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6F3" w:rsidRPr="007562EC" w:rsidRDefault="005876F3" w:rsidP="005876F3">
      <w:pPr>
        <w:tabs>
          <w:tab w:val="left" w:pos="1418"/>
          <w:tab w:val="left" w:pos="3402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- 81</w:t>
      </w:r>
      <w:r w:rsidRPr="007562EC">
        <w:rPr>
          <w:rFonts w:ascii="Angsana New" w:hAnsi="Angsana New"/>
          <w:sz w:val="32"/>
          <w:szCs w:val="32"/>
        </w:rPr>
        <w:t xml:space="preserve"> -</w:t>
      </w:r>
    </w:p>
    <w:p w:rsidR="005876F3" w:rsidRDefault="005876F3" w:rsidP="00E4199C">
      <w:pPr>
        <w:pStyle w:val="Heading3"/>
        <w:rPr>
          <w:rFonts w:asciiTheme="majorBidi" w:hAnsiTheme="majorBidi" w:cstheme="majorBidi"/>
          <w:sz w:val="40"/>
          <w:szCs w:val="40"/>
        </w:rPr>
      </w:pPr>
    </w:p>
    <w:p w:rsidR="00096811" w:rsidRPr="00E4199C" w:rsidRDefault="00096811" w:rsidP="00E4199C">
      <w:pPr>
        <w:pStyle w:val="Heading3"/>
        <w:rPr>
          <w:rFonts w:asciiTheme="majorBidi" w:hAnsiTheme="majorBidi" w:cstheme="majorBidi"/>
          <w:sz w:val="40"/>
          <w:szCs w:val="40"/>
        </w:rPr>
      </w:pPr>
      <w:r w:rsidRPr="00E4199C">
        <w:rPr>
          <w:rFonts w:asciiTheme="majorBidi" w:hAnsiTheme="majorBidi" w:cstheme="majorBidi"/>
          <w:sz w:val="40"/>
          <w:szCs w:val="40"/>
          <w:cs/>
        </w:rPr>
        <w:t xml:space="preserve">ส่วนที่ </w:t>
      </w:r>
      <w:r w:rsidRPr="00E4199C">
        <w:rPr>
          <w:rFonts w:asciiTheme="majorBidi" w:hAnsiTheme="majorBidi" w:cstheme="majorBidi"/>
          <w:sz w:val="40"/>
          <w:szCs w:val="40"/>
        </w:rPr>
        <w:t xml:space="preserve"> 3</w:t>
      </w:r>
    </w:p>
    <w:p w:rsidR="00096811" w:rsidRPr="00E4199C" w:rsidRDefault="00096811" w:rsidP="00E4199C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E4199C">
        <w:rPr>
          <w:rFonts w:asciiTheme="majorBidi" w:hAnsiTheme="majorBidi" w:cstheme="majorBidi"/>
          <w:b/>
          <w:bCs/>
          <w:sz w:val="40"/>
          <w:szCs w:val="40"/>
          <w:cs/>
          <w:lang w:bidi="th-TH"/>
        </w:rPr>
        <w:t>ฐานะทางการเงินและผลการดำเนินงาน</w:t>
      </w:r>
    </w:p>
    <w:p w:rsidR="00096811" w:rsidRPr="00C6672A" w:rsidRDefault="00096811" w:rsidP="00E4199C">
      <w:pPr>
        <w:rPr>
          <w:rFonts w:asciiTheme="majorBidi" w:hAnsiTheme="majorBidi" w:cstheme="majorBidi"/>
          <w:b/>
          <w:bCs/>
          <w:sz w:val="10"/>
          <w:szCs w:val="10"/>
        </w:rPr>
      </w:pPr>
    </w:p>
    <w:p w:rsidR="00096811" w:rsidRPr="00042AA8" w:rsidRDefault="00096811" w:rsidP="00E4199C">
      <w:pPr>
        <w:rPr>
          <w:rFonts w:asciiTheme="majorBidi" w:hAnsiTheme="majorBidi" w:cstheme="majorBidi"/>
          <w:b/>
          <w:bCs/>
          <w:sz w:val="36"/>
          <w:szCs w:val="36"/>
          <w:lang w:bidi="th-TH"/>
        </w:rPr>
      </w:pPr>
      <w:r w:rsidRPr="00042AA8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 xml:space="preserve">13. </w:t>
      </w:r>
      <w:r w:rsidR="00E4199C" w:rsidRPr="00042AA8">
        <w:rPr>
          <w:rFonts w:asciiTheme="majorBidi" w:hAnsiTheme="majorBidi" w:cstheme="majorBidi" w:hint="cs"/>
          <w:b/>
          <w:bCs/>
          <w:sz w:val="36"/>
          <w:szCs w:val="36"/>
          <w:cs/>
          <w:lang w:bidi="th-TH"/>
        </w:rPr>
        <w:t xml:space="preserve"> </w:t>
      </w:r>
      <w:r w:rsidRPr="00042AA8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ข้อมูลทางการเงินที่สำคัญ</w:t>
      </w:r>
    </w:p>
    <w:p w:rsidR="00C6672A" w:rsidRPr="00C6672A" w:rsidRDefault="00C6672A" w:rsidP="00C6672A">
      <w:pPr>
        <w:jc w:val="thaiDistribute"/>
        <w:rPr>
          <w:rFonts w:ascii="AngsanaUPC" w:hAnsi="AngsanaUPC" w:cs="AngsanaUPC"/>
          <w:b/>
          <w:bCs/>
          <w:sz w:val="4"/>
          <w:szCs w:val="4"/>
          <w:lang w:bidi="th-TH"/>
        </w:rPr>
      </w:pPr>
    </w:p>
    <w:p w:rsidR="00C6672A" w:rsidRDefault="00C6672A" w:rsidP="00C6672A">
      <w:pPr>
        <w:ind w:firstLine="720"/>
        <w:jc w:val="thaiDistribute"/>
        <w:rPr>
          <w:rFonts w:ascii="AngsanaUPC" w:hAnsi="AngsanaUPC" w:cs="AngsanaUPC"/>
          <w:b/>
          <w:bCs/>
          <w:sz w:val="32"/>
          <w:szCs w:val="32"/>
          <w:u w:val="single"/>
          <w:lang w:bidi="th-TH"/>
        </w:rPr>
      </w:pPr>
      <w:r w:rsidRPr="002A3F61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งบการเงินรวม</w:t>
      </w:r>
    </w:p>
    <w:p w:rsidR="00C6672A" w:rsidRPr="00C6672A" w:rsidRDefault="00C6672A" w:rsidP="00C6672A">
      <w:pPr>
        <w:jc w:val="thaiDistribute"/>
        <w:rPr>
          <w:rFonts w:ascii="AngsanaUPC" w:hAnsi="AngsanaUPC" w:cs="AngsanaUPC"/>
          <w:sz w:val="4"/>
          <w:szCs w:val="4"/>
          <w:u w:val="single"/>
          <w:cs/>
          <w:lang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63"/>
        <w:gridCol w:w="895"/>
        <w:gridCol w:w="802"/>
        <w:gridCol w:w="902"/>
        <w:gridCol w:w="791"/>
        <w:gridCol w:w="895"/>
        <w:gridCol w:w="758"/>
      </w:tblGrid>
      <w:tr w:rsidR="00C6672A" w:rsidRPr="00E6536E" w:rsidTr="00042AA8">
        <w:trPr>
          <w:trHeight w:val="390"/>
          <w:tblHeader/>
        </w:trPr>
        <w:tc>
          <w:tcPr>
            <w:tcW w:w="22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4B083" w:themeFill="accent2" w:themeFillTint="99"/>
            <w:vAlign w:val="center"/>
            <w:hideMark/>
          </w:tcPr>
          <w:p w:rsidR="00C6672A" w:rsidRPr="002A3F61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  <w:lang w:eastAsia="en-US" w:bidi="th-TH"/>
              </w:rPr>
              <w:t>งบแสดงฐานะการเงิน</w:t>
            </w:r>
          </w:p>
        </w:tc>
        <w:tc>
          <w:tcPr>
            <w:tcW w:w="280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4B083" w:themeFill="accent2" w:themeFillTint="99"/>
            <w:vAlign w:val="center"/>
            <w:hideMark/>
          </w:tcPr>
          <w:p w:rsidR="00C6672A" w:rsidRPr="002A3F61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4C2298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  <w:lang w:eastAsia="en-US" w:bidi="th-TH"/>
              </w:rPr>
              <w:t>ณ วันที่</w:t>
            </w:r>
          </w:p>
        </w:tc>
      </w:tr>
      <w:tr w:rsidR="00C6672A" w:rsidRPr="00E6536E" w:rsidTr="00042AA8">
        <w:trPr>
          <w:trHeight w:val="448"/>
          <w:tblHeader/>
        </w:trPr>
        <w:tc>
          <w:tcPr>
            <w:tcW w:w="22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4B083" w:themeFill="accent2" w:themeFillTint="99"/>
            <w:vAlign w:val="center"/>
            <w:hideMark/>
          </w:tcPr>
          <w:p w:rsidR="00C6672A" w:rsidRPr="002A3F61" w:rsidRDefault="00C6672A" w:rsidP="00042AA8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</w:p>
        </w:tc>
        <w:tc>
          <w:tcPr>
            <w:tcW w:w="94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4B083" w:themeFill="accent2" w:themeFillTint="99"/>
            <w:vAlign w:val="center"/>
            <w:hideMark/>
          </w:tcPr>
          <w:p w:rsidR="00C6672A" w:rsidRPr="002A3F61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31</w:t>
            </w:r>
            <w:r>
              <w:rPr>
                <w:rFonts w:ascii="AngsanaUPC" w:eastAsia="Times New Roman" w:hAnsi="AngsanaUPC" w:cs="AngsanaUPC" w:hint="cs"/>
                <w:b/>
                <w:bCs/>
                <w:sz w:val="28"/>
                <w:szCs w:val="28"/>
                <w:cs/>
                <w:lang w:eastAsia="en-US" w:bidi="th-TH"/>
              </w:rPr>
              <w:t xml:space="preserve"> ธันวาคม </w:t>
            </w: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2559</w:t>
            </w:r>
          </w:p>
        </w:tc>
        <w:tc>
          <w:tcPr>
            <w:tcW w:w="94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4B083" w:themeFill="accent2" w:themeFillTint="99"/>
            <w:vAlign w:val="center"/>
          </w:tcPr>
          <w:p w:rsidR="00C6672A" w:rsidRPr="00E6536E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E6536E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31</w:t>
            </w:r>
            <w:r w:rsidRPr="00E6536E">
              <w:rPr>
                <w:rFonts w:ascii="AngsanaUPC" w:eastAsia="Times New Roman" w:hAnsi="AngsanaUPC" w:cs="AngsanaUPC" w:hint="cs"/>
                <w:b/>
                <w:bCs/>
                <w:sz w:val="28"/>
                <w:szCs w:val="28"/>
                <w:cs/>
                <w:lang w:eastAsia="en-US" w:bidi="th-TH"/>
              </w:rPr>
              <w:t xml:space="preserve"> ธันวาคม </w:t>
            </w:r>
            <w:r w:rsidRPr="00E6536E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2558</w:t>
            </w:r>
          </w:p>
        </w:tc>
        <w:tc>
          <w:tcPr>
            <w:tcW w:w="91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4B083" w:themeFill="accent2" w:themeFillTint="99"/>
            <w:vAlign w:val="center"/>
          </w:tcPr>
          <w:p w:rsidR="00C6672A" w:rsidRPr="00E6536E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E6536E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31</w:t>
            </w:r>
            <w:r w:rsidRPr="00E6536E">
              <w:rPr>
                <w:rFonts w:ascii="AngsanaUPC" w:eastAsia="Times New Roman" w:hAnsi="AngsanaUPC" w:cs="AngsanaUPC" w:hint="cs"/>
                <w:b/>
                <w:bCs/>
                <w:sz w:val="28"/>
                <w:szCs w:val="28"/>
                <w:cs/>
                <w:lang w:eastAsia="en-US" w:bidi="th-TH"/>
              </w:rPr>
              <w:t xml:space="preserve"> ธันวาคม </w:t>
            </w:r>
            <w:r w:rsidRPr="00E6536E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2557</w:t>
            </w:r>
          </w:p>
        </w:tc>
      </w:tr>
      <w:tr w:rsidR="00C6672A" w:rsidRPr="00E6536E" w:rsidTr="00042AA8">
        <w:trPr>
          <w:trHeight w:val="413"/>
          <w:tblHeader/>
        </w:trPr>
        <w:tc>
          <w:tcPr>
            <w:tcW w:w="22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4B083" w:themeFill="accent2" w:themeFillTint="99"/>
            <w:vAlign w:val="center"/>
            <w:hideMark/>
          </w:tcPr>
          <w:p w:rsidR="00C6672A" w:rsidRPr="002A3F61" w:rsidRDefault="00C6672A" w:rsidP="00042AA8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C6672A" w:rsidRPr="002A3F61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ล้านบาท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C6672A" w:rsidRPr="002A3F61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 xml:space="preserve"> ร้อยละ 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C6672A" w:rsidRPr="009D685A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9D685A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ล้านบาท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C6672A" w:rsidRPr="009D685A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9D685A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 xml:space="preserve"> ร้อยละ 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C6672A" w:rsidRPr="002A3F61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ล้านบาท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C6672A" w:rsidRPr="002A3F61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ร้อยละ</w:t>
            </w:r>
          </w:p>
        </w:tc>
      </w:tr>
      <w:tr w:rsidR="00C6672A" w:rsidRPr="00E6536E" w:rsidTr="00042AA8">
        <w:trPr>
          <w:trHeight w:val="40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เงินสดและรายการเทียบเท่าเงินสด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79.31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/>
              </w:rPr>
            </w:pPr>
            <w:r w:rsidRPr="002A3F61">
              <w:rPr>
                <w:rFonts w:ascii="AngsanaUPC" w:hAnsi="AngsanaUPC" w:cs="AngsanaUPC"/>
                <w:sz w:val="28"/>
                <w:szCs w:val="28"/>
              </w:rPr>
              <w:t xml:space="preserve">       3</w:t>
            </w:r>
            <w:r w:rsidRPr="002A3F6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.</w:t>
            </w:r>
            <w:r w:rsidRPr="002A3F61">
              <w:rPr>
                <w:rFonts w:ascii="AngsanaUPC" w:hAnsi="AngsanaUPC" w:cs="AngsanaUPC"/>
                <w:sz w:val="28"/>
                <w:szCs w:val="28"/>
              </w:rPr>
              <w:t xml:space="preserve">5 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9D685A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66</w:t>
            </w:r>
            <w:r w:rsidRPr="009D685A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9D685A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76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9D685A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3.6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26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95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1.7</w:t>
            </w:r>
          </w:p>
        </w:tc>
      </w:tr>
      <w:tr w:rsidR="00C6672A" w:rsidRPr="00E6536E" w:rsidTr="00042AA8">
        <w:trPr>
          <w:trHeight w:val="40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ลูกหนี้การค้าสุทธิ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397.20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A3F61">
              <w:rPr>
                <w:rFonts w:ascii="AngsanaUPC" w:hAnsi="AngsanaUPC" w:cs="AngsanaUPC"/>
                <w:sz w:val="28"/>
                <w:szCs w:val="28"/>
              </w:rPr>
              <w:t xml:space="preserve">   17</w:t>
            </w:r>
            <w:r w:rsidRPr="002A3F6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.</w:t>
            </w:r>
            <w:r w:rsidRPr="002A3F61">
              <w:rPr>
                <w:rFonts w:ascii="AngsanaUPC" w:hAnsi="AngsanaUPC" w:cs="AngsanaUPC"/>
                <w:sz w:val="28"/>
                <w:szCs w:val="28"/>
              </w:rPr>
              <w:t xml:space="preserve">3 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9D685A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392</w:t>
            </w:r>
            <w:r w:rsidRPr="009D685A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9D685A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76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9D685A">
              <w:rPr>
                <w:rFonts w:ascii="AngsanaUPC" w:hAnsi="AngsanaUPC" w:cs="AngsanaUPC"/>
                <w:sz w:val="28"/>
                <w:szCs w:val="28"/>
                <w:lang w:bidi="th-TH"/>
              </w:rPr>
              <w:t>21.0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364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39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22.7</w:t>
            </w:r>
          </w:p>
        </w:tc>
      </w:tr>
      <w:tr w:rsidR="00C6672A" w:rsidRPr="00E6536E" w:rsidTr="00042AA8">
        <w:trPr>
          <w:trHeight w:val="323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7431CF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7431CF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สินค้าคงเหลือ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7431CF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201.46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E90E6D" w:rsidP="00042AA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  <w:lang w:bidi="th-TH"/>
              </w:rPr>
              <w:t>8.8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9D685A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191.32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9D685A">
              <w:rPr>
                <w:rFonts w:ascii="AngsanaUPC" w:hAnsi="AngsanaUPC" w:cs="AngsanaUPC"/>
                <w:sz w:val="28"/>
                <w:szCs w:val="28"/>
                <w:lang w:bidi="th-TH"/>
              </w:rPr>
              <w:t>10.2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7431CF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188.95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7431CF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11.7</w:t>
            </w:r>
          </w:p>
        </w:tc>
      </w:tr>
      <w:tr w:rsidR="00C6672A" w:rsidRPr="00E6536E" w:rsidTr="00042AA8">
        <w:trPr>
          <w:trHeight w:val="40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สินทรัพย์หมุนเวียนอื่น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4.43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0.2</w:t>
            </w:r>
            <w:r w:rsidRPr="002A3F6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9D685A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5.48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9D685A">
              <w:rPr>
                <w:rFonts w:ascii="AngsanaUPC" w:hAnsi="AngsanaUPC" w:cs="AngsanaUPC"/>
                <w:sz w:val="28"/>
                <w:szCs w:val="28"/>
                <w:lang w:bidi="th-TH"/>
              </w:rPr>
              <w:t>0.3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 w:bidi="th-TH"/>
              </w:rPr>
              <w:t>5.94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0.4</w:t>
            </w:r>
          </w:p>
        </w:tc>
      </w:tr>
      <w:tr w:rsidR="00C6672A" w:rsidRPr="00E6536E" w:rsidTr="00042AA8">
        <w:trPr>
          <w:trHeight w:val="40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jc w:val="both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รวมสินทรัพย์หมุนเวียน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682.40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29.8</w:t>
            </w:r>
            <w:r w:rsidRPr="002A3F61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9D685A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656.32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9D685A"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  <w:t>35.0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586.23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36.4</w:t>
            </w:r>
          </w:p>
        </w:tc>
      </w:tr>
      <w:tr w:rsidR="00C6672A" w:rsidRPr="00E6536E" w:rsidTr="00042AA8">
        <w:trPr>
          <w:trHeight w:val="40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 w:bidi="th-TH"/>
              </w:rPr>
              <w:t>สินทรัพย์ชีวภาพส่วนที่ไม่หมุนเวียน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17.02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0.7</w:t>
            </w:r>
            <w:r w:rsidRPr="002A3F6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9D685A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21.79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9D685A">
              <w:rPr>
                <w:rFonts w:ascii="AngsanaUPC" w:hAnsi="AngsanaUPC" w:cs="AngsanaUPC"/>
                <w:sz w:val="28"/>
                <w:szCs w:val="28"/>
                <w:lang w:bidi="th-TH"/>
              </w:rPr>
              <w:t>1.2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14.76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0.9</w:t>
            </w:r>
          </w:p>
        </w:tc>
      </w:tr>
      <w:tr w:rsidR="00C6672A" w:rsidRPr="00E6536E" w:rsidTr="00042AA8">
        <w:trPr>
          <w:trHeight w:val="40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ที่ดิน อาคารและอุปกรณ์สุทธิ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928.15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40.5</w:t>
            </w:r>
            <w:r w:rsidRPr="002A3F6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9D685A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825.43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9D685A">
              <w:rPr>
                <w:rFonts w:ascii="AngsanaUPC" w:hAnsi="AngsanaUPC" w:cs="AngsanaUPC"/>
                <w:sz w:val="28"/>
                <w:szCs w:val="28"/>
                <w:lang w:bidi="th-TH"/>
              </w:rPr>
              <w:t>44.1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641.67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39.9</w:t>
            </w:r>
          </w:p>
        </w:tc>
      </w:tr>
      <w:tr w:rsidR="00C6672A" w:rsidRPr="00E6536E" w:rsidTr="00042AA8">
        <w:trPr>
          <w:trHeight w:val="40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ที่ดินรอการพัฒนาสุทธิ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628.10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27.4</w:t>
            </w:r>
            <w:r w:rsidRPr="002A3F6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9D685A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328.28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9D685A">
              <w:rPr>
                <w:rFonts w:ascii="AngsanaUPC" w:hAnsi="AngsanaUPC" w:cs="AngsanaUPC"/>
                <w:sz w:val="28"/>
                <w:szCs w:val="28"/>
                <w:lang w:bidi="th-TH"/>
              </w:rPr>
              <w:t>17.5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331.84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20.6</w:t>
            </w:r>
          </w:p>
        </w:tc>
      </w:tr>
      <w:tr w:rsidR="00C6672A" w:rsidRPr="00E6536E" w:rsidTr="00042AA8">
        <w:trPr>
          <w:trHeight w:val="40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สินทรัพย์ไม่หมุนเวียนอื่น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35.70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1.6</w:t>
            </w:r>
            <w:r w:rsidRPr="002A3F6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9D685A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41.44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9D685A">
              <w:rPr>
                <w:rFonts w:ascii="AngsanaUPC" w:hAnsi="AngsanaUPC" w:cs="AngsanaUPC"/>
                <w:sz w:val="28"/>
                <w:szCs w:val="28"/>
                <w:lang w:bidi="th-TH"/>
              </w:rPr>
              <w:t>2.2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34.06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2.1</w:t>
            </w:r>
          </w:p>
        </w:tc>
      </w:tr>
      <w:tr w:rsidR="00C6672A" w:rsidRPr="00E6536E" w:rsidTr="00042AA8">
        <w:trPr>
          <w:trHeight w:val="40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004B25" w:rsidRDefault="00C6672A" w:rsidP="00042AA8">
            <w:pPr>
              <w:jc w:val="both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004B25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สินทรัพย์รวม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004B25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004B25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2,291.37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004B25" w:rsidRDefault="00C6672A" w:rsidP="00042AA8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04B25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100.0 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9D685A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1,873.26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E90E6D" w:rsidP="00042AA8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  <w:t>100.0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004B25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004B25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1,608.56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004B25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100.0</w:t>
            </w:r>
          </w:p>
        </w:tc>
      </w:tr>
      <w:tr w:rsidR="00C6672A" w:rsidRPr="00E6536E" w:rsidTr="00042AA8">
        <w:trPr>
          <w:trHeight w:val="40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550.52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34.0</w:t>
            </w:r>
            <w:r w:rsidRPr="002A3F6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9D685A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550.89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9D685A">
              <w:rPr>
                <w:rFonts w:ascii="AngsanaUPC" w:hAnsi="AngsanaUPC" w:cs="AngsanaUPC"/>
                <w:sz w:val="28"/>
                <w:szCs w:val="28"/>
                <w:lang w:bidi="th-TH"/>
              </w:rPr>
              <w:t>29.4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427.92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26.6</w:t>
            </w:r>
          </w:p>
        </w:tc>
      </w:tr>
      <w:tr w:rsidR="00C6672A" w:rsidRPr="00E6536E" w:rsidTr="00042AA8">
        <w:trPr>
          <w:trHeight w:val="40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เจ้าหนี้การค้า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277.64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  <w:lang w:bidi="th-TH"/>
              </w:rPr>
              <w:t>12.1</w:t>
            </w:r>
            <w:r w:rsidRPr="002A3F6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9D685A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255.48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9D685A">
              <w:rPr>
                <w:rFonts w:ascii="AngsanaUPC" w:hAnsi="AngsanaUPC" w:cs="AngsanaUPC"/>
                <w:sz w:val="28"/>
                <w:szCs w:val="28"/>
                <w:lang w:bidi="th-TH"/>
              </w:rPr>
              <w:t>13.6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248.34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15.4</w:t>
            </w:r>
          </w:p>
        </w:tc>
      </w:tr>
      <w:tr w:rsidR="00C6672A" w:rsidRPr="00E6536E" w:rsidTr="00042AA8">
        <w:trPr>
          <w:trHeight w:val="40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หนี้สินระยะยาวที่ถึงกำหนดชำระภายในหนึ่งปี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89.06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3.9</w:t>
            </w:r>
            <w:r w:rsidRPr="002A3F6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9D685A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54.99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9D685A">
              <w:rPr>
                <w:rFonts w:ascii="AngsanaUPC" w:hAnsi="AngsanaUPC" w:cs="AngsanaUPC"/>
                <w:sz w:val="28"/>
                <w:szCs w:val="28"/>
                <w:lang w:bidi="th-TH"/>
              </w:rPr>
              <w:t>2.9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31.71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2.0</w:t>
            </w:r>
          </w:p>
        </w:tc>
      </w:tr>
      <w:tr w:rsidR="00C6672A" w:rsidRPr="00E6536E" w:rsidTr="00042AA8">
        <w:trPr>
          <w:trHeight w:val="40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หนี้สินหมุนเวียนอื่น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34.75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1.5</w:t>
            </w:r>
            <w:r w:rsidRPr="002A3F6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9D685A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36.14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9D685A">
              <w:rPr>
                <w:rFonts w:ascii="AngsanaUPC" w:hAnsi="AngsanaUPC" w:cs="AngsanaUPC"/>
                <w:sz w:val="28"/>
                <w:szCs w:val="28"/>
                <w:lang w:bidi="th-TH"/>
              </w:rPr>
              <w:t>1.9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27.77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1.7</w:t>
            </w:r>
          </w:p>
        </w:tc>
      </w:tr>
      <w:tr w:rsidR="00C6672A" w:rsidRPr="00E6536E" w:rsidTr="00042AA8">
        <w:trPr>
          <w:trHeight w:val="40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jc w:val="both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รวมหนี้สินหมุนเวียน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951.99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41.5</w:t>
            </w:r>
            <w:r w:rsidRPr="002A3F61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9D685A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897.50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9D685A"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  <w:t>47.8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735.74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45.7</w:t>
            </w:r>
          </w:p>
        </w:tc>
      </w:tr>
      <w:tr w:rsidR="00C6672A" w:rsidRPr="00E6536E" w:rsidTr="00042AA8">
        <w:trPr>
          <w:trHeight w:val="40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หนี้สินระยะยาว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453.49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19.8</w:t>
            </w:r>
            <w:r w:rsidRPr="002A3F6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9D685A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216.37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9D685A">
              <w:rPr>
                <w:rFonts w:ascii="AngsanaUPC" w:hAnsi="AngsanaUPC" w:cs="AngsanaUPC"/>
                <w:sz w:val="28"/>
                <w:szCs w:val="28"/>
                <w:lang w:bidi="th-TH"/>
              </w:rPr>
              <w:t>11.5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170.85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10.6</w:t>
            </w:r>
          </w:p>
        </w:tc>
      </w:tr>
      <w:tr w:rsidR="00C6672A" w:rsidRPr="00E6536E" w:rsidTr="00042AA8">
        <w:trPr>
          <w:trHeight w:val="40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สำรองผลประโยชน์ระยะยาวของพนักงาน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63.16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2.8</w:t>
            </w:r>
            <w:r w:rsidRPr="002A3F6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9D685A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59.49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9D685A">
              <w:rPr>
                <w:rFonts w:ascii="AngsanaUPC" w:hAnsi="AngsanaUPC" w:cs="AngsanaUPC"/>
                <w:sz w:val="28"/>
                <w:szCs w:val="28"/>
                <w:lang w:bidi="th-TH"/>
              </w:rPr>
              <w:t>3.2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37.30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2.3</w:t>
            </w:r>
          </w:p>
        </w:tc>
      </w:tr>
      <w:tr w:rsidR="00C6672A" w:rsidRPr="00E6536E" w:rsidTr="00042AA8">
        <w:trPr>
          <w:trHeight w:val="40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jc w:val="both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หนี้สินรวม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790985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1,468.64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790985" w:rsidP="00042AA8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64.1</w:t>
            </w:r>
            <w:r w:rsidR="00C6672A" w:rsidRPr="002A3F61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9D685A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1,173.36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9D685A"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  <w:t>62.5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943.89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58.7</w:t>
            </w:r>
          </w:p>
        </w:tc>
      </w:tr>
      <w:tr w:rsidR="00C6672A" w:rsidRPr="00E6536E" w:rsidTr="00042AA8">
        <w:trPr>
          <w:trHeight w:val="40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ส่วนของผู้ถือหุ้นของบริษัท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822.14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35.9</w:t>
            </w:r>
            <w:r w:rsidRPr="002A3F6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9D685A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698.84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9D685A">
              <w:rPr>
                <w:rFonts w:ascii="AngsanaUPC" w:hAnsi="AngsanaUPC" w:cs="AngsanaUPC"/>
                <w:sz w:val="28"/>
                <w:szCs w:val="28"/>
                <w:lang w:bidi="th-TH"/>
              </w:rPr>
              <w:t>37.2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663.21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41.2</w:t>
            </w:r>
          </w:p>
        </w:tc>
      </w:tr>
      <w:tr w:rsidR="00C6672A" w:rsidRPr="00E6536E" w:rsidTr="00042AA8">
        <w:trPr>
          <w:trHeight w:val="40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ส่วนของผู้มีส่วนได้เสียที่ไม่มีอำนาจควบคุม</w:t>
            </w:r>
          </w:p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ของบริษัทย่อย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</w:p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0.59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  <w:p w:rsidR="00C6672A" w:rsidRPr="002A3F61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A3F61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2A3F61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.</w:t>
            </w:r>
            <w:r w:rsidRPr="002A3F61">
              <w:rPr>
                <w:rFonts w:ascii="AngsanaUPC" w:hAnsi="AngsanaUPC" w:cs="AngsanaUPC"/>
                <w:sz w:val="28"/>
                <w:szCs w:val="28"/>
              </w:rPr>
              <w:t xml:space="preserve">0 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</w:p>
          <w:p w:rsidR="00C6672A" w:rsidRPr="009D685A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9D685A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1.07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  <w:p w:rsidR="00C6672A" w:rsidRPr="009D685A" w:rsidRDefault="00C6672A" w:rsidP="00042AA8">
            <w:pPr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9D685A">
              <w:rPr>
                <w:rFonts w:ascii="AngsanaUPC" w:hAnsi="AngsanaUPC" w:cs="AngsanaUPC"/>
                <w:sz w:val="28"/>
                <w:szCs w:val="28"/>
                <w:lang w:bidi="th-TH"/>
              </w:rPr>
              <w:t>0.1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</w:p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1.46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</w:p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0.1</w:t>
            </w:r>
          </w:p>
        </w:tc>
      </w:tr>
      <w:tr w:rsidR="00C6672A" w:rsidRPr="00E6536E" w:rsidTr="00042AA8">
        <w:trPr>
          <w:trHeight w:val="40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jc w:val="both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ส่วนของผู้ถือหุ้น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822.73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35.9</w:t>
            </w:r>
            <w:r w:rsidRPr="002A3F61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9D685A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699.90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9D685A"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  <w:t>37.3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664.67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41.3</w:t>
            </w:r>
          </w:p>
        </w:tc>
      </w:tr>
      <w:tr w:rsidR="00C6672A" w:rsidRPr="00E6536E" w:rsidTr="00042AA8">
        <w:trPr>
          <w:trHeight w:val="40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jc w:val="both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sz w:val="28"/>
                <w:szCs w:val="28"/>
                <w:cs/>
                <w:lang w:eastAsia="en-US" w:bidi="th-TH"/>
              </w:rPr>
              <w:t xml:space="preserve">            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รวมหนี้สินและส่วนของผู้ถือหุ้น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2,291.37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2A3F61" w:rsidRDefault="00E90E6D" w:rsidP="00042AA8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  <w:t>100.0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9D685A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1,873.26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9D685A" w:rsidRDefault="00C6672A" w:rsidP="00042AA8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9D685A"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  <w:t>100.0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1,608.56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100.0</w:t>
            </w:r>
          </w:p>
        </w:tc>
      </w:tr>
    </w:tbl>
    <w:p w:rsidR="00C6672A" w:rsidRDefault="00C6672A" w:rsidP="00C6672A">
      <w:pPr>
        <w:ind w:left="426"/>
        <w:jc w:val="thaiDistribute"/>
        <w:rPr>
          <w:rFonts w:ascii="AngsanaUPC" w:hAnsi="AngsanaUPC" w:cs="AngsanaUPC"/>
          <w:b/>
          <w:bCs/>
          <w:sz w:val="32"/>
          <w:szCs w:val="32"/>
          <w:u w:val="single"/>
          <w:lang w:bidi="th-TH"/>
        </w:rPr>
      </w:pPr>
    </w:p>
    <w:p w:rsidR="00C6672A" w:rsidRDefault="00C6672A" w:rsidP="00C6672A">
      <w:pPr>
        <w:ind w:left="426"/>
        <w:jc w:val="thaiDistribute"/>
        <w:rPr>
          <w:rFonts w:ascii="AngsanaUPC" w:hAnsi="AngsanaUPC" w:cs="AngsanaUPC"/>
          <w:b/>
          <w:bCs/>
          <w:sz w:val="32"/>
          <w:szCs w:val="32"/>
          <w:u w:val="single"/>
          <w:lang w:bidi="th-TH"/>
        </w:rPr>
      </w:pPr>
    </w:p>
    <w:p w:rsidR="00042AA8" w:rsidRDefault="00042AA8" w:rsidP="00C6672A">
      <w:pPr>
        <w:ind w:left="426"/>
        <w:jc w:val="thaiDistribute"/>
        <w:rPr>
          <w:rFonts w:ascii="AngsanaUPC" w:hAnsi="AngsanaUPC" w:cs="AngsanaUPC"/>
          <w:b/>
          <w:bCs/>
          <w:sz w:val="32"/>
          <w:szCs w:val="32"/>
          <w:u w:val="single"/>
          <w:lang w:bidi="th-TH"/>
        </w:rPr>
      </w:pPr>
    </w:p>
    <w:p w:rsidR="005876F3" w:rsidRPr="007562EC" w:rsidRDefault="005876F3" w:rsidP="005876F3">
      <w:pPr>
        <w:tabs>
          <w:tab w:val="left" w:pos="1418"/>
          <w:tab w:val="left" w:pos="3402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- 82</w:t>
      </w:r>
      <w:r w:rsidRPr="007562EC">
        <w:rPr>
          <w:rFonts w:ascii="Angsana New" w:hAnsi="Angsana New"/>
          <w:sz w:val="32"/>
          <w:szCs w:val="32"/>
        </w:rPr>
        <w:t xml:space="preserve"> -</w:t>
      </w:r>
    </w:p>
    <w:p w:rsidR="00C6672A" w:rsidRDefault="00C6672A" w:rsidP="005876F3">
      <w:pPr>
        <w:jc w:val="thaiDistribute"/>
        <w:rPr>
          <w:rFonts w:ascii="AngsanaUPC" w:hAnsi="AngsanaUPC" w:cs="AngsanaUPC"/>
          <w:b/>
          <w:bCs/>
          <w:sz w:val="32"/>
          <w:szCs w:val="32"/>
          <w:u w:val="single"/>
          <w:lang w:bidi="th-TH"/>
        </w:rPr>
      </w:pPr>
    </w:p>
    <w:p w:rsidR="00C6672A" w:rsidRPr="002A3F61" w:rsidRDefault="00C6672A" w:rsidP="00C6672A">
      <w:pPr>
        <w:ind w:left="426"/>
        <w:jc w:val="thaiDistribute"/>
        <w:rPr>
          <w:rFonts w:ascii="AngsanaUPC" w:hAnsi="AngsanaUPC" w:cs="AngsanaUPC"/>
          <w:b/>
          <w:bCs/>
          <w:sz w:val="32"/>
          <w:szCs w:val="32"/>
          <w:u w:val="single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341"/>
        <w:gridCol w:w="953"/>
        <w:gridCol w:w="953"/>
        <w:gridCol w:w="953"/>
        <w:gridCol w:w="953"/>
        <w:gridCol w:w="904"/>
        <w:gridCol w:w="949"/>
      </w:tblGrid>
      <w:tr w:rsidR="00C6672A" w:rsidRPr="002A3F61" w:rsidTr="00042AA8">
        <w:trPr>
          <w:trHeight w:val="405"/>
        </w:trPr>
        <w:tc>
          <w:tcPr>
            <w:tcW w:w="185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4B083" w:themeFill="accent2" w:themeFillTint="99"/>
            <w:vAlign w:val="center"/>
            <w:hideMark/>
          </w:tcPr>
          <w:p w:rsidR="00C6672A" w:rsidRPr="00B51BA8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lang w:eastAsia="en-US" w:bidi="th-TH"/>
              </w:rPr>
            </w:pPr>
            <w:r w:rsidRPr="00B51BA8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  <w:lang w:eastAsia="en-US" w:bidi="th-TH"/>
              </w:rPr>
              <w:t>งบกำไรขาดทุน</w:t>
            </w:r>
          </w:p>
        </w:tc>
        <w:tc>
          <w:tcPr>
            <w:tcW w:w="3145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4B083" w:themeFill="accent2" w:themeFillTint="99"/>
            <w:vAlign w:val="center"/>
            <w:hideMark/>
          </w:tcPr>
          <w:p w:rsidR="00C6672A" w:rsidRPr="00B51BA8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  <w:lang w:eastAsia="en-US" w:bidi="th-TH"/>
              </w:rPr>
            </w:pPr>
            <w:r w:rsidRPr="00B51BA8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  <w:lang w:eastAsia="en-US" w:bidi="th-TH"/>
              </w:rPr>
              <w:t>ประจำปี</w:t>
            </w:r>
          </w:p>
        </w:tc>
      </w:tr>
      <w:tr w:rsidR="00C6672A" w:rsidRPr="002A3F61" w:rsidTr="00042AA8">
        <w:trPr>
          <w:trHeight w:val="40"/>
        </w:trPr>
        <w:tc>
          <w:tcPr>
            <w:tcW w:w="18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4B083" w:themeFill="accent2" w:themeFillTint="99"/>
            <w:vAlign w:val="center"/>
            <w:hideMark/>
          </w:tcPr>
          <w:p w:rsidR="00C6672A" w:rsidRPr="00B51BA8" w:rsidRDefault="00C6672A" w:rsidP="00042AA8">
            <w:pPr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lang w:eastAsia="en-US" w:bidi="th-TH"/>
              </w:rPr>
            </w:pPr>
          </w:p>
        </w:tc>
        <w:tc>
          <w:tcPr>
            <w:tcW w:w="105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4B083" w:themeFill="accent2" w:themeFillTint="99"/>
            <w:vAlign w:val="center"/>
            <w:hideMark/>
          </w:tcPr>
          <w:p w:rsidR="00C6672A" w:rsidRPr="007431CF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lang w:eastAsia="en-US" w:bidi="th-TH"/>
              </w:rPr>
              <w:t>2559</w:t>
            </w:r>
          </w:p>
        </w:tc>
        <w:tc>
          <w:tcPr>
            <w:tcW w:w="105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4B083" w:themeFill="accent2" w:themeFillTint="99"/>
            <w:vAlign w:val="center"/>
            <w:hideMark/>
          </w:tcPr>
          <w:p w:rsidR="00C6672A" w:rsidRPr="00B51BA8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lang w:eastAsia="en-US" w:bidi="th-TH"/>
              </w:rPr>
            </w:pPr>
            <w:r w:rsidRPr="00B51BA8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lang w:eastAsia="en-US" w:bidi="th-TH"/>
              </w:rPr>
              <w:t>2558</w:t>
            </w:r>
          </w:p>
        </w:tc>
        <w:tc>
          <w:tcPr>
            <w:tcW w:w="102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4B083" w:themeFill="accent2" w:themeFillTint="99"/>
            <w:vAlign w:val="center"/>
            <w:hideMark/>
          </w:tcPr>
          <w:p w:rsidR="00C6672A" w:rsidRPr="00B51BA8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lang w:eastAsia="en-US" w:bidi="th-TH"/>
              </w:rPr>
            </w:pPr>
            <w:r w:rsidRPr="00B51BA8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lang w:eastAsia="en-US" w:bidi="th-TH"/>
              </w:rPr>
              <w:t>2557</w:t>
            </w:r>
          </w:p>
        </w:tc>
      </w:tr>
      <w:tr w:rsidR="00C6672A" w:rsidRPr="002A3F61" w:rsidTr="00042AA8">
        <w:trPr>
          <w:trHeight w:val="390"/>
        </w:trPr>
        <w:tc>
          <w:tcPr>
            <w:tcW w:w="18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4B083" w:themeFill="accent2" w:themeFillTint="99"/>
            <w:vAlign w:val="center"/>
            <w:hideMark/>
          </w:tcPr>
          <w:p w:rsidR="00C6672A" w:rsidRPr="002A3F61" w:rsidRDefault="00C6672A" w:rsidP="00042AA8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C6672A" w:rsidRPr="007431CF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7431CF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 xml:space="preserve"> ล้านบาท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C6672A" w:rsidRPr="007431CF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7431CF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 xml:space="preserve"> ร้อยละ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C6672A" w:rsidRPr="00B51BA8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B51BA8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 xml:space="preserve"> ล้านบาท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C6672A" w:rsidRPr="00B51BA8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B51BA8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 xml:space="preserve"> ร้อยละ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C6672A" w:rsidRPr="00B51BA8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B51BA8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ล้านบาท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C6672A" w:rsidRPr="00B51BA8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B51BA8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 xml:space="preserve"> ร้อยละ </w:t>
            </w:r>
          </w:p>
        </w:tc>
      </w:tr>
      <w:tr w:rsidR="00C6672A" w:rsidRPr="002A3F61" w:rsidTr="00042AA8">
        <w:trPr>
          <w:trHeight w:val="390"/>
        </w:trPr>
        <w:tc>
          <w:tcPr>
            <w:tcW w:w="18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รายได้จากการขาย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2,639.62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97.8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2,378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56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99.3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2,217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48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99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3</w:t>
            </w:r>
          </w:p>
        </w:tc>
      </w:tr>
      <w:tr w:rsidR="00C6672A" w:rsidRPr="002A3F61" w:rsidTr="00042AA8">
        <w:trPr>
          <w:trHeight w:val="390"/>
        </w:trPr>
        <w:tc>
          <w:tcPr>
            <w:tcW w:w="18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</w:pPr>
            <w:r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 w:bidi="th-TH"/>
              </w:rPr>
              <w:t>รายได้จากการให้เช่าและบริการ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14.60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0.5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 w:bidi="th-TH"/>
              </w:rPr>
              <w:t>-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</w:pPr>
            <w:r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 w:bidi="th-TH"/>
              </w:rPr>
              <w:t>-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 w:bidi="th-TH"/>
              </w:rPr>
              <w:t>-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 w:bidi="th-TH"/>
              </w:rPr>
              <w:t>-</w:t>
            </w:r>
          </w:p>
        </w:tc>
      </w:tr>
      <w:tr w:rsidR="00C6672A" w:rsidRPr="002A3F61" w:rsidTr="00042AA8">
        <w:trPr>
          <w:trHeight w:val="390"/>
        </w:trPr>
        <w:tc>
          <w:tcPr>
            <w:tcW w:w="18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รายได้อื่น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45.95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1.7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15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7</w:t>
            </w:r>
            <w:r w:rsidR="00E90E6D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0.7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15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47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0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7</w:t>
            </w:r>
          </w:p>
        </w:tc>
      </w:tr>
      <w:tr w:rsidR="00C6672A" w:rsidRPr="002A3F61" w:rsidTr="00042AA8">
        <w:trPr>
          <w:trHeight w:val="405"/>
        </w:trPr>
        <w:tc>
          <w:tcPr>
            <w:tcW w:w="18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jc w:val="both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รวมรายได้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2,700.16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100.0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2,394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3</w:t>
            </w:r>
            <w:r w:rsidRPr="002A3F61">
              <w:rPr>
                <w:rFonts w:ascii="AngsanaUPC" w:eastAsia="Times New Roman" w:hAnsi="AngsanaUPC" w:cs="AngsanaUPC" w:hint="cs"/>
                <w:b/>
                <w:bCs/>
                <w:sz w:val="28"/>
                <w:szCs w:val="28"/>
                <w:cs/>
                <w:lang w:eastAsia="en-US" w:bidi="th-TH"/>
              </w:rPr>
              <w:t>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100.0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2,232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95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100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0</w:t>
            </w:r>
          </w:p>
        </w:tc>
      </w:tr>
      <w:tr w:rsidR="00C6672A" w:rsidRPr="002A3F61" w:rsidTr="00042AA8">
        <w:trPr>
          <w:trHeight w:val="390"/>
        </w:trPr>
        <w:tc>
          <w:tcPr>
            <w:tcW w:w="18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ต้นทุนขาย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1,816.11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67.3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1,614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54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67.4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1,520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01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68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</w:t>
            </w:r>
          </w:p>
        </w:tc>
      </w:tr>
      <w:tr w:rsidR="00C6672A" w:rsidRPr="002A3F61" w:rsidTr="00042AA8">
        <w:trPr>
          <w:trHeight w:val="390"/>
        </w:trPr>
        <w:tc>
          <w:tcPr>
            <w:tcW w:w="18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</w:pPr>
            <w:r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 w:bidi="th-TH"/>
              </w:rPr>
              <w:t>ต้นทุนการให้เช่าและบริการ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8.44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0.3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 w:bidi="th-TH"/>
              </w:rPr>
              <w:t>-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</w:pPr>
            <w:r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 w:bidi="th-TH"/>
              </w:rPr>
              <w:t>-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 w:bidi="th-TH"/>
              </w:rPr>
              <w:t>-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 w:bidi="th-TH"/>
              </w:rPr>
              <w:t>-</w:t>
            </w:r>
          </w:p>
        </w:tc>
      </w:tr>
      <w:tr w:rsidR="00C6672A" w:rsidRPr="002A3F61" w:rsidTr="00042AA8">
        <w:trPr>
          <w:trHeight w:val="390"/>
        </w:trPr>
        <w:tc>
          <w:tcPr>
            <w:tcW w:w="18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ค่าใช้จ่ายในการขาย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378.44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14.0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298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48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12.5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279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37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12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5</w:t>
            </w:r>
          </w:p>
        </w:tc>
      </w:tr>
      <w:tr w:rsidR="00C6672A" w:rsidRPr="002A3F61" w:rsidTr="00042AA8">
        <w:trPr>
          <w:trHeight w:val="390"/>
        </w:trPr>
        <w:tc>
          <w:tcPr>
            <w:tcW w:w="18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ค่าใช้จ่ายในการบริหาร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323.28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12.0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305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12.7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278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65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12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5</w:t>
            </w:r>
          </w:p>
        </w:tc>
      </w:tr>
      <w:tr w:rsidR="00C6672A" w:rsidRPr="002A3F61" w:rsidTr="00042AA8">
        <w:trPr>
          <w:trHeight w:val="405"/>
        </w:trPr>
        <w:tc>
          <w:tcPr>
            <w:tcW w:w="18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jc w:val="both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กำไรจากการดำเนินงาน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173.89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6.4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176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09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7.4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15</w:t>
            </w:r>
            <w:r>
              <w:rPr>
                <w:rFonts w:ascii="AngsanaUPC" w:eastAsia="Times New Roman" w:hAnsi="AngsanaUPC" w:cs="AngsanaUPC" w:hint="cs"/>
                <w:b/>
                <w:bCs/>
                <w:sz w:val="28"/>
                <w:szCs w:val="28"/>
                <w:cs/>
                <w:lang w:eastAsia="en-US" w:bidi="th-TH"/>
              </w:rPr>
              <w:t>4</w:t>
            </w: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92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6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9</w:t>
            </w:r>
          </w:p>
        </w:tc>
      </w:tr>
      <w:tr w:rsidR="00C6672A" w:rsidRPr="002A3F61" w:rsidTr="00042AA8">
        <w:trPr>
          <w:trHeight w:val="390"/>
        </w:trPr>
        <w:tc>
          <w:tcPr>
            <w:tcW w:w="18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ต้นทุนทางการเงิน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37.10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1.4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23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7</w:t>
            </w:r>
            <w:r w:rsidRPr="002A3F61"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 w:bidi="th-TH"/>
              </w:rPr>
              <w:t>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1.0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16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0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7</w:t>
            </w:r>
          </w:p>
        </w:tc>
      </w:tr>
      <w:tr w:rsidR="00C6672A" w:rsidRPr="002A3F61" w:rsidTr="00042AA8">
        <w:trPr>
          <w:trHeight w:val="390"/>
        </w:trPr>
        <w:tc>
          <w:tcPr>
            <w:tcW w:w="18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ภาษีเงินได้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27.95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1.0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30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1.3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27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</w:t>
            </w:r>
          </w:p>
        </w:tc>
      </w:tr>
      <w:tr w:rsidR="00C6672A" w:rsidRPr="002A3F61" w:rsidTr="00042AA8">
        <w:trPr>
          <w:trHeight w:val="405"/>
        </w:trPr>
        <w:tc>
          <w:tcPr>
            <w:tcW w:w="18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jc w:val="both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กำไรหลังภาษีเงินได้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108.84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4.0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122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25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5.1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111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42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5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0</w:t>
            </w:r>
          </w:p>
        </w:tc>
      </w:tr>
      <w:tr w:rsidR="00C6672A" w:rsidRPr="002A3F61" w:rsidTr="00042AA8">
        <w:trPr>
          <w:trHeight w:val="390"/>
        </w:trPr>
        <w:tc>
          <w:tcPr>
            <w:tcW w:w="18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กำไรส่วนที่เป็นของผู้ถือหุ้นส่วนน้อย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</w:pPr>
            <w:r w:rsidRPr="007431CF"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 w:bidi="th-TH"/>
              </w:rPr>
              <w:t>(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0.33</w:t>
            </w:r>
            <w:r w:rsidRPr="007431CF"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 w:bidi="th-TH"/>
              </w:rPr>
              <w:t>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7431CF"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 w:bidi="th-TH"/>
              </w:rPr>
              <w:t>(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0.0</w:t>
            </w:r>
            <w:r w:rsidRPr="007431CF"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 w:bidi="th-TH"/>
              </w:rPr>
              <w:t>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(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1.24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 w:bidi="th-TH"/>
              </w:rPr>
              <w:t>(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0.1</w:t>
            </w:r>
            <w:r w:rsidRPr="002A3F61"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 w:bidi="th-TH"/>
              </w:rPr>
              <w:t>)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0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 w:bidi="th-TH"/>
              </w:rPr>
              <w:t>0.0</w:t>
            </w:r>
          </w:p>
        </w:tc>
      </w:tr>
      <w:tr w:rsidR="00C6672A" w:rsidRPr="002A3F61" w:rsidTr="00042AA8">
        <w:trPr>
          <w:trHeight w:val="405"/>
        </w:trPr>
        <w:tc>
          <w:tcPr>
            <w:tcW w:w="18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กำไรส่วนที่เป็นของผู้ถือหุ้นของบริษัทฯ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109.17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</w:tcPr>
          <w:p w:rsidR="00C6672A" w:rsidRPr="007431CF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4.0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123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49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5.2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111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5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0</w:t>
            </w:r>
          </w:p>
        </w:tc>
      </w:tr>
    </w:tbl>
    <w:p w:rsidR="00C6672A" w:rsidRPr="00B51BA8" w:rsidRDefault="00C6672A" w:rsidP="00C6672A">
      <w:pPr>
        <w:ind w:left="426"/>
        <w:jc w:val="thaiDistribute"/>
        <w:rPr>
          <w:rFonts w:ascii="AngsanaUPC" w:hAnsi="AngsanaUPC" w:cs="AngsanaUPC"/>
          <w:b/>
          <w:bCs/>
          <w:sz w:val="44"/>
          <w:szCs w:val="44"/>
          <w:u w:val="single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55"/>
        <w:gridCol w:w="1383"/>
        <w:gridCol w:w="1383"/>
        <w:gridCol w:w="1385"/>
      </w:tblGrid>
      <w:tr w:rsidR="00C6672A" w:rsidRPr="002A3F61" w:rsidTr="00042AA8">
        <w:trPr>
          <w:trHeight w:val="390"/>
          <w:tblHeader/>
        </w:trPr>
        <w:tc>
          <w:tcPr>
            <w:tcW w:w="2695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  <w:hideMark/>
          </w:tcPr>
          <w:p w:rsidR="00C6672A" w:rsidRPr="00B51BA8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  <w:lang w:eastAsia="en-US" w:bidi="th-TH"/>
              </w:rPr>
            </w:pPr>
            <w:r w:rsidRPr="00B51BA8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  <w:lang w:eastAsia="en-US" w:bidi="th-TH"/>
              </w:rPr>
              <w:t>งบกระแสเงินสด</w:t>
            </w:r>
          </w:p>
        </w:tc>
        <w:tc>
          <w:tcPr>
            <w:tcW w:w="230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4B083" w:themeFill="accent2" w:themeFillTint="99"/>
            <w:vAlign w:val="center"/>
            <w:hideMark/>
          </w:tcPr>
          <w:p w:rsidR="00C6672A" w:rsidRPr="00B51BA8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lang w:eastAsia="en-US" w:bidi="th-TH"/>
              </w:rPr>
            </w:pPr>
            <w:r w:rsidRPr="00B51BA8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  <w:lang w:eastAsia="en-US" w:bidi="th-TH"/>
              </w:rPr>
              <w:t>ประจำปี</w:t>
            </w:r>
          </w:p>
        </w:tc>
      </w:tr>
      <w:tr w:rsidR="00C6672A" w:rsidRPr="002A3F61" w:rsidTr="00042AA8">
        <w:trPr>
          <w:trHeight w:val="40"/>
          <w:tblHeader/>
        </w:trPr>
        <w:tc>
          <w:tcPr>
            <w:tcW w:w="2695" w:type="pct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  <w:hideMark/>
          </w:tcPr>
          <w:p w:rsidR="00C6672A" w:rsidRPr="00B51BA8" w:rsidRDefault="00C6672A" w:rsidP="00042AA8">
            <w:pPr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lang w:eastAsia="en-US" w:bidi="th-TH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C6672A" w:rsidRPr="00B51BA8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lang w:eastAsia="en-US" w:bidi="th-TH"/>
              </w:rPr>
              <w:t>2559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C6672A" w:rsidRPr="00B51BA8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lang w:eastAsia="en-US" w:bidi="th-TH"/>
              </w:rPr>
            </w:pPr>
            <w:r w:rsidRPr="00B51BA8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lang w:eastAsia="en-US" w:bidi="th-TH"/>
              </w:rPr>
              <w:t>2558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C6672A" w:rsidRPr="00B51BA8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lang w:eastAsia="en-US" w:bidi="th-TH"/>
              </w:rPr>
            </w:pPr>
            <w:r w:rsidRPr="00B51BA8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lang w:eastAsia="en-US" w:bidi="th-TH"/>
              </w:rPr>
              <w:t>2557</w:t>
            </w:r>
          </w:p>
        </w:tc>
      </w:tr>
      <w:tr w:rsidR="00C6672A" w:rsidRPr="002A3F61" w:rsidTr="00042AA8">
        <w:trPr>
          <w:trHeight w:val="390"/>
          <w:tblHeader/>
        </w:trPr>
        <w:tc>
          <w:tcPr>
            <w:tcW w:w="2695" w:type="pct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  <w:hideMark/>
          </w:tcPr>
          <w:p w:rsidR="00C6672A" w:rsidRPr="002A3F61" w:rsidRDefault="00C6672A" w:rsidP="00042AA8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C6672A" w:rsidRPr="00B51BA8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lang w:eastAsia="en-US" w:bidi="th-TH"/>
              </w:rPr>
            </w:pPr>
            <w:r w:rsidRPr="00B51BA8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  <w:lang w:eastAsia="en-US" w:bidi="th-TH"/>
              </w:rPr>
              <w:t>ล้านบาท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C6672A" w:rsidRPr="00B51BA8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lang w:eastAsia="en-US" w:bidi="th-TH"/>
              </w:rPr>
            </w:pPr>
            <w:r w:rsidRPr="00B51BA8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  <w:lang w:eastAsia="en-US" w:bidi="th-TH"/>
              </w:rPr>
              <w:t>ล้านบาท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C6672A" w:rsidRPr="00B51BA8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lang w:eastAsia="en-US" w:bidi="th-TH"/>
              </w:rPr>
            </w:pPr>
            <w:r w:rsidRPr="00B51BA8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  <w:lang w:eastAsia="en-US" w:bidi="th-TH"/>
              </w:rPr>
              <w:t>ล้านบาท</w:t>
            </w:r>
          </w:p>
        </w:tc>
      </w:tr>
      <w:tr w:rsidR="00C6672A" w:rsidRPr="002A3F61" w:rsidTr="00042AA8">
        <w:trPr>
          <w:trHeight w:val="405"/>
        </w:trPr>
        <w:tc>
          <w:tcPr>
            <w:tcW w:w="269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กระแสเงินสดจากกิจกรรมดำเนินงาน</w:t>
            </w:r>
          </w:p>
          <w:p w:rsidR="00C6672A" w:rsidRPr="002A3F61" w:rsidRDefault="00C6672A" w:rsidP="00042AA8">
            <w:pPr>
              <w:jc w:val="both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</w:pPr>
            <w:r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 w:bidi="th-TH"/>
              </w:rPr>
              <w:t xml:space="preserve">   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(ก่อนการเปลี่ยนแปลงในสินทรัพย์และหนี้สินดำเนินงาน)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246.79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243.46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197.28</w:t>
            </w:r>
          </w:p>
        </w:tc>
      </w:tr>
      <w:tr w:rsidR="00C6672A" w:rsidRPr="002A3F61" w:rsidTr="00042AA8">
        <w:trPr>
          <w:trHeight w:val="405"/>
        </w:trPr>
        <w:tc>
          <w:tcPr>
            <w:tcW w:w="26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jc w:val="both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เงินสดสุทธิจากกิจกรรมดำเนินงาน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204.38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170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30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136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59</w:t>
            </w:r>
          </w:p>
        </w:tc>
      </w:tr>
      <w:tr w:rsidR="00C6672A" w:rsidRPr="002A3F61" w:rsidTr="00042AA8">
        <w:trPr>
          <w:trHeight w:val="405"/>
        </w:trPr>
        <w:tc>
          <w:tcPr>
            <w:tcW w:w="26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jc w:val="both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เงินสดสุทธิจากกิจกรรมลงทุน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 w:hint="cs"/>
                <w:b/>
                <w:bCs/>
                <w:sz w:val="28"/>
                <w:szCs w:val="28"/>
                <w:cs/>
                <w:lang w:eastAsia="en-US" w:bidi="th-TH"/>
              </w:rPr>
              <w:t>(</w:t>
            </w: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444.59</w:t>
            </w:r>
            <w:r w:rsidRPr="002A3F61">
              <w:rPr>
                <w:rFonts w:ascii="AngsanaUPC" w:eastAsia="Times New Roman" w:hAnsi="AngsanaUPC" w:cs="AngsanaUPC" w:hint="cs"/>
                <w:b/>
                <w:bCs/>
                <w:sz w:val="28"/>
                <w:szCs w:val="28"/>
                <w:cs/>
                <w:lang w:eastAsia="en-US" w:bidi="th-TH"/>
              </w:rPr>
              <w:t>)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(</w:t>
            </w: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233.16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)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(</w:t>
            </w: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225.20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)</w:t>
            </w:r>
          </w:p>
        </w:tc>
      </w:tr>
      <w:tr w:rsidR="00C6672A" w:rsidRPr="002A3F61" w:rsidTr="00042AA8">
        <w:trPr>
          <w:trHeight w:val="405"/>
        </w:trPr>
        <w:tc>
          <w:tcPr>
            <w:tcW w:w="26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jc w:val="both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เงินสดสุทธิจากกิจกรรมจัดหาเงิน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252.76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0E6D" w:rsidRPr="002A3F61" w:rsidRDefault="00E90E6D" w:rsidP="00E90E6D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102.72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88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35</w:t>
            </w:r>
          </w:p>
        </w:tc>
      </w:tr>
      <w:tr w:rsidR="00C6672A" w:rsidRPr="002A3F61" w:rsidTr="00042AA8">
        <w:trPr>
          <w:trHeight w:val="390"/>
        </w:trPr>
        <w:tc>
          <w:tcPr>
            <w:tcW w:w="26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เงินสดและรายการเทียบเท่าเงินสดเพิ่มขึ้น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12.55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E90E6D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39.86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(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0.26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)</w:t>
            </w:r>
          </w:p>
        </w:tc>
      </w:tr>
      <w:tr w:rsidR="00C6672A" w:rsidRPr="002A3F61" w:rsidTr="00042AA8">
        <w:trPr>
          <w:trHeight w:val="405"/>
        </w:trPr>
        <w:tc>
          <w:tcPr>
            <w:tcW w:w="26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เงินสดและรายการเทียบเท่าเงินสด ณ วันต้นปี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66.76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26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94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27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14</w:t>
            </w:r>
          </w:p>
        </w:tc>
      </w:tr>
      <w:tr w:rsidR="00C6672A" w:rsidRPr="002A3F61" w:rsidTr="00042AA8">
        <w:trPr>
          <w:trHeight w:val="390"/>
        </w:trPr>
        <w:tc>
          <w:tcPr>
            <w:tcW w:w="26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เงินสดและรายการเทียบเท่าเงินสด ณ วันสิ้นปี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79.31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66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76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26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94</w:t>
            </w:r>
          </w:p>
        </w:tc>
      </w:tr>
    </w:tbl>
    <w:p w:rsidR="00C6672A" w:rsidRPr="002A3F61" w:rsidRDefault="00C6672A" w:rsidP="00C6672A">
      <w:pPr>
        <w:ind w:left="426"/>
        <w:jc w:val="thaiDistribute"/>
        <w:rPr>
          <w:rFonts w:ascii="AngsanaUPC" w:hAnsi="AngsanaUPC" w:cs="AngsanaUPC"/>
          <w:b/>
          <w:bCs/>
          <w:sz w:val="32"/>
          <w:szCs w:val="32"/>
          <w:u w:val="single"/>
          <w:lang w:bidi="th-TH"/>
        </w:rPr>
      </w:pPr>
    </w:p>
    <w:p w:rsidR="00C6672A" w:rsidRPr="002A3F61" w:rsidRDefault="00C6672A" w:rsidP="00C6672A">
      <w:pPr>
        <w:ind w:left="426"/>
        <w:jc w:val="thaiDistribute"/>
        <w:rPr>
          <w:rFonts w:ascii="AngsanaUPC" w:hAnsi="AngsanaUPC" w:cs="AngsanaUPC"/>
          <w:b/>
          <w:bCs/>
          <w:sz w:val="32"/>
          <w:szCs w:val="32"/>
          <w:u w:val="single"/>
          <w:lang w:bidi="th-TH"/>
        </w:rPr>
      </w:pPr>
    </w:p>
    <w:p w:rsidR="00C6672A" w:rsidRDefault="00C6672A" w:rsidP="00C6672A">
      <w:pPr>
        <w:ind w:left="426"/>
        <w:jc w:val="thaiDistribute"/>
        <w:rPr>
          <w:rFonts w:ascii="AngsanaUPC" w:hAnsi="AngsanaUPC" w:cs="AngsanaUPC"/>
          <w:b/>
          <w:bCs/>
          <w:sz w:val="32"/>
          <w:szCs w:val="32"/>
          <w:u w:val="single"/>
          <w:lang w:bidi="th-TH"/>
        </w:rPr>
      </w:pPr>
    </w:p>
    <w:p w:rsidR="00042AA8" w:rsidRDefault="00042AA8" w:rsidP="00C6672A">
      <w:pPr>
        <w:ind w:left="426"/>
        <w:jc w:val="thaiDistribute"/>
        <w:rPr>
          <w:rFonts w:ascii="AngsanaUPC" w:hAnsi="AngsanaUPC" w:cs="AngsanaUPC"/>
          <w:b/>
          <w:bCs/>
          <w:sz w:val="32"/>
          <w:szCs w:val="32"/>
          <w:u w:val="single"/>
          <w:lang w:bidi="th-TH"/>
        </w:rPr>
      </w:pPr>
    </w:p>
    <w:p w:rsidR="00042AA8" w:rsidRPr="005876F3" w:rsidRDefault="005876F3" w:rsidP="005876F3">
      <w:pPr>
        <w:tabs>
          <w:tab w:val="left" w:pos="1418"/>
          <w:tab w:val="left" w:pos="3402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- 8</w:t>
      </w:r>
      <w:r w:rsidRPr="007562EC">
        <w:rPr>
          <w:rFonts w:ascii="Angsana New" w:hAnsi="Angsana New"/>
          <w:sz w:val="32"/>
          <w:szCs w:val="32"/>
        </w:rPr>
        <w:t>3 -</w:t>
      </w:r>
    </w:p>
    <w:p w:rsidR="00042AA8" w:rsidRDefault="00042AA8" w:rsidP="00C6672A">
      <w:pPr>
        <w:ind w:left="426"/>
        <w:jc w:val="thaiDistribute"/>
        <w:rPr>
          <w:rFonts w:ascii="AngsanaUPC" w:hAnsi="AngsanaUPC" w:cs="AngsanaUPC"/>
          <w:b/>
          <w:bCs/>
          <w:sz w:val="32"/>
          <w:szCs w:val="32"/>
          <w:u w:val="single"/>
          <w:lang w:bidi="th-TH"/>
        </w:rPr>
      </w:pPr>
    </w:p>
    <w:p w:rsidR="00042AA8" w:rsidRPr="002A3F61" w:rsidRDefault="00042AA8" w:rsidP="00C6672A">
      <w:pPr>
        <w:ind w:left="426"/>
        <w:jc w:val="thaiDistribute"/>
        <w:rPr>
          <w:rFonts w:ascii="AngsanaUPC" w:hAnsi="AngsanaUPC" w:cs="AngsanaUPC"/>
          <w:b/>
          <w:bCs/>
          <w:sz w:val="32"/>
          <w:szCs w:val="32"/>
          <w:u w:val="single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91"/>
        <w:gridCol w:w="1439"/>
        <w:gridCol w:w="1439"/>
        <w:gridCol w:w="1437"/>
      </w:tblGrid>
      <w:tr w:rsidR="00C6672A" w:rsidRPr="002A3F61" w:rsidTr="00042AA8">
        <w:trPr>
          <w:trHeight w:val="630"/>
          <w:tblHeader/>
        </w:trPr>
        <w:tc>
          <w:tcPr>
            <w:tcW w:w="260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  <w:hideMark/>
          </w:tcPr>
          <w:p w:rsidR="00C6672A" w:rsidRPr="002A3F61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B51BA8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  <w:lang w:eastAsia="en-US" w:bidi="th-TH"/>
              </w:rPr>
              <w:t>อัตราส่วนทางการเงินที่สำคัญ</w:t>
            </w:r>
          </w:p>
        </w:tc>
        <w:tc>
          <w:tcPr>
            <w:tcW w:w="239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4B083" w:themeFill="accent2" w:themeFillTint="99"/>
            <w:vAlign w:val="center"/>
            <w:hideMark/>
          </w:tcPr>
          <w:p w:rsidR="00C6672A" w:rsidRPr="002A3F61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B51BA8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cs/>
                <w:lang w:eastAsia="en-US" w:bidi="th-TH"/>
              </w:rPr>
              <w:t>ประจำปี</w:t>
            </w:r>
          </w:p>
        </w:tc>
      </w:tr>
      <w:tr w:rsidR="00C6672A" w:rsidRPr="002A3F61" w:rsidTr="00042AA8">
        <w:trPr>
          <w:trHeight w:val="40"/>
          <w:tblHeader/>
        </w:trPr>
        <w:tc>
          <w:tcPr>
            <w:tcW w:w="260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  <w:hideMark/>
          </w:tcPr>
          <w:p w:rsidR="00C6672A" w:rsidRPr="002A3F61" w:rsidRDefault="00C6672A" w:rsidP="00042AA8">
            <w:pPr>
              <w:jc w:val="both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C6672A" w:rsidRPr="00B51BA8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lang w:eastAsia="en-US" w:bidi="th-TH"/>
              </w:rPr>
            </w:pPr>
            <w:r w:rsidRPr="00B51BA8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lang w:eastAsia="en-US" w:bidi="th-TH"/>
              </w:rPr>
              <w:t>255</w:t>
            </w:r>
            <w:r w:rsidRPr="00B51BA8">
              <w:rPr>
                <w:rFonts w:ascii="AngsanaUPC" w:eastAsia="Times New Roman" w:hAnsi="AngsanaUPC" w:cs="AngsanaUPC" w:hint="cs"/>
                <w:b/>
                <w:bCs/>
                <w:sz w:val="32"/>
                <w:szCs w:val="32"/>
                <w:cs/>
                <w:lang w:eastAsia="en-US" w:bidi="th-TH"/>
              </w:rPr>
              <w:t>9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C6672A" w:rsidRPr="00B51BA8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lang w:eastAsia="en-US" w:bidi="th-TH"/>
              </w:rPr>
            </w:pPr>
            <w:r w:rsidRPr="00B51BA8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lang w:eastAsia="en-US" w:bidi="th-TH"/>
              </w:rPr>
              <w:t>2558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:rsidR="00C6672A" w:rsidRPr="00B51BA8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lang w:eastAsia="en-US" w:bidi="th-TH"/>
              </w:rPr>
            </w:pPr>
            <w:r w:rsidRPr="00B51BA8">
              <w:rPr>
                <w:rFonts w:ascii="AngsanaUPC" w:eastAsia="Times New Roman" w:hAnsi="AngsanaUPC" w:cs="AngsanaUPC"/>
                <w:b/>
                <w:bCs/>
                <w:sz w:val="32"/>
                <w:szCs w:val="32"/>
                <w:lang w:eastAsia="en-US" w:bidi="th-TH"/>
              </w:rPr>
              <w:t>2557</w:t>
            </w:r>
          </w:p>
        </w:tc>
      </w:tr>
      <w:tr w:rsidR="00C6672A" w:rsidRPr="002A3F61" w:rsidTr="00042AA8">
        <w:trPr>
          <w:trHeight w:val="405"/>
        </w:trPr>
        <w:tc>
          <w:tcPr>
            <w:tcW w:w="26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jc w:val="both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อัตราส่วนสภาพคล่อง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center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  <w:t> </w:t>
            </w:r>
          </w:p>
        </w:tc>
      </w:tr>
      <w:tr w:rsidR="00C6672A" w:rsidRPr="002A3F61" w:rsidTr="00042AA8">
        <w:trPr>
          <w:trHeight w:val="405"/>
        </w:trPr>
        <w:tc>
          <w:tcPr>
            <w:tcW w:w="26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อัตราส่วนสภาพคล่อง (เท่า)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0.7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0.7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0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8</w:t>
            </w:r>
          </w:p>
        </w:tc>
      </w:tr>
      <w:tr w:rsidR="00C6672A" w:rsidRPr="002A3F61" w:rsidTr="00042AA8">
        <w:trPr>
          <w:trHeight w:val="405"/>
        </w:trPr>
        <w:tc>
          <w:tcPr>
            <w:tcW w:w="26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อัตราส่วนสภาพคล่องหมุนเร็ว (เท่า)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0.5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0.5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0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5</w:t>
            </w:r>
          </w:p>
        </w:tc>
      </w:tr>
      <w:tr w:rsidR="00C6672A" w:rsidRPr="002A3F61" w:rsidTr="00042AA8">
        <w:trPr>
          <w:trHeight w:val="405"/>
        </w:trPr>
        <w:tc>
          <w:tcPr>
            <w:tcW w:w="26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อัตราส่วนสภาพคล่องกระแสเงินสด (เท่า)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0.2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0.2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0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</w:t>
            </w:r>
          </w:p>
        </w:tc>
      </w:tr>
      <w:tr w:rsidR="00C6672A" w:rsidRPr="002A3F61" w:rsidTr="00042AA8">
        <w:trPr>
          <w:trHeight w:val="405"/>
        </w:trPr>
        <w:tc>
          <w:tcPr>
            <w:tcW w:w="26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อัตราส่วนหมุนเวียนลูกหนี้การค้า (เท่า)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6.7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6.3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6</w:t>
            </w:r>
            <w:r w:rsidRPr="002A3F61"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 w:bidi="th-TH"/>
              </w:rPr>
              <w:t>.7</w:t>
            </w:r>
          </w:p>
        </w:tc>
      </w:tr>
      <w:tr w:rsidR="00C6672A" w:rsidRPr="002A3F61" w:rsidTr="00042AA8">
        <w:trPr>
          <w:trHeight w:val="405"/>
        </w:trPr>
        <w:tc>
          <w:tcPr>
            <w:tcW w:w="26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 xml:space="preserve">ระยะเวลาเก็บหนี้การค้าเฉลี่ย (วัน) 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53.6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57.3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5</w:t>
            </w:r>
            <w:r w:rsidRPr="002A3F61"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 w:bidi="th-TH"/>
              </w:rPr>
              <w:t>3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 w:bidi="th-TH"/>
              </w:rPr>
              <w:t>7</w:t>
            </w:r>
          </w:p>
        </w:tc>
      </w:tr>
      <w:tr w:rsidR="00C6672A" w:rsidRPr="002A3F61" w:rsidTr="00042AA8">
        <w:trPr>
          <w:trHeight w:val="405"/>
        </w:trPr>
        <w:tc>
          <w:tcPr>
            <w:tcW w:w="26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อัตราส่วนหมุนเวียนสินค้า</w:t>
            </w:r>
            <w:r w:rsidRPr="002A3F61"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 w:bidi="th-TH"/>
              </w:rPr>
              <w:t>คงเหลือ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 xml:space="preserve"> (เท่า)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9.3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8.6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8.7</w:t>
            </w:r>
          </w:p>
        </w:tc>
      </w:tr>
      <w:tr w:rsidR="00C6672A" w:rsidRPr="002A3F61" w:rsidTr="00042AA8">
        <w:trPr>
          <w:trHeight w:val="405"/>
        </w:trPr>
        <w:tc>
          <w:tcPr>
            <w:tcW w:w="26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ระยะเวลาขายสินค้า</w:t>
            </w:r>
            <w:r w:rsidRPr="002A3F61"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 w:bidi="th-TH"/>
              </w:rPr>
              <w:t>คงเหลือ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 xml:space="preserve">เฉลี่ย (วัน) 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38.7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41.7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41.5</w:t>
            </w:r>
          </w:p>
        </w:tc>
      </w:tr>
      <w:tr w:rsidR="00C6672A" w:rsidRPr="002A3F61" w:rsidTr="00042AA8">
        <w:trPr>
          <w:trHeight w:val="405"/>
        </w:trPr>
        <w:tc>
          <w:tcPr>
            <w:tcW w:w="26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อัตราส่วนหมุนเวียนเจ้าหนี้การค้า (เท่า)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6.8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6.4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7.1</w:t>
            </w:r>
          </w:p>
        </w:tc>
      </w:tr>
      <w:tr w:rsidR="00C6672A" w:rsidRPr="002A3F61" w:rsidTr="00042AA8">
        <w:trPr>
          <w:trHeight w:val="405"/>
        </w:trPr>
        <w:tc>
          <w:tcPr>
            <w:tcW w:w="26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 xml:space="preserve">ระยะเวลาชำระหนี้การค้า (วัน) 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52.6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56.2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51.0</w:t>
            </w:r>
          </w:p>
        </w:tc>
      </w:tr>
      <w:tr w:rsidR="00C6672A" w:rsidRPr="002A3F61" w:rsidTr="00042AA8">
        <w:trPr>
          <w:trHeight w:val="405"/>
        </w:trPr>
        <w:tc>
          <w:tcPr>
            <w:tcW w:w="26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 xml:space="preserve">Cash Cycle 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(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Days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)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39.7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42.8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44.1</w:t>
            </w:r>
          </w:p>
        </w:tc>
      </w:tr>
      <w:tr w:rsidR="00C6672A" w:rsidRPr="002A3F61" w:rsidTr="00042AA8">
        <w:trPr>
          <w:trHeight w:val="405"/>
        </w:trPr>
        <w:tc>
          <w:tcPr>
            <w:tcW w:w="26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jc w:val="both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อัตราส่วนความสามารถในการหากำไร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</w:p>
        </w:tc>
      </w:tr>
      <w:tr w:rsidR="00C6672A" w:rsidRPr="002A3F61" w:rsidTr="00042AA8">
        <w:trPr>
          <w:trHeight w:val="405"/>
        </w:trPr>
        <w:tc>
          <w:tcPr>
            <w:tcW w:w="26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อัตรากำไรขั้นต้น (%)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31.26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%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32.12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%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31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45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%</w:t>
            </w:r>
          </w:p>
        </w:tc>
      </w:tr>
      <w:tr w:rsidR="00C6672A" w:rsidRPr="002A3F61" w:rsidTr="00042AA8">
        <w:trPr>
          <w:trHeight w:val="405"/>
        </w:trPr>
        <w:tc>
          <w:tcPr>
            <w:tcW w:w="26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อัตรากำไรจากการดำเนินงาน (%)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6.55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%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7.40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%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6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99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%</w:t>
            </w:r>
          </w:p>
        </w:tc>
      </w:tr>
      <w:tr w:rsidR="00C6672A" w:rsidRPr="002A3F61" w:rsidTr="00042AA8">
        <w:trPr>
          <w:trHeight w:val="405"/>
        </w:trPr>
        <w:tc>
          <w:tcPr>
            <w:tcW w:w="26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อัตรากำไรสุทธิ (%)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E90E6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 w:hint="cs"/>
                <w:sz w:val="28"/>
                <w:szCs w:val="28"/>
                <w:cs/>
                <w:lang w:eastAsia="en-US" w:bidi="th-TH"/>
              </w:rPr>
              <w:t>4</w:t>
            </w:r>
            <w:r w:rsidR="00E90E6D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.03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%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5.11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%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4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99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%</w:t>
            </w:r>
          </w:p>
        </w:tc>
      </w:tr>
      <w:tr w:rsidR="00C6672A" w:rsidRPr="002A3F61" w:rsidTr="00042AA8">
        <w:trPr>
          <w:trHeight w:val="405"/>
        </w:trPr>
        <w:tc>
          <w:tcPr>
            <w:tcW w:w="26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อัตราผลตอบแทนผู้ถือหุ้น (%)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14.30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%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17.92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%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17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45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%</w:t>
            </w:r>
          </w:p>
        </w:tc>
      </w:tr>
      <w:tr w:rsidR="00C6672A" w:rsidRPr="002A3F61" w:rsidTr="00042AA8">
        <w:trPr>
          <w:trHeight w:val="405"/>
        </w:trPr>
        <w:tc>
          <w:tcPr>
            <w:tcW w:w="26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jc w:val="both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อัตราส่วนแสดงประสิทธิภาพในการดำเนินงาน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</w:p>
        </w:tc>
      </w:tr>
      <w:tr w:rsidR="00C6672A" w:rsidRPr="002A3F61" w:rsidTr="00042AA8">
        <w:trPr>
          <w:trHeight w:val="405"/>
        </w:trPr>
        <w:tc>
          <w:tcPr>
            <w:tcW w:w="26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อัตราผลตอบแทนจากสินทรัพย์ (%)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5.23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%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7.02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%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7.64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%</w:t>
            </w:r>
          </w:p>
        </w:tc>
      </w:tr>
      <w:tr w:rsidR="00C6672A" w:rsidRPr="002A3F61" w:rsidTr="00042AA8">
        <w:trPr>
          <w:trHeight w:val="405"/>
        </w:trPr>
        <w:tc>
          <w:tcPr>
            <w:tcW w:w="26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อัตราผลตอบแทนจากสินทรัพย์ถาวร (%)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13.87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%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16.99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%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17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74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%</w:t>
            </w:r>
          </w:p>
        </w:tc>
      </w:tr>
      <w:tr w:rsidR="00C6672A" w:rsidRPr="002A3F61" w:rsidTr="00042AA8">
        <w:trPr>
          <w:trHeight w:val="405"/>
        </w:trPr>
        <w:tc>
          <w:tcPr>
            <w:tcW w:w="26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 xml:space="preserve">อัตราการหมุนของสินทรัพย์ (เท่า) 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3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1.5</w:t>
            </w:r>
          </w:p>
        </w:tc>
      </w:tr>
      <w:tr w:rsidR="00C6672A" w:rsidRPr="002A3F61" w:rsidTr="00042AA8">
        <w:trPr>
          <w:trHeight w:val="405"/>
        </w:trPr>
        <w:tc>
          <w:tcPr>
            <w:tcW w:w="26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jc w:val="both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eastAsia="en-US" w:bidi="th-TH"/>
              </w:rPr>
              <w:t>อัตราส่วนวิเคราะห์นโยบายทางการเงิน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</w:p>
        </w:tc>
      </w:tr>
      <w:tr w:rsidR="00C6672A" w:rsidRPr="002A3F61" w:rsidTr="00042AA8">
        <w:trPr>
          <w:trHeight w:val="405"/>
        </w:trPr>
        <w:tc>
          <w:tcPr>
            <w:tcW w:w="26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อัตราส่วนหนี้สินต่อส่วนของผู้ถือหุ้น (เท่า)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8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7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1.4</w:t>
            </w:r>
          </w:p>
        </w:tc>
      </w:tr>
      <w:tr w:rsidR="00C6672A" w:rsidRPr="002A3F61" w:rsidTr="00042AA8">
        <w:trPr>
          <w:trHeight w:val="405"/>
        </w:trPr>
        <w:tc>
          <w:tcPr>
            <w:tcW w:w="26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อัตราส่วนความสามารถชำระดอกเบี้ย (เท่า)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6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8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8.4</w:t>
            </w:r>
          </w:p>
        </w:tc>
      </w:tr>
      <w:tr w:rsidR="00C6672A" w:rsidRPr="002A3F61" w:rsidTr="00042AA8">
        <w:trPr>
          <w:trHeight w:val="401"/>
        </w:trPr>
        <w:tc>
          <w:tcPr>
            <w:tcW w:w="26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672A" w:rsidRPr="002A3F61" w:rsidRDefault="00C6672A" w:rsidP="00042AA8">
            <w:pPr>
              <w:ind w:firstLine="142"/>
              <w:jc w:val="both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อัตราการจ่ายเงินปันผล (%)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 w:rsidRPr="002A3F61"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61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.</w:t>
            </w: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29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%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54.56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%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672A" w:rsidRPr="002A3F61" w:rsidRDefault="00C6672A" w:rsidP="00042AA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</w:pPr>
            <w:r>
              <w:rPr>
                <w:rFonts w:ascii="AngsanaUPC" w:eastAsia="Times New Roman" w:hAnsi="AngsanaUPC" w:cs="AngsanaUPC"/>
                <w:sz w:val="28"/>
                <w:szCs w:val="28"/>
                <w:lang w:eastAsia="en-US" w:bidi="th-TH"/>
              </w:rPr>
              <w:t>52.98</w:t>
            </w:r>
            <w:r w:rsidRPr="002A3F61">
              <w:rPr>
                <w:rFonts w:ascii="AngsanaUPC" w:eastAsia="Times New Roman" w:hAnsi="AngsanaUPC" w:cs="AngsanaUPC"/>
                <w:sz w:val="28"/>
                <w:szCs w:val="28"/>
                <w:cs/>
                <w:lang w:eastAsia="en-US" w:bidi="th-TH"/>
              </w:rPr>
              <w:t>%</w:t>
            </w:r>
          </w:p>
        </w:tc>
      </w:tr>
    </w:tbl>
    <w:p w:rsidR="00E4199C" w:rsidRDefault="00E4199C" w:rsidP="00E4199C">
      <w:pPr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E4199C" w:rsidRDefault="00E4199C" w:rsidP="00E4199C">
      <w:pPr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E4199C" w:rsidRDefault="00E4199C" w:rsidP="00E4199C">
      <w:pPr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042AA8" w:rsidRDefault="00042AA8" w:rsidP="00E4199C">
      <w:pPr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042AA8" w:rsidRDefault="00042AA8" w:rsidP="00E4199C">
      <w:pPr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042AA8" w:rsidRDefault="00042AA8" w:rsidP="00E4199C">
      <w:pPr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E4199C" w:rsidRDefault="00E4199C" w:rsidP="00E4199C">
      <w:pPr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042AA8" w:rsidRDefault="005876F3" w:rsidP="005876F3">
      <w:pPr>
        <w:tabs>
          <w:tab w:val="left" w:pos="1418"/>
          <w:tab w:val="left" w:pos="3402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- 84</w:t>
      </w:r>
      <w:r w:rsidRPr="007562E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–</w:t>
      </w:r>
    </w:p>
    <w:p w:rsidR="005876F3" w:rsidRPr="005876F3" w:rsidRDefault="005876F3" w:rsidP="005876F3">
      <w:pPr>
        <w:tabs>
          <w:tab w:val="left" w:pos="1418"/>
          <w:tab w:val="left" w:pos="3402"/>
        </w:tabs>
        <w:jc w:val="center"/>
        <w:rPr>
          <w:rFonts w:ascii="Angsana New" w:hAnsi="Angsana New"/>
          <w:sz w:val="16"/>
          <w:szCs w:val="16"/>
        </w:rPr>
      </w:pPr>
    </w:p>
    <w:p w:rsidR="001D63F2" w:rsidRPr="00042AA8" w:rsidRDefault="00C6672A" w:rsidP="00E4199C">
      <w:pPr>
        <w:rPr>
          <w:rFonts w:asciiTheme="majorBidi" w:hAnsiTheme="majorBidi" w:cstheme="majorBidi"/>
          <w:b/>
          <w:bCs/>
          <w:sz w:val="36"/>
          <w:szCs w:val="36"/>
          <w:lang w:bidi="th-TH"/>
        </w:rPr>
      </w:pPr>
      <w:r w:rsidRPr="00042AA8">
        <w:rPr>
          <w:rFonts w:asciiTheme="majorBidi" w:hAnsiTheme="majorBidi" w:cstheme="majorBidi"/>
          <w:b/>
          <w:bCs/>
          <w:sz w:val="36"/>
          <w:szCs w:val="36"/>
          <w:lang w:bidi="th-TH"/>
        </w:rPr>
        <w:t>14.</w:t>
      </w:r>
      <w:r w:rsidR="00096811" w:rsidRPr="00042AA8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 xml:space="preserve"> </w:t>
      </w:r>
      <w:r w:rsidRPr="00042AA8">
        <w:rPr>
          <w:rFonts w:asciiTheme="majorBidi" w:hAnsiTheme="majorBidi" w:cstheme="majorBidi" w:hint="cs"/>
          <w:b/>
          <w:bCs/>
          <w:sz w:val="36"/>
          <w:szCs w:val="36"/>
          <w:cs/>
          <w:lang w:bidi="th-TH"/>
        </w:rPr>
        <w:t xml:space="preserve"> </w:t>
      </w:r>
      <w:r w:rsidR="00096811" w:rsidRPr="00042AA8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การวิเคราะห์และคำอธิบายของฝ่ายจัดการ</w:t>
      </w:r>
    </w:p>
    <w:p w:rsidR="001D63F2" w:rsidRPr="001D63F2" w:rsidRDefault="001D63F2" w:rsidP="001D63F2">
      <w:pPr>
        <w:rPr>
          <w:rFonts w:asciiTheme="majorBidi" w:hAnsiTheme="majorBidi" w:cstheme="majorBidi"/>
          <w:b/>
          <w:bCs/>
          <w:sz w:val="6"/>
          <w:szCs w:val="6"/>
          <w:lang w:bidi="th-TH"/>
        </w:rPr>
      </w:pPr>
    </w:p>
    <w:p w:rsidR="001D63F2" w:rsidRPr="001D63F2" w:rsidRDefault="001D63F2" w:rsidP="001D63F2">
      <w:pPr>
        <w:ind w:firstLine="72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14.1  </w:t>
      </w:r>
      <w:r w:rsidRPr="001D63F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ผลการดำเนินงาน</w:t>
      </w:r>
      <w:r w:rsidRPr="001D63F2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 </w:t>
      </w:r>
      <w:r w:rsidRPr="001D63F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และฐานะทางการเงินในช่วงปีที่ผ่านมา</w:t>
      </w:r>
    </w:p>
    <w:p w:rsidR="001D63F2" w:rsidRPr="001D63F2" w:rsidRDefault="001D63F2" w:rsidP="001D63F2">
      <w:pPr>
        <w:ind w:left="720" w:firstLine="720"/>
        <w:rPr>
          <w:rFonts w:asciiTheme="majorBidi" w:hAnsiTheme="majorBidi" w:cstheme="majorBidi"/>
          <w:b/>
          <w:bCs/>
          <w:sz w:val="6"/>
          <w:szCs w:val="6"/>
          <w:lang w:bidi="th-TH"/>
        </w:rPr>
      </w:pPr>
    </w:p>
    <w:p w:rsidR="001D63F2" w:rsidRPr="00785994" w:rsidRDefault="001D63F2" w:rsidP="001D63F2">
      <w:pPr>
        <w:ind w:left="720" w:hanging="72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                       </w:t>
      </w:r>
      <w:r w:rsidRPr="00785994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(</w:t>
      </w:r>
      <w:r w:rsidRPr="00785994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85994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) 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  </w:t>
      </w:r>
      <w:r w:rsidRPr="00785994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ภาพรวมของการดำเนินธุรกิจ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 </w:t>
      </w:r>
      <w:r w:rsidRPr="00785994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และการเปลี่ยนแปลงที่มีนัยสำคัญ</w:t>
      </w:r>
    </w:p>
    <w:p w:rsidR="004168E3" w:rsidRPr="00042AA8" w:rsidRDefault="001D63F2" w:rsidP="001D63F2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สำหรับปี </w:t>
      </w:r>
      <w:r w:rsidRPr="00042AA8">
        <w:rPr>
          <w:rFonts w:asciiTheme="majorBidi" w:hAnsiTheme="majorBidi" w:cstheme="majorBidi"/>
          <w:sz w:val="32"/>
          <w:szCs w:val="32"/>
          <w:lang w:bidi="th-TH"/>
        </w:rPr>
        <w:t>2559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ถือเป็นอีกปีหนึ่งที่บริษัทฯ ประสบความสำเร็จในการดำเนินกลยุทธ์ เช่น </w:t>
      </w:r>
    </w:p>
    <w:p w:rsidR="00042AA8" w:rsidRDefault="001D63F2" w:rsidP="004168E3">
      <w:pPr>
        <w:rPr>
          <w:rFonts w:asciiTheme="majorBidi" w:hAnsiTheme="majorBidi" w:cstheme="majorBidi"/>
          <w:sz w:val="32"/>
          <w:szCs w:val="32"/>
          <w:lang w:bidi="th-TH"/>
        </w:rPr>
      </w:pP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>การออกผลิตภัณฑ์ใหม่ในกลุ่มพร้อมรับประทานในขนาดที่เหมาะสม และไ</w:t>
      </w:r>
      <w:r w:rsidR="004168E3" w:rsidRPr="00042AA8">
        <w:rPr>
          <w:rFonts w:asciiTheme="majorBidi" w:hAnsiTheme="majorBidi" w:cstheme="majorBidi"/>
          <w:sz w:val="32"/>
          <w:szCs w:val="32"/>
          <w:cs/>
          <w:lang w:bidi="th-TH"/>
        </w:rPr>
        <w:t>ด้จัดให้มีการส่งเสริมการขายอย่าง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>ต่อเนื่องตลอดทั้งปีในทุกช่องทางการจัดจำหน่าย</w:t>
      </w:r>
      <w:r w:rsidRPr="00042AA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ส่งผลให้บร</w:t>
      </w:r>
      <w:r w:rsidR="00042AA8">
        <w:rPr>
          <w:rFonts w:asciiTheme="majorBidi" w:hAnsiTheme="majorBidi" w:cstheme="majorBidi"/>
          <w:sz w:val="32"/>
          <w:szCs w:val="32"/>
          <w:cs/>
          <w:lang w:bidi="th-TH"/>
        </w:rPr>
        <w:t>ิษัทฯ มีรายได้รวมสูงสุดต่อเนื่อง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>นับตั้ง</w:t>
      </w:r>
    </w:p>
    <w:p w:rsidR="00042AA8" w:rsidRDefault="001D63F2" w:rsidP="00042AA8">
      <w:pPr>
        <w:rPr>
          <w:rFonts w:asciiTheme="majorBidi" w:hAnsiTheme="majorBidi" w:cstheme="majorBidi"/>
          <w:sz w:val="32"/>
          <w:szCs w:val="32"/>
          <w:lang w:bidi="th-TH"/>
        </w:rPr>
      </w:pP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แต่เริ่มดำเนินธุรกิจ โดยมีรายได้รวมทั้งสิ้น </w:t>
      </w:r>
      <w:r w:rsidRPr="00042AA8">
        <w:rPr>
          <w:rFonts w:asciiTheme="majorBidi" w:hAnsiTheme="majorBidi" w:cstheme="majorBidi"/>
          <w:sz w:val="32"/>
          <w:szCs w:val="32"/>
          <w:lang w:bidi="th-TH"/>
        </w:rPr>
        <w:t>2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>,</w:t>
      </w:r>
      <w:r w:rsidRPr="00042AA8">
        <w:rPr>
          <w:rFonts w:asciiTheme="majorBidi" w:hAnsiTheme="majorBidi" w:cstheme="majorBidi"/>
          <w:sz w:val="32"/>
          <w:szCs w:val="32"/>
          <w:lang w:bidi="th-TH"/>
        </w:rPr>
        <w:t>700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>.</w:t>
      </w:r>
      <w:r w:rsidRPr="00042AA8">
        <w:rPr>
          <w:rFonts w:asciiTheme="majorBidi" w:hAnsiTheme="majorBidi" w:cstheme="majorBidi"/>
          <w:sz w:val="32"/>
          <w:szCs w:val="32"/>
          <w:lang w:bidi="th-TH"/>
        </w:rPr>
        <w:t>2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 </w:t>
      </w:r>
      <w:r w:rsidRPr="00042AA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เติบโตร้อยละ </w:t>
      </w:r>
      <w:r w:rsidRPr="00042AA8">
        <w:rPr>
          <w:rFonts w:asciiTheme="majorBidi" w:hAnsiTheme="majorBidi" w:cstheme="majorBidi"/>
          <w:sz w:val="32"/>
          <w:szCs w:val="32"/>
          <w:lang w:bidi="th-TH"/>
        </w:rPr>
        <w:t>13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จากปี </w:t>
      </w:r>
      <w:r w:rsidRPr="00042AA8">
        <w:rPr>
          <w:rFonts w:asciiTheme="majorBidi" w:hAnsiTheme="majorBidi" w:cstheme="majorBidi"/>
          <w:sz w:val="32"/>
          <w:szCs w:val="32"/>
          <w:lang w:bidi="th-TH"/>
        </w:rPr>
        <w:t>2558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4168E3" w:rsidRPr="00042AA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ในขณะที่ปีนี้ บริษัทฯ มีค่าใช้จ่ายในการขายและบริหารเพิ่มสูงขึ้นจากปีก่อนร้อยละ </w:t>
      </w:r>
      <w:r w:rsidRPr="00042AA8">
        <w:rPr>
          <w:rFonts w:asciiTheme="majorBidi" w:hAnsiTheme="majorBidi" w:cstheme="majorBidi"/>
          <w:sz w:val="32"/>
          <w:szCs w:val="32"/>
          <w:lang w:bidi="th-TH"/>
        </w:rPr>
        <w:t>16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จากการจัดรายการส่งเสริมการขาย</w:t>
      </w:r>
      <w:r w:rsidRPr="00042AA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>และการตั้งสำรองการด้อยค่าของสินค้าคงคลัง</w:t>
      </w:r>
      <w:r w:rsidRPr="00042AA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>และทรัพย์สินที่ไม่มีการใช้งาน ส่งผลให้กำไรสุทธิส่วนของ</w:t>
      </w:r>
    </w:p>
    <w:p w:rsidR="00042AA8" w:rsidRDefault="001D63F2" w:rsidP="00042AA8">
      <w:pPr>
        <w:rPr>
          <w:rFonts w:asciiTheme="majorBidi" w:hAnsiTheme="majorBidi" w:cstheme="majorBidi"/>
          <w:sz w:val="32"/>
          <w:szCs w:val="32"/>
          <w:lang w:bidi="th-TH"/>
        </w:rPr>
      </w:pP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ผู้ถือหุ้นของบริษัทฯ ลดลงจาก </w:t>
      </w:r>
      <w:r w:rsidRPr="00042AA8">
        <w:rPr>
          <w:rFonts w:asciiTheme="majorBidi" w:hAnsiTheme="majorBidi" w:cstheme="majorBidi"/>
          <w:sz w:val="32"/>
          <w:szCs w:val="32"/>
          <w:lang w:bidi="th-TH"/>
        </w:rPr>
        <w:t>123.5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ล้านบาทในปี </w:t>
      </w:r>
      <w:r w:rsidRPr="00042AA8">
        <w:rPr>
          <w:rFonts w:asciiTheme="majorBidi" w:hAnsiTheme="majorBidi" w:cstheme="majorBidi"/>
          <w:sz w:val="32"/>
          <w:szCs w:val="32"/>
          <w:lang w:bidi="th-TH"/>
        </w:rPr>
        <w:t>2558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042AA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4168E3" w:rsidRPr="00042AA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เป็น </w:t>
      </w:r>
      <w:r w:rsidRPr="00042AA8">
        <w:rPr>
          <w:rFonts w:asciiTheme="majorBidi" w:hAnsiTheme="majorBidi" w:cstheme="majorBidi"/>
          <w:sz w:val="32"/>
          <w:szCs w:val="32"/>
          <w:lang w:bidi="th-TH"/>
        </w:rPr>
        <w:t>109.2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ล้านบาทในปี </w:t>
      </w:r>
      <w:r w:rsidRPr="00042AA8">
        <w:rPr>
          <w:rFonts w:asciiTheme="majorBidi" w:hAnsiTheme="majorBidi" w:cstheme="majorBidi"/>
          <w:sz w:val="32"/>
          <w:szCs w:val="32"/>
          <w:lang w:bidi="th-TH"/>
        </w:rPr>
        <w:t>2559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4168E3" w:rsidRPr="00042AA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042AA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>หรือคิดเป็น</w:t>
      </w:r>
    </w:p>
    <w:p w:rsidR="001D63F2" w:rsidRPr="00042AA8" w:rsidRDefault="001D63F2" w:rsidP="00042AA8">
      <w:pPr>
        <w:rPr>
          <w:rFonts w:asciiTheme="majorBidi" w:hAnsiTheme="majorBidi" w:cstheme="majorBidi"/>
          <w:sz w:val="32"/>
          <w:szCs w:val="32"/>
          <w:lang w:bidi="th-TH"/>
        </w:rPr>
      </w:pP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ร้อยละ </w:t>
      </w:r>
      <w:r w:rsidRPr="00042AA8">
        <w:rPr>
          <w:rFonts w:asciiTheme="majorBidi" w:hAnsiTheme="majorBidi" w:cstheme="majorBidi"/>
          <w:sz w:val="32"/>
          <w:szCs w:val="32"/>
          <w:lang w:bidi="th-TH"/>
        </w:rPr>
        <w:t>1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>2</w:t>
      </w:r>
    </w:p>
    <w:p w:rsidR="001D63F2" w:rsidRPr="005876F3" w:rsidRDefault="001D63F2" w:rsidP="001D63F2">
      <w:pPr>
        <w:rPr>
          <w:rFonts w:asciiTheme="majorBidi" w:hAnsiTheme="majorBidi" w:cstheme="majorBidi"/>
          <w:sz w:val="6"/>
          <w:szCs w:val="6"/>
          <w:lang w:bidi="th-TH"/>
        </w:rPr>
      </w:pPr>
    </w:p>
    <w:p w:rsidR="00042AA8" w:rsidRDefault="004168E3" w:rsidP="00042AA8">
      <w:pPr>
        <w:tabs>
          <w:tab w:val="left" w:pos="1701"/>
        </w:tabs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ทางด้านสภาวะเศรษฐกิจ </w:t>
      </w:r>
      <w:r w:rsidR="001D63F2" w:rsidRPr="00042AA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>เศรษฐกิจไทยยังคงมีสัญญาณชะลอตัวลงอย่างชัดเจน</w:t>
      </w:r>
      <w:r w:rsidR="001D63F2" w:rsidRPr="00042AA8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 </w:t>
      </w:r>
      <w:r w:rsidR="001D63F2" w:rsidRPr="00042AA8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ดัชนีความเชื่อมั่นของผู้บริโภคปรับตัวลดลงต่อเนื่อง ส่งผลให้กำลังซื้อของผู้บริโภคในกลุ่มสินค้าที่ไม่มีความจำเป็นลดลง </w:t>
      </w:r>
      <w:r w:rsidR="00042AA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>ซึ่งในประเด็นดังกล่าว ส่งผลต่อตลาดธุรกิจขนมขบเคี้ยวของบริษัทฯ</w:t>
      </w:r>
      <w:r w:rsidR="001D63F2" w:rsidRPr="00042AA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>เช่นเดียวกัน</w:t>
      </w:r>
      <w:r w:rsidR="001D63F2" w:rsidRPr="00042AA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สำหรับอุตสาหกรรมอาหารทะเล</w:t>
      </w:r>
      <w:r w:rsidR="001D63F2" w:rsidRPr="00042AA8">
        <w:rPr>
          <w:rFonts w:asciiTheme="majorBidi" w:hAnsiTheme="majorBidi" w:cstheme="majorBidi" w:hint="cs"/>
          <w:sz w:val="32"/>
          <w:szCs w:val="32"/>
          <w:cs/>
          <w:lang w:bidi="th-TH"/>
        </w:rPr>
        <w:t>ใน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ปี </w:t>
      </w:r>
      <w:r w:rsidR="001D63F2" w:rsidRPr="00042AA8">
        <w:rPr>
          <w:rFonts w:asciiTheme="majorBidi" w:hAnsiTheme="majorBidi" w:cstheme="majorBidi"/>
          <w:sz w:val="32"/>
          <w:szCs w:val="32"/>
          <w:lang w:bidi="th-TH"/>
        </w:rPr>
        <w:t>2559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ยังคงไ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>ด้รับผลกระทบต่อเนื่อง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>จากการที่สหภาพยุโรป (</w:t>
      </w:r>
      <w:r w:rsidR="001D63F2" w:rsidRPr="00042AA8">
        <w:rPr>
          <w:rFonts w:asciiTheme="majorBidi" w:hAnsiTheme="majorBidi" w:cstheme="majorBidi"/>
          <w:sz w:val="32"/>
          <w:szCs w:val="32"/>
          <w:lang w:bidi="th-TH"/>
        </w:rPr>
        <w:t>EU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>) แจกใบ</w:t>
      </w:r>
    </w:p>
    <w:p w:rsidR="001D63F2" w:rsidRPr="005876F3" w:rsidRDefault="001D63F2" w:rsidP="004168E3">
      <w:pPr>
        <w:tabs>
          <w:tab w:val="left" w:pos="1701"/>
        </w:tabs>
        <w:rPr>
          <w:rFonts w:asciiTheme="majorBidi" w:hAnsiTheme="majorBidi" w:cstheme="majorBidi"/>
          <w:sz w:val="6"/>
          <w:szCs w:val="6"/>
          <w:cs/>
          <w:lang w:bidi="th-TH"/>
        </w:rPr>
      </w:pP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เหลืองเตือนประเทศไทย กรณีที่ประเทศไทยไม่แก้ปัญหาการประมงที่ผิดกฎหมาย </w:t>
      </w:r>
      <w:r w:rsidRPr="00042AA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ส่งผลให้วัตถุดิบขาดแคลน </w:t>
      </w:r>
      <w:r w:rsidR="004168E3" w:rsidRPr="00042AA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042AA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ต้นทุนสินค้ายังคงราคาอยู่ในเกณฑ์สูงจนถึงปลายปี </w:t>
      </w:r>
      <w:r w:rsidRPr="00042AA8">
        <w:rPr>
          <w:rFonts w:asciiTheme="majorBidi" w:hAnsiTheme="majorBidi" w:cstheme="majorBidi"/>
          <w:sz w:val="32"/>
          <w:szCs w:val="32"/>
          <w:lang w:bidi="th-TH"/>
        </w:rPr>
        <w:t xml:space="preserve">2559  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อย่างไรก็ดี บริษัทฯ</w:t>
      </w:r>
      <w:r w:rsidRPr="00042AA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>ได้ปรับตัวกับสถานการณ์ดังกล่าวโดยการปรับสูตรการผลิตให้พึ่งพิงวัตถุดิบปลาสดให้น้อยลง พร้อมเพิ่มประสิทธิภาพการบริหารจัดการสินค้าคงคลังให้มีประสิทธิภาพมากขึ้น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br/>
      </w:r>
    </w:p>
    <w:p w:rsidR="00CD5579" w:rsidRDefault="004168E3" w:rsidP="004168E3">
      <w:pPr>
        <w:tabs>
          <w:tab w:val="left" w:pos="1560"/>
        </w:tabs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ab/>
        <w:t xml:space="preserve"> 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รายได้รวมในปี </w:t>
      </w:r>
      <w:r w:rsidR="001D63F2" w:rsidRPr="00042AA8">
        <w:rPr>
          <w:rFonts w:asciiTheme="majorBidi" w:hAnsiTheme="majorBidi" w:cstheme="majorBidi"/>
          <w:sz w:val="32"/>
          <w:szCs w:val="32"/>
        </w:rPr>
        <w:t>2559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ประกอบด้วย รายได้จากการขาย </w:t>
      </w:r>
      <w:r w:rsidR="001D63F2" w:rsidRPr="00042AA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>รายได้จากการให้เช่า และ</w:t>
      </w:r>
    </w:p>
    <w:p w:rsidR="001D63F2" w:rsidRPr="00042AA8" w:rsidRDefault="001D63F2" w:rsidP="004168E3">
      <w:pPr>
        <w:tabs>
          <w:tab w:val="left" w:pos="1560"/>
        </w:tabs>
        <w:rPr>
          <w:rFonts w:asciiTheme="majorBidi" w:hAnsiTheme="majorBidi" w:cstheme="majorBidi"/>
          <w:sz w:val="32"/>
          <w:szCs w:val="32"/>
          <w:lang w:bidi="th-TH"/>
        </w:rPr>
      </w:pP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>รายได้อื่น จำนวน</w:t>
      </w:r>
      <w:r w:rsidRPr="00042AA8">
        <w:rPr>
          <w:rFonts w:asciiTheme="majorBidi" w:hAnsiTheme="majorBidi" w:cstheme="majorBidi"/>
          <w:sz w:val="32"/>
          <w:szCs w:val="32"/>
          <w:rtl/>
          <w:cs/>
          <w:lang w:bidi="th-TH"/>
        </w:rPr>
        <w:t xml:space="preserve"> </w:t>
      </w:r>
      <w:r w:rsidRPr="00042AA8">
        <w:rPr>
          <w:rFonts w:asciiTheme="majorBidi" w:hAnsiTheme="majorBidi" w:cstheme="majorBidi"/>
          <w:sz w:val="32"/>
          <w:szCs w:val="32"/>
        </w:rPr>
        <w:t>2,639.6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 </w:t>
      </w:r>
      <w:r w:rsidRPr="00042AA8">
        <w:rPr>
          <w:rFonts w:asciiTheme="majorBidi" w:hAnsiTheme="majorBidi" w:cstheme="majorBidi"/>
          <w:sz w:val="32"/>
          <w:szCs w:val="32"/>
          <w:lang w:bidi="th-TH"/>
        </w:rPr>
        <w:t>14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>.</w:t>
      </w:r>
      <w:r w:rsidRPr="00042AA8">
        <w:rPr>
          <w:rFonts w:asciiTheme="majorBidi" w:hAnsiTheme="majorBidi" w:cstheme="majorBidi"/>
          <w:sz w:val="32"/>
          <w:szCs w:val="32"/>
          <w:lang w:bidi="th-TH"/>
        </w:rPr>
        <w:t>6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 และ </w:t>
      </w:r>
      <w:r w:rsidRPr="00042AA8">
        <w:rPr>
          <w:rFonts w:asciiTheme="majorBidi" w:hAnsiTheme="majorBidi" w:cstheme="majorBidi"/>
          <w:sz w:val="32"/>
          <w:szCs w:val="32"/>
          <w:lang w:bidi="th-TH"/>
        </w:rPr>
        <w:t>45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>.</w:t>
      </w:r>
      <w:r w:rsidRPr="00042AA8">
        <w:rPr>
          <w:rFonts w:asciiTheme="majorBidi" w:hAnsiTheme="majorBidi" w:cstheme="majorBidi"/>
          <w:sz w:val="32"/>
          <w:szCs w:val="32"/>
          <w:lang w:bidi="th-TH"/>
        </w:rPr>
        <w:t>9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 ตามลำดับ </w:t>
      </w:r>
      <w:r w:rsidRPr="00042AA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ซึ่งรายได้จากการขายปี </w:t>
      </w:r>
      <w:r w:rsidRPr="00042AA8">
        <w:rPr>
          <w:rFonts w:asciiTheme="majorBidi" w:hAnsiTheme="majorBidi" w:cstheme="majorBidi"/>
          <w:sz w:val="32"/>
          <w:szCs w:val="32"/>
          <w:lang w:bidi="th-TH"/>
        </w:rPr>
        <w:t>2559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เพิ่มขึ้นจากปี </w:t>
      </w:r>
      <w:r w:rsidRPr="00042AA8">
        <w:rPr>
          <w:rFonts w:asciiTheme="majorBidi" w:hAnsiTheme="majorBidi" w:cstheme="majorBidi"/>
          <w:sz w:val="32"/>
          <w:szCs w:val="32"/>
        </w:rPr>
        <w:t>2558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จำนวน </w:t>
      </w:r>
      <w:r w:rsidRPr="00042AA8">
        <w:rPr>
          <w:rFonts w:asciiTheme="majorBidi" w:hAnsiTheme="majorBidi" w:cstheme="majorBidi"/>
          <w:sz w:val="32"/>
          <w:szCs w:val="32"/>
          <w:lang w:bidi="th-TH"/>
        </w:rPr>
        <w:t>261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>.</w:t>
      </w:r>
      <w:r w:rsidRPr="00042AA8">
        <w:rPr>
          <w:rFonts w:asciiTheme="majorBidi" w:hAnsiTheme="majorBidi" w:cstheme="majorBidi"/>
          <w:sz w:val="32"/>
          <w:szCs w:val="32"/>
          <w:lang w:bidi="th-TH"/>
        </w:rPr>
        <w:t>1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 หรือเพิ่มขึ้นร้อยละ </w:t>
      </w:r>
      <w:r w:rsidRPr="00042AA8">
        <w:rPr>
          <w:rFonts w:asciiTheme="majorBidi" w:hAnsiTheme="majorBidi" w:cstheme="majorBidi"/>
          <w:sz w:val="32"/>
          <w:szCs w:val="32"/>
          <w:lang w:bidi="th-TH"/>
        </w:rPr>
        <w:t xml:space="preserve">11  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ซึ่งมาจากการเติบโตของรายได้จากทุกกลุ่มผลิตภัณฑ์ของบริษัทฯ ยกเว้น ธุรกิจอาหารขบเคี้ยว ที่มียอดขายลดลงเล็กน้อย ร้อยละ </w:t>
      </w:r>
      <w:r w:rsidRPr="00042AA8">
        <w:rPr>
          <w:rFonts w:asciiTheme="majorBidi" w:hAnsiTheme="majorBidi" w:cstheme="majorBidi"/>
          <w:sz w:val="32"/>
          <w:szCs w:val="32"/>
          <w:lang w:bidi="th-TH"/>
        </w:rPr>
        <w:t>1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>.</w:t>
      </w:r>
      <w:r w:rsidRPr="00042AA8">
        <w:rPr>
          <w:rFonts w:asciiTheme="majorBidi" w:hAnsiTheme="majorBidi" w:cstheme="majorBidi"/>
          <w:sz w:val="32"/>
          <w:szCs w:val="32"/>
          <w:lang w:bidi="th-TH"/>
        </w:rPr>
        <w:t>5</w:t>
      </w:r>
      <w:r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เมื่อเทียบกับปี </w:t>
      </w:r>
      <w:r w:rsidRPr="00042AA8">
        <w:rPr>
          <w:rFonts w:asciiTheme="majorBidi" w:hAnsiTheme="majorBidi" w:cstheme="majorBidi"/>
          <w:sz w:val="32"/>
          <w:szCs w:val="32"/>
        </w:rPr>
        <w:t>2558</w:t>
      </w:r>
    </w:p>
    <w:p w:rsidR="001D63F2" w:rsidRPr="005876F3" w:rsidRDefault="001D63F2" w:rsidP="001D63F2">
      <w:pPr>
        <w:ind w:firstLine="720"/>
        <w:rPr>
          <w:rFonts w:asciiTheme="majorBidi" w:hAnsiTheme="majorBidi" w:cstheme="majorBidi"/>
          <w:sz w:val="6"/>
          <w:szCs w:val="6"/>
          <w:cs/>
          <w:lang w:bidi="th-TH"/>
        </w:rPr>
      </w:pPr>
    </w:p>
    <w:p w:rsidR="001D63F2" w:rsidRPr="005876F3" w:rsidRDefault="004168E3" w:rsidP="004168E3">
      <w:pPr>
        <w:tabs>
          <w:tab w:val="left" w:pos="1701"/>
        </w:tabs>
        <w:ind w:firstLine="720"/>
        <w:rPr>
          <w:rFonts w:asciiTheme="majorBidi" w:hAnsiTheme="majorBidi" w:cstheme="majorBidi"/>
          <w:sz w:val="6"/>
          <w:szCs w:val="6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ab/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>สำหรับกลุ่มธุรกิจที่มีอัตราการเจริญเติบโตสูงสุดในปี</w:t>
      </w:r>
      <w:r w:rsidR="001D63F2" w:rsidRPr="00042AA8">
        <w:rPr>
          <w:rFonts w:asciiTheme="majorBidi" w:hAnsiTheme="majorBidi" w:cstheme="majorBidi"/>
          <w:sz w:val="32"/>
          <w:szCs w:val="32"/>
          <w:lang w:bidi="th-TH"/>
        </w:rPr>
        <w:t xml:space="preserve"> 2559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คือ กลุ่มอาหารแช่แข็ง มีอัตราการเติบโตร้อยละ</w:t>
      </w:r>
      <w:r w:rsidR="001D63F2" w:rsidRPr="00042AA8">
        <w:rPr>
          <w:rFonts w:asciiTheme="majorBidi" w:hAnsiTheme="majorBidi" w:cstheme="majorBidi"/>
          <w:sz w:val="32"/>
          <w:szCs w:val="32"/>
          <w:lang w:bidi="th-TH"/>
        </w:rPr>
        <w:t xml:space="preserve"> 63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1D63F2" w:rsidRPr="00042AA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>หรือคิดเป็นมูลค่า</w:t>
      </w:r>
      <w:r w:rsidR="001D63F2" w:rsidRPr="00042AA8">
        <w:rPr>
          <w:rFonts w:asciiTheme="majorBidi" w:hAnsiTheme="majorBidi" w:cstheme="majorBidi"/>
          <w:sz w:val="32"/>
          <w:szCs w:val="32"/>
          <w:lang w:bidi="th-TH"/>
        </w:rPr>
        <w:t xml:space="preserve"> 70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>.</w:t>
      </w:r>
      <w:r w:rsidR="001D63F2" w:rsidRPr="00042AA8">
        <w:rPr>
          <w:rFonts w:asciiTheme="majorBidi" w:hAnsiTheme="majorBidi" w:cstheme="majorBidi"/>
          <w:sz w:val="32"/>
          <w:szCs w:val="32"/>
          <w:lang w:bidi="th-TH"/>
        </w:rPr>
        <w:t>6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</w:t>
      </w:r>
      <w:r w:rsidR="001D63F2" w:rsidRPr="00042AA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เนื่องจากบริษัทฯ ได้ออกสินค้าเมนูใหม่ และความต้องการสินค้าเดิมของลูกค้าประเภทร้านสะดวกซื้อเพิ่มขึ้นเป็นจำนวนมาก</w:t>
      </w:r>
      <w:r w:rsidR="001D63F2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1D63F2" w:rsidRPr="0059597A">
        <w:rPr>
          <w:rFonts w:asciiTheme="majorBidi" w:hAnsiTheme="majorBidi" w:cstheme="majorBidi"/>
          <w:sz w:val="10"/>
          <w:szCs w:val="10"/>
          <w:cs/>
          <w:lang w:bidi="th-TH"/>
        </w:rPr>
        <w:t xml:space="preserve"> </w:t>
      </w:r>
    </w:p>
    <w:p w:rsidR="001D63F2" w:rsidRDefault="004168E3" w:rsidP="00042AA8">
      <w:pPr>
        <w:tabs>
          <w:tab w:val="left" w:pos="1701"/>
        </w:tabs>
        <w:ind w:firstLine="72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ab/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>ในส่วนกลุ่มธุรกิจที่เป็นรายได้หลักของบริษัทฯ ได้แก่ กลุ่มอาหารพื้นเมืองไทย</w:t>
      </w:r>
      <w:r w:rsidR="001D63F2" w:rsidRPr="00042AA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และอาหารทะเลแปรรูป ยังคงเป็นกลุ่มธุรกิจที่มีอัตราการเติบโตอย่างต่อเนื่องมาโดยตลอด และเป็นกลุ่มที่มีการเติบโตของมูลค่ายอดขายสูงสุด คิดเป็นมูลค่า </w:t>
      </w:r>
      <w:r w:rsidR="001D63F2" w:rsidRPr="00042AA8">
        <w:rPr>
          <w:rFonts w:asciiTheme="majorBidi" w:hAnsiTheme="majorBidi" w:cstheme="majorBidi"/>
          <w:sz w:val="32"/>
          <w:szCs w:val="32"/>
          <w:lang w:bidi="th-TH"/>
        </w:rPr>
        <w:t>80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>.</w:t>
      </w:r>
      <w:r w:rsidR="001D63F2" w:rsidRPr="00042AA8">
        <w:rPr>
          <w:rFonts w:asciiTheme="majorBidi" w:hAnsiTheme="majorBidi" w:cstheme="majorBidi"/>
          <w:sz w:val="32"/>
          <w:szCs w:val="32"/>
          <w:lang w:bidi="th-TH"/>
        </w:rPr>
        <w:t>6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 เพิ่มขึ้นร้อยละ</w:t>
      </w:r>
      <w:r w:rsidR="001D63F2" w:rsidRPr="00042AA8">
        <w:rPr>
          <w:rFonts w:asciiTheme="majorBidi" w:hAnsiTheme="majorBidi" w:cstheme="majorBidi"/>
          <w:sz w:val="32"/>
          <w:szCs w:val="32"/>
          <w:lang w:bidi="th-TH"/>
        </w:rPr>
        <w:t xml:space="preserve"> 8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 และ </w:t>
      </w:r>
      <w:r w:rsidR="001D63F2" w:rsidRPr="00042AA8">
        <w:rPr>
          <w:rFonts w:asciiTheme="majorBidi" w:hAnsiTheme="majorBidi" w:cstheme="majorBidi"/>
          <w:sz w:val="32"/>
          <w:szCs w:val="32"/>
          <w:lang w:bidi="th-TH"/>
        </w:rPr>
        <w:t>58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>.</w:t>
      </w:r>
      <w:r w:rsidR="001D63F2" w:rsidRPr="00042AA8">
        <w:rPr>
          <w:rFonts w:asciiTheme="majorBidi" w:hAnsiTheme="majorBidi" w:cstheme="majorBidi"/>
          <w:sz w:val="32"/>
          <w:szCs w:val="32"/>
          <w:lang w:bidi="th-TH"/>
        </w:rPr>
        <w:t>8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 เพิ่มขึ้นร้อยละ </w:t>
      </w:r>
      <w:r w:rsidR="001D63F2" w:rsidRPr="00042AA8">
        <w:rPr>
          <w:rFonts w:asciiTheme="majorBidi" w:hAnsiTheme="majorBidi" w:cstheme="majorBidi"/>
          <w:sz w:val="32"/>
          <w:szCs w:val="32"/>
          <w:lang w:bidi="th-TH"/>
        </w:rPr>
        <w:t>7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ตามลำดับ</w:t>
      </w:r>
      <w:r w:rsidR="001D63F2" w:rsidRPr="00042AA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 xml:space="preserve">โดยมีผลเนื่องมาจากบริษัทฯ ได้ออกสินค้าใหม่ประเภทพร้อมรับประทานในขนาดที่เหมาะสมเพิ่มขึ้น และได้มีการจัดให้มีการส่งเสริมการขายอย่างต่อเนื่องตลอดทั้งปีในทุกช่องทางการจัดจำหน่าย </w:t>
      </w:r>
      <w:r w:rsidR="001D63F2" w:rsidRPr="00042AA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>สำหรับรายได้จากการขายในธุรกิจกลุ่มอื่น</w:t>
      </w:r>
      <w:r w:rsidR="001D63F2" w:rsidRPr="00042AA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1D63F2" w:rsidRPr="00042AA8">
        <w:rPr>
          <w:rFonts w:asciiTheme="majorBidi" w:hAnsiTheme="majorBidi" w:cstheme="majorBidi"/>
          <w:sz w:val="32"/>
          <w:szCs w:val="32"/>
          <w:cs/>
          <w:lang w:bidi="th-TH"/>
        </w:rPr>
        <w:t>ๆ มีรายละเอียดดังนี้</w:t>
      </w:r>
      <w:r w:rsidR="00042AA8" w:rsidRPr="00042AA8">
        <w:rPr>
          <w:rFonts w:asciiTheme="majorBidi" w:hAnsiTheme="majorBidi" w:cstheme="majorBidi"/>
          <w:sz w:val="32"/>
          <w:szCs w:val="32"/>
          <w:lang w:bidi="th-TH"/>
        </w:rPr>
        <w:t>.-</w:t>
      </w:r>
    </w:p>
    <w:p w:rsidR="005876F3" w:rsidRDefault="005876F3" w:rsidP="00042AA8">
      <w:pPr>
        <w:tabs>
          <w:tab w:val="left" w:pos="1701"/>
        </w:tabs>
        <w:ind w:firstLine="720"/>
        <w:rPr>
          <w:rFonts w:asciiTheme="majorBidi" w:hAnsiTheme="majorBidi" w:cstheme="majorBidi"/>
          <w:sz w:val="30"/>
          <w:szCs w:val="30"/>
          <w:lang w:bidi="th-TH"/>
        </w:rPr>
      </w:pPr>
    </w:p>
    <w:p w:rsidR="005876F3" w:rsidRDefault="005876F3" w:rsidP="005876F3">
      <w:pPr>
        <w:tabs>
          <w:tab w:val="left" w:pos="1418"/>
          <w:tab w:val="left" w:pos="3402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- 85</w:t>
      </w:r>
      <w:r w:rsidRPr="007562EC">
        <w:rPr>
          <w:rFonts w:ascii="Angsana New" w:hAnsi="Angsana New"/>
          <w:sz w:val="32"/>
          <w:szCs w:val="32"/>
        </w:rPr>
        <w:t xml:space="preserve"> </w:t>
      </w:r>
      <w:r w:rsidR="00FD73A4">
        <w:rPr>
          <w:rFonts w:ascii="Angsana New" w:hAnsi="Angsana New"/>
          <w:sz w:val="32"/>
          <w:szCs w:val="32"/>
        </w:rPr>
        <w:t>-</w:t>
      </w:r>
    </w:p>
    <w:p w:rsidR="00FD73A4" w:rsidRPr="00FD73A4" w:rsidRDefault="00FD73A4" w:rsidP="00FD73A4">
      <w:pPr>
        <w:tabs>
          <w:tab w:val="left" w:pos="1418"/>
          <w:tab w:val="left" w:pos="3402"/>
        </w:tabs>
        <w:jc w:val="right"/>
        <w:rPr>
          <w:rFonts w:ascii="Angsana New" w:hAnsi="Angsana New"/>
          <w:cs/>
          <w:lang w:bidi="th-TH"/>
        </w:rPr>
      </w:pPr>
      <w:r w:rsidRPr="00FD73A4">
        <w:rPr>
          <w:rFonts w:ascii="Angsana New" w:hAnsi="Angsana New" w:hint="cs"/>
          <w:cs/>
          <w:lang w:bidi="th-TH"/>
        </w:rPr>
        <w:t xml:space="preserve">หน่วย </w:t>
      </w:r>
      <w:r w:rsidRPr="00FD73A4">
        <w:rPr>
          <w:rFonts w:ascii="Angsana New" w:hAnsi="Angsana New"/>
          <w:lang w:bidi="th-TH"/>
        </w:rPr>
        <w:t xml:space="preserve">: </w:t>
      </w:r>
      <w:r w:rsidRPr="00FD73A4">
        <w:rPr>
          <w:rFonts w:ascii="Angsana New" w:hAnsi="Angsana New" w:hint="cs"/>
          <w:cs/>
          <w:lang w:bidi="th-TH"/>
        </w:rPr>
        <w:t>ล้านบาท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1418"/>
        <w:gridCol w:w="1559"/>
        <w:gridCol w:w="1701"/>
        <w:gridCol w:w="1508"/>
      </w:tblGrid>
      <w:tr w:rsidR="000074BA" w:rsidTr="000074BA">
        <w:tc>
          <w:tcPr>
            <w:tcW w:w="2830" w:type="dxa"/>
            <w:shd w:val="clear" w:color="auto" w:fill="FF6600"/>
          </w:tcPr>
          <w:p w:rsidR="00FD73A4" w:rsidRPr="00AD69D1" w:rsidRDefault="00FD73A4" w:rsidP="00FD73A4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2"/>
                <w:szCs w:val="2"/>
                <w:lang w:eastAsia="en-US"/>
              </w:rPr>
            </w:pPr>
          </w:p>
          <w:p w:rsidR="00943E1B" w:rsidRDefault="00943E1B" w:rsidP="00FD73A4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eastAsia="en-US"/>
              </w:rPr>
            </w:pPr>
            <w:r w:rsidRPr="00FD73A4">
              <w:rPr>
                <w:rFonts w:asciiTheme="majorBidi" w:hAnsiTheme="majorBidi" w:cstheme="majorBidi" w:hint="cs"/>
                <w:b/>
                <w:bCs/>
                <w:noProof/>
                <w:sz w:val="30"/>
                <w:szCs w:val="30"/>
                <w:cs/>
                <w:lang w:eastAsia="en-US"/>
              </w:rPr>
              <w:t>รายได้ตามกลุ่มผลิตภัณฑ์</w:t>
            </w:r>
          </w:p>
          <w:p w:rsidR="00FD73A4" w:rsidRPr="00AD69D1" w:rsidRDefault="00FD73A4" w:rsidP="00FD73A4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2"/>
                <w:szCs w:val="2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FF6600"/>
          </w:tcPr>
          <w:p w:rsidR="00FD73A4" w:rsidRPr="00AD69D1" w:rsidRDefault="00FD73A4" w:rsidP="008C3C22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2"/>
                <w:szCs w:val="2"/>
                <w:lang w:eastAsia="en-US"/>
              </w:rPr>
            </w:pPr>
          </w:p>
          <w:p w:rsidR="00943E1B" w:rsidRPr="00FD73A4" w:rsidRDefault="00943E1B" w:rsidP="008C3C22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eastAsia="en-US"/>
              </w:rPr>
            </w:pPr>
            <w:r w:rsidRPr="00FD73A4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eastAsia="en-US"/>
              </w:rPr>
              <w:t>2559</w:t>
            </w:r>
          </w:p>
        </w:tc>
        <w:tc>
          <w:tcPr>
            <w:tcW w:w="1559" w:type="dxa"/>
            <w:shd w:val="clear" w:color="auto" w:fill="FF6600"/>
          </w:tcPr>
          <w:p w:rsidR="00FD73A4" w:rsidRPr="00AD69D1" w:rsidRDefault="00FD73A4" w:rsidP="008C3C22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2"/>
                <w:szCs w:val="2"/>
                <w:lang w:eastAsia="en-US"/>
              </w:rPr>
            </w:pPr>
          </w:p>
          <w:p w:rsidR="00943E1B" w:rsidRPr="00FD73A4" w:rsidRDefault="00943E1B" w:rsidP="008C3C22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eastAsia="en-US"/>
              </w:rPr>
            </w:pPr>
            <w:r w:rsidRPr="00FD73A4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eastAsia="en-US"/>
              </w:rPr>
              <w:t>2558</w:t>
            </w:r>
          </w:p>
        </w:tc>
        <w:tc>
          <w:tcPr>
            <w:tcW w:w="1701" w:type="dxa"/>
            <w:shd w:val="clear" w:color="auto" w:fill="FF6600"/>
          </w:tcPr>
          <w:p w:rsidR="00FD73A4" w:rsidRPr="00AD69D1" w:rsidRDefault="00FD73A4" w:rsidP="008C3C22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2"/>
                <w:szCs w:val="2"/>
                <w:lang w:eastAsia="en-US"/>
              </w:rPr>
            </w:pPr>
          </w:p>
          <w:p w:rsidR="00943E1B" w:rsidRPr="00FD73A4" w:rsidRDefault="00943E1B" w:rsidP="008C3C22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  <w:lang w:eastAsia="en-US"/>
              </w:rPr>
            </w:pPr>
            <w:r w:rsidRPr="00FD73A4">
              <w:rPr>
                <w:rFonts w:asciiTheme="majorBidi" w:hAnsiTheme="majorBidi" w:cstheme="majorBidi" w:hint="cs"/>
                <w:b/>
                <w:bCs/>
                <w:noProof/>
                <w:sz w:val="30"/>
                <w:szCs w:val="30"/>
                <w:cs/>
                <w:lang w:eastAsia="en-US"/>
              </w:rPr>
              <w:t>เพิ่ม</w:t>
            </w:r>
            <w:r w:rsidR="00AD69D1">
              <w:rPr>
                <w:rFonts w:asciiTheme="majorBidi" w:hAnsiTheme="majorBidi" w:cstheme="majorBidi" w:hint="cs"/>
                <w:b/>
                <w:bCs/>
                <w:noProof/>
                <w:sz w:val="30"/>
                <w:szCs w:val="30"/>
                <w:cs/>
                <w:lang w:eastAsia="en-US"/>
              </w:rPr>
              <w:t xml:space="preserve"> </w:t>
            </w:r>
            <w:r w:rsidRPr="00FD73A4">
              <w:rPr>
                <w:rFonts w:asciiTheme="majorBidi" w:hAnsiTheme="majorBidi" w:cstheme="majorBidi" w:hint="cs"/>
                <w:b/>
                <w:bCs/>
                <w:noProof/>
                <w:sz w:val="30"/>
                <w:szCs w:val="30"/>
                <w:cs/>
                <w:lang w:eastAsia="en-US"/>
              </w:rPr>
              <w:t>(ลด)</w:t>
            </w:r>
          </w:p>
        </w:tc>
        <w:tc>
          <w:tcPr>
            <w:tcW w:w="1508" w:type="dxa"/>
            <w:shd w:val="clear" w:color="auto" w:fill="FF6600"/>
          </w:tcPr>
          <w:p w:rsidR="00FD73A4" w:rsidRPr="00AD69D1" w:rsidRDefault="00FD73A4" w:rsidP="008C3C22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2"/>
                <w:szCs w:val="2"/>
                <w:lang w:eastAsia="en-US"/>
              </w:rPr>
            </w:pPr>
          </w:p>
          <w:p w:rsidR="00943E1B" w:rsidRPr="00FD73A4" w:rsidRDefault="00943E1B" w:rsidP="008C3C22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eastAsia="en-US"/>
              </w:rPr>
            </w:pPr>
            <w:r w:rsidRPr="00FD73A4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eastAsia="en-US"/>
              </w:rPr>
              <w:t>%YoY</w:t>
            </w:r>
          </w:p>
        </w:tc>
      </w:tr>
      <w:tr w:rsidR="00943E1B" w:rsidTr="000074BA">
        <w:trPr>
          <w:trHeight w:val="351"/>
        </w:trPr>
        <w:tc>
          <w:tcPr>
            <w:tcW w:w="2830" w:type="dxa"/>
            <w:shd w:val="clear" w:color="auto" w:fill="F2F2F2" w:themeFill="background1" w:themeFillShade="F2"/>
          </w:tcPr>
          <w:p w:rsidR="00943E1B" w:rsidRDefault="00943E1B" w:rsidP="001D63F2">
            <w:pP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 w:hint="cs"/>
                <w:noProof/>
                <w:sz w:val="30"/>
                <w:szCs w:val="30"/>
                <w:cs/>
                <w:lang w:eastAsia="en-US"/>
              </w:rPr>
              <w:t>อาหารแช่เข็ง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43E1B" w:rsidRDefault="008C3C22" w:rsidP="008C3C22">
            <w:pPr>
              <w:jc w:val="right"/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  <w:t>183.6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943E1B" w:rsidRDefault="008C3C22" w:rsidP="008C3C22">
            <w:pPr>
              <w:jc w:val="right"/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  <w:t>112.9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943E1B" w:rsidRDefault="008C3C22" w:rsidP="008C3C22">
            <w:pPr>
              <w:jc w:val="right"/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  <w:t>70.6</w:t>
            </w:r>
          </w:p>
        </w:tc>
        <w:tc>
          <w:tcPr>
            <w:tcW w:w="1508" w:type="dxa"/>
            <w:shd w:val="clear" w:color="auto" w:fill="F2F2F2" w:themeFill="background1" w:themeFillShade="F2"/>
          </w:tcPr>
          <w:p w:rsidR="00943E1B" w:rsidRDefault="008C3C22" w:rsidP="008C3C22">
            <w:pPr>
              <w:jc w:val="right"/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  <w:t>62.6%</w:t>
            </w:r>
          </w:p>
        </w:tc>
      </w:tr>
      <w:tr w:rsidR="00943E1B" w:rsidTr="00AD69D1">
        <w:trPr>
          <w:trHeight w:val="357"/>
        </w:trPr>
        <w:tc>
          <w:tcPr>
            <w:tcW w:w="2830" w:type="dxa"/>
          </w:tcPr>
          <w:p w:rsidR="00943E1B" w:rsidRDefault="00943E1B" w:rsidP="001D63F2">
            <w:pP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 w:hint="cs"/>
                <w:noProof/>
                <w:sz w:val="30"/>
                <w:szCs w:val="30"/>
                <w:cs/>
                <w:lang w:eastAsia="en-US"/>
              </w:rPr>
              <w:t>ร้านอาหาร</w:t>
            </w:r>
          </w:p>
        </w:tc>
        <w:tc>
          <w:tcPr>
            <w:tcW w:w="1418" w:type="dxa"/>
          </w:tcPr>
          <w:p w:rsidR="00943E1B" w:rsidRDefault="008C3C22" w:rsidP="008C3C22">
            <w:pPr>
              <w:jc w:val="right"/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  <w:t>129.7</w:t>
            </w:r>
          </w:p>
        </w:tc>
        <w:tc>
          <w:tcPr>
            <w:tcW w:w="1559" w:type="dxa"/>
          </w:tcPr>
          <w:p w:rsidR="00943E1B" w:rsidRDefault="00326CC3" w:rsidP="008C3C22">
            <w:pPr>
              <w:jc w:val="right"/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  <w:t>99.3</w:t>
            </w:r>
          </w:p>
        </w:tc>
        <w:tc>
          <w:tcPr>
            <w:tcW w:w="1701" w:type="dxa"/>
          </w:tcPr>
          <w:p w:rsidR="00943E1B" w:rsidRDefault="00326CC3" w:rsidP="008C3C22">
            <w:pPr>
              <w:jc w:val="right"/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  <w:t>30.4</w:t>
            </w:r>
          </w:p>
        </w:tc>
        <w:tc>
          <w:tcPr>
            <w:tcW w:w="1508" w:type="dxa"/>
          </w:tcPr>
          <w:p w:rsidR="00943E1B" w:rsidRDefault="00326CC3" w:rsidP="008C3C22">
            <w:pPr>
              <w:jc w:val="right"/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  <w:t>30.6</w:t>
            </w:r>
            <w:r w:rsidR="008C3C22"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  <w:t>%</w:t>
            </w:r>
          </w:p>
        </w:tc>
      </w:tr>
      <w:tr w:rsidR="00943E1B" w:rsidTr="000074BA">
        <w:tc>
          <w:tcPr>
            <w:tcW w:w="2830" w:type="dxa"/>
            <w:shd w:val="clear" w:color="auto" w:fill="F2F2F2" w:themeFill="background1" w:themeFillShade="F2"/>
          </w:tcPr>
          <w:p w:rsidR="00943E1B" w:rsidRDefault="00943E1B" w:rsidP="001D63F2">
            <w:pP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 w:hint="cs"/>
                <w:noProof/>
                <w:sz w:val="30"/>
                <w:szCs w:val="30"/>
                <w:cs/>
                <w:lang w:eastAsia="en-US"/>
              </w:rPr>
              <w:t>ฟ</w:t>
            </w:r>
            <w:r w:rsidR="008C3C22">
              <w:rPr>
                <w:rFonts w:asciiTheme="majorBidi" w:hAnsiTheme="majorBidi" w:cstheme="majorBidi" w:hint="cs"/>
                <w:noProof/>
                <w:sz w:val="30"/>
                <w:szCs w:val="30"/>
                <w:cs/>
                <w:lang w:eastAsia="en-US"/>
              </w:rPr>
              <w:t>าร์มสุกร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43E1B" w:rsidRDefault="008C3C22" w:rsidP="008C3C22">
            <w:pPr>
              <w:jc w:val="right"/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  <w:t>224.3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943E1B" w:rsidRDefault="00326CC3" w:rsidP="008C3C22">
            <w:pPr>
              <w:jc w:val="right"/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  <w:t>202.2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943E1B" w:rsidRDefault="00326CC3" w:rsidP="008C3C22">
            <w:pPr>
              <w:jc w:val="right"/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  <w:t>22.1</w:t>
            </w:r>
          </w:p>
        </w:tc>
        <w:tc>
          <w:tcPr>
            <w:tcW w:w="1508" w:type="dxa"/>
            <w:shd w:val="clear" w:color="auto" w:fill="F2F2F2" w:themeFill="background1" w:themeFillShade="F2"/>
          </w:tcPr>
          <w:p w:rsidR="00943E1B" w:rsidRDefault="00326CC3" w:rsidP="008C3C22">
            <w:pPr>
              <w:jc w:val="right"/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  <w:t>9</w:t>
            </w:r>
            <w:bookmarkStart w:id="0" w:name="_GoBack"/>
            <w:bookmarkEnd w:id="0"/>
            <w: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  <w:t>.8</w:t>
            </w:r>
            <w:r w:rsidR="008C3C22"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  <w:t>%</w:t>
            </w:r>
          </w:p>
        </w:tc>
      </w:tr>
      <w:tr w:rsidR="00943E1B" w:rsidTr="00FD73A4">
        <w:tc>
          <w:tcPr>
            <w:tcW w:w="2830" w:type="dxa"/>
          </w:tcPr>
          <w:p w:rsidR="00943E1B" w:rsidRDefault="008C3C22" w:rsidP="001D63F2">
            <w:pPr>
              <w:rPr>
                <w:rFonts w:asciiTheme="majorBidi" w:hAnsiTheme="majorBidi" w:cstheme="majorBidi" w:hint="cs"/>
                <w:noProof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noProof/>
                <w:sz w:val="30"/>
                <w:szCs w:val="30"/>
                <w:cs/>
                <w:lang w:eastAsia="en-US"/>
              </w:rPr>
              <w:t>อาหารทะเลแปรรูป</w:t>
            </w:r>
          </w:p>
        </w:tc>
        <w:tc>
          <w:tcPr>
            <w:tcW w:w="1418" w:type="dxa"/>
          </w:tcPr>
          <w:p w:rsidR="00943E1B" w:rsidRDefault="008C3C22" w:rsidP="008C3C22">
            <w:pPr>
              <w:jc w:val="right"/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  <w:t>884.0</w:t>
            </w:r>
          </w:p>
        </w:tc>
        <w:tc>
          <w:tcPr>
            <w:tcW w:w="1559" w:type="dxa"/>
          </w:tcPr>
          <w:p w:rsidR="00943E1B" w:rsidRDefault="008C3C22" w:rsidP="008C3C22">
            <w:pPr>
              <w:jc w:val="right"/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  <w:t>825.1</w:t>
            </w:r>
          </w:p>
        </w:tc>
        <w:tc>
          <w:tcPr>
            <w:tcW w:w="1701" w:type="dxa"/>
          </w:tcPr>
          <w:p w:rsidR="00943E1B" w:rsidRDefault="008C3C22" w:rsidP="008C3C22">
            <w:pPr>
              <w:jc w:val="right"/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  <w:t>58.8</w:t>
            </w:r>
          </w:p>
        </w:tc>
        <w:tc>
          <w:tcPr>
            <w:tcW w:w="1508" w:type="dxa"/>
          </w:tcPr>
          <w:p w:rsidR="00943E1B" w:rsidRDefault="008C3C22" w:rsidP="008C3C22">
            <w:pPr>
              <w:jc w:val="right"/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  <w:t>7.1%</w:t>
            </w:r>
          </w:p>
        </w:tc>
      </w:tr>
      <w:tr w:rsidR="008C3C22" w:rsidTr="000074BA">
        <w:tc>
          <w:tcPr>
            <w:tcW w:w="2830" w:type="dxa"/>
            <w:shd w:val="clear" w:color="auto" w:fill="F2F2F2" w:themeFill="background1" w:themeFillShade="F2"/>
          </w:tcPr>
          <w:p w:rsidR="008C3C22" w:rsidRDefault="008C3C22" w:rsidP="008C3C22">
            <w:pP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 w:hint="cs"/>
                <w:noProof/>
                <w:sz w:val="30"/>
                <w:szCs w:val="30"/>
                <w:cs/>
                <w:lang w:eastAsia="en-US"/>
              </w:rPr>
              <w:t>อาหารพื้นเมืองไทย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C3C22" w:rsidRDefault="008C3C22" w:rsidP="008C3C22">
            <w:pPr>
              <w:jc w:val="right"/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  <w:t>1,118.6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8C3C22" w:rsidRDefault="008C3C22" w:rsidP="008C3C22">
            <w:pPr>
              <w:jc w:val="right"/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  <w:t>1,038.0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8C3C22" w:rsidRDefault="008C3C22" w:rsidP="008C3C22">
            <w:pPr>
              <w:jc w:val="right"/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  <w:t>80.6</w:t>
            </w:r>
          </w:p>
        </w:tc>
        <w:tc>
          <w:tcPr>
            <w:tcW w:w="1508" w:type="dxa"/>
            <w:shd w:val="clear" w:color="auto" w:fill="F2F2F2" w:themeFill="background1" w:themeFillShade="F2"/>
          </w:tcPr>
          <w:p w:rsidR="008C3C22" w:rsidRDefault="008C3C22" w:rsidP="008C3C22">
            <w:pPr>
              <w:jc w:val="right"/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  <w:t>7.8%</w:t>
            </w:r>
          </w:p>
        </w:tc>
      </w:tr>
      <w:tr w:rsidR="008C3C22" w:rsidTr="00FD73A4">
        <w:tc>
          <w:tcPr>
            <w:tcW w:w="2830" w:type="dxa"/>
          </w:tcPr>
          <w:p w:rsidR="008C3C22" w:rsidRDefault="008C3C22" w:rsidP="008C3C22">
            <w:pP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 w:hint="cs"/>
                <w:noProof/>
                <w:sz w:val="30"/>
                <w:szCs w:val="30"/>
                <w:cs/>
                <w:lang w:eastAsia="en-US"/>
              </w:rPr>
              <w:t>อาหารขบเคี้ยว</w:t>
            </w:r>
          </w:p>
        </w:tc>
        <w:tc>
          <w:tcPr>
            <w:tcW w:w="1418" w:type="dxa"/>
          </w:tcPr>
          <w:p w:rsidR="008C3C22" w:rsidRDefault="008C3C22" w:rsidP="008C3C22">
            <w:pPr>
              <w:jc w:val="right"/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  <w:t>99.4</w:t>
            </w:r>
          </w:p>
        </w:tc>
        <w:tc>
          <w:tcPr>
            <w:tcW w:w="1559" w:type="dxa"/>
          </w:tcPr>
          <w:p w:rsidR="008C3C22" w:rsidRDefault="008C3C22" w:rsidP="008C3C22">
            <w:pPr>
              <w:jc w:val="right"/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  <w:t>101.0</w:t>
            </w:r>
          </w:p>
        </w:tc>
        <w:tc>
          <w:tcPr>
            <w:tcW w:w="1701" w:type="dxa"/>
          </w:tcPr>
          <w:p w:rsidR="008C3C22" w:rsidRDefault="008C3C22" w:rsidP="008C3C22">
            <w:pPr>
              <w:jc w:val="right"/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 w:rsidRPr="00FD73A4">
              <w:rPr>
                <w:rFonts w:asciiTheme="majorBidi" w:hAnsiTheme="majorBidi" w:cstheme="majorBidi"/>
                <w:noProof/>
                <w:color w:val="FF0000"/>
                <w:sz w:val="30"/>
                <w:szCs w:val="30"/>
                <w:lang w:eastAsia="en-US"/>
              </w:rPr>
              <w:t>(1.6)</w:t>
            </w:r>
          </w:p>
        </w:tc>
        <w:tc>
          <w:tcPr>
            <w:tcW w:w="1508" w:type="dxa"/>
          </w:tcPr>
          <w:p w:rsidR="008C3C22" w:rsidRDefault="008C3C22" w:rsidP="008C3C22">
            <w:pPr>
              <w:jc w:val="right"/>
              <w:rPr>
                <w:rFonts w:asciiTheme="majorBidi" w:hAnsiTheme="majorBidi" w:cstheme="majorBidi"/>
                <w:noProof/>
                <w:sz w:val="30"/>
                <w:szCs w:val="30"/>
                <w:lang w:eastAsia="en-US"/>
              </w:rPr>
            </w:pPr>
            <w:r w:rsidRPr="00FD73A4">
              <w:rPr>
                <w:rFonts w:asciiTheme="majorBidi" w:hAnsiTheme="majorBidi" w:cstheme="majorBidi"/>
                <w:noProof/>
                <w:color w:val="FF0000"/>
                <w:sz w:val="30"/>
                <w:szCs w:val="30"/>
                <w:lang w:eastAsia="en-US"/>
              </w:rPr>
              <w:t>-1.5%</w:t>
            </w:r>
          </w:p>
        </w:tc>
      </w:tr>
      <w:tr w:rsidR="008C3C22" w:rsidRPr="00FD73A4" w:rsidTr="000074BA">
        <w:tc>
          <w:tcPr>
            <w:tcW w:w="2830" w:type="dxa"/>
            <w:shd w:val="clear" w:color="auto" w:fill="FFE599" w:themeFill="accent4" w:themeFillTint="66"/>
          </w:tcPr>
          <w:p w:rsidR="008C3C22" w:rsidRPr="00FD73A4" w:rsidRDefault="00FD73A4" w:rsidP="008C3C22">
            <w:pP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noProof/>
                <w:sz w:val="30"/>
                <w:szCs w:val="30"/>
                <w:cs/>
                <w:lang w:eastAsia="en-US"/>
              </w:rPr>
              <w:t xml:space="preserve">           </w:t>
            </w:r>
            <w:r w:rsidR="008C3C22" w:rsidRPr="00FD73A4">
              <w:rPr>
                <w:rFonts w:asciiTheme="majorBidi" w:hAnsiTheme="majorBidi" w:cstheme="majorBidi" w:hint="cs"/>
                <w:b/>
                <w:bCs/>
                <w:noProof/>
                <w:sz w:val="30"/>
                <w:szCs w:val="30"/>
                <w:cs/>
                <w:lang w:eastAsia="en-US"/>
              </w:rPr>
              <w:t>รวมรายได้ขายสุทธิ</w:t>
            </w:r>
          </w:p>
        </w:tc>
        <w:tc>
          <w:tcPr>
            <w:tcW w:w="1418" w:type="dxa"/>
            <w:shd w:val="clear" w:color="auto" w:fill="FFE599" w:themeFill="accent4" w:themeFillTint="66"/>
          </w:tcPr>
          <w:p w:rsidR="008C3C22" w:rsidRPr="00FD73A4" w:rsidRDefault="008C3C22" w:rsidP="008C3C22">
            <w:pPr>
              <w:jc w:val="right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eastAsia="en-US"/>
              </w:rPr>
            </w:pPr>
            <w:r w:rsidRPr="00FD73A4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eastAsia="en-US"/>
              </w:rPr>
              <w:t>2,639.6</w:t>
            </w:r>
          </w:p>
        </w:tc>
        <w:tc>
          <w:tcPr>
            <w:tcW w:w="1559" w:type="dxa"/>
            <w:shd w:val="clear" w:color="auto" w:fill="FFE599" w:themeFill="accent4" w:themeFillTint="66"/>
          </w:tcPr>
          <w:p w:rsidR="008C3C22" w:rsidRPr="00FD73A4" w:rsidRDefault="008C3C22" w:rsidP="008C3C22">
            <w:pPr>
              <w:jc w:val="right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eastAsia="en-US"/>
              </w:rPr>
            </w:pPr>
            <w:r w:rsidRPr="00FD73A4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eastAsia="en-US"/>
              </w:rPr>
              <w:t>2,378.6</w:t>
            </w:r>
          </w:p>
        </w:tc>
        <w:tc>
          <w:tcPr>
            <w:tcW w:w="1701" w:type="dxa"/>
            <w:shd w:val="clear" w:color="auto" w:fill="FFE599" w:themeFill="accent4" w:themeFillTint="66"/>
          </w:tcPr>
          <w:p w:rsidR="008C3C22" w:rsidRPr="00FD73A4" w:rsidRDefault="008C3C22" w:rsidP="008C3C22">
            <w:pPr>
              <w:jc w:val="right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eastAsia="en-US"/>
              </w:rPr>
            </w:pPr>
            <w:r w:rsidRPr="00FD73A4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eastAsia="en-US"/>
              </w:rPr>
              <w:t>261.1</w:t>
            </w:r>
          </w:p>
        </w:tc>
        <w:tc>
          <w:tcPr>
            <w:tcW w:w="1508" w:type="dxa"/>
            <w:shd w:val="clear" w:color="auto" w:fill="FFE599" w:themeFill="accent4" w:themeFillTint="66"/>
          </w:tcPr>
          <w:p w:rsidR="008C3C22" w:rsidRPr="00FD73A4" w:rsidRDefault="008C3C22" w:rsidP="008C3C22">
            <w:pPr>
              <w:jc w:val="right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eastAsia="en-US"/>
              </w:rPr>
            </w:pPr>
            <w:r w:rsidRPr="00FD73A4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eastAsia="en-US"/>
              </w:rPr>
              <w:t>11.0%</w:t>
            </w:r>
          </w:p>
        </w:tc>
      </w:tr>
    </w:tbl>
    <w:p w:rsidR="001D63F2" w:rsidRPr="00AD69D1" w:rsidRDefault="001D63F2" w:rsidP="001D63F2">
      <w:pPr>
        <w:rPr>
          <w:rFonts w:asciiTheme="majorBidi" w:hAnsiTheme="majorBidi" w:cstheme="majorBidi"/>
          <w:b/>
          <w:bCs/>
          <w:sz w:val="2"/>
          <w:szCs w:val="2"/>
          <w:lang w:bidi="th-TH"/>
        </w:rPr>
      </w:pPr>
    </w:p>
    <w:p w:rsidR="001D63F2" w:rsidRPr="00393079" w:rsidRDefault="00456A96" w:rsidP="001D63F2">
      <w:pPr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93079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                       </w:t>
      </w:r>
      <w:r w:rsidR="001D63F2" w:rsidRPr="00393079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(2)  </w:t>
      </w:r>
      <w:r w:rsidR="001D63F2" w:rsidRPr="00393079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  </w:t>
      </w:r>
      <w:r w:rsidR="001D63F2" w:rsidRPr="00393079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ผลการดำเนินงาน</w:t>
      </w:r>
      <w:r w:rsidR="001D63F2" w:rsidRPr="00393079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 </w:t>
      </w:r>
      <w:r w:rsidR="001D63F2" w:rsidRPr="00393079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และความสามารถในการทำกำไร</w:t>
      </w:r>
    </w:p>
    <w:p w:rsidR="001D63F2" w:rsidRPr="00393079" w:rsidRDefault="001D63F2" w:rsidP="001D63F2">
      <w:pPr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93079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      </w:t>
      </w:r>
      <w:r w:rsidRPr="00393079">
        <w:rPr>
          <w:rFonts w:asciiTheme="majorBidi" w:hAnsiTheme="majorBidi" w:cstheme="majorBidi"/>
          <w:b/>
          <w:bCs/>
          <w:sz w:val="32"/>
          <w:szCs w:val="32"/>
          <w:lang w:bidi="th-TH"/>
        </w:rPr>
        <w:tab/>
      </w:r>
      <w:r w:rsidR="00456A96" w:rsidRPr="00393079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                 </w:t>
      </w:r>
      <w:r w:rsidR="00393079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</w:t>
      </w:r>
      <w:r w:rsidRPr="00393079">
        <w:rPr>
          <w:rFonts w:asciiTheme="majorBidi" w:hAnsiTheme="majorBidi" w:cstheme="majorBidi"/>
          <w:b/>
          <w:bCs/>
          <w:sz w:val="32"/>
          <w:szCs w:val="32"/>
          <w:lang w:bidi="th-TH"/>
        </w:rPr>
        <w:t>2</w:t>
      </w:r>
      <w:r w:rsidRPr="00393079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.</w:t>
      </w:r>
      <w:r w:rsidRPr="00393079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1  </w:t>
      </w:r>
      <w:r w:rsidRPr="00393079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โครงสร้างรายได้ของบริษัทฯ ตามกลุ่มผลิตภัณฑ์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59"/>
        <w:gridCol w:w="955"/>
        <w:gridCol w:w="817"/>
        <w:gridCol w:w="976"/>
        <w:gridCol w:w="869"/>
        <w:gridCol w:w="976"/>
        <w:gridCol w:w="864"/>
      </w:tblGrid>
      <w:tr w:rsidR="001D63F2" w:rsidRPr="00785994" w:rsidTr="00AD69D1">
        <w:trPr>
          <w:cantSplit/>
          <w:trHeight w:val="269"/>
          <w:tblHeader/>
        </w:trPr>
        <w:tc>
          <w:tcPr>
            <w:tcW w:w="19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63F2" w:rsidRPr="00785994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 w:rsidRPr="00785994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 </w:t>
            </w:r>
          </w:p>
        </w:tc>
        <w:tc>
          <w:tcPr>
            <w:tcW w:w="98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D63F2" w:rsidRPr="00785994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en-US" w:bidi="th-TH"/>
              </w:rPr>
              <w:t xml:space="preserve">          </w:t>
            </w:r>
            <w:r w:rsidRPr="0078599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 xml:space="preserve">ปี 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2559</w:t>
            </w:r>
          </w:p>
        </w:tc>
        <w:tc>
          <w:tcPr>
            <w:tcW w:w="102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D63F2" w:rsidRPr="00785994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en-US" w:bidi="th-TH"/>
              </w:rPr>
              <w:t xml:space="preserve">           </w:t>
            </w:r>
            <w:r w:rsidRPr="0078599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 xml:space="preserve">ปี </w:t>
            </w:r>
            <w:r w:rsidRPr="0078599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2558</w:t>
            </w:r>
          </w:p>
        </w:tc>
        <w:tc>
          <w:tcPr>
            <w:tcW w:w="102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D63F2" w:rsidRPr="00785994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en-US" w:bidi="th-TH"/>
              </w:rPr>
              <w:t xml:space="preserve">           </w:t>
            </w:r>
            <w:r w:rsidRPr="0078599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 xml:space="preserve">ปี </w:t>
            </w:r>
            <w:r w:rsidRPr="0078599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2557</w:t>
            </w:r>
          </w:p>
        </w:tc>
      </w:tr>
      <w:tr w:rsidR="001D63F2" w:rsidRPr="00785994" w:rsidTr="00AD69D1">
        <w:trPr>
          <w:cantSplit/>
          <w:trHeight w:val="375"/>
          <w:tblHeader/>
        </w:trPr>
        <w:tc>
          <w:tcPr>
            <w:tcW w:w="1974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63F2" w:rsidRPr="00785994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 w:rsidRPr="00785994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785994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ล้า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en-US" w:bidi="th-TH"/>
              </w:rPr>
              <w:t>น</w:t>
            </w:r>
            <w:r w:rsidRPr="0078599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 xml:space="preserve">บาท 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785994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en-US" w:bidi="th-TH"/>
              </w:rPr>
              <w:t xml:space="preserve">   </w:t>
            </w:r>
            <w:r w:rsidRPr="0078599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785994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78599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 xml:space="preserve">ล้านบาท 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785994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en-US" w:bidi="th-TH"/>
              </w:rPr>
              <w:t xml:space="preserve">   </w:t>
            </w:r>
            <w:r w:rsidRPr="0078599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785994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78599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ล้านบาท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785994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en-US" w:bidi="th-TH"/>
              </w:rPr>
              <w:t xml:space="preserve">  </w:t>
            </w:r>
            <w:r w:rsidRPr="0078599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%</w:t>
            </w:r>
          </w:p>
        </w:tc>
      </w:tr>
      <w:tr w:rsidR="001D63F2" w:rsidRPr="0059597A" w:rsidTr="00042AA8">
        <w:trPr>
          <w:trHeight w:val="480"/>
        </w:trPr>
        <w:tc>
          <w:tcPr>
            <w:tcW w:w="197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63F2" w:rsidRPr="0059597A" w:rsidRDefault="001D63F2" w:rsidP="00042AA8">
            <w:pPr>
              <w:tabs>
                <w:tab w:val="left" w:pos="426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1.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en-US" w:bidi="th-TH"/>
              </w:rPr>
              <w:t xml:space="preserve">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 xml:space="preserve"> อาหารแปรรูปจากเนื้อสุกร</w:t>
            </w:r>
          </w:p>
          <w:p w:rsidR="001D63F2" w:rsidRPr="0059597A" w:rsidRDefault="001D63F2" w:rsidP="00042AA8">
            <w:pPr>
              <w:tabs>
                <w:tab w:val="left" w:pos="426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</w:pP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 xml:space="preserve"> 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en-US" w:bidi="th-TH"/>
              </w:rPr>
              <w:t xml:space="preserve">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 xml:space="preserve"> </w:t>
            </w:r>
            <w:r w:rsidR="00FD73A4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en-US" w:bidi="th-TH"/>
              </w:rPr>
              <w:t xml:space="preserve">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(อาหารพื้นเมือง)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 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</w:t>
            </w:r>
          </w:p>
        </w:tc>
      </w:tr>
      <w:tr w:rsidR="001D63F2" w:rsidRPr="0059597A" w:rsidTr="00042AA8">
        <w:trPr>
          <w:trHeight w:val="435"/>
        </w:trPr>
        <w:tc>
          <w:tcPr>
            <w:tcW w:w="197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63F2" w:rsidRPr="0059597A" w:rsidRDefault="001D63F2" w:rsidP="00042AA8">
            <w:pPr>
              <w:tabs>
                <w:tab w:val="left" w:pos="426"/>
              </w:tabs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US" w:bidi="th-TH"/>
              </w:rPr>
              <w:t xml:space="preserve"> </w:t>
            </w:r>
            <w:r w:rsidRPr="0059597A">
              <w:rPr>
                <w:rFonts w:asciiTheme="majorBidi" w:eastAsia="Cordia New" w:hAnsiTheme="majorBidi" w:cstheme="majorBidi"/>
                <w:sz w:val="30"/>
                <w:szCs w:val="30"/>
                <w:lang w:eastAsia="en-US" w:bidi="th-TH"/>
              </w:rPr>
              <w:tab/>
            </w:r>
            <w:r w:rsidRPr="0059597A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US" w:bidi="th-TH"/>
              </w:rPr>
              <w:t>-</w:t>
            </w:r>
            <w:r w:rsidRPr="0059597A">
              <w:rPr>
                <w:rFonts w:asciiTheme="majorBidi" w:eastAsia="Cordia New" w:hAnsiTheme="majorBidi" w:cstheme="majorBidi"/>
                <w:sz w:val="30"/>
                <w:szCs w:val="30"/>
                <w:lang w:eastAsia="en-US" w:bidi="th-TH"/>
              </w:rPr>
              <w:t xml:space="preserve">   </w:t>
            </w:r>
            <w:r w:rsidRPr="0059597A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US" w:bidi="th-TH"/>
              </w:rPr>
              <w:t>ในประเทศ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1,029.5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E90E6D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en-US" w:bidi="th-TH"/>
              </w:rPr>
              <w:t xml:space="preserve">  </w:t>
            </w:r>
            <w:r w:rsidR="00E90E6D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38.1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973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1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40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6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890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6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39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9</w:t>
            </w:r>
          </w:p>
        </w:tc>
      </w:tr>
      <w:tr w:rsidR="001D63F2" w:rsidRPr="0059597A" w:rsidTr="00AD69D1">
        <w:trPr>
          <w:trHeight w:val="249"/>
        </w:trPr>
        <w:tc>
          <w:tcPr>
            <w:tcW w:w="19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63F2" w:rsidRPr="0059597A" w:rsidRDefault="001D63F2" w:rsidP="00042AA8">
            <w:pPr>
              <w:tabs>
                <w:tab w:val="left" w:pos="426"/>
              </w:tabs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 w:rsidRPr="0059597A">
              <w:rPr>
                <w:rFonts w:asciiTheme="majorBidi" w:eastAsia="Cordia New" w:hAnsiTheme="majorBidi" w:cstheme="majorBidi"/>
                <w:sz w:val="30"/>
                <w:szCs w:val="30"/>
                <w:lang w:eastAsia="en-US" w:bidi="th-TH"/>
              </w:rPr>
              <w:tab/>
            </w:r>
            <w:r w:rsidRPr="0059597A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US" w:bidi="th-TH"/>
              </w:rPr>
              <w:t>-</w:t>
            </w:r>
            <w:r w:rsidRPr="0059597A">
              <w:rPr>
                <w:rFonts w:asciiTheme="majorBidi" w:eastAsia="Cordia New" w:hAnsiTheme="majorBidi" w:cstheme="majorBidi"/>
                <w:sz w:val="30"/>
                <w:szCs w:val="30"/>
                <w:lang w:eastAsia="en-US" w:bidi="th-TH"/>
              </w:rPr>
              <w:t xml:space="preserve">   </w:t>
            </w:r>
            <w:r w:rsidRPr="0059597A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US" w:bidi="th-TH"/>
              </w:rPr>
              <w:t>ส่งออก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E90E6D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en-US" w:bidi="th-TH"/>
              </w:rPr>
              <w:t xml:space="preserve">   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</w:t>
            </w:r>
            <w:r w:rsidR="00E90E6D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en-US" w:bidi="th-TH"/>
              </w:rPr>
              <w:t>89.1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en-US" w:bidi="th-TH"/>
              </w:rPr>
              <w:t xml:space="preserve">   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3.3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64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9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2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65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7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2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9</w:t>
            </w:r>
          </w:p>
        </w:tc>
      </w:tr>
      <w:tr w:rsidR="001D63F2" w:rsidRPr="0059597A" w:rsidTr="00AD69D1">
        <w:trPr>
          <w:trHeight w:val="259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1D63F2" w:rsidRPr="0059597A" w:rsidRDefault="001D63F2" w:rsidP="00042AA8">
            <w:pPr>
              <w:tabs>
                <w:tab w:val="left" w:pos="426"/>
                <w:tab w:val="left" w:pos="1107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</w:pPr>
            <w:r w:rsidRPr="0059597A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en-US" w:bidi="th-TH"/>
              </w:rPr>
              <w:t xml:space="preserve">                   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รวม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1,118.6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 41.4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1,038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43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956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3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42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8</w:t>
            </w:r>
          </w:p>
        </w:tc>
      </w:tr>
      <w:tr w:rsidR="001D63F2" w:rsidRPr="0059597A" w:rsidTr="00042AA8">
        <w:trPr>
          <w:trHeight w:val="495"/>
        </w:trPr>
        <w:tc>
          <w:tcPr>
            <w:tcW w:w="1974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63F2" w:rsidRPr="0059597A" w:rsidRDefault="001D63F2" w:rsidP="00042AA8">
            <w:pPr>
              <w:tabs>
                <w:tab w:val="left" w:pos="426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2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 xml:space="preserve">.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en-US" w:bidi="th-TH"/>
              </w:rPr>
              <w:t xml:space="preserve">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อาหารทะเลแปรรูป (ลูกชิ้นปลา)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</w:p>
        </w:tc>
      </w:tr>
      <w:tr w:rsidR="001D63F2" w:rsidRPr="0059597A" w:rsidTr="00042AA8">
        <w:trPr>
          <w:trHeight w:val="435"/>
        </w:trPr>
        <w:tc>
          <w:tcPr>
            <w:tcW w:w="197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63F2" w:rsidRPr="0059597A" w:rsidRDefault="001D63F2" w:rsidP="00042AA8">
            <w:pPr>
              <w:tabs>
                <w:tab w:val="left" w:pos="426"/>
              </w:tabs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 w:rsidRPr="0059597A">
              <w:rPr>
                <w:rFonts w:asciiTheme="majorBidi" w:eastAsia="Cordia New" w:hAnsiTheme="majorBidi" w:cstheme="majorBidi"/>
                <w:sz w:val="30"/>
                <w:szCs w:val="30"/>
                <w:lang w:eastAsia="en-US" w:bidi="th-TH"/>
              </w:rPr>
              <w:tab/>
            </w:r>
            <w:r w:rsidRPr="0059597A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US" w:bidi="th-TH"/>
              </w:rPr>
              <w:t>-</w:t>
            </w:r>
            <w:r w:rsidRPr="0059597A">
              <w:rPr>
                <w:rFonts w:asciiTheme="majorBidi" w:eastAsia="Cordia New" w:hAnsiTheme="majorBidi" w:cstheme="majorBidi"/>
                <w:sz w:val="30"/>
                <w:szCs w:val="30"/>
                <w:lang w:eastAsia="en-US" w:bidi="th-TH"/>
              </w:rPr>
              <w:t xml:space="preserve">   </w:t>
            </w:r>
            <w:r w:rsidRPr="0059597A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US" w:bidi="th-TH"/>
              </w:rPr>
              <w:t>ในประเทศ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812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6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30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746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31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2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678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7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30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4</w:t>
            </w:r>
          </w:p>
        </w:tc>
      </w:tr>
      <w:tr w:rsidR="001D63F2" w:rsidRPr="0059597A" w:rsidTr="00AD69D1">
        <w:trPr>
          <w:trHeight w:val="331"/>
        </w:trPr>
        <w:tc>
          <w:tcPr>
            <w:tcW w:w="19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63F2" w:rsidRPr="0059597A" w:rsidRDefault="001D63F2" w:rsidP="00042AA8">
            <w:pPr>
              <w:tabs>
                <w:tab w:val="left" w:pos="426"/>
              </w:tabs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 w:rsidRPr="0059597A">
              <w:rPr>
                <w:rFonts w:asciiTheme="majorBidi" w:eastAsia="Cordia New" w:hAnsiTheme="majorBidi" w:cstheme="majorBidi"/>
                <w:sz w:val="30"/>
                <w:szCs w:val="30"/>
                <w:lang w:eastAsia="en-US" w:bidi="th-TH"/>
              </w:rPr>
              <w:tab/>
            </w:r>
            <w:r w:rsidRPr="0059597A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US" w:bidi="th-TH"/>
              </w:rPr>
              <w:t>-</w:t>
            </w:r>
            <w:r w:rsidRPr="0059597A">
              <w:rPr>
                <w:rFonts w:asciiTheme="majorBidi" w:eastAsia="Cordia New" w:hAnsiTheme="majorBidi" w:cstheme="majorBidi"/>
                <w:sz w:val="30"/>
                <w:szCs w:val="30"/>
                <w:lang w:eastAsia="en-US" w:bidi="th-TH"/>
              </w:rPr>
              <w:t xml:space="preserve">   </w:t>
            </w:r>
            <w:r w:rsidRPr="0059597A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US" w:bidi="th-TH"/>
              </w:rPr>
              <w:t>ส่งออก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71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2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79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3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77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3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5</w:t>
            </w:r>
          </w:p>
        </w:tc>
      </w:tr>
      <w:tr w:rsidR="001D63F2" w:rsidRPr="0059597A" w:rsidTr="00AD69D1">
        <w:trPr>
          <w:trHeight w:val="341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1D63F2" w:rsidRPr="0059597A" w:rsidRDefault="001D63F2" w:rsidP="00042AA8">
            <w:pPr>
              <w:tabs>
                <w:tab w:val="left" w:pos="426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en-US" w:bidi="th-TH"/>
              </w:rPr>
              <w:t xml:space="preserve">                   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รวม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884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32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7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825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34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5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756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2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33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9</w:t>
            </w:r>
          </w:p>
        </w:tc>
      </w:tr>
      <w:tr w:rsidR="001D63F2" w:rsidRPr="0059597A" w:rsidTr="00042AA8">
        <w:trPr>
          <w:trHeight w:val="495"/>
        </w:trPr>
        <w:tc>
          <w:tcPr>
            <w:tcW w:w="1974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63F2" w:rsidRPr="0059597A" w:rsidRDefault="001D63F2" w:rsidP="00042AA8">
            <w:pPr>
              <w:tabs>
                <w:tab w:val="left" w:pos="426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3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 xml:space="preserve">.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en-US" w:bidi="th-TH"/>
              </w:rPr>
              <w:t xml:space="preserve">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อาหารขบเคี้ยวที่ทำจากเนื้อสุกร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</w:p>
        </w:tc>
      </w:tr>
      <w:tr w:rsidR="001D63F2" w:rsidRPr="0059597A" w:rsidTr="00042AA8">
        <w:trPr>
          <w:trHeight w:val="435"/>
        </w:trPr>
        <w:tc>
          <w:tcPr>
            <w:tcW w:w="197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63F2" w:rsidRPr="0059597A" w:rsidRDefault="001D63F2" w:rsidP="00042AA8">
            <w:pPr>
              <w:tabs>
                <w:tab w:val="left" w:pos="426"/>
              </w:tabs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 w:rsidRPr="0059597A">
              <w:rPr>
                <w:rFonts w:asciiTheme="majorBidi" w:eastAsia="Cordia New" w:hAnsiTheme="majorBidi" w:cstheme="majorBidi"/>
                <w:sz w:val="30"/>
                <w:szCs w:val="30"/>
                <w:lang w:eastAsia="en-US" w:bidi="th-TH"/>
              </w:rPr>
              <w:tab/>
            </w:r>
            <w:r w:rsidRPr="0059597A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US" w:bidi="th-TH"/>
              </w:rPr>
              <w:t>-</w:t>
            </w:r>
            <w:r w:rsidRPr="0059597A">
              <w:rPr>
                <w:rFonts w:asciiTheme="majorBidi" w:eastAsia="Cordia New" w:hAnsiTheme="majorBidi" w:cstheme="majorBidi"/>
                <w:sz w:val="30"/>
                <w:szCs w:val="30"/>
                <w:lang w:eastAsia="en-US" w:bidi="th-TH"/>
              </w:rPr>
              <w:t xml:space="preserve">   </w:t>
            </w:r>
            <w:r w:rsidRPr="0059597A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US" w:bidi="th-TH"/>
              </w:rPr>
              <w:t>ในประเทศ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97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2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3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6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98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0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4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94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0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4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2</w:t>
            </w:r>
          </w:p>
        </w:tc>
      </w:tr>
      <w:tr w:rsidR="001D63F2" w:rsidRPr="0059597A" w:rsidTr="00AD69D1">
        <w:trPr>
          <w:trHeight w:val="257"/>
        </w:trPr>
        <w:tc>
          <w:tcPr>
            <w:tcW w:w="19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63F2" w:rsidRPr="0059597A" w:rsidRDefault="001D63F2" w:rsidP="00042AA8">
            <w:pPr>
              <w:tabs>
                <w:tab w:val="left" w:pos="426"/>
              </w:tabs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US" w:bidi="th-TH"/>
              </w:rPr>
              <w:t xml:space="preserve"> </w:t>
            </w:r>
            <w:r w:rsidRPr="0059597A">
              <w:rPr>
                <w:rFonts w:asciiTheme="majorBidi" w:eastAsia="Cordia New" w:hAnsiTheme="majorBidi" w:cstheme="majorBidi"/>
                <w:sz w:val="30"/>
                <w:szCs w:val="30"/>
                <w:lang w:eastAsia="en-US" w:bidi="th-TH"/>
              </w:rPr>
              <w:tab/>
            </w:r>
            <w:r w:rsidRPr="0059597A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US" w:bidi="th-TH"/>
              </w:rPr>
              <w:t>-</w:t>
            </w:r>
            <w:r w:rsidRPr="0059597A">
              <w:rPr>
                <w:rFonts w:asciiTheme="majorBidi" w:eastAsia="Cordia New" w:hAnsiTheme="majorBidi" w:cstheme="majorBidi"/>
                <w:sz w:val="30"/>
                <w:szCs w:val="30"/>
                <w:lang w:eastAsia="en-US" w:bidi="th-TH"/>
              </w:rPr>
              <w:t xml:space="preserve">   </w:t>
            </w:r>
            <w:r w:rsidRPr="0059597A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US" w:bidi="th-TH"/>
              </w:rPr>
              <w:t>ส่งออก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2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2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0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3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0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4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0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2</w:t>
            </w:r>
          </w:p>
        </w:tc>
      </w:tr>
      <w:tr w:rsidR="001D63F2" w:rsidRPr="0059597A" w:rsidTr="00AD69D1">
        <w:trPr>
          <w:trHeight w:val="267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1D63F2" w:rsidRPr="0059597A" w:rsidRDefault="001D63F2" w:rsidP="00042AA8">
            <w:pPr>
              <w:tabs>
                <w:tab w:val="left" w:pos="426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en-US" w:bidi="th-TH"/>
              </w:rPr>
              <w:t xml:space="preserve">                    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รวม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  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99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4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3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7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101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4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98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2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4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4</w:t>
            </w:r>
          </w:p>
        </w:tc>
      </w:tr>
      <w:tr w:rsidR="001D63F2" w:rsidRPr="0059597A" w:rsidTr="00042AA8">
        <w:trPr>
          <w:trHeight w:val="495"/>
        </w:trPr>
        <w:tc>
          <w:tcPr>
            <w:tcW w:w="1974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63F2" w:rsidRPr="0059597A" w:rsidRDefault="001D63F2" w:rsidP="00042AA8">
            <w:pPr>
              <w:tabs>
                <w:tab w:val="left" w:pos="426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4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 xml:space="preserve">.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en-US" w:bidi="th-TH"/>
              </w:rPr>
              <w:t xml:space="preserve">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 xml:space="preserve">อาหารแช่แข็งพร้อมรับประทาน 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</w:p>
        </w:tc>
      </w:tr>
      <w:tr w:rsidR="001D63F2" w:rsidRPr="0059597A" w:rsidTr="00042AA8">
        <w:trPr>
          <w:trHeight w:val="435"/>
        </w:trPr>
        <w:tc>
          <w:tcPr>
            <w:tcW w:w="197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63F2" w:rsidRPr="0059597A" w:rsidRDefault="001D63F2" w:rsidP="00042AA8">
            <w:pPr>
              <w:tabs>
                <w:tab w:val="left" w:pos="426"/>
              </w:tabs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 w:rsidRPr="0059597A">
              <w:rPr>
                <w:rFonts w:asciiTheme="majorBidi" w:eastAsia="Cordia New" w:hAnsiTheme="majorBidi" w:cstheme="majorBidi"/>
                <w:sz w:val="30"/>
                <w:szCs w:val="30"/>
                <w:lang w:eastAsia="en-US" w:bidi="th-TH"/>
              </w:rPr>
              <w:tab/>
            </w:r>
            <w:r w:rsidRPr="0059597A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US" w:bidi="th-TH"/>
              </w:rPr>
              <w:t>-</w:t>
            </w:r>
            <w:r w:rsidRPr="0059597A">
              <w:rPr>
                <w:rFonts w:asciiTheme="majorBidi" w:eastAsia="Cordia New" w:hAnsiTheme="majorBidi" w:cstheme="majorBidi"/>
                <w:sz w:val="30"/>
                <w:szCs w:val="30"/>
                <w:lang w:eastAsia="en-US" w:bidi="th-TH"/>
              </w:rPr>
              <w:t xml:space="preserve">   </w:t>
            </w:r>
            <w:r w:rsidRPr="0059597A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US" w:bidi="th-TH"/>
              </w:rPr>
              <w:t>ในประเทศ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176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8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6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5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108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3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4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5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152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0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6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8</w:t>
            </w:r>
          </w:p>
        </w:tc>
      </w:tr>
      <w:tr w:rsidR="001D63F2" w:rsidRPr="0059597A" w:rsidTr="00AD69D1">
        <w:trPr>
          <w:trHeight w:val="339"/>
        </w:trPr>
        <w:tc>
          <w:tcPr>
            <w:tcW w:w="19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63F2" w:rsidRPr="0059597A" w:rsidRDefault="001D63F2" w:rsidP="00042AA8">
            <w:pPr>
              <w:tabs>
                <w:tab w:val="left" w:pos="426"/>
              </w:tabs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eastAsia="en-US" w:bidi="th-TH"/>
              </w:rPr>
              <w:t xml:space="preserve"> </w:t>
            </w:r>
            <w:r w:rsidRPr="0059597A">
              <w:rPr>
                <w:rFonts w:asciiTheme="majorBidi" w:eastAsia="Cordia New" w:hAnsiTheme="majorBidi" w:cstheme="majorBidi"/>
                <w:sz w:val="30"/>
                <w:szCs w:val="30"/>
                <w:lang w:eastAsia="en-US" w:bidi="th-TH"/>
              </w:rPr>
              <w:tab/>
            </w:r>
            <w:r w:rsidRPr="0059597A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US" w:bidi="th-TH"/>
              </w:rPr>
              <w:t>-</w:t>
            </w:r>
            <w:r w:rsidRPr="0059597A">
              <w:rPr>
                <w:rFonts w:asciiTheme="majorBidi" w:eastAsia="Cordia New" w:hAnsiTheme="majorBidi" w:cstheme="majorBidi"/>
                <w:sz w:val="30"/>
                <w:szCs w:val="30"/>
                <w:lang w:eastAsia="en-US" w:bidi="th-TH"/>
              </w:rPr>
              <w:t xml:space="preserve">   </w:t>
            </w:r>
            <w:r w:rsidRPr="0059597A">
              <w:rPr>
                <w:rFonts w:asciiTheme="majorBidi" w:eastAsia="Cordia New" w:hAnsiTheme="majorBidi" w:cstheme="majorBidi"/>
                <w:sz w:val="30"/>
                <w:szCs w:val="30"/>
                <w:cs/>
                <w:lang w:eastAsia="en-US" w:bidi="th-TH"/>
              </w:rPr>
              <w:t>ส่งออก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6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8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0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4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0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0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0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0</w:t>
            </w:r>
          </w:p>
        </w:tc>
      </w:tr>
      <w:tr w:rsidR="001D63F2" w:rsidRPr="0059597A" w:rsidTr="00AD69D1">
        <w:trPr>
          <w:trHeight w:val="349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1D63F2" w:rsidRPr="0059597A" w:rsidRDefault="001D63F2" w:rsidP="00042AA8">
            <w:pPr>
              <w:tabs>
                <w:tab w:val="left" w:pos="426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en-US" w:bidi="th-TH"/>
              </w:rPr>
              <w:t xml:space="preserve">                    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รวม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183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6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6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8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112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4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7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152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3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6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8</w:t>
            </w:r>
          </w:p>
        </w:tc>
      </w:tr>
      <w:tr w:rsidR="001D63F2" w:rsidRPr="0059597A" w:rsidTr="00AD69D1">
        <w:trPr>
          <w:trHeight w:val="483"/>
        </w:trPr>
        <w:tc>
          <w:tcPr>
            <w:tcW w:w="197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63F2" w:rsidRPr="0059597A" w:rsidRDefault="001D63F2" w:rsidP="00042AA8">
            <w:pPr>
              <w:tabs>
                <w:tab w:val="left" w:pos="426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</w:t>
            </w:r>
            <w:r w:rsidR="0023637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5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 xml:space="preserve">.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en-US" w:bidi="th-TH"/>
              </w:rPr>
              <w:t xml:space="preserve">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ร้านอาหาร (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QSR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)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129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7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4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8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99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4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62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8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2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8</w:t>
            </w:r>
          </w:p>
        </w:tc>
      </w:tr>
      <w:tr w:rsidR="001D63F2" w:rsidRPr="0059597A" w:rsidTr="00AD69D1">
        <w:trPr>
          <w:trHeight w:val="419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63F2" w:rsidRPr="0059597A" w:rsidRDefault="00236378" w:rsidP="00456A96">
            <w:pPr>
              <w:tabs>
                <w:tab w:val="left" w:pos="426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6</w:t>
            </w:r>
            <w:r w:rsidR="001D63F2"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 xml:space="preserve">. </w:t>
            </w:r>
            <w:r w:rsidR="001D63F2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en-US" w:bidi="th-TH"/>
              </w:rPr>
              <w:t xml:space="preserve"> </w:t>
            </w:r>
            <w:r w:rsidR="001D63F2"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 xml:space="preserve">การจำหน่ายสุกรขุน 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224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8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202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8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4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191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7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8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6</w:t>
            </w:r>
          </w:p>
        </w:tc>
      </w:tr>
      <w:tr w:rsidR="001D63F2" w:rsidRPr="0059597A" w:rsidTr="00AD69D1">
        <w:trPr>
          <w:trHeight w:val="269"/>
        </w:trPr>
        <w:tc>
          <w:tcPr>
            <w:tcW w:w="197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1D63F2" w:rsidRPr="0059597A" w:rsidRDefault="00236378" w:rsidP="00042AA8">
            <w:pPr>
              <w:tabs>
                <w:tab w:val="left" w:pos="426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en-US" w:bidi="th-TH"/>
              </w:rPr>
              <w:t xml:space="preserve">                       </w:t>
            </w:r>
            <w:r w:rsidR="001D63F2"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ยอดขายรวม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en-US" w:bidi="th-TH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2,639.6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E90E6D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en-US" w:bidi="th-TH"/>
              </w:rPr>
              <w:t xml:space="preserve">  </w:t>
            </w:r>
            <w:r w:rsidR="00E90E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97.8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2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,378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99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2,217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5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99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3</w:t>
            </w:r>
          </w:p>
        </w:tc>
      </w:tr>
      <w:tr w:rsidR="001D63F2" w:rsidRPr="0059597A" w:rsidTr="00042AA8">
        <w:trPr>
          <w:trHeight w:val="465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D63F2" w:rsidRPr="0059597A" w:rsidRDefault="001D63F2" w:rsidP="00042AA8">
            <w:pPr>
              <w:tabs>
                <w:tab w:val="left" w:pos="426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รายได้อื่น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en-US" w:bidi="th-TH"/>
              </w:rPr>
              <w:t xml:space="preserve">     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60.5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E90E6D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en-US" w:bidi="th-TH"/>
              </w:rPr>
              <w:t xml:space="preserve">    </w:t>
            </w:r>
            <w:r w:rsidR="00E90E6D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2.2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15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0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7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15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5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 xml:space="preserve">    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0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sz w:val="30"/>
                <w:szCs w:val="30"/>
                <w:lang w:eastAsia="en-US" w:bidi="th-TH"/>
              </w:rPr>
              <w:t>7</w:t>
            </w:r>
          </w:p>
        </w:tc>
      </w:tr>
      <w:tr w:rsidR="001D63F2" w:rsidRPr="0059597A" w:rsidTr="00042AA8">
        <w:trPr>
          <w:trHeight w:val="465"/>
        </w:trPr>
        <w:tc>
          <w:tcPr>
            <w:tcW w:w="1974" w:type="pct"/>
            <w:tcBorders>
              <w:top w:val="single" w:sz="4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1D63F2" w:rsidRPr="0059597A" w:rsidRDefault="00236378" w:rsidP="00042AA8">
            <w:pPr>
              <w:tabs>
                <w:tab w:val="left" w:pos="426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en-US" w:bidi="th-TH"/>
              </w:rPr>
              <w:t xml:space="preserve">                       </w:t>
            </w:r>
            <w:r w:rsidR="001D63F2"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รวมรายได้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12" w:space="0" w:color="000000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en-US" w:bidi="th-TH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2,700.2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12" w:space="0" w:color="000000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100</w:t>
            </w:r>
            <w:r w:rsidR="00E90E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.0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12" w:space="0" w:color="000000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 xml:space="preserve"> 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2,394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12" w:space="0" w:color="000000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100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12" w:space="0" w:color="000000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2,233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0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12" w:space="0" w:color="000000"/>
              <w:right w:val="single" w:sz="8" w:space="0" w:color="auto"/>
            </w:tcBorders>
            <w:shd w:val="clear" w:color="auto" w:fill="F2F2F2"/>
            <w:vAlign w:val="center"/>
          </w:tcPr>
          <w:p w:rsidR="001D63F2" w:rsidRPr="0059597A" w:rsidRDefault="001D63F2" w:rsidP="00042AA8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100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.</w:t>
            </w:r>
            <w:r w:rsidRPr="0059597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US" w:bidi="th-TH"/>
              </w:rPr>
              <w:t>0</w:t>
            </w:r>
          </w:p>
        </w:tc>
      </w:tr>
    </w:tbl>
    <w:p w:rsidR="005876F3" w:rsidRPr="007562EC" w:rsidRDefault="005876F3" w:rsidP="005876F3">
      <w:pPr>
        <w:tabs>
          <w:tab w:val="left" w:pos="1418"/>
          <w:tab w:val="left" w:pos="3402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- 86</w:t>
      </w:r>
      <w:r w:rsidRPr="007562EC">
        <w:rPr>
          <w:rFonts w:ascii="Angsana New" w:hAnsi="Angsana New"/>
          <w:sz w:val="32"/>
          <w:szCs w:val="32"/>
        </w:rPr>
        <w:t xml:space="preserve"> -</w:t>
      </w:r>
    </w:p>
    <w:p w:rsidR="00042AA8" w:rsidRPr="0059597A" w:rsidRDefault="00042AA8" w:rsidP="001D63F2">
      <w:pPr>
        <w:rPr>
          <w:rFonts w:asciiTheme="majorBidi" w:hAnsiTheme="majorBidi" w:cstheme="majorBidi"/>
          <w:sz w:val="30"/>
          <w:szCs w:val="30"/>
          <w:lang w:bidi="th-TH"/>
        </w:rPr>
      </w:pPr>
    </w:p>
    <w:p w:rsidR="001D63F2" w:rsidRPr="00393079" w:rsidRDefault="001D63F2" w:rsidP="00393079">
      <w:pPr>
        <w:tabs>
          <w:tab w:val="left" w:pos="1985"/>
        </w:tabs>
        <w:ind w:left="72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</w:t>
      </w:r>
      <w:r w:rsidR="00042AA8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>จากตารางข้างต้น ธุรกิจอาหารแปรรูปจากเนื้อสุกร (อาหารพื้นเมือง) และอาหาร</w:t>
      </w:r>
      <w:r w:rsidR="003930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393079">
        <w:rPr>
          <w:rFonts w:asciiTheme="majorBidi" w:hAnsiTheme="majorBidi" w:cstheme="majorBidi"/>
          <w:sz w:val="32"/>
          <w:szCs w:val="32"/>
          <w:cs/>
          <w:lang w:bidi="th-TH"/>
        </w:rPr>
        <w:br/>
      </w:r>
      <w:r w:rsidR="003930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                    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>ทะเลแปรรูป</w:t>
      </w:r>
      <w:r w:rsidRPr="003930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>(ลูกชิ้นปลา) ยังคงสัดส่วนยอดขายสูงสุด รวม</w:t>
      </w:r>
      <w:r w:rsidRPr="00393079">
        <w:rPr>
          <w:rFonts w:asciiTheme="majorBidi" w:hAnsiTheme="majorBidi" w:cstheme="majorBidi" w:hint="cs"/>
          <w:sz w:val="32"/>
          <w:szCs w:val="32"/>
          <w:cs/>
          <w:lang w:bidi="th-TH"/>
        </w:rPr>
        <w:t>ร้อยละ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393079">
        <w:rPr>
          <w:rFonts w:asciiTheme="majorBidi" w:hAnsiTheme="majorBidi" w:cstheme="majorBidi"/>
          <w:sz w:val="32"/>
          <w:szCs w:val="32"/>
          <w:lang w:bidi="th-TH"/>
        </w:rPr>
        <w:t>74.1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ของยอด</w:t>
      </w:r>
      <w:r w:rsidR="00393079">
        <w:rPr>
          <w:rFonts w:asciiTheme="majorBidi" w:hAnsiTheme="majorBidi" w:cstheme="majorBidi"/>
          <w:sz w:val="32"/>
          <w:szCs w:val="32"/>
          <w:cs/>
          <w:lang w:bidi="th-TH"/>
        </w:rPr>
        <w:br/>
      </w:r>
      <w:r w:rsidR="003930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                    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รายได้ทั้งหมด ซึ่งมีสัดส่วนลดลงจากปี </w:t>
      </w:r>
      <w:r w:rsidRPr="00393079">
        <w:rPr>
          <w:rFonts w:asciiTheme="majorBidi" w:hAnsiTheme="majorBidi" w:cstheme="majorBidi"/>
          <w:sz w:val="32"/>
          <w:szCs w:val="32"/>
          <w:lang w:bidi="th-TH"/>
        </w:rPr>
        <w:t xml:space="preserve">2558 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เนื่องจากยอด</w:t>
      </w:r>
      <w:r w:rsidR="00042AA8" w:rsidRPr="00393079">
        <w:rPr>
          <w:rFonts w:asciiTheme="majorBidi" w:hAnsiTheme="majorBidi" w:cstheme="majorBidi"/>
          <w:sz w:val="32"/>
          <w:szCs w:val="32"/>
          <w:cs/>
          <w:lang w:bidi="th-TH"/>
        </w:rPr>
        <w:t>ขายของธุรกิจอาหาร</w:t>
      </w:r>
      <w:r w:rsidR="00393079">
        <w:rPr>
          <w:rFonts w:asciiTheme="majorBidi" w:hAnsiTheme="majorBidi" w:cstheme="majorBidi"/>
          <w:sz w:val="32"/>
          <w:szCs w:val="32"/>
          <w:cs/>
          <w:lang w:bidi="th-TH"/>
        </w:rPr>
        <w:br/>
      </w:r>
      <w:r w:rsidR="003930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                    </w:t>
      </w:r>
      <w:r w:rsidR="00042AA8" w:rsidRPr="00393079">
        <w:rPr>
          <w:rFonts w:asciiTheme="majorBidi" w:hAnsiTheme="majorBidi" w:cstheme="majorBidi"/>
          <w:sz w:val="32"/>
          <w:szCs w:val="32"/>
          <w:cs/>
          <w:lang w:bidi="th-TH"/>
        </w:rPr>
        <w:t>แช่แข็ง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>เติบโตเพิ่มสูงขึ้น</w:t>
      </w:r>
      <w:r w:rsidRPr="00393079">
        <w:rPr>
          <w:rFonts w:asciiTheme="majorBidi" w:hAnsiTheme="majorBidi" w:cstheme="majorBidi" w:hint="cs"/>
          <w:sz w:val="32"/>
          <w:szCs w:val="32"/>
          <w:cs/>
          <w:lang w:bidi="th-TH"/>
        </w:rPr>
        <w:t>ร้อยละ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393079">
        <w:rPr>
          <w:rFonts w:asciiTheme="majorBidi" w:hAnsiTheme="majorBidi" w:cstheme="majorBidi" w:hint="cs"/>
          <w:sz w:val="32"/>
          <w:szCs w:val="32"/>
          <w:cs/>
          <w:lang w:bidi="th-TH"/>
        </w:rPr>
        <w:t>62.6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จากปี </w:t>
      </w:r>
      <w:r w:rsidRPr="00393079">
        <w:rPr>
          <w:rFonts w:asciiTheme="majorBidi" w:hAnsiTheme="majorBidi" w:cstheme="majorBidi"/>
          <w:sz w:val="32"/>
          <w:szCs w:val="32"/>
          <w:lang w:bidi="th-TH"/>
        </w:rPr>
        <w:t>2558</w:t>
      </w:r>
    </w:p>
    <w:p w:rsidR="001D63F2" w:rsidRPr="00393079" w:rsidRDefault="001D63F2" w:rsidP="001D63F2">
      <w:pPr>
        <w:ind w:firstLine="720"/>
        <w:rPr>
          <w:rFonts w:asciiTheme="majorBidi" w:hAnsiTheme="majorBidi" w:cstheme="majorBidi"/>
          <w:b/>
          <w:bCs/>
          <w:sz w:val="10"/>
          <w:szCs w:val="10"/>
          <w:lang w:bidi="th-TH"/>
        </w:rPr>
      </w:pPr>
    </w:p>
    <w:p w:rsidR="001D63F2" w:rsidRPr="00393079" w:rsidRDefault="001D63F2" w:rsidP="00042AA8">
      <w:pPr>
        <w:tabs>
          <w:tab w:val="left" w:pos="1560"/>
        </w:tabs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      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393079" w:rsidRPr="00393079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  </w:t>
      </w:r>
      <w:r w:rsidRPr="00393079">
        <w:rPr>
          <w:rFonts w:asciiTheme="majorBidi" w:hAnsiTheme="majorBidi" w:cstheme="majorBidi"/>
          <w:b/>
          <w:bCs/>
          <w:sz w:val="32"/>
          <w:szCs w:val="32"/>
          <w:lang w:bidi="th-TH"/>
        </w:rPr>
        <w:t>2</w:t>
      </w:r>
      <w:r w:rsidRPr="00393079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.</w:t>
      </w:r>
      <w:r w:rsidRPr="00393079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2 </w:t>
      </w:r>
      <w:r w:rsidRPr="00393079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 </w:t>
      </w:r>
      <w:r w:rsidRPr="00393079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กำไรขั้นต้น (</w:t>
      </w:r>
      <w:r w:rsidRPr="00393079">
        <w:rPr>
          <w:rFonts w:asciiTheme="majorBidi" w:hAnsiTheme="majorBidi" w:cstheme="majorBidi"/>
          <w:b/>
          <w:bCs/>
          <w:sz w:val="32"/>
          <w:szCs w:val="32"/>
          <w:lang w:bidi="th-TH"/>
        </w:rPr>
        <w:t>Gross Profit</w:t>
      </w:r>
      <w:r w:rsidRPr="00393079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)</w:t>
      </w:r>
    </w:p>
    <w:p w:rsidR="00393079" w:rsidRDefault="001D63F2" w:rsidP="00042AA8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 w:rsidRPr="003930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   </w:t>
      </w:r>
      <w:r w:rsidR="00042AA8" w:rsidRPr="003930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         </w:t>
      </w:r>
      <w:r w:rsidR="00393079" w:rsidRPr="003930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</w:t>
      </w:r>
      <w:r w:rsidR="00042AA8" w:rsidRPr="003930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ในปี </w:t>
      </w:r>
      <w:r w:rsidRPr="00393079">
        <w:rPr>
          <w:rFonts w:asciiTheme="majorBidi" w:hAnsiTheme="majorBidi" w:cstheme="majorBidi"/>
          <w:sz w:val="32"/>
          <w:szCs w:val="32"/>
          <w:lang w:bidi="th-TH"/>
        </w:rPr>
        <w:t>2559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บริษัทฯ มีกำไรขั้นต้นรวมเท่ากับ</w:t>
      </w:r>
      <w:r w:rsidRPr="003930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393079">
        <w:rPr>
          <w:rFonts w:asciiTheme="majorBidi" w:hAnsiTheme="majorBidi" w:cstheme="majorBidi"/>
          <w:sz w:val="32"/>
          <w:szCs w:val="32"/>
          <w:lang w:bidi="th-TH"/>
        </w:rPr>
        <w:t>829.7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 </w:t>
      </w:r>
      <w:r w:rsidRPr="003930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เพิ่มขึ้นจากปี </w:t>
      </w:r>
      <w:r w:rsidRPr="00393079">
        <w:rPr>
          <w:rFonts w:asciiTheme="majorBidi" w:hAnsiTheme="majorBidi" w:cstheme="majorBidi"/>
          <w:sz w:val="32"/>
          <w:szCs w:val="32"/>
          <w:lang w:bidi="th-TH"/>
        </w:rPr>
        <w:t>2558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3930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393079">
        <w:rPr>
          <w:rFonts w:asciiTheme="majorBidi" w:hAnsiTheme="majorBidi" w:cstheme="majorBidi"/>
          <w:sz w:val="32"/>
          <w:szCs w:val="32"/>
          <w:cs/>
          <w:lang w:bidi="th-TH"/>
        </w:rPr>
        <w:br/>
      </w:r>
      <w:r w:rsidR="003930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                                     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ประมาณร้อยละ </w:t>
      </w:r>
      <w:r w:rsidRPr="00393079">
        <w:rPr>
          <w:rFonts w:asciiTheme="majorBidi" w:hAnsiTheme="majorBidi" w:cstheme="majorBidi"/>
          <w:sz w:val="32"/>
          <w:szCs w:val="32"/>
          <w:lang w:bidi="th-TH"/>
        </w:rPr>
        <w:t>9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โดยแบ่งเป็นกำไรขั้นต้นจากการขาย </w:t>
      </w:r>
      <w:r w:rsidRPr="00393079">
        <w:rPr>
          <w:rFonts w:asciiTheme="majorBidi" w:hAnsiTheme="majorBidi" w:cstheme="majorBidi"/>
          <w:sz w:val="32"/>
          <w:szCs w:val="32"/>
          <w:lang w:bidi="th-TH"/>
        </w:rPr>
        <w:t>823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>.</w:t>
      </w:r>
      <w:r w:rsidRPr="00393079">
        <w:rPr>
          <w:rFonts w:asciiTheme="majorBidi" w:hAnsiTheme="majorBidi" w:cstheme="majorBidi"/>
          <w:sz w:val="32"/>
          <w:szCs w:val="32"/>
          <w:lang w:bidi="th-TH"/>
        </w:rPr>
        <w:t>5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 และกำไร</w:t>
      </w:r>
      <w:r w:rsidR="00393079">
        <w:rPr>
          <w:rFonts w:asciiTheme="majorBidi" w:hAnsiTheme="majorBidi" w:cstheme="majorBidi"/>
          <w:sz w:val="32"/>
          <w:szCs w:val="32"/>
          <w:cs/>
          <w:lang w:bidi="th-TH"/>
        </w:rPr>
        <w:br/>
      </w:r>
      <w:r w:rsidR="003930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                                     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ขั้นต้นจากการให้เช่าและบริการ </w:t>
      </w:r>
      <w:r w:rsidRPr="00393079">
        <w:rPr>
          <w:rFonts w:asciiTheme="majorBidi" w:hAnsiTheme="majorBidi" w:cstheme="majorBidi"/>
          <w:sz w:val="32"/>
          <w:szCs w:val="32"/>
          <w:lang w:bidi="th-TH"/>
        </w:rPr>
        <w:t>6.2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 </w:t>
      </w:r>
      <w:r w:rsidRPr="003930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>สำหรับรายละเอียดของการเปลี่ยน</w:t>
      </w:r>
    </w:p>
    <w:p w:rsidR="001D63F2" w:rsidRPr="00393079" w:rsidRDefault="00393079" w:rsidP="00042AA8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             </w:t>
      </w:r>
      <w:r w:rsidR="001D63F2" w:rsidRPr="00393079">
        <w:rPr>
          <w:rFonts w:asciiTheme="majorBidi" w:hAnsiTheme="majorBidi" w:cstheme="majorBidi"/>
          <w:sz w:val="32"/>
          <w:szCs w:val="32"/>
          <w:cs/>
          <w:lang w:bidi="th-TH"/>
        </w:rPr>
        <w:t>แปลงในกำไรขั้นต้นจากการขายมีดังนี้</w:t>
      </w:r>
      <w:r w:rsidR="00042AA8" w:rsidRPr="00393079">
        <w:rPr>
          <w:rFonts w:asciiTheme="majorBidi" w:hAnsiTheme="majorBidi" w:cstheme="majorBidi"/>
          <w:sz w:val="32"/>
          <w:szCs w:val="32"/>
          <w:lang w:bidi="th-TH"/>
        </w:rPr>
        <w:t>.-</w:t>
      </w:r>
    </w:p>
    <w:p w:rsidR="001D63F2" w:rsidRPr="00785994" w:rsidRDefault="001D63F2" w:rsidP="001D63F2">
      <w:pPr>
        <w:rPr>
          <w:rFonts w:asciiTheme="majorBidi" w:hAnsiTheme="majorBidi" w:cstheme="majorBidi"/>
          <w:sz w:val="30"/>
          <w:szCs w:val="30"/>
          <w:lang w:bidi="th-TH"/>
        </w:rPr>
      </w:pPr>
      <w:r w:rsidRPr="00785994">
        <w:rPr>
          <w:rFonts w:asciiTheme="majorBidi" w:hAnsiTheme="majorBidi" w:cstheme="majorBidi"/>
          <w:noProof/>
          <w:sz w:val="30"/>
          <w:szCs w:val="30"/>
          <w:cs/>
          <w:lang w:eastAsia="en-US" w:bidi="th-TH"/>
        </w:rPr>
        <w:drawing>
          <wp:inline distT="0" distB="0" distL="0" distR="0" wp14:anchorId="04D6AFAA" wp14:editId="3B1DB538">
            <wp:extent cx="5629275" cy="2263140"/>
            <wp:effectExtent l="0" t="0" r="9525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9684" cy="227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63F2" w:rsidRPr="005A76DC" w:rsidRDefault="001D63F2" w:rsidP="001D63F2">
      <w:pPr>
        <w:rPr>
          <w:rFonts w:asciiTheme="majorBidi" w:hAnsiTheme="majorBidi" w:cstheme="majorBidi"/>
          <w:sz w:val="16"/>
          <w:szCs w:val="16"/>
          <w:lang w:bidi="th-TH"/>
        </w:rPr>
      </w:pPr>
    </w:p>
    <w:p w:rsidR="001D63F2" w:rsidRPr="00393079" w:rsidRDefault="001D63F2" w:rsidP="00591EE0">
      <w:pPr>
        <w:tabs>
          <w:tab w:val="left" w:pos="1134"/>
          <w:tab w:val="left" w:pos="1276"/>
          <w:tab w:val="left" w:pos="2268"/>
        </w:tabs>
        <w:ind w:left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393079">
        <w:rPr>
          <w:rFonts w:asciiTheme="majorBidi" w:hAnsiTheme="majorBidi" w:cstheme="majorBidi"/>
          <w:sz w:val="32"/>
          <w:szCs w:val="32"/>
          <w:cs/>
          <w:lang w:bidi="th-TH"/>
        </w:rPr>
        <w:tab/>
      </w:r>
      <w:r w:rsidR="003930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             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จากตารางข้างต้น บริษัทฯ มีกำไรขั้นต้นเพิ่มขึ้นจากปี </w:t>
      </w:r>
      <w:r w:rsidRPr="00393079">
        <w:rPr>
          <w:rFonts w:asciiTheme="majorBidi" w:hAnsiTheme="majorBidi" w:cstheme="majorBidi"/>
          <w:sz w:val="32"/>
          <w:szCs w:val="32"/>
          <w:lang w:bidi="th-TH"/>
        </w:rPr>
        <w:t>2558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คิดเป็นมูลค่า </w:t>
      </w:r>
      <w:r w:rsidRPr="00393079">
        <w:rPr>
          <w:rFonts w:asciiTheme="majorBidi" w:hAnsiTheme="majorBidi" w:cstheme="majorBidi"/>
          <w:sz w:val="32"/>
          <w:szCs w:val="32"/>
          <w:lang w:bidi="th-TH"/>
        </w:rPr>
        <w:t>59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>.</w:t>
      </w:r>
      <w:r w:rsidRPr="00393079">
        <w:rPr>
          <w:rFonts w:asciiTheme="majorBidi" w:hAnsiTheme="majorBidi" w:cstheme="majorBidi"/>
          <w:sz w:val="32"/>
          <w:szCs w:val="32"/>
          <w:lang w:bidi="th-TH"/>
        </w:rPr>
        <w:t>5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393079">
        <w:rPr>
          <w:rFonts w:asciiTheme="majorBidi" w:hAnsiTheme="majorBidi" w:cstheme="majorBidi"/>
          <w:sz w:val="32"/>
          <w:szCs w:val="32"/>
          <w:cs/>
          <w:lang w:bidi="th-TH"/>
        </w:rPr>
        <w:br/>
      </w:r>
      <w:r w:rsidR="003930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                       </w:t>
      </w:r>
      <w:r w:rsidR="00CD55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ล้านบาท หรือเพิ่มขึ้นร้อยละ </w:t>
      </w:r>
      <w:r w:rsidR="00393079">
        <w:rPr>
          <w:rFonts w:asciiTheme="majorBidi" w:hAnsiTheme="majorBidi" w:cstheme="majorBidi"/>
          <w:sz w:val="32"/>
          <w:szCs w:val="32"/>
          <w:lang w:bidi="th-TH"/>
        </w:rPr>
        <w:t>8</w:t>
      </w:r>
      <w:r w:rsidRPr="00393079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โดยในปี </w:t>
      </w:r>
      <w:r w:rsidRPr="00393079">
        <w:rPr>
          <w:rFonts w:asciiTheme="majorBidi" w:hAnsiTheme="majorBidi" w:cstheme="majorBidi"/>
          <w:sz w:val="32"/>
          <w:szCs w:val="32"/>
          <w:lang w:bidi="th-TH"/>
        </w:rPr>
        <w:t>2559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บริษัทฯ มีอัตรากำไรขั้นต้นโดย</w:t>
      </w:r>
      <w:r w:rsidR="00393079">
        <w:rPr>
          <w:rFonts w:asciiTheme="majorBidi" w:hAnsiTheme="majorBidi" w:cstheme="majorBidi"/>
          <w:sz w:val="32"/>
          <w:szCs w:val="32"/>
          <w:cs/>
          <w:lang w:bidi="th-TH"/>
        </w:rPr>
        <w:br/>
      </w:r>
      <w:r w:rsidR="003930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                       </w:t>
      </w:r>
      <w:r w:rsidR="00CD55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เฉลี่ยทั้งกลุ่มอยู่ที่ร้อยละ </w:t>
      </w:r>
      <w:r w:rsidRPr="00393079"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>.</w:t>
      </w:r>
      <w:r w:rsidRPr="00393079">
        <w:rPr>
          <w:rFonts w:asciiTheme="majorBidi" w:hAnsiTheme="majorBidi" w:cstheme="majorBidi"/>
          <w:sz w:val="32"/>
          <w:szCs w:val="32"/>
          <w:lang w:bidi="th-TH"/>
        </w:rPr>
        <w:t>2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ลดลงจากปี </w:t>
      </w:r>
      <w:r w:rsidRPr="00393079">
        <w:rPr>
          <w:rFonts w:asciiTheme="majorBidi" w:hAnsiTheme="majorBidi" w:cstheme="majorBidi"/>
          <w:sz w:val="32"/>
          <w:szCs w:val="32"/>
          <w:lang w:bidi="th-TH"/>
        </w:rPr>
        <w:t>2558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ซึ่งอยู่ที่</w:t>
      </w:r>
      <w:r w:rsidRPr="00393079">
        <w:rPr>
          <w:rFonts w:asciiTheme="majorBidi" w:hAnsiTheme="majorBidi" w:cstheme="majorBidi" w:hint="cs"/>
          <w:sz w:val="32"/>
          <w:szCs w:val="32"/>
          <w:cs/>
          <w:lang w:bidi="th-TH"/>
        </w:rPr>
        <w:t>ร้อยละ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393079">
        <w:rPr>
          <w:rFonts w:asciiTheme="majorBidi" w:hAnsiTheme="majorBidi" w:cstheme="majorBidi"/>
          <w:sz w:val="32"/>
          <w:szCs w:val="32"/>
          <w:lang w:bidi="th-TH"/>
        </w:rPr>
        <w:t>32.1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หรือลดลง</w:t>
      </w:r>
      <w:r w:rsidR="00591EE0">
        <w:rPr>
          <w:rFonts w:asciiTheme="majorBidi" w:hAnsiTheme="majorBidi" w:cstheme="majorBidi"/>
          <w:sz w:val="32"/>
          <w:szCs w:val="32"/>
          <w:cs/>
          <w:lang w:bidi="th-TH"/>
        </w:rPr>
        <w:br/>
      </w:r>
      <w:r w:rsidR="00591EE0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                       </w:t>
      </w:r>
      <w:r w:rsidR="00CD55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คิดเป็นร้อยละ </w:t>
      </w:r>
      <w:r w:rsidRPr="00393079">
        <w:rPr>
          <w:rFonts w:asciiTheme="majorBidi" w:hAnsiTheme="majorBidi" w:cstheme="majorBidi"/>
          <w:sz w:val="32"/>
          <w:szCs w:val="32"/>
          <w:lang w:bidi="th-TH"/>
        </w:rPr>
        <w:t>0.9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</w:p>
    <w:p w:rsidR="001D63F2" w:rsidRPr="005A76DC" w:rsidRDefault="001D63F2" w:rsidP="001D63F2">
      <w:pPr>
        <w:rPr>
          <w:rFonts w:asciiTheme="majorBidi" w:hAnsiTheme="majorBidi" w:cstheme="majorBidi"/>
          <w:sz w:val="10"/>
          <w:szCs w:val="10"/>
          <w:lang w:bidi="th-TH"/>
        </w:rPr>
      </w:pPr>
    </w:p>
    <w:p w:rsidR="00CD5579" w:rsidRDefault="001D63F2" w:rsidP="001D63F2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</w:t>
      </w:r>
      <w:r w:rsidR="00CD55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                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>กลุ่มธุรกิจอาหารแช่แข็ง เป็นกลุ่มที่มีมูลค่ากำไรขั้นต้นสูงสุด เนื่องจากยอดขาย</w:t>
      </w:r>
      <w:r w:rsidR="00CD5579">
        <w:rPr>
          <w:rFonts w:asciiTheme="majorBidi" w:hAnsiTheme="majorBidi" w:cstheme="majorBidi" w:hint="cs"/>
          <w:sz w:val="32"/>
          <w:szCs w:val="32"/>
          <w:cs/>
          <w:lang w:bidi="th-TH"/>
        </w:rPr>
        <w:t>มี</w:t>
      </w:r>
    </w:p>
    <w:p w:rsidR="001D63F2" w:rsidRDefault="00CD5579" w:rsidP="00CD5579">
      <w:pPr>
        <w:ind w:right="-188"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                       </w:t>
      </w:r>
      <w:r w:rsidR="001D63F2" w:rsidRPr="00393079">
        <w:rPr>
          <w:rFonts w:asciiTheme="majorBidi" w:hAnsiTheme="majorBidi" w:cstheme="majorBidi"/>
          <w:sz w:val="32"/>
          <w:szCs w:val="32"/>
          <w:cs/>
          <w:lang w:bidi="th-TH"/>
        </w:rPr>
        <w:t>การเติบโตอย่างมาก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1D63F2" w:rsidRPr="00393079">
        <w:rPr>
          <w:rFonts w:asciiTheme="majorBidi" w:hAnsiTheme="majorBidi" w:cstheme="majorBidi"/>
          <w:sz w:val="32"/>
          <w:szCs w:val="32"/>
          <w:cs/>
          <w:lang w:bidi="th-TH"/>
        </w:rPr>
        <w:t>ทำให้โรงงานส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ามารถใช้กำลังการผลิตได้อย่างเต็</w:t>
      </w:r>
      <w:r w:rsidR="001D63F2"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ประสิทธิภาพ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br/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                                     </w:t>
      </w:r>
      <w:r w:rsidR="001D63F2" w:rsidRPr="00393079">
        <w:rPr>
          <w:rFonts w:asciiTheme="majorBidi" w:hAnsiTheme="majorBidi" w:cstheme="majorBidi"/>
          <w:sz w:val="32"/>
          <w:szCs w:val="32"/>
          <w:cs/>
          <w:lang w:bidi="th-TH"/>
        </w:rPr>
        <w:t>ในขณะที่กลุ่มธุรกิจฟาร์มสุกร</w:t>
      </w:r>
      <w:r w:rsidR="001D63F2" w:rsidRPr="003930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1D63F2" w:rsidRPr="00393079">
        <w:rPr>
          <w:rFonts w:asciiTheme="majorBidi" w:hAnsiTheme="majorBidi" w:cstheme="majorBidi"/>
          <w:sz w:val="32"/>
          <w:szCs w:val="32"/>
          <w:cs/>
          <w:lang w:bidi="th-TH"/>
        </w:rPr>
        <w:t>และธุรกิจอาหารขบเคี้ยว มีกำไรขั้นต้นลดลง</w:t>
      </w:r>
      <w:r w:rsidR="001D63F2" w:rsidRPr="00393079">
        <w:rPr>
          <w:rFonts w:asciiTheme="majorBidi" w:hAnsiTheme="majorBidi" w:cstheme="majorBidi" w:hint="cs"/>
          <w:sz w:val="32"/>
          <w:szCs w:val="32"/>
          <w:cs/>
          <w:lang w:bidi="th-TH"/>
        </w:rPr>
        <w:t>ร้อยละ</w:t>
      </w:r>
      <w:r w:rsidR="001D63F2"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>
        <w:rPr>
          <w:rFonts w:asciiTheme="majorBidi" w:hAnsiTheme="majorBidi" w:cstheme="majorBidi"/>
          <w:sz w:val="32"/>
          <w:szCs w:val="32"/>
          <w:lang w:bidi="th-TH"/>
        </w:rPr>
        <w:br/>
        <w:t xml:space="preserve">                                         </w:t>
      </w:r>
      <w:r w:rsidR="001D63F2" w:rsidRPr="00393079">
        <w:rPr>
          <w:rFonts w:asciiTheme="majorBidi" w:hAnsiTheme="majorBidi" w:cstheme="majorBidi"/>
          <w:sz w:val="32"/>
          <w:szCs w:val="32"/>
          <w:lang w:bidi="th-TH"/>
        </w:rPr>
        <w:t>20.5</w:t>
      </w:r>
      <w:r w:rsidR="001D63F2"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 </w:t>
      </w:r>
      <w:r w:rsidR="001D63F2" w:rsidRPr="00393079">
        <w:rPr>
          <w:rFonts w:asciiTheme="majorBidi" w:hAnsiTheme="majorBidi" w:cstheme="majorBidi"/>
          <w:sz w:val="32"/>
          <w:szCs w:val="32"/>
          <w:lang w:bidi="th-TH"/>
        </w:rPr>
        <w:t>8</w:t>
      </w:r>
      <w:r w:rsidR="001D63F2" w:rsidRPr="00393079">
        <w:rPr>
          <w:rFonts w:asciiTheme="majorBidi" w:hAnsiTheme="majorBidi" w:cstheme="majorBidi"/>
          <w:sz w:val="32"/>
          <w:szCs w:val="32"/>
          <w:cs/>
          <w:lang w:bidi="th-TH"/>
        </w:rPr>
        <w:t>.</w:t>
      </w:r>
      <w:r w:rsidR="001D63F2" w:rsidRPr="00393079">
        <w:rPr>
          <w:rFonts w:asciiTheme="majorBidi" w:hAnsiTheme="majorBidi" w:cstheme="majorBidi"/>
          <w:sz w:val="32"/>
          <w:szCs w:val="32"/>
          <w:lang w:bidi="th-TH"/>
        </w:rPr>
        <w:t>6</w:t>
      </w:r>
      <w:r w:rsidR="001D63F2" w:rsidRPr="003930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1D63F2"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เมื่อเทียบกับปี </w:t>
      </w:r>
      <w:r w:rsidR="001D63F2" w:rsidRPr="00393079">
        <w:rPr>
          <w:rFonts w:asciiTheme="majorBidi" w:hAnsiTheme="majorBidi" w:cstheme="majorBidi"/>
          <w:sz w:val="32"/>
          <w:szCs w:val="32"/>
          <w:lang w:bidi="th-TH"/>
        </w:rPr>
        <w:t>2558</w:t>
      </w:r>
      <w:r w:rsidR="001D63F2"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โดยมีสาเหตุจากการที่ราคาสุกรในตลาดปรับตัว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br/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                                     </w:t>
      </w:r>
      <w:r w:rsidR="001D63F2" w:rsidRPr="00393079">
        <w:rPr>
          <w:rFonts w:asciiTheme="majorBidi" w:hAnsiTheme="majorBidi" w:cstheme="majorBidi"/>
          <w:sz w:val="32"/>
          <w:szCs w:val="32"/>
          <w:cs/>
          <w:lang w:bidi="th-TH"/>
        </w:rPr>
        <w:t>ลดลงอย่างมาก</w:t>
      </w:r>
      <w:r w:rsidR="001D63F2" w:rsidRPr="003930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1D63F2" w:rsidRPr="00393079">
        <w:rPr>
          <w:rFonts w:asciiTheme="majorBidi" w:hAnsiTheme="majorBidi" w:cstheme="majorBidi"/>
          <w:sz w:val="32"/>
          <w:szCs w:val="32"/>
          <w:cs/>
          <w:lang w:bidi="th-TH"/>
        </w:rPr>
        <w:t>และยอดขายกลุ่มธุรกิจอาหารขบเคี้ยวลดลง มีผลทำให้ต้นทุนคงที่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br/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                                    </w:t>
      </w:r>
      <w:r w:rsidR="0023637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1D63F2"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ต่อหน่วยเพิ่มขึ้น </w:t>
      </w:r>
    </w:p>
    <w:p w:rsidR="00CD5579" w:rsidRDefault="00CD5579" w:rsidP="00CD5579">
      <w:pPr>
        <w:ind w:right="-188" w:firstLine="720"/>
        <w:rPr>
          <w:rFonts w:asciiTheme="majorBidi" w:hAnsiTheme="majorBidi" w:cstheme="majorBidi"/>
          <w:sz w:val="32"/>
          <w:szCs w:val="32"/>
          <w:lang w:bidi="th-TH"/>
        </w:rPr>
      </w:pPr>
    </w:p>
    <w:p w:rsidR="00CD5579" w:rsidRDefault="00CD5579" w:rsidP="00CD5579">
      <w:pPr>
        <w:ind w:right="-188" w:firstLine="720"/>
        <w:rPr>
          <w:rFonts w:asciiTheme="majorBidi" w:hAnsiTheme="majorBidi" w:cstheme="majorBidi"/>
          <w:sz w:val="32"/>
          <w:szCs w:val="32"/>
          <w:lang w:bidi="th-TH"/>
        </w:rPr>
      </w:pPr>
    </w:p>
    <w:p w:rsidR="00CD5579" w:rsidRDefault="00CD5579" w:rsidP="00CD5579">
      <w:pPr>
        <w:ind w:right="-188" w:firstLine="720"/>
        <w:rPr>
          <w:rFonts w:asciiTheme="majorBidi" w:hAnsiTheme="majorBidi" w:cstheme="majorBidi"/>
          <w:sz w:val="32"/>
          <w:szCs w:val="32"/>
          <w:lang w:bidi="th-TH"/>
        </w:rPr>
      </w:pPr>
    </w:p>
    <w:p w:rsidR="00CD5579" w:rsidRDefault="00CD5579" w:rsidP="00CD5579">
      <w:pPr>
        <w:ind w:right="-188" w:firstLine="720"/>
        <w:rPr>
          <w:rFonts w:asciiTheme="majorBidi" w:hAnsiTheme="majorBidi" w:cstheme="majorBidi"/>
          <w:sz w:val="32"/>
          <w:szCs w:val="32"/>
          <w:lang w:bidi="th-TH"/>
        </w:rPr>
      </w:pPr>
    </w:p>
    <w:p w:rsidR="00CD5579" w:rsidRDefault="00CD5579" w:rsidP="00CD5579">
      <w:pPr>
        <w:ind w:right="-188" w:firstLine="720"/>
        <w:rPr>
          <w:rFonts w:asciiTheme="majorBidi" w:hAnsiTheme="majorBidi" w:cstheme="majorBidi"/>
          <w:sz w:val="32"/>
          <w:szCs w:val="32"/>
          <w:lang w:bidi="th-TH"/>
        </w:rPr>
      </w:pPr>
    </w:p>
    <w:p w:rsidR="00CD5579" w:rsidRDefault="00CD5579" w:rsidP="00CD5579">
      <w:pPr>
        <w:ind w:right="-188" w:firstLine="720"/>
        <w:rPr>
          <w:rFonts w:asciiTheme="majorBidi" w:hAnsiTheme="majorBidi" w:cstheme="majorBidi"/>
          <w:sz w:val="32"/>
          <w:szCs w:val="32"/>
          <w:lang w:bidi="th-TH"/>
        </w:rPr>
      </w:pPr>
    </w:p>
    <w:p w:rsidR="00CD5579" w:rsidRDefault="005876F3" w:rsidP="005876F3">
      <w:pPr>
        <w:tabs>
          <w:tab w:val="left" w:pos="1418"/>
          <w:tab w:val="left" w:pos="3402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- 87</w:t>
      </w:r>
      <w:r w:rsidRPr="007562E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–</w:t>
      </w:r>
    </w:p>
    <w:p w:rsidR="005876F3" w:rsidRPr="005876F3" w:rsidRDefault="005876F3" w:rsidP="005876F3">
      <w:pPr>
        <w:tabs>
          <w:tab w:val="left" w:pos="1418"/>
          <w:tab w:val="left" w:pos="3402"/>
        </w:tabs>
        <w:jc w:val="center"/>
        <w:rPr>
          <w:rFonts w:ascii="Angsana New" w:hAnsi="Angsana New"/>
          <w:sz w:val="32"/>
          <w:szCs w:val="32"/>
        </w:rPr>
      </w:pPr>
    </w:p>
    <w:p w:rsidR="001D63F2" w:rsidRPr="00CD5579" w:rsidRDefault="00CD5579" w:rsidP="00CD5579">
      <w:pPr>
        <w:tabs>
          <w:tab w:val="left" w:pos="709"/>
          <w:tab w:val="left" w:pos="1134"/>
          <w:tab w:val="left" w:pos="1701"/>
        </w:tabs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ab/>
      </w:r>
      <w:r>
        <w:rPr>
          <w:rFonts w:asciiTheme="majorBidi" w:hAnsiTheme="majorBidi" w:cstheme="majorBidi"/>
          <w:sz w:val="32"/>
          <w:szCs w:val="32"/>
          <w:cs/>
          <w:lang w:bidi="th-TH"/>
        </w:rPr>
        <w:tab/>
      </w:r>
      <w:r>
        <w:rPr>
          <w:rFonts w:asciiTheme="majorBidi" w:hAnsiTheme="majorBidi" w:cstheme="majorBidi"/>
          <w:sz w:val="32"/>
          <w:szCs w:val="32"/>
          <w:cs/>
          <w:lang w:bidi="th-TH"/>
        </w:rPr>
        <w:tab/>
      </w:r>
      <w:r w:rsidR="001D63F2" w:rsidRPr="00CD557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2</w:t>
      </w:r>
      <w:r w:rsidR="001D63F2" w:rsidRPr="00CD5579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.3 </w:t>
      </w:r>
      <w:r w:rsidR="001D63F2" w:rsidRPr="00CD5579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 </w:t>
      </w:r>
      <w:r w:rsidR="001D63F2" w:rsidRPr="00CD5579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ค่าใช้จ่ายในการขายและบริหาร (</w:t>
      </w:r>
      <w:r w:rsidR="001D63F2" w:rsidRPr="00CD5579">
        <w:rPr>
          <w:rFonts w:asciiTheme="majorBidi" w:hAnsiTheme="majorBidi" w:cstheme="majorBidi"/>
          <w:b/>
          <w:bCs/>
          <w:sz w:val="32"/>
          <w:szCs w:val="32"/>
          <w:lang w:bidi="th-TH"/>
        </w:rPr>
        <w:t>Selling, General &amp; Administrative Expenses</w:t>
      </w:r>
      <w:r w:rsidR="001D63F2" w:rsidRPr="00CD5579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)</w:t>
      </w:r>
    </w:p>
    <w:p w:rsidR="001D63F2" w:rsidRPr="00CD5579" w:rsidRDefault="001D63F2" w:rsidP="00CD5579">
      <w:pPr>
        <w:tabs>
          <w:tab w:val="left" w:pos="1134"/>
        </w:tabs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 w:rsidRPr="003930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   </w:t>
      </w:r>
      <w:r w:rsidR="00CD55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              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ค่าใช้จ่ายในการขายและบริหารเพิ่มขึ้น  </w:t>
      </w:r>
      <w:r w:rsidRPr="00393079">
        <w:rPr>
          <w:rFonts w:asciiTheme="majorBidi" w:hAnsiTheme="majorBidi" w:cstheme="majorBidi"/>
          <w:sz w:val="32"/>
          <w:szCs w:val="32"/>
          <w:lang w:bidi="th-TH"/>
        </w:rPr>
        <w:t>98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>.</w:t>
      </w:r>
      <w:r w:rsidRPr="00393079">
        <w:rPr>
          <w:rFonts w:asciiTheme="majorBidi" w:hAnsiTheme="majorBidi" w:cstheme="majorBidi"/>
          <w:sz w:val="32"/>
          <w:szCs w:val="32"/>
          <w:lang w:bidi="th-TH"/>
        </w:rPr>
        <w:t>0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 จากปี </w:t>
      </w:r>
      <w:r w:rsidRPr="00393079">
        <w:rPr>
          <w:rFonts w:asciiTheme="majorBidi" w:hAnsiTheme="majorBidi" w:cstheme="majorBidi"/>
          <w:sz w:val="32"/>
          <w:szCs w:val="32"/>
        </w:rPr>
        <w:t>2558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หรือเพิ่มขึ้น</w:t>
      </w:r>
      <w:r w:rsidR="00CD5579">
        <w:rPr>
          <w:rFonts w:asciiTheme="majorBidi" w:hAnsiTheme="majorBidi" w:cstheme="majorBidi"/>
          <w:sz w:val="32"/>
          <w:szCs w:val="32"/>
          <w:cs/>
          <w:lang w:bidi="th-TH"/>
        </w:rPr>
        <w:br/>
      </w:r>
      <w:r w:rsidR="00CD55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                                   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>ประมาณร้อยละ</w:t>
      </w:r>
      <w:r w:rsidRPr="00393079">
        <w:rPr>
          <w:rFonts w:asciiTheme="majorBidi" w:hAnsiTheme="majorBidi" w:cstheme="majorBidi"/>
          <w:sz w:val="32"/>
          <w:szCs w:val="32"/>
          <w:rtl/>
          <w:cs/>
          <w:lang w:bidi="th-TH"/>
        </w:rPr>
        <w:t xml:space="preserve"> </w:t>
      </w:r>
      <w:r w:rsidRPr="00393079">
        <w:rPr>
          <w:rFonts w:asciiTheme="majorBidi" w:hAnsiTheme="majorBidi" w:cstheme="majorBidi"/>
          <w:sz w:val="32"/>
          <w:szCs w:val="32"/>
          <w:lang w:bidi="th-TH"/>
        </w:rPr>
        <w:t>16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 ซึ่งเป็นผลมาจากในปี </w:t>
      </w:r>
      <w:r w:rsidRPr="00393079">
        <w:rPr>
          <w:rFonts w:asciiTheme="majorBidi" w:hAnsiTheme="majorBidi" w:cstheme="majorBidi"/>
          <w:sz w:val="32"/>
          <w:szCs w:val="32"/>
          <w:lang w:bidi="th-TH"/>
        </w:rPr>
        <w:t>2559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บริษัทฯ มีการจัดรายการส่งเสริม</w:t>
      </w:r>
      <w:r w:rsidR="00CD5579">
        <w:rPr>
          <w:rFonts w:asciiTheme="majorBidi" w:hAnsiTheme="majorBidi" w:cstheme="majorBidi"/>
          <w:sz w:val="32"/>
          <w:szCs w:val="32"/>
          <w:cs/>
          <w:lang w:bidi="th-TH"/>
        </w:rPr>
        <w:br/>
      </w:r>
      <w:r w:rsidR="00CD55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                                   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การขายอย่างต่อเนื่องในทุกช่องทางการจัดจำหน่าย โดยเฉพาะในช่องทางตลาดสด </w:t>
      </w:r>
      <w:r w:rsidR="00CD5579">
        <w:rPr>
          <w:rFonts w:asciiTheme="majorBidi" w:hAnsiTheme="majorBidi" w:cstheme="majorBidi"/>
          <w:sz w:val="32"/>
          <w:szCs w:val="32"/>
          <w:cs/>
          <w:lang w:bidi="th-TH"/>
        </w:rPr>
        <w:br/>
      </w:r>
      <w:r w:rsidR="00CD55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                                   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ในไตรมาสที่ </w:t>
      </w:r>
      <w:r w:rsidRPr="00393079">
        <w:rPr>
          <w:rFonts w:asciiTheme="majorBidi" w:hAnsiTheme="majorBidi" w:cstheme="majorBidi"/>
          <w:sz w:val="32"/>
          <w:szCs w:val="32"/>
          <w:lang w:bidi="th-TH"/>
        </w:rPr>
        <w:t>4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บริษัทฯ ได้จัดให้มีการจับฉลากชิงโชครางวัลใหญ่มีมูลค่าหลาย</w:t>
      </w:r>
      <w:r w:rsidR="00CD5579">
        <w:rPr>
          <w:rFonts w:asciiTheme="majorBidi" w:hAnsiTheme="majorBidi" w:cstheme="majorBidi"/>
          <w:sz w:val="32"/>
          <w:szCs w:val="32"/>
          <w:cs/>
          <w:lang w:bidi="th-TH"/>
        </w:rPr>
        <w:br/>
      </w:r>
      <w:r w:rsidR="00CD55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                                   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>ล้านบาท เพื่อรักษาฐานลูกค้าในสภาวะเศรษฐกิจที่ชะลอตัว กำลังซื้อของผู้บริโภค</w:t>
      </w:r>
      <w:r w:rsidR="00CD5579">
        <w:rPr>
          <w:rFonts w:asciiTheme="majorBidi" w:hAnsiTheme="majorBidi" w:cstheme="majorBidi"/>
          <w:sz w:val="32"/>
          <w:szCs w:val="32"/>
          <w:cs/>
          <w:lang w:bidi="th-TH"/>
        </w:rPr>
        <w:br/>
      </w:r>
      <w:r w:rsidR="00CD55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                                   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>ลดลง และการแข่งขันทางธุรกิจที่สูงขึ้น</w:t>
      </w:r>
      <w:r w:rsidRPr="003930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อีกทั้งบริษัทฯ ได้มีการตั้งสำรองการด้อย</w:t>
      </w:r>
      <w:r w:rsidR="00CD5579">
        <w:rPr>
          <w:rFonts w:asciiTheme="majorBidi" w:hAnsiTheme="majorBidi" w:cstheme="majorBidi"/>
          <w:sz w:val="32"/>
          <w:szCs w:val="32"/>
          <w:cs/>
          <w:lang w:bidi="th-TH"/>
        </w:rPr>
        <w:br/>
      </w:r>
      <w:r w:rsidR="00CD55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                                   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>ค่าของสินค้าคงคลัง</w:t>
      </w:r>
      <w:r w:rsidRPr="00393079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393079">
        <w:rPr>
          <w:rFonts w:asciiTheme="majorBidi" w:hAnsiTheme="majorBidi" w:cstheme="majorBidi"/>
          <w:sz w:val="32"/>
          <w:szCs w:val="32"/>
          <w:cs/>
          <w:lang w:bidi="th-TH"/>
        </w:rPr>
        <w:t>และทรัพย์สินที่ไม่มีการใช้งาน</w:t>
      </w:r>
    </w:p>
    <w:p w:rsidR="001D63F2" w:rsidRPr="001F2547" w:rsidRDefault="001D63F2" w:rsidP="001D63F2">
      <w:pPr>
        <w:ind w:firstLine="720"/>
        <w:rPr>
          <w:rFonts w:asciiTheme="majorBidi" w:hAnsiTheme="majorBidi" w:cstheme="majorBidi"/>
          <w:sz w:val="10"/>
          <w:szCs w:val="10"/>
          <w:cs/>
          <w:lang w:bidi="th-TH"/>
        </w:rPr>
      </w:pPr>
    </w:p>
    <w:p w:rsidR="001D63F2" w:rsidRPr="00785994" w:rsidRDefault="001D63F2" w:rsidP="00CD5579">
      <w:pPr>
        <w:tabs>
          <w:tab w:val="left" w:pos="709"/>
          <w:tab w:val="left" w:pos="1134"/>
          <w:tab w:val="left" w:pos="1701"/>
        </w:tabs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CD5579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CD5579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785994">
        <w:rPr>
          <w:rFonts w:asciiTheme="majorBidi" w:hAnsiTheme="majorBidi" w:cstheme="majorBidi"/>
          <w:b/>
          <w:bCs/>
          <w:sz w:val="30"/>
          <w:szCs w:val="30"/>
          <w:lang w:bidi="th-TH"/>
        </w:rPr>
        <w:t>2</w:t>
      </w:r>
      <w:r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.</w:t>
      </w:r>
      <w:r w:rsidRPr="0078599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4 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</w:t>
      </w:r>
      <w:r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ค่าใช้จ่ายทางการเงิน (</w:t>
      </w:r>
      <w:r w:rsidRPr="00785994">
        <w:rPr>
          <w:rFonts w:asciiTheme="majorBidi" w:hAnsiTheme="majorBidi" w:cstheme="majorBidi"/>
          <w:b/>
          <w:bCs/>
          <w:sz w:val="30"/>
          <w:szCs w:val="30"/>
          <w:lang w:bidi="th-TH"/>
        </w:rPr>
        <w:t>Interest Expenses</w:t>
      </w:r>
      <w:r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)</w:t>
      </w:r>
    </w:p>
    <w:p w:rsidR="001D63F2" w:rsidRDefault="001D63F2" w:rsidP="001D63F2">
      <w:pPr>
        <w:ind w:right="-188" w:firstLine="72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</w:t>
      </w:r>
      <w:r w:rsidR="00CD557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ค่าใช้จ่ายทางการเงิน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ใน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ปี </w:t>
      </w:r>
      <w:r>
        <w:rPr>
          <w:rFonts w:asciiTheme="majorBidi" w:hAnsiTheme="majorBidi" w:cstheme="majorBidi"/>
          <w:sz w:val="30"/>
          <w:szCs w:val="30"/>
          <w:lang w:bidi="th-TH"/>
        </w:rPr>
        <w:t>2559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เท่ากับ </w:t>
      </w:r>
      <w:r>
        <w:rPr>
          <w:rFonts w:asciiTheme="majorBidi" w:hAnsiTheme="majorBidi" w:cstheme="majorBidi"/>
          <w:sz w:val="30"/>
          <w:szCs w:val="30"/>
          <w:lang w:bidi="th-TH"/>
        </w:rPr>
        <w:t>37.1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ปรับตัวเพิ่มขึ้นจากปี </w:t>
      </w:r>
      <w:r>
        <w:rPr>
          <w:rFonts w:asciiTheme="majorBidi" w:hAnsiTheme="majorBidi" w:cstheme="majorBidi"/>
          <w:sz w:val="30"/>
          <w:szCs w:val="30"/>
          <w:lang w:bidi="th-TH"/>
        </w:rPr>
        <w:t>2558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จำนวน </w:t>
      </w:r>
      <w:r w:rsidR="00CD5579">
        <w:rPr>
          <w:rFonts w:asciiTheme="majorBidi" w:hAnsiTheme="majorBidi" w:cstheme="majorBidi"/>
          <w:sz w:val="30"/>
          <w:szCs w:val="30"/>
          <w:lang w:bidi="th-TH"/>
        </w:rPr>
        <w:br/>
        <w:t xml:space="preserve">                                          </w:t>
      </w:r>
      <w:r>
        <w:rPr>
          <w:rFonts w:asciiTheme="majorBidi" w:hAnsiTheme="majorBidi" w:cstheme="majorBidi"/>
          <w:sz w:val="30"/>
          <w:szCs w:val="30"/>
          <w:lang w:bidi="th-TH"/>
        </w:rPr>
        <w:t>13.4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บาท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>เนื่องจาก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บริษัทฯ มีการลงทุนอาคารสำนักงานในไตรมาสที่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และ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มีการ</w:t>
      </w:r>
      <w:r w:rsidR="00CD5579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CD557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ขยายสาขาร้านอาหาร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Zaap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 xml:space="preserve">Classic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เพิ่มขึ้น </w:t>
      </w:r>
      <w:r>
        <w:rPr>
          <w:rFonts w:asciiTheme="majorBidi" w:hAnsiTheme="majorBidi" w:cstheme="majorBidi"/>
          <w:sz w:val="30"/>
          <w:szCs w:val="30"/>
          <w:lang w:bidi="th-TH"/>
        </w:rPr>
        <w:t>6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สาขา และ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ลงทุนซื้อเครื่องจักรทดแทน</w:t>
      </w:r>
      <w:r w:rsidR="00CD5579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CD557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เครื่องจักรเก่าที่เสื่อมสภาพแล้ว </w:t>
      </w:r>
    </w:p>
    <w:p w:rsidR="001D63F2" w:rsidRPr="00D828B8" w:rsidRDefault="001D63F2" w:rsidP="001D63F2">
      <w:pPr>
        <w:ind w:firstLine="720"/>
        <w:rPr>
          <w:rFonts w:asciiTheme="majorBidi" w:hAnsiTheme="majorBidi" w:cstheme="majorBidi"/>
          <w:sz w:val="10"/>
          <w:szCs w:val="10"/>
          <w:cs/>
          <w:lang w:bidi="th-TH"/>
        </w:rPr>
      </w:pPr>
    </w:p>
    <w:p w:rsidR="001D63F2" w:rsidRPr="00785994" w:rsidRDefault="00CD5579" w:rsidP="00CD5579">
      <w:pPr>
        <w:tabs>
          <w:tab w:val="left" w:pos="1134"/>
          <w:tab w:val="left" w:pos="1701"/>
        </w:tabs>
        <w:ind w:firstLine="72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lang w:bidi="th-TH"/>
        </w:rPr>
        <w:t>2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.5 </w:t>
      </w:r>
      <w:r w:rsidR="001D63F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ผลการปรับนโยบายการบัญชีที่สำคัญ</w:t>
      </w:r>
    </w:p>
    <w:p w:rsidR="001D63F2" w:rsidRPr="00785994" w:rsidRDefault="001D63F2" w:rsidP="001D63F2">
      <w:pPr>
        <w:ind w:firstLine="72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</w:t>
      </w:r>
      <w:r w:rsidR="00CD557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</w:t>
      </w:r>
      <w:r w:rsidR="00CD5579">
        <w:rPr>
          <w:rFonts w:asciiTheme="majorBidi" w:hAnsiTheme="majorBidi" w:cstheme="majorBidi"/>
          <w:sz w:val="30"/>
          <w:szCs w:val="30"/>
          <w:cs/>
          <w:lang w:bidi="th-TH"/>
        </w:rPr>
        <w:t xml:space="preserve">  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ไม่มีการปรับนโยบายการบัญชีที่มีนัยสำคัญ</w:t>
      </w:r>
    </w:p>
    <w:p w:rsidR="001D63F2" w:rsidRPr="001F2547" w:rsidRDefault="001D63F2" w:rsidP="001D63F2">
      <w:pPr>
        <w:ind w:firstLine="720"/>
        <w:rPr>
          <w:rFonts w:asciiTheme="majorBidi" w:hAnsiTheme="majorBidi" w:cstheme="majorBidi"/>
          <w:sz w:val="10"/>
          <w:szCs w:val="10"/>
          <w:lang w:bidi="th-TH"/>
        </w:rPr>
      </w:pPr>
    </w:p>
    <w:p w:rsidR="001D63F2" w:rsidRPr="00785994" w:rsidRDefault="00CD5579" w:rsidP="00CD5579">
      <w:pPr>
        <w:tabs>
          <w:tab w:val="left" w:pos="1701"/>
        </w:tabs>
        <w:ind w:firstLine="72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lang w:bidi="th-TH"/>
        </w:rPr>
        <w:t>2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.6 </w:t>
      </w:r>
      <w:r w:rsidR="001D63F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กำไรสุทธิจากการดำเนินงาน (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lang w:bidi="th-TH"/>
        </w:rPr>
        <w:t>Net Income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) </w:t>
      </w:r>
    </w:p>
    <w:p w:rsidR="001D63F2" w:rsidRPr="00785994" w:rsidRDefault="001D63F2" w:rsidP="001D63F2">
      <w:pPr>
        <w:ind w:firstLine="72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</w:t>
      </w:r>
      <w:r w:rsidR="00CD557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กำไรสุทธิส่วนของผู้ถือหุ้นของบริษัทฯ ลดลงจาก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123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5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ล้านบาทในปี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2558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 </w:t>
      </w:r>
      <w:r>
        <w:rPr>
          <w:rFonts w:asciiTheme="majorBidi" w:hAnsiTheme="majorBidi" w:cstheme="majorBidi"/>
          <w:sz w:val="30"/>
          <w:szCs w:val="30"/>
          <w:lang w:bidi="th-TH"/>
        </w:rPr>
        <w:t>109.2</w:t>
      </w:r>
      <w:r w:rsidR="00CD5579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CD557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ล้านบาทในปี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2559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หรือคิดเป็นร้อยละ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12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โดยมีสาเหตุหลักมาจากค่าใช้จ่ายขายและ</w:t>
      </w:r>
      <w:r w:rsidR="00CD5579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CD557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บริหาร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และค่าใช้จ่ายทางการเงินที่เพิ่มสูงขึ้น</w:t>
      </w:r>
    </w:p>
    <w:p w:rsidR="001D63F2" w:rsidRPr="001F2547" w:rsidRDefault="001D63F2" w:rsidP="001D63F2">
      <w:pPr>
        <w:ind w:firstLine="720"/>
        <w:rPr>
          <w:rFonts w:asciiTheme="majorBidi" w:hAnsiTheme="majorBidi" w:cstheme="majorBidi"/>
          <w:sz w:val="10"/>
          <w:szCs w:val="10"/>
          <w:cs/>
          <w:lang w:bidi="th-TH"/>
        </w:rPr>
      </w:pPr>
    </w:p>
    <w:p w:rsidR="001D63F2" w:rsidRPr="00785994" w:rsidRDefault="00CD5579" w:rsidP="00CD5579">
      <w:pPr>
        <w:tabs>
          <w:tab w:val="left" w:pos="1701"/>
        </w:tabs>
        <w:ind w:firstLine="72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lang w:bidi="th-TH"/>
        </w:rPr>
        <w:t>2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.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8 </w:t>
      </w:r>
      <w:r w:rsidR="001D63F2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อัตราผลตอบแทนต่อผู้ถือหุ้น (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lang w:bidi="th-TH"/>
        </w:rPr>
        <w:t>Return on Equity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) </w:t>
      </w:r>
    </w:p>
    <w:p w:rsidR="00CD5579" w:rsidRDefault="001D63F2" w:rsidP="001D63F2">
      <w:pPr>
        <w:ind w:firstLine="72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</w:t>
      </w:r>
      <w:r w:rsidR="00CD557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ในปี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2559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บริษัทฯ มีอัตราผลตอบแทนต่อผู้ถือหุ้น (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 xml:space="preserve">Return on Equity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-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ROE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) อยู่ที่</w:t>
      </w:r>
    </w:p>
    <w:p w:rsidR="001D63F2" w:rsidRPr="00CD5579" w:rsidRDefault="00CD5579" w:rsidP="00CD5579">
      <w:pPr>
        <w:ind w:firstLine="72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ร้อยละ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 xml:space="preserve"> 14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3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1D63F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ลดลงจากปี </w:t>
      </w:r>
      <w:r w:rsidR="001D63F2">
        <w:rPr>
          <w:rFonts w:asciiTheme="majorBidi" w:hAnsiTheme="majorBidi" w:cstheme="majorBidi"/>
          <w:sz w:val="30"/>
          <w:szCs w:val="30"/>
          <w:lang w:bidi="th-TH"/>
        </w:rPr>
        <w:t>2558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ซึ่งอยู่ที่ร้อยละ </w:t>
      </w:r>
      <w:r w:rsidR="001D63F2">
        <w:rPr>
          <w:rFonts w:asciiTheme="majorBidi" w:hAnsiTheme="majorBidi" w:cstheme="majorBidi"/>
          <w:sz w:val="30"/>
          <w:szCs w:val="30"/>
          <w:lang w:bidi="th-TH"/>
        </w:rPr>
        <w:t>17.9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D63F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จากกำไรสุทธิที่ลดลง</w:t>
      </w:r>
    </w:p>
    <w:p w:rsidR="001D63F2" w:rsidRPr="001F2547" w:rsidRDefault="001D63F2" w:rsidP="001D63F2">
      <w:pPr>
        <w:ind w:firstLine="720"/>
        <w:rPr>
          <w:rFonts w:asciiTheme="majorBidi" w:hAnsiTheme="majorBidi" w:cstheme="majorBidi"/>
          <w:b/>
          <w:bCs/>
          <w:sz w:val="10"/>
          <w:szCs w:val="10"/>
          <w:lang w:bidi="th-TH"/>
        </w:rPr>
      </w:pPr>
    </w:p>
    <w:p w:rsidR="001D63F2" w:rsidRPr="00785994" w:rsidRDefault="00CD5579" w:rsidP="00CD5579">
      <w:pPr>
        <w:tabs>
          <w:tab w:val="left" w:pos="426"/>
          <w:tab w:val="left" w:pos="1276"/>
        </w:tabs>
        <w:ind w:left="720" w:hanging="72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                        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(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) </w:t>
      </w:r>
      <w:r w:rsidR="001D63F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 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ความสามารถในการบริหารทรัพย์สิน</w:t>
      </w:r>
    </w:p>
    <w:p w:rsidR="001D63F2" w:rsidRPr="00D828B8" w:rsidRDefault="001D63F2" w:rsidP="001D63F2">
      <w:pPr>
        <w:tabs>
          <w:tab w:val="left" w:pos="851"/>
        </w:tabs>
        <w:rPr>
          <w:rFonts w:asciiTheme="majorBidi" w:hAnsiTheme="majorBidi" w:cstheme="majorBidi"/>
          <w:sz w:val="10"/>
          <w:szCs w:val="1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CD557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สิ้นปี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2559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บริษัทฯ มีสินทรัพย์รวม </w:t>
      </w:r>
      <w:r>
        <w:rPr>
          <w:rFonts w:asciiTheme="majorBidi" w:hAnsiTheme="majorBidi" w:cstheme="majorBidi"/>
          <w:sz w:val="30"/>
          <w:szCs w:val="30"/>
          <w:lang w:bidi="th-TH"/>
        </w:rPr>
        <w:t>2,291.4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โดยแบ่งออกเป็นสินทรัพย์หมุนเวียน </w:t>
      </w:r>
      <w:r>
        <w:rPr>
          <w:rFonts w:asciiTheme="majorBidi" w:hAnsiTheme="majorBidi" w:cstheme="majorBidi"/>
          <w:sz w:val="30"/>
          <w:szCs w:val="30"/>
          <w:lang w:bidi="th-TH"/>
        </w:rPr>
        <w:t>682.4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ล้านบาทหรือคิดเป็นร้อยละ </w:t>
      </w:r>
      <w:r>
        <w:rPr>
          <w:rFonts w:asciiTheme="majorBidi" w:hAnsiTheme="majorBidi" w:cstheme="majorBidi"/>
          <w:sz w:val="30"/>
          <w:szCs w:val="30"/>
          <w:lang w:bidi="th-TH"/>
        </w:rPr>
        <w:t>29.8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ของสินทรัพย์รวม และสินทรัพย์ถาวร </w:t>
      </w:r>
      <w:r>
        <w:rPr>
          <w:rFonts w:asciiTheme="majorBidi" w:hAnsiTheme="majorBidi" w:cstheme="majorBidi"/>
          <w:sz w:val="30"/>
          <w:szCs w:val="30"/>
          <w:lang w:bidi="th-TH"/>
        </w:rPr>
        <w:t>2,609.0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หรือคิดเป็นร้อยละ </w:t>
      </w:r>
      <w:r>
        <w:rPr>
          <w:rFonts w:asciiTheme="majorBidi" w:hAnsiTheme="majorBidi" w:cstheme="majorBidi"/>
          <w:sz w:val="30"/>
          <w:szCs w:val="30"/>
          <w:lang w:bidi="th-TH"/>
        </w:rPr>
        <w:t>70.0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ของสินทรัพย์รวม </w:t>
      </w:r>
      <w:r>
        <w:rPr>
          <w:rFonts w:asciiTheme="majorBidi" w:hAnsiTheme="majorBidi" w:cstheme="majorBidi"/>
          <w:sz w:val="30"/>
          <w:szCs w:val="30"/>
          <w:lang w:bidi="th-TH"/>
        </w:rPr>
        <w:br/>
      </w:r>
    </w:p>
    <w:p w:rsidR="00CD5579" w:rsidRDefault="001D63F2" w:rsidP="00CD5579">
      <w:pPr>
        <w:tabs>
          <w:tab w:val="left" w:pos="851"/>
          <w:tab w:val="left" w:pos="1418"/>
        </w:tabs>
        <w:ind w:right="-188" w:firstLine="567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CD557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ในปี </w:t>
      </w:r>
      <w:r>
        <w:rPr>
          <w:rFonts w:asciiTheme="majorBidi" w:hAnsiTheme="majorBidi" w:cstheme="majorBidi"/>
          <w:sz w:val="30"/>
          <w:szCs w:val="30"/>
          <w:lang w:bidi="th-TH"/>
        </w:rPr>
        <w:t>2559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ที่ผ่านมานั้น บริษัทฯ มีที่ดิน อาคาร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และอุปกรณ์สุทธิ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>เพิ่มขึ้น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เป็นจำนวน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236378">
        <w:rPr>
          <w:rFonts w:asciiTheme="majorBidi" w:hAnsiTheme="majorBidi" w:cstheme="majorBidi"/>
          <w:sz w:val="30"/>
          <w:szCs w:val="30"/>
          <w:cs/>
          <w:lang w:bidi="th-TH"/>
        </w:rPr>
        <w:t>0</w:t>
      </w:r>
      <w:r w:rsidR="00236378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7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:rsidR="001D63F2" w:rsidRDefault="001D63F2" w:rsidP="00CD5579">
      <w:pPr>
        <w:tabs>
          <w:tab w:val="left" w:pos="851"/>
          <w:tab w:val="left" w:pos="1418"/>
        </w:tabs>
        <w:ind w:right="-188"/>
        <w:rPr>
          <w:rFonts w:asciiTheme="majorBidi" w:hAnsiTheme="majorBidi" w:cstheme="majorBidi"/>
          <w:sz w:val="30"/>
          <w:szCs w:val="30"/>
          <w:lang w:bidi="th-TH"/>
        </w:rPr>
      </w:pP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ล้านบาท โดยเป็นการลงทุนปรับปรุงโรงงาน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และเครื่องจักร เพื่อเพิ่มประสิทธิภาพการผลิต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ลงทุนซื้อที่ดินนิคมอุตสาหกรรมบางปูเหนือ ลงทุนขยายสาขา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>ร้านอาหาร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แซ่บคลาสสิค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ลงทุนขยายโรงเรือนฟาร์มสุกร</w:t>
      </w:r>
    </w:p>
    <w:p w:rsidR="001D63F2" w:rsidRPr="00D828B8" w:rsidRDefault="001D63F2" w:rsidP="001D63F2">
      <w:pPr>
        <w:ind w:right="-188" w:firstLine="284"/>
        <w:rPr>
          <w:rFonts w:asciiTheme="majorBidi" w:hAnsiTheme="majorBidi" w:cstheme="majorBidi"/>
          <w:sz w:val="10"/>
          <w:szCs w:val="10"/>
          <w:lang w:bidi="th-TH"/>
        </w:rPr>
      </w:pPr>
    </w:p>
    <w:p w:rsidR="001D63F2" w:rsidRDefault="001D63F2" w:rsidP="00CD5579">
      <w:pPr>
        <w:tabs>
          <w:tab w:val="left" w:pos="851"/>
          <w:tab w:val="left" w:pos="1701"/>
        </w:tabs>
        <w:ind w:right="-188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CD557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ในปี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2559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ที่ผ่านมา บริษัทฯ มีอัตราการหมุนเวียนของสินทรัพย์รวม (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Total Assets Turnover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) อยู่ที่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236378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236378">
        <w:rPr>
          <w:rFonts w:asciiTheme="majorBidi" w:hAnsiTheme="majorBidi" w:cstheme="majorBidi"/>
          <w:sz w:val="30"/>
          <w:szCs w:val="30"/>
          <w:lang w:bidi="th-TH"/>
        </w:rPr>
        <w:t>3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เท่า ซึ่งต่ำกว่าปี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2558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ที่ผ่านมา ซึ่งอยู่ที่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236378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236378">
        <w:rPr>
          <w:rFonts w:asciiTheme="majorBidi" w:hAnsiTheme="majorBidi" w:cstheme="majorBidi"/>
          <w:sz w:val="30"/>
          <w:szCs w:val="30"/>
          <w:lang w:bidi="th-TH"/>
        </w:rPr>
        <w:t>4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เท่า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เนื่องจากบริษัทฯ มีการลงทุนขยายสาขาร้านอาหาร แซ่บคลาสสิค </w:t>
      </w:r>
      <w:r>
        <w:rPr>
          <w:rFonts w:asciiTheme="majorBidi" w:hAnsiTheme="majorBidi" w:cstheme="majorBidi"/>
          <w:sz w:val="30"/>
          <w:szCs w:val="30"/>
          <w:lang w:bidi="th-TH"/>
        </w:rPr>
        <w:t>6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สาขา และลงทุนอาคารสำนักงาน ทำให้ไม่สามารถรับรู้รายได้ได้เต็มปี ส่งผลใ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>ห้อัตราหมุนเวียนของสินทรัพย์รวม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ลดต่ำลงจากปีก่อน </w:t>
      </w:r>
    </w:p>
    <w:p w:rsidR="00CD5579" w:rsidRDefault="00CD5579" w:rsidP="00CD5579">
      <w:pPr>
        <w:tabs>
          <w:tab w:val="left" w:pos="851"/>
          <w:tab w:val="left" w:pos="1701"/>
        </w:tabs>
        <w:ind w:right="-188"/>
        <w:rPr>
          <w:rFonts w:asciiTheme="majorBidi" w:hAnsiTheme="majorBidi" w:cstheme="majorBidi"/>
          <w:sz w:val="30"/>
          <w:szCs w:val="30"/>
          <w:lang w:bidi="th-TH"/>
        </w:rPr>
      </w:pPr>
    </w:p>
    <w:p w:rsidR="005876F3" w:rsidRPr="007562EC" w:rsidRDefault="005876F3" w:rsidP="005876F3">
      <w:pPr>
        <w:tabs>
          <w:tab w:val="left" w:pos="1418"/>
          <w:tab w:val="left" w:pos="3402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- 88</w:t>
      </w:r>
      <w:r w:rsidRPr="007562EC">
        <w:rPr>
          <w:rFonts w:ascii="Angsana New" w:hAnsi="Angsana New"/>
          <w:sz w:val="32"/>
          <w:szCs w:val="32"/>
        </w:rPr>
        <w:t xml:space="preserve"> -</w:t>
      </w:r>
    </w:p>
    <w:p w:rsidR="00CD5579" w:rsidRDefault="00CD5579" w:rsidP="00CD5579">
      <w:pPr>
        <w:tabs>
          <w:tab w:val="left" w:pos="851"/>
          <w:tab w:val="left" w:pos="1701"/>
        </w:tabs>
        <w:ind w:right="-188"/>
        <w:rPr>
          <w:rFonts w:asciiTheme="majorBidi" w:hAnsiTheme="majorBidi" w:cstheme="majorBidi"/>
          <w:sz w:val="30"/>
          <w:szCs w:val="30"/>
          <w:lang w:bidi="th-TH"/>
        </w:rPr>
      </w:pPr>
    </w:p>
    <w:p w:rsidR="00CD5579" w:rsidRDefault="00CD5579" w:rsidP="00CD5579">
      <w:pPr>
        <w:tabs>
          <w:tab w:val="left" w:pos="851"/>
          <w:tab w:val="left" w:pos="1701"/>
        </w:tabs>
        <w:ind w:right="-188"/>
        <w:rPr>
          <w:rFonts w:asciiTheme="majorBidi" w:hAnsiTheme="majorBidi" w:cstheme="majorBidi"/>
          <w:sz w:val="30"/>
          <w:szCs w:val="30"/>
          <w:lang w:bidi="th-TH"/>
        </w:rPr>
      </w:pPr>
    </w:p>
    <w:p w:rsidR="001D63F2" w:rsidRPr="00D828B8" w:rsidRDefault="001D63F2" w:rsidP="001D63F2">
      <w:pPr>
        <w:tabs>
          <w:tab w:val="left" w:pos="851"/>
        </w:tabs>
        <w:ind w:right="-188"/>
        <w:rPr>
          <w:rFonts w:asciiTheme="majorBidi" w:hAnsiTheme="majorBidi" w:cstheme="majorBidi"/>
          <w:sz w:val="10"/>
          <w:szCs w:val="10"/>
          <w:lang w:bidi="th-TH"/>
        </w:rPr>
      </w:pPr>
    </w:p>
    <w:p w:rsidR="001D63F2" w:rsidRPr="00785994" w:rsidRDefault="001D63F2" w:rsidP="00883652">
      <w:pPr>
        <w:tabs>
          <w:tab w:val="left" w:pos="851"/>
          <w:tab w:val="left" w:pos="1701"/>
        </w:tabs>
        <w:ind w:right="-472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88365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การบริหารเงินทุนหมุนเวียน (สินทรัพย์หมุนเวียน) นั้นมีประสิทธิภาพเป็นไปตามนโยบายบริษัทฯ ที่วางไว้</w:t>
      </w:r>
    </w:p>
    <w:p w:rsidR="001D63F2" w:rsidRPr="00D828B8" w:rsidRDefault="001D63F2" w:rsidP="001D63F2">
      <w:pPr>
        <w:tabs>
          <w:tab w:val="left" w:pos="567"/>
          <w:tab w:val="left" w:pos="1134"/>
        </w:tabs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883652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883652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D828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-</w:t>
      </w:r>
      <w:r w:rsidRPr="00D828B8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 </w:t>
      </w:r>
      <w:r w:rsidRPr="00D828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ระยะเวลาในการเก็บหนี้เฉลี่ย </w:t>
      </w:r>
    </w:p>
    <w:p w:rsidR="001D63F2" w:rsidRPr="00D828B8" w:rsidRDefault="001D63F2" w:rsidP="001D63F2">
      <w:pPr>
        <w:tabs>
          <w:tab w:val="left" w:pos="567"/>
          <w:tab w:val="left" w:pos="1134"/>
        </w:tabs>
        <w:rPr>
          <w:rFonts w:asciiTheme="majorBidi" w:hAnsiTheme="majorBidi" w:cstheme="majorBidi"/>
          <w:sz w:val="6"/>
          <w:szCs w:val="6"/>
          <w:lang w:bidi="th-TH"/>
        </w:rPr>
      </w:pP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ab/>
      </w:r>
      <w:r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883652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883652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ปี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2559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อยู่ที่ </w:t>
      </w:r>
      <w:r w:rsidR="00236378">
        <w:rPr>
          <w:rFonts w:asciiTheme="majorBidi" w:hAnsiTheme="majorBidi" w:cstheme="majorBidi"/>
          <w:sz w:val="30"/>
          <w:szCs w:val="30"/>
          <w:lang w:bidi="th-TH"/>
        </w:rPr>
        <w:t>53.6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วัน ใกล้เคียงกับปี </w:t>
      </w:r>
      <w:r w:rsidR="00883652">
        <w:rPr>
          <w:rFonts w:asciiTheme="majorBidi" w:hAnsiTheme="majorBidi" w:cstheme="majorBidi"/>
          <w:sz w:val="30"/>
          <w:szCs w:val="30"/>
          <w:lang w:bidi="th-TH"/>
        </w:rPr>
        <w:t>2558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ซึ่งอยู่ที่ </w:t>
      </w:r>
      <w:r w:rsidR="00883652">
        <w:rPr>
          <w:rFonts w:asciiTheme="majorBidi" w:hAnsiTheme="majorBidi" w:cstheme="majorBidi"/>
          <w:sz w:val="30"/>
          <w:szCs w:val="30"/>
          <w:lang w:bidi="th-TH"/>
        </w:rPr>
        <w:t>57.3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วัน </w:t>
      </w:r>
      <w:r>
        <w:rPr>
          <w:rFonts w:asciiTheme="majorBidi" w:hAnsiTheme="majorBidi" w:cstheme="majorBidi"/>
          <w:sz w:val="30"/>
          <w:szCs w:val="30"/>
          <w:lang w:bidi="th-TH"/>
        </w:rPr>
        <w:br/>
      </w:r>
    </w:p>
    <w:p w:rsidR="001D63F2" w:rsidRPr="00D828B8" w:rsidRDefault="001D63F2" w:rsidP="001D63F2">
      <w:pPr>
        <w:tabs>
          <w:tab w:val="left" w:pos="567"/>
          <w:tab w:val="left" w:pos="1134"/>
        </w:tabs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828B8">
        <w:rPr>
          <w:rFonts w:asciiTheme="majorBidi" w:hAnsiTheme="majorBidi" w:cstheme="majorBidi"/>
          <w:sz w:val="30"/>
          <w:szCs w:val="30"/>
          <w:lang w:bidi="th-TH"/>
        </w:rPr>
        <w:tab/>
      </w:r>
      <w:r w:rsidRPr="00D828B8">
        <w:rPr>
          <w:rFonts w:asciiTheme="majorBidi" w:hAnsiTheme="majorBidi" w:cstheme="majorBidi"/>
          <w:sz w:val="30"/>
          <w:szCs w:val="30"/>
          <w:lang w:bidi="th-TH"/>
        </w:rPr>
        <w:tab/>
      </w:r>
      <w:r w:rsidR="00883652">
        <w:rPr>
          <w:rFonts w:asciiTheme="majorBidi" w:hAnsiTheme="majorBidi" w:cstheme="majorBidi"/>
          <w:sz w:val="30"/>
          <w:szCs w:val="30"/>
          <w:lang w:bidi="th-TH"/>
        </w:rPr>
        <w:tab/>
      </w:r>
      <w:r w:rsidR="00883652">
        <w:rPr>
          <w:rFonts w:asciiTheme="majorBidi" w:hAnsiTheme="majorBidi" w:cstheme="majorBidi"/>
          <w:sz w:val="30"/>
          <w:szCs w:val="30"/>
          <w:lang w:bidi="th-TH"/>
        </w:rPr>
        <w:tab/>
      </w:r>
      <w:r w:rsidRPr="00D828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-</w:t>
      </w:r>
      <w:r w:rsidRPr="00D828B8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 </w:t>
      </w:r>
      <w:r w:rsidRPr="00D828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ระยะเวลาในการขายสินค้าเฉลี่ย </w:t>
      </w:r>
    </w:p>
    <w:p w:rsidR="001D63F2" w:rsidRPr="00D828B8" w:rsidRDefault="001D63F2" w:rsidP="001D63F2">
      <w:pPr>
        <w:tabs>
          <w:tab w:val="left" w:pos="567"/>
          <w:tab w:val="left" w:pos="1134"/>
        </w:tabs>
        <w:rPr>
          <w:rFonts w:asciiTheme="majorBidi" w:hAnsiTheme="majorBidi" w:cstheme="majorBidi"/>
          <w:sz w:val="6"/>
          <w:szCs w:val="6"/>
          <w:lang w:bidi="th-TH"/>
        </w:rPr>
      </w:pP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883652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883652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ปี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2559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อยู่ที่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38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7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วัน ดีขึ้นเล็กน้อยจากปี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2558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ซึ่งอยู่ที่ </w:t>
      </w:r>
      <w:r w:rsidR="00883652">
        <w:rPr>
          <w:rFonts w:asciiTheme="majorBidi" w:hAnsiTheme="majorBidi" w:cstheme="majorBidi"/>
          <w:sz w:val="30"/>
          <w:szCs w:val="30"/>
          <w:lang w:bidi="th-TH"/>
        </w:rPr>
        <w:t>41.7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วัน </w:t>
      </w:r>
      <w:r>
        <w:rPr>
          <w:rFonts w:asciiTheme="majorBidi" w:hAnsiTheme="majorBidi" w:cstheme="majorBidi"/>
          <w:sz w:val="30"/>
          <w:szCs w:val="30"/>
          <w:lang w:bidi="th-TH"/>
        </w:rPr>
        <w:br/>
      </w:r>
    </w:p>
    <w:p w:rsidR="001D63F2" w:rsidRPr="00D828B8" w:rsidRDefault="001D63F2" w:rsidP="001D63F2">
      <w:pPr>
        <w:tabs>
          <w:tab w:val="left" w:pos="567"/>
          <w:tab w:val="left" w:pos="1134"/>
        </w:tabs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828B8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D828B8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883652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883652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D828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-ระยะเวลาในการจ่ายชำระหนี้ </w:t>
      </w:r>
    </w:p>
    <w:p w:rsidR="001D63F2" w:rsidRPr="00D828B8" w:rsidRDefault="001D63F2" w:rsidP="001D63F2">
      <w:pPr>
        <w:tabs>
          <w:tab w:val="left" w:pos="567"/>
          <w:tab w:val="left" w:pos="1134"/>
        </w:tabs>
        <w:rPr>
          <w:rFonts w:asciiTheme="majorBidi" w:hAnsiTheme="majorBidi" w:cstheme="majorBidi"/>
          <w:sz w:val="6"/>
          <w:szCs w:val="6"/>
          <w:cs/>
          <w:lang w:bidi="th-TH"/>
        </w:rPr>
      </w:pP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883652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883652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ปี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2559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อยู่ที่ </w:t>
      </w:r>
      <w:r w:rsidR="00236378">
        <w:rPr>
          <w:rFonts w:asciiTheme="majorBidi" w:hAnsiTheme="majorBidi" w:cstheme="majorBidi"/>
          <w:sz w:val="30"/>
          <w:szCs w:val="30"/>
          <w:lang w:bidi="th-TH"/>
        </w:rPr>
        <w:t>52.6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วัน ใกล้เคียงกับปี </w:t>
      </w:r>
      <w:r w:rsidR="00883652">
        <w:rPr>
          <w:rFonts w:asciiTheme="majorBidi" w:hAnsiTheme="majorBidi" w:cstheme="majorBidi"/>
          <w:sz w:val="30"/>
          <w:szCs w:val="30"/>
          <w:lang w:bidi="th-TH"/>
        </w:rPr>
        <w:t>2558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ซึ่งอยู่ที่ </w:t>
      </w:r>
      <w:r w:rsidR="00883652">
        <w:rPr>
          <w:rFonts w:asciiTheme="majorBidi" w:hAnsiTheme="majorBidi" w:cstheme="majorBidi"/>
          <w:sz w:val="30"/>
          <w:szCs w:val="30"/>
          <w:lang w:bidi="th-TH"/>
        </w:rPr>
        <w:t>56.2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วัน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</w:p>
    <w:p w:rsidR="001D63F2" w:rsidRPr="00D828B8" w:rsidRDefault="001D63F2" w:rsidP="001D63F2">
      <w:pPr>
        <w:tabs>
          <w:tab w:val="left" w:pos="567"/>
          <w:tab w:val="left" w:pos="1134"/>
        </w:tabs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828B8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D828B8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883652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883652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D828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-วงจรเงินสด </w:t>
      </w:r>
    </w:p>
    <w:p w:rsidR="001D63F2" w:rsidRPr="00883652" w:rsidRDefault="001D63F2" w:rsidP="001D63F2">
      <w:pPr>
        <w:tabs>
          <w:tab w:val="left" w:pos="567"/>
          <w:tab w:val="left" w:pos="1134"/>
        </w:tabs>
        <w:rPr>
          <w:rFonts w:asciiTheme="majorBidi" w:hAnsiTheme="majorBidi" w:cstheme="majorBidi"/>
          <w:sz w:val="10"/>
          <w:szCs w:val="10"/>
          <w:cs/>
          <w:lang w:bidi="th-TH"/>
        </w:rPr>
      </w:pP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883652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883652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ปี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2559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อยู่ที่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40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วัน ดีกว่าปี </w:t>
      </w:r>
      <w:r w:rsidR="00883652">
        <w:rPr>
          <w:rFonts w:asciiTheme="majorBidi" w:hAnsiTheme="majorBidi" w:cstheme="majorBidi"/>
          <w:sz w:val="30"/>
          <w:szCs w:val="30"/>
          <w:lang w:bidi="th-TH"/>
        </w:rPr>
        <w:t>2558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ซึ่งอยู่ที่ </w:t>
      </w:r>
      <w:r w:rsidR="00883652">
        <w:rPr>
          <w:rFonts w:asciiTheme="majorBidi" w:hAnsiTheme="majorBidi" w:cstheme="majorBidi"/>
          <w:sz w:val="30"/>
          <w:szCs w:val="30"/>
          <w:lang w:bidi="th-TH"/>
        </w:rPr>
        <w:t>43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วัน</w:t>
      </w:r>
      <w:r w:rsidR="00883652">
        <w:rPr>
          <w:rFonts w:asciiTheme="majorBidi" w:hAnsiTheme="majorBidi" w:cstheme="majorBidi"/>
          <w:sz w:val="30"/>
          <w:szCs w:val="30"/>
          <w:cs/>
          <w:lang w:bidi="th-TH"/>
        </w:rPr>
        <w:br/>
      </w:r>
    </w:p>
    <w:p w:rsidR="001D63F2" w:rsidRPr="00785994" w:rsidRDefault="001D63F2" w:rsidP="00883652">
      <w:pPr>
        <w:tabs>
          <w:tab w:val="left" w:pos="851"/>
          <w:tab w:val="left" w:pos="1701"/>
        </w:tabs>
        <w:ind w:left="567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883652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สิ้นปี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2559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อส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>ังหาริมทรัพย์เพื่อการลงทุนสุทธิ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เท่ากับ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628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ประกอบด้วย </w:t>
      </w:r>
    </w:p>
    <w:p w:rsidR="001D63F2" w:rsidRPr="00D828B8" w:rsidRDefault="00883652" w:rsidP="001D63F2">
      <w:pPr>
        <w:ind w:left="1170"/>
        <w:rPr>
          <w:rFonts w:asciiTheme="majorBidi" w:hAnsiTheme="majorBidi" w:cstheme="majorBidi"/>
          <w:sz w:val="6"/>
          <w:szCs w:val="6"/>
          <w:lang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          -  </w:t>
      </w:r>
      <w:r w:rsidR="001D63F2" w:rsidRPr="00D828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ที่ดินรอการพัฒนา</w:t>
      </w:r>
      <w:r w:rsidR="001D63F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มูลค่าตามบัญชี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317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4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คิดเป็นร้อยละ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13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9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ของสินทรัพย์รวม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(ที่ดินรอการ</w:t>
      </w:r>
      <w:r w:rsidR="001D63F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พัฒนาดังกล่าวส่วนใหญ่อยู่ที่อำเภอแก่งคอย </w:t>
      </w:r>
      <w:r w:rsidR="001D63F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1D63F2">
        <w:rPr>
          <w:rFonts w:asciiTheme="majorBidi" w:hAnsiTheme="majorBidi" w:cstheme="majorBidi"/>
          <w:sz w:val="30"/>
          <w:szCs w:val="30"/>
          <w:cs/>
          <w:lang w:bidi="th-TH"/>
        </w:rPr>
        <w:t>จ</w:t>
      </w:r>
      <w:r w:rsidR="001D63F2">
        <w:rPr>
          <w:rFonts w:asciiTheme="majorBidi" w:hAnsiTheme="majorBidi" w:cstheme="majorBidi" w:hint="cs"/>
          <w:sz w:val="30"/>
          <w:szCs w:val="30"/>
          <w:cs/>
          <w:lang w:bidi="th-TH"/>
        </w:rPr>
        <w:t>ังหวัด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สระบุรี ซึ่งโครงการรถไฟ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รางคู่จะพาดผ่านใกล้กับที่ดินดังกล่าว ซึ่งบริษัทฯ</w:t>
      </w:r>
      <w:r w:rsidR="001D63F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1D63F2">
        <w:rPr>
          <w:rFonts w:asciiTheme="majorBidi" w:hAnsiTheme="majorBidi" w:cstheme="majorBidi"/>
          <w:sz w:val="30"/>
          <w:szCs w:val="30"/>
          <w:cs/>
          <w:lang w:bidi="th-TH"/>
        </w:rPr>
        <w:t>รอ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โอกาสที่เหมาะสมในการขายที่ดิน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ดังกล่าวเพื่อให้เกิดประโยชน์สูงสุดกับบริษัทฯ โดยราคาที่ถูกประเมินไว้เมื่อปี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2554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ที่ดิน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รอการพัฒนาทั้งหมดมีมูลค่าตามราคาตลาดทั้งหมดอยู่ที่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471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ล้านบาท)</w:t>
      </w:r>
      <w:r w:rsidR="001D63F2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1D63F2" w:rsidRPr="00D828B8">
        <w:rPr>
          <w:rFonts w:asciiTheme="majorBidi" w:hAnsiTheme="majorBidi" w:cstheme="majorBidi"/>
          <w:sz w:val="10"/>
          <w:szCs w:val="10"/>
          <w:cs/>
          <w:lang w:bidi="th-TH"/>
        </w:rPr>
        <w:t xml:space="preserve"> </w:t>
      </w:r>
    </w:p>
    <w:p w:rsidR="001D63F2" w:rsidRPr="00D828B8" w:rsidRDefault="00883652" w:rsidP="001D63F2">
      <w:pPr>
        <w:ind w:left="1170"/>
        <w:rPr>
          <w:rFonts w:asciiTheme="majorBidi" w:hAnsiTheme="majorBidi" w:cstheme="majorBidi"/>
          <w:sz w:val="6"/>
          <w:szCs w:val="6"/>
          <w:lang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          -  </w:t>
      </w:r>
      <w:r w:rsidR="001D63F2" w:rsidRPr="00D828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ที่ดินและอาคารสำนักงาน </w:t>
      </w:r>
      <w:r w:rsidR="001D63F2" w:rsidRPr="00D828B8">
        <w:rPr>
          <w:rFonts w:asciiTheme="majorBidi" w:hAnsiTheme="majorBidi" w:cstheme="majorBidi"/>
          <w:b/>
          <w:bCs/>
          <w:sz w:val="30"/>
          <w:szCs w:val="30"/>
          <w:lang w:bidi="th-TH"/>
        </w:rPr>
        <w:t>14</w:t>
      </w:r>
      <w:r w:rsidR="001D63F2" w:rsidRPr="00D828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ชั้น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อีกจำนวน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309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คิดเป็นร้อยละ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13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5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ของ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สินทรัพย์รวม</w:t>
      </w:r>
      <w:r w:rsidR="001D63F2">
        <w:rPr>
          <w:rFonts w:asciiTheme="majorBidi" w:hAnsiTheme="majorBidi" w:cstheme="majorBidi"/>
          <w:sz w:val="30"/>
          <w:szCs w:val="30"/>
          <w:lang w:bidi="th-TH"/>
        </w:rPr>
        <w:br/>
      </w:r>
    </w:p>
    <w:p w:rsidR="001D63F2" w:rsidRPr="00785994" w:rsidRDefault="00883652" w:rsidP="001D63F2">
      <w:pPr>
        <w:ind w:left="117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          -  </w:t>
      </w:r>
      <w:r w:rsidR="001D63F2" w:rsidRPr="00D828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ส่วนปรับปรุงที่ดิน บริษัท มหาชัยฟู้ดโปรเซสซิ่ง จำกัด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5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</w:t>
      </w:r>
    </w:p>
    <w:p w:rsidR="001D63F2" w:rsidRPr="00D828B8" w:rsidRDefault="001D63F2" w:rsidP="001D63F2">
      <w:pPr>
        <w:tabs>
          <w:tab w:val="left" w:pos="1170"/>
        </w:tabs>
        <w:ind w:left="1170"/>
        <w:rPr>
          <w:rFonts w:asciiTheme="majorBidi" w:hAnsiTheme="majorBidi" w:cstheme="majorBidi"/>
          <w:sz w:val="10"/>
          <w:szCs w:val="10"/>
          <w:highlight w:val="red"/>
          <w:lang w:bidi="th-TH"/>
        </w:rPr>
      </w:pPr>
    </w:p>
    <w:p w:rsidR="001D63F2" w:rsidRPr="00883652" w:rsidRDefault="001D63F2" w:rsidP="00883652">
      <w:pPr>
        <w:tabs>
          <w:tab w:val="left" w:pos="851"/>
          <w:tab w:val="left" w:pos="1560"/>
        </w:tabs>
        <w:ind w:left="567"/>
        <w:rPr>
          <w:rFonts w:asciiTheme="majorBidi" w:hAnsiTheme="majorBidi" w:cstheme="majorBidi"/>
          <w:sz w:val="30"/>
          <w:szCs w:val="30"/>
          <w:lang w:bidi="th-TH"/>
        </w:rPr>
      </w:pPr>
      <w:r w:rsidRPr="00D828B8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88365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</w:t>
      </w:r>
      <w:r w:rsidRPr="00883652">
        <w:rPr>
          <w:rFonts w:asciiTheme="majorBidi" w:hAnsiTheme="majorBidi" w:cstheme="majorBidi"/>
          <w:sz w:val="30"/>
          <w:szCs w:val="30"/>
          <w:cs/>
          <w:lang w:bidi="th-TH"/>
        </w:rPr>
        <w:t>การด้อยค่าของทรัพย์สิน</w:t>
      </w:r>
    </w:p>
    <w:p w:rsidR="001D63F2" w:rsidRPr="00486509" w:rsidRDefault="001D63F2" w:rsidP="001D63F2">
      <w:pPr>
        <w:tabs>
          <w:tab w:val="left" w:pos="1134"/>
        </w:tabs>
        <w:ind w:left="720"/>
        <w:rPr>
          <w:rFonts w:asciiTheme="majorBidi" w:hAnsiTheme="majorBidi" w:cstheme="majorBidi"/>
          <w:sz w:val="6"/>
          <w:szCs w:val="6"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88365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</w:t>
      </w:r>
      <w:r w:rsidRPr="00D828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-</w:t>
      </w:r>
      <w:r w:rsidR="0088365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</w:t>
      </w:r>
      <w:r w:rsidRPr="00D828B8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</w:t>
      </w:r>
      <w:r w:rsidRPr="00D828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การด้อยค่าในเงินลงทุน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บริษัทฯ ได้มีการตั้งสำรองเงินลงทุนในบริษัทย่อย จำนวน </w:t>
      </w:r>
      <w:r>
        <w:rPr>
          <w:rFonts w:asciiTheme="majorBidi" w:hAnsiTheme="majorBidi" w:cstheme="majorBidi"/>
          <w:sz w:val="30"/>
          <w:szCs w:val="30"/>
          <w:lang w:bidi="th-TH"/>
        </w:rPr>
        <w:t>4.0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</w:t>
      </w:r>
      <w:r w:rsidR="0088365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</w:t>
      </w:r>
      <w:r w:rsidR="00883652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88365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บาท</w:t>
      </w:r>
      <w:r w:rsidR="0088365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จาก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>ผลขาดทุนของ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-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 ทรีดีฟู้ดแอนด์เบฟเวอเรจ จำกัด จำนวน </w:t>
      </w:r>
      <w:r>
        <w:rPr>
          <w:rFonts w:asciiTheme="majorBidi" w:hAnsiTheme="majorBidi" w:cstheme="majorBidi"/>
          <w:sz w:val="30"/>
          <w:szCs w:val="30"/>
          <w:lang w:bidi="th-TH"/>
        </w:rPr>
        <w:t>2.0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และ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   </w:t>
      </w:r>
      <w:r w:rsidR="0088365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-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 ไทยโฮมฟู้ด (กรุงเทพฯ) จำกัด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จำนวน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2.0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</w:t>
      </w:r>
      <w:r>
        <w:rPr>
          <w:rFonts w:asciiTheme="majorBidi" w:hAnsiTheme="majorBidi" w:cstheme="majorBidi"/>
          <w:sz w:val="30"/>
          <w:szCs w:val="30"/>
          <w:lang w:bidi="th-TH"/>
        </w:rPr>
        <w:br/>
      </w:r>
    </w:p>
    <w:p w:rsidR="001D63F2" w:rsidRDefault="001D63F2" w:rsidP="001D63F2">
      <w:pPr>
        <w:tabs>
          <w:tab w:val="left" w:pos="1134"/>
        </w:tabs>
        <w:ind w:left="567" w:hanging="283"/>
        <w:rPr>
          <w:rFonts w:asciiTheme="majorBidi" w:hAnsiTheme="majorBidi" w:cstheme="majorBidi"/>
          <w:sz w:val="30"/>
          <w:szCs w:val="30"/>
          <w:lang w:bidi="th-TH"/>
        </w:rPr>
      </w:pPr>
      <w:r w:rsidRPr="0048650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</w:r>
      <w:r w:rsidRPr="0048650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</w:r>
      <w:r w:rsidR="0088365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         </w:t>
      </w:r>
      <w:r w:rsidRPr="0048650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-</w:t>
      </w:r>
      <w:r w:rsidRPr="00486509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</w:t>
      </w:r>
      <w:r w:rsidR="0088365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</w:t>
      </w:r>
      <w:r w:rsidRPr="0048650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การด้อยค่าในสินทรัพย์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บริษัทฯ มีการตั้งค่าเผื่อการด้อยค่าสินทรัพย์ของร้านอาหารยูนนาน </w:t>
      </w:r>
      <w:r w:rsidR="00883652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88365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รวมจำนวน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10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4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</w:t>
      </w:r>
    </w:p>
    <w:p w:rsidR="001D63F2" w:rsidRPr="00486509" w:rsidRDefault="001D63F2" w:rsidP="001D63F2">
      <w:pPr>
        <w:tabs>
          <w:tab w:val="left" w:pos="1134"/>
        </w:tabs>
        <w:ind w:left="567" w:hanging="283"/>
        <w:rPr>
          <w:rFonts w:asciiTheme="majorBidi" w:hAnsiTheme="majorBidi" w:cstheme="majorBidi"/>
          <w:sz w:val="6"/>
          <w:szCs w:val="6"/>
          <w:cs/>
          <w:lang w:bidi="th-TH"/>
        </w:rPr>
      </w:pPr>
    </w:p>
    <w:p w:rsidR="00883652" w:rsidRDefault="001D63F2" w:rsidP="001D63F2">
      <w:pPr>
        <w:tabs>
          <w:tab w:val="left" w:pos="1134"/>
        </w:tabs>
        <w:ind w:left="567" w:hanging="283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88365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         </w:t>
      </w:r>
      <w:r w:rsidRPr="0048650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-</w:t>
      </w:r>
      <w:r w:rsidRPr="00486509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</w:t>
      </w:r>
      <w:r w:rsidR="0088365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</w:t>
      </w:r>
      <w:r w:rsidRPr="0048650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การตั้งสำรองหนี้สูญ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ลูกหนี้ส่วนใหญ่ของบริษัทฯ เป็นลูกหนี้ที่มีคุณภาพดี (กิจการโมเดิร์น</w:t>
      </w:r>
      <w:r w:rsidR="00883652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88365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เทรด) </w:t>
      </w:r>
      <w:r w:rsidR="0088365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อีกทั้งบริษัทฯ มีการบริหาร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และดำเนินนโยบายสินเชื่ออย่างเคร่งครัด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ทำให้การตั้ง</w:t>
      </w:r>
      <w:r w:rsidR="00883652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88365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สำรองหนี้สูญในปี </w:t>
      </w:r>
      <w:r>
        <w:rPr>
          <w:rFonts w:asciiTheme="majorBidi" w:hAnsiTheme="majorBidi" w:cstheme="majorBidi"/>
          <w:sz w:val="30"/>
          <w:szCs w:val="30"/>
          <w:lang w:bidi="th-TH"/>
        </w:rPr>
        <w:t>2559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อยู่ในเกณฑ์ต่ำ  คือประมาณ </w:t>
      </w:r>
      <w:r>
        <w:rPr>
          <w:rFonts w:asciiTheme="majorBidi" w:hAnsiTheme="majorBidi" w:cstheme="majorBidi"/>
          <w:sz w:val="30"/>
          <w:szCs w:val="30"/>
          <w:lang w:bidi="th-TH"/>
        </w:rPr>
        <w:t>0.05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หรือคิดเป็นร้อยละ </w:t>
      </w:r>
    </w:p>
    <w:p w:rsidR="001D63F2" w:rsidRDefault="00883652" w:rsidP="001D63F2">
      <w:pPr>
        <w:tabs>
          <w:tab w:val="left" w:pos="1134"/>
        </w:tabs>
        <w:ind w:left="567" w:hanging="283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                              </w:t>
      </w:r>
      <w:r>
        <w:rPr>
          <w:rFonts w:asciiTheme="majorBidi" w:hAnsiTheme="majorBidi" w:cstheme="majorBidi"/>
          <w:sz w:val="30"/>
          <w:szCs w:val="30"/>
          <w:lang w:bidi="th-TH"/>
        </w:rPr>
        <w:t>0.01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ของยอดลูกหนี้การค้า โดยอายุของลูกหนี้มีรายละเอียดดังนี้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ab/>
      </w:r>
    </w:p>
    <w:p w:rsidR="00883652" w:rsidRDefault="00883652" w:rsidP="001D63F2">
      <w:pPr>
        <w:tabs>
          <w:tab w:val="left" w:pos="1134"/>
        </w:tabs>
        <w:ind w:left="567" w:hanging="283"/>
        <w:rPr>
          <w:rFonts w:asciiTheme="majorBidi" w:hAnsiTheme="majorBidi" w:cstheme="majorBidi"/>
          <w:sz w:val="30"/>
          <w:szCs w:val="30"/>
          <w:lang w:bidi="th-TH"/>
        </w:rPr>
      </w:pPr>
    </w:p>
    <w:p w:rsidR="00883652" w:rsidRDefault="00883652" w:rsidP="001D63F2">
      <w:pPr>
        <w:tabs>
          <w:tab w:val="left" w:pos="1134"/>
        </w:tabs>
        <w:ind w:left="567" w:hanging="283"/>
        <w:rPr>
          <w:rFonts w:asciiTheme="majorBidi" w:hAnsiTheme="majorBidi" w:cstheme="majorBidi"/>
          <w:sz w:val="30"/>
          <w:szCs w:val="30"/>
          <w:lang w:bidi="th-TH"/>
        </w:rPr>
      </w:pPr>
    </w:p>
    <w:p w:rsidR="00883652" w:rsidRDefault="00883652" w:rsidP="001D63F2">
      <w:pPr>
        <w:tabs>
          <w:tab w:val="left" w:pos="1134"/>
        </w:tabs>
        <w:ind w:left="567" w:hanging="283"/>
        <w:rPr>
          <w:rFonts w:asciiTheme="majorBidi" w:hAnsiTheme="majorBidi" w:cstheme="majorBidi"/>
          <w:sz w:val="30"/>
          <w:szCs w:val="30"/>
          <w:lang w:bidi="th-TH"/>
        </w:rPr>
      </w:pPr>
    </w:p>
    <w:p w:rsidR="00883652" w:rsidRDefault="00883652" w:rsidP="001D63F2">
      <w:pPr>
        <w:tabs>
          <w:tab w:val="left" w:pos="1134"/>
        </w:tabs>
        <w:ind w:left="567" w:hanging="283"/>
        <w:rPr>
          <w:rFonts w:asciiTheme="majorBidi" w:hAnsiTheme="majorBidi" w:cstheme="majorBidi"/>
          <w:sz w:val="30"/>
          <w:szCs w:val="30"/>
          <w:lang w:bidi="th-TH"/>
        </w:rPr>
      </w:pPr>
    </w:p>
    <w:p w:rsidR="005876F3" w:rsidRPr="007562EC" w:rsidRDefault="005876F3" w:rsidP="005876F3">
      <w:pPr>
        <w:tabs>
          <w:tab w:val="left" w:pos="1418"/>
          <w:tab w:val="left" w:pos="3402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- 89</w:t>
      </w:r>
      <w:r w:rsidRPr="007562EC">
        <w:rPr>
          <w:rFonts w:ascii="Angsana New" w:hAnsi="Angsana New"/>
          <w:sz w:val="32"/>
          <w:szCs w:val="32"/>
        </w:rPr>
        <w:t xml:space="preserve"> -</w:t>
      </w:r>
    </w:p>
    <w:p w:rsidR="00883652" w:rsidRPr="00785994" w:rsidRDefault="00883652" w:rsidP="005876F3">
      <w:pPr>
        <w:tabs>
          <w:tab w:val="left" w:pos="1134"/>
        </w:tabs>
        <w:rPr>
          <w:rFonts w:asciiTheme="majorBidi" w:hAnsiTheme="majorBidi" w:cstheme="majorBidi"/>
          <w:sz w:val="30"/>
          <w:szCs w:val="30"/>
          <w:lang w:bidi="th-TH"/>
        </w:rPr>
      </w:pPr>
    </w:p>
    <w:p w:rsidR="001D63F2" w:rsidRPr="00785994" w:rsidRDefault="00883652" w:rsidP="001D63F2">
      <w:pPr>
        <w:rPr>
          <w:rFonts w:asciiTheme="majorBidi" w:hAnsiTheme="majorBidi" w:cstheme="majorBidi"/>
          <w:sz w:val="30"/>
          <w:szCs w:val="30"/>
          <w:cs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                                                                                                                              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หน่วย : พันบาท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1"/>
        <w:gridCol w:w="1240"/>
        <w:gridCol w:w="1229"/>
        <w:gridCol w:w="1229"/>
        <w:gridCol w:w="1228"/>
        <w:gridCol w:w="1228"/>
        <w:gridCol w:w="1241"/>
      </w:tblGrid>
      <w:tr w:rsidR="001D63F2" w:rsidRPr="00785994" w:rsidTr="00042AA8">
        <w:tc>
          <w:tcPr>
            <w:tcW w:w="1668" w:type="dxa"/>
            <w:shd w:val="clear" w:color="auto" w:fill="auto"/>
          </w:tcPr>
          <w:p w:rsidR="001D63F2" w:rsidRPr="00486509" w:rsidRDefault="001D63F2" w:rsidP="00042AA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865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1262" w:type="dxa"/>
            <w:shd w:val="clear" w:color="auto" w:fill="auto"/>
          </w:tcPr>
          <w:p w:rsidR="001D63F2" w:rsidRPr="00486509" w:rsidRDefault="001D63F2" w:rsidP="00042AA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   </w:t>
            </w:r>
            <w:r w:rsidRPr="004865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ไม่ถึงกำหนดชำระ</w:t>
            </w:r>
          </w:p>
        </w:tc>
        <w:tc>
          <w:tcPr>
            <w:tcW w:w="1262" w:type="dxa"/>
            <w:shd w:val="clear" w:color="auto" w:fill="auto"/>
          </w:tcPr>
          <w:p w:rsidR="001D63F2" w:rsidRPr="00486509" w:rsidRDefault="001D63F2" w:rsidP="00042AA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</w:t>
            </w:r>
            <w:r w:rsidRPr="004865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4865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4865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3 เดือน</w:t>
            </w:r>
          </w:p>
        </w:tc>
        <w:tc>
          <w:tcPr>
            <w:tcW w:w="1263" w:type="dxa"/>
            <w:shd w:val="clear" w:color="auto" w:fill="auto"/>
          </w:tcPr>
          <w:p w:rsidR="001D63F2" w:rsidRPr="00486509" w:rsidRDefault="001D63F2" w:rsidP="00042AA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</w:t>
            </w:r>
            <w:r w:rsidRPr="004865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4865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4865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6 เดือน</w:t>
            </w:r>
          </w:p>
        </w:tc>
        <w:tc>
          <w:tcPr>
            <w:tcW w:w="1262" w:type="dxa"/>
            <w:shd w:val="clear" w:color="auto" w:fill="auto"/>
          </w:tcPr>
          <w:p w:rsidR="001D63F2" w:rsidRPr="00486509" w:rsidRDefault="001D63F2" w:rsidP="00042AA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4865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4865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4865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12 เดือน</w:t>
            </w:r>
          </w:p>
        </w:tc>
        <w:tc>
          <w:tcPr>
            <w:tcW w:w="1262" w:type="dxa"/>
            <w:shd w:val="clear" w:color="auto" w:fill="auto"/>
          </w:tcPr>
          <w:p w:rsidR="001D63F2" w:rsidRPr="00486509" w:rsidRDefault="001D63F2" w:rsidP="00042AA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48650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&gt;</w:t>
            </w:r>
            <w:r w:rsidRPr="004865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12 เดือน</w:t>
            </w:r>
          </w:p>
        </w:tc>
        <w:tc>
          <w:tcPr>
            <w:tcW w:w="1263" w:type="dxa"/>
            <w:shd w:val="clear" w:color="auto" w:fill="auto"/>
          </w:tcPr>
          <w:p w:rsidR="001D63F2" w:rsidRPr="00486509" w:rsidRDefault="001D63F2" w:rsidP="00042AA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   </w:t>
            </w:r>
            <w:r w:rsidRPr="004865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D63F2" w:rsidRPr="00785994" w:rsidTr="00042AA8">
        <w:tc>
          <w:tcPr>
            <w:tcW w:w="1668" w:type="dxa"/>
            <w:shd w:val="clear" w:color="auto" w:fill="auto"/>
          </w:tcPr>
          <w:p w:rsidR="001D63F2" w:rsidRPr="00785994" w:rsidRDefault="001D63F2" w:rsidP="00042AA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59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ลูกหนี้การค้า</w:t>
            </w:r>
          </w:p>
          <w:p w:rsidR="001D63F2" w:rsidRPr="00785994" w:rsidRDefault="001D63F2" w:rsidP="00042AA8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(ก่อนหัก</w:t>
            </w:r>
            <w:r w:rsidRPr="007859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ค่าเผื่อ</w:t>
            </w:r>
          </w:p>
          <w:p w:rsidR="001D63F2" w:rsidRPr="00785994" w:rsidRDefault="001D63F2" w:rsidP="00042AA8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59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หนี้สงสัยจะสูญ)</w:t>
            </w:r>
          </w:p>
        </w:tc>
        <w:tc>
          <w:tcPr>
            <w:tcW w:w="1262" w:type="dxa"/>
            <w:shd w:val="clear" w:color="auto" w:fill="auto"/>
          </w:tcPr>
          <w:p w:rsidR="001D63F2" w:rsidRPr="00785994" w:rsidRDefault="001D63F2" w:rsidP="00042AA8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380,576</w:t>
            </w:r>
          </w:p>
        </w:tc>
        <w:tc>
          <w:tcPr>
            <w:tcW w:w="1262" w:type="dxa"/>
            <w:shd w:val="clear" w:color="auto" w:fill="auto"/>
          </w:tcPr>
          <w:p w:rsidR="001D63F2" w:rsidRPr="00785994" w:rsidRDefault="001D63F2" w:rsidP="00042AA8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5,812</w:t>
            </w:r>
          </w:p>
        </w:tc>
        <w:tc>
          <w:tcPr>
            <w:tcW w:w="1263" w:type="dxa"/>
            <w:shd w:val="clear" w:color="auto" w:fill="auto"/>
          </w:tcPr>
          <w:p w:rsidR="001D63F2" w:rsidRPr="00785994" w:rsidRDefault="001D63F2" w:rsidP="00042AA8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</w:t>
            </w:r>
          </w:p>
        </w:tc>
        <w:tc>
          <w:tcPr>
            <w:tcW w:w="1262" w:type="dxa"/>
            <w:shd w:val="clear" w:color="auto" w:fill="auto"/>
          </w:tcPr>
          <w:p w:rsidR="001D63F2" w:rsidRPr="00785994" w:rsidRDefault="001D63F2" w:rsidP="00042AA8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79</w:t>
            </w:r>
          </w:p>
        </w:tc>
        <w:tc>
          <w:tcPr>
            <w:tcW w:w="1262" w:type="dxa"/>
            <w:shd w:val="clear" w:color="auto" w:fill="auto"/>
          </w:tcPr>
          <w:p w:rsidR="001D63F2" w:rsidRPr="00785994" w:rsidRDefault="001D63F2" w:rsidP="00042AA8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 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263" w:type="dxa"/>
            <w:shd w:val="clear" w:color="auto" w:fill="auto"/>
          </w:tcPr>
          <w:p w:rsidR="001D63F2" w:rsidRPr="00785994" w:rsidRDefault="001D63F2" w:rsidP="00042AA8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386,485</w:t>
            </w:r>
          </w:p>
        </w:tc>
      </w:tr>
    </w:tbl>
    <w:p w:rsidR="001D63F2" w:rsidRPr="00486509" w:rsidRDefault="001D63F2" w:rsidP="001D63F2">
      <w:pPr>
        <w:ind w:left="567" w:hanging="283"/>
        <w:rPr>
          <w:rFonts w:asciiTheme="majorBidi" w:hAnsiTheme="majorBidi" w:cstheme="majorBidi"/>
          <w:b/>
          <w:bCs/>
          <w:sz w:val="10"/>
          <w:szCs w:val="10"/>
          <w:lang w:bidi="th-TH"/>
        </w:rPr>
      </w:pPr>
    </w:p>
    <w:p w:rsidR="001D63F2" w:rsidRPr="00486509" w:rsidRDefault="001D63F2" w:rsidP="001D63F2">
      <w:pPr>
        <w:ind w:left="567" w:hanging="283"/>
        <w:rPr>
          <w:rFonts w:asciiTheme="majorBidi" w:hAnsiTheme="majorBidi" w:cstheme="majorBidi"/>
          <w:sz w:val="6"/>
          <w:szCs w:val="6"/>
          <w:lang w:bidi="th-TH"/>
        </w:rPr>
      </w:pPr>
      <w:r w:rsidRPr="0048650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-</w:t>
      </w:r>
      <w:r w:rsidRPr="00486509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</w:t>
      </w:r>
      <w:r w:rsidRPr="0048650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การด้อยค่าของสินค้าคงเหลือ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บริษัทฯ ได้ปรับลดราคาทุนของสินค้าคงเหลือลง จำนวน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10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7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</w:t>
      </w:r>
      <w:r>
        <w:rPr>
          <w:rFonts w:asciiTheme="majorBidi" w:hAnsiTheme="majorBidi" w:cstheme="majorBidi"/>
          <w:sz w:val="30"/>
          <w:szCs w:val="30"/>
          <w:lang w:bidi="th-TH"/>
        </w:rPr>
        <w:br/>
      </w:r>
    </w:p>
    <w:p w:rsidR="001D63F2" w:rsidRPr="00785994" w:rsidRDefault="001D63F2" w:rsidP="001D63F2">
      <w:pPr>
        <w:ind w:left="567" w:hanging="283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48650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-</w:t>
      </w:r>
      <w:r w:rsidRPr="00486509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</w:t>
      </w:r>
      <w:r w:rsidRPr="0048650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การตัดบัญชีสิทธิการเช่าอาคาร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บริษัทฯ ได้ตัดบัญชีสิทธิการเช่าอาคาร จำนวน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0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5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</w:t>
      </w:r>
    </w:p>
    <w:p w:rsidR="001D63F2" w:rsidRPr="00883652" w:rsidRDefault="001D63F2" w:rsidP="00883652">
      <w:pPr>
        <w:rPr>
          <w:rFonts w:asciiTheme="majorBidi" w:hAnsiTheme="majorBidi" w:cstheme="majorBidi"/>
          <w:b/>
          <w:bCs/>
          <w:sz w:val="10"/>
          <w:szCs w:val="10"/>
          <w:lang w:bidi="th-TH"/>
        </w:rPr>
      </w:pPr>
    </w:p>
    <w:p w:rsidR="001D63F2" w:rsidRPr="00486509" w:rsidRDefault="00883652" w:rsidP="00883652">
      <w:pPr>
        <w:tabs>
          <w:tab w:val="left" w:pos="1276"/>
        </w:tabs>
        <w:ind w:left="720" w:hanging="720"/>
        <w:rPr>
          <w:rFonts w:asciiTheme="majorBidi" w:hAnsiTheme="majorBidi" w:cstheme="majorBidi"/>
          <w:b/>
          <w:bCs/>
          <w:sz w:val="6"/>
          <w:szCs w:val="6"/>
          <w:lang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                        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(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) </w:t>
      </w:r>
      <w:r w:rsidR="001D63F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 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สภาพคล่อง</w:t>
      </w:r>
      <w:r w:rsidR="001D63F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และความเพียงพอของเงินทุนของบริษัทฯ</w:t>
      </w:r>
      <w:r w:rsidR="001D63F2">
        <w:rPr>
          <w:rFonts w:asciiTheme="majorBidi" w:hAnsiTheme="majorBidi" w:cstheme="majorBidi"/>
          <w:b/>
          <w:bCs/>
          <w:sz w:val="30"/>
          <w:szCs w:val="30"/>
          <w:lang w:bidi="th-TH"/>
        </w:rPr>
        <w:br/>
      </w:r>
    </w:p>
    <w:p w:rsidR="001D63F2" w:rsidRPr="00785994" w:rsidRDefault="001D63F2" w:rsidP="001D63F2">
      <w:pPr>
        <w:tabs>
          <w:tab w:val="left" w:pos="567"/>
        </w:tabs>
        <w:ind w:firstLine="284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883652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                     </w:t>
      </w:r>
      <w:r w:rsidRPr="00785994">
        <w:rPr>
          <w:rFonts w:asciiTheme="majorBidi" w:hAnsiTheme="majorBidi" w:cstheme="majorBidi"/>
          <w:b/>
          <w:bCs/>
          <w:sz w:val="30"/>
          <w:szCs w:val="30"/>
          <w:lang w:bidi="th-TH"/>
        </w:rPr>
        <w:t>4</w:t>
      </w:r>
      <w:r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.</w:t>
      </w:r>
      <w:r w:rsidRPr="0078599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1 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  <w:r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แหล่งที่มา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</w:t>
      </w:r>
      <w:r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และใช้ไปของเงินทุน</w:t>
      </w:r>
    </w:p>
    <w:p w:rsidR="001D63F2" w:rsidRPr="00785994" w:rsidRDefault="001D63F2" w:rsidP="001D63F2">
      <w:pPr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                  </w:t>
      </w:r>
      <w:r w:rsidR="00883652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                     </w:t>
      </w:r>
      <w:r w:rsidRPr="00785994">
        <w:rPr>
          <w:rFonts w:asciiTheme="majorBidi" w:hAnsiTheme="majorBidi" w:cstheme="majorBidi"/>
          <w:b/>
          <w:bCs/>
          <w:sz w:val="30"/>
          <w:szCs w:val="30"/>
          <w:lang w:bidi="th-TH"/>
        </w:rPr>
        <w:t>4</w:t>
      </w:r>
      <w:r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.</w:t>
      </w:r>
      <w:r w:rsidRPr="00785994">
        <w:rPr>
          <w:rFonts w:asciiTheme="majorBidi" w:hAnsiTheme="majorBidi" w:cstheme="majorBidi"/>
          <w:b/>
          <w:bCs/>
          <w:sz w:val="30"/>
          <w:szCs w:val="30"/>
          <w:lang w:bidi="th-TH"/>
        </w:rPr>
        <w:t>1</w:t>
      </w:r>
      <w:r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.</w:t>
      </w:r>
      <w:r w:rsidRPr="0078599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1 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  <w:r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การเปลี่ยนแปลงของแหล่งเงินทุน</w:t>
      </w:r>
    </w:p>
    <w:p w:rsidR="00883652" w:rsidRDefault="00883652" w:rsidP="001D63F2">
      <w:pPr>
        <w:ind w:left="720" w:firstLine="72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ในปี </w:t>
      </w:r>
      <w:r w:rsidR="001D63F2">
        <w:rPr>
          <w:rFonts w:asciiTheme="majorBidi" w:hAnsiTheme="majorBidi" w:cstheme="majorBidi"/>
          <w:sz w:val="30"/>
          <w:szCs w:val="30"/>
          <w:lang w:bidi="th-TH"/>
        </w:rPr>
        <w:t>2559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บริษัทฯ มีเงินสดสุทธิจากกิจกรรมดำเนินงาน (ภายหลังภาษีเงินได้) </w:t>
      </w:r>
      <w:r>
        <w:rPr>
          <w:rFonts w:asciiTheme="majorBidi" w:hAnsiTheme="majorBidi" w:cstheme="majorBidi"/>
          <w:sz w:val="30"/>
          <w:szCs w:val="30"/>
          <w:lang w:bidi="th-TH"/>
        </w:rPr>
        <w:br/>
        <w:t xml:space="preserve">                                    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204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4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นำไปใช้ในกิจกรรมลงทุนสุทธิ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444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6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โดยได้จัดหา</w:t>
      </w:r>
    </w:p>
    <w:p w:rsidR="00883652" w:rsidRDefault="00883652" w:rsidP="001D63F2">
      <w:pPr>
        <w:ind w:left="720" w:firstLine="72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เงินสดเพิ่มเติมจากกิจกรรรมจัดหาเงินอีก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252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7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</w:t>
      </w:r>
      <w:r w:rsidR="001D63F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สรุปโดยภาพรวม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         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กระแสเงินสดจากการจัดหาเงิน</w:t>
      </w:r>
      <w:r w:rsidR="001D63F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และจากกิจกรรม</w:t>
      </w:r>
      <w:r w:rsidR="001D63F2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เป็นแหล่งเงินทุน</w:t>
      </w:r>
    </w:p>
    <w:p w:rsidR="001D63F2" w:rsidRPr="00785994" w:rsidRDefault="00883652" w:rsidP="00883652">
      <w:pPr>
        <w:ind w:left="720" w:firstLine="72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ที่ใช้ควบคู่กันไปในการขยายธุรกิจในปี </w:t>
      </w:r>
      <w:r w:rsidR="001D63F2">
        <w:rPr>
          <w:rFonts w:asciiTheme="majorBidi" w:hAnsiTheme="majorBidi" w:cstheme="majorBidi"/>
          <w:sz w:val="30"/>
          <w:szCs w:val="30"/>
          <w:lang w:bidi="th-TH"/>
        </w:rPr>
        <w:t>2559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ที่ผ่านมา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1D63F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เงินทุนหมุนเวียนสุทธิ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         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(ลูกหนี้ + สินค้าคงเหลือ – เจ้าหนี้) ลดลงจาก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328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6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ล้านบาทในปี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2558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D63F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 </w:t>
      </w:r>
      <w:r w:rsidR="002E71AA">
        <w:rPr>
          <w:rFonts w:asciiTheme="majorBidi" w:hAnsiTheme="majorBidi" w:cstheme="majorBidi"/>
          <w:sz w:val="30"/>
          <w:szCs w:val="30"/>
          <w:lang w:bidi="th-TH"/>
        </w:rPr>
        <w:br/>
        <w:t xml:space="preserve">                                    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321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0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ล้านบาทในปี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2559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ลดลงร้อยละ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:rsidR="001D63F2" w:rsidRPr="00486509" w:rsidRDefault="001D63F2" w:rsidP="001D63F2">
      <w:pPr>
        <w:rPr>
          <w:rFonts w:asciiTheme="majorBidi" w:hAnsiTheme="majorBidi" w:cstheme="majorBidi"/>
          <w:sz w:val="10"/>
          <w:szCs w:val="10"/>
          <w:cs/>
          <w:lang w:bidi="th-TH"/>
        </w:rPr>
      </w:pPr>
    </w:p>
    <w:p w:rsidR="001D63F2" w:rsidRPr="00785994" w:rsidRDefault="002E71AA" w:rsidP="002E71AA">
      <w:pPr>
        <w:tabs>
          <w:tab w:val="left" w:pos="1985"/>
        </w:tabs>
        <w:ind w:left="720" w:firstLine="273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               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  <w:t xml:space="preserve"> 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lang w:bidi="th-TH"/>
        </w:rPr>
        <w:t>4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.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lang w:bidi="th-TH"/>
        </w:rPr>
        <w:t>1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.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2 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ความเหมาะสมของโครงสร้างเงินทุน</w:t>
      </w:r>
    </w:p>
    <w:p w:rsidR="001D63F2" w:rsidRPr="00486509" w:rsidRDefault="002E71AA" w:rsidP="001D63F2">
      <w:pPr>
        <w:ind w:left="720" w:firstLine="720"/>
        <w:rPr>
          <w:rFonts w:asciiTheme="majorBidi" w:hAnsiTheme="majorBidi" w:cstheme="majorBidi"/>
          <w:sz w:val="6"/>
          <w:szCs w:val="6"/>
          <w:cs/>
          <w:lang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                     </w:t>
      </w:r>
      <w:r w:rsidR="001D63F2" w:rsidRPr="0048650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อัตราส่วนหนี้สินต่อส่วนของทุน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Debt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/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Equity ratio, D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/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E ratio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) </w:t>
      </w:r>
      <w:r w:rsidR="001D63F2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1D63F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</w:t>
      </w:r>
      <w:r w:rsidR="001D63F2">
        <w:rPr>
          <w:rFonts w:asciiTheme="majorBidi" w:hAnsiTheme="majorBidi" w:cstheme="majorBidi" w:hint="cs"/>
          <w:sz w:val="30"/>
          <w:szCs w:val="30"/>
          <w:cs/>
          <w:lang w:bidi="th-TH"/>
        </w:rPr>
        <w:tab/>
      </w:r>
      <w:r w:rsidR="001D63F2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สิ้นปี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2559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บริษัทฯ มี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D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/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 xml:space="preserve">E ratio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อยู่ที่ </w:t>
      </w:r>
      <w:r w:rsidR="001D63F2">
        <w:rPr>
          <w:rFonts w:asciiTheme="majorBidi" w:hAnsiTheme="majorBidi" w:cstheme="majorBidi"/>
          <w:sz w:val="30"/>
          <w:szCs w:val="30"/>
          <w:lang w:bidi="th-TH"/>
        </w:rPr>
        <w:t>1.8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เท่า ซึ่งอยู่ในระดับที่เหมาะสม </w:t>
      </w:r>
      <w:r w:rsidR="001D63F2">
        <w:rPr>
          <w:rFonts w:asciiTheme="majorBidi" w:hAnsiTheme="majorBidi" w:cstheme="majorBidi"/>
          <w:sz w:val="30"/>
          <w:szCs w:val="30"/>
          <w:cs/>
          <w:lang w:bidi="th-TH"/>
        </w:rPr>
        <w:br/>
      </w:r>
    </w:p>
    <w:p w:rsidR="001D63F2" w:rsidRDefault="001D63F2" w:rsidP="001D63F2">
      <w:pPr>
        <w:ind w:firstLine="72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ab/>
      </w:r>
      <w:r w:rsidR="002E71AA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                     </w:t>
      </w:r>
      <w:r w:rsidRPr="0048650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อัตราส่วนความสามารถในการชำระดอกเบี้ย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 xml:space="preserve">Interest Coverage Ratio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: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 </w:t>
      </w:r>
      <w:r w:rsidR="0005558B">
        <w:rPr>
          <w:rFonts w:asciiTheme="majorBidi" w:hAnsiTheme="majorBidi" w:cstheme="majorBidi"/>
          <w:sz w:val="30"/>
          <w:szCs w:val="30"/>
          <w:lang w:bidi="th-TH"/>
        </w:rPr>
        <w:t>I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CR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) </w:t>
      </w:r>
    </w:p>
    <w:p w:rsidR="002E71AA" w:rsidRDefault="002E71AA" w:rsidP="001D63F2">
      <w:pPr>
        <w:ind w:left="216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ปี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2559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อยู่ที่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6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เท่า แสดงถึงบริษัทฯ มีความสามารถในการจ่ายดอกเบี้ยอยู่ใน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</w:t>
      </w:r>
    </w:p>
    <w:p w:rsidR="001D63F2" w:rsidRPr="00486509" w:rsidRDefault="002E71AA" w:rsidP="001D63F2">
      <w:pPr>
        <w:ind w:left="2160"/>
        <w:rPr>
          <w:rFonts w:asciiTheme="majorBidi" w:hAnsiTheme="majorBidi" w:cstheme="majorBidi"/>
          <w:sz w:val="10"/>
          <w:szCs w:val="1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ระดับสูง </w:t>
      </w:r>
      <w:r w:rsidR="001D63F2">
        <w:rPr>
          <w:rFonts w:asciiTheme="majorBidi" w:hAnsiTheme="majorBidi" w:cstheme="majorBidi"/>
          <w:sz w:val="30"/>
          <w:szCs w:val="30"/>
          <w:lang w:bidi="th-TH"/>
        </w:rPr>
        <w:br/>
      </w:r>
    </w:p>
    <w:p w:rsidR="001D63F2" w:rsidRPr="00785994" w:rsidRDefault="002E71AA" w:rsidP="001D63F2">
      <w:pPr>
        <w:ind w:firstLine="567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                      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lang w:bidi="th-TH"/>
        </w:rPr>
        <w:t>4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.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2 </w:t>
      </w:r>
      <w:r w:rsidR="001D63F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รายจ่ายลงทุน (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lang w:bidi="th-TH"/>
        </w:rPr>
        <w:t>Capital Expenditure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) </w:t>
      </w:r>
    </w:p>
    <w:p w:rsidR="001D63F2" w:rsidRPr="007079CB" w:rsidRDefault="001D63F2" w:rsidP="001D63F2">
      <w:pPr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</w:t>
      </w:r>
      <w:r w:rsidR="002E71A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รายจ่ายลงทุนที่เกิดขึ้นในปี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2559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7079C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นั้น ประกอบไปด้วย </w:t>
      </w:r>
      <w:r w:rsidR="007079CB" w:rsidRPr="007079CB">
        <w:rPr>
          <w:rFonts w:asciiTheme="majorBidi" w:hAnsiTheme="majorBidi" w:cstheme="majorBidi"/>
          <w:sz w:val="30"/>
          <w:szCs w:val="30"/>
          <w:lang w:bidi="th-TH"/>
        </w:rPr>
        <w:t>4</w:t>
      </w:r>
      <w:r w:rsidRPr="007079C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079CB">
        <w:rPr>
          <w:rFonts w:asciiTheme="majorBidi" w:hAnsiTheme="majorBidi" w:cstheme="majorBidi"/>
          <w:sz w:val="30"/>
          <w:szCs w:val="30"/>
          <w:cs/>
          <w:lang w:bidi="th-TH"/>
        </w:rPr>
        <w:t>ส่วน คือ</w:t>
      </w:r>
    </w:p>
    <w:p w:rsidR="001D63F2" w:rsidRPr="00563EA3" w:rsidRDefault="001D63F2" w:rsidP="002E71AA">
      <w:pPr>
        <w:ind w:left="720"/>
        <w:rPr>
          <w:rFonts w:asciiTheme="majorBidi" w:hAnsiTheme="majorBidi" w:cstheme="majorBidi"/>
          <w:sz w:val="6"/>
          <w:szCs w:val="6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ab/>
      </w:r>
      <w:r w:rsidR="002E71A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1)  </w:t>
      </w:r>
      <w:r w:rsidRPr="00563EA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รายจ่ายลงทุนประจำปีสำหรับการปรับปรุง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อาคาร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โรงงาน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อุปกรณ์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เครื่องจักร </w:t>
      </w:r>
      <w:r w:rsidR="002E71AA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2E71A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รวมถึงการขยาย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และปรับปรุงฟาร์มสุกร เพื่อการเพิ่มประสิท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>ธิภาพการผลิต โดย</w:t>
      </w:r>
      <w:r w:rsidR="002E71AA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2E71A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     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>บริษัทฯ ได้ลงทุน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รวมทั้งหมดในส่วนนี้เป็นเงินประมาณ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72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8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</w:t>
      </w:r>
      <w:r>
        <w:rPr>
          <w:rFonts w:asciiTheme="majorBidi" w:hAnsiTheme="majorBidi" w:cstheme="majorBidi"/>
          <w:sz w:val="30"/>
          <w:szCs w:val="30"/>
          <w:lang w:bidi="th-TH"/>
        </w:rPr>
        <w:br/>
      </w:r>
    </w:p>
    <w:p w:rsidR="002E71AA" w:rsidRDefault="002E71AA" w:rsidP="002E71AA">
      <w:pPr>
        <w:ind w:left="720" w:firstLine="72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 xml:space="preserve">             </w:t>
      </w:r>
      <w:r w:rsidR="001D63F2">
        <w:rPr>
          <w:rFonts w:asciiTheme="majorBidi" w:hAnsiTheme="majorBidi" w:cstheme="majorBidi"/>
          <w:sz w:val="30"/>
          <w:szCs w:val="30"/>
          <w:lang w:bidi="th-TH"/>
        </w:rPr>
        <w:t xml:space="preserve">2)  </w:t>
      </w:r>
      <w:r w:rsidR="001D63F2" w:rsidRPr="00563EA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เงินมัดจำค่าที่ดินในนิคมอุตสาหกรรมบางปูเหนือ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ซึ่งทางบริษัทฯ เข้าจองสิทธิ์การซื้อ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     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ไว้เป็นจำนวน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 xml:space="preserve">20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ไร่ คิดเป็นมูลค่า </w:t>
      </w:r>
      <w:r w:rsidR="001D63F2">
        <w:rPr>
          <w:rFonts w:asciiTheme="majorBidi" w:hAnsiTheme="majorBidi" w:cstheme="majorBidi"/>
          <w:sz w:val="30"/>
          <w:szCs w:val="30"/>
          <w:lang w:bidi="th-TH"/>
        </w:rPr>
        <w:t>130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โดยได้ชำระเงินมัดจำไปจำนวน </w:t>
      </w:r>
      <w:r>
        <w:rPr>
          <w:rFonts w:asciiTheme="majorBidi" w:hAnsiTheme="majorBidi" w:cstheme="majorBidi"/>
          <w:sz w:val="30"/>
          <w:szCs w:val="30"/>
          <w:lang w:bidi="th-TH"/>
        </w:rPr>
        <w:br/>
        <w:t xml:space="preserve">                                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48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75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ในปี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2558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และชำระเพิ่มอีก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33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1D63F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ในปี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2559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D63F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โดยจะมีการ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     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ชำระเงินส่วนที่เหลือ และโอนกรรมสิทธิ์ใน</w:t>
      </w:r>
      <w:r w:rsidR="001D63F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วันที่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D63F2">
        <w:rPr>
          <w:rFonts w:asciiTheme="majorBidi" w:hAnsiTheme="majorBidi" w:cstheme="majorBidi"/>
          <w:sz w:val="30"/>
          <w:szCs w:val="30"/>
          <w:lang w:bidi="th-TH"/>
        </w:rPr>
        <w:t>30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มิถุนายน </w:t>
      </w:r>
      <w:r w:rsidR="001D63F2">
        <w:rPr>
          <w:rFonts w:asciiTheme="majorBidi" w:hAnsiTheme="majorBidi" w:cstheme="majorBidi"/>
          <w:sz w:val="30"/>
          <w:szCs w:val="30"/>
          <w:lang w:bidi="th-TH"/>
        </w:rPr>
        <w:t>2560</w:t>
      </w:r>
    </w:p>
    <w:p w:rsidR="002E71AA" w:rsidRDefault="002E71AA" w:rsidP="002E71AA">
      <w:pPr>
        <w:ind w:left="720" w:firstLine="720"/>
        <w:rPr>
          <w:rFonts w:asciiTheme="majorBidi" w:hAnsiTheme="majorBidi" w:cstheme="majorBidi"/>
          <w:sz w:val="30"/>
          <w:szCs w:val="30"/>
          <w:lang w:bidi="th-TH"/>
        </w:rPr>
      </w:pPr>
    </w:p>
    <w:p w:rsidR="005876F3" w:rsidRPr="007562EC" w:rsidRDefault="005876F3" w:rsidP="005876F3">
      <w:pPr>
        <w:tabs>
          <w:tab w:val="left" w:pos="1418"/>
          <w:tab w:val="left" w:pos="3402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- 90</w:t>
      </w:r>
      <w:r w:rsidRPr="007562EC">
        <w:rPr>
          <w:rFonts w:ascii="Angsana New" w:hAnsi="Angsana New"/>
          <w:sz w:val="32"/>
          <w:szCs w:val="32"/>
        </w:rPr>
        <w:t xml:space="preserve"> -</w:t>
      </w:r>
    </w:p>
    <w:p w:rsidR="002E71AA" w:rsidRDefault="002E71AA" w:rsidP="002E71AA">
      <w:pPr>
        <w:ind w:left="720" w:firstLine="720"/>
        <w:rPr>
          <w:rFonts w:asciiTheme="majorBidi" w:hAnsiTheme="majorBidi" w:cstheme="majorBidi"/>
          <w:sz w:val="30"/>
          <w:szCs w:val="30"/>
          <w:lang w:bidi="th-TH"/>
        </w:rPr>
      </w:pPr>
    </w:p>
    <w:p w:rsidR="001D63F2" w:rsidRPr="00563EA3" w:rsidRDefault="001D63F2" w:rsidP="005876F3">
      <w:pPr>
        <w:rPr>
          <w:rFonts w:asciiTheme="majorBidi" w:hAnsiTheme="majorBidi" w:cstheme="majorBidi"/>
          <w:sz w:val="6"/>
          <w:szCs w:val="6"/>
          <w:cs/>
          <w:lang w:bidi="th-TH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br/>
      </w:r>
    </w:p>
    <w:p w:rsidR="001D63F2" w:rsidRPr="00563EA3" w:rsidRDefault="002E71AA" w:rsidP="002E71AA">
      <w:pPr>
        <w:tabs>
          <w:tab w:val="left" w:pos="2127"/>
        </w:tabs>
        <w:ind w:left="720" w:firstLine="720"/>
        <w:rPr>
          <w:rFonts w:asciiTheme="majorBidi" w:hAnsiTheme="majorBidi" w:cstheme="majorBidi"/>
          <w:sz w:val="6"/>
          <w:szCs w:val="6"/>
          <w:lang w:bidi="th-TH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 xml:space="preserve">              </w:t>
      </w:r>
      <w:r w:rsidR="001D63F2">
        <w:rPr>
          <w:rFonts w:asciiTheme="majorBidi" w:hAnsiTheme="majorBidi" w:cstheme="majorBidi"/>
          <w:sz w:val="30"/>
          <w:szCs w:val="30"/>
          <w:lang w:bidi="th-TH"/>
        </w:rPr>
        <w:t xml:space="preserve">3)  </w:t>
      </w:r>
      <w:r w:rsidR="001D63F2" w:rsidRPr="00563EA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รายจ่ายลงทุนขยายร้านอาหารแซ่บคลาสสิค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จำนวน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6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สาขา ทำให้มีสาขาเพิ่มเป็น 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>
        <w:rPr>
          <w:rFonts w:asciiTheme="majorBidi" w:hAnsiTheme="majorBidi" w:cstheme="majorBidi"/>
          <w:sz w:val="30"/>
          <w:szCs w:val="30"/>
          <w:lang w:bidi="th-TH"/>
        </w:rPr>
        <w:br/>
        <w:t xml:space="preserve">                                 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11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สาขาในปี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 xml:space="preserve">2559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ใช้เงินลงทุนรวมเบ็ดเสร็จทั้งสิ้นประมาณ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27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</w:t>
      </w:r>
      <w:r w:rsidR="001D63F2">
        <w:rPr>
          <w:rFonts w:asciiTheme="majorBidi" w:hAnsiTheme="majorBidi" w:cstheme="majorBidi"/>
          <w:sz w:val="30"/>
          <w:szCs w:val="30"/>
          <w:cs/>
          <w:lang w:bidi="th-TH"/>
        </w:rPr>
        <w:br/>
      </w:r>
    </w:p>
    <w:p w:rsidR="001D63F2" w:rsidRPr="00563EA3" w:rsidRDefault="002E71AA" w:rsidP="001D63F2">
      <w:pPr>
        <w:ind w:left="720" w:firstLine="720"/>
        <w:rPr>
          <w:rFonts w:asciiTheme="majorBidi" w:hAnsiTheme="majorBidi" w:cstheme="majorBidi"/>
          <w:sz w:val="10"/>
          <w:szCs w:val="10"/>
          <w:lang w:bidi="th-TH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 xml:space="preserve">              </w:t>
      </w:r>
      <w:r w:rsidR="001D63F2">
        <w:rPr>
          <w:rFonts w:asciiTheme="majorBidi" w:hAnsiTheme="majorBidi" w:cstheme="majorBidi"/>
          <w:sz w:val="30"/>
          <w:szCs w:val="30"/>
          <w:lang w:bidi="th-TH"/>
        </w:rPr>
        <w:t xml:space="preserve">4)  </w:t>
      </w:r>
      <w:r w:rsidR="001D63F2" w:rsidRPr="00563EA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รายจ่ายลงทุนโครงการซื้อที่ดินและอาคารสำนักงาน </w:t>
      </w:r>
      <w:r w:rsidR="001D63F2" w:rsidRPr="00563EA3">
        <w:rPr>
          <w:rFonts w:asciiTheme="majorBidi" w:hAnsiTheme="majorBidi" w:cstheme="majorBidi"/>
          <w:b/>
          <w:bCs/>
          <w:sz w:val="30"/>
          <w:szCs w:val="30"/>
          <w:lang w:bidi="th-TH"/>
        </w:rPr>
        <w:t>14</w:t>
      </w:r>
      <w:r w:rsidR="001D63F2" w:rsidRPr="00563EA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ชั้น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มูลค่ารวม 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311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1D63F2" w:rsidRPr="00785994">
        <w:rPr>
          <w:rFonts w:asciiTheme="majorBidi" w:hAnsiTheme="majorBidi" w:cstheme="majorBidi"/>
          <w:sz w:val="30"/>
          <w:szCs w:val="30"/>
          <w:lang w:bidi="th-TH"/>
        </w:rPr>
        <w:t>5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      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บาท เพื่อใช้เป็นอาคารสำนักงานใหม่ของบริษัทฯ และสามารถสร้างรายได้ </w:t>
      </w:r>
      <w:r w:rsidR="001D63F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ทำกำไร</w:t>
      </w:r>
      <w:r w:rsidR="001D63F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      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และผลตอบแทนได้ในอัตราที่เหมาะสม</w:t>
      </w:r>
      <w:r w:rsidR="001D63F2">
        <w:rPr>
          <w:rFonts w:asciiTheme="majorBidi" w:hAnsiTheme="majorBidi" w:cstheme="majorBidi"/>
          <w:sz w:val="30"/>
          <w:szCs w:val="30"/>
          <w:cs/>
          <w:lang w:bidi="th-TH"/>
        </w:rPr>
        <w:br/>
      </w:r>
    </w:p>
    <w:p w:rsidR="001D63F2" w:rsidRPr="00785994" w:rsidRDefault="002E71AA" w:rsidP="002E71AA">
      <w:pPr>
        <w:tabs>
          <w:tab w:val="left" w:pos="1134"/>
          <w:tab w:val="left" w:pos="1701"/>
        </w:tabs>
        <w:ind w:firstLine="72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                   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lang w:bidi="th-TH"/>
        </w:rPr>
        <w:t>4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.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3 </w:t>
      </w:r>
      <w:r w:rsidR="001D63F2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ความเพียงพอของสภาพคล่อง </w:t>
      </w:r>
    </w:p>
    <w:p w:rsidR="001D63F2" w:rsidRPr="00785994" w:rsidRDefault="001D63F2" w:rsidP="002E71AA">
      <w:pPr>
        <w:ind w:right="-188" w:firstLine="72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 xml:space="preserve">      </w:t>
      </w:r>
      <w:r w:rsidR="002E71A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สิ้นปี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2559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บริษัทฯ มีอัตราส่วนสภาพคล่องอยู่ที่ </w:t>
      </w:r>
      <w:r>
        <w:rPr>
          <w:rFonts w:asciiTheme="majorBidi" w:hAnsiTheme="majorBidi" w:cstheme="majorBidi"/>
          <w:sz w:val="30"/>
          <w:szCs w:val="30"/>
          <w:lang w:bidi="th-TH"/>
        </w:rPr>
        <w:t>0.7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เท่า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เท่ากันกับปีก่อน ซึ่งนับว่า</w:t>
      </w:r>
      <w:r w:rsidR="002E71AA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2E71A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อยู่ในอัตราที่ต่ำ เนื่องจากบริษัทฯ ได้ใช้กระแสเงินสดจากการดำเนินงานจ่ายชำระค่ามัดจำ</w:t>
      </w:r>
      <w:r w:rsidR="002E71AA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2E71A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ที่ดินในนิคมอุตสาหกรรมบางปูเหนือ ตั้งแต่ปี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2558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-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 xml:space="preserve">2559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โดยมิได้จัดหาแหล่งเงินทุน</w:t>
      </w:r>
      <w:r w:rsidR="002E71AA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2E71A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จากภายนอก </w:t>
      </w:r>
    </w:p>
    <w:p w:rsidR="001D63F2" w:rsidRDefault="001D63F2" w:rsidP="002E71AA">
      <w:pPr>
        <w:ind w:firstLine="720"/>
        <w:rPr>
          <w:rFonts w:asciiTheme="majorBidi" w:hAnsiTheme="majorBidi" w:cstheme="majorBidi"/>
          <w:sz w:val="30"/>
          <w:szCs w:val="30"/>
          <w:lang w:bidi="th-TH"/>
        </w:rPr>
      </w:pPr>
      <w:r w:rsidRPr="00563EA3">
        <w:rPr>
          <w:rFonts w:asciiTheme="majorBidi" w:hAnsiTheme="majorBidi" w:cstheme="majorBidi"/>
          <w:sz w:val="10"/>
          <w:szCs w:val="10"/>
          <w:cs/>
          <w:lang w:bidi="th-TH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</w:t>
      </w:r>
      <w:r w:rsidR="002E71A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บริษัทฯ มีนโยบายใช้บริการวงเงินสินเชื่อจากสถาบันการเงินมากกว่า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แห่ง (เพื่อ</w:t>
      </w:r>
      <w:r w:rsidR="002E71AA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2E71A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กระจายความเสี่ยง) ณ สิ้นปี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2559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วงเงินสินเชื่อระยะสั้นที่บริษัทฯ ได้รับจากสถาบัน</w:t>
      </w:r>
      <w:r w:rsidR="002E71AA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2E71A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การเงินอยู่ในระดับที่เพียงพอที่จะรองรับปริมาณธุรกิจที่เพิ่มขึ้นจากการขยายตัวของ</w:t>
      </w:r>
      <w:r w:rsidR="002E71AA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2E71A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บริษัทฯ</w:t>
      </w:r>
    </w:p>
    <w:p w:rsidR="001D63F2" w:rsidRPr="002E71AA" w:rsidRDefault="001D63F2" w:rsidP="001D63F2">
      <w:pPr>
        <w:ind w:firstLine="720"/>
        <w:rPr>
          <w:rFonts w:asciiTheme="majorBidi" w:hAnsiTheme="majorBidi" w:cstheme="majorBidi"/>
          <w:sz w:val="10"/>
          <w:szCs w:val="10"/>
          <w:lang w:bidi="th-TH"/>
        </w:rPr>
      </w:pPr>
    </w:p>
    <w:p w:rsidR="001D63F2" w:rsidRDefault="001D63F2" w:rsidP="001D63F2">
      <w:pPr>
        <w:tabs>
          <w:tab w:val="left" w:pos="1134"/>
        </w:tabs>
        <w:ind w:left="72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2E71A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นอกจากนี้ บริษัทฯ สามารถออกตั๋วแลกเงิน (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Bill of Exchange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-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B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/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E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) </w:t>
      </w:r>
      <w:r w:rsidR="00236378">
        <w:rPr>
          <w:rFonts w:asciiTheme="majorBidi" w:hAnsiTheme="majorBidi" w:cstheme="majorBidi"/>
          <w:sz w:val="30"/>
          <w:szCs w:val="30"/>
          <w:cs/>
          <w:lang w:bidi="th-TH"/>
        </w:rPr>
        <w:t>ในการกู้เงิ</w:t>
      </w:r>
      <w:r w:rsidR="00236378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="002E71AA">
        <w:rPr>
          <w:rFonts w:asciiTheme="majorBidi" w:hAnsiTheme="majorBidi" w:cstheme="majorBidi"/>
          <w:sz w:val="30"/>
          <w:szCs w:val="30"/>
          <w:cs/>
          <w:lang w:bidi="th-TH"/>
        </w:rPr>
        <w:t>โดย</w:t>
      </w:r>
      <w:r w:rsidR="0023637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</w:t>
      </w:r>
      <w:r w:rsidR="00236378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23637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 </w:t>
      </w:r>
      <w:r w:rsidR="002E71AA">
        <w:rPr>
          <w:rFonts w:asciiTheme="majorBidi" w:hAnsiTheme="majorBidi" w:cstheme="majorBidi"/>
          <w:sz w:val="30"/>
          <w:szCs w:val="30"/>
          <w:cs/>
          <w:lang w:bidi="th-TH"/>
        </w:rPr>
        <w:t>ตรงจากตลาดทุน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ในอัตราดอกเบี้ยที่ต่ำกว่าอัตราดอกเบี้ยถัวเฉลี่ยที่ได้รับจากธนาคาร </w:t>
      </w:r>
      <w:r w:rsidR="002E71AA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2E71A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โดยตั๋วที่ออกมีอายุ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>3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-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85994">
        <w:rPr>
          <w:rFonts w:asciiTheme="majorBidi" w:hAnsiTheme="majorBidi" w:cstheme="majorBidi"/>
          <w:sz w:val="30"/>
          <w:szCs w:val="30"/>
          <w:lang w:bidi="th-TH"/>
        </w:rPr>
        <w:t xml:space="preserve">6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เดือน ซึ่ง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>ความสำเร็จในการระดมทุน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โดยตรงจากตลาดทุนจะ</w:t>
      </w:r>
      <w:r w:rsidR="002E71AA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2E71A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 </w:t>
      </w:r>
      <w:r w:rsidRPr="00785994">
        <w:rPr>
          <w:rFonts w:asciiTheme="majorBidi" w:hAnsiTheme="majorBidi" w:cstheme="majorBidi"/>
          <w:sz w:val="30"/>
          <w:szCs w:val="30"/>
          <w:cs/>
          <w:lang w:bidi="th-TH"/>
        </w:rPr>
        <w:t>ช่วยเพิ่มขีดความสามารถในการจัดหาเงินทุนระยะสั้นเมื่อจำเป็นได้อีกช่องทางหนึ่ง</w:t>
      </w:r>
    </w:p>
    <w:p w:rsidR="001D63F2" w:rsidRPr="00563EA3" w:rsidRDefault="001D63F2" w:rsidP="001D63F2">
      <w:pPr>
        <w:tabs>
          <w:tab w:val="left" w:pos="1134"/>
        </w:tabs>
        <w:ind w:left="720"/>
        <w:rPr>
          <w:rFonts w:asciiTheme="majorBidi" w:hAnsiTheme="majorBidi" w:cstheme="majorBidi"/>
          <w:sz w:val="10"/>
          <w:szCs w:val="10"/>
          <w:lang w:bidi="th-TH"/>
        </w:rPr>
      </w:pPr>
    </w:p>
    <w:p w:rsidR="001D63F2" w:rsidRPr="00785994" w:rsidRDefault="002E71AA" w:rsidP="002E71AA">
      <w:pPr>
        <w:tabs>
          <w:tab w:val="left" w:pos="1276"/>
        </w:tabs>
        <w:ind w:left="720" w:hanging="72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                       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(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) </w:t>
      </w:r>
      <w:r w:rsidR="001D63F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</w:t>
      </w:r>
      <w:r w:rsidR="001D63F2" w:rsidRPr="0078599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ภาระผูกพันด้านหนี้สิน</w:t>
      </w:r>
    </w:p>
    <w:p w:rsidR="001D63F2" w:rsidRPr="002E71AA" w:rsidRDefault="002E71AA" w:rsidP="001D63F2">
      <w:pPr>
        <w:ind w:firstLine="72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               </w:t>
      </w:r>
      <w:r w:rsidR="001D63F2" w:rsidRPr="002E71A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</w:t>
      </w:r>
      <w:r w:rsidR="001D63F2" w:rsidRPr="002E71AA">
        <w:rPr>
          <w:rFonts w:asciiTheme="majorBidi" w:hAnsiTheme="majorBidi" w:cstheme="majorBidi"/>
          <w:sz w:val="30"/>
          <w:szCs w:val="30"/>
          <w:lang w:bidi="th-TH"/>
        </w:rPr>
        <w:t xml:space="preserve">31 </w:t>
      </w:r>
      <w:r w:rsidR="001D63F2" w:rsidRPr="002E71A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ธันวาคม </w:t>
      </w:r>
      <w:r w:rsidR="00236378">
        <w:rPr>
          <w:rFonts w:asciiTheme="majorBidi" w:hAnsiTheme="majorBidi" w:cstheme="majorBidi"/>
          <w:sz w:val="30"/>
          <w:szCs w:val="30"/>
          <w:lang w:bidi="th-TH"/>
        </w:rPr>
        <w:t>2559</w:t>
      </w:r>
      <w:r w:rsidR="001D63F2" w:rsidRPr="002E71AA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1D63F2" w:rsidRPr="002E71AA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1D63F2" w:rsidRPr="002E71AA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1D63F2" w:rsidRPr="002E71AA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1D63F2" w:rsidRPr="002E71AA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1D63F2" w:rsidRPr="002E71AA">
        <w:rPr>
          <w:rFonts w:asciiTheme="majorBidi" w:hAnsiTheme="majorBidi" w:cstheme="majorBidi"/>
          <w:sz w:val="30"/>
          <w:szCs w:val="30"/>
          <w:cs/>
          <w:lang w:bidi="th-TH"/>
        </w:rPr>
        <w:tab/>
      </w:r>
    </w:p>
    <w:p w:rsidR="001D63F2" w:rsidRPr="00785994" w:rsidRDefault="002E71AA" w:rsidP="001D63F2">
      <w:pPr>
        <w:ind w:firstLine="720"/>
        <w:rPr>
          <w:rFonts w:asciiTheme="majorBidi" w:hAnsiTheme="majorBidi" w:cstheme="majorBidi"/>
          <w:sz w:val="30"/>
          <w:szCs w:val="30"/>
          <w:cs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                                                                                               </w:t>
      </w:r>
      <w:r w:rsidR="001D63F2" w:rsidRPr="00785994">
        <w:rPr>
          <w:rFonts w:asciiTheme="majorBidi" w:hAnsiTheme="majorBidi" w:cstheme="majorBidi"/>
          <w:sz w:val="30"/>
          <w:szCs w:val="30"/>
          <w:cs/>
          <w:lang w:bidi="th-TH"/>
        </w:rPr>
        <w:t>หน่วย : ล้านบาท</w:t>
      </w:r>
    </w:p>
    <w:tbl>
      <w:tblPr>
        <w:tblW w:w="0" w:type="auto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804"/>
        <w:gridCol w:w="1490"/>
        <w:gridCol w:w="1276"/>
        <w:gridCol w:w="1418"/>
      </w:tblGrid>
      <w:tr w:rsidR="001D63F2" w:rsidRPr="00785994" w:rsidTr="002E71AA">
        <w:tc>
          <w:tcPr>
            <w:tcW w:w="1559" w:type="dxa"/>
            <w:vMerge w:val="restart"/>
            <w:shd w:val="clear" w:color="auto" w:fill="auto"/>
          </w:tcPr>
          <w:p w:rsidR="001D63F2" w:rsidRPr="001A68A8" w:rsidRDefault="001D63F2" w:rsidP="00042AA8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  <w:p w:rsidR="001D63F2" w:rsidRPr="00785994" w:rsidRDefault="001D63F2" w:rsidP="00042AA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    </w:t>
            </w:r>
            <w:r w:rsidRPr="007859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ภาระผูกพัน</w:t>
            </w:r>
          </w:p>
        </w:tc>
        <w:tc>
          <w:tcPr>
            <w:tcW w:w="804" w:type="dxa"/>
            <w:vMerge w:val="restart"/>
            <w:shd w:val="clear" w:color="auto" w:fill="auto"/>
          </w:tcPr>
          <w:p w:rsidR="001D63F2" w:rsidRPr="001A68A8" w:rsidRDefault="001D63F2" w:rsidP="00042AA8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</w:t>
            </w:r>
          </w:p>
          <w:p w:rsidR="001D63F2" w:rsidRPr="00785994" w:rsidRDefault="001D63F2" w:rsidP="00042AA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</w:t>
            </w:r>
            <w:r w:rsidRPr="007859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4184" w:type="dxa"/>
            <w:gridSpan w:val="3"/>
            <w:shd w:val="clear" w:color="auto" w:fill="auto"/>
          </w:tcPr>
          <w:p w:rsidR="001D63F2" w:rsidRPr="00785994" w:rsidRDefault="001D63F2" w:rsidP="00042AA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                      </w:t>
            </w:r>
            <w:r w:rsidRPr="007859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ระยะเวลาการชำระ</w:t>
            </w:r>
          </w:p>
        </w:tc>
      </w:tr>
      <w:tr w:rsidR="001D63F2" w:rsidRPr="00785994" w:rsidTr="002E71AA">
        <w:tc>
          <w:tcPr>
            <w:tcW w:w="1559" w:type="dxa"/>
            <w:vMerge/>
            <w:shd w:val="clear" w:color="auto" w:fill="auto"/>
          </w:tcPr>
          <w:p w:rsidR="001D63F2" w:rsidRPr="00785994" w:rsidRDefault="001D63F2" w:rsidP="00042AA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:rsidR="001D63F2" w:rsidRPr="00785994" w:rsidRDefault="001D63F2" w:rsidP="00042AA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90" w:type="dxa"/>
            <w:shd w:val="clear" w:color="auto" w:fill="auto"/>
          </w:tcPr>
          <w:p w:rsidR="001D63F2" w:rsidRPr="00785994" w:rsidRDefault="001D63F2" w:rsidP="002E71A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</w:t>
            </w:r>
            <w:r w:rsidRPr="007859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น้อยกว่า </w:t>
            </w:r>
            <w:r w:rsidR="002E71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7859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</w:tcPr>
          <w:p w:rsidR="001D63F2" w:rsidRPr="00785994" w:rsidRDefault="001D63F2" w:rsidP="002E71A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</w:t>
            </w:r>
            <w:r w:rsidR="002E71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1 - 3</w:t>
            </w:r>
            <w:r w:rsidRPr="007859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</w:tcPr>
          <w:p w:rsidR="001D63F2" w:rsidRPr="00785994" w:rsidRDefault="001D63F2" w:rsidP="002E71A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7859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มากกว่า </w:t>
            </w:r>
            <w:r w:rsidR="002E71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Pr="007859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ปี</w:t>
            </w:r>
          </w:p>
        </w:tc>
      </w:tr>
      <w:tr w:rsidR="001D63F2" w:rsidRPr="00785994" w:rsidTr="002E71AA">
        <w:trPr>
          <w:trHeight w:val="544"/>
        </w:trPr>
        <w:tc>
          <w:tcPr>
            <w:tcW w:w="1559" w:type="dxa"/>
            <w:shd w:val="clear" w:color="auto" w:fill="auto"/>
          </w:tcPr>
          <w:p w:rsidR="002E71AA" w:rsidRPr="002E71AA" w:rsidRDefault="002E71AA" w:rsidP="00042AA8">
            <w:pPr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  <w:p w:rsidR="001D63F2" w:rsidRPr="00785994" w:rsidRDefault="001D63F2" w:rsidP="00042AA8">
            <w:pPr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59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เงินกู้ระยะยาว</w:t>
            </w:r>
          </w:p>
        </w:tc>
        <w:tc>
          <w:tcPr>
            <w:tcW w:w="804" w:type="dxa"/>
            <w:shd w:val="clear" w:color="auto" w:fill="auto"/>
          </w:tcPr>
          <w:p w:rsidR="002E71AA" w:rsidRPr="002E71AA" w:rsidRDefault="002E71AA" w:rsidP="00042AA8">
            <w:pPr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  <w:p w:rsidR="001D63F2" w:rsidRPr="00785994" w:rsidRDefault="00236378" w:rsidP="0023637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530.7</w:t>
            </w:r>
          </w:p>
        </w:tc>
        <w:tc>
          <w:tcPr>
            <w:tcW w:w="1490" w:type="dxa"/>
            <w:shd w:val="clear" w:color="auto" w:fill="auto"/>
            <w:vAlign w:val="bottom"/>
          </w:tcPr>
          <w:p w:rsidR="001D63F2" w:rsidRPr="00785994" w:rsidRDefault="00236378" w:rsidP="0023637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87.5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D63F2" w:rsidRPr="00785994" w:rsidRDefault="001D63F2" w:rsidP="0023637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5994">
              <w:rPr>
                <w:rFonts w:asciiTheme="majorBidi" w:hAnsiTheme="majorBidi" w:cstheme="majorBidi"/>
                <w:sz w:val="30"/>
                <w:szCs w:val="30"/>
              </w:rPr>
              <w:t>179</w:t>
            </w:r>
            <w:r w:rsidRPr="007859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78599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D63F2" w:rsidRPr="00785994" w:rsidRDefault="001D63F2" w:rsidP="0023637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5994">
              <w:rPr>
                <w:rFonts w:asciiTheme="majorBidi" w:hAnsiTheme="majorBidi" w:cstheme="majorBidi"/>
                <w:sz w:val="30"/>
                <w:szCs w:val="30"/>
              </w:rPr>
              <w:t>264</w:t>
            </w:r>
            <w:r w:rsidRPr="007859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78599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:rsidR="001D63F2" w:rsidRDefault="001D63F2" w:rsidP="00E4199C">
      <w:pPr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1D63F2" w:rsidRDefault="001D63F2" w:rsidP="00E4199C">
      <w:pPr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9A3915" w:rsidRDefault="009A3915" w:rsidP="009A3915">
      <w:pPr>
        <w:rPr>
          <w:rFonts w:ascii="AngsanaUPC" w:hAnsi="AngsanaUPC" w:cs="AngsanaUPC"/>
          <w:b/>
          <w:bCs/>
          <w:sz w:val="36"/>
          <w:szCs w:val="36"/>
          <w:lang w:bidi="th-TH"/>
        </w:rPr>
      </w:pPr>
    </w:p>
    <w:p w:rsidR="009A3915" w:rsidRDefault="009A3915" w:rsidP="009A3915">
      <w:pPr>
        <w:rPr>
          <w:rFonts w:ascii="AngsanaUPC" w:hAnsi="AngsanaUPC" w:cs="AngsanaUPC"/>
          <w:b/>
          <w:bCs/>
          <w:sz w:val="36"/>
          <w:szCs w:val="36"/>
          <w:lang w:bidi="th-TH"/>
        </w:rPr>
      </w:pPr>
    </w:p>
    <w:p w:rsidR="009A3915" w:rsidRDefault="009A3915" w:rsidP="009A3915">
      <w:pPr>
        <w:rPr>
          <w:rFonts w:ascii="AngsanaUPC" w:hAnsi="AngsanaUPC" w:cs="AngsanaUPC"/>
          <w:b/>
          <w:bCs/>
          <w:sz w:val="36"/>
          <w:szCs w:val="36"/>
          <w:lang w:bidi="th-TH"/>
        </w:rPr>
      </w:pPr>
    </w:p>
    <w:p w:rsidR="009A3915" w:rsidRDefault="009A3915" w:rsidP="009A3915">
      <w:pPr>
        <w:rPr>
          <w:rFonts w:ascii="AngsanaUPC" w:hAnsi="AngsanaUPC" w:cs="AngsanaUPC"/>
          <w:b/>
          <w:bCs/>
          <w:sz w:val="36"/>
          <w:szCs w:val="36"/>
          <w:lang w:bidi="th-TH"/>
        </w:rPr>
      </w:pPr>
    </w:p>
    <w:p w:rsidR="009A3915" w:rsidRDefault="009A3915" w:rsidP="009A3915">
      <w:pPr>
        <w:rPr>
          <w:rFonts w:ascii="AngsanaUPC" w:hAnsi="AngsanaUPC" w:cs="AngsanaUPC"/>
          <w:b/>
          <w:bCs/>
          <w:sz w:val="36"/>
          <w:szCs w:val="36"/>
          <w:lang w:bidi="th-TH"/>
        </w:rPr>
      </w:pPr>
    </w:p>
    <w:p w:rsidR="009A3915" w:rsidRDefault="009A3915" w:rsidP="009A3915">
      <w:pPr>
        <w:rPr>
          <w:rFonts w:ascii="AngsanaUPC" w:hAnsi="AngsanaUPC" w:cs="AngsanaUPC"/>
          <w:b/>
          <w:bCs/>
          <w:sz w:val="36"/>
          <w:szCs w:val="36"/>
          <w:lang w:bidi="th-TH"/>
        </w:rPr>
      </w:pPr>
    </w:p>
    <w:p w:rsidR="005876F3" w:rsidRPr="007562EC" w:rsidRDefault="005876F3" w:rsidP="005876F3">
      <w:pPr>
        <w:tabs>
          <w:tab w:val="left" w:pos="1418"/>
          <w:tab w:val="left" w:pos="3402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- 91</w:t>
      </w:r>
      <w:r w:rsidRPr="007562EC">
        <w:rPr>
          <w:rFonts w:ascii="Angsana New" w:hAnsi="Angsana New"/>
          <w:sz w:val="32"/>
          <w:szCs w:val="32"/>
        </w:rPr>
        <w:t xml:space="preserve"> -</w:t>
      </w:r>
    </w:p>
    <w:p w:rsidR="009A3915" w:rsidRDefault="009A3915" w:rsidP="009A3915">
      <w:pPr>
        <w:rPr>
          <w:rFonts w:ascii="AngsanaUPC" w:hAnsi="AngsanaUPC" w:cs="AngsanaUPC"/>
          <w:b/>
          <w:bCs/>
          <w:sz w:val="36"/>
          <w:szCs w:val="36"/>
          <w:lang w:bidi="th-TH"/>
        </w:rPr>
      </w:pPr>
    </w:p>
    <w:p w:rsidR="009A3915" w:rsidRDefault="009A3915" w:rsidP="009A3915">
      <w:pPr>
        <w:rPr>
          <w:rFonts w:ascii="AngsanaUPC" w:hAnsi="AngsanaUPC" w:cs="AngsanaUPC"/>
          <w:b/>
          <w:bCs/>
          <w:sz w:val="36"/>
          <w:szCs w:val="36"/>
          <w:lang w:bidi="th-TH"/>
        </w:rPr>
      </w:pPr>
    </w:p>
    <w:p w:rsidR="009A3915" w:rsidRPr="009A3915" w:rsidRDefault="009A3915" w:rsidP="009A3915">
      <w:pPr>
        <w:rPr>
          <w:rFonts w:ascii="AngsanaUPC" w:hAnsi="AngsanaUPC" w:cs="AngsanaUPC"/>
          <w:sz w:val="32"/>
          <w:szCs w:val="32"/>
          <w:lang w:bidi="th-TH"/>
        </w:rPr>
      </w:pPr>
      <w:r>
        <w:rPr>
          <w:rFonts w:ascii="AngsanaUPC" w:hAnsi="AngsanaUPC" w:cs="AngsanaUPC" w:hint="cs"/>
          <w:b/>
          <w:bCs/>
          <w:sz w:val="32"/>
          <w:szCs w:val="32"/>
          <w:cs/>
          <w:lang w:bidi="th-TH"/>
        </w:rPr>
        <w:t xml:space="preserve">           </w:t>
      </w:r>
      <w:r>
        <w:rPr>
          <w:rFonts w:ascii="AngsanaUPC" w:hAnsi="AngsanaUPC" w:cs="AngsanaUPC"/>
          <w:b/>
          <w:bCs/>
          <w:sz w:val="32"/>
          <w:szCs w:val="32"/>
          <w:lang w:bidi="th-TH"/>
        </w:rPr>
        <w:t xml:space="preserve">14.2  </w:t>
      </w:r>
      <w:r w:rsidRPr="009A3915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ปัจจัย</w:t>
      </w:r>
      <w:r w:rsidRPr="009A3915">
        <w:rPr>
          <w:rFonts w:ascii="AngsanaUPC" w:hAnsi="AngsanaUPC" w:cs="AngsanaUPC" w:hint="cs"/>
          <w:b/>
          <w:bCs/>
          <w:sz w:val="32"/>
          <w:szCs w:val="32"/>
          <w:cs/>
          <w:lang w:bidi="th-TH"/>
        </w:rPr>
        <w:t xml:space="preserve"> </w:t>
      </w:r>
      <w:r w:rsidRPr="009A3915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หรือเหตุการณ์ที่อาจมีผลต่อฐานะการเงิน</w:t>
      </w:r>
      <w:r w:rsidRPr="009A3915">
        <w:rPr>
          <w:rFonts w:ascii="AngsanaUPC" w:hAnsi="AngsanaUPC" w:cs="AngsanaUPC" w:hint="cs"/>
          <w:b/>
          <w:bCs/>
          <w:sz w:val="32"/>
          <w:szCs w:val="32"/>
          <w:cs/>
          <w:lang w:bidi="th-TH"/>
        </w:rPr>
        <w:t xml:space="preserve"> </w:t>
      </w:r>
      <w:r w:rsidRPr="009A3915">
        <w:rPr>
          <w:rFonts w:ascii="AngsanaUPC" w:hAnsi="AngsanaUPC" w:cs="AngsanaUPC"/>
          <w:b/>
          <w:bCs/>
          <w:sz w:val="32"/>
          <w:szCs w:val="32"/>
          <w:cs/>
          <w:lang w:bidi="th-TH"/>
        </w:rPr>
        <w:t xml:space="preserve">หรือการดำเนินงานอย่างมีนัยสำคัญในอนาคต </w:t>
      </w:r>
    </w:p>
    <w:p w:rsidR="009A3915" w:rsidRPr="009A3915" w:rsidRDefault="009A3915" w:rsidP="009A3915">
      <w:pPr>
        <w:rPr>
          <w:rFonts w:ascii="AngsanaUPC" w:hAnsi="AngsanaUPC" w:cs="AngsanaUPC"/>
          <w:sz w:val="32"/>
          <w:szCs w:val="32"/>
          <w:lang w:bidi="th-TH"/>
        </w:rPr>
      </w:pPr>
      <w:r>
        <w:rPr>
          <w:rFonts w:ascii="AngsanaUPC" w:hAnsi="AngsanaUPC" w:cs="AngsanaUPC" w:hint="cs"/>
          <w:sz w:val="32"/>
          <w:szCs w:val="32"/>
          <w:cs/>
          <w:lang w:bidi="th-TH"/>
        </w:rPr>
        <w:t xml:space="preserve">                     </w:t>
      </w:r>
      <w:r w:rsidRPr="009A3915">
        <w:rPr>
          <w:rFonts w:ascii="AngsanaUPC" w:hAnsi="AngsanaUPC" w:cs="AngsanaUPC"/>
          <w:sz w:val="32"/>
          <w:szCs w:val="32"/>
          <w:cs/>
          <w:lang w:bidi="th-TH"/>
        </w:rPr>
        <w:t>ปัจจัยที่จะมีผลต่อการดำเนินงานในอนาคตพอสรุปได้ดังนี้</w:t>
      </w:r>
    </w:p>
    <w:p w:rsidR="009A3915" w:rsidRDefault="009A3915" w:rsidP="009A3915">
      <w:pPr>
        <w:ind w:left="720" w:firstLine="720"/>
        <w:rPr>
          <w:rFonts w:ascii="AngsanaUPC" w:hAnsi="AngsanaUPC" w:cs="AngsanaUPC"/>
          <w:sz w:val="32"/>
          <w:szCs w:val="32"/>
          <w:lang w:bidi="th-TH"/>
        </w:rPr>
      </w:pPr>
      <w:r>
        <w:rPr>
          <w:rFonts w:ascii="AngsanaUPC" w:hAnsi="AngsanaUPC" w:cs="AngsanaUPC"/>
          <w:sz w:val="32"/>
          <w:szCs w:val="32"/>
          <w:lang w:bidi="th-TH"/>
        </w:rPr>
        <w:t>1)</w:t>
      </w:r>
      <w:r w:rsidRPr="009A3915">
        <w:rPr>
          <w:rFonts w:ascii="AngsanaUPC" w:hAnsi="AngsanaUPC" w:cs="AngsanaUPC"/>
          <w:sz w:val="32"/>
          <w:szCs w:val="32"/>
          <w:lang w:bidi="th-TH"/>
        </w:rPr>
        <w:t xml:space="preserve">  </w:t>
      </w:r>
      <w:r w:rsidRPr="009A3915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ภาวะเศรษฐกิจ</w:t>
      </w:r>
      <w:r w:rsidRPr="009A3915">
        <w:rPr>
          <w:rFonts w:ascii="AngsanaUPC" w:hAnsi="AngsanaUPC" w:cs="AngsanaUPC"/>
          <w:sz w:val="32"/>
          <w:szCs w:val="32"/>
          <w:cs/>
          <w:lang w:bidi="th-TH"/>
        </w:rPr>
        <w:t xml:space="preserve"> เป็นปัจจัยหนึ่งที่มีผลกระทบโดยตรงกับ</w:t>
      </w:r>
      <w:r w:rsidRPr="009A3915">
        <w:rPr>
          <w:rFonts w:ascii="AngsanaUPC" w:hAnsi="AngsanaUPC" w:cs="AngsanaUPC" w:hint="cs"/>
          <w:sz w:val="32"/>
          <w:szCs w:val="32"/>
          <w:cs/>
          <w:lang w:bidi="th-TH"/>
        </w:rPr>
        <w:t>ผลประกอบการ</w:t>
      </w:r>
      <w:r w:rsidRPr="009A3915">
        <w:rPr>
          <w:rFonts w:ascii="AngsanaUPC" w:hAnsi="AngsanaUPC" w:cs="AngsanaUPC"/>
          <w:sz w:val="32"/>
          <w:szCs w:val="32"/>
          <w:cs/>
          <w:lang w:bidi="th-TH"/>
        </w:rPr>
        <w:t xml:space="preserve">ของบริษัทฯ </w:t>
      </w:r>
      <w:r>
        <w:rPr>
          <w:rFonts w:ascii="AngsanaUPC" w:hAnsi="AngsanaUPC" w:cs="AngsanaUPC"/>
          <w:sz w:val="32"/>
          <w:szCs w:val="32"/>
          <w:cs/>
          <w:lang w:bidi="th-TH"/>
        </w:rPr>
        <w:br/>
      </w:r>
      <w:r>
        <w:rPr>
          <w:rFonts w:ascii="AngsanaUPC" w:hAnsi="AngsanaUPC" w:cs="AngsanaUPC" w:hint="cs"/>
          <w:sz w:val="32"/>
          <w:szCs w:val="32"/>
          <w:cs/>
          <w:lang w:bidi="th-TH"/>
        </w:rPr>
        <w:t xml:space="preserve">                   </w:t>
      </w:r>
      <w:r w:rsidRPr="009A3915">
        <w:rPr>
          <w:rFonts w:ascii="AngsanaUPC" w:hAnsi="AngsanaUPC" w:cs="AngsanaUPC"/>
          <w:sz w:val="32"/>
          <w:szCs w:val="32"/>
          <w:cs/>
          <w:lang w:bidi="th-TH"/>
        </w:rPr>
        <w:t>โดยจะเห็นได้จากในปีที่ผ่านมา เศรษฐกิจยังคงชะลอตัว ทำให้ผู้บริโภคลดการใช้จ่าย</w:t>
      </w:r>
    </w:p>
    <w:p w:rsidR="009A3915" w:rsidRPr="009A3915" w:rsidRDefault="009A3915" w:rsidP="009A3915">
      <w:pPr>
        <w:ind w:left="720" w:firstLine="720"/>
        <w:rPr>
          <w:rFonts w:ascii="AngsanaUPC" w:hAnsi="AngsanaUPC" w:cs="AngsanaUPC"/>
          <w:sz w:val="10"/>
          <w:szCs w:val="10"/>
          <w:lang w:bidi="th-TH"/>
        </w:rPr>
      </w:pPr>
      <w:r>
        <w:rPr>
          <w:rFonts w:ascii="AngsanaUPC" w:hAnsi="AngsanaUPC" w:cs="AngsanaUPC" w:hint="cs"/>
          <w:sz w:val="32"/>
          <w:szCs w:val="32"/>
          <w:cs/>
          <w:lang w:bidi="th-TH"/>
        </w:rPr>
        <w:t xml:space="preserve">     </w:t>
      </w:r>
      <w:r w:rsidRPr="009A3915">
        <w:rPr>
          <w:rFonts w:ascii="AngsanaUPC" w:hAnsi="AngsanaUPC" w:cs="AngsanaUPC"/>
          <w:sz w:val="32"/>
          <w:szCs w:val="32"/>
          <w:cs/>
          <w:lang w:bidi="th-TH"/>
        </w:rPr>
        <w:t xml:space="preserve">ที่ไม่จำเป็นลง </w:t>
      </w:r>
      <w:r w:rsidRPr="009A3915">
        <w:rPr>
          <w:rFonts w:ascii="AngsanaUPC" w:hAnsi="AngsanaUPC" w:cs="AngsanaUPC" w:hint="cs"/>
          <w:sz w:val="32"/>
          <w:szCs w:val="32"/>
          <w:cs/>
          <w:lang w:bidi="th-TH"/>
        </w:rPr>
        <w:t>ทำให้การแข่งขันทางธุรกิจสูงขึ้น  บริษัทฯ จึงต้องรักษาฐานลูกค้า และ</w:t>
      </w:r>
      <w:r>
        <w:rPr>
          <w:rFonts w:ascii="AngsanaUPC" w:hAnsi="AngsanaUPC" w:cs="AngsanaUPC"/>
          <w:sz w:val="32"/>
          <w:szCs w:val="32"/>
          <w:cs/>
          <w:lang w:bidi="th-TH"/>
        </w:rPr>
        <w:br/>
      </w:r>
      <w:r>
        <w:rPr>
          <w:rFonts w:ascii="AngsanaUPC" w:hAnsi="AngsanaUPC" w:cs="AngsanaUPC" w:hint="cs"/>
          <w:sz w:val="32"/>
          <w:szCs w:val="32"/>
          <w:cs/>
          <w:lang w:bidi="th-TH"/>
        </w:rPr>
        <w:t xml:space="preserve">                   </w:t>
      </w:r>
      <w:r w:rsidRPr="009A3915">
        <w:rPr>
          <w:rFonts w:ascii="AngsanaUPC" w:hAnsi="AngsanaUPC" w:cs="AngsanaUPC" w:hint="cs"/>
          <w:sz w:val="32"/>
          <w:szCs w:val="32"/>
          <w:cs/>
          <w:lang w:bidi="th-TH"/>
        </w:rPr>
        <w:t>อัตราการเติบโตของรายได้ โดยจัดให้มีรายการส่งเสริมการขายในทุกช่องทางอย่าง</w:t>
      </w:r>
      <w:r>
        <w:rPr>
          <w:rFonts w:ascii="AngsanaUPC" w:hAnsi="AngsanaUPC" w:cs="AngsanaUPC" w:hint="cs"/>
          <w:sz w:val="32"/>
          <w:szCs w:val="32"/>
          <w:cs/>
          <w:lang w:bidi="th-TH"/>
        </w:rPr>
        <w:t xml:space="preserve"> </w:t>
      </w:r>
      <w:r>
        <w:rPr>
          <w:rFonts w:ascii="AngsanaUPC" w:hAnsi="AngsanaUPC" w:cs="AngsanaUPC"/>
          <w:sz w:val="32"/>
          <w:szCs w:val="32"/>
          <w:cs/>
          <w:lang w:bidi="th-TH"/>
        </w:rPr>
        <w:br/>
      </w:r>
      <w:r>
        <w:rPr>
          <w:rFonts w:ascii="AngsanaUPC" w:hAnsi="AngsanaUPC" w:cs="AngsanaUPC" w:hint="cs"/>
          <w:sz w:val="32"/>
          <w:szCs w:val="32"/>
          <w:cs/>
          <w:lang w:bidi="th-TH"/>
        </w:rPr>
        <w:t xml:space="preserve">                   </w:t>
      </w:r>
      <w:r w:rsidRPr="009A3915">
        <w:rPr>
          <w:rFonts w:ascii="AngsanaUPC" w:hAnsi="AngsanaUPC" w:cs="AngsanaUPC" w:hint="cs"/>
          <w:sz w:val="32"/>
          <w:szCs w:val="32"/>
          <w:cs/>
          <w:lang w:bidi="th-TH"/>
        </w:rPr>
        <w:t xml:space="preserve">ต่อเนื่อง ส่งผลให้ค่าใช้จ่ายขายและบริหารของบริษัทฯ สูงขึ้นมาก </w:t>
      </w:r>
      <w:r w:rsidRPr="009A3915">
        <w:rPr>
          <w:rFonts w:ascii="AngsanaUPC" w:hAnsi="AngsanaUPC" w:cs="AngsanaUPC"/>
          <w:sz w:val="32"/>
          <w:szCs w:val="32"/>
          <w:lang w:bidi="th-TH"/>
        </w:rPr>
        <w:br/>
      </w:r>
    </w:p>
    <w:p w:rsidR="009A3915" w:rsidRDefault="009A3915" w:rsidP="009A3915">
      <w:pPr>
        <w:ind w:left="567"/>
        <w:rPr>
          <w:rFonts w:ascii="AngsanaUPC" w:hAnsi="AngsanaUPC" w:cs="AngsanaUPC"/>
          <w:sz w:val="32"/>
          <w:szCs w:val="32"/>
          <w:lang w:bidi="th-TH"/>
        </w:rPr>
      </w:pPr>
      <w:r>
        <w:rPr>
          <w:rFonts w:ascii="AngsanaUPC" w:hAnsi="AngsanaUPC" w:cs="AngsanaUPC"/>
          <w:sz w:val="32"/>
          <w:szCs w:val="32"/>
          <w:lang w:bidi="th-TH"/>
        </w:rPr>
        <w:t xml:space="preserve">               2)</w:t>
      </w:r>
      <w:r w:rsidRPr="009A3915">
        <w:rPr>
          <w:rFonts w:ascii="AngsanaUPC" w:hAnsi="AngsanaUPC" w:cs="AngsanaUPC"/>
          <w:sz w:val="32"/>
          <w:szCs w:val="32"/>
          <w:lang w:bidi="th-TH"/>
        </w:rPr>
        <w:t xml:space="preserve">  </w:t>
      </w:r>
      <w:r w:rsidRPr="009A3915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ความผันผวนของราคาวัตถุดิบประเภทเนื้อสัตว์</w:t>
      </w:r>
      <w:r w:rsidRPr="009A3915">
        <w:rPr>
          <w:rFonts w:ascii="AngsanaUPC" w:hAnsi="AngsanaUPC" w:cs="AngsanaUPC"/>
          <w:sz w:val="32"/>
          <w:szCs w:val="32"/>
          <w:cs/>
          <w:lang w:bidi="th-TH"/>
        </w:rPr>
        <w:t xml:space="preserve"> โดยเฉพาะวัตถุดิบประเภทปลา มีความ</w:t>
      </w:r>
      <w:r>
        <w:rPr>
          <w:rFonts w:ascii="AngsanaUPC" w:hAnsi="AngsanaUPC" w:cs="AngsanaUPC"/>
          <w:sz w:val="32"/>
          <w:szCs w:val="32"/>
          <w:cs/>
          <w:lang w:bidi="th-TH"/>
        </w:rPr>
        <w:br/>
      </w:r>
      <w:r>
        <w:rPr>
          <w:rFonts w:ascii="AngsanaUPC" w:hAnsi="AngsanaUPC" w:cs="AngsanaUPC" w:hint="cs"/>
          <w:sz w:val="32"/>
          <w:szCs w:val="32"/>
          <w:cs/>
          <w:lang w:bidi="th-TH"/>
        </w:rPr>
        <w:t xml:space="preserve">                    </w:t>
      </w:r>
      <w:r w:rsidRPr="009A3915">
        <w:rPr>
          <w:rFonts w:ascii="AngsanaUPC" w:hAnsi="AngsanaUPC" w:cs="AngsanaUPC"/>
          <w:sz w:val="32"/>
          <w:szCs w:val="32"/>
          <w:cs/>
          <w:lang w:bidi="th-TH"/>
        </w:rPr>
        <w:t>เสี่ยงต่อผลประกอบการของบริษัทฯ</w:t>
      </w:r>
      <w:r w:rsidRPr="009A3915">
        <w:rPr>
          <w:rFonts w:ascii="AngsanaUPC" w:hAnsi="AngsanaUPC" w:cs="AngsanaUPC" w:hint="cs"/>
          <w:sz w:val="32"/>
          <w:szCs w:val="32"/>
          <w:cs/>
          <w:lang w:bidi="th-TH"/>
        </w:rPr>
        <w:t xml:space="preserve"> </w:t>
      </w:r>
      <w:r w:rsidRPr="009A3915">
        <w:rPr>
          <w:rFonts w:ascii="AngsanaUPC" w:hAnsi="AngsanaUPC" w:cs="AngsanaUPC"/>
          <w:sz w:val="32"/>
          <w:szCs w:val="32"/>
          <w:cs/>
          <w:lang w:bidi="th-TH"/>
        </w:rPr>
        <w:t>เช่นเดียวกัน เนื่องจากเป็นวัตถุดิบหลักเพื่อใช้ใน</w:t>
      </w:r>
      <w:r>
        <w:rPr>
          <w:rFonts w:ascii="AngsanaUPC" w:hAnsi="AngsanaUPC" w:cs="AngsanaUPC"/>
          <w:sz w:val="32"/>
          <w:szCs w:val="32"/>
          <w:cs/>
          <w:lang w:bidi="th-TH"/>
        </w:rPr>
        <w:br/>
      </w:r>
      <w:r>
        <w:rPr>
          <w:rFonts w:ascii="AngsanaUPC" w:hAnsi="AngsanaUPC" w:cs="AngsanaUPC" w:hint="cs"/>
          <w:sz w:val="32"/>
          <w:szCs w:val="32"/>
          <w:cs/>
          <w:lang w:bidi="th-TH"/>
        </w:rPr>
        <w:t xml:space="preserve">                    </w:t>
      </w:r>
      <w:r w:rsidRPr="009A3915">
        <w:rPr>
          <w:rFonts w:ascii="AngsanaUPC" w:hAnsi="AngsanaUPC" w:cs="AngsanaUPC"/>
          <w:sz w:val="32"/>
          <w:szCs w:val="32"/>
          <w:cs/>
          <w:lang w:bidi="th-TH"/>
        </w:rPr>
        <w:t xml:space="preserve">การผลิตสินค้าประเภทอาหาทะเล ซึ่งมียอดขายคิดเป็นร้อยละ </w:t>
      </w:r>
      <w:r w:rsidRPr="009A3915">
        <w:rPr>
          <w:rFonts w:ascii="AngsanaUPC" w:hAnsi="AngsanaUPC" w:cs="AngsanaUPC"/>
          <w:sz w:val="32"/>
          <w:szCs w:val="32"/>
          <w:lang w:bidi="th-TH"/>
        </w:rPr>
        <w:t>33</w:t>
      </w:r>
      <w:r w:rsidRPr="009A3915">
        <w:rPr>
          <w:rFonts w:ascii="AngsanaUPC" w:hAnsi="AngsanaUPC" w:cs="AngsanaUPC"/>
          <w:sz w:val="32"/>
          <w:szCs w:val="32"/>
          <w:cs/>
          <w:lang w:bidi="th-TH"/>
        </w:rPr>
        <w:t xml:space="preserve"> ของยอดขาย</w:t>
      </w:r>
      <w:r w:rsidRPr="009A3915">
        <w:rPr>
          <w:rFonts w:ascii="AngsanaUPC" w:hAnsi="AngsanaUPC" w:cs="AngsanaUPC" w:hint="cs"/>
          <w:sz w:val="32"/>
          <w:szCs w:val="32"/>
          <w:cs/>
          <w:lang w:bidi="th-TH"/>
        </w:rPr>
        <w:t>รวม</w:t>
      </w:r>
      <w:r w:rsidRPr="009A3915">
        <w:rPr>
          <w:rFonts w:ascii="AngsanaUPC" w:hAnsi="AngsanaUPC" w:cs="AngsanaUPC"/>
          <w:sz w:val="32"/>
          <w:szCs w:val="32"/>
          <w:cs/>
          <w:lang w:bidi="th-TH"/>
        </w:rPr>
        <w:t>ทั้ง</w:t>
      </w:r>
      <w:r>
        <w:rPr>
          <w:rFonts w:ascii="AngsanaUPC" w:hAnsi="AngsanaUPC" w:cs="AngsanaUPC"/>
          <w:sz w:val="32"/>
          <w:szCs w:val="32"/>
          <w:cs/>
          <w:lang w:bidi="th-TH"/>
        </w:rPr>
        <w:br/>
      </w:r>
      <w:r>
        <w:rPr>
          <w:rFonts w:ascii="AngsanaUPC" w:hAnsi="AngsanaUPC" w:cs="AngsanaUPC" w:hint="cs"/>
          <w:sz w:val="32"/>
          <w:szCs w:val="32"/>
          <w:cs/>
          <w:lang w:bidi="th-TH"/>
        </w:rPr>
        <w:t xml:space="preserve">                    </w:t>
      </w:r>
      <w:r w:rsidRPr="009A3915">
        <w:rPr>
          <w:rFonts w:ascii="AngsanaUPC" w:hAnsi="AngsanaUPC" w:cs="AngsanaUPC"/>
          <w:sz w:val="32"/>
          <w:szCs w:val="32"/>
          <w:cs/>
          <w:lang w:bidi="th-TH"/>
        </w:rPr>
        <w:t xml:space="preserve">บริษัท </w:t>
      </w:r>
      <w:r w:rsidRPr="009A3915">
        <w:rPr>
          <w:rFonts w:ascii="AngsanaUPC" w:hAnsi="AngsanaUPC" w:cs="AngsanaUPC" w:hint="cs"/>
          <w:sz w:val="32"/>
          <w:szCs w:val="32"/>
          <w:cs/>
          <w:lang w:bidi="th-TH"/>
        </w:rPr>
        <w:t>โดยบริษัทฯได้ปรับตัวกับสถานการณ์ดังกล่าวโดยการปรับสูตรการผลิตให้พึ่ง</w:t>
      </w:r>
    </w:p>
    <w:p w:rsidR="009A3915" w:rsidRDefault="009A3915" w:rsidP="009A3915">
      <w:pPr>
        <w:ind w:left="567"/>
        <w:rPr>
          <w:rFonts w:ascii="AngsanaUPC" w:hAnsi="AngsanaUPC" w:cs="AngsanaUPC"/>
          <w:sz w:val="32"/>
          <w:szCs w:val="32"/>
          <w:lang w:bidi="th-TH"/>
        </w:rPr>
      </w:pPr>
      <w:r>
        <w:rPr>
          <w:rFonts w:ascii="AngsanaUPC" w:hAnsi="AngsanaUPC" w:cs="AngsanaUPC" w:hint="cs"/>
          <w:sz w:val="32"/>
          <w:szCs w:val="32"/>
          <w:cs/>
          <w:lang w:bidi="th-TH"/>
        </w:rPr>
        <w:t xml:space="preserve">                    </w:t>
      </w:r>
      <w:r w:rsidRPr="009A3915">
        <w:rPr>
          <w:rFonts w:ascii="AngsanaUPC" w:hAnsi="AngsanaUPC" w:cs="AngsanaUPC" w:hint="cs"/>
          <w:sz w:val="32"/>
          <w:szCs w:val="32"/>
          <w:cs/>
          <w:lang w:bidi="th-TH"/>
        </w:rPr>
        <w:t>พิงวัตถุดิบปลาสดให้น้อยลง พร้อมเพิ่มประสิทธิภาพการบริหารจัดการสินค้าคงคลัง</w:t>
      </w:r>
    </w:p>
    <w:p w:rsidR="009A3915" w:rsidRPr="009A3915" w:rsidRDefault="009A3915" w:rsidP="009A3915">
      <w:pPr>
        <w:ind w:left="567"/>
        <w:rPr>
          <w:rFonts w:ascii="AngsanaUPC" w:hAnsi="AngsanaUPC" w:cs="AngsanaUPC"/>
          <w:sz w:val="10"/>
          <w:szCs w:val="10"/>
          <w:cs/>
          <w:lang w:bidi="th-TH"/>
        </w:rPr>
      </w:pPr>
      <w:r>
        <w:rPr>
          <w:rFonts w:ascii="AngsanaUPC" w:hAnsi="AngsanaUPC" w:cs="AngsanaUPC" w:hint="cs"/>
          <w:sz w:val="32"/>
          <w:szCs w:val="32"/>
          <w:cs/>
          <w:lang w:bidi="th-TH"/>
        </w:rPr>
        <w:t xml:space="preserve">                    </w:t>
      </w:r>
      <w:r w:rsidRPr="009A3915">
        <w:rPr>
          <w:rFonts w:ascii="AngsanaUPC" w:hAnsi="AngsanaUPC" w:cs="AngsanaUPC" w:hint="cs"/>
          <w:sz w:val="32"/>
          <w:szCs w:val="32"/>
          <w:cs/>
          <w:lang w:bidi="th-TH"/>
        </w:rPr>
        <w:t>ให้มีประสิทธิภาพมากขึ้น</w:t>
      </w:r>
      <w:r w:rsidRPr="009A3915">
        <w:rPr>
          <w:rFonts w:ascii="AngsanaUPC" w:hAnsi="AngsanaUPC" w:cs="AngsanaUPC"/>
          <w:sz w:val="32"/>
          <w:szCs w:val="32"/>
          <w:cs/>
          <w:lang w:bidi="th-TH"/>
        </w:rPr>
        <w:br/>
      </w:r>
    </w:p>
    <w:p w:rsidR="009A3915" w:rsidRPr="009A3915" w:rsidRDefault="009A3915" w:rsidP="009A3915">
      <w:pPr>
        <w:tabs>
          <w:tab w:val="left" w:pos="1418"/>
          <w:tab w:val="left" w:pos="1560"/>
        </w:tabs>
        <w:ind w:left="567"/>
        <w:rPr>
          <w:rFonts w:ascii="AngsanaUPC" w:hAnsi="AngsanaUPC" w:cs="AngsanaUPC"/>
          <w:sz w:val="32"/>
          <w:szCs w:val="32"/>
          <w:lang w:bidi="th-TH"/>
        </w:rPr>
      </w:pPr>
      <w:r>
        <w:rPr>
          <w:rFonts w:ascii="AngsanaUPC" w:hAnsi="AngsanaUPC" w:cs="AngsanaUPC"/>
          <w:sz w:val="32"/>
          <w:szCs w:val="32"/>
          <w:lang w:bidi="th-TH"/>
        </w:rPr>
        <w:t xml:space="preserve">               3)</w:t>
      </w:r>
      <w:r w:rsidRPr="009A3915">
        <w:rPr>
          <w:rFonts w:ascii="AngsanaUPC" w:hAnsi="AngsanaUPC" w:cs="AngsanaUPC"/>
          <w:sz w:val="32"/>
          <w:szCs w:val="32"/>
          <w:lang w:bidi="th-TH"/>
        </w:rPr>
        <w:t xml:space="preserve">  </w:t>
      </w:r>
      <w:r w:rsidRPr="009A3915">
        <w:rPr>
          <w:rFonts w:ascii="AngsanaUPC" w:hAnsi="AngsanaUPC" w:cs="AngsanaUPC"/>
          <w:b/>
          <w:bCs/>
          <w:sz w:val="32"/>
          <w:szCs w:val="32"/>
          <w:cs/>
          <w:lang w:bidi="th-TH"/>
        </w:rPr>
        <w:t>ผู้ประกอบการร้านค้าปลีกสมัยใหม่หรือโมเดิร์นเทรด</w:t>
      </w:r>
      <w:r w:rsidRPr="009A3915">
        <w:rPr>
          <w:rFonts w:ascii="AngsanaUPC" w:hAnsi="AngsanaUPC" w:cs="AngsanaUPC"/>
          <w:sz w:val="32"/>
          <w:szCs w:val="32"/>
          <w:cs/>
          <w:lang w:bidi="th-TH"/>
        </w:rPr>
        <w:t xml:space="preserve"> มีความเป็นไปได้ที่จะเรียกเก็บ</w:t>
      </w:r>
      <w:r>
        <w:rPr>
          <w:rFonts w:ascii="AngsanaUPC" w:hAnsi="AngsanaUPC" w:cs="AngsanaUPC"/>
          <w:sz w:val="32"/>
          <w:szCs w:val="32"/>
          <w:cs/>
          <w:lang w:bidi="th-TH"/>
        </w:rPr>
        <w:br/>
      </w:r>
      <w:r>
        <w:rPr>
          <w:rFonts w:ascii="AngsanaUPC" w:hAnsi="AngsanaUPC" w:cs="AngsanaUPC" w:hint="cs"/>
          <w:sz w:val="32"/>
          <w:szCs w:val="32"/>
          <w:cs/>
          <w:lang w:bidi="th-TH"/>
        </w:rPr>
        <w:t xml:space="preserve">                    </w:t>
      </w:r>
      <w:r w:rsidRPr="009A3915">
        <w:rPr>
          <w:rFonts w:ascii="AngsanaUPC" w:hAnsi="AngsanaUPC" w:cs="AngsanaUPC"/>
          <w:sz w:val="32"/>
          <w:szCs w:val="32"/>
          <w:cs/>
          <w:lang w:bidi="th-TH"/>
        </w:rPr>
        <w:t>อัตราค่าธรรมเนียม</w:t>
      </w:r>
      <w:r w:rsidRPr="009A3915">
        <w:rPr>
          <w:rFonts w:ascii="AngsanaUPC" w:hAnsi="AngsanaUPC" w:cs="AngsanaUPC" w:hint="cs"/>
          <w:sz w:val="32"/>
          <w:szCs w:val="32"/>
          <w:cs/>
          <w:lang w:bidi="th-TH"/>
        </w:rPr>
        <w:t xml:space="preserve"> </w:t>
      </w:r>
      <w:r w:rsidRPr="009A3915">
        <w:rPr>
          <w:rFonts w:ascii="AngsanaUPC" w:hAnsi="AngsanaUPC" w:cs="AngsanaUPC"/>
          <w:sz w:val="32"/>
          <w:szCs w:val="32"/>
          <w:cs/>
          <w:lang w:bidi="th-TH"/>
        </w:rPr>
        <w:t>และค่าใช้จ่ายต่าง</w:t>
      </w:r>
      <w:r w:rsidRPr="009A3915">
        <w:rPr>
          <w:rFonts w:ascii="AngsanaUPC" w:hAnsi="AngsanaUPC" w:cs="AngsanaUPC" w:hint="cs"/>
          <w:sz w:val="32"/>
          <w:szCs w:val="32"/>
          <w:cs/>
          <w:lang w:bidi="th-TH"/>
        </w:rPr>
        <w:t xml:space="preserve"> </w:t>
      </w:r>
      <w:r w:rsidRPr="009A3915">
        <w:rPr>
          <w:rFonts w:ascii="AngsanaUPC" w:hAnsi="AngsanaUPC" w:cs="AngsanaUPC"/>
          <w:sz w:val="32"/>
          <w:szCs w:val="32"/>
          <w:cs/>
          <w:lang w:bidi="th-TH"/>
        </w:rPr>
        <w:t>ๆ ในการนำสินค้าเข้าไปวางจำหน่ายในอัตราที่</w:t>
      </w:r>
      <w:r>
        <w:rPr>
          <w:rFonts w:ascii="AngsanaUPC" w:hAnsi="AngsanaUPC" w:cs="AngsanaUPC"/>
          <w:sz w:val="32"/>
          <w:szCs w:val="32"/>
          <w:cs/>
          <w:lang w:bidi="th-TH"/>
        </w:rPr>
        <w:br/>
      </w:r>
      <w:r>
        <w:rPr>
          <w:rFonts w:ascii="AngsanaUPC" w:hAnsi="AngsanaUPC" w:cs="AngsanaUPC" w:hint="cs"/>
          <w:sz w:val="32"/>
          <w:szCs w:val="32"/>
          <w:cs/>
          <w:lang w:bidi="th-TH"/>
        </w:rPr>
        <w:t xml:space="preserve">                    </w:t>
      </w:r>
      <w:r w:rsidRPr="009A3915">
        <w:rPr>
          <w:rFonts w:ascii="AngsanaUPC" w:hAnsi="AngsanaUPC" w:cs="AngsanaUPC"/>
          <w:sz w:val="32"/>
          <w:szCs w:val="32"/>
          <w:cs/>
          <w:lang w:bidi="th-TH"/>
        </w:rPr>
        <w:t>สูงขึ้นในทุก</w:t>
      </w:r>
      <w:r w:rsidRPr="009A3915">
        <w:rPr>
          <w:rFonts w:ascii="AngsanaUPC" w:hAnsi="AngsanaUPC" w:cs="AngsanaUPC" w:hint="cs"/>
          <w:sz w:val="32"/>
          <w:szCs w:val="32"/>
          <w:cs/>
          <w:lang w:bidi="th-TH"/>
        </w:rPr>
        <w:t xml:space="preserve"> </w:t>
      </w:r>
      <w:r w:rsidRPr="009A3915">
        <w:rPr>
          <w:rFonts w:ascii="AngsanaUPC" w:hAnsi="AngsanaUPC" w:cs="AngsanaUPC"/>
          <w:sz w:val="32"/>
          <w:szCs w:val="32"/>
          <w:cs/>
          <w:lang w:bidi="th-TH"/>
        </w:rPr>
        <w:t>ๆ</w:t>
      </w:r>
      <w:r w:rsidRPr="009A3915">
        <w:rPr>
          <w:rFonts w:ascii="AngsanaUPC" w:hAnsi="AngsanaUPC" w:cs="AngsanaUPC" w:hint="cs"/>
          <w:sz w:val="32"/>
          <w:szCs w:val="32"/>
          <w:cs/>
          <w:lang w:bidi="th-TH"/>
        </w:rPr>
        <w:t xml:space="preserve"> </w:t>
      </w:r>
      <w:r w:rsidRPr="009A3915">
        <w:rPr>
          <w:rFonts w:ascii="AngsanaUPC" w:hAnsi="AngsanaUPC" w:cs="AngsanaUPC"/>
          <w:sz w:val="32"/>
          <w:szCs w:val="32"/>
          <w:cs/>
          <w:lang w:bidi="th-TH"/>
        </w:rPr>
        <w:t>ปี</w:t>
      </w:r>
    </w:p>
    <w:p w:rsidR="002E71AA" w:rsidRDefault="002E71AA" w:rsidP="00E4199C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F86F7B" w:rsidRDefault="00F86F7B" w:rsidP="00E4199C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F86F7B" w:rsidRDefault="00F86F7B" w:rsidP="00E4199C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F86F7B" w:rsidRDefault="00F86F7B" w:rsidP="00E4199C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F86F7B" w:rsidRDefault="00F86F7B" w:rsidP="00E4199C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F86F7B" w:rsidRDefault="00F86F7B" w:rsidP="00E4199C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F86F7B" w:rsidRDefault="00F86F7B" w:rsidP="00E4199C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F86F7B" w:rsidRDefault="00F86F7B" w:rsidP="00E4199C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F86F7B" w:rsidRDefault="00F86F7B" w:rsidP="00E4199C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F86F7B" w:rsidRDefault="00F86F7B" w:rsidP="00E4199C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F86F7B" w:rsidRDefault="00F86F7B" w:rsidP="00E4199C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F86F7B" w:rsidRDefault="00F86F7B" w:rsidP="00E4199C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F86F7B" w:rsidRDefault="00F86F7B" w:rsidP="00E4199C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F86F7B" w:rsidRDefault="00F86F7B" w:rsidP="00E4199C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F86F7B" w:rsidRDefault="00F86F7B" w:rsidP="00E4199C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F86F7B" w:rsidRDefault="00F86F7B" w:rsidP="00E4199C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5876F3" w:rsidRPr="007562EC" w:rsidRDefault="005876F3" w:rsidP="005876F3">
      <w:pPr>
        <w:tabs>
          <w:tab w:val="left" w:pos="1418"/>
          <w:tab w:val="left" w:pos="3402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- 92</w:t>
      </w:r>
      <w:r w:rsidRPr="007562EC">
        <w:rPr>
          <w:rFonts w:ascii="Angsana New" w:hAnsi="Angsana New"/>
          <w:sz w:val="32"/>
          <w:szCs w:val="32"/>
        </w:rPr>
        <w:t xml:space="preserve"> -</w:t>
      </w:r>
    </w:p>
    <w:p w:rsidR="00F86F7B" w:rsidRDefault="00F86F7B" w:rsidP="00E4199C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F86F7B" w:rsidRPr="008C7184" w:rsidRDefault="00F86F7B" w:rsidP="00F86F7B">
      <w:pPr>
        <w:contextualSpacing/>
        <w:jc w:val="center"/>
        <w:rPr>
          <w:rFonts w:ascii="Cordia New" w:hAnsi="Cordia New" w:cs="Cordia New"/>
          <w:b/>
          <w:bCs/>
          <w:sz w:val="40"/>
          <w:szCs w:val="40"/>
        </w:rPr>
      </w:pPr>
      <w:r w:rsidRPr="008C7184">
        <w:rPr>
          <w:rFonts w:ascii="Cordia New" w:hAnsi="Cordia New" w:cs="Cordia New"/>
          <w:b/>
          <w:bCs/>
          <w:sz w:val="40"/>
          <w:szCs w:val="40"/>
          <w:cs/>
          <w:lang w:bidi="th-TH"/>
        </w:rPr>
        <w:t>รายงานคณะกรรมการตรวจสอบและบรรษัทภิบาล</w:t>
      </w:r>
    </w:p>
    <w:p w:rsidR="00F86F7B" w:rsidRPr="008C7184" w:rsidRDefault="00F86F7B" w:rsidP="00F86F7B">
      <w:pPr>
        <w:contextualSpacing/>
        <w:rPr>
          <w:rFonts w:ascii="Cordia New" w:hAnsi="Cordia New" w:cs="Cordia New"/>
          <w:b/>
          <w:bCs/>
          <w:sz w:val="20"/>
          <w:szCs w:val="20"/>
        </w:rPr>
      </w:pPr>
    </w:p>
    <w:p w:rsidR="00F86F7B" w:rsidRPr="008C7184" w:rsidRDefault="00F86F7B" w:rsidP="00F86F7B">
      <w:pPr>
        <w:contextualSpacing/>
        <w:rPr>
          <w:rFonts w:ascii="Cordia New" w:hAnsi="Cordia New" w:cs="Cordia New"/>
          <w:b/>
          <w:bCs/>
          <w:sz w:val="30"/>
          <w:szCs w:val="30"/>
        </w:rPr>
      </w:pPr>
      <w:r w:rsidRPr="008C7184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เรียน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>ท่านผู้ถือหุ้น</w:t>
      </w:r>
      <w:r w:rsidRPr="008C7184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sz w:val="30"/>
          <w:szCs w:val="30"/>
        </w:rPr>
        <w:br/>
        <w:t xml:space="preserve">          </w:t>
      </w:r>
      <w:r w:rsidRPr="008C7184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>บริษัท ส</w:t>
      </w:r>
      <w:r w:rsidRPr="008C7184">
        <w:rPr>
          <w:rFonts w:ascii="Cordia New" w:hAnsi="Cordia New" w:cs="Cordia New"/>
          <w:sz w:val="30"/>
          <w:szCs w:val="30"/>
          <w:rtl/>
          <w:cs/>
        </w:rPr>
        <w:t xml:space="preserve">. </w:t>
      </w:r>
      <w:r w:rsidRPr="008C7184">
        <w:rPr>
          <w:rFonts w:ascii="Cordia New" w:hAnsi="Cordia New" w:cs="Cordia New"/>
          <w:sz w:val="30"/>
          <w:szCs w:val="30"/>
          <w:rtl/>
          <w:cs/>
          <w:lang w:bidi="th-TH"/>
        </w:rPr>
        <w:t xml:space="preserve">ขอนแก่นฟู้ดส์ จำกัด </w:t>
      </w:r>
      <w:r w:rsidRPr="008C7184">
        <w:rPr>
          <w:rFonts w:ascii="Cordia New" w:hAnsi="Cordia New" w:cs="Cordia New"/>
          <w:sz w:val="30"/>
          <w:szCs w:val="30"/>
          <w:rtl/>
          <w:cs/>
        </w:rPr>
        <w:t>(</w:t>
      </w:r>
      <w:r w:rsidRPr="008C7184">
        <w:rPr>
          <w:rFonts w:ascii="Cordia New" w:hAnsi="Cordia New" w:cs="Cordia New"/>
          <w:sz w:val="30"/>
          <w:szCs w:val="30"/>
          <w:rtl/>
          <w:cs/>
          <w:lang w:bidi="th-TH"/>
        </w:rPr>
        <w:t>มหาชน</w:t>
      </w:r>
      <w:r w:rsidRPr="008C7184">
        <w:rPr>
          <w:rFonts w:ascii="Cordia New" w:hAnsi="Cordia New" w:cs="Cordia New"/>
          <w:sz w:val="30"/>
          <w:szCs w:val="30"/>
          <w:rtl/>
          <w:cs/>
        </w:rPr>
        <w:t>)</w:t>
      </w:r>
    </w:p>
    <w:p w:rsidR="00F86F7B" w:rsidRPr="008C7184" w:rsidRDefault="00F86F7B" w:rsidP="00F86F7B">
      <w:pPr>
        <w:contextualSpacing/>
        <w:rPr>
          <w:rFonts w:ascii="Cordia New" w:hAnsi="Cordia New" w:cs="Cordia New"/>
          <w:sz w:val="10"/>
          <w:szCs w:val="10"/>
        </w:rPr>
      </w:pPr>
    </w:p>
    <w:p w:rsidR="00F86F7B" w:rsidRPr="008C7184" w:rsidRDefault="00F86F7B" w:rsidP="00F86F7B">
      <w:pPr>
        <w:ind w:firstLine="720"/>
        <w:contextualSpacing/>
        <w:rPr>
          <w:rFonts w:ascii="Cordia New" w:hAnsi="Cordia New" w:cs="Cordia New"/>
          <w:sz w:val="30"/>
          <w:szCs w:val="30"/>
          <w:lang w:bidi="th-TH"/>
        </w:rPr>
      </w:pPr>
      <w:r w:rsidRPr="008C7184">
        <w:rPr>
          <w:rFonts w:ascii="Cordia New" w:hAnsi="Cordia New" w:cs="Cordia New"/>
          <w:sz w:val="30"/>
          <w:szCs w:val="30"/>
        </w:rPr>
        <w:t xml:space="preserve"> </w:t>
      </w:r>
      <w:r w:rsidRPr="008C7184">
        <w:rPr>
          <w:rFonts w:ascii="Cordia New" w:hAnsi="Cordia New" w:cs="Cordia New"/>
          <w:sz w:val="30"/>
          <w:szCs w:val="30"/>
        </w:rPr>
        <w:tab/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>คณะกรรมการตรวจสอบและบรรษัทภิบาลของบริษัท ส</w:t>
      </w:r>
      <w:r w:rsidRPr="008C7184">
        <w:rPr>
          <w:rFonts w:ascii="Cordia New" w:hAnsi="Cordia New" w:cs="Cordia New"/>
          <w:sz w:val="30"/>
          <w:szCs w:val="30"/>
          <w:rtl/>
          <w:cs/>
        </w:rPr>
        <w:t xml:space="preserve">. </w:t>
      </w:r>
      <w:r w:rsidRPr="008C7184">
        <w:rPr>
          <w:rFonts w:ascii="Cordia New" w:hAnsi="Cordia New" w:cs="Cordia New"/>
          <w:sz w:val="30"/>
          <w:szCs w:val="30"/>
          <w:rtl/>
          <w:cs/>
          <w:lang w:bidi="th-TH"/>
        </w:rPr>
        <w:t xml:space="preserve">ขอนแก่นฟู้ดส์ จำกัด </w:t>
      </w:r>
      <w:r w:rsidRPr="008C7184">
        <w:rPr>
          <w:rFonts w:ascii="Cordia New" w:hAnsi="Cordia New" w:cs="Cordia New"/>
          <w:sz w:val="30"/>
          <w:szCs w:val="30"/>
          <w:rtl/>
          <w:cs/>
        </w:rPr>
        <w:t>(</w:t>
      </w:r>
      <w:r w:rsidRPr="008C7184">
        <w:rPr>
          <w:rFonts w:ascii="Cordia New" w:hAnsi="Cordia New" w:cs="Cordia New"/>
          <w:sz w:val="30"/>
          <w:szCs w:val="30"/>
          <w:rtl/>
          <w:cs/>
          <w:lang w:bidi="th-TH"/>
        </w:rPr>
        <w:t>มหาชน</w:t>
      </w:r>
      <w:r w:rsidRPr="008C7184">
        <w:rPr>
          <w:rFonts w:ascii="Cordia New" w:hAnsi="Cordia New" w:cs="Cordia New"/>
          <w:sz w:val="30"/>
          <w:szCs w:val="30"/>
          <w:rtl/>
          <w:cs/>
        </w:rPr>
        <w:t xml:space="preserve">) </w:t>
      </w:r>
      <w:r w:rsidRPr="008C7184">
        <w:rPr>
          <w:rFonts w:ascii="Cordia New" w:hAnsi="Cordia New" w:cs="Cordia New"/>
          <w:sz w:val="30"/>
          <w:szCs w:val="30"/>
          <w:rtl/>
          <w:cs/>
          <w:lang w:bidi="th-TH"/>
        </w:rPr>
        <w:t xml:space="preserve">ประกอบด้วยกรรมการอิสระจำนวน </w:t>
      </w:r>
      <w:r w:rsidRPr="008C7184">
        <w:rPr>
          <w:rFonts w:ascii="Cordia New" w:hAnsi="Cordia New" w:cs="Cordia New"/>
          <w:sz w:val="30"/>
          <w:szCs w:val="30"/>
        </w:rPr>
        <w:t>3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 xml:space="preserve"> ท่าน โดยมี</w:t>
      </w:r>
      <w:r w:rsidRPr="008C7184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นายวรพล โลพันธ์ศรี</w:t>
      </w:r>
      <w:r w:rsidRPr="008C7184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>ซึ่งมีความรู้และประสบการณ์ทาง</w:t>
      </w:r>
    </w:p>
    <w:p w:rsidR="00F86F7B" w:rsidRPr="008C7184" w:rsidRDefault="00F86F7B" w:rsidP="00F86F7B">
      <w:pPr>
        <w:contextualSpacing/>
        <w:rPr>
          <w:rFonts w:ascii="Cordia New" w:hAnsi="Cordia New" w:cs="Cordia New"/>
          <w:sz w:val="30"/>
          <w:szCs w:val="30"/>
        </w:rPr>
      </w:pPr>
      <w:r w:rsidRPr="008C7184">
        <w:rPr>
          <w:rFonts w:ascii="Cordia New" w:hAnsi="Cordia New" w:cs="Cordia New"/>
          <w:sz w:val="30"/>
          <w:szCs w:val="30"/>
          <w:cs/>
          <w:lang w:bidi="th-TH"/>
        </w:rPr>
        <w:t>ด้านบัญชีและการเงิน</w:t>
      </w:r>
      <w:r w:rsidRPr="008C7184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 xml:space="preserve">เป็นประธานกรรมการตรวจสอบและบรรษัทภิบาล </w:t>
      </w:r>
      <w:r w:rsidRPr="008C7184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นายประสาร มฤคพิทักษ์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 xml:space="preserve"> และ</w:t>
      </w:r>
    </w:p>
    <w:p w:rsidR="00F86F7B" w:rsidRPr="008C7184" w:rsidRDefault="00F86F7B" w:rsidP="00F86F7B">
      <w:pPr>
        <w:contextualSpacing/>
        <w:rPr>
          <w:rFonts w:ascii="Cordia New" w:hAnsi="Cordia New" w:cs="Cordia New"/>
          <w:sz w:val="30"/>
          <w:szCs w:val="30"/>
        </w:rPr>
      </w:pPr>
      <w:r w:rsidRPr="008C7184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นายชูศักดิ์ วิจักขณา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 xml:space="preserve"> เป็นกรรมการตรวจสอบและบรรษัทภิบาล ซึ่งกรรมการตรวจสอบและบรรษัทภิบาล</w:t>
      </w:r>
    </w:p>
    <w:p w:rsidR="00F86F7B" w:rsidRPr="008C7184" w:rsidRDefault="00F86F7B" w:rsidP="00F86F7B">
      <w:pPr>
        <w:contextualSpacing/>
        <w:rPr>
          <w:rFonts w:ascii="Cordia New" w:hAnsi="Cordia New" w:cs="Cordia New"/>
          <w:sz w:val="30"/>
          <w:szCs w:val="30"/>
        </w:rPr>
      </w:pPr>
      <w:r w:rsidRPr="008C7184">
        <w:rPr>
          <w:rFonts w:ascii="Cordia New" w:hAnsi="Cordia New" w:cs="Cordia New"/>
          <w:sz w:val="30"/>
          <w:szCs w:val="30"/>
          <w:cs/>
          <w:lang w:bidi="th-TH"/>
        </w:rPr>
        <w:t>ทุกท่านมีคุณสมบัติครบถ้วนตามหลักเกณฑ์ของตลาดหลักทรัพย์แห่งประเทศไทย  ทั้งนี้ กรรมการตรวจสอบ</w:t>
      </w:r>
    </w:p>
    <w:p w:rsidR="00F86F7B" w:rsidRPr="008C7184" w:rsidRDefault="00F86F7B" w:rsidP="00F86F7B">
      <w:pPr>
        <w:contextualSpacing/>
        <w:rPr>
          <w:rFonts w:ascii="Cordia New" w:hAnsi="Cordia New" w:cs="Cordia New"/>
          <w:sz w:val="30"/>
          <w:szCs w:val="30"/>
          <w:cs/>
          <w:lang w:bidi="th-TH"/>
        </w:rPr>
      </w:pPr>
      <w:r w:rsidRPr="008C7184">
        <w:rPr>
          <w:rFonts w:ascii="Cordia New" w:hAnsi="Cordia New" w:cs="Cordia New"/>
          <w:sz w:val="30"/>
          <w:szCs w:val="30"/>
          <w:cs/>
          <w:lang w:bidi="th-TH"/>
        </w:rPr>
        <w:t>และบรรษัทภิบาลได้ปฏิบัติหน้าที่ภายใต้ขอบเขตหน้าที่</w:t>
      </w:r>
      <w:r w:rsidRPr="008C7184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>และความรับผิดชอบตามกฎบัตรที่อนุมัติโดยคณะกรรมการบริษัท</w:t>
      </w:r>
      <w:r w:rsidRPr="008C7184">
        <w:rPr>
          <w:rFonts w:ascii="Cordia New" w:hAnsi="Cordia New" w:cs="Cordia New" w:hint="cs"/>
          <w:sz w:val="30"/>
          <w:szCs w:val="30"/>
          <w:cs/>
          <w:lang w:bidi="th-TH"/>
        </w:rPr>
        <w:t>ฯ</w:t>
      </w:r>
    </w:p>
    <w:p w:rsidR="00F86F7B" w:rsidRPr="008C7184" w:rsidRDefault="00F86F7B" w:rsidP="00F86F7B">
      <w:pPr>
        <w:contextualSpacing/>
        <w:rPr>
          <w:rFonts w:ascii="Cordia New" w:hAnsi="Cordia New" w:cs="Cordia New"/>
          <w:sz w:val="10"/>
          <w:szCs w:val="10"/>
          <w:lang w:bidi="th-TH"/>
        </w:rPr>
      </w:pPr>
    </w:p>
    <w:p w:rsidR="00F86F7B" w:rsidRPr="00D73BE0" w:rsidRDefault="00F86F7B" w:rsidP="00F86F7B">
      <w:pPr>
        <w:ind w:right="-188" w:firstLine="720"/>
        <w:contextualSpacing/>
        <w:rPr>
          <w:rFonts w:ascii="Cordia New" w:hAnsi="Cordia New" w:cs="Cordia New"/>
          <w:color w:val="000000"/>
          <w:sz w:val="30"/>
          <w:szCs w:val="30"/>
          <w:lang w:bidi="th-TH"/>
        </w:rPr>
      </w:pPr>
      <w:r w:rsidRPr="008C7184">
        <w:rPr>
          <w:rFonts w:ascii="Cordia New" w:hAnsi="Cordia New" w:cs="Cordia New"/>
          <w:color w:val="000000"/>
          <w:sz w:val="30"/>
          <w:szCs w:val="30"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lang w:bidi="th-TH"/>
        </w:rPr>
        <w:tab/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 xml:space="preserve">ในปี </w:t>
      </w:r>
      <w:r w:rsidRPr="008C7184">
        <w:rPr>
          <w:rFonts w:ascii="Cordia New" w:hAnsi="Cordia New" w:cs="Cordia New"/>
          <w:color w:val="000000"/>
          <w:sz w:val="30"/>
          <w:szCs w:val="30"/>
        </w:rPr>
        <w:t>2559</w:t>
      </w:r>
      <w:r w:rsidRPr="008C7184">
        <w:rPr>
          <w:rFonts w:ascii="Cordia New" w:hAnsi="Cordia New" w:cs="Cordia New"/>
          <w:color w:val="000000"/>
          <w:sz w:val="30"/>
          <w:szCs w:val="30"/>
          <w:rtl/>
          <w:cs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คณะกรรมการตรวจสอบและบรรษัทภิบาลได้จัดประชุม</w:t>
      </w:r>
      <w:r>
        <w:rPr>
          <w:rFonts w:ascii="Cordia New" w:hAnsi="Cordia New" w:cs="Cordia New"/>
          <w:color w:val="000000"/>
          <w:sz w:val="30"/>
          <w:szCs w:val="30"/>
          <w:cs/>
          <w:lang w:bidi="th-TH"/>
        </w:rPr>
        <w:t xml:space="preserve">ร่วมกับฝ่ายบริหาร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 xml:space="preserve">หน่วยงานตรวจสอบภายใน และผู้สอบบัญชี รวมทั้งสิ้น </w:t>
      </w:r>
      <w:r w:rsidRPr="008C7184">
        <w:rPr>
          <w:rFonts w:ascii="Cordia New" w:hAnsi="Cordia New" w:cs="Cordia New"/>
          <w:color w:val="000000"/>
          <w:sz w:val="30"/>
          <w:szCs w:val="30"/>
        </w:rPr>
        <w:t>6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 xml:space="preserve"> ครั้ง ซึ่งกรรมการตรวจสอบและบรรษัทภิบาลทุกท่านได้เข้าร่วมประชุมครบทั้ง </w:t>
      </w:r>
      <w:r w:rsidRPr="008C7184">
        <w:rPr>
          <w:rFonts w:ascii="Cordia New" w:hAnsi="Cordia New" w:cs="Cordia New"/>
          <w:color w:val="000000"/>
          <w:sz w:val="30"/>
          <w:szCs w:val="30"/>
        </w:rPr>
        <w:t>6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 xml:space="preserve"> ครั้ง เพื่อ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>รายงานผลการปฏิบัติหน้าที่</w:t>
      </w:r>
      <w:r w:rsidRPr="008C7184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>และข้อเสนอแนะต่าง</w:t>
      </w:r>
      <w:r w:rsidRPr="008C7184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>ๆ ต่อคณะกรรมการบริษัท</w:t>
      </w:r>
      <w:r>
        <w:rPr>
          <w:rFonts w:ascii="Cordia New" w:hAnsi="Cordia New" w:cs="Cordia New" w:hint="cs"/>
          <w:sz w:val="30"/>
          <w:szCs w:val="30"/>
          <w:cs/>
          <w:lang w:bidi="th-TH"/>
        </w:rPr>
        <w:t>ฯ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 xml:space="preserve"> ในเรื่องที่เห็นสมควรเป็นประจำทุกไตรมาส </w:t>
      </w:r>
      <w:r w:rsidRPr="008C7184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>โดยสรุปสาระสำคัญของการปฏิบัติหน้าที่ได้ ดังนี้</w:t>
      </w:r>
      <w:r w:rsidRPr="008C7184">
        <w:rPr>
          <w:rFonts w:ascii="Cordia New" w:hAnsi="Cordia New" w:cs="Cordia New" w:hint="cs"/>
          <w:sz w:val="30"/>
          <w:szCs w:val="30"/>
          <w:cs/>
          <w:lang w:bidi="th-TH"/>
        </w:rPr>
        <w:t>.-</w:t>
      </w:r>
    </w:p>
    <w:p w:rsidR="00F86F7B" w:rsidRPr="008C7184" w:rsidRDefault="00F86F7B" w:rsidP="00F86F7B">
      <w:pPr>
        <w:ind w:left="720"/>
        <w:contextualSpacing/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8C7184">
        <w:rPr>
          <w:rFonts w:ascii="Cordia New" w:hAnsi="Cordia New" w:cs="Cordia New"/>
          <w:b/>
          <w:bCs/>
          <w:sz w:val="30"/>
          <w:szCs w:val="30"/>
          <w:lang w:bidi="th-TH"/>
        </w:rPr>
        <w:t xml:space="preserve"> </w:t>
      </w:r>
      <w:r w:rsidRPr="008C7184">
        <w:rPr>
          <w:rFonts w:ascii="Cordia New" w:hAnsi="Cordia New" w:cs="Cordia New"/>
          <w:b/>
          <w:bCs/>
          <w:sz w:val="30"/>
          <w:szCs w:val="30"/>
          <w:lang w:bidi="th-TH"/>
        </w:rPr>
        <w:tab/>
        <w:t xml:space="preserve">1.  </w:t>
      </w:r>
      <w:r w:rsidRPr="008C7184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สอบทานงบการเงิน</w:t>
      </w:r>
    </w:p>
    <w:p w:rsidR="00F86F7B" w:rsidRPr="008C7184" w:rsidRDefault="00F86F7B" w:rsidP="00F86F7B">
      <w:pPr>
        <w:ind w:right="-613" w:firstLine="720"/>
        <w:contextualSpacing/>
        <w:rPr>
          <w:rFonts w:ascii="Cordia New" w:hAnsi="Cordia New" w:cs="Cordia New"/>
          <w:sz w:val="30"/>
          <w:szCs w:val="30"/>
          <w:lang w:bidi="th-TH"/>
        </w:rPr>
      </w:pP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ab/>
        <w:t xml:space="preserve">     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คณะกรรมการตรวจสอบและบรรษัทภิบาลได้สอบทานงบการเงินรายไตรมาส</w:t>
      </w:r>
      <w:r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 xml:space="preserve">และงบการเงินประจำปี </w:t>
      </w:r>
      <w:r w:rsidRPr="008C7184">
        <w:rPr>
          <w:rFonts w:ascii="Cordia New" w:hAnsi="Cordia New" w:cs="Cordia New"/>
          <w:color w:val="000000"/>
          <w:sz w:val="30"/>
          <w:szCs w:val="30"/>
        </w:rPr>
        <w:t xml:space="preserve">2559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ซึ่งผ่านการสอบทาน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และตรวจสอบโดยผู้สอบบัญชี เพื่อให้มั่นใจว่างบการเงินได้จัดทำขึ้นตามมาตรฐานการบัญชี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 xml:space="preserve">หรือหลักการบัญชีที่รับรองทั่วไป 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มีการเปิดเผยข้อมูลอย่างเพียงพอ และนำเสนอต่อคณะ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>กรรมการบริษัท</w:t>
      </w:r>
      <w:r>
        <w:rPr>
          <w:rFonts w:ascii="Cordia New" w:hAnsi="Cordia New" w:cs="Cordia New" w:hint="cs"/>
          <w:sz w:val="30"/>
          <w:szCs w:val="30"/>
          <w:cs/>
          <w:lang w:bidi="th-TH"/>
        </w:rPr>
        <w:t>ฯ</w:t>
      </w:r>
    </w:p>
    <w:p w:rsidR="00F86F7B" w:rsidRPr="008C7184" w:rsidRDefault="00F86F7B" w:rsidP="00F86F7B">
      <w:pPr>
        <w:ind w:right="-613"/>
        <w:contextualSpacing/>
        <w:rPr>
          <w:rFonts w:ascii="Cordia New" w:hAnsi="Cordia New" w:cs="Cordia New"/>
          <w:color w:val="000000"/>
          <w:sz w:val="30"/>
          <w:szCs w:val="30"/>
        </w:rPr>
      </w:pPr>
      <w:r w:rsidRPr="008C7184">
        <w:rPr>
          <w:rFonts w:ascii="Cordia New" w:hAnsi="Cordia New" w:cs="Cordia New"/>
          <w:sz w:val="30"/>
          <w:szCs w:val="30"/>
          <w:cs/>
          <w:lang w:bidi="th-TH"/>
        </w:rPr>
        <w:t>เพื่อ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พิจารณาอนุมัติงบการเงิน  รวมทั้งได้หารือร่วมกับฝ่ายบริหาร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และผู้สอบบัญชีเพื่อพิจารณาประเด็นทางด้านบัญชี</w:t>
      </w:r>
    </w:p>
    <w:p w:rsidR="00F86F7B" w:rsidRPr="008C7184" w:rsidRDefault="00F86F7B" w:rsidP="00F86F7B">
      <w:pPr>
        <w:ind w:right="-613"/>
        <w:contextualSpacing/>
        <w:rPr>
          <w:rFonts w:ascii="Cordia New" w:hAnsi="Cordia New" w:cs="Cordia New"/>
          <w:color w:val="000000"/>
          <w:sz w:val="30"/>
          <w:szCs w:val="30"/>
        </w:rPr>
      </w:pP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ที่สำคัญ  ทั้งนี้ ฝ่ายบริหารเป็นผู้รับผิดชอบในการจัดทำ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และนำเสนองบการเงิน และรับผิดชอบด้านการควบคุมภายใน</w:t>
      </w:r>
    </w:p>
    <w:p w:rsidR="00F86F7B" w:rsidRPr="008C7184" w:rsidRDefault="00F86F7B" w:rsidP="00F86F7B">
      <w:pPr>
        <w:ind w:right="-613"/>
        <w:contextualSpacing/>
        <w:rPr>
          <w:rFonts w:ascii="Cordia New" w:hAnsi="Cordia New" w:cs="Cordia New"/>
          <w:color w:val="000000"/>
          <w:sz w:val="6"/>
          <w:szCs w:val="6"/>
        </w:rPr>
      </w:pP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ที่จำเป็นในการจัดทำงบการเงิน</w:t>
      </w:r>
      <w:r w:rsidRPr="008C7184">
        <w:rPr>
          <w:rFonts w:ascii="Cordia New" w:hAnsi="Cordia New" w:cs="Cordia New"/>
          <w:color w:val="000000"/>
          <w:sz w:val="30"/>
          <w:szCs w:val="30"/>
        </w:rPr>
        <w:t xml:space="preserve"> 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ในขณะที่ผู้สอบบัญชีเป็นผู้รับผิดชอบในการแสดงความเห็นต่องบการเงินดังกล่าว</w:t>
      </w:r>
      <w:r w:rsidRPr="008C7184"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</w:rPr>
        <w:br/>
      </w:r>
    </w:p>
    <w:p w:rsidR="00F86F7B" w:rsidRPr="008C7184" w:rsidRDefault="00F86F7B" w:rsidP="00F86F7B">
      <w:pPr>
        <w:ind w:firstLine="720"/>
        <w:contextualSpacing/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8C7184">
        <w:rPr>
          <w:rFonts w:ascii="Cordia New" w:hAnsi="Cordia New" w:cs="Cordia New"/>
          <w:b/>
          <w:bCs/>
          <w:sz w:val="30"/>
          <w:szCs w:val="30"/>
          <w:lang w:bidi="th-TH"/>
        </w:rPr>
        <w:t xml:space="preserve"> </w:t>
      </w:r>
      <w:r w:rsidRPr="008C7184">
        <w:rPr>
          <w:rFonts w:ascii="Cordia New" w:hAnsi="Cordia New" w:cs="Cordia New"/>
          <w:b/>
          <w:bCs/>
          <w:sz w:val="30"/>
          <w:szCs w:val="30"/>
          <w:lang w:bidi="th-TH"/>
        </w:rPr>
        <w:tab/>
        <w:t xml:space="preserve">2.  </w:t>
      </w:r>
      <w:r w:rsidRPr="008C7184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สอบทานการบริหารความเสี่ยง</w:t>
      </w:r>
    </w:p>
    <w:p w:rsidR="00F86F7B" w:rsidRPr="008C7184" w:rsidRDefault="00F86F7B" w:rsidP="00F86F7B">
      <w:pPr>
        <w:ind w:firstLine="720"/>
        <w:contextualSpacing/>
        <w:rPr>
          <w:rFonts w:ascii="Cordia New" w:hAnsi="Cordia New" w:cs="Cordia New"/>
          <w:color w:val="000000"/>
          <w:sz w:val="10"/>
          <w:szCs w:val="10"/>
        </w:rPr>
      </w:pP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ab/>
        <w:t xml:space="preserve">     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คณะกรรมการตรวจสอบและบรรษัทภิบาลได้สอบทานเพื่อให้มั่นใจว่าบริษัทฯ</w:t>
      </w:r>
      <w:r w:rsidRPr="008C7184"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 xml:space="preserve">มีระบบการบริหารความเสี่ยงที่เพียงพอ 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เหมาะสม และมีประสิทธิภาพ</w:t>
      </w:r>
      <w:r w:rsidRPr="008C7184">
        <w:rPr>
          <w:rFonts w:ascii="Cordia New" w:hAnsi="Cordia New" w:cs="Cordia New"/>
          <w:color w:val="000000"/>
          <w:sz w:val="30"/>
          <w:szCs w:val="30"/>
        </w:rPr>
        <w:t xml:space="preserve"> 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ทั้งนี้</w:t>
      </w:r>
      <w:r w:rsidRPr="008C7184"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บริษัทฯ ได้เปิดเผยความเสี่ยงที่สำคัญไว้ภายใต้หัวข้อปัจจัยความเสี่ยง</w:t>
      </w:r>
      <w:r w:rsidRPr="008C7184">
        <w:rPr>
          <w:rFonts w:ascii="Cordia New" w:hAnsi="Cordia New" w:cs="Cordia New"/>
          <w:color w:val="000000"/>
          <w:sz w:val="30"/>
          <w:szCs w:val="30"/>
          <w:rtl/>
          <w:cs/>
        </w:rPr>
        <w:br/>
      </w:r>
    </w:p>
    <w:p w:rsidR="00F86F7B" w:rsidRPr="008C7184" w:rsidRDefault="00F86F7B" w:rsidP="00F86F7B">
      <w:pPr>
        <w:ind w:firstLine="720"/>
        <w:contextualSpacing/>
        <w:rPr>
          <w:rFonts w:ascii="Cordia New" w:hAnsi="Cordia New" w:cs="Cordia New"/>
          <w:b/>
          <w:bCs/>
          <w:sz w:val="30"/>
          <w:szCs w:val="30"/>
        </w:rPr>
      </w:pPr>
      <w:r w:rsidRPr="008C7184">
        <w:rPr>
          <w:rFonts w:ascii="Cordia New" w:hAnsi="Cordia New" w:cs="Cordia New"/>
          <w:b/>
          <w:bCs/>
          <w:sz w:val="30"/>
          <w:szCs w:val="30"/>
        </w:rPr>
        <w:t xml:space="preserve"> </w:t>
      </w:r>
      <w:r w:rsidRPr="008C7184">
        <w:rPr>
          <w:rFonts w:ascii="Cordia New" w:hAnsi="Cordia New" w:cs="Cordia New"/>
          <w:b/>
          <w:bCs/>
          <w:sz w:val="30"/>
          <w:szCs w:val="30"/>
        </w:rPr>
        <w:tab/>
        <w:t>3.</w:t>
      </w:r>
      <w:r w:rsidRPr="008C7184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สอบทานการควบคุมภายใน</w:t>
      </w:r>
    </w:p>
    <w:p w:rsidR="00F86F7B" w:rsidRPr="008C7184" w:rsidRDefault="00F86F7B" w:rsidP="00F86F7B">
      <w:pPr>
        <w:ind w:right="-330" w:firstLine="720"/>
        <w:contextualSpacing/>
        <w:rPr>
          <w:rFonts w:ascii="Cordia New" w:hAnsi="Cordia New" w:cs="Cordia New"/>
          <w:color w:val="000000"/>
          <w:sz w:val="30"/>
          <w:szCs w:val="30"/>
        </w:rPr>
      </w:pP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                 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คณะกรรมการตรวจสอบและบรรษัทภิบาลได้สอบทาน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และประเมิน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>ระบบการควบคุมภายในร่วมกับหน่วยงานตรวจสอบภายใน โดยใช้แบบประเมินความเพียงพอของ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ระบบการควบคุมภายในของสำนักงานคณะกรรมการกำกับหลักทรัพย์และตลาดหลักทรัพย์ และกรอบแนวทางการควบคุมภายใน</w:t>
      </w:r>
      <w:r w:rsidRPr="008C7184">
        <w:rPr>
          <w:rFonts w:ascii="Cordia New" w:hAnsi="Cordia New" w:cs="Cordia New"/>
          <w:color w:val="000000"/>
          <w:sz w:val="30"/>
          <w:szCs w:val="30"/>
        </w:rPr>
        <w:t xml:space="preserve"> COSO - Internal </w:t>
      </w:r>
    </w:p>
    <w:p w:rsidR="00F86F7B" w:rsidRDefault="00F86F7B" w:rsidP="00F86F7B">
      <w:pPr>
        <w:ind w:right="-330"/>
        <w:contextualSpacing/>
        <w:rPr>
          <w:rFonts w:ascii="Cordia New" w:hAnsi="Cordia New" w:cs="Cordia New"/>
          <w:color w:val="000000"/>
          <w:sz w:val="30"/>
          <w:szCs w:val="30"/>
        </w:rPr>
      </w:pPr>
      <w:r w:rsidRPr="008C7184">
        <w:rPr>
          <w:rFonts w:ascii="Cordia New" w:hAnsi="Cordia New" w:cs="Cordia New"/>
          <w:color w:val="000000"/>
          <w:sz w:val="30"/>
          <w:szCs w:val="30"/>
        </w:rPr>
        <w:t>Control Integrated Framework</w:t>
      </w:r>
      <w:r w:rsidRPr="008C7184">
        <w:rPr>
          <w:rFonts w:ascii="Cordia New" w:hAnsi="Cordia New" w:cs="Cordia New"/>
          <w:sz w:val="30"/>
          <w:szCs w:val="30"/>
        </w:rPr>
        <w:t xml:space="preserve">  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>ซึ่งคณะกรรมการตรวจสอบและบรรษัทภิบาลเห็นว่าบริษัทฯ มีระบบการควบคุมภายในที่เหมาะสม</w:t>
      </w:r>
      <w:r w:rsidRPr="008C7184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>และเพียงพอในการดูแลการดำเนินงานให้เป็นไปตามเป้าหมาย วัตถุประสงค์ กฎหมาย</w:t>
      </w:r>
      <w:r w:rsidRPr="008C7184">
        <w:rPr>
          <w:rFonts w:ascii="Cordia New" w:hAnsi="Cordia New" w:cs="Cordia New"/>
          <w:sz w:val="30"/>
          <w:szCs w:val="30"/>
        </w:rPr>
        <w:t xml:space="preserve"> 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 xml:space="preserve">ข้อกำหนดที่เกี่ยวข้องได้อย่างมีประสิทธิภาพ </w:t>
      </w:r>
      <w:r w:rsidRPr="008C7184">
        <w:rPr>
          <w:rFonts w:ascii="Cordia New" w:hAnsi="Cordia New" w:cs="Cordia New"/>
          <w:sz w:val="30"/>
          <w:szCs w:val="30"/>
        </w:rPr>
        <w:t xml:space="preserve"> 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>สามารถป้องกันทรัพย์สินจากการทุจริต</w:t>
      </w:r>
      <w:r w:rsidRPr="008C7184">
        <w:rPr>
          <w:rFonts w:ascii="Cordia New" w:hAnsi="Cordia New" w:cs="Cordia New"/>
          <w:sz w:val="30"/>
          <w:szCs w:val="30"/>
        </w:rPr>
        <w:t xml:space="preserve"> 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 xml:space="preserve"> เสียหาย รวมทั้งมีการจัดทำบัญชี รายงานที่ถูกต้องน่าเชื่อถือ</w:t>
      </w:r>
      <w:r w:rsidRPr="008C7184">
        <w:rPr>
          <w:rFonts w:ascii="Cordia New" w:hAnsi="Cordia New" w:cs="Cordia New"/>
          <w:sz w:val="30"/>
          <w:szCs w:val="30"/>
        </w:rPr>
        <w:t xml:space="preserve"> </w:t>
      </w:r>
    </w:p>
    <w:p w:rsidR="00F86F7B" w:rsidRDefault="00F86F7B" w:rsidP="00F86F7B">
      <w:pPr>
        <w:ind w:right="-330"/>
        <w:contextualSpacing/>
        <w:rPr>
          <w:rFonts w:ascii="Cordia New" w:hAnsi="Cordia New" w:cs="Cordia New"/>
          <w:color w:val="000000"/>
          <w:sz w:val="30"/>
          <w:szCs w:val="30"/>
        </w:rPr>
      </w:pPr>
    </w:p>
    <w:p w:rsidR="005876F3" w:rsidRPr="007562EC" w:rsidRDefault="005876F3" w:rsidP="005876F3">
      <w:pPr>
        <w:tabs>
          <w:tab w:val="left" w:pos="1418"/>
          <w:tab w:val="left" w:pos="3402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- 9</w:t>
      </w:r>
      <w:r w:rsidRPr="007562EC">
        <w:rPr>
          <w:rFonts w:ascii="Angsana New" w:hAnsi="Angsana New"/>
          <w:sz w:val="32"/>
          <w:szCs w:val="32"/>
        </w:rPr>
        <w:t>3 -</w:t>
      </w:r>
    </w:p>
    <w:p w:rsidR="00F86F7B" w:rsidRDefault="00F86F7B" w:rsidP="00F86F7B">
      <w:pPr>
        <w:ind w:right="-330"/>
        <w:contextualSpacing/>
        <w:rPr>
          <w:rFonts w:ascii="Cordia New" w:hAnsi="Cordia New" w:cs="Cordia New"/>
          <w:color w:val="000000"/>
          <w:sz w:val="30"/>
          <w:szCs w:val="30"/>
        </w:rPr>
      </w:pPr>
    </w:p>
    <w:p w:rsidR="00F86F7B" w:rsidRDefault="00F86F7B" w:rsidP="00F86F7B">
      <w:pPr>
        <w:ind w:right="-330"/>
        <w:contextualSpacing/>
        <w:rPr>
          <w:rFonts w:ascii="Cordia New" w:hAnsi="Cordia New" w:cs="Cordia New"/>
          <w:color w:val="000000"/>
          <w:sz w:val="30"/>
          <w:szCs w:val="30"/>
        </w:rPr>
      </w:pPr>
    </w:p>
    <w:p w:rsidR="00F86F7B" w:rsidRDefault="00F86F7B" w:rsidP="00F86F7B">
      <w:pPr>
        <w:ind w:right="-330"/>
        <w:contextualSpacing/>
        <w:rPr>
          <w:rFonts w:ascii="Cordia New" w:hAnsi="Cordia New" w:cs="Cordia New"/>
          <w:color w:val="000000"/>
          <w:sz w:val="30"/>
          <w:szCs w:val="30"/>
        </w:rPr>
      </w:pPr>
    </w:p>
    <w:p w:rsidR="00F86F7B" w:rsidRPr="008C7184" w:rsidRDefault="00F86F7B" w:rsidP="00F86F7B">
      <w:pPr>
        <w:ind w:right="-330"/>
        <w:contextualSpacing/>
        <w:rPr>
          <w:rFonts w:ascii="Cordia New" w:hAnsi="Cordia New" w:cs="Cordia New"/>
          <w:color w:val="000000"/>
          <w:sz w:val="30"/>
          <w:szCs w:val="30"/>
        </w:rPr>
      </w:pPr>
    </w:p>
    <w:p w:rsidR="00F86F7B" w:rsidRPr="008C7184" w:rsidRDefault="00F86F7B" w:rsidP="00F86F7B">
      <w:pPr>
        <w:ind w:left="720" w:firstLine="720"/>
        <w:contextualSpacing/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8C7184">
        <w:rPr>
          <w:rFonts w:ascii="Cordia New" w:hAnsi="Cordia New" w:cs="Cordia New"/>
          <w:b/>
          <w:bCs/>
          <w:sz w:val="30"/>
          <w:szCs w:val="30"/>
        </w:rPr>
        <w:t xml:space="preserve">4. </w:t>
      </w:r>
      <w:r w:rsidRPr="008C7184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สอบทานและกำกับดูแลหน่วยงานตรวจสอบภายใน</w:t>
      </w:r>
    </w:p>
    <w:p w:rsidR="00F86F7B" w:rsidRDefault="00F86F7B" w:rsidP="00F86F7B">
      <w:pPr>
        <w:ind w:firstLine="720"/>
        <w:contextualSpacing/>
        <w:rPr>
          <w:rFonts w:ascii="Cordia New" w:hAnsi="Cordia New" w:cs="Cordia New"/>
          <w:color w:val="000000"/>
          <w:sz w:val="30"/>
          <w:szCs w:val="30"/>
        </w:rPr>
      </w:pP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ab/>
      </w:r>
      <w:r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   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คณะกรรมการตรวจสอบและบรรษัทภิบาลได้พิจารณาอนุมัติแผนงานตรวจสอบภายในประจำปี</w:t>
      </w:r>
      <w:r w:rsidRPr="008C7184">
        <w:rPr>
          <w:rFonts w:ascii="Cordia New" w:hAnsi="Cordia New" w:cs="Cordia New"/>
          <w:color w:val="000000"/>
          <w:sz w:val="30"/>
          <w:szCs w:val="30"/>
        </w:rPr>
        <w:t xml:space="preserve"> 2559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ซึ่งจัดทำขึ้นโดยพิจารณาตามฐานความเสี่ยง</w:t>
      </w:r>
      <w:r w:rsidRPr="008C7184"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 xml:space="preserve">และได้สอบทานความเป็นอิสระ 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ความเพียงพอ</w:t>
      </w:r>
    </w:p>
    <w:p w:rsidR="00F86F7B" w:rsidRDefault="00F86F7B" w:rsidP="00F86F7B">
      <w:pPr>
        <w:contextualSpacing/>
        <w:rPr>
          <w:rFonts w:ascii="Cordia New" w:hAnsi="Cordia New" w:cs="Cordia New"/>
          <w:color w:val="000000"/>
          <w:sz w:val="30"/>
          <w:szCs w:val="30"/>
        </w:rPr>
      </w:pP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ของทรัพยากรที่จำเป็นต่อการปฏิบัติงานของหน่วยงานตรวจสอบภายใน รวมทั้งสอบทานผลการตรวจสอบภายใน</w:t>
      </w:r>
      <w:r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และติดตามความคืบหน้าของการปฏิบัติงานเป็นประจำทุกไตรมาส  ตลอดจนมีการประชุมร่วมกับผู้ตรวจสอบภายในโดยไม่มีฝ่ายบริหารเข้าร่วมด้วย เพื่อหารือในเรื่องงานตรวจสอบภายในอย่างเป็นอิสระ</w:t>
      </w:r>
      <w:r w:rsidRPr="008C7184">
        <w:rPr>
          <w:rFonts w:ascii="Cordia New" w:hAnsi="Cordia New" w:cs="Cordia New"/>
          <w:color w:val="000000"/>
          <w:sz w:val="30"/>
          <w:szCs w:val="30"/>
          <w:lang w:bidi="th-TH"/>
        </w:rPr>
        <w:t xml:space="preserve">  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นอกจากนี้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ยัง</w:t>
      </w:r>
    </w:p>
    <w:p w:rsidR="00F86F7B" w:rsidRPr="000E02F5" w:rsidRDefault="00F86F7B" w:rsidP="00F86F7B">
      <w:pPr>
        <w:contextualSpacing/>
        <w:rPr>
          <w:rFonts w:ascii="Cordia New" w:hAnsi="Cordia New" w:cs="Cordia New"/>
          <w:color w:val="000000"/>
          <w:sz w:val="10"/>
          <w:szCs w:val="10"/>
        </w:rPr>
      </w:pP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ได้มีการทบทวนกฎบัตรของหน่วยงานตรวจสอบภายในเพื่อให้มีความเหมาะสม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และสอดคล้องกับสภาพการณ์ปัจจุบัน รวมทั้งมีการพิจารณา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และประเมินผลการปฏิบัติงานของหัวหน้างานตรวจสอบภายในประจำปี  ทั้งนี้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เพื่อให้มั่นใจว่างานตรวจสอบภายในได้บรรลุตามวัตถุประสงค์</w:t>
      </w:r>
      <w:r w:rsidRPr="008C7184"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</w:rPr>
        <w:br/>
      </w:r>
    </w:p>
    <w:p w:rsidR="00F86F7B" w:rsidRPr="008C7184" w:rsidRDefault="00F86F7B" w:rsidP="00F86F7B">
      <w:pPr>
        <w:ind w:firstLine="720"/>
        <w:contextualSpacing/>
        <w:rPr>
          <w:rFonts w:ascii="Cordia New" w:hAnsi="Cordia New" w:cs="Cordia New"/>
          <w:color w:val="000000"/>
          <w:sz w:val="30"/>
          <w:szCs w:val="30"/>
          <w:lang w:bidi="th-TH"/>
        </w:rPr>
      </w:pPr>
      <w:r w:rsidRPr="008C7184">
        <w:rPr>
          <w:rFonts w:ascii="Cordia New" w:hAnsi="Cordia New" w:cs="Cordia New"/>
          <w:b/>
          <w:bCs/>
          <w:sz w:val="30"/>
          <w:szCs w:val="30"/>
          <w:lang w:bidi="th-TH"/>
        </w:rPr>
        <w:t xml:space="preserve"> </w:t>
      </w:r>
      <w:r w:rsidRPr="008C7184">
        <w:rPr>
          <w:rFonts w:ascii="Cordia New" w:hAnsi="Cordia New" w:cs="Cordia New"/>
          <w:b/>
          <w:bCs/>
          <w:sz w:val="30"/>
          <w:szCs w:val="30"/>
          <w:lang w:bidi="th-TH"/>
        </w:rPr>
        <w:tab/>
        <w:t xml:space="preserve">5. </w:t>
      </w:r>
      <w:r w:rsidRPr="008C7184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สอบทานการปฏิบัติตามกฎหมาย</w:t>
      </w:r>
    </w:p>
    <w:p w:rsidR="00F86F7B" w:rsidRDefault="00F86F7B" w:rsidP="00F86F7B">
      <w:pPr>
        <w:ind w:firstLine="720"/>
        <w:contextualSpacing/>
        <w:rPr>
          <w:rFonts w:ascii="Cordia New" w:hAnsi="Cordia New" w:cs="Cordia New"/>
          <w:color w:val="000000"/>
          <w:sz w:val="30"/>
          <w:szCs w:val="30"/>
          <w:lang w:bidi="th-TH"/>
        </w:rPr>
      </w:pP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 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ab/>
        <w:t xml:space="preserve">    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คณะกรรมการตรวจสอบและบรรษัทภิบาลได้สอบทานการปฏิบัติงานของบริษัทฯ ให้เป็น</w:t>
      </w:r>
    </w:p>
    <w:p w:rsidR="00F86F7B" w:rsidRPr="008C7184" w:rsidRDefault="00F86F7B" w:rsidP="00F86F7B">
      <w:pPr>
        <w:contextualSpacing/>
        <w:rPr>
          <w:rFonts w:ascii="Cordia New" w:hAnsi="Cordia New" w:cs="Cordia New"/>
          <w:b/>
          <w:bCs/>
          <w:color w:val="000000"/>
          <w:sz w:val="10"/>
          <w:szCs w:val="10"/>
          <w:lang w:bidi="th-TH"/>
        </w:rPr>
      </w:pP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 xml:space="preserve">ไปตามกฎหมายว่าด้วยหลักทรัพย์และตลาดหลักทรัพย์  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ข้อกำหนดของตลาดหลักทรัพย์แห่งประเทศไทย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และหน่วยงานกำกับดูแลอื่นที่เกี่ยวข้อง รวมทั้งกฎหมายต่าง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 xml:space="preserve">ๆ ที่เกี่ยวข้องกับการดำเนินธุรกิจของบริษัทฯ    </w:t>
      </w:r>
      <w:r w:rsidRPr="008C7184">
        <w:rPr>
          <w:rFonts w:ascii="Cordia New" w:hAnsi="Cordia New" w:cs="Cordia New"/>
          <w:b/>
          <w:bCs/>
          <w:color w:val="000000"/>
          <w:sz w:val="30"/>
          <w:szCs w:val="30"/>
          <w:lang w:bidi="th-TH"/>
        </w:rPr>
        <w:br/>
      </w:r>
    </w:p>
    <w:p w:rsidR="00F86F7B" w:rsidRPr="008C7184" w:rsidRDefault="00F86F7B" w:rsidP="00F86F7B">
      <w:pPr>
        <w:ind w:left="720" w:firstLine="720"/>
        <w:contextualSpacing/>
        <w:rPr>
          <w:rFonts w:ascii="Cordia New" w:hAnsi="Cordia New" w:cs="Cordia New"/>
          <w:color w:val="000000"/>
          <w:sz w:val="30"/>
          <w:szCs w:val="30"/>
          <w:lang w:bidi="th-TH"/>
        </w:rPr>
      </w:pPr>
      <w:r w:rsidRPr="008C7184">
        <w:rPr>
          <w:rFonts w:ascii="Cordia New" w:hAnsi="Cordia New" w:cs="Cordia New"/>
          <w:b/>
          <w:bCs/>
          <w:color w:val="000000"/>
          <w:sz w:val="30"/>
          <w:szCs w:val="30"/>
        </w:rPr>
        <w:t xml:space="preserve">6.  </w:t>
      </w:r>
      <w:r w:rsidRPr="008C7184">
        <w:rPr>
          <w:rFonts w:ascii="Cordia New" w:hAnsi="Cordia New" w:cs="Cordia New"/>
          <w:b/>
          <w:bCs/>
          <w:color w:val="000000"/>
          <w:sz w:val="30"/>
          <w:szCs w:val="30"/>
          <w:cs/>
          <w:lang w:bidi="th-TH"/>
        </w:rPr>
        <w:t>สอบทานการกำกับดูแลกิจการ</w:t>
      </w:r>
    </w:p>
    <w:p w:rsidR="00F86F7B" w:rsidRPr="008C7184" w:rsidRDefault="00F86F7B" w:rsidP="00F86F7B">
      <w:pPr>
        <w:ind w:right="-46" w:firstLine="720"/>
        <w:rPr>
          <w:rFonts w:ascii="Cordia New" w:hAnsi="Cordia New" w:cs="Cordia New"/>
          <w:color w:val="000000"/>
          <w:sz w:val="30"/>
          <w:szCs w:val="30"/>
        </w:rPr>
      </w:pP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ab/>
        <w:t xml:space="preserve">     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คณะกรรมการตรวจสอบและบรรษัทภิบาลได้สอบทานการปฏิบัติงานของบริษัทฯ ว่ามีระบบ</w:t>
      </w:r>
    </w:p>
    <w:p w:rsidR="00F86F7B" w:rsidRDefault="00F86F7B" w:rsidP="00F86F7B">
      <w:pPr>
        <w:ind w:right="-188"/>
        <w:rPr>
          <w:rFonts w:ascii="Cordia New" w:hAnsi="Cordia New" w:cs="Cordia New"/>
          <w:sz w:val="30"/>
          <w:szCs w:val="30"/>
          <w:lang w:bidi="th-TH"/>
        </w:rPr>
      </w:pP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 xml:space="preserve">การกำกับดูแลกิจการที่เพียงพอ 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เหมาะสม และมีประสิทธิภาพ</w:t>
      </w:r>
      <w:r w:rsidRPr="008C7184"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รวมทั้งมีการกำหนดนโยบายการกำกับดูแลกิจการ</w:t>
      </w:r>
    </w:p>
    <w:p w:rsidR="00F86F7B" w:rsidRPr="000E02F5" w:rsidRDefault="00F86F7B" w:rsidP="00F86F7B">
      <w:pPr>
        <w:ind w:right="-188"/>
        <w:rPr>
          <w:rFonts w:ascii="Cordia New" w:hAnsi="Cordia New" w:cs="Cordia New"/>
          <w:color w:val="000000"/>
          <w:sz w:val="30"/>
          <w:szCs w:val="30"/>
          <w:lang w:bidi="th-TH"/>
        </w:rPr>
      </w:pPr>
      <w:r w:rsidRPr="008C7184">
        <w:rPr>
          <w:rFonts w:ascii="Cordia New" w:hAnsi="Cordia New" w:cs="Cordia New"/>
          <w:sz w:val="30"/>
          <w:szCs w:val="30"/>
          <w:cs/>
          <w:lang w:bidi="th-TH"/>
        </w:rPr>
        <w:t>ที่สอดคล้อง</w:t>
      </w:r>
      <w:r w:rsidRPr="008C7184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 xml:space="preserve">และเป็นไปตามหลักการกำกับดูแลกิจการที่ดีตามหลักเกณฑ์ของสมาคมส่งเสริมสถาบันกรรมการบริษัทไทย </w:t>
      </w:r>
      <w:r w:rsidRPr="008C7184">
        <w:rPr>
          <w:rFonts w:ascii="Cordia New" w:hAnsi="Cordia New" w:cs="Cordia New"/>
          <w:sz w:val="30"/>
          <w:szCs w:val="30"/>
          <w:rtl/>
          <w:cs/>
        </w:rPr>
        <w:t>(</w:t>
      </w:r>
      <w:r>
        <w:rPr>
          <w:rFonts w:ascii="Cordia New" w:hAnsi="Cordia New" w:cs="Cordia New"/>
          <w:sz w:val="30"/>
          <w:szCs w:val="30"/>
        </w:rPr>
        <w:t>IOD</w:t>
      </w:r>
      <w:r w:rsidRPr="008C7184">
        <w:rPr>
          <w:rFonts w:ascii="Cordia New" w:hAnsi="Cordia New" w:cs="Cordia New"/>
          <w:sz w:val="30"/>
          <w:szCs w:val="30"/>
        </w:rPr>
        <w:t>)</w:t>
      </w:r>
      <w:r w:rsidRPr="008C7184"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และบริษัทฯ ได้มีการปฏิบัติตามนโยบายฯ ดังกล่าว</w:t>
      </w:r>
      <w:r w:rsidRPr="008C7184">
        <w:rPr>
          <w:rFonts w:ascii="Cordia New" w:hAnsi="Cordia New" w:cs="Cordia New"/>
          <w:color w:val="000000"/>
          <w:sz w:val="30"/>
          <w:szCs w:val="30"/>
        </w:rPr>
        <w:t xml:space="preserve"> </w:t>
      </w:r>
      <w:r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นอกจากนี้</w:t>
      </w:r>
      <w:r w:rsidRPr="008C7184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 xml:space="preserve">ในปี </w:t>
      </w:r>
      <w:r w:rsidRPr="008C7184">
        <w:rPr>
          <w:rFonts w:ascii="Cordia New" w:hAnsi="Cordia New" w:cs="Cordia New"/>
          <w:sz w:val="30"/>
          <w:szCs w:val="30"/>
          <w:lang w:bidi="th-TH"/>
        </w:rPr>
        <w:t xml:space="preserve">2559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คณะกรรมการตรวจสอบและบรรษัทภิบาล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>ได้เห็นชอบให้มีการทบทวน</w:t>
      </w:r>
      <w:r w:rsidRPr="008C7184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 xml:space="preserve">และปรับปรุงนโยบายด้านการกำกับดูแลกิจการที่ดี รวมทั้งนโยบายอื่นที่เกี่ยวข้อง ได้แก่ จรรยาบรรณธุรกิจ </w:t>
      </w:r>
      <w:r w:rsidRPr="008C7184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>นโยบายต่อต้านการทุจริตคอร์รัปชั่น และคู่มือแนวทางปฏิบัติตามนโยบายต่อต้านทุจริตคอร์รัปชั่น ให้มีเนื้อหาที่เหมาะสมกับสภาพการณ์ปัจจุบัน   รวมทั้งได้สอบทาน</w:t>
      </w:r>
      <w:r w:rsidRPr="008C7184">
        <w:rPr>
          <w:rFonts w:ascii="Cordia New" w:eastAsia="Calibri" w:hAnsi="Cordia New" w:cs="Cordia New"/>
          <w:color w:val="000000"/>
          <w:sz w:val="30"/>
          <w:szCs w:val="30"/>
          <w:cs/>
          <w:lang w:eastAsia="en-US" w:bidi="th-TH"/>
        </w:rPr>
        <w:t>แบบประเมินตนเองเกี่ยวกับมาตรการต่อต้านการคอร์รัปชั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>่</w:t>
      </w:r>
      <w:r w:rsidRPr="008C7184">
        <w:rPr>
          <w:rFonts w:ascii="Cordia New" w:eastAsia="Calibri" w:hAnsi="Cordia New" w:cs="Cordia New"/>
          <w:color w:val="000000"/>
          <w:sz w:val="30"/>
          <w:szCs w:val="30"/>
          <w:cs/>
          <w:lang w:eastAsia="en-US" w:bidi="th-TH"/>
        </w:rPr>
        <w:t>น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 xml:space="preserve"> เพื่อให้มั่นใจว่าบริษัทฯ ได้ปฏิบัติตามที่ได้รายงานไว้ในแบบประเมินตนเอง </w:t>
      </w:r>
      <w:r w:rsidRPr="008C7184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>ทั้งนี้</w:t>
      </w:r>
      <w:r w:rsidRPr="008C7184">
        <w:rPr>
          <w:rFonts w:ascii="Cordia New" w:eastAsia="Calibri" w:hAnsi="Cordia New" w:cs="Cordia New"/>
          <w:color w:val="000000"/>
          <w:sz w:val="30"/>
          <w:szCs w:val="30"/>
          <w:cs/>
          <w:lang w:eastAsia="en-US" w:bidi="th-TH"/>
        </w:rPr>
        <w:t xml:space="preserve"> เพื่อให้บริษัทฯ บรรลุวัตถุประสงค์</w:t>
      </w:r>
      <w:r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>ใ</w:t>
      </w:r>
      <w:r w:rsidRPr="008C7184">
        <w:rPr>
          <w:rFonts w:ascii="Cordia New" w:eastAsia="Calibri" w:hAnsi="Cordia New" w:cs="Cordia New"/>
          <w:color w:val="000000"/>
          <w:sz w:val="30"/>
          <w:szCs w:val="30"/>
          <w:cs/>
          <w:lang w:eastAsia="en-US" w:bidi="th-TH"/>
        </w:rPr>
        <w:t>นการเข้าร่วมโครงการ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>แนวร่วมปฏิบัติของภาคเอกชนไทยในการต่อต้านการทุจริต</w:t>
      </w:r>
      <w:r w:rsidRPr="008C7184">
        <w:rPr>
          <w:rFonts w:ascii="Cordia New" w:hAnsi="Cordia New" w:cs="Cordia New"/>
          <w:sz w:val="30"/>
          <w:szCs w:val="30"/>
          <w:rtl/>
          <w:cs/>
        </w:rPr>
        <w:t xml:space="preserve"> (</w:t>
      </w:r>
      <w:r w:rsidRPr="008C7184">
        <w:rPr>
          <w:rFonts w:ascii="Cordia New" w:hAnsi="Cordia New" w:cs="Cordia New"/>
          <w:sz w:val="30"/>
          <w:szCs w:val="30"/>
          <w:lang w:bidi="th-TH"/>
        </w:rPr>
        <w:t xml:space="preserve">Collective Action Coalition) 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>และ</w:t>
      </w:r>
      <w:r>
        <w:rPr>
          <w:rFonts w:ascii="Cordia New" w:hAnsi="Cordia New" w:cs="Cordia New" w:hint="cs"/>
          <w:sz w:val="30"/>
          <w:szCs w:val="30"/>
          <w:cs/>
          <w:lang w:bidi="th-TH"/>
        </w:rPr>
        <w:t>อยู่ในระหว่างการพิจารณาให้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 xml:space="preserve">การรับรองในฐานะสมาชิกโครงการจากสมาคมส่งเสริมสถาบันกรรมการบริษัทไทย </w:t>
      </w:r>
      <w:r w:rsidRPr="008C7184">
        <w:rPr>
          <w:rFonts w:ascii="Cordia New" w:hAnsi="Cordia New" w:cs="Cordia New"/>
          <w:sz w:val="30"/>
          <w:szCs w:val="30"/>
          <w:rtl/>
          <w:cs/>
        </w:rPr>
        <w:t>(</w:t>
      </w:r>
      <w:r w:rsidRPr="008C7184">
        <w:rPr>
          <w:rFonts w:ascii="Cordia New" w:hAnsi="Cordia New" w:cs="Cordia New"/>
          <w:sz w:val="30"/>
          <w:szCs w:val="30"/>
        </w:rPr>
        <w:t xml:space="preserve">IOD) 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 xml:space="preserve">ต่อไป </w:t>
      </w:r>
    </w:p>
    <w:p w:rsidR="00F86F7B" w:rsidRPr="008C7184" w:rsidRDefault="00F86F7B" w:rsidP="00F86F7B">
      <w:pPr>
        <w:ind w:firstLine="720"/>
        <w:rPr>
          <w:rFonts w:ascii="Cordia New" w:hAnsi="Cordia New" w:cs="Cordia New"/>
          <w:sz w:val="10"/>
          <w:szCs w:val="10"/>
          <w:lang w:bidi="th-TH"/>
        </w:rPr>
      </w:pPr>
    </w:p>
    <w:p w:rsidR="00F86F7B" w:rsidRPr="008C7184" w:rsidRDefault="00F86F7B" w:rsidP="00F86F7B">
      <w:pPr>
        <w:ind w:firstLine="720"/>
        <w:contextualSpacing/>
        <w:rPr>
          <w:rFonts w:ascii="Cordia New" w:hAnsi="Cordia New" w:cs="Cordia New"/>
          <w:b/>
          <w:bCs/>
          <w:color w:val="000000"/>
          <w:sz w:val="30"/>
          <w:szCs w:val="30"/>
          <w:lang w:bidi="th-TH"/>
        </w:rPr>
      </w:pPr>
      <w:r w:rsidRPr="008C7184">
        <w:rPr>
          <w:rFonts w:ascii="Cordia New" w:hAnsi="Cordia New" w:cs="Cordia New"/>
          <w:b/>
          <w:bCs/>
          <w:color w:val="000000"/>
          <w:sz w:val="30"/>
          <w:szCs w:val="30"/>
        </w:rPr>
        <w:t xml:space="preserve"> </w:t>
      </w:r>
      <w:r w:rsidRPr="008C7184">
        <w:rPr>
          <w:rFonts w:ascii="Cordia New" w:hAnsi="Cordia New" w:cs="Cordia New"/>
          <w:b/>
          <w:bCs/>
          <w:color w:val="000000"/>
          <w:sz w:val="30"/>
          <w:szCs w:val="30"/>
        </w:rPr>
        <w:tab/>
        <w:t xml:space="preserve">7.  </w:t>
      </w:r>
      <w:r w:rsidRPr="008C7184">
        <w:rPr>
          <w:rFonts w:ascii="Cordia New" w:hAnsi="Cordia New" w:cs="Cordia New"/>
          <w:b/>
          <w:bCs/>
          <w:color w:val="000000"/>
          <w:sz w:val="30"/>
          <w:szCs w:val="30"/>
          <w:cs/>
          <w:lang w:bidi="th-TH"/>
        </w:rPr>
        <w:t>สอบทานการรับแจ้งข้อมูลการกระทำผิด</w:t>
      </w:r>
      <w:r>
        <w:rPr>
          <w:rFonts w:ascii="Cordia New" w:hAnsi="Cordia New" w:cs="Cordia New" w:hint="cs"/>
          <w:b/>
          <w:bCs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b/>
          <w:bCs/>
          <w:color w:val="000000"/>
          <w:sz w:val="30"/>
          <w:szCs w:val="30"/>
          <w:cs/>
          <w:lang w:bidi="th-TH"/>
        </w:rPr>
        <w:t>และการทุจริต</w:t>
      </w:r>
    </w:p>
    <w:p w:rsidR="00F86F7B" w:rsidRDefault="00F86F7B" w:rsidP="00F86F7B">
      <w:pPr>
        <w:autoSpaceDE w:val="0"/>
        <w:autoSpaceDN w:val="0"/>
        <w:adjustRightInd w:val="0"/>
        <w:ind w:right="-330" w:firstLine="720"/>
        <w:rPr>
          <w:rFonts w:ascii="Cordia New" w:hAnsi="Cordia New" w:cs="Cordia New"/>
          <w:color w:val="000000"/>
          <w:sz w:val="30"/>
          <w:szCs w:val="30"/>
          <w:lang w:bidi="th-TH"/>
        </w:rPr>
      </w:pP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ab/>
        <w:t xml:space="preserve">    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คณะกรรมการตรวจสอบและบรรษัทภิบาลได้สอบทานการกำหนดมาตรการป้องกันการทุจริต รวมทั้งการกำหนดช่องทางที่ใช้รับแจ้งเบาะแส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หรือข้อร้องเรียนว่ามีความเพียงพอ</w:t>
      </w:r>
      <w:r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และเหมาะสม โดยสามารถป้องกัน หรือควบคุม หรือแก้ไขปัญหาอันเกิดจากการกระทำผิด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และการทุจริตได้อย่างมีประสิทธิภาพ</w:t>
      </w:r>
    </w:p>
    <w:p w:rsidR="00F86F7B" w:rsidRDefault="00F86F7B" w:rsidP="00F86F7B">
      <w:pPr>
        <w:autoSpaceDE w:val="0"/>
        <w:autoSpaceDN w:val="0"/>
        <w:adjustRightInd w:val="0"/>
        <w:ind w:right="-330" w:firstLine="720"/>
        <w:rPr>
          <w:rFonts w:ascii="Cordia New" w:hAnsi="Cordia New" w:cs="Cordia New"/>
          <w:color w:val="000000"/>
          <w:sz w:val="30"/>
          <w:szCs w:val="30"/>
          <w:lang w:bidi="th-TH"/>
        </w:rPr>
      </w:pPr>
    </w:p>
    <w:p w:rsidR="00F86F7B" w:rsidRDefault="00F86F7B" w:rsidP="00F86F7B">
      <w:pPr>
        <w:autoSpaceDE w:val="0"/>
        <w:autoSpaceDN w:val="0"/>
        <w:adjustRightInd w:val="0"/>
        <w:ind w:right="-330" w:firstLine="720"/>
        <w:rPr>
          <w:rFonts w:ascii="Cordia New" w:hAnsi="Cordia New" w:cs="Cordia New"/>
          <w:color w:val="000000"/>
          <w:sz w:val="30"/>
          <w:szCs w:val="30"/>
          <w:lang w:bidi="th-TH"/>
        </w:rPr>
      </w:pPr>
    </w:p>
    <w:p w:rsidR="00F86F7B" w:rsidRDefault="00F86F7B" w:rsidP="00F86F7B">
      <w:pPr>
        <w:autoSpaceDE w:val="0"/>
        <w:autoSpaceDN w:val="0"/>
        <w:adjustRightInd w:val="0"/>
        <w:ind w:right="-330" w:firstLine="720"/>
        <w:rPr>
          <w:rFonts w:ascii="Cordia New" w:hAnsi="Cordia New" w:cs="Cordia New"/>
          <w:color w:val="000000"/>
          <w:sz w:val="30"/>
          <w:szCs w:val="30"/>
          <w:lang w:bidi="th-TH"/>
        </w:rPr>
      </w:pPr>
    </w:p>
    <w:p w:rsidR="00F86F7B" w:rsidRPr="005876F3" w:rsidRDefault="005876F3" w:rsidP="005876F3">
      <w:pPr>
        <w:tabs>
          <w:tab w:val="left" w:pos="1418"/>
          <w:tab w:val="left" w:pos="3402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- 94</w:t>
      </w:r>
      <w:r w:rsidRPr="007562EC">
        <w:rPr>
          <w:rFonts w:ascii="Angsana New" w:hAnsi="Angsana New"/>
          <w:sz w:val="32"/>
          <w:szCs w:val="32"/>
        </w:rPr>
        <w:t xml:space="preserve"> -</w:t>
      </w:r>
    </w:p>
    <w:p w:rsidR="00F86F7B" w:rsidRPr="00F86F7B" w:rsidRDefault="00F86F7B" w:rsidP="00F86F7B">
      <w:pPr>
        <w:autoSpaceDE w:val="0"/>
        <w:autoSpaceDN w:val="0"/>
        <w:adjustRightInd w:val="0"/>
        <w:ind w:right="-330" w:firstLine="720"/>
        <w:rPr>
          <w:rFonts w:ascii="Cordia New" w:hAnsi="Cordia New" w:cs="Cordia New"/>
          <w:color w:val="000000"/>
          <w:sz w:val="30"/>
          <w:szCs w:val="30"/>
          <w:cs/>
          <w:lang w:bidi="th-TH"/>
        </w:rPr>
      </w:pPr>
    </w:p>
    <w:p w:rsidR="00F86F7B" w:rsidRPr="008C7184" w:rsidRDefault="00F86F7B" w:rsidP="00F86F7B">
      <w:pPr>
        <w:ind w:firstLine="720"/>
        <w:contextualSpacing/>
        <w:rPr>
          <w:rFonts w:ascii="Cordia New" w:hAnsi="Cordia New" w:cs="Cordia New"/>
          <w:color w:val="000000"/>
          <w:sz w:val="30"/>
          <w:szCs w:val="30"/>
        </w:rPr>
      </w:pPr>
      <w:r w:rsidRPr="008C7184">
        <w:rPr>
          <w:rFonts w:ascii="Cordia New" w:hAnsi="Cordia New" w:cs="Cordia New"/>
          <w:b/>
          <w:bCs/>
          <w:color w:val="000000"/>
          <w:sz w:val="30"/>
          <w:szCs w:val="30"/>
          <w:lang w:bidi="th-TH"/>
        </w:rPr>
        <w:t xml:space="preserve"> </w:t>
      </w:r>
      <w:r w:rsidRPr="008C7184">
        <w:rPr>
          <w:rFonts w:ascii="Cordia New" w:hAnsi="Cordia New" w:cs="Cordia New"/>
          <w:b/>
          <w:bCs/>
          <w:color w:val="000000"/>
          <w:sz w:val="30"/>
          <w:szCs w:val="30"/>
          <w:lang w:bidi="th-TH"/>
        </w:rPr>
        <w:tab/>
        <w:t>8</w:t>
      </w:r>
      <w:r w:rsidRPr="008C7184">
        <w:rPr>
          <w:rFonts w:ascii="Cordia New" w:hAnsi="Cordia New" w:cs="Cordia New"/>
          <w:b/>
          <w:bCs/>
          <w:color w:val="000000"/>
          <w:sz w:val="30"/>
          <w:szCs w:val="30"/>
        </w:rPr>
        <w:t xml:space="preserve">.  </w:t>
      </w:r>
      <w:r w:rsidRPr="008C7184">
        <w:rPr>
          <w:rFonts w:ascii="Cordia New" w:hAnsi="Cordia New" w:cs="Cordia New"/>
          <w:b/>
          <w:bCs/>
          <w:color w:val="000000"/>
          <w:sz w:val="30"/>
          <w:szCs w:val="30"/>
          <w:cs/>
          <w:lang w:bidi="th-TH"/>
        </w:rPr>
        <w:t>พิจารณาคัดเลือกและเสนอแต่งตั้งผู้สอบบัญชี</w:t>
      </w:r>
    </w:p>
    <w:p w:rsidR="00F86F7B" w:rsidRDefault="00F86F7B" w:rsidP="00F86F7B">
      <w:pPr>
        <w:ind w:right="-46" w:firstLine="720"/>
        <w:contextualSpacing/>
        <w:rPr>
          <w:rFonts w:ascii="Cordia New" w:hAnsi="Cordia New" w:cs="Cordia New"/>
          <w:color w:val="000000"/>
          <w:sz w:val="30"/>
          <w:szCs w:val="30"/>
          <w:lang w:bidi="th-TH"/>
        </w:rPr>
      </w:pP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                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คณะกรรมการตรวจสอบและบรรษัทภิบาลมีหน้าที่พิจารณา คัดเลือก เสนอแต่งตั้ง และเสนอ</w:t>
      </w:r>
    </w:p>
    <w:p w:rsidR="00F86F7B" w:rsidRPr="008C7184" w:rsidRDefault="00F86F7B" w:rsidP="00F86F7B">
      <w:pPr>
        <w:ind w:right="-46"/>
        <w:contextualSpacing/>
        <w:rPr>
          <w:rFonts w:ascii="Cordia New" w:hAnsi="Cordia New" w:cs="Cordia New"/>
          <w:color w:val="000000"/>
          <w:sz w:val="10"/>
          <w:szCs w:val="10"/>
          <w:cs/>
          <w:lang w:bidi="th-TH"/>
        </w:rPr>
      </w:pP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ค่าตอบแทนของผู้สอบบัญชีของบริษัทฯ เพื่อให้ได้ผู้สอบบัญชีที่มีความเป็นอิสระ</w:t>
      </w:r>
      <w:r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 xml:space="preserve"> โดยพิจารณาจากคุณสมบัติ ความสามารถ</w:t>
      </w:r>
      <w:r w:rsidRPr="008C7184">
        <w:rPr>
          <w:rFonts w:ascii="Cordia New" w:hAnsi="Cordia New" w:cs="Cordia New"/>
          <w:color w:val="000000"/>
          <w:sz w:val="30"/>
          <w:szCs w:val="30"/>
          <w:rtl/>
          <w:cs/>
        </w:rPr>
        <w:t xml:space="preserve"> </w:t>
      </w:r>
      <w:r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 xml:space="preserve">ประสบการณ์ และผลงานของผู้สอบบัญชี รวมทั้งความเหมาะสมของค่าสอบบัญชี ซึ่งพิจารณาแล้วมีมติเห็นชอบให้แต่งตั้งบริษัท สำนักงาน อีวาย จำกัด เป็นผู้สอบบัญชี </w:t>
      </w:r>
      <w:r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โดยได้เสนอให้คณะกรรมการบริษัท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>ฯ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พิจารณา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 xml:space="preserve">และขออนุมัติจากที่ประชุมผู้ถือหุ้นเพื่อแต่งตั้งเป็นผู้สอบบัญชีของบริษัทฯ ประจำปี </w:t>
      </w:r>
      <w:r w:rsidRPr="008C7184">
        <w:rPr>
          <w:rFonts w:ascii="Cordia New" w:hAnsi="Cordia New" w:cs="Cordia New"/>
          <w:color w:val="000000"/>
          <w:sz w:val="30"/>
          <w:szCs w:val="30"/>
        </w:rPr>
        <w:t xml:space="preserve">2559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br/>
      </w:r>
    </w:p>
    <w:p w:rsidR="00F86F7B" w:rsidRPr="008C7184" w:rsidRDefault="00F86F7B" w:rsidP="00F86F7B">
      <w:pPr>
        <w:ind w:firstLine="720"/>
        <w:contextualSpacing/>
        <w:rPr>
          <w:rFonts w:ascii="Cordia New" w:hAnsi="Cordia New" w:cs="Cordia New"/>
          <w:b/>
          <w:bCs/>
          <w:color w:val="000000"/>
          <w:sz w:val="30"/>
          <w:szCs w:val="30"/>
          <w:lang w:bidi="th-TH"/>
        </w:rPr>
      </w:pPr>
      <w:r w:rsidRPr="008C7184">
        <w:rPr>
          <w:rFonts w:ascii="Cordia New" w:hAnsi="Cordia New" w:cs="Cordia New"/>
          <w:color w:val="000000"/>
          <w:sz w:val="30"/>
          <w:szCs w:val="30"/>
        </w:rPr>
        <w:t xml:space="preserve">  </w:t>
      </w:r>
      <w:r w:rsidRPr="008C7184">
        <w:rPr>
          <w:rFonts w:ascii="Cordia New" w:hAnsi="Cordia New" w:cs="Cordia New"/>
          <w:color w:val="000000"/>
          <w:sz w:val="30"/>
          <w:szCs w:val="30"/>
        </w:rPr>
        <w:tab/>
      </w:r>
      <w:r w:rsidRPr="008C7184">
        <w:rPr>
          <w:rFonts w:ascii="Cordia New" w:hAnsi="Cordia New" w:cs="Cordia New"/>
          <w:b/>
          <w:bCs/>
          <w:color w:val="000000"/>
          <w:sz w:val="30"/>
          <w:szCs w:val="30"/>
          <w:lang w:bidi="th-TH"/>
        </w:rPr>
        <w:t>9.</w:t>
      </w:r>
      <w:r w:rsidRPr="008C7184">
        <w:rPr>
          <w:rFonts w:ascii="Cordia New" w:hAnsi="Cordia New" w:cs="Cordia New"/>
          <w:b/>
          <w:bCs/>
          <w:color w:val="000000"/>
          <w:sz w:val="30"/>
          <w:szCs w:val="30"/>
        </w:rPr>
        <w:t xml:space="preserve"> </w:t>
      </w:r>
      <w:r w:rsidRPr="008C7184">
        <w:rPr>
          <w:rFonts w:ascii="Cordia New" w:hAnsi="Cordia New" w:cs="Cordia New" w:hint="cs"/>
          <w:b/>
          <w:bCs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b/>
          <w:bCs/>
          <w:color w:val="000000"/>
          <w:sz w:val="30"/>
          <w:szCs w:val="30"/>
          <w:cs/>
          <w:lang w:bidi="th-TH"/>
        </w:rPr>
        <w:t>สอบทานรายการที่เกี่ยวโยงกัน</w:t>
      </w:r>
    </w:p>
    <w:p w:rsidR="00F86F7B" w:rsidRPr="008C7184" w:rsidRDefault="00F86F7B" w:rsidP="00F86F7B">
      <w:pPr>
        <w:ind w:right="-330" w:firstLine="720"/>
        <w:contextualSpacing/>
        <w:rPr>
          <w:rFonts w:ascii="Cordia New" w:hAnsi="Cordia New" w:cs="Cordia New"/>
          <w:color w:val="000000"/>
          <w:sz w:val="30"/>
          <w:szCs w:val="30"/>
        </w:rPr>
      </w:pP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ab/>
        <w:t xml:space="preserve">    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คณะกรรมการตรวจสอบและบรรษัทภิบาลได้สอบทานรายการที่เกี่ยวโยงกัน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หรือรายการที่</w:t>
      </w:r>
    </w:p>
    <w:p w:rsidR="00F86F7B" w:rsidRPr="008C7184" w:rsidRDefault="00F86F7B" w:rsidP="00F86F7B">
      <w:pPr>
        <w:ind w:right="-330"/>
        <w:contextualSpacing/>
        <w:rPr>
          <w:rFonts w:ascii="Cordia New" w:hAnsi="Cordia New" w:cs="Cordia New"/>
          <w:color w:val="000000"/>
          <w:sz w:val="10"/>
          <w:szCs w:val="10"/>
        </w:rPr>
      </w:pP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อาจมีความขัดแย้งทางผลประโยชน์</w:t>
      </w:r>
      <w:r w:rsidRPr="008C7184"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เพื่อให้มั่นใจว่าบริษัทฯ ได้มีการปฏิบัติ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และเปิดเผยข้อมูลอย่างถูกต้อง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ครบถ้วนตามกฎหมายว่าด้วยหลักทรัพย์และตลาดหลักทรัพย์  รวมทั้งข้อกำหนดของตลาดหลักทรัพย์แห่งประเทศไทย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 xml:space="preserve">และหน่วยงานกำกับดูแลอื่นที่เกี่ยวข้อง </w:t>
      </w:r>
      <w:r w:rsidRPr="008C7184">
        <w:rPr>
          <w:rFonts w:ascii="Cordia New" w:hAnsi="Cordia New" w:cs="Cordia New"/>
          <w:color w:val="000000"/>
          <w:sz w:val="30"/>
          <w:szCs w:val="30"/>
        </w:rPr>
        <w:br/>
      </w:r>
    </w:p>
    <w:p w:rsidR="00F86F7B" w:rsidRPr="008C7184" w:rsidRDefault="00F86F7B" w:rsidP="00F86F7B">
      <w:pPr>
        <w:ind w:firstLine="720"/>
        <w:contextualSpacing/>
        <w:rPr>
          <w:rFonts w:ascii="Cordia New" w:hAnsi="Cordia New" w:cs="Cordia New"/>
          <w:b/>
          <w:bCs/>
          <w:color w:val="000000"/>
          <w:sz w:val="30"/>
          <w:szCs w:val="30"/>
          <w:lang w:bidi="th-TH"/>
        </w:rPr>
      </w:pPr>
      <w:r w:rsidRPr="008C7184">
        <w:rPr>
          <w:rFonts w:ascii="Cordia New" w:hAnsi="Cordia New" w:cs="Cordia New"/>
          <w:b/>
          <w:bCs/>
          <w:color w:val="000000"/>
          <w:sz w:val="30"/>
          <w:szCs w:val="30"/>
          <w:lang w:bidi="th-TH"/>
        </w:rPr>
        <w:t xml:space="preserve"> </w:t>
      </w:r>
      <w:r w:rsidRPr="008C7184">
        <w:rPr>
          <w:rFonts w:ascii="Cordia New" w:hAnsi="Cordia New" w:cs="Cordia New"/>
          <w:b/>
          <w:bCs/>
          <w:color w:val="000000"/>
          <w:sz w:val="30"/>
          <w:szCs w:val="30"/>
          <w:lang w:bidi="th-TH"/>
        </w:rPr>
        <w:tab/>
        <w:t xml:space="preserve">10. </w:t>
      </w:r>
      <w:r w:rsidRPr="008C7184">
        <w:rPr>
          <w:rFonts w:ascii="Cordia New" w:hAnsi="Cordia New" w:cs="Cordia New"/>
          <w:b/>
          <w:bCs/>
          <w:color w:val="000000"/>
          <w:sz w:val="30"/>
          <w:szCs w:val="30"/>
        </w:rPr>
        <w:t xml:space="preserve"> </w:t>
      </w:r>
      <w:r w:rsidRPr="008C7184">
        <w:rPr>
          <w:rFonts w:ascii="Cordia New" w:hAnsi="Cordia New" w:cs="Cordia New"/>
          <w:b/>
          <w:bCs/>
          <w:color w:val="000000"/>
          <w:sz w:val="30"/>
          <w:szCs w:val="30"/>
          <w:cs/>
          <w:lang w:bidi="th-TH"/>
        </w:rPr>
        <w:t>การประเมินผลการปฏิบัติงานของตนเอง</w:t>
      </w:r>
    </w:p>
    <w:p w:rsidR="00F86F7B" w:rsidRPr="008C7184" w:rsidRDefault="00F86F7B" w:rsidP="00F86F7B">
      <w:pPr>
        <w:ind w:right="-188" w:firstLine="720"/>
        <w:contextualSpacing/>
        <w:rPr>
          <w:rFonts w:ascii="Cordia New" w:hAnsi="Cordia New" w:cs="Cordia New"/>
          <w:sz w:val="30"/>
          <w:szCs w:val="30"/>
        </w:rPr>
      </w:pP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                   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คณะกรรมการตรวจสอบและบรรษัทภิบาลได้สอบทาน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และประเมินผลการปฏิบัติงานของตนเองทั้งแบบรายคณะ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 xml:space="preserve">และรายบุคคล 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โดยพิจารณาจากแนวทางปฏิบัติที่ดี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และกฎบัตรคณะกรรมการตรวจสอบและบรรษัทภิบาล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 xml:space="preserve"> ซึ่งผลของการประเมินคณะกรรมการตรวจสอบและบรรษัทภิบาลได้ปฏิบัติหน้าที่อย่างมีประสิทธิผล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 xml:space="preserve">และเป็นไปตามขอบเขตหน้าที่ที่กำหนดไว้ในกฎบัตร 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นอกจากนี้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 xml:space="preserve">ในปี </w:t>
      </w:r>
      <w:r w:rsidRPr="008C7184">
        <w:rPr>
          <w:rFonts w:ascii="Cordia New" w:hAnsi="Cordia New" w:cs="Cordia New"/>
          <w:color w:val="000000"/>
          <w:sz w:val="30"/>
          <w:szCs w:val="30"/>
          <w:lang w:bidi="th-TH"/>
        </w:rPr>
        <w:t xml:space="preserve">2559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คณะกรรมการตรวจสอบและบรรษัทภิบาลได้ทบทวน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และปรับปรุงกฎบัตร โดยเสนอขออนุมัติต่อคณะกรรมการบริษัท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>ฯ</w:t>
      </w:r>
      <w:r w:rsidRPr="008C7184"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เพื่อขยายขอบเขตอำนาจหน้าที่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และความรับผิดชอบให้ครอบคลุมในเรื่องการสอบทานให้บริษัทฯ</w:t>
      </w:r>
      <w:r w:rsidRPr="008C7184">
        <w:rPr>
          <w:rFonts w:ascii="Cordia New" w:hAnsi="Cordia New" w:cs="Cordia New"/>
          <w:color w:val="000000"/>
          <w:sz w:val="30"/>
          <w:szCs w:val="30"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มี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>มาตรการต่อต้านทุจริตคอร์รัปชั่น</w:t>
      </w:r>
    </w:p>
    <w:p w:rsidR="00F86F7B" w:rsidRPr="008C7184" w:rsidRDefault="00F86F7B" w:rsidP="00F86F7B">
      <w:pPr>
        <w:ind w:right="-188"/>
        <w:contextualSpacing/>
        <w:rPr>
          <w:rFonts w:ascii="Cordia New" w:hAnsi="Cordia New" w:cs="Cordia New"/>
          <w:color w:val="000000"/>
          <w:sz w:val="30"/>
          <w:szCs w:val="30"/>
        </w:rPr>
      </w:pPr>
      <w:r w:rsidRPr="008C7184">
        <w:rPr>
          <w:rFonts w:ascii="Cordia New" w:hAnsi="Cordia New" w:cs="Cordia New"/>
          <w:sz w:val="30"/>
          <w:szCs w:val="30"/>
          <w:cs/>
          <w:lang w:bidi="th-TH"/>
        </w:rPr>
        <w:t>ที่เหมาะสม</w:t>
      </w:r>
      <w:r w:rsidRPr="008C7184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 xml:space="preserve">และมีประสิทธิภาพ </w:t>
      </w:r>
    </w:p>
    <w:p w:rsidR="00F86F7B" w:rsidRPr="008C7184" w:rsidRDefault="00F86F7B" w:rsidP="00F86F7B">
      <w:pPr>
        <w:ind w:firstLine="720"/>
        <w:contextualSpacing/>
        <w:rPr>
          <w:rFonts w:ascii="Cordia New" w:hAnsi="Cordia New" w:cs="Cordia New"/>
          <w:color w:val="000000"/>
          <w:sz w:val="10"/>
          <w:szCs w:val="10"/>
        </w:rPr>
      </w:pPr>
    </w:p>
    <w:p w:rsidR="00F86F7B" w:rsidRPr="008C7184" w:rsidRDefault="00F86F7B" w:rsidP="00F86F7B">
      <w:pPr>
        <w:ind w:firstLine="720"/>
        <w:contextualSpacing/>
        <w:rPr>
          <w:rFonts w:ascii="Cordia New" w:hAnsi="Cordia New" w:cs="Cordia New"/>
          <w:color w:val="000000"/>
          <w:sz w:val="30"/>
          <w:szCs w:val="30"/>
        </w:rPr>
      </w:pPr>
      <w:r w:rsidRPr="008C7184"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</w:rPr>
        <w:tab/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โดยสรุป</w:t>
      </w:r>
      <w:r w:rsidRPr="008C7184"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คณะกรรมการตรวจสอบและบรรษัทภิบาลได้ปฏิบัติหน้าที่อย่างเป็นอิสระ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และระมัดระวังรอบคอบตามขอบเขตหน้าที่ที่ได้รับมอบหมายจากคณะกรรมการบริษัท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ฯ </w:t>
      </w:r>
      <w:r w:rsidRPr="008C7184">
        <w:rPr>
          <w:rFonts w:ascii="Cordia New" w:hAnsi="Cordia New" w:cs="Cordia New"/>
          <w:color w:val="000000"/>
          <w:sz w:val="30"/>
          <w:szCs w:val="30"/>
          <w:rtl/>
          <w:cs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 xml:space="preserve">คณะกรรมการตรวจสอบและบรรษัทภิบาลเห็นว่าบริษัทฯ ได้จัดทำงบการเงินอย่างถูกต้องตามที่ควรในสาระสำคัญตามมาตรฐานการรายงานทางการเงิน </w:t>
      </w:r>
      <w:r w:rsidRPr="008C7184"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รายการที่เกี่ยวโยงกันมีความสมเหตุสมผล</w:t>
      </w:r>
      <w:r w:rsidRPr="008C7184"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มีการเปิดเผยสารสนเทศอย่างเพียงพอครบถ้วน</w:t>
      </w:r>
      <w:r w:rsidRPr="008C7184"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 xml:space="preserve">และเชื่อถือได้ 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มีระบบการควบคุมภายใน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และระบบการบริหารความเสี่ยงที่มีประสิทธิผล</w:t>
      </w:r>
      <w:r w:rsidRPr="008C7184">
        <w:rPr>
          <w:rFonts w:ascii="Cordia New" w:hAnsi="Cordia New" w:cs="Cordia New" w:hint="cs"/>
          <w:color w:val="000000"/>
          <w:sz w:val="30"/>
          <w:szCs w:val="30"/>
          <w:cs/>
          <w:lang w:bidi="th-TH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และมีประสิทธิภาพ</w:t>
      </w:r>
      <w:r w:rsidRPr="008C7184">
        <w:rPr>
          <w:rFonts w:ascii="Cordia New" w:hAnsi="Cordia New" w:cs="Cordia New"/>
          <w:color w:val="000000"/>
          <w:sz w:val="30"/>
          <w:szCs w:val="30"/>
          <w:rtl/>
          <w:cs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มีการปฏิบัติตามนโยบายที่สำคัญของบริษัทฯ</w:t>
      </w:r>
      <w:r w:rsidRPr="008C7184"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รวมทั้งกฎหมาย</w:t>
      </w:r>
      <w:r w:rsidRPr="008C7184">
        <w:rPr>
          <w:rFonts w:ascii="Cordia New" w:hAnsi="Cordia New" w:cs="Cordia New"/>
          <w:color w:val="000000"/>
          <w:sz w:val="30"/>
          <w:szCs w:val="30"/>
        </w:rPr>
        <w:t xml:space="preserve"> </w:t>
      </w:r>
      <w:r w:rsidRPr="008C7184">
        <w:rPr>
          <w:rFonts w:ascii="Cordia New" w:hAnsi="Cordia New" w:cs="Cordia New"/>
          <w:color w:val="000000"/>
          <w:sz w:val="30"/>
          <w:szCs w:val="30"/>
          <w:cs/>
          <w:lang w:bidi="th-TH"/>
        </w:rPr>
        <w:t>และระเบียบข้อบังคับที่เกี่ยวข้อง</w:t>
      </w:r>
      <w:r w:rsidRPr="008C7184">
        <w:rPr>
          <w:rFonts w:ascii="Cordia New" w:hAnsi="Cordia New" w:cs="Cordia New"/>
          <w:color w:val="000000"/>
          <w:sz w:val="30"/>
          <w:szCs w:val="30"/>
        </w:rPr>
        <w:t xml:space="preserve"> </w:t>
      </w:r>
    </w:p>
    <w:p w:rsidR="00F86F7B" w:rsidRPr="008F1BD3" w:rsidRDefault="00F86F7B" w:rsidP="00F86F7B">
      <w:pPr>
        <w:contextualSpacing/>
        <w:rPr>
          <w:rFonts w:ascii="Cordia New" w:hAnsi="Cordia New" w:cs="Cordia New"/>
          <w:sz w:val="40"/>
          <w:szCs w:val="40"/>
        </w:rPr>
      </w:pPr>
    </w:p>
    <w:p w:rsidR="00F86F7B" w:rsidRDefault="00F86F7B" w:rsidP="00F86F7B">
      <w:pPr>
        <w:ind w:right="-1039"/>
        <w:contextualSpacing/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/>
          <w:sz w:val="30"/>
          <w:szCs w:val="30"/>
        </w:rPr>
        <w:t xml:space="preserve">           </w:t>
      </w:r>
      <w:r>
        <w:rPr>
          <w:rFonts w:ascii="Cordia New" w:hAnsi="Cordia New" w:cs="Cordia New"/>
          <w:sz w:val="30"/>
          <w:szCs w:val="30"/>
        </w:rPr>
        <w:tab/>
      </w:r>
      <w:r>
        <w:rPr>
          <w:rFonts w:ascii="Cordia New" w:hAnsi="Cordia New" w:cs="Cordia New"/>
          <w:sz w:val="30"/>
          <w:szCs w:val="30"/>
        </w:rPr>
        <w:tab/>
      </w:r>
      <w:r>
        <w:rPr>
          <w:rFonts w:ascii="Cordia New" w:hAnsi="Cordia New" w:cs="Cordia New"/>
          <w:sz w:val="30"/>
          <w:szCs w:val="30"/>
        </w:rPr>
        <w:tab/>
      </w:r>
      <w:r>
        <w:rPr>
          <w:rFonts w:ascii="Cordia New" w:hAnsi="Cordia New" w:cs="Cordia New"/>
          <w:sz w:val="30"/>
          <w:szCs w:val="30"/>
        </w:rPr>
        <w:tab/>
        <w:t xml:space="preserve">      …….……………………….    </w:t>
      </w:r>
      <w:r>
        <w:rPr>
          <w:rFonts w:ascii="Cordia New" w:hAnsi="Cordia New" w:cs="Cordia New"/>
          <w:sz w:val="30"/>
          <w:szCs w:val="30"/>
        </w:rPr>
        <w:tab/>
      </w:r>
      <w:r>
        <w:rPr>
          <w:rFonts w:ascii="Cordia New" w:hAnsi="Cordia New" w:cs="Cordia New"/>
          <w:sz w:val="30"/>
          <w:szCs w:val="30"/>
        </w:rPr>
        <w:tab/>
      </w:r>
    </w:p>
    <w:p w:rsidR="00F86F7B" w:rsidRPr="008C7184" w:rsidRDefault="00F86F7B" w:rsidP="00F86F7B">
      <w:pPr>
        <w:contextualSpacing/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/>
          <w:sz w:val="30"/>
          <w:szCs w:val="30"/>
        </w:rPr>
        <w:t xml:space="preserve">               </w:t>
      </w:r>
      <w:r>
        <w:rPr>
          <w:rFonts w:ascii="Cordia New" w:hAnsi="Cordia New" w:cs="Cordia New"/>
          <w:sz w:val="30"/>
          <w:szCs w:val="30"/>
        </w:rPr>
        <w:tab/>
      </w:r>
      <w:r>
        <w:rPr>
          <w:rFonts w:ascii="Cordia New" w:hAnsi="Cordia New" w:cs="Cordia New"/>
          <w:sz w:val="30"/>
          <w:szCs w:val="30"/>
        </w:rPr>
        <w:tab/>
        <w:t xml:space="preserve">                        </w:t>
      </w:r>
      <w:r w:rsidRPr="008C7184">
        <w:rPr>
          <w:rFonts w:ascii="Cordia New" w:hAnsi="Cordia New" w:cs="Cordia New"/>
          <w:sz w:val="30"/>
          <w:szCs w:val="30"/>
        </w:rPr>
        <w:t>(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>นายวรพล  โลพันธ์ศรี</w:t>
      </w:r>
      <w:r w:rsidRPr="008C7184">
        <w:rPr>
          <w:rFonts w:ascii="Cordia New" w:hAnsi="Cordia New" w:cs="Cordia New"/>
          <w:sz w:val="30"/>
          <w:szCs w:val="30"/>
          <w:rtl/>
          <w:cs/>
        </w:rPr>
        <w:t>)</w:t>
      </w:r>
      <w:r>
        <w:rPr>
          <w:rFonts w:ascii="Cordia New" w:hAnsi="Cordia New" w:cs="Cordia New"/>
          <w:sz w:val="30"/>
          <w:szCs w:val="30"/>
        </w:rPr>
        <w:tab/>
      </w:r>
      <w:r>
        <w:rPr>
          <w:rFonts w:ascii="Cordia New" w:hAnsi="Cordia New" w:cs="Cordia New"/>
          <w:sz w:val="30"/>
          <w:szCs w:val="30"/>
        </w:rPr>
        <w:tab/>
        <w:t xml:space="preserve">    </w:t>
      </w:r>
      <w:r>
        <w:rPr>
          <w:rFonts w:ascii="Cordia New" w:hAnsi="Cordia New" w:cs="Cordia New"/>
          <w:sz w:val="30"/>
          <w:szCs w:val="30"/>
        </w:rPr>
        <w:tab/>
      </w:r>
    </w:p>
    <w:p w:rsidR="00F86F7B" w:rsidRDefault="00F86F7B" w:rsidP="00F86F7B">
      <w:pPr>
        <w:contextualSpacing/>
        <w:rPr>
          <w:rFonts w:ascii="Cordia New" w:hAnsi="Cordia New" w:cs="Cordia New"/>
          <w:sz w:val="30"/>
          <w:szCs w:val="30"/>
        </w:rPr>
      </w:pPr>
      <w:r w:rsidRPr="008C7184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>
        <w:rPr>
          <w:rFonts w:ascii="Cordia New" w:hAnsi="Cordia New" w:cs="Cordia New"/>
          <w:sz w:val="30"/>
          <w:szCs w:val="30"/>
        </w:rPr>
        <w:t xml:space="preserve">                                              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>ประธานกรรมการตรวจสอบและบรรษัทภิบาล</w:t>
      </w:r>
      <w:r>
        <w:rPr>
          <w:rFonts w:ascii="Cordia New" w:hAnsi="Cordia New" w:cs="Cordia New"/>
          <w:sz w:val="30"/>
          <w:szCs w:val="30"/>
        </w:rPr>
        <w:t xml:space="preserve">  </w:t>
      </w:r>
    </w:p>
    <w:p w:rsidR="00F86F7B" w:rsidRPr="008F1BD3" w:rsidRDefault="00F86F7B" w:rsidP="00F86F7B">
      <w:pPr>
        <w:contextualSpacing/>
        <w:rPr>
          <w:rFonts w:ascii="Cordia New" w:hAnsi="Cordia New" w:cs="Cordia New"/>
          <w:sz w:val="40"/>
          <w:szCs w:val="40"/>
        </w:rPr>
      </w:pPr>
    </w:p>
    <w:p w:rsidR="00F86F7B" w:rsidRDefault="00F86F7B" w:rsidP="00F86F7B">
      <w:pPr>
        <w:ind w:right="-1039" w:firstLine="720"/>
        <w:contextualSpacing/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/>
          <w:sz w:val="30"/>
          <w:szCs w:val="30"/>
        </w:rPr>
        <w:t xml:space="preserve">     …….……………………….</w:t>
      </w:r>
      <w:r>
        <w:rPr>
          <w:rFonts w:ascii="Cordia New" w:hAnsi="Cordia New" w:cs="Cordia New"/>
          <w:sz w:val="30"/>
          <w:szCs w:val="30"/>
        </w:rPr>
        <w:tab/>
      </w:r>
      <w:r>
        <w:rPr>
          <w:rFonts w:ascii="Cordia New" w:hAnsi="Cordia New" w:cs="Cordia New"/>
          <w:sz w:val="30"/>
          <w:szCs w:val="30"/>
        </w:rPr>
        <w:tab/>
      </w:r>
      <w:r>
        <w:rPr>
          <w:rFonts w:ascii="Cordia New" w:hAnsi="Cordia New" w:cs="Cordia New"/>
          <w:sz w:val="30"/>
          <w:szCs w:val="30"/>
        </w:rPr>
        <w:tab/>
        <w:t xml:space="preserve">     …….……………………….</w:t>
      </w:r>
    </w:p>
    <w:p w:rsidR="00F86F7B" w:rsidRPr="008C7184" w:rsidRDefault="00F86F7B" w:rsidP="00F86F7B">
      <w:pPr>
        <w:contextualSpacing/>
        <w:rPr>
          <w:rFonts w:ascii="Cordia New" w:hAnsi="Cordia New" w:cs="Cordia New"/>
          <w:sz w:val="30"/>
          <w:szCs w:val="30"/>
        </w:rPr>
      </w:pPr>
      <w:r w:rsidRPr="008C7184">
        <w:rPr>
          <w:rFonts w:ascii="Cordia New" w:hAnsi="Cordia New" w:cs="Cordia New"/>
          <w:sz w:val="30"/>
          <w:szCs w:val="30"/>
        </w:rPr>
        <w:t xml:space="preserve"> </w:t>
      </w:r>
      <w:r>
        <w:rPr>
          <w:rFonts w:ascii="Cordia New" w:hAnsi="Cordia New" w:cs="Cordia New"/>
          <w:sz w:val="30"/>
          <w:szCs w:val="30"/>
        </w:rPr>
        <w:tab/>
        <w:t xml:space="preserve">      </w:t>
      </w:r>
      <w:r w:rsidRPr="008C7184">
        <w:rPr>
          <w:rFonts w:ascii="Cordia New" w:hAnsi="Cordia New" w:cs="Cordia New"/>
          <w:sz w:val="30"/>
          <w:szCs w:val="30"/>
        </w:rPr>
        <w:t>(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>นาย</w:t>
      </w:r>
      <w:r>
        <w:rPr>
          <w:rFonts w:ascii="Cordia New" w:hAnsi="Cordia New" w:cs="Cordia New" w:hint="cs"/>
          <w:sz w:val="30"/>
          <w:szCs w:val="30"/>
          <w:cs/>
          <w:lang w:bidi="th-TH"/>
        </w:rPr>
        <w:t>ประสาร  มฤคพิทักษ์</w:t>
      </w:r>
      <w:r w:rsidRPr="008C7184">
        <w:rPr>
          <w:rFonts w:ascii="Cordia New" w:hAnsi="Cordia New" w:cs="Cordia New"/>
          <w:sz w:val="30"/>
          <w:szCs w:val="30"/>
          <w:rtl/>
          <w:cs/>
        </w:rPr>
        <w:t>)</w:t>
      </w:r>
      <w:r>
        <w:rPr>
          <w:rFonts w:ascii="Cordia New" w:hAnsi="Cordia New" w:cs="Cordia New"/>
          <w:sz w:val="30"/>
          <w:szCs w:val="30"/>
        </w:rPr>
        <w:tab/>
      </w:r>
      <w:r>
        <w:rPr>
          <w:rFonts w:ascii="Cordia New" w:hAnsi="Cordia New" w:cs="Cordia New"/>
          <w:sz w:val="30"/>
          <w:szCs w:val="30"/>
        </w:rPr>
        <w:tab/>
      </w:r>
      <w:r w:rsidRPr="008C7184">
        <w:rPr>
          <w:rFonts w:ascii="Cordia New" w:hAnsi="Cordia New" w:cs="Cordia New"/>
          <w:sz w:val="30"/>
          <w:szCs w:val="30"/>
        </w:rPr>
        <w:t xml:space="preserve"> </w:t>
      </w:r>
      <w:r>
        <w:rPr>
          <w:rFonts w:ascii="Cordia New" w:hAnsi="Cordia New" w:cs="Cordia New"/>
          <w:sz w:val="30"/>
          <w:szCs w:val="30"/>
        </w:rPr>
        <w:t xml:space="preserve">                     </w:t>
      </w:r>
      <w:r w:rsidRPr="008C7184">
        <w:rPr>
          <w:rFonts w:ascii="Cordia New" w:hAnsi="Cordia New" w:cs="Cordia New"/>
          <w:sz w:val="30"/>
          <w:szCs w:val="30"/>
        </w:rPr>
        <w:t>(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>นาย</w:t>
      </w:r>
      <w:r>
        <w:rPr>
          <w:rFonts w:ascii="Cordia New" w:hAnsi="Cordia New" w:cs="Cordia New" w:hint="cs"/>
          <w:sz w:val="30"/>
          <w:szCs w:val="30"/>
          <w:cs/>
          <w:lang w:bidi="th-TH"/>
        </w:rPr>
        <w:t>ชูศักดิ์  วิจักขณา</w:t>
      </w:r>
      <w:r w:rsidRPr="008C7184">
        <w:rPr>
          <w:rFonts w:ascii="Cordia New" w:hAnsi="Cordia New" w:cs="Cordia New"/>
          <w:sz w:val="30"/>
          <w:szCs w:val="30"/>
          <w:rtl/>
          <w:cs/>
        </w:rPr>
        <w:t>)</w:t>
      </w:r>
      <w:r>
        <w:rPr>
          <w:rFonts w:ascii="Cordia New" w:hAnsi="Cordia New" w:cs="Cordia New"/>
          <w:sz w:val="30"/>
          <w:szCs w:val="30"/>
        </w:rPr>
        <w:tab/>
      </w:r>
    </w:p>
    <w:p w:rsidR="00F86F7B" w:rsidRPr="008C7184" w:rsidRDefault="00F86F7B" w:rsidP="00F86F7B">
      <w:pPr>
        <w:contextualSpacing/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/>
          <w:sz w:val="30"/>
          <w:szCs w:val="30"/>
        </w:rPr>
        <w:t xml:space="preserve">           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>กรรมการตรวจสอบและบรรษัทภิบาล</w:t>
      </w:r>
      <w:r>
        <w:rPr>
          <w:rFonts w:ascii="Cordia New" w:hAnsi="Cordia New" w:cs="Cordia New"/>
          <w:sz w:val="30"/>
          <w:szCs w:val="30"/>
        </w:rPr>
        <w:t xml:space="preserve">   </w:t>
      </w:r>
      <w:r>
        <w:rPr>
          <w:rFonts w:ascii="Cordia New" w:hAnsi="Cordia New" w:cs="Cordia New"/>
          <w:sz w:val="30"/>
          <w:szCs w:val="30"/>
        </w:rPr>
        <w:tab/>
        <w:t xml:space="preserve">             </w:t>
      </w:r>
      <w:r w:rsidRPr="008C7184">
        <w:rPr>
          <w:rFonts w:ascii="Cordia New" w:hAnsi="Cordia New" w:cs="Cordia New"/>
          <w:sz w:val="30"/>
          <w:szCs w:val="30"/>
          <w:cs/>
          <w:lang w:bidi="th-TH"/>
        </w:rPr>
        <w:t>กรรมการตรวจสอบและบรรษัทภิบาล</w:t>
      </w:r>
    </w:p>
    <w:p w:rsidR="00F86F7B" w:rsidRDefault="00F86F7B" w:rsidP="00E4199C">
      <w:pPr>
        <w:rPr>
          <w:rFonts w:asciiTheme="majorBidi" w:hAnsiTheme="majorBidi" w:cstheme="majorBidi"/>
          <w:sz w:val="32"/>
          <w:szCs w:val="32"/>
        </w:rPr>
      </w:pPr>
    </w:p>
    <w:sectPr w:rsidR="00F86F7B" w:rsidSect="00042AA8">
      <w:pgSz w:w="11906" w:h="16838"/>
      <w:pgMar w:top="851" w:right="1440" w:bottom="0" w:left="1440" w:header="708" w:footer="708" w:gutter="0"/>
      <w:pgNumType w:start="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E1B" w:rsidRDefault="00943E1B">
      <w:r>
        <w:separator/>
      </w:r>
    </w:p>
  </w:endnote>
  <w:endnote w:type="continuationSeparator" w:id="0">
    <w:p w:rsidR="00943E1B" w:rsidRDefault="00943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E1B" w:rsidRDefault="00943E1B">
      <w:r>
        <w:separator/>
      </w:r>
    </w:p>
  </w:footnote>
  <w:footnote w:type="continuationSeparator" w:id="0">
    <w:p w:rsidR="00943E1B" w:rsidRDefault="00943E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35150"/>
    <w:multiLevelType w:val="hybridMultilevel"/>
    <w:tmpl w:val="24A2D2A0"/>
    <w:lvl w:ilvl="0" w:tplc="F50ED04A">
      <w:start w:val="1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0D7E569A"/>
    <w:multiLevelType w:val="hybridMultilevel"/>
    <w:tmpl w:val="DEC013A2"/>
    <w:lvl w:ilvl="0" w:tplc="6A92BB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5B5498"/>
    <w:multiLevelType w:val="hybridMultilevel"/>
    <w:tmpl w:val="56F467E4"/>
    <w:lvl w:ilvl="0" w:tplc="F50ED04A">
      <w:start w:val="1"/>
      <w:numFmt w:val="bullet"/>
      <w:lvlText w:val="-"/>
      <w:lvlJc w:val="left"/>
      <w:pPr>
        <w:ind w:left="185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484508C"/>
    <w:multiLevelType w:val="hybridMultilevel"/>
    <w:tmpl w:val="A0627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D3572"/>
    <w:multiLevelType w:val="multilevel"/>
    <w:tmpl w:val="441C62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5" w15:restartNumberingAfterBreak="0">
    <w:nsid w:val="1B2B040E"/>
    <w:multiLevelType w:val="hybridMultilevel"/>
    <w:tmpl w:val="80B8A8AA"/>
    <w:lvl w:ilvl="0" w:tplc="696E0BBC">
      <w:start w:val="1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B788E"/>
    <w:multiLevelType w:val="hybridMultilevel"/>
    <w:tmpl w:val="9AA2ABC6"/>
    <w:lvl w:ilvl="0" w:tplc="30188390">
      <w:start w:val="1700"/>
      <w:numFmt w:val="bullet"/>
      <w:lvlText w:val="-"/>
      <w:lvlJc w:val="left"/>
      <w:pPr>
        <w:ind w:left="2520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CA76B50"/>
    <w:multiLevelType w:val="hybridMultilevel"/>
    <w:tmpl w:val="3B965E68"/>
    <w:lvl w:ilvl="0" w:tplc="47529FE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5C569E"/>
    <w:multiLevelType w:val="hybridMultilevel"/>
    <w:tmpl w:val="AEFC9310"/>
    <w:lvl w:ilvl="0" w:tplc="029A16B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FEC6421"/>
    <w:multiLevelType w:val="hybridMultilevel"/>
    <w:tmpl w:val="79FE6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43B60"/>
    <w:multiLevelType w:val="hybridMultilevel"/>
    <w:tmpl w:val="3F2CDD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2170057"/>
    <w:multiLevelType w:val="hybridMultilevel"/>
    <w:tmpl w:val="C9D0E9F0"/>
    <w:lvl w:ilvl="0" w:tplc="9486591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42138AE"/>
    <w:multiLevelType w:val="hybridMultilevel"/>
    <w:tmpl w:val="0CFC607E"/>
    <w:lvl w:ilvl="0" w:tplc="9B9642B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244B04B4"/>
    <w:multiLevelType w:val="hybridMultilevel"/>
    <w:tmpl w:val="33E08C92"/>
    <w:lvl w:ilvl="0" w:tplc="20F0DA74">
      <w:start w:val="3"/>
      <w:numFmt w:val="bullet"/>
      <w:lvlText w:val="-"/>
      <w:lvlJc w:val="left"/>
      <w:pPr>
        <w:ind w:left="1440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4603F11"/>
    <w:multiLevelType w:val="multilevel"/>
    <w:tmpl w:val="7DDCE4DE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79D6114"/>
    <w:multiLevelType w:val="hybridMultilevel"/>
    <w:tmpl w:val="D26637C4"/>
    <w:lvl w:ilvl="0" w:tplc="70C01318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5A3B4B"/>
    <w:multiLevelType w:val="hybridMultilevel"/>
    <w:tmpl w:val="724C4594"/>
    <w:lvl w:ilvl="0" w:tplc="CDF008A2">
      <w:start w:val="1"/>
      <w:numFmt w:val="bullet"/>
      <w:lvlText w:val="-"/>
      <w:lvlJc w:val="left"/>
      <w:pPr>
        <w:ind w:left="1080" w:hanging="360"/>
      </w:pPr>
      <w:rPr>
        <w:rFonts w:ascii="Cordia New" w:eastAsia="SimSu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33A4F"/>
    <w:multiLevelType w:val="hybridMultilevel"/>
    <w:tmpl w:val="E4D8CD5E"/>
    <w:lvl w:ilvl="0" w:tplc="1B5E52C8">
      <w:start w:val="1"/>
      <w:numFmt w:val="decimal"/>
      <w:lvlText w:val="%1."/>
      <w:lvlJc w:val="left"/>
      <w:pPr>
        <w:ind w:left="2487" w:hanging="360"/>
      </w:pPr>
      <w:rPr>
        <w:rFonts w:ascii="AngsanaUPC" w:eastAsia="SimSun" w:hAnsi="AngsanaUPC" w:cs="AngsanaUPC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2C004425"/>
    <w:multiLevelType w:val="hybridMultilevel"/>
    <w:tmpl w:val="7D44F600"/>
    <w:lvl w:ilvl="0" w:tplc="3DC889B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E8027DC"/>
    <w:multiLevelType w:val="hybridMultilevel"/>
    <w:tmpl w:val="8ED02536"/>
    <w:lvl w:ilvl="0" w:tplc="E2F458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189213C"/>
    <w:multiLevelType w:val="hybridMultilevel"/>
    <w:tmpl w:val="63F2CC78"/>
    <w:lvl w:ilvl="0" w:tplc="4E9C3102">
      <w:start w:val="3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2E94698"/>
    <w:multiLevelType w:val="hybridMultilevel"/>
    <w:tmpl w:val="D77E86A6"/>
    <w:lvl w:ilvl="0" w:tplc="20F0DA74">
      <w:start w:val="3"/>
      <w:numFmt w:val="bullet"/>
      <w:lvlText w:val="-"/>
      <w:lvlJc w:val="left"/>
      <w:pPr>
        <w:ind w:left="720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0A4341"/>
    <w:multiLevelType w:val="hybridMultilevel"/>
    <w:tmpl w:val="EEBE6EE4"/>
    <w:lvl w:ilvl="0" w:tplc="EC669524">
      <w:numFmt w:val="bullet"/>
      <w:lvlText w:val="-"/>
      <w:lvlJc w:val="left"/>
      <w:pPr>
        <w:ind w:left="1080" w:hanging="360"/>
      </w:pPr>
      <w:rPr>
        <w:rFonts w:ascii="Calibri" w:eastAsia="Calibri" w:hAnsi="Calibri" w:cs="Cordia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7D17D5D"/>
    <w:multiLevelType w:val="hybridMultilevel"/>
    <w:tmpl w:val="8A00C6A8"/>
    <w:lvl w:ilvl="0" w:tplc="926E2C0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38067724"/>
    <w:multiLevelType w:val="hybridMultilevel"/>
    <w:tmpl w:val="C9847CDA"/>
    <w:lvl w:ilvl="0" w:tplc="04FA35B4">
      <w:start w:val="3"/>
      <w:numFmt w:val="bullet"/>
      <w:lvlText w:val="-"/>
      <w:lvlJc w:val="left"/>
      <w:pPr>
        <w:tabs>
          <w:tab w:val="num" w:pos="1433"/>
        </w:tabs>
        <w:ind w:left="1433" w:hanging="37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78"/>
        </w:tabs>
        <w:ind w:left="3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98"/>
        </w:tabs>
        <w:ind w:left="42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18"/>
        </w:tabs>
        <w:ind w:left="5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38"/>
        </w:tabs>
        <w:ind w:left="5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58"/>
        </w:tabs>
        <w:ind w:left="64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78"/>
        </w:tabs>
        <w:ind w:left="7178" w:hanging="360"/>
      </w:pPr>
      <w:rPr>
        <w:rFonts w:ascii="Wingdings" w:hAnsi="Wingdings" w:hint="default"/>
      </w:rPr>
    </w:lvl>
  </w:abstractNum>
  <w:abstractNum w:abstractNumId="25" w15:restartNumberingAfterBreak="0">
    <w:nsid w:val="390D5A59"/>
    <w:multiLevelType w:val="hybridMultilevel"/>
    <w:tmpl w:val="A944240A"/>
    <w:lvl w:ilvl="0" w:tplc="3EBE8FAE">
      <w:start w:val="1"/>
      <w:numFmt w:val="decimal"/>
      <w:lvlText w:val="%1."/>
      <w:lvlJc w:val="left"/>
      <w:pPr>
        <w:ind w:left="1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95" w:hanging="360"/>
      </w:pPr>
    </w:lvl>
    <w:lvl w:ilvl="2" w:tplc="0409001B" w:tentative="1">
      <w:start w:val="1"/>
      <w:numFmt w:val="lowerRoman"/>
      <w:lvlText w:val="%3."/>
      <w:lvlJc w:val="right"/>
      <w:pPr>
        <w:ind w:left="2815" w:hanging="180"/>
      </w:pPr>
    </w:lvl>
    <w:lvl w:ilvl="3" w:tplc="0409000F" w:tentative="1">
      <w:start w:val="1"/>
      <w:numFmt w:val="decimal"/>
      <w:lvlText w:val="%4."/>
      <w:lvlJc w:val="left"/>
      <w:pPr>
        <w:ind w:left="3535" w:hanging="360"/>
      </w:pPr>
    </w:lvl>
    <w:lvl w:ilvl="4" w:tplc="04090019" w:tentative="1">
      <w:start w:val="1"/>
      <w:numFmt w:val="lowerLetter"/>
      <w:lvlText w:val="%5."/>
      <w:lvlJc w:val="left"/>
      <w:pPr>
        <w:ind w:left="4255" w:hanging="360"/>
      </w:pPr>
    </w:lvl>
    <w:lvl w:ilvl="5" w:tplc="0409001B" w:tentative="1">
      <w:start w:val="1"/>
      <w:numFmt w:val="lowerRoman"/>
      <w:lvlText w:val="%6."/>
      <w:lvlJc w:val="right"/>
      <w:pPr>
        <w:ind w:left="4975" w:hanging="180"/>
      </w:pPr>
    </w:lvl>
    <w:lvl w:ilvl="6" w:tplc="0409000F" w:tentative="1">
      <w:start w:val="1"/>
      <w:numFmt w:val="decimal"/>
      <w:lvlText w:val="%7."/>
      <w:lvlJc w:val="left"/>
      <w:pPr>
        <w:ind w:left="5695" w:hanging="360"/>
      </w:pPr>
    </w:lvl>
    <w:lvl w:ilvl="7" w:tplc="04090019" w:tentative="1">
      <w:start w:val="1"/>
      <w:numFmt w:val="lowerLetter"/>
      <w:lvlText w:val="%8."/>
      <w:lvlJc w:val="left"/>
      <w:pPr>
        <w:ind w:left="6415" w:hanging="360"/>
      </w:pPr>
    </w:lvl>
    <w:lvl w:ilvl="8" w:tplc="0409001B" w:tentative="1">
      <w:start w:val="1"/>
      <w:numFmt w:val="lowerRoman"/>
      <w:lvlText w:val="%9."/>
      <w:lvlJc w:val="right"/>
      <w:pPr>
        <w:ind w:left="7135" w:hanging="180"/>
      </w:pPr>
    </w:lvl>
  </w:abstractNum>
  <w:abstractNum w:abstractNumId="26" w15:restartNumberingAfterBreak="0">
    <w:nsid w:val="391C1A41"/>
    <w:multiLevelType w:val="hybridMultilevel"/>
    <w:tmpl w:val="1EFE79B6"/>
    <w:lvl w:ilvl="0" w:tplc="CAFCDF46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EB72FE3"/>
    <w:multiLevelType w:val="hybridMultilevel"/>
    <w:tmpl w:val="0CDA4B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0914CB4"/>
    <w:multiLevelType w:val="hybridMultilevel"/>
    <w:tmpl w:val="BFBE5AAE"/>
    <w:lvl w:ilvl="0" w:tplc="04090011">
      <w:start w:val="1"/>
      <w:numFmt w:val="decimal"/>
      <w:lvlText w:val="%1)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9" w15:restartNumberingAfterBreak="0">
    <w:nsid w:val="418301FE"/>
    <w:multiLevelType w:val="multilevel"/>
    <w:tmpl w:val="2C38E9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0" w15:restartNumberingAfterBreak="0">
    <w:nsid w:val="465D2318"/>
    <w:multiLevelType w:val="hybridMultilevel"/>
    <w:tmpl w:val="4C9EB4F0"/>
    <w:lvl w:ilvl="0" w:tplc="DEE0C858">
      <w:start w:val="1"/>
      <w:numFmt w:val="bullet"/>
      <w:lvlText w:val=""/>
      <w:lvlJc w:val="left"/>
      <w:pPr>
        <w:ind w:left="216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46FB5ECB"/>
    <w:multiLevelType w:val="hybridMultilevel"/>
    <w:tmpl w:val="D714B838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2" w15:restartNumberingAfterBreak="0">
    <w:nsid w:val="48FC3DA6"/>
    <w:multiLevelType w:val="hybridMultilevel"/>
    <w:tmpl w:val="F9A24828"/>
    <w:lvl w:ilvl="0" w:tplc="ACA006DA">
      <w:start w:val="1"/>
      <w:numFmt w:val="decimal"/>
      <w:lvlText w:val="%1."/>
      <w:lvlJc w:val="left"/>
      <w:pPr>
        <w:ind w:left="1789" w:hanging="360"/>
      </w:pPr>
      <w:rPr>
        <w:rFonts w:hint="default"/>
        <w:b w:val="0"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3" w15:restartNumberingAfterBreak="0">
    <w:nsid w:val="495E5907"/>
    <w:multiLevelType w:val="hybridMultilevel"/>
    <w:tmpl w:val="3A1CC5B8"/>
    <w:lvl w:ilvl="0" w:tplc="ABE8712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4B1A6E13"/>
    <w:multiLevelType w:val="hybridMultilevel"/>
    <w:tmpl w:val="2C9CC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DF6D54"/>
    <w:multiLevelType w:val="hybridMultilevel"/>
    <w:tmpl w:val="1868C738"/>
    <w:lvl w:ilvl="0" w:tplc="0C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A33297E"/>
    <w:multiLevelType w:val="hybridMultilevel"/>
    <w:tmpl w:val="EE908D2A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7" w15:restartNumberingAfterBreak="0">
    <w:nsid w:val="5A635A4C"/>
    <w:multiLevelType w:val="hybridMultilevel"/>
    <w:tmpl w:val="B832EACE"/>
    <w:lvl w:ilvl="0" w:tplc="CA4C59C0">
      <w:start w:val="1"/>
      <w:numFmt w:val="decimal"/>
      <w:lvlText w:val="(%1)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8" w15:restartNumberingAfterBreak="0">
    <w:nsid w:val="5ACB5945"/>
    <w:multiLevelType w:val="hybridMultilevel"/>
    <w:tmpl w:val="E75A26A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FE51FD7"/>
    <w:multiLevelType w:val="hybridMultilevel"/>
    <w:tmpl w:val="F9749E62"/>
    <w:lvl w:ilvl="0" w:tplc="AA7AA9E4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40" w15:restartNumberingAfterBreak="0">
    <w:nsid w:val="666E4439"/>
    <w:multiLevelType w:val="hybridMultilevel"/>
    <w:tmpl w:val="C20E2376"/>
    <w:lvl w:ilvl="0" w:tplc="7A7ED382">
      <w:start w:val="1"/>
      <w:numFmt w:val="decimal"/>
      <w:lvlText w:val="(%1)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1" w15:restartNumberingAfterBreak="0">
    <w:nsid w:val="6EEE79D0"/>
    <w:multiLevelType w:val="hybridMultilevel"/>
    <w:tmpl w:val="EF727F22"/>
    <w:lvl w:ilvl="0" w:tplc="F50ED04A">
      <w:start w:val="1"/>
      <w:numFmt w:val="bullet"/>
      <w:lvlText w:val="-"/>
      <w:lvlJc w:val="left"/>
      <w:pPr>
        <w:ind w:left="185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2" w15:restartNumberingAfterBreak="0">
    <w:nsid w:val="72562950"/>
    <w:multiLevelType w:val="hybridMultilevel"/>
    <w:tmpl w:val="1A28B630"/>
    <w:lvl w:ilvl="0" w:tplc="696E0BBC">
      <w:start w:val="1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C8209D"/>
    <w:multiLevelType w:val="hybridMultilevel"/>
    <w:tmpl w:val="584A8890"/>
    <w:lvl w:ilvl="0" w:tplc="0C4AE0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6DB0634"/>
    <w:multiLevelType w:val="hybridMultilevel"/>
    <w:tmpl w:val="0F9C354C"/>
    <w:lvl w:ilvl="0" w:tplc="8A24282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B7C2457"/>
    <w:multiLevelType w:val="hybridMultilevel"/>
    <w:tmpl w:val="054EE7A8"/>
    <w:lvl w:ilvl="0" w:tplc="C00ABB6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7E834977"/>
    <w:multiLevelType w:val="hybridMultilevel"/>
    <w:tmpl w:val="34BA36E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6"/>
  </w:num>
  <w:num w:numId="3">
    <w:abstractNumId w:val="13"/>
  </w:num>
  <w:num w:numId="4">
    <w:abstractNumId w:val="11"/>
  </w:num>
  <w:num w:numId="5">
    <w:abstractNumId w:val="9"/>
  </w:num>
  <w:num w:numId="6">
    <w:abstractNumId w:val="25"/>
  </w:num>
  <w:num w:numId="7">
    <w:abstractNumId w:val="33"/>
  </w:num>
  <w:num w:numId="8">
    <w:abstractNumId w:val="44"/>
  </w:num>
  <w:num w:numId="9">
    <w:abstractNumId w:val="14"/>
  </w:num>
  <w:num w:numId="10">
    <w:abstractNumId w:val="12"/>
  </w:num>
  <w:num w:numId="11">
    <w:abstractNumId w:val="24"/>
  </w:num>
  <w:num w:numId="12">
    <w:abstractNumId w:val="0"/>
  </w:num>
  <w:num w:numId="13">
    <w:abstractNumId w:val="1"/>
  </w:num>
  <w:num w:numId="14">
    <w:abstractNumId w:val="18"/>
  </w:num>
  <w:num w:numId="15">
    <w:abstractNumId w:val="39"/>
  </w:num>
  <w:num w:numId="16">
    <w:abstractNumId w:val="34"/>
  </w:num>
  <w:num w:numId="17">
    <w:abstractNumId w:val="29"/>
  </w:num>
  <w:num w:numId="18">
    <w:abstractNumId w:val="5"/>
  </w:num>
  <w:num w:numId="19">
    <w:abstractNumId w:val="30"/>
  </w:num>
  <w:num w:numId="2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0"/>
  </w:num>
  <w:num w:numId="22">
    <w:abstractNumId w:val="37"/>
  </w:num>
  <w:num w:numId="23">
    <w:abstractNumId w:val="35"/>
  </w:num>
  <w:num w:numId="24">
    <w:abstractNumId w:val="21"/>
  </w:num>
  <w:num w:numId="25">
    <w:abstractNumId w:val="42"/>
  </w:num>
  <w:num w:numId="26">
    <w:abstractNumId w:val="20"/>
  </w:num>
  <w:num w:numId="27">
    <w:abstractNumId w:val="16"/>
  </w:num>
  <w:num w:numId="28">
    <w:abstractNumId w:val="32"/>
  </w:num>
  <w:num w:numId="29">
    <w:abstractNumId w:val="2"/>
  </w:num>
  <w:num w:numId="30">
    <w:abstractNumId w:val="46"/>
  </w:num>
  <w:num w:numId="31">
    <w:abstractNumId w:val="23"/>
  </w:num>
  <w:num w:numId="32">
    <w:abstractNumId w:val="6"/>
  </w:num>
  <w:num w:numId="33">
    <w:abstractNumId w:val="43"/>
  </w:num>
  <w:num w:numId="34">
    <w:abstractNumId w:val="36"/>
  </w:num>
  <w:num w:numId="35">
    <w:abstractNumId w:val="3"/>
  </w:num>
  <w:num w:numId="36">
    <w:abstractNumId w:val="41"/>
  </w:num>
  <w:num w:numId="37">
    <w:abstractNumId w:val="27"/>
  </w:num>
  <w:num w:numId="38">
    <w:abstractNumId w:val="31"/>
  </w:num>
  <w:num w:numId="39">
    <w:abstractNumId w:val="8"/>
  </w:num>
  <w:num w:numId="40">
    <w:abstractNumId w:val="45"/>
  </w:num>
  <w:num w:numId="41">
    <w:abstractNumId w:val="17"/>
  </w:num>
  <w:num w:numId="42">
    <w:abstractNumId w:val="10"/>
  </w:num>
  <w:num w:numId="43">
    <w:abstractNumId w:val="28"/>
  </w:num>
  <w:num w:numId="44">
    <w:abstractNumId w:val="38"/>
  </w:num>
  <w:num w:numId="45">
    <w:abstractNumId w:val="4"/>
  </w:num>
  <w:num w:numId="46">
    <w:abstractNumId w:val="7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811"/>
    <w:rsid w:val="000074BA"/>
    <w:rsid w:val="00032CE2"/>
    <w:rsid w:val="00041E45"/>
    <w:rsid w:val="00042AA8"/>
    <w:rsid w:val="0005558B"/>
    <w:rsid w:val="00096811"/>
    <w:rsid w:val="000A135F"/>
    <w:rsid w:val="00110895"/>
    <w:rsid w:val="00123642"/>
    <w:rsid w:val="00132AAC"/>
    <w:rsid w:val="0013511B"/>
    <w:rsid w:val="001D0F99"/>
    <w:rsid w:val="001D63F2"/>
    <w:rsid w:val="00236378"/>
    <w:rsid w:val="002600A0"/>
    <w:rsid w:val="00260D8B"/>
    <w:rsid w:val="002835EC"/>
    <w:rsid w:val="002A3F61"/>
    <w:rsid w:val="002E37BE"/>
    <w:rsid w:val="002E71AA"/>
    <w:rsid w:val="002F26DA"/>
    <w:rsid w:val="002F7031"/>
    <w:rsid w:val="00326CC3"/>
    <w:rsid w:val="00334FC3"/>
    <w:rsid w:val="00345CC4"/>
    <w:rsid w:val="00367DB4"/>
    <w:rsid w:val="00393079"/>
    <w:rsid w:val="003958C5"/>
    <w:rsid w:val="003D3122"/>
    <w:rsid w:val="00403EA9"/>
    <w:rsid w:val="004168E3"/>
    <w:rsid w:val="00431B3D"/>
    <w:rsid w:val="00451523"/>
    <w:rsid w:val="00456A96"/>
    <w:rsid w:val="00461E85"/>
    <w:rsid w:val="00490FB7"/>
    <w:rsid w:val="004B64F9"/>
    <w:rsid w:val="004D244B"/>
    <w:rsid w:val="004E73EE"/>
    <w:rsid w:val="00520414"/>
    <w:rsid w:val="005876F3"/>
    <w:rsid w:val="00591EE0"/>
    <w:rsid w:val="005A3E1C"/>
    <w:rsid w:val="005C582C"/>
    <w:rsid w:val="005F327B"/>
    <w:rsid w:val="005F4EBC"/>
    <w:rsid w:val="005F504A"/>
    <w:rsid w:val="006421EE"/>
    <w:rsid w:val="00652ABF"/>
    <w:rsid w:val="00656DF7"/>
    <w:rsid w:val="00684607"/>
    <w:rsid w:val="00695868"/>
    <w:rsid w:val="006A77D2"/>
    <w:rsid w:val="007079CB"/>
    <w:rsid w:val="00727E75"/>
    <w:rsid w:val="00732FDC"/>
    <w:rsid w:val="00742A49"/>
    <w:rsid w:val="00790985"/>
    <w:rsid w:val="007D3F90"/>
    <w:rsid w:val="007D40C0"/>
    <w:rsid w:val="00883652"/>
    <w:rsid w:val="008A1C80"/>
    <w:rsid w:val="008A2C15"/>
    <w:rsid w:val="008C3C22"/>
    <w:rsid w:val="008F7021"/>
    <w:rsid w:val="00943E1B"/>
    <w:rsid w:val="009523C4"/>
    <w:rsid w:val="009A3915"/>
    <w:rsid w:val="009B4EDF"/>
    <w:rsid w:val="00A0122F"/>
    <w:rsid w:val="00A13A4C"/>
    <w:rsid w:val="00A93CCD"/>
    <w:rsid w:val="00AC6F57"/>
    <w:rsid w:val="00AD69D1"/>
    <w:rsid w:val="00B04CA3"/>
    <w:rsid w:val="00B302D2"/>
    <w:rsid w:val="00B52B3F"/>
    <w:rsid w:val="00C0557F"/>
    <w:rsid w:val="00C31271"/>
    <w:rsid w:val="00C51FC4"/>
    <w:rsid w:val="00C6672A"/>
    <w:rsid w:val="00C74611"/>
    <w:rsid w:val="00CB3F1E"/>
    <w:rsid w:val="00CD5579"/>
    <w:rsid w:val="00CE1617"/>
    <w:rsid w:val="00D831B3"/>
    <w:rsid w:val="00D84C1D"/>
    <w:rsid w:val="00DB12EA"/>
    <w:rsid w:val="00E1564E"/>
    <w:rsid w:val="00E4199C"/>
    <w:rsid w:val="00E77F19"/>
    <w:rsid w:val="00E90E6D"/>
    <w:rsid w:val="00ED61DA"/>
    <w:rsid w:val="00EF55D2"/>
    <w:rsid w:val="00F04FD9"/>
    <w:rsid w:val="00F71539"/>
    <w:rsid w:val="00F86F7B"/>
    <w:rsid w:val="00FB1C65"/>
    <w:rsid w:val="00FD73A4"/>
    <w:rsid w:val="00FE4C8C"/>
    <w:rsid w:val="00FF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62DF7E-1EDB-46E0-90F0-C11970D93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811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096811"/>
    <w:pPr>
      <w:keepNext/>
      <w:outlineLvl w:val="0"/>
    </w:pPr>
    <w:rPr>
      <w:rFonts w:ascii="Angsana New" w:eastAsia="Times New Roman" w:hAnsi="Angsana New"/>
      <w:b/>
      <w:bCs/>
      <w:spacing w:val="-5"/>
      <w:sz w:val="32"/>
      <w:szCs w:val="32"/>
      <w:lang w:eastAsia="x-none" w:bidi="th-TH"/>
    </w:rPr>
  </w:style>
  <w:style w:type="paragraph" w:styleId="Heading2">
    <w:name w:val="heading 2"/>
    <w:basedOn w:val="Normal"/>
    <w:next w:val="Normal"/>
    <w:link w:val="Heading2Char"/>
    <w:qFormat/>
    <w:rsid w:val="00096811"/>
    <w:pPr>
      <w:keepNext/>
      <w:jc w:val="center"/>
      <w:outlineLvl w:val="1"/>
    </w:pPr>
    <w:rPr>
      <w:rFonts w:ascii="Angsana New" w:eastAsia="Times New Roman" w:hAnsi="Angsana New"/>
      <w:spacing w:val="-5"/>
      <w:sz w:val="32"/>
      <w:szCs w:val="32"/>
      <w:lang w:eastAsia="x-none" w:bidi="th-TH"/>
    </w:rPr>
  </w:style>
  <w:style w:type="paragraph" w:styleId="Heading3">
    <w:name w:val="heading 3"/>
    <w:basedOn w:val="Normal"/>
    <w:next w:val="Normal"/>
    <w:link w:val="Heading3Char"/>
    <w:qFormat/>
    <w:rsid w:val="00096811"/>
    <w:pPr>
      <w:keepNext/>
      <w:jc w:val="center"/>
      <w:outlineLvl w:val="2"/>
    </w:pPr>
    <w:rPr>
      <w:rFonts w:ascii="Angsana New" w:eastAsia="Times New Roman" w:hAnsi="Angsana New"/>
      <w:b/>
      <w:bCs/>
      <w:spacing w:val="-5"/>
      <w:sz w:val="36"/>
      <w:szCs w:val="36"/>
      <w:lang w:eastAsia="x-none" w:bidi="th-TH"/>
    </w:rPr>
  </w:style>
  <w:style w:type="paragraph" w:styleId="Heading4">
    <w:name w:val="heading 4"/>
    <w:basedOn w:val="Normal"/>
    <w:next w:val="Normal"/>
    <w:link w:val="Heading4Char"/>
    <w:qFormat/>
    <w:rsid w:val="00096811"/>
    <w:pPr>
      <w:keepNext/>
      <w:ind w:right="1417" w:firstLine="1134"/>
      <w:jc w:val="center"/>
      <w:outlineLvl w:val="3"/>
    </w:pPr>
    <w:rPr>
      <w:rFonts w:ascii="Angsana New" w:eastAsia="Times New Roman" w:hAnsi="Angsana New"/>
      <w:b/>
      <w:bCs/>
      <w:spacing w:val="-5"/>
      <w:sz w:val="36"/>
      <w:szCs w:val="36"/>
      <w:lang w:eastAsia="x-none" w:bidi="th-TH"/>
    </w:rPr>
  </w:style>
  <w:style w:type="paragraph" w:styleId="Heading5">
    <w:name w:val="heading 5"/>
    <w:basedOn w:val="Normal"/>
    <w:next w:val="Normal"/>
    <w:link w:val="Heading5Char"/>
    <w:qFormat/>
    <w:rsid w:val="00096811"/>
    <w:pPr>
      <w:keepNext/>
      <w:outlineLvl w:val="4"/>
    </w:pPr>
    <w:rPr>
      <w:rFonts w:ascii="Angsana New" w:eastAsia="Times New Roman" w:hAnsi="Angsana New"/>
      <w:b/>
      <w:bCs/>
      <w:i/>
      <w:iCs/>
      <w:spacing w:val="-5"/>
      <w:sz w:val="32"/>
      <w:szCs w:val="32"/>
      <w:lang w:eastAsia="x-none" w:bidi="th-TH"/>
    </w:rPr>
  </w:style>
  <w:style w:type="paragraph" w:styleId="Heading6">
    <w:name w:val="heading 6"/>
    <w:basedOn w:val="Normal"/>
    <w:next w:val="Normal"/>
    <w:link w:val="Heading6Char"/>
    <w:qFormat/>
    <w:rsid w:val="00096811"/>
    <w:pPr>
      <w:keepNext/>
      <w:ind w:left="720" w:firstLine="720"/>
      <w:outlineLvl w:val="5"/>
    </w:pPr>
    <w:rPr>
      <w:rFonts w:ascii="Angsana New" w:eastAsia="Times New Roman" w:hAnsi="Angsana New"/>
      <w:spacing w:val="-5"/>
      <w:sz w:val="32"/>
      <w:szCs w:val="32"/>
      <w:lang w:eastAsia="x-none" w:bidi="th-TH"/>
    </w:rPr>
  </w:style>
  <w:style w:type="paragraph" w:styleId="Heading7">
    <w:name w:val="heading 7"/>
    <w:basedOn w:val="Normal"/>
    <w:next w:val="Normal"/>
    <w:link w:val="Heading7Char"/>
    <w:qFormat/>
    <w:rsid w:val="00096811"/>
    <w:pPr>
      <w:keepNext/>
      <w:ind w:right="-569"/>
      <w:outlineLvl w:val="6"/>
    </w:pPr>
    <w:rPr>
      <w:rFonts w:ascii="Angsana New" w:eastAsia="Times New Roman" w:hAnsi="Angsana New"/>
      <w:spacing w:val="-5"/>
      <w:sz w:val="32"/>
      <w:szCs w:val="32"/>
      <w:lang w:eastAsia="x-none" w:bidi="th-TH"/>
    </w:rPr>
  </w:style>
  <w:style w:type="paragraph" w:styleId="Heading8">
    <w:name w:val="heading 8"/>
    <w:basedOn w:val="Normal"/>
    <w:next w:val="Normal"/>
    <w:link w:val="Heading8Char"/>
    <w:unhideWhenUsed/>
    <w:qFormat/>
    <w:rsid w:val="00096811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11"/>
    <w:pPr>
      <w:keepNext/>
      <w:ind w:right="-428"/>
      <w:outlineLvl w:val="8"/>
    </w:pPr>
    <w:rPr>
      <w:rFonts w:ascii="Angsana New" w:eastAsia="Times New Roman" w:hAnsi="Angsana New"/>
      <w:b/>
      <w:bCs/>
      <w:spacing w:val="-5"/>
      <w:sz w:val="32"/>
      <w:szCs w:val="32"/>
      <w:lang w:eastAsia="x-none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96811"/>
    <w:rPr>
      <w:rFonts w:ascii="Angsana New" w:eastAsia="Times New Roman" w:hAnsi="Angsana New" w:cs="Angsana New"/>
      <w:b/>
      <w:bCs/>
      <w:spacing w:val="-5"/>
      <w:sz w:val="32"/>
      <w:szCs w:val="32"/>
      <w:lang w:eastAsia="x-none" w:bidi="th-TH"/>
    </w:rPr>
  </w:style>
  <w:style w:type="character" w:customStyle="1" w:styleId="Heading2Char">
    <w:name w:val="Heading 2 Char"/>
    <w:basedOn w:val="DefaultParagraphFont"/>
    <w:link w:val="Heading2"/>
    <w:rsid w:val="00096811"/>
    <w:rPr>
      <w:rFonts w:ascii="Angsana New" w:eastAsia="Times New Roman" w:hAnsi="Angsana New" w:cs="Angsana New"/>
      <w:spacing w:val="-5"/>
      <w:sz w:val="32"/>
      <w:szCs w:val="32"/>
      <w:lang w:eastAsia="x-none" w:bidi="th-TH"/>
    </w:rPr>
  </w:style>
  <w:style w:type="character" w:customStyle="1" w:styleId="Heading3Char">
    <w:name w:val="Heading 3 Char"/>
    <w:basedOn w:val="DefaultParagraphFont"/>
    <w:link w:val="Heading3"/>
    <w:rsid w:val="00096811"/>
    <w:rPr>
      <w:rFonts w:ascii="Angsana New" w:eastAsia="Times New Roman" w:hAnsi="Angsana New" w:cs="Angsana New"/>
      <w:b/>
      <w:bCs/>
      <w:spacing w:val="-5"/>
      <w:sz w:val="36"/>
      <w:szCs w:val="36"/>
      <w:lang w:eastAsia="x-none" w:bidi="th-TH"/>
    </w:rPr>
  </w:style>
  <w:style w:type="character" w:customStyle="1" w:styleId="Heading4Char">
    <w:name w:val="Heading 4 Char"/>
    <w:basedOn w:val="DefaultParagraphFont"/>
    <w:link w:val="Heading4"/>
    <w:rsid w:val="00096811"/>
    <w:rPr>
      <w:rFonts w:ascii="Angsana New" w:eastAsia="Times New Roman" w:hAnsi="Angsana New" w:cs="Angsana New"/>
      <w:b/>
      <w:bCs/>
      <w:spacing w:val="-5"/>
      <w:sz w:val="36"/>
      <w:szCs w:val="36"/>
      <w:lang w:eastAsia="x-none" w:bidi="th-TH"/>
    </w:rPr>
  </w:style>
  <w:style w:type="character" w:customStyle="1" w:styleId="Heading5Char">
    <w:name w:val="Heading 5 Char"/>
    <w:basedOn w:val="DefaultParagraphFont"/>
    <w:link w:val="Heading5"/>
    <w:rsid w:val="00096811"/>
    <w:rPr>
      <w:rFonts w:ascii="Angsana New" w:eastAsia="Times New Roman" w:hAnsi="Angsana New" w:cs="Angsana New"/>
      <w:b/>
      <w:bCs/>
      <w:i/>
      <w:iCs/>
      <w:spacing w:val="-5"/>
      <w:sz w:val="32"/>
      <w:szCs w:val="32"/>
      <w:lang w:eastAsia="x-none" w:bidi="th-TH"/>
    </w:rPr>
  </w:style>
  <w:style w:type="character" w:customStyle="1" w:styleId="Heading6Char">
    <w:name w:val="Heading 6 Char"/>
    <w:basedOn w:val="DefaultParagraphFont"/>
    <w:link w:val="Heading6"/>
    <w:rsid w:val="00096811"/>
    <w:rPr>
      <w:rFonts w:ascii="Angsana New" w:eastAsia="Times New Roman" w:hAnsi="Angsana New" w:cs="Angsana New"/>
      <w:spacing w:val="-5"/>
      <w:sz w:val="32"/>
      <w:szCs w:val="32"/>
      <w:lang w:eastAsia="x-none" w:bidi="th-TH"/>
    </w:rPr>
  </w:style>
  <w:style w:type="character" w:customStyle="1" w:styleId="Heading7Char">
    <w:name w:val="Heading 7 Char"/>
    <w:basedOn w:val="DefaultParagraphFont"/>
    <w:link w:val="Heading7"/>
    <w:rsid w:val="00096811"/>
    <w:rPr>
      <w:rFonts w:ascii="Angsana New" w:eastAsia="Times New Roman" w:hAnsi="Angsana New" w:cs="Angsana New"/>
      <w:spacing w:val="-5"/>
      <w:sz w:val="32"/>
      <w:szCs w:val="32"/>
      <w:lang w:eastAsia="x-none" w:bidi="th-TH"/>
    </w:rPr>
  </w:style>
  <w:style w:type="character" w:customStyle="1" w:styleId="Heading8Char">
    <w:name w:val="Heading 8 Char"/>
    <w:basedOn w:val="DefaultParagraphFont"/>
    <w:link w:val="Heading8"/>
    <w:rsid w:val="00096811"/>
    <w:rPr>
      <w:rFonts w:ascii="Cambria" w:eastAsia="Times New Roman" w:hAnsi="Cambria" w:cs="Angsana New"/>
      <w:color w:val="404040"/>
      <w:sz w:val="20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sid w:val="00096811"/>
    <w:rPr>
      <w:rFonts w:ascii="Angsana New" w:eastAsia="Times New Roman" w:hAnsi="Angsana New" w:cs="Angsana New"/>
      <w:b/>
      <w:bCs/>
      <w:spacing w:val="-5"/>
      <w:sz w:val="32"/>
      <w:szCs w:val="32"/>
      <w:lang w:eastAsia="x-none" w:bidi="th-TH"/>
    </w:rPr>
  </w:style>
  <w:style w:type="paragraph" w:styleId="ListParagraph">
    <w:name w:val="List Paragraph"/>
    <w:basedOn w:val="Normal"/>
    <w:uiPriority w:val="34"/>
    <w:qFormat/>
    <w:rsid w:val="000968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968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811"/>
    <w:rPr>
      <w:rFonts w:ascii="Times New Roman" w:eastAsia="SimSun" w:hAnsi="Times New Roman" w:cs="Angsana New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968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811"/>
    <w:rPr>
      <w:rFonts w:ascii="Times New Roman" w:eastAsia="SimSun" w:hAnsi="Times New Roman" w:cs="Angsana New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096811"/>
    <w:pPr>
      <w:spacing w:after="0" w:line="240" w:lineRule="auto"/>
    </w:pPr>
    <w:rPr>
      <w:rFonts w:ascii="Calibri" w:eastAsia="Calibri" w:hAnsi="Calibri" w:cs="Cordi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096811"/>
    <w:rPr>
      <w:b/>
      <w:bCs/>
    </w:rPr>
  </w:style>
  <w:style w:type="paragraph" w:customStyle="1" w:styleId="1">
    <w:name w:val="อักขระ อักขระ1"/>
    <w:basedOn w:val="Normal"/>
    <w:rsid w:val="0009681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2">
    <w:name w:val="Body Text 2"/>
    <w:basedOn w:val="Normal"/>
    <w:link w:val="BodyText2Char"/>
    <w:rsid w:val="00096811"/>
    <w:rPr>
      <w:rFonts w:ascii="Angsana New" w:eastAsia="Times New Roman" w:hAnsi="Angsana New"/>
      <w:spacing w:val="-5"/>
      <w:sz w:val="32"/>
      <w:szCs w:val="32"/>
      <w:lang w:eastAsia="x-none" w:bidi="th-TH"/>
    </w:rPr>
  </w:style>
  <w:style w:type="character" w:customStyle="1" w:styleId="BodyText2Char">
    <w:name w:val="Body Text 2 Char"/>
    <w:basedOn w:val="DefaultParagraphFont"/>
    <w:link w:val="BodyText2"/>
    <w:rsid w:val="00096811"/>
    <w:rPr>
      <w:rFonts w:ascii="Angsana New" w:eastAsia="Times New Roman" w:hAnsi="Angsana New" w:cs="Angsana New"/>
      <w:spacing w:val="-5"/>
      <w:sz w:val="32"/>
      <w:szCs w:val="32"/>
      <w:lang w:eastAsia="x-none" w:bidi="th-TH"/>
    </w:rPr>
  </w:style>
  <w:style w:type="paragraph" w:styleId="BodyText">
    <w:name w:val="Body Text"/>
    <w:basedOn w:val="Normal"/>
    <w:link w:val="BodyTextChar"/>
    <w:unhideWhenUsed/>
    <w:rsid w:val="000968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6811"/>
    <w:rPr>
      <w:rFonts w:ascii="Times New Roman" w:eastAsia="SimSun" w:hAnsi="Times New Roman" w:cs="Angsana New"/>
      <w:sz w:val="24"/>
      <w:szCs w:val="24"/>
      <w:lang w:eastAsia="zh-CN"/>
    </w:rPr>
  </w:style>
  <w:style w:type="paragraph" w:customStyle="1" w:styleId="Style1">
    <w:name w:val="Style1"/>
    <w:basedOn w:val="Normal"/>
    <w:rsid w:val="00096811"/>
    <w:rPr>
      <w:rFonts w:ascii="Angsana New" w:eastAsia="Times New Roman" w:hAnsi="Angsana New"/>
      <w:spacing w:val="-5"/>
      <w:sz w:val="28"/>
      <w:szCs w:val="28"/>
      <w:lang w:eastAsia="en-US" w:bidi="th-TH"/>
    </w:rPr>
  </w:style>
  <w:style w:type="character" w:styleId="PageNumber">
    <w:name w:val="page number"/>
    <w:basedOn w:val="DefaultParagraphFont"/>
    <w:rsid w:val="00096811"/>
  </w:style>
  <w:style w:type="character" w:styleId="Hyperlink">
    <w:name w:val="Hyperlink"/>
    <w:rsid w:val="00096811"/>
    <w:rPr>
      <w:color w:val="0000FF"/>
      <w:u w:val="single"/>
      <w:lang w:bidi="th-TH"/>
    </w:rPr>
  </w:style>
  <w:style w:type="paragraph" w:styleId="BodyTextIndent">
    <w:name w:val="Body Text Indent"/>
    <w:basedOn w:val="Normal"/>
    <w:link w:val="BodyTextIndentChar"/>
    <w:rsid w:val="00096811"/>
    <w:pPr>
      <w:ind w:firstLine="720"/>
    </w:pPr>
    <w:rPr>
      <w:rFonts w:ascii="Angsana New" w:eastAsia="Times New Roman" w:hAnsi="Angsana New"/>
      <w:spacing w:val="-5"/>
      <w:sz w:val="32"/>
      <w:szCs w:val="32"/>
      <w:lang w:eastAsia="x-none" w:bidi="th-TH"/>
    </w:rPr>
  </w:style>
  <w:style w:type="character" w:customStyle="1" w:styleId="BodyTextIndentChar">
    <w:name w:val="Body Text Indent Char"/>
    <w:basedOn w:val="DefaultParagraphFont"/>
    <w:link w:val="BodyTextIndent"/>
    <w:rsid w:val="00096811"/>
    <w:rPr>
      <w:rFonts w:ascii="Angsana New" w:eastAsia="Times New Roman" w:hAnsi="Angsana New" w:cs="Angsana New"/>
      <w:spacing w:val="-5"/>
      <w:sz w:val="32"/>
      <w:szCs w:val="32"/>
      <w:lang w:eastAsia="x-none" w:bidi="th-TH"/>
    </w:rPr>
  </w:style>
  <w:style w:type="character" w:styleId="FollowedHyperlink">
    <w:name w:val="FollowedHyperlink"/>
    <w:rsid w:val="00096811"/>
    <w:rPr>
      <w:color w:val="800080"/>
      <w:u w:val="single"/>
      <w:lang w:bidi="th-TH"/>
    </w:rPr>
  </w:style>
  <w:style w:type="paragraph" w:styleId="BodyText3">
    <w:name w:val="Body Text 3"/>
    <w:basedOn w:val="Normal"/>
    <w:link w:val="BodyText3Char"/>
    <w:rsid w:val="00096811"/>
    <w:pPr>
      <w:ind w:right="-428"/>
    </w:pPr>
    <w:rPr>
      <w:rFonts w:ascii="Angsana New" w:eastAsia="Times New Roman" w:hAnsi="Angsana New"/>
      <w:spacing w:val="-5"/>
      <w:sz w:val="32"/>
      <w:szCs w:val="32"/>
      <w:lang w:eastAsia="x-none" w:bidi="th-TH"/>
    </w:rPr>
  </w:style>
  <w:style w:type="character" w:customStyle="1" w:styleId="BodyText3Char">
    <w:name w:val="Body Text 3 Char"/>
    <w:basedOn w:val="DefaultParagraphFont"/>
    <w:link w:val="BodyText3"/>
    <w:rsid w:val="00096811"/>
    <w:rPr>
      <w:rFonts w:ascii="Angsana New" w:eastAsia="Times New Roman" w:hAnsi="Angsana New" w:cs="Angsana New"/>
      <w:spacing w:val="-5"/>
      <w:sz w:val="32"/>
      <w:szCs w:val="32"/>
      <w:lang w:eastAsia="x-none" w:bidi="th-TH"/>
    </w:rPr>
  </w:style>
  <w:style w:type="paragraph" w:styleId="MacroText">
    <w:name w:val="macro"/>
    <w:link w:val="MacroTextChar"/>
    <w:semiHidden/>
    <w:rsid w:val="000968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Times New Roman" w:hAnsi="EucrosiaUPC" w:cs="Angsana New"/>
      <w:sz w:val="28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semiHidden/>
    <w:rsid w:val="00096811"/>
    <w:rPr>
      <w:rFonts w:ascii="EucrosiaUPC" w:eastAsia="Times New Roman" w:hAnsi="EucrosiaUPC" w:cs="Angsana New"/>
      <w:sz w:val="28"/>
      <w:szCs w:val="20"/>
      <w:lang w:bidi="th-TH"/>
    </w:rPr>
  </w:style>
  <w:style w:type="paragraph" w:styleId="Caption">
    <w:name w:val="caption"/>
    <w:basedOn w:val="Normal"/>
    <w:next w:val="Normal"/>
    <w:qFormat/>
    <w:rsid w:val="00096811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eastAsia="Cordia New" w:hAnsi="Angsana New"/>
      <w:b/>
      <w:bCs/>
      <w:sz w:val="30"/>
      <w:szCs w:val="30"/>
      <w:u w:val="single"/>
      <w:lang w:eastAsia="th-TH" w:bidi="th-TH"/>
    </w:rPr>
  </w:style>
  <w:style w:type="paragraph" w:styleId="BalloonText">
    <w:name w:val="Balloon Text"/>
    <w:basedOn w:val="Normal"/>
    <w:link w:val="BalloonTextChar"/>
    <w:semiHidden/>
    <w:rsid w:val="00096811"/>
    <w:rPr>
      <w:rFonts w:ascii="Tahoma" w:eastAsia="Times New Roman" w:hAnsi="Tahoma"/>
      <w:spacing w:val="-5"/>
      <w:sz w:val="16"/>
      <w:szCs w:val="18"/>
      <w:lang w:eastAsia="x-none" w:bidi="th-TH"/>
    </w:rPr>
  </w:style>
  <w:style w:type="character" w:customStyle="1" w:styleId="BalloonTextChar">
    <w:name w:val="Balloon Text Char"/>
    <w:basedOn w:val="DefaultParagraphFont"/>
    <w:link w:val="BalloonText"/>
    <w:semiHidden/>
    <w:rsid w:val="00096811"/>
    <w:rPr>
      <w:rFonts w:ascii="Tahoma" w:eastAsia="Times New Roman" w:hAnsi="Tahoma" w:cs="Angsana New"/>
      <w:spacing w:val="-5"/>
      <w:sz w:val="16"/>
      <w:szCs w:val="18"/>
      <w:lang w:eastAsia="x-none" w:bidi="th-TH"/>
    </w:rPr>
  </w:style>
  <w:style w:type="paragraph" w:styleId="CommentText">
    <w:name w:val="annotation text"/>
    <w:basedOn w:val="Normal"/>
    <w:link w:val="CommentTextChar"/>
    <w:uiPriority w:val="99"/>
    <w:unhideWhenUsed/>
    <w:rsid w:val="00096811"/>
    <w:pPr>
      <w:spacing w:after="200"/>
    </w:pPr>
    <w:rPr>
      <w:rFonts w:ascii="Calibri" w:eastAsia="Times New Roman" w:hAnsi="Calibri"/>
      <w:sz w:val="20"/>
      <w:szCs w:val="25"/>
      <w:lang w:eastAsia="x-none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6811"/>
    <w:rPr>
      <w:rFonts w:ascii="Calibri" w:eastAsia="Times New Roman" w:hAnsi="Calibri" w:cs="Angsana New"/>
      <w:sz w:val="20"/>
      <w:szCs w:val="25"/>
      <w:lang w:eastAsia="x-none" w:bidi="th-TH"/>
    </w:rPr>
  </w:style>
  <w:style w:type="character" w:styleId="CommentReference">
    <w:name w:val="annotation reference"/>
    <w:uiPriority w:val="99"/>
    <w:semiHidden/>
    <w:unhideWhenUsed/>
    <w:rsid w:val="00096811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811"/>
    <w:pPr>
      <w:spacing w:after="0"/>
    </w:pPr>
    <w:rPr>
      <w:rFonts w:ascii="Times New Roman" w:eastAsia="SimSun" w:hAnsi="Times New Roman"/>
      <w:b/>
      <w:bCs/>
      <w:szCs w:val="20"/>
      <w:lang w:eastAsia="zh-CN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811"/>
    <w:rPr>
      <w:rFonts w:ascii="Times New Roman" w:eastAsia="SimSun" w:hAnsi="Times New Roman" w:cs="Angsana New"/>
      <w:b/>
      <w:bCs/>
      <w:sz w:val="20"/>
      <w:szCs w:val="20"/>
      <w:lang w:eastAsia="zh-CN" w:bidi="th-TH"/>
    </w:rPr>
  </w:style>
  <w:style w:type="character" w:customStyle="1" w:styleId="spell-diff-red">
    <w:name w:val="spell-diff-red"/>
    <w:rsid w:val="00096811"/>
  </w:style>
  <w:style w:type="character" w:styleId="Emphasis">
    <w:name w:val="Emphasis"/>
    <w:uiPriority w:val="20"/>
    <w:qFormat/>
    <w:rsid w:val="00096811"/>
    <w:rPr>
      <w:i/>
      <w:iCs/>
    </w:rPr>
  </w:style>
  <w:style w:type="character" w:customStyle="1" w:styleId="apple-converted-space">
    <w:name w:val="apple-converted-space"/>
    <w:rsid w:val="00096811"/>
  </w:style>
  <w:style w:type="paragraph" w:styleId="NormalWeb">
    <w:name w:val="Normal (Web)"/>
    <w:basedOn w:val="Normal"/>
    <w:uiPriority w:val="99"/>
    <w:semiHidden/>
    <w:unhideWhenUsed/>
    <w:rsid w:val="00096811"/>
    <w:pPr>
      <w:spacing w:before="100" w:beforeAutospacing="1" w:after="100" w:afterAutospacing="1"/>
    </w:pPr>
    <w:rPr>
      <w:rFonts w:ascii="Angsana New" w:eastAsia="Times New Roman" w:hAnsi="Angsana New"/>
      <w:sz w:val="28"/>
      <w:szCs w:val="28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F25E5-8B80-4A2C-B50A-6C48E4F1B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14</Pages>
  <Words>4429</Words>
  <Characters>25248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komnsit ratanavachirin</dc:creator>
  <cp:keywords/>
  <dc:description/>
  <cp:lastModifiedBy>Kalvarat Vithitamataya (กัลวรัตน์ วิฒิธามาตย์)</cp:lastModifiedBy>
  <cp:revision>7</cp:revision>
  <cp:lastPrinted>2017-04-18T06:01:00Z</cp:lastPrinted>
  <dcterms:created xsi:type="dcterms:W3CDTF">2017-04-18T05:44:00Z</dcterms:created>
  <dcterms:modified xsi:type="dcterms:W3CDTF">2017-04-18T06:44:00Z</dcterms:modified>
</cp:coreProperties>
</file>