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65E" w:rsidRPr="002F0E9B" w:rsidRDefault="00D6565E" w:rsidP="00D6565E">
      <w:pPr>
        <w:ind w:left="-360" w:right="-874"/>
        <w:jc w:val="center"/>
        <w:rPr>
          <w:rFonts w:ascii="Cordia New" w:hAnsi="Cordia New" w:cs="Cordia New"/>
          <w:b/>
          <w:bCs/>
          <w:sz w:val="32"/>
          <w:szCs w:val="32"/>
        </w:rPr>
      </w:pPr>
      <w:r w:rsidRPr="002F0E9B">
        <w:rPr>
          <w:rFonts w:ascii="Cordia New" w:hAnsi="Cordia New" w:cs="Cordia New"/>
          <w:b/>
          <w:bCs/>
          <w:sz w:val="32"/>
          <w:szCs w:val="32"/>
        </w:rPr>
        <w:t xml:space="preserve">                                                                                           </w:t>
      </w:r>
    </w:p>
    <w:p w:rsidR="00D6565E" w:rsidRPr="002F0E9B" w:rsidRDefault="00D6565E" w:rsidP="00D6565E">
      <w:pPr>
        <w:ind w:left="-360" w:right="-874"/>
        <w:jc w:val="center"/>
        <w:rPr>
          <w:rFonts w:ascii="Cordia New" w:hAnsi="Cordia New" w:cs="Cordia New"/>
          <w:b/>
          <w:bCs/>
          <w:sz w:val="32"/>
          <w:szCs w:val="32"/>
          <w:cs/>
        </w:rPr>
      </w:pPr>
      <w:r w:rsidRPr="002F0E9B">
        <w:rPr>
          <w:rFonts w:ascii="Cordia New" w:hAnsi="Cordia New" w:cs="Cordia New"/>
          <w:b/>
          <w:bCs/>
          <w:sz w:val="32"/>
          <w:szCs w:val="32"/>
          <w:cs/>
        </w:rPr>
        <w:t>ส่วนที่ 3</w:t>
      </w:r>
    </w:p>
    <w:p w:rsidR="00D6565E" w:rsidRPr="002F0E9B" w:rsidRDefault="00BA22EE" w:rsidP="00D6565E">
      <w:pPr>
        <w:ind w:left="-360" w:right="-874"/>
        <w:jc w:val="center"/>
        <w:rPr>
          <w:rFonts w:ascii="Cordia New" w:hAnsi="Cordia New" w:cs="Cordia New"/>
          <w:b/>
          <w:bCs/>
          <w:sz w:val="32"/>
          <w:szCs w:val="32"/>
        </w:rPr>
      </w:pPr>
      <w:r w:rsidRPr="002F0E9B">
        <w:rPr>
          <w:rFonts w:ascii="Cordia New" w:hAnsi="Cordia New" w:cs="Cordia New" w:hint="cs"/>
          <w:b/>
          <w:bCs/>
          <w:sz w:val="32"/>
          <w:szCs w:val="32"/>
          <w:cs/>
        </w:rPr>
        <w:t>ฐา</w:t>
      </w:r>
      <w:r w:rsidR="00D6565E" w:rsidRPr="002F0E9B">
        <w:rPr>
          <w:rFonts w:ascii="Cordia New" w:hAnsi="Cordia New" w:cs="Cordia New"/>
          <w:b/>
          <w:bCs/>
          <w:sz w:val="32"/>
          <w:szCs w:val="32"/>
          <w:cs/>
        </w:rPr>
        <w:t>นะการเงินและผลการดำเนินงาน</w:t>
      </w:r>
    </w:p>
    <w:p w:rsidR="00D6565E" w:rsidRPr="002F0E9B" w:rsidRDefault="00D6565E" w:rsidP="00C6652D">
      <w:pPr>
        <w:tabs>
          <w:tab w:val="left" w:pos="8257"/>
        </w:tabs>
        <w:ind w:right="-142"/>
        <w:rPr>
          <w:rFonts w:ascii="Cordia New" w:hAnsi="Cordia New" w:cs="Cordia New"/>
          <w:b/>
          <w:bCs/>
          <w:sz w:val="32"/>
          <w:szCs w:val="32"/>
        </w:rPr>
      </w:pPr>
      <w:r w:rsidRPr="002F0E9B">
        <w:rPr>
          <w:rFonts w:ascii="Cordia New" w:hAnsi="Cordia New" w:cs="Cordia New"/>
          <w:b/>
          <w:bCs/>
          <w:sz w:val="32"/>
          <w:szCs w:val="32"/>
          <w:cs/>
        </w:rPr>
        <w:tab/>
      </w:r>
    </w:p>
    <w:p w:rsidR="00BE5D69" w:rsidRPr="002F0E9B" w:rsidRDefault="00BE5D69" w:rsidP="00BE5D69">
      <w:pPr>
        <w:ind w:right="-874"/>
        <w:jc w:val="thaiDistribute"/>
        <w:rPr>
          <w:rFonts w:ascii="Cordia New" w:hAnsi="Cordia New" w:cs="Cordia New"/>
          <w:b/>
          <w:bCs/>
          <w:sz w:val="32"/>
          <w:szCs w:val="32"/>
          <w:u w:val="single"/>
          <w:cs/>
        </w:rPr>
      </w:pPr>
      <w:r w:rsidRPr="002F0E9B">
        <w:rPr>
          <w:rFonts w:ascii="Cordia New" w:hAnsi="Cordia New" w:cs="Cordia New"/>
          <w:b/>
          <w:bCs/>
          <w:sz w:val="32"/>
          <w:szCs w:val="32"/>
          <w:cs/>
        </w:rPr>
        <w:t>1</w:t>
      </w:r>
      <w:r w:rsidRPr="002F0E9B">
        <w:rPr>
          <w:rFonts w:ascii="Cordia New" w:hAnsi="Cordia New" w:cs="Cordia New"/>
          <w:b/>
          <w:bCs/>
          <w:sz w:val="32"/>
          <w:szCs w:val="32"/>
        </w:rPr>
        <w:t>3</w:t>
      </w:r>
      <w:r w:rsidRPr="002F0E9B">
        <w:rPr>
          <w:rFonts w:ascii="Cordia New" w:hAnsi="Cordia New" w:cs="Cordia New"/>
          <w:b/>
          <w:bCs/>
          <w:sz w:val="32"/>
          <w:szCs w:val="32"/>
          <w:cs/>
        </w:rPr>
        <w:t xml:space="preserve">. </w:t>
      </w:r>
      <w:r w:rsidRPr="002F0E9B">
        <w:rPr>
          <w:rFonts w:ascii="Cordia New" w:hAnsi="Cordia New" w:cs="Cordia New"/>
          <w:b/>
          <w:bCs/>
          <w:sz w:val="32"/>
          <w:szCs w:val="32"/>
          <w:u w:val="single"/>
          <w:cs/>
        </w:rPr>
        <w:t>ข้อมูลทางการเงินที่สำคัญ</w:t>
      </w:r>
    </w:p>
    <w:p w:rsidR="00BE5D69" w:rsidRPr="002F0E9B" w:rsidRDefault="00BE5D69" w:rsidP="00BE5D69">
      <w:pPr>
        <w:ind w:right="-874"/>
        <w:jc w:val="thaiDistribute"/>
        <w:rPr>
          <w:rFonts w:ascii="Cordia New" w:hAnsi="Cordia New" w:cs="Cordia New"/>
          <w:b/>
          <w:bCs/>
          <w:sz w:val="28"/>
          <w:szCs w:val="28"/>
          <w:cs/>
        </w:rPr>
      </w:pPr>
      <w:r w:rsidRPr="002F0E9B">
        <w:rPr>
          <w:rFonts w:ascii="Cordia New" w:hAnsi="Cordia New" w:cs="Cordia New"/>
          <w:b/>
          <w:bCs/>
          <w:sz w:val="28"/>
          <w:szCs w:val="28"/>
          <w:cs/>
        </w:rPr>
        <w:t xml:space="preserve"> </w:t>
      </w:r>
      <w:r w:rsidRPr="002F0E9B">
        <w:rPr>
          <w:rFonts w:ascii="Cordia New" w:hAnsi="Cordia New" w:cs="Cordia New"/>
          <w:b/>
          <w:bCs/>
          <w:sz w:val="28"/>
          <w:szCs w:val="28"/>
        </w:rPr>
        <w:t xml:space="preserve">1 </w:t>
      </w:r>
      <w:r w:rsidRPr="002F0E9B">
        <w:rPr>
          <w:rFonts w:ascii="Cordia New" w:hAnsi="Cordia New" w:cs="Cordia New"/>
          <w:b/>
          <w:bCs/>
          <w:sz w:val="28"/>
          <w:szCs w:val="28"/>
          <w:cs/>
        </w:rPr>
        <w:t>ข้อมูลงบการเงิน</w:t>
      </w:r>
    </w:p>
    <w:p w:rsidR="00BE5D69" w:rsidRPr="002F0E9B" w:rsidRDefault="00BE5D69" w:rsidP="00BE5D69">
      <w:pPr>
        <w:pStyle w:val="ListParagraph"/>
        <w:numPr>
          <w:ilvl w:val="0"/>
          <w:numId w:val="12"/>
        </w:numPr>
        <w:ind w:right="-668"/>
        <w:jc w:val="thaiDistribute"/>
        <w:rPr>
          <w:rFonts w:ascii="Cordia New" w:hAnsi="Cordia New" w:cs="Cordia New"/>
          <w:b/>
          <w:bCs/>
          <w:sz w:val="28"/>
          <w:szCs w:val="28"/>
        </w:rPr>
      </w:pPr>
      <w:r w:rsidRPr="002F0E9B">
        <w:rPr>
          <w:rFonts w:ascii="Cordia New" w:hAnsi="Cordia New" w:cs="Cordia New"/>
          <w:b/>
          <w:bCs/>
          <w:sz w:val="28"/>
          <w:szCs w:val="28"/>
          <w:cs/>
        </w:rPr>
        <w:t>สรุปรายงานการสอบบัญชีของผู้สอบบัญชี</w:t>
      </w:r>
    </w:p>
    <w:p w:rsidR="00BE5D69" w:rsidRPr="002F0E9B" w:rsidRDefault="00BE5D69" w:rsidP="00BE5D69">
      <w:pPr>
        <w:spacing w:before="240"/>
        <w:jc w:val="thaiDistribute"/>
        <w:rPr>
          <w:rFonts w:ascii="Cordia New" w:hAnsi="Cordia New" w:cs="Cordia New"/>
          <w:sz w:val="28"/>
          <w:szCs w:val="28"/>
        </w:rPr>
      </w:pPr>
      <w:r w:rsidRPr="002F0E9B">
        <w:rPr>
          <w:rFonts w:ascii="Cordia New" w:hAnsi="Cordia New" w:cs="Cordia New" w:hint="cs"/>
          <w:b/>
          <w:bCs/>
          <w:sz w:val="28"/>
          <w:szCs w:val="28"/>
          <w:u w:val="single"/>
          <w:cs/>
        </w:rPr>
        <w:t>งบการเงินปี 2563</w:t>
      </w:r>
      <w:r w:rsidRPr="002F0E9B">
        <w:rPr>
          <w:rFonts w:ascii="Cordia New" w:hAnsi="Cordia New" w:cs="Cordia New" w:hint="cs"/>
          <w:sz w:val="28"/>
          <w:szCs w:val="28"/>
          <w:cs/>
        </w:rPr>
        <w:t xml:space="preserve"> ผู้สอบบัญชีได้เสนอรายงานการตรวจสอบแบบไม่มีเงื่อนไข โดยให้ความเห็นว่า งบการเงินรวมของบริษัท เนาวรัตน์พัฒนาการ จำกัด (มหาชน) และบริษัทย่อย (กลุ่มบริษัท) ซึ่งประกอบด้วยงบแสดงฐานะการเงินรวม ณ วันที่ 31 ธันวาคม 2563 งบกำไรขาดทุนเบ็ดเสร็จรวม งบแสดงการเปลี่ยนแปลงส่วนของผู้ถือหุ้นรวมและงบกระแสเงินสดรวม สำหรับปีสิ้นสุดวันเดียวกัน และหมายเหตุประกอบงบการเงินรวม รวมถึงหมายเหตุสรุปนโยบายการบัญชีที่สำคัญ และได้ตรวจสอบงบการเงินเฉพาะกิจการของบริษัท เนาวรัตน์พัฒนาการ จำกัด (มหาชน) ด้วยเช่นกัน งบการเงินดังกล่าวข้างต้นได้แสดงฐานะการเงิน </w:t>
      </w:r>
      <w:r w:rsidRPr="002F0E9B">
        <w:rPr>
          <w:rFonts w:ascii="Cordia New" w:hAnsi="Cordia New" w:cs="Cordia New"/>
          <w:sz w:val="28"/>
          <w:szCs w:val="28"/>
          <w:cs/>
        </w:rPr>
        <w:t xml:space="preserve">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63</w:t>
      </w:r>
      <w:r w:rsidRPr="002F0E9B">
        <w:rPr>
          <w:rFonts w:ascii="Cordia New" w:hAnsi="Cordia New" w:cs="Cordia New"/>
          <w:sz w:val="28"/>
          <w:szCs w:val="28"/>
        </w:rPr>
        <w:t xml:space="preserve"> </w:t>
      </w:r>
      <w:r w:rsidRPr="002F0E9B">
        <w:rPr>
          <w:rFonts w:ascii="Cordia New" w:hAnsi="Cordia New" w:cs="Cordia New"/>
          <w:sz w:val="28"/>
          <w:szCs w:val="28"/>
          <w:cs/>
        </w:rPr>
        <w:t>ผลการดำเนินงานและกระแสเงินสดสำหรับปีสิ้นสุดวันเดียวกันโดยถูกต้องตามที่ควรในสาระสำคัญตามมาตรฐานการรายงานทางการเงิน</w:t>
      </w:r>
    </w:p>
    <w:p w:rsidR="00BE5D69" w:rsidRPr="002F0E9B" w:rsidRDefault="00BE5D69" w:rsidP="00BE5D69">
      <w:pPr>
        <w:spacing w:before="240"/>
        <w:jc w:val="thaiDistribute"/>
        <w:rPr>
          <w:rFonts w:ascii="Cordia New" w:hAnsi="Cordia New" w:cs="Cordia New"/>
          <w:sz w:val="28"/>
          <w:szCs w:val="28"/>
          <w:cs/>
        </w:rPr>
      </w:pPr>
      <w:r w:rsidRPr="002F0E9B">
        <w:rPr>
          <w:rFonts w:ascii="Cordia New" w:hAnsi="Cordia New" w:cs="Cordia New"/>
          <w:sz w:val="28"/>
          <w:szCs w:val="28"/>
          <w:cs/>
        </w:rPr>
        <w:t>ผู้สอบบัญชีได้กล่าวถึงการรับรู้รายได้จากการก่อสร้าง ว่าเป็นความเสี่ยงที่มีนัยสำคัญในการตรวจสอบ เนื่องจากรายได้จากการก่อสร้างที่</w:t>
      </w:r>
      <w:r w:rsidRPr="002F0E9B">
        <w:rPr>
          <w:rFonts w:ascii="Cordia New" w:hAnsi="Cordia New" w:cs="Cordia New" w:hint="cs"/>
          <w:sz w:val="28"/>
          <w:szCs w:val="28"/>
          <w:cs/>
        </w:rPr>
        <w:t>กลุ่ม</w:t>
      </w:r>
      <w:r w:rsidRPr="002F0E9B">
        <w:rPr>
          <w:rFonts w:ascii="Cordia New" w:hAnsi="Cordia New" w:cs="Cordia New"/>
          <w:sz w:val="28"/>
          <w:szCs w:val="28"/>
          <w:cs/>
        </w:rPr>
        <w:t>บริษัทรับรู้ในแต่ละงวด มีจำนวนเงินที่มีสาระสำคัญเมื่อเปรียบเทียบกับรายได้รวมของกลุ่มบริษัท นอกจากนี้ กระบวนการในการวัดมูลค่า รวมถึงรอบระยะเวลาที่เหมาะสมในการรับรู้รายได้จากการก่อสร้างนั้น เป็นเรื่องที่ต้องใช้ดุลยพินิจที่มีนัยสำคัญของผู้บริหารในการประเมินขั้นความสำเร็จของงานก่อสร้าง ซึ่งทำให้เกิดความเสี่ยงเกี่ยวกับมูลค่าและระยะเวลาในการรับรู้รายได้</w:t>
      </w:r>
    </w:p>
    <w:p w:rsidR="00BE5D69" w:rsidRPr="002F0E9B" w:rsidRDefault="00BE5D69" w:rsidP="00BE5D69">
      <w:pPr>
        <w:spacing w:before="240"/>
        <w:jc w:val="thaiDistribute"/>
        <w:rPr>
          <w:rFonts w:ascii="Cordia New" w:hAnsi="Cordia New" w:cs="Cordia New"/>
          <w:sz w:val="28"/>
          <w:szCs w:val="28"/>
        </w:rPr>
      </w:pPr>
      <w:r w:rsidRPr="002F0E9B">
        <w:rPr>
          <w:rFonts w:ascii="Cordia New" w:hAnsi="Cordia New" w:cs="Cordia New" w:hint="cs"/>
          <w:sz w:val="28"/>
          <w:szCs w:val="28"/>
          <w:cs/>
        </w:rPr>
        <w:t>ผู้สอบบัญชีได้ประเมินและทดสอบระบบการควบคุมภายในที่กลุ่มบริษัทได้กำหนดขึ้นเพื่อควบคุมกระบวนการในการทำสัญญาก่อสร้าง การประมาณการและการปรับเปลี่ยนต้นทุนโครงการ รวมถึงการบันทึกรับรู้รายได้และการประมาณการขั้นความสำเร็จของงานก่อสร้าง โดยการสอบถามผู้รับผิดชอบ ทำความเข้าใจและสุ่มเลือกตัวอย่างมาทดสอบการปฏิบัติตามการควบคุมที่บริษัทออกแบบไว้</w:t>
      </w:r>
    </w:p>
    <w:p w:rsidR="00BE5D69" w:rsidRPr="002F0E9B" w:rsidRDefault="00BE5D69" w:rsidP="00BE5D69">
      <w:pPr>
        <w:spacing w:before="240"/>
        <w:jc w:val="thaiDistribute"/>
        <w:rPr>
          <w:rFonts w:ascii="Cordia New" w:hAnsi="Cordia New" w:cs="Cordia New"/>
          <w:sz w:val="28"/>
          <w:szCs w:val="28"/>
        </w:rPr>
      </w:pPr>
      <w:r w:rsidRPr="002F0E9B">
        <w:rPr>
          <w:rFonts w:ascii="Cordia New" w:hAnsi="Cordia New" w:cs="Cordia New" w:hint="cs"/>
          <w:b/>
          <w:bCs/>
          <w:sz w:val="28"/>
          <w:szCs w:val="28"/>
          <w:u w:val="single"/>
          <w:cs/>
        </w:rPr>
        <w:t>งบการเงินปี 2562</w:t>
      </w:r>
      <w:r w:rsidRPr="002F0E9B">
        <w:rPr>
          <w:rFonts w:ascii="Cordia New" w:hAnsi="Cordia New" w:cs="Cordia New" w:hint="cs"/>
          <w:b/>
          <w:bCs/>
          <w:sz w:val="28"/>
          <w:szCs w:val="28"/>
          <w:cs/>
        </w:rPr>
        <w:t xml:space="preserve"> </w:t>
      </w:r>
      <w:r w:rsidRPr="002F0E9B">
        <w:rPr>
          <w:rFonts w:ascii="Cordia New" w:hAnsi="Cordia New" w:cs="Cordia New" w:hint="cs"/>
          <w:sz w:val="28"/>
          <w:szCs w:val="28"/>
          <w:cs/>
        </w:rPr>
        <w:t xml:space="preserve">ผู้สอบบัญชีได้เสนอรายงานการตรวจสอบแบบไม่มีเงื่อนไข โดยให้ความเห็นว่า งบการเงินรวมของบริษัท เนาวรัตน์พัฒนาการ จำกัด (มหาชน) และบริษัทย่อย (กลุ่มบริษัท) ซึ่งประกอบด้วยงบแสดงฐานะการเงินรวม ณ วันที่ 31 ธันวาคม 2562 งบกำไรขาดทุนเบ็ดเสร็จรวม งบแสดงการเปลี่ยนแปลงส่วนของผู้ถือหุ้นรวมและงบกระแสเงินสดรวม สำหรับปีสิ้นสุดวันเดียวกัน และหมายเหตุประกอบงบการเงินรวม รวมถึงหมายเหตุสรุปนโยบายการบัญชีที่สำคัญ และได้ตรวจสอบงบการเงินเฉพาะกิจการของบริษัท เนาวรัตน์พัฒนาการ จำกัด (มหาชน) ด้วยเช่นกัน งบการเงินดังกล่าวข้างต้นได้แสดงฐานะการเงิน </w:t>
      </w:r>
      <w:r w:rsidRPr="002F0E9B">
        <w:rPr>
          <w:rFonts w:ascii="Cordia New" w:hAnsi="Cordia New" w:cs="Cordia New"/>
          <w:sz w:val="28"/>
          <w:szCs w:val="28"/>
          <w:cs/>
        </w:rPr>
        <w:t xml:space="preserve">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62</w:t>
      </w:r>
      <w:r w:rsidRPr="002F0E9B">
        <w:rPr>
          <w:rFonts w:ascii="Cordia New" w:hAnsi="Cordia New" w:cs="Cordia New"/>
          <w:sz w:val="28"/>
          <w:szCs w:val="28"/>
        </w:rPr>
        <w:t xml:space="preserve"> </w:t>
      </w:r>
      <w:r w:rsidRPr="002F0E9B">
        <w:rPr>
          <w:rFonts w:ascii="Cordia New" w:hAnsi="Cordia New" w:cs="Cordia New"/>
          <w:sz w:val="28"/>
          <w:szCs w:val="28"/>
          <w:cs/>
        </w:rPr>
        <w:t>ผลการดำเนินงานและกระแสเงินสดสำหรับปีสิ้นสุดวันเดียวกันโดยถูกต้องตามที่ควรในสาระสำคัญตามมาตรฐานการรายงานทางการเงิน</w:t>
      </w:r>
    </w:p>
    <w:p w:rsidR="00BE5D69" w:rsidRPr="002F0E9B" w:rsidRDefault="00BE5D69" w:rsidP="00BE5D69">
      <w:pPr>
        <w:spacing w:before="240"/>
        <w:jc w:val="thaiDistribute"/>
        <w:rPr>
          <w:rFonts w:ascii="Cordia New" w:hAnsi="Cordia New" w:cs="Cordia New"/>
          <w:sz w:val="28"/>
          <w:szCs w:val="28"/>
          <w:cs/>
        </w:rPr>
      </w:pPr>
      <w:r w:rsidRPr="002F0E9B">
        <w:rPr>
          <w:rFonts w:ascii="Cordia New" w:hAnsi="Cordia New" w:cs="Cordia New"/>
          <w:sz w:val="28"/>
          <w:szCs w:val="28"/>
          <w:cs/>
        </w:rPr>
        <w:t>ผู้สอบบัญชีได้กล่าวถึงการรับรู้รายได้จากการก่อสร้าง ว่าเป็นความเสี่ยงที่มีนัยสำคัญในการตรวจสอบ เนื่องจากรายได้จากการก่อสร้างที่</w:t>
      </w:r>
      <w:r w:rsidRPr="002F0E9B">
        <w:rPr>
          <w:rFonts w:ascii="Cordia New" w:hAnsi="Cordia New" w:cs="Cordia New" w:hint="cs"/>
          <w:sz w:val="28"/>
          <w:szCs w:val="28"/>
          <w:cs/>
        </w:rPr>
        <w:t>กลุ่ม</w:t>
      </w:r>
      <w:r w:rsidRPr="002F0E9B">
        <w:rPr>
          <w:rFonts w:ascii="Cordia New" w:hAnsi="Cordia New" w:cs="Cordia New"/>
          <w:sz w:val="28"/>
          <w:szCs w:val="28"/>
          <w:cs/>
        </w:rPr>
        <w:t>บริษัทรับรู้ในแต่ละงวด มีจำนวนเงินที่มีสาระสำคัญเมื่อเปรียบเทียบกับรายได้รวมของกลุ่มบริษัท นอกจากนี้ กระบวนการในการวัดมูลค่า รวมถึงรอบระยะเวลาที่เหมาะสมในการรับรู้รายได้จากการก่อสร้างนั้น เป็นเรื่องที่ต้องใช้ดุลยพินิจที่มี</w:t>
      </w:r>
      <w:r w:rsidRPr="002F0E9B">
        <w:rPr>
          <w:rFonts w:ascii="Cordia New" w:hAnsi="Cordia New" w:cs="Cordia New"/>
          <w:sz w:val="28"/>
          <w:szCs w:val="28"/>
          <w:cs/>
        </w:rPr>
        <w:lastRenderedPageBreak/>
        <w:t>นัยสำคัญของผู้บริหารในการประเมินขั้นความสำเร็จของงานก่อสร้าง ซึ่งทำให้เกิดความเสี่ยงเกี่ยวกับมูลค่าและระยะเวลาในการรับรู้รายได้</w:t>
      </w:r>
    </w:p>
    <w:p w:rsidR="00BE5D69" w:rsidRPr="002F0E9B" w:rsidRDefault="00BE5D69" w:rsidP="00BE5D69">
      <w:pPr>
        <w:ind w:right="-1"/>
        <w:jc w:val="thaiDistribute"/>
        <w:rPr>
          <w:rFonts w:ascii="Cordia New" w:hAnsi="Cordia New" w:cs="Cordia New"/>
          <w:sz w:val="28"/>
          <w:szCs w:val="28"/>
          <w:cs/>
        </w:rPr>
      </w:pPr>
      <w:r w:rsidRPr="002F0E9B">
        <w:rPr>
          <w:rFonts w:ascii="Cordia New" w:hAnsi="Cordia New" w:cs="Cordia New" w:hint="cs"/>
          <w:sz w:val="28"/>
          <w:szCs w:val="28"/>
          <w:cs/>
        </w:rPr>
        <w:t>ผู้สอบบัญชีได้ประเมินและทดสอบระบบการควบคุมภายในที่กลุ่มบริษัทได้กำหนดขึ้นเพื่อควบคุมกระบวนการในการทำสัญญาก่อสร้าง การประมาณการและการปรับเปลี่ยนต้นทุนโครงการ รวมถึงการบันทึกรับรู้รายได้และการประมาณการขั้นความสำเร็จของงานก่อสร้าง โดยการสอบถามผู้รับผิดชอบ ทำความเข้าใจและสุ่มเลือกตัวอย่างมาทดสอบการปฏิบัติตามการควบคุมที่บริษัทออกแบบไว้</w:t>
      </w:r>
    </w:p>
    <w:p w:rsidR="00BE5D69" w:rsidRPr="002F0E9B" w:rsidRDefault="00BE5D69" w:rsidP="00BE5D69">
      <w:pPr>
        <w:spacing w:before="240"/>
        <w:jc w:val="thaiDistribute"/>
        <w:rPr>
          <w:rFonts w:ascii="Cordia New" w:hAnsi="Cordia New" w:cs="Cordia New"/>
          <w:sz w:val="28"/>
          <w:szCs w:val="28"/>
        </w:rPr>
      </w:pPr>
      <w:r w:rsidRPr="002F0E9B">
        <w:rPr>
          <w:rFonts w:ascii="Cordia New" w:hAnsi="Cordia New" w:cs="Cordia New" w:hint="cs"/>
          <w:b/>
          <w:bCs/>
          <w:sz w:val="28"/>
          <w:szCs w:val="28"/>
          <w:u w:val="single"/>
          <w:cs/>
        </w:rPr>
        <w:t>งบการเงินปี 2561</w:t>
      </w:r>
      <w:r w:rsidRPr="002F0E9B">
        <w:rPr>
          <w:rFonts w:ascii="Cordia New" w:hAnsi="Cordia New" w:cs="Cordia New" w:hint="cs"/>
          <w:sz w:val="28"/>
          <w:szCs w:val="28"/>
          <w:cs/>
        </w:rPr>
        <w:t xml:space="preserve"> ผู้สอบบัญชีได้เสนอรายงานการตรวจสอบแบบไม่มีเงื่อนไข โดยให้ความเห็นว่า งบการเงินรวมของบริษัท เนาวรัตน์พัฒนาการ จำกัด (มหาชน) และบริษัทย่อย (กลุ่มบริษัท) ซึ่งประกอบด้วยงบแสดงฐานะการเงินรวม ณ วันที่ 31 ธันวาคม 2561 งบกำไรขาดทุนเบ็ดเสร็จรวม งบแสดงการเปลี่ยนแปลงส่วนของผู้ถือหุ้นรวมและงบกระแสเงินสดรวม สำหรับปีสิ้นสุดวันเดียวกัน และหมายเหตุประกอบงบการเงินรวม รวมถึงหมายเหตุสรุปนโยบายการบัญชีที่สำคัญ และได้ตรวจสอบงบการเงินเฉพาะกิจการของบริษัท เนาวรัตน์พัฒนาการ จำกัด (มหาชน) ด้วยเช่นกัน งบการเงินดังกล่าวข้างต้นได้แสดงฐานะการเงิน </w:t>
      </w:r>
      <w:r w:rsidRPr="002F0E9B">
        <w:rPr>
          <w:rFonts w:ascii="Cordia New" w:hAnsi="Cordia New" w:cs="Cordia New"/>
          <w:sz w:val="28"/>
          <w:szCs w:val="28"/>
          <w:cs/>
        </w:rPr>
        <w:t xml:space="preserve">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61</w:t>
      </w:r>
      <w:r w:rsidRPr="002F0E9B">
        <w:rPr>
          <w:rFonts w:ascii="Cordia New" w:hAnsi="Cordia New" w:cs="Cordia New"/>
          <w:sz w:val="28"/>
          <w:szCs w:val="28"/>
        </w:rPr>
        <w:t xml:space="preserve"> </w:t>
      </w:r>
      <w:r w:rsidRPr="002F0E9B">
        <w:rPr>
          <w:rFonts w:ascii="Cordia New" w:hAnsi="Cordia New" w:cs="Cordia New"/>
          <w:sz w:val="28"/>
          <w:szCs w:val="28"/>
          <w:cs/>
        </w:rPr>
        <w:t>ผลการดำเนินงานและกระแสเงินสดสำหรับปีสิ้นสุดวันเดียวกันโดยถูกต้องตามที่ควรในสาระสำคัญตามมาตรฐานการรายงานทางการเงิน</w:t>
      </w:r>
    </w:p>
    <w:p w:rsidR="00BE5D69" w:rsidRPr="002F0E9B" w:rsidRDefault="00BE5D69" w:rsidP="00BE5D69">
      <w:pPr>
        <w:spacing w:before="240"/>
        <w:jc w:val="thaiDistribute"/>
        <w:rPr>
          <w:rFonts w:ascii="Cordia New" w:hAnsi="Cordia New" w:cs="Cordia New"/>
          <w:sz w:val="28"/>
          <w:szCs w:val="28"/>
          <w:cs/>
        </w:rPr>
      </w:pPr>
      <w:r w:rsidRPr="002F0E9B">
        <w:rPr>
          <w:rFonts w:ascii="Cordia New" w:hAnsi="Cordia New" w:cs="Cordia New"/>
          <w:sz w:val="28"/>
          <w:szCs w:val="28"/>
          <w:cs/>
        </w:rPr>
        <w:t>ผู้สอบบัญชีได้กล่าวถึงการรับรู้รายได้จากการก่อสร้าง ว่าเป็นความเสี่ยงที่มีนัยสำคัญในการตรวจสอบ เนื่องจากรายได้จากการก่อสร้างที่บริษัทรับรู้ในแต่ละงวด มีจำนวนเงินที่มีสาระสำคัญเมื่อเปรียบเทียบกับรายได้รวมของกลุ่มบริษัท นอกจากนี้ กระบวนการในการวัดมูลค่า รวมถึงรอบระยะเวลาที่เหมาะสมในการรับรู้รายได้จากการก่อสร้างนั้น เป็นเรื่องที่ต้องใช้ดุลยพินิจที่มีนัยสำคัญของผู้บริหารในการประเมินขั้นความสำเร็จของงานก่อสร้าง ซึ่งทำให้เกิดความเสี่ยงเกี่ยวกับมูลค่าและระยะเวลาในการรับรู้รายได้</w:t>
      </w:r>
    </w:p>
    <w:p w:rsidR="00BE5D69" w:rsidRPr="002F0E9B" w:rsidRDefault="00BE5D69" w:rsidP="00BE5D69">
      <w:pPr>
        <w:spacing w:before="240"/>
        <w:jc w:val="thaiDistribute"/>
        <w:rPr>
          <w:rFonts w:ascii="Cordia New" w:hAnsi="Cordia New" w:cs="Cordia New"/>
          <w:sz w:val="28"/>
          <w:szCs w:val="28"/>
          <w:cs/>
        </w:rPr>
      </w:pPr>
      <w:r w:rsidRPr="002F0E9B">
        <w:rPr>
          <w:rFonts w:ascii="Cordia New" w:hAnsi="Cordia New" w:cs="Cordia New" w:hint="cs"/>
          <w:sz w:val="28"/>
          <w:szCs w:val="28"/>
          <w:cs/>
        </w:rPr>
        <w:t>ผู้สอบบัญชีได้ประเมินและทดสอบระบบการควบคุมภายในที่บริษัทได้กำหนดขึ้นเพื่อควบคุมกระบวนการในการทำสัญญาก่อสร้าง การประมาณการและการปรับเปลี่ยนต้นทุนโครงการ การบันทึกรับรู้รายได้และการประมาณการขั้นความสำเร็จของงานก่อสร้าง โดยการสอบถามผู้รับผิดชอบ ทำความเข้าใจและสุ่มเลือกตัวอย่างมาทดสอบการปฏิบัติตามการควบคุมที่บริษัทออกแบบไว้</w:t>
      </w:r>
    </w:p>
    <w:p w:rsidR="00BE5D69" w:rsidRPr="002F0E9B" w:rsidRDefault="00BE5D69" w:rsidP="00BE5D69">
      <w:pPr>
        <w:rPr>
          <w:rFonts w:ascii="Cordia New" w:hAnsi="Cordia New" w:cs="Cordia New"/>
        </w:rPr>
      </w:pPr>
    </w:p>
    <w:p w:rsidR="00BE5D69" w:rsidRPr="002F0E9B" w:rsidRDefault="00BE5D69" w:rsidP="00BE5D69">
      <w:pPr>
        <w:ind w:left="-360" w:right="-874" w:firstLine="360"/>
        <w:jc w:val="thaiDistribute"/>
        <w:rPr>
          <w:rFonts w:ascii="Cordia New" w:hAnsi="Cordia New" w:cs="Cordia New"/>
          <w:b/>
          <w:bCs/>
          <w:sz w:val="32"/>
          <w:szCs w:val="32"/>
        </w:rPr>
      </w:pPr>
      <w:r w:rsidRPr="002F0E9B">
        <w:rPr>
          <w:rFonts w:ascii="Cordia New" w:hAnsi="Cordia New" w:cs="Cordia New"/>
          <w:b/>
          <w:bCs/>
          <w:sz w:val="32"/>
          <w:szCs w:val="32"/>
          <w:u w:val="single"/>
          <w:cs/>
        </w:rPr>
        <w:t>ผู้สอบบัญชีสำหรับงบการเงินของบริษัท เนาวรัตน์พัฒนาการ จำกัด (มหาชน)</w:t>
      </w:r>
    </w:p>
    <w:p w:rsidR="00BE5D69" w:rsidRPr="002F0E9B" w:rsidRDefault="00BE5D69" w:rsidP="00BE5D69">
      <w:pPr>
        <w:ind w:right="-2"/>
        <w:jc w:val="thaiDistribute"/>
        <w:rPr>
          <w:rFonts w:ascii="Cordia New" w:hAnsi="Cordia New" w:cs="Cordia New"/>
          <w:sz w:val="28"/>
          <w:szCs w:val="28"/>
        </w:rPr>
      </w:pPr>
      <w:r w:rsidRPr="002F0E9B">
        <w:rPr>
          <w:rFonts w:ascii="Cordia New" w:hAnsi="Cordia New" w:cs="Cordia New"/>
          <w:sz w:val="28"/>
          <w:szCs w:val="28"/>
          <w:cs/>
        </w:rPr>
        <w:t>บริษัท สำนักงาน อีวาย จำกัด เป็นผู้สอบบัญชีของบริษัท โดยผู้สอบบัญชีรับอนุญาตได้แก่</w:t>
      </w:r>
    </w:p>
    <w:p w:rsidR="00BE5D69" w:rsidRPr="002F0E9B" w:rsidRDefault="00BE5D69" w:rsidP="00BE5D69">
      <w:pPr>
        <w:ind w:left="1440" w:right="-2" w:firstLine="720"/>
        <w:jc w:val="thaiDistribute"/>
        <w:rPr>
          <w:rFonts w:ascii="Cordia New" w:hAnsi="Cordia New" w:cs="Cordia New"/>
          <w:sz w:val="28"/>
          <w:szCs w:val="28"/>
        </w:rPr>
      </w:pPr>
      <w:r w:rsidRPr="002F0E9B">
        <w:rPr>
          <w:rFonts w:ascii="Cordia New" w:hAnsi="Cordia New" w:cs="Cordia New" w:hint="cs"/>
          <w:sz w:val="28"/>
          <w:szCs w:val="28"/>
          <w:cs/>
        </w:rPr>
        <w:t>ปี 2561- 2563</w:t>
      </w:r>
      <w:r w:rsidRPr="002F0E9B">
        <w:rPr>
          <w:rFonts w:ascii="Cordia New" w:hAnsi="Cordia New" w:cs="Cordia New" w:hint="cs"/>
          <w:sz w:val="28"/>
          <w:szCs w:val="28"/>
          <w:cs/>
        </w:rPr>
        <w:tab/>
        <w:t>คือ นางสาวโกสุมภ์  ชะเอม</w:t>
      </w:r>
      <w:r w:rsidRPr="002F0E9B">
        <w:rPr>
          <w:rFonts w:ascii="Cordia New" w:hAnsi="Cordia New" w:cs="Cordia New" w:hint="cs"/>
          <w:sz w:val="28"/>
          <w:szCs w:val="28"/>
          <w:cs/>
        </w:rPr>
        <w:tab/>
        <w:t xml:space="preserve">   เลขทะเบียน 6011</w:t>
      </w:r>
    </w:p>
    <w:p w:rsidR="00BE5D69" w:rsidRPr="002F0E9B" w:rsidRDefault="00BE5D69" w:rsidP="00BE5D69">
      <w:pPr>
        <w:ind w:right="-2"/>
        <w:jc w:val="thaiDistribute"/>
        <w:rPr>
          <w:rFonts w:ascii="Cordia New" w:hAnsi="Cordia New" w:cs="Cordia New"/>
          <w:sz w:val="28"/>
          <w:szCs w:val="28"/>
        </w:rPr>
      </w:pPr>
      <w:r w:rsidRPr="002F0E9B">
        <w:rPr>
          <w:rFonts w:ascii="Cordia New" w:hAnsi="Cordia New" w:cs="Cordia New"/>
          <w:sz w:val="28"/>
          <w:szCs w:val="28"/>
          <w:cs/>
        </w:rPr>
        <w:t>ค่าสอบบัญชี</w:t>
      </w:r>
      <w:r w:rsidRPr="002F0E9B">
        <w:rPr>
          <w:rFonts w:ascii="Cordia New" w:hAnsi="Cordia New" w:cs="Cordia New" w:hint="cs"/>
          <w:sz w:val="28"/>
          <w:szCs w:val="28"/>
          <w:cs/>
        </w:rPr>
        <w:tab/>
      </w:r>
      <w:r w:rsidRPr="002F0E9B">
        <w:rPr>
          <w:rFonts w:ascii="Cordia New" w:hAnsi="Cordia New" w:cs="Cordia New" w:hint="cs"/>
          <w:sz w:val="28"/>
          <w:szCs w:val="28"/>
          <w:cs/>
        </w:rPr>
        <w:tab/>
        <w:t>ปี 2561</w:t>
      </w:r>
      <w:r w:rsidRPr="002F0E9B">
        <w:rPr>
          <w:rFonts w:ascii="Cordia New" w:hAnsi="Cordia New" w:cs="Cordia New" w:hint="cs"/>
          <w:sz w:val="28"/>
          <w:szCs w:val="28"/>
          <w:cs/>
        </w:rPr>
        <w:tab/>
      </w:r>
      <w:r w:rsidRPr="002F0E9B">
        <w:rPr>
          <w:rFonts w:ascii="Cordia New" w:hAnsi="Cordia New" w:cs="Cordia New" w:hint="cs"/>
          <w:sz w:val="28"/>
          <w:szCs w:val="28"/>
          <w:cs/>
        </w:rPr>
        <w:tab/>
        <w:t>ค่าสอบบัญชีของบริษัท เป็นจำนวนเงิน 3.30 ล้านบาทต่อปี</w:t>
      </w:r>
    </w:p>
    <w:p w:rsidR="00BE5D69" w:rsidRPr="002F0E9B" w:rsidRDefault="00BE5D69" w:rsidP="00BE5D69">
      <w:pPr>
        <w:rPr>
          <w:rFonts w:ascii="Cordia New" w:hAnsi="Cordia New" w:cs="Cordia New"/>
          <w:sz w:val="28"/>
          <w:szCs w:val="28"/>
          <w:cs/>
        </w:rPr>
      </w:pPr>
      <w:r w:rsidRPr="002F0E9B">
        <w:rPr>
          <w:rFonts w:ascii="Cordia New" w:hAnsi="Cordia New" w:cs="Cordia New"/>
          <w:sz w:val="28"/>
          <w:szCs w:val="28"/>
        </w:rPr>
        <w:tab/>
      </w:r>
      <w:r w:rsidRPr="002F0E9B">
        <w:rPr>
          <w:rFonts w:ascii="Cordia New" w:hAnsi="Cordia New" w:cs="Cordia New"/>
          <w:sz w:val="28"/>
          <w:szCs w:val="28"/>
        </w:rPr>
        <w:tab/>
      </w:r>
      <w:r w:rsidRPr="002F0E9B">
        <w:rPr>
          <w:rFonts w:ascii="Cordia New" w:hAnsi="Cordia New" w:cs="Cordia New"/>
          <w:sz w:val="28"/>
          <w:szCs w:val="28"/>
        </w:rPr>
        <w:tab/>
      </w:r>
      <w:r w:rsidRPr="002F0E9B">
        <w:rPr>
          <w:rFonts w:ascii="Cordia New" w:hAnsi="Cordia New" w:cs="Cordia New" w:hint="cs"/>
          <w:sz w:val="28"/>
          <w:szCs w:val="28"/>
          <w:cs/>
        </w:rPr>
        <w:t>ปี 2562</w:t>
      </w:r>
      <w:r w:rsidRPr="002F0E9B">
        <w:rPr>
          <w:rFonts w:ascii="Cordia New" w:hAnsi="Cordia New" w:cs="Cordia New" w:hint="cs"/>
          <w:sz w:val="28"/>
          <w:szCs w:val="28"/>
          <w:cs/>
        </w:rPr>
        <w:tab/>
      </w:r>
      <w:r w:rsidRPr="002F0E9B">
        <w:rPr>
          <w:rFonts w:ascii="Cordia New" w:hAnsi="Cordia New" w:cs="Cordia New" w:hint="cs"/>
          <w:sz w:val="28"/>
          <w:szCs w:val="28"/>
          <w:cs/>
        </w:rPr>
        <w:tab/>
        <w:t>ค่าสอบบัญชีของบริษัท เป็นจำนวนเงิน 3.40 ล้านบาทต่อปี</w:t>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t>ปี 2563</w:t>
      </w:r>
      <w:r w:rsidRPr="002F0E9B">
        <w:rPr>
          <w:rFonts w:ascii="Cordia New" w:hAnsi="Cordia New" w:cs="Cordia New" w:hint="cs"/>
          <w:sz w:val="28"/>
          <w:szCs w:val="28"/>
          <w:cs/>
        </w:rPr>
        <w:tab/>
      </w:r>
      <w:r w:rsidRPr="002F0E9B">
        <w:rPr>
          <w:rFonts w:ascii="Cordia New" w:hAnsi="Cordia New" w:cs="Cordia New" w:hint="cs"/>
          <w:sz w:val="28"/>
          <w:szCs w:val="28"/>
          <w:cs/>
        </w:rPr>
        <w:tab/>
        <w:t>ค่าสอบบัญชีของบริษัท เป็นจำนวนเงิน 3.50 ล้านบาทต่อปี</w:t>
      </w:r>
    </w:p>
    <w:p w:rsidR="00BE5D69" w:rsidRPr="002F0E9B" w:rsidRDefault="00BE5D69" w:rsidP="00BE5D69">
      <w:pPr>
        <w:ind w:right="-874"/>
        <w:jc w:val="thaiDistribute"/>
        <w:rPr>
          <w:rFonts w:ascii="Cordia New" w:hAnsi="Cordia New" w:cs="Cordia New"/>
          <w:b/>
          <w:bCs/>
          <w:sz w:val="32"/>
          <w:szCs w:val="32"/>
        </w:rPr>
      </w:pPr>
    </w:p>
    <w:p w:rsidR="003F68FF" w:rsidRPr="002F0E9B" w:rsidRDefault="003F68FF" w:rsidP="00587DC4">
      <w:pPr>
        <w:rPr>
          <w:rFonts w:ascii="Cordia New" w:hAnsi="Cordia New" w:cs="Cordia New"/>
          <w:sz w:val="28"/>
          <w:szCs w:val="28"/>
        </w:rPr>
        <w:sectPr w:rsidR="003F68FF" w:rsidRPr="002F0E9B" w:rsidSect="002F0E9B">
          <w:headerReference w:type="default" r:id="rId9"/>
          <w:footerReference w:type="default" r:id="rId10"/>
          <w:pgSz w:w="11906" w:h="16838" w:code="9"/>
          <w:pgMar w:top="1418" w:right="991" w:bottom="993" w:left="1134" w:header="425" w:footer="0" w:gutter="0"/>
          <w:pgNumType w:start="145"/>
          <w:cols w:space="720"/>
          <w:docGrid w:linePitch="360"/>
        </w:sectPr>
      </w:pPr>
    </w:p>
    <w:p w:rsidR="00210D1B" w:rsidRPr="002F0E9B" w:rsidRDefault="00210D1B" w:rsidP="00210D1B">
      <w:pPr>
        <w:jc w:val="thaiDistribute"/>
        <w:rPr>
          <w:rFonts w:ascii="Cordia New" w:hAnsi="Cordia New" w:cs="Cordia New"/>
          <w:b/>
          <w:bCs/>
          <w:sz w:val="28"/>
          <w:szCs w:val="28"/>
        </w:rPr>
      </w:pPr>
      <w:r w:rsidRPr="002F0E9B">
        <w:rPr>
          <w:rFonts w:ascii="Cordia New" w:hAnsi="Cordia New" w:cs="Cordia New"/>
          <w:b/>
          <w:bCs/>
          <w:sz w:val="28"/>
          <w:szCs w:val="28"/>
          <w:cs/>
        </w:rPr>
        <w:lastRenderedPageBreak/>
        <w:t xml:space="preserve">(ข)  ตารางสรุปงบการเงิน </w:t>
      </w:r>
      <w:r w:rsidRPr="002F0E9B">
        <w:rPr>
          <w:rFonts w:ascii="Cordia New" w:hAnsi="Cordia New" w:cs="Cordia New"/>
          <w:b/>
          <w:bCs/>
          <w:sz w:val="28"/>
          <w:szCs w:val="28"/>
        </w:rPr>
        <w:t>(</w:t>
      </w:r>
      <w:r w:rsidR="006B2916" w:rsidRPr="002F0E9B">
        <w:rPr>
          <w:rFonts w:ascii="Cordia New" w:hAnsi="Cordia New" w:cs="Cordia New"/>
          <w:b/>
          <w:bCs/>
          <w:sz w:val="28"/>
          <w:szCs w:val="28"/>
          <w:cs/>
        </w:rPr>
        <w:t>เปรียบเทียบย้อนหลังถึงปี 25</w:t>
      </w:r>
      <w:r w:rsidR="001A5E1D" w:rsidRPr="002F0E9B">
        <w:rPr>
          <w:rFonts w:ascii="Cordia New" w:hAnsi="Cordia New" w:cs="Cordia New" w:hint="cs"/>
          <w:b/>
          <w:bCs/>
          <w:sz w:val="28"/>
          <w:szCs w:val="28"/>
          <w:cs/>
        </w:rPr>
        <w:t>6</w:t>
      </w:r>
      <w:r w:rsidR="001A5E1D" w:rsidRPr="002F0E9B">
        <w:rPr>
          <w:rFonts w:ascii="Cordia New" w:hAnsi="Cordia New" w:cs="Cordia New"/>
          <w:b/>
          <w:bCs/>
          <w:sz w:val="28"/>
          <w:szCs w:val="28"/>
        </w:rPr>
        <w:t>1</w:t>
      </w:r>
      <w:r w:rsidRPr="002F0E9B">
        <w:rPr>
          <w:rFonts w:ascii="Cordia New" w:hAnsi="Cordia New" w:cs="Cordia New"/>
          <w:b/>
          <w:bCs/>
          <w:sz w:val="28"/>
          <w:szCs w:val="28"/>
          <w:cs/>
        </w:rPr>
        <w:t>)</w:t>
      </w:r>
    </w:p>
    <w:p w:rsidR="00A1375B" w:rsidRPr="002F0E9B" w:rsidRDefault="00A1375B" w:rsidP="00A1375B">
      <w:pPr>
        <w:spacing w:before="240"/>
        <w:jc w:val="center"/>
        <w:rPr>
          <w:rFonts w:ascii="Cordia New" w:hAnsi="Cordia New" w:cs="Cordia New"/>
          <w:b/>
          <w:bCs/>
          <w:sz w:val="28"/>
          <w:szCs w:val="28"/>
        </w:rPr>
      </w:pPr>
      <w:r w:rsidRPr="002F0E9B">
        <w:rPr>
          <w:rFonts w:ascii="Cordia New" w:hAnsi="Cordia New" w:cs="Cordia New"/>
          <w:b/>
          <w:bCs/>
          <w:sz w:val="28"/>
          <w:szCs w:val="28"/>
          <w:cs/>
        </w:rPr>
        <w:t>งบแสดงฐานะการเงิน</w:t>
      </w:r>
    </w:p>
    <w:p w:rsidR="00A1375B" w:rsidRPr="002F0E9B" w:rsidRDefault="00A1375B" w:rsidP="00F60659">
      <w:pPr>
        <w:ind w:left="7200" w:right="-284" w:firstLine="720"/>
        <w:jc w:val="right"/>
        <w:rPr>
          <w:rFonts w:ascii="Cordia New" w:hAnsi="Cordia New" w:cs="Cordia New"/>
        </w:rPr>
      </w:pPr>
      <w:r w:rsidRPr="002F0E9B">
        <w:rPr>
          <w:rFonts w:ascii="Cordia New" w:hAnsi="Cordia New" w:cs="Cordia New" w:hint="cs"/>
          <w:cs/>
        </w:rPr>
        <w:t xml:space="preserve">             </w:t>
      </w:r>
      <w:r w:rsidRPr="002F0E9B">
        <w:rPr>
          <w:rFonts w:ascii="Cordia New" w:hAnsi="Cordia New" w:cs="Cordia New"/>
          <w:cs/>
        </w:rPr>
        <w:t xml:space="preserve">(หน่วย </w:t>
      </w:r>
      <w:r w:rsidRPr="002F0E9B">
        <w:rPr>
          <w:rFonts w:ascii="Cordia New" w:hAnsi="Cordia New" w:cs="Cordia New"/>
        </w:rPr>
        <w:t xml:space="preserve">: </w:t>
      </w:r>
      <w:r w:rsidRPr="002F0E9B">
        <w:rPr>
          <w:rFonts w:ascii="Cordia New" w:hAnsi="Cordia New" w:cs="Cordia New"/>
          <w:cs/>
        </w:rPr>
        <w:t>พันบาท</w:t>
      </w:r>
      <w:r w:rsidRPr="002F0E9B">
        <w:rPr>
          <w:rFonts w:ascii="Cordia New" w:hAnsi="Cordia New" w:cs="Cordia New"/>
        </w:rPr>
        <w:t>)</w:t>
      </w:r>
    </w:p>
    <w:tbl>
      <w:tblPr>
        <w:tblW w:w="10184" w:type="dxa"/>
        <w:tblBorders>
          <w:top w:val="single" w:sz="12" w:space="0" w:color="000000"/>
          <w:bottom w:val="single" w:sz="12" w:space="0" w:color="000000"/>
        </w:tblBorders>
        <w:tblLayout w:type="fixed"/>
        <w:tblLook w:val="0060"/>
      </w:tblPr>
      <w:tblGrid>
        <w:gridCol w:w="3085"/>
        <w:gridCol w:w="1205"/>
        <w:gridCol w:w="1130"/>
        <w:gridCol w:w="1230"/>
        <w:gridCol w:w="1046"/>
        <w:gridCol w:w="1225"/>
        <w:gridCol w:w="1263"/>
      </w:tblGrid>
      <w:tr w:rsidR="00A74761" w:rsidRPr="002F0E9B" w:rsidTr="00225C44">
        <w:trPr>
          <w:trHeight w:val="20"/>
        </w:trPr>
        <w:tc>
          <w:tcPr>
            <w:tcW w:w="3085" w:type="dxa"/>
            <w:tcBorders>
              <w:bottom w:val="nil"/>
            </w:tcBorders>
            <w:shd w:val="clear" w:color="auto" w:fill="C6D9F1" w:themeFill="text2" w:themeFillTint="33"/>
          </w:tcPr>
          <w:p w:rsidR="00A74761" w:rsidRPr="002F0E9B" w:rsidRDefault="00A74761" w:rsidP="00C1255E">
            <w:pPr>
              <w:jc w:val="thaiDistribute"/>
              <w:rPr>
                <w:rFonts w:ascii="Cordia New" w:hAnsi="Cordia New" w:cs="Cordia New"/>
                <w:b/>
                <w:bCs/>
                <w:cs/>
              </w:rPr>
            </w:pPr>
          </w:p>
        </w:tc>
        <w:tc>
          <w:tcPr>
            <w:tcW w:w="2335" w:type="dxa"/>
            <w:gridSpan w:val="2"/>
            <w:tcBorders>
              <w:bottom w:val="nil"/>
            </w:tcBorders>
            <w:shd w:val="clear" w:color="auto" w:fill="C6D9F1" w:themeFill="text2" w:themeFillTint="33"/>
          </w:tcPr>
          <w:p w:rsidR="00A74761" w:rsidRPr="002F0E9B" w:rsidRDefault="00A74761" w:rsidP="00C1255E">
            <w:pPr>
              <w:jc w:val="center"/>
              <w:rPr>
                <w:rFonts w:ascii="Cordia New" w:hAnsi="Cordia New" w:cs="Cordia New"/>
                <w:b/>
                <w:bCs/>
              </w:rPr>
            </w:pPr>
            <w:r w:rsidRPr="002F0E9B">
              <w:rPr>
                <w:rFonts w:ascii="Cordia New" w:hAnsi="Cordia New" w:cs="Cordia New"/>
                <w:b/>
                <w:bCs/>
                <w:cs/>
              </w:rPr>
              <w:t>ณ 31 ธันวาคม 256</w:t>
            </w:r>
            <w:r w:rsidRPr="002F0E9B">
              <w:rPr>
                <w:rFonts w:ascii="Cordia New" w:hAnsi="Cordia New" w:cs="Cordia New"/>
                <w:b/>
                <w:bCs/>
              </w:rPr>
              <w:t>3</w:t>
            </w:r>
          </w:p>
        </w:tc>
        <w:tc>
          <w:tcPr>
            <w:tcW w:w="2276" w:type="dxa"/>
            <w:gridSpan w:val="2"/>
            <w:tcBorders>
              <w:bottom w:val="nil"/>
            </w:tcBorders>
            <w:shd w:val="clear" w:color="auto" w:fill="C6D9F1" w:themeFill="text2" w:themeFillTint="33"/>
          </w:tcPr>
          <w:p w:rsidR="00A74761" w:rsidRPr="002F0E9B" w:rsidRDefault="00A74761" w:rsidP="00C1255E">
            <w:pPr>
              <w:jc w:val="center"/>
              <w:rPr>
                <w:rFonts w:ascii="Cordia New" w:hAnsi="Cordia New" w:cs="Cordia New"/>
                <w:b/>
                <w:bCs/>
              </w:rPr>
            </w:pPr>
            <w:r w:rsidRPr="002F0E9B">
              <w:rPr>
                <w:rFonts w:ascii="Cordia New" w:hAnsi="Cordia New" w:cs="Cordia New"/>
                <w:b/>
                <w:bCs/>
                <w:cs/>
              </w:rPr>
              <w:t xml:space="preserve">ณ </w:t>
            </w:r>
            <w:r w:rsidRPr="002F0E9B">
              <w:rPr>
                <w:rFonts w:ascii="Cordia New" w:hAnsi="Cordia New" w:cs="Cordia New"/>
                <w:b/>
                <w:bCs/>
              </w:rPr>
              <w:t xml:space="preserve">31 </w:t>
            </w:r>
            <w:r w:rsidRPr="002F0E9B">
              <w:rPr>
                <w:rFonts w:ascii="Cordia New" w:hAnsi="Cordia New" w:cs="Cordia New"/>
                <w:b/>
                <w:bCs/>
                <w:cs/>
              </w:rPr>
              <w:t>ธันวาคม</w:t>
            </w:r>
            <w:r w:rsidRPr="002F0E9B">
              <w:rPr>
                <w:rFonts w:ascii="Cordia New" w:hAnsi="Cordia New" w:cs="Cordia New"/>
                <w:b/>
                <w:bCs/>
              </w:rPr>
              <w:t xml:space="preserve"> </w:t>
            </w:r>
            <w:r w:rsidRPr="002F0E9B">
              <w:rPr>
                <w:rFonts w:ascii="Cordia New" w:hAnsi="Cordia New" w:cs="Cordia New"/>
                <w:b/>
                <w:bCs/>
                <w:cs/>
              </w:rPr>
              <w:t>25</w:t>
            </w:r>
            <w:r w:rsidRPr="002F0E9B">
              <w:rPr>
                <w:rFonts w:ascii="Cordia New" w:hAnsi="Cordia New" w:cs="Cordia New" w:hint="cs"/>
                <w:b/>
                <w:bCs/>
                <w:cs/>
              </w:rPr>
              <w:t>6</w:t>
            </w:r>
            <w:r w:rsidRPr="002F0E9B">
              <w:rPr>
                <w:rFonts w:ascii="Cordia New" w:hAnsi="Cordia New" w:cs="Cordia New"/>
                <w:b/>
                <w:bCs/>
              </w:rPr>
              <w:t>2</w:t>
            </w:r>
          </w:p>
        </w:tc>
        <w:tc>
          <w:tcPr>
            <w:tcW w:w="2488" w:type="dxa"/>
            <w:gridSpan w:val="2"/>
            <w:tcBorders>
              <w:bottom w:val="nil"/>
            </w:tcBorders>
            <w:shd w:val="clear" w:color="auto" w:fill="C6D9F1" w:themeFill="text2" w:themeFillTint="33"/>
          </w:tcPr>
          <w:p w:rsidR="00A74761" w:rsidRPr="002F0E9B" w:rsidRDefault="00A74761" w:rsidP="003B771B">
            <w:pPr>
              <w:jc w:val="center"/>
              <w:rPr>
                <w:rFonts w:ascii="Cordia New" w:hAnsi="Cordia New" w:cs="Cordia New"/>
                <w:b/>
                <w:bCs/>
              </w:rPr>
            </w:pPr>
            <w:r w:rsidRPr="002F0E9B">
              <w:rPr>
                <w:rFonts w:ascii="Cordia New" w:hAnsi="Cordia New" w:cs="Cordia New"/>
                <w:b/>
                <w:bCs/>
                <w:cs/>
              </w:rPr>
              <w:t xml:space="preserve">ณ </w:t>
            </w:r>
            <w:r w:rsidRPr="002F0E9B">
              <w:rPr>
                <w:rFonts w:ascii="Cordia New" w:hAnsi="Cordia New" w:cs="Cordia New"/>
                <w:b/>
                <w:bCs/>
              </w:rPr>
              <w:t xml:space="preserve">31 </w:t>
            </w:r>
            <w:r w:rsidRPr="002F0E9B">
              <w:rPr>
                <w:rFonts w:ascii="Cordia New" w:hAnsi="Cordia New" w:cs="Cordia New"/>
                <w:b/>
                <w:bCs/>
                <w:cs/>
              </w:rPr>
              <w:t>ธันวาคม</w:t>
            </w:r>
            <w:r w:rsidRPr="002F0E9B">
              <w:rPr>
                <w:rFonts w:ascii="Cordia New" w:hAnsi="Cordia New" w:cs="Cordia New"/>
                <w:b/>
                <w:bCs/>
              </w:rPr>
              <w:t xml:space="preserve"> </w:t>
            </w:r>
            <w:r w:rsidRPr="002F0E9B">
              <w:rPr>
                <w:rFonts w:ascii="Cordia New" w:hAnsi="Cordia New" w:cs="Cordia New"/>
                <w:b/>
                <w:bCs/>
                <w:cs/>
              </w:rPr>
              <w:t>25</w:t>
            </w:r>
            <w:r w:rsidRPr="002F0E9B">
              <w:rPr>
                <w:rFonts w:ascii="Cordia New" w:hAnsi="Cordia New" w:cs="Cordia New" w:hint="cs"/>
                <w:b/>
                <w:bCs/>
                <w:cs/>
              </w:rPr>
              <w:t>61</w:t>
            </w:r>
          </w:p>
        </w:tc>
      </w:tr>
      <w:tr w:rsidR="00A74761" w:rsidRPr="002F0E9B" w:rsidTr="00225C44">
        <w:trPr>
          <w:trHeight w:val="20"/>
        </w:trPr>
        <w:tc>
          <w:tcPr>
            <w:tcW w:w="3085" w:type="dxa"/>
            <w:tcBorders>
              <w:top w:val="nil"/>
              <w:bottom w:val="single" w:sz="4" w:space="0" w:color="auto"/>
            </w:tcBorders>
            <w:shd w:val="clear" w:color="auto" w:fill="C6D9F1" w:themeFill="text2" w:themeFillTint="33"/>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w:t>
            </w:r>
          </w:p>
        </w:tc>
        <w:tc>
          <w:tcPr>
            <w:tcW w:w="1205" w:type="dxa"/>
            <w:tcBorders>
              <w:top w:val="nil"/>
              <w:bottom w:val="single" w:sz="4" w:space="0" w:color="auto"/>
            </w:tcBorders>
            <w:shd w:val="clear" w:color="auto" w:fill="C6D9F1" w:themeFill="text2" w:themeFillTint="33"/>
          </w:tcPr>
          <w:p w:rsidR="00A74761" w:rsidRPr="002F0E9B" w:rsidRDefault="00A74761" w:rsidP="00C1255E">
            <w:pPr>
              <w:jc w:val="center"/>
              <w:rPr>
                <w:rFonts w:ascii="Cordia New" w:hAnsi="Cordia New" w:cs="Cordia New"/>
                <w:cs/>
              </w:rPr>
            </w:pPr>
            <w:r w:rsidRPr="002F0E9B">
              <w:rPr>
                <w:rFonts w:ascii="Cordia New" w:hAnsi="Cordia New" w:cs="Cordia New"/>
                <w:cs/>
              </w:rPr>
              <w:t>งบการเงินรวม</w:t>
            </w:r>
          </w:p>
        </w:tc>
        <w:tc>
          <w:tcPr>
            <w:tcW w:w="1130" w:type="dxa"/>
            <w:tcBorders>
              <w:top w:val="nil"/>
              <w:bottom w:val="single" w:sz="4" w:space="0" w:color="auto"/>
            </w:tcBorders>
            <w:shd w:val="clear" w:color="auto" w:fill="C6D9F1" w:themeFill="text2" w:themeFillTint="33"/>
          </w:tcPr>
          <w:p w:rsidR="00A74761" w:rsidRPr="002F0E9B" w:rsidRDefault="00A74761" w:rsidP="00C1255E">
            <w:pPr>
              <w:jc w:val="center"/>
              <w:rPr>
                <w:rFonts w:ascii="Cordia New" w:hAnsi="Cordia New" w:cs="Cordia New"/>
                <w:cs/>
              </w:rPr>
            </w:pPr>
            <w:r w:rsidRPr="002F0E9B">
              <w:rPr>
                <w:rFonts w:ascii="Cordia New" w:hAnsi="Cordia New" w:cs="Cordia New"/>
                <w:cs/>
              </w:rPr>
              <w:t>เฉพาะบริษัท</w:t>
            </w:r>
          </w:p>
        </w:tc>
        <w:tc>
          <w:tcPr>
            <w:tcW w:w="1230" w:type="dxa"/>
            <w:tcBorders>
              <w:top w:val="nil"/>
              <w:bottom w:val="single" w:sz="4" w:space="0" w:color="auto"/>
            </w:tcBorders>
            <w:shd w:val="clear" w:color="auto" w:fill="C6D9F1" w:themeFill="text2" w:themeFillTint="33"/>
          </w:tcPr>
          <w:p w:rsidR="00A74761" w:rsidRPr="002F0E9B" w:rsidRDefault="00A74761" w:rsidP="003B771B">
            <w:pPr>
              <w:jc w:val="center"/>
              <w:rPr>
                <w:rFonts w:ascii="Cordia New" w:hAnsi="Cordia New" w:cs="Cordia New"/>
                <w:cs/>
              </w:rPr>
            </w:pPr>
            <w:r w:rsidRPr="002F0E9B">
              <w:rPr>
                <w:rFonts w:ascii="Cordia New" w:hAnsi="Cordia New" w:cs="Cordia New"/>
                <w:cs/>
              </w:rPr>
              <w:t>งบการเงินรวม</w:t>
            </w:r>
          </w:p>
        </w:tc>
        <w:tc>
          <w:tcPr>
            <w:tcW w:w="1046" w:type="dxa"/>
            <w:tcBorders>
              <w:top w:val="nil"/>
              <w:bottom w:val="single" w:sz="4" w:space="0" w:color="auto"/>
            </w:tcBorders>
            <w:shd w:val="clear" w:color="auto" w:fill="C6D9F1" w:themeFill="text2" w:themeFillTint="33"/>
          </w:tcPr>
          <w:p w:rsidR="00A74761" w:rsidRPr="002F0E9B" w:rsidRDefault="00A74761" w:rsidP="003B771B">
            <w:pPr>
              <w:jc w:val="center"/>
              <w:rPr>
                <w:rFonts w:ascii="Cordia New" w:hAnsi="Cordia New" w:cs="Cordia New"/>
                <w:cs/>
              </w:rPr>
            </w:pPr>
            <w:r w:rsidRPr="002F0E9B">
              <w:rPr>
                <w:rFonts w:ascii="Cordia New" w:hAnsi="Cordia New" w:cs="Cordia New"/>
                <w:cs/>
              </w:rPr>
              <w:t>เฉพาะบริษัท</w:t>
            </w:r>
          </w:p>
        </w:tc>
        <w:tc>
          <w:tcPr>
            <w:tcW w:w="1225" w:type="dxa"/>
            <w:tcBorders>
              <w:top w:val="nil"/>
              <w:bottom w:val="single" w:sz="4" w:space="0" w:color="auto"/>
            </w:tcBorders>
            <w:shd w:val="clear" w:color="auto" w:fill="C6D9F1" w:themeFill="text2" w:themeFillTint="33"/>
          </w:tcPr>
          <w:p w:rsidR="00A74761" w:rsidRPr="002F0E9B" w:rsidRDefault="00A74761" w:rsidP="003B771B">
            <w:pPr>
              <w:jc w:val="center"/>
              <w:rPr>
                <w:rFonts w:ascii="Cordia New" w:hAnsi="Cordia New" w:cs="Cordia New"/>
                <w:cs/>
              </w:rPr>
            </w:pPr>
            <w:r w:rsidRPr="002F0E9B">
              <w:rPr>
                <w:rFonts w:ascii="Cordia New" w:hAnsi="Cordia New" w:cs="Cordia New"/>
                <w:cs/>
              </w:rPr>
              <w:t>งบการเงินรวม</w:t>
            </w:r>
          </w:p>
        </w:tc>
        <w:tc>
          <w:tcPr>
            <w:tcW w:w="1263" w:type="dxa"/>
            <w:tcBorders>
              <w:top w:val="nil"/>
              <w:bottom w:val="single" w:sz="4" w:space="0" w:color="auto"/>
            </w:tcBorders>
            <w:shd w:val="clear" w:color="auto" w:fill="C6D9F1" w:themeFill="text2" w:themeFillTint="33"/>
          </w:tcPr>
          <w:p w:rsidR="00A74761" w:rsidRPr="002F0E9B" w:rsidRDefault="00A74761" w:rsidP="003B771B">
            <w:pPr>
              <w:jc w:val="center"/>
              <w:rPr>
                <w:rFonts w:ascii="Cordia New" w:hAnsi="Cordia New" w:cs="Cordia New"/>
                <w:cs/>
              </w:rPr>
            </w:pPr>
            <w:r w:rsidRPr="002F0E9B">
              <w:rPr>
                <w:rFonts w:ascii="Cordia New" w:hAnsi="Cordia New" w:cs="Cordia New"/>
                <w:cs/>
              </w:rPr>
              <w:t>เฉพาะบริษัท</w:t>
            </w:r>
          </w:p>
        </w:tc>
      </w:tr>
      <w:tr w:rsidR="00A74761" w:rsidRPr="002F0E9B" w:rsidTr="00225C44">
        <w:trPr>
          <w:trHeight w:val="20"/>
        </w:trPr>
        <w:tc>
          <w:tcPr>
            <w:tcW w:w="3085" w:type="dxa"/>
            <w:tcBorders>
              <w:top w:val="single" w:sz="4" w:space="0" w:color="auto"/>
            </w:tcBorders>
            <w:shd w:val="clear" w:color="auto" w:fill="auto"/>
          </w:tcPr>
          <w:p w:rsidR="00A74761" w:rsidRPr="002F0E9B" w:rsidRDefault="00A74761" w:rsidP="00EB18F4">
            <w:pPr>
              <w:spacing w:before="240"/>
              <w:jc w:val="center"/>
              <w:rPr>
                <w:rFonts w:ascii="Cordia New" w:hAnsi="Cordia New" w:cs="Cordia New"/>
                <w:b/>
                <w:bCs/>
                <w:cs/>
              </w:rPr>
            </w:pPr>
            <w:r w:rsidRPr="002F0E9B">
              <w:rPr>
                <w:rFonts w:ascii="Cordia New" w:hAnsi="Cordia New" w:cs="Cordia New"/>
                <w:b/>
                <w:bCs/>
                <w:cs/>
                <w:lang w:val="th-TH"/>
              </w:rPr>
              <w:t>สินทรัพย์</w:t>
            </w:r>
          </w:p>
        </w:tc>
        <w:tc>
          <w:tcPr>
            <w:tcW w:w="1205"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130"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230"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046"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225"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c>
          <w:tcPr>
            <w:tcW w:w="1263"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r>
      <w:tr w:rsidR="00A74761" w:rsidRPr="002F0E9B" w:rsidTr="00225C44">
        <w:trPr>
          <w:trHeight w:val="20"/>
        </w:trPr>
        <w:tc>
          <w:tcPr>
            <w:tcW w:w="3085" w:type="dxa"/>
            <w:shd w:val="clear" w:color="auto" w:fill="auto"/>
          </w:tcPr>
          <w:p w:rsidR="00A74761" w:rsidRPr="002F0E9B" w:rsidRDefault="00A74761" w:rsidP="00C1255E">
            <w:pPr>
              <w:spacing w:before="240"/>
              <w:jc w:val="thaiDistribute"/>
              <w:rPr>
                <w:rFonts w:ascii="Cordia New" w:hAnsi="Cordia New" w:cs="Cordia New"/>
                <w:b/>
                <w:bCs/>
                <w:cs/>
              </w:rPr>
            </w:pPr>
            <w:r w:rsidRPr="002F0E9B">
              <w:rPr>
                <w:rFonts w:ascii="Cordia New" w:hAnsi="Cordia New" w:cs="Cordia New"/>
                <w:b/>
                <w:bCs/>
                <w:cs/>
              </w:rPr>
              <w:t>สินทรัพย์หมุนเวียน</w:t>
            </w:r>
          </w:p>
        </w:tc>
        <w:tc>
          <w:tcPr>
            <w:tcW w:w="1205"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130"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230"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046"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225"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c>
          <w:tcPr>
            <w:tcW w:w="1263"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เงินสดและรายการเทียบเท่าเงินสด</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1,170,240</w:t>
            </w:r>
          </w:p>
        </w:tc>
        <w:tc>
          <w:tcPr>
            <w:tcW w:w="1130"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1,023,418</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596,880</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516,504</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1,247,168</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1,079,962</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เงินลงทุนชั่วคราว</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w:t>
            </w:r>
          </w:p>
        </w:tc>
        <w:tc>
          <w:tcPr>
            <w:tcW w:w="1130"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6,264</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6,264</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5,295</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5,295</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ลูกหนี้การค้าและลูกหนี้อื่น</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1,745,314</w:t>
            </w:r>
          </w:p>
        </w:tc>
        <w:tc>
          <w:tcPr>
            <w:tcW w:w="1130"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1,902,215</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1,318,669</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1,581,075</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1,1142,370</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1,364,049</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สินทรัพย์ที่เกิดจากสัญญา</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5,066,202</w:t>
            </w:r>
          </w:p>
        </w:tc>
        <w:tc>
          <w:tcPr>
            <w:tcW w:w="1130"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4,841,172</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4,141,811</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3,923,908</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4,095,191</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3,855,664</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เงินให้กู้ยืมระยะสั้นและเงินทดรองจ่าย</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15,363</w:t>
            </w:r>
          </w:p>
        </w:tc>
        <w:tc>
          <w:tcPr>
            <w:tcW w:w="1130"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17,264</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10,103</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255,820</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17,822</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506,245</w:t>
            </w:r>
          </w:p>
        </w:tc>
      </w:tr>
      <w:tr w:rsidR="003538FB" w:rsidRPr="002F0E9B" w:rsidTr="00225C44">
        <w:trPr>
          <w:trHeight w:val="20"/>
        </w:trPr>
        <w:tc>
          <w:tcPr>
            <w:tcW w:w="3085" w:type="dxa"/>
            <w:shd w:val="clear" w:color="auto" w:fill="auto"/>
          </w:tcPr>
          <w:p w:rsidR="00225C44" w:rsidRPr="002F0E9B" w:rsidRDefault="003538FB" w:rsidP="00C1255E">
            <w:pPr>
              <w:jc w:val="thaiDistribute"/>
              <w:rPr>
                <w:rFonts w:ascii="Cordia New" w:hAnsi="Cordia New" w:cs="Cordia New"/>
              </w:rPr>
            </w:pPr>
            <w:r w:rsidRPr="002F0E9B">
              <w:rPr>
                <w:rFonts w:ascii="Cordia New" w:hAnsi="Cordia New" w:cs="Cordia New"/>
              </w:rPr>
              <w:t xml:space="preserve">   </w:t>
            </w:r>
            <w:r w:rsidRPr="002F0E9B">
              <w:rPr>
                <w:rFonts w:ascii="Cordia New" w:hAnsi="Cordia New" w:cs="Cordia New" w:hint="cs"/>
                <w:cs/>
              </w:rPr>
              <w:t>เงินให้กู้ยืมระยะยาวที่ถึงกำหนด</w:t>
            </w:r>
          </w:p>
          <w:p w:rsidR="003538FB" w:rsidRPr="002F0E9B" w:rsidRDefault="00225C44" w:rsidP="00C1255E">
            <w:pPr>
              <w:jc w:val="thaiDistribute"/>
              <w:rPr>
                <w:rFonts w:ascii="Cordia New" w:hAnsi="Cordia New" w:cs="Cordia New"/>
                <w:cs/>
              </w:rPr>
            </w:pPr>
            <w:r w:rsidRPr="002F0E9B">
              <w:rPr>
                <w:rFonts w:ascii="Cordia New" w:hAnsi="Cordia New" w:cs="Cordia New" w:hint="cs"/>
                <w:cs/>
              </w:rPr>
              <w:t xml:space="preserve">        </w:t>
            </w:r>
            <w:r w:rsidR="003538FB" w:rsidRPr="002F0E9B">
              <w:rPr>
                <w:rFonts w:ascii="Cordia New" w:hAnsi="Cordia New" w:cs="Cordia New" w:hint="cs"/>
                <w:cs/>
              </w:rPr>
              <w:t>ชำระภายในหนึ่งปี</w:t>
            </w:r>
          </w:p>
        </w:tc>
        <w:tc>
          <w:tcPr>
            <w:tcW w:w="1205" w:type="dxa"/>
            <w:shd w:val="clear" w:color="auto" w:fill="auto"/>
          </w:tcPr>
          <w:p w:rsidR="00225C44" w:rsidRPr="002F0E9B" w:rsidRDefault="00225C44" w:rsidP="00C1255E">
            <w:pPr>
              <w:jc w:val="right"/>
              <w:rPr>
                <w:rFonts w:ascii="Cordia New" w:hAnsi="Cordia New" w:cs="Cordia New"/>
              </w:rPr>
            </w:pPr>
          </w:p>
          <w:p w:rsidR="003538FB" w:rsidRPr="002F0E9B" w:rsidRDefault="003538FB" w:rsidP="00C1255E">
            <w:pPr>
              <w:jc w:val="right"/>
              <w:rPr>
                <w:rFonts w:ascii="Cordia New" w:hAnsi="Cordia New" w:cs="Cordia New"/>
              </w:rPr>
            </w:pPr>
            <w:r w:rsidRPr="002F0E9B">
              <w:rPr>
                <w:rFonts w:ascii="Cordia New" w:hAnsi="Cordia New" w:cs="Cordia New" w:hint="cs"/>
                <w:cs/>
              </w:rPr>
              <w:t>-</w:t>
            </w:r>
          </w:p>
        </w:tc>
        <w:tc>
          <w:tcPr>
            <w:tcW w:w="1130" w:type="dxa"/>
            <w:shd w:val="clear" w:color="auto" w:fill="auto"/>
          </w:tcPr>
          <w:p w:rsidR="00225C44" w:rsidRPr="002F0E9B" w:rsidRDefault="00225C44" w:rsidP="00C1255E">
            <w:pPr>
              <w:jc w:val="right"/>
              <w:rPr>
                <w:rFonts w:ascii="Cordia New" w:hAnsi="Cordia New" w:cs="Cordia New"/>
              </w:rPr>
            </w:pPr>
          </w:p>
          <w:p w:rsidR="003538FB" w:rsidRPr="002F0E9B" w:rsidRDefault="003538FB" w:rsidP="00C1255E">
            <w:pPr>
              <w:jc w:val="right"/>
              <w:rPr>
                <w:rFonts w:ascii="Cordia New" w:hAnsi="Cordia New" w:cs="Cordia New"/>
              </w:rPr>
            </w:pPr>
            <w:r w:rsidRPr="002F0E9B">
              <w:rPr>
                <w:rFonts w:ascii="Cordia New" w:hAnsi="Cordia New" w:cs="Cordia New"/>
              </w:rPr>
              <w:t>25,500</w:t>
            </w:r>
          </w:p>
        </w:tc>
        <w:tc>
          <w:tcPr>
            <w:tcW w:w="1230" w:type="dxa"/>
            <w:shd w:val="clear" w:color="auto" w:fill="auto"/>
          </w:tcPr>
          <w:p w:rsidR="00225C44" w:rsidRPr="002F0E9B" w:rsidRDefault="00225C44" w:rsidP="003B771B">
            <w:pPr>
              <w:jc w:val="right"/>
              <w:rPr>
                <w:rFonts w:ascii="Cordia New" w:hAnsi="Cordia New" w:cs="Cordia New"/>
              </w:rPr>
            </w:pPr>
          </w:p>
          <w:p w:rsidR="003538FB" w:rsidRPr="002F0E9B" w:rsidRDefault="00EC2A21" w:rsidP="003B771B">
            <w:pPr>
              <w:jc w:val="right"/>
              <w:rPr>
                <w:rFonts w:ascii="Cordia New" w:hAnsi="Cordia New" w:cs="Cordia New"/>
              </w:rPr>
            </w:pPr>
            <w:r w:rsidRPr="002F0E9B">
              <w:rPr>
                <w:rFonts w:ascii="Cordia New" w:hAnsi="Cordia New" w:cs="Cordia New"/>
              </w:rPr>
              <w:t>-</w:t>
            </w:r>
          </w:p>
        </w:tc>
        <w:tc>
          <w:tcPr>
            <w:tcW w:w="1046" w:type="dxa"/>
            <w:shd w:val="clear" w:color="auto" w:fill="auto"/>
          </w:tcPr>
          <w:p w:rsidR="00225C44" w:rsidRPr="002F0E9B" w:rsidRDefault="00225C44" w:rsidP="003B771B">
            <w:pPr>
              <w:jc w:val="right"/>
              <w:rPr>
                <w:rFonts w:ascii="Cordia New" w:hAnsi="Cordia New" w:cs="Cordia New"/>
              </w:rPr>
            </w:pPr>
          </w:p>
          <w:p w:rsidR="003538FB" w:rsidRPr="002F0E9B" w:rsidRDefault="00EC2A21" w:rsidP="003B771B">
            <w:pPr>
              <w:jc w:val="right"/>
              <w:rPr>
                <w:rFonts w:ascii="Cordia New" w:hAnsi="Cordia New" w:cs="Cordia New"/>
              </w:rPr>
            </w:pPr>
            <w:r w:rsidRPr="002F0E9B">
              <w:rPr>
                <w:rFonts w:ascii="Cordia New" w:hAnsi="Cordia New" w:cs="Cordia New"/>
              </w:rPr>
              <w:t>-</w:t>
            </w:r>
          </w:p>
        </w:tc>
        <w:tc>
          <w:tcPr>
            <w:tcW w:w="1225" w:type="dxa"/>
            <w:shd w:val="clear" w:color="auto" w:fill="auto"/>
          </w:tcPr>
          <w:p w:rsidR="00225C44" w:rsidRPr="002F0E9B" w:rsidRDefault="00225C44" w:rsidP="003B771B">
            <w:pPr>
              <w:jc w:val="right"/>
              <w:rPr>
                <w:rFonts w:ascii="Cordia New" w:hAnsi="Cordia New" w:cs="Cordia New"/>
              </w:rPr>
            </w:pPr>
          </w:p>
          <w:p w:rsidR="003538FB" w:rsidRPr="002F0E9B" w:rsidRDefault="00EC2A21" w:rsidP="003B771B">
            <w:pPr>
              <w:jc w:val="right"/>
              <w:rPr>
                <w:rFonts w:ascii="Cordia New" w:hAnsi="Cordia New" w:cs="Cordia New"/>
              </w:rPr>
            </w:pPr>
            <w:r w:rsidRPr="002F0E9B">
              <w:rPr>
                <w:rFonts w:ascii="Cordia New" w:hAnsi="Cordia New" w:cs="Cordia New"/>
              </w:rPr>
              <w:t>-</w:t>
            </w:r>
          </w:p>
        </w:tc>
        <w:tc>
          <w:tcPr>
            <w:tcW w:w="1263" w:type="dxa"/>
            <w:shd w:val="clear" w:color="auto" w:fill="auto"/>
          </w:tcPr>
          <w:p w:rsidR="00225C44" w:rsidRPr="002F0E9B" w:rsidRDefault="00225C44" w:rsidP="003B771B">
            <w:pPr>
              <w:jc w:val="right"/>
              <w:rPr>
                <w:rFonts w:ascii="Cordia New" w:hAnsi="Cordia New" w:cs="Cordia New"/>
              </w:rPr>
            </w:pPr>
          </w:p>
          <w:p w:rsidR="003538FB" w:rsidRPr="002F0E9B" w:rsidRDefault="00EC2A21" w:rsidP="003B771B">
            <w:pPr>
              <w:jc w:val="right"/>
              <w:rPr>
                <w:rFonts w:ascii="Cordia New" w:hAnsi="Cordia New" w:cs="Cordia New"/>
              </w:rPr>
            </w:pPr>
            <w:r w:rsidRPr="002F0E9B">
              <w:rPr>
                <w:rFonts w:ascii="Cordia New" w:hAnsi="Cordia New" w:cs="Cordia New"/>
              </w:rPr>
              <w:t>-</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สินค้าคงเหลือ</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895,642</w:t>
            </w:r>
          </w:p>
        </w:tc>
        <w:tc>
          <w:tcPr>
            <w:tcW w:w="1130" w:type="dxa"/>
            <w:shd w:val="clear" w:color="auto" w:fill="auto"/>
          </w:tcPr>
          <w:p w:rsidR="00A74761" w:rsidRPr="002F0E9B" w:rsidRDefault="003538FB" w:rsidP="00C1255E">
            <w:pPr>
              <w:jc w:val="right"/>
              <w:rPr>
                <w:rFonts w:ascii="Cordia New" w:hAnsi="Cordia New" w:cs="Cordia New"/>
                <w:cs/>
              </w:rPr>
            </w:pPr>
            <w:r w:rsidRPr="002F0E9B">
              <w:rPr>
                <w:rFonts w:ascii="Cordia New" w:hAnsi="Cordia New" w:cs="Cordia New"/>
              </w:rPr>
              <w:t>782,420</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1,327,404</w:t>
            </w:r>
          </w:p>
        </w:tc>
        <w:tc>
          <w:tcPr>
            <w:tcW w:w="1046" w:type="dxa"/>
            <w:shd w:val="clear" w:color="auto" w:fill="auto"/>
          </w:tcPr>
          <w:p w:rsidR="00A74761" w:rsidRPr="002F0E9B" w:rsidRDefault="00A74761" w:rsidP="003B771B">
            <w:pPr>
              <w:jc w:val="right"/>
              <w:rPr>
                <w:rFonts w:ascii="Cordia New" w:hAnsi="Cordia New" w:cs="Cordia New"/>
                <w:cs/>
              </w:rPr>
            </w:pPr>
            <w:r w:rsidRPr="002F0E9B">
              <w:rPr>
                <w:rFonts w:ascii="Cordia New" w:hAnsi="Cordia New" w:cs="Cordia New"/>
              </w:rPr>
              <w:t>809,596</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911,384</w:t>
            </w:r>
          </w:p>
        </w:tc>
        <w:tc>
          <w:tcPr>
            <w:tcW w:w="1263" w:type="dxa"/>
            <w:shd w:val="clear" w:color="auto" w:fill="auto"/>
          </w:tcPr>
          <w:p w:rsidR="00A74761" w:rsidRPr="002F0E9B" w:rsidRDefault="00A74761" w:rsidP="003B771B">
            <w:pPr>
              <w:jc w:val="right"/>
              <w:rPr>
                <w:rFonts w:ascii="Cordia New" w:hAnsi="Cordia New" w:cs="Cordia New"/>
                <w:cs/>
              </w:rPr>
            </w:pPr>
            <w:r w:rsidRPr="002F0E9B">
              <w:rPr>
                <w:rFonts w:ascii="Cordia New" w:hAnsi="Cordia New" w:cs="Cordia New"/>
              </w:rPr>
              <w:t>626,874</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ต้นทุนโครงการพัฒนาอสังหาริมทรัพย์</w:t>
            </w:r>
          </w:p>
        </w:tc>
        <w:tc>
          <w:tcPr>
            <w:tcW w:w="1205"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1,430,475</w:t>
            </w:r>
          </w:p>
        </w:tc>
        <w:tc>
          <w:tcPr>
            <w:tcW w:w="1130" w:type="dxa"/>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14,484</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1,398,174</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18,234</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1,544,512</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17,947</w:t>
            </w:r>
          </w:p>
        </w:tc>
      </w:tr>
      <w:tr w:rsidR="003538FB" w:rsidRPr="002F0E9B" w:rsidTr="00225C44">
        <w:trPr>
          <w:trHeight w:val="20"/>
        </w:trPr>
        <w:tc>
          <w:tcPr>
            <w:tcW w:w="3085" w:type="dxa"/>
            <w:tcBorders>
              <w:bottom w:val="nil"/>
            </w:tcBorders>
            <w:shd w:val="clear" w:color="auto" w:fill="auto"/>
          </w:tcPr>
          <w:p w:rsidR="003538FB" w:rsidRPr="002F0E9B" w:rsidRDefault="003538FB" w:rsidP="00C1255E">
            <w:pPr>
              <w:jc w:val="thaiDistribute"/>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สินทรัพย์ทางการเงินหมุนเวียนอื่น</w:t>
            </w:r>
          </w:p>
        </w:tc>
        <w:tc>
          <w:tcPr>
            <w:tcW w:w="1205" w:type="dxa"/>
            <w:tcBorders>
              <w:bottom w:val="single" w:sz="2" w:space="0" w:color="002060"/>
            </w:tcBorders>
            <w:shd w:val="clear" w:color="auto" w:fill="auto"/>
          </w:tcPr>
          <w:p w:rsidR="003538FB" w:rsidRPr="002F0E9B" w:rsidRDefault="003538FB" w:rsidP="00C1255E">
            <w:pPr>
              <w:jc w:val="right"/>
              <w:rPr>
                <w:rFonts w:ascii="Cordia New" w:hAnsi="Cordia New" w:cs="Cordia New"/>
              </w:rPr>
            </w:pPr>
            <w:r w:rsidRPr="002F0E9B">
              <w:rPr>
                <w:rFonts w:ascii="Cordia New" w:hAnsi="Cordia New" w:cs="Cordia New"/>
              </w:rPr>
              <w:t>6,678</w:t>
            </w:r>
          </w:p>
        </w:tc>
        <w:tc>
          <w:tcPr>
            <w:tcW w:w="1130" w:type="dxa"/>
            <w:tcBorders>
              <w:bottom w:val="single" w:sz="2" w:space="0" w:color="002060"/>
            </w:tcBorders>
            <w:shd w:val="clear" w:color="auto" w:fill="auto"/>
          </w:tcPr>
          <w:p w:rsidR="003538FB" w:rsidRPr="002F0E9B" w:rsidRDefault="003538FB" w:rsidP="00C1255E">
            <w:pPr>
              <w:jc w:val="right"/>
              <w:rPr>
                <w:rFonts w:ascii="Cordia New" w:hAnsi="Cordia New" w:cs="Cordia New"/>
              </w:rPr>
            </w:pPr>
            <w:r w:rsidRPr="002F0E9B">
              <w:rPr>
                <w:rFonts w:ascii="Cordia New" w:hAnsi="Cordia New" w:cs="Cordia New"/>
              </w:rPr>
              <w:t>6,678</w:t>
            </w:r>
          </w:p>
        </w:tc>
        <w:tc>
          <w:tcPr>
            <w:tcW w:w="1230" w:type="dxa"/>
            <w:tcBorders>
              <w:bottom w:val="single" w:sz="2" w:space="0" w:color="002060"/>
            </w:tcBorders>
            <w:shd w:val="clear" w:color="auto" w:fill="auto"/>
          </w:tcPr>
          <w:p w:rsidR="003538FB" w:rsidRPr="002F0E9B" w:rsidRDefault="003538FB" w:rsidP="003B771B">
            <w:pPr>
              <w:jc w:val="right"/>
              <w:rPr>
                <w:rFonts w:ascii="Cordia New" w:hAnsi="Cordia New" w:cs="Cordia New"/>
              </w:rPr>
            </w:pPr>
            <w:r w:rsidRPr="002F0E9B">
              <w:rPr>
                <w:rFonts w:ascii="Cordia New" w:hAnsi="Cordia New" w:cs="Cordia New"/>
              </w:rPr>
              <w:t>-</w:t>
            </w:r>
          </w:p>
        </w:tc>
        <w:tc>
          <w:tcPr>
            <w:tcW w:w="1046" w:type="dxa"/>
            <w:tcBorders>
              <w:bottom w:val="single" w:sz="2" w:space="0" w:color="002060"/>
            </w:tcBorders>
            <w:shd w:val="clear" w:color="auto" w:fill="auto"/>
          </w:tcPr>
          <w:p w:rsidR="003538FB" w:rsidRPr="002F0E9B" w:rsidRDefault="003538FB" w:rsidP="003B771B">
            <w:pPr>
              <w:jc w:val="right"/>
              <w:rPr>
                <w:rFonts w:ascii="Cordia New" w:hAnsi="Cordia New" w:cs="Cordia New"/>
              </w:rPr>
            </w:pPr>
            <w:r w:rsidRPr="002F0E9B">
              <w:rPr>
                <w:rFonts w:ascii="Cordia New" w:hAnsi="Cordia New" w:cs="Cordia New"/>
              </w:rPr>
              <w:t>-</w:t>
            </w:r>
          </w:p>
        </w:tc>
        <w:tc>
          <w:tcPr>
            <w:tcW w:w="1225" w:type="dxa"/>
            <w:tcBorders>
              <w:bottom w:val="single" w:sz="2" w:space="0" w:color="002060"/>
            </w:tcBorders>
            <w:shd w:val="clear" w:color="auto" w:fill="auto"/>
          </w:tcPr>
          <w:p w:rsidR="003538FB" w:rsidRPr="002F0E9B" w:rsidRDefault="003538FB" w:rsidP="003B771B">
            <w:pPr>
              <w:jc w:val="right"/>
              <w:rPr>
                <w:rFonts w:ascii="Cordia New" w:hAnsi="Cordia New" w:cs="Cordia New"/>
              </w:rPr>
            </w:pPr>
            <w:r w:rsidRPr="002F0E9B">
              <w:rPr>
                <w:rFonts w:ascii="Cordia New" w:hAnsi="Cordia New" w:cs="Cordia New"/>
              </w:rPr>
              <w:t>-</w:t>
            </w:r>
          </w:p>
        </w:tc>
        <w:tc>
          <w:tcPr>
            <w:tcW w:w="1263" w:type="dxa"/>
            <w:tcBorders>
              <w:bottom w:val="single" w:sz="2" w:space="0" w:color="002060"/>
            </w:tcBorders>
            <w:shd w:val="clear" w:color="auto" w:fill="auto"/>
          </w:tcPr>
          <w:p w:rsidR="003538FB" w:rsidRPr="002F0E9B" w:rsidRDefault="003538FB" w:rsidP="003B771B">
            <w:pPr>
              <w:jc w:val="right"/>
              <w:rPr>
                <w:rFonts w:ascii="Cordia New" w:hAnsi="Cordia New" w:cs="Cordia New"/>
              </w:rPr>
            </w:pPr>
            <w:r w:rsidRPr="002F0E9B">
              <w:rPr>
                <w:rFonts w:ascii="Cordia New" w:hAnsi="Cordia New" w:cs="Cordia New"/>
              </w:rPr>
              <w:t>-</w:t>
            </w:r>
          </w:p>
        </w:tc>
      </w:tr>
      <w:tr w:rsidR="00A74761" w:rsidRPr="002F0E9B" w:rsidTr="00225C44">
        <w:trPr>
          <w:trHeight w:val="20"/>
        </w:trPr>
        <w:tc>
          <w:tcPr>
            <w:tcW w:w="3085" w:type="dxa"/>
            <w:tcBorders>
              <w:bottom w:val="nil"/>
            </w:tcBorders>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สินทรัพย์หมุนเวียนอื่น</w:t>
            </w:r>
          </w:p>
        </w:tc>
        <w:tc>
          <w:tcPr>
            <w:tcW w:w="1205" w:type="dxa"/>
            <w:tcBorders>
              <w:bottom w:val="single" w:sz="2" w:space="0" w:color="002060"/>
            </w:tcBorders>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861,977</w:t>
            </w:r>
          </w:p>
        </w:tc>
        <w:tc>
          <w:tcPr>
            <w:tcW w:w="1130" w:type="dxa"/>
            <w:tcBorders>
              <w:bottom w:val="single" w:sz="2" w:space="0" w:color="002060"/>
            </w:tcBorders>
            <w:shd w:val="clear" w:color="auto" w:fill="auto"/>
          </w:tcPr>
          <w:p w:rsidR="00A74761" w:rsidRPr="002F0E9B" w:rsidRDefault="003538FB" w:rsidP="00C1255E">
            <w:pPr>
              <w:jc w:val="right"/>
              <w:rPr>
                <w:rFonts w:ascii="Cordia New" w:hAnsi="Cordia New" w:cs="Cordia New"/>
              </w:rPr>
            </w:pPr>
            <w:r w:rsidRPr="002F0E9B">
              <w:rPr>
                <w:rFonts w:ascii="Cordia New" w:hAnsi="Cordia New" w:cs="Cordia New"/>
              </w:rPr>
              <w:t>875,893</w:t>
            </w:r>
          </w:p>
        </w:tc>
        <w:tc>
          <w:tcPr>
            <w:tcW w:w="1230"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747,367</w:t>
            </w:r>
          </w:p>
        </w:tc>
        <w:tc>
          <w:tcPr>
            <w:tcW w:w="1046"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668,429</w:t>
            </w:r>
          </w:p>
        </w:tc>
        <w:tc>
          <w:tcPr>
            <w:tcW w:w="1225"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324,438</w:t>
            </w:r>
          </w:p>
        </w:tc>
        <w:tc>
          <w:tcPr>
            <w:tcW w:w="1263"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238,645</w:t>
            </w:r>
          </w:p>
        </w:tc>
      </w:tr>
      <w:tr w:rsidR="00A74761" w:rsidRPr="002F0E9B" w:rsidTr="00225C44">
        <w:trPr>
          <w:trHeight w:val="20"/>
        </w:trPr>
        <w:tc>
          <w:tcPr>
            <w:tcW w:w="3085" w:type="dxa"/>
            <w:tcBorders>
              <w:top w:val="nil"/>
              <w:bottom w:val="nil"/>
            </w:tcBorders>
            <w:shd w:val="clear" w:color="auto" w:fill="auto"/>
          </w:tcPr>
          <w:p w:rsidR="00A74761" w:rsidRPr="002F0E9B" w:rsidRDefault="00A74761" w:rsidP="00C1255E">
            <w:pPr>
              <w:jc w:val="thaiDistribute"/>
              <w:rPr>
                <w:rFonts w:ascii="Cordia New" w:hAnsi="Cordia New" w:cs="Cordia New"/>
                <w:b/>
                <w:bCs/>
                <w:cs/>
              </w:rPr>
            </w:pPr>
            <w:r w:rsidRPr="002F0E9B">
              <w:rPr>
                <w:rFonts w:ascii="Cordia New" w:hAnsi="Cordia New" w:cs="Cordia New"/>
                <w:b/>
                <w:bCs/>
                <w:cs/>
              </w:rPr>
              <w:t xml:space="preserve">   รวมสินทรัพย์หมุนเวียน</w:t>
            </w:r>
          </w:p>
        </w:tc>
        <w:tc>
          <w:tcPr>
            <w:tcW w:w="1205" w:type="dxa"/>
            <w:tcBorders>
              <w:top w:val="single" w:sz="2" w:space="0" w:color="002060"/>
              <w:bottom w:val="single" w:sz="2" w:space="0" w:color="002060"/>
            </w:tcBorders>
            <w:shd w:val="clear" w:color="auto" w:fill="auto"/>
          </w:tcPr>
          <w:p w:rsidR="00A74761" w:rsidRPr="002F0E9B" w:rsidRDefault="003538FB" w:rsidP="00C1255E">
            <w:pPr>
              <w:jc w:val="right"/>
              <w:rPr>
                <w:rFonts w:ascii="Cordia New" w:hAnsi="Cordia New" w:cs="Cordia New"/>
                <w:b/>
                <w:bCs/>
              </w:rPr>
            </w:pPr>
            <w:r w:rsidRPr="002F0E9B">
              <w:rPr>
                <w:rFonts w:ascii="Cordia New" w:hAnsi="Cordia New" w:cs="Cordia New"/>
                <w:b/>
                <w:bCs/>
              </w:rPr>
              <w:t>11,191,891</w:t>
            </w:r>
          </w:p>
        </w:tc>
        <w:tc>
          <w:tcPr>
            <w:tcW w:w="1130" w:type="dxa"/>
            <w:tcBorders>
              <w:top w:val="single" w:sz="2" w:space="0" w:color="002060"/>
              <w:bottom w:val="single" w:sz="2" w:space="0" w:color="002060"/>
            </w:tcBorders>
            <w:shd w:val="clear" w:color="auto" w:fill="auto"/>
          </w:tcPr>
          <w:p w:rsidR="00A74761" w:rsidRPr="002F0E9B" w:rsidRDefault="003538FB" w:rsidP="00C1255E">
            <w:pPr>
              <w:jc w:val="right"/>
              <w:rPr>
                <w:rFonts w:ascii="Cordia New" w:hAnsi="Cordia New" w:cs="Cordia New"/>
                <w:b/>
                <w:bCs/>
              </w:rPr>
            </w:pPr>
            <w:r w:rsidRPr="002F0E9B">
              <w:rPr>
                <w:rFonts w:ascii="Cordia New" w:hAnsi="Cordia New" w:cs="Cordia New"/>
                <w:b/>
                <w:bCs/>
              </w:rPr>
              <w:t>9,489,044</w:t>
            </w:r>
          </w:p>
        </w:tc>
        <w:tc>
          <w:tcPr>
            <w:tcW w:w="1230"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9,546,672</w:t>
            </w:r>
          </w:p>
        </w:tc>
        <w:tc>
          <w:tcPr>
            <w:tcW w:w="1046"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7,788,830</w:t>
            </w:r>
          </w:p>
        </w:tc>
        <w:tc>
          <w:tcPr>
            <w:tcW w:w="1225"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9,288,180</w:t>
            </w:r>
          </w:p>
        </w:tc>
        <w:tc>
          <w:tcPr>
            <w:tcW w:w="1263"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7,694,681</w:t>
            </w:r>
          </w:p>
        </w:tc>
      </w:tr>
      <w:tr w:rsidR="00A74761" w:rsidRPr="002F0E9B" w:rsidTr="00225C44">
        <w:trPr>
          <w:trHeight w:val="20"/>
        </w:trPr>
        <w:tc>
          <w:tcPr>
            <w:tcW w:w="3085" w:type="dxa"/>
            <w:tcBorders>
              <w:top w:val="nil"/>
            </w:tcBorders>
            <w:shd w:val="clear" w:color="auto" w:fill="auto"/>
          </w:tcPr>
          <w:p w:rsidR="00A74761" w:rsidRPr="002F0E9B" w:rsidRDefault="00A74761" w:rsidP="00C1255E">
            <w:pPr>
              <w:spacing w:before="240"/>
              <w:jc w:val="thaiDistribute"/>
              <w:rPr>
                <w:rFonts w:ascii="Cordia New" w:hAnsi="Cordia New" w:cs="Cordia New"/>
                <w:cs/>
              </w:rPr>
            </w:pPr>
            <w:r w:rsidRPr="002F0E9B">
              <w:rPr>
                <w:rFonts w:ascii="Cordia New" w:hAnsi="Cordia New" w:cs="Cordia New"/>
                <w:b/>
                <w:bCs/>
                <w:cs/>
              </w:rPr>
              <w:t>สินทรัพย์ไม่หมุนเวียน</w:t>
            </w:r>
          </w:p>
        </w:tc>
        <w:tc>
          <w:tcPr>
            <w:tcW w:w="1205" w:type="dxa"/>
            <w:tcBorders>
              <w:top w:val="single" w:sz="2" w:space="0" w:color="002060"/>
            </w:tcBorders>
            <w:shd w:val="clear" w:color="auto" w:fill="auto"/>
          </w:tcPr>
          <w:p w:rsidR="00A74761" w:rsidRPr="002F0E9B" w:rsidRDefault="00A74761" w:rsidP="00C1255E">
            <w:pPr>
              <w:jc w:val="right"/>
              <w:rPr>
                <w:rFonts w:ascii="Cordia New" w:hAnsi="Cordia New" w:cs="Cordia New"/>
              </w:rPr>
            </w:pPr>
          </w:p>
        </w:tc>
        <w:tc>
          <w:tcPr>
            <w:tcW w:w="1130" w:type="dxa"/>
            <w:tcBorders>
              <w:top w:val="single" w:sz="2" w:space="0" w:color="002060"/>
            </w:tcBorders>
            <w:shd w:val="clear" w:color="auto" w:fill="auto"/>
          </w:tcPr>
          <w:p w:rsidR="00A74761" w:rsidRPr="002F0E9B" w:rsidRDefault="00A74761" w:rsidP="00C1255E">
            <w:pPr>
              <w:jc w:val="right"/>
              <w:rPr>
                <w:rFonts w:ascii="Cordia New" w:hAnsi="Cordia New" w:cs="Cordia New"/>
              </w:rPr>
            </w:pPr>
          </w:p>
        </w:tc>
        <w:tc>
          <w:tcPr>
            <w:tcW w:w="1230" w:type="dxa"/>
            <w:tcBorders>
              <w:top w:val="single" w:sz="2" w:space="0" w:color="002060"/>
            </w:tcBorders>
            <w:shd w:val="clear" w:color="auto" w:fill="auto"/>
          </w:tcPr>
          <w:p w:rsidR="00A74761" w:rsidRPr="002F0E9B" w:rsidRDefault="00A74761" w:rsidP="00C1255E">
            <w:pPr>
              <w:jc w:val="right"/>
              <w:rPr>
                <w:rFonts w:ascii="Cordia New" w:hAnsi="Cordia New" w:cs="Cordia New"/>
              </w:rPr>
            </w:pPr>
          </w:p>
        </w:tc>
        <w:tc>
          <w:tcPr>
            <w:tcW w:w="1046" w:type="dxa"/>
            <w:tcBorders>
              <w:top w:val="single" w:sz="2" w:space="0" w:color="002060"/>
            </w:tcBorders>
            <w:shd w:val="clear" w:color="auto" w:fill="auto"/>
          </w:tcPr>
          <w:p w:rsidR="00A74761" w:rsidRPr="002F0E9B" w:rsidRDefault="00A74761" w:rsidP="00C1255E">
            <w:pPr>
              <w:jc w:val="right"/>
              <w:rPr>
                <w:rFonts w:ascii="Cordia New" w:hAnsi="Cordia New" w:cs="Cordia New"/>
              </w:rPr>
            </w:pPr>
          </w:p>
        </w:tc>
        <w:tc>
          <w:tcPr>
            <w:tcW w:w="1225" w:type="dxa"/>
            <w:tcBorders>
              <w:top w:val="single" w:sz="2" w:space="0" w:color="002060"/>
            </w:tcBorders>
            <w:shd w:val="clear" w:color="auto" w:fill="auto"/>
          </w:tcPr>
          <w:p w:rsidR="00A74761" w:rsidRPr="002F0E9B" w:rsidRDefault="00A74761" w:rsidP="00C1255E">
            <w:pPr>
              <w:jc w:val="right"/>
              <w:rPr>
                <w:rFonts w:ascii="Cordia New" w:hAnsi="Cordia New" w:cs="Cordia New"/>
              </w:rPr>
            </w:pPr>
          </w:p>
        </w:tc>
        <w:tc>
          <w:tcPr>
            <w:tcW w:w="1263" w:type="dxa"/>
            <w:tcBorders>
              <w:top w:val="single" w:sz="2" w:space="0" w:color="002060"/>
            </w:tcBorders>
            <w:shd w:val="clear" w:color="auto" w:fill="auto"/>
          </w:tcPr>
          <w:p w:rsidR="00A74761" w:rsidRPr="002F0E9B" w:rsidRDefault="00A74761" w:rsidP="00C1255E">
            <w:pPr>
              <w:jc w:val="right"/>
              <w:rPr>
                <w:rFonts w:ascii="Cordia New" w:hAnsi="Cordia New" w:cs="Cordia New"/>
              </w:rPr>
            </w:pP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เงินฝากธนาคารที่มีภาระค้ำประกัน</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231,513</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183,639</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301,276</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237,015</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347,600</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305,632</w:t>
            </w:r>
          </w:p>
        </w:tc>
      </w:tr>
      <w:tr w:rsidR="000C0875" w:rsidRPr="002F0E9B" w:rsidTr="00225C44">
        <w:trPr>
          <w:trHeight w:val="20"/>
        </w:trPr>
        <w:tc>
          <w:tcPr>
            <w:tcW w:w="3085" w:type="dxa"/>
            <w:shd w:val="clear" w:color="auto" w:fill="auto"/>
          </w:tcPr>
          <w:p w:rsidR="000C0875" w:rsidRPr="002F0E9B" w:rsidRDefault="000C0875" w:rsidP="00C1255E">
            <w:pPr>
              <w:jc w:val="thaiDistribute"/>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สินทรัพย์ทางการเงินไม่หมุนเวียนอื่น</w:t>
            </w:r>
          </w:p>
        </w:tc>
        <w:tc>
          <w:tcPr>
            <w:tcW w:w="1205" w:type="dxa"/>
            <w:shd w:val="clear" w:color="auto" w:fill="auto"/>
          </w:tcPr>
          <w:p w:rsidR="000C0875" w:rsidRPr="002F0E9B" w:rsidRDefault="000C0875" w:rsidP="00C1255E">
            <w:pPr>
              <w:jc w:val="right"/>
              <w:rPr>
                <w:rFonts w:ascii="Cordia New" w:hAnsi="Cordia New" w:cs="Cordia New"/>
              </w:rPr>
            </w:pPr>
            <w:r w:rsidRPr="002F0E9B">
              <w:rPr>
                <w:rFonts w:ascii="Cordia New" w:hAnsi="Cordia New" w:cs="Cordia New"/>
              </w:rPr>
              <w:t>16,067</w:t>
            </w:r>
          </w:p>
        </w:tc>
        <w:tc>
          <w:tcPr>
            <w:tcW w:w="1130" w:type="dxa"/>
            <w:shd w:val="clear" w:color="auto" w:fill="auto"/>
          </w:tcPr>
          <w:p w:rsidR="000C0875" w:rsidRPr="002F0E9B" w:rsidRDefault="000C0875" w:rsidP="00C1255E">
            <w:pPr>
              <w:jc w:val="right"/>
              <w:rPr>
                <w:rFonts w:ascii="Cordia New" w:hAnsi="Cordia New" w:cs="Cordia New"/>
              </w:rPr>
            </w:pPr>
            <w:r w:rsidRPr="002F0E9B">
              <w:rPr>
                <w:rFonts w:ascii="Cordia New" w:hAnsi="Cordia New" w:cs="Cordia New"/>
              </w:rPr>
              <w:t>10,747</w:t>
            </w:r>
          </w:p>
        </w:tc>
        <w:tc>
          <w:tcPr>
            <w:tcW w:w="1230" w:type="dxa"/>
            <w:shd w:val="clear" w:color="auto" w:fill="auto"/>
          </w:tcPr>
          <w:p w:rsidR="000C0875" w:rsidRPr="002F0E9B" w:rsidRDefault="000C0875" w:rsidP="003B771B">
            <w:pPr>
              <w:jc w:val="right"/>
              <w:rPr>
                <w:rFonts w:ascii="Cordia New" w:hAnsi="Cordia New" w:cs="Cordia New"/>
              </w:rPr>
            </w:pPr>
          </w:p>
        </w:tc>
        <w:tc>
          <w:tcPr>
            <w:tcW w:w="1046" w:type="dxa"/>
            <w:shd w:val="clear" w:color="auto" w:fill="auto"/>
          </w:tcPr>
          <w:p w:rsidR="000C0875" w:rsidRPr="002F0E9B" w:rsidRDefault="000C0875" w:rsidP="003B771B">
            <w:pPr>
              <w:jc w:val="right"/>
              <w:rPr>
                <w:rFonts w:ascii="Cordia New" w:hAnsi="Cordia New" w:cs="Cordia New"/>
              </w:rPr>
            </w:pPr>
          </w:p>
        </w:tc>
        <w:tc>
          <w:tcPr>
            <w:tcW w:w="1225" w:type="dxa"/>
            <w:shd w:val="clear" w:color="auto" w:fill="auto"/>
          </w:tcPr>
          <w:p w:rsidR="000C0875" w:rsidRPr="002F0E9B" w:rsidRDefault="000C0875" w:rsidP="003B771B">
            <w:pPr>
              <w:jc w:val="right"/>
              <w:rPr>
                <w:rFonts w:ascii="Cordia New" w:hAnsi="Cordia New" w:cs="Cordia New"/>
              </w:rPr>
            </w:pPr>
          </w:p>
        </w:tc>
        <w:tc>
          <w:tcPr>
            <w:tcW w:w="1263" w:type="dxa"/>
            <w:shd w:val="clear" w:color="auto" w:fill="auto"/>
          </w:tcPr>
          <w:p w:rsidR="000C0875" w:rsidRPr="002F0E9B" w:rsidRDefault="000C0875" w:rsidP="003B771B">
            <w:pPr>
              <w:jc w:val="right"/>
              <w:rPr>
                <w:rFonts w:ascii="Cordia New" w:hAnsi="Cordia New" w:cs="Cordia New"/>
              </w:rPr>
            </w:pP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เงินให้กู้ยืมระยะยาว</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224,675</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446,913</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306,204</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614,017</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18,929</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เงินลงทุนในบริษัทย่อย</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1,608,343</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hint="cs"/>
                <w:cs/>
              </w:rPr>
              <w:t>-</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1,606,844</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1,575,344</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เงินลงทุนในบริษัทร่วม</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200,964</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182,838</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210,531</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15,582</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เงินลงทุนระยะยาวอื่น </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16,160</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10,000</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19,540</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10,000</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อสังหาริมทรัพย์เพื่อการลงทุน </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182,819</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178,881</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183,844</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179,781</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183,969</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179,781</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ที่ดิน อาคาร และอุปกรณ์</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1,907,337</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1,165,945</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2,374,276</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1,547,288</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2,430,130</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1,611,351</w:t>
            </w:r>
          </w:p>
        </w:tc>
      </w:tr>
      <w:tr w:rsidR="000C0875" w:rsidRPr="002F0E9B" w:rsidTr="00225C44">
        <w:trPr>
          <w:trHeight w:val="20"/>
        </w:trPr>
        <w:tc>
          <w:tcPr>
            <w:tcW w:w="3085" w:type="dxa"/>
            <w:shd w:val="clear" w:color="auto" w:fill="auto"/>
          </w:tcPr>
          <w:p w:rsidR="000C0875" w:rsidRPr="002F0E9B" w:rsidRDefault="000C0875" w:rsidP="00C1255E">
            <w:pPr>
              <w:jc w:val="thaiDistribute"/>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สินทรัพย์สิทธิการใช้</w:t>
            </w:r>
          </w:p>
        </w:tc>
        <w:tc>
          <w:tcPr>
            <w:tcW w:w="1205" w:type="dxa"/>
            <w:shd w:val="clear" w:color="auto" w:fill="auto"/>
          </w:tcPr>
          <w:p w:rsidR="000C0875" w:rsidRPr="002F0E9B" w:rsidRDefault="000C0875" w:rsidP="00C1255E">
            <w:pPr>
              <w:jc w:val="right"/>
              <w:rPr>
                <w:rFonts w:ascii="Cordia New" w:hAnsi="Cordia New" w:cs="Cordia New"/>
              </w:rPr>
            </w:pPr>
            <w:r w:rsidRPr="002F0E9B">
              <w:rPr>
                <w:rFonts w:ascii="Cordia New" w:hAnsi="Cordia New" w:cs="Cordia New"/>
              </w:rPr>
              <w:t>474,543</w:t>
            </w:r>
          </w:p>
        </w:tc>
        <w:tc>
          <w:tcPr>
            <w:tcW w:w="1130" w:type="dxa"/>
            <w:shd w:val="clear" w:color="auto" w:fill="auto"/>
          </w:tcPr>
          <w:p w:rsidR="000C0875" w:rsidRPr="002F0E9B" w:rsidRDefault="000C0875" w:rsidP="00C1255E">
            <w:pPr>
              <w:jc w:val="right"/>
              <w:rPr>
                <w:rFonts w:ascii="Cordia New" w:hAnsi="Cordia New" w:cs="Cordia New"/>
              </w:rPr>
            </w:pPr>
            <w:r w:rsidRPr="002F0E9B">
              <w:rPr>
                <w:rFonts w:ascii="Cordia New" w:hAnsi="Cordia New" w:cs="Cordia New"/>
              </w:rPr>
              <w:t>260,560</w:t>
            </w:r>
          </w:p>
        </w:tc>
        <w:tc>
          <w:tcPr>
            <w:tcW w:w="1230" w:type="dxa"/>
            <w:shd w:val="clear" w:color="auto" w:fill="auto"/>
          </w:tcPr>
          <w:p w:rsidR="000C0875" w:rsidRPr="002F0E9B" w:rsidRDefault="000C0875" w:rsidP="003B771B">
            <w:pPr>
              <w:jc w:val="right"/>
              <w:rPr>
                <w:rFonts w:ascii="Cordia New" w:hAnsi="Cordia New" w:cs="Cordia New"/>
              </w:rPr>
            </w:pPr>
            <w:r w:rsidRPr="002F0E9B">
              <w:rPr>
                <w:rFonts w:ascii="Cordia New" w:hAnsi="Cordia New" w:cs="Cordia New"/>
              </w:rPr>
              <w:t>-</w:t>
            </w:r>
          </w:p>
        </w:tc>
        <w:tc>
          <w:tcPr>
            <w:tcW w:w="1046" w:type="dxa"/>
            <w:shd w:val="clear" w:color="auto" w:fill="auto"/>
          </w:tcPr>
          <w:p w:rsidR="000C0875" w:rsidRPr="002F0E9B" w:rsidRDefault="000C0875" w:rsidP="003B771B">
            <w:pPr>
              <w:jc w:val="right"/>
              <w:rPr>
                <w:rFonts w:ascii="Cordia New" w:hAnsi="Cordia New" w:cs="Cordia New"/>
              </w:rPr>
            </w:pPr>
            <w:r w:rsidRPr="002F0E9B">
              <w:rPr>
                <w:rFonts w:ascii="Cordia New" w:hAnsi="Cordia New" w:cs="Cordia New"/>
              </w:rPr>
              <w:t>-</w:t>
            </w:r>
          </w:p>
        </w:tc>
        <w:tc>
          <w:tcPr>
            <w:tcW w:w="1225" w:type="dxa"/>
            <w:shd w:val="clear" w:color="auto" w:fill="auto"/>
          </w:tcPr>
          <w:p w:rsidR="000C0875" w:rsidRPr="002F0E9B" w:rsidRDefault="000C0875" w:rsidP="003B771B">
            <w:pPr>
              <w:jc w:val="right"/>
              <w:rPr>
                <w:rFonts w:ascii="Cordia New" w:hAnsi="Cordia New" w:cs="Cordia New"/>
              </w:rPr>
            </w:pPr>
            <w:r w:rsidRPr="002F0E9B">
              <w:rPr>
                <w:rFonts w:ascii="Cordia New" w:hAnsi="Cordia New" w:cs="Cordia New"/>
              </w:rPr>
              <w:t>-</w:t>
            </w:r>
          </w:p>
        </w:tc>
        <w:tc>
          <w:tcPr>
            <w:tcW w:w="1263" w:type="dxa"/>
            <w:shd w:val="clear" w:color="auto" w:fill="auto"/>
          </w:tcPr>
          <w:p w:rsidR="000C0875" w:rsidRPr="002F0E9B" w:rsidRDefault="000C0875" w:rsidP="003B771B">
            <w:pPr>
              <w:jc w:val="right"/>
              <w:rPr>
                <w:rFonts w:ascii="Cordia New" w:hAnsi="Cordia New" w:cs="Cordia New"/>
              </w:rPr>
            </w:pPr>
            <w:r w:rsidRPr="002F0E9B">
              <w:rPr>
                <w:rFonts w:ascii="Cordia New" w:hAnsi="Cordia New" w:cs="Cordia New"/>
              </w:rPr>
              <w:t>-</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สิทธิการเช่าที่ดิน </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2,156</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2,156</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4,743</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4,743</w:t>
            </w:r>
          </w:p>
        </w:tc>
      </w:tr>
      <w:tr w:rsidR="00A74761" w:rsidRPr="002F0E9B" w:rsidTr="00225C44">
        <w:trPr>
          <w:trHeight w:val="20"/>
        </w:trPr>
        <w:tc>
          <w:tcPr>
            <w:tcW w:w="3085"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สินทรัพย์ภาษีเงินได้รอการตัดบัญชี</w:t>
            </w:r>
          </w:p>
        </w:tc>
        <w:tc>
          <w:tcPr>
            <w:tcW w:w="1205"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88,625</w:t>
            </w:r>
          </w:p>
        </w:tc>
        <w:tc>
          <w:tcPr>
            <w:tcW w:w="1130" w:type="dxa"/>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66,237</w:t>
            </w:r>
          </w:p>
        </w:tc>
        <w:tc>
          <w:tcPr>
            <w:tcW w:w="1230"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79,380</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69,614</w:t>
            </w:r>
          </w:p>
        </w:tc>
        <w:tc>
          <w:tcPr>
            <w:tcW w:w="122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63,241</w:t>
            </w:r>
          </w:p>
        </w:tc>
        <w:tc>
          <w:tcPr>
            <w:tcW w:w="1263"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54,397</w:t>
            </w:r>
          </w:p>
        </w:tc>
      </w:tr>
      <w:tr w:rsidR="00A74761" w:rsidRPr="002F0E9B" w:rsidTr="00225C44">
        <w:trPr>
          <w:trHeight w:val="20"/>
        </w:trPr>
        <w:tc>
          <w:tcPr>
            <w:tcW w:w="3085" w:type="dxa"/>
            <w:tcBorders>
              <w:bottom w:val="nil"/>
            </w:tcBorders>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สินทรัพย์ไม่หมุนเวียนอื่น</w:t>
            </w:r>
          </w:p>
        </w:tc>
        <w:tc>
          <w:tcPr>
            <w:tcW w:w="1205" w:type="dxa"/>
            <w:tcBorders>
              <w:bottom w:val="single" w:sz="2" w:space="0" w:color="002060"/>
            </w:tcBorders>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167,276</w:t>
            </w:r>
          </w:p>
        </w:tc>
        <w:tc>
          <w:tcPr>
            <w:tcW w:w="1130" w:type="dxa"/>
            <w:tcBorders>
              <w:bottom w:val="single" w:sz="2" w:space="0" w:color="002060"/>
            </w:tcBorders>
            <w:shd w:val="clear" w:color="auto" w:fill="auto"/>
          </w:tcPr>
          <w:p w:rsidR="00A74761" w:rsidRPr="002F0E9B" w:rsidRDefault="000C0875" w:rsidP="00C1255E">
            <w:pPr>
              <w:jc w:val="right"/>
              <w:rPr>
                <w:rFonts w:ascii="Cordia New" w:hAnsi="Cordia New" w:cs="Cordia New"/>
              </w:rPr>
            </w:pPr>
            <w:r w:rsidRPr="002F0E9B">
              <w:rPr>
                <w:rFonts w:ascii="Cordia New" w:hAnsi="Cordia New" w:cs="Cordia New"/>
              </w:rPr>
              <w:t>132,465</w:t>
            </w:r>
          </w:p>
        </w:tc>
        <w:tc>
          <w:tcPr>
            <w:tcW w:w="1230"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360,841</w:t>
            </w:r>
          </w:p>
        </w:tc>
        <w:tc>
          <w:tcPr>
            <w:tcW w:w="1046"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202,111</w:t>
            </w:r>
          </w:p>
        </w:tc>
        <w:tc>
          <w:tcPr>
            <w:tcW w:w="1225"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495,113</w:t>
            </w:r>
          </w:p>
        </w:tc>
        <w:tc>
          <w:tcPr>
            <w:tcW w:w="1263"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296,106</w:t>
            </w:r>
          </w:p>
        </w:tc>
      </w:tr>
      <w:tr w:rsidR="00A74761" w:rsidRPr="002F0E9B" w:rsidTr="00225C44">
        <w:trPr>
          <w:trHeight w:val="20"/>
        </w:trPr>
        <w:tc>
          <w:tcPr>
            <w:tcW w:w="3085" w:type="dxa"/>
            <w:tcBorders>
              <w:top w:val="nil"/>
              <w:bottom w:val="nil"/>
            </w:tcBorders>
            <w:shd w:val="clear" w:color="auto" w:fill="auto"/>
          </w:tcPr>
          <w:p w:rsidR="00A74761" w:rsidRPr="002F0E9B" w:rsidRDefault="00A74761" w:rsidP="00C1255E">
            <w:pPr>
              <w:jc w:val="thaiDistribute"/>
              <w:rPr>
                <w:rFonts w:ascii="Cordia New" w:hAnsi="Cordia New" w:cs="Cordia New"/>
                <w:b/>
                <w:bCs/>
                <w:cs/>
              </w:rPr>
            </w:pPr>
            <w:r w:rsidRPr="002F0E9B">
              <w:rPr>
                <w:rFonts w:ascii="Cordia New" w:hAnsi="Cordia New" w:cs="Cordia New"/>
                <w:b/>
                <w:bCs/>
                <w:cs/>
              </w:rPr>
              <w:t>รวมสินทรัพย์ไม่หมุนเวียน</w:t>
            </w:r>
          </w:p>
        </w:tc>
        <w:tc>
          <w:tcPr>
            <w:tcW w:w="1205" w:type="dxa"/>
            <w:tcBorders>
              <w:top w:val="single" w:sz="2" w:space="0" w:color="002060"/>
              <w:bottom w:val="single" w:sz="6" w:space="0" w:color="000000"/>
            </w:tcBorders>
            <w:shd w:val="clear" w:color="auto" w:fill="auto"/>
          </w:tcPr>
          <w:p w:rsidR="00A74761" w:rsidRPr="002F0E9B" w:rsidRDefault="000C0875" w:rsidP="00C1255E">
            <w:pPr>
              <w:jc w:val="right"/>
              <w:rPr>
                <w:rFonts w:ascii="Cordia New" w:hAnsi="Cordia New" w:cs="Cordia New"/>
                <w:b/>
                <w:bCs/>
              </w:rPr>
            </w:pPr>
            <w:r w:rsidRPr="002F0E9B">
              <w:rPr>
                <w:rFonts w:ascii="Cordia New" w:hAnsi="Cordia New" w:cs="Cordia New"/>
                <w:b/>
                <w:bCs/>
              </w:rPr>
              <w:t>3,493,819</w:t>
            </w:r>
          </w:p>
        </w:tc>
        <w:tc>
          <w:tcPr>
            <w:tcW w:w="1130" w:type="dxa"/>
            <w:tcBorders>
              <w:top w:val="single" w:sz="2" w:space="0" w:color="002060"/>
              <w:bottom w:val="single" w:sz="6" w:space="0" w:color="000000"/>
            </w:tcBorders>
            <w:shd w:val="clear" w:color="auto" w:fill="auto"/>
          </w:tcPr>
          <w:p w:rsidR="00A74761" w:rsidRPr="002F0E9B" w:rsidRDefault="000C0875" w:rsidP="00C1255E">
            <w:pPr>
              <w:jc w:val="right"/>
              <w:rPr>
                <w:rFonts w:ascii="Cordia New" w:hAnsi="Cordia New" w:cs="Cordia New"/>
                <w:b/>
                <w:bCs/>
              </w:rPr>
            </w:pPr>
            <w:r w:rsidRPr="002F0E9B">
              <w:rPr>
                <w:rFonts w:ascii="Cordia New" w:hAnsi="Cordia New" w:cs="Cordia New"/>
                <w:b/>
                <w:bCs/>
              </w:rPr>
              <w:t>4,053,730</w:t>
            </w:r>
          </w:p>
        </w:tc>
        <w:tc>
          <w:tcPr>
            <w:tcW w:w="1230"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3,806,975</w:t>
            </w:r>
          </w:p>
        </w:tc>
        <w:tc>
          <w:tcPr>
            <w:tcW w:w="1046"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4,468,826</w:t>
            </w:r>
          </w:p>
        </w:tc>
        <w:tc>
          <w:tcPr>
            <w:tcW w:w="1225"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3,754,867</w:t>
            </w:r>
          </w:p>
        </w:tc>
        <w:tc>
          <w:tcPr>
            <w:tcW w:w="1263"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4,071,865</w:t>
            </w:r>
          </w:p>
        </w:tc>
      </w:tr>
      <w:tr w:rsidR="00A74761" w:rsidRPr="002F0E9B" w:rsidTr="00225C44">
        <w:trPr>
          <w:trHeight w:val="20"/>
        </w:trPr>
        <w:tc>
          <w:tcPr>
            <w:tcW w:w="3085" w:type="dxa"/>
            <w:tcBorders>
              <w:top w:val="nil"/>
              <w:bottom w:val="nil"/>
            </w:tcBorders>
            <w:shd w:val="solid" w:color="FFFFFF" w:fill="FFFFFF"/>
          </w:tcPr>
          <w:p w:rsidR="00A74761" w:rsidRPr="002F0E9B" w:rsidRDefault="00A74761" w:rsidP="00C1255E">
            <w:pPr>
              <w:jc w:val="thaiDistribute"/>
              <w:rPr>
                <w:rFonts w:ascii="Cordia New" w:hAnsi="Cordia New" w:cs="Cordia New"/>
                <w:b/>
                <w:bCs/>
                <w:cs/>
              </w:rPr>
            </w:pPr>
            <w:r w:rsidRPr="002F0E9B">
              <w:rPr>
                <w:rFonts w:ascii="Cordia New" w:hAnsi="Cordia New" w:cs="Cordia New"/>
                <w:b/>
                <w:bCs/>
                <w:cs/>
              </w:rPr>
              <w:t>รวมสินทรัพย์</w:t>
            </w:r>
          </w:p>
        </w:tc>
        <w:tc>
          <w:tcPr>
            <w:tcW w:w="1205" w:type="dxa"/>
            <w:tcBorders>
              <w:top w:val="single" w:sz="6" w:space="0" w:color="000000"/>
            </w:tcBorders>
            <w:shd w:val="solid" w:color="FFFFFF" w:fill="FFFFFF"/>
          </w:tcPr>
          <w:p w:rsidR="00A74761" w:rsidRPr="002F0E9B" w:rsidRDefault="000C0875" w:rsidP="00C1255E">
            <w:pPr>
              <w:jc w:val="right"/>
              <w:rPr>
                <w:rFonts w:ascii="Cordia New" w:hAnsi="Cordia New" w:cs="Cordia New"/>
                <w:b/>
                <w:bCs/>
              </w:rPr>
            </w:pPr>
            <w:r w:rsidRPr="002F0E9B">
              <w:rPr>
                <w:rFonts w:ascii="Cordia New" w:hAnsi="Cordia New" w:cs="Cordia New"/>
                <w:b/>
                <w:bCs/>
              </w:rPr>
              <w:t>14,685,710</w:t>
            </w:r>
          </w:p>
        </w:tc>
        <w:tc>
          <w:tcPr>
            <w:tcW w:w="1130" w:type="dxa"/>
            <w:tcBorders>
              <w:top w:val="single" w:sz="6" w:space="0" w:color="000000"/>
            </w:tcBorders>
            <w:shd w:val="solid" w:color="FFFFFF" w:fill="FFFFFF"/>
          </w:tcPr>
          <w:p w:rsidR="00A74761" w:rsidRPr="002F0E9B" w:rsidRDefault="000C0875" w:rsidP="00C1255E">
            <w:pPr>
              <w:jc w:val="right"/>
              <w:rPr>
                <w:rFonts w:ascii="Cordia New" w:hAnsi="Cordia New" w:cs="Cordia New"/>
                <w:b/>
                <w:bCs/>
              </w:rPr>
            </w:pPr>
            <w:r w:rsidRPr="002F0E9B">
              <w:rPr>
                <w:rFonts w:ascii="Cordia New" w:hAnsi="Cordia New" w:cs="Cordia New"/>
                <w:b/>
                <w:bCs/>
              </w:rPr>
              <w:t>13,542,774</w:t>
            </w:r>
          </w:p>
        </w:tc>
        <w:tc>
          <w:tcPr>
            <w:tcW w:w="1230"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13,535,647</w:t>
            </w:r>
          </w:p>
        </w:tc>
        <w:tc>
          <w:tcPr>
            <w:tcW w:w="1046"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12,257,656</w:t>
            </w:r>
          </w:p>
        </w:tc>
        <w:tc>
          <w:tcPr>
            <w:tcW w:w="1225"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13,043,047</w:t>
            </w:r>
          </w:p>
        </w:tc>
        <w:tc>
          <w:tcPr>
            <w:tcW w:w="1263"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11,766,546</w:t>
            </w:r>
          </w:p>
        </w:tc>
      </w:tr>
    </w:tbl>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cs/>
        </w:rPr>
        <w:sectPr w:rsidR="00A1375B" w:rsidRPr="002F0E9B" w:rsidSect="005A02B5">
          <w:pgSz w:w="11906" w:h="16838" w:code="9"/>
          <w:pgMar w:top="1418" w:right="991" w:bottom="1134" w:left="1134" w:header="425" w:footer="121" w:gutter="0"/>
          <w:cols w:space="720"/>
          <w:docGrid w:linePitch="360"/>
        </w:sectPr>
      </w:pPr>
    </w:p>
    <w:p w:rsidR="00A1375B" w:rsidRPr="002F0E9B" w:rsidRDefault="00A1375B" w:rsidP="00A1375B">
      <w:pPr>
        <w:jc w:val="center"/>
        <w:rPr>
          <w:rFonts w:ascii="Cordia New" w:hAnsi="Cordia New" w:cs="Cordia New"/>
          <w:b/>
          <w:bCs/>
          <w:sz w:val="28"/>
          <w:szCs w:val="28"/>
        </w:rPr>
      </w:pPr>
      <w:r w:rsidRPr="002F0E9B">
        <w:rPr>
          <w:rFonts w:ascii="Cordia New" w:hAnsi="Cordia New" w:cs="Cordia New"/>
          <w:b/>
          <w:bCs/>
          <w:sz w:val="28"/>
          <w:szCs w:val="28"/>
          <w:cs/>
        </w:rPr>
        <w:lastRenderedPageBreak/>
        <w:t>งบแสดงฐานะการเงิน</w:t>
      </w:r>
    </w:p>
    <w:p w:rsidR="00A1375B" w:rsidRPr="002F0E9B" w:rsidRDefault="00A1375B" w:rsidP="00A1375B">
      <w:pPr>
        <w:jc w:val="center"/>
        <w:rPr>
          <w:rFonts w:ascii="Cordia New" w:hAnsi="Cordia New" w:cs="Cordia New"/>
          <w:b/>
          <w:bCs/>
          <w:sz w:val="28"/>
          <w:szCs w:val="28"/>
        </w:rPr>
      </w:pPr>
      <w:r w:rsidRPr="002F0E9B">
        <w:rPr>
          <w:rFonts w:ascii="Cordia New" w:hAnsi="Cordia New" w:cs="Cordia New" w:hint="cs"/>
          <w:b/>
          <w:bCs/>
          <w:sz w:val="28"/>
          <w:szCs w:val="28"/>
          <w:cs/>
        </w:rPr>
        <w:t>(ต่อ)</w:t>
      </w:r>
    </w:p>
    <w:p w:rsidR="00A1375B" w:rsidRPr="002F0E9B" w:rsidRDefault="00A1375B" w:rsidP="00EB18F4">
      <w:pPr>
        <w:ind w:right="-568"/>
        <w:jc w:val="right"/>
        <w:rPr>
          <w:rFonts w:ascii="Cordia New" w:hAnsi="Cordia New" w:cs="Cordia New"/>
          <w:cs/>
        </w:rPr>
      </w:pPr>
      <w:r w:rsidRPr="002F0E9B">
        <w:rPr>
          <w:rFonts w:ascii="Cordia New" w:hAnsi="Cordia New" w:cs="Cordia New" w:hint="cs"/>
          <w:cs/>
        </w:rPr>
        <w:t xml:space="preserve">(หน่วย </w:t>
      </w:r>
      <w:r w:rsidRPr="002F0E9B">
        <w:rPr>
          <w:rFonts w:ascii="Cordia New" w:hAnsi="Cordia New" w:cs="Cordia New"/>
        </w:rPr>
        <w:t xml:space="preserve">: </w:t>
      </w:r>
      <w:r w:rsidRPr="002F0E9B">
        <w:rPr>
          <w:rFonts w:ascii="Cordia New" w:hAnsi="Cordia New" w:cs="Cordia New" w:hint="cs"/>
          <w:cs/>
        </w:rPr>
        <w:t>พันบาท)</w:t>
      </w:r>
    </w:p>
    <w:tbl>
      <w:tblPr>
        <w:tblW w:w="10452" w:type="dxa"/>
        <w:tblInd w:w="-176" w:type="dxa"/>
        <w:tblBorders>
          <w:top w:val="single" w:sz="12" w:space="0" w:color="000000"/>
          <w:bottom w:val="single" w:sz="12" w:space="0" w:color="000000"/>
        </w:tblBorders>
        <w:tblLayout w:type="fixed"/>
        <w:tblLook w:val="0060"/>
      </w:tblPr>
      <w:tblGrid>
        <w:gridCol w:w="3686"/>
        <w:gridCol w:w="1184"/>
        <w:gridCol w:w="1063"/>
        <w:gridCol w:w="1205"/>
        <w:gridCol w:w="1079"/>
        <w:gridCol w:w="1136"/>
        <w:gridCol w:w="1099"/>
      </w:tblGrid>
      <w:tr w:rsidR="00C95695" w:rsidRPr="002F0E9B" w:rsidTr="0076377C">
        <w:trPr>
          <w:trHeight w:val="20"/>
        </w:trPr>
        <w:tc>
          <w:tcPr>
            <w:tcW w:w="3686" w:type="dxa"/>
            <w:tcBorders>
              <w:top w:val="single" w:sz="12" w:space="0" w:color="000000"/>
              <w:bottom w:val="nil"/>
            </w:tcBorders>
            <w:shd w:val="clear" w:color="auto" w:fill="C6D9F1" w:themeFill="text2" w:themeFillTint="33"/>
          </w:tcPr>
          <w:p w:rsidR="00C95695" w:rsidRPr="002F0E9B" w:rsidRDefault="00C95695" w:rsidP="00C1255E">
            <w:pPr>
              <w:jc w:val="thaiDistribute"/>
              <w:rPr>
                <w:rFonts w:ascii="Cordia New" w:hAnsi="Cordia New" w:cs="Cordia New"/>
                <w:b/>
                <w:bCs/>
                <w:cs/>
              </w:rPr>
            </w:pPr>
            <w:r w:rsidRPr="002F0E9B">
              <w:rPr>
                <w:rFonts w:ascii="Cordia New" w:hAnsi="Cordia New" w:cs="Cordia New" w:hint="cs"/>
                <w:cs/>
              </w:rPr>
              <w:t xml:space="preserve">                </w:t>
            </w:r>
          </w:p>
        </w:tc>
        <w:tc>
          <w:tcPr>
            <w:tcW w:w="2247" w:type="dxa"/>
            <w:gridSpan w:val="2"/>
            <w:tcBorders>
              <w:top w:val="single" w:sz="12" w:space="0" w:color="000000"/>
              <w:bottom w:val="nil"/>
            </w:tcBorders>
            <w:shd w:val="clear" w:color="auto" w:fill="C6D9F1" w:themeFill="text2" w:themeFillTint="33"/>
          </w:tcPr>
          <w:p w:rsidR="00C95695" w:rsidRPr="002F0E9B" w:rsidRDefault="00C95695" w:rsidP="00C1255E">
            <w:pPr>
              <w:jc w:val="center"/>
              <w:rPr>
                <w:rFonts w:ascii="Cordia New" w:hAnsi="Cordia New" w:cs="Cordia New"/>
                <w:b/>
                <w:bCs/>
              </w:rPr>
            </w:pPr>
            <w:r w:rsidRPr="002F0E9B">
              <w:rPr>
                <w:rFonts w:ascii="Cordia New" w:hAnsi="Cordia New" w:cs="Cordia New"/>
                <w:b/>
                <w:bCs/>
                <w:cs/>
              </w:rPr>
              <w:t>ณ 31 ธันวาคม 256</w:t>
            </w:r>
            <w:r w:rsidR="00A74761" w:rsidRPr="002F0E9B">
              <w:rPr>
                <w:rFonts w:ascii="Cordia New" w:hAnsi="Cordia New" w:cs="Cordia New"/>
                <w:b/>
                <w:bCs/>
              </w:rPr>
              <w:t>3</w:t>
            </w:r>
          </w:p>
        </w:tc>
        <w:tc>
          <w:tcPr>
            <w:tcW w:w="2284" w:type="dxa"/>
            <w:gridSpan w:val="2"/>
            <w:tcBorders>
              <w:top w:val="single" w:sz="12" w:space="0" w:color="000000"/>
              <w:bottom w:val="nil"/>
            </w:tcBorders>
            <w:shd w:val="clear" w:color="auto" w:fill="C6D9F1" w:themeFill="text2" w:themeFillTint="33"/>
          </w:tcPr>
          <w:p w:rsidR="00C95695" w:rsidRPr="002F0E9B" w:rsidRDefault="00C95695" w:rsidP="00C1255E">
            <w:pPr>
              <w:jc w:val="center"/>
              <w:rPr>
                <w:rFonts w:ascii="Cordia New" w:hAnsi="Cordia New" w:cs="Cordia New"/>
                <w:b/>
                <w:bCs/>
              </w:rPr>
            </w:pPr>
            <w:r w:rsidRPr="002F0E9B">
              <w:rPr>
                <w:rFonts w:ascii="Cordia New" w:hAnsi="Cordia New" w:cs="Cordia New"/>
                <w:b/>
                <w:bCs/>
                <w:cs/>
              </w:rPr>
              <w:t xml:space="preserve">ณ </w:t>
            </w:r>
            <w:r w:rsidRPr="002F0E9B">
              <w:rPr>
                <w:rFonts w:ascii="Cordia New" w:hAnsi="Cordia New" w:cs="Cordia New"/>
                <w:b/>
                <w:bCs/>
              </w:rPr>
              <w:t xml:space="preserve">31 </w:t>
            </w:r>
            <w:r w:rsidRPr="002F0E9B">
              <w:rPr>
                <w:rFonts w:ascii="Cordia New" w:hAnsi="Cordia New" w:cs="Cordia New"/>
                <w:b/>
                <w:bCs/>
                <w:cs/>
              </w:rPr>
              <w:t>ธันวาคม</w:t>
            </w:r>
            <w:r w:rsidRPr="002F0E9B">
              <w:rPr>
                <w:rFonts w:ascii="Cordia New" w:hAnsi="Cordia New" w:cs="Cordia New"/>
                <w:b/>
                <w:bCs/>
              </w:rPr>
              <w:t xml:space="preserve"> </w:t>
            </w:r>
            <w:r w:rsidRPr="002F0E9B">
              <w:rPr>
                <w:rFonts w:ascii="Cordia New" w:hAnsi="Cordia New" w:cs="Cordia New"/>
                <w:b/>
                <w:bCs/>
                <w:cs/>
              </w:rPr>
              <w:t>25</w:t>
            </w:r>
            <w:r w:rsidRPr="002F0E9B">
              <w:rPr>
                <w:rFonts w:ascii="Cordia New" w:hAnsi="Cordia New" w:cs="Cordia New" w:hint="cs"/>
                <w:b/>
                <w:bCs/>
                <w:cs/>
              </w:rPr>
              <w:t>6</w:t>
            </w:r>
            <w:r w:rsidR="00A74761" w:rsidRPr="002F0E9B">
              <w:rPr>
                <w:rFonts w:ascii="Cordia New" w:hAnsi="Cordia New" w:cs="Cordia New"/>
                <w:b/>
                <w:bCs/>
              </w:rPr>
              <w:t>2</w:t>
            </w:r>
          </w:p>
        </w:tc>
        <w:tc>
          <w:tcPr>
            <w:tcW w:w="2235" w:type="dxa"/>
            <w:gridSpan w:val="2"/>
            <w:tcBorders>
              <w:top w:val="single" w:sz="12" w:space="0" w:color="000000"/>
              <w:bottom w:val="nil"/>
            </w:tcBorders>
            <w:shd w:val="clear" w:color="auto" w:fill="C6D9F1" w:themeFill="text2" w:themeFillTint="33"/>
          </w:tcPr>
          <w:p w:rsidR="00C95695" w:rsidRPr="002F0E9B" w:rsidRDefault="00A74761" w:rsidP="00C1255E">
            <w:pPr>
              <w:jc w:val="center"/>
              <w:rPr>
                <w:rFonts w:ascii="Cordia New" w:hAnsi="Cordia New" w:cs="Cordia New"/>
                <w:b/>
                <w:bCs/>
                <w:cs/>
              </w:rPr>
            </w:pPr>
            <w:r w:rsidRPr="002F0E9B">
              <w:rPr>
                <w:rFonts w:ascii="Cordia New" w:hAnsi="Cordia New" w:cs="Cordia New"/>
                <w:b/>
                <w:bCs/>
                <w:cs/>
              </w:rPr>
              <w:t xml:space="preserve">ณ </w:t>
            </w:r>
            <w:r w:rsidRPr="002F0E9B">
              <w:rPr>
                <w:rFonts w:ascii="Cordia New" w:hAnsi="Cordia New" w:cs="Cordia New"/>
                <w:b/>
                <w:bCs/>
              </w:rPr>
              <w:t xml:space="preserve">31 </w:t>
            </w:r>
            <w:r w:rsidRPr="002F0E9B">
              <w:rPr>
                <w:rFonts w:ascii="Cordia New" w:hAnsi="Cordia New" w:cs="Cordia New"/>
                <w:b/>
                <w:bCs/>
                <w:cs/>
              </w:rPr>
              <w:t>ธันวาคม</w:t>
            </w:r>
            <w:r w:rsidRPr="002F0E9B">
              <w:rPr>
                <w:rFonts w:ascii="Cordia New" w:hAnsi="Cordia New" w:cs="Cordia New"/>
                <w:b/>
                <w:bCs/>
              </w:rPr>
              <w:t xml:space="preserve"> </w:t>
            </w:r>
            <w:r w:rsidRPr="002F0E9B">
              <w:rPr>
                <w:rFonts w:ascii="Cordia New" w:hAnsi="Cordia New" w:cs="Cordia New"/>
                <w:b/>
                <w:bCs/>
                <w:cs/>
              </w:rPr>
              <w:t>25</w:t>
            </w:r>
            <w:r w:rsidRPr="002F0E9B">
              <w:rPr>
                <w:rFonts w:ascii="Cordia New" w:hAnsi="Cordia New" w:cs="Cordia New" w:hint="cs"/>
                <w:b/>
                <w:bCs/>
                <w:cs/>
              </w:rPr>
              <w:t>61</w:t>
            </w:r>
          </w:p>
        </w:tc>
      </w:tr>
      <w:tr w:rsidR="00A74761" w:rsidRPr="002F0E9B" w:rsidTr="0076377C">
        <w:trPr>
          <w:trHeight w:val="20"/>
        </w:trPr>
        <w:tc>
          <w:tcPr>
            <w:tcW w:w="3686" w:type="dxa"/>
            <w:tcBorders>
              <w:top w:val="nil"/>
              <w:bottom w:val="single" w:sz="4" w:space="0" w:color="auto"/>
            </w:tcBorders>
            <w:shd w:val="clear" w:color="auto" w:fill="C6D9F1" w:themeFill="text2" w:themeFillTint="33"/>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w:t>
            </w:r>
          </w:p>
        </w:tc>
        <w:tc>
          <w:tcPr>
            <w:tcW w:w="1184" w:type="dxa"/>
            <w:tcBorders>
              <w:top w:val="nil"/>
              <w:bottom w:val="single" w:sz="4" w:space="0" w:color="auto"/>
            </w:tcBorders>
            <w:shd w:val="clear" w:color="auto" w:fill="C6D9F1" w:themeFill="text2" w:themeFillTint="33"/>
          </w:tcPr>
          <w:p w:rsidR="00A74761" w:rsidRPr="002F0E9B" w:rsidRDefault="00A74761" w:rsidP="00C1255E">
            <w:pPr>
              <w:jc w:val="center"/>
              <w:rPr>
                <w:rFonts w:ascii="Cordia New" w:hAnsi="Cordia New" w:cs="Cordia New"/>
                <w:cs/>
              </w:rPr>
            </w:pPr>
            <w:r w:rsidRPr="002F0E9B">
              <w:rPr>
                <w:rFonts w:ascii="Cordia New" w:hAnsi="Cordia New" w:cs="Cordia New"/>
                <w:cs/>
              </w:rPr>
              <w:t>งบการเงินรวม</w:t>
            </w:r>
          </w:p>
        </w:tc>
        <w:tc>
          <w:tcPr>
            <w:tcW w:w="1063" w:type="dxa"/>
            <w:tcBorders>
              <w:top w:val="nil"/>
              <w:bottom w:val="single" w:sz="4" w:space="0" w:color="auto"/>
            </w:tcBorders>
            <w:shd w:val="clear" w:color="auto" w:fill="C6D9F1" w:themeFill="text2" w:themeFillTint="33"/>
          </w:tcPr>
          <w:p w:rsidR="00A74761" w:rsidRPr="002F0E9B" w:rsidRDefault="00A74761" w:rsidP="00C1255E">
            <w:pPr>
              <w:jc w:val="center"/>
              <w:rPr>
                <w:rFonts w:ascii="Cordia New" w:hAnsi="Cordia New" w:cs="Cordia New"/>
                <w:cs/>
              </w:rPr>
            </w:pPr>
            <w:r w:rsidRPr="002F0E9B">
              <w:rPr>
                <w:rFonts w:ascii="Cordia New" w:hAnsi="Cordia New" w:cs="Cordia New"/>
                <w:cs/>
              </w:rPr>
              <w:t>เฉพาะบริษัท</w:t>
            </w:r>
          </w:p>
        </w:tc>
        <w:tc>
          <w:tcPr>
            <w:tcW w:w="1205" w:type="dxa"/>
            <w:tcBorders>
              <w:top w:val="nil"/>
              <w:bottom w:val="single" w:sz="4" w:space="0" w:color="auto"/>
            </w:tcBorders>
            <w:shd w:val="clear" w:color="auto" w:fill="C6D9F1" w:themeFill="text2" w:themeFillTint="33"/>
          </w:tcPr>
          <w:p w:rsidR="00A74761" w:rsidRPr="002F0E9B" w:rsidRDefault="00A74761" w:rsidP="00C1255E">
            <w:pPr>
              <w:jc w:val="center"/>
              <w:rPr>
                <w:rFonts w:ascii="Cordia New" w:hAnsi="Cordia New" w:cs="Cordia New"/>
                <w:cs/>
              </w:rPr>
            </w:pPr>
            <w:r w:rsidRPr="002F0E9B">
              <w:rPr>
                <w:rFonts w:ascii="Cordia New" w:hAnsi="Cordia New" w:cs="Cordia New"/>
                <w:cs/>
              </w:rPr>
              <w:t>งบการเงินรวม</w:t>
            </w:r>
          </w:p>
        </w:tc>
        <w:tc>
          <w:tcPr>
            <w:tcW w:w="1079" w:type="dxa"/>
            <w:tcBorders>
              <w:top w:val="nil"/>
              <w:bottom w:val="single" w:sz="4" w:space="0" w:color="auto"/>
            </w:tcBorders>
            <w:shd w:val="clear" w:color="auto" w:fill="C6D9F1" w:themeFill="text2" w:themeFillTint="33"/>
          </w:tcPr>
          <w:p w:rsidR="00A74761" w:rsidRPr="002F0E9B" w:rsidRDefault="00A74761" w:rsidP="00C1255E">
            <w:pPr>
              <w:jc w:val="center"/>
              <w:rPr>
                <w:rFonts w:ascii="Cordia New" w:hAnsi="Cordia New" w:cs="Cordia New"/>
                <w:cs/>
              </w:rPr>
            </w:pPr>
            <w:r w:rsidRPr="002F0E9B">
              <w:rPr>
                <w:rFonts w:ascii="Cordia New" w:hAnsi="Cordia New" w:cs="Cordia New"/>
                <w:cs/>
              </w:rPr>
              <w:t>เฉพาะบริษัท</w:t>
            </w:r>
          </w:p>
        </w:tc>
        <w:tc>
          <w:tcPr>
            <w:tcW w:w="1136" w:type="dxa"/>
            <w:tcBorders>
              <w:top w:val="nil"/>
              <w:bottom w:val="single" w:sz="4" w:space="0" w:color="auto"/>
            </w:tcBorders>
            <w:shd w:val="clear" w:color="auto" w:fill="C6D9F1" w:themeFill="text2" w:themeFillTint="33"/>
          </w:tcPr>
          <w:p w:rsidR="00A74761" w:rsidRPr="002F0E9B" w:rsidRDefault="00A74761" w:rsidP="003B771B">
            <w:pPr>
              <w:jc w:val="center"/>
              <w:rPr>
                <w:rFonts w:ascii="Cordia New" w:hAnsi="Cordia New" w:cs="Cordia New"/>
                <w:cs/>
              </w:rPr>
            </w:pPr>
            <w:r w:rsidRPr="002F0E9B">
              <w:rPr>
                <w:rFonts w:ascii="Cordia New" w:hAnsi="Cordia New" w:cs="Cordia New"/>
                <w:cs/>
              </w:rPr>
              <w:t>งบการเงินรวม</w:t>
            </w:r>
          </w:p>
        </w:tc>
        <w:tc>
          <w:tcPr>
            <w:tcW w:w="1099" w:type="dxa"/>
            <w:tcBorders>
              <w:top w:val="nil"/>
              <w:bottom w:val="single" w:sz="4" w:space="0" w:color="auto"/>
            </w:tcBorders>
            <w:shd w:val="clear" w:color="auto" w:fill="C6D9F1" w:themeFill="text2" w:themeFillTint="33"/>
          </w:tcPr>
          <w:p w:rsidR="00A74761" w:rsidRPr="002F0E9B" w:rsidRDefault="00A74761" w:rsidP="003B771B">
            <w:pPr>
              <w:jc w:val="center"/>
              <w:rPr>
                <w:rFonts w:ascii="Cordia New" w:hAnsi="Cordia New" w:cs="Cordia New"/>
                <w:cs/>
              </w:rPr>
            </w:pPr>
            <w:r w:rsidRPr="002F0E9B">
              <w:rPr>
                <w:rFonts w:ascii="Cordia New" w:hAnsi="Cordia New" w:cs="Cordia New"/>
                <w:cs/>
              </w:rPr>
              <w:t>เฉพาะบริษัท</w:t>
            </w:r>
          </w:p>
        </w:tc>
      </w:tr>
      <w:tr w:rsidR="00A74761" w:rsidRPr="002F0E9B" w:rsidTr="0076377C">
        <w:trPr>
          <w:trHeight w:val="20"/>
        </w:trPr>
        <w:tc>
          <w:tcPr>
            <w:tcW w:w="3686" w:type="dxa"/>
            <w:tcBorders>
              <w:top w:val="single" w:sz="4" w:space="0" w:color="auto"/>
            </w:tcBorders>
            <w:shd w:val="clear" w:color="auto" w:fill="auto"/>
          </w:tcPr>
          <w:p w:rsidR="00A74761" w:rsidRPr="002F0E9B" w:rsidRDefault="00A74761" w:rsidP="00EB18F4">
            <w:pPr>
              <w:spacing w:before="240"/>
              <w:jc w:val="center"/>
              <w:rPr>
                <w:rFonts w:ascii="Cordia New" w:hAnsi="Cordia New" w:cs="Cordia New"/>
                <w:b/>
                <w:bCs/>
                <w:cs/>
              </w:rPr>
            </w:pPr>
            <w:r w:rsidRPr="002F0E9B">
              <w:rPr>
                <w:rFonts w:ascii="Cordia New" w:hAnsi="Cordia New" w:cs="Cordia New"/>
                <w:b/>
                <w:bCs/>
                <w:cs/>
                <w:lang w:val="th-TH"/>
              </w:rPr>
              <w:t>หนี้สินและส่วนของผู้ถือหุ้น</w:t>
            </w:r>
          </w:p>
        </w:tc>
        <w:tc>
          <w:tcPr>
            <w:tcW w:w="1184"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063"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205"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079"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136"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c>
          <w:tcPr>
            <w:tcW w:w="1099" w:type="dxa"/>
            <w:tcBorders>
              <w:top w:val="single" w:sz="4" w:space="0" w:color="auto"/>
            </w:tcBorders>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r>
      <w:tr w:rsidR="00A74761" w:rsidRPr="002F0E9B" w:rsidTr="0076377C">
        <w:trPr>
          <w:trHeight w:val="20"/>
        </w:trPr>
        <w:tc>
          <w:tcPr>
            <w:tcW w:w="3686" w:type="dxa"/>
            <w:shd w:val="clear" w:color="auto" w:fill="auto"/>
          </w:tcPr>
          <w:p w:rsidR="00A74761" w:rsidRPr="002F0E9B" w:rsidRDefault="00A74761" w:rsidP="00C1255E">
            <w:pPr>
              <w:spacing w:before="240"/>
              <w:jc w:val="thaiDistribute"/>
              <w:rPr>
                <w:rFonts w:ascii="Cordia New" w:hAnsi="Cordia New" w:cs="Cordia New"/>
                <w:b/>
                <w:bCs/>
                <w:cs/>
              </w:rPr>
            </w:pPr>
            <w:r w:rsidRPr="002F0E9B">
              <w:rPr>
                <w:rFonts w:ascii="Cordia New" w:hAnsi="Cordia New" w:cs="Cordia New"/>
                <w:b/>
                <w:bCs/>
                <w:cs/>
              </w:rPr>
              <w:t>หนี้สินหมุนเวียน</w:t>
            </w:r>
          </w:p>
        </w:tc>
        <w:tc>
          <w:tcPr>
            <w:tcW w:w="1184"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063"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205"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079"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rPr>
            </w:pPr>
          </w:p>
        </w:tc>
        <w:tc>
          <w:tcPr>
            <w:tcW w:w="1136"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c>
          <w:tcPr>
            <w:tcW w:w="1099" w:type="dxa"/>
            <w:shd w:val="clear" w:color="auto" w:fill="auto"/>
          </w:tcPr>
          <w:p w:rsidR="00A74761" w:rsidRPr="002F0E9B" w:rsidRDefault="00A74761" w:rsidP="00C1255E">
            <w:pPr>
              <w:keepNext/>
              <w:tabs>
                <w:tab w:val="left" w:pos="1134"/>
              </w:tabs>
              <w:ind w:left="360" w:firstLine="349"/>
              <w:jc w:val="right"/>
              <w:outlineLvl w:val="8"/>
              <w:rPr>
                <w:rFonts w:ascii="Cordia New" w:hAnsi="Cordia New" w:cs="Cordia New"/>
                <w:cs/>
              </w:rPr>
            </w:pPr>
          </w:p>
        </w:tc>
      </w:tr>
      <w:tr w:rsidR="00A74761" w:rsidRPr="002F0E9B" w:rsidTr="0076377C">
        <w:trPr>
          <w:trHeight w:val="20"/>
        </w:trPr>
        <w:tc>
          <w:tcPr>
            <w:tcW w:w="3686"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เงินเบิกเกินบัญชีและเงินกู้ยืมระยะสั้น</w:t>
            </w:r>
          </w:p>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จากสถาบันการเงิน</w:t>
            </w:r>
          </w:p>
        </w:tc>
        <w:tc>
          <w:tcPr>
            <w:tcW w:w="1184"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3,044,349</w:t>
            </w:r>
          </w:p>
        </w:tc>
        <w:tc>
          <w:tcPr>
            <w:tcW w:w="1063" w:type="dxa"/>
            <w:shd w:val="clear" w:color="auto" w:fill="auto"/>
          </w:tcPr>
          <w:p w:rsidR="00A74761" w:rsidRPr="002F0E9B" w:rsidRDefault="00A74761" w:rsidP="00DB3B58">
            <w:pPr>
              <w:ind w:right="-37"/>
              <w:jc w:val="center"/>
              <w:rPr>
                <w:rFonts w:ascii="Cordia New" w:hAnsi="Cordia New" w:cs="Cordia New"/>
              </w:rPr>
            </w:pPr>
          </w:p>
          <w:p w:rsidR="00DB3B58" w:rsidRPr="002F0E9B" w:rsidRDefault="00DB3B58" w:rsidP="00DB3B58">
            <w:pPr>
              <w:ind w:right="-37"/>
              <w:jc w:val="right"/>
              <w:rPr>
                <w:rFonts w:ascii="Cordia New" w:hAnsi="Cordia New" w:cs="Cordia New"/>
              </w:rPr>
            </w:pPr>
            <w:r w:rsidRPr="002F0E9B">
              <w:rPr>
                <w:rFonts w:ascii="Cordia New" w:hAnsi="Cordia New" w:cs="Cordia New"/>
              </w:rPr>
              <w:t>3,030,392</w:t>
            </w:r>
          </w:p>
        </w:tc>
        <w:tc>
          <w:tcPr>
            <w:tcW w:w="1205"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2,169,441</w:t>
            </w:r>
          </w:p>
        </w:tc>
        <w:tc>
          <w:tcPr>
            <w:tcW w:w="1079"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center"/>
              <w:rPr>
                <w:rFonts w:ascii="Cordia New" w:hAnsi="Cordia New" w:cs="Cordia New"/>
              </w:rPr>
            </w:pPr>
            <w:r w:rsidRPr="002F0E9B">
              <w:rPr>
                <w:rFonts w:ascii="Cordia New" w:hAnsi="Cordia New" w:cs="Cordia New"/>
              </w:rPr>
              <w:t xml:space="preserve">   1,935,737</w:t>
            </w:r>
          </w:p>
        </w:tc>
        <w:tc>
          <w:tcPr>
            <w:tcW w:w="1136"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1,674,443</w:t>
            </w:r>
          </w:p>
        </w:tc>
        <w:tc>
          <w:tcPr>
            <w:tcW w:w="1099"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1,545,255</w:t>
            </w:r>
          </w:p>
        </w:tc>
      </w:tr>
      <w:tr w:rsidR="00A74761" w:rsidRPr="002F0E9B" w:rsidTr="0076377C">
        <w:trPr>
          <w:trHeight w:val="20"/>
        </w:trPr>
        <w:tc>
          <w:tcPr>
            <w:tcW w:w="3686" w:type="dxa"/>
            <w:shd w:val="clear" w:color="auto" w:fill="auto"/>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เจ้าหนี้การค้าและเจ้าหนี้อื่น</w:t>
            </w:r>
          </w:p>
        </w:tc>
        <w:tc>
          <w:tcPr>
            <w:tcW w:w="1184" w:type="dxa"/>
            <w:shd w:val="clear" w:color="auto" w:fill="auto"/>
          </w:tcPr>
          <w:p w:rsidR="00A74761" w:rsidRPr="002F0E9B" w:rsidRDefault="00DB3B58" w:rsidP="00C1255E">
            <w:pPr>
              <w:jc w:val="right"/>
              <w:rPr>
                <w:rFonts w:ascii="Cordia New" w:hAnsi="Cordia New" w:cs="Cordia New"/>
              </w:rPr>
            </w:pPr>
            <w:r w:rsidRPr="002F0E9B">
              <w:rPr>
                <w:rFonts w:ascii="Cordia New" w:hAnsi="Cordia New" w:cs="Cordia New"/>
              </w:rPr>
              <w:t>2,241,946</w:t>
            </w:r>
          </w:p>
        </w:tc>
        <w:tc>
          <w:tcPr>
            <w:tcW w:w="1063" w:type="dxa"/>
            <w:shd w:val="clear" w:color="auto" w:fill="auto"/>
          </w:tcPr>
          <w:p w:rsidR="00A74761" w:rsidRPr="002F0E9B" w:rsidRDefault="00DB3B58" w:rsidP="00DB3B58">
            <w:pPr>
              <w:ind w:right="-37"/>
              <w:jc w:val="right"/>
              <w:rPr>
                <w:rFonts w:ascii="Cordia New" w:hAnsi="Cordia New" w:cs="Cordia New"/>
              </w:rPr>
            </w:pPr>
            <w:r w:rsidRPr="002F0E9B">
              <w:rPr>
                <w:rFonts w:ascii="Cordia New" w:hAnsi="Cordia New" w:cs="Cordia New"/>
              </w:rPr>
              <w:t>1,959,996</w:t>
            </w:r>
          </w:p>
        </w:tc>
        <w:tc>
          <w:tcPr>
            <w:tcW w:w="120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2,041,219</w:t>
            </w:r>
          </w:p>
        </w:tc>
        <w:tc>
          <w:tcPr>
            <w:tcW w:w="1079"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1,651,336</w:t>
            </w:r>
          </w:p>
        </w:tc>
        <w:tc>
          <w:tcPr>
            <w:tcW w:w="113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1,692,730</w:t>
            </w:r>
          </w:p>
        </w:tc>
        <w:tc>
          <w:tcPr>
            <w:tcW w:w="1099"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1,308,857</w:t>
            </w:r>
          </w:p>
        </w:tc>
      </w:tr>
      <w:tr w:rsidR="00A74761" w:rsidRPr="002F0E9B" w:rsidTr="0076377C">
        <w:trPr>
          <w:trHeight w:val="20"/>
        </w:trPr>
        <w:tc>
          <w:tcPr>
            <w:tcW w:w="3686"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หนี้สินที่เกิดจากสัญญา</w:t>
            </w:r>
          </w:p>
        </w:tc>
        <w:tc>
          <w:tcPr>
            <w:tcW w:w="1184" w:type="dxa"/>
            <w:shd w:val="clear" w:color="auto" w:fill="auto"/>
          </w:tcPr>
          <w:p w:rsidR="00A74761" w:rsidRPr="002F0E9B" w:rsidRDefault="00DB3B58" w:rsidP="00C1255E">
            <w:pPr>
              <w:jc w:val="right"/>
              <w:rPr>
                <w:rFonts w:ascii="Cordia New" w:hAnsi="Cordia New" w:cs="Cordia New"/>
              </w:rPr>
            </w:pPr>
            <w:r w:rsidRPr="002F0E9B">
              <w:rPr>
                <w:rFonts w:ascii="Cordia New" w:hAnsi="Cordia New" w:cs="Cordia New"/>
              </w:rPr>
              <w:t>2,957,025</w:t>
            </w:r>
          </w:p>
        </w:tc>
        <w:tc>
          <w:tcPr>
            <w:tcW w:w="1063" w:type="dxa"/>
            <w:shd w:val="clear" w:color="auto" w:fill="auto"/>
          </w:tcPr>
          <w:p w:rsidR="00A74761" w:rsidRPr="002F0E9B" w:rsidRDefault="00DB3B58" w:rsidP="00DB3B58">
            <w:pPr>
              <w:ind w:right="-37"/>
              <w:jc w:val="right"/>
              <w:rPr>
                <w:rFonts w:ascii="Cordia New" w:hAnsi="Cordia New" w:cs="Cordia New"/>
              </w:rPr>
            </w:pPr>
            <w:r w:rsidRPr="002F0E9B">
              <w:rPr>
                <w:rFonts w:ascii="Cordia New" w:hAnsi="Cordia New" w:cs="Cordia New"/>
              </w:rPr>
              <w:t>2,909,595</w:t>
            </w:r>
          </w:p>
        </w:tc>
        <w:tc>
          <w:tcPr>
            <w:tcW w:w="120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1,976,004</w:t>
            </w:r>
          </w:p>
        </w:tc>
        <w:tc>
          <w:tcPr>
            <w:tcW w:w="1079"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 xml:space="preserve">   1,913,208</w:t>
            </w:r>
          </w:p>
        </w:tc>
        <w:tc>
          <w:tcPr>
            <w:tcW w:w="113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1,714,952</w:t>
            </w:r>
          </w:p>
        </w:tc>
        <w:tc>
          <w:tcPr>
            <w:tcW w:w="1099"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1,617,825</w:t>
            </w:r>
          </w:p>
        </w:tc>
      </w:tr>
      <w:tr w:rsidR="00A74761" w:rsidRPr="002F0E9B" w:rsidTr="0076377C">
        <w:trPr>
          <w:trHeight w:val="20"/>
        </w:trPr>
        <w:tc>
          <w:tcPr>
            <w:tcW w:w="3686" w:type="dxa"/>
            <w:shd w:val="clear" w:color="auto" w:fill="auto"/>
          </w:tcPr>
          <w:p w:rsidR="00A74761" w:rsidRPr="002F0E9B" w:rsidRDefault="00A74761" w:rsidP="00C1255E">
            <w:pPr>
              <w:rPr>
                <w:rFonts w:ascii="Cordia New" w:hAnsi="Cordia New" w:cs="Cordia New"/>
              </w:rPr>
            </w:pPr>
            <w:r w:rsidRPr="002F0E9B">
              <w:rPr>
                <w:rFonts w:ascii="Cordia New" w:hAnsi="Cordia New" w:cs="Cordia New"/>
                <w:cs/>
              </w:rPr>
              <w:t xml:space="preserve">  เจ้าหนี้ตามสัญญาเช่าซื้อและสัญญาเช่า      </w:t>
            </w:r>
          </w:p>
          <w:p w:rsidR="00A74761" w:rsidRPr="002F0E9B" w:rsidRDefault="00A74761" w:rsidP="00C1255E">
            <w:pPr>
              <w:rPr>
                <w:rFonts w:ascii="Cordia New" w:hAnsi="Cordia New" w:cs="Cordia New"/>
                <w:cs/>
              </w:rPr>
            </w:pPr>
            <w:r w:rsidRPr="002F0E9B">
              <w:rPr>
                <w:rFonts w:ascii="Cordia New" w:hAnsi="Cordia New" w:cs="Cordia New"/>
                <w:cs/>
              </w:rPr>
              <w:t xml:space="preserve">       การเงินที่ถึงกำหนดชำระภายใน 1  ปี</w:t>
            </w:r>
          </w:p>
        </w:tc>
        <w:tc>
          <w:tcPr>
            <w:tcW w:w="1184"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w:t>
            </w:r>
          </w:p>
        </w:tc>
        <w:tc>
          <w:tcPr>
            <w:tcW w:w="1063"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w:t>
            </w:r>
          </w:p>
        </w:tc>
        <w:tc>
          <w:tcPr>
            <w:tcW w:w="1205"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82,603</w:t>
            </w:r>
          </w:p>
        </w:tc>
        <w:tc>
          <w:tcPr>
            <w:tcW w:w="1079"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81,177</w:t>
            </w:r>
          </w:p>
        </w:tc>
        <w:tc>
          <w:tcPr>
            <w:tcW w:w="1136"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106,067</w:t>
            </w:r>
          </w:p>
        </w:tc>
        <w:tc>
          <w:tcPr>
            <w:tcW w:w="1099"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104,129</w:t>
            </w:r>
          </w:p>
        </w:tc>
      </w:tr>
      <w:tr w:rsidR="00DB3B58" w:rsidRPr="002F0E9B" w:rsidTr="0076377C">
        <w:trPr>
          <w:trHeight w:val="20"/>
        </w:trPr>
        <w:tc>
          <w:tcPr>
            <w:tcW w:w="3686" w:type="dxa"/>
            <w:shd w:val="clear" w:color="auto" w:fill="auto"/>
          </w:tcPr>
          <w:p w:rsidR="00DB3B58" w:rsidRPr="002F0E9B" w:rsidRDefault="00DB3B58" w:rsidP="00C1255E">
            <w:pPr>
              <w:rPr>
                <w:rFonts w:ascii="Cordia New" w:hAnsi="Cordia New" w:cs="Cordia New"/>
              </w:rPr>
            </w:pPr>
            <w:r w:rsidRPr="002F0E9B">
              <w:rPr>
                <w:rFonts w:ascii="Cordia New" w:hAnsi="Cordia New" w:cs="Cordia New"/>
              </w:rPr>
              <w:t xml:space="preserve">  </w:t>
            </w:r>
            <w:r w:rsidRPr="002F0E9B">
              <w:rPr>
                <w:rFonts w:ascii="Cordia New" w:hAnsi="Cordia New" w:cs="Cordia New" w:hint="cs"/>
                <w:cs/>
              </w:rPr>
              <w:t>ส่วนของหนี้สินตามสัญญาเช่าที่ถึงกำหดดชำระ</w:t>
            </w:r>
          </w:p>
          <w:p w:rsidR="00DB3B58" w:rsidRPr="002F0E9B" w:rsidRDefault="00DB3B58" w:rsidP="00C1255E">
            <w:pPr>
              <w:rPr>
                <w:rFonts w:ascii="Cordia New" w:hAnsi="Cordia New" w:cs="Cordia New"/>
                <w:cs/>
              </w:rPr>
            </w:pPr>
            <w:r w:rsidRPr="002F0E9B">
              <w:rPr>
                <w:rFonts w:ascii="Cordia New" w:hAnsi="Cordia New" w:cs="Cordia New" w:hint="cs"/>
                <w:cs/>
              </w:rPr>
              <w:t xml:space="preserve">        ภายในหนึ่งปี</w:t>
            </w:r>
          </w:p>
        </w:tc>
        <w:tc>
          <w:tcPr>
            <w:tcW w:w="1184" w:type="dxa"/>
            <w:shd w:val="clear" w:color="auto" w:fill="auto"/>
          </w:tcPr>
          <w:p w:rsidR="00DB3B58" w:rsidRPr="002F0E9B" w:rsidRDefault="00DB3B58"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91,134</w:t>
            </w:r>
          </w:p>
        </w:tc>
        <w:tc>
          <w:tcPr>
            <w:tcW w:w="1063" w:type="dxa"/>
            <w:shd w:val="clear" w:color="auto" w:fill="auto"/>
          </w:tcPr>
          <w:p w:rsidR="00DB3B58" w:rsidRPr="002F0E9B" w:rsidRDefault="00DB3B58"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83,319</w:t>
            </w:r>
          </w:p>
        </w:tc>
        <w:tc>
          <w:tcPr>
            <w:tcW w:w="1205" w:type="dxa"/>
            <w:shd w:val="clear" w:color="auto" w:fill="auto"/>
          </w:tcPr>
          <w:p w:rsidR="00DB3B58" w:rsidRPr="002F0E9B" w:rsidRDefault="00DB3B58" w:rsidP="003B771B">
            <w:pPr>
              <w:jc w:val="right"/>
              <w:rPr>
                <w:rFonts w:ascii="Cordia New" w:hAnsi="Cordia New" w:cs="Cordia New"/>
              </w:rPr>
            </w:pPr>
          </w:p>
          <w:p w:rsidR="00DB3B58" w:rsidRPr="002F0E9B" w:rsidRDefault="00DB3B58" w:rsidP="003B771B">
            <w:pPr>
              <w:jc w:val="right"/>
              <w:rPr>
                <w:rFonts w:ascii="Cordia New" w:hAnsi="Cordia New" w:cs="Cordia New"/>
              </w:rPr>
            </w:pPr>
            <w:r w:rsidRPr="002F0E9B">
              <w:rPr>
                <w:rFonts w:ascii="Cordia New" w:hAnsi="Cordia New" w:cs="Cordia New"/>
              </w:rPr>
              <w:t>-</w:t>
            </w:r>
          </w:p>
        </w:tc>
        <w:tc>
          <w:tcPr>
            <w:tcW w:w="1079" w:type="dxa"/>
            <w:shd w:val="clear" w:color="auto" w:fill="auto"/>
          </w:tcPr>
          <w:p w:rsidR="00DB3B58" w:rsidRPr="002F0E9B" w:rsidRDefault="00DB3B58" w:rsidP="003B771B">
            <w:pPr>
              <w:jc w:val="right"/>
              <w:rPr>
                <w:rFonts w:ascii="Cordia New" w:hAnsi="Cordia New" w:cs="Cordia New"/>
              </w:rPr>
            </w:pPr>
          </w:p>
          <w:p w:rsidR="00DB3B58" w:rsidRPr="002F0E9B" w:rsidRDefault="00DB3B58" w:rsidP="003B771B">
            <w:pPr>
              <w:jc w:val="right"/>
              <w:rPr>
                <w:rFonts w:ascii="Cordia New" w:hAnsi="Cordia New" w:cs="Cordia New"/>
              </w:rPr>
            </w:pPr>
            <w:r w:rsidRPr="002F0E9B">
              <w:rPr>
                <w:rFonts w:ascii="Cordia New" w:hAnsi="Cordia New" w:cs="Cordia New"/>
              </w:rPr>
              <w:t>-</w:t>
            </w:r>
          </w:p>
        </w:tc>
        <w:tc>
          <w:tcPr>
            <w:tcW w:w="1136" w:type="dxa"/>
            <w:shd w:val="clear" w:color="auto" w:fill="auto"/>
          </w:tcPr>
          <w:p w:rsidR="00DB3B58" w:rsidRPr="002F0E9B" w:rsidRDefault="00DB3B58" w:rsidP="003B771B">
            <w:pPr>
              <w:jc w:val="right"/>
              <w:rPr>
                <w:rFonts w:ascii="Cordia New" w:hAnsi="Cordia New" w:cs="Cordia New"/>
              </w:rPr>
            </w:pPr>
          </w:p>
          <w:p w:rsidR="00DB3B58" w:rsidRPr="002F0E9B" w:rsidRDefault="00DB3B58" w:rsidP="003B771B">
            <w:pPr>
              <w:jc w:val="right"/>
              <w:rPr>
                <w:rFonts w:ascii="Cordia New" w:hAnsi="Cordia New" w:cs="Cordia New"/>
              </w:rPr>
            </w:pPr>
            <w:r w:rsidRPr="002F0E9B">
              <w:rPr>
                <w:rFonts w:ascii="Cordia New" w:hAnsi="Cordia New" w:cs="Cordia New"/>
              </w:rPr>
              <w:t>-</w:t>
            </w:r>
          </w:p>
        </w:tc>
        <w:tc>
          <w:tcPr>
            <w:tcW w:w="1099" w:type="dxa"/>
            <w:shd w:val="clear" w:color="auto" w:fill="auto"/>
          </w:tcPr>
          <w:p w:rsidR="00DB3B58" w:rsidRPr="002F0E9B" w:rsidRDefault="00DB3B58" w:rsidP="003B771B">
            <w:pPr>
              <w:jc w:val="right"/>
              <w:rPr>
                <w:rFonts w:ascii="Cordia New" w:hAnsi="Cordia New" w:cs="Cordia New"/>
              </w:rPr>
            </w:pPr>
          </w:p>
          <w:p w:rsidR="00DB3B58" w:rsidRPr="002F0E9B" w:rsidRDefault="00DB3B58" w:rsidP="003B771B">
            <w:pPr>
              <w:jc w:val="right"/>
              <w:rPr>
                <w:rFonts w:ascii="Cordia New" w:hAnsi="Cordia New" w:cs="Cordia New"/>
              </w:rPr>
            </w:pPr>
            <w:r w:rsidRPr="002F0E9B">
              <w:rPr>
                <w:rFonts w:ascii="Cordia New" w:hAnsi="Cordia New" w:cs="Cordia New"/>
              </w:rPr>
              <w:t>-</w:t>
            </w:r>
          </w:p>
        </w:tc>
      </w:tr>
      <w:tr w:rsidR="00A74761" w:rsidRPr="002F0E9B" w:rsidTr="0076377C">
        <w:trPr>
          <w:trHeight w:val="20"/>
        </w:trPr>
        <w:tc>
          <w:tcPr>
            <w:tcW w:w="3686" w:type="dxa"/>
            <w:shd w:val="clear" w:color="auto" w:fill="auto"/>
          </w:tcPr>
          <w:p w:rsidR="00A74761" w:rsidRPr="002F0E9B" w:rsidRDefault="00A74761" w:rsidP="00C1255E">
            <w:pPr>
              <w:rPr>
                <w:rFonts w:ascii="Cordia New" w:hAnsi="Cordia New" w:cs="Cordia New"/>
              </w:rPr>
            </w:pPr>
            <w:r w:rsidRPr="002F0E9B">
              <w:rPr>
                <w:rFonts w:ascii="Cordia New" w:hAnsi="Cordia New" w:cs="Cordia New"/>
                <w:cs/>
              </w:rPr>
              <w:t xml:space="preserve">  เงินกู้ยืมระยะยาวจากบุคคลที่เกี่ยวข้องกันที่ถึง</w:t>
            </w:r>
          </w:p>
          <w:p w:rsidR="00A74761" w:rsidRPr="002F0E9B" w:rsidRDefault="00A74761" w:rsidP="00C1255E">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กำหนดชำระภายใน 1 ปี</w:t>
            </w:r>
          </w:p>
        </w:tc>
        <w:tc>
          <w:tcPr>
            <w:tcW w:w="1184"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w:t>
            </w:r>
          </w:p>
        </w:tc>
        <w:tc>
          <w:tcPr>
            <w:tcW w:w="1063"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w:t>
            </w:r>
          </w:p>
        </w:tc>
        <w:tc>
          <w:tcPr>
            <w:tcW w:w="1205"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079"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136"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12,619</w:t>
            </w:r>
          </w:p>
        </w:tc>
        <w:tc>
          <w:tcPr>
            <w:tcW w:w="1099" w:type="dxa"/>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r>
      <w:tr w:rsidR="00A74761" w:rsidRPr="002F0E9B" w:rsidTr="0076377C">
        <w:trPr>
          <w:trHeight w:val="20"/>
        </w:trPr>
        <w:tc>
          <w:tcPr>
            <w:tcW w:w="3686" w:type="dxa"/>
            <w:shd w:val="clear" w:color="auto" w:fill="auto"/>
          </w:tcPr>
          <w:p w:rsidR="00A74761" w:rsidRPr="002F0E9B" w:rsidRDefault="00A74761" w:rsidP="00C1255E">
            <w:pPr>
              <w:rPr>
                <w:rFonts w:ascii="Cordia New" w:hAnsi="Cordia New" w:cs="Cordia New"/>
              </w:rPr>
            </w:pPr>
            <w:r w:rsidRPr="002F0E9B">
              <w:rPr>
                <w:rFonts w:ascii="Cordia New" w:hAnsi="Cordia New" w:cs="Cordia New"/>
                <w:cs/>
              </w:rPr>
              <w:t xml:space="preserve">  ส่วนของเงินกู้ยืมระยะยาวจากธนาคารที่ถึง</w:t>
            </w:r>
          </w:p>
          <w:p w:rsidR="00A74761" w:rsidRPr="002F0E9B" w:rsidRDefault="00A74761" w:rsidP="00C1255E">
            <w:pPr>
              <w:rPr>
                <w:rFonts w:ascii="Cordia New" w:hAnsi="Cordia New" w:cs="Cordia New"/>
                <w:cs/>
              </w:rPr>
            </w:pPr>
            <w:r w:rsidRPr="002F0E9B">
              <w:rPr>
                <w:rFonts w:ascii="Cordia New" w:hAnsi="Cordia New" w:cs="Cordia New"/>
                <w:cs/>
              </w:rPr>
              <w:t xml:space="preserve">     กำหนดชำระภายใน 1 ปี</w:t>
            </w:r>
          </w:p>
        </w:tc>
        <w:tc>
          <w:tcPr>
            <w:tcW w:w="1184"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536,295</w:t>
            </w:r>
          </w:p>
        </w:tc>
        <w:tc>
          <w:tcPr>
            <w:tcW w:w="1063" w:type="dxa"/>
            <w:shd w:val="clear" w:color="auto" w:fill="auto"/>
          </w:tcPr>
          <w:p w:rsidR="00A74761" w:rsidRPr="002F0E9B" w:rsidRDefault="00A74761" w:rsidP="00C1255E">
            <w:pPr>
              <w:jc w:val="right"/>
              <w:rPr>
                <w:rFonts w:ascii="Cordia New" w:hAnsi="Cordia New" w:cs="Cordia New"/>
              </w:rPr>
            </w:pPr>
          </w:p>
          <w:p w:rsidR="00DB3B58" w:rsidRPr="002F0E9B" w:rsidRDefault="00DB3B58" w:rsidP="00C1255E">
            <w:pPr>
              <w:jc w:val="right"/>
              <w:rPr>
                <w:rFonts w:ascii="Cordia New" w:hAnsi="Cordia New" w:cs="Cordia New"/>
              </w:rPr>
            </w:pPr>
            <w:r w:rsidRPr="002F0E9B">
              <w:rPr>
                <w:rFonts w:ascii="Cordia New" w:hAnsi="Cordia New" w:cs="Cordia New"/>
              </w:rPr>
              <w:t>97,500</w:t>
            </w:r>
          </w:p>
        </w:tc>
        <w:tc>
          <w:tcPr>
            <w:tcW w:w="1205" w:type="dxa"/>
            <w:shd w:val="clear" w:color="auto" w:fill="auto"/>
          </w:tcPr>
          <w:p w:rsidR="00DB3B58" w:rsidRPr="002F0E9B" w:rsidRDefault="00DB3B58"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498,094</w:t>
            </w:r>
          </w:p>
        </w:tc>
        <w:tc>
          <w:tcPr>
            <w:tcW w:w="1079" w:type="dxa"/>
            <w:shd w:val="clear" w:color="auto" w:fill="auto"/>
          </w:tcPr>
          <w:p w:rsidR="00DB3B58" w:rsidRPr="002F0E9B" w:rsidRDefault="00DB3B58"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75,000</w:t>
            </w:r>
          </w:p>
        </w:tc>
        <w:tc>
          <w:tcPr>
            <w:tcW w:w="1136" w:type="dxa"/>
            <w:shd w:val="clear" w:color="auto" w:fill="auto"/>
          </w:tcPr>
          <w:p w:rsidR="00DB3B58" w:rsidRPr="002F0E9B" w:rsidRDefault="00DB3B58"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264,403</w:t>
            </w:r>
          </w:p>
        </w:tc>
        <w:tc>
          <w:tcPr>
            <w:tcW w:w="1099" w:type="dxa"/>
            <w:shd w:val="clear" w:color="auto" w:fill="auto"/>
          </w:tcPr>
          <w:p w:rsidR="00DB3B58" w:rsidRPr="002F0E9B" w:rsidRDefault="00DB3B58"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r>
      <w:tr w:rsidR="00A74761" w:rsidRPr="002F0E9B" w:rsidTr="0076377C">
        <w:trPr>
          <w:trHeight w:val="20"/>
        </w:trPr>
        <w:tc>
          <w:tcPr>
            <w:tcW w:w="3686"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หุ้นกู้-ส่วนที่ถึงกำหนดชำระภายใน 1 ปี</w:t>
            </w:r>
          </w:p>
        </w:tc>
        <w:tc>
          <w:tcPr>
            <w:tcW w:w="1184" w:type="dxa"/>
            <w:shd w:val="clear" w:color="auto" w:fill="auto"/>
          </w:tcPr>
          <w:p w:rsidR="00A74761" w:rsidRPr="002F0E9B" w:rsidRDefault="00A74761" w:rsidP="00C1255E">
            <w:pPr>
              <w:jc w:val="right"/>
              <w:rPr>
                <w:rFonts w:ascii="Cordia New" w:hAnsi="Cordia New" w:cs="Cordia New"/>
              </w:rPr>
            </w:pPr>
          </w:p>
        </w:tc>
        <w:tc>
          <w:tcPr>
            <w:tcW w:w="1063" w:type="dxa"/>
            <w:shd w:val="clear" w:color="auto" w:fill="auto"/>
          </w:tcPr>
          <w:p w:rsidR="00A74761" w:rsidRPr="002F0E9B" w:rsidRDefault="00A74761" w:rsidP="00C1255E">
            <w:pPr>
              <w:jc w:val="right"/>
              <w:rPr>
                <w:rFonts w:ascii="Cordia New" w:hAnsi="Cordia New" w:cs="Cordia New"/>
              </w:rPr>
            </w:pPr>
          </w:p>
        </w:tc>
        <w:tc>
          <w:tcPr>
            <w:tcW w:w="120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1,717,879</w:t>
            </w:r>
          </w:p>
        </w:tc>
        <w:tc>
          <w:tcPr>
            <w:tcW w:w="1079"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1,717,879</w:t>
            </w:r>
          </w:p>
        </w:tc>
        <w:tc>
          <w:tcPr>
            <w:tcW w:w="113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099"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r>
      <w:tr w:rsidR="00DB3B58" w:rsidRPr="002F0E9B" w:rsidTr="0076377C">
        <w:trPr>
          <w:trHeight w:val="20"/>
        </w:trPr>
        <w:tc>
          <w:tcPr>
            <w:tcW w:w="3686" w:type="dxa"/>
            <w:tcBorders>
              <w:bottom w:val="nil"/>
            </w:tcBorders>
            <w:shd w:val="clear" w:color="auto" w:fill="auto"/>
          </w:tcPr>
          <w:p w:rsidR="00DB3B58" w:rsidRPr="002F0E9B" w:rsidRDefault="00DB3B58" w:rsidP="00C1255E">
            <w:pPr>
              <w:tabs>
                <w:tab w:val="left" w:pos="3531"/>
              </w:tabs>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เงินกู้ยืมระยะสั้น</w:t>
            </w:r>
          </w:p>
        </w:tc>
        <w:tc>
          <w:tcPr>
            <w:tcW w:w="1184" w:type="dxa"/>
            <w:shd w:val="clear" w:color="auto" w:fill="auto"/>
          </w:tcPr>
          <w:p w:rsidR="00DB3B58" w:rsidRPr="002F0E9B" w:rsidRDefault="00DB3B58" w:rsidP="00C1255E">
            <w:pPr>
              <w:tabs>
                <w:tab w:val="left" w:pos="3531"/>
              </w:tabs>
              <w:jc w:val="right"/>
              <w:rPr>
                <w:rFonts w:ascii="Cordia New" w:hAnsi="Cordia New" w:cs="Cordia New"/>
              </w:rPr>
            </w:pPr>
            <w:r w:rsidRPr="002F0E9B">
              <w:rPr>
                <w:rFonts w:ascii="Cordia New" w:hAnsi="Cordia New" w:cs="Cordia New"/>
              </w:rPr>
              <w:t>89,068</w:t>
            </w:r>
          </w:p>
        </w:tc>
        <w:tc>
          <w:tcPr>
            <w:tcW w:w="1063" w:type="dxa"/>
            <w:shd w:val="clear" w:color="auto" w:fill="auto"/>
          </w:tcPr>
          <w:p w:rsidR="00DB3B58" w:rsidRPr="002F0E9B" w:rsidRDefault="00DB3B58" w:rsidP="00C1255E">
            <w:pPr>
              <w:tabs>
                <w:tab w:val="left" w:pos="3531"/>
              </w:tabs>
              <w:jc w:val="right"/>
              <w:rPr>
                <w:rFonts w:ascii="Cordia New" w:hAnsi="Cordia New" w:cs="Cordia New"/>
              </w:rPr>
            </w:pPr>
            <w:r w:rsidRPr="002F0E9B">
              <w:rPr>
                <w:rFonts w:ascii="Cordia New" w:hAnsi="Cordia New" w:cs="Cordia New"/>
              </w:rPr>
              <w:t>88,068</w:t>
            </w:r>
          </w:p>
        </w:tc>
        <w:tc>
          <w:tcPr>
            <w:tcW w:w="1205" w:type="dxa"/>
            <w:shd w:val="clear" w:color="auto" w:fill="auto"/>
          </w:tcPr>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c>
          <w:tcPr>
            <w:tcW w:w="1079" w:type="dxa"/>
            <w:shd w:val="clear" w:color="auto" w:fill="auto"/>
          </w:tcPr>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c>
          <w:tcPr>
            <w:tcW w:w="1136" w:type="dxa"/>
            <w:shd w:val="clear" w:color="auto" w:fill="auto"/>
          </w:tcPr>
          <w:p w:rsidR="00DB3B58" w:rsidRPr="002F0E9B" w:rsidRDefault="00B52ECF" w:rsidP="003B771B">
            <w:pPr>
              <w:tabs>
                <w:tab w:val="left" w:pos="3531"/>
              </w:tabs>
              <w:jc w:val="right"/>
              <w:rPr>
                <w:rFonts w:ascii="Cordia New" w:hAnsi="Cordia New" w:cs="Cordia New"/>
              </w:rPr>
            </w:pPr>
            <w:r w:rsidRPr="002F0E9B">
              <w:rPr>
                <w:rFonts w:ascii="Cordia New" w:hAnsi="Cordia New" w:cs="Cordia New"/>
              </w:rPr>
              <w:t>17,000</w:t>
            </w:r>
          </w:p>
        </w:tc>
        <w:tc>
          <w:tcPr>
            <w:tcW w:w="1099" w:type="dxa"/>
            <w:shd w:val="clear" w:color="auto" w:fill="auto"/>
          </w:tcPr>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r>
      <w:tr w:rsidR="00DB3B58" w:rsidRPr="002F0E9B" w:rsidTr="0076377C">
        <w:trPr>
          <w:trHeight w:val="20"/>
        </w:trPr>
        <w:tc>
          <w:tcPr>
            <w:tcW w:w="3686" w:type="dxa"/>
            <w:tcBorders>
              <w:bottom w:val="nil"/>
            </w:tcBorders>
            <w:shd w:val="clear" w:color="auto" w:fill="auto"/>
          </w:tcPr>
          <w:p w:rsidR="00DB3B58" w:rsidRPr="002F0E9B" w:rsidRDefault="00DB3B58" w:rsidP="00C1255E">
            <w:pPr>
              <w:tabs>
                <w:tab w:val="left" w:pos="3531"/>
              </w:tabs>
              <w:rPr>
                <w:rFonts w:ascii="Cordia New" w:hAnsi="Cordia New" w:cs="Cordia New"/>
              </w:rPr>
            </w:pPr>
            <w:r w:rsidRPr="002F0E9B">
              <w:rPr>
                <w:rFonts w:ascii="Cordia New" w:hAnsi="Cordia New" w:cs="Cordia New"/>
              </w:rPr>
              <w:t xml:space="preserve">  </w:t>
            </w:r>
            <w:r w:rsidRPr="002F0E9B">
              <w:rPr>
                <w:rFonts w:ascii="Cordia New" w:hAnsi="Cordia New" w:cs="Cordia New" w:hint="cs"/>
                <w:cs/>
              </w:rPr>
              <w:t>เงินกู้ยืมระยะยาวจากกิจการที่ไม่เกี่ยวข้องกัน</w:t>
            </w:r>
          </w:p>
          <w:p w:rsidR="00DB3B58" w:rsidRPr="002F0E9B" w:rsidRDefault="00DB3B58" w:rsidP="00C1255E">
            <w:pPr>
              <w:tabs>
                <w:tab w:val="left" w:pos="3531"/>
              </w:tabs>
              <w:rPr>
                <w:rFonts w:ascii="Cordia New" w:hAnsi="Cordia New" w:cs="Cordia New"/>
                <w:cs/>
              </w:rPr>
            </w:pPr>
            <w:r w:rsidRPr="002F0E9B">
              <w:rPr>
                <w:rFonts w:ascii="Cordia New" w:hAnsi="Cordia New" w:cs="Cordia New" w:hint="cs"/>
                <w:cs/>
              </w:rPr>
              <w:t xml:space="preserve">      ที่ถึงกำหนดชำระภายในหนึ่งปี</w:t>
            </w:r>
          </w:p>
        </w:tc>
        <w:tc>
          <w:tcPr>
            <w:tcW w:w="1184" w:type="dxa"/>
            <w:shd w:val="clear" w:color="auto" w:fill="auto"/>
          </w:tcPr>
          <w:p w:rsidR="00DB3B58" w:rsidRPr="002F0E9B" w:rsidRDefault="00DB3B58" w:rsidP="00C1255E">
            <w:pPr>
              <w:tabs>
                <w:tab w:val="left" w:pos="3531"/>
              </w:tabs>
              <w:jc w:val="right"/>
              <w:rPr>
                <w:rFonts w:ascii="Cordia New" w:hAnsi="Cordia New" w:cs="Cordia New"/>
              </w:rPr>
            </w:pPr>
          </w:p>
          <w:p w:rsidR="00DB3B58" w:rsidRPr="002F0E9B" w:rsidRDefault="00DB3B58" w:rsidP="00C1255E">
            <w:pPr>
              <w:tabs>
                <w:tab w:val="left" w:pos="3531"/>
              </w:tabs>
              <w:jc w:val="right"/>
              <w:rPr>
                <w:rFonts w:ascii="Cordia New" w:hAnsi="Cordia New" w:cs="Cordia New"/>
              </w:rPr>
            </w:pPr>
            <w:r w:rsidRPr="002F0E9B">
              <w:rPr>
                <w:rFonts w:ascii="Cordia New" w:hAnsi="Cordia New" w:cs="Cordia New"/>
              </w:rPr>
              <w:t>8,000</w:t>
            </w:r>
          </w:p>
        </w:tc>
        <w:tc>
          <w:tcPr>
            <w:tcW w:w="1063" w:type="dxa"/>
            <w:shd w:val="clear" w:color="auto" w:fill="auto"/>
          </w:tcPr>
          <w:p w:rsidR="00DB3B58" w:rsidRPr="002F0E9B" w:rsidRDefault="00DB3B58" w:rsidP="00C1255E">
            <w:pPr>
              <w:tabs>
                <w:tab w:val="left" w:pos="3531"/>
              </w:tabs>
              <w:jc w:val="right"/>
              <w:rPr>
                <w:rFonts w:ascii="Cordia New" w:hAnsi="Cordia New" w:cs="Cordia New"/>
              </w:rPr>
            </w:pPr>
          </w:p>
          <w:p w:rsidR="00DB3B58" w:rsidRPr="002F0E9B" w:rsidRDefault="00DB3B58" w:rsidP="00C1255E">
            <w:pPr>
              <w:tabs>
                <w:tab w:val="left" w:pos="3531"/>
              </w:tabs>
              <w:jc w:val="right"/>
              <w:rPr>
                <w:rFonts w:ascii="Cordia New" w:hAnsi="Cordia New" w:cs="Cordia New"/>
              </w:rPr>
            </w:pPr>
            <w:r w:rsidRPr="002F0E9B">
              <w:rPr>
                <w:rFonts w:ascii="Cordia New" w:hAnsi="Cordia New" w:cs="Cordia New"/>
              </w:rPr>
              <w:t>-</w:t>
            </w:r>
          </w:p>
        </w:tc>
        <w:tc>
          <w:tcPr>
            <w:tcW w:w="1205" w:type="dxa"/>
            <w:shd w:val="clear" w:color="auto" w:fill="auto"/>
          </w:tcPr>
          <w:p w:rsidR="00DB3B58" w:rsidRPr="002F0E9B" w:rsidRDefault="00DB3B58" w:rsidP="003B771B">
            <w:pPr>
              <w:tabs>
                <w:tab w:val="left" w:pos="3531"/>
              </w:tabs>
              <w:jc w:val="right"/>
              <w:rPr>
                <w:rFonts w:ascii="Cordia New" w:hAnsi="Cordia New" w:cs="Cordia New"/>
              </w:rPr>
            </w:pPr>
          </w:p>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c>
          <w:tcPr>
            <w:tcW w:w="1079" w:type="dxa"/>
            <w:shd w:val="clear" w:color="auto" w:fill="auto"/>
          </w:tcPr>
          <w:p w:rsidR="00DB3B58" w:rsidRPr="002F0E9B" w:rsidRDefault="00DB3B58" w:rsidP="003B771B">
            <w:pPr>
              <w:tabs>
                <w:tab w:val="left" w:pos="3531"/>
              </w:tabs>
              <w:jc w:val="right"/>
              <w:rPr>
                <w:rFonts w:ascii="Cordia New" w:hAnsi="Cordia New" w:cs="Cordia New"/>
              </w:rPr>
            </w:pPr>
          </w:p>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c>
          <w:tcPr>
            <w:tcW w:w="1136" w:type="dxa"/>
            <w:shd w:val="clear" w:color="auto" w:fill="auto"/>
          </w:tcPr>
          <w:p w:rsidR="00DB3B58" w:rsidRPr="002F0E9B" w:rsidRDefault="00DB3B58" w:rsidP="003B771B">
            <w:pPr>
              <w:tabs>
                <w:tab w:val="left" w:pos="3531"/>
              </w:tabs>
              <w:jc w:val="right"/>
              <w:rPr>
                <w:rFonts w:ascii="Cordia New" w:hAnsi="Cordia New" w:cs="Cordia New"/>
              </w:rPr>
            </w:pPr>
          </w:p>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c>
          <w:tcPr>
            <w:tcW w:w="1099" w:type="dxa"/>
            <w:shd w:val="clear" w:color="auto" w:fill="auto"/>
          </w:tcPr>
          <w:p w:rsidR="00DB3B58" w:rsidRPr="002F0E9B" w:rsidRDefault="00DB3B58" w:rsidP="003B771B">
            <w:pPr>
              <w:tabs>
                <w:tab w:val="left" w:pos="3531"/>
              </w:tabs>
              <w:jc w:val="right"/>
              <w:rPr>
                <w:rFonts w:ascii="Cordia New" w:hAnsi="Cordia New" w:cs="Cordia New"/>
              </w:rPr>
            </w:pPr>
          </w:p>
          <w:p w:rsidR="00DB3B58" w:rsidRPr="002F0E9B" w:rsidRDefault="00DB3B58" w:rsidP="003B771B">
            <w:pPr>
              <w:tabs>
                <w:tab w:val="left" w:pos="3531"/>
              </w:tabs>
              <w:jc w:val="right"/>
              <w:rPr>
                <w:rFonts w:ascii="Cordia New" w:hAnsi="Cordia New" w:cs="Cordia New"/>
              </w:rPr>
            </w:pPr>
            <w:r w:rsidRPr="002F0E9B">
              <w:rPr>
                <w:rFonts w:ascii="Cordia New" w:hAnsi="Cordia New" w:cs="Cordia New"/>
              </w:rPr>
              <w:t>-</w:t>
            </w:r>
          </w:p>
        </w:tc>
      </w:tr>
      <w:tr w:rsidR="00A74761" w:rsidRPr="002F0E9B" w:rsidTr="0076377C">
        <w:trPr>
          <w:trHeight w:val="20"/>
        </w:trPr>
        <w:tc>
          <w:tcPr>
            <w:tcW w:w="3686" w:type="dxa"/>
            <w:tcBorders>
              <w:bottom w:val="nil"/>
            </w:tcBorders>
            <w:shd w:val="clear" w:color="auto" w:fill="auto"/>
          </w:tcPr>
          <w:p w:rsidR="00A74761" w:rsidRPr="002F0E9B" w:rsidRDefault="00A74761" w:rsidP="00C1255E">
            <w:pPr>
              <w:tabs>
                <w:tab w:val="left" w:pos="3531"/>
              </w:tabs>
              <w:rPr>
                <w:rFonts w:ascii="Cordia New" w:hAnsi="Cordia New" w:cs="Cordia New"/>
                <w:cs/>
              </w:rPr>
            </w:pPr>
            <w:r w:rsidRPr="002F0E9B">
              <w:rPr>
                <w:rFonts w:ascii="Cordia New" w:hAnsi="Cordia New" w:cs="Cordia New"/>
                <w:cs/>
              </w:rPr>
              <w:t xml:space="preserve">  เจ้าหนี้เงินประกันผลงานก่อสร้าง</w:t>
            </w:r>
          </w:p>
        </w:tc>
        <w:tc>
          <w:tcPr>
            <w:tcW w:w="1184" w:type="dxa"/>
            <w:shd w:val="clear" w:color="auto" w:fill="auto"/>
          </w:tcPr>
          <w:p w:rsidR="00A74761" w:rsidRPr="002F0E9B" w:rsidRDefault="00DB3B58" w:rsidP="00C1255E">
            <w:pPr>
              <w:tabs>
                <w:tab w:val="left" w:pos="3531"/>
              </w:tabs>
              <w:jc w:val="right"/>
              <w:rPr>
                <w:rFonts w:ascii="Cordia New" w:hAnsi="Cordia New" w:cs="Cordia New"/>
              </w:rPr>
            </w:pPr>
            <w:r w:rsidRPr="002F0E9B">
              <w:rPr>
                <w:rFonts w:ascii="Cordia New" w:hAnsi="Cordia New" w:cs="Cordia New"/>
              </w:rPr>
              <w:t>355,592</w:t>
            </w:r>
          </w:p>
        </w:tc>
        <w:tc>
          <w:tcPr>
            <w:tcW w:w="1063" w:type="dxa"/>
            <w:shd w:val="clear" w:color="auto" w:fill="auto"/>
          </w:tcPr>
          <w:p w:rsidR="00A74761" w:rsidRPr="002F0E9B" w:rsidRDefault="00DB3B58" w:rsidP="00C1255E">
            <w:pPr>
              <w:tabs>
                <w:tab w:val="left" w:pos="3531"/>
              </w:tabs>
              <w:jc w:val="right"/>
              <w:rPr>
                <w:rFonts w:ascii="Cordia New" w:hAnsi="Cordia New" w:cs="Cordia New"/>
              </w:rPr>
            </w:pPr>
            <w:r w:rsidRPr="002F0E9B">
              <w:rPr>
                <w:rFonts w:ascii="Cordia New" w:hAnsi="Cordia New" w:cs="Cordia New"/>
              </w:rPr>
              <w:t>323,407</w:t>
            </w:r>
          </w:p>
        </w:tc>
        <w:tc>
          <w:tcPr>
            <w:tcW w:w="1205"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315,434</w:t>
            </w:r>
          </w:p>
        </w:tc>
        <w:tc>
          <w:tcPr>
            <w:tcW w:w="1079"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269,042</w:t>
            </w:r>
          </w:p>
        </w:tc>
        <w:tc>
          <w:tcPr>
            <w:tcW w:w="1136"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392,562</w:t>
            </w:r>
          </w:p>
        </w:tc>
        <w:tc>
          <w:tcPr>
            <w:tcW w:w="1099"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342,854</w:t>
            </w:r>
          </w:p>
        </w:tc>
      </w:tr>
      <w:tr w:rsidR="00A74761" w:rsidRPr="002F0E9B" w:rsidTr="0076377C">
        <w:trPr>
          <w:trHeight w:val="20"/>
        </w:trPr>
        <w:tc>
          <w:tcPr>
            <w:tcW w:w="3686" w:type="dxa"/>
            <w:tcBorders>
              <w:top w:val="nil"/>
              <w:bottom w:val="nil"/>
            </w:tcBorders>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หนี้สินหมุนเวียนอื่น</w:t>
            </w:r>
          </w:p>
        </w:tc>
        <w:tc>
          <w:tcPr>
            <w:tcW w:w="1184" w:type="dxa"/>
            <w:tcBorders>
              <w:bottom w:val="single" w:sz="2" w:space="0" w:color="002060"/>
            </w:tcBorders>
            <w:shd w:val="clear" w:color="auto" w:fill="auto"/>
          </w:tcPr>
          <w:p w:rsidR="00A74761" w:rsidRPr="002F0E9B" w:rsidRDefault="00DB3B58" w:rsidP="00C1255E">
            <w:pPr>
              <w:jc w:val="right"/>
              <w:rPr>
                <w:rFonts w:ascii="Cordia New" w:hAnsi="Cordia New" w:cs="Cordia New"/>
              </w:rPr>
            </w:pPr>
            <w:r w:rsidRPr="002F0E9B">
              <w:rPr>
                <w:rFonts w:ascii="Cordia New" w:hAnsi="Cordia New" w:cs="Cordia New"/>
              </w:rPr>
              <w:t>334,862</w:t>
            </w:r>
          </w:p>
        </w:tc>
        <w:tc>
          <w:tcPr>
            <w:tcW w:w="1063" w:type="dxa"/>
            <w:tcBorders>
              <w:bottom w:val="single" w:sz="2" w:space="0" w:color="002060"/>
            </w:tcBorders>
            <w:shd w:val="clear" w:color="auto" w:fill="auto"/>
          </w:tcPr>
          <w:p w:rsidR="00A74761" w:rsidRPr="002F0E9B" w:rsidRDefault="00DB3B58" w:rsidP="00C1255E">
            <w:pPr>
              <w:jc w:val="right"/>
              <w:rPr>
                <w:rFonts w:ascii="Cordia New" w:hAnsi="Cordia New" w:cs="Cordia New"/>
              </w:rPr>
            </w:pPr>
            <w:r w:rsidRPr="002F0E9B">
              <w:rPr>
                <w:rFonts w:ascii="Cordia New" w:hAnsi="Cordia New" w:cs="Cordia New"/>
              </w:rPr>
              <w:t>191,752</w:t>
            </w:r>
          </w:p>
        </w:tc>
        <w:tc>
          <w:tcPr>
            <w:tcW w:w="1205"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396,628</w:t>
            </w:r>
          </w:p>
        </w:tc>
        <w:tc>
          <w:tcPr>
            <w:tcW w:w="1079"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164,391</w:t>
            </w:r>
          </w:p>
        </w:tc>
        <w:tc>
          <w:tcPr>
            <w:tcW w:w="1136"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450,355</w:t>
            </w:r>
          </w:p>
        </w:tc>
        <w:tc>
          <w:tcPr>
            <w:tcW w:w="1099"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200,345</w:t>
            </w:r>
          </w:p>
        </w:tc>
      </w:tr>
      <w:tr w:rsidR="00A74761" w:rsidRPr="002F0E9B" w:rsidTr="0076377C">
        <w:trPr>
          <w:trHeight w:val="20"/>
        </w:trPr>
        <w:tc>
          <w:tcPr>
            <w:tcW w:w="3686" w:type="dxa"/>
            <w:tcBorders>
              <w:top w:val="nil"/>
              <w:bottom w:val="nil"/>
            </w:tcBorders>
            <w:shd w:val="clear" w:color="auto" w:fill="auto"/>
          </w:tcPr>
          <w:p w:rsidR="00A74761" w:rsidRPr="002F0E9B" w:rsidRDefault="00A74761" w:rsidP="00C1255E">
            <w:pPr>
              <w:rPr>
                <w:rFonts w:ascii="Cordia New" w:hAnsi="Cordia New" w:cs="Cordia New"/>
                <w:b/>
                <w:bCs/>
                <w:cs/>
              </w:rPr>
            </w:pPr>
            <w:r w:rsidRPr="002F0E9B">
              <w:rPr>
                <w:rFonts w:ascii="Cordia New" w:hAnsi="Cordia New" w:cs="Cordia New"/>
                <w:b/>
                <w:bCs/>
                <w:cs/>
              </w:rPr>
              <w:t xml:space="preserve">  รวมหนี้สินหมุนเวียน</w:t>
            </w:r>
          </w:p>
        </w:tc>
        <w:tc>
          <w:tcPr>
            <w:tcW w:w="1184" w:type="dxa"/>
            <w:tcBorders>
              <w:top w:val="single" w:sz="2" w:space="0" w:color="002060"/>
              <w:bottom w:val="single" w:sz="2" w:space="0" w:color="002060"/>
            </w:tcBorders>
            <w:shd w:val="clear" w:color="auto" w:fill="auto"/>
          </w:tcPr>
          <w:p w:rsidR="00A74761" w:rsidRPr="002F0E9B" w:rsidRDefault="00DB3B58" w:rsidP="00C1255E">
            <w:pPr>
              <w:jc w:val="right"/>
              <w:rPr>
                <w:rFonts w:ascii="Cordia New" w:hAnsi="Cordia New" w:cs="Cordia New"/>
                <w:b/>
                <w:bCs/>
              </w:rPr>
            </w:pPr>
            <w:r w:rsidRPr="002F0E9B">
              <w:rPr>
                <w:rFonts w:ascii="Cordia New" w:hAnsi="Cordia New" w:cs="Cordia New"/>
                <w:b/>
                <w:bCs/>
              </w:rPr>
              <w:t>9,658,271</w:t>
            </w:r>
          </w:p>
        </w:tc>
        <w:tc>
          <w:tcPr>
            <w:tcW w:w="1063" w:type="dxa"/>
            <w:tcBorders>
              <w:top w:val="single" w:sz="2" w:space="0" w:color="002060"/>
              <w:bottom w:val="single" w:sz="2" w:space="0" w:color="002060"/>
            </w:tcBorders>
            <w:shd w:val="clear" w:color="auto" w:fill="auto"/>
          </w:tcPr>
          <w:p w:rsidR="00A74761" w:rsidRPr="002F0E9B" w:rsidRDefault="00DB3B58" w:rsidP="00C1255E">
            <w:pPr>
              <w:jc w:val="right"/>
              <w:rPr>
                <w:rFonts w:ascii="Cordia New" w:hAnsi="Cordia New" w:cs="Cordia New"/>
                <w:b/>
                <w:bCs/>
              </w:rPr>
            </w:pPr>
            <w:r w:rsidRPr="002F0E9B">
              <w:rPr>
                <w:rFonts w:ascii="Cordia New" w:hAnsi="Cordia New" w:cs="Cordia New"/>
                <w:b/>
                <w:bCs/>
              </w:rPr>
              <w:t>8,684,029</w:t>
            </w:r>
          </w:p>
        </w:tc>
        <w:tc>
          <w:tcPr>
            <w:tcW w:w="1205"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9,188,302</w:t>
            </w:r>
          </w:p>
        </w:tc>
        <w:tc>
          <w:tcPr>
            <w:tcW w:w="1079"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7,807,770</w:t>
            </w:r>
          </w:p>
        </w:tc>
        <w:tc>
          <w:tcPr>
            <w:tcW w:w="1136"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6,325,131</w:t>
            </w:r>
          </w:p>
        </w:tc>
        <w:tc>
          <w:tcPr>
            <w:tcW w:w="1099" w:type="dxa"/>
            <w:tcBorders>
              <w:top w:val="single" w:sz="2" w:space="0" w:color="002060"/>
              <w:bottom w:val="single" w:sz="2" w:space="0" w:color="00206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5,119,265</w:t>
            </w:r>
          </w:p>
        </w:tc>
      </w:tr>
      <w:tr w:rsidR="00A74761" w:rsidRPr="002F0E9B" w:rsidTr="0076377C">
        <w:trPr>
          <w:trHeight w:val="20"/>
        </w:trPr>
        <w:tc>
          <w:tcPr>
            <w:tcW w:w="3686" w:type="dxa"/>
            <w:tcBorders>
              <w:top w:val="nil"/>
            </w:tcBorders>
            <w:shd w:val="clear" w:color="auto" w:fill="auto"/>
          </w:tcPr>
          <w:p w:rsidR="00A74761" w:rsidRPr="002F0E9B" w:rsidRDefault="00A74761" w:rsidP="00C1255E">
            <w:pPr>
              <w:tabs>
                <w:tab w:val="left" w:pos="3531"/>
              </w:tabs>
              <w:spacing w:line="400" w:lineRule="exact"/>
              <w:rPr>
                <w:rFonts w:ascii="Cordia New" w:hAnsi="Cordia New" w:cs="Cordia New"/>
                <w:b/>
                <w:bCs/>
                <w:cs/>
              </w:rPr>
            </w:pPr>
            <w:r w:rsidRPr="002F0E9B">
              <w:rPr>
                <w:rFonts w:ascii="Cordia New" w:hAnsi="Cordia New" w:cs="Cordia New"/>
                <w:b/>
                <w:bCs/>
                <w:cs/>
              </w:rPr>
              <w:t xml:space="preserve">   หนี้สินไม่หมุนเวียน</w:t>
            </w:r>
          </w:p>
        </w:tc>
        <w:tc>
          <w:tcPr>
            <w:tcW w:w="1184" w:type="dxa"/>
            <w:tcBorders>
              <w:top w:val="single" w:sz="2" w:space="0" w:color="002060"/>
            </w:tcBorders>
            <w:shd w:val="clear" w:color="auto" w:fill="auto"/>
          </w:tcPr>
          <w:p w:rsidR="00A74761" w:rsidRPr="002F0E9B" w:rsidRDefault="00A74761" w:rsidP="00C1255E">
            <w:pPr>
              <w:tabs>
                <w:tab w:val="left" w:pos="3531"/>
              </w:tabs>
              <w:spacing w:line="400" w:lineRule="exact"/>
              <w:jc w:val="right"/>
              <w:rPr>
                <w:rFonts w:ascii="Cordia New" w:hAnsi="Cordia New" w:cs="Cordia New"/>
              </w:rPr>
            </w:pPr>
          </w:p>
        </w:tc>
        <w:tc>
          <w:tcPr>
            <w:tcW w:w="1063" w:type="dxa"/>
            <w:tcBorders>
              <w:top w:val="single" w:sz="2" w:space="0" w:color="002060"/>
            </w:tcBorders>
            <w:shd w:val="clear" w:color="auto" w:fill="auto"/>
          </w:tcPr>
          <w:p w:rsidR="00A74761" w:rsidRPr="002F0E9B" w:rsidRDefault="00A74761" w:rsidP="00C1255E">
            <w:pPr>
              <w:tabs>
                <w:tab w:val="left" w:pos="3531"/>
              </w:tabs>
              <w:spacing w:line="400" w:lineRule="exact"/>
              <w:jc w:val="right"/>
              <w:rPr>
                <w:rFonts w:ascii="Cordia New" w:hAnsi="Cordia New" w:cs="Cordia New"/>
              </w:rPr>
            </w:pPr>
          </w:p>
        </w:tc>
        <w:tc>
          <w:tcPr>
            <w:tcW w:w="1205" w:type="dxa"/>
            <w:tcBorders>
              <w:top w:val="single" w:sz="2" w:space="0" w:color="002060"/>
            </w:tcBorders>
            <w:shd w:val="clear" w:color="auto" w:fill="auto"/>
          </w:tcPr>
          <w:p w:rsidR="00A74761" w:rsidRPr="002F0E9B" w:rsidRDefault="00A74761" w:rsidP="00C1255E">
            <w:pPr>
              <w:tabs>
                <w:tab w:val="left" w:pos="3531"/>
              </w:tabs>
              <w:spacing w:line="400" w:lineRule="exact"/>
              <w:jc w:val="right"/>
              <w:rPr>
                <w:rFonts w:ascii="Cordia New" w:hAnsi="Cordia New" w:cs="Cordia New"/>
              </w:rPr>
            </w:pPr>
          </w:p>
        </w:tc>
        <w:tc>
          <w:tcPr>
            <w:tcW w:w="1079" w:type="dxa"/>
            <w:tcBorders>
              <w:top w:val="single" w:sz="2" w:space="0" w:color="002060"/>
            </w:tcBorders>
            <w:shd w:val="clear" w:color="auto" w:fill="auto"/>
          </w:tcPr>
          <w:p w:rsidR="00A74761" w:rsidRPr="002F0E9B" w:rsidRDefault="00A74761" w:rsidP="00C1255E">
            <w:pPr>
              <w:tabs>
                <w:tab w:val="left" w:pos="3531"/>
              </w:tabs>
              <w:spacing w:line="400" w:lineRule="exact"/>
              <w:jc w:val="right"/>
              <w:rPr>
                <w:rFonts w:ascii="Cordia New" w:hAnsi="Cordia New" w:cs="Cordia New"/>
              </w:rPr>
            </w:pPr>
          </w:p>
        </w:tc>
        <w:tc>
          <w:tcPr>
            <w:tcW w:w="1136" w:type="dxa"/>
            <w:tcBorders>
              <w:top w:val="single" w:sz="2" w:space="0" w:color="002060"/>
            </w:tcBorders>
            <w:shd w:val="clear" w:color="auto" w:fill="auto"/>
          </w:tcPr>
          <w:p w:rsidR="00A74761" w:rsidRPr="002F0E9B" w:rsidRDefault="00A74761" w:rsidP="00C1255E">
            <w:pPr>
              <w:tabs>
                <w:tab w:val="left" w:pos="3531"/>
              </w:tabs>
              <w:spacing w:line="400" w:lineRule="exact"/>
              <w:jc w:val="right"/>
              <w:rPr>
                <w:rFonts w:ascii="Cordia New" w:hAnsi="Cordia New" w:cs="Cordia New"/>
              </w:rPr>
            </w:pPr>
          </w:p>
        </w:tc>
        <w:tc>
          <w:tcPr>
            <w:tcW w:w="1099" w:type="dxa"/>
            <w:tcBorders>
              <w:top w:val="single" w:sz="2" w:space="0" w:color="002060"/>
            </w:tcBorders>
            <w:shd w:val="clear" w:color="auto" w:fill="auto"/>
          </w:tcPr>
          <w:p w:rsidR="00A74761" w:rsidRPr="002F0E9B" w:rsidRDefault="00A74761" w:rsidP="00C1255E">
            <w:pPr>
              <w:tabs>
                <w:tab w:val="left" w:pos="3531"/>
              </w:tabs>
              <w:spacing w:line="400" w:lineRule="exact"/>
              <w:jc w:val="right"/>
              <w:rPr>
                <w:rFonts w:ascii="Cordia New" w:hAnsi="Cordia New" w:cs="Cordia New"/>
              </w:rPr>
            </w:pPr>
          </w:p>
        </w:tc>
      </w:tr>
      <w:tr w:rsidR="00A74761" w:rsidRPr="002F0E9B" w:rsidTr="0076377C">
        <w:trPr>
          <w:trHeight w:val="227"/>
        </w:trPr>
        <w:tc>
          <w:tcPr>
            <w:tcW w:w="3686" w:type="dxa"/>
            <w:shd w:val="clear" w:color="auto" w:fill="auto"/>
          </w:tcPr>
          <w:p w:rsidR="00A74761" w:rsidRPr="002F0E9B" w:rsidRDefault="00A74761" w:rsidP="00C1255E">
            <w:pPr>
              <w:tabs>
                <w:tab w:val="left" w:pos="3531"/>
              </w:tabs>
              <w:rPr>
                <w:rFonts w:ascii="Cordia New" w:hAnsi="Cordia New" w:cs="Cordia New"/>
              </w:rPr>
            </w:pPr>
            <w:r w:rsidRPr="002F0E9B">
              <w:rPr>
                <w:rFonts w:ascii="Cordia New" w:hAnsi="Cordia New" w:cs="Cordia New"/>
                <w:cs/>
              </w:rPr>
              <w:t xml:space="preserve">   เจ้าหนี้ตามสัญญาเช่าซื้อและสัญญาเช่าการเงิน-</w:t>
            </w:r>
          </w:p>
          <w:p w:rsidR="00A74761" w:rsidRPr="002F0E9B" w:rsidRDefault="00A74761" w:rsidP="00C1255E">
            <w:pPr>
              <w:tabs>
                <w:tab w:val="left" w:pos="3531"/>
              </w:tabs>
              <w:rPr>
                <w:rFonts w:ascii="Cordia New" w:hAnsi="Cordia New" w:cs="Cordia New"/>
                <w:cs/>
              </w:rPr>
            </w:pPr>
            <w:r w:rsidRPr="002F0E9B">
              <w:rPr>
                <w:rFonts w:ascii="Cordia New" w:hAnsi="Cordia New" w:cs="Cordia New"/>
                <w:cs/>
              </w:rPr>
              <w:t xml:space="preserve">       สุทธิจากส่วนที่ถึงกำหนดชำระภายใน 1 ปี</w:t>
            </w:r>
          </w:p>
        </w:tc>
        <w:tc>
          <w:tcPr>
            <w:tcW w:w="1184" w:type="dxa"/>
            <w:shd w:val="clear" w:color="auto" w:fill="auto"/>
          </w:tcPr>
          <w:p w:rsidR="00A74761" w:rsidRPr="002F0E9B" w:rsidRDefault="00A74761" w:rsidP="00C1255E">
            <w:pPr>
              <w:tabs>
                <w:tab w:val="left" w:pos="3531"/>
              </w:tabs>
              <w:jc w:val="right"/>
              <w:rPr>
                <w:rFonts w:ascii="Cordia New" w:hAnsi="Cordia New" w:cs="Cordia New"/>
              </w:rPr>
            </w:pPr>
          </w:p>
          <w:p w:rsidR="0076377C" w:rsidRPr="002F0E9B" w:rsidRDefault="0076377C" w:rsidP="00C1255E">
            <w:pPr>
              <w:tabs>
                <w:tab w:val="left" w:pos="3531"/>
              </w:tabs>
              <w:jc w:val="right"/>
              <w:rPr>
                <w:rFonts w:ascii="Cordia New" w:hAnsi="Cordia New" w:cs="Cordia New"/>
              </w:rPr>
            </w:pPr>
            <w:r w:rsidRPr="002F0E9B">
              <w:rPr>
                <w:rFonts w:ascii="Cordia New" w:hAnsi="Cordia New" w:cs="Cordia New"/>
              </w:rPr>
              <w:t>-</w:t>
            </w:r>
          </w:p>
        </w:tc>
        <w:tc>
          <w:tcPr>
            <w:tcW w:w="1063" w:type="dxa"/>
            <w:shd w:val="clear" w:color="auto" w:fill="auto"/>
          </w:tcPr>
          <w:p w:rsidR="00A74761" w:rsidRPr="002F0E9B" w:rsidRDefault="00A74761" w:rsidP="00C1255E">
            <w:pPr>
              <w:tabs>
                <w:tab w:val="left" w:pos="3531"/>
              </w:tabs>
              <w:jc w:val="right"/>
              <w:rPr>
                <w:rFonts w:ascii="Cordia New" w:hAnsi="Cordia New" w:cs="Cordia New"/>
              </w:rPr>
            </w:pPr>
          </w:p>
          <w:p w:rsidR="0076377C" w:rsidRPr="002F0E9B" w:rsidRDefault="0076377C" w:rsidP="00C1255E">
            <w:pPr>
              <w:tabs>
                <w:tab w:val="left" w:pos="3531"/>
              </w:tabs>
              <w:jc w:val="right"/>
              <w:rPr>
                <w:rFonts w:ascii="Cordia New" w:hAnsi="Cordia New" w:cs="Cordia New"/>
              </w:rPr>
            </w:pPr>
            <w:r w:rsidRPr="002F0E9B">
              <w:rPr>
                <w:rFonts w:ascii="Cordia New" w:hAnsi="Cordia New" w:cs="Cordia New"/>
              </w:rPr>
              <w:t>-</w:t>
            </w:r>
          </w:p>
        </w:tc>
        <w:tc>
          <w:tcPr>
            <w:tcW w:w="1205"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102,902</w:t>
            </w:r>
          </w:p>
        </w:tc>
        <w:tc>
          <w:tcPr>
            <w:tcW w:w="1079"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101,749</w:t>
            </w:r>
          </w:p>
        </w:tc>
        <w:tc>
          <w:tcPr>
            <w:tcW w:w="1136"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88,178</w:t>
            </w:r>
          </w:p>
        </w:tc>
        <w:tc>
          <w:tcPr>
            <w:tcW w:w="1099"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85,981</w:t>
            </w:r>
          </w:p>
        </w:tc>
      </w:tr>
      <w:tr w:rsidR="00A74761" w:rsidRPr="002F0E9B" w:rsidTr="0076377C">
        <w:trPr>
          <w:trHeight w:val="227"/>
        </w:trPr>
        <w:tc>
          <w:tcPr>
            <w:tcW w:w="3686" w:type="dxa"/>
            <w:shd w:val="clear" w:color="auto" w:fill="auto"/>
          </w:tcPr>
          <w:p w:rsidR="00A74761" w:rsidRPr="002F0E9B" w:rsidRDefault="00A74761" w:rsidP="00C1255E">
            <w:pPr>
              <w:tabs>
                <w:tab w:val="left" w:pos="3531"/>
              </w:tabs>
              <w:rPr>
                <w:rFonts w:ascii="Cordia New" w:hAnsi="Cordia New" w:cs="Cordia New"/>
                <w:cs/>
              </w:rPr>
            </w:pPr>
            <w:r w:rsidRPr="002F0E9B">
              <w:rPr>
                <w:rFonts w:ascii="Cordia New" w:hAnsi="Cordia New" w:cs="Cordia New"/>
                <w:cs/>
              </w:rPr>
              <w:t xml:space="preserve">   </w:t>
            </w:r>
            <w:r w:rsidR="0076377C" w:rsidRPr="002F0E9B">
              <w:rPr>
                <w:rFonts w:ascii="Cordia New" w:hAnsi="Cordia New" w:cs="Cordia New" w:hint="cs"/>
                <w:cs/>
              </w:rPr>
              <w:t>หนี้สินตามสัญญาเช่า</w:t>
            </w:r>
            <w:r w:rsidRPr="002F0E9B">
              <w:rPr>
                <w:rFonts w:ascii="Cordia New" w:hAnsi="Cordia New" w:cs="Cordia New"/>
                <w:cs/>
              </w:rPr>
              <w:t>– สุทธิ</w:t>
            </w:r>
            <w:r w:rsidR="0076377C" w:rsidRPr="002F0E9B">
              <w:rPr>
                <w:rFonts w:ascii="Cordia New" w:hAnsi="Cordia New" w:cs="Cordia New" w:hint="cs"/>
                <w:cs/>
              </w:rPr>
              <w:t>จากส่วนที่</w:t>
            </w:r>
          </w:p>
          <w:p w:rsidR="00A74761" w:rsidRPr="002F0E9B" w:rsidRDefault="0076377C" w:rsidP="00C1255E">
            <w:pPr>
              <w:tabs>
                <w:tab w:val="left" w:pos="3531"/>
              </w:tabs>
              <w:rPr>
                <w:rFonts w:ascii="Cordia New" w:hAnsi="Cordia New" w:cs="Cordia New"/>
                <w:cs/>
              </w:rPr>
            </w:pPr>
            <w:r w:rsidRPr="002F0E9B">
              <w:rPr>
                <w:rFonts w:ascii="Cordia New" w:hAnsi="Cordia New" w:cs="Cordia New"/>
                <w:cs/>
              </w:rPr>
              <w:t xml:space="preserve">       </w:t>
            </w:r>
            <w:r w:rsidR="00A74761" w:rsidRPr="002F0E9B">
              <w:rPr>
                <w:rFonts w:ascii="Cordia New" w:hAnsi="Cordia New" w:cs="Cordia New"/>
                <w:cs/>
              </w:rPr>
              <w:t>ถึงกำหนดชำระภายใน 1 ปี</w:t>
            </w:r>
          </w:p>
        </w:tc>
        <w:tc>
          <w:tcPr>
            <w:tcW w:w="1184" w:type="dxa"/>
            <w:shd w:val="clear" w:color="auto" w:fill="auto"/>
          </w:tcPr>
          <w:p w:rsidR="00A74761" w:rsidRPr="002F0E9B" w:rsidRDefault="00A74761" w:rsidP="00C1255E">
            <w:pPr>
              <w:tabs>
                <w:tab w:val="left" w:pos="3531"/>
              </w:tabs>
              <w:jc w:val="right"/>
              <w:rPr>
                <w:rFonts w:ascii="Cordia New" w:hAnsi="Cordia New" w:cs="Cordia New"/>
              </w:rPr>
            </w:pPr>
          </w:p>
          <w:p w:rsidR="0076377C" w:rsidRPr="002F0E9B" w:rsidRDefault="0076377C" w:rsidP="00C1255E">
            <w:pPr>
              <w:tabs>
                <w:tab w:val="left" w:pos="3531"/>
              </w:tabs>
              <w:jc w:val="right"/>
              <w:rPr>
                <w:rFonts w:ascii="Cordia New" w:hAnsi="Cordia New" w:cs="Cordia New"/>
              </w:rPr>
            </w:pPr>
            <w:r w:rsidRPr="002F0E9B">
              <w:rPr>
                <w:rFonts w:ascii="Cordia New" w:hAnsi="Cordia New" w:cs="Cordia New"/>
              </w:rPr>
              <w:t>226,137</w:t>
            </w:r>
          </w:p>
        </w:tc>
        <w:tc>
          <w:tcPr>
            <w:tcW w:w="1063" w:type="dxa"/>
            <w:shd w:val="clear" w:color="auto" w:fill="auto"/>
          </w:tcPr>
          <w:p w:rsidR="00A74761" w:rsidRPr="002F0E9B" w:rsidRDefault="00A74761" w:rsidP="00C1255E">
            <w:pPr>
              <w:tabs>
                <w:tab w:val="left" w:pos="3531"/>
              </w:tabs>
              <w:jc w:val="right"/>
              <w:rPr>
                <w:rFonts w:ascii="Cordia New" w:hAnsi="Cordia New" w:cs="Cordia New"/>
              </w:rPr>
            </w:pPr>
          </w:p>
          <w:p w:rsidR="0076377C" w:rsidRPr="002F0E9B" w:rsidRDefault="0076377C" w:rsidP="00C1255E">
            <w:pPr>
              <w:tabs>
                <w:tab w:val="left" w:pos="3531"/>
              </w:tabs>
              <w:jc w:val="right"/>
              <w:rPr>
                <w:rFonts w:ascii="Cordia New" w:hAnsi="Cordia New" w:cs="Cordia New"/>
              </w:rPr>
            </w:pPr>
            <w:r w:rsidRPr="002F0E9B">
              <w:rPr>
                <w:rFonts w:ascii="Cordia New" w:hAnsi="Cordia New" w:cs="Cordia New"/>
              </w:rPr>
              <w:t>93,145</w:t>
            </w:r>
          </w:p>
        </w:tc>
        <w:tc>
          <w:tcPr>
            <w:tcW w:w="1205"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w:t>
            </w:r>
          </w:p>
        </w:tc>
        <w:tc>
          <w:tcPr>
            <w:tcW w:w="1079"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w:t>
            </w:r>
          </w:p>
        </w:tc>
        <w:tc>
          <w:tcPr>
            <w:tcW w:w="1136"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w:t>
            </w:r>
          </w:p>
        </w:tc>
        <w:tc>
          <w:tcPr>
            <w:tcW w:w="1099"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w:t>
            </w:r>
          </w:p>
        </w:tc>
      </w:tr>
      <w:tr w:rsidR="00A74761" w:rsidRPr="002F0E9B" w:rsidTr="0076377C">
        <w:trPr>
          <w:trHeight w:val="227"/>
        </w:trPr>
        <w:tc>
          <w:tcPr>
            <w:tcW w:w="3686" w:type="dxa"/>
            <w:shd w:val="clear" w:color="auto" w:fill="auto"/>
          </w:tcPr>
          <w:p w:rsidR="00A74761" w:rsidRPr="002F0E9B" w:rsidRDefault="00A74761" w:rsidP="00C1255E">
            <w:pPr>
              <w:tabs>
                <w:tab w:val="left" w:pos="3531"/>
              </w:tabs>
              <w:rPr>
                <w:rFonts w:ascii="Cordia New" w:hAnsi="Cordia New" w:cs="Cordia New"/>
              </w:rPr>
            </w:pPr>
            <w:r w:rsidRPr="002F0E9B">
              <w:rPr>
                <w:rFonts w:ascii="Cordia New" w:hAnsi="Cordia New" w:cs="Cordia New"/>
                <w:cs/>
              </w:rPr>
              <w:t xml:space="preserve">   เงินกู้ยืมระยะยาวจากธนาคาร – สุทธิ</w:t>
            </w:r>
          </w:p>
          <w:p w:rsidR="00A74761" w:rsidRPr="002F0E9B" w:rsidRDefault="00A74761" w:rsidP="00C1255E">
            <w:pPr>
              <w:tabs>
                <w:tab w:val="left" w:pos="3531"/>
              </w:tabs>
              <w:rPr>
                <w:rFonts w:ascii="Cordia New" w:hAnsi="Cordia New" w:cs="Cordia New"/>
                <w:cs/>
              </w:rPr>
            </w:pPr>
            <w:r w:rsidRPr="002F0E9B">
              <w:rPr>
                <w:rFonts w:ascii="Cordia New" w:hAnsi="Cordia New" w:cs="Cordia New"/>
                <w:cs/>
              </w:rPr>
              <w:t xml:space="preserve">       จากส่วนที่ถึงกำหนดชำระภายใน 1 ปี</w:t>
            </w:r>
          </w:p>
        </w:tc>
        <w:tc>
          <w:tcPr>
            <w:tcW w:w="1184" w:type="dxa"/>
            <w:shd w:val="clear" w:color="auto" w:fill="auto"/>
          </w:tcPr>
          <w:p w:rsidR="00A74761" w:rsidRPr="002F0E9B" w:rsidRDefault="00A74761" w:rsidP="00C1255E">
            <w:pPr>
              <w:tabs>
                <w:tab w:val="left" w:pos="3531"/>
              </w:tabs>
              <w:jc w:val="right"/>
              <w:rPr>
                <w:rFonts w:ascii="Cordia New" w:hAnsi="Cordia New" w:cs="Cordia New"/>
              </w:rPr>
            </w:pPr>
          </w:p>
          <w:p w:rsidR="0076377C" w:rsidRPr="002F0E9B" w:rsidRDefault="0076377C" w:rsidP="00C1255E">
            <w:pPr>
              <w:tabs>
                <w:tab w:val="left" w:pos="3531"/>
              </w:tabs>
              <w:jc w:val="right"/>
              <w:rPr>
                <w:rFonts w:ascii="Cordia New" w:hAnsi="Cordia New" w:cs="Cordia New"/>
              </w:rPr>
            </w:pPr>
            <w:r w:rsidRPr="002F0E9B">
              <w:rPr>
                <w:rFonts w:ascii="Cordia New" w:hAnsi="Cordia New" w:cs="Cordia New"/>
              </w:rPr>
              <w:t>1,385,054</w:t>
            </w:r>
          </w:p>
        </w:tc>
        <w:tc>
          <w:tcPr>
            <w:tcW w:w="1063" w:type="dxa"/>
            <w:shd w:val="clear" w:color="auto" w:fill="auto"/>
          </w:tcPr>
          <w:p w:rsidR="00A74761" w:rsidRPr="002F0E9B" w:rsidRDefault="00A74761" w:rsidP="00C1255E">
            <w:pPr>
              <w:tabs>
                <w:tab w:val="left" w:pos="3531"/>
              </w:tabs>
              <w:jc w:val="right"/>
              <w:rPr>
                <w:rFonts w:ascii="Cordia New" w:hAnsi="Cordia New" w:cs="Cordia New"/>
              </w:rPr>
            </w:pPr>
          </w:p>
          <w:p w:rsidR="0076377C" w:rsidRPr="002F0E9B" w:rsidRDefault="0076377C" w:rsidP="00C1255E">
            <w:pPr>
              <w:tabs>
                <w:tab w:val="left" w:pos="3531"/>
              </w:tabs>
              <w:jc w:val="right"/>
              <w:rPr>
                <w:rFonts w:ascii="Cordia New" w:hAnsi="Cordia New" w:cs="Cordia New"/>
              </w:rPr>
            </w:pPr>
            <w:r w:rsidRPr="002F0E9B">
              <w:rPr>
                <w:rFonts w:ascii="Cordia New" w:hAnsi="Cordia New" w:cs="Cordia New"/>
              </w:rPr>
              <w:t>1,165,000</w:t>
            </w:r>
          </w:p>
        </w:tc>
        <w:tc>
          <w:tcPr>
            <w:tcW w:w="1205"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447,232</w:t>
            </w:r>
          </w:p>
        </w:tc>
        <w:tc>
          <w:tcPr>
            <w:tcW w:w="1079"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425,000</w:t>
            </w:r>
          </w:p>
        </w:tc>
        <w:tc>
          <w:tcPr>
            <w:tcW w:w="1136"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767,888</w:t>
            </w:r>
          </w:p>
        </w:tc>
        <w:tc>
          <w:tcPr>
            <w:tcW w:w="1099" w:type="dxa"/>
            <w:shd w:val="clear" w:color="auto" w:fill="auto"/>
          </w:tcPr>
          <w:p w:rsidR="00A74761" w:rsidRPr="002F0E9B" w:rsidRDefault="00A74761" w:rsidP="003B771B">
            <w:pPr>
              <w:tabs>
                <w:tab w:val="left" w:pos="3531"/>
              </w:tabs>
              <w:jc w:val="right"/>
              <w:rPr>
                <w:rFonts w:ascii="Cordia New" w:hAnsi="Cordia New" w:cs="Cordia New"/>
              </w:rPr>
            </w:pPr>
          </w:p>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500,000</w:t>
            </w:r>
          </w:p>
        </w:tc>
      </w:tr>
      <w:tr w:rsidR="00A74761" w:rsidRPr="002F0E9B" w:rsidTr="0076377C">
        <w:trPr>
          <w:trHeight w:val="227"/>
        </w:trPr>
        <w:tc>
          <w:tcPr>
            <w:tcW w:w="3686" w:type="dxa"/>
            <w:shd w:val="clear" w:color="auto" w:fill="auto"/>
          </w:tcPr>
          <w:p w:rsidR="00A74761" w:rsidRPr="002F0E9B" w:rsidRDefault="00A74761" w:rsidP="00C1255E">
            <w:pPr>
              <w:tabs>
                <w:tab w:val="left" w:pos="3531"/>
              </w:tabs>
              <w:rPr>
                <w:rFonts w:ascii="Cordia New" w:hAnsi="Cordia New" w:cs="Cordia New"/>
                <w:cs/>
              </w:rPr>
            </w:pPr>
            <w:r w:rsidRPr="002F0E9B">
              <w:rPr>
                <w:rFonts w:ascii="Cordia New" w:hAnsi="Cordia New" w:cs="Cordia New"/>
                <w:cs/>
              </w:rPr>
              <w:t xml:space="preserve">   หุ้นกู้</w:t>
            </w:r>
            <w:r w:rsidRPr="002F0E9B">
              <w:rPr>
                <w:rFonts w:ascii="Cordia New" w:hAnsi="Cordia New" w:cs="Cordia New"/>
              </w:rPr>
              <w:t xml:space="preserve"> – </w:t>
            </w:r>
            <w:r w:rsidRPr="002F0E9B">
              <w:rPr>
                <w:rFonts w:ascii="Cordia New" w:hAnsi="Cordia New" w:cs="Cordia New"/>
                <w:cs/>
              </w:rPr>
              <w:t>สุทธิจากส่วนที่ถึงกำหนดชำระภายใน 1 ปี</w:t>
            </w:r>
          </w:p>
        </w:tc>
        <w:tc>
          <w:tcPr>
            <w:tcW w:w="1184" w:type="dxa"/>
            <w:shd w:val="clear" w:color="auto" w:fill="auto"/>
          </w:tcPr>
          <w:p w:rsidR="00A74761" w:rsidRPr="002F0E9B" w:rsidRDefault="0076377C" w:rsidP="00C1255E">
            <w:pPr>
              <w:tabs>
                <w:tab w:val="left" w:pos="3531"/>
              </w:tabs>
              <w:jc w:val="right"/>
              <w:rPr>
                <w:rFonts w:ascii="Cordia New" w:hAnsi="Cordia New" w:cs="Cordia New"/>
              </w:rPr>
            </w:pPr>
            <w:r w:rsidRPr="002F0E9B">
              <w:rPr>
                <w:rFonts w:ascii="Cordia New" w:hAnsi="Cordia New" w:cs="Cordia New"/>
              </w:rPr>
              <w:t>-</w:t>
            </w:r>
          </w:p>
        </w:tc>
        <w:tc>
          <w:tcPr>
            <w:tcW w:w="1063" w:type="dxa"/>
            <w:shd w:val="clear" w:color="auto" w:fill="auto"/>
          </w:tcPr>
          <w:p w:rsidR="00A74761" w:rsidRPr="002F0E9B" w:rsidRDefault="0076377C" w:rsidP="00C1255E">
            <w:pPr>
              <w:tabs>
                <w:tab w:val="left" w:pos="3531"/>
              </w:tabs>
              <w:jc w:val="right"/>
              <w:rPr>
                <w:rFonts w:ascii="Cordia New" w:hAnsi="Cordia New" w:cs="Cordia New"/>
              </w:rPr>
            </w:pPr>
            <w:r w:rsidRPr="002F0E9B">
              <w:rPr>
                <w:rFonts w:ascii="Cordia New" w:hAnsi="Cordia New" w:cs="Cordia New"/>
              </w:rPr>
              <w:t>-</w:t>
            </w:r>
          </w:p>
        </w:tc>
        <w:tc>
          <w:tcPr>
            <w:tcW w:w="1205"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w:t>
            </w:r>
          </w:p>
        </w:tc>
        <w:tc>
          <w:tcPr>
            <w:tcW w:w="1079"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w:t>
            </w:r>
          </w:p>
        </w:tc>
        <w:tc>
          <w:tcPr>
            <w:tcW w:w="1136"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1,714,631</w:t>
            </w:r>
          </w:p>
        </w:tc>
        <w:tc>
          <w:tcPr>
            <w:tcW w:w="1099" w:type="dxa"/>
            <w:shd w:val="clear" w:color="auto" w:fill="auto"/>
          </w:tcPr>
          <w:p w:rsidR="00A74761" w:rsidRPr="002F0E9B" w:rsidRDefault="00A74761" w:rsidP="003B771B">
            <w:pPr>
              <w:tabs>
                <w:tab w:val="left" w:pos="3531"/>
              </w:tabs>
              <w:jc w:val="right"/>
              <w:rPr>
                <w:rFonts w:ascii="Cordia New" w:hAnsi="Cordia New" w:cs="Cordia New"/>
              </w:rPr>
            </w:pPr>
            <w:r w:rsidRPr="002F0E9B">
              <w:rPr>
                <w:rFonts w:ascii="Cordia New" w:hAnsi="Cordia New" w:cs="Cordia New"/>
              </w:rPr>
              <w:t>1,714,631</w:t>
            </w:r>
          </w:p>
        </w:tc>
      </w:tr>
      <w:tr w:rsidR="0076377C" w:rsidRPr="002F0E9B" w:rsidTr="0076377C">
        <w:trPr>
          <w:trHeight w:val="227"/>
        </w:trPr>
        <w:tc>
          <w:tcPr>
            <w:tcW w:w="3686" w:type="dxa"/>
            <w:tcBorders>
              <w:bottom w:val="nil"/>
            </w:tcBorders>
            <w:shd w:val="clear" w:color="auto" w:fill="auto"/>
          </w:tcPr>
          <w:p w:rsidR="0076377C" w:rsidRPr="002F0E9B" w:rsidRDefault="0076377C" w:rsidP="0076377C">
            <w:pPr>
              <w:rPr>
                <w:rFonts w:ascii="Cordia New" w:hAnsi="Cordia New" w:cs="Cordia New"/>
              </w:rPr>
            </w:pPr>
            <w:r w:rsidRPr="002F0E9B">
              <w:rPr>
                <w:rFonts w:ascii="Cordia New" w:hAnsi="Cordia New" w:cs="Cordia New"/>
              </w:rPr>
              <w:t xml:space="preserve">   </w:t>
            </w:r>
            <w:r w:rsidRPr="002F0E9B">
              <w:rPr>
                <w:rFonts w:ascii="Cordia New" w:hAnsi="Cordia New" w:cs="Cordia New" w:hint="cs"/>
                <w:cs/>
              </w:rPr>
              <w:t>เงินกู้ยืมระยะยาวจากกิจการที่ไม่เกี่ยวข้องกัน-สุทธิ</w:t>
            </w:r>
          </w:p>
          <w:p w:rsidR="0076377C" w:rsidRPr="002F0E9B" w:rsidRDefault="0076377C" w:rsidP="0076377C">
            <w:pPr>
              <w:rPr>
                <w:rFonts w:ascii="Cordia New" w:hAnsi="Cordia New" w:cs="Cordia New"/>
                <w:cs/>
              </w:rPr>
            </w:pPr>
            <w:r w:rsidRPr="002F0E9B">
              <w:rPr>
                <w:rFonts w:ascii="Cordia New" w:hAnsi="Cordia New" w:cs="Cordia New" w:hint="cs"/>
                <w:cs/>
              </w:rPr>
              <w:t xml:space="preserve">       จากส่วนที่ถึงกำหนดชำระภายใน </w:t>
            </w:r>
            <w:r w:rsidRPr="002F0E9B">
              <w:rPr>
                <w:rFonts w:ascii="Cordia New" w:hAnsi="Cordia New" w:cs="Cordia New"/>
              </w:rPr>
              <w:t xml:space="preserve">1 </w:t>
            </w:r>
            <w:r w:rsidRPr="002F0E9B">
              <w:rPr>
                <w:rFonts w:ascii="Cordia New" w:hAnsi="Cordia New" w:cs="Cordia New" w:hint="cs"/>
                <w:cs/>
              </w:rPr>
              <w:t>ปี</w:t>
            </w:r>
          </w:p>
        </w:tc>
        <w:tc>
          <w:tcPr>
            <w:tcW w:w="1184" w:type="dxa"/>
            <w:tcBorders>
              <w:bottom w:val="nil"/>
            </w:tcBorders>
            <w:shd w:val="clear" w:color="auto" w:fill="auto"/>
          </w:tcPr>
          <w:p w:rsidR="0076377C" w:rsidRPr="002F0E9B" w:rsidRDefault="0076377C" w:rsidP="00C1255E">
            <w:pPr>
              <w:jc w:val="right"/>
              <w:rPr>
                <w:rFonts w:ascii="Cordia New" w:hAnsi="Cordia New" w:cs="Cordia New"/>
              </w:rPr>
            </w:pPr>
          </w:p>
          <w:p w:rsidR="0076377C" w:rsidRPr="002F0E9B" w:rsidRDefault="0076377C" w:rsidP="00C1255E">
            <w:pPr>
              <w:jc w:val="right"/>
              <w:rPr>
                <w:rFonts w:ascii="Cordia New" w:hAnsi="Cordia New" w:cs="Cordia New"/>
              </w:rPr>
            </w:pPr>
            <w:r w:rsidRPr="002F0E9B">
              <w:rPr>
                <w:rFonts w:ascii="Cordia New" w:hAnsi="Cordia New" w:cs="Cordia New"/>
              </w:rPr>
              <w:t>32,000</w:t>
            </w:r>
          </w:p>
        </w:tc>
        <w:tc>
          <w:tcPr>
            <w:tcW w:w="1063" w:type="dxa"/>
            <w:tcBorders>
              <w:bottom w:val="nil"/>
            </w:tcBorders>
            <w:shd w:val="clear" w:color="auto" w:fill="auto"/>
          </w:tcPr>
          <w:p w:rsidR="0076377C" w:rsidRPr="002F0E9B" w:rsidRDefault="0076377C" w:rsidP="00C1255E">
            <w:pPr>
              <w:jc w:val="right"/>
              <w:rPr>
                <w:rFonts w:ascii="Cordia New" w:hAnsi="Cordia New" w:cs="Cordia New"/>
              </w:rPr>
            </w:pPr>
          </w:p>
          <w:p w:rsidR="0076377C" w:rsidRPr="002F0E9B" w:rsidRDefault="0076377C" w:rsidP="00C1255E">
            <w:pPr>
              <w:jc w:val="right"/>
              <w:rPr>
                <w:rFonts w:ascii="Cordia New" w:hAnsi="Cordia New" w:cs="Cordia New"/>
              </w:rPr>
            </w:pPr>
            <w:r w:rsidRPr="002F0E9B">
              <w:rPr>
                <w:rFonts w:ascii="Cordia New" w:hAnsi="Cordia New" w:cs="Cordia New"/>
              </w:rPr>
              <w:t>-</w:t>
            </w:r>
          </w:p>
        </w:tc>
        <w:tc>
          <w:tcPr>
            <w:tcW w:w="1205" w:type="dxa"/>
            <w:tcBorders>
              <w:bottom w:val="nil"/>
            </w:tcBorders>
            <w:shd w:val="clear" w:color="auto" w:fill="auto"/>
          </w:tcPr>
          <w:p w:rsidR="0076377C" w:rsidRPr="002F0E9B" w:rsidRDefault="0076377C" w:rsidP="003B771B">
            <w:pPr>
              <w:jc w:val="right"/>
              <w:rPr>
                <w:rFonts w:ascii="Cordia New" w:hAnsi="Cordia New" w:cs="Cordia New"/>
              </w:rPr>
            </w:pPr>
          </w:p>
          <w:p w:rsidR="0076377C" w:rsidRPr="002F0E9B" w:rsidRDefault="0076377C" w:rsidP="003B771B">
            <w:pPr>
              <w:jc w:val="right"/>
              <w:rPr>
                <w:rFonts w:ascii="Cordia New" w:hAnsi="Cordia New" w:cs="Cordia New"/>
              </w:rPr>
            </w:pPr>
            <w:r w:rsidRPr="002F0E9B">
              <w:rPr>
                <w:rFonts w:ascii="Cordia New" w:hAnsi="Cordia New" w:cs="Cordia New"/>
              </w:rPr>
              <w:t>-</w:t>
            </w:r>
          </w:p>
        </w:tc>
        <w:tc>
          <w:tcPr>
            <w:tcW w:w="1079" w:type="dxa"/>
            <w:tcBorders>
              <w:bottom w:val="nil"/>
            </w:tcBorders>
            <w:shd w:val="clear" w:color="auto" w:fill="auto"/>
          </w:tcPr>
          <w:p w:rsidR="0076377C" w:rsidRPr="002F0E9B" w:rsidRDefault="0076377C" w:rsidP="003B771B">
            <w:pPr>
              <w:jc w:val="right"/>
              <w:rPr>
                <w:rFonts w:ascii="Cordia New" w:hAnsi="Cordia New" w:cs="Cordia New"/>
              </w:rPr>
            </w:pPr>
          </w:p>
          <w:p w:rsidR="0076377C" w:rsidRPr="002F0E9B" w:rsidRDefault="0076377C" w:rsidP="003B771B">
            <w:pPr>
              <w:jc w:val="right"/>
              <w:rPr>
                <w:rFonts w:ascii="Cordia New" w:hAnsi="Cordia New" w:cs="Cordia New"/>
              </w:rPr>
            </w:pPr>
            <w:r w:rsidRPr="002F0E9B">
              <w:rPr>
                <w:rFonts w:ascii="Cordia New" w:hAnsi="Cordia New" w:cs="Cordia New"/>
              </w:rPr>
              <w:t>-</w:t>
            </w:r>
          </w:p>
        </w:tc>
        <w:tc>
          <w:tcPr>
            <w:tcW w:w="1136" w:type="dxa"/>
            <w:tcBorders>
              <w:bottom w:val="nil"/>
            </w:tcBorders>
            <w:shd w:val="clear" w:color="auto" w:fill="auto"/>
          </w:tcPr>
          <w:p w:rsidR="0076377C" w:rsidRPr="002F0E9B" w:rsidRDefault="0076377C" w:rsidP="003B771B">
            <w:pPr>
              <w:jc w:val="right"/>
              <w:rPr>
                <w:rFonts w:ascii="Cordia New" w:hAnsi="Cordia New" w:cs="Cordia New"/>
              </w:rPr>
            </w:pPr>
          </w:p>
          <w:p w:rsidR="0076377C" w:rsidRPr="002F0E9B" w:rsidRDefault="0076377C" w:rsidP="003B771B">
            <w:pPr>
              <w:jc w:val="right"/>
              <w:rPr>
                <w:rFonts w:ascii="Cordia New" w:hAnsi="Cordia New" w:cs="Cordia New"/>
              </w:rPr>
            </w:pPr>
            <w:r w:rsidRPr="002F0E9B">
              <w:rPr>
                <w:rFonts w:ascii="Cordia New" w:hAnsi="Cordia New" w:cs="Cordia New"/>
              </w:rPr>
              <w:t>-</w:t>
            </w:r>
          </w:p>
        </w:tc>
        <w:tc>
          <w:tcPr>
            <w:tcW w:w="1099" w:type="dxa"/>
            <w:tcBorders>
              <w:bottom w:val="nil"/>
            </w:tcBorders>
            <w:shd w:val="clear" w:color="auto" w:fill="auto"/>
          </w:tcPr>
          <w:p w:rsidR="0076377C" w:rsidRPr="002F0E9B" w:rsidRDefault="0076377C" w:rsidP="003B771B">
            <w:pPr>
              <w:jc w:val="right"/>
              <w:rPr>
                <w:rFonts w:ascii="Cordia New" w:hAnsi="Cordia New" w:cs="Cordia New"/>
              </w:rPr>
            </w:pPr>
          </w:p>
          <w:p w:rsidR="0076377C" w:rsidRPr="002F0E9B" w:rsidRDefault="0076377C" w:rsidP="003B771B">
            <w:pPr>
              <w:jc w:val="right"/>
              <w:rPr>
                <w:rFonts w:ascii="Cordia New" w:hAnsi="Cordia New" w:cs="Cordia New"/>
              </w:rPr>
            </w:pPr>
            <w:r w:rsidRPr="002F0E9B">
              <w:rPr>
                <w:rFonts w:ascii="Cordia New" w:hAnsi="Cordia New" w:cs="Cordia New"/>
              </w:rPr>
              <w:t>-</w:t>
            </w:r>
          </w:p>
        </w:tc>
      </w:tr>
      <w:tr w:rsidR="00A74761" w:rsidRPr="002F0E9B" w:rsidTr="0076377C">
        <w:trPr>
          <w:trHeight w:val="227"/>
        </w:trPr>
        <w:tc>
          <w:tcPr>
            <w:tcW w:w="3686" w:type="dxa"/>
            <w:tcBorders>
              <w:bottom w:val="nil"/>
            </w:tcBorders>
            <w:shd w:val="clear" w:color="auto" w:fill="auto"/>
          </w:tcPr>
          <w:p w:rsidR="00A74761" w:rsidRPr="002F0E9B" w:rsidRDefault="00A74761" w:rsidP="00C1255E">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 xml:space="preserve"> สำรองผลประโยชน์ระยะยาวของพนักงาน</w:t>
            </w:r>
          </w:p>
        </w:tc>
        <w:tc>
          <w:tcPr>
            <w:tcW w:w="1184" w:type="dxa"/>
            <w:tcBorders>
              <w:bottom w:val="nil"/>
            </w:tcBorders>
            <w:shd w:val="clear" w:color="auto" w:fill="auto"/>
          </w:tcPr>
          <w:p w:rsidR="00A74761" w:rsidRPr="002F0E9B" w:rsidRDefault="0076377C" w:rsidP="00C1255E">
            <w:pPr>
              <w:jc w:val="right"/>
              <w:rPr>
                <w:rFonts w:ascii="Cordia New" w:hAnsi="Cordia New" w:cs="Cordia New"/>
              </w:rPr>
            </w:pPr>
            <w:r w:rsidRPr="002F0E9B">
              <w:rPr>
                <w:rFonts w:ascii="Cordia New" w:hAnsi="Cordia New" w:cs="Cordia New"/>
              </w:rPr>
              <w:t>301,598</w:t>
            </w:r>
          </w:p>
        </w:tc>
        <w:tc>
          <w:tcPr>
            <w:tcW w:w="1063" w:type="dxa"/>
            <w:tcBorders>
              <w:bottom w:val="nil"/>
            </w:tcBorders>
            <w:shd w:val="clear" w:color="auto" w:fill="auto"/>
          </w:tcPr>
          <w:p w:rsidR="00A74761" w:rsidRPr="002F0E9B" w:rsidRDefault="0076377C" w:rsidP="00C1255E">
            <w:pPr>
              <w:jc w:val="right"/>
              <w:rPr>
                <w:rFonts w:ascii="Cordia New" w:hAnsi="Cordia New" w:cs="Cordia New"/>
              </w:rPr>
            </w:pPr>
            <w:r w:rsidRPr="002F0E9B">
              <w:rPr>
                <w:rFonts w:ascii="Cordia New" w:hAnsi="Cordia New" w:cs="Cordia New"/>
              </w:rPr>
              <w:t>252,343</w:t>
            </w:r>
          </w:p>
        </w:tc>
        <w:tc>
          <w:tcPr>
            <w:tcW w:w="1205" w:type="dxa"/>
            <w:tcBorders>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289,855</w:t>
            </w:r>
          </w:p>
        </w:tc>
        <w:tc>
          <w:tcPr>
            <w:tcW w:w="1079" w:type="dxa"/>
            <w:tcBorders>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244,954</w:t>
            </w:r>
          </w:p>
        </w:tc>
        <w:tc>
          <w:tcPr>
            <w:tcW w:w="1136" w:type="dxa"/>
            <w:tcBorders>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189,300</w:t>
            </w:r>
          </w:p>
        </w:tc>
        <w:tc>
          <w:tcPr>
            <w:tcW w:w="1099" w:type="dxa"/>
            <w:tcBorders>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165,299</w:t>
            </w:r>
          </w:p>
        </w:tc>
      </w:tr>
      <w:tr w:rsidR="00A74761" w:rsidRPr="002F0E9B" w:rsidTr="0076377C">
        <w:trPr>
          <w:trHeight w:val="227"/>
        </w:trPr>
        <w:tc>
          <w:tcPr>
            <w:tcW w:w="3686" w:type="dxa"/>
            <w:tcBorders>
              <w:top w:val="nil"/>
              <w:bottom w:val="nil"/>
            </w:tcBorders>
            <w:shd w:val="clear" w:color="auto" w:fill="auto"/>
          </w:tcPr>
          <w:p w:rsidR="00A74761" w:rsidRPr="002F0E9B" w:rsidRDefault="00A74761" w:rsidP="0076377C">
            <w:pPr>
              <w:rPr>
                <w:rFonts w:ascii="Cordia New" w:hAnsi="Cordia New" w:cs="Cordia New"/>
                <w:cs/>
              </w:rPr>
            </w:pPr>
            <w:r w:rsidRPr="002F0E9B">
              <w:rPr>
                <w:rFonts w:ascii="Cordia New" w:hAnsi="Cordia New" w:cs="Cordia New" w:hint="cs"/>
                <w:cs/>
              </w:rPr>
              <w:t xml:space="preserve">   </w:t>
            </w:r>
            <w:r w:rsidR="0076377C" w:rsidRPr="002F0E9B">
              <w:rPr>
                <w:rFonts w:ascii="Cordia New" w:hAnsi="Cordia New" w:cs="Cordia New" w:hint="cs"/>
                <w:cs/>
              </w:rPr>
              <w:t>หนี้สินภาษีเงินได้รอตัดบัญชี</w:t>
            </w:r>
          </w:p>
        </w:tc>
        <w:tc>
          <w:tcPr>
            <w:tcW w:w="1184" w:type="dxa"/>
            <w:tcBorders>
              <w:top w:val="nil"/>
              <w:bottom w:val="nil"/>
            </w:tcBorders>
            <w:shd w:val="clear" w:color="auto" w:fill="auto"/>
          </w:tcPr>
          <w:p w:rsidR="00A74761" w:rsidRPr="002F0E9B" w:rsidRDefault="0076377C" w:rsidP="00C1255E">
            <w:pPr>
              <w:jc w:val="right"/>
              <w:rPr>
                <w:rFonts w:ascii="Cordia New" w:hAnsi="Cordia New" w:cs="Cordia New"/>
              </w:rPr>
            </w:pPr>
            <w:r w:rsidRPr="002F0E9B">
              <w:rPr>
                <w:rFonts w:ascii="Cordia New" w:hAnsi="Cordia New" w:cs="Cordia New" w:hint="cs"/>
                <w:cs/>
              </w:rPr>
              <w:t>513</w:t>
            </w:r>
          </w:p>
        </w:tc>
        <w:tc>
          <w:tcPr>
            <w:tcW w:w="1063" w:type="dxa"/>
            <w:tcBorders>
              <w:top w:val="nil"/>
              <w:bottom w:val="nil"/>
            </w:tcBorders>
            <w:shd w:val="clear" w:color="auto" w:fill="auto"/>
          </w:tcPr>
          <w:p w:rsidR="00A74761" w:rsidRPr="002F0E9B" w:rsidRDefault="0076377C" w:rsidP="00C1255E">
            <w:pPr>
              <w:jc w:val="right"/>
              <w:rPr>
                <w:rFonts w:ascii="Cordia New" w:hAnsi="Cordia New" w:cs="Cordia New"/>
              </w:rPr>
            </w:pPr>
            <w:r w:rsidRPr="002F0E9B">
              <w:rPr>
                <w:rFonts w:ascii="Cordia New" w:hAnsi="Cordia New" w:cs="Cordia New" w:hint="cs"/>
                <w:cs/>
              </w:rPr>
              <w:t>-</w:t>
            </w:r>
          </w:p>
        </w:tc>
        <w:tc>
          <w:tcPr>
            <w:tcW w:w="1205"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hint="cs"/>
                <w:cs/>
              </w:rPr>
              <w:t>-</w:t>
            </w:r>
          </w:p>
        </w:tc>
        <w:tc>
          <w:tcPr>
            <w:tcW w:w="1079"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hint="cs"/>
                <w:cs/>
              </w:rPr>
              <w:t>-</w:t>
            </w:r>
          </w:p>
        </w:tc>
        <w:tc>
          <w:tcPr>
            <w:tcW w:w="1136"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hint="cs"/>
                <w:cs/>
              </w:rPr>
              <w:t>-</w:t>
            </w:r>
          </w:p>
        </w:tc>
        <w:tc>
          <w:tcPr>
            <w:tcW w:w="1099"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hint="cs"/>
                <w:cs/>
              </w:rPr>
              <w:t>-</w:t>
            </w:r>
          </w:p>
        </w:tc>
      </w:tr>
      <w:tr w:rsidR="00A74761" w:rsidRPr="002F0E9B" w:rsidTr="0076377C">
        <w:trPr>
          <w:trHeight w:val="227"/>
        </w:trPr>
        <w:tc>
          <w:tcPr>
            <w:tcW w:w="3686" w:type="dxa"/>
            <w:tcBorders>
              <w:top w:val="nil"/>
              <w:bottom w:val="nil"/>
            </w:tcBorders>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หนี้สินไม่หมุนเวียนอื่น</w:t>
            </w:r>
          </w:p>
        </w:tc>
        <w:tc>
          <w:tcPr>
            <w:tcW w:w="1184" w:type="dxa"/>
            <w:tcBorders>
              <w:top w:val="nil"/>
              <w:bottom w:val="nil"/>
            </w:tcBorders>
            <w:shd w:val="clear" w:color="auto" w:fill="auto"/>
          </w:tcPr>
          <w:p w:rsidR="00A74761" w:rsidRPr="002F0E9B" w:rsidRDefault="0076377C" w:rsidP="00C1255E">
            <w:pPr>
              <w:jc w:val="right"/>
              <w:rPr>
                <w:rFonts w:ascii="Cordia New" w:hAnsi="Cordia New" w:cs="Cordia New"/>
              </w:rPr>
            </w:pPr>
            <w:r w:rsidRPr="002F0E9B">
              <w:rPr>
                <w:rFonts w:ascii="Cordia New" w:hAnsi="Cordia New" w:cs="Cordia New"/>
              </w:rPr>
              <w:t>1,319</w:t>
            </w:r>
          </w:p>
        </w:tc>
        <w:tc>
          <w:tcPr>
            <w:tcW w:w="1063" w:type="dxa"/>
            <w:tcBorders>
              <w:top w:val="nil"/>
              <w:bottom w:val="nil"/>
            </w:tcBorders>
            <w:shd w:val="clear" w:color="auto" w:fill="auto"/>
          </w:tcPr>
          <w:p w:rsidR="00A74761" w:rsidRPr="002F0E9B" w:rsidRDefault="0076377C" w:rsidP="00C1255E">
            <w:pPr>
              <w:jc w:val="right"/>
              <w:rPr>
                <w:rFonts w:ascii="Cordia New" w:hAnsi="Cordia New" w:cs="Cordia New"/>
              </w:rPr>
            </w:pPr>
            <w:r w:rsidRPr="002F0E9B">
              <w:rPr>
                <w:rFonts w:ascii="Cordia New" w:hAnsi="Cordia New" w:cs="Cordia New"/>
              </w:rPr>
              <w:t>1,111</w:t>
            </w:r>
          </w:p>
        </w:tc>
        <w:tc>
          <w:tcPr>
            <w:tcW w:w="1205"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1,254</w:t>
            </w:r>
          </w:p>
        </w:tc>
        <w:tc>
          <w:tcPr>
            <w:tcW w:w="1079"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1,142</w:t>
            </w:r>
          </w:p>
        </w:tc>
        <w:tc>
          <w:tcPr>
            <w:tcW w:w="1136"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1,276</w:t>
            </w:r>
          </w:p>
        </w:tc>
        <w:tc>
          <w:tcPr>
            <w:tcW w:w="1099" w:type="dxa"/>
            <w:tcBorders>
              <w:top w:val="nil"/>
              <w:bottom w:val="nil"/>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1,276</w:t>
            </w:r>
          </w:p>
        </w:tc>
      </w:tr>
      <w:tr w:rsidR="00A74761" w:rsidRPr="002F0E9B" w:rsidTr="0076377C">
        <w:trPr>
          <w:trHeight w:val="227"/>
        </w:trPr>
        <w:tc>
          <w:tcPr>
            <w:tcW w:w="3686" w:type="dxa"/>
            <w:tcBorders>
              <w:top w:val="nil"/>
              <w:bottom w:val="nil"/>
            </w:tcBorders>
            <w:shd w:val="clear" w:color="auto" w:fill="auto"/>
          </w:tcPr>
          <w:p w:rsidR="00A74761" w:rsidRPr="002F0E9B" w:rsidRDefault="00A74761" w:rsidP="00C1255E">
            <w:pPr>
              <w:rPr>
                <w:rFonts w:ascii="Cordia New" w:hAnsi="Cordia New" w:cs="Cordia New"/>
                <w:b/>
                <w:bCs/>
                <w:cs/>
              </w:rPr>
            </w:pPr>
            <w:r w:rsidRPr="002F0E9B">
              <w:rPr>
                <w:rFonts w:ascii="Cordia New" w:hAnsi="Cordia New" w:cs="Cordia New"/>
                <w:b/>
                <w:bCs/>
                <w:cs/>
              </w:rPr>
              <w:t xml:space="preserve">   รวมหนี้สินไม่หมุนเวียน</w:t>
            </w:r>
          </w:p>
        </w:tc>
        <w:tc>
          <w:tcPr>
            <w:tcW w:w="1184" w:type="dxa"/>
            <w:tcBorders>
              <w:top w:val="single" w:sz="2" w:space="0" w:color="002060"/>
              <w:bottom w:val="single" w:sz="6" w:space="0" w:color="000000"/>
            </w:tcBorders>
            <w:shd w:val="clear" w:color="auto" w:fill="auto"/>
          </w:tcPr>
          <w:p w:rsidR="00A74761" w:rsidRPr="002F0E9B" w:rsidRDefault="0076377C" w:rsidP="00C1255E">
            <w:pPr>
              <w:jc w:val="right"/>
              <w:rPr>
                <w:rFonts w:ascii="Cordia New" w:hAnsi="Cordia New" w:cs="Cordia New"/>
                <w:b/>
                <w:bCs/>
              </w:rPr>
            </w:pPr>
            <w:r w:rsidRPr="002F0E9B">
              <w:rPr>
                <w:rFonts w:ascii="Cordia New" w:hAnsi="Cordia New" w:cs="Cordia New"/>
                <w:b/>
                <w:bCs/>
              </w:rPr>
              <w:t>1,946,621</w:t>
            </w:r>
          </w:p>
        </w:tc>
        <w:tc>
          <w:tcPr>
            <w:tcW w:w="1063" w:type="dxa"/>
            <w:tcBorders>
              <w:top w:val="single" w:sz="2" w:space="0" w:color="002060"/>
              <w:bottom w:val="single" w:sz="6" w:space="0" w:color="000000"/>
            </w:tcBorders>
            <w:shd w:val="clear" w:color="auto" w:fill="auto"/>
          </w:tcPr>
          <w:p w:rsidR="00A74761" w:rsidRPr="002F0E9B" w:rsidRDefault="0076377C" w:rsidP="00C1255E">
            <w:pPr>
              <w:jc w:val="right"/>
              <w:rPr>
                <w:rFonts w:ascii="Cordia New" w:hAnsi="Cordia New" w:cs="Cordia New"/>
                <w:b/>
                <w:bCs/>
              </w:rPr>
            </w:pPr>
            <w:r w:rsidRPr="002F0E9B">
              <w:rPr>
                <w:rFonts w:ascii="Cordia New" w:hAnsi="Cordia New" w:cs="Cordia New"/>
                <w:b/>
                <w:bCs/>
              </w:rPr>
              <w:t>1,511,599</w:t>
            </w:r>
          </w:p>
        </w:tc>
        <w:tc>
          <w:tcPr>
            <w:tcW w:w="1205"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841,243</w:t>
            </w:r>
          </w:p>
        </w:tc>
        <w:tc>
          <w:tcPr>
            <w:tcW w:w="1079"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772,845</w:t>
            </w:r>
          </w:p>
        </w:tc>
        <w:tc>
          <w:tcPr>
            <w:tcW w:w="1136"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2,761,273</w:t>
            </w:r>
          </w:p>
        </w:tc>
        <w:tc>
          <w:tcPr>
            <w:tcW w:w="1099"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2,467,187</w:t>
            </w:r>
          </w:p>
        </w:tc>
      </w:tr>
      <w:tr w:rsidR="00A74761" w:rsidRPr="002F0E9B" w:rsidTr="0076377C">
        <w:trPr>
          <w:trHeight w:val="227"/>
        </w:trPr>
        <w:tc>
          <w:tcPr>
            <w:tcW w:w="3686" w:type="dxa"/>
            <w:tcBorders>
              <w:top w:val="nil"/>
              <w:bottom w:val="nil"/>
            </w:tcBorders>
            <w:shd w:val="solid" w:color="FFFFFF" w:fill="FFFFFF"/>
          </w:tcPr>
          <w:p w:rsidR="00A74761" w:rsidRPr="002F0E9B" w:rsidRDefault="00A74761" w:rsidP="00C1255E">
            <w:pPr>
              <w:rPr>
                <w:rFonts w:ascii="Cordia New" w:hAnsi="Cordia New" w:cs="Cordia New"/>
                <w:b/>
                <w:bCs/>
                <w:cs/>
              </w:rPr>
            </w:pPr>
            <w:r w:rsidRPr="002F0E9B">
              <w:rPr>
                <w:rFonts w:ascii="Cordia New" w:hAnsi="Cordia New" w:cs="Cordia New"/>
                <w:b/>
                <w:bCs/>
                <w:cs/>
              </w:rPr>
              <w:t xml:space="preserve">   รวมหนี้สิน</w:t>
            </w:r>
          </w:p>
        </w:tc>
        <w:tc>
          <w:tcPr>
            <w:tcW w:w="1184" w:type="dxa"/>
            <w:tcBorders>
              <w:top w:val="single" w:sz="6" w:space="0" w:color="000000"/>
            </w:tcBorders>
            <w:shd w:val="solid" w:color="FFFFFF" w:fill="FFFFFF"/>
          </w:tcPr>
          <w:p w:rsidR="00A74761" w:rsidRPr="002F0E9B" w:rsidRDefault="0076377C" w:rsidP="00C1255E">
            <w:pPr>
              <w:jc w:val="right"/>
              <w:rPr>
                <w:rFonts w:ascii="Cordia New" w:hAnsi="Cordia New" w:cs="Cordia New"/>
                <w:b/>
                <w:bCs/>
              </w:rPr>
            </w:pPr>
            <w:r w:rsidRPr="002F0E9B">
              <w:rPr>
                <w:rFonts w:ascii="Cordia New" w:hAnsi="Cordia New" w:cs="Cordia New"/>
                <w:b/>
                <w:bCs/>
              </w:rPr>
              <w:t>11,604,892</w:t>
            </w:r>
          </w:p>
        </w:tc>
        <w:tc>
          <w:tcPr>
            <w:tcW w:w="1063" w:type="dxa"/>
            <w:tcBorders>
              <w:top w:val="single" w:sz="6" w:space="0" w:color="000000"/>
            </w:tcBorders>
            <w:shd w:val="solid" w:color="FFFFFF" w:fill="FFFFFF"/>
          </w:tcPr>
          <w:p w:rsidR="00A74761" w:rsidRPr="002F0E9B" w:rsidRDefault="0076377C" w:rsidP="00C1255E">
            <w:pPr>
              <w:jc w:val="right"/>
              <w:rPr>
                <w:rFonts w:ascii="Cordia New" w:hAnsi="Cordia New" w:cs="Cordia New"/>
                <w:b/>
                <w:bCs/>
              </w:rPr>
            </w:pPr>
            <w:r w:rsidRPr="002F0E9B">
              <w:rPr>
                <w:rFonts w:ascii="Cordia New" w:hAnsi="Cordia New" w:cs="Cordia New"/>
                <w:b/>
                <w:bCs/>
              </w:rPr>
              <w:t>10,195,628</w:t>
            </w:r>
          </w:p>
        </w:tc>
        <w:tc>
          <w:tcPr>
            <w:tcW w:w="1205"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10,029,545</w:t>
            </w:r>
          </w:p>
        </w:tc>
        <w:tc>
          <w:tcPr>
            <w:tcW w:w="1079"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8,580,615</w:t>
            </w:r>
          </w:p>
        </w:tc>
        <w:tc>
          <w:tcPr>
            <w:tcW w:w="1136"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9,086,404</w:t>
            </w:r>
          </w:p>
        </w:tc>
        <w:tc>
          <w:tcPr>
            <w:tcW w:w="1099"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7,586,452</w:t>
            </w:r>
          </w:p>
        </w:tc>
      </w:tr>
    </w:tbl>
    <w:p w:rsidR="00A1375B" w:rsidRPr="002F0E9B" w:rsidRDefault="00A1375B" w:rsidP="00A1375B">
      <w:pPr>
        <w:rPr>
          <w:rFonts w:ascii="Cordia New" w:hAnsi="Cordia New" w:cs="Cordia New"/>
        </w:rPr>
      </w:pPr>
    </w:p>
    <w:p w:rsidR="00A1375B" w:rsidRPr="002F0E9B" w:rsidRDefault="00A1375B" w:rsidP="00A1375B">
      <w:pPr>
        <w:spacing w:before="240"/>
        <w:jc w:val="center"/>
        <w:rPr>
          <w:rFonts w:ascii="Cordia New" w:hAnsi="Cordia New" w:cs="Cordia New"/>
          <w:b/>
          <w:bCs/>
          <w:sz w:val="28"/>
          <w:szCs w:val="28"/>
        </w:rPr>
      </w:pPr>
      <w:r w:rsidRPr="002F0E9B">
        <w:rPr>
          <w:rFonts w:ascii="Cordia New" w:hAnsi="Cordia New" w:cs="Cordia New"/>
          <w:b/>
          <w:bCs/>
          <w:sz w:val="28"/>
          <w:szCs w:val="28"/>
          <w:cs/>
        </w:rPr>
        <w:lastRenderedPageBreak/>
        <w:t>งบแสดงฐานะการเงิน</w:t>
      </w:r>
    </w:p>
    <w:p w:rsidR="00A1375B" w:rsidRPr="002F0E9B" w:rsidRDefault="00A1375B" w:rsidP="00A1375B">
      <w:pPr>
        <w:jc w:val="center"/>
        <w:rPr>
          <w:rFonts w:ascii="Cordia New" w:hAnsi="Cordia New" w:cs="Cordia New"/>
          <w:b/>
          <w:bCs/>
          <w:sz w:val="28"/>
          <w:szCs w:val="28"/>
        </w:rPr>
      </w:pPr>
      <w:r w:rsidRPr="002F0E9B">
        <w:rPr>
          <w:rFonts w:ascii="Cordia New" w:hAnsi="Cordia New" w:cs="Cordia New" w:hint="cs"/>
          <w:b/>
          <w:bCs/>
          <w:sz w:val="28"/>
          <w:szCs w:val="28"/>
          <w:cs/>
        </w:rPr>
        <w:t>(ต่อ)</w:t>
      </w:r>
    </w:p>
    <w:p w:rsidR="00A1375B" w:rsidRPr="002F0E9B" w:rsidRDefault="00A1375B" w:rsidP="00446886">
      <w:pPr>
        <w:ind w:right="-427"/>
        <w:jc w:val="right"/>
        <w:rPr>
          <w:rFonts w:ascii="Cordia New" w:hAnsi="Cordia New" w:cs="Cordia New"/>
          <w:cs/>
        </w:rPr>
      </w:pPr>
      <w:r w:rsidRPr="002F0E9B">
        <w:rPr>
          <w:rFonts w:ascii="Cordia New" w:hAnsi="Cordia New" w:cs="Cordia New" w:hint="cs"/>
          <w:cs/>
        </w:rPr>
        <w:t xml:space="preserve">(หน่วย </w:t>
      </w:r>
      <w:r w:rsidRPr="002F0E9B">
        <w:rPr>
          <w:rFonts w:ascii="Cordia New" w:hAnsi="Cordia New" w:cs="Cordia New"/>
        </w:rPr>
        <w:t xml:space="preserve">: </w:t>
      </w:r>
      <w:r w:rsidRPr="002F0E9B">
        <w:rPr>
          <w:rFonts w:ascii="Cordia New" w:hAnsi="Cordia New" w:cs="Cordia New" w:hint="cs"/>
          <w:cs/>
        </w:rPr>
        <w:t>พันบาท)</w:t>
      </w:r>
    </w:p>
    <w:tbl>
      <w:tblPr>
        <w:tblW w:w="10173" w:type="dxa"/>
        <w:tblBorders>
          <w:top w:val="single" w:sz="12" w:space="0" w:color="000000"/>
          <w:bottom w:val="single" w:sz="12" w:space="0" w:color="000000"/>
        </w:tblBorders>
        <w:tblLayout w:type="fixed"/>
        <w:tblLook w:val="0060"/>
      </w:tblPr>
      <w:tblGrid>
        <w:gridCol w:w="3227"/>
        <w:gridCol w:w="1134"/>
        <w:gridCol w:w="1134"/>
        <w:gridCol w:w="1276"/>
        <w:gridCol w:w="1046"/>
        <w:gridCol w:w="1222"/>
        <w:gridCol w:w="1134"/>
      </w:tblGrid>
      <w:tr w:rsidR="00A74761" w:rsidRPr="002F0E9B" w:rsidTr="00225C44">
        <w:trPr>
          <w:trHeight w:val="20"/>
        </w:trPr>
        <w:tc>
          <w:tcPr>
            <w:tcW w:w="3227" w:type="dxa"/>
            <w:tcBorders>
              <w:bottom w:val="nil"/>
            </w:tcBorders>
            <w:shd w:val="clear" w:color="auto" w:fill="C6D9F1" w:themeFill="text2" w:themeFillTint="33"/>
          </w:tcPr>
          <w:p w:rsidR="00A74761" w:rsidRPr="002F0E9B" w:rsidRDefault="00A74761" w:rsidP="00C1255E">
            <w:pPr>
              <w:jc w:val="thaiDistribute"/>
              <w:rPr>
                <w:rFonts w:ascii="Cordia New" w:hAnsi="Cordia New" w:cs="Cordia New"/>
                <w:b/>
                <w:bCs/>
                <w:cs/>
              </w:rPr>
            </w:pPr>
          </w:p>
        </w:tc>
        <w:tc>
          <w:tcPr>
            <w:tcW w:w="2268" w:type="dxa"/>
            <w:gridSpan w:val="2"/>
            <w:tcBorders>
              <w:bottom w:val="nil"/>
            </w:tcBorders>
            <w:shd w:val="clear" w:color="auto" w:fill="C6D9F1" w:themeFill="text2" w:themeFillTint="33"/>
          </w:tcPr>
          <w:p w:rsidR="00A74761" w:rsidRPr="002F0E9B" w:rsidRDefault="00A74761" w:rsidP="00C1255E">
            <w:pPr>
              <w:jc w:val="center"/>
              <w:rPr>
                <w:rFonts w:ascii="Cordia New" w:hAnsi="Cordia New" w:cs="Cordia New"/>
                <w:b/>
                <w:bCs/>
              </w:rPr>
            </w:pPr>
            <w:r w:rsidRPr="002F0E9B">
              <w:rPr>
                <w:rFonts w:ascii="Cordia New" w:hAnsi="Cordia New" w:cs="Cordia New"/>
                <w:b/>
                <w:bCs/>
                <w:cs/>
              </w:rPr>
              <w:t>ณ 31 ธันวาคม 256</w:t>
            </w:r>
            <w:r w:rsidRPr="002F0E9B">
              <w:rPr>
                <w:rFonts w:ascii="Cordia New" w:hAnsi="Cordia New" w:cs="Cordia New"/>
                <w:b/>
                <w:bCs/>
              </w:rPr>
              <w:t>3</w:t>
            </w:r>
          </w:p>
        </w:tc>
        <w:tc>
          <w:tcPr>
            <w:tcW w:w="2322" w:type="dxa"/>
            <w:gridSpan w:val="2"/>
            <w:tcBorders>
              <w:bottom w:val="nil"/>
            </w:tcBorders>
            <w:shd w:val="clear" w:color="auto" w:fill="C6D9F1" w:themeFill="text2" w:themeFillTint="33"/>
          </w:tcPr>
          <w:p w:rsidR="00A74761" w:rsidRPr="002F0E9B" w:rsidRDefault="00A74761" w:rsidP="00C1255E">
            <w:pPr>
              <w:jc w:val="center"/>
              <w:rPr>
                <w:rFonts w:ascii="Cordia New" w:hAnsi="Cordia New" w:cs="Cordia New"/>
                <w:b/>
                <w:bCs/>
              </w:rPr>
            </w:pPr>
            <w:r w:rsidRPr="002F0E9B">
              <w:rPr>
                <w:rFonts w:ascii="Cordia New" w:hAnsi="Cordia New" w:cs="Cordia New"/>
                <w:b/>
                <w:bCs/>
                <w:cs/>
              </w:rPr>
              <w:t xml:space="preserve">ณ </w:t>
            </w:r>
            <w:r w:rsidRPr="002F0E9B">
              <w:rPr>
                <w:rFonts w:ascii="Cordia New" w:hAnsi="Cordia New" w:cs="Cordia New"/>
                <w:b/>
                <w:bCs/>
              </w:rPr>
              <w:t xml:space="preserve">31 </w:t>
            </w:r>
            <w:r w:rsidRPr="002F0E9B">
              <w:rPr>
                <w:rFonts w:ascii="Cordia New" w:hAnsi="Cordia New" w:cs="Cordia New"/>
                <w:b/>
                <w:bCs/>
                <w:cs/>
              </w:rPr>
              <w:t>ธันวาคม</w:t>
            </w:r>
            <w:r w:rsidRPr="002F0E9B">
              <w:rPr>
                <w:rFonts w:ascii="Cordia New" w:hAnsi="Cordia New" w:cs="Cordia New"/>
                <w:b/>
                <w:bCs/>
              </w:rPr>
              <w:t xml:space="preserve"> </w:t>
            </w:r>
            <w:r w:rsidRPr="002F0E9B">
              <w:rPr>
                <w:rFonts w:ascii="Cordia New" w:hAnsi="Cordia New" w:cs="Cordia New"/>
                <w:b/>
                <w:bCs/>
                <w:cs/>
              </w:rPr>
              <w:t>25</w:t>
            </w:r>
            <w:r w:rsidRPr="002F0E9B">
              <w:rPr>
                <w:rFonts w:ascii="Cordia New" w:hAnsi="Cordia New" w:cs="Cordia New" w:hint="cs"/>
                <w:b/>
                <w:bCs/>
                <w:cs/>
              </w:rPr>
              <w:t>6</w:t>
            </w:r>
            <w:r w:rsidRPr="002F0E9B">
              <w:rPr>
                <w:rFonts w:ascii="Cordia New" w:hAnsi="Cordia New" w:cs="Cordia New"/>
                <w:b/>
                <w:bCs/>
              </w:rPr>
              <w:t>2</w:t>
            </w:r>
          </w:p>
        </w:tc>
        <w:tc>
          <w:tcPr>
            <w:tcW w:w="2356" w:type="dxa"/>
            <w:gridSpan w:val="2"/>
            <w:tcBorders>
              <w:bottom w:val="nil"/>
            </w:tcBorders>
            <w:shd w:val="clear" w:color="auto" w:fill="C6D9F1" w:themeFill="text2" w:themeFillTint="33"/>
          </w:tcPr>
          <w:p w:rsidR="00A74761" w:rsidRPr="002F0E9B" w:rsidRDefault="00A74761" w:rsidP="003B771B">
            <w:pPr>
              <w:jc w:val="center"/>
              <w:rPr>
                <w:rFonts w:ascii="Cordia New" w:hAnsi="Cordia New" w:cs="Cordia New"/>
                <w:b/>
                <w:bCs/>
              </w:rPr>
            </w:pPr>
            <w:r w:rsidRPr="002F0E9B">
              <w:rPr>
                <w:rFonts w:ascii="Cordia New" w:hAnsi="Cordia New" w:cs="Cordia New"/>
                <w:b/>
                <w:bCs/>
                <w:cs/>
              </w:rPr>
              <w:t xml:space="preserve">ณ </w:t>
            </w:r>
            <w:r w:rsidRPr="002F0E9B">
              <w:rPr>
                <w:rFonts w:ascii="Cordia New" w:hAnsi="Cordia New" w:cs="Cordia New"/>
                <w:b/>
                <w:bCs/>
              </w:rPr>
              <w:t xml:space="preserve">31 </w:t>
            </w:r>
            <w:r w:rsidRPr="002F0E9B">
              <w:rPr>
                <w:rFonts w:ascii="Cordia New" w:hAnsi="Cordia New" w:cs="Cordia New"/>
                <w:b/>
                <w:bCs/>
                <w:cs/>
              </w:rPr>
              <w:t>ธันวาคม</w:t>
            </w:r>
            <w:r w:rsidRPr="002F0E9B">
              <w:rPr>
                <w:rFonts w:ascii="Cordia New" w:hAnsi="Cordia New" w:cs="Cordia New"/>
                <w:b/>
                <w:bCs/>
              </w:rPr>
              <w:t xml:space="preserve"> </w:t>
            </w:r>
            <w:r w:rsidRPr="002F0E9B">
              <w:rPr>
                <w:rFonts w:ascii="Cordia New" w:hAnsi="Cordia New" w:cs="Cordia New"/>
                <w:b/>
                <w:bCs/>
                <w:cs/>
              </w:rPr>
              <w:t>25</w:t>
            </w:r>
            <w:r w:rsidRPr="002F0E9B">
              <w:rPr>
                <w:rFonts w:ascii="Cordia New" w:hAnsi="Cordia New" w:cs="Cordia New" w:hint="cs"/>
                <w:b/>
                <w:bCs/>
                <w:cs/>
              </w:rPr>
              <w:t>61</w:t>
            </w:r>
          </w:p>
        </w:tc>
      </w:tr>
      <w:tr w:rsidR="00A74761" w:rsidRPr="002F0E9B" w:rsidTr="00225C44">
        <w:trPr>
          <w:trHeight w:val="20"/>
        </w:trPr>
        <w:tc>
          <w:tcPr>
            <w:tcW w:w="3227" w:type="dxa"/>
            <w:tcBorders>
              <w:top w:val="nil"/>
              <w:bottom w:val="single" w:sz="4" w:space="0" w:color="auto"/>
            </w:tcBorders>
            <w:shd w:val="clear" w:color="auto" w:fill="C6D9F1" w:themeFill="text2" w:themeFillTint="33"/>
          </w:tcPr>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w:t>
            </w:r>
          </w:p>
        </w:tc>
        <w:tc>
          <w:tcPr>
            <w:tcW w:w="1134" w:type="dxa"/>
            <w:tcBorders>
              <w:top w:val="nil"/>
              <w:bottom w:val="single" w:sz="4" w:space="0" w:color="auto"/>
            </w:tcBorders>
            <w:shd w:val="clear" w:color="auto" w:fill="C6D9F1" w:themeFill="text2" w:themeFillTint="33"/>
          </w:tcPr>
          <w:p w:rsidR="00A74761" w:rsidRPr="002F0E9B" w:rsidRDefault="00A74761" w:rsidP="00C1255E">
            <w:pPr>
              <w:jc w:val="right"/>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A74761" w:rsidRPr="002F0E9B" w:rsidRDefault="00A74761" w:rsidP="00C1255E">
            <w:pPr>
              <w:jc w:val="right"/>
              <w:rPr>
                <w:rFonts w:ascii="Cordia New" w:hAnsi="Cordia New" w:cs="Cordia New"/>
                <w:cs/>
              </w:rPr>
            </w:pPr>
            <w:r w:rsidRPr="002F0E9B">
              <w:rPr>
                <w:rFonts w:ascii="Cordia New" w:hAnsi="Cordia New" w:cs="Cordia New"/>
                <w:cs/>
              </w:rPr>
              <w:t>เฉพาะบริษัท</w:t>
            </w:r>
          </w:p>
        </w:tc>
        <w:tc>
          <w:tcPr>
            <w:tcW w:w="1276" w:type="dxa"/>
            <w:tcBorders>
              <w:top w:val="nil"/>
              <w:bottom w:val="single" w:sz="4" w:space="0" w:color="auto"/>
            </w:tcBorders>
            <w:shd w:val="clear" w:color="auto" w:fill="C6D9F1" w:themeFill="text2" w:themeFillTint="33"/>
          </w:tcPr>
          <w:p w:rsidR="00A74761" w:rsidRPr="002F0E9B" w:rsidRDefault="00A74761" w:rsidP="003B771B">
            <w:pPr>
              <w:jc w:val="right"/>
              <w:rPr>
                <w:rFonts w:ascii="Cordia New" w:hAnsi="Cordia New" w:cs="Cordia New"/>
                <w:cs/>
              </w:rPr>
            </w:pPr>
            <w:r w:rsidRPr="002F0E9B">
              <w:rPr>
                <w:rFonts w:ascii="Cordia New" w:hAnsi="Cordia New" w:cs="Cordia New"/>
                <w:cs/>
              </w:rPr>
              <w:t>งบการเงินรวม</w:t>
            </w:r>
          </w:p>
        </w:tc>
        <w:tc>
          <w:tcPr>
            <w:tcW w:w="1046" w:type="dxa"/>
            <w:tcBorders>
              <w:top w:val="nil"/>
              <w:bottom w:val="single" w:sz="4" w:space="0" w:color="auto"/>
            </w:tcBorders>
            <w:shd w:val="clear" w:color="auto" w:fill="C6D9F1" w:themeFill="text2" w:themeFillTint="33"/>
          </w:tcPr>
          <w:p w:rsidR="00A74761" w:rsidRPr="002F0E9B" w:rsidRDefault="00A74761" w:rsidP="003B771B">
            <w:pPr>
              <w:jc w:val="right"/>
              <w:rPr>
                <w:rFonts w:ascii="Cordia New" w:hAnsi="Cordia New" w:cs="Cordia New"/>
                <w:cs/>
              </w:rPr>
            </w:pPr>
            <w:r w:rsidRPr="002F0E9B">
              <w:rPr>
                <w:rFonts w:ascii="Cordia New" w:hAnsi="Cordia New" w:cs="Cordia New"/>
                <w:cs/>
              </w:rPr>
              <w:t>เฉพาะบริษัท</w:t>
            </w:r>
          </w:p>
        </w:tc>
        <w:tc>
          <w:tcPr>
            <w:tcW w:w="1222" w:type="dxa"/>
            <w:tcBorders>
              <w:top w:val="nil"/>
              <w:bottom w:val="single" w:sz="4" w:space="0" w:color="auto"/>
            </w:tcBorders>
            <w:shd w:val="clear" w:color="auto" w:fill="C6D9F1" w:themeFill="text2" w:themeFillTint="33"/>
          </w:tcPr>
          <w:p w:rsidR="00A74761" w:rsidRPr="002F0E9B" w:rsidRDefault="00A74761" w:rsidP="003B771B">
            <w:pPr>
              <w:jc w:val="right"/>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A74761" w:rsidRPr="002F0E9B" w:rsidRDefault="00A74761" w:rsidP="003B771B">
            <w:pPr>
              <w:jc w:val="right"/>
              <w:rPr>
                <w:rFonts w:ascii="Cordia New" w:hAnsi="Cordia New" w:cs="Cordia New"/>
                <w:cs/>
              </w:rPr>
            </w:pPr>
            <w:r w:rsidRPr="002F0E9B">
              <w:rPr>
                <w:rFonts w:ascii="Cordia New" w:hAnsi="Cordia New" w:cs="Cordia New"/>
                <w:cs/>
              </w:rPr>
              <w:t>เฉพาะบริษัท</w:t>
            </w:r>
          </w:p>
        </w:tc>
      </w:tr>
      <w:tr w:rsidR="00A74761" w:rsidRPr="002F0E9B" w:rsidTr="00225C44">
        <w:trPr>
          <w:trHeight w:val="20"/>
        </w:trPr>
        <w:tc>
          <w:tcPr>
            <w:tcW w:w="3227" w:type="dxa"/>
            <w:tcBorders>
              <w:top w:val="single" w:sz="4" w:space="0" w:color="auto"/>
            </w:tcBorders>
            <w:shd w:val="clear" w:color="auto" w:fill="auto"/>
          </w:tcPr>
          <w:p w:rsidR="00A74761" w:rsidRPr="002F0E9B" w:rsidRDefault="00A74761" w:rsidP="00EB18F4">
            <w:pPr>
              <w:keepNext/>
              <w:spacing w:before="240"/>
              <w:outlineLvl w:val="3"/>
              <w:rPr>
                <w:rFonts w:ascii="Cordia New" w:hAnsi="Cordia New" w:cs="Cordia New"/>
                <w:b/>
                <w:bCs/>
                <w:cs/>
                <w:lang w:val="th-TH"/>
              </w:rPr>
            </w:pPr>
            <w:r w:rsidRPr="002F0E9B">
              <w:rPr>
                <w:rFonts w:ascii="Cordia New" w:hAnsi="Cordia New" w:cs="Cordia New"/>
                <w:cs/>
                <w:lang w:val="th-TH"/>
              </w:rPr>
              <w:t xml:space="preserve">    </w:t>
            </w:r>
            <w:r w:rsidRPr="002F0E9B">
              <w:rPr>
                <w:rFonts w:ascii="Cordia New" w:hAnsi="Cordia New" w:cs="Cordia New"/>
                <w:b/>
                <w:bCs/>
                <w:cs/>
                <w:lang w:val="th-TH"/>
              </w:rPr>
              <w:t>ส่วนของผู้ถือหุ้น</w:t>
            </w:r>
          </w:p>
        </w:tc>
        <w:tc>
          <w:tcPr>
            <w:tcW w:w="1134" w:type="dxa"/>
            <w:tcBorders>
              <w:top w:val="single" w:sz="4" w:space="0" w:color="auto"/>
            </w:tcBorders>
            <w:shd w:val="clear" w:color="auto" w:fill="auto"/>
          </w:tcPr>
          <w:p w:rsidR="00A74761" w:rsidRPr="002F0E9B" w:rsidRDefault="00A74761" w:rsidP="00C1255E">
            <w:pPr>
              <w:keepNext/>
              <w:jc w:val="right"/>
              <w:outlineLvl w:val="3"/>
              <w:rPr>
                <w:rFonts w:ascii="Cordia New" w:hAnsi="Cordia New" w:cs="Cordia New"/>
                <w:cs/>
                <w:lang w:val="th-TH"/>
              </w:rPr>
            </w:pPr>
          </w:p>
        </w:tc>
        <w:tc>
          <w:tcPr>
            <w:tcW w:w="1134" w:type="dxa"/>
            <w:tcBorders>
              <w:top w:val="single" w:sz="4" w:space="0" w:color="auto"/>
            </w:tcBorders>
            <w:shd w:val="clear" w:color="auto" w:fill="auto"/>
          </w:tcPr>
          <w:p w:rsidR="00A74761" w:rsidRPr="002F0E9B" w:rsidRDefault="00A74761" w:rsidP="00C1255E">
            <w:pPr>
              <w:keepNext/>
              <w:jc w:val="right"/>
              <w:outlineLvl w:val="3"/>
              <w:rPr>
                <w:rFonts w:ascii="Cordia New" w:hAnsi="Cordia New" w:cs="Cordia New"/>
                <w:cs/>
                <w:lang w:val="th-TH"/>
              </w:rPr>
            </w:pPr>
          </w:p>
        </w:tc>
        <w:tc>
          <w:tcPr>
            <w:tcW w:w="1276" w:type="dxa"/>
            <w:tcBorders>
              <w:top w:val="single" w:sz="4" w:space="0" w:color="auto"/>
            </w:tcBorders>
            <w:shd w:val="clear" w:color="auto" w:fill="auto"/>
          </w:tcPr>
          <w:p w:rsidR="00A74761" w:rsidRPr="002F0E9B" w:rsidRDefault="00A74761" w:rsidP="00C1255E">
            <w:pPr>
              <w:keepNext/>
              <w:jc w:val="right"/>
              <w:outlineLvl w:val="3"/>
              <w:rPr>
                <w:rFonts w:ascii="Cordia New" w:hAnsi="Cordia New" w:cs="Cordia New"/>
                <w:cs/>
                <w:lang w:val="th-TH"/>
              </w:rPr>
            </w:pPr>
          </w:p>
        </w:tc>
        <w:tc>
          <w:tcPr>
            <w:tcW w:w="1046" w:type="dxa"/>
            <w:tcBorders>
              <w:top w:val="single" w:sz="4" w:space="0" w:color="auto"/>
            </w:tcBorders>
            <w:shd w:val="clear" w:color="auto" w:fill="auto"/>
          </w:tcPr>
          <w:p w:rsidR="00A74761" w:rsidRPr="002F0E9B" w:rsidRDefault="00A74761" w:rsidP="00C1255E">
            <w:pPr>
              <w:keepNext/>
              <w:jc w:val="right"/>
              <w:outlineLvl w:val="3"/>
              <w:rPr>
                <w:rFonts w:ascii="Cordia New" w:hAnsi="Cordia New" w:cs="Cordia New"/>
                <w:cs/>
                <w:lang w:val="th-TH"/>
              </w:rPr>
            </w:pPr>
          </w:p>
        </w:tc>
        <w:tc>
          <w:tcPr>
            <w:tcW w:w="1222" w:type="dxa"/>
            <w:tcBorders>
              <w:top w:val="single" w:sz="4" w:space="0" w:color="auto"/>
            </w:tcBorders>
            <w:shd w:val="clear" w:color="auto" w:fill="auto"/>
          </w:tcPr>
          <w:p w:rsidR="00A74761" w:rsidRPr="002F0E9B" w:rsidRDefault="00A74761" w:rsidP="00C1255E">
            <w:pPr>
              <w:jc w:val="right"/>
              <w:rPr>
                <w:rFonts w:ascii="Cordia New" w:hAnsi="Cordia New" w:cs="Cordia New"/>
                <w:cs/>
              </w:rPr>
            </w:pPr>
          </w:p>
        </w:tc>
        <w:tc>
          <w:tcPr>
            <w:tcW w:w="1134" w:type="dxa"/>
            <w:tcBorders>
              <w:top w:val="single" w:sz="4" w:space="0" w:color="auto"/>
            </w:tcBorders>
            <w:shd w:val="clear" w:color="auto" w:fill="auto"/>
          </w:tcPr>
          <w:p w:rsidR="00A74761" w:rsidRPr="002F0E9B" w:rsidRDefault="00A74761" w:rsidP="00C1255E">
            <w:pPr>
              <w:jc w:val="right"/>
              <w:rPr>
                <w:rFonts w:ascii="Cordia New" w:hAnsi="Cordia New" w:cs="Cordia New"/>
                <w:cs/>
              </w:rPr>
            </w:pPr>
          </w:p>
        </w:tc>
      </w:tr>
      <w:tr w:rsidR="00A74761" w:rsidRPr="002F0E9B" w:rsidTr="00225C44">
        <w:trPr>
          <w:trHeight w:val="20"/>
        </w:trPr>
        <w:tc>
          <w:tcPr>
            <w:tcW w:w="3227" w:type="dxa"/>
            <w:shd w:val="clear" w:color="auto" w:fill="auto"/>
          </w:tcPr>
          <w:p w:rsidR="00A74761" w:rsidRPr="002F0E9B" w:rsidRDefault="00A74761" w:rsidP="00C1255E">
            <w:pPr>
              <w:spacing w:before="240"/>
              <w:rPr>
                <w:rFonts w:ascii="Cordia New" w:hAnsi="Cordia New" w:cs="Cordia New"/>
                <w:cs/>
              </w:rPr>
            </w:pPr>
            <w:r w:rsidRPr="002F0E9B">
              <w:rPr>
                <w:rFonts w:ascii="Cordia New" w:hAnsi="Cordia New" w:cs="Cordia New"/>
                <w:cs/>
              </w:rPr>
              <w:t>ทุนจดทะเบียน</w:t>
            </w:r>
          </w:p>
        </w:tc>
        <w:tc>
          <w:tcPr>
            <w:tcW w:w="1134" w:type="dxa"/>
            <w:shd w:val="clear" w:color="auto" w:fill="auto"/>
          </w:tcPr>
          <w:p w:rsidR="00A74761" w:rsidRPr="002F0E9B" w:rsidRDefault="00A74761" w:rsidP="00C1255E">
            <w:pPr>
              <w:jc w:val="right"/>
              <w:rPr>
                <w:rFonts w:ascii="Cordia New" w:hAnsi="Cordia New" w:cs="Cordia New"/>
              </w:rPr>
            </w:pPr>
          </w:p>
        </w:tc>
        <w:tc>
          <w:tcPr>
            <w:tcW w:w="1134" w:type="dxa"/>
            <w:shd w:val="clear" w:color="auto" w:fill="auto"/>
          </w:tcPr>
          <w:p w:rsidR="00A74761" w:rsidRPr="002F0E9B" w:rsidRDefault="00A74761" w:rsidP="00C1255E">
            <w:pPr>
              <w:jc w:val="right"/>
              <w:rPr>
                <w:rFonts w:ascii="Cordia New" w:hAnsi="Cordia New" w:cs="Cordia New"/>
              </w:rPr>
            </w:pPr>
          </w:p>
        </w:tc>
        <w:tc>
          <w:tcPr>
            <w:tcW w:w="1276" w:type="dxa"/>
            <w:shd w:val="clear" w:color="auto" w:fill="auto"/>
          </w:tcPr>
          <w:p w:rsidR="00A74761" w:rsidRPr="002F0E9B" w:rsidRDefault="00A74761" w:rsidP="00C1255E">
            <w:pPr>
              <w:jc w:val="right"/>
              <w:rPr>
                <w:rFonts w:ascii="Cordia New" w:hAnsi="Cordia New" w:cs="Cordia New"/>
              </w:rPr>
            </w:pPr>
          </w:p>
        </w:tc>
        <w:tc>
          <w:tcPr>
            <w:tcW w:w="1046" w:type="dxa"/>
            <w:shd w:val="clear" w:color="auto" w:fill="auto"/>
          </w:tcPr>
          <w:p w:rsidR="00A74761" w:rsidRPr="002F0E9B" w:rsidRDefault="00A74761" w:rsidP="00C1255E">
            <w:pPr>
              <w:jc w:val="right"/>
              <w:rPr>
                <w:rFonts w:ascii="Cordia New" w:hAnsi="Cordia New" w:cs="Cordia New"/>
              </w:rPr>
            </w:pPr>
          </w:p>
        </w:tc>
        <w:tc>
          <w:tcPr>
            <w:tcW w:w="1222" w:type="dxa"/>
            <w:shd w:val="clear" w:color="auto" w:fill="auto"/>
          </w:tcPr>
          <w:p w:rsidR="00A74761" w:rsidRPr="002F0E9B" w:rsidRDefault="00A74761" w:rsidP="00C1255E">
            <w:pPr>
              <w:jc w:val="right"/>
              <w:rPr>
                <w:rFonts w:ascii="Cordia New" w:hAnsi="Cordia New" w:cs="Cordia New"/>
              </w:rPr>
            </w:pPr>
          </w:p>
        </w:tc>
        <w:tc>
          <w:tcPr>
            <w:tcW w:w="1134" w:type="dxa"/>
            <w:shd w:val="clear" w:color="auto" w:fill="auto"/>
          </w:tcPr>
          <w:p w:rsidR="00A74761" w:rsidRPr="002F0E9B" w:rsidRDefault="00A74761" w:rsidP="00C1255E">
            <w:pPr>
              <w:jc w:val="right"/>
              <w:rPr>
                <w:rFonts w:ascii="Cordia New" w:hAnsi="Cordia New" w:cs="Cordia New"/>
              </w:rPr>
            </w:pPr>
          </w:p>
        </w:tc>
      </w:tr>
      <w:tr w:rsidR="00A74761" w:rsidRPr="002F0E9B" w:rsidTr="00225C44">
        <w:trPr>
          <w:trHeight w:val="246"/>
        </w:trPr>
        <w:tc>
          <w:tcPr>
            <w:tcW w:w="3227" w:type="dxa"/>
            <w:vMerge w:val="restart"/>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หุ้นสามัญ </w:t>
            </w:r>
            <w:r w:rsidRPr="002F0E9B">
              <w:rPr>
                <w:rFonts w:ascii="Cordia New" w:hAnsi="Cordia New" w:cs="Cordia New"/>
              </w:rPr>
              <w:t xml:space="preserve">2,585,481,515 </w:t>
            </w:r>
            <w:r w:rsidRPr="002F0E9B">
              <w:rPr>
                <w:rFonts w:ascii="Cordia New" w:hAnsi="Cordia New" w:cs="Cordia New"/>
                <w:cs/>
              </w:rPr>
              <w:t>หุ้นๆละ1 บาท</w:t>
            </w:r>
          </w:p>
        </w:tc>
        <w:tc>
          <w:tcPr>
            <w:tcW w:w="1134" w:type="dxa"/>
            <w:tcBorders>
              <w:bottom w:val="double" w:sz="4" w:space="0" w:color="auto"/>
            </w:tcBorders>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2,585,482</w:t>
            </w:r>
          </w:p>
        </w:tc>
        <w:tc>
          <w:tcPr>
            <w:tcW w:w="1134" w:type="dxa"/>
            <w:tcBorders>
              <w:bottom w:val="double" w:sz="4" w:space="0" w:color="auto"/>
            </w:tcBorders>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2,585,482</w:t>
            </w:r>
          </w:p>
        </w:tc>
        <w:tc>
          <w:tcPr>
            <w:tcW w:w="1276" w:type="dxa"/>
            <w:tcBorders>
              <w:bottom w:val="doub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c>
          <w:tcPr>
            <w:tcW w:w="1046" w:type="dxa"/>
            <w:tcBorders>
              <w:bottom w:val="doub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c>
          <w:tcPr>
            <w:tcW w:w="1222" w:type="dxa"/>
            <w:tcBorders>
              <w:bottom w:val="doub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c>
          <w:tcPr>
            <w:tcW w:w="1134" w:type="dxa"/>
            <w:tcBorders>
              <w:bottom w:val="doub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2,858,482</w:t>
            </w:r>
          </w:p>
        </w:tc>
      </w:tr>
      <w:tr w:rsidR="00A74761" w:rsidRPr="002F0E9B" w:rsidTr="00225C44">
        <w:trPr>
          <w:trHeight w:val="64"/>
        </w:trPr>
        <w:tc>
          <w:tcPr>
            <w:tcW w:w="3227" w:type="dxa"/>
            <w:vMerge/>
            <w:shd w:val="clear" w:color="auto" w:fill="auto"/>
          </w:tcPr>
          <w:p w:rsidR="00A74761" w:rsidRPr="002F0E9B" w:rsidRDefault="00A74761" w:rsidP="00C1255E">
            <w:pPr>
              <w:rPr>
                <w:rFonts w:ascii="Cordia New" w:hAnsi="Cordia New" w:cs="Cordia New"/>
                <w:cs/>
              </w:rPr>
            </w:pPr>
          </w:p>
        </w:tc>
        <w:tc>
          <w:tcPr>
            <w:tcW w:w="1134" w:type="dxa"/>
            <w:tcBorders>
              <w:top w:val="double" w:sz="4" w:space="0" w:color="auto"/>
            </w:tcBorders>
            <w:shd w:val="clear" w:color="auto" w:fill="auto"/>
          </w:tcPr>
          <w:p w:rsidR="00A74761" w:rsidRPr="002F0E9B" w:rsidRDefault="00A74761" w:rsidP="00C1255E">
            <w:pPr>
              <w:jc w:val="right"/>
              <w:rPr>
                <w:rFonts w:ascii="Cordia New" w:hAnsi="Cordia New" w:cs="Cordia New"/>
              </w:rPr>
            </w:pPr>
          </w:p>
        </w:tc>
        <w:tc>
          <w:tcPr>
            <w:tcW w:w="1134" w:type="dxa"/>
            <w:tcBorders>
              <w:top w:val="double" w:sz="4" w:space="0" w:color="auto"/>
            </w:tcBorders>
            <w:shd w:val="clear" w:color="auto" w:fill="auto"/>
          </w:tcPr>
          <w:p w:rsidR="00A74761" w:rsidRPr="002F0E9B" w:rsidRDefault="00A74761" w:rsidP="00C1255E">
            <w:pPr>
              <w:jc w:val="right"/>
              <w:rPr>
                <w:rFonts w:ascii="Cordia New" w:hAnsi="Cordia New" w:cs="Cordia New"/>
              </w:rPr>
            </w:pPr>
          </w:p>
        </w:tc>
        <w:tc>
          <w:tcPr>
            <w:tcW w:w="1276" w:type="dxa"/>
            <w:tcBorders>
              <w:top w:val="double" w:sz="4" w:space="0" w:color="auto"/>
            </w:tcBorders>
            <w:shd w:val="clear" w:color="auto" w:fill="auto"/>
          </w:tcPr>
          <w:p w:rsidR="00A74761" w:rsidRPr="002F0E9B" w:rsidRDefault="00A74761" w:rsidP="003B771B">
            <w:pPr>
              <w:jc w:val="right"/>
              <w:rPr>
                <w:rFonts w:ascii="Cordia New" w:hAnsi="Cordia New" w:cs="Cordia New"/>
              </w:rPr>
            </w:pPr>
          </w:p>
        </w:tc>
        <w:tc>
          <w:tcPr>
            <w:tcW w:w="1046" w:type="dxa"/>
            <w:tcBorders>
              <w:top w:val="double" w:sz="4" w:space="0" w:color="auto"/>
            </w:tcBorders>
            <w:shd w:val="clear" w:color="auto" w:fill="auto"/>
          </w:tcPr>
          <w:p w:rsidR="00A74761" w:rsidRPr="002F0E9B" w:rsidRDefault="00A74761" w:rsidP="003B771B">
            <w:pPr>
              <w:jc w:val="right"/>
              <w:rPr>
                <w:rFonts w:ascii="Cordia New" w:hAnsi="Cordia New" w:cs="Cordia New"/>
              </w:rPr>
            </w:pPr>
          </w:p>
        </w:tc>
        <w:tc>
          <w:tcPr>
            <w:tcW w:w="1222" w:type="dxa"/>
            <w:tcBorders>
              <w:top w:val="double" w:sz="4" w:space="0" w:color="auto"/>
            </w:tcBorders>
            <w:shd w:val="clear" w:color="auto" w:fill="auto"/>
          </w:tcPr>
          <w:p w:rsidR="00A74761" w:rsidRPr="002F0E9B" w:rsidRDefault="00A74761" w:rsidP="003B771B">
            <w:pPr>
              <w:jc w:val="right"/>
              <w:rPr>
                <w:rFonts w:ascii="Cordia New" w:hAnsi="Cordia New" w:cs="Cordia New"/>
              </w:rPr>
            </w:pPr>
          </w:p>
        </w:tc>
        <w:tc>
          <w:tcPr>
            <w:tcW w:w="1134" w:type="dxa"/>
            <w:tcBorders>
              <w:top w:val="double" w:sz="4" w:space="0" w:color="auto"/>
            </w:tcBorders>
            <w:shd w:val="clear" w:color="auto" w:fill="auto"/>
          </w:tcPr>
          <w:p w:rsidR="00A74761" w:rsidRPr="002F0E9B" w:rsidRDefault="00A74761" w:rsidP="003B771B">
            <w:pPr>
              <w:jc w:val="right"/>
              <w:rPr>
                <w:rFonts w:ascii="Cordia New" w:hAnsi="Cordia New" w:cs="Cordia New"/>
              </w:rPr>
            </w:pP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ทุนที่ออกและเรียกชำระเต็มมูลค่าแล้ว</w:t>
            </w:r>
          </w:p>
        </w:tc>
        <w:tc>
          <w:tcPr>
            <w:tcW w:w="1134" w:type="dxa"/>
            <w:shd w:val="clear" w:color="auto" w:fill="auto"/>
          </w:tcPr>
          <w:p w:rsidR="00A74761" w:rsidRPr="002F0E9B" w:rsidRDefault="00A74761" w:rsidP="00C1255E">
            <w:pPr>
              <w:jc w:val="right"/>
              <w:rPr>
                <w:rFonts w:ascii="Cordia New" w:hAnsi="Cordia New" w:cs="Cordia New"/>
              </w:rPr>
            </w:pPr>
          </w:p>
        </w:tc>
        <w:tc>
          <w:tcPr>
            <w:tcW w:w="1134" w:type="dxa"/>
            <w:shd w:val="clear" w:color="auto" w:fill="auto"/>
          </w:tcPr>
          <w:p w:rsidR="00A74761" w:rsidRPr="002F0E9B" w:rsidRDefault="00A74761" w:rsidP="00C1255E">
            <w:pPr>
              <w:jc w:val="right"/>
              <w:rPr>
                <w:rFonts w:ascii="Cordia New" w:hAnsi="Cordia New" w:cs="Cordia New"/>
              </w:rPr>
            </w:pPr>
          </w:p>
        </w:tc>
        <w:tc>
          <w:tcPr>
            <w:tcW w:w="1276" w:type="dxa"/>
            <w:shd w:val="clear" w:color="auto" w:fill="auto"/>
          </w:tcPr>
          <w:p w:rsidR="00A74761" w:rsidRPr="002F0E9B" w:rsidRDefault="00A74761" w:rsidP="003B771B">
            <w:pPr>
              <w:jc w:val="right"/>
              <w:rPr>
                <w:rFonts w:ascii="Cordia New" w:hAnsi="Cordia New" w:cs="Cordia New"/>
              </w:rPr>
            </w:pPr>
          </w:p>
        </w:tc>
        <w:tc>
          <w:tcPr>
            <w:tcW w:w="1046" w:type="dxa"/>
            <w:shd w:val="clear" w:color="auto" w:fill="auto"/>
          </w:tcPr>
          <w:p w:rsidR="00A74761" w:rsidRPr="002F0E9B" w:rsidRDefault="00A74761" w:rsidP="003B771B">
            <w:pPr>
              <w:jc w:val="right"/>
              <w:rPr>
                <w:rFonts w:ascii="Cordia New" w:hAnsi="Cordia New" w:cs="Cordia New"/>
              </w:rPr>
            </w:pPr>
          </w:p>
        </w:tc>
        <w:tc>
          <w:tcPr>
            <w:tcW w:w="1222" w:type="dxa"/>
            <w:shd w:val="clear" w:color="auto" w:fill="auto"/>
          </w:tcPr>
          <w:p w:rsidR="00A74761" w:rsidRPr="002F0E9B" w:rsidRDefault="00A74761" w:rsidP="003B771B">
            <w:pPr>
              <w:jc w:val="right"/>
              <w:rPr>
                <w:rFonts w:ascii="Cordia New" w:hAnsi="Cordia New" w:cs="Cordia New"/>
              </w:rPr>
            </w:pPr>
          </w:p>
        </w:tc>
        <w:tc>
          <w:tcPr>
            <w:tcW w:w="1134" w:type="dxa"/>
            <w:shd w:val="clear" w:color="auto" w:fill="auto"/>
          </w:tcPr>
          <w:p w:rsidR="00A74761" w:rsidRPr="002F0E9B" w:rsidRDefault="00A74761" w:rsidP="003B771B">
            <w:pPr>
              <w:jc w:val="right"/>
              <w:rPr>
                <w:rFonts w:ascii="Cordia New" w:hAnsi="Cordia New" w:cs="Cordia New"/>
              </w:rPr>
            </w:pP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หุ้นสามัญ </w:t>
            </w:r>
            <w:r w:rsidRPr="002F0E9B">
              <w:rPr>
                <w:rFonts w:ascii="Cordia New" w:hAnsi="Cordia New" w:cs="Cordia New"/>
              </w:rPr>
              <w:t xml:space="preserve">2,585,481,515 </w:t>
            </w:r>
            <w:r w:rsidRPr="002F0E9B">
              <w:rPr>
                <w:rFonts w:ascii="Cordia New" w:hAnsi="Cordia New" w:cs="Cordia New"/>
                <w:cs/>
              </w:rPr>
              <w:t xml:space="preserve">หุ้นๆละ 1 บาท </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2,585,482</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2,585,482</w:t>
            </w:r>
          </w:p>
        </w:tc>
        <w:tc>
          <w:tcPr>
            <w:tcW w:w="127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c>
          <w:tcPr>
            <w:tcW w:w="122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2,585,482</w:t>
            </w: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ส่วนเกินมูลค่าหุ้นสามัญ</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968,944</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968,944</w:t>
            </w:r>
          </w:p>
        </w:tc>
        <w:tc>
          <w:tcPr>
            <w:tcW w:w="127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968,944</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968,944</w:t>
            </w:r>
          </w:p>
        </w:tc>
        <w:tc>
          <w:tcPr>
            <w:tcW w:w="122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968,944</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968,944</w:t>
            </w: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กำไร</w:t>
            </w:r>
            <w:r w:rsidRPr="002F0E9B">
              <w:rPr>
                <w:rFonts w:ascii="Cordia New" w:hAnsi="Cordia New" w:cs="Cordia New" w:hint="cs"/>
                <w:cs/>
              </w:rPr>
              <w:t xml:space="preserve"> (ขาดทุน) </w:t>
            </w:r>
            <w:r w:rsidRPr="002F0E9B">
              <w:rPr>
                <w:rFonts w:ascii="Cordia New" w:hAnsi="Cordia New" w:cs="Cordia New"/>
                <w:cs/>
              </w:rPr>
              <w:t>สะสม</w:t>
            </w:r>
          </w:p>
        </w:tc>
        <w:tc>
          <w:tcPr>
            <w:tcW w:w="1134" w:type="dxa"/>
            <w:shd w:val="clear" w:color="auto" w:fill="auto"/>
          </w:tcPr>
          <w:p w:rsidR="00A74761" w:rsidRPr="002F0E9B" w:rsidRDefault="00A74761" w:rsidP="00C1255E">
            <w:pPr>
              <w:jc w:val="right"/>
              <w:rPr>
                <w:rFonts w:ascii="Cordia New" w:hAnsi="Cordia New" w:cs="Cordia New"/>
                <w:cs/>
              </w:rPr>
            </w:pPr>
          </w:p>
        </w:tc>
        <w:tc>
          <w:tcPr>
            <w:tcW w:w="1134" w:type="dxa"/>
            <w:shd w:val="clear" w:color="auto" w:fill="auto"/>
          </w:tcPr>
          <w:p w:rsidR="00A74761" w:rsidRPr="002F0E9B" w:rsidRDefault="00A74761" w:rsidP="00C1255E">
            <w:pPr>
              <w:jc w:val="right"/>
              <w:rPr>
                <w:rFonts w:ascii="Cordia New" w:hAnsi="Cordia New" w:cs="Cordia New"/>
                <w:cs/>
              </w:rPr>
            </w:pPr>
          </w:p>
        </w:tc>
        <w:tc>
          <w:tcPr>
            <w:tcW w:w="1276" w:type="dxa"/>
            <w:shd w:val="clear" w:color="auto" w:fill="auto"/>
          </w:tcPr>
          <w:p w:rsidR="00A74761" w:rsidRPr="002F0E9B" w:rsidRDefault="00A74761" w:rsidP="003B771B">
            <w:pPr>
              <w:jc w:val="right"/>
              <w:rPr>
                <w:rFonts w:ascii="Cordia New" w:hAnsi="Cordia New" w:cs="Cordia New"/>
                <w:cs/>
              </w:rPr>
            </w:pPr>
          </w:p>
        </w:tc>
        <w:tc>
          <w:tcPr>
            <w:tcW w:w="1046" w:type="dxa"/>
            <w:shd w:val="clear" w:color="auto" w:fill="auto"/>
          </w:tcPr>
          <w:p w:rsidR="00A74761" w:rsidRPr="002F0E9B" w:rsidRDefault="00A74761" w:rsidP="003B771B">
            <w:pPr>
              <w:jc w:val="right"/>
              <w:rPr>
                <w:rFonts w:ascii="Cordia New" w:hAnsi="Cordia New" w:cs="Cordia New"/>
                <w:cs/>
              </w:rPr>
            </w:pPr>
          </w:p>
        </w:tc>
        <w:tc>
          <w:tcPr>
            <w:tcW w:w="1222" w:type="dxa"/>
            <w:shd w:val="clear" w:color="auto" w:fill="auto"/>
          </w:tcPr>
          <w:p w:rsidR="00A74761" w:rsidRPr="002F0E9B" w:rsidRDefault="00A74761" w:rsidP="003B771B">
            <w:pPr>
              <w:jc w:val="right"/>
              <w:rPr>
                <w:rFonts w:ascii="Cordia New" w:hAnsi="Cordia New" w:cs="Cordia New"/>
                <w:cs/>
              </w:rPr>
            </w:pPr>
          </w:p>
        </w:tc>
        <w:tc>
          <w:tcPr>
            <w:tcW w:w="1134" w:type="dxa"/>
            <w:shd w:val="clear" w:color="auto" w:fill="auto"/>
          </w:tcPr>
          <w:p w:rsidR="00A74761" w:rsidRPr="002F0E9B" w:rsidRDefault="00A74761" w:rsidP="003B771B">
            <w:pPr>
              <w:jc w:val="right"/>
              <w:rPr>
                <w:rFonts w:ascii="Cordia New" w:hAnsi="Cordia New" w:cs="Cordia New"/>
                <w:cs/>
              </w:rPr>
            </w:pP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จัดสรรแล้ว - สำรองตามกฎหมาย</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56,453</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56,453</w:t>
            </w:r>
          </w:p>
        </w:tc>
        <w:tc>
          <w:tcPr>
            <w:tcW w:w="127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56,453</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52,453</w:t>
            </w:r>
          </w:p>
        </w:tc>
        <w:tc>
          <w:tcPr>
            <w:tcW w:w="122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31,235</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27,235</w:t>
            </w: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ยังไม่ได้จัดสรร</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w:t>
            </w:r>
            <w:r w:rsidR="00865AD6" w:rsidRPr="002F0E9B">
              <w:rPr>
                <w:rFonts w:ascii="Cordia New" w:hAnsi="Cordia New" w:cs="Cordia New"/>
              </w:rPr>
              <w:t>626,376</w:t>
            </w:r>
            <w:r w:rsidRPr="002F0E9B">
              <w:rPr>
                <w:rFonts w:ascii="Cordia New" w:hAnsi="Cordia New" w:cs="Cordia New"/>
              </w:rPr>
              <w:t>)</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(259,733)</w:t>
            </w:r>
          </w:p>
        </w:tc>
        <w:tc>
          <w:tcPr>
            <w:tcW w:w="127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(360,339)</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70,003</w:t>
            </w:r>
          </w:p>
        </w:tc>
        <w:tc>
          <w:tcPr>
            <w:tcW w:w="122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309,033</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598,279</w:t>
            </w:r>
          </w:p>
        </w:tc>
      </w:tr>
      <w:tr w:rsidR="00A74761" w:rsidRPr="002F0E9B" w:rsidTr="00225C44">
        <w:trPr>
          <w:trHeight w:val="173"/>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องค์ประกอบอื่นของส่วนของผู้ถือหุ้น</w:t>
            </w:r>
          </w:p>
        </w:tc>
        <w:tc>
          <w:tcPr>
            <w:tcW w:w="1134" w:type="dxa"/>
            <w:tcBorders>
              <w:bottom w:val="single" w:sz="4" w:space="0" w:color="auto"/>
            </w:tcBorders>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13,069</w:t>
            </w:r>
          </w:p>
        </w:tc>
        <w:tc>
          <w:tcPr>
            <w:tcW w:w="1134" w:type="dxa"/>
            <w:tcBorders>
              <w:bottom w:val="single" w:sz="4" w:space="0" w:color="auto"/>
            </w:tcBorders>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w:t>
            </w:r>
          </w:p>
        </w:tc>
        <w:tc>
          <w:tcPr>
            <w:tcW w:w="1276" w:type="dxa"/>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5,479</w:t>
            </w:r>
          </w:p>
        </w:tc>
        <w:tc>
          <w:tcPr>
            <w:tcW w:w="1046" w:type="dxa"/>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159</w:t>
            </w:r>
          </w:p>
        </w:tc>
        <w:tc>
          <w:tcPr>
            <w:tcW w:w="1222" w:type="dxa"/>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669</w:t>
            </w:r>
          </w:p>
        </w:tc>
        <w:tc>
          <w:tcPr>
            <w:tcW w:w="1134" w:type="dxa"/>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154</w:t>
            </w:r>
          </w:p>
        </w:tc>
      </w:tr>
      <w:tr w:rsidR="00A74761" w:rsidRPr="002F0E9B" w:rsidTr="00225C44">
        <w:trPr>
          <w:trHeight w:val="20"/>
        </w:trPr>
        <w:tc>
          <w:tcPr>
            <w:tcW w:w="3227"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 xml:space="preserve"> รวมส่วนของผู้ถือหุ้นของบริษัท</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2,997,572</w:t>
            </w:r>
          </w:p>
        </w:tc>
        <w:tc>
          <w:tcPr>
            <w:tcW w:w="1134" w:type="dxa"/>
            <w:shd w:val="clear" w:color="auto" w:fill="auto"/>
          </w:tcPr>
          <w:p w:rsidR="00A74761" w:rsidRPr="002F0E9B" w:rsidRDefault="002B68F4" w:rsidP="00C1255E">
            <w:pPr>
              <w:jc w:val="right"/>
              <w:rPr>
                <w:rFonts w:ascii="Cordia New" w:hAnsi="Cordia New" w:cs="Cordia New"/>
              </w:rPr>
            </w:pPr>
            <w:r w:rsidRPr="002F0E9B">
              <w:rPr>
                <w:rFonts w:ascii="Cordia New" w:hAnsi="Cordia New" w:cs="Cordia New"/>
              </w:rPr>
              <w:t>3,347,146</w:t>
            </w:r>
          </w:p>
        </w:tc>
        <w:tc>
          <w:tcPr>
            <w:tcW w:w="127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3,256,019</w:t>
            </w:r>
          </w:p>
        </w:tc>
        <w:tc>
          <w:tcPr>
            <w:tcW w:w="1046"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3,677,041</w:t>
            </w:r>
          </w:p>
        </w:tc>
        <w:tc>
          <w:tcPr>
            <w:tcW w:w="122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3,895,36</w:t>
            </w:r>
            <w:r w:rsidRPr="002F0E9B">
              <w:rPr>
                <w:rFonts w:ascii="Cordia New" w:hAnsi="Cordia New" w:cs="Cordia New" w:hint="cs"/>
                <w:cs/>
              </w:rPr>
              <w:t>3</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4,180,094</w:t>
            </w:r>
          </w:p>
        </w:tc>
      </w:tr>
      <w:tr w:rsidR="00A74761" w:rsidRPr="002F0E9B" w:rsidTr="00225C44">
        <w:trPr>
          <w:trHeight w:val="20"/>
        </w:trPr>
        <w:tc>
          <w:tcPr>
            <w:tcW w:w="3227" w:type="dxa"/>
            <w:tcBorders>
              <w:bottom w:val="nil"/>
            </w:tcBorders>
            <w:shd w:val="clear" w:color="auto" w:fill="auto"/>
          </w:tcPr>
          <w:p w:rsidR="00A74761" w:rsidRPr="002F0E9B" w:rsidRDefault="00A74761" w:rsidP="00C1255E">
            <w:pPr>
              <w:jc w:val="thaiDistribute"/>
              <w:rPr>
                <w:rFonts w:ascii="Cordia New" w:hAnsi="Cordia New" w:cs="Cordia New"/>
              </w:rPr>
            </w:pPr>
            <w:r w:rsidRPr="002F0E9B">
              <w:rPr>
                <w:rFonts w:ascii="Cordia New" w:hAnsi="Cordia New" w:cs="Cordia New"/>
                <w:cs/>
              </w:rPr>
              <w:br w:type="page"/>
              <w:t xml:space="preserve"> ส่วนของผู้มีส่วนได้เสียที่ไม่มีอำนาจ</w:t>
            </w:r>
          </w:p>
          <w:p w:rsidR="00A74761" w:rsidRPr="002F0E9B" w:rsidRDefault="00A74761" w:rsidP="00C1255E">
            <w:pPr>
              <w:jc w:val="thaiDistribute"/>
              <w:rPr>
                <w:rFonts w:ascii="Cordia New" w:hAnsi="Cordia New" w:cs="Cordia New"/>
                <w:cs/>
              </w:rPr>
            </w:pPr>
            <w:r w:rsidRPr="002F0E9B">
              <w:rPr>
                <w:rFonts w:ascii="Cordia New" w:hAnsi="Cordia New" w:cs="Cordia New"/>
                <w:cs/>
              </w:rPr>
              <w:t xml:space="preserve">        ควบคุมของบริษัทย่อย</w:t>
            </w:r>
          </w:p>
        </w:tc>
        <w:tc>
          <w:tcPr>
            <w:tcW w:w="1134" w:type="dxa"/>
            <w:tcBorders>
              <w:bottom w:val="single" w:sz="2" w:space="0" w:color="002060"/>
            </w:tcBorders>
            <w:shd w:val="clear" w:color="auto" w:fill="auto"/>
          </w:tcPr>
          <w:p w:rsidR="00A74761" w:rsidRPr="002F0E9B" w:rsidRDefault="00A74761" w:rsidP="00C1255E">
            <w:pPr>
              <w:jc w:val="right"/>
              <w:rPr>
                <w:rFonts w:ascii="Cordia New" w:hAnsi="Cordia New" w:cs="Cordia New"/>
              </w:rPr>
            </w:pPr>
          </w:p>
          <w:p w:rsidR="002B68F4" w:rsidRPr="002F0E9B" w:rsidRDefault="002B68F4" w:rsidP="00C1255E">
            <w:pPr>
              <w:jc w:val="right"/>
              <w:rPr>
                <w:rFonts w:ascii="Cordia New" w:hAnsi="Cordia New" w:cs="Cordia New"/>
              </w:rPr>
            </w:pPr>
            <w:r w:rsidRPr="002F0E9B">
              <w:rPr>
                <w:rFonts w:ascii="Cordia New" w:hAnsi="Cordia New" w:cs="Cordia New"/>
              </w:rPr>
              <w:t>83,246</w:t>
            </w:r>
          </w:p>
        </w:tc>
        <w:tc>
          <w:tcPr>
            <w:tcW w:w="1134" w:type="dxa"/>
            <w:tcBorders>
              <w:bottom w:val="single" w:sz="2" w:space="0" w:color="002060"/>
            </w:tcBorders>
            <w:shd w:val="clear" w:color="auto" w:fill="auto"/>
          </w:tcPr>
          <w:p w:rsidR="00A74761" w:rsidRPr="002F0E9B" w:rsidRDefault="00A74761" w:rsidP="00C1255E">
            <w:pPr>
              <w:jc w:val="right"/>
              <w:rPr>
                <w:rFonts w:ascii="Cordia New" w:hAnsi="Cordia New" w:cs="Cordia New"/>
              </w:rPr>
            </w:pPr>
          </w:p>
          <w:p w:rsidR="002B68F4" w:rsidRPr="002F0E9B" w:rsidRDefault="002B68F4" w:rsidP="00C1255E">
            <w:pPr>
              <w:jc w:val="right"/>
              <w:rPr>
                <w:rFonts w:ascii="Cordia New" w:hAnsi="Cordia New" w:cs="Cordia New"/>
              </w:rPr>
            </w:pPr>
            <w:r w:rsidRPr="002F0E9B">
              <w:rPr>
                <w:rFonts w:ascii="Cordia New" w:hAnsi="Cordia New" w:cs="Cordia New"/>
              </w:rPr>
              <w:t>-</w:t>
            </w:r>
          </w:p>
        </w:tc>
        <w:tc>
          <w:tcPr>
            <w:tcW w:w="1276"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68,083</w:t>
            </w:r>
          </w:p>
        </w:tc>
        <w:tc>
          <w:tcPr>
            <w:tcW w:w="1046"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22"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61,280</w:t>
            </w:r>
          </w:p>
        </w:tc>
        <w:tc>
          <w:tcPr>
            <w:tcW w:w="1134" w:type="dxa"/>
            <w:tcBorders>
              <w:bottom w:val="single" w:sz="2" w:space="0" w:color="002060"/>
            </w:tcBorders>
            <w:shd w:val="clear" w:color="auto" w:fill="auto"/>
          </w:tcPr>
          <w:p w:rsidR="00A74761" w:rsidRPr="002F0E9B" w:rsidRDefault="00A74761"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r>
      <w:tr w:rsidR="00A74761" w:rsidRPr="002F0E9B" w:rsidTr="00225C44">
        <w:trPr>
          <w:trHeight w:val="20"/>
        </w:trPr>
        <w:tc>
          <w:tcPr>
            <w:tcW w:w="3227" w:type="dxa"/>
            <w:tcBorders>
              <w:top w:val="nil"/>
              <w:bottom w:val="nil"/>
            </w:tcBorders>
            <w:shd w:val="clear" w:color="auto" w:fill="auto"/>
          </w:tcPr>
          <w:p w:rsidR="00A74761" w:rsidRPr="002F0E9B" w:rsidRDefault="00A74761" w:rsidP="00C1255E">
            <w:pPr>
              <w:rPr>
                <w:rFonts w:ascii="Cordia New" w:hAnsi="Cordia New" w:cs="Cordia New"/>
                <w:b/>
                <w:bCs/>
                <w:cs/>
              </w:rPr>
            </w:pPr>
            <w:r w:rsidRPr="002F0E9B">
              <w:rPr>
                <w:rFonts w:ascii="Cordia New" w:hAnsi="Cordia New" w:cs="Cordia New"/>
                <w:b/>
                <w:bCs/>
                <w:cs/>
              </w:rPr>
              <w:t xml:space="preserve">   รวมส่วนของผู้ถือหุ้น</w:t>
            </w:r>
          </w:p>
        </w:tc>
        <w:tc>
          <w:tcPr>
            <w:tcW w:w="1134" w:type="dxa"/>
            <w:tcBorders>
              <w:top w:val="single" w:sz="2" w:space="0" w:color="002060"/>
              <w:bottom w:val="single" w:sz="6" w:space="0" w:color="000000"/>
            </w:tcBorders>
            <w:shd w:val="clear" w:color="auto" w:fill="auto"/>
          </w:tcPr>
          <w:p w:rsidR="00A74761" w:rsidRPr="002F0E9B" w:rsidRDefault="002B68F4" w:rsidP="00C1255E">
            <w:pPr>
              <w:jc w:val="right"/>
              <w:rPr>
                <w:rFonts w:ascii="Cordia New" w:hAnsi="Cordia New" w:cs="Cordia New"/>
                <w:b/>
                <w:bCs/>
              </w:rPr>
            </w:pPr>
            <w:r w:rsidRPr="002F0E9B">
              <w:rPr>
                <w:rFonts w:ascii="Cordia New" w:hAnsi="Cordia New" w:cs="Cordia New"/>
                <w:b/>
                <w:bCs/>
              </w:rPr>
              <w:t>3,080,818</w:t>
            </w:r>
          </w:p>
        </w:tc>
        <w:tc>
          <w:tcPr>
            <w:tcW w:w="1134" w:type="dxa"/>
            <w:tcBorders>
              <w:top w:val="single" w:sz="2" w:space="0" w:color="002060"/>
              <w:bottom w:val="single" w:sz="6" w:space="0" w:color="000000"/>
            </w:tcBorders>
            <w:shd w:val="clear" w:color="auto" w:fill="auto"/>
          </w:tcPr>
          <w:p w:rsidR="00A74761" w:rsidRPr="002F0E9B" w:rsidRDefault="002B68F4" w:rsidP="00C1255E">
            <w:pPr>
              <w:jc w:val="right"/>
              <w:rPr>
                <w:rFonts w:ascii="Cordia New" w:hAnsi="Cordia New" w:cs="Cordia New"/>
                <w:b/>
                <w:bCs/>
              </w:rPr>
            </w:pPr>
            <w:r w:rsidRPr="002F0E9B">
              <w:rPr>
                <w:rFonts w:ascii="Cordia New" w:hAnsi="Cordia New" w:cs="Cordia New"/>
                <w:b/>
                <w:bCs/>
              </w:rPr>
              <w:t>3,347,146</w:t>
            </w:r>
          </w:p>
        </w:tc>
        <w:tc>
          <w:tcPr>
            <w:tcW w:w="1276"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3,324,102</w:t>
            </w:r>
          </w:p>
        </w:tc>
        <w:tc>
          <w:tcPr>
            <w:tcW w:w="1046"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3,677,041</w:t>
            </w:r>
          </w:p>
        </w:tc>
        <w:tc>
          <w:tcPr>
            <w:tcW w:w="1222"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3,956,643</w:t>
            </w:r>
          </w:p>
        </w:tc>
        <w:tc>
          <w:tcPr>
            <w:tcW w:w="1134" w:type="dxa"/>
            <w:tcBorders>
              <w:top w:val="single" w:sz="2" w:space="0" w:color="002060"/>
              <w:bottom w:val="single" w:sz="6" w:space="0" w:color="000000"/>
            </w:tcBorders>
            <w:shd w:val="clear" w:color="auto" w:fill="auto"/>
          </w:tcPr>
          <w:p w:rsidR="00A74761" w:rsidRPr="002F0E9B" w:rsidRDefault="00A74761" w:rsidP="003B771B">
            <w:pPr>
              <w:jc w:val="right"/>
              <w:rPr>
                <w:rFonts w:ascii="Cordia New" w:hAnsi="Cordia New" w:cs="Cordia New"/>
                <w:b/>
                <w:bCs/>
              </w:rPr>
            </w:pPr>
            <w:r w:rsidRPr="002F0E9B">
              <w:rPr>
                <w:rFonts w:ascii="Cordia New" w:hAnsi="Cordia New" w:cs="Cordia New"/>
                <w:b/>
                <w:bCs/>
              </w:rPr>
              <w:t>4,180,094</w:t>
            </w:r>
          </w:p>
        </w:tc>
      </w:tr>
      <w:tr w:rsidR="00A74761" w:rsidRPr="002F0E9B" w:rsidTr="00225C44">
        <w:trPr>
          <w:trHeight w:val="20"/>
        </w:trPr>
        <w:tc>
          <w:tcPr>
            <w:tcW w:w="3227" w:type="dxa"/>
            <w:tcBorders>
              <w:top w:val="nil"/>
              <w:bottom w:val="nil"/>
            </w:tcBorders>
            <w:shd w:val="solid" w:color="FFFFFF" w:fill="FFFFFF"/>
          </w:tcPr>
          <w:p w:rsidR="00A74761" w:rsidRPr="002F0E9B" w:rsidRDefault="00A74761" w:rsidP="00C1255E">
            <w:pPr>
              <w:rPr>
                <w:rFonts w:ascii="Cordia New" w:hAnsi="Cordia New" w:cs="Cordia New"/>
                <w:b/>
                <w:bCs/>
                <w:cs/>
              </w:rPr>
            </w:pPr>
            <w:r w:rsidRPr="002F0E9B">
              <w:rPr>
                <w:rFonts w:ascii="Cordia New" w:hAnsi="Cordia New" w:cs="Cordia New"/>
                <w:b/>
                <w:bCs/>
                <w:cs/>
              </w:rPr>
              <w:t xml:space="preserve">  รวมหนี้สินและส่วนของผู้ถือหุ้น</w:t>
            </w:r>
          </w:p>
        </w:tc>
        <w:tc>
          <w:tcPr>
            <w:tcW w:w="1134" w:type="dxa"/>
            <w:tcBorders>
              <w:top w:val="single" w:sz="6" w:space="0" w:color="000000"/>
            </w:tcBorders>
            <w:shd w:val="solid" w:color="FFFFFF" w:fill="FFFFFF"/>
          </w:tcPr>
          <w:p w:rsidR="00A74761" w:rsidRPr="002F0E9B" w:rsidRDefault="002B68F4" w:rsidP="00C1255E">
            <w:pPr>
              <w:jc w:val="right"/>
              <w:rPr>
                <w:rFonts w:ascii="Cordia New" w:hAnsi="Cordia New" w:cs="Cordia New"/>
                <w:b/>
                <w:bCs/>
              </w:rPr>
            </w:pPr>
            <w:r w:rsidRPr="002F0E9B">
              <w:rPr>
                <w:rFonts w:ascii="Cordia New" w:hAnsi="Cordia New" w:cs="Cordia New"/>
                <w:b/>
                <w:bCs/>
              </w:rPr>
              <w:t>14,685,710</w:t>
            </w:r>
          </w:p>
        </w:tc>
        <w:tc>
          <w:tcPr>
            <w:tcW w:w="1134" w:type="dxa"/>
            <w:tcBorders>
              <w:top w:val="single" w:sz="6" w:space="0" w:color="000000"/>
            </w:tcBorders>
            <w:shd w:val="solid" w:color="FFFFFF" w:fill="FFFFFF"/>
          </w:tcPr>
          <w:p w:rsidR="00A74761" w:rsidRPr="002F0E9B" w:rsidRDefault="002B68F4" w:rsidP="00C1255E">
            <w:pPr>
              <w:jc w:val="right"/>
              <w:rPr>
                <w:rFonts w:ascii="Cordia New" w:hAnsi="Cordia New" w:cs="Cordia New"/>
                <w:b/>
                <w:bCs/>
              </w:rPr>
            </w:pPr>
            <w:r w:rsidRPr="002F0E9B">
              <w:rPr>
                <w:rFonts w:ascii="Cordia New" w:hAnsi="Cordia New" w:cs="Cordia New"/>
                <w:b/>
                <w:bCs/>
              </w:rPr>
              <w:t>13,542,774</w:t>
            </w:r>
          </w:p>
        </w:tc>
        <w:tc>
          <w:tcPr>
            <w:tcW w:w="1276"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13,353,647</w:t>
            </w:r>
          </w:p>
        </w:tc>
        <w:tc>
          <w:tcPr>
            <w:tcW w:w="1046"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12,257,656</w:t>
            </w:r>
          </w:p>
        </w:tc>
        <w:tc>
          <w:tcPr>
            <w:tcW w:w="1222"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13,043,047</w:t>
            </w:r>
          </w:p>
        </w:tc>
        <w:tc>
          <w:tcPr>
            <w:tcW w:w="1134" w:type="dxa"/>
            <w:tcBorders>
              <w:top w:val="single" w:sz="6" w:space="0" w:color="000000"/>
            </w:tcBorders>
            <w:shd w:val="solid" w:color="FFFFFF" w:fill="FFFFFF"/>
          </w:tcPr>
          <w:p w:rsidR="00A74761" w:rsidRPr="002F0E9B" w:rsidRDefault="00A74761" w:rsidP="003B771B">
            <w:pPr>
              <w:jc w:val="right"/>
              <w:rPr>
                <w:rFonts w:ascii="Cordia New" w:hAnsi="Cordia New" w:cs="Cordia New"/>
                <w:b/>
                <w:bCs/>
              </w:rPr>
            </w:pPr>
            <w:r w:rsidRPr="002F0E9B">
              <w:rPr>
                <w:rFonts w:ascii="Cordia New" w:hAnsi="Cordia New" w:cs="Cordia New"/>
                <w:b/>
                <w:bCs/>
              </w:rPr>
              <w:t>11,766,456</w:t>
            </w:r>
          </w:p>
        </w:tc>
      </w:tr>
    </w:tbl>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ind w:left="360"/>
        <w:jc w:val="center"/>
        <w:rPr>
          <w:rFonts w:ascii="Cordia New" w:hAnsi="Cordia New" w:cs="Cordia New"/>
          <w:b/>
          <w:bCs/>
          <w:sz w:val="28"/>
          <w:szCs w:val="28"/>
          <w:cs/>
          <w:lang w:val="th-TH"/>
        </w:rPr>
      </w:pPr>
      <w:r w:rsidRPr="002F0E9B">
        <w:rPr>
          <w:rFonts w:ascii="Cordia New" w:hAnsi="Cordia New" w:cs="Cordia New"/>
          <w:b/>
          <w:bCs/>
          <w:sz w:val="28"/>
          <w:szCs w:val="28"/>
          <w:cs/>
          <w:lang w:val="th-TH"/>
        </w:rPr>
        <w:t>งบกำไรขาดทุนเบ็ดเสร็จ</w:t>
      </w:r>
    </w:p>
    <w:p w:rsidR="00A1375B" w:rsidRPr="002F0E9B" w:rsidRDefault="00A1375B" w:rsidP="00EB18F4">
      <w:pPr>
        <w:tabs>
          <w:tab w:val="left" w:pos="1134"/>
        </w:tabs>
        <w:ind w:left="360" w:right="-710"/>
        <w:jc w:val="right"/>
        <w:rPr>
          <w:rFonts w:ascii="Cordia New" w:hAnsi="Cordia New" w:cs="Cordia New"/>
        </w:rPr>
      </w:pPr>
      <w:r w:rsidRPr="002F0E9B">
        <w:rPr>
          <w:rFonts w:ascii="Cordia New" w:hAnsi="Cordia New" w:cs="Cordia New" w:hint="cs"/>
          <w:cs/>
        </w:rPr>
        <w:t xml:space="preserve"> </w:t>
      </w:r>
      <w:r w:rsidRPr="002F0E9B">
        <w:rPr>
          <w:rFonts w:ascii="Cordia New" w:hAnsi="Cordia New" w:cs="Cordia New"/>
          <w:cs/>
        </w:rPr>
        <w:t>(หน่วย : พันบาท)</w:t>
      </w:r>
    </w:p>
    <w:tbl>
      <w:tblPr>
        <w:tblW w:w="10541" w:type="dxa"/>
        <w:tblInd w:w="-85" w:type="dxa"/>
        <w:tblLayout w:type="fixed"/>
        <w:tblLook w:val="0060"/>
      </w:tblPr>
      <w:tblGrid>
        <w:gridCol w:w="3454"/>
        <w:gridCol w:w="1276"/>
        <w:gridCol w:w="1134"/>
        <w:gridCol w:w="1275"/>
        <w:gridCol w:w="992"/>
        <w:gridCol w:w="142"/>
        <w:gridCol w:w="1134"/>
        <w:gridCol w:w="1134"/>
      </w:tblGrid>
      <w:tr w:rsidR="00C95695" w:rsidRPr="002F0E9B" w:rsidTr="00EB18F4">
        <w:trPr>
          <w:trHeight w:val="23"/>
        </w:trPr>
        <w:tc>
          <w:tcPr>
            <w:tcW w:w="3454" w:type="dxa"/>
            <w:tcBorders>
              <w:top w:val="single" w:sz="4" w:space="0" w:color="auto"/>
            </w:tcBorders>
            <w:shd w:val="clear" w:color="auto" w:fill="C6D9F1" w:themeFill="text2" w:themeFillTint="33"/>
          </w:tcPr>
          <w:p w:rsidR="00C95695" w:rsidRPr="002F0E9B" w:rsidRDefault="00C95695" w:rsidP="00C1255E">
            <w:pPr>
              <w:rPr>
                <w:rFonts w:ascii="Cordia New" w:hAnsi="Cordia New" w:cs="Cordia New"/>
                <w:b/>
                <w:bCs/>
                <w:cs/>
              </w:rPr>
            </w:pPr>
          </w:p>
        </w:tc>
        <w:tc>
          <w:tcPr>
            <w:tcW w:w="2410" w:type="dxa"/>
            <w:gridSpan w:val="2"/>
            <w:tcBorders>
              <w:top w:val="single" w:sz="4" w:space="0" w:color="auto"/>
            </w:tcBorders>
            <w:shd w:val="clear" w:color="auto" w:fill="C6D9F1" w:themeFill="text2" w:themeFillTint="33"/>
          </w:tcPr>
          <w:p w:rsidR="00C95695" w:rsidRPr="002F0E9B" w:rsidRDefault="00C95695" w:rsidP="00C1255E">
            <w:pPr>
              <w:keepNext/>
              <w:jc w:val="center"/>
              <w:outlineLvl w:val="3"/>
              <w:rPr>
                <w:rFonts w:ascii="Cordia New" w:hAnsi="Cordia New" w:cs="Cordia New"/>
                <w:b/>
                <w:bCs/>
              </w:rPr>
            </w:pPr>
            <w:r w:rsidRPr="002F0E9B">
              <w:rPr>
                <w:rFonts w:ascii="Cordia New" w:hAnsi="Cordia New" w:cs="Cordia New"/>
                <w:b/>
                <w:bCs/>
                <w:cs/>
              </w:rPr>
              <w:t xml:space="preserve">สำหรับปี </w:t>
            </w:r>
          </w:p>
          <w:p w:rsidR="00C95695" w:rsidRPr="002F0E9B" w:rsidRDefault="00C95695" w:rsidP="00A74761">
            <w:pPr>
              <w:keepNext/>
              <w:jc w:val="center"/>
              <w:outlineLvl w:val="3"/>
              <w:rPr>
                <w:rFonts w:ascii="Cordia New" w:hAnsi="Cordia New" w:cs="Cordia New"/>
                <w:b/>
                <w:bCs/>
                <w:cs/>
              </w:rPr>
            </w:pPr>
            <w:r w:rsidRPr="002F0E9B">
              <w:rPr>
                <w:rFonts w:ascii="Cordia New" w:hAnsi="Cordia New" w:cs="Cordia New"/>
                <w:b/>
                <w:bCs/>
                <w:cs/>
              </w:rPr>
              <w:t>สิ้นสุด 31 ธันวาคม 256</w:t>
            </w:r>
            <w:r w:rsidR="00A74761" w:rsidRPr="002F0E9B">
              <w:rPr>
                <w:rFonts w:ascii="Cordia New" w:hAnsi="Cordia New" w:cs="Cordia New"/>
                <w:b/>
                <w:bCs/>
              </w:rPr>
              <w:t>3</w:t>
            </w:r>
          </w:p>
        </w:tc>
        <w:tc>
          <w:tcPr>
            <w:tcW w:w="2267" w:type="dxa"/>
            <w:gridSpan w:val="2"/>
            <w:tcBorders>
              <w:top w:val="single" w:sz="4" w:space="0" w:color="auto"/>
            </w:tcBorders>
            <w:shd w:val="clear" w:color="auto" w:fill="C6D9F1" w:themeFill="text2" w:themeFillTint="33"/>
          </w:tcPr>
          <w:p w:rsidR="00C95695" w:rsidRPr="002F0E9B" w:rsidRDefault="00C95695"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C95695" w:rsidRPr="002F0E9B" w:rsidRDefault="00C95695" w:rsidP="00C1255E">
            <w:pPr>
              <w:keepNext/>
              <w:jc w:val="center"/>
              <w:outlineLvl w:val="3"/>
              <w:rPr>
                <w:rFonts w:ascii="Cordia New" w:hAnsi="Cordia New" w:cs="Cordia New"/>
                <w:b/>
                <w:bCs/>
                <w: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A74761" w:rsidRPr="002F0E9B">
              <w:rPr>
                <w:rFonts w:ascii="Cordia New" w:hAnsi="Cordia New" w:cs="Cordia New"/>
                <w:b/>
                <w:bCs/>
              </w:rPr>
              <w:t>2</w:t>
            </w:r>
          </w:p>
        </w:tc>
        <w:tc>
          <w:tcPr>
            <w:tcW w:w="2410" w:type="dxa"/>
            <w:gridSpan w:val="3"/>
            <w:tcBorders>
              <w:top w:val="single" w:sz="4" w:space="0" w:color="auto"/>
            </w:tcBorders>
            <w:shd w:val="clear" w:color="auto" w:fill="C6D9F1" w:themeFill="text2" w:themeFillTint="33"/>
          </w:tcPr>
          <w:p w:rsidR="00C95695" w:rsidRPr="002F0E9B" w:rsidRDefault="00C95695"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C95695" w:rsidRPr="002F0E9B" w:rsidRDefault="00C95695" w:rsidP="00C1255E">
            <w:pPr>
              <w:jc w:val="center"/>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A74761" w:rsidRPr="002F0E9B">
              <w:rPr>
                <w:rFonts w:ascii="Cordia New" w:hAnsi="Cordia New" w:cs="Cordia New"/>
                <w:b/>
                <w:bCs/>
              </w:rPr>
              <w:t>1</w:t>
            </w:r>
          </w:p>
        </w:tc>
      </w:tr>
      <w:tr w:rsidR="00C95695" w:rsidRPr="002F0E9B" w:rsidTr="00EB18F4">
        <w:trPr>
          <w:trHeight w:val="23"/>
        </w:trPr>
        <w:tc>
          <w:tcPr>
            <w:tcW w:w="3454" w:type="dxa"/>
            <w:tcBorders>
              <w:bottom w:val="single" w:sz="4" w:space="0" w:color="auto"/>
            </w:tcBorders>
            <w:shd w:val="clear" w:color="auto" w:fill="C6D9F1" w:themeFill="text2" w:themeFillTint="33"/>
          </w:tcPr>
          <w:p w:rsidR="00C95695" w:rsidRPr="002F0E9B" w:rsidRDefault="00C95695" w:rsidP="00C1255E">
            <w:pPr>
              <w:rPr>
                <w:rFonts w:ascii="Cordia New" w:hAnsi="Cordia New" w:cs="Cordia New"/>
                <w:cs/>
              </w:rPr>
            </w:pPr>
          </w:p>
        </w:tc>
        <w:tc>
          <w:tcPr>
            <w:tcW w:w="1276" w:type="dxa"/>
            <w:tcBorders>
              <w:bottom w:val="single" w:sz="4" w:space="0" w:color="auto"/>
            </w:tcBorders>
            <w:shd w:val="clear" w:color="auto" w:fill="C6D9F1" w:themeFill="text2" w:themeFillTint="33"/>
          </w:tcPr>
          <w:p w:rsidR="00C95695" w:rsidRPr="002F0E9B" w:rsidRDefault="00C95695" w:rsidP="00C1255E">
            <w:pPr>
              <w:jc w:val="center"/>
              <w:rPr>
                <w:rFonts w:ascii="Cordia New" w:hAnsi="Cordia New" w:cs="Cordia New"/>
                <w:cs/>
              </w:rPr>
            </w:pPr>
            <w:r w:rsidRPr="002F0E9B">
              <w:rPr>
                <w:rFonts w:ascii="Cordia New" w:hAnsi="Cordia New" w:cs="Cordia New"/>
                <w:cs/>
              </w:rPr>
              <w:t>งบการเงินรวม</w:t>
            </w:r>
          </w:p>
        </w:tc>
        <w:tc>
          <w:tcPr>
            <w:tcW w:w="1134" w:type="dxa"/>
            <w:tcBorders>
              <w:bottom w:val="single" w:sz="4" w:space="0" w:color="auto"/>
            </w:tcBorders>
            <w:shd w:val="clear" w:color="auto" w:fill="C6D9F1" w:themeFill="text2" w:themeFillTint="33"/>
          </w:tcPr>
          <w:p w:rsidR="00C95695" w:rsidRPr="002F0E9B" w:rsidRDefault="00C95695" w:rsidP="00C1255E">
            <w:pPr>
              <w:jc w:val="center"/>
              <w:rPr>
                <w:rFonts w:ascii="Cordia New" w:hAnsi="Cordia New" w:cs="Cordia New"/>
                <w:cs/>
              </w:rPr>
            </w:pPr>
            <w:r w:rsidRPr="002F0E9B">
              <w:rPr>
                <w:rFonts w:ascii="Cordia New" w:hAnsi="Cordia New" w:cs="Cordia New"/>
                <w:cs/>
              </w:rPr>
              <w:t>เฉพาะบริษัท</w:t>
            </w:r>
          </w:p>
        </w:tc>
        <w:tc>
          <w:tcPr>
            <w:tcW w:w="1275" w:type="dxa"/>
            <w:tcBorders>
              <w:bottom w:val="single" w:sz="4" w:space="0" w:color="auto"/>
            </w:tcBorders>
            <w:shd w:val="clear" w:color="auto" w:fill="C6D9F1" w:themeFill="text2" w:themeFillTint="33"/>
          </w:tcPr>
          <w:p w:rsidR="00C95695" w:rsidRPr="002F0E9B" w:rsidRDefault="00C95695" w:rsidP="00C1255E">
            <w:pPr>
              <w:jc w:val="center"/>
              <w:rPr>
                <w:rFonts w:ascii="Cordia New" w:hAnsi="Cordia New" w:cs="Cordia New"/>
                <w:cs/>
              </w:rPr>
            </w:pPr>
            <w:r w:rsidRPr="002F0E9B">
              <w:rPr>
                <w:rFonts w:ascii="Cordia New" w:hAnsi="Cordia New" w:cs="Cordia New"/>
                <w:cs/>
              </w:rPr>
              <w:t>งบการเงินรวม</w:t>
            </w:r>
          </w:p>
        </w:tc>
        <w:tc>
          <w:tcPr>
            <w:tcW w:w="1134" w:type="dxa"/>
            <w:gridSpan w:val="2"/>
            <w:tcBorders>
              <w:bottom w:val="single" w:sz="4" w:space="0" w:color="auto"/>
            </w:tcBorders>
            <w:shd w:val="clear" w:color="auto" w:fill="C6D9F1" w:themeFill="text2" w:themeFillTint="33"/>
          </w:tcPr>
          <w:p w:rsidR="00C95695" w:rsidRPr="002F0E9B" w:rsidRDefault="00C95695" w:rsidP="00C1255E">
            <w:pPr>
              <w:jc w:val="center"/>
              <w:rPr>
                <w:rFonts w:ascii="Cordia New" w:hAnsi="Cordia New" w:cs="Cordia New"/>
                <w:cs/>
              </w:rPr>
            </w:pPr>
            <w:r w:rsidRPr="002F0E9B">
              <w:rPr>
                <w:rFonts w:ascii="Cordia New" w:hAnsi="Cordia New" w:cs="Cordia New"/>
                <w:cs/>
              </w:rPr>
              <w:t>เฉพาะบริษัท</w:t>
            </w:r>
          </w:p>
        </w:tc>
        <w:tc>
          <w:tcPr>
            <w:tcW w:w="1134" w:type="dxa"/>
            <w:tcBorders>
              <w:bottom w:val="single" w:sz="4" w:space="0" w:color="auto"/>
            </w:tcBorders>
            <w:shd w:val="clear" w:color="auto" w:fill="C6D9F1" w:themeFill="text2" w:themeFillTint="33"/>
          </w:tcPr>
          <w:p w:rsidR="00C95695" w:rsidRPr="002F0E9B" w:rsidRDefault="00C95695" w:rsidP="00C1255E">
            <w:pPr>
              <w:ind w:left="-108"/>
              <w:jc w:val="center"/>
              <w:rPr>
                <w:rFonts w:ascii="Cordia New" w:hAnsi="Cordia New" w:cs="Cordia New"/>
                <w:cs/>
              </w:rPr>
            </w:pPr>
            <w:r w:rsidRPr="002F0E9B">
              <w:rPr>
                <w:rFonts w:ascii="Cordia New" w:hAnsi="Cordia New" w:cs="Cordia New"/>
                <w:cs/>
              </w:rPr>
              <w:t>งบการเงินรวม</w:t>
            </w:r>
          </w:p>
        </w:tc>
        <w:tc>
          <w:tcPr>
            <w:tcW w:w="1134" w:type="dxa"/>
            <w:tcBorders>
              <w:bottom w:val="single" w:sz="4" w:space="0" w:color="auto"/>
            </w:tcBorders>
            <w:shd w:val="clear" w:color="auto" w:fill="C6D9F1" w:themeFill="text2" w:themeFillTint="33"/>
          </w:tcPr>
          <w:p w:rsidR="00C95695" w:rsidRPr="002F0E9B" w:rsidRDefault="00C95695" w:rsidP="00EB18F4">
            <w:pPr>
              <w:ind w:right="34"/>
              <w:rPr>
                <w:rFonts w:ascii="Cordia New" w:hAnsi="Cordia New" w:cs="Cordia New"/>
                <w:cs/>
              </w:rPr>
            </w:pPr>
            <w:r w:rsidRPr="002F0E9B">
              <w:rPr>
                <w:rFonts w:ascii="Cordia New" w:hAnsi="Cordia New" w:cs="Cordia New"/>
                <w:cs/>
              </w:rPr>
              <w:t>เฉพาะบริษัท</w:t>
            </w:r>
          </w:p>
        </w:tc>
      </w:tr>
      <w:tr w:rsidR="00C95695" w:rsidRPr="002F0E9B" w:rsidTr="00EB18F4">
        <w:trPr>
          <w:trHeight w:val="23"/>
        </w:trPr>
        <w:tc>
          <w:tcPr>
            <w:tcW w:w="3454" w:type="dxa"/>
            <w:tcBorders>
              <w:top w:val="single" w:sz="4" w:space="0" w:color="auto"/>
            </w:tcBorders>
            <w:shd w:val="clear" w:color="auto" w:fill="auto"/>
          </w:tcPr>
          <w:p w:rsidR="00C95695" w:rsidRPr="002F0E9B" w:rsidRDefault="00C95695" w:rsidP="00EB18F4">
            <w:pPr>
              <w:keepNext/>
              <w:spacing w:before="240"/>
              <w:outlineLvl w:val="3"/>
              <w:rPr>
                <w:rFonts w:ascii="Cordia New" w:hAnsi="Cordia New" w:cs="Cordia New"/>
                <w:b/>
                <w:bCs/>
              </w:rPr>
            </w:pPr>
            <w:r w:rsidRPr="002F0E9B">
              <w:rPr>
                <w:rFonts w:ascii="Cordia New" w:hAnsi="Cordia New" w:cs="Cordia New"/>
                <w:b/>
                <w:bCs/>
                <w:cs/>
                <w:lang w:val="th-TH"/>
              </w:rPr>
              <w:t>กำไรขาดทุน</w:t>
            </w:r>
            <w:r w:rsidRPr="002F0E9B">
              <w:rPr>
                <w:rFonts w:ascii="Cordia New" w:hAnsi="Cordia New" w:cs="Cordia New"/>
                <w:b/>
                <w:bCs/>
              </w:rPr>
              <w:t>:</w:t>
            </w:r>
          </w:p>
        </w:tc>
        <w:tc>
          <w:tcPr>
            <w:tcW w:w="1276" w:type="dxa"/>
            <w:tcBorders>
              <w:top w:val="single" w:sz="4" w:space="0" w:color="auto"/>
            </w:tcBorders>
            <w:shd w:val="clear" w:color="auto" w:fill="auto"/>
          </w:tcPr>
          <w:p w:rsidR="00C95695" w:rsidRPr="002F0E9B" w:rsidRDefault="00C95695" w:rsidP="00C1255E">
            <w:pPr>
              <w:keepNext/>
              <w:jc w:val="right"/>
              <w:outlineLvl w:val="3"/>
              <w:rPr>
                <w:rFonts w:ascii="Cordia New" w:hAnsi="Cordia New" w:cs="Cordia New"/>
                <w:cs/>
                <w:lang w:val="th-TH"/>
              </w:rPr>
            </w:pPr>
          </w:p>
        </w:tc>
        <w:tc>
          <w:tcPr>
            <w:tcW w:w="1134" w:type="dxa"/>
            <w:tcBorders>
              <w:top w:val="single" w:sz="4" w:space="0" w:color="auto"/>
            </w:tcBorders>
            <w:shd w:val="clear" w:color="auto" w:fill="auto"/>
          </w:tcPr>
          <w:p w:rsidR="00C95695" w:rsidRPr="002F0E9B" w:rsidRDefault="00C95695" w:rsidP="00C1255E">
            <w:pPr>
              <w:keepNext/>
              <w:jc w:val="right"/>
              <w:outlineLvl w:val="3"/>
              <w:rPr>
                <w:rFonts w:ascii="Cordia New" w:hAnsi="Cordia New" w:cs="Cordia New"/>
                <w:cs/>
                <w:lang w:val="th-TH"/>
              </w:rPr>
            </w:pPr>
          </w:p>
        </w:tc>
        <w:tc>
          <w:tcPr>
            <w:tcW w:w="1275" w:type="dxa"/>
            <w:tcBorders>
              <w:top w:val="single" w:sz="4" w:space="0" w:color="auto"/>
            </w:tcBorders>
            <w:shd w:val="clear" w:color="auto" w:fill="auto"/>
          </w:tcPr>
          <w:p w:rsidR="00C95695" w:rsidRPr="002F0E9B" w:rsidRDefault="00C95695" w:rsidP="00C1255E">
            <w:pPr>
              <w:keepNext/>
              <w:jc w:val="right"/>
              <w:outlineLvl w:val="3"/>
              <w:rPr>
                <w:rFonts w:ascii="Cordia New" w:hAnsi="Cordia New" w:cs="Cordia New"/>
                <w:cs/>
                <w:lang w:val="th-TH"/>
              </w:rPr>
            </w:pPr>
          </w:p>
        </w:tc>
        <w:tc>
          <w:tcPr>
            <w:tcW w:w="992" w:type="dxa"/>
            <w:tcBorders>
              <w:top w:val="single" w:sz="4" w:space="0" w:color="auto"/>
            </w:tcBorders>
            <w:shd w:val="clear" w:color="auto" w:fill="auto"/>
          </w:tcPr>
          <w:p w:rsidR="00C95695" w:rsidRPr="002F0E9B" w:rsidRDefault="00C95695" w:rsidP="00C1255E">
            <w:pPr>
              <w:keepNext/>
              <w:jc w:val="right"/>
              <w:outlineLvl w:val="3"/>
              <w:rPr>
                <w:rFonts w:ascii="Cordia New" w:hAnsi="Cordia New" w:cs="Cordia New"/>
                <w:cs/>
                <w:lang w:val="th-TH"/>
              </w:rPr>
            </w:pPr>
          </w:p>
        </w:tc>
        <w:tc>
          <w:tcPr>
            <w:tcW w:w="1276" w:type="dxa"/>
            <w:gridSpan w:val="2"/>
            <w:tcBorders>
              <w:top w:val="single" w:sz="4" w:space="0" w:color="auto"/>
            </w:tcBorders>
            <w:shd w:val="clear" w:color="auto" w:fill="auto"/>
          </w:tcPr>
          <w:p w:rsidR="00C95695" w:rsidRPr="002F0E9B" w:rsidRDefault="00C95695" w:rsidP="00C1255E">
            <w:pPr>
              <w:keepNext/>
              <w:jc w:val="right"/>
              <w:outlineLvl w:val="3"/>
              <w:rPr>
                <w:rFonts w:ascii="Cordia New" w:hAnsi="Cordia New" w:cs="Cordia New"/>
                <w:cs/>
                <w:lang w:val="th-TH"/>
              </w:rPr>
            </w:pPr>
          </w:p>
        </w:tc>
        <w:tc>
          <w:tcPr>
            <w:tcW w:w="1134" w:type="dxa"/>
            <w:tcBorders>
              <w:top w:val="single" w:sz="4" w:space="0" w:color="auto"/>
            </w:tcBorders>
            <w:shd w:val="clear" w:color="auto" w:fill="auto"/>
          </w:tcPr>
          <w:p w:rsidR="00C95695" w:rsidRPr="002F0E9B" w:rsidRDefault="00C95695" w:rsidP="00C1255E">
            <w:pPr>
              <w:keepNext/>
              <w:jc w:val="right"/>
              <w:outlineLvl w:val="3"/>
              <w:rPr>
                <w:rFonts w:ascii="Cordia New" w:hAnsi="Cordia New" w:cs="Cordia New"/>
                <w:cs/>
                <w:lang w:val="th-TH"/>
              </w:rPr>
            </w:pPr>
          </w:p>
        </w:tc>
      </w:tr>
      <w:tr w:rsidR="00C95695" w:rsidRPr="002F0E9B" w:rsidTr="00EB18F4">
        <w:trPr>
          <w:trHeight w:val="277"/>
        </w:trPr>
        <w:tc>
          <w:tcPr>
            <w:tcW w:w="3454" w:type="dxa"/>
            <w:shd w:val="clear" w:color="auto" w:fill="auto"/>
          </w:tcPr>
          <w:p w:rsidR="00C95695" w:rsidRPr="002F0E9B" w:rsidRDefault="00C95695" w:rsidP="00C1255E">
            <w:pPr>
              <w:keepNext/>
              <w:jc w:val="center"/>
              <w:outlineLvl w:val="3"/>
              <w:rPr>
                <w:rFonts w:ascii="Cordia New" w:hAnsi="Cordia New" w:cs="Cordia New"/>
                <w:b/>
                <w:bCs/>
                <w:cs/>
                <w:lang w:val="th-TH"/>
              </w:rPr>
            </w:pPr>
            <w:r w:rsidRPr="002F0E9B">
              <w:rPr>
                <w:rFonts w:ascii="Cordia New" w:hAnsi="Cordia New" w:cs="Cordia New"/>
                <w:b/>
                <w:bCs/>
                <w:cs/>
                <w:lang w:val="th-TH"/>
              </w:rPr>
              <w:t>รายได้</w:t>
            </w:r>
          </w:p>
        </w:tc>
        <w:tc>
          <w:tcPr>
            <w:tcW w:w="1276" w:type="dxa"/>
            <w:shd w:val="clear" w:color="auto" w:fill="auto"/>
          </w:tcPr>
          <w:p w:rsidR="00C95695" w:rsidRPr="002F0E9B" w:rsidRDefault="00C95695" w:rsidP="00C1255E">
            <w:pPr>
              <w:keepNext/>
              <w:spacing w:after="60"/>
              <w:jc w:val="right"/>
              <w:outlineLvl w:val="3"/>
              <w:rPr>
                <w:rFonts w:ascii="Cordia New" w:hAnsi="Cordia New" w:cs="Cordia New"/>
                <w:cs/>
                <w:lang w:val="th-TH"/>
              </w:rPr>
            </w:pPr>
          </w:p>
        </w:tc>
        <w:tc>
          <w:tcPr>
            <w:tcW w:w="1134" w:type="dxa"/>
            <w:shd w:val="clear" w:color="auto" w:fill="auto"/>
          </w:tcPr>
          <w:p w:rsidR="00C95695" w:rsidRPr="002F0E9B" w:rsidRDefault="00C95695" w:rsidP="00C1255E">
            <w:pPr>
              <w:keepNext/>
              <w:spacing w:after="60"/>
              <w:jc w:val="right"/>
              <w:outlineLvl w:val="3"/>
              <w:rPr>
                <w:rFonts w:ascii="Cordia New" w:hAnsi="Cordia New" w:cs="Cordia New"/>
                <w:cs/>
                <w:lang w:val="th-TH"/>
              </w:rPr>
            </w:pPr>
          </w:p>
        </w:tc>
        <w:tc>
          <w:tcPr>
            <w:tcW w:w="1275" w:type="dxa"/>
            <w:shd w:val="clear" w:color="auto" w:fill="auto"/>
          </w:tcPr>
          <w:p w:rsidR="00C95695" w:rsidRPr="002F0E9B" w:rsidRDefault="00C95695" w:rsidP="00C1255E">
            <w:pPr>
              <w:keepNext/>
              <w:spacing w:after="60"/>
              <w:jc w:val="right"/>
              <w:outlineLvl w:val="3"/>
              <w:rPr>
                <w:rFonts w:ascii="Cordia New" w:hAnsi="Cordia New" w:cs="Cordia New"/>
                <w:cs/>
                <w:lang w:val="th-TH"/>
              </w:rPr>
            </w:pPr>
          </w:p>
        </w:tc>
        <w:tc>
          <w:tcPr>
            <w:tcW w:w="992" w:type="dxa"/>
            <w:shd w:val="clear" w:color="auto" w:fill="auto"/>
          </w:tcPr>
          <w:p w:rsidR="00C95695" w:rsidRPr="002F0E9B" w:rsidRDefault="00C95695" w:rsidP="00C1255E">
            <w:pPr>
              <w:keepNext/>
              <w:spacing w:after="60"/>
              <w:jc w:val="right"/>
              <w:outlineLvl w:val="3"/>
              <w:rPr>
                <w:rFonts w:ascii="Cordia New" w:hAnsi="Cordia New" w:cs="Cordia New"/>
                <w:cs/>
                <w:lang w:val="th-TH"/>
              </w:rPr>
            </w:pPr>
          </w:p>
        </w:tc>
        <w:tc>
          <w:tcPr>
            <w:tcW w:w="1276" w:type="dxa"/>
            <w:gridSpan w:val="2"/>
            <w:shd w:val="clear" w:color="auto" w:fill="auto"/>
          </w:tcPr>
          <w:p w:rsidR="00C95695" w:rsidRPr="002F0E9B" w:rsidRDefault="00C95695" w:rsidP="00C1255E">
            <w:pPr>
              <w:keepNext/>
              <w:spacing w:after="60"/>
              <w:jc w:val="right"/>
              <w:outlineLvl w:val="3"/>
              <w:rPr>
                <w:rFonts w:ascii="Cordia New" w:hAnsi="Cordia New" w:cs="Cordia New"/>
                <w:cs/>
                <w:lang w:val="th-TH"/>
              </w:rPr>
            </w:pPr>
          </w:p>
        </w:tc>
        <w:tc>
          <w:tcPr>
            <w:tcW w:w="1134" w:type="dxa"/>
            <w:shd w:val="clear" w:color="auto" w:fill="auto"/>
          </w:tcPr>
          <w:p w:rsidR="00C95695" w:rsidRPr="002F0E9B" w:rsidRDefault="00C95695" w:rsidP="00C1255E">
            <w:pPr>
              <w:keepNext/>
              <w:spacing w:after="60"/>
              <w:jc w:val="right"/>
              <w:outlineLvl w:val="3"/>
              <w:rPr>
                <w:rFonts w:ascii="Cordia New" w:hAnsi="Cordia New" w:cs="Cordia New"/>
                <w:cs/>
                <w:lang w:val="th-TH"/>
              </w:rPr>
            </w:pPr>
          </w:p>
        </w:tc>
      </w:tr>
      <w:tr w:rsidR="00A74761" w:rsidRPr="002F0E9B" w:rsidTr="00EB18F4">
        <w:trPr>
          <w:trHeight w:val="23"/>
        </w:trPr>
        <w:tc>
          <w:tcPr>
            <w:tcW w:w="3454" w:type="dxa"/>
            <w:shd w:val="clear" w:color="auto" w:fill="auto"/>
          </w:tcPr>
          <w:p w:rsidR="00A74761" w:rsidRPr="002F0E9B" w:rsidRDefault="00A74761" w:rsidP="00C1255E">
            <w:pPr>
              <w:keepNext/>
              <w:outlineLvl w:val="3"/>
              <w:rPr>
                <w:rFonts w:ascii="Cordia New" w:hAnsi="Cordia New" w:cs="Cordia New"/>
                <w:cs/>
                <w:lang w:val="th-TH"/>
              </w:rPr>
            </w:pPr>
            <w:r w:rsidRPr="002F0E9B">
              <w:rPr>
                <w:rFonts w:ascii="Cordia New" w:hAnsi="Cordia New" w:cs="Cordia New"/>
                <w:cs/>
                <w:lang w:val="th-TH"/>
              </w:rPr>
              <w:t>รายได้จาก</w:t>
            </w:r>
            <w:r w:rsidRPr="002F0E9B">
              <w:rPr>
                <w:rFonts w:ascii="Cordia New" w:hAnsi="Cordia New" w:cs="Cordia New" w:hint="cs"/>
                <w:cs/>
                <w:lang w:val="th-TH"/>
              </w:rPr>
              <w:t>การ</w:t>
            </w:r>
            <w:r w:rsidRPr="002F0E9B">
              <w:rPr>
                <w:rFonts w:ascii="Cordia New" w:hAnsi="Cordia New" w:cs="Cordia New"/>
                <w:cs/>
                <w:lang w:val="th-TH"/>
              </w:rPr>
              <w:t>ก่อสร้าง</w:t>
            </w:r>
          </w:p>
        </w:tc>
        <w:tc>
          <w:tcPr>
            <w:tcW w:w="1276" w:type="dxa"/>
            <w:shd w:val="clear" w:color="auto" w:fill="auto"/>
          </w:tcPr>
          <w:p w:rsidR="00A74761" w:rsidRPr="002F0E9B" w:rsidRDefault="00DA1915" w:rsidP="00C1255E">
            <w:pPr>
              <w:keepNext/>
              <w:jc w:val="right"/>
              <w:outlineLvl w:val="3"/>
              <w:rPr>
                <w:rFonts w:ascii="Cordia New" w:hAnsi="Cordia New" w:cs="Cordia New"/>
              </w:rPr>
            </w:pPr>
            <w:r w:rsidRPr="002F0E9B">
              <w:rPr>
                <w:rFonts w:ascii="Cordia New" w:hAnsi="Cordia New" w:cs="Cordia New"/>
              </w:rPr>
              <w:t>7,728,591</w:t>
            </w:r>
          </w:p>
        </w:tc>
        <w:tc>
          <w:tcPr>
            <w:tcW w:w="1134" w:type="dxa"/>
            <w:shd w:val="clear" w:color="auto" w:fill="auto"/>
          </w:tcPr>
          <w:p w:rsidR="00A74761" w:rsidRPr="002F0E9B" w:rsidRDefault="00DA1915" w:rsidP="00C1255E">
            <w:pPr>
              <w:keepNext/>
              <w:jc w:val="right"/>
              <w:outlineLvl w:val="3"/>
              <w:rPr>
                <w:rFonts w:ascii="Cordia New" w:hAnsi="Cordia New" w:cs="Cordia New"/>
              </w:rPr>
            </w:pPr>
            <w:r w:rsidRPr="002F0E9B">
              <w:rPr>
                <w:rFonts w:ascii="Cordia New" w:hAnsi="Cordia New" w:cs="Cordia New"/>
              </w:rPr>
              <w:t>6,841,863</w:t>
            </w:r>
          </w:p>
        </w:tc>
        <w:tc>
          <w:tcPr>
            <w:tcW w:w="1275" w:type="dxa"/>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6,318,225</w:t>
            </w:r>
          </w:p>
        </w:tc>
        <w:tc>
          <w:tcPr>
            <w:tcW w:w="992" w:type="dxa"/>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5,427,955</w:t>
            </w:r>
          </w:p>
        </w:tc>
        <w:tc>
          <w:tcPr>
            <w:tcW w:w="1276" w:type="dxa"/>
            <w:gridSpan w:val="2"/>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8,676,416</w:t>
            </w:r>
          </w:p>
        </w:tc>
        <w:tc>
          <w:tcPr>
            <w:tcW w:w="1134" w:type="dxa"/>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7,644,502</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รายได้จากการขายและบริการ</w:t>
            </w:r>
          </w:p>
        </w:tc>
        <w:tc>
          <w:tcPr>
            <w:tcW w:w="1276"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2,130,232</w:t>
            </w:r>
          </w:p>
        </w:tc>
        <w:tc>
          <w:tcPr>
            <w:tcW w:w="1134"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646,456</w:t>
            </w:r>
          </w:p>
        </w:tc>
        <w:tc>
          <w:tcPr>
            <w:tcW w:w="127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1,421,861</w:t>
            </w:r>
          </w:p>
        </w:tc>
        <w:tc>
          <w:tcPr>
            <w:tcW w:w="99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596,245</w:t>
            </w:r>
          </w:p>
        </w:tc>
        <w:tc>
          <w:tcPr>
            <w:tcW w:w="1276" w:type="dxa"/>
            <w:gridSpan w:val="2"/>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1,259,105</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386,548</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hint="cs"/>
                <w:cs/>
              </w:rPr>
              <w:t>รายได้อื่นๆ</w:t>
            </w:r>
          </w:p>
        </w:tc>
        <w:tc>
          <w:tcPr>
            <w:tcW w:w="1276" w:type="dxa"/>
            <w:shd w:val="clear" w:color="auto" w:fill="auto"/>
          </w:tcPr>
          <w:p w:rsidR="00A74761" w:rsidRPr="002F0E9B" w:rsidRDefault="00A74761" w:rsidP="00C1255E">
            <w:pPr>
              <w:jc w:val="right"/>
              <w:rPr>
                <w:rFonts w:ascii="Cordia New" w:hAnsi="Cordia New" w:cs="Cordia New"/>
              </w:rPr>
            </w:pPr>
          </w:p>
        </w:tc>
        <w:tc>
          <w:tcPr>
            <w:tcW w:w="1134" w:type="dxa"/>
            <w:shd w:val="clear" w:color="auto" w:fill="auto"/>
          </w:tcPr>
          <w:p w:rsidR="00A74761" w:rsidRPr="002F0E9B" w:rsidRDefault="00A74761" w:rsidP="00C1255E">
            <w:pPr>
              <w:jc w:val="right"/>
              <w:rPr>
                <w:rFonts w:ascii="Cordia New" w:hAnsi="Cordia New" w:cs="Cordia New"/>
              </w:rPr>
            </w:pPr>
          </w:p>
        </w:tc>
        <w:tc>
          <w:tcPr>
            <w:tcW w:w="1275" w:type="dxa"/>
            <w:shd w:val="clear" w:color="auto" w:fill="auto"/>
          </w:tcPr>
          <w:p w:rsidR="00A74761" w:rsidRPr="002F0E9B" w:rsidRDefault="00A74761" w:rsidP="003B771B">
            <w:pPr>
              <w:jc w:val="right"/>
              <w:rPr>
                <w:rFonts w:ascii="Cordia New" w:hAnsi="Cordia New" w:cs="Cordia New"/>
              </w:rPr>
            </w:pPr>
          </w:p>
        </w:tc>
        <w:tc>
          <w:tcPr>
            <w:tcW w:w="992" w:type="dxa"/>
            <w:shd w:val="clear" w:color="auto" w:fill="auto"/>
          </w:tcPr>
          <w:p w:rsidR="00A74761" w:rsidRPr="002F0E9B" w:rsidRDefault="00A74761" w:rsidP="003B771B">
            <w:pPr>
              <w:jc w:val="right"/>
              <w:rPr>
                <w:rFonts w:ascii="Cordia New" w:hAnsi="Cordia New" w:cs="Cordia New"/>
              </w:rPr>
            </w:pPr>
          </w:p>
        </w:tc>
        <w:tc>
          <w:tcPr>
            <w:tcW w:w="1276" w:type="dxa"/>
            <w:gridSpan w:val="2"/>
            <w:shd w:val="clear" w:color="auto" w:fill="auto"/>
          </w:tcPr>
          <w:p w:rsidR="00A74761" w:rsidRPr="002F0E9B" w:rsidRDefault="00A74761" w:rsidP="003B771B">
            <w:pPr>
              <w:jc w:val="right"/>
              <w:rPr>
                <w:rFonts w:ascii="Cordia New" w:hAnsi="Cordia New" w:cs="Cordia New"/>
              </w:rPr>
            </w:pPr>
          </w:p>
        </w:tc>
        <w:tc>
          <w:tcPr>
            <w:tcW w:w="1134" w:type="dxa"/>
            <w:shd w:val="clear" w:color="auto" w:fill="auto"/>
          </w:tcPr>
          <w:p w:rsidR="00A74761" w:rsidRPr="002F0E9B" w:rsidRDefault="00A74761" w:rsidP="003B771B">
            <w:pPr>
              <w:jc w:val="right"/>
              <w:rPr>
                <w:rFonts w:ascii="Cordia New" w:hAnsi="Cordia New" w:cs="Cordia New"/>
              </w:rPr>
            </w:pP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hint="cs"/>
                <w:cs/>
              </w:rPr>
              <w:t xml:space="preserve">    </w:t>
            </w:r>
            <w:r w:rsidRPr="002F0E9B">
              <w:rPr>
                <w:rFonts w:ascii="Cordia New" w:hAnsi="Cordia New" w:cs="Cordia New"/>
                <w:cs/>
              </w:rPr>
              <w:t>อื่น ๆ</w:t>
            </w:r>
          </w:p>
        </w:tc>
        <w:tc>
          <w:tcPr>
            <w:tcW w:w="1276" w:type="dxa"/>
            <w:tcBorders>
              <w:bottom w:val="single" w:sz="4" w:space="0" w:color="auto"/>
            </w:tcBorders>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70,126</w:t>
            </w:r>
          </w:p>
        </w:tc>
        <w:tc>
          <w:tcPr>
            <w:tcW w:w="1134" w:type="dxa"/>
            <w:tcBorders>
              <w:bottom w:val="single" w:sz="4" w:space="0" w:color="auto"/>
            </w:tcBorders>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60,437</w:t>
            </w:r>
          </w:p>
        </w:tc>
        <w:tc>
          <w:tcPr>
            <w:tcW w:w="1275" w:type="dxa"/>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81,82</w:t>
            </w:r>
            <w:r w:rsidR="00DE2D30" w:rsidRPr="002F0E9B">
              <w:rPr>
                <w:rFonts w:ascii="Cordia New" w:hAnsi="Cordia New" w:cs="Cordia New"/>
              </w:rPr>
              <w:t>4</w:t>
            </w:r>
          </w:p>
        </w:tc>
        <w:tc>
          <w:tcPr>
            <w:tcW w:w="992" w:type="dxa"/>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46,231</w:t>
            </w:r>
          </w:p>
        </w:tc>
        <w:tc>
          <w:tcPr>
            <w:tcW w:w="1276" w:type="dxa"/>
            <w:gridSpan w:val="2"/>
            <w:tcBorders>
              <w:bottom w:val="single" w:sz="4" w:space="0" w:color="auto"/>
            </w:tcBorders>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56,714</w:t>
            </w:r>
          </w:p>
        </w:tc>
        <w:tc>
          <w:tcPr>
            <w:tcW w:w="1134" w:type="dxa"/>
            <w:tcBorders>
              <w:bottom w:val="single" w:sz="4" w:space="0" w:color="auto"/>
            </w:tcBorders>
            <w:shd w:val="clear" w:color="auto" w:fill="auto"/>
          </w:tcPr>
          <w:p w:rsidR="00A74761" w:rsidRPr="002F0E9B" w:rsidRDefault="001E507D" w:rsidP="003B771B">
            <w:pPr>
              <w:jc w:val="right"/>
              <w:rPr>
                <w:rFonts w:ascii="Cordia New" w:hAnsi="Cordia New" w:cs="Cordia New"/>
              </w:rPr>
            </w:pPr>
            <w:r w:rsidRPr="002F0E9B">
              <w:rPr>
                <w:rFonts w:ascii="Cordia New" w:hAnsi="Cordia New" w:cs="Cordia New"/>
              </w:rPr>
              <w:t>31,15</w:t>
            </w:r>
            <w:r w:rsidR="00BC7A0E" w:rsidRPr="002F0E9B">
              <w:rPr>
                <w:rFonts w:ascii="Cordia New" w:hAnsi="Cordia New" w:cs="Cordia New"/>
              </w:rPr>
              <w:t>6</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b/>
                <w:bCs/>
                <w:cs/>
              </w:rPr>
            </w:pPr>
            <w:r w:rsidRPr="002F0E9B">
              <w:rPr>
                <w:rFonts w:ascii="Cordia New" w:hAnsi="Cordia New" w:cs="Cordia New"/>
                <w:b/>
                <w:bCs/>
                <w:cs/>
              </w:rPr>
              <w:t>รวมรายได้</w:t>
            </w:r>
          </w:p>
        </w:tc>
        <w:tc>
          <w:tcPr>
            <w:tcW w:w="1276" w:type="dxa"/>
            <w:tcBorders>
              <w:top w:val="single" w:sz="4" w:space="0" w:color="auto"/>
              <w:bottom w:val="single" w:sz="4" w:space="0" w:color="auto"/>
            </w:tcBorders>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9,928,949</w:t>
            </w:r>
          </w:p>
        </w:tc>
        <w:tc>
          <w:tcPr>
            <w:tcW w:w="1134" w:type="dxa"/>
            <w:tcBorders>
              <w:top w:val="single" w:sz="4" w:space="0" w:color="auto"/>
              <w:bottom w:val="single" w:sz="4" w:space="0" w:color="auto"/>
            </w:tcBorders>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7,548,756</w:t>
            </w:r>
          </w:p>
        </w:tc>
        <w:tc>
          <w:tcPr>
            <w:tcW w:w="1275" w:type="dxa"/>
            <w:tcBorders>
              <w:top w:val="single" w:sz="4" w:space="0" w:color="auto"/>
              <w:bottom w:val="single" w:sz="4" w:space="0" w:color="auto"/>
            </w:tcBorders>
            <w:shd w:val="clear" w:color="auto" w:fill="auto"/>
          </w:tcPr>
          <w:p w:rsidR="00A74761" w:rsidRPr="002F0E9B" w:rsidRDefault="00DE2D30" w:rsidP="003B771B">
            <w:pPr>
              <w:jc w:val="right"/>
              <w:rPr>
                <w:rFonts w:ascii="Cordia New" w:hAnsi="Cordia New" w:cs="Cordia New"/>
              </w:rPr>
            </w:pPr>
            <w:r w:rsidRPr="002F0E9B">
              <w:rPr>
                <w:rFonts w:ascii="Cordia New" w:hAnsi="Cordia New" w:cs="Cordia New"/>
              </w:rPr>
              <w:t>7,821,910</w:t>
            </w:r>
          </w:p>
        </w:tc>
        <w:tc>
          <w:tcPr>
            <w:tcW w:w="992" w:type="dxa"/>
            <w:tcBorders>
              <w:top w:val="single" w:sz="4" w:space="0" w:color="auto"/>
              <w:bottom w:val="single" w:sz="4" w:space="0" w:color="auto"/>
            </w:tcBorders>
            <w:shd w:val="clear" w:color="auto" w:fill="auto"/>
          </w:tcPr>
          <w:p w:rsidR="00A74761" w:rsidRPr="002F0E9B" w:rsidRDefault="00DE2D30" w:rsidP="003B771B">
            <w:pPr>
              <w:jc w:val="right"/>
              <w:rPr>
                <w:rFonts w:ascii="Cordia New" w:hAnsi="Cordia New" w:cs="Cordia New"/>
              </w:rPr>
            </w:pPr>
            <w:r w:rsidRPr="002F0E9B">
              <w:rPr>
                <w:rFonts w:ascii="Cordia New" w:hAnsi="Cordia New" w:cs="Cordia New"/>
              </w:rPr>
              <w:t>6,070</w:t>
            </w:r>
            <w:r w:rsidR="00A74761" w:rsidRPr="002F0E9B">
              <w:rPr>
                <w:rFonts w:ascii="Cordia New" w:hAnsi="Cordia New" w:cs="Cordia New"/>
              </w:rPr>
              <w:t>,</w:t>
            </w:r>
            <w:r w:rsidRPr="002F0E9B">
              <w:rPr>
                <w:rFonts w:ascii="Cordia New" w:hAnsi="Cordia New" w:cs="Cordia New"/>
              </w:rPr>
              <w:t>431</w:t>
            </w:r>
          </w:p>
        </w:tc>
        <w:tc>
          <w:tcPr>
            <w:tcW w:w="1276" w:type="dxa"/>
            <w:gridSpan w:val="2"/>
            <w:tcBorders>
              <w:top w:val="single" w:sz="4" w:space="0" w:color="auto"/>
              <w:bottom w:val="single" w:sz="4" w:space="0" w:color="auto"/>
            </w:tcBorders>
            <w:shd w:val="clear" w:color="auto" w:fill="auto"/>
          </w:tcPr>
          <w:p w:rsidR="00A74761" w:rsidRPr="002F0E9B" w:rsidRDefault="00DE2D30" w:rsidP="003B771B">
            <w:pPr>
              <w:jc w:val="right"/>
              <w:rPr>
                <w:rFonts w:ascii="Cordia New" w:hAnsi="Cordia New" w:cs="Cordia New"/>
              </w:rPr>
            </w:pPr>
            <w:r w:rsidRPr="002F0E9B">
              <w:rPr>
                <w:rFonts w:ascii="Cordia New" w:hAnsi="Cordia New" w:cs="Cordia New"/>
              </w:rPr>
              <w:t>9,992,235</w:t>
            </w:r>
          </w:p>
        </w:tc>
        <w:tc>
          <w:tcPr>
            <w:tcW w:w="1134" w:type="dxa"/>
            <w:tcBorders>
              <w:top w:val="single" w:sz="4" w:space="0" w:color="auto"/>
              <w:bottom w:val="single" w:sz="4" w:space="0" w:color="auto"/>
            </w:tcBorders>
            <w:shd w:val="clear" w:color="auto" w:fill="auto"/>
          </w:tcPr>
          <w:p w:rsidR="00A74761" w:rsidRPr="002F0E9B" w:rsidRDefault="00DE2D30" w:rsidP="003B771B">
            <w:pPr>
              <w:jc w:val="right"/>
              <w:rPr>
                <w:rFonts w:ascii="Cordia New" w:hAnsi="Cordia New" w:cs="Cordia New"/>
              </w:rPr>
            </w:pPr>
            <w:r w:rsidRPr="002F0E9B">
              <w:rPr>
                <w:rFonts w:ascii="Cordia New" w:hAnsi="Cordia New" w:cs="Cordia New"/>
              </w:rPr>
              <w:t>8,062,20</w:t>
            </w:r>
            <w:r w:rsidR="008B125A" w:rsidRPr="002F0E9B">
              <w:rPr>
                <w:rFonts w:ascii="Cordia New" w:hAnsi="Cordia New" w:cs="Cordia New"/>
              </w:rPr>
              <w:t>6</w:t>
            </w:r>
          </w:p>
        </w:tc>
      </w:tr>
      <w:tr w:rsidR="00A74761" w:rsidRPr="002F0E9B" w:rsidTr="00EB18F4">
        <w:trPr>
          <w:trHeight w:val="23"/>
        </w:trPr>
        <w:tc>
          <w:tcPr>
            <w:tcW w:w="3454" w:type="dxa"/>
            <w:shd w:val="clear" w:color="auto" w:fill="auto"/>
          </w:tcPr>
          <w:p w:rsidR="00A74761" w:rsidRPr="002F0E9B" w:rsidRDefault="00A74761" w:rsidP="00C1255E">
            <w:pPr>
              <w:keepNext/>
              <w:spacing w:before="240"/>
              <w:jc w:val="center"/>
              <w:outlineLvl w:val="3"/>
              <w:rPr>
                <w:rFonts w:ascii="Cordia New" w:hAnsi="Cordia New" w:cs="Cordia New"/>
                <w:b/>
                <w:bCs/>
                <w:cs/>
                <w:lang w:val="th-TH"/>
              </w:rPr>
            </w:pPr>
            <w:r w:rsidRPr="002F0E9B">
              <w:rPr>
                <w:rFonts w:ascii="Cordia New" w:hAnsi="Cordia New" w:cs="Cordia New"/>
                <w:b/>
                <w:bCs/>
                <w:cs/>
                <w:lang w:val="th-TH"/>
              </w:rPr>
              <w:t>ค่าใช้จ่าย</w:t>
            </w:r>
          </w:p>
        </w:tc>
        <w:tc>
          <w:tcPr>
            <w:tcW w:w="1276" w:type="dxa"/>
            <w:tcBorders>
              <w:top w:val="single" w:sz="4" w:space="0" w:color="auto"/>
            </w:tcBorders>
            <w:shd w:val="clear" w:color="auto" w:fill="auto"/>
          </w:tcPr>
          <w:p w:rsidR="00A74761" w:rsidRPr="002F0E9B" w:rsidRDefault="00A74761" w:rsidP="00C1255E">
            <w:pPr>
              <w:keepNext/>
              <w:spacing w:after="60"/>
              <w:jc w:val="right"/>
              <w:outlineLvl w:val="3"/>
              <w:rPr>
                <w:rFonts w:ascii="Cordia New" w:hAnsi="Cordia New" w:cs="Cordia New"/>
                <w:cs/>
                <w:lang w:val="th-TH"/>
              </w:rPr>
            </w:pPr>
          </w:p>
        </w:tc>
        <w:tc>
          <w:tcPr>
            <w:tcW w:w="1134" w:type="dxa"/>
            <w:tcBorders>
              <w:top w:val="single" w:sz="4" w:space="0" w:color="auto"/>
            </w:tcBorders>
            <w:shd w:val="clear" w:color="auto" w:fill="auto"/>
          </w:tcPr>
          <w:p w:rsidR="00A74761" w:rsidRPr="002F0E9B" w:rsidRDefault="00A74761" w:rsidP="00C1255E">
            <w:pPr>
              <w:keepNext/>
              <w:spacing w:after="60"/>
              <w:jc w:val="right"/>
              <w:outlineLvl w:val="3"/>
              <w:rPr>
                <w:rFonts w:ascii="Cordia New" w:hAnsi="Cordia New" w:cs="Cordia New"/>
                <w:cs/>
                <w:lang w:val="th-TH"/>
              </w:rPr>
            </w:pPr>
          </w:p>
        </w:tc>
        <w:tc>
          <w:tcPr>
            <w:tcW w:w="1275" w:type="dxa"/>
            <w:tcBorders>
              <w:top w:val="single" w:sz="4" w:space="0" w:color="auto"/>
            </w:tcBorders>
            <w:shd w:val="clear" w:color="auto" w:fill="auto"/>
          </w:tcPr>
          <w:p w:rsidR="00A74761" w:rsidRPr="002F0E9B" w:rsidRDefault="00A74761" w:rsidP="003B771B">
            <w:pPr>
              <w:keepNext/>
              <w:spacing w:after="60"/>
              <w:jc w:val="right"/>
              <w:outlineLvl w:val="3"/>
              <w:rPr>
                <w:rFonts w:ascii="Cordia New" w:hAnsi="Cordia New" w:cs="Cordia New"/>
                <w:cs/>
                <w:lang w:val="th-TH"/>
              </w:rPr>
            </w:pPr>
          </w:p>
        </w:tc>
        <w:tc>
          <w:tcPr>
            <w:tcW w:w="992" w:type="dxa"/>
            <w:tcBorders>
              <w:top w:val="single" w:sz="4" w:space="0" w:color="auto"/>
            </w:tcBorders>
            <w:shd w:val="clear" w:color="auto" w:fill="auto"/>
          </w:tcPr>
          <w:p w:rsidR="00A74761" w:rsidRPr="002F0E9B" w:rsidRDefault="00A74761" w:rsidP="003B771B">
            <w:pPr>
              <w:keepNext/>
              <w:spacing w:after="60"/>
              <w:jc w:val="right"/>
              <w:outlineLvl w:val="3"/>
              <w:rPr>
                <w:rFonts w:ascii="Cordia New" w:hAnsi="Cordia New" w:cs="Cordia New"/>
                <w:cs/>
                <w:lang w:val="th-TH"/>
              </w:rPr>
            </w:pPr>
          </w:p>
        </w:tc>
        <w:tc>
          <w:tcPr>
            <w:tcW w:w="1276" w:type="dxa"/>
            <w:gridSpan w:val="2"/>
            <w:tcBorders>
              <w:top w:val="single" w:sz="4" w:space="0" w:color="auto"/>
            </w:tcBorders>
            <w:shd w:val="clear" w:color="auto" w:fill="auto"/>
          </w:tcPr>
          <w:p w:rsidR="00A74761" w:rsidRPr="002F0E9B" w:rsidRDefault="00A74761" w:rsidP="003B771B">
            <w:pPr>
              <w:keepNext/>
              <w:spacing w:after="60"/>
              <w:jc w:val="right"/>
              <w:outlineLvl w:val="3"/>
              <w:rPr>
                <w:rFonts w:ascii="Cordia New" w:hAnsi="Cordia New" w:cs="Cordia New"/>
                <w:cs/>
                <w:lang w:val="th-TH"/>
              </w:rPr>
            </w:pPr>
          </w:p>
        </w:tc>
        <w:tc>
          <w:tcPr>
            <w:tcW w:w="1134" w:type="dxa"/>
            <w:tcBorders>
              <w:top w:val="single" w:sz="4" w:space="0" w:color="auto"/>
            </w:tcBorders>
            <w:shd w:val="clear" w:color="auto" w:fill="auto"/>
          </w:tcPr>
          <w:p w:rsidR="00A74761" w:rsidRPr="002F0E9B" w:rsidRDefault="00A74761" w:rsidP="003B771B">
            <w:pPr>
              <w:keepNext/>
              <w:spacing w:after="60"/>
              <w:jc w:val="right"/>
              <w:outlineLvl w:val="3"/>
              <w:rPr>
                <w:rFonts w:ascii="Cordia New" w:hAnsi="Cordia New" w:cs="Cordia New"/>
                <w:cs/>
                <w:lang w:val="th-TH"/>
              </w:rPr>
            </w:pPr>
          </w:p>
        </w:tc>
      </w:tr>
      <w:tr w:rsidR="00A74761" w:rsidRPr="002F0E9B" w:rsidTr="00EB18F4">
        <w:trPr>
          <w:trHeight w:val="23"/>
        </w:trPr>
        <w:tc>
          <w:tcPr>
            <w:tcW w:w="3454" w:type="dxa"/>
            <w:shd w:val="clear" w:color="auto" w:fill="auto"/>
          </w:tcPr>
          <w:p w:rsidR="00A74761" w:rsidRPr="002F0E9B" w:rsidRDefault="00A74761" w:rsidP="00C1255E">
            <w:pPr>
              <w:keepNext/>
              <w:outlineLvl w:val="3"/>
              <w:rPr>
                <w:rFonts w:ascii="Cordia New" w:hAnsi="Cordia New" w:cs="Cordia New"/>
                <w:cs/>
                <w:lang w:val="th-TH"/>
              </w:rPr>
            </w:pPr>
            <w:r w:rsidRPr="002F0E9B">
              <w:rPr>
                <w:rFonts w:ascii="Cordia New" w:hAnsi="Cordia New" w:cs="Cordia New"/>
                <w:cs/>
                <w:lang w:val="th-TH"/>
              </w:rPr>
              <w:t>ต้นทุน</w:t>
            </w:r>
            <w:r w:rsidRPr="002F0E9B">
              <w:rPr>
                <w:rFonts w:ascii="Cordia New" w:hAnsi="Cordia New" w:cs="Cordia New" w:hint="cs"/>
                <w:cs/>
                <w:lang w:val="th-TH"/>
              </w:rPr>
              <w:t>การ</w:t>
            </w:r>
            <w:r w:rsidRPr="002F0E9B">
              <w:rPr>
                <w:rFonts w:ascii="Cordia New" w:hAnsi="Cordia New" w:cs="Cordia New"/>
                <w:cs/>
                <w:lang w:val="th-TH"/>
              </w:rPr>
              <w:t>ก่อสร้าง</w:t>
            </w:r>
          </w:p>
        </w:tc>
        <w:tc>
          <w:tcPr>
            <w:tcW w:w="1276" w:type="dxa"/>
            <w:shd w:val="clear" w:color="auto" w:fill="auto"/>
          </w:tcPr>
          <w:p w:rsidR="00A74761" w:rsidRPr="002F0E9B" w:rsidRDefault="00DA1915" w:rsidP="00C1255E">
            <w:pPr>
              <w:keepNext/>
              <w:jc w:val="right"/>
              <w:outlineLvl w:val="3"/>
              <w:rPr>
                <w:rFonts w:ascii="Cordia New" w:hAnsi="Cordia New" w:cs="Cordia New"/>
              </w:rPr>
            </w:pPr>
            <w:r w:rsidRPr="002F0E9B">
              <w:rPr>
                <w:rFonts w:ascii="Cordia New" w:hAnsi="Cordia New" w:cs="Cordia New"/>
              </w:rPr>
              <w:t>7,348,262</w:t>
            </w:r>
          </w:p>
        </w:tc>
        <w:tc>
          <w:tcPr>
            <w:tcW w:w="1134" w:type="dxa"/>
            <w:shd w:val="clear" w:color="auto" w:fill="auto"/>
          </w:tcPr>
          <w:p w:rsidR="00A74761" w:rsidRPr="002F0E9B" w:rsidRDefault="00DA1915" w:rsidP="00C1255E">
            <w:pPr>
              <w:keepNext/>
              <w:jc w:val="right"/>
              <w:outlineLvl w:val="3"/>
              <w:rPr>
                <w:rFonts w:ascii="Cordia New" w:hAnsi="Cordia New" w:cs="Cordia New"/>
              </w:rPr>
            </w:pPr>
            <w:r w:rsidRPr="002F0E9B">
              <w:rPr>
                <w:rFonts w:ascii="Cordia New" w:hAnsi="Cordia New" w:cs="Cordia New"/>
              </w:rPr>
              <w:t>6,475,249</w:t>
            </w:r>
          </w:p>
        </w:tc>
        <w:tc>
          <w:tcPr>
            <w:tcW w:w="1275" w:type="dxa"/>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6,201,070</w:t>
            </w:r>
          </w:p>
        </w:tc>
        <w:tc>
          <w:tcPr>
            <w:tcW w:w="992" w:type="dxa"/>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5,398,038</w:t>
            </w:r>
          </w:p>
        </w:tc>
        <w:tc>
          <w:tcPr>
            <w:tcW w:w="1276" w:type="dxa"/>
            <w:gridSpan w:val="2"/>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8,121,760</w:t>
            </w:r>
          </w:p>
        </w:tc>
        <w:tc>
          <w:tcPr>
            <w:tcW w:w="1134" w:type="dxa"/>
            <w:shd w:val="clear" w:color="auto" w:fill="auto"/>
          </w:tcPr>
          <w:p w:rsidR="00A74761" w:rsidRPr="002F0E9B" w:rsidRDefault="00A74761" w:rsidP="003B771B">
            <w:pPr>
              <w:keepNext/>
              <w:jc w:val="right"/>
              <w:outlineLvl w:val="3"/>
              <w:rPr>
                <w:rFonts w:ascii="Cordia New" w:hAnsi="Cordia New" w:cs="Cordia New"/>
              </w:rPr>
            </w:pPr>
            <w:r w:rsidRPr="002F0E9B">
              <w:rPr>
                <w:rFonts w:ascii="Cordia New" w:hAnsi="Cordia New" w:cs="Cordia New"/>
              </w:rPr>
              <w:t>7,170,880</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ต้นทุนขายและบริการ</w:t>
            </w:r>
          </w:p>
        </w:tc>
        <w:tc>
          <w:tcPr>
            <w:tcW w:w="1276"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1,832,498</w:t>
            </w:r>
          </w:p>
        </w:tc>
        <w:tc>
          <w:tcPr>
            <w:tcW w:w="1134"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613,374</w:t>
            </w:r>
          </w:p>
        </w:tc>
        <w:tc>
          <w:tcPr>
            <w:tcW w:w="127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1,212,337</w:t>
            </w:r>
          </w:p>
        </w:tc>
        <w:tc>
          <w:tcPr>
            <w:tcW w:w="99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564,651</w:t>
            </w:r>
          </w:p>
        </w:tc>
        <w:tc>
          <w:tcPr>
            <w:tcW w:w="1276" w:type="dxa"/>
            <w:gridSpan w:val="2"/>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996,901</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378,996</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hint="cs"/>
                <w:cs/>
              </w:rPr>
              <w:t>ค่าใช้จ่ายในการขายและจัดจำหน่าย</w:t>
            </w:r>
          </w:p>
        </w:tc>
        <w:tc>
          <w:tcPr>
            <w:tcW w:w="1276"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122,775</w:t>
            </w:r>
          </w:p>
        </w:tc>
        <w:tc>
          <w:tcPr>
            <w:tcW w:w="1134"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w:t>
            </w:r>
          </w:p>
        </w:tc>
        <w:tc>
          <w:tcPr>
            <w:tcW w:w="1275" w:type="dxa"/>
            <w:shd w:val="clear" w:color="auto" w:fill="auto"/>
          </w:tcPr>
          <w:p w:rsidR="00A74761" w:rsidRPr="002F0E9B" w:rsidRDefault="00DE2D30" w:rsidP="003B771B">
            <w:pPr>
              <w:jc w:val="right"/>
              <w:rPr>
                <w:rFonts w:ascii="Cordia New" w:hAnsi="Cordia New" w:cs="Cordia New"/>
              </w:rPr>
            </w:pPr>
            <w:r w:rsidRPr="002F0E9B">
              <w:rPr>
                <w:rFonts w:ascii="Cordia New" w:hAnsi="Cordia New" w:cs="Cordia New"/>
              </w:rPr>
              <w:t>139,628</w:t>
            </w:r>
          </w:p>
        </w:tc>
        <w:tc>
          <w:tcPr>
            <w:tcW w:w="99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76" w:type="dxa"/>
            <w:gridSpan w:val="2"/>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121,032</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cs/>
              </w:rPr>
              <w:t>ค่าใช้จ่ายในการบริหาร</w:t>
            </w:r>
          </w:p>
        </w:tc>
        <w:tc>
          <w:tcPr>
            <w:tcW w:w="1276"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511,004</w:t>
            </w:r>
          </w:p>
        </w:tc>
        <w:tc>
          <w:tcPr>
            <w:tcW w:w="1134"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299,</w:t>
            </w:r>
            <w:r w:rsidR="006B6C85" w:rsidRPr="002F0E9B">
              <w:rPr>
                <w:rFonts w:ascii="Cordia New" w:hAnsi="Cordia New" w:cs="Cordia New"/>
              </w:rPr>
              <w:t>952</w:t>
            </w:r>
          </w:p>
        </w:tc>
        <w:tc>
          <w:tcPr>
            <w:tcW w:w="127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588,187</w:t>
            </w:r>
          </w:p>
        </w:tc>
        <w:tc>
          <w:tcPr>
            <w:tcW w:w="99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379,746</w:t>
            </w:r>
          </w:p>
        </w:tc>
        <w:tc>
          <w:tcPr>
            <w:tcW w:w="1276" w:type="dxa"/>
            <w:gridSpan w:val="2"/>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528,609</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327,236</w:t>
            </w:r>
          </w:p>
        </w:tc>
      </w:tr>
      <w:tr w:rsidR="00A74761" w:rsidRPr="002F0E9B" w:rsidTr="00EB18F4">
        <w:trPr>
          <w:trHeight w:val="23"/>
        </w:trPr>
        <w:tc>
          <w:tcPr>
            <w:tcW w:w="3454" w:type="dxa"/>
            <w:shd w:val="clear" w:color="auto" w:fill="auto"/>
          </w:tcPr>
          <w:p w:rsidR="00A74761" w:rsidRPr="002F0E9B" w:rsidRDefault="00A74761" w:rsidP="00C1255E">
            <w:pPr>
              <w:rPr>
                <w:rFonts w:ascii="Cordia New" w:hAnsi="Cordia New" w:cs="Cordia New"/>
                <w:cs/>
              </w:rPr>
            </w:pPr>
            <w:r w:rsidRPr="002F0E9B">
              <w:rPr>
                <w:rFonts w:ascii="Cordia New" w:hAnsi="Cordia New" w:cs="Cordia New" w:hint="cs"/>
                <w:cs/>
              </w:rPr>
              <w:t>ขาดทุนจากการตัดจำหน่ายสินทรัพย์</w:t>
            </w:r>
          </w:p>
        </w:tc>
        <w:tc>
          <w:tcPr>
            <w:tcW w:w="1276"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13,736</w:t>
            </w:r>
          </w:p>
        </w:tc>
        <w:tc>
          <w:tcPr>
            <w:tcW w:w="1134" w:type="dxa"/>
            <w:shd w:val="clear" w:color="auto" w:fill="auto"/>
          </w:tcPr>
          <w:p w:rsidR="00A74761" w:rsidRPr="002F0E9B" w:rsidRDefault="00DA1915" w:rsidP="00C1255E">
            <w:pPr>
              <w:jc w:val="right"/>
              <w:rPr>
                <w:rFonts w:ascii="Cordia New" w:hAnsi="Cordia New" w:cs="Cordia New"/>
              </w:rPr>
            </w:pPr>
            <w:r w:rsidRPr="002F0E9B">
              <w:rPr>
                <w:rFonts w:ascii="Cordia New" w:hAnsi="Cordia New" w:cs="Cordia New"/>
              </w:rPr>
              <w:t>-</w:t>
            </w:r>
          </w:p>
        </w:tc>
        <w:tc>
          <w:tcPr>
            <w:tcW w:w="1275"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6,91</w:t>
            </w:r>
            <w:r w:rsidRPr="002F0E9B">
              <w:rPr>
                <w:rFonts w:ascii="Cordia New" w:hAnsi="Cordia New" w:cs="Cordia New" w:hint="cs"/>
                <w:cs/>
              </w:rPr>
              <w:t>7</w:t>
            </w:r>
          </w:p>
        </w:tc>
        <w:tc>
          <w:tcPr>
            <w:tcW w:w="992"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76" w:type="dxa"/>
            <w:gridSpan w:val="2"/>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11,087</w:t>
            </w:r>
          </w:p>
        </w:tc>
        <w:tc>
          <w:tcPr>
            <w:tcW w:w="1134" w:type="dxa"/>
            <w:shd w:val="clear" w:color="auto" w:fill="auto"/>
          </w:tcPr>
          <w:p w:rsidR="00A74761" w:rsidRPr="002F0E9B" w:rsidRDefault="00A74761" w:rsidP="003B771B">
            <w:pPr>
              <w:jc w:val="right"/>
              <w:rPr>
                <w:rFonts w:ascii="Cordia New" w:hAnsi="Cordia New" w:cs="Cordia New"/>
              </w:rPr>
            </w:pPr>
            <w:r w:rsidRPr="002F0E9B">
              <w:rPr>
                <w:rFonts w:ascii="Cordia New" w:hAnsi="Cordia New" w:cs="Cordia New"/>
              </w:rPr>
              <w:t>-</w:t>
            </w:r>
          </w:p>
        </w:tc>
      </w:tr>
      <w:tr w:rsidR="00A74761" w:rsidRPr="002F0E9B" w:rsidTr="006B6C85">
        <w:trPr>
          <w:trHeight w:val="23"/>
        </w:trPr>
        <w:tc>
          <w:tcPr>
            <w:tcW w:w="3454" w:type="dxa"/>
            <w:shd w:val="clear" w:color="auto" w:fill="auto"/>
          </w:tcPr>
          <w:p w:rsidR="00DA1915" w:rsidRPr="002F0E9B" w:rsidRDefault="00A74761" w:rsidP="00C1255E">
            <w:pPr>
              <w:rPr>
                <w:rFonts w:ascii="Cordia New" w:hAnsi="Cordia New" w:cs="Cordia New"/>
              </w:rPr>
            </w:pPr>
            <w:r w:rsidRPr="002F0E9B">
              <w:rPr>
                <w:rFonts w:ascii="Cordia New" w:hAnsi="Cordia New" w:cs="Cordia New" w:hint="cs"/>
                <w:cs/>
              </w:rPr>
              <w:t>โอนกลับสำรองเผื่อผลขาดทุนจากเงินลงทุน</w:t>
            </w:r>
          </w:p>
          <w:p w:rsidR="00A74761" w:rsidRPr="002F0E9B" w:rsidRDefault="00DA1915" w:rsidP="00C1255E">
            <w:pPr>
              <w:rPr>
                <w:rFonts w:ascii="Cordia New" w:hAnsi="Cordia New" w:cs="Cordia New"/>
                <w:cs/>
              </w:rPr>
            </w:pPr>
            <w:r w:rsidRPr="002F0E9B">
              <w:rPr>
                <w:rFonts w:ascii="Cordia New" w:hAnsi="Cordia New" w:cs="Cordia New" w:hint="cs"/>
                <w:cs/>
              </w:rPr>
              <w:t xml:space="preserve">    </w:t>
            </w:r>
            <w:r w:rsidR="00A74761" w:rsidRPr="002F0E9B">
              <w:rPr>
                <w:rFonts w:ascii="Cordia New" w:hAnsi="Cordia New" w:cs="Cordia New" w:hint="cs"/>
                <w:cs/>
              </w:rPr>
              <w:t>ในการร่วมค้า</w:t>
            </w:r>
          </w:p>
        </w:tc>
        <w:tc>
          <w:tcPr>
            <w:tcW w:w="1276" w:type="dxa"/>
            <w:shd w:val="clear" w:color="auto" w:fill="auto"/>
          </w:tcPr>
          <w:p w:rsidR="00DA1915" w:rsidRPr="002F0E9B" w:rsidRDefault="00DA1915" w:rsidP="00C1255E">
            <w:pPr>
              <w:jc w:val="right"/>
              <w:rPr>
                <w:rFonts w:ascii="Cordia New" w:hAnsi="Cordia New" w:cs="Cordia New"/>
              </w:rPr>
            </w:pPr>
          </w:p>
          <w:p w:rsidR="00A74761" w:rsidRPr="002F0E9B" w:rsidRDefault="00DA1915" w:rsidP="00C1255E">
            <w:pPr>
              <w:jc w:val="right"/>
              <w:rPr>
                <w:rFonts w:ascii="Cordia New" w:hAnsi="Cordia New" w:cs="Cordia New"/>
              </w:rPr>
            </w:pPr>
            <w:r w:rsidRPr="002F0E9B">
              <w:rPr>
                <w:rFonts w:ascii="Cordia New" w:hAnsi="Cordia New" w:cs="Cordia New" w:hint="cs"/>
                <w:cs/>
              </w:rPr>
              <w:t>-</w:t>
            </w:r>
          </w:p>
        </w:tc>
        <w:tc>
          <w:tcPr>
            <w:tcW w:w="1134" w:type="dxa"/>
            <w:shd w:val="clear" w:color="auto" w:fill="auto"/>
          </w:tcPr>
          <w:p w:rsidR="00DA1915" w:rsidRPr="002F0E9B" w:rsidRDefault="00DA1915" w:rsidP="00C1255E">
            <w:pPr>
              <w:jc w:val="right"/>
              <w:rPr>
                <w:rFonts w:ascii="Cordia New" w:hAnsi="Cordia New" w:cs="Cordia New"/>
              </w:rPr>
            </w:pPr>
          </w:p>
          <w:p w:rsidR="00A74761" w:rsidRPr="002F0E9B" w:rsidRDefault="00DA1915" w:rsidP="00C1255E">
            <w:pPr>
              <w:jc w:val="right"/>
              <w:rPr>
                <w:rFonts w:ascii="Cordia New" w:hAnsi="Cordia New" w:cs="Cordia New"/>
              </w:rPr>
            </w:pPr>
            <w:r w:rsidRPr="002F0E9B">
              <w:rPr>
                <w:rFonts w:ascii="Cordia New" w:hAnsi="Cordia New" w:cs="Cordia New" w:hint="cs"/>
                <w:cs/>
              </w:rPr>
              <w:t>-</w:t>
            </w:r>
          </w:p>
        </w:tc>
        <w:tc>
          <w:tcPr>
            <w:tcW w:w="1275" w:type="dxa"/>
            <w:shd w:val="clear" w:color="auto" w:fill="auto"/>
          </w:tcPr>
          <w:p w:rsidR="00DA1915" w:rsidRPr="002F0E9B" w:rsidRDefault="00DA1915"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992" w:type="dxa"/>
            <w:shd w:val="clear" w:color="auto" w:fill="auto"/>
          </w:tcPr>
          <w:p w:rsidR="00DA1915" w:rsidRPr="002F0E9B" w:rsidRDefault="00DA1915"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276" w:type="dxa"/>
            <w:gridSpan w:val="2"/>
            <w:shd w:val="clear" w:color="auto" w:fill="auto"/>
          </w:tcPr>
          <w:p w:rsidR="00DA1915" w:rsidRPr="002F0E9B" w:rsidRDefault="00DA1915"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w:t>
            </w:r>
          </w:p>
        </w:tc>
        <w:tc>
          <w:tcPr>
            <w:tcW w:w="1134" w:type="dxa"/>
            <w:shd w:val="clear" w:color="auto" w:fill="auto"/>
          </w:tcPr>
          <w:p w:rsidR="00DA1915" w:rsidRPr="002F0E9B" w:rsidRDefault="00DA1915" w:rsidP="003B771B">
            <w:pPr>
              <w:jc w:val="right"/>
              <w:rPr>
                <w:rFonts w:ascii="Cordia New" w:hAnsi="Cordia New" w:cs="Cordia New"/>
              </w:rPr>
            </w:pPr>
          </w:p>
          <w:p w:rsidR="00A74761" w:rsidRPr="002F0E9B" w:rsidRDefault="00A74761" w:rsidP="003B771B">
            <w:pPr>
              <w:jc w:val="right"/>
              <w:rPr>
                <w:rFonts w:ascii="Cordia New" w:hAnsi="Cordia New" w:cs="Cordia New"/>
              </w:rPr>
            </w:pPr>
            <w:r w:rsidRPr="002F0E9B">
              <w:rPr>
                <w:rFonts w:ascii="Cordia New" w:hAnsi="Cordia New" w:cs="Cordia New"/>
              </w:rPr>
              <w:t>(94,802)</w:t>
            </w:r>
          </w:p>
        </w:tc>
      </w:tr>
      <w:tr w:rsidR="00DA1915" w:rsidRPr="002F0E9B" w:rsidTr="006B6C85">
        <w:trPr>
          <w:trHeight w:val="23"/>
        </w:trPr>
        <w:tc>
          <w:tcPr>
            <w:tcW w:w="3454" w:type="dxa"/>
            <w:shd w:val="clear" w:color="auto" w:fill="auto"/>
          </w:tcPr>
          <w:p w:rsidR="00DA1915" w:rsidRPr="002F0E9B" w:rsidRDefault="00DA1915" w:rsidP="00DA1915">
            <w:pPr>
              <w:rPr>
                <w:rFonts w:ascii="Cordia New" w:hAnsi="Cordia New" w:cs="Cordia New"/>
                <w:cs/>
              </w:rPr>
            </w:pPr>
            <w:r w:rsidRPr="002F0E9B">
              <w:rPr>
                <w:rFonts w:ascii="Cordia New" w:hAnsi="Cordia New" w:cs="Cordia New" w:hint="cs"/>
                <w:cs/>
              </w:rPr>
              <w:t>โอนกลับค่าเผื่อหนี้สงสัยจะสูญ</w:t>
            </w:r>
          </w:p>
        </w:tc>
        <w:tc>
          <w:tcPr>
            <w:tcW w:w="1276" w:type="dxa"/>
            <w:shd w:val="clear" w:color="auto" w:fill="auto"/>
          </w:tcPr>
          <w:p w:rsidR="00DA1915" w:rsidRPr="002F0E9B" w:rsidRDefault="00DA1915" w:rsidP="00C1255E">
            <w:pPr>
              <w:jc w:val="right"/>
              <w:rPr>
                <w:rFonts w:ascii="Cordia New" w:hAnsi="Cordia New" w:cs="Cordia New"/>
              </w:rPr>
            </w:pPr>
            <w:r w:rsidRPr="002F0E9B">
              <w:rPr>
                <w:rFonts w:ascii="Cordia New" w:hAnsi="Cordia New" w:cs="Cordia New"/>
              </w:rPr>
              <w:t>-</w:t>
            </w:r>
          </w:p>
        </w:tc>
        <w:tc>
          <w:tcPr>
            <w:tcW w:w="1134" w:type="dxa"/>
            <w:shd w:val="clear" w:color="auto" w:fill="auto"/>
          </w:tcPr>
          <w:p w:rsidR="00DA1915" w:rsidRPr="002F0E9B" w:rsidRDefault="00DA1915" w:rsidP="00C1255E">
            <w:pPr>
              <w:jc w:val="right"/>
              <w:rPr>
                <w:rFonts w:ascii="Cordia New" w:hAnsi="Cordia New" w:cs="Cordia New"/>
              </w:rPr>
            </w:pPr>
            <w:r w:rsidRPr="002F0E9B">
              <w:rPr>
                <w:rFonts w:ascii="Cordia New" w:hAnsi="Cordia New" w:cs="Cordia New"/>
              </w:rPr>
              <w:t>-</w:t>
            </w:r>
          </w:p>
        </w:tc>
        <w:tc>
          <w:tcPr>
            <w:tcW w:w="1275" w:type="dxa"/>
            <w:shd w:val="clear" w:color="auto" w:fill="auto"/>
          </w:tcPr>
          <w:p w:rsidR="00DA1915" w:rsidRPr="002F0E9B" w:rsidRDefault="00DA1915" w:rsidP="00DA1915">
            <w:pPr>
              <w:jc w:val="right"/>
              <w:rPr>
                <w:rFonts w:ascii="Cordia New" w:hAnsi="Cordia New" w:cs="Cordia New"/>
              </w:rPr>
            </w:pPr>
            <w:r w:rsidRPr="002F0E9B">
              <w:rPr>
                <w:rFonts w:ascii="Cordia New" w:hAnsi="Cordia New" w:cs="Cordia New"/>
              </w:rPr>
              <w:t>(</w:t>
            </w:r>
            <w:r w:rsidRPr="002F0E9B">
              <w:rPr>
                <w:rFonts w:ascii="Cordia New" w:hAnsi="Cordia New" w:cs="Cordia New" w:hint="cs"/>
                <w:cs/>
              </w:rPr>
              <w:t>3</w:t>
            </w:r>
            <w:r w:rsidRPr="002F0E9B">
              <w:rPr>
                <w:rFonts w:ascii="Cordia New" w:hAnsi="Cordia New" w:cs="Cordia New"/>
              </w:rPr>
              <w:t>0,465)</w:t>
            </w:r>
          </w:p>
        </w:tc>
        <w:tc>
          <w:tcPr>
            <w:tcW w:w="992" w:type="dxa"/>
            <w:shd w:val="clear" w:color="auto" w:fill="auto"/>
          </w:tcPr>
          <w:p w:rsidR="00DA1915" w:rsidRPr="002F0E9B" w:rsidRDefault="00DA1915" w:rsidP="00DA1915">
            <w:pPr>
              <w:jc w:val="right"/>
              <w:rPr>
                <w:rFonts w:ascii="Cordia New" w:hAnsi="Cordia New" w:cs="Cordia New"/>
              </w:rPr>
            </w:pPr>
            <w:r w:rsidRPr="002F0E9B">
              <w:rPr>
                <w:rFonts w:ascii="Cordia New" w:hAnsi="Cordia New" w:cs="Cordia New"/>
              </w:rPr>
              <w:t>(26,362)</w:t>
            </w:r>
          </w:p>
        </w:tc>
        <w:tc>
          <w:tcPr>
            <w:tcW w:w="1276" w:type="dxa"/>
            <w:gridSpan w:val="2"/>
            <w:shd w:val="clear" w:color="auto" w:fill="auto"/>
          </w:tcPr>
          <w:p w:rsidR="00DA1915" w:rsidRPr="002F0E9B" w:rsidRDefault="00DA1915" w:rsidP="00DA1915">
            <w:pPr>
              <w:jc w:val="right"/>
              <w:rPr>
                <w:rFonts w:ascii="Cordia New" w:hAnsi="Cordia New" w:cs="Cordia New"/>
              </w:rPr>
            </w:pPr>
            <w:r w:rsidRPr="002F0E9B">
              <w:rPr>
                <w:rFonts w:ascii="Cordia New" w:hAnsi="Cordia New" w:cs="Cordia New"/>
              </w:rPr>
              <w:t>(321,21</w:t>
            </w:r>
            <w:r w:rsidRPr="002F0E9B">
              <w:rPr>
                <w:rFonts w:ascii="Cordia New" w:hAnsi="Cordia New" w:cs="Cordia New" w:hint="cs"/>
                <w:cs/>
              </w:rPr>
              <w:t>3</w:t>
            </w:r>
            <w:r w:rsidRPr="002F0E9B">
              <w:rPr>
                <w:rFonts w:ascii="Cordia New" w:hAnsi="Cordia New" w:cs="Cordia New"/>
              </w:rPr>
              <w:t>)</w:t>
            </w:r>
          </w:p>
        </w:tc>
        <w:tc>
          <w:tcPr>
            <w:tcW w:w="1134" w:type="dxa"/>
            <w:shd w:val="clear" w:color="auto" w:fill="auto"/>
          </w:tcPr>
          <w:p w:rsidR="00DA1915" w:rsidRPr="002F0E9B" w:rsidRDefault="00DA1915" w:rsidP="00DA1915">
            <w:pPr>
              <w:jc w:val="right"/>
              <w:rPr>
                <w:rFonts w:ascii="Cordia New" w:hAnsi="Cordia New" w:cs="Cordia New"/>
              </w:rPr>
            </w:pPr>
            <w:r w:rsidRPr="002F0E9B">
              <w:rPr>
                <w:rFonts w:ascii="Cordia New" w:hAnsi="Cordia New" w:cs="Cordia New"/>
              </w:rPr>
              <w:t>(312,946)</w:t>
            </w:r>
          </w:p>
        </w:tc>
      </w:tr>
      <w:tr w:rsidR="00DA1915" w:rsidRPr="002F0E9B" w:rsidTr="006B6C85">
        <w:trPr>
          <w:trHeight w:val="23"/>
        </w:trPr>
        <w:tc>
          <w:tcPr>
            <w:tcW w:w="3454" w:type="dxa"/>
            <w:shd w:val="clear" w:color="auto" w:fill="auto"/>
          </w:tcPr>
          <w:p w:rsidR="00DA1915" w:rsidRPr="002F0E9B" w:rsidRDefault="00DA1915" w:rsidP="00C1255E">
            <w:pPr>
              <w:rPr>
                <w:rFonts w:ascii="Cordia New" w:hAnsi="Cordia New" w:cs="Cordia New"/>
                <w:cs/>
              </w:rPr>
            </w:pPr>
            <w:r w:rsidRPr="002F0E9B">
              <w:rPr>
                <w:rFonts w:ascii="Cordia New" w:hAnsi="Cordia New" w:cs="Cordia New" w:hint="cs"/>
                <w:cs/>
              </w:rPr>
              <w:t>ขาดทุนจากการด้อยค่าสินทรัพย์ทางการเงิน</w:t>
            </w:r>
          </w:p>
        </w:tc>
        <w:tc>
          <w:tcPr>
            <w:tcW w:w="1276" w:type="dxa"/>
            <w:tcBorders>
              <w:bottom w:val="single" w:sz="4" w:space="0" w:color="auto"/>
            </w:tcBorders>
            <w:shd w:val="clear" w:color="auto" w:fill="auto"/>
          </w:tcPr>
          <w:p w:rsidR="00DA1915" w:rsidRPr="002F0E9B" w:rsidRDefault="00DA1915" w:rsidP="00C1255E">
            <w:pPr>
              <w:jc w:val="right"/>
              <w:rPr>
                <w:rFonts w:ascii="Cordia New" w:hAnsi="Cordia New" w:cs="Cordia New"/>
              </w:rPr>
            </w:pPr>
            <w:r w:rsidRPr="002F0E9B">
              <w:rPr>
                <w:rFonts w:ascii="Cordia New" w:hAnsi="Cordia New" w:cs="Cordia New"/>
              </w:rPr>
              <w:t>94,241</w:t>
            </w:r>
          </w:p>
        </w:tc>
        <w:tc>
          <w:tcPr>
            <w:tcW w:w="1134" w:type="dxa"/>
            <w:tcBorders>
              <w:bottom w:val="single" w:sz="4" w:space="0" w:color="auto"/>
            </w:tcBorders>
            <w:shd w:val="clear" w:color="auto" w:fill="auto"/>
          </w:tcPr>
          <w:p w:rsidR="00DA1915" w:rsidRPr="002F0E9B" w:rsidRDefault="00DA1915" w:rsidP="00C1255E">
            <w:pPr>
              <w:jc w:val="right"/>
              <w:rPr>
                <w:rFonts w:ascii="Cordia New" w:hAnsi="Cordia New" w:cs="Cordia New"/>
              </w:rPr>
            </w:pPr>
            <w:r w:rsidRPr="002F0E9B">
              <w:rPr>
                <w:rFonts w:ascii="Cordia New" w:hAnsi="Cordia New" w:cs="Cordia New"/>
              </w:rPr>
              <w:t>268,181</w:t>
            </w:r>
          </w:p>
        </w:tc>
        <w:tc>
          <w:tcPr>
            <w:tcW w:w="1275" w:type="dxa"/>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w:t>
            </w:r>
          </w:p>
        </w:tc>
        <w:tc>
          <w:tcPr>
            <w:tcW w:w="992" w:type="dxa"/>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w:t>
            </w:r>
          </w:p>
        </w:tc>
        <w:tc>
          <w:tcPr>
            <w:tcW w:w="1276" w:type="dxa"/>
            <w:gridSpan w:val="2"/>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w:t>
            </w:r>
          </w:p>
        </w:tc>
        <w:tc>
          <w:tcPr>
            <w:tcW w:w="1134" w:type="dxa"/>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w:t>
            </w:r>
          </w:p>
        </w:tc>
      </w:tr>
      <w:tr w:rsidR="00DA1915" w:rsidRPr="002F0E9B" w:rsidTr="00EB18F4">
        <w:trPr>
          <w:trHeight w:val="23"/>
        </w:trPr>
        <w:tc>
          <w:tcPr>
            <w:tcW w:w="3454" w:type="dxa"/>
            <w:shd w:val="clear" w:color="auto" w:fill="auto"/>
          </w:tcPr>
          <w:p w:rsidR="00DA1915" w:rsidRPr="002F0E9B" w:rsidRDefault="00DA1915" w:rsidP="00C1255E">
            <w:pPr>
              <w:rPr>
                <w:rFonts w:ascii="Cordia New" w:hAnsi="Cordia New" w:cs="Cordia New"/>
                <w:b/>
                <w:bCs/>
              </w:rPr>
            </w:pPr>
            <w:r w:rsidRPr="002F0E9B">
              <w:rPr>
                <w:rFonts w:ascii="Cordia New" w:hAnsi="Cordia New" w:cs="Cordia New"/>
                <w:b/>
                <w:bCs/>
                <w:cs/>
              </w:rPr>
              <w:t>รวมค่าใช้จ่าย</w:t>
            </w:r>
          </w:p>
        </w:tc>
        <w:tc>
          <w:tcPr>
            <w:tcW w:w="1276" w:type="dxa"/>
            <w:tcBorders>
              <w:top w:val="single" w:sz="4" w:space="0" w:color="auto"/>
              <w:bottom w:val="single" w:sz="4" w:space="0" w:color="auto"/>
            </w:tcBorders>
            <w:shd w:val="clear" w:color="auto" w:fill="auto"/>
          </w:tcPr>
          <w:p w:rsidR="00DA1915" w:rsidRPr="002F0E9B" w:rsidRDefault="00DA1915" w:rsidP="00C1255E">
            <w:pPr>
              <w:jc w:val="right"/>
              <w:rPr>
                <w:rFonts w:ascii="Cordia New" w:hAnsi="Cordia New" w:cs="Cordia New"/>
              </w:rPr>
            </w:pPr>
            <w:r w:rsidRPr="002F0E9B">
              <w:rPr>
                <w:rFonts w:ascii="Cordia New" w:hAnsi="Cordia New" w:cs="Cordia New"/>
              </w:rPr>
              <w:t>9,922,516</w:t>
            </w:r>
          </w:p>
        </w:tc>
        <w:tc>
          <w:tcPr>
            <w:tcW w:w="1134" w:type="dxa"/>
            <w:tcBorders>
              <w:top w:val="single" w:sz="4" w:space="0" w:color="auto"/>
              <w:bottom w:val="single" w:sz="4" w:space="0" w:color="auto"/>
            </w:tcBorders>
            <w:shd w:val="clear" w:color="auto" w:fill="auto"/>
          </w:tcPr>
          <w:p w:rsidR="00DA1915" w:rsidRPr="002F0E9B" w:rsidRDefault="00DA1915" w:rsidP="00C1255E">
            <w:pPr>
              <w:jc w:val="right"/>
              <w:rPr>
                <w:rFonts w:ascii="Cordia New" w:hAnsi="Cordia New" w:cs="Cordia New"/>
              </w:rPr>
            </w:pPr>
            <w:r w:rsidRPr="002F0E9B">
              <w:rPr>
                <w:rFonts w:ascii="Cordia New" w:hAnsi="Cordia New" w:cs="Cordia New"/>
              </w:rPr>
              <w:t>7,656,756</w:t>
            </w:r>
          </w:p>
        </w:tc>
        <w:tc>
          <w:tcPr>
            <w:tcW w:w="1275" w:type="dxa"/>
            <w:tcBorders>
              <w:top w:val="single" w:sz="4" w:space="0" w:color="auto"/>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8,117,674</w:t>
            </w:r>
          </w:p>
        </w:tc>
        <w:tc>
          <w:tcPr>
            <w:tcW w:w="992" w:type="dxa"/>
            <w:tcBorders>
              <w:top w:val="single" w:sz="4" w:space="0" w:color="auto"/>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6,316,073</w:t>
            </w:r>
          </w:p>
        </w:tc>
        <w:tc>
          <w:tcPr>
            <w:tcW w:w="1276" w:type="dxa"/>
            <w:gridSpan w:val="2"/>
            <w:tcBorders>
              <w:top w:val="single" w:sz="4" w:space="0" w:color="auto"/>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9,458,176</w:t>
            </w:r>
          </w:p>
        </w:tc>
        <w:tc>
          <w:tcPr>
            <w:tcW w:w="1134" w:type="dxa"/>
            <w:tcBorders>
              <w:top w:val="single" w:sz="4" w:space="0" w:color="auto"/>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7,469,364</w:t>
            </w:r>
          </w:p>
        </w:tc>
      </w:tr>
      <w:tr w:rsidR="00DA1915" w:rsidRPr="002F0E9B" w:rsidTr="00F20AB9">
        <w:trPr>
          <w:trHeight w:val="23"/>
        </w:trPr>
        <w:tc>
          <w:tcPr>
            <w:tcW w:w="3454" w:type="dxa"/>
            <w:shd w:val="clear" w:color="auto" w:fill="auto"/>
          </w:tcPr>
          <w:p w:rsidR="00DA1915" w:rsidRPr="002F0E9B" w:rsidRDefault="00F20AB9" w:rsidP="00C1255E">
            <w:pPr>
              <w:rPr>
                <w:rFonts w:ascii="Cordia New" w:hAnsi="Cordia New" w:cs="Cordia New"/>
                <w:b/>
                <w:bCs/>
                <w:cs/>
              </w:rPr>
            </w:pPr>
            <w:r w:rsidRPr="002F0E9B">
              <w:rPr>
                <w:rFonts w:ascii="Cordia New" w:hAnsi="Cordia New" w:cs="Cordia New" w:hint="cs"/>
                <w:b/>
                <w:bCs/>
                <w:cs/>
              </w:rPr>
              <w:t>กำไร(ขาดทุน) จากการดำเนินงาน</w:t>
            </w:r>
          </w:p>
        </w:tc>
        <w:tc>
          <w:tcPr>
            <w:tcW w:w="1276" w:type="dxa"/>
            <w:tcBorders>
              <w:top w:val="single" w:sz="4" w:space="0" w:color="auto"/>
            </w:tcBorders>
            <w:shd w:val="clear" w:color="auto" w:fill="auto"/>
          </w:tcPr>
          <w:p w:rsidR="00DA1915" w:rsidRPr="002F0E9B" w:rsidRDefault="00DA1915" w:rsidP="00F20AB9">
            <w:pPr>
              <w:jc w:val="right"/>
              <w:rPr>
                <w:rFonts w:ascii="Cordia New" w:hAnsi="Cordia New" w:cs="Cordia New"/>
              </w:rPr>
            </w:pPr>
            <w:r w:rsidRPr="002F0E9B">
              <w:rPr>
                <w:rFonts w:ascii="Cordia New" w:hAnsi="Cordia New" w:cs="Cordia New"/>
              </w:rPr>
              <w:t>6,43</w:t>
            </w:r>
            <w:r w:rsidR="00F20AB9" w:rsidRPr="002F0E9B">
              <w:rPr>
                <w:rFonts w:ascii="Cordia New" w:hAnsi="Cordia New" w:cs="Cordia New"/>
              </w:rPr>
              <w:t>3</w:t>
            </w:r>
          </w:p>
        </w:tc>
        <w:tc>
          <w:tcPr>
            <w:tcW w:w="1134" w:type="dxa"/>
            <w:tcBorders>
              <w:top w:val="single" w:sz="4" w:space="0" w:color="auto"/>
            </w:tcBorders>
            <w:shd w:val="clear" w:color="auto" w:fill="auto"/>
          </w:tcPr>
          <w:p w:rsidR="00DA1915" w:rsidRPr="002F0E9B" w:rsidRDefault="00C94AFC" w:rsidP="00D87030">
            <w:pPr>
              <w:jc w:val="right"/>
              <w:rPr>
                <w:rFonts w:ascii="Cordia New" w:hAnsi="Cordia New" w:cs="Cordia New"/>
              </w:rPr>
            </w:pPr>
            <w:r w:rsidRPr="002F0E9B">
              <w:rPr>
                <w:rFonts w:ascii="Cordia New" w:hAnsi="Cordia New" w:cs="Cordia New"/>
              </w:rPr>
              <w:t>(108,000</w:t>
            </w:r>
            <w:r w:rsidR="00DA1915" w:rsidRPr="002F0E9B">
              <w:rPr>
                <w:rFonts w:ascii="Cordia New" w:hAnsi="Cordia New" w:cs="Cordia New"/>
              </w:rPr>
              <w:t>)</w:t>
            </w:r>
          </w:p>
        </w:tc>
        <w:tc>
          <w:tcPr>
            <w:tcW w:w="1275" w:type="dxa"/>
            <w:tcBorders>
              <w:top w:val="single" w:sz="4" w:space="0" w:color="auto"/>
            </w:tcBorders>
            <w:shd w:val="clear" w:color="auto" w:fill="auto"/>
          </w:tcPr>
          <w:p w:rsidR="00DA1915" w:rsidRPr="002F0E9B" w:rsidRDefault="00DE2D30" w:rsidP="00F20AB9">
            <w:pPr>
              <w:jc w:val="right"/>
              <w:rPr>
                <w:rFonts w:ascii="Cordia New" w:hAnsi="Cordia New" w:cs="Cordia New"/>
              </w:rPr>
            </w:pPr>
            <w:r w:rsidRPr="002F0E9B">
              <w:rPr>
                <w:rFonts w:ascii="Cordia New" w:hAnsi="Cordia New" w:cs="Cordia New"/>
              </w:rPr>
              <w:t>(295,764</w:t>
            </w:r>
            <w:r w:rsidR="00DA1915" w:rsidRPr="002F0E9B">
              <w:rPr>
                <w:rFonts w:ascii="Cordia New" w:hAnsi="Cordia New" w:cs="Cordia New"/>
              </w:rPr>
              <w:t>)</w:t>
            </w:r>
          </w:p>
        </w:tc>
        <w:tc>
          <w:tcPr>
            <w:tcW w:w="992" w:type="dxa"/>
            <w:tcBorders>
              <w:top w:val="single" w:sz="4" w:space="0" w:color="auto"/>
            </w:tcBorders>
            <w:shd w:val="clear" w:color="auto" w:fill="auto"/>
          </w:tcPr>
          <w:p w:rsidR="00DA1915" w:rsidRPr="002F0E9B" w:rsidRDefault="00DE2D30" w:rsidP="00F20AB9">
            <w:pPr>
              <w:jc w:val="right"/>
              <w:rPr>
                <w:rFonts w:ascii="Cordia New" w:hAnsi="Cordia New" w:cs="Cordia New"/>
              </w:rPr>
            </w:pPr>
            <w:r w:rsidRPr="002F0E9B">
              <w:rPr>
                <w:rFonts w:ascii="Cordia New" w:hAnsi="Cordia New" w:cs="Cordia New"/>
              </w:rPr>
              <w:t>(245,642</w:t>
            </w:r>
            <w:r w:rsidR="00F20AB9" w:rsidRPr="002F0E9B">
              <w:rPr>
                <w:rFonts w:ascii="Cordia New" w:hAnsi="Cordia New" w:cs="Cordia New"/>
              </w:rPr>
              <w:t>)</w:t>
            </w:r>
          </w:p>
        </w:tc>
        <w:tc>
          <w:tcPr>
            <w:tcW w:w="1276" w:type="dxa"/>
            <w:gridSpan w:val="2"/>
            <w:tcBorders>
              <w:top w:val="single" w:sz="4" w:space="0" w:color="auto"/>
            </w:tcBorders>
            <w:shd w:val="clear" w:color="auto" w:fill="auto"/>
          </w:tcPr>
          <w:p w:rsidR="00DA1915" w:rsidRPr="002F0E9B" w:rsidRDefault="001E507D" w:rsidP="00F20AB9">
            <w:pPr>
              <w:jc w:val="right"/>
              <w:rPr>
                <w:rFonts w:ascii="Cordia New" w:hAnsi="Cordia New" w:cs="Cordia New"/>
              </w:rPr>
            </w:pPr>
            <w:r w:rsidRPr="002F0E9B">
              <w:rPr>
                <w:rFonts w:ascii="Cordia New" w:hAnsi="Cordia New" w:cs="Cordia New"/>
              </w:rPr>
              <w:t>534,059</w:t>
            </w:r>
          </w:p>
        </w:tc>
        <w:tc>
          <w:tcPr>
            <w:tcW w:w="1134" w:type="dxa"/>
            <w:tcBorders>
              <w:top w:val="single" w:sz="4" w:space="0" w:color="auto"/>
            </w:tcBorders>
            <w:shd w:val="clear" w:color="auto" w:fill="auto"/>
          </w:tcPr>
          <w:p w:rsidR="00DA1915" w:rsidRPr="002F0E9B" w:rsidRDefault="001E507D" w:rsidP="00F20AB9">
            <w:pPr>
              <w:jc w:val="right"/>
              <w:rPr>
                <w:rFonts w:ascii="Cordia New" w:hAnsi="Cordia New" w:cs="Cordia New"/>
              </w:rPr>
            </w:pPr>
            <w:r w:rsidRPr="002F0E9B">
              <w:rPr>
                <w:rFonts w:ascii="Cordia New" w:hAnsi="Cordia New" w:cs="Cordia New"/>
              </w:rPr>
              <w:t>592,84</w:t>
            </w:r>
            <w:r w:rsidR="008B125A" w:rsidRPr="002F0E9B">
              <w:rPr>
                <w:rFonts w:ascii="Cordia New" w:hAnsi="Cordia New" w:cs="Cordia New"/>
              </w:rPr>
              <w:t>2</w:t>
            </w:r>
          </w:p>
        </w:tc>
      </w:tr>
      <w:tr w:rsidR="00F20AB9" w:rsidRPr="002F0E9B" w:rsidTr="00F20AB9">
        <w:trPr>
          <w:trHeight w:val="23"/>
        </w:trPr>
        <w:tc>
          <w:tcPr>
            <w:tcW w:w="3454" w:type="dxa"/>
            <w:shd w:val="clear" w:color="auto" w:fill="auto"/>
          </w:tcPr>
          <w:p w:rsidR="002D3017" w:rsidRPr="002F0E9B" w:rsidRDefault="00F20AB9" w:rsidP="00C1255E">
            <w:pPr>
              <w:rPr>
                <w:rFonts w:ascii="Cordia New" w:hAnsi="Cordia New" w:cs="Cordia New"/>
              </w:rPr>
            </w:pPr>
            <w:r w:rsidRPr="002F0E9B">
              <w:rPr>
                <w:rFonts w:ascii="Cordia New" w:hAnsi="Cordia New" w:cs="Cordia New" w:hint="cs"/>
                <w:cs/>
              </w:rPr>
              <w:t>ส่วนแบ่งกำไร(ขาดทุน)จากเงินลงทุน</w:t>
            </w:r>
          </w:p>
          <w:p w:rsidR="00F20AB9" w:rsidRPr="002F0E9B" w:rsidRDefault="002D3017" w:rsidP="00C1255E">
            <w:pPr>
              <w:rPr>
                <w:rFonts w:ascii="Cordia New" w:hAnsi="Cordia New" w:cs="Cordia New"/>
                <w:cs/>
              </w:rPr>
            </w:pPr>
            <w:r w:rsidRPr="002F0E9B">
              <w:rPr>
                <w:rFonts w:ascii="Cordia New" w:hAnsi="Cordia New" w:cs="Cordia New" w:hint="cs"/>
                <w:cs/>
              </w:rPr>
              <w:t xml:space="preserve">   </w:t>
            </w:r>
            <w:r w:rsidR="00F20AB9" w:rsidRPr="002F0E9B">
              <w:rPr>
                <w:rFonts w:ascii="Cordia New" w:hAnsi="Cordia New" w:cs="Cordia New" w:hint="cs"/>
                <w:cs/>
              </w:rPr>
              <w:t>ในบริษัทร่วม</w:t>
            </w:r>
            <w:r w:rsidRPr="002F0E9B">
              <w:rPr>
                <w:rFonts w:ascii="Cordia New" w:hAnsi="Cordia New" w:cs="Cordia New" w:hint="cs"/>
                <w:cs/>
              </w:rPr>
              <w:t>และการร่วมค้า</w:t>
            </w:r>
          </w:p>
        </w:tc>
        <w:tc>
          <w:tcPr>
            <w:tcW w:w="1276" w:type="dxa"/>
            <w:shd w:val="clear" w:color="auto" w:fill="auto"/>
          </w:tcPr>
          <w:p w:rsidR="00F20AB9" w:rsidRPr="002F0E9B" w:rsidRDefault="00F20AB9" w:rsidP="00C1255E">
            <w:pPr>
              <w:jc w:val="right"/>
              <w:rPr>
                <w:rFonts w:ascii="Cordia New" w:hAnsi="Cordia New" w:cs="Cordia New"/>
              </w:rPr>
            </w:pPr>
          </w:p>
          <w:p w:rsidR="00F20AB9" w:rsidRPr="002F0E9B" w:rsidRDefault="00F20AB9" w:rsidP="00C1255E">
            <w:pPr>
              <w:jc w:val="right"/>
              <w:rPr>
                <w:rFonts w:ascii="Cordia New" w:hAnsi="Cordia New" w:cs="Cordia New"/>
              </w:rPr>
            </w:pPr>
            <w:r w:rsidRPr="002F0E9B">
              <w:rPr>
                <w:rFonts w:ascii="Cordia New" w:hAnsi="Cordia New" w:cs="Cordia New"/>
              </w:rPr>
              <w:t>18,127</w:t>
            </w:r>
          </w:p>
        </w:tc>
        <w:tc>
          <w:tcPr>
            <w:tcW w:w="1134" w:type="dxa"/>
            <w:shd w:val="clear" w:color="auto" w:fill="auto"/>
          </w:tcPr>
          <w:p w:rsidR="00F20AB9" w:rsidRPr="002F0E9B" w:rsidRDefault="00F20AB9" w:rsidP="00D87030">
            <w:pPr>
              <w:jc w:val="right"/>
              <w:rPr>
                <w:rFonts w:ascii="Cordia New" w:hAnsi="Cordia New" w:cs="Cordia New"/>
              </w:rPr>
            </w:pPr>
          </w:p>
          <w:p w:rsidR="00F20AB9" w:rsidRPr="002F0E9B" w:rsidRDefault="00F20AB9" w:rsidP="00D87030">
            <w:pPr>
              <w:jc w:val="right"/>
              <w:rPr>
                <w:rFonts w:ascii="Cordia New" w:hAnsi="Cordia New" w:cs="Cordia New"/>
              </w:rPr>
            </w:pPr>
            <w:r w:rsidRPr="002F0E9B">
              <w:rPr>
                <w:rFonts w:ascii="Cordia New" w:hAnsi="Cordia New" w:cs="Cordia New"/>
              </w:rPr>
              <w:t>-</w:t>
            </w:r>
          </w:p>
        </w:tc>
        <w:tc>
          <w:tcPr>
            <w:tcW w:w="1275" w:type="dxa"/>
            <w:shd w:val="clear" w:color="auto" w:fill="auto"/>
          </w:tcPr>
          <w:p w:rsidR="00F20AB9" w:rsidRPr="002F0E9B" w:rsidRDefault="00F20AB9" w:rsidP="003B771B">
            <w:pPr>
              <w:jc w:val="right"/>
              <w:rPr>
                <w:rFonts w:ascii="Cordia New" w:hAnsi="Cordia New" w:cs="Cordia New"/>
              </w:rPr>
            </w:pPr>
          </w:p>
          <w:p w:rsidR="002D3017" w:rsidRPr="002F0E9B" w:rsidRDefault="002D3017" w:rsidP="003B771B">
            <w:pPr>
              <w:jc w:val="right"/>
              <w:rPr>
                <w:rFonts w:ascii="Cordia New" w:hAnsi="Cordia New" w:cs="Cordia New"/>
              </w:rPr>
            </w:pPr>
            <w:r w:rsidRPr="002F0E9B">
              <w:rPr>
                <w:rFonts w:ascii="Cordia New" w:hAnsi="Cordia New" w:cs="Cordia New"/>
              </w:rPr>
              <w:t>(12,901)</w:t>
            </w:r>
          </w:p>
        </w:tc>
        <w:tc>
          <w:tcPr>
            <w:tcW w:w="992" w:type="dxa"/>
            <w:shd w:val="clear" w:color="auto" w:fill="auto"/>
          </w:tcPr>
          <w:p w:rsidR="00F20AB9" w:rsidRPr="002F0E9B" w:rsidRDefault="00F20AB9" w:rsidP="003B771B">
            <w:pPr>
              <w:jc w:val="right"/>
              <w:rPr>
                <w:rFonts w:ascii="Cordia New" w:hAnsi="Cordia New" w:cs="Cordia New"/>
              </w:rPr>
            </w:pPr>
          </w:p>
          <w:p w:rsidR="00D87030" w:rsidRPr="002F0E9B" w:rsidRDefault="00D87030" w:rsidP="003B771B">
            <w:pPr>
              <w:jc w:val="right"/>
              <w:rPr>
                <w:rFonts w:ascii="Cordia New" w:hAnsi="Cordia New" w:cs="Cordia New"/>
              </w:rPr>
            </w:pPr>
            <w:r w:rsidRPr="002F0E9B">
              <w:rPr>
                <w:rFonts w:ascii="Cordia New" w:hAnsi="Cordia New" w:cs="Cordia New"/>
              </w:rPr>
              <w:t>-</w:t>
            </w:r>
          </w:p>
        </w:tc>
        <w:tc>
          <w:tcPr>
            <w:tcW w:w="1276" w:type="dxa"/>
            <w:gridSpan w:val="2"/>
            <w:shd w:val="clear" w:color="auto" w:fill="auto"/>
          </w:tcPr>
          <w:p w:rsidR="00F20AB9" w:rsidRPr="002F0E9B" w:rsidRDefault="00F20AB9" w:rsidP="003B771B">
            <w:pPr>
              <w:jc w:val="right"/>
              <w:rPr>
                <w:rFonts w:ascii="Cordia New" w:hAnsi="Cordia New" w:cs="Cordia New"/>
              </w:rPr>
            </w:pPr>
          </w:p>
          <w:p w:rsidR="002D3017" w:rsidRPr="002F0E9B" w:rsidRDefault="002D3017" w:rsidP="003B771B">
            <w:pPr>
              <w:jc w:val="right"/>
              <w:rPr>
                <w:rFonts w:ascii="Cordia New" w:hAnsi="Cordia New" w:cs="Cordia New"/>
              </w:rPr>
            </w:pPr>
            <w:r w:rsidRPr="002F0E9B">
              <w:rPr>
                <w:rFonts w:ascii="Cordia New" w:hAnsi="Cordia New" w:cs="Cordia New"/>
              </w:rPr>
              <w:t>86,63</w:t>
            </w:r>
            <w:r w:rsidR="001E507D" w:rsidRPr="002F0E9B">
              <w:rPr>
                <w:rFonts w:ascii="Cordia New" w:hAnsi="Cordia New" w:cs="Cordia New"/>
              </w:rPr>
              <w:t>5</w:t>
            </w:r>
          </w:p>
        </w:tc>
        <w:tc>
          <w:tcPr>
            <w:tcW w:w="1134" w:type="dxa"/>
            <w:shd w:val="clear" w:color="auto" w:fill="auto"/>
          </w:tcPr>
          <w:p w:rsidR="00F20AB9" w:rsidRPr="002F0E9B" w:rsidRDefault="00F20AB9" w:rsidP="003B771B">
            <w:pPr>
              <w:jc w:val="right"/>
              <w:rPr>
                <w:rFonts w:ascii="Cordia New" w:hAnsi="Cordia New" w:cs="Cordia New"/>
              </w:rPr>
            </w:pPr>
          </w:p>
          <w:p w:rsidR="00D87030" w:rsidRPr="002F0E9B" w:rsidRDefault="00D87030" w:rsidP="003B771B">
            <w:pPr>
              <w:jc w:val="right"/>
              <w:rPr>
                <w:rFonts w:ascii="Cordia New" w:hAnsi="Cordia New" w:cs="Cordia New"/>
              </w:rPr>
            </w:pPr>
            <w:r w:rsidRPr="002F0E9B">
              <w:rPr>
                <w:rFonts w:ascii="Cordia New" w:hAnsi="Cordia New" w:cs="Cordia New"/>
              </w:rPr>
              <w:t>-</w:t>
            </w:r>
          </w:p>
        </w:tc>
      </w:tr>
      <w:tr w:rsidR="00DE2D30" w:rsidRPr="002F0E9B" w:rsidTr="00F20AB9">
        <w:trPr>
          <w:trHeight w:val="23"/>
        </w:trPr>
        <w:tc>
          <w:tcPr>
            <w:tcW w:w="3454" w:type="dxa"/>
            <w:shd w:val="clear" w:color="auto" w:fill="auto"/>
          </w:tcPr>
          <w:p w:rsidR="00DE2D30" w:rsidRPr="002F0E9B" w:rsidRDefault="00DE2D30" w:rsidP="00C1255E">
            <w:pPr>
              <w:rPr>
                <w:rFonts w:ascii="Cordia New" w:hAnsi="Cordia New" w:cs="Cordia New"/>
                <w:cs/>
              </w:rPr>
            </w:pPr>
            <w:r w:rsidRPr="002F0E9B">
              <w:rPr>
                <w:rFonts w:ascii="Cordia New" w:hAnsi="Cordia New" w:cs="Cordia New" w:hint="cs"/>
                <w:cs/>
              </w:rPr>
              <w:t>รายได้ทางการเงิน</w:t>
            </w:r>
          </w:p>
        </w:tc>
        <w:tc>
          <w:tcPr>
            <w:tcW w:w="1276" w:type="dxa"/>
            <w:shd w:val="clear" w:color="auto" w:fill="auto"/>
          </w:tcPr>
          <w:p w:rsidR="00DE2D30" w:rsidRPr="002F0E9B" w:rsidRDefault="00DE2D30" w:rsidP="00C1255E">
            <w:pPr>
              <w:jc w:val="right"/>
              <w:rPr>
                <w:rFonts w:ascii="Cordia New" w:hAnsi="Cordia New" w:cs="Cordia New"/>
              </w:rPr>
            </w:pPr>
            <w:r w:rsidRPr="002F0E9B">
              <w:rPr>
                <w:rFonts w:ascii="Cordia New" w:hAnsi="Cordia New" w:cs="Cordia New"/>
              </w:rPr>
              <w:t>4,787</w:t>
            </w:r>
          </w:p>
        </w:tc>
        <w:tc>
          <w:tcPr>
            <w:tcW w:w="1134" w:type="dxa"/>
            <w:shd w:val="clear" w:color="auto" w:fill="auto"/>
          </w:tcPr>
          <w:p w:rsidR="00DE2D30" w:rsidRPr="002F0E9B" w:rsidRDefault="00DE2D30" w:rsidP="00D87030">
            <w:pPr>
              <w:jc w:val="right"/>
              <w:rPr>
                <w:rFonts w:ascii="Cordia New" w:hAnsi="Cordia New" w:cs="Cordia New"/>
              </w:rPr>
            </w:pPr>
            <w:r w:rsidRPr="002F0E9B">
              <w:rPr>
                <w:rFonts w:ascii="Cordia New" w:hAnsi="Cordia New" w:cs="Cordia New"/>
              </w:rPr>
              <w:t>21,115</w:t>
            </w:r>
          </w:p>
        </w:tc>
        <w:tc>
          <w:tcPr>
            <w:tcW w:w="1275" w:type="dxa"/>
            <w:shd w:val="clear" w:color="auto" w:fill="auto"/>
          </w:tcPr>
          <w:p w:rsidR="00DE2D30" w:rsidRPr="002F0E9B" w:rsidRDefault="00DE2D30" w:rsidP="00386BD4">
            <w:pPr>
              <w:jc w:val="right"/>
              <w:rPr>
                <w:rFonts w:ascii="Cordia New" w:hAnsi="Cordia New" w:cs="Cordia New"/>
              </w:rPr>
            </w:pPr>
            <w:r w:rsidRPr="002F0E9B">
              <w:rPr>
                <w:rFonts w:ascii="Cordia New" w:hAnsi="Cordia New" w:cs="Cordia New"/>
              </w:rPr>
              <w:t>18,686</w:t>
            </w:r>
          </w:p>
        </w:tc>
        <w:tc>
          <w:tcPr>
            <w:tcW w:w="992" w:type="dxa"/>
            <w:shd w:val="clear" w:color="auto" w:fill="auto"/>
          </w:tcPr>
          <w:p w:rsidR="00DE2D30" w:rsidRPr="002F0E9B" w:rsidRDefault="00DE2D30" w:rsidP="00386BD4">
            <w:pPr>
              <w:jc w:val="right"/>
              <w:rPr>
                <w:rFonts w:ascii="Cordia New" w:hAnsi="Cordia New" w:cs="Cordia New"/>
              </w:rPr>
            </w:pPr>
            <w:r w:rsidRPr="002F0E9B">
              <w:rPr>
                <w:rFonts w:ascii="Cordia New" w:hAnsi="Cordia New" w:cs="Cordia New"/>
              </w:rPr>
              <w:t>38,116</w:t>
            </w:r>
          </w:p>
        </w:tc>
        <w:tc>
          <w:tcPr>
            <w:tcW w:w="1276" w:type="dxa"/>
            <w:gridSpan w:val="2"/>
            <w:shd w:val="clear" w:color="auto" w:fill="auto"/>
          </w:tcPr>
          <w:p w:rsidR="00DE2D30" w:rsidRPr="002F0E9B" w:rsidRDefault="00DE2D30" w:rsidP="00386BD4">
            <w:pPr>
              <w:jc w:val="right"/>
              <w:rPr>
                <w:rFonts w:ascii="Cordia New" w:hAnsi="Cordia New" w:cs="Cordia New"/>
              </w:rPr>
            </w:pPr>
            <w:r w:rsidRPr="002F0E9B">
              <w:rPr>
                <w:rFonts w:ascii="Cordia New" w:hAnsi="Cordia New" w:cs="Cordia New"/>
              </w:rPr>
              <w:t>44,369</w:t>
            </w:r>
          </w:p>
        </w:tc>
        <w:tc>
          <w:tcPr>
            <w:tcW w:w="1134" w:type="dxa"/>
            <w:shd w:val="clear" w:color="auto" w:fill="auto"/>
          </w:tcPr>
          <w:p w:rsidR="00DE2D30" w:rsidRPr="002F0E9B" w:rsidRDefault="00DE2D30" w:rsidP="00386BD4">
            <w:pPr>
              <w:jc w:val="right"/>
              <w:rPr>
                <w:rFonts w:ascii="Cordia New" w:hAnsi="Cordia New" w:cs="Cordia New"/>
              </w:rPr>
            </w:pPr>
            <w:r w:rsidRPr="002F0E9B">
              <w:rPr>
                <w:rFonts w:ascii="Cordia New" w:hAnsi="Cordia New" w:cs="Cordia New"/>
              </w:rPr>
              <w:t>66,065</w:t>
            </w:r>
          </w:p>
        </w:tc>
      </w:tr>
      <w:tr w:rsidR="00F20AB9" w:rsidRPr="002F0E9B" w:rsidTr="00F20AB9">
        <w:trPr>
          <w:trHeight w:val="23"/>
        </w:trPr>
        <w:tc>
          <w:tcPr>
            <w:tcW w:w="3454" w:type="dxa"/>
            <w:shd w:val="clear" w:color="auto" w:fill="auto"/>
          </w:tcPr>
          <w:p w:rsidR="00F20AB9" w:rsidRPr="002F0E9B" w:rsidRDefault="00F20AB9" w:rsidP="00C1255E">
            <w:pPr>
              <w:rPr>
                <w:rFonts w:ascii="Cordia New" w:hAnsi="Cordia New" w:cs="Cordia New"/>
                <w:cs/>
              </w:rPr>
            </w:pPr>
            <w:r w:rsidRPr="002F0E9B">
              <w:rPr>
                <w:rFonts w:ascii="Cordia New" w:hAnsi="Cordia New" w:cs="Cordia New" w:hint="cs"/>
                <w:cs/>
              </w:rPr>
              <w:t>ต้นทุนทางการเงิน</w:t>
            </w:r>
          </w:p>
        </w:tc>
        <w:tc>
          <w:tcPr>
            <w:tcW w:w="1276" w:type="dxa"/>
            <w:shd w:val="clear" w:color="auto" w:fill="auto"/>
          </w:tcPr>
          <w:p w:rsidR="00F20AB9" w:rsidRPr="002F0E9B" w:rsidRDefault="00F20AB9" w:rsidP="00C1255E">
            <w:pPr>
              <w:jc w:val="right"/>
              <w:rPr>
                <w:rFonts w:ascii="Cordia New" w:hAnsi="Cordia New" w:cs="Cordia New"/>
              </w:rPr>
            </w:pPr>
            <w:r w:rsidRPr="002F0E9B">
              <w:rPr>
                <w:rFonts w:ascii="Cordia New" w:hAnsi="Cordia New" w:cs="Cordia New"/>
              </w:rPr>
              <w:t>(248,338)</w:t>
            </w:r>
          </w:p>
        </w:tc>
        <w:tc>
          <w:tcPr>
            <w:tcW w:w="1134" w:type="dxa"/>
            <w:shd w:val="clear" w:color="auto" w:fill="auto"/>
          </w:tcPr>
          <w:p w:rsidR="00F20AB9" w:rsidRPr="002F0E9B" w:rsidRDefault="00F20AB9" w:rsidP="00D87030">
            <w:pPr>
              <w:jc w:val="right"/>
              <w:rPr>
                <w:rFonts w:ascii="Cordia New" w:hAnsi="Cordia New" w:cs="Cordia New"/>
              </w:rPr>
            </w:pPr>
            <w:r w:rsidRPr="002F0E9B">
              <w:rPr>
                <w:rFonts w:ascii="Cordia New" w:hAnsi="Cordia New" w:cs="Cordia New"/>
              </w:rPr>
              <w:t>(215,115)</w:t>
            </w:r>
          </w:p>
        </w:tc>
        <w:tc>
          <w:tcPr>
            <w:tcW w:w="1275" w:type="dxa"/>
            <w:shd w:val="clear" w:color="auto" w:fill="auto"/>
          </w:tcPr>
          <w:p w:rsidR="00F20AB9" w:rsidRPr="002F0E9B" w:rsidRDefault="000A4B62" w:rsidP="003B771B">
            <w:pPr>
              <w:jc w:val="right"/>
              <w:rPr>
                <w:rFonts w:ascii="Cordia New" w:hAnsi="Cordia New" w:cs="Cordia New"/>
              </w:rPr>
            </w:pPr>
            <w:r w:rsidRPr="002F0E9B">
              <w:rPr>
                <w:rFonts w:ascii="Cordia New" w:hAnsi="Cordia New" w:cs="Cordia New"/>
              </w:rPr>
              <w:t>(218,407</w:t>
            </w:r>
            <w:r w:rsidR="00F20AB9" w:rsidRPr="002F0E9B">
              <w:rPr>
                <w:rFonts w:ascii="Cordia New" w:hAnsi="Cordia New" w:cs="Cordia New"/>
              </w:rPr>
              <w:t>)</w:t>
            </w:r>
          </w:p>
        </w:tc>
        <w:tc>
          <w:tcPr>
            <w:tcW w:w="992" w:type="dxa"/>
            <w:shd w:val="clear" w:color="auto" w:fill="auto"/>
          </w:tcPr>
          <w:p w:rsidR="00F20AB9" w:rsidRPr="002F0E9B" w:rsidRDefault="00F20AB9" w:rsidP="003B771B">
            <w:pPr>
              <w:jc w:val="right"/>
              <w:rPr>
                <w:rFonts w:ascii="Cordia New" w:hAnsi="Cordia New" w:cs="Cordia New"/>
              </w:rPr>
            </w:pPr>
            <w:r w:rsidRPr="002F0E9B">
              <w:rPr>
                <w:rFonts w:ascii="Cordia New" w:hAnsi="Cordia New" w:cs="Cordia New"/>
              </w:rPr>
              <w:t>(183,978)</w:t>
            </w:r>
          </w:p>
        </w:tc>
        <w:tc>
          <w:tcPr>
            <w:tcW w:w="1276" w:type="dxa"/>
            <w:gridSpan w:val="2"/>
            <w:shd w:val="clear" w:color="auto" w:fill="auto"/>
          </w:tcPr>
          <w:p w:rsidR="00F20AB9" w:rsidRPr="002F0E9B" w:rsidRDefault="00F20AB9" w:rsidP="003B771B">
            <w:pPr>
              <w:jc w:val="right"/>
              <w:rPr>
                <w:rFonts w:ascii="Cordia New" w:hAnsi="Cordia New" w:cs="Cordia New"/>
              </w:rPr>
            </w:pPr>
            <w:r w:rsidRPr="002F0E9B">
              <w:rPr>
                <w:rFonts w:ascii="Cordia New" w:hAnsi="Cordia New" w:cs="Cordia New"/>
              </w:rPr>
              <w:t>(215,227)</w:t>
            </w:r>
          </w:p>
        </w:tc>
        <w:tc>
          <w:tcPr>
            <w:tcW w:w="1134" w:type="dxa"/>
            <w:shd w:val="clear" w:color="auto" w:fill="auto"/>
          </w:tcPr>
          <w:p w:rsidR="00F20AB9" w:rsidRPr="002F0E9B" w:rsidRDefault="00F20AB9" w:rsidP="003B771B">
            <w:pPr>
              <w:jc w:val="right"/>
              <w:rPr>
                <w:rFonts w:ascii="Cordia New" w:hAnsi="Cordia New" w:cs="Cordia New"/>
              </w:rPr>
            </w:pPr>
            <w:r w:rsidRPr="002F0E9B">
              <w:rPr>
                <w:rFonts w:ascii="Cordia New" w:hAnsi="Cordia New" w:cs="Cordia New"/>
              </w:rPr>
              <w:t>(</w:t>
            </w:r>
            <w:r w:rsidR="001E507D" w:rsidRPr="002F0E9B">
              <w:rPr>
                <w:rFonts w:ascii="Cordia New" w:hAnsi="Cordia New" w:cs="Cordia New"/>
              </w:rPr>
              <w:t>170,099</w:t>
            </w:r>
            <w:r w:rsidRPr="002F0E9B">
              <w:rPr>
                <w:rFonts w:ascii="Cordia New" w:hAnsi="Cordia New" w:cs="Cordia New"/>
              </w:rPr>
              <w:t>)</w:t>
            </w:r>
          </w:p>
        </w:tc>
      </w:tr>
      <w:tr w:rsidR="00DA1915" w:rsidRPr="002F0E9B" w:rsidTr="00EB18F4">
        <w:trPr>
          <w:trHeight w:val="23"/>
        </w:trPr>
        <w:tc>
          <w:tcPr>
            <w:tcW w:w="3454" w:type="dxa"/>
            <w:shd w:val="clear" w:color="auto" w:fill="auto"/>
          </w:tcPr>
          <w:p w:rsidR="00DA1915" w:rsidRPr="002F0E9B" w:rsidRDefault="00DA1915" w:rsidP="00C1255E">
            <w:pPr>
              <w:rPr>
                <w:rFonts w:ascii="Cordia New" w:hAnsi="Cordia New" w:cs="Cordia New"/>
                <w:b/>
                <w:bCs/>
                <w:cs/>
              </w:rPr>
            </w:pPr>
            <w:r w:rsidRPr="002F0E9B">
              <w:rPr>
                <w:rFonts w:ascii="Cordia New" w:hAnsi="Cordia New" w:cs="Cordia New"/>
                <w:b/>
                <w:bCs/>
                <w:cs/>
              </w:rPr>
              <w:t xml:space="preserve">กำไร </w:t>
            </w:r>
            <w:r w:rsidRPr="002F0E9B">
              <w:rPr>
                <w:rFonts w:ascii="Cordia New" w:hAnsi="Cordia New" w:cs="Cordia New"/>
                <w:b/>
                <w:bCs/>
              </w:rPr>
              <w:t>(</w:t>
            </w:r>
            <w:r w:rsidRPr="002F0E9B">
              <w:rPr>
                <w:rFonts w:ascii="Cordia New" w:hAnsi="Cordia New" w:cs="Cordia New"/>
                <w:b/>
                <w:bCs/>
                <w:cs/>
              </w:rPr>
              <w:t>ขาดทุน</w:t>
            </w:r>
            <w:r w:rsidRPr="002F0E9B">
              <w:rPr>
                <w:rFonts w:ascii="Cordia New" w:hAnsi="Cordia New" w:cs="Cordia New"/>
                <w:b/>
                <w:bCs/>
              </w:rPr>
              <w:t xml:space="preserve">) </w:t>
            </w:r>
            <w:r w:rsidRPr="002F0E9B">
              <w:rPr>
                <w:rFonts w:ascii="Cordia New" w:hAnsi="Cordia New" w:cs="Cordia New"/>
                <w:b/>
                <w:bCs/>
                <w:cs/>
              </w:rPr>
              <w:t>ก่อนค่าใช้จ่ายภาษีเงินได้</w:t>
            </w:r>
          </w:p>
        </w:tc>
        <w:tc>
          <w:tcPr>
            <w:tcW w:w="1276" w:type="dxa"/>
            <w:tcBorders>
              <w:top w:val="single" w:sz="4" w:space="0" w:color="auto"/>
            </w:tcBorders>
            <w:shd w:val="clear" w:color="auto" w:fill="auto"/>
          </w:tcPr>
          <w:p w:rsidR="00DA1915" w:rsidRPr="002F0E9B" w:rsidRDefault="00F20AB9" w:rsidP="00C1255E">
            <w:pPr>
              <w:jc w:val="right"/>
              <w:rPr>
                <w:rFonts w:ascii="Cordia New" w:hAnsi="Cordia New" w:cs="Cordia New"/>
              </w:rPr>
            </w:pPr>
            <w:r w:rsidRPr="002F0E9B">
              <w:rPr>
                <w:rFonts w:ascii="Cordia New" w:hAnsi="Cordia New" w:cs="Cordia New"/>
              </w:rPr>
              <w:t>(218,991)</w:t>
            </w:r>
          </w:p>
        </w:tc>
        <w:tc>
          <w:tcPr>
            <w:tcW w:w="1134" w:type="dxa"/>
            <w:tcBorders>
              <w:top w:val="single" w:sz="4" w:space="0" w:color="auto"/>
            </w:tcBorders>
            <w:shd w:val="clear" w:color="auto" w:fill="auto"/>
          </w:tcPr>
          <w:p w:rsidR="00DA1915" w:rsidRPr="002F0E9B" w:rsidRDefault="00F20AB9" w:rsidP="00D87030">
            <w:pPr>
              <w:jc w:val="right"/>
              <w:rPr>
                <w:rFonts w:ascii="Cordia New" w:hAnsi="Cordia New" w:cs="Cordia New"/>
              </w:rPr>
            </w:pPr>
            <w:r w:rsidRPr="002F0E9B">
              <w:rPr>
                <w:rFonts w:ascii="Cordia New" w:hAnsi="Cordia New" w:cs="Cordia New"/>
              </w:rPr>
              <w:t>(302,000)</w:t>
            </w:r>
          </w:p>
        </w:tc>
        <w:tc>
          <w:tcPr>
            <w:tcW w:w="1275" w:type="dxa"/>
            <w:tcBorders>
              <w:top w:val="single" w:sz="4" w:space="0" w:color="auto"/>
            </w:tcBorders>
            <w:shd w:val="clear" w:color="auto" w:fill="auto"/>
          </w:tcPr>
          <w:p w:rsidR="00DA1915" w:rsidRPr="002F0E9B" w:rsidRDefault="000A4B62" w:rsidP="003B771B">
            <w:pPr>
              <w:jc w:val="right"/>
              <w:rPr>
                <w:rFonts w:ascii="Cordia New" w:hAnsi="Cordia New" w:cs="Cordia New"/>
              </w:rPr>
            </w:pPr>
            <w:r w:rsidRPr="002F0E9B">
              <w:rPr>
                <w:rFonts w:ascii="Cordia New" w:hAnsi="Cordia New" w:cs="Cordia New"/>
              </w:rPr>
              <w:t>(508,386</w:t>
            </w:r>
            <w:r w:rsidR="00DA1915" w:rsidRPr="002F0E9B">
              <w:rPr>
                <w:rFonts w:ascii="Cordia New" w:hAnsi="Cordia New" w:cs="Cordia New"/>
              </w:rPr>
              <w:t>)</w:t>
            </w:r>
          </w:p>
        </w:tc>
        <w:tc>
          <w:tcPr>
            <w:tcW w:w="992" w:type="dxa"/>
            <w:tcBorders>
              <w:top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(391,504)</w:t>
            </w:r>
          </w:p>
        </w:tc>
        <w:tc>
          <w:tcPr>
            <w:tcW w:w="1276" w:type="dxa"/>
            <w:gridSpan w:val="2"/>
            <w:tcBorders>
              <w:top w:val="single" w:sz="4" w:space="0" w:color="auto"/>
            </w:tcBorders>
            <w:shd w:val="clear" w:color="auto" w:fill="auto"/>
          </w:tcPr>
          <w:p w:rsidR="00DA1915" w:rsidRPr="002F0E9B" w:rsidRDefault="001E507D" w:rsidP="003B771B">
            <w:pPr>
              <w:jc w:val="right"/>
              <w:rPr>
                <w:rFonts w:ascii="Cordia New" w:hAnsi="Cordia New" w:cs="Cordia New"/>
              </w:rPr>
            </w:pPr>
            <w:r w:rsidRPr="002F0E9B">
              <w:rPr>
                <w:rFonts w:ascii="Cordia New" w:hAnsi="Cordia New" w:cs="Cordia New"/>
              </w:rPr>
              <w:t>449,836</w:t>
            </w:r>
          </w:p>
        </w:tc>
        <w:tc>
          <w:tcPr>
            <w:tcW w:w="1134" w:type="dxa"/>
            <w:tcBorders>
              <w:top w:val="single" w:sz="4" w:space="0" w:color="auto"/>
            </w:tcBorders>
            <w:shd w:val="clear" w:color="auto" w:fill="auto"/>
          </w:tcPr>
          <w:p w:rsidR="00DA1915" w:rsidRPr="002F0E9B" w:rsidRDefault="001E507D" w:rsidP="003B771B">
            <w:pPr>
              <w:jc w:val="right"/>
              <w:rPr>
                <w:rFonts w:ascii="Cordia New" w:hAnsi="Cordia New" w:cs="Cordia New"/>
              </w:rPr>
            </w:pPr>
            <w:r w:rsidRPr="002F0E9B">
              <w:rPr>
                <w:rFonts w:ascii="Cordia New" w:hAnsi="Cordia New" w:cs="Cordia New"/>
              </w:rPr>
              <w:t>488,80</w:t>
            </w:r>
            <w:r w:rsidR="00BC7A0E" w:rsidRPr="002F0E9B">
              <w:rPr>
                <w:rFonts w:ascii="Cordia New" w:hAnsi="Cordia New" w:cs="Cordia New"/>
              </w:rPr>
              <w:t>8</w:t>
            </w:r>
          </w:p>
        </w:tc>
      </w:tr>
      <w:tr w:rsidR="00DA1915" w:rsidRPr="002F0E9B" w:rsidTr="00EB18F4">
        <w:trPr>
          <w:trHeight w:val="23"/>
        </w:trPr>
        <w:tc>
          <w:tcPr>
            <w:tcW w:w="3454" w:type="dxa"/>
            <w:shd w:val="clear" w:color="auto" w:fill="auto"/>
          </w:tcPr>
          <w:p w:rsidR="00DA1915" w:rsidRPr="002F0E9B" w:rsidRDefault="00DA1915" w:rsidP="00C1255E">
            <w:pPr>
              <w:rPr>
                <w:rFonts w:ascii="Cordia New" w:hAnsi="Cordia New" w:cs="Cordia New"/>
                <w:cs/>
              </w:rPr>
            </w:pPr>
            <w:r w:rsidRPr="002F0E9B">
              <w:rPr>
                <w:rFonts w:ascii="Cordia New" w:hAnsi="Cordia New" w:cs="Cordia New"/>
                <w:cs/>
              </w:rPr>
              <w:t>รายได้ (ค่าใช้จ่าย) ภาษีเงินได้</w:t>
            </w:r>
          </w:p>
        </w:tc>
        <w:tc>
          <w:tcPr>
            <w:tcW w:w="1276" w:type="dxa"/>
            <w:tcBorders>
              <w:bottom w:val="single" w:sz="4" w:space="0" w:color="auto"/>
            </w:tcBorders>
            <w:shd w:val="clear" w:color="auto" w:fill="auto"/>
          </w:tcPr>
          <w:p w:rsidR="00DA1915" w:rsidRPr="002F0E9B" w:rsidRDefault="00D87030" w:rsidP="00C1255E">
            <w:pPr>
              <w:jc w:val="right"/>
              <w:rPr>
                <w:rFonts w:ascii="Cordia New" w:hAnsi="Cordia New" w:cs="Cordia New"/>
              </w:rPr>
            </w:pPr>
            <w:r w:rsidRPr="002F0E9B">
              <w:rPr>
                <w:rFonts w:ascii="Cordia New" w:hAnsi="Cordia New" w:cs="Cordia New"/>
              </w:rPr>
              <w:t>(4,562)</w:t>
            </w:r>
          </w:p>
        </w:tc>
        <w:tc>
          <w:tcPr>
            <w:tcW w:w="1134" w:type="dxa"/>
            <w:tcBorders>
              <w:bottom w:val="single" w:sz="4" w:space="0" w:color="auto"/>
            </w:tcBorders>
            <w:shd w:val="clear" w:color="auto" w:fill="auto"/>
          </w:tcPr>
          <w:p w:rsidR="00DA1915" w:rsidRPr="002F0E9B" w:rsidRDefault="00D87030" w:rsidP="00D87030">
            <w:pPr>
              <w:jc w:val="right"/>
              <w:rPr>
                <w:rFonts w:ascii="Cordia New" w:hAnsi="Cordia New" w:cs="Cordia New"/>
              </w:rPr>
            </w:pPr>
            <w:r w:rsidRPr="002F0E9B">
              <w:rPr>
                <w:rFonts w:ascii="Cordia New" w:hAnsi="Cordia New" w:cs="Cordia New"/>
              </w:rPr>
              <w:t>(</w:t>
            </w:r>
            <w:r w:rsidR="00C94AFC" w:rsidRPr="002F0E9B">
              <w:rPr>
                <w:rFonts w:ascii="Cordia New" w:hAnsi="Cordia New" w:cs="Cordia New"/>
              </w:rPr>
              <w:t>5,964</w:t>
            </w:r>
            <w:r w:rsidRPr="002F0E9B">
              <w:rPr>
                <w:rFonts w:ascii="Cordia New" w:hAnsi="Cordia New" w:cs="Cordia New"/>
              </w:rPr>
              <w:t>)</w:t>
            </w:r>
          </w:p>
        </w:tc>
        <w:tc>
          <w:tcPr>
            <w:tcW w:w="1275" w:type="dxa"/>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(35)</w:t>
            </w:r>
          </w:p>
        </w:tc>
        <w:tc>
          <w:tcPr>
            <w:tcW w:w="992" w:type="dxa"/>
            <w:tcBorders>
              <w:bottom w:val="single" w:sz="4" w:space="0" w:color="auto"/>
            </w:tcBorders>
            <w:shd w:val="clear" w:color="auto" w:fill="auto"/>
          </w:tcPr>
          <w:p w:rsidR="00DA1915" w:rsidRPr="002F0E9B" w:rsidRDefault="00D87030" w:rsidP="003B771B">
            <w:pPr>
              <w:jc w:val="center"/>
              <w:rPr>
                <w:rFonts w:ascii="Cordia New" w:hAnsi="Cordia New" w:cs="Cordia New"/>
              </w:rPr>
            </w:pPr>
            <w:r w:rsidRPr="002F0E9B">
              <w:rPr>
                <w:rFonts w:ascii="Cordia New" w:hAnsi="Cordia New" w:cs="Cordia New"/>
              </w:rPr>
              <w:t xml:space="preserve">      </w:t>
            </w:r>
            <w:r w:rsidR="00DA1915" w:rsidRPr="002F0E9B">
              <w:rPr>
                <w:rFonts w:ascii="Cordia New" w:hAnsi="Cordia New" w:cs="Cordia New"/>
              </w:rPr>
              <w:t>10,511</w:t>
            </w:r>
          </w:p>
        </w:tc>
        <w:tc>
          <w:tcPr>
            <w:tcW w:w="1276" w:type="dxa"/>
            <w:gridSpan w:val="2"/>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(24,355)</w:t>
            </w:r>
          </w:p>
        </w:tc>
        <w:tc>
          <w:tcPr>
            <w:tcW w:w="1134" w:type="dxa"/>
            <w:tcBorders>
              <w:bottom w:val="single" w:sz="4" w:space="0" w:color="auto"/>
            </w:tcBorders>
            <w:shd w:val="clear" w:color="auto" w:fill="auto"/>
          </w:tcPr>
          <w:p w:rsidR="00DA1915" w:rsidRPr="002F0E9B" w:rsidRDefault="00DA1915" w:rsidP="003B771B">
            <w:pPr>
              <w:jc w:val="right"/>
              <w:rPr>
                <w:rFonts w:ascii="Cordia New" w:hAnsi="Cordia New" w:cs="Cordia New"/>
              </w:rPr>
            </w:pPr>
            <w:r w:rsidRPr="002F0E9B">
              <w:rPr>
                <w:rFonts w:ascii="Cordia New" w:hAnsi="Cordia New" w:cs="Cordia New"/>
              </w:rPr>
              <w:t>(18,715)</w:t>
            </w:r>
          </w:p>
        </w:tc>
      </w:tr>
      <w:tr w:rsidR="00DA1915" w:rsidRPr="002F0E9B" w:rsidTr="00EB18F4">
        <w:trPr>
          <w:trHeight w:val="23"/>
        </w:trPr>
        <w:tc>
          <w:tcPr>
            <w:tcW w:w="3454" w:type="dxa"/>
            <w:shd w:val="solid" w:color="FFFFFF" w:fill="FFFFFF"/>
          </w:tcPr>
          <w:p w:rsidR="00DA1915" w:rsidRPr="002F0E9B" w:rsidRDefault="00DA1915" w:rsidP="00C1255E">
            <w:pPr>
              <w:rPr>
                <w:rFonts w:ascii="Cordia New" w:hAnsi="Cordia New" w:cs="Cordia New"/>
                <w:b/>
                <w:bCs/>
                <w:cs/>
              </w:rPr>
            </w:pPr>
            <w:r w:rsidRPr="002F0E9B">
              <w:rPr>
                <w:rFonts w:ascii="Cordia New" w:hAnsi="Cordia New" w:cs="Cordia New"/>
                <w:b/>
                <w:bCs/>
                <w:cs/>
              </w:rPr>
              <w:t>กำไร (ขาดทุน) สำหรับปี</w:t>
            </w:r>
          </w:p>
        </w:tc>
        <w:tc>
          <w:tcPr>
            <w:tcW w:w="1276" w:type="dxa"/>
            <w:tcBorders>
              <w:top w:val="single" w:sz="4" w:space="0" w:color="auto"/>
              <w:bottom w:val="single" w:sz="4" w:space="0" w:color="auto"/>
            </w:tcBorders>
            <w:shd w:val="solid" w:color="FFFFFF" w:fill="FFFFFF"/>
          </w:tcPr>
          <w:p w:rsidR="00DA1915" w:rsidRPr="002F0E9B" w:rsidRDefault="00D87030" w:rsidP="00C1255E">
            <w:pPr>
              <w:jc w:val="right"/>
              <w:rPr>
                <w:rFonts w:ascii="Cordia New" w:hAnsi="Cordia New" w:cs="Cordia New"/>
              </w:rPr>
            </w:pPr>
            <w:r w:rsidRPr="002F0E9B">
              <w:rPr>
                <w:rFonts w:ascii="Cordia New" w:hAnsi="Cordia New" w:cs="Cordia New"/>
              </w:rPr>
              <w:t>(223,553)</w:t>
            </w:r>
          </w:p>
        </w:tc>
        <w:tc>
          <w:tcPr>
            <w:tcW w:w="1134" w:type="dxa"/>
            <w:tcBorders>
              <w:top w:val="single" w:sz="4" w:space="0" w:color="auto"/>
              <w:bottom w:val="single" w:sz="4" w:space="0" w:color="auto"/>
            </w:tcBorders>
            <w:shd w:val="solid" w:color="FFFFFF" w:fill="FFFFFF"/>
          </w:tcPr>
          <w:p w:rsidR="00DA1915" w:rsidRPr="002F0E9B" w:rsidRDefault="00D87030" w:rsidP="00C1255E">
            <w:pPr>
              <w:jc w:val="right"/>
              <w:rPr>
                <w:rFonts w:ascii="Cordia New" w:hAnsi="Cordia New" w:cs="Cordia New"/>
              </w:rPr>
            </w:pPr>
            <w:r w:rsidRPr="002F0E9B">
              <w:rPr>
                <w:rFonts w:ascii="Cordia New" w:hAnsi="Cordia New" w:cs="Cordia New"/>
              </w:rPr>
              <w:t>(307,964)</w:t>
            </w:r>
          </w:p>
        </w:tc>
        <w:tc>
          <w:tcPr>
            <w:tcW w:w="1275" w:type="dxa"/>
            <w:tcBorders>
              <w:top w:val="single" w:sz="4" w:space="0" w:color="auto"/>
              <w:bottom w:val="single" w:sz="4" w:space="0" w:color="auto"/>
            </w:tcBorders>
            <w:shd w:val="solid" w:color="FFFFFF" w:fill="FFFFFF"/>
          </w:tcPr>
          <w:p w:rsidR="00DA1915" w:rsidRPr="002F0E9B" w:rsidRDefault="000A4B62" w:rsidP="003B771B">
            <w:pPr>
              <w:jc w:val="right"/>
              <w:rPr>
                <w:rFonts w:ascii="Cordia New" w:hAnsi="Cordia New" w:cs="Cordia New"/>
              </w:rPr>
            </w:pPr>
            <w:r w:rsidRPr="002F0E9B">
              <w:rPr>
                <w:rFonts w:ascii="Cordia New" w:hAnsi="Cordia New" w:cs="Cordia New"/>
              </w:rPr>
              <w:t>(508,421</w:t>
            </w:r>
            <w:r w:rsidR="00DA1915" w:rsidRPr="002F0E9B">
              <w:rPr>
                <w:rFonts w:ascii="Cordia New" w:hAnsi="Cordia New" w:cs="Cordia New"/>
              </w:rPr>
              <w:t>)</w:t>
            </w:r>
          </w:p>
        </w:tc>
        <w:tc>
          <w:tcPr>
            <w:tcW w:w="992" w:type="dxa"/>
            <w:tcBorders>
              <w:top w:val="single" w:sz="4" w:space="0" w:color="auto"/>
              <w:bottom w:val="single" w:sz="4" w:space="0" w:color="auto"/>
            </w:tcBorders>
            <w:shd w:val="solid" w:color="FFFFFF" w:fill="FFFFFF"/>
          </w:tcPr>
          <w:p w:rsidR="00DA1915" w:rsidRPr="002F0E9B" w:rsidRDefault="00DA1915" w:rsidP="003B771B">
            <w:pPr>
              <w:jc w:val="right"/>
              <w:rPr>
                <w:rFonts w:ascii="Cordia New" w:hAnsi="Cordia New" w:cs="Cordia New"/>
              </w:rPr>
            </w:pPr>
            <w:r w:rsidRPr="002F0E9B">
              <w:rPr>
                <w:rFonts w:ascii="Cordia New" w:hAnsi="Cordia New" w:cs="Cordia New"/>
              </w:rPr>
              <w:t>(380,993)</w:t>
            </w:r>
          </w:p>
        </w:tc>
        <w:tc>
          <w:tcPr>
            <w:tcW w:w="1276" w:type="dxa"/>
            <w:gridSpan w:val="2"/>
            <w:tcBorders>
              <w:top w:val="single" w:sz="4" w:space="0" w:color="auto"/>
              <w:bottom w:val="single" w:sz="4" w:space="0" w:color="auto"/>
            </w:tcBorders>
            <w:shd w:val="solid" w:color="FFFFFF" w:fill="FFFFFF"/>
          </w:tcPr>
          <w:p w:rsidR="00DA1915" w:rsidRPr="002F0E9B" w:rsidRDefault="00DA1915" w:rsidP="003B771B">
            <w:pPr>
              <w:jc w:val="right"/>
              <w:rPr>
                <w:rFonts w:ascii="Cordia New" w:hAnsi="Cordia New" w:cs="Cordia New"/>
              </w:rPr>
            </w:pPr>
            <w:r w:rsidRPr="002F0E9B">
              <w:rPr>
                <w:rFonts w:ascii="Cordia New" w:hAnsi="Cordia New" w:cs="Cordia New"/>
              </w:rPr>
              <w:t>425,481</w:t>
            </w:r>
          </w:p>
        </w:tc>
        <w:tc>
          <w:tcPr>
            <w:tcW w:w="1134" w:type="dxa"/>
            <w:tcBorders>
              <w:top w:val="single" w:sz="4" w:space="0" w:color="auto"/>
              <w:bottom w:val="single" w:sz="4" w:space="0" w:color="auto"/>
            </w:tcBorders>
            <w:shd w:val="solid" w:color="FFFFFF" w:fill="FFFFFF"/>
          </w:tcPr>
          <w:p w:rsidR="00DA1915" w:rsidRPr="002F0E9B" w:rsidRDefault="001E507D" w:rsidP="003B771B">
            <w:pPr>
              <w:jc w:val="right"/>
              <w:rPr>
                <w:rFonts w:ascii="Cordia New" w:hAnsi="Cordia New" w:cs="Cordia New"/>
              </w:rPr>
            </w:pPr>
            <w:r w:rsidRPr="002F0E9B">
              <w:rPr>
                <w:rFonts w:ascii="Cordia New" w:hAnsi="Cordia New" w:cs="Cordia New"/>
              </w:rPr>
              <w:t>470,09</w:t>
            </w:r>
            <w:r w:rsidR="00BC7A0E" w:rsidRPr="002F0E9B">
              <w:rPr>
                <w:rFonts w:ascii="Cordia New" w:hAnsi="Cordia New" w:cs="Cordia New"/>
              </w:rPr>
              <w:t>3</w:t>
            </w:r>
          </w:p>
        </w:tc>
      </w:tr>
    </w:tbl>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rPr>
          <w:rFonts w:ascii="Cordia New" w:hAnsi="Cordia New" w:cs="Cordia New"/>
        </w:rPr>
      </w:pPr>
    </w:p>
    <w:p w:rsidR="006B6C85" w:rsidRPr="002F0E9B" w:rsidRDefault="006B6C85" w:rsidP="00A1375B">
      <w:pPr>
        <w:rPr>
          <w:rFonts w:ascii="Cordia New" w:hAnsi="Cordia New" w:cs="Cordia New"/>
        </w:rPr>
      </w:pPr>
    </w:p>
    <w:p w:rsidR="006B6C85" w:rsidRPr="002F0E9B" w:rsidRDefault="006B6C85" w:rsidP="00A1375B">
      <w:pPr>
        <w:rPr>
          <w:rFonts w:ascii="Cordia New" w:hAnsi="Cordia New" w:cs="Cordia New"/>
        </w:rPr>
      </w:pPr>
    </w:p>
    <w:p w:rsidR="006B6C85" w:rsidRPr="002F0E9B" w:rsidRDefault="006B6C85" w:rsidP="00A1375B">
      <w:pPr>
        <w:rPr>
          <w:rFonts w:ascii="Cordia New" w:hAnsi="Cordia New" w:cs="Cordia New"/>
        </w:rPr>
      </w:pPr>
    </w:p>
    <w:p w:rsidR="006B6C85" w:rsidRPr="002F0E9B" w:rsidRDefault="006B6C85" w:rsidP="00A1375B">
      <w:pPr>
        <w:rPr>
          <w:rFonts w:ascii="Cordia New" w:hAnsi="Cordia New" w:cs="Cordia New"/>
        </w:rPr>
      </w:pPr>
    </w:p>
    <w:p w:rsidR="008B125A" w:rsidRPr="002F0E9B" w:rsidRDefault="008B125A" w:rsidP="00A1375B">
      <w:pPr>
        <w:rPr>
          <w:rFonts w:ascii="Cordia New" w:hAnsi="Cordia New" w:cs="Cordia New"/>
        </w:rPr>
      </w:pPr>
    </w:p>
    <w:p w:rsidR="00A1375B" w:rsidRPr="002F0E9B" w:rsidRDefault="00A1375B" w:rsidP="00A1375B">
      <w:pPr>
        <w:rPr>
          <w:rFonts w:ascii="Cordia New" w:hAnsi="Cordia New" w:cs="Cordia New"/>
        </w:rPr>
      </w:pPr>
    </w:p>
    <w:p w:rsidR="00A1375B" w:rsidRPr="002F0E9B" w:rsidRDefault="00A1375B" w:rsidP="00A1375B">
      <w:pPr>
        <w:ind w:left="360"/>
        <w:jc w:val="center"/>
        <w:rPr>
          <w:rFonts w:ascii="Cordia New" w:hAnsi="Cordia New" w:cs="Cordia New"/>
          <w:b/>
          <w:bCs/>
          <w:sz w:val="28"/>
          <w:szCs w:val="28"/>
          <w:cs/>
          <w:lang w:val="th-TH"/>
        </w:rPr>
      </w:pPr>
      <w:r w:rsidRPr="002F0E9B">
        <w:rPr>
          <w:rFonts w:ascii="Cordia New" w:hAnsi="Cordia New" w:cs="Cordia New"/>
          <w:b/>
          <w:bCs/>
          <w:sz w:val="28"/>
          <w:szCs w:val="28"/>
          <w:cs/>
          <w:lang w:val="th-TH"/>
        </w:rPr>
        <w:lastRenderedPageBreak/>
        <w:t>งบกำไรขาดทุนเบ็ดเสร็จ</w:t>
      </w:r>
    </w:p>
    <w:p w:rsidR="00A1375B" w:rsidRPr="002F0E9B" w:rsidRDefault="00A1375B" w:rsidP="00A1375B">
      <w:pPr>
        <w:ind w:left="360"/>
        <w:jc w:val="center"/>
        <w:rPr>
          <w:rFonts w:ascii="Cordia New" w:hAnsi="Cordia New" w:cs="Cordia New"/>
          <w:b/>
          <w:bCs/>
          <w:sz w:val="28"/>
          <w:szCs w:val="28"/>
          <w:cs/>
        </w:rPr>
      </w:pPr>
      <w:r w:rsidRPr="002F0E9B">
        <w:rPr>
          <w:rFonts w:ascii="Cordia New" w:hAnsi="Cordia New" w:cs="Cordia New" w:hint="cs"/>
          <w:b/>
          <w:bCs/>
          <w:sz w:val="28"/>
          <w:szCs w:val="28"/>
          <w:cs/>
        </w:rPr>
        <w:t>(ต่อ)</w:t>
      </w:r>
    </w:p>
    <w:p w:rsidR="00A1375B" w:rsidRPr="002F0E9B" w:rsidRDefault="00A1375B" w:rsidP="00446886">
      <w:pPr>
        <w:ind w:left="360" w:right="-285"/>
        <w:jc w:val="right"/>
        <w:rPr>
          <w:rFonts w:ascii="Cordia New" w:hAnsi="Cordia New" w:cs="Cordia New"/>
          <w:b/>
          <w:bCs/>
          <w:cs/>
          <w:lang w:val="th-TH"/>
        </w:rPr>
      </w:pPr>
      <w:r w:rsidRPr="002F0E9B">
        <w:rPr>
          <w:rFonts w:ascii="Cordia New" w:hAnsi="Cordia New" w:cs="Cordia New"/>
          <w:cs/>
        </w:rPr>
        <w:t>(หน่วย : พันบาท)</w:t>
      </w:r>
    </w:p>
    <w:tbl>
      <w:tblPr>
        <w:tblW w:w="10415" w:type="dxa"/>
        <w:jc w:val="center"/>
        <w:tblInd w:w="-85" w:type="dxa"/>
        <w:tblBorders>
          <w:top w:val="single" w:sz="12" w:space="0" w:color="000000"/>
          <w:bottom w:val="single" w:sz="12" w:space="0" w:color="000000"/>
        </w:tblBorders>
        <w:tblLayout w:type="fixed"/>
        <w:tblLook w:val="0060"/>
      </w:tblPr>
      <w:tblGrid>
        <w:gridCol w:w="3308"/>
        <w:gridCol w:w="1251"/>
        <w:gridCol w:w="1134"/>
        <w:gridCol w:w="1178"/>
        <w:gridCol w:w="1134"/>
        <w:gridCol w:w="1276"/>
        <w:gridCol w:w="1134"/>
      </w:tblGrid>
      <w:tr w:rsidR="0038677A" w:rsidRPr="002F0E9B" w:rsidTr="00EB18F4">
        <w:trPr>
          <w:trHeight w:val="23"/>
          <w:jc w:val="center"/>
        </w:trPr>
        <w:tc>
          <w:tcPr>
            <w:tcW w:w="3308" w:type="dxa"/>
            <w:tcBorders>
              <w:bottom w:val="nil"/>
            </w:tcBorders>
            <w:shd w:val="clear" w:color="auto" w:fill="C6D9F1" w:themeFill="text2" w:themeFillTint="33"/>
          </w:tcPr>
          <w:p w:rsidR="0038677A" w:rsidRPr="002F0E9B" w:rsidRDefault="0038677A" w:rsidP="00C1255E">
            <w:pPr>
              <w:rPr>
                <w:rFonts w:ascii="Cordia New" w:hAnsi="Cordia New" w:cs="Cordia New"/>
                <w:b/>
                <w:bCs/>
                <w:cs/>
              </w:rPr>
            </w:pPr>
          </w:p>
        </w:tc>
        <w:tc>
          <w:tcPr>
            <w:tcW w:w="2385" w:type="dxa"/>
            <w:gridSpan w:val="2"/>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 xml:space="preserve">สำหรับปี </w:t>
            </w:r>
          </w:p>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สิ้นสุด 31 ธันวาคม 256</w:t>
            </w:r>
            <w:r w:rsidR="003B771B" w:rsidRPr="002F0E9B">
              <w:rPr>
                <w:rFonts w:ascii="Cordia New" w:hAnsi="Cordia New" w:cs="Cordia New"/>
                <w:b/>
                <w:bCs/>
              </w:rPr>
              <w:t>3</w:t>
            </w:r>
          </w:p>
        </w:tc>
        <w:tc>
          <w:tcPr>
            <w:tcW w:w="2312" w:type="dxa"/>
            <w:gridSpan w:val="2"/>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3B771B" w:rsidRPr="002F0E9B">
              <w:rPr>
                <w:rFonts w:ascii="Cordia New" w:hAnsi="Cordia New" w:cs="Cordia New"/>
                <w:b/>
                <w:bCs/>
              </w:rPr>
              <w:t>2</w:t>
            </w:r>
          </w:p>
        </w:tc>
        <w:tc>
          <w:tcPr>
            <w:tcW w:w="2410" w:type="dxa"/>
            <w:gridSpan w:val="2"/>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jc w:val="center"/>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3B771B" w:rsidRPr="002F0E9B">
              <w:rPr>
                <w:rFonts w:ascii="Cordia New" w:hAnsi="Cordia New" w:cs="Cordia New"/>
                <w:b/>
                <w:bCs/>
              </w:rPr>
              <w:t>1</w:t>
            </w:r>
          </w:p>
        </w:tc>
      </w:tr>
      <w:tr w:rsidR="0038677A" w:rsidRPr="002F0E9B" w:rsidTr="00EB18F4">
        <w:trPr>
          <w:trHeight w:val="23"/>
          <w:jc w:val="center"/>
        </w:trPr>
        <w:tc>
          <w:tcPr>
            <w:tcW w:w="3308"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p>
        </w:tc>
        <w:tc>
          <w:tcPr>
            <w:tcW w:w="1251"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เฉพาะบริษัท</w:t>
            </w:r>
          </w:p>
        </w:tc>
        <w:tc>
          <w:tcPr>
            <w:tcW w:w="1178"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เฉพาะบริษัท</w:t>
            </w:r>
          </w:p>
        </w:tc>
        <w:tc>
          <w:tcPr>
            <w:tcW w:w="1276"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เฉพาะบริษัท</w:t>
            </w:r>
          </w:p>
        </w:tc>
      </w:tr>
      <w:tr w:rsidR="003B771B" w:rsidRPr="002F0E9B" w:rsidTr="00EB18F4">
        <w:trPr>
          <w:trHeight w:val="23"/>
          <w:jc w:val="center"/>
        </w:trPr>
        <w:tc>
          <w:tcPr>
            <w:tcW w:w="3308" w:type="dxa"/>
            <w:tcBorders>
              <w:top w:val="single" w:sz="4" w:space="0" w:color="auto"/>
              <w:bottom w:val="nil"/>
            </w:tcBorders>
            <w:shd w:val="clear" w:color="auto" w:fill="auto"/>
          </w:tcPr>
          <w:p w:rsidR="003B771B" w:rsidRPr="002F0E9B" w:rsidRDefault="003B771B" w:rsidP="00EB18F4">
            <w:pPr>
              <w:spacing w:before="240"/>
              <w:ind w:left="-391" w:firstLine="391"/>
              <w:rPr>
                <w:rFonts w:ascii="Cordia New" w:hAnsi="Cordia New" w:cs="Cordia New"/>
                <w:b/>
                <w:bCs/>
              </w:rPr>
            </w:pPr>
            <w:r w:rsidRPr="002F0E9B">
              <w:rPr>
                <w:rFonts w:ascii="Cordia New" w:hAnsi="Cordia New" w:cs="Cordia New"/>
                <w:b/>
                <w:bCs/>
                <w:cs/>
              </w:rPr>
              <w:t xml:space="preserve">กำไรขาดทุนเบ็ดเสร็จอื่น </w:t>
            </w:r>
            <w:r w:rsidRPr="002F0E9B">
              <w:rPr>
                <w:rFonts w:ascii="Cordia New" w:hAnsi="Cordia New" w:cs="Cordia New"/>
                <w:b/>
                <w:bCs/>
              </w:rPr>
              <w:t>:</w:t>
            </w:r>
          </w:p>
          <w:p w:rsidR="003B771B" w:rsidRPr="002F0E9B" w:rsidRDefault="003B771B" w:rsidP="00C1255E">
            <w:pPr>
              <w:ind w:left="-391" w:firstLine="391"/>
              <w:rPr>
                <w:rFonts w:ascii="Cordia New" w:hAnsi="Cordia New" w:cs="Cordia New"/>
                <w:i/>
                <w:iCs/>
                <w:sz w:val="18"/>
                <w:szCs w:val="18"/>
              </w:rPr>
            </w:pPr>
            <w:r w:rsidRPr="002F0E9B">
              <w:rPr>
                <w:rFonts w:ascii="Cordia New" w:hAnsi="Cordia New" w:cs="Cordia New"/>
                <w:i/>
                <w:iCs/>
                <w:sz w:val="18"/>
                <w:szCs w:val="18"/>
                <w:cs/>
              </w:rPr>
              <w:t>รายการที่จะถูกบันทึกในส่วนของกำไรหรือขาดทุนในภายหลัง</w:t>
            </w:r>
          </w:p>
          <w:p w:rsidR="003B771B" w:rsidRPr="002F0E9B" w:rsidRDefault="003B771B" w:rsidP="00C1255E">
            <w:pPr>
              <w:rPr>
                <w:rFonts w:ascii="Cordia New" w:hAnsi="Cordia New" w:cs="Cordia New"/>
              </w:rPr>
            </w:pPr>
            <w:r w:rsidRPr="002F0E9B">
              <w:rPr>
                <w:rFonts w:ascii="Cordia New" w:hAnsi="Cordia New" w:cs="Cordia New"/>
                <w:cs/>
              </w:rPr>
              <w:t xml:space="preserve">ผลต่างของอัตราแลกเปลี่ยนจากการแปลงค่างบ </w:t>
            </w:r>
          </w:p>
          <w:p w:rsidR="003B771B" w:rsidRPr="002F0E9B" w:rsidRDefault="003B771B" w:rsidP="00C1255E">
            <w:pPr>
              <w:rPr>
                <w:rFonts w:ascii="Cordia New" w:hAnsi="Cordia New" w:cs="Cordia New"/>
                <w:cs/>
              </w:rPr>
            </w:pPr>
            <w:r w:rsidRPr="002F0E9B">
              <w:rPr>
                <w:rFonts w:ascii="Cordia New" w:hAnsi="Cordia New" w:cs="Cordia New"/>
                <w:cs/>
              </w:rPr>
              <w:t xml:space="preserve">    การเงินที่เป็นเงินตราต่างประเทศ</w:t>
            </w:r>
          </w:p>
        </w:tc>
        <w:tc>
          <w:tcPr>
            <w:tcW w:w="1251" w:type="dxa"/>
            <w:tcBorders>
              <w:top w:val="single" w:sz="4" w:space="0" w:color="auto"/>
              <w:bottom w:val="nil"/>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p>
          <w:p w:rsidR="006B6C85" w:rsidRPr="002F0E9B" w:rsidRDefault="006B6C85"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4,724</w:t>
            </w:r>
          </w:p>
        </w:tc>
        <w:tc>
          <w:tcPr>
            <w:tcW w:w="1134" w:type="dxa"/>
            <w:tcBorders>
              <w:top w:val="single" w:sz="4" w:space="0" w:color="auto"/>
              <w:bottom w:val="nil"/>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p>
          <w:p w:rsidR="006B6C85" w:rsidRPr="002F0E9B" w:rsidRDefault="006B6C85"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w:t>
            </w:r>
          </w:p>
        </w:tc>
        <w:tc>
          <w:tcPr>
            <w:tcW w:w="1178"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6B6C85" w:rsidRPr="002F0E9B" w:rsidRDefault="006B6C85"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6,708</w:t>
            </w:r>
          </w:p>
        </w:tc>
        <w:tc>
          <w:tcPr>
            <w:tcW w:w="1134"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6B6C85" w:rsidRPr="002F0E9B" w:rsidRDefault="006B6C85"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276"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6B6C85" w:rsidRPr="002F0E9B" w:rsidRDefault="006B6C85"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1,199</w:t>
            </w:r>
          </w:p>
        </w:tc>
        <w:tc>
          <w:tcPr>
            <w:tcW w:w="1134"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6B6C85" w:rsidRPr="002F0E9B" w:rsidRDefault="006B6C85"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rPr>
            </w:pPr>
            <w:r w:rsidRPr="002F0E9B">
              <w:rPr>
                <w:rFonts w:ascii="Cordia New" w:hAnsi="Cordia New" w:cs="Cordia New"/>
                <w:cs/>
              </w:rPr>
              <w:t>ผลกำไร</w:t>
            </w:r>
            <w:r w:rsidRPr="002F0E9B">
              <w:rPr>
                <w:rFonts w:ascii="Cordia New" w:hAnsi="Cordia New" w:cs="Cordia New"/>
              </w:rPr>
              <w:t>(</w:t>
            </w:r>
            <w:r w:rsidRPr="002F0E9B">
              <w:rPr>
                <w:rFonts w:ascii="Cordia New" w:hAnsi="Cordia New" w:cs="Cordia New" w:hint="cs"/>
                <w:cs/>
              </w:rPr>
              <w:t>ขาดทุน)</w:t>
            </w:r>
            <w:r w:rsidRPr="002F0E9B">
              <w:rPr>
                <w:rFonts w:ascii="Cordia New" w:hAnsi="Cordia New" w:cs="Cordia New"/>
                <w:cs/>
              </w:rPr>
              <w:t xml:space="preserve">จากการวัดมูลค่าเงินลงทุนใน  </w:t>
            </w:r>
          </w:p>
          <w:p w:rsidR="003B771B" w:rsidRPr="002F0E9B" w:rsidRDefault="003B771B" w:rsidP="00C1255E">
            <w:pPr>
              <w:rPr>
                <w:rFonts w:ascii="Cordia New" w:hAnsi="Cordia New" w:cs="Cordia New"/>
              </w:rPr>
            </w:pPr>
            <w:r w:rsidRPr="002F0E9B">
              <w:rPr>
                <w:rFonts w:ascii="Cordia New" w:hAnsi="Cordia New" w:cs="Cordia New"/>
                <w:cs/>
              </w:rPr>
              <w:t xml:space="preserve">   หลักทรัพย์เผื่อขาย</w:t>
            </w:r>
          </w:p>
          <w:p w:rsidR="003B771B" w:rsidRPr="002F0E9B" w:rsidRDefault="003B771B" w:rsidP="00C1255E">
            <w:pPr>
              <w:rPr>
                <w:rFonts w:ascii="Cordia New" w:hAnsi="Cordia New" w:cs="Cordia New"/>
                <w:cs/>
              </w:rPr>
            </w:pPr>
            <w:r w:rsidRPr="002F0E9B">
              <w:rPr>
                <w:rFonts w:ascii="Cordia New" w:hAnsi="Cordia New" w:cs="Cordia New"/>
                <w:cs/>
              </w:rPr>
              <w:t xml:space="preserve">หัก </w:t>
            </w:r>
            <w:r w:rsidRPr="002F0E9B">
              <w:rPr>
                <w:rFonts w:ascii="Cordia New" w:hAnsi="Cordia New" w:cs="Cordia New"/>
              </w:rPr>
              <w:t xml:space="preserve">: </w:t>
            </w:r>
            <w:r w:rsidRPr="002F0E9B">
              <w:rPr>
                <w:rFonts w:ascii="Cordia New" w:hAnsi="Cordia New" w:cs="Cordia New"/>
                <w:cs/>
              </w:rPr>
              <w:t>ผลกระทบของภาษีเงินได้</w:t>
            </w:r>
          </w:p>
        </w:tc>
        <w:tc>
          <w:tcPr>
            <w:tcW w:w="1251" w:type="dxa"/>
            <w:tcBorders>
              <w:top w:val="nil"/>
              <w:bottom w:val="single" w:sz="4" w:space="0" w:color="auto"/>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w:t>
            </w:r>
          </w:p>
          <w:p w:rsidR="006B6C85" w:rsidRPr="002F0E9B" w:rsidRDefault="006B6C85" w:rsidP="00C1255E">
            <w:pPr>
              <w:jc w:val="right"/>
              <w:rPr>
                <w:rFonts w:ascii="Cordia New" w:hAnsi="Cordia New" w:cs="Cordia New"/>
              </w:rPr>
            </w:pPr>
            <w:r w:rsidRPr="002F0E9B">
              <w:rPr>
                <w:rFonts w:ascii="Cordia New" w:hAnsi="Cordia New" w:cs="Cordia New"/>
              </w:rPr>
              <w:t>-</w:t>
            </w:r>
          </w:p>
        </w:tc>
        <w:tc>
          <w:tcPr>
            <w:tcW w:w="1134" w:type="dxa"/>
            <w:tcBorders>
              <w:top w:val="nil"/>
              <w:bottom w:val="single" w:sz="4" w:space="0" w:color="auto"/>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w:t>
            </w:r>
          </w:p>
          <w:p w:rsidR="006B6C85" w:rsidRPr="002F0E9B" w:rsidRDefault="006B6C85" w:rsidP="00C1255E">
            <w:pPr>
              <w:jc w:val="right"/>
              <w:rPr>
                <w:rFonts w:ascii="Cordia New" w:hAnsi="Cordia New" w:cs="Cordia New"/>
              </w:rPr>
            </w:pPr>
            <w:r w:rsidRPr="002F0E9B">
              <w:rPr>
                <w:rFonts w:ascii="Cordia New" w:hAnsi="Cordia New" w:cs="Cordia New"/>
              </w:rPr>
              <w:t>-</w:t>
            </w:r>
          </w:p>
        </w:tc>
        <w:tc>
          <w:tcPr>
            <w:tcW w:w="1178"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(2,373)</w:t>
            </w:r>
          </w:p>
          <w:p w:rsidR="003B771B" w:rsidRPr="002F0E9B" w:rsidRDefault="003B771B" w:rsidP="003B771B">
            <w:pPr>
              <w:jc w:val="right"/>
              <w:rPr>
                <w:rFonts w:ascii="Cordia New" w:hAnsi="Cordia New" w:cs="Cordia New"/>
              </w:rPr>
            </w:pPr>
            <w:r w:rsidRPr="002F0E9B">
              <w:rPr>
                <w:rFonts w:ascii="Cordia New" w:hAnsi="Cordia New" w:cs="Cordia New"/>
              </w:rPr>
              <w:t>475</w:t>
            </w:r>
          </w:p>
        </w:tc>
        <w:tc>
          <w:tcPr>
            <w:tcW w:w="1134"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6</w:t>
            </w:r>
          </w:p>
          <w:p w:rsidR="003B771B" w:rsidRPr="002F0E9B" w:rsidRDefault="003B771B" w:rsidP="003B771B">
            <w:pPr>
              <w:jc w:val="right"/>
              <w:rPr>
                <w:rFonts w:ascii="Cordia New" w:hAnsi="Cordia New" w:cs="Cordia New"/>
              </w:rPr>
            </w:pPr>
            <w:r w:rsidRPr="002F0E9B">
              <w:rPr>
                <w:rFonts w:ascii="Cordia New" w:hAnsi="Cordia New" w:cs="Cordia New"/>
              </w:rPr>
              <w:t>(1)</w:t>
            </w:r>
          </w:p>
        </w:tc>
        <w:tc>
          <w:tcPr>
            <w:tcW w:w="1276"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(1,426)</w:t>
            </w:r>
          </w:p>
          <w:p w:rsidR="003B771B" w:rsidRPr="002F0E9B" w:rsidRDefault="003B771B" w:rsidP="003B771B">
            <w:pPr>
              <w:jc w:val="right"/>
              <w:rPr>
                <w:rFonts w:ascii="Cordia New" w:hAnsi="Cordia New" w:cs="Cordia New"/>
              </w:rPr>
            </w:pPr>
            <w:r w:rsidRPr="002F0E9B">
              <w:rPr>
                <w:rFonts w:ascii="Cordia New" w:hAnsi="Cordia New" w:cs="Cordia New"/>
              </w:rPr>
              <w:t>285</w:t>
            </w:r>
          </w:p>
        </w:tc>
        <w:tc>
          <w:tcPr>
            <w:tcW w:w="1134"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(26)</w:t>
            </w:r>
          </w:p>
          <w:p w:rsidR="003B771B" w:rsidRPr="002F0E9B" w:rsidRDefault="003B771B" w:rsidP="003B771B">
            <w:pPr>
              <w:jc w:val="right"/>
              <w:rPr>
                <w:rFonts w:ascii="Cordia New" w:hAnsi="Cordia New" w:cs="Cordia New"/>
              </w:rPr>
            </w:pPr>
            <w:r w:rsidRPr="002F0E9B">
              <w:rPr>
                <w:rFonts w:ascii="Cordia New" w:hAnsi="Cordia New" w:cs="Cordia New"/>
              </w:rPr>
              <w:t>5</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cs/>
              </w:rPr>
            </w:pPr>
            <w:r w:rsidRPr="002F0E9B">
              <w:rPr>
                <w:rFonts w:ascii="Cordia New" w:hAnsi="Cordia New" w:cs="Cordia New"/>
                <w:cs/>
              </w:rPr>
              <w:t>รายการที่จะถูกบันทึกในส่วนของกำไรหรือขาดทุนในภายหลัง – สุทธิจากภาษีเงินได้</w:t>
            </w:r>
          </w:p>
        </w:tc>
        <w:tc>
          <w:tcPr>
            <w:tcW w:w="1251" w:type="dxa"/>
            <w:tcBorders>
              <w:top w:val="single" w:sz="4" w:space="0" w:color="auto"/>
              <w:bottom w:val="single" w:sz="4" w:space="0" w:color="auto"/>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4,724</w:t>
            </w:r>
          </w:p>
        </w:tc>
        <w:tc>
          <w:tcPr>
            <w:tcW w:w="1134" w:type="dxa"/>
            <w:tcBorders>
              <w:top w:val="single" w:sz="4" w:space="0" w:color="auto"/>
              <w:bottom w:val="single" w:sz="4" w:space="0" w:color="auto"/>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w:t>
            </w:r>
          </w:p>
        </w:tc>
        <w:tc>
          <w:tcPr>
            <w:tcW w:w="1178"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4,810</w:t>
            </w:r>
          </w:p>
        </w:tc>
        <w:tc>
          <w:tcPr>
            <w:tcW w:w="1134"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5</w:t>
            </w:r>
          </w:p>
        </w:tc>
        <w:tc>
          <w:tcPr>
            <w:tcW w:w="1276"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58</w:t>
            </w:r>
          </w:p>
        </w:tc>
        <w:tc>
          <w:tcPr>
            <w:tcW w:w="1134"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(21)</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i/>
                <w:iCs/>
                <w:sz w:val="16"/>
                <w:szCs w:val="16"/>
              </w:rPr>
            </w:pPr>
          </w:p>
          <w:p w:rsidR="003B771B" w:rsidRPr="002F0E9B" w:rsidRDefault="003B771B" w:rsidP="00C1255E">
            <w:pPr>
              <w:rPr>
                <w:rFonts w:ascii="Cordia New" w:hAnsi="Cordia New" w:cs="Cordia New"/>
                <w:i/>
                <w:iCs/>
                <w:cs/>
              </w:rPr>
            </w:pPr>
            <w:r w:rsidRPr="002F0E9B">
              <w:rPr>
                <w:rFonts w:ascii="Cordia New" w:hAnsi="Cordia New" w:cs="Cordia New"/>
                <w:i/>
                <w:iCs/>
                <w:sz w:val="18"/>
                <w:szCs w:val="18"/>
                <w:cs/>
              </w:rPr>
              <w:t>รายการที่จะไม่ถูกบันทึกในส</w:t>
            </w:r>
            <w:r w:rsidRPr="002F0E9B">
              <w:rPr>
                <w:rFonts w:ascii="Cordia New" w:hAnsi="Cordia New" w:cs="Cordia New" w:hint="cs"/>
                <w:i/>
                <w:iCs/>
                <w:sz w:val="18"/>
                <w:szCs w:val="18"/>
                <w:cs/>
              </w:rPr>
              <w:t>่</w:t>
            </w:r>
            <w:r w:rsidRPr="002F0E9B">
              <w:rPr>
                <w:rFonts w:ascii="Cordia New" w:hAnsi="Cordia New" w:cs="Cordia New"/>
                <w:i/>
                <w:iCs/>
                <w:sz w:val="18"/>
                <w:szCs w:val="18"/>
                <w:cs/>
              </w:rPr>
              <w:t>วนของกำไรหรือขาดทุนในภายหลัง</w:t>
            </w:r>
          </w:p>
        </w:tc>
        <w:tc>
          <w:tcPr>
            <w:tcW w:w="1251" w:type="dxa"/>
            <w:tcBorders>
              <w:top w:val="single" w:sz="4" w:space="0" w:color="auto"/>
              <w:bottom w:val="nil"/>
            </w:tcBorders>
            <w:shd w:val="clear" w:color="auto" w:fill="auto"/>
          </w:tcPr>
          <w:p w:rsidR="003B771B" w:rsidRPr="002F0E9B" w:rsidRDefault="003B771B" w:rsidP="00C1255E">
            <w:pPr>
              <w:jc w:val="right"/>
              <w:rPr>
                <w:rFonts w:ascii="Cordia New" w:hAnsi="Cordia New" w:cs="Cordia New"/>
              </w:rPr>
            </w:pPr>
          </w:p>
        </w:tc>
        <w:tc>
          <w:tcPr>
            <w:tcW w:w="1134" w:type="dxa"/>
            <w:tcBorders>
              <w:top w:val="single" w:sz="4" w:space="0" w:color="auto"/>
              <w:bottom w:val="nil"/>
            </w:tcBorders>
            <w:shd w:val="clear" w:color="auto" w:fill="auto"/>
          </w:tcPr>
          <w:p w:rsidR="003B771B" w:rsidRPr="002F0E9B" w:rsidRDefault="003B771B" w:rsidP="00C1255E">
            <w:pPr>
              <w:jc w:val="right"/>
              <w:rPr>
                <w:rFonts w:ascii="Cordia New" w:hAnsi="Cordia New" w:cs="Cordia New"/>
              </w:rPr>
            </w:pPr>
          </w:p>
        </w:tc>
        <w:tc>
          <w:tcPr>
            <w:tcW w:w="1178"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276"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rPr>
            </w:pPr>
            <w:r w:rsidRPr="002F0E9B">
              <w:rPr>
                <w:rFonts w:ascii="Cordia New" w:hAnsi="Cordia New" w:cs="Cordia New"/>
                <w:cs/>
              </w:rPr>
              <w:t>ผลขาดทุนจากการประมาณการตามหลัก</w:t>
            </w:r>
          </w:p>
          <w:p w:rsidR="003B771B" w:rsidRPr="002F0E9B" w:rsidRDefault="003B771B" w:rsidP="00C1255E">
            <w:pPr>
              <w:rPr>
                <w:rFonts w:ascii="Cordia New" w:hAnsi="Cordia New" w:cs="Cordia New"/>
                <w:cs/>
              </w:rPr>
            </w:pPr>
            <w:r w:rsidRPr="002F0E9B">
              <w:rPr>
                <w:rFonts w:ascii="Cordia New" w:hAnsi="Cordia New" w:cs="Cordia New"/>
                <w:cs/>
              </w:rPr>
              <w:t xml:space="preserve">      คณิตศาสตร์ประกันภัย</w:t>
            </w:r>
          </w:p>
        </w:tc>
        <w:tc>
          <w:tcPr>
            <w:tcW w:w="1251" w:type="dxa"/>
            <w:tcBorders>
              <w:top w:val="nil"/>
              <w:bottom w:val="nil"/>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(655)</w:t>
            </w:r>
          </w:p>
        </w:tc>
        <w:tc>
          <w:tcPr>
            <w:tcW w:w="1134" w:type="dxa"/>
            <w:tcBorders>
              <w:top w:val="nil"/>
              <w:bottom w:val="nil"/>
            </w:tcBorders>
            <w:shd w:val="clear" w:color="auto" w:fill="auto"/>
          </w:tcPr>
          <w:p w:rsidR="003B771B" w:rsidRPr="002F0E9B" w:rsidRDefault="003B771B" w:rsidP="00C1255E">
            <w:pPr>
              <w:jc w:val="right"/>
              <w:rPr>
                <w:rFonts w:ascii="Cordia New" w:hAnsi="Cordia New" w:cs="Cordia New"/>
              </w:rPr>
            </w:pPr>
          </w:p>
          <w:p w:rsidR="00DE2D30" w:rsidRPr="002F0E9B" w:rsidRDefault="00DE2D30" w:rsidP="00C1255E">
            <w:pPr>
              <w:jc w:val="right"/>
              <w:rPr>
                <w:rFonts w:ascii="Cordia New" w:hAnsi="Cordia New" w:cs="Cordia New"/>
              </w:rPr>
            </w:pPr>
            <w:r w:rsidRPr="002F0E9B">
              <w:rPr>
                <w:rFonts w:ascii="Cordia New" w:hAnsi="Cordia New" w:cs="Cordia New"/>
              </w:rPr>
              <w:t>-</w:t>
            </w:r>
          </w:p>
        </w:tc>
        <w:tc>
          <w:tcPr>
            <w:tcW w:w="1178" w:type="dxa"/>
            <w:tcBorders>
              <w:top w:val="nil"/>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(31,892)</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(23,310)</w:t>
            </w:r>
          </w:p>
        </w:tc>
        <w:tc>
          <w:tcPr>
            <w:tcW w:w="1276" w:type="dxa"/>
            <w:tcBorders>
              <w:top w:val="nil"/>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cs/>
              </w:rPr>
            </w:pPr>
            <w:r w:rsidRPr="002F0E9B">
              <w:rPr>
                <w:rFonts w:ascii="Cordia New" w:hAnsi="Cordia New" w:cs="Cordia New"/>
                <w:cs/>
              </w:rPr>
              <w:t xml:space="preserve">หัก </w:t>
            </w:r>
            <w:r w:rsidRPr="002F0E9B">
              <w:rPr>
                <w:rFonts w:ascii="Cordia New" w:hAnsi="Cordia New" w:cs="Cordia New"/>
              </w:rPr>
              <w:t xml:space="preserve">: </w:t>
            </w:r>
            <w:r w:rsidRPr="002F0E9B">
              <w:rPr>
                <w:rFonts w:ascii="Cordia New" w:hAnsi="Cordia New" w:cs="Cordia New"/>
                <w:cs/>
              </w:rPr>
              <w:t>ผลกระทบของภาษีเงินได้</w:t>
            </w:r>
          </w:p>
        </w:tc>
        <w:tc>
          <w:tcPr>
            <w:tcW w:w="1251" w:type="dxa"/>
            <w:tcBorders>
              <w:top w:val="nil"/>
              <w:bottom w:val="single" w:sz="4" w:space="0" w:color="auto"/>
            </w:tcBorders>
            <w:shd w:val="clear" w:color="auto" w:fill="auto"/>
          </w:tcPr>
          <w:p w:rsidR="003B771B" w:rsidRPr="002F0E9B" w:rsidRDefault="006B6C85" w:rsidP="00C1255E">
            <w:pPr>
              <w:jc w:val="right"/>
              <w:rPr>
                <w:rFonts w:ascii="Cordia New" w:hAnsi="Cordia New" w:cs="Cordia New"/>
              </w:rPr>
            </w:pPr>
            <w:r w:rsidRPr="002F0E9B">
              <w:rPr>
                <w:rFonts w:ascii="Cordia New" w:hAnsi="Cordia New" w:cs="Cordia New"/>
              </w:rPr>
              <w:t>131</w:t>
            </w:r>
          </w:p>
        </w:tc>
        <w:tc>
          <w:tcPr>
            <w:tcW w:w="1134" w:type="dxa"/>
            <w:tcBorders>
              <w:top w:val="nil"/>
              <w:bottom w:val="single" w:sz="4" w:space="0" w:color="auto"/>
            </w:tcBorders>
            <w:shd w:val="clear" w:color="auto" w:fill="auto"/>
          </w:tcPr>
          <w:p w:rsidR="003B771B" w:rsidRPr="002F0E9B" w:rsidRDefault="00DE2D30" w:rsidP="00C1255E">
            <w:pPr>
              <w:jc w:val="right"/>
              <w:rPr>
                <w:rFonts w:ascii="Cordia New" w:hAnsi="Cordia New" w:cs="Cordia New"/>
              </w:rPr>
            </w:pPr>
            <w:r w:rsidRPr="002F0E9B">
              <w:rPr>
                <w:rFonts w:ascii="Cordia New" w:hAnsi="Cordia New" w:cs="Cordia New"/>
              </w:rPr>
              <w:t>-</w:t>
            </w:r>
          </w:p>
        </w:tc>
        <w:tc>
          <w:tcPr>
            <w:tcW w:w="1178"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6,378</w:t>
            </w:r>
          </w:p>
        </w:tc>
        <w:tc>
          <w:tcPr>
            <w:tcW w:w="1134"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4,662</w:t>
            </w:r>
          </w:p>
        </w:tc>
        <w:tc>
          <w:tcPr>
            <w:tcW w:w="1276"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cs/>
              </w:rPr>
            </w:pPr>
            <w:r w:rsidRPr="002F0E9B">
              <w:rPr>
                <w:rFonts w:ascii="Cordia New" w:hAnsi="Cordia New" w:cs="Cordia New"/>
                <w:cs/>
              </w:rPr>
              <w:t>รายการที่จะไม่ถูกบันทึกในส่วนของกำไรหรือขาดทุนในภายหลัง – สุทธิจากภาษีเงินได้</w:t>
            </w:r>
          </w:p>
        </w:tc>
        <w:tc>
          <w:tcPr>
            <w:tcW w:w="1251" w:type="dxa"/>
            <w:tcBorders>
              <w:top w:val="single" w:sz="4" w:space="0" w:color="auto"/>
              <w:bottom w:val="single" w:sz="4" w:space="0" w:color="auto"/>
            </w:tcBorders>
            <w:shd w:val="clear" w:color="auto" w:fill="auto"/>
          </w:tcPr>
          <w:p w:rsidR="003B771B" w:rsidRPr="002F0E9B" w:rsidRDefault="003B771B" w:rsidP="00C1255E">
            <w:pPr>
              <w:jc w:val="right"/>
              <w:rPr>
                <w:rFonts w:ascii="Cordia New" w:hAnsi="Cordia New" w:cs="Cordia New"/>
              </w:rPr>
            </w:pPr>
          </w:p>
          <w:p w:rsidR="006B6C85" w:rsidRPr="002F0E9B" w:rsidRDefault="006B6C85" w:rsidP="00C1255E">
            <w:pPr>
              <w:jc w:val="right"/>
              <w:rPr>
                <w:rFonts w:ascii="Cordia New" w:hAnsi="Cordia New" w:cs="Cordia New"/>
              </w:rPr>
            </w:pPr>
            <w:r w:rsidRPr="002F0E9B">
              <w:rPr>
                <w:rFonts w:ascii="Cordia New" w:hAnsi="Cordia New" w:cs="Cordia New"/>
              </w:rPr>
              <w:t>(524)</w:t>
            </w:r>
          </w:p>
        </w:tc>
        <w:tc>
          <w:tcPr>
            <w:tcW w:w="1134" w:type="dxa"/>
            <w:tcBorders>
              <w:top w:val="single" w:sz="4" w:space="0" w:color="auto"/>
              <w:bottom w:val="single" w:sz="4" w:space="0" w:color="auto"/>
            </w:tcBorders>
            <w:shd w:val="clear" w:color="auto" w:fill="auto"/>
          </w:tcPr>
          <w:p w:rsidR="003B771B" w:rsidRPr="002F0E9B" w:rsidRDefault="003B771B" w:rsidP="00C1255E">
            <w:pPr>
              <w:jc w:val="right"/>
              <w:rPr>
                <w:rFonts w:ascii="Cordia New" w:hAnsi="Cordia New" w:cs="Cordia New"/>
              </w:rPr>
            </w:pPr>
          </w:p>
          <w:p w:rsidR="00DE2D30" w:rsidRPr="002F0E9B" w:rsidRDefault="00DE2D30" w:rsidP="00C1255E">
            <w:pPr>
              <w:jc w:val="right"/>
              <w:rPr>
                <w:rFonts w:ascii="Cordia New" w:hAnsi="Cordia New" w:cs="Cordia New"/>
              </w:rPr>
            </w:pPr>
            <w:r w:rsidRPr="002F0E9B">
              <w:rPr>
                <w:rFonts w:ascii="Cordia New" w:hAnsi="Cordia New" w:cs="Cordia New"/>
              </w:rPr>
              <w:t>-</w:t>
            </w:r>
          </w:p>
        </w:tc>
        <w:tc>
          <w:tcPr>
            <w:tcW w:w="1178"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(25,513)</w:t>
            </w:r>
          </w:p>
        </w:tc>
        <w:tc>
          <w:tcPr>
            <w:tcW w:w="1134"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(18,648)</w:t>
            </w:r>
          </w:p>
        </w:tc>
        <w:tc>
          <w:tcPr>
            <w:tcW w:w="1276"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b/>
                <w:bCs/>
                <w:cs/>
              </w:rPr>
            </w:pPr>
            <w:r w:rsidRPr="002F0E9B">
              <w:rPr>
                <w:rFonts w:ascii="Cordia New" w:hAnsi="Cordia New" w:cs="Cordia New"/>
                <w:b/>
                <w:bCs/>
                <w:cs/>
              </w:rPr>
              <w:t>กำไรขาดทุนเบ็ดเสร็จอื่นสำหรับปี</w:t>
            </w:r>
          </w:p>
        </w:tc>
        <w:tc>
          <w:tcPr>
            <w:tcW w:w="1251" w:type="dxa"/>
            <w:tcBorders>
              <w:top w:val="single" w:sz="4" w:space="0" w:color="auto"/>
              <w:bottom w:val="single" w:sz="4" w:space="0" w:color="auto"/>
            </w:tcBorders>
            <w:shd w:val="clear" w:color="auto" w:fill="auto"/>
          </w:tcPr>
          <w:p w:rsidR="003B771B" w:rsidRPr="002F0E9B" w:rsidRDefault="006B6C85" w:rsidP="00C1255E">
            <w:pPr>
              <w:jc w:val="right"/>
              <w:rPr>
                <w:rFonts w:ascii="Cordia New" w:hAnsi="Cordia New" w:cs="Cordia New"/>
                <w:b/>
                <w:bCs/>
              </w:rPr>
            </w:pPr>
            <w:r w:rsidRPr="002F0E9B">
              <w:rPr>
                <w:rFonts w:ascii="Cordia New" w:hAnsi="Cordia New" w:cs="Cordia New"/>
                <w:b/>
                <w:bCs/>
              </w:rPr>
              <w:t>4,201</w:t>
            </w:r>
          </w:p>
        </w:tc>
        <w:tc>
          <w:tcPr>
            <w:tcW w:w="1134" w:type="dxa"/>
            <w:tcBorders>
              <w:top w:val="single" w:sz="4" w:space="0" w:color="auto"/>
              <w:bottom w:val="single" w:sz="4" w:space="0" w:color="auto"/>
            </w:tcBorders>
            <w:shd w:val="clear" w:color="auto" w:fill="auto"/>
          </w:tcPr>
          <w:p w:rsidR="003B771B" w:rsidRPr="002F0E9B" w:rsidRDefault="00DE2D30" w:rsidP="00C1255E">
            <w:pPr>
              <w:jc w:val="right"/>
              <w:rPr>
                <w:rFonts w:ascii="Cordia New" w:hAnsi="Cordia New" w:cs="Cordia New"/>
                <w:b/>
                <w:bCs/>
              </w:rPr>
            </w:pPr>
            <w:r w:rsidRPr="002F0E9B">
              <w:rPr>
                <w:rFonts w:ascii="Cordia New" w:hAnsi="Cordia New" w:cs="Cordia New"/>
                <w:b/>
                <w:bCs/>
              </w:rPr>
              <w:t>-</w:t>
            </w:r>
          </w:p>
        </w:tc>
        <w:tc>
          <w:tcPr>
            <w:tcW w:w="1178"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(20,703)</w:t>
            </w:r>
          </w:p>
        </w:tc>
        <w:tc>
          <w:tcPr>
            <w:tcW w:w="1134"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(18,643)</w:t>
            </w:r>
          </w:p>
        </w:tc>
        <w:tc>
          <w:tcPr>
            <w:tcW w:w="1276"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58</w:t>
            </w:r>
          </w:p>
        </w:tc>
        <w:tc>
          <w:tcPr>
            <w:tcW w:w="1134" w:type="dxa"/>
            <w:tcBorders>
              <w:top w:val="single" w:sz="4" w:space="0" w:color="auto"/>
              <w:bottom w:val="sing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(21)</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b/>
                <w:bCs/>
                <w:cs/>
              </w:rPr>
            </w:pPr>
            <w:r w:rsidRPr="002F0E9B">
              <w:rPr>
                <w:rFonts w:ascii="Cordia New" w:hAnsi="Cordia New" w:cs="Cordia New"/>
                <w:b/>
                <w:bCs/>
                <w:cs/>
              </w:rPr>
              <w:t>กำไรขาดทุนเบ็ดเสร็จรวมสำหรับปี</w:t>
            </w:r>
          </w:p>
        </w:tc>
        <w:tc>
          <w:tcPr>
            <w:tcW w:w="1251" w:type="dxa"/>
            <w:tcBorders>
              <w:top w:val="single" w:sz="4" w:space="0" w:color="auto"/>
              <w:bottom w:val="double" w:sz="4" w:space="0" w:color="auto"/>
            </w:tcBorders>
            <w:shd w:val="clear" w:color="auto" w:fill="auto"/>
          </w:tcPr>
          <w:p w:rsidR="003B771B" w:rsidRPr="002F0E9B" w:rsidRDefault="006B6C85" w:rsidP="00C1255E">
            <w:pPr>
              <w:jc w:val="right"/>
              <w:rPr>
                <w:rFonts w:ascii="Cordia New" w:hAnsi="Cordia New" w:cs="Cordia New"/>
                <w:b/>
                <w:bCs/>
              </w:rPr>
            </w:pPr>
            <w:r w:rsidRPr="002F0E9B">
              <w:rPr>
                <w:rFonts w:ascii="Cordia New" w:hAnsi="Cordia New" w:cs="Cordia New"/>
                <w:b/>
                <w:bCs/>
              </w:rPr>
              <w:t>(219,353)</w:t>
            </w:r>
          </w:p>
        </w:tc>
        <w:tc>
          <w:tcPr>
            <w:tcW w:w="1134" w:type="dxa"/>
            <w:tcBorders>
              <w:top w:val="single" w:sz="4" w:space="0" w:color="auto"/>
              <w:bottom w:val="double" w:sz="4" w:space="0" w:color="auto"/>
            </w:tcBorders>
            <w:shd w:val="clear" w:color="auto" w:fill="auto"/>
          </w:tcPr>
          <w:p w:rsidR="003B771B" w:rsidRPr="002F0E9B" w:rsidRDefault="00DE2D30" w:rsidP="00C1255E">
            <w:pPr>
              <w:jc w:val="right"/>
              <w:rPr>
                <w:rFonts w:ascii="Cordia New" w:hAnsi="Cordia New" w:cs="Cordia New"/>
                <w:b/>
                <w:bCs/>
              </w:rPr>
            </w:pPr>
            <w:r w:rsidRPr="002F0E9B">
              <w:rPr>
                <w:rFonts w:ascii="Cordia New" w:hAnsi="Cordia New" w:cs="Cordia New"/>
                <w:b/>
                <w:bCs/>
              </w:rPr>
              <w:t>(307,964)</w:t>
            </w:r>
          </w:p>
        </w:tc>
        <w:tc>
          <w:tcPr>
            <w:tcW w:w="1178" w:type="dxa"/>
            <w:tcBorders>
              <w:top w:val="single" w:sz="4" w:space="0" w:color="auto"/>
              <w:bottom w:val="doub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(529,125)</w:t>
            </w:r>
          </w:p>
        </w:tc>
        <w:tc>
          <w:tcPr>
            <w:tcW w:w="1134" w:type="dxa"/>
            <w:tcBorders>
              <w:top w:val="single" w:sz="4" w:space="0" w:color="auto"/>
              <w:bottom w:val="doub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(399,636)</w:t>
            </w:r>
          </w:p>
        </w:tc>
        <w:tc>
          <w:tcPr>
            <w:tcW w:w="1276" w:type="dxa"/>
            <w:tcBorders>
              <w:top w:val="single" w:sz="4" w:space="0" w:color="auto"/>
              <w:bottom w:val="doub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425,539</w:t>
            </w:r>
          </w:p>
        </w:tc>
        <w:tc>
          <w:tcPr>
            <w:tcW w:w="1134" w:type="dxa"/>
            <w:tcBorders>
              <w:top w:val="single" w:sz="4" w:space="0" w:color="auto"/>
              <w:bottom w:val="double" w:sz="4" w:space="0" w:color="auto"/>
            </w:tcBorders>
            <w:shd w:val="clear" w:color="auto" w:fill="auto"/>
          </w:tcPr>
          <w:p w:rsidR="003B771B" w:rsidRPr="002F0E9B" w:rsidRDefault="003B771B" w:rsidP="003B771B">
            <w:pPr>
              <w:jc w:val="right"/>
              <w:rPr>
                <w:rFonts w:ascii="Cordia New" w:hAnsi="Cordia New" w:cs="Cordia New"/>
                <w:b/>
                <w:bCs/>
              </w:rPr>
            </w:pPr>
            <w:r w:rsidRPr="002F0E9B">
              <w:rPr>
                <w:rFonts w:ascii="Cordia New" w:hAnsi="Cordia New" w:cs="Cordia New"/>
                <w:b/>
                <w:bCs/>
              </w:rPr>
              <w:t>470,072</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spacing w:before="240"/>
              <w:rPr>
                <w:rFonts w:ascii="Cordia New" w:hAnsi="Cordia New" w:cs="Cordia New"/>
                <w:b/>
                <w:bCs/>
                <w:cs/>
              </w:rPr>
            </w:pPr>
            <w:r w:rsidRPr="002F0E9B">
              <w:rPr>
                <w:rFonts w:ascii="Cordia New" w:hAnsi="Cordia New" w:cs="Cordia New"/>
                <w:b/>
                <w:bCs/>
                <w:cs/>
              </w:rPr>
              <w:t>การแบ่งปันกำไร(ขาดทุน)</w:t>
            </w:r>
          </w:p>
          <w:p w:rsidR="003B771B" w:rsidRPr="002F0E9B" w:rsidRDefault="003B771B" w:rsidP="00C1255E">
            <w:pPr>
              <w:rPr>
                <w:rFonts w:ascii="Cordia New" w:hAnsi="Cordia New" w:cs="Cordia New"/>
                <w:cs/>
              </w:rPr>
            </w:pPr>
            <w:r w:rsidRPr="002F0E9B">
              <w:rPr>
                <w:rFonts w:ascii="Cordia New" w:hAnsi="Cordia New" w:cs="Cordia New"/>
                <w:cs/>
              </w:rPr>
              <w:t xml:space="preserve"> ส่วนที่เป็นของผู้ถือหุ้นของบริษัท</w:t>
            </w:r>
          </w:p>
        </w:tc>
        <w:tc>
          <w:tcPr>
            <w:tcW w:w="1251" w:type="dxa"/>
            <w:tcBorders>
              <w:top w:val="double" w:sz="4" w:space="0" w:color="auto"/>
              <w:bottom w:val="nil"/>
            </w:tcBorders>
            <w:shd w:val="clear" w:color="auto" w:fill="auto"/>
          </w:tcPr>
          <w:p w:rsidR="008B125A" w:rsidRPr="002F0E9B" w:rsidRDefault="008B125A" w:rsidP="00C1255E">
            <w:pPr>
              <w:jc w:val="right"/>
              <w:rPr>
                <w:rFonts w:ascii="Cordia New" w:hAnsi="Cordia New" w:cs="Cordia New"/>
              </w:rPr>
            </w:pPr>
          </w:p>
          <w:p w:rsidR="003B771B" w:rsidRPr="002F0E9B" w:rsidRDefault="003B771B" w:rsidP="008B125A">
            <w:pPr>
              <w:rPr>
                <w:rFonts w:ascii="Cordia New" w:hAnsi="Cordia New" w:cs="Cordia New"/>
              </w:rPr>
            </w:pPr>
          </w:p>
          <w:p w:rsidR="008B125A" w:rsidRPr="002F0E9B" w:rsidRDefault="008B125A" w:rsidP="008B125A">
            <w:pPr>
              <w:jc w:val="right"/>
              <w:rPr>
                <w:rFonts w:ascii="Cordia New" w:hAnsi="Cordia New" w:cs="Cordia New"/>
              </w:rPr>
            </w:pPr>
            <w:r w:rsidRPr="002F0E9B">
              <w:rPr>
                <w:rFonts w:ascii="Cordia New" w:hAnsi="Cordia New" w:cs="Cordia New"/>
              </w:rPr>
              <w:t>(240,926)</w:t>
            </w:r>
          </w:p>
        </w:tc>
        <w:tc>
          <w:tcPr>
            <w:tcW w:w="1134" w:type="dxa"/>
            <w:tcBorders>
              <w:top w:val="double" w:sz="4" w:space="0" w:color="auto"/>
              <w:bottom w:val="double" w:sz="4" w:space="0" w:color="auto"/>
            </w:tcBorders>
            <w:shd w:val="clear" w:color="auto" w:fill="auto"/>
          </w:tcPr>
          <w:p w:rsidR="003B771B" w:rsidRPr="002F0E9B" w:rsidRDefault="003B771B" w:rsidP="00C1255E">
            <w:pPr>
              <w:jc w:val="right"/>
              <w:rPr>
                <w:rFonts w:ascii="Cordia New" w:hAnsi="Cordia New" w:cs="Cordia New"/>
              </w:rPr>
            </w:pPr>
          </w:p>
          <w:p w:rsidR="008B125A" w:rsidRPr="002F0E9B" w:rsidRDefault="008B125A" w:rsidP="00C1255E">
            <w:pPr>
              <w:jc w:val="right"/>
              <w:rPr>
                <w:rFonts w:ascii="Cordia New" w:hAnsi="Cordia New" w:cs="Cordia New"/>
              </w:rPr>
            </w:pPr>
          </w:p>
          <w:p w:rsidR="008B125A" w:rsidRPr="002F0E9B" w:rsidRDefault="008B125A" w:rsidP="00C1255E">
            <w:pPr>
              <w:jc w:val="right"/>
              <w:rPr>
                <w:rFonts w:ascii="Cordia New" w:hAnsi="Cordia New" w:cs="Cordia New"/>
              </w:rPr>
            </w:pPr>
            <w:r w:rsidRPr="002F0E9B">
              <w:rPr>
                <w:rFonts w:ascii="Cordia New" w:hAnsi="Cordia New" w:cs="Cordia New"/>
              </w:rPr>
              <w:t>(307,964)</w:t>
            </w:r>
          </w:p>
        </w:tc>
        <w:tc>
          <w:tcPr>
            <w:tcW w:w="1178" w:type="dxa"/>
            <w:tcBorders>
              <w:top w:val="doub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(515,224)</w:t>
            </w:r>
          </w:p>
        </w:tc>
        <w:tc>
          <w:tcPr>
            <w:tcW w:w="1134" w:type="dxa"/>
            <w:tcBorders>
              <w:top w:val="double" w:sz="4" w:space="0" w:color="auto"/>
              <w:bottom w:val="doub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(380,993)</w:t>
            </w:r>
          </w:p>
        </w:tc>
        <w:tc>
          <w:tcPr>
            <w:tcW w:w="1276" w:type="dxa"/>
            <w:tcBorders>
              <w:top w:val="doub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418,041</w:t>
            </w:r>
          </w:p>
        </w:tc>
        <w:tc>
          <w:tcPr>
            <w:tcW w:w="1134" w:type="dxa"/>
            <w:tcBorders>
              <w:top w:val="double" w:sz="4" w:space="0" w:color="auto"/>
              <w:bottom w:val="doub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470,09</w:t>
            </w:r>
            <w:r w:rsidR="008B125A" w:rsidRPr="002F0E9B">
              <w:rPr>
                <w:rFonts w:ascii="Cordia New" w:hAnsi="Cordia New" w:cs="Cordia New"/>
              </w:rPr>
              <w:t>3</w:t>
            </w:r>
          </w:p>
        </w:tc>
      </w:tr>
      <w:tr w:rsidR="003B771B" w:rsidRPr="002F0E9B" w:rsidTr="00C1255E">
        <w:trPr>
          <w:trHeight w:val="580"/>
          <w:jc w:val="center"/>
        </w:trPr>
        <w:tc>
          <w:tcPr>
            <w:tcW w:w="3308" w:type="dxa"/>
            <w:vMerge w:val="restart"/>
            <w:tcBorders>
              <w:top w:val="nil"/>
            </w:tcBorders>
            <w:shd w:val="clear" w:color="auto" w:fill="auto"/>
          </w:tcPr>
          <w:p w:rsidR="003B771B" w:rsidRPr="002F0E9B" w:rsidRDefault="003B771B" w:rsidP="00C1255E">
            <w:pPr>
              <w:rPr>
                <w:rFonts w:ascii="Cordia New" w:hAnsi="Cordia New" w:cs="Cordia New"/>
              </w:rPr>
            </w:pPr>
            <w:r w:rsidRPr="002F0E9B">
              <w:rPr>
                <w:rFonts w:ascii="Cordia New" w:hAnsi="Cordia New" w:cs="Cordia New"/>
                <w:cs/>
              </w:rPr>
              <w:t xml:space="preserve"> ส่วนที่เป็นของผู้มีส่วนได้เสียที่ไม่มีอำนาจ</w:t>
            </w:r>
          </w:p>
          <w:p w:rsidR="003B771B" w:rsidRPr="002F0E9B" w:rsidRDefault="003B771B" w:rsidP="00C1255E">
            <w:pPr>
              <w:rPr>
                <w:rFonts w:ascii="Cordia New" w:hAnsi="Cordia New" w:cs="Cordia New"/>
                <w:cs/>
              </w:rPr>
            </w:pPr>
            <w:r w:rsidRPr="002F0E9B">
              <w:rPr>
                <w:rFonts w:ascii="Cordia New" w:hAnsi="Cordia New" w:cs="Cordia New"/>
                <w:cs/>
              </w:rPr>
              <w:t xml:space="preserve">    ควบคุมของบริษัทย่อย</w:t>
            </w:r>
          </w:p>
        </w:tc>
        <w:tc>
          <w:tcPr>
            <w:tcW w:w="1251" w:type="dxa"/>
            <w:tcBorders>
              <w:top w:val="nil"/>
              <w:bottom w:val="single" w:sz="4" w:space="0" w:color="auto"/>
            </w:tcBorders>
            <w:shd w:val="clear" w:color="auto" w:fill="auto"/>
          </w:tcPr>
          <w:p w:rsidR="003B771B" w:rsidRPr="002F0E9B" w:rsidRDefault="003B771B" w:rsidP="00C1255E">
            <w:pPr>
              <w:jc w:val="right"/>
              <w:rPr>
                <w:rFonts w:ascii="Cordia New" w:hAnsi="Cordia New" w:cs="Cordia New"/>
              </w:rPr>
            </w:pPr>
          </w:p>
          <w:p w:rsidR="008B125A" w:rsidRPr="002F0E9B" w:rsidRDefault="008B125A" w:rsidP="00C1255E">
            <w:pPr>
              <w:jc w:val="right"/>
              <w:rPr>
                <w:rFonts w:ascii="Cordia New" w:hAnsi="Cordia New" w:cs="Cordia New"/>
              </w:rPr>
            </w:pPr>
            <w:r w:rsidRPr="002F0E9B">
              <w:rPr>
                <w:rFonts w:ascii="Cordia New" w:hAnsi="Cordia New" w:cs="Cordia New"/>
              </w:rPr>
              <w:t>17,373</w:t>
            </w:r>
          </w:p>
        </w:tc>
        <w:tc>
          <w:tcPr>
            <w:tcW w:w="1134" w:type="dxa"/>
            <w:vMerge w:val="restart"/>
            <w:tcBorders>
              <w:top w:val="double" w:sz="4" w:space="0" w:color="auto"/>
            </w:tcBorders>
            <w:shd w:val="clear" w:color="auto" w:fill="auto"/>
          </w:tcPr>
          <w:p w:rsidR="003B771B" w:rsidRPr="002F0E9B" w:rsidRDefault="003B771B" w:rsidP="00C1255E">
            <w:pPr>
              <w:jc w:val="right"/>
              <w:rPr>
                <w:rFonts w:ascii="Cordia New" w:hAnsi="Cordia New" w:cs="Cordia New"/>
              </w:rPr>
            </w:pPr>
          </w:p>
        </w:tc>
        <w:tc>
          <w:tcPr>
            <w:tcW w:w="1178"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6,803</w:t>
            </w:r>
          </w:p>
        </w:tc>
        <w:tc>
          <w:tcPr>
            <w:tcW w:w="1134" w:type="dxa"/>
            <w:vMerge w:val="restart"/>
            <w:tcBorders>
              <w:top w:val="double" w:sz="4" w:space="0" w:color="auto"/>
            </w:tcBorders>
            <w:shd w:val="clear" w:color="auto" w:fill="auto"/>
          </w:tcPr>
          <w:p w:rsidR="003B771B" w:rsidRPr="002F0E9B" w:rsidRDefault="003B771B" w:rsidP="003B771B">
            <w:pPr>
              <w:jc w:val="right"/>
              <w:rPr>
                <w:rFonts w:ascii="Cordia New" w:hAnsi="Cordia New" w:cs="Cordia New"/>
              </w:rPr>
            </w:pPr>
          </w:p>
        </w:tc>
        <w:tc>
          <w:tcPr>
            <w:tcW w:w="1276"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7,440</w:t>
            </w:r>
          </w:p>
        </w:tc>
        <w:tc>
          <w:tcPr>
            <w:tcW w:w="1134" w:type="dxa"/>
            <w:vMerge w:val="restart"/>
            <w:tcBorders>
              <w:top w:val="double" w:sz="4" w:space="0" w:color="auto"/>
            </w:tcBorders>
            <w:shd w:val="clear" w:color="auto" w:fill="auto"/>
          </w:tcPr>
          <w:p w:rsidR="003B771B" w:rsidRPr="002F0E9B" w:rsidRDefault="003B771B" w:rsidP="003B771B">
            <w:pPr>
              <w:jc w:val="right"/>
              <w:rPr>
                <w:rFonts w:ascii="Cordia New" w:hAnsi="Cordia New" w:cs="Cordia New"/>
              </w:rPr>
            </w:pPr>
          </w:p>
        </w:tc>
      </w:tr>
      <w:tr w:rsidR="003B771B" w:rsidRPr="002F0E9B" w:rsidTr="00C1255E">
        <w:trPr>
          <w:trHeight w:val="50"/>
          <w:jc w:val="center"/>
        </w:trPr>
        <w:tc>
          <w:tcPr>
            <w:tcW w:w="3308" w:type="dxa"/>
            <w:vMerge/>
            <w:tcBorders>
              <w:bottom w:val="nil"/>
            </w:tcBorders>
            <w:shd w:val="clear" w:color="auto" w:fill="auto"/>
          </w:tcPr>
          <w:p w:rsidR="003B771B" w:rsidRPr="002F0E9B" w:rsidRDefault="003B771B" w:rsidP="00C1255E">
            <w:pPr>
              <w:rPr>
                <w:rFonts w:ascii="Cordia New" w:hAnsi="Cordia New" w:cs="Cordia New"/>
                <w:cs/>
              </w:rPr>
            </w:pPr>
          </w:p>
        </w:tc>
        <w:tc>
          <w:tcPr>
            <w:tcW w:w="1251" w:type="dxa"/>
            <w:tcBorders>
              <w:top w:val="single" w:sz="4" w:space="0" w:color="auto"/>
              <w:bottom w:val="nil"/>
            </w:tcBorders>
            <w:shd w:val="clear" w:color="auto" w:fill="auto"/>
          </w:tcPr>
          <w:p w:rsidR="003B771B" w:rsidRPr="002F0E9B" w:rsidRDefault="008B125A" w:rsidP="00C1255E">
            <w:pPr>
              <w:jc w:val="right"/>
              <w:rPr>
                <w:rFonts w:ascii="Cordia New" w:hAnsi="Cordia New" w:cs="Cordia New"/>
              </w:rPr>
            </w:pPr>
            <w:r w:rsidRPr="002F0E9B">
              <w:rPr>
                <w:rFonts w:ascii="Cordia New" w:hAnsi="Cordia New" w:cs="Cordia New"/>
              </w:rPr>
              <w:t>(223,553)</w:t>
            </w:r>
          </w:p>
        </w:tc>
        <w:tc>
          <w:tcPr>
            <w:tcW w:w="1134" w:type="dxa"/>
            <w:vMerge/>
            <w:tcBorders>
              <w:bottom w:val="nil"/>
            </w:tcBorders>
            <w:shd w:val="clear" w:color="auto" w:fill="auto"/>
          </w:tcPr>
          <w:p w:rsidR="003B771B" w:rsidRPr="002F0E9B" w:rsidRDefault="003B771B" w:rsidP="00C1255E">
            <w:pPr>
              <w:jc w:val="right"/>
              <w:rPr>
                <w:rFonts w:ascii="Cordia New" w:hAnsi="Cordia New" w:cs="Cordia New"/>
              </w:rPr>
            </w:pPr>
          </w:p>
        </w:tc>
        <w:tc>
          <w:tcPr>
            <w:tcW w:w="1178" w:type="dxa"/>
            <w:tcBorders>
              <w:top w:val="single" w:sz="4" w:space="0" w:color="auto"/>
              <w:bottom w:val="nil"/>
            </w:tcBorders>
            <w:shd w:val="clear" w:color="auto" w:fill="auto"/>
          </w:tcPr>
          <w:p w:rsidR="003B771B" w:rsidRPr="002F0E9B" w:rsidRDefault="003B771B" w:rsidP="00C1255E">
            <w:pPr>
              <w:jc w:val="right"/>
              <w:rPr>
                <w:rFonts w:ascii="Cordia New" w:hAnsi="Cordia New" w:cs="Cordia New"/>
              </w:rPr>
            </w:pPr>
            <w:r w:rsidRPr="002F0E9B">
              <w:rPr>
                <w:rFonts w:ascii="Cordia New" w:hAnsi="Cordia New" w:cs="Cordia New"/>
              </w:rPr>
              <w:t>(508,421)</w:t>
            </w:r>
          </w:p>
        </w:tc>
        <w:tc>
          <w:tcPr>
            <w:tcW w:w="1134" w:type="dxa"/>
            <w:vMerge/>
            <w:tcBorders>
              <w:bottom w:val="nil"/>
            </w:tcBorders>
            <w:shd w:val="clear" w:color="auto" w:fill="auto"/>
          </w:tcPr>
          <w:p w:rsidR="003B771B" w:rsidRPr="002F0E9B" w:rsidRDefault="003B771B" w:rsidP="00C1255E">
            <w:pPr>
              <w:jc w:val="right"/>
              <w:rPr>
                <w:rFonts w:ascii="Cordia New" w:hAnsi="Cordia New" w:cs="Cordia New"/>
              </w:rPr>
            </w:pPr>
          </w:p>
        </w:tc>
        <w:tc>
          <w:tcPr>
            <w:tcW w:w="1276" w:type="dxa"/>
            <w:tcBorders>
              <w:top w:val="single" w:sz="4" w:space="0" w:color="auto"/>
              <w:bottom w:val="nil"/>
            </w:tcBorders>
            <w:shd w:val="clear" w:color="auto" w:fill="auto"/>
          </w:tcPr>
          <w:p w:rsidR="003B771B" w:rsidRPr="002F0E9B" w:rsidRDefault="003B771B" w:rsidP="00C1255E">
            <w:pPr>
              <w:jc w:val="right"/>
              <w:rPr>
                <w:rFonts w:ascii="Cordia New" w:hAnsi="Cordia New" w:cs="Cordia New"/>
              </w:rPr>
            </w:pPr>
            <w:r w:rsidRPr="002F0E9B">
              <w:rPr>
                <w:rFonts w:ascii="Cordia New" w:hAnsi="Cordia New" w:cs="Cordia New"/>
              </w:rPr>
              <w:t>425,481</w:t>
            </w:r>
          </w:p>
        </w:tc>
        <w:tc>
          <w:tcPr>
            <w:tcW w:w="1134" w:type="dxa"/>
            <w:vMerge/>
            <w:tcBorders>
              <w:bottom w:val="nil"/>
            </w:tcBorders>
            <w:shd w:val="clear" w:color="auto" w:fill="auto"/>
          </w:tcPr>
          <w:p w:rsidR="003B771B" w:rsidRPr="002F0E9B" w:rsidRDefault="003B771B" w:rsidP="00C1255E">
            <w:pPr>
              <w:jc w:val="right"/>
              <w:rPr>
                <w:rFonts w:ascii="Cordia New" w:hAnsi="Cordia New" w:cs="Cordia New"/>
              </w:rPr>
            </w:pP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spacing w:before="240"/>
              <w:ind w:left="-391" w:firstLine="391"/>
              <w:rPr>
                <w:rFonts w:ascii="Cordia New" w:hAnsi="Cordia New" w:cs="Cordia New"/>
                <w:b/>
                <w:bCs/>
                <w:cs/>
              </w:rPr>
            </w:pPr>
            <w:r w:rsidRPr="002F0E9B">
              <w:rPr>
                <w:rFonts w:ascii="Cordia New" w:hAnsi="Cordia New" w:cs="Cordia New"/>
                <w:b/>
                <w:bCs/>
                <w:cs/>
              </w:rPr>
              <w:t>การแบ่งปัน</w:t>
            </w:r>
            <w:r w:rsidRPr="002F0E9B">
              <w:rPr>
                <w:b/>
                <w:bCs/>
                <w:cs/>
              </w:rPr>
              <w:t>กำไร</w:t>
            </w:r>
            <w:r w:rsidRPr="002F0E9B">
              <w:rPr>
                <w:rFonts w:ascii="Cordia New" w:hAnsi="Cordia New" w:cs="Cordia New"/>
                <w:b/>
                <w:bCs/>
                <w:cs/>
              </w:rPr>
              <w:t>ขาดทุนเบ็ดเสร็จรวม</w:t>
            </w:r>
          </w:p>
          <w:p w:rsidR="003B771B" w:rsidRPr="002F0E9B" w:rsidRDefault="003B771B" w:rsidP="00C1255E">
            <w:pPr>
              <w:rPr>
                <w:rFonts w:ascii="Cordia New" w:hAnsi="Cordia New" w:cs="Cordia New"/>
                <w:cs/>
              </w:rPr>
            </w:pPr>
            <w:r w:rsidRPr="002F0E9B">
              <w:rPr>
                <w:rFonts w:ascii="Cordia New" w:hAnsi="Cordia New" w:cs="Cordia New"/>
                <w:cs/>
              </w:rPr>
              <w:t>ส่วนที่เป็นของผู้ถือหุ้นของบริษัท</w:t>
            </w:r>
          </w:p>
        </w:tc>
        <w:tc>
          <w:tcPr>
            <w:tcW w:w="1251" w:type="dxa"/>
            <w:tcBorders>
              <w:top w:val="double" w:sz="4" w:space="0" w:color="auto"/>
              <w:bottom w:val="nil"/>
            </w:tcBorders>
            <w:shd w:val="clear" w:color="auto" w:fill="auto"/>
          </w:tcPr>
          <w:p w:rsidR="003B771B" w:rsidRPr="002F0E9B" w:rsidRDefault="003B771B" w:rsidP="00C1255E">
            <w:pPr>
              <w:jc w:val="right"/>
              <w:rPr>
                <w:rFonts w:ascii="Cordia New" w:hAnsi="Cordia New" w:cs="Cordia New"/>
              </w:rPr>
            </w:pPr>
          </w:p>
          <w:p w:rsidR="008B125A" w:rsidRPr="002F0E9B" w:rsidRDefault="008B125A" w:rsidP="00C1255E">
            <w:pPr>
              <w:jc w:val="right"/>
              <w:rPr>
                <w:rFonts w:ascii="Cordia New" w:hAnsi="Cordia New" w:cs="Cordia New"/>
              </w:rPr>
            </w:pPr>
          </w:p>
          <w:p w:rsidR="008B125A" w:rsidRPr="002F0E9B" w:rsidRDefault="008B125A" w:rsidP="00C1255E">
            <w:pPr>
              <w:jc w:val="right"/>
              <w:rPr>
                <w:rFonts w:ascii="Cordia New" w:hAnsi="Cordia New" w:cs="Cordia New"/>
              </w:rPr>
            </w:pPr>
            <w:r w:rsidRPr="002F0E9B">
              <w:rPr>
                <w:rFonts w:ascii="Cordia New" w:hAnsi="Cordia New" w:cs="Cordia New"/>
              </w:rPr>
              <w:t>(236,516)</w:t>
            </w:r>
          </w:p>
        </w:tc>
        <w:tc>
          <w:tcPr>
            <w:tcW w:w="1134" w:type="dxa"/>
            <w:tcBorders>
              <w:top w:val="nil"/>
              <w:bottom w:val="double" w:sz="4" w:space="0" w:color="auto"/>
            </w:tcBorders>
            <w:shd w:val="clear" w:color="auto" w:fill="auto"/>
          </w:tcPr>
          <w:p w:rsidR="003B771B" w:rsidRPr="002F0E9B" w:rsidRDefault="003B771B" w:rsidP="00C1255E">
            <w:pPr>
              <w:jc w:val="right"/>
              <w:rPr>
                <w:rFonts w:ascii="Cordia New" w:hAnsi="Cordia New" w:cs="Cordia New"/>
              </w:rPr>
            </w:pPr>
          </w:p>
          <w:p w:rsidR="008B125A" w:rsidRPr="002F0E9B" w:rsidRDefault="008B125A" w:rsidP="00C1255E">
            <w:pPr>
              <w:jc w:val="right"/>
              <w:rPr>
                <w:rFonts w:ascii="Cordia New" w:hAnsi="Cordia New" w:cs="Cordia New"/>
              </w:rPr>
            </w:pPr>
          </w:p>
          <w:p w:rsidR="008B125A" w:rsidRPr="002F0E9B" w:rsidRDefault="008B125A" w:rsidP="00C1255E">
            <w:pPr>
              <w:jc w:val="right"/>
              <w:rPr>
                <w:rFonts w:ascii="Cordia New" w:hAnsi="Cordia New" w:cs="Cordia New"/>
              </w:rPr>
            </w:pPr>
            <w:r w:rsidRPr="002F0E9B">
              <w:rPr>
                <w:rFonts w:ascii="Cordia New" w:hAnsi="Cordia New" w:cs="Cordia New"/>
              </w:rPr>
              <w:t>(307,964)</w:t>
            </w:r>
          </w:p>
        </w:tc>
        <w:tc>
          <w:tcPr>
            <w:tcW w:w="1178" w:type="dxa"/>
            <w:tcBorders>
              <w:top w:val="doub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(535,928)</w:t>
            </w:r>
          </w:p>
        </w:tc>
        <w:tc>
          <w:tcPr>
            <w:tcW w:w="1134" w:type="dxa"/>
            <w:tcBorders>
              <w:top w:val="nil"/>
              <w:bottom w:val="doub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(399,636)</w:t>
            </w:r>
          </w:p>
        </w:tc>
        <w:tc>
          <w:tcPr>
            <w:tcW w:w="1276" w:type="dxa"/>
            <w:tcBorders>
              <w:top w:val="double" w:sz="4" w:space="0" w:color="auto"/>
              <w:bottom w:val="nil"/>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418,099</w:t>
            </w:r>
          </w:p>
        </w:tc>
        <w:tc>
          <w:tcPr>
            <w:tcW w:w="1134" w:type="dxa"/>
            <w:tcBorders>
              <w:top w:val="nil"/>
              <w:bottom w:val="doub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470,072</w:t>
            </w:r>
          </w:p>
        </w:tc>
      </w:tr>
      <w:tr w:rsidR="003B771B" w:rsidRPr="002F0E9B" w:rsidTr="00C1255E">
        <w:trPr>
          <w:trHeight w:val="23"/>
          <w:jc w:val="center"/>
        </w:trPr>
        <w:tc>
          <w:tcPr>
            <w:tcW w:w="3308" w:type="dxa"/>
            <w:tcBorders>
              <w:top w:val="nil"/>
              <w:bottom w:val="nil"/>
            </w:tcBorders>
            <w:shd w:val="clear" w:color="auto" w:fill="auto"/>
            <w:vAlign w:val="center"/>
          </w:tcPr>
          <w:p w:rsidR="003B771B" w:rsidRPr="002F0E9B" w:rsidRDefault="003B771B" w:rsidP="00C1255E">
            <w:pPr>
              <w:ind w:left="-391" w:firstLine="391"/>
              <w:rPr>
                <w:rFonts w:ascii="Cordia New" w:hAnsi="Cordia New" w:cs="Cordia New"/>
              </w:rPr>
            </w:pPr>
          </w:p>
          <w:p w:rsidR="003B771B" w:rsidRPr="002F0E9B" w:rsidRDefault="003B771B" w:rsidP="00C1255E">
            <w:pPr>
              <w:rPr>
                <w:rFonts w:ascii="Cordia New" w:hAnsi="Cordia New" w:cs="Cordia New"/>
                <w:cs/>
              </w:rPr>
            </w:pPr>
            <w:r w:rsidRPr="002F0E9B">
              <w:rPr>
                <w:rFonts w:ascii="Cordia New" w:hAnsi="Cordia New" w:cs="Cordia New"/>
                <w:cs/>
              </w:rPr>
              <w:t>ส่วนที่เป็นของผู้มีส่วนได้เสียที่ไม่มีอำนาจควบคุ</w:t>
            </w:r>
            <w:r w:rsidRPr="002F0E9B">
              <w:rPr>
                <w:rFonts w:ascii="Cordia New" w:hAnsi="Cordia New" w:cs="Cordia New" w:hint="cs"/>
                <w:cs/>
              </w:rPr>
              <w:t>ม</w:t>
            </w:r>
            <w:r w:rsidRPr="002F0E9B">
              <w:rPr>
                <w:rFonts w:ascii="Cordia New" w:hAnsi="Cordia New" w:cs="Cordia New"/>
                <w:cs/>
              </w:rPr>
              <w:t>ของบริษัทย่อย</w:t>
            </w:r>
          </w:p>
        </w:tc>
        <w:tc>
          <w:tcPr>
            <w:tcW w:w="1251" w:type="dxa"/>
            <w:tcBorders>
              <w:top w:val="nil"/>
              <w:bottom w:val="single" w:sz="4" w:space="0" w:color="auto"/>
            </w:tcBorders>
            <w:shd w:val="clear" w:color="auto" w:fill="auto"/>
          </w:tcPr>
          <w:p w:rsidR="003B771B" w:rsidRPr="002F0E9B" w:rsidRDefault="003B771B" w:rsidP="00C1255E">
            <w:pPr>
              <w:jc w:val="right"/>
              <w:rPr>
                <w:rFonts w:ascii="Cordia New" w:hAnsi="Cordia New" w:cs="Cordia New"/>
              </w:rPr>
            </w:pPr>
          </w:p>
          <w:p w:rsidR="008B125A" w:rsidRPr="002F0E9B" w:rsidRDefault="008B125A" w:rsidP="00C1255E">
            <w:pPr>
              <w:jc w:val="right"/>
              <w:rPr>
                <w:rFonts w:ascii="Cordia New" w:hAnsi="Cordia New" w:cs="Cordia New"/>
              </w:rPr>
            </w:pPr>
          </w:p>
          <w:p w:rsidR="008B125A" w:rsidRPr="002F0E9B" w:rsidRDefault="008B125A" w:rsidP="00C1255E">
            <w:pPr>
              <w:jc w:val="right"/>
              <w:rPr>
                <w:rFonts w:ascii="Cordia New" w:hAnsi="Cordia New" w:cs="Cordia New"/>
              </w:rPr>
            </w:pPr>
            <w:r w:rsidRPr="002F0E9B">
              <w:rPr>
                <w:rFonts w:ascii="Cordia New" w:hAnsi="Cordia New" w:cs="Cordia New"/>
              </w:rPr>
              <w:t>17,163</w:t>
            </w:r>
          </w:p>
        </w:tc>
        <w:tc>
          <w:tcPr>
            <w:tcW w:w="1134" w:type="dxa"/>
            <w:tcBorders>
              <w:top w:val="double" w:sz="4" w:space="0" w:color="auto"/>
              <w:bottom w:val="nil"/>
            </w:tcBorders>
            <w:shd w:val="clear" w:color="auto" w:fill="auto"/>
          </w:tcPr>
          <w:p w:rsidR="003B771B" w:rsidRPr="002F0E9B" w:rsidRDefault="003B771B" w:rsidP="00C1255E">
            <w:pPr>
              <w:jc w:val="right"/>
              <w:rPr>
                <w:rFonts w:ascii="Cordia New" w:hAnsi="Cordia New" w:cs="Cordia New"/>
              </w:rPr>
            </w:pPr>
          </w:p>
        </w:tc>
        <w:tc>
          <w:tcPr>
            <w:tcW w:w="1178"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6,803</w:t>
            </w:r>
          </w:p>
        </w:tc>
        <w:tc>
          <w:tcPr>
            <w:tcW w:w="1134" w:type="dxa"/>
            <w:tcBorders>
              <w:top w:val="doub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276" w:type="dxa"/>
            <w:tcBorders>
              <w:top w:val="nil"/>
              <w:bottom w:val="single" w:sz="4" w:space="0" w:color="auto"/>
            </w:tcBorders>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7,440</w:t>
            </w:r>
          </w:p>
        </w:tc>
        <w:tc>
          <w:tcPr>
            <w:tcW w:w="1134" w:type="dxa"/>
            <w:tcBorders>
              <w:top w:val="double" w:sz="4" w:space="0" w:color="auto"/>
              <w:bottom w:val="nil"/>
            </w:tcBorders>
            <w:shd w:val="clear" w:color="auto" w:fill="auto"/>
          </w:tcPr>
          <w:p w:rsidR="003B771B" w:rsidRPr="002F0E9B" w:rsidRDefault="003B771B" w:rsidP="003B771B">
            <w:pPr>
              <w:jc w:val="right"/>
              <w:rPr>
                <w:rFonts w:ascii="Cordia New" w:hAnsi="Cordia New" w:cs="Cordia New"/>
              </w:rPr>
            </w:pPr>
          </w:p>
        </w:tc>
      </w:tr>
      <w:tr w:rsidR="003B771B" w:rsidRPr="002F0E9B" w:rsidTr="00C1255E">
        <w:trPr>
          <w:trHeight w:val="244"/>
          <w:jc w:val="center"/>
        </w:trPr>
        <w:tc>
          <w:tcPr>
            <w:tcW w:w="3308"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251" w:type="dxa"/>
            <w:tcBorders>
              <w:top w:val="single" w:sz="4" w:space="0" w:color="auto"/>
              <w:bottom w:val="double" w:sz="4" w:space="0" w:color="auto"/>
            </w:tcBorders>
            <w:shd w:val="clear" w:color="auto" w:fill="auto"/>
          </w:tcPr>
          <w:p w:rsidR="003B771B" w:rsidRPr="002F0E9B" w:rsidRDefault="008B125A" w:rsidP="00C1255E">
            <w:pPr>
              <w:jc w:val="right"/>
              <w:rPr>
                <w:rFonts w:ascii="Cordia New" w:hAnsi="Cordia New" w:cs="Cordia New"/>
              </w:rPr>
            </w:pPr>
            <w:r w:rsidRPr="002F0E9B">
              <w:rPr>
                <w:rFonts w:ascii="Cordia New" w:hAnsi="Cordia New" w:cs="Cordia New"/>
              </w:rPr>
              <w:t>(219,353)</w:t>
            </w:r>
          </w:p>
        </w:tc>
        <w:tc>
          <w:tcPr>
            <w:tcW w:w="1134"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178" w:type="dxa"/>
            <w:tcBorders>
              <w:top w:val="single" w:sz="4" w:space="0" w:color="auto"/>
              <w:bottom w:val="double" w:sz="4" w:space="0" w:color="auto"/>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(529,125)</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p>
        </w:tc>
        <w:tc>
          <w:tcPr>
            <w:tcW w:w="1276" w:type="dxa"/>
            <w:tcBorders>
              <w:top w:val="single" w:sz="4" w:space="0" w:color="auto"/>
              <w:bottom w:val="double" w:sz="4" w:space="0" w:color="auto"/>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425,539</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p>
        </w:tc>
      </w:tr>
      <w:tr w:rsidR="003B771B" w:rsidRPr="002F0E9B" w:rsidTr="00C1255E">
        <w:trPr>
          <w:trHeight w:val="23"/>
          <w:jc w:val="center"/>
        </w:trPr>
        <w:tc>
          <w:tcPr>
            <w:tcW w:w="3308" w:type="dxa"/>
            <w:tcBorders>
              <w:top w:val="nil"/>
            </w:tcBorders>
            <w:shd w:val="clear" w:color="auto" w:fill="auto"/>
          </w:tcPr>
          <w:p w:rsidR="003B771B" w:rsidRPr="002F0E9B" w:rsidRDefault="003B771B" w:rsidP="00C1255E">
            <w:pPr>
              <w:spacing w:before="240"/>
              <w:rPr>
                <w:rFonts w:ascii="Cordia New" w:hAnsi="Cordia New" w:cs="Cordia New"/>
                <w:b/>
                <w:bCs/>
                <w:cs/>
              </w:rPr>
            </w:pPr>
            <w:r w:rsidRPr="002F0E9B">
              <w:rPr>
                <w:rFonts w:ascii="Cordia New" w:hAnsi="Cordia New" w:cs="Cordia New"/>
                <w:b/>
                <w:bCs/>
                <w:cs/>
              </w:rPr>
              <w:t>กำไรต่อหุ้น</w:t>
            </w:r>
          </w:p>
        </w:tc>
        <w:tc>
          <w:tcPr>
            <w:tcW w:w="1251" w:type="dxa"/>
            <w:tcBorders>
              <w:top w:val="double" w:sz="4" w:space="0" w:color="auto"/>
            </w:tcBorders>
            <w:shd w:val="clear" w:color="auto" w:fill="auto"/>
          </w:tcPr>
          <w:p w:rsidR="003B771B" w:rsidRPr="002F0E9B" w:rsidRDefault="003B771B" w:rsidP="00C1255E">
            <w:pPr>
              <w:jc w:val="right"/>
              <w:rPr>
                <w:rFonts w:ascii="Cordia New" w:hAnsi="Cordia New" w:cs="Cordia New"/>
              </w:rPr>
            </w:pPr>
          </w:p>
        </w:tc>
        <w:tc>
          <w:tcPr>
            <w:tcW w:w="1134" w:type="dxa"/>
            <w:tcBorders>
              <w:top w:val="nil"/>
            </w:tcBorders>
            <w:shd w:val="clear" w:color="auto" w:fill="auto"/>
          </w:tcPr>
          <w:p w:rsidR="003B771B" w:rsidRPr="002F0E9B" w:rsidRDefault="003B771B" w:rsidP="00C1255E">
            <w:pPr>
              <w:jc w:val="right"/>
              <w:rPr>
                <w:rFonts w:ascii="Cordia New" w:hAnsi="Cordia New" w:cs="Cordia New"/>
              </w:rPr>
            </w:pPr>
          </w:p>
        </w:tc>
        <w:tc>
          <w:tcPr>
            <w:tcW w:w="1178" w:type="dxa"/>
            <w:tcBorders>
              <w:top w:val="double" w:sz="4" w:space="0" w:color="auto"/>
            </w:tcBorders>
            <w:shd w:val="clear" w:color="auto" w:fill="auto"/>
          </w:tcPr>
          <w:p w:rsidR="003B771B" w:rsidRPr="002F0E9B" w:rsidRDefault="003B771B" w:rsidP="003B771B">
            <w:pPr>
              <w:jc w:val="right"/>
              <w:rPr>
                <w:rFonts w:ascii="Cordia New" w:hAnsi="Cordia New" w:cs="Cordia New"/>
              </w:rPr>
            </w:pPr>
          </w:p>
        </w:tc>
        <w:tc>
          <w:tcPr>
            <w:tcW w:w="1134" w:type="dxa"/>
            <w:tcBorders>
              <w:top w:val="nil"/>
            </w:tcBorders>
            <w:shd w:val="clear" w:color="auto" w:fill="auto"/>
          </w:tcPr>
          <w:p w:rsidR="003B771B" w:rsidRPr="002F0E9B" w:rsidRDefault="003B771B" w:rsidP="003B771B">
            <w:pPr>
              <w:jc w:val="right"/>
              <w:rPr>
                <w:rFonts w:ascii="Cordia New" w:hAnsi="Cordia New" w:cs="Cordia New"/>
              </w:rPr>
            </w:pPr>
          </w:p>
        </w:tc>
        <w:tc>
          <w:tcPr>
            <w:tcW w:w="1276" w:type="dxa"/>
            <w:tcBorders>
              <w:top w:val="double" w:sz="4" w:space="0" w:color="auto"/>
            </w:tcBorders>
            <w:shd w:val="clear" w:color="auto" w:fill="auto"/>
          </w:tcPr>
          <w:p w:rsidR="003B771B" w:rsidRPr="002F0E9B" w:rsidRDefault="003B771B" w:rsidP="003B771B">
            <w:pPr>
              <w:jc w:val="right"/>
              <w:rPr>
                <w:rFonts w:ascii="Cordia New" w:hAnsi="Cordia New" w:cs="Cordia New"/>
              </w:rPr>
            </w:pPr>
          </w:p>
        </w:tc>
        <w:tc>
          <w:tcPr>
            <w:tcW w:w="1134" w:type="dxa"/>
            <w:tcBorders>
              <w:top w:val="nil"/>
            </w:tcBorders>
            <w:shd w:val="clear" w:color="auto" w:fill="auto"/>
          </w:tcPr>
          <w:p w:rsidR="003B771B" w:rsidRPr="002F0E9B" w:rsidRDefault="003B771B" w:rsidP="003B771B">
            <w:pPr>
              <w:jc w:val="right"/>
              <w:rPr>
                <w:rFonts w:ascii="Cordia New" w:hAnsi="Cordia New" w:cs="Cordia New"/>
              </w:rPr>
            </w:pPr>
          </w:p>
        </w:tc>
      </w:tr>
      <w:tr w:rsidR="003B771B" w:rsidRPr="002F0E9B" w:rsidTr="00C1255E">
        <w:trPr>
          <w:trHeight w:val="23"/>
          <w:jc w:val="center"/>
        </w:trPr>
        <w:tc>
          <w:tcPr>
            <w:tcW w:w="3308" w:type="dxa"/>
            <w:tcBorders>
              <w:bottom w:val="nil"/>
            </w:tcBorders>
            <w:shd w:val="clear" w:color="auto" w:fill="auto"/>
          </w:tcPr>
          <w:p w:rsidR="003B771B" w:rsidRPr="002F0E9B" w:rsidRDefault="003B771B" w:rsidP="00C1255E">
            <w:pPr>
              <w:rPr>
                <w:rFonts w:ascii="Cordia New" w:hAnsi="Cordia New" w:cs="Cordia New"/>
                <w:cs/>
              </w:rPr>
            </w:pPr>
            <w:r w:rsidRPr="002F0E9B">
              <w:rPr>
                <w:rFonts w:ascii="Cordia New" w:hAnsi="Cordia New" w:cs="Cordia New"/>
                <w:cs/>
              </w:rPr>
              <w:t>กำไรต่อหุ้นขั้นพื้นฐาน</w:t>
            </w:r>
          </w:p>
        </w:tc>
        <w:tc>
          <w:tcPr>
            <w:tcW w:w="1251" w:type="dxa"/>
            <w:tcBorders>
              <w:bottom w:val="nil"/>
            </w:tcBorders>
            <w:shd w:val="clear" w:color="auto" w:fill="auto"/>
          </w:tcPr>
          <w:p w:rsidR="003B771B" w:rsidRPr="002F0E9B" w:rsidRDefault="003B771B" w:rsidP="00C1255E">
            <w:pPr>
              <w:jc w:val="right"/>
              <w:rPr>
                <w:rFonts w:ascii="Cordia New" w:hAnsi="Cordia New" w:cs="Cordia New"/>
              </w:rPr>
            </w:pPr>
          </w:p>
        </w:tc>
        <w:tc>
          <w:tcPr>
            <w:tcW w:w="1134" w:type="dxa"/>
            <w:tcBorders>
              <w:bottom w:val="nil"/>
            </w:tcBorders>
            <w:shd w:val="clear" w:color="auto" w:fill="auto"/>
          </w:tcPr>
          <w:p w:rsidR="003B771B" w:rsidRPr="002F0E9B" w:rsidRDefault="003B771B" w:rsidP="00C1255E">
            <w:pPr>
              <w:jc w:val="right"/>
              <w:rPr>
                <w:rFonts w:ascii="Cordia New" w:hAnsi="Cordia New" w:cs="Cordia New"/>
              </w:rPr>
            </w:pPr>
          </w:p>
        </w:tc>
        <w:tc>
          <w:tcPr>
            <w:tcW w:w="1178" w:type="dxa"/>
            <w:tcBorders>
              <w:bottom w:val="nil"/>
            </w:tcBorders>
            <w:shd w:val="clear" w:color="auto" w:fill="auto"/>
          </w:tcPr>
          <w:p w:rsidR="003B771B" w:rsidRPr="002F0E9B" w:rsidRDefault="003B771B" w:rsidP="003B771B">
            <w:pPr>
              <w:jc w:val="right"/>
              <w:rPr>
                <w:rFonts w:ascii="Cordia New" w:hAnsi="Cordia New" w:cs="Cordia New"/>
              </w:rPr>
            </w:pPr>
          </w:p>
        </w:tc>
        <w:tc>
          <w:tcPr>
            <w:tcW w:w="1134" w:type="dxa"/>
            <w:tcBorders>
              <w:bottom w:val="nil"/>
            </w:tcBorders>
            <w:shd w:val="clear" w:color="auto" w:fill="auto"/>
          </w:tcPr>
          <w:p w:rsidR="003B771B" w:rsidRPr="002F0E9B" w:rsidRDefault="003B771B" w:rsidP="003B771B">
            <w:pPr>
              <w:jc w:val="right"/>
              <w:rPr>
                <w:rFonts w:ascii="Cordia New" w:hAnsi="Cordia New" w:cs="Cordia New"/>
              </w:rPr>
            </w:pPr>
          </w:p>
        </w:tc>
        <w:tc>
          <w:tcPr>
            <w:tcW w:w="1276" w:type="dxa"/>
            <w:tcBorders>
              <w:bottom w:val="nil"/>
            </w:tcBorders>
            <w:shd w:val="clear" w:color="auto" w:fill="auto"/>
          </w:tcPr>
          <w:p w:rsidR="003B771B" w:rsidRPr="002F0E9B" w:rsidRDefault="003B771B" w:rsidP="003B771B">
            <w:pPr>
              <w:jc w:val="right"/>
              <w:rPr>
                <w:rFonts w:ascii="Cordia New" w:hAnsi="Cordia New" w:cs="Cordia New"/>
              </w:rPr>
            </w:pPr>
          </w:p>
        </w:tc>
        <w:tc>
          <w:tcPr>
            <w:tcW w:w="1134" w:type="dxa"/>
            <w:tcBorders>
              <w:bottom w:val="nil"/>
            </w:tcBorders>
            <w:shd w:val="clear" w:color="auto" w:fill="auto"/>
          </w:tcPr>
          <w:p w:rsidR="003B771B" w:rsidRPr="002F0E9B" w:rsidRDefault="003B771B" w:rsidP="003B771B">
            <w:pPr>
              <w:jc w:val="right"/>
              <w:rPr>
                <w:rFonts w:ascii="Cordia New" w:hAnsi="Cordia New" w:cs="Cordia New"/>
              </w:rPr>
            </w:pP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cs/>
              </w:rPr>
            </w:pPr>
            <w:r w:rsidRPr="002F0E9B">
              <w:rPr>
                <w:rFonts w:ascii="Cordia New" w:hAnsi="Cordia New" w:cs="Cordia New"/>
                <w:cs/>
              </w:rPr>
              <w:t xml:space="preserve">   กำไรส่วนที่เป็นของผู้ถือหุ้นของบริษัท</w:t>
            </w:r>
          </w:p>
        </w:tc>
        <w:tc>
          <w:tcPr>
            <w:tcW w:w="1251" w:type="dxa"/>
            <w:tcBorders>
              <w:top w:val="nil"/>
              <w:bottom w:val="nil"/>
            </w:tcBorders>
            <w:shd w:val="clear" w:color="auto" w:fill="auto"/>
          </w:tcPr>
          <w:p w:rsidR="003B771B" w:rsidRPr="002F0E9B" w:rsidRDefault="008B125A" w:rsidP="00C1255E">
            <w:pPr>
              <w:jc w:val="right"/>
              <w:rPr>
                <w:rFonts w:ascii="Cordia New" w:hAnsi="Cordia New" w:cs="Cordia New"/>
              </w:rPr>
            </w:pPr>
            <w:r w:rsidRPr="002F0E9B">
              <w:rPr>
                <w:rFonts w:ascii="Cordia New" w:hAnsi="Cordia New" w:cs="Cordia New"/>
              </w:rPr>
              <w:t>(0.0932)</w:t>
            </w:r>
          </w:p>
        </w:tc>
        <w:tc>
          <w:tcPr>
            <w:tcW w:w="1134" w:type="dxa"/>
            <w:tcBorders>
              <w:top w:val="nil"/>
              <w:bottom w:val="nil"/>
            </w:tcBorders>
            <w:shd w:val="clear" w:color="auto" w:fill="auto"/>
          </w:tcPr>
          <w:p w:rsidR="003B771B" w:rsidRPr="002F0E9B" w:rsidRDefault="008B125A" w:rsidP="00C1255E">
            <w:pPr>
              <w:jc w:val="right"/>
              <w:rPr>
                <w:rFonts w:ascii="Cordia New" w:hAnsi="Cordia New" w:cs="Cordia New"/>
              </w:rPr>
            </w:pPr>
            <w:r w:rsidRPr="002F0E9B">
              <w:rPr>
                <w:rFonts w:ascii="Cordia New" w:hAnsi="Cordia New" w:cs="Cordia New"/>
              </w:rPr>
              <w:t>(0.1191)</w:t>
            </w:r>
          </w:p>
        </w:tc>
        <w:tc>
          <w:tcPr>
            <w:tcW w:w="1178"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(0.1993)</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(0.1474)</w:t>
            </w:r>
          </w:p>
        </w:tc>
        <w:tc>
          <w:tcPr>
            <w:tcW w:w="1276"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0.1617</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0.1818</w:t>
            </w:r>
          </w:p>
        </w:tc>
      </w:tr>
      <w:tr w:rsidR="003B771B" w:rsidRPr="002F0E9B" w:rsidTr="00C1255E">
        <w:trPr>
          <w:trHeight w:val="23"/>
          <w:jc w:val="center"/>
        </w:trPr>
        <w:tc>
          <w:tcPr>
            <w:tcW w:w="3308" w:type="dxa"/>
            <w:tcBorders>
              <w:top w:val="nil"/>
              <w:bottom w:val="nil"/>
            </w:tcBorders>
            <w:shd w:val="clear" w:color="auto" w:fill="auto"/>
          </w:tcPr>
          <w:p w:rsidR="003B771B" w:rsidRPr="002F0E9B" w:rsidRDefault="003B771B" w:rsidP="00C1255E">
            <w:pPr>
              <w:rPr>
                <w:rFonts w:ascii="Cordia New" w:hAnsi="Cordia New" w:cs="Cordia New"/>
                <w:cs/>
              </w:rPr>
            </w:pPr>
            <w:r w:rsidRPr="002F0E9B">
              <w:rPr>
                <w:rFonts w:ascii="Cordia New" w:hAnsi="Cordia New" w:cs="Cordia New"/>
                <w:cs/>
              </w:rPr>
              <w:t>กำไรต่อหุ้นปรับลด</w:t>
            </w:r>
          </w:p>
        </w:tc>
        <w:tc>
          <w:tcPr>
            <w:tcW w:w="1251"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134"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178"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134"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276" w:type="dxa"/>
            <w:tcBorders>
              <w:top w:val="nil"/>
              <w:bottom w:val="nil"/>
            </w:tcBorders>
            <w:shd w:val="clear" w:color="auto" w:fill="auto"/>
          </w:tcPr>
          <w:p w:rsidR="003B771B" w:rsidRPr="002F0E9B" w:rsidRDefault="003B771B" w:rsidP="00C1255E">
            <w:pPr>
              <w:jc w:val="right"/>
              <w:rPr>
                <w:rFonts w:ascii="Cordia New" w:hAnsi="Cordia New" w:cs="Cordia New"/>
              </w:rPr>
            </w:pPr>
          </w:p>
        </w:tc>
        <w:tc>
          <w:tcPr>
            <w:tcW w:w="1134" w:type="dxa"/>
            <w:tcBorders>
              <w:top w:val="nil"/>
              <w:bottom w:val="nil"/>
            </w:tcBorders>
            <w:shd w:val="clear" w:color="auto" w:fill="auto"/>
          </w:tcPr>
          <w:p w:rsidR="003B771B" w:rsidRPr="002F0E9B" w:rsidRDefault="003B771B" w:rsidP="00C1255E">
            <w:pPr>
              <w:jc w:val="right"/>
              <w:rPr>
                <w:rFonts w:ascii="Cordia New" w:hAnsi="Cordia New" w:cs="Cordia New"/>
              </w:rPr>
            </w:pPr>
          </w:p>
        </w:tc>
      </w:tr>
      <w:tr w:rsidR="00B52DF8" w:rsidRPr="002F0E9B" w:rsidTr="00C1255E">
        <w:trPr>
          <w:trHeight w:val="23"/>
          <w:jc w:val="center"/>
        </w:trPr>
        <w:tc>
          <w:tcPr>
            <w:tcW w:w="3308" w:type="dxa"/>
            <w:tcBorders>
              <w:top w:val="nil"/>
              <w:bottom w:val="nil"/>
            </w:tcBorders>
            <w:shd w:val="solid" w:color="FFFFFF" w:fill="FFFFFF"/>
          </w:tcPr>
          <w:p w:rsidR="00B52DF8" w:rsidRPr="002F0E9B" w:rsidRDefault="00B52DF8" w:rsidP="00C1255E">
            <w:pPr>
              <w:rPr>
                <w:rFonts w:ascii="Cordia New" w:hAnsi="Cordia New" w:cs="Cordia New"/>
                <w:cs/>
              </w:rPr>
            </w:pPr>
            <w:r w:rsidRPr="002F0E9B">
              <w:rPr>
                <w:rFonts w:ascii="Cordia New" w:hAnsi="Cordia New" w:cs="Cordia New"/>
                <w:cs/>
              </w:rPr>
              <w:t xml:space="preserve">   กำไรส่วนที่เป็นของผู้ถือหุ้นของบริษัท</w:t>
            </w:r>
          </w:p>
        </w:tc>
        <w:tc>
          <w:tcPr>
            <w:tcW w:w="1251" w:type="dxa"/>
            <w:tcBorders>
              <w:top w:val="nil"/>
              <w:bottom w:val="nil"/>
            </w:tcBorders>
            <w:shd w:val="solid" w:color="FFFFFF" w:fill="FFFFFF"/>
          </w:tcPr>
          <w:p w:rsidR="00B52DF8" w:rsidRPr="002F0E9B" w:rsidRDefault="008B125A" w:rsidP="00C1255E">
            <w:pPr>
              <w:jc w:val="right"/>
              <w:rPr>
                <w:rFonts w:ascii="Cordia New" w:hAnsi="Cordia New" w:cs="Cordia New"/>
              </w:rPr>
            </w:pPr>
            <w:r w:rsidRPr="002F0E9B">
              <w:rPr>
                <w:rFonts w:ascii="Cordia New" w:hAnsi="Cordia New" w:cs="Cordia New"/>
              </w:rPr>
              <w:t>(0.0932)</w:t>
            </w:r>
          </w:p>
        </w:tc>
        <w:tc>
          <w:tcPr>
            <w:tcW w:w="1134" w:type="dxa"/>
            <w:tcBorders>
              <w:top w:val="nil"/>
              <w:bottom w:val="nil"/>
            </w:tcBorders>
            <w:shd w:val="solid" w:color="FFFFFF" w:fill="FFFFFF"/>
          </w:tcPr>
          <w:p w:rsidR="00B52DF8" w:rsidRPr="002F0E9B" w:rsidRDefault="008B125A" w:rsidP="00C1255E">
            <w:pPr>
              <w:jc w:val="right"/>
              <w:rPr>
                <w:rFonts w:ascii="Cordia New" w:hAnsi="Cordia New" w:cs="Cordia New"/>
              </w:rPr>
            </w:pPr>
            <w:r w:rsidRPr="002F0E9B">
              <w:rPr>
                <w:rFonts w:ascii="Cordia New" w:hAnsi="Cordia New" w:cs="Cordia New"/>
              </w:rPr>
              <w:t>(0.1191)</w:t>
            </w:r>
          </w:p>
        </w:tc>
        <w:tc>
          <w:tcPr>
            <w:tcW w:w="1178" w:type="dxa"/>
            <w:tcBorders>
              <w:top w:val="nil"/>
              <w:bottom w:val="nil"/>
            </w:tcBorders>
            <w:shd w:val="solid" w:color="FFFFFF" w:fill="FFFFFF"/>
          </w:tcPr>
          <w:p w:rsidR="00B52DF8" w:rsidRPr="002F0E9B" w:rsidRDefault="00B52DF8" w:rsidP="00DA1915">
            <w:pPr>
              <w:jc w:val="right"/>
              <w:rPr>
                <w:rFonts w:ascii="Cordia New" w:hAnsi="Cordia New" w:cs="Cordia New"/>
              </w:rPr>
            </w:pPr>
            <w:r w:rsidRPr="002F0E9B">
              <w:rPr>
                <w:rFonts w:ascii="Cordia New" w:hAnsi="Cordia New" w:cs="Cordia New"/>
              </w:rPr>
              <w:t>(0.1993)</w:t>
            </w:r>
          </w:p>
        </w:tc>
        <w:tc>
          <w:tcPr>
            <w:tcW w:w="1134" w:type="dxa"/>
            <w:tcBorders>
              <w:top w:val="nil"/>
              <w:bottom w:val="nil"/>
            </w:tcBorders>
            <w:shd w:val="solid" w:color="FFFFFF" w:fill="FFFFFF"/>
          </w:tcPr>
          <w:p w:rsidR="00B52DF8" w:rsidRPr="002F0E9B" w:rsidRDefault="00B52DF8" w:rsidP="00DA1915">
            <w:pPr>
              <w:jc w:val="right"/>
              <w:rPr>
                <w:rFonts w:ascii="Cordia New" w:hAnsi="Cordia New" w:cs="Cordia New"/>
              </w:rPr>
            </w:pPr>
            <w:r w:rsidRPr="002F0E9B">
              <w:rPr>
                <w:rFonts w:ascii="Cordia New" w:hAnsi="Cordia New" w:cs="Cordia New"/>
              </w:rPr>
              <w:t>(0.1474)</w:t>
            </w:r>
          </w:p>
        </w:tc>
        <w:tc>
          <w:tcPr>
            <w:tcW w:w="1276" w:type="dxa"/>
            <w:tcBorders>
              <w:top w:val="nil"/>
              <w:bottom w:val="nil"/>
            </w:tcBorders>
            <w:shd w:val="solid" w:color="FFFFFF" w:fill="FFFFFF"/>
          </w:tcPr>
          <w:p w:rsidR="00B52DF8" w:rsidRPr="002F0E9B" w:rsidRDefault="00B52DF8" w:rsidP="00DA1915">
            <w:pPr>
              <w:jc w:val="right"/>
              <w:rPr>
                <w:rFonts w:ascii="Cordia New" w:hAnsi="Cordia New" w:cs="Cordia New"/>
              </w:rPr>
            </w:pPr>
            <w:r w:rsidRPr="002F0E9B">
              <w:rPr>
                <w:rFonts w:ascii="Cordia New" w:hAnsi="Cordia New" w:cs="Cordia New"/>
              </w:rPr>
              <w:t>0.1617</w:t>
            </w:r>
          </w:p>
        </w:tc>
        <w:tc>
          <w:tcPr>
            <w:tcW w:w="1134" w:type="dxa"/>
            <w:tcBorders>
              <w:top w:val="nil"/>
              <w:bottom w:val="nil"/>
            </w:tcBorders>
            <w:shd w:val="solid" w:color="FFFFFF" w:fill="FFFFFF"/>
          </w:tcPr>
          <w:p w:rsidR="00B52DF8" w:rsidRPr="002F0E9B" w:rsidRDefault="00B52DF8" w:rsidP="00DA1915">
            <w:pPr>
              <w:jc w:val="right"/>
              <w:rPr>
                <w:rFonts w:ascii="Cordia New" w:hAnsi="Cordia New" w:cs="Cordia New"/>
              </w:rPr>
            </w:pPr>
            <w:r w:rsidRPr="002F0E9B">
              <w:rPr>
                <w:rFonts w:ascii="Cordia New" w:hAnsi="Cordia New" w:cs="Cordia New"/>
              </w:rPr>
              <w:t>0.1818</w:t>
            </w:r>
          </w:p>
        </w:tc>
      </w:tr>
    </w:tbl>
    <w:p w:rsidR="00A1375B" w:rsidRPr="002F0E9B" w:rsidRDefault="00A1375B" w:rsidP="00A1375B">
      <w:pPr>
        <w:jc w:val="center"/>
        <w:rPr>
          <w:rFonts w:ascii="Cordia New" w:hAnsi="Cordia New" w:cs="Cordia New"/>
          <w:b/>
          <w:bCs/>
          <w:sz w:val="28"/>
          <w:szCs w:val="28"/>
        </w:rPr>
      </w:pPr>
      <w:r w:rsidRPr="002F0E9B">
        <w:rPr>
          <w:rFonts w:ascii="Cordia New" w:hAnsi="Cordia New" w:cs="Cordia New" w:hint="cs"/>
          <w:b/>
          <w:bCs/>
          <w:sz w:val="28"/>
          <w:szCs w:val="28"/>
          <w:cs/>
        </w:rPr>
        <w:lastRenderedPageBreak/>
        <w:t>งบกระแสเงินสด</w:t>
      </w:r>
    </w:p>
    <w:p w:rsidR="00A1375B" w:rsidRPr="002F0E9B" w:rsidRDefault="00A1375B" w:rsidP="00EB18F4">
      <w:pPr>
        <w:ind w:right="-568"/>
        <w:jc w:val="right"/>
        <w:rPr>
          <w:rFonts w:ascii="Cordia New" w:hAnsi="Cordia New" w:cs="Cordia New"/>
        </w:rPr>
      </w:pPr>
      <w:r w:rsidRPr="002F0E9B">
        <w:rPr>
          <w:rFonts w:ascii="Cordia New" w:hAnsi="Cordia New" w:cs="Cordia New" w:hint="cs"/>
          <w:cs/>
        </w:rPr>
        <w:t xml:space="preserve">(หน่วย </w:t>
      </w:r>
      <w:r w:rsidRPr="002F0E9B">
        <w:rPr>
          <w:rFonts w:ascii="Cordia New" w:hAnsi="Cordia New" w:cs="Cordia New"/>
        </w:rPr>
        <w:t xml:space="preserve">: </w:t>
      </w:r>
      <w:r w:rsidRPr="002F0E9B">
        <w:rPr>
          <w:rFonts w:ascii="Cordia New" w:hAnsi="Cordia New" w:cs="Cordia New" w:hint="cs"/>
          <w:cs/>
        </w:rPr>
        <w:t>พันบาท)</w:t>
      </w:r>
    </w:p>
    <w:tbl>
      <w:tblPr>
        <w:tblpPr w:leftFromText="180" w:rightFromText="180" w:vertAnchor="text" w:horzAnchor="margin" w:tblpXSpec="center" w:tblpY="57"/>
        <w:tblW w:w="10882" w:type="dxa"/>
        <w:tblBorders>
          <w:top w:val="single" w:sz="12" w:space="0" w:color="000000"/>
          <w:bottom w:val="single" w:sz="12" w:space="0" w:color="000000"/>
        </w:tblBorders>
        <w:tblLayout w:type="fixed"/>
        <w:tblLook w:val="0020"/>
      </w:tblPr>
      <w:tblGrid>
        <w:gridCol w:w="3936"/>
        <w:gridCol w:w="1276"/>
        <w:gridCol w:w="1134"/>
        <w:gridCol w:w="1134"/>
        <w:gridCol w:w="141"/>
        <w:gridCol w:w="993"/>
        <w:gridCol w:w="141"/>
        <w:gridCol w:w="993"/>
        <w:gridCol w:w="141"/>
        <w:gridCol w:w="993"/>
      </w:tblGrid>
      <w:tr w:rsidR="0038677A" w:rsidRPr="002F0E9B" w:rsidTr="00390629">
        <w:trPr>
          <w:trHeight w:val="23"/>
        </w:trPr>
        <w:tc>
          <w:tcPr>
            <w:tcW w:w="3936" w:type="dxa"/>
            <w:tcBorders>
              <w:bottom w:val="nil"/>
            </w:tcBorders>
            <w:shd w:val="clear" w:color="auto" w:fill="C6D9F1" w:themeFill="text2" w:themeFillTint="33"/>
          </w:tcPr>
          <w:p w:rsidR="0038677A" w:rsidRPr="002F0E9B" w:rsidRDefault="0038677A" w:rsidP="00C1255E">
            <w:pPr>
              <w:rPr>
                <w:rFonts w:ascii="Cordia New" w:hAnsi="Cordia New" w:cs="Cordia New"/>
                <w:b/>
                <w:bCs/>
                <w:cs/>
              </w:rPr>
            </w:pPr>
          </w:p>
        </w:tc>
        <w:tc>
          <w:tcPr>
            <w:tcW w:w="2410" w:type="dxa"/>
            <w:gridSpan w:val="2"/>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สิ้นสุด 31 ธันวาคม 256</w:t>
            </w:r>
            <w:r w:rsidR="003B771B" w:rsidRPr="002F0E9B">
              <w:rPr>
                <w:rFonts w:ascii="Cordia New" w:hAnsi="Cordia New" w:cs="Cordia New"/>
                <w:b/>
                <w:bCs/>
              </w:rPr>
              <w:t>3</w:t>
            </w:r>
          </w:p>
        </w:tc>
        <w:tc>
          <w:tcPr>
            <w:tcW w:w="2409" w:type="dxa"/>
            <w:gridSpan w:val="4"/>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3B771B" w:rsidRPr="002F0E9B">
              <w:rPr>
                <w:rFonts w:ascii="Cordia New" w:hAnsi="Cordia New" w:cs="Cordia New"/>
                <w:b/>
                <w:bCs/>
              </w:rPr>
              <w:t>2</w:t>
            </w:r>
          </w:p>
        </w:tc>
        <w:tc>
          <w:tcPr>
            <w:tcW w:w="2127" w:type="dxa"/>
            <w:gridSpan w:val="3"/>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jc w:val="center"/>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3B771B" w:rsidRPr="002F0E9B">
              <w:rPr>
                <w:rFonts w:ascii="Cordia New" w:hAnsi="Cordia New" w:cs="Cordia New"/>
                <w:b/>
                <w:bCs/>
              </w:rPr>
              <w:t>1</w:t>
            </w:r>
          </w:p>
        </w:tc>
      </w:tr>
      <w:tr w:rsidR="0038677A" w:rsidRPr="002F0E9B" w:rsidTr="00390629">
        <w:trPr>
          <w:trHeight w:val="23"/>
        </w:trPr>
        <w:tc>
          <w:tcPr>
            <w:tcW w:w="3936"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p>
        </w:tc>
        <w:tc>
          <w:tcPr>
            <w:tcW w:w="1276"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เฉพาะบริษัท</w:t>
            </w:r>
          </w:p>
        </w:tc>
        <w:tc>
          <w:tcPr>
            <w:tcW w:w="1275" w:type="dxa"/>
            <w:gridSpan w:val="2"/>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1134" w:type="dxa"/>
            <w:gridSpan w:val="2"/>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เฉพาะบริษัท</w:t>
            </w:r>
          </w:p>
        </w:tc>
        <w:tc>
          <w:tcPr>
            <w:tcW w:w="1134" w:type="dxa"/>
            <w:gridSpan w:val="2"/>
            <w:tcBorders>
              <w:top w:val="nil"/>
              <w:bottom w:val="single" w:sz="4" w:space="0" w:color="auto"/>
            </w:tcBorders>
            <w:shd w:val="clear" w:color="auto" w:fill="C6D9F1" w:themeFill="text2" w:themeFillTint="33"/>
          </w:tcPr>
          <w:p w:rsidR="0038677A" w:rsidRPr="002F0E9B" w:rsidRDefault="0038677A" w:rsidP="00C1255E">
            <w:pPr>
              <w:ind w:right="-108"/>
              <w:rPr>
                <w:rFonts w:ascii="Cordia New" w:hAnsi="Cordia New" w:cs="Cordia New"/>
                <w:cs/>
              </w:rPr>
            </w:pPr>
            <w:r w:rsidRPr="002F0E9B">
              <w:rPr>
                <w:rFonts w:ascii="Cordia New" w:hAnsi="Cordia New" w:cs="Cordia New"/>
                <w:cs/>
              </w:rPr>
              <w:t>งบการเงินรวม</w:t>
            </w:r>
          </w:p>
        </w:tc>
        <w:tc>
          <w:tcPr>
            <w:tcW w:w="993" w:type="dxa"/>
            <w:tcBorders>
              <w:top w:val="nil"/>
              <w:bottom w:val="single" w:sz="4" w:space="0" w:color="auto"/>
            </w:tcBorders>
            <w:shd w:val="clear" w:color="auto" w:fill="C6D9F1" w:themeFill="text2" w:themeFillTint="33"/>
          </w:tcPr>
          <w:p w:rsidR="0038677A" w:rsidRPr="002F0E9B" w:rsidRDefault="0038677A" w:rsidP="00C1255E">
            <w:pPr>
              <w:ind w:left="-250" w:right="-107" w:firstLine="250"/>
              <w:rPr>
                <w:rFonts w:ascii="Cordia New" w:hAnsi="Cordia New" w:cs="Cordia New"/>
                <w:cs/>
              </w:rPr>
            </w:pPr>
            <w:r w:rsidRPr="002F0E9B">
              <w:rPr>
                <w:rFonts w:ascii="Cordia New" w:hAnsi="Cordia New" w:cs="Cordia New"/>
                <w:cs/>
              </w:rPr>
              <w:t>เฉพาะบริษัท</w:t>
            </w:r>
          </w:p>
        </w:tc>
      </w:tr>
      <w:tr w:rsidR="0038677A" w:rsidRPr="002F0E9B" w:rsidTr="00390629">
        <w:trPr>
          <w:trHeight w:val="23"/>
        </w:trPr>
        <w:tc>
          <w:tcPr>
            <w:tcW w:w="3936" w:type="dxa"/>
            <w:tcBorders>
              <w:top w:val="single" w:sz="4" w:space="0" w:color="auto"/>
            </w:tcBorders>
            <w:shd w:val="clear" w:color="auto" w:fill="auto"/>
          </w:tcPr>
          <w:p w:rsidR="0038677A" w:rsidRPr="002F0E9B" w:rsidRDefault="0038677A" w:rsidP="00C1255E">
            <w:pPr>
              <w:rPr>
                <w:rFonts w:ascii="Cordia New" w:hAnsi="Cordia New" w:cs="Cordia New"/>
                <w:b/>
                <w:bCs/>
                <w:cs/>
              </w:rPr>
            </w:pPr>
            <w:r w:rsidRPr="002F0E9B">
              <w:rPr>
                <w:rFonts w:ascii="Cordia New" w:hAnsi="Cordia New" w:cs="Cordia New"/>
                <w:b/>
                <w:bCs/>
                <w:cs/>
              </w:rPr>
              <w:t>กระแสเงินสดจาก (ใช้ไปใน) กิจกรรมดำเนินงาน</w:t>
            </w:r>
          </w:p>
        </w:tc>
        <w:tc>
          <w:tcPr>
            <w:tcW w:w="1276" w:type="dxa"/>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1134" w:type="dxa"/>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1275" w:type="dxa"/>
            <w:gridSpan w:val="2"/>
            <w:tcBorders>
              <w:top w:val="single" w:sz="4" w:space="0" w:color="auto"/>
            </w:tcBorders>
            <w:shd w:val="clear" w:color="auto" w:fill="auto"/>
          </w:tcPr>
          <w:p w:rsidR="0038677A" w:rsidRPr="002F0E9B" w:rsidRDefault="0038677A" w:rsidP="00C1255E">
            <w:pPr>
              <w:ind w:right="34"/>
              <w:rPr>
                <w:rFonts w:ascii="Cordia New" w:hAnsi="Cordia New" w:cs="Cordia New"/>
              </w:rPr>
            </w:pPr>
          </w:p>
        </w:tc>
        <w:tc>
          <w:tcPr>
            <w:tcW w:w="1134" w:type="dxa"/>
            <w:gridSpan w:val="2"/>
            <w:tcBorders>
              <w:top w:val="single" w:sz="4" w:space="0" w:color="auto"/>
            </w:tcBorders>
            <w:shd w:val="clear" w:color="auto" w:fill="auto"/>
          </w:tcPr>
          <w:p w:rsidR="0038677A" w:rsidRPr="002F0E9B" w:rsidRDefault="0038677A" w:rsidP="00C1255E">
            <w:pPr>
              <w:rPr>
                <w:rFonts w:ascii="Cordia New" w:hAnsi="Cordia New" w:cs="Cordia New"/>
              </w:rPr>
            </w:pPr>
          </w:p>
        </w:tc>
        <w:tc>
          <w:tcPr>
            <w:tcW w:w="1134" w:type="dxa"/>
            <w:gridSpan w:val="2"/>
            <w:tcBorders>
              <w:top w:val="single" w:sz="4" w:space="0" w:color="auto"/>
            </w:tcBorders>
            <w:shd w:val="clear" w:color="auto" w:fill="auto"/>
          </w:tcPr>
          <w:p w:rsidR="0038677A" w:rsidRPr="002F0E9B" w:rsidRDefault="0038677A" w:rsidP="00C1255E">
            <w:pPr>
              <w:ind w:right="33"/>
              <w:rPr>
                <w:rFonts w:ascii="Cordia New" w:hAnsi="Cordia New" w:cs="Cordia New"/>
              </w:rPr>
            </w:pPr>
          </w:p>
        </w:tc>
        <w:tc>
          <w:tcPr>
            <w:tcW w:w="993" w:type="dxa"/>
            <w:tcBorders>
              <w:top w:val="single" w:sz="4" w:space="0" w:color="auto"/>
            </w:tcBorders>
            <w:shd w:val="clear" w:color="auto" w:fill="auto"/>
          </w:tcPr>
          <w:p w:rsidR="0038677A" w:rsidRPr="002F0E9B" w:rsidRDefault="0038677A" w:rsidP="00C1255E">
            <w:pPr>
              <w:ind w:right="-107"/>
              <w:rPr>
                <w:rFonts w:ascii="Cordia New" w:hAnsi="Cordia New" w:cs="Cordia New"/>
              </w:rPr>
            </w:pPr>
          </w:p>
        </w:tc>
      </w:tr>
      <w:tr w:rsidR="003B771B" w:rsidRPr="002F0E9B" w:rsidTr="00390629">
        <w:trPr>
          <w:trHeight w:val="23"/>
        </w:trPr>
        <w:tc>
          <w:tcPr>
            <w:tcW w:w="3936" w:type="dxa"/>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กำไร (ขาดทุน) ก่อนภาษี</w:t>
            </w:r>
          </w:p>
        </w:tc>
        <w:tc>
          <w:tcPr>
            <w:tcW w:w="1276" w:type="dxa"/>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(218,991)</w:t>
            </w:r>
          </w:p>
        </w:tc>
        <w:tc>
          <w:tcPr>
            <w:tcW w:w="1134" w:type="dxa"/>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(302,000)</w:t>
            </w:r>
          </w:p>
        </w:tc>
        <w:tc>
          <w:tcPr>
            <w:tcW w:w="1134" w:type="dxa"/>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(508,386)</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(391,504)</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449,836</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488,808</w:t>
            </w:r>
          </w:p>
        </w:tc>
      </w:tr>
      <w:tr w:rsidR="003B771B" w:rsidRPr="002F0E9B" w:rsidTr="00390629">
        <w:trPr>
          <w:trHeight w:val="23"/>
        </w:trPr>
        <w:tc>
          <w:tcPr>
            <w:tcW w:w="3936" w:type="dxa"/>
            <w:shd w:val="clear" w:color="auto" w:fill="auto"/>
          </w:tcPr>
          <w:p w:rsidR="00550C8F" w:rsidRPr="002F0E9B" w:rsidRDefault="003B771B" w:rsidP="003B771B">
            <w:pPr>
              <w:rPr>
                <w:rFonts w:ascii="Cordia New" w:hAnsi="Cordia New" w:cs="Cordia New"/>
              </w:rPr>
            </w:pPr>
            <w:r w:rsidRPr="002F0E9B">
              <w:rPr>
                <w:rFonts w:ascii="Cordia New" w:hAnsi="Cordia New" w:cs="Cordia New"/>
                <w:cs/>
              </w:rPr>
              <w:t xml:space="preserve">การปรับผลกระทบกำไร (ขาดทุน) ก่อนภาษี  </w:t>
            </w:r>
          </w:p>
          <w:p w:rsidR="003B771B" w:rsidRPr="002F0E9B" w:rsidRDefault="003B771B" w:rsidP="003B771B">
            <w:pPr>
              <w:rPr>
                <w:rFonts w:ascii="Cordia New" w:hAnsi="Cordia New" w:cs="Cordia New"/>
              </w:rPr>
            </w:pPr>
            <w:r w:rsidRPr="002F0E9B">
              <w:rPr>
                <w:rFonts w:ascii="Cordia New" w:hAnsi="Cordia New" w:cs="Cordia New"/>
                <w:cs/>
              </w:rPr>
              <w:t>เป็นเงินสดรับ (จ่าย) จากกิจกรรมดำเนินงาน</w:t>
            </w:r>
            <w:r w:rsidRPr="002F0E9B">
              <w:rPr>
                <w:rFonts w:ascii="Cordia New" w:hAnsi="Cordia New" w:cs="Cordia New"/>
              </w:rPr>
              <w:t>:-</w:t>
            </w:r>
          </w:p>
        </w:tc>
        <w:tc>
          <w:tcPr>
            <w:tcW w:w="1276" w:type="dxa"/>
            <w:shd w:val="clear" w:color="auto" w:fill="auto"/>
          </w:tcPr>
          <w:p w:rsidR="003B771B" w:rsidRPr="002F0E9B" w:rsidRDefault="003B771B" w:rsidP="003B771B">
            <w:pPr>
              <w:jc w:val="right"/>
              <w:rPr>
                <w:rFonts w:ascii="Cordia New" w:hAnsi="Cordia New" w:cs="Cordia New"/>
              </w:rPr>
            </w:pPr>
          </w:p>
        </w:tc>
        <w:tc>
          <w:tcPr>
            <w:tcW w:w="1134" w:type="dxa"/>
            <w:shd w:val="clear" w:color="auto" w:fill="auto"/>
          </w:tcPr>
          <w:p w:rsidR="003B771B" w:rsidRPr="002F0E9B" w:rsidRDefault="003B771B" w:rsidP="003B771B">
            <w:pPr>
              <w:rPr>
                <w:rFonts w:ascii="Cordia New" w:hAnsi="Cordia New" w:cs="Cordia New"/>
              </w:rPr>
            </w:pPr>
          </w:p>
        </w:tc>
        <w:tc>
          <w:tcPr>
            <w:tcW w:w="1134" w:type="dxa"/>
            <w:shd w:val="clear" w:color="auto" w:fill="auto"/>
          </w:tcPr>
          <w:p w:rsidR="003B771B" w:rsidRPr="002F0E9B" w:rsidRDefault="003B771B" w:rsidP="003B771B">
            <w:pPr>
              <w:jc w:val="right"/>
              <w:rPr>
                <w:rFonts w:ascii="Cordia New" w:hAnsi="Cordia New" w:cs="Cordia New"/>
              </w:rPr>
            </w:pPr>
          </w:p>
        </w:tc>
        <w:tc>
          <w:tcPr>
            <w:tcW w:w="1134" w:type="dxa"/>
            <w:gridSpan w:val="2"/>
            <w:shd w:val="clear" w:color="auto" w:fill="auto"/>
          </w:tcPr>
          <w:p w:rsidR="003B771B" w:rsidRPr="002F0E9B" w:rsidRDefault="003B771B" w:rsidP="003B771B">
            <w:pPr>
              <w:rPr>
                <w:rFonts w:ascii="Cordia New" w:hAnsi="Cordia New" w:cs="Cordia New"/>
              </w:rPr>
            </w:pPr>
          </w:p>
        </w:tc>
        <w:tc>
          <w:tcPr>
            <w:tcW w:w="1134" w:type="dxa"/>
            <w:gridSpan w:val="2"/>
            <w:shd w:val="clear" w:color="auto" w:fill="auto"/>
          </w:tcPr>
          <w:p w:rsidR="003B771B" w:rsidRPr="002F0E9B" w:rsidRDefault="003B771B" w:rsidP="003B771B">
            <w:pPr>
              <w:jc w:val="right"/>
              <w:rPr>
                <w:rFonts w:ascii="Cordia New" w:hAnsi="Cordia New" w:cs="Cordia New"/>
              </w:rPr>
            </w:pPr>
          </w:p>
        </w:tc>
        <w:tc>
          <w:tcPr>
            <w:tcW w:w="1134" w:type="dxa"/>
            <w:gridSpan w:val="2"/>
            <w:shd w:val="clear" w:color="auto" w:fill="auto"/>
          </w:tcPr>
          <w:p w:rsidR="003B771B" w:rsidRPr="002F0E9B" w:rsidRDefault="003B771B" w:rsidP="003B771B">
            <w:pPr>
              <w:rPr>
                <w:rFonts w:ascii="Cordia New" w:hAnsi="Cordia New" w:cs="Cordia New"/>
              </w:rPr>
            </w:pPr>
          </w:p>
        </w:tc>
      </w:tr>
      <w:tr w:rsidR="003B771B" w:rsidRPr="002F0E9B" w:rsidTr="00390629">
        <w:trPr>
          <w:trHeight w:val="23"/>
        </w:trPr>
        <w:tc>
          <w:tcPr>
            <w:tcW w:w="3936" w:type="dxa"/>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ค่าเสื่อมราคา</w:t>
            </w:r>
          </w:p>
        </w:tc>
        <w:tc>
          <w:tcPr>
            <w:tcW w:w="1276" w:type="dxa"/>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452</w:t>
            </w:r>
            <w:r w:rsidR="00190A90" w:rsidRPr="002F0E9B">
              <w:rPr>
                <w:rFonts w:ascii="Cordia New" w:hAnsi="Cordia New" w:cs="Cordia New"/>
              </w:rPr>
              <w:t>,239</w:t>
            </w:r>
          </w:p>
        </w:tc>
        <w:tc>
          <w:tcPr>
            <w:tcW w:w="1134" w:type="dxa"/>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341,189</w:t>
            </w:r>
          </w:p>
        </w:tc>
        <w:tc>
          <w:tcPr>
            <w:tcW w:w="1134" w:type="dxa"/>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407,979</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313,504</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385,759</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319,803</w:t>
            </w:r>
          </w:p>
        </w:tc>
      </w:tr>
      <w:tr w:rsidR="003B771B" w:rsidRPr="002F0E9B" w:rsidTr="00390629">
        <w:trPr>
          <w:trHeight w:val="23"/>
        </w:trPr>
        <w:tc>
          <w:tcPr>
            <w:tcW w:w="3936" w:type="dxa"/>
            <w:tcBorders>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ค่าตัดจำหน่ายสิทธิการเช่าที่ดิน</w:t>
            </w:r>
          </w:p>
        </w:tc>
        <w:tc>
          <w:tcPr>
            <w:tcW w:w="1276" w:type="dxa"/>
            <w:tcBorders>
              <w:bottom w:val="nil"/>
            </w:tcBorders>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w:t>
            </w:r>
          </w:p>
        </w:tc>
        <w:tc>
          <w:tcPr>
            <w:tcW w:w="1134" w:type="dxa"/>
            <w:tcBorders>
              <w:bottom w:val="nil"/>
            </w:tcBorders>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w:t>
            </w:r>
          </w:p>
        </w:tc>
        <w:tc>
          <w:tcPr>
            <w:tcW w:w="1134" w:type="dxa"/>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2,587</w:t>
            </w:r>
          </w:p>
        </w:tc>
        <w:tc>
          <w:tcPr>
            <w:tcW w:w="1134" w:type="dxa"/>
            <w:gridSpan w:val="2"/>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2,587</w:t>
            </w:r>
          </w:p>
        </w:tc>
        <w:tc>
          <w:tcPr>
            <w:tcW w:w="1134" w:type="dxa"/>
            <w:gridSpan w:val="2"/>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2,587</w:t>
            </w:r>
          </w:p>
        </w:tc>
        <w:tc>
          <w:tcPr>
            <w:tcW w:w="1134" w:type="dxa"/>
            <w:gridSpan w:val="2"/>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2,587</w:t>
            </w:r>
          </w:p>
        </w:tc>
      </w:tr>
      <w:tr w:rsidR="003B771B" w:rsidRPr="002F0E9B" w:rsidTr="00390629">
        <w:trPr>
          <w:trHeight w:val="248"/>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hint="cs"/>
                <w:cs/>
              </w:rPr>
              <w:t>โอนกลับค่าเผื่อหนี้สงสัยจะสูญ</w:t>
            </w:r>
          </w:p>
        </w:tc>
        <w:tc>
          <w:tcPr>
            <w:tcW w:w="1276" w:type="dxa"/>
            <w:tcBorders>
              <w:top w:val="nil"/>
              <w:bottom w:val="nil"/>
            </w:tcBorders>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3B771B" w:rsidRPr="002F0E9B" w:rsidRDefault="00F068C2" w:rsidP="003B771B">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(30,465)</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(26,362)</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(321,212)</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(312,946)</w:t>
            </w:r>
          </w:p>
        </w:tc>
      </w:tr>
      <w:tr w:rsidR="00F068C2" w:rsidRPr="002F0E9B" w:rsidTr="00390629">
        <w:trPr>
          <w:trHeight w:val="23"/>
        </w:trPr>
        <w:tc>
          <w:tcPr>
            <w:tcW w:w="3936" w:type="dxa"/>
            <w:tcBorders>
              <w:top w:val="nil"/>
              <w:bottom w:val="nil"/>
            </w:tcBorders>
            <w:shd w:val="clear" w:color="auto" w:fill="auto"/>
          </w:tcPr>
          <w:p w:rsidR="00F068C2" w:rsidRPr="002F0E9B" w:rsidRDefault="00F068C2" w:rsidP="003B771B">
            <w:pPr>
              <w:rPr>
                <w:rFonts w:ascii="Cordia New" w:hAnsi="Cordia New" w:cs="Cordia New"/>
                <w:cs/>
              </w:rPr>
            </w:pPr>
            <w:r w:rsidRPr="002F0E9B">
              <w:rPr>
                <w:rFonts w:ascii="Cordia New" w:hAnsi="Cordia New" w:cs="Cordia New" w:hint="cs"/>
                <w:cs/>
              </w:rPr>
              <w:t>ขาดทุนจากการด้อยค่าสินทรัพย์ทางการเงิน</w:t>
            </w:r>
          </w:p>
        </w:tc>
        <w:tc>
          <w:tcPr>
            <w:tcW w:w="1276" w:type="dxa"/>
            <w:tcBorders>
              <w:top w:val="nil"/>
              <w:bottom w:val="nil"/>
            </w:tcBorders>
            <w:shd w:val="clear" w:color="auto" w:fill="auto"/>
          </w:tcPr>
          <w:p w:rsidR="00F068C2" w:rsidRPr="002F0E9B" w:rsidRDefault="00F068C2" w:rsidP="003B771B">
            <w:pPr>
              <w:jc w:val="right"/>
              <w:rPr>
                <w:rFonts w:ascii="Cordia New" w:hAnsi="Cordia New" w:cs="Cordia New"/>
              </w:rPr>
            </w:pPr>
            <w:r w:rsidRPr="002F0E9B">
              <w:rPr>
                <w:rFonts w:ascii="Cordia New" w:hAnsi="Cordia New" w:cs="Cordia New"/>
              </w:rPr>
              <w:t>94,241</w:t>
            </w:r>
          </w:p>
        </w:tc>
        <w:tc>
          <w:tcPr>
            <w:tcW w:w="1134" w:type="dxa"/>
            <w:tcBorders>
              <w:top w:val="nil"/>
              <w:bottom w:val="nil"/>
            </w:tcBorders>
            <w:shd w:val="clear" w:color="auto" w:fill="auto"/>
          </w:tcPr>
          <w:p w:rsidR="00F068C2" w:rsidRPr="002F0E9B" w:rsidRDefault="000D08C2" w:rsidP="003B771B">
            <w:pPr>
              <w:jc w:val="right"/>
              <w:rPr>
                <w:rFonts w:ascii="Cordia New" w:hAnsi="Cordia New" w:cs="Cordia New"/>
              </w:rPr>
            </w:pPr>
            <w:r w:rsidRPr="002F0E9B">
              <w:rPr>
                <w:rFonts w:ascii="Cordia New" w:hAnsi="Cordia New" w:cs="Cordia New"/>
              </w:rPr>
              <w:t>268,181</w:t>
            </w:r>
          </w:p>
        </w:tc>
        <w:tc>
          <w:tcPr>
            <w:tcW w:w="1134" w:type="dxa"/>
            <w:tcBorders>
              <w:top w:val="nil"/>
              <w:bottom w:val="nil"/>
            </w:tcBorders>
            <w:shd w:val="clear" w:color="auto" w:fill="auto"/>
          </w:tcPr>
          <w:p w:rsidR="00F068C2" w:rsidRPr="002F0E9B" w:rsidRDefault="000D08C2"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F068C2" w:rsidRPr="002F0E9B" w:rsidRDefault="000D08C2"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F068C2" w:rsidRPr="002F0E9B" w:rsidRDefault="000D08C2"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F068C2" w:rsidRPr="002F0E9B" w:rsidRDefault="000D08C2" w:rsidP="003B771B">
            <w:pPr>
              <w:jc w:val="right"/>
              <w:rPr>
                <w:rFonts w:ascii="Cordia New" w:hAnsi="Cordia New" w:cs="Cordia New"/>
              </w:rPr>
            </w:pPr>
            <w:r w:rsidRPr="002F0E9B">
              <w:rPr>
                <w:rFonts w:ascii="Cordia New" w:hAnsi="Cordia New" w:cs="Cordia New"/>
              </w:rPr>
              <w:t>-</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การปรับลดสินค้าคงเหลือเป็นมูลค่าสุทธิที่จะได้รับ (โอนกลับ)</w:t>
            </w:r>
          </w:p>
        </w:tc>
        <w:tc>
          <w:tcPr>
            <w:tcW w:w="1276" w:type="dxa"/>
            <w:tcBorders>
              <w:top w:val="nil"/>
              <w:bottom w:val="nil"/>
            </w:tcBorders>
            <w:shd w:val="clear" w:color="auto" w:fill="auto"/>
          </w:tcPr>
          <w:p w:rsidR="000D08C2" w:rsidRPr="002F0E9B" w:rsidRDefault="000D08C2" w:rsidP="00892B03">
            <w:pPr>
              <w:jc w:val="right"/>
              <w:rPr>
                <w:rFonts w:ascii="Cordia New" w:hAnsi="Cordia New" w:cs="Cordia New"/>
              </w:rPr>
            </w:pPr>
            <w:r w:rsidRPr="002F0E9B">
              <w:rPr>
                <w:rFonts w:ascii="Cordia New" w:hAnsi="Cordia New" w:cs="Cordia New"/>
              </w:rPr>
              <w:t>(262)</w:t>
            </w:r>
          </w:p>
        </w:tc>
        <w:tc>
          <w:tcPr>
            <w:tcW w:w="1134" w:type="dxa"/>
            <w:tcBorders>
              <w:top w:val="nil"/>
              <w:bottom w:val="nil"/>
            </w:tcBorders>
            <w:shd w:val="clear" w:color="auto" w:fill="auto"/>
          </w:tcPr>
          <w:p w:rsidR="000D08C2" w:rsidRPr="002F0E9B" w:rsidRDefault="00CE6054" w:rsidP="00892B03">
            <w:pPr>
              <w:jc w:val="right"/>
              <w:rPr>
                <w:rFonts w:ascii="Cordia New" w:hAnsi="Cordia New" w:cs="Cordia New"/>
              </w:rPr>
            </w:pPr>
            <w:r w:rsidRPr="002F0E9B">
              <w:rPr>
                <w:rFonts w:ascii="Cordia New" w:hAnsi="Cordia New" w:cs="Cordia New"/>
              </w:rPr>
              <w:t>(393</w:t>
            </w:r>
            <w:r w:rsidR="000D08C2" w:rsidRPr="002F0E9B">
              <w:rPr>
                <w:rFonts w:ascii="Cordia New" w:hAnsi="Cordia New" w:cs="Cordia New"/>
              </w:rPr>
              <w:t>)</w:t>
            </w:r>
          </w:p>
        </w:tc>
        <w:tc>
          <w:tcPr>
            <w:tcW w:w="1134" w:type="dxa"/>
            <w:tcBorders>
              <w:top w:val="nil"/>
              <w:bottom w:val="nil"/>
            </w:tcBorders>
            <w:shd w:val="clear" w:color="auto" w:fill="auto"/>
          </w:tcPr>
          <w:p w:rsidR="003B771B" w:rsidRPr="002F0E9B" w:rsidRDefault="003B771B" w:rsidP="00892B03">
            <w:pPr>
              <w:jc w:val="right"/>
              <w:rPr>
                <w:rFonts w:ascii="Cordia New" w:hAnsi="Cordia New" w:cs="Cordia New"/>
              </w:rPr>
            </w:pPr>
            <w:r w:rsidRPr="002F0E9B">
              <w:rPr>
                <w:rFonts w:ascii="Cordia New" w:hAnsi="Cordia New" w:cs="Cordia New"/>
              </w:rPr>
              <w:t>(1,474)</w:t>
            </w:r>
          </w:p>
        </w:tc>
        <w:tc>
          <w:tcPr>
            <w:tcW w:w="1134" w:type="dxa"/>
            <w:gridSpan w:val="2"/>
            <w:tcBorders>
              <w:top w:val="nil"/>
              <w:bottom w:val="nil"/>
            </w:tcBorders>
            <w:shd w:val="clear" w:color="auto" w:fill="auto"/>
          </w:tcPr>
          <w:p w:rsidR="003B771B" w:rsidRPr="002F0E9B" w:rsidRDefault="003B771B" w:rsidP="00892B03">
            <w:pPr>
              <w:jc w:val="right"/>
              <w:rPr>
                <w:rFonts w:ascii="Cordia New" w:hAnsi="Cordia New" w:cs="Cordia New"/>
              </w:rPr>
            </w:pPr>
            <w:r w:rsidRPr="002F0E9B">
              <w:rPr>
                <w:rFonts w:ascii="Cordia New" w:hAnsi="Cordia New" w:cs="Cordia New"/>
              </w:rPr>
              <w:t>4,677</w:t>
            </w:r>
          </w:p>
        </w:tc>
        <w:tc>
          <w:tcPr>
            <w:tcW w:w="1134" w:type="dxa"/>
            <w:gridSpan w:val="2"/>
            <w:tcBorders>
              <w:top w:val="nil"/>
              <w:bottom w:val="nil"/>
            </w:tcBorders>
            <w:shd w:val="clear" w:color="auto" w:fill="auto"/>
          </w:tcPr>
          <w:p w:rsidR="003B771B" w:rsidRPr="002F0E9B" w:rsidRDefault="003B771B" w:rsidP="00892B03">
            <w:pPr>
              <w:jc w:val="right"/>
              <w:rPr>
                <w:rFonts w:ascii="Cordia New" w:hAnsi="Cordia New" w:cs="Cordia New"/>
              </w:rPr>
            </w:pPr>
            <w:r w:rsidRPr="002F0E9B">
              <w:rPr>
                <w:rFonts w:ascii="Cordia New" w:hAnsi="Cordia New" w:cs="Cordia New"/>
              </w:rPr>
              <w:t>9,772</w:t>
            </w:r>
          </w:p>
        </w:tc>
        <w:tc>
          <w:tcPr>
            <w:tcW w:w="1134" w:type="dxa"/>
            <w:gridSpan w:val="2"/>
            <w:tcBorders>
              <w:top w:val="nil"/>
              <w:bottom w:val="nil"/>
            </w:tcBorders>
            <w:shd w:val="clear" w:color="auto" w:fill="auto"/>
          </w:tcPr>
          <w:p w:rsidR="003B771B" w:rsidRPr="002F0E9B" w:rsidRDefault="003B771B" w:rsidP="00892B03">
            <w:pPr>
              <w:jc w:val="right"/>
              <w:rPr>
                <w:rFonts w:ascii="Cordia New" w:hAnsi="Cordia New" w:cs="Cordia New"/>
              </w:rPr>
            </w:pPr>
            <w:r w:rsidRPr="002F0E9B">
              <w:rPr>
                <w:rFonts w:ascii="Cordia New" w:hAnsi="Cordia New" w:cs="Cordia New"/>
              </w:rPr>
              <w:t>11,377</w:t>
            </w:r>
          </w:p>
        </w:tc>
      </w:tr>
      <w:tr w:rsidR="00550C8F" w:rsidRPr="002F0E9B" w:rsidTr="00390629">
        <w:trPr>
          <w:trHeight w:val="23"/>
        </w:trPr>
        <w:tc>
          <w:tcPr>
            <w:tcW w:w="3936" w:type="dxa"/>
            <w:tcBorders>
              <w:top w:val="nil"/>
            </w:tcBorders>
            <w:shd w:val="clear" w:color="auto" w:fill="auto"/>
          </w:tcPr>
          <w:p w:rsidR="00550C8F" w:rsidRPr="002F0E9B" w:rsidRDefault="00550C8F" w:rsidP="003B771B">
            <w:pPr>
              <w:rPr>
                <w:rFonts w:ascii="Cordia New" w:hAnsi="Cordia New" w:cs="Cordia New"/>
              </w:rPr>
            </w:pPr>
            <w:r w:rsidRPr="002F0E9B">
              <w:rPr>
                <w:rFonts w:ascii="Cordia New" w:hAnsi="Cordia New" w:cs="Cordia New" w:hint="cs"/>
                <w:cs/>
              </w:rPr>
              <w:t>โอนกลับการปรับลดต้นทุนโครงการพัฒนาอสังหาริมทรัพย์</w:t>
            </w:r>
          </w:p>
          <w:p w:rsidR="00550C8F" w:rsidRPr="002F0E9B" w:rsidRDefault="00550C8F" w:rsidP="003B771B">
            <w:pPr>
              <w:rPr>
                <w:rFonts w:ascii="Cordia New" w:hAnsi="Cordia New" w:cs="Cordia New"/>
                <w:cs/>
              </w:rPr>
            </w:pPr>
            <w:r w:rsidRPr="002F0E9B">
              <w:rPr>
                <w:rFonts w:ascii="Cordia New" w:hAnsi="Cordia New" w:cs="Cordia New" w:hint="cs"/>
                <w:cs/>
              </w:rPr>
              <w:t xml:space="preserve">   เป็นมูลค่าสุทธิที่จะได้รับ</w:t>
            </w:r>
          </w:p>
        </w:tc>
        <w:tc>
          <w:tcPr>
            <w:tcW w:w="1276" w:type="dxa"/>
            <w:tcBorders>
              <w:top w:val="nil"/>
            </w:tcBorders>
            <w:shd w:val="clear" w:color="auto" w:fill="auto"/>
          </w:tcPr>
          <w:p w:rsidR="00550C8F" w:rsidRPr="002F0E9B" w:rsidRDefault="00550C8F" w:rsidP="003B771B">
            <w:pPr>
              <w:jc w:val="right"/>
              <w:rPr>
                <w:rFonts w:ascii="Cordia New" w:hAnsi="Cordia New" w:cs="Cordia New"/>
              </w:rPr>
            </w:pPr>
          </w:p>
          <w:p w:rsidR="00550C8F" w:rsidRPr="002F0E9B" w:rsidRDefault="00550C8F" w:rsidP="003B771B">
            <w:pPr>
              <w:jc w:val="right"/>
              <w:rPr>
                <w:rFonts w:ascii="Cordia New" w:hAnsi="Cordia New" w:cs="Cordia New"/>
              </w:rPr>
            </w:pPr>
            <w:r w:rsidRPr="002F0E9B">
              <w:rPr>
                <w:rFonts w:ascii="Cordia New" w:hAnsi="Cordia New" w:cs="Cordia New"/>
              </w:rPr>
              <w:t>(2,380)</w:t>
            </w:r>
          </w:p>
        </w:tc>
        <w:tc>
          <w:tcPr>
            <w:tcW w:w="1134" w:type="dxa"/>
            <w:tcBorders>
              <w:top w:val="nil"/>
            </w:tcBorders>
            <w:shd w:val="clear" w:color="auto" w:fill="auto"/>
          </w:tcPr>
          <w:p w:rsidR="00550C8F" w:rsidRPr="002F0E9B" w:rsidRDefault="00550C8F" w:rsidP="003B771B">
            <w:pPr>
              <w:jc w:val="right"/>
              <w:rPr>
                <w:rFonts w:ascii="Cordia New" w:hAnsi="Cordia New" w:cs="Cordia New"/>
              </w:rPr>
            </w:pPr>
          </w:p>
          <w:p w:rsidR="00550C8F" w:rsidRPr="002F0E9B" w:rsidRDefault="00550C8F" w:rsidP="003B771B">
            <w:pPr>
              <w:jc w:val="right"/>
              <w:rPr>
                <w:rFonts w:ascii="Cordia New" w:hAnsi="Cordia New" w:cs="Cordia New"/>
              </w:rPr>
            </w:pPr>
            <w:r w:rsidRPr="002F0E9B">
              <w:rPr>
                <w:rFonts w:ascii="Cordia New" w:hAnsi="Cordia New" w:cs="Cordia New"/>
              </w:rPr>
              <w:t>(2,380)</w:t>
            </w:r>
          </w:p>
        </w:tc>
        <w:tc>
          <w:tcPr>
            <w:tcW w:w="1134" w:type="dxa"/>
            <w:tcBorders>
              <w:top w:val="nil"/>
            </w:tcBorders>
            <w:shd w:val="clear" w:color="auto" w:fill="auto"/>
          </w:tcPr>
          <w:p w:rsidR="00550C8F" w:rsidRPr="002F0E9B" w:rsidRDefault="00550C8F" w:rsidP="003B771B">
            <w:pPr>
              <w:jc w:val="right"/>
              <w:rPr>
                <w:rFonts w:ascii="Cordia New" w:hAnsi="Cordia New" w:cs="Cordia New"/>
              </w:rPr>
            </w:pPr>
          </w:p>
          <w:p w:rsidR="00550C8F" w:rsidRPr="002F0E9B" w:rsidRDefault="00550C8F" w:rsidP="003B771B">
            <w:pPr>
              <w:jc w:val="right"/>
              <w:rPr>
                <w:rFonts w:ascii="Cordia New" w:hAnsi="Cordia New" w:cs="Cordia New"/>
              </w:rPr>
            </w:pPr>
            <w:r w:rsidRPr="002F0E9B">
              <w:rPr>
                <w:rFonts w:ascii="Cordia New" w:hAnsi="Cordia New" w:cs="Cordia New"/>
              </w:rPr>
              <w:t>-</w:t>
            </w:r>
          </w:p>
        </w:tc>
        <w:tc>
          <w:tcPr>
            <w:tcW w:w="1134" w:type="dxa"/>
            <w:gridSpan w:val="2"/>
            <w:tcBorders>
              <w:top w:val="nil"/>
            </w:tcBorders>
            <w:shd w:val="clear" w:color="auto" w:fill="auto"/>
          </w:tcPr>
          <w:p w:rsidR="00550C8F" w:rsidRPr="002F0E9B" w:rsidRDefault="00550C8F" w:rsidP="003B771B">
            <w:pPr>
              <w:jc w:val="right"/>
              <w:rPr>
                <w:rFonts w:ascii="Cordia New" w:hAnsi="Cordia New" w:cs="Cordia New"/>
              </w:rPr>
            </w:pPr>
          </w:p>
          <w:p w:rsidR="00550C8F" w:rsidRPr="002F0E9B" w:rsidRDefault="00550C8F" w:rsidP="003B771B">
            <w:pPr>
              <w:jc w:val="right"/>
              <w:rPr>
                <w:rFonts w:ascii="Cordia New" w:hAnsi="Cordia New" w:cs="Cordia New"/>
              </w:rPr>
            </w:pPr>
            <w:r w:rsidRPr="002F0E9B">
              <w:rPr>
                <w:rFonts w:ascii="Cordia New" w:hAnsi="Cordia New" w:cs="Cordia New"/>
              </w:rPr>
              <w:t>-</w:t>
            </w:r>
          </w:p>
        </w:tc>
        <w:tc>
          <w:tcPr>
            <w:tcW w:w="1134" w:type="dxa"/>
            <w:gridSpan w:val="2"/>
            <w:tcBorders>
              <w:top w:val="nil"/>
            </w:tcBorders>
            <w:shd w:val="clear" w:color="auto" w:fill="auto"/>
          </w:tcPr>
          <w:p w:rsidR="00550C8F" w:rsidRPr="002F0E9B" w:rsidRDefault="00550C8F" w:rsidP="003B771B">
            <w:pPr>
              <w:jc w:val="right"/>
              <w:rPr>
                <w:rFonts w:ascii="Cordia New" w:hAnsi="Cordia New" w:cs="Cordia New"/>
              </w:rPr>
            </w:pPr>
          </w:p>
          <w:p w:rsidR="00550C8F" w:rsidRPr="002F0E9B" w:rsidRDefault="00550C8F" w:rsidP="003B771B">
            <w:pPr>
              <w:jc w:val="right"/>
              <w:rPr>
                <w:rFonts w:ascii="Cordia New" w:hAnsi="Cordia New" w:cs="Cordia New"/>
              </w:rPr>
            </w:pPr>
            <w:r w:rsidRPr="002F0E9B">
              <w:rPr>
                <w:rFonts w:ascii="Cordia New" w:hAnsi="Cordia New" w:cs="Cordia New"/>
              </w:rPr>
              <w:t>(8,552)</w:t>
            </w:r>
          </w:p>
        </w:tc>
        <w:tc>
          <w:tcPr>
            <w:tcW w:w="1134" w:type="dxa"/>
            <w:gridSpan w:val="2"/>
            <w:tcBorders>
              <w:top w:val="nil"/>
            </w:tcBorders>
            <w:shd w:val="clear" w:color="auto" w:fill="auto"/>
          </w:tcPr>
          <w:p w:rsidR="00550C8F" w:rsidRPr="002F0E9B" w:rsidRDefault="00550C8F" w:rsidP="003B771B">
            <w:pPr>
              <w:jc w:val="right"/>
              <w:rPr>
                <w:rFonts w:ascii="Cordia New" w:hAnsi="Cordia New" w:cs="Cordia New"/>
              </w:rPr>
            </w:pPr>
          </w:p>
          <w:p w:rsidR="00550C8F" w:rsidRPr="002F0E9B" w:rsidRDefault="00550C8F" w:rsidP="003B771B">
            <w:pPr>
              <w:jc w:val="right"/>
              <w:rPr>
                <w:rFonts w:ascii="Cordia New" w:hAnsi="Cordia New" w:cs="Cordia New"/>
              </w:rPr>
            </w:pPr>
            <w:r w:rsidRPr="002F0E9B">
              <w:rPr>
                <w:rFonts w:ascii="Cordia New" w:hAnsi="Cordia New" w:cs="Cordia New"/>
              </w:rPr>
              <w:t>(8,552)</w:t>
            </w:r>
          </w:p>
        </w:tc>
      </w:tr>
      <w:tr w:rsidR="003B771B" w:rsidRPr="002F0E9B" w:rsidTr="00390629">
        <w:trPr>
          <w:trHeight w:val="23"/>
        </w:trPr>
        <w:tc>
          <w:tcPr>
            <w:tcW w:w="3936" w:type="dxa"/>
            <w:shd w:val="clear" w:color="auto" w:fill="auto"/>
          </w:tcPr>
          <w:p w:rsidR="003B771B" w:rsidRPr="002F0E9B" w:rsidRDefault="003B771B" w:rsidP="003B771B">
            <w:pPr>
              <w:rPr>
                <w:rFonts w:ascii="Cordia New" w:hAnsi="Cordia New" w:cs="Cordia New"/>
                <w:cs/>
              </w:rPr>
            </w:pPr>
            <w:r w:rsidRPr="002F0E9B">
              <w:rPr>
                <w:rFonts w:ascii="Cordia New" w:hAnsi="Cordia New" w:cs="Cordia New" w:hint="cs"/>
                <w:cs/>
              </w:rPr>
              <w:t>ขาดทุนจากการตัดจำหน่ายสินทรัพย์</w:t>
            </w:r>
          </w:p>
        </w:tc>
        <w:tc>
          <w:tcPr>
            <w:tcW w:w="1276" w:type="dxa"/>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13,736</w:t>
            </w:r>
          </w:p>
        </w:tc>
        <w:tc>
          <w:tcPr>
            <w:tcW w:w="1134" w:type="dxa"/>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w:t>
            </w:r>
          </w:p>
        </w:tc>
        <w:tc>
          <w:tcPr>
            <w:tcW w:w="1134" w:type="dxa"/>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6,917</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11,086</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3B771B" w:rsidRPr="002F0E9B" w:rsidTr="00390629">
        <w:trPr>
          <w:trHeight w:val="23"/>
        </w:trPr>
        <w:tc>
          <w:tcPr>
            <w:tcW w:w="3936" w:type="dxa"/>
            <w:shd w:val="clear" w:color="auto" w:fill="auto"/>
          </w:tcPr>
          <w:p w:rsidR="003B771B" w:rsidRPr="002F0E9B" w:rsidRDefault="003B771B" w:rsidP="003B771B">
            <w:pPr>
              <w:rPr>
                <w:rFonts w:ascii="Cordia New" w:hAnsi="Cordia New" w:cs="Cordia New"/>
                <w:cs/>
              </w:rPr>
            </w:pPr>
            <w:r w:rsidRPr="002F0E9B">
              <w:rPr>
                <w:rFonts w:ascii="Cordia New" w:hAnsi="Cordia New" w:cs="Cordia New" w:hint="cs"/>
                <w:cs/>
              </w:rPr>
              <w:t>โอนกลับค่าเผื่อการด้อยค่าของเงินลงทุนในบริษัทร่วม</w:t>
            </w:r>
          </w:p>
        </w:tc>
        <w:tc>
          <w:tcPr>
            <w:tcW w:w="1276" w:type="dxa"/>
            <w:shd w:val="clear" w:color="auto" w:fill="auto"/>
          </w:tcPr>
          <w:p w:rsidR="003B771B" w:rsidRPr="002F0E9B" w:rsidRDefault="00550C8F" w:rsidP="003B771B">
            <w:pPr>
              <w:jc w:val="right"/>
              <w:rPr>
                <w:rFonts w:ascii="Cordia New" w:hAnsi="Cordia New" w:cs="Cordia New"/>
                <w:cs/>
              </w:rPr>
            </w:pPr>
            <w:r w:rsidRPr="002F0E9B">
              <w:rPr>
                <w:rFonts w:ascii="Cordia New" w:hAnsi="Cordia New" w:cs="Cordia New"/>
              </w:rPr>
              <w:t>-</w:t>
            </w:r>
          </w:p>
        </w:tc>
        <w:tc>
          <w:tcPr>
            <w:tcW w:w="1134" w:type="dxa"/>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w:t>
            </w:r>
          </w:p>
        </w:tc>
        <w:tc>
          <w:tcPr>
            <w:tcW w:w="1134" w:type="dxa"/>
            <w:shd w:val="clear" w:color="auto" w:fill="auto"/>
          </w:tcPr>
          <w:p w:rsidR="003B771B" w:rsidRPr="002F0E9B" w:rsidRDefault="003B771B" w:rsidP="003B771B">
            <w:pPr>
              <w:jc w:val="right"/>
              <w:rPr>
                <w:rFonts w:ascii="Cordia New" w:hAnsi="Cordia New" w:cs="Cordia New"/>
                <w:cs/>
              </w:rPr>
            </w:pP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(1,420)</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hint="cs"/>
                <w:cs/>
              </w:rPr>
              <w:t>-</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hint="cs"/>
                <w:cs/>
              </w:rPr>
              <w:t>-</w:t>
            </w:r>
          </w:p>
        </w:tc>
      </w:tr>
      <w:tr w:rsidR="003B771B" w:rsidRPr="002F0E9B" w:rsidTr="00390629">
        <w:trPr>
          <w:trHeight w:val="23"/>
        </w:trPr>
        <w:tc>
          <w:tcPr>
            <w:tcW w:w="3936" w:type="dxa"/>
            <w:tcBorders>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hint="cs"/>
                <w:cs/>
              </w:rPr>
              <w:t>โอนกลับสำรองเผื่อผลขาดทุนจากเงินลงทุนในการร่วมค้า</w:t>
            </w:r>
          </w:p>
        </w:tc>
        <w:tc>
          <w:tcPr>
            <w:tcW w:w="1276" w:type="dxa"/>
            <w:tcBorders>
              <w:bottom w:val="nil"/>
            </w:tcBorders>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w:t>
            </w:r>
          </w:p>
        </w:tc>
        <w:tc>
          <w:tcPr>
            <w:tcW w:w="1134" w:type="dxa"/>
            <w:tcBorders>
              <w:bottom w:val="nil"/>
            </w:tcBorders>
            <w:shd w:val="clear" w:color="auto" w:fill="auto"/>
          </w:tcPr>
          <w:p w:rsidR="003B771B" w:rsidRPr="002F0E9B" w:rsidRDefault="00550C8F" w:rsidP="00550C8F">
            <w:pPr>
              <w:jc w:val="right"/>
              <w:rPr>
                <w:rFonts w:ascii="Cordia New" w:hAnsi="Cordia New" w:cs="Cordia New"/>
              </w:rPr>
            </w:pPr>
            <w:r w:rsidRPr="002F0E9B">
              <w:rPr>
                <w:rFonts w:ascii="Cordia New" w:hAnsi="Cordia New" w:cs="Cordia New"/>
              </w:rPr>
              <w:t>-</w:t>
            </w:r>
          </w:p>
        </w:tc>
        <w:tc>
          <w:tcPr>
            <w:tcW w:w="1134" w:type="dxa"/>
            <w:tcBorders>
              <w:bottom w:val="nil"/>
            </w:tcBorders>
            <w:shd w:val="clear" w:color="auto" w:fill="auto"/>
          </w:tcPr>
          <w:p w:rsidR="003B771B" w:rsidRPr="002F0E9B" w:rsidRDefault="003B771B" w:rsidP="00550C8F">
            <w:pPr>
              <w:jc w:val="right"/>
              <w:rPr>
                <w:rFonts w:ascii="Cordia New" w:hAnsi="Cordia New" w:cs="Cordia New"/>
              </w:rPr>
            </w:pPr>
            <w:r w:rsidRPr="002F0E9B">
              <w:rPr>
                <w:rFonts w:ascii="Cordia New" w:hAnsi="Cordia New" w:cs="Cordia New"/>
              </w:rPr>
              <w:t>-</w:t>
            </w:r>
          </w:p>
        </w:tc>
        <w:tc>
          <w:tcPr>
            <w:tcW w:w="1134" w:type="dxa"/>
            <w:gridSpan w:val="2"/>
            <w:tcBorders>
              <w:bottom w:val="nil"/>
            </w:tcBorders>
            <w:shd w:val="clear" w:color="auto" w:fill="auto"/>
          </w:tcPr>
          <w:p w:rsidR="003B771B" w:rsidRPr="002F0E9B" w:rsidRDefault="003B771B" w:rsidP="00550C8F">
            <w:pPr>
              <w:jc w:val="right"/>
              <w:rPr>
                <w:rFonts w:ascii="Cordia New" w:hAnsi="Cordia New" w:cs="Cordia New"/>
              </w:rPr>
            </w:pPr>
            <w:r w:rsidRPr="002F0E9B">
              <w:rPr>
                <w:rFonts w:ascii="Cordia New" w:hAnsi="Cordia New" w:cs="Cordia New"/>
              </w:rPr>
              <w:t>-</w:t>
            </w:r>
          </w:p>
        </w:tc>
        <w:tc>
          <w:tcPr>
            <w:tcW w:w="1134" w:type="dxa"/>
            <w:gridSpan w:val="2"/>
            <w:tcBorders>
              <w:bottom w:val="nil"/>
            </w:tcBorders>
            <w:shd w:val="clear" w:color="auto" w:fill="auto"/>
          </w:tcPr>
          <w:p w:rsidR="003B771B" w:rsidRPr="002F0E9B" w:rsidRDefault="003B771B" w:rsidP="00550C8F">
            <w:pPr>
              <w:jc w:val="right"/>
              <w:rPr>
                <w:rFonts w:ascii="Cordia New" w:hAnsi="Cordia New" w:cs="Cordia New"/>
              </w:rPr>
            </w:pPr>
            <w:r w:rsidRPr="002F0E9B">
              <w:rPr>
                <w:rFonts w:ascii="Cordia New" w:hAnsi="Cordia New" w:cs="Cordia New"/>
              </w:rPr>
              <w:t>-</w:t>
            </w:r>
          </w:p>
        </w:tc>
        <w:tc>
          <w:tcPr>
            <w:tcW w:w="1134" w:type="dxa"/>
            <w:gridSpan w:val="2"/>
            <w:tcBorders>
              <w:bottom w:val="nil"/>
            </w:tcBorders>
            <w:shd w:val="clear" w:color="auto" w:fill="auto"/>
          </w:tcPr>
          <w:p w:rsidR="003B771B" w:rsidRPr="002F0E9B" w:rsidRDefault="003B771B" w:rsidP="00550C8F">
            <w:pPr>
              <w:jc w:val="right"/>
              <w:rPr>
                <w:rFonts w:ascii="Cordia New" w:hAnsi="Cordia New" w:cs="Cordia New"/>
              </w:rPr>
            </w:pPr>
            <w:r w:rsidRPr="002F0E9B">
              <w:rPr>
                <w:rFonts w:ascii="Cordia New" w:hAnsi="Cordia New" w:cs="Cordia New"/>
              </w:rPr>
              <w:t>(94,802)</w:t>
            </w:r>
          </w:p>
        </w:tc>
      </w:tr>
      <w:tr w:rsidR="003B771B" w:rsidRPr="002F0E9B" w:rsidTr="00390629">
        <w:trPr>
          <w:trHeight w:val="23"/>
        </w:trPr>
        <w:tc>
          <w:tcPr>
            <w:tcW w:w="3936" w:type="dxa"/>
            <w:shd w:val="clear" w:color="auto" w:fill="auto"/>
          </w:tcPr>
          <w:p w:rsidR="003B771B" w:rsidRPr="002F0E9B" w:rsidRDefault="003B771B" w:rsidP="003B771B">
            <w:pPr>
              <w:rPr>
                <w:rFonts w:ascii="Cordia New" w:hAnsi="Cordia New" w:cs="Cordia New"/>
                <w:cs/>
              </w:rPr>
            </w:pPr>
            <w:r w:rsidRPr="002F0E9B">
              <w:rPr>
                <w:rFonts w:ascii="Cordia New" w:hAnsi="Cordia New" w:cs="Cordia New" w:hint="cs"/>
                <w:cs/>
              </w:rPr>
              <w:t>ประมาณการหนี้สินที่อาจเกิดขึ้นจากคดีความเพิ่มขึ้น</w:t>
            </w:r>
            <w:r w:rsidR="00550C8F" w:rsidRPr="002F0E9B">
              <w:rPr>
                <w:rFonts w:ascii="Cordia New" w:hAnsi="Cordia New" w:cs="Cordia New" w:hint="cs"/>
                <w:cs/>
              </w:rPr>
              <w:t>(โอนกลับ)</w:t>
            </w:r>
          </w:p>
        </w:tc>
        <w:tc>
          <w:tcPr>
            <w:tcW w:w="1276" w:type="dxa"/>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(1,635)</w:t>
            </w:r>
          </w:p>
        </w:tc>
        <w:tc>
          <w:tcPr>
            <w:tcW w:w="1134" w:type="dxa"/>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(1,635)</w:t>
            </w:r>
          </w:p>
        </w:tc>
        <w:tc>
          <w:tcPr>
            <w:tcW w:w="1134" w:type="dxa"/>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1,635</w:t>
            </w:r>
          </w:p>
        </w:tc>
        <w:tc>
          <w:tcPr>
            <w:tcW w:w="1134" w:type="dxa"/>
            <w:gridSpan w:val="2"/>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1,635</w:t>
            </w:r>
          </w:p>
        </w:tc>
        <w:tc>
          <w:tcPr>
            <w:tcW w:w="1134" w:type="dxa"/>
            <w:gridSpan w:val="2"/>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3B771B" w:rsidRPr="002F0E9B" w:rsidRDefault="00550C8F" w:rsidP="003B771B">
            <w:pPr>
              <w:jc w:val="right"/>
              <w:rPr>
                <w:rFonts w:ascii="Cordia New" w:hAnsi="Cordia New" w:cs="Cordia New"/>
              </w:rPr>
            </w:pPr>
            <w:r w:rsidRPr="002F0E9B">
              <w:rPr>
                <w:rFonts w:ascii="Cordia New" w:hAnsi="Cordia New" w:cs="Cordia New"/>
              </w:rPr>
              <w:t>-</w:t>
            </w:r>
          </w:p>
        </w:tc>
      </w:tr>
      <w:tr w:rsidR="003B771B" w:rsidRPr="002F0E9B" w:rsidTr="00390629">
        <w:trPr>
          <w:trHeight w:val="23"/>
        </w:trPr>
        <w:tc>
          <w:tcPr>
            <w:tcW w:w="3936" w:type="dxa"/>
            <w:shd w:val="clear" w:color="auto" w:fill="auto"/>
          </w:tcPr>
          <w:p w:rsidR="003B771B" w:rsidRPr="002F0E9B" w:rsidRDefault="003B771B" w:rsidP="003B771B">
            <w:pPr>
              <w:rPr>
                <w:rFonts w:ascii="Cordia New" w:hAnsi="Cordia New" w:cs="Cordia New"/>
              </w:rPr>
            </w:pPr>
            <w:r w:rsidRPr="002F0E9B">
              <w:rPr>
                <w:rFonts w:ascii="Cordia New" w:hAnsi="Cordia New" w:cs="Cordia New" w:hint="cs"/>
                <w:cs/>
              </w:rPr>
              <w:t>ส่วน</w:t>
            </w:r>
            <w:r w:rsidRPr="002F0E9B">
              <w:rPr>
                <w:rFonts w:ascii="Cordia New" w:hAnsi="Cordia New" w:cs="Cordia New"/>
                <w:cs/>
              </w:rPr>
              <w:t>แบ่งขาดทุน (กำไร) เงินลงทุนในบริษัทร่วม</w:t>
            </w:r>
          </w:p>
          <w:p w:rsidR="003B771B" w:rsidRPr="002F0E9B" w:rsidRDefault="003B771B" w:rsidP="003B771B">
            <w:pPr>
              <w:rPr>
                <w:rFonts w:ascii="Cordia New" w:hAnsi="Cordia New" w:cs="Cordia New"/>
                <w:cs/>
              </w:rPr>
            </w:pPr>
            <w:r w:rsidRPr="002F0E9B">
              <w:rPr>
                <w:rFonts w:ascii="Cordia New" w:hAnsi="Cordia New" w:cs="Cordia New" w:hint="cs"/>
                <w:cs/>
              </w:rPr>
              <w:t>และการร่วมค้า</w:t>
            </w:r>
          </w:p>
        </w:tc>
        <w:tc>
          <w:tcPr>
            <w:tcW w:w="1276" w:type="dxa"/>
            <w:shd w:val="clear" w:color="auto" w:fill="auto"/>
          </w:tcPr>
          <w:p w:rsidR="00A859B4" w:rsidRPr="002F0E9B" w:rsidRDefault="00A859B4" w:rsidP="003B771B">
            <w:pPr>
              <w:jc w:val="right"/>
              <w:rPr>
                <w:rFonts w:ascii="Cordia New" w:hAnsi="Cordia New" w:cs="Cordia New"/>
              </w:rPr>
            </w:pPr>
          </w:p>
          <w:p w:rsidR="003B771B" w:rsidRPr="002F0E9B" w:rsidRDefault="00190A90" w:rsidP="003B771B">
            <w:pPr>
              <w:jc w:val="right"/>
              <w:rPr>
                <w:rFonts w:ascii="Cordia New" w:hAnsi="Cordia New" w:cs="Cordia New"/>
              </w:rPr>
            </w:pPr>
            <w:r w:rsidRPr="002F0E9B">
              <w:rPr>
                <w:rFonts w:ascii="Cordia New" w:hAnsi="Cordia New" w:cs="Cordia New"/>
              </w:rPr>
              <w:t>(18,127</w:t>
            </w:r>
            <w:r w:rsidR="00A859B4" w:rsidRPr="002F0E9B">
              <w:rPr>
                <w:rFonts w:ascii="Cordia New" w:hAnsi="Cordia New" w:cs="Cordia New"/>
              </w:rPr>
              <w:t>)</w:t>
            </w:r>
          </w:p>
        </w:tc>
        <w:tc>
          <w:tcPr>
            <w:tcW w:w="1134" w:type="dxa"/>
            <w:shd w:val="clear" w:color="auto" w:fill="auto"/>
          </w:tcPr>
          <w:p w:rsidR="00A859B4" w:rsidRPr="002F0E9B" w:rsidRDefault="00A859B4" w:rsidP="003B771B">
            <w:pPr>
              <w:jc w:val="right"/>
              <w:rPr>
                <w:rFonts w:ascii="Cordia New" w:hAnsi="Cordia New" w:cs="Cordia New"/>
              </w:rPr>
            </w:pPr>
          </w:p>
          <w:p w:rsidR="003B771B" w:rsidRPr="002F0E9B" w:rsidRDefault="00A859B4" w:rsidP="003B771B">
            <w:pPr>
              <w:jc w:val="right"/>
              <w:rPr>
                <w:rFonts w:ascii="Cordia New" w:hAnsi="Cordia New" w:cs="Cordia New"/>
              </w:rPr>
            </w:pPr>
            <w:r w:rsidRPr="002F0E9B">
              <w:rPr>
                <w:rFonts w:ascii="Cordia New" w:hAnsi="Cordia New" w:cs="Cordia New"/>
              </w:rPr>
              <w:t>-</w:t>
            </w:r>
          </w:p>
        </w:tc>
        <w:tc>
          <w:tcPr>
            <w:tcW w:w="1134" w:type="dxa"/>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hint="cs"/>
                <w:cs/>
              </w:rPr>
              <w:t>12</w:t>
            </w:r>
            <w:r w:rsidRPr="002F0E9B">
              <w:rPr>
                <w:rFonts w:ascii="Cordia New" w:hAnsi="Cordia New" w:cs="Cordia New"/>
              </w:rPr>
              <w:t>,</w:t>
            </w:r>
            <w:r w:rsidRPr="002F0E9B">
              <w:rPr>
                <w:rFonts w:ascii="Cordia New" w:hAnsi="Cordia New" w:cs="Cordia New" w:hint="cs"/>
                <w:cs/>
              </w:rPr>
              <w:t>901</w:t>
            </w:r>
          </w:p>
        </w:tc>
        <w:tc>
          <w:tcPr>
            <w:tcW w:w="1134" w:type="dxa"/>
            <w:gridSpan w:val="2"/>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(86,636)</w:t>
            </w:r>
          </w:p>
        </w:tc>
        <w:tc>
          <w:tcPr>
            <w:tcW w:w="1134" w:type="dxa"/>
            <w:gridSpan w:val="2"/>
            <w:shd w:val="clear" w:color="auto" w:fill="auto"/>
          </w:tcPr>
          <w:p w:rsidR="003B771B" w:rsidRPr="002F0E9B" w:rsidRDefault="003B771B" w:rsidP="003B771B">
            <w:pPr>
              <w:jc w:val="right"/>
              <w:rPr>
                <w:rFonts w:ascii="Cordia New" w:hAnsi="Cordia New" w:cs="Cordia New"/>
              </w:rPr>
            </w:pPr>
          </w:p>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3B771B" w:rsidRPr="002F0E9B" w:rsidTr="00390629">
        <w:trPr>
          <w:trHeight w:val="23"/>
        </w:trPr>
        <w:tc>
          <w:tcPr>
            <w:tcW w:w="3936" w:type="dxa"/>
            <w:tcBorders>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hint="cs"/>
                <w:cs/>
              </w:rPr>
              <w:t>กำไรจากการลงทุนในบริษัทร่วม</w:t>
            </w:r>
          </w:p>
        </w:tc>
        <w:tc>
          <w:tcPr>
            <w:tcW w:w="1276" w:type="dxa"/>
            <w:tcBorders>
              <w:bottom w:val="nil"/>
            </w:tcBorders>
            <w:shd w:val="clear" w:color="auto" w:fill="auto"/>
          </w:tcPr>
          <w:p w:rsidR="003B771B" w:rsidRPr="002F0E9B" w:rsidRDefault="00A859B4" w:rsidP="003B771B">
            <w:pPr>
              <w:jc w:val="right"/>
              <w:rPr>
                <w:rFonts w:ascii="Cordia New" w:hAnsi="Cordia New" w:cs="Cordia New"/>
              </w:rPr>
            </w:pPr>
            <w:r w:rsidRPr="002F0E9B">
              <w:rPr>
                <w:rFonts w:ascii="Cordia New" w:hAnsi="Cordia New" w:cs="Cordia New"/>
              </w:rPr>
              <w:t>-</w:t>
            </w:r>
          </w:p>
        </w:tc>
        <w:tc>
          <w:tcPr>
            <w:tcW w:w="1134" w:type="dxa"/>
            <w:tcBorders>
              <w:bottom w:val="nil"/>
            </w:tcBorders>
            <w:shd w:val="clear" w:color="auto" w:fill="auto"/>
          </w:tcPr>
          <w:p w:rsidR="003B771B" w:rsidRPr="002F0E9B" w:rsidRDefault="00A859B4" w:rsidP="003B771B">
            <w:pPr>
              <w:jc w:val="right"/>
              <w:rPr>
                <w:rFonts w:ascii="Cordia New" w:hAnsi="Cordia New" w:cs="Cordia New"/>
              </w:rPr>
            </w:pPr>
            <w:r w:rsidRPr="002F0E9B">
              <w:rPr>
                <w:rFonts w:ascii="Cordia New" w:hAnsi="Cordia New" w:cs="Cordia New"/>
              </w:rPr>
              <w:t>-</w:t>
            </w:r>
          </w:p>
        </w:tc>
        <w:tc>
          <w:tcPr>
            <w:tcW w:w="1134" w:type="dxa"/>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(2,211)</w:t>
            </w:r>
          </w:p>
        </w:tc>
        <w:tc>
          <w:tcPr>
            <w:tcW w:w="1134" w:type="dxa"/>
            <w:gridSpan w:val="2"/>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gridSpan w:val="2"/>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c>
          <w:tcPr>
            <w:tcW w:w="1134" w:type="dxa"/>
            <w:gridSpan w:val="2"/>
            <w:tcBorders>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w:t>
            </w:r>
          </w:p>
        </w:tc>
      </w:tr>
      <w:tr w:rsidR="00A859B4" w:rsidRPr="002F0E9B" w:rsidTr="00390629">
        <w:trPr>
          <w:trHeight w:val="23"/>
        </w:trPr>
        <w:tc>
          <w:tcPr>
            <w:tcW w:w="3936" w:type="dxa"/>
            <w:tcBorders>
              <w:top w:val="nil"/>
              <w:bottom w:val="nil"/>
            </w:tcBorders>
            <w:shd w:val="clear" w:color="auto" w:fill="auto"/>
          </w:tcPr>
          <w:p w:rsidR="00A859B4" w:rsidRPr="002F0E9B" w:rsidRDefault="006F48B1" w:rsidP="003B771B">
            <w:pPr>
              <w:rPr>
                <w:rFonts w:ascii="Cordia New" w:hAnsi="Cordia New" w:cs="Cordia New"/>
              </w:rPr>
            </w:pPr>
            <w:r w:rsidRPr="002F0E9B">
              <w:rPr>
                <w:rFonts w:ascii="Cordia New" w:hAnsi="Cordia New" w:cs="Cordia New" w:hint="cs"/>
                <w:cs/>
              </w:rPr>
              <w:t>กำไรจากการปรับมูลค่ายุติธรรมของ</w:t>
            </w:r>
          </w:p>
          <w:p w:rsidR="00A859B4" w:rsidRPr="002F0E9B" w:rsidRDefault="006F48B1" w:rsidP="003B771B">
            <w:pPr>
              <w:rPr>
                <w:rFonts w:ascii="Cordia New" w:hAnsi="Cordia New" w:cs="Cordia New"/>
                <w:cs/>
              </w:rPr>
            </w:pPr>
            <w:r w:rsidRPr="002F0E9B">
              <w:rPr>
                <w:rFonts w:ascii="Cordia New" w:hAnsi="Cordia New" w:cs="Cordia New" w:hint="cs"/>
                <w:cs/>
              </w:rPr>
              <w:t xml:space="preserve">    </w:t>
            </w:r>
            <w:r w:rsidR="00A859B4" w:rsidRPr="002F0E9B">
              <w:rPr>
                <w:rFonts w:ascii="Cordia New" w:hAnsi="Cordia New" w:cs="Cordia New" w:hint="cs"/>
                <w:cs/>
              </w:rPr>
              <w:t>สินทรัพย์ทางการเงินหมุนเวียนอื่น</w:t>
            </w:r>
          </w:p>
        </w:tc>
        <w:tc>
          <w:tcPr>
            <w:tcW w:w="1276" w:type="dxa"/>
            <w:tcBorders>
              <w:top w:val="nil"/>
              <w:bottom w:val="nil"/>
            </w:tcBorders>
            <w:shd w:val="clear" w:color="auto" w:fill="auto"/>
          </w:tcPr>
          <w:p w:rsidR="006F48B1" w:rsidRPr="002F0E9B" w:rsidRDefault="006F48B1" w:rsidP="003B771B">
            <w:pPr>
              <w:jc w:val="right"/>
              <w:rPr>
                <w:rFonts w:ascii="Cordia New" w:hAnsi="Cordia New" w:cs="Cordia New"/>
              </w:rPr>
            </w:pPr>
          </w:p>
          <w:p w:rsidR="00A859B4" w:rsidRPr="002F0E9B" w:rsidRDefault="00A859B4" w:rsidP="003B771B">
            <w:pPr>
              <w:jc w:val="right"/>
              <w:rPr>
                <w:rFonts w:ascii="Cordia New" w:hAnsi="Cordia New" w:cs="Cordia New"/>
              </w:rPr>
            </w:pPr>
            <w:r w:rsidRPr="002F0E9B">
              <w:rPr>
                <w:rFonts w:ascii="Cordia New" w:hAnsi="Cordia New" w:cs="Cordia New"/>
              </w:rPr>
              <w:t>(</w:t>
            </w:r>
            <w:r w:rsidR="006F48B1" w:rsidRPr="002F0E9B">
              <w:rPr>
                <w:rFonts w:ascii="Cordia New" w:hAnsi="Cordia New" w:cs="Cordia New"/>
              </w:rPr>
              <w:t>28</w:t>
            </w:r>
            <w:r w:rsidRPr="002F0E9B">
              <w:rPr>
                <w:rFonts w:ascii="Cordia New" w:hAnsi="Cordia New" w:cs="Cordia New"/>
              </w:rPr>
              <w:t>)</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p>
          <w:p w:rsidR="00A859B4" w:rsidRPr="002F0E9B" w:rsidRDefault="00A859B4" w:rsidP="003B771B">
            <w:pPr>
              <w:jc w:val="right"/>
              <w:rPr>
                <w:rFonts w:ascii="Cordia New" w:hAnsi="Cordia New" w:cs="Cordia New"/>
              </w:rPr>
            </w:pPr>
            <w:r w:rsidRPr="002F0E9B">
              <w:rPr>
                <w:rFonts w:ascii="Cordia New" w:hAnsi="Cordia New" w:cs="Cordia New"/>
              </w:rPr>
              <w:t>(</w:t>
            </w:r>
            <w:r w:rsidR="006F48B1" w:rsidRPr="002F0E9B">
              <w:rPr>
                <w:rFonts w:ascii="Cordia New" w:hAnsi="Cordia New" w:cs="Cordia New"/>
              </w:rPr>
              <w:t>28</w:t>
            </w:r>
            <w:r w:rsidRPr="002F0E9B">
              <w:rPr>
                <w:rFonts w:ascii="Cordia New" w:hAnsi="Cordia New" w:cs="Cordia New"/>
              </w:rPr>
              <w:t>)</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p>
          <w:p w:rsidR="00A859B4" w:rsidRPr="002F0E9B" w:rsidRDefault="00A859B4"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p>
          <w:p w:rsidR="00A859B4" w:rsidRPr="002F0E9B" w:rsidRDefault="00A859B4"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p>
          <w:p w:rsidR="00A859B4" w:rsidRPr="002F0E9B" w:rsidRDefault="00A859B4"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p>
          <w:p w:rsidR="00A859B4" w:rsidRPr="002F0E9B" w:rsidRDefault="00A859B4" w:rsidP="003B771B">
            <w:pPr>
              <w:jc w:val="right"/>
              <w:rPr>
                <w:rFonts w:ascii="Cordia New" w:hAnsi="Cordia New" w:cs="Cordia New"/>
              </w:rPr>
            </w:pPr>
            <w:r w:rsidRPr="002F0E9B">
              <w:rPr>
                <w:rFonts w:ascii="Cordia New" w:hAnsi="Cordia New" w:cs="Cordia New"/>
              </w:rPr>
              <w:t>-</w:t>
            </w:r>
          </w:p>
        </w:tc>
      </w:tr>
      <w:tr w:rsidR="006F48B1" w:rsidRPr="002F0E9B" w:rsidTr="00390629">
        <w:trPr>
          <w:trHeight w:val="23"/>
        </w:trPr>
        <w:tc>
          <w:tcPr>
            <w:tcW w:w="3936" w:type="dxa"/>
            <w:tcBorders>
              <w:top w:val="nil"/>
              <w:bottom w:val="nil"/>
            </w:tcBorders>
            <w:shd w:val="clear" w:color="auto" w:fill="auto"/>
          </w:tcPr>
          <w:p w:rsidR="006F48B1" w:rsidRPr="002F0E9B" w:rsidRDefault="006F48B1" w:rsidP="003B771B">
            <w:pPr>
              <w:rPr>
                <w:rFonts w:ascii="Cordia New" w:hAnsi="Cordia New" w:cs="Cordia New"/>
              </w:rPr>
            </w:pPr>
            <w:r w:rsidRPr="002F0E9B">
              <w:rPr>
                <w:rFonts w:ascii="Cordia New" w:hAnsi="Cordia New" w:cs="Cordia New" w:hint="cs"/>
                <w:cs/>
              </w:rPr>
              <w:t>ขาดทุนจากการปรับมูลค่ายุติธรรมของ</w:t>
            </w:r>
          </w:p>
          <w:p w:rsidR="006F48B1" w:rsidRPr="002F0E9B" w:rsidRDefault="006F48B1" w:rsidP="003B771B">
            <w:pPr>
              <w:rPr>
                <w:rFonts w:ascii="Cordia New" w:hAnsi="Cordia New" w:cs="Cordia New"/>
                <w:cs/>
              </w:rPr>
            </w:pPr>
            <w:r w:rsidRPr="002F0E9B">
              <w:rPr>
                <w:rFonts w:ascii="Cordia New" w:hAnsi="Cordia New" w:cs="Cordia New" w:hint="cs"/>
                <w:cs/>
              </w:rPr>
              <w:t xml:space="preserve">   สินทรัพย์ทางการเงินไม่หมุนเวียนอื่น</w:t>
            </w:r>
          </w:p>
        </w:tc>
        <w:tc>
          <w:tcPr>
            <w:tcW w:w="1276" w:type="dxa"/>
            <w:tcBorders>
              <w:top w:val="nil"/>
              <w:bottom w:val="nil"/>
            </w:tcBorders>
            <w:shd w:val="clear" w:color="auto" w:fill="auto"/>
          </w:tcPr>
          <w:p w:rsidR="006F48B1" w:rsidRPr="002F0E9B" w:rsidRDefault="006F48B1" w:rsidP="003B771B">
            <w:pPr>
              <w:jc w:val="right"/>
              <w:rPr>
                <w:rFonts w:ascii="Cordia New" w:hAnsi="Cordia New" w:cs="Cordia New"/>
              </w:rPr>
            </w:pPr>
          </w:p>
          <w:p w:rsidR="006F48B1" w:rsidRPr="002F0E9B" w:rsidRDefault="006F48B1" w:rsidP="003B771B">
            <w:pPr>
              <w:jc w:val="right"/>
              <w:rPr>
                <w:rFonts w:ascii="Cordia New" w:hAnsi="Cordia New" w:cs="Cordia New"/>
              </w:rPr>
            </w:pPr>
            <w:r w:rsidRPr="002F0E9B">
              <w:rPr>
                <w:rFonts w:ascii="Cordia New" w:hAnsi="Cordia New" w:cs="Cordia New"/>
              </w:rPr>
              <w:t>840</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p>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p>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p>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p>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p>
          <w:p w:rsidR="006F48B1" w:rsidRPr="002F0E9B" w:rsidRDefault="006F48B1" w:rsidP="003B771B">
            <w:pPr>
              <w:jc w:val="right"/>
              <w:rPr>
                <w:rFonts w:ascii="Cordia New" w:hAnsi="Cordia New" w:cs="Cordia New"/>
              </w:rPr>
            </w:pPr>
            <w:r w:rsidRPr="002F0E9B">
              <w:rPr>
                <w:rFonts w:ascii="Cordia New" w:hAnsi="Cordia New" w:cs="Cordia New"/>
              </w:rPr>
              <w:t>-</w:t>
            </w:r>
          </w:p>
        </w:tc>
      </w:tr>
      <w:tr w:rsidR="006F48B1" w:rsidRPr="002F0E9B" w:rsidTr="00390629">
        <w:trPr>
          <w:trHeight w:val="23"/>
        </w:trPr>
        <w:tc>
          <w:tcPr>
            <w:tcW w:w="3936" w:type="dxa"/>
            <w:tcBorders>
              <w:top w:val="nil"/>
              <w:bottom w:val="nil"/>
            </w:tcBorders>
            <w:shd w:val="clear" w:color="auto" w:fill="auto"/>
          </w:tcPr>
          <w:p w:rsidR="006F48B1" w:rsidRPr="002F0E9B" w:rsidRDefault="006F48B1" w:rsidP="006F48B1">
            <w:pPr>
              <w:rPr>
                <w:rFonts w:ascii="Cordia New" w:hAnsi="Cordia New" w:cs="Cordia New"/>
                <w:cs/>
              </w:rPr>
            </w:pPr>
            <w:r w:rsidRPr="002F0E9B">
              <w:rPr>
                <w:rFonts w:ascii="Cordia New" w:hAnsi="Cordia New" w:cs="Cordia New"/>
                <w:cs/>
              </w:rPr>
              <w:t>ขาดทุน(กำไร)จากการจำหน่ายและตัดจำหน่ายอุปกรณ์</w:t>
            </w:r>
          </w:p>
        </w:tc>
        <w:tc>
          <w:tcPr>
            <w:tcW w:w="1276" w:type="dxa"/>
            <w:tcBorders>
              <w:top w:val="nil"/>
              <w:bottom w:val="nil"/>
            </w:tcBorders>
            <w:shd w:val="clear" w:color="auto" w:fill="auto"/>
          </w:tcPr>
          <w:p w:rsidR="006F48B1" w:rsidRPr="002F0E9B" w:rsidRDefault="006F48B1" w:rsidP="006F48B1">
            <w:pPr>
              <w:jc w:val="right"/>
              <w:rPr>
                <w:rFonts w:ascii="Cordia New" w:hAnsi="Cordia New" w:cs="Cordia New"/>
              </w:rPr>
            </w:pPr>
            <w:r w:rsidRPr="002F0E9B">
              <w:rPr>
                <w:rFonts w:ascii="Cordia New" w:hAnsi="Cordia New" w:cs="Cordia New"/>
              </w:rPr>
              <w:t>(3,329)</w:t>
            </w:r>
          </w:p>
        </w:tc>
        <w:tc>
          <w:tcPr>
            <w:tcW w:w="1134" w:type="dxa"/>
            <w:tcBorders>
              <w:top w:val="nil"/>
              <w:bottom w:val="nil"/>
            </w:tcBorders>
            <w:shd w:val="clear" w:color="auto" w:fill="auto"/>
          </w:tcPr>
          <w:p w:rsidR="006F48B1" w:rsidRPr="002F0E9B" w:rsidRDefault="006F48B1" w:rsidP="006F48B1">
            <w:pPr>
              <w:jc w:val="right"/>
              <w:rPr>
                <w:rFonts w:ascii="Cordia New" w:hAnsi="Cordia New" w:cs="Cordia New"/>
              </w:rPr>
            </w:pPr>
            <w:r w:rsidRPr="002F0E9B">
              <w:rPr>
                <w:rFonts w:ascii="Cordia New" w:hAnsi="Cordia New" w:cs="Cordia New"/>
              </w:rPr>
              <w:t>(4,219)</w:t>
            </w:r>
          </w:p>
        </w:tc>
        <w:tc>
          <w:tcPr>
            <w:tcW w:w="1134" w:type="dxa"/>
            <w:tcBorders>
              <w:top w:val="nil"/>
              <w:bottom w:val="nil"/>
            </w:tcBorders>
            <w:shd w:val="clear" w:color="auto" w:fill="auto"/>
          </w:tcPr>
          <w:p w:rsidR="006F48B1" w:rsidRPr="002F0E9B" w:rsidRDefault="006F48B1" w:rsidP="006F48B1">
            <w:pPr>
              <w:jc w:val="right"/>
              <w:rPr>
                <w:rFonts w:ascii="Cordia New" w:hAnsi="Cordia New" w:cs="Cordia New"/>
              </w:rPr>
            </w:pPr>
            <w:r w:rsidRPr="002F0E9B">
              <w:rPr>
                <w:rFonts w:ascii="Cordia New" w:hAnsi="Cordia New" w:cs="Cordia New"/>
              </w:rPr>
              <w:t>(215)</w:t>
            </w:r>
          </w:p>
        </w:tc>
        <w:tc>
          <w:tcPr>
            <w:tcW w:w="1134" w:type="dxa"/>
            <w:gridSpan w:val="2"/>
            <w:tcBorders>
              <w:top w:val="nil"/>
              <w:bottom w:val="nil"/>
            </w:tcBorders>
            <w:shd w:val="clear" w:color="auto" w:fill="auto"/>
          </w:tcPr>
          <w:p w:rsidR="006F48B1" w:rsidRPr="002F0E9B" w:rsidRDefault="006F48B1" w:rsidP="006F48B1">
            <w:pPr>
              <w:jc w:val="right"/>
              <w:rPr>
                <w:rFonts w:ascii="Cordia New" w:hAnsi="Cordia New" w:cs="Cordia New"/>
              </w:rPr>
            </w:pPr>
            <w:r w:rsidRPr="002F0E9B">
              <w:rPr>
                <w:rFonts w:ascii="Cordia New" w:hAnsi="Cordia New" w:cs="Cordia New"/>
              </w:rPr>
              <w:t>(1,903)</w:t>
            </w:r>
          </w:p>
        </w:tc>
        <w:tc>
          <w:tcPr>
            <w:tcW w:w="1134" w:type="dxa"/>
            <w:gridSpan w:val="2"/>
            <w:tcBorders>
              <w:top w:val="nil"/>
              <w:bottom w:val="nil"/>
            </w:tcBorders>
            <w:shd w:val="clear" w:color="auto" w:fill="auto"/>
          </w:tcPr>
          <w:p w:rsidR="006F48B1" w:rsidRPr="002F0E9B" w:rsidRDefault="006F48B1" w:rsidP="006F48B1">
            <w:pPr>
              <w:jc w:val="right"/>
              <w:rPr>
                <w:rFonts w:ascii="Cordia New" w:hAnsi="Cordia New" w:cs="Cordia New"/>
              </w:rPr>
            </w:pPr>
            <w:r w:rsidRPr="002F0E9B">
              <w:rPr>
                <w:rFonts w:ascii="Cordia New" w:hAnsi="Cordia New" w:cs="Cordia New"/>
              </w:rPr>
              <w:t>16,459</w:t>
            </w:r>
          </w:p>
        </w:tc>
        <w:tc>
          <w:tcPr>
            <w:tcW w:w="1134" w:type="dxa"/>
            <w:gridSpan w:val="2"/>
            <w:tcBorders>
              <w:top w:val="nil"/>
              <w:bottom w:val="nil"/>
            </w:tcBorders>
            <w:shd w:val="clear" w:color="auto" w:fill="auto"/>
          </w:tcPr>
          <w:p w:rsidR="006F48B1" w:rsidRPr="002F0E9B" w:rsidRDefault="006F48B1" w:rsidP="006F48B1">
            <w:pPr>
              <w:jc w:val="right"/>
              <w:rPr>
                <w:rFonts w:ascii="Cordia New" w:hAnsi="Cordia New" w:cs="Cordia New"/>
              </w:rPr>
            </w:pPr>
            <w:r w:rsidRPr="002F0E9B">
              <w:rPr>
                <w:rFonts w:ascii="Cordia New" w:hAnsi="Cordia New" w:cs="Cordia New"/>
              </w:rPr>
              <w:t>16,255</w:t>
            </w:r>
          </w:p>
        </w:tc>
      </w:tr>
      <w:tr w:rsidR="006F48B1" w:rsidRPr="002F0E9B" w:rsidTr="00390629">
        <w:trPr>
          <w:trHeight w:val="23"/>
        </w:trPr>
        <w:tc>
          <w:tcPr>
            <w:tcW w:w="3936" w:type="dxa"/>
            <w:tcBorders>
              <w:top w:val="nil"/>
              <w:bottom w:val="nil"/>
            </w:tcBorders>
            <w:shd w:val="clear" w:color="auto" w:fill="auto"/>
          </w:tcPr>
          <w:p w:rsidR="006F48B1" w:rsidRPr="002F0E9B" w:rsidRDefault="006F48B1" w:rsidP="003B771B">
            <w:pPr>
              <w:rPr>
                <w:rFonts w:ascii="Cordia New" w:hAnsi="Cordia New" w:cs="Cordia New"/>
                <w:cs/>
              </w:rPr>
            </w:pPr>
            <w:r w:rsidRPr="002F0E9B">
              <w:rPr>
                <w:rFonts w:ascii="Cordia New" w:hAnsi="Cordia New" w:cs="Cordia New" w:hint="cs"/>
                <w:cs/>
              </w:rPr>
              <w:t>โอนกลับค่าเผื่อการด้อยค่าอสังหาริมทรัพย์เพื่อการลงทุน</w:t>
            </w:r>
          </w:p>
        </w:tc>
        <w:tc>
          <w:tcPr>
            <w:tcW w:w="1276" w:type="dxa"/>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(2,010)</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(2,010)</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r>
      <w:tr w:rsidR="006F48B1" w:rsidRPr="002F0E9B" w:rsidTr="00390629">
        <w:trPr>
          <w:trHeight w:val="23"/>
        </w:trPr>
        <w:tc>
          <w:tcPr>
            <w:tcW w:w="3936" w:type="dxa"/>
            <w:tcBorders>
              <w:top w:val="nil"/>
              <w:bottom w:val="nil"/>
            </w:tcBorders>
            <w:shd w:val="clear" w:color="auto" w:fill="auto"/>
          </w:tcPr>
          <w:p w:rsidR="006F48B1" w:rsidRPr="002F0E9B" w:rsidRDefault="006F48B1" w:rsidP="003B771B">
            <w:pPr>
              <w:rPr>
                <w:rFonts w:ascii="Cordia New" w:hAnsi="Cordia New" w:cs="Cordia New"/>
                <w:cs/>
              </w:rPr>
            </w:pPr>
            <w:r w:rsidRPr="002F0E9B">
              <w:rPr>
                <w:rFonts w:ascii="Cordia New" w:hAnsi="Cordia New" w:cs="Cordia New" w:hint="cs"/>
                <w:cs/>
              </w:rPr>
              <w:t>ขาดทุนจากการจำหน่ายอสังหาริมทรัพย์เพื่อการลงทุน</w:t>
            </w:r>
          </w:p>
        </w:tc>
        <w:tc>
          <w:tcPr>
            <w:tcW w:w="1276" w:type="dxa"/>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1,810</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1,810</w:t>
            </w:r>
          </w:p>
        </w:tc>
        <w:tc>
          <w:tcPr>
            <w:tcW w:w="1134" w:type="dxa"/>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6F48B1" w:rsidRPr="002F0E9B" w:rsidRDefault="006F48B1" w:rsidP="003B771B">
            <w:pPr>
              <w:jc w:val="right"/>
              <w:rPr>
                <w:rFonts w:ascii="Cordia New" w:hAnsi="Cordia New" w:cs="Cordia New"/>
              </w:rPr>
            </w:pPr>
            <w:r w:rsidRPr="002F0E9B">
              <w:rPr>
                <w:rFonts w:ascii="Cordia New" w:hAnsi="Cordia New" w:cs="Cordia New"/>
              </w:rPr>
              <w:t>-</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โอนกลับค่าเผื่อการด้อยค้าของสินทรัพย์ถาวร</w:t>
            </w:r>
          </w:p>
        </w:tc>
        <w:tc>
          <w:tcPr>
            <w:tcW w:w="1276" w:type="dxa"/>
            <w:tcBorders>
              <w:top w:val="nil"/>
              <w:bottom w:val="nil"/>
            </w:tcBorders>
            <w:shd w:val="clear" w:color="auto" w:fill="auto"/>
          </w:tcPr>
          <w:p w:rsidR="003B771B" w:rsidRPr="002F0E9B" w:rsidRDefault="006F48B1" w:rsidP="003B771B">
            <w:pPr>
              <w:jc w:val="right"/>
              <w:rPr>
                <w:rFonts w:ascii="Cordia New" w:hAnsi="Cordia New" w:cs="Cordia New"/>
              </w:rPr>
            </w:pPr>
            <w:r w:rsidRPr="002F0E9B">
              <w:rPr>
                <w:rFonts w:ascii="Cordia New" w:hAnsi="Cordia New" w:cs="Cordia New"/>
              </w:rPr>
              <w:t>(464)</w:t>
            </w:r>
          </w:p>
        </w:tc>
        <w:tc>
          <w:tcPr>
            <w:tcW w:w="1134" w:type="dxa"/>
            <w:tcBorders>
              <w:top w:val="nil"/>
              <w:bottom w:val="nil"/>
            </w:tcBorders>
            <w:shd w:val="clear" w:color="auto" w:fill="auto"/>
          </w:tcPr>
          <w:p w:rsidR="003B771B" w:rsidRPr="002F0E9B" w:rsidRDefault="006F48B1" w:rsidP="003B771B">
            <w:pPr>
              <w:jc w:val="right"/>
              <w:rPr>
                <w:rFonts w:ascii="Cordia New" w:hAnsi="Cordia New" w:cs="Cordia New"/>
              </w:rPr>
            </w:pPr>
            <w:r w:rsidRPr="002F0E9B">
              <w:rPr>
                <w:rFonts w:ascii="Cordia New" w:hAnsi="Cordia New" w:cs="Cordia New"/>
              </w:rPr>
              <w:t>(464)</w:t>
            </w:r>
          </w:p>
        </w:tc>
        <w:tc>
          <w:tcPr>
            <w:tcW w:w="1134" w:type="dxa"/>
            <w:tcBorders>
              <w:top w:val="nil"/>
              <w:bottom w:val="nil"/>
            </w:tcBorders>
            <w:shd w:val="clear" w:color="auto" w:fill="auto"/>
          </w:tcPr>
          <w:p w:rsidR="003B771B"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3B771B" w:rsidRPr="002F0E9B" w:rsidRDefault="006F48B1"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(700)</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(700)</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ขาดทุน</w:t>
            </w:r>
            <w:r w:rsidR="00D93520" w:rsidRPr="002F0E9B">
              <w:rPr>
                <w:rFonts w:ascii="Cordia New" w:hAnsi="Cordia New" w:cs="Cordia New" w:hint="cs"/>
                <w:cs/>
              </w:rPr>
              <w:t>(กำไร)</w:t>
            </w:r>
            <w:r w:rsidRPr="002F0E9B">
              <w:rPr>
                <w:rFonts w:ascii="Cordia New" w:hAnsi="Cordia New" w:cs="Cordia New"/>
                <w:cs/>
              </w:rPr>
              <w:t>จากอัตราแลกเปลี่ยนที่ยังไม่เกิดขึ้น</w:t>
            </w:r>
          </w:p>
        </w:tc>
        <w:tc>
          <w:tcPr>
            <w:tcW w:w="1276" w:type="dxa"/>
            <w:tcBorders>
              <w:top w:val="nil"/>
              <w:bottom w:val="nil"/>
            </w:tcBorders>
            <w:shd w:val="clear" w:color="auto" w:fill="auto"/>
          </w:tcPr>
          <w:p w:rsidR="003B771B" w:rsidRPr="002F0E9B" w:rsidRDefault="00D93520" w:rsidP="003B771B">
            <w:pPr>
              <w:jc w:val="right"/>
              <w:rPr>
                <w:rFonts w:ascii="Cordia New" w:hAnsi="Cordia New" w:cs="Cordia New"/>
              </w:rPr>
            </w:pPr>
            <w:r w:rsidRPr="002F0E9B">
              <w:rPr>
                <w:rFonts w:ascii="Cordia New" w:hAnsi="Cordia New" w:cs="Cordia New"/>
              </w:rPr>
              <w:t>(275)</w:t>
            </w:r>
          </w:p>
        </w:tc>
        <w:tc>
          <w:tcPr>
            <w:tcW w:w="1134" w:type="dxa"/>
            <w:tcBorders>
              <w:top w:val="nil"/>
              <w:bottom w:val="nil"/>
            </w:tcBorders>
            <w:shd w:val="clear" w:color="auto" w:fill="auto"/>
          </w:tcPr>
          <w:p w:rsidR="003B771B" w:rsidRPr="002F0E9B" w:rsidRDefault="00D93520" w:rsidP="003B771B">
            <w:pPr>
              <w:jc w:val="right"/>
              <w:rPr>
                <w:rFonts w:ascii="Cordia New" w:hAnsi="Cordia New" w:cs="Cordia New"/>
              </w:rPr>
            </w:pPr>
            <w:r w:rsidRPr="002F0E9B">
              <w:rPr>
                <w:rFonts w:ascii="Cordia New" w:hAnsi="Cordia New" w:cs="Cordia New"/>
              </w:rPr>
              <w:t>4,419</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4,095</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24,523</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515</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2,084</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สำรองผลประโยชน์ระยะยาวของพนักงาน</w:t>
            </w:r>
            <w:r w:rsidRPr="002F0E9B">
              <w:rPr>
                <w:rFonts w:ascii="Cordia New" w:hAnsi="Cordia New" w:cs="Cordia New" w:hint="cs"/>
                <w:cs/>
              </w:rPr>
              <w:t>เพิ่มขึ้น</w:t>
            </w:r>
          </w:p>
        </w:tc>
        <w:tc>
          <w:tcPr>
            <w:tcW w:w="1276" w:type="dxa"/>
            <w:tcBorders>
              <w:top w:val="nil"/>
              <w:bottom w:val="nil"/>
            </w:tcBorders>
            <w:shd w:val="clear" w:color="auto" w:fill="auto"/>
          </w:tcPr>
          <w:p w:rsidR="003B771B" w:rsidRPr="002F0E9B" w:rsidRDefault="00D93520" w:rsidP="003B771B">
            <w:pPr>
              <w:jc w:val="right"/>
              <w:rPr>
                <w:rFonts w:ascii="Cordia New" w:hAnsi="Cordia New" w:cs="Cordia New"/>
              </w:rPr>
            </w:pPr>
            <w:r w:rsidRPr="002F0E9B">
              <w:rPr>
                <w:rFonts w:ascii="Cordia New" w:hAnsi="Cordia New" w:cs="Cordia New"/>
              </w:rPr>
              <w:t>26,330</w:t>
            </w:r>
          </w:p>
        </w:tc>
        <w:tc>
          <w:tcPr>
            <w:tcW w:w="1134" w:type="dxa"/>
            <w:tcBorders>
              <w:top w:val="nil"/>
              <w:bottom w:val="nil"/>
            </w:tcBorders>
            <w:shd w:val="clear" w:color="auto" w:fill="auto"/>
          </w:tcPr>
          <w:p w:rsidR="003B771B" w:rsidRPr="002F0E9B" w:rsidRDefault="00D93520" w:rsidP="003B771B">
            <w:pPr>
              <w:jc w:val="right"/>
              <w:rPr>
                <w:rFonts w:ascii="Cordia New" w:hAnsi="Cordia New" w:cs="Cordia New"/>
              </w:rPr>
            </w:pPr>
            <w:r w:rsidRPr="002F0E9B">
              <w:rPr>
                <w:rFonts w:ascii="Cordia New" w:hAnsi="Cordia New" w:cs="Cordia New"/>
              </w:rPr>
              <w:t>20,836</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81,597</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68,843</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21,509</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16,569</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สำรองเผื่อผลขาดทุนโครงการก่อสร้าง</w:t>
            </w:r>
            <w:r w:rsidRPr="002F0E9B">
              <w:rPr>
                <w:rFonts w:ascii="Cordia New" w:hAnsi="Cordia New" w:cs="Cordia New" w:hint="cs"/>
                <w:cs/>
              </w:rPr>
              <w:t>เพิ่มขึ้น(ลดลง)</w:t>
            </w:r>
          </w:p>
        </w:tc>
        <w:tc>
          <w:tcPr>
            <w:tcW w:w="1276"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(22,075)</w:t>
            </w:r>
          </w:p>
        </w:tc>
        <w:tc>
          <w:tcPr>
            <w:tcW w:w="1134"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(22,075)</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(1,966)</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(1,966)</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30,750</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30,750</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ค่าตัดจำหน่ายค่าใช้จ่ายในการออกหุ้นกู้</w:t>
            </w:r>
          </w:p>
        </w:tc>
        <w:tc>
          <w:tcPr>
            <w:tcW w:w="1276"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2,221</w:t>
            </w:r>
          </w:p>
        </w:tc>
        <w:tc>
          <w:tcPr>
            <w:tcW w:w="1134"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2,221</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3,249</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3,249</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5,583</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5,583</w:t>
            </w:r>
          </w:p>
        </w:tc>
      </w:tr>
      <w:tr w:rsidR="001B3046" w:rsidRPr="002F0E9B" w:rsidTr="00390629">
        <w:trPr>
          <w:trHeight w:val="23"/>
        </w:trPr>
        <w:tc>
          <w:tcPr>
            <w:tcW w:w="3936" w:type="dxa"/>
            <w:tcBorders>
              <w:top w:val="nil"/>
              <w:bottom w:val="nil"/>
            </w:tcBorders>
            <w:shd w:val="clear" w:color="auto" w:fill="auto"/>
          </w:tcPr>
          <w:p w:rsidR="001B3046" w:rsidRPr="002F0E9B" w:rsidRDefault="001B3046" w:rsidP="003B771B">
            <w:pPr>
              <w:rPr>
                <w:rFonts w:ascii="Cordia New" w:hAnsi="Cordia New" w:cs="Cordia New"/>
                <w:cs/>
              </w:rPr>
            </w:pPr>
            <w:r w:rsidRPr="002F0E9B">
              <w:rPr>
                <w:rFonts w:ascii="Cordia New" w:hAnsi="Cordia New" w:cs="Cordia New" w:hint="cs"/>
                <w:cs/>
              </w:rPr>
              <w:t xml:space="preserve"> รายได้เงินปันผล</w:t>
            </w:r>
          </w:p>
        </w:tc>
        <w:tc>
          <w:tcPr>
            <w:tcW w:w="1276" w:type="dxa"/>
            <w:tcBorders>
              <w:top w:val="nil"/>
              <w:bottom w:val="nil"/>
            </w:tcBorders>
            <w:shd w:val="clear" w:color="auto" w:fill="auto"/>
          </w:tcPr>
          <w:p w:rsidR="001B3046" w:rsidRPr="002F0E9B" w:rsidRDefault="001B3046" w:rsidP="003B771B">
            <w:pPr>
              <w:jc w:val="right"/>
              <w:rPr>
                <w:rFonts w:ascii="Cordia New" w:hAnsi="Cordia New" w:cs="Cordia New"/>
              </w:rPr>
            </w:pPr>
            <w:r w:rsidRPr="002F0E9B">
              <w:rPr>
                <w:rFonts w:ascii="Cordia New" w:hAnsi="Cordia New" w:cs="Cordia New"/>
              </w:rPr>
              <w:t>(109)</w:t>
            </w:r>
          </w:p>
        </w:tc>
        <w:tc>
          <w:tcPr>
            <w:tcW w:w="1134" w:type="dxa"/>
            <w:tcBorders>
              <w:top w:val="nil"/>
              <w:bottom w:val="nil"/>
            </w:tcBorders>
            <w:shd w:val="clear" w:color="auto" w:fill="auto"/>
          </w:tcPr>
          <w:p w:rsidR="001B3046" w:rsidRPr="002F0E9B" w:rsidRDefault="001B3046" w:rsidP="003B771B">
            <w:pPr>
              <w:jc w:val="right"/>
              <w:rPr>
                <w:rFonts w:ascii="Cordia New" w:hAnsi="Cordia New" w:cs="Cordia New"/>
              </w:rPr>
            </w:pPr>
            <w:r w:rsidRPr="002F0E9B">
              <w:rPr>
                <w:rFonts w:ascii="Cordia New" w:hAnsi="Cordia New" w:cs="Cordia New"/>
              </w:rPr>
              <w:t>(3,000)</w:t>
            </w:r>
          </w:p>
        </w:tc>
        <w:tc>
          <w:tcPr>
            <w:tcW w:w="1134" w:type="dxa"/>
            <w:tcBorders>
              <w:top w:val="nil"/>
              <w:bottom w:val="nil"/>
            </w:tcBorders>
            <w:shd w:val="clear" w:color="auto" w:fill="auto"/>
          </w:tcPr>
          <w:p w:rsidR="001B3046" w:rsidRPr="002F0E9B" w:rsidRDefault="001B3046" w:rsidP="003B771B">
            <w:pPr>
              <w:jc w:val="right"/>
              <w:rPr>
                <w:rFonts w:ascii="Cordia New" w:hAnsi="Cordia New" w:cs="Cordia New"/>
              </w:rPr>
            </w:pPr>
            <w:r w:rsidRPr="002F0E9B">
              <w:rPr>
                <w:rFonts w:ascii="Cordia New" w:hAnsi="Cordia New" w:cs="Cordia New"/>
              </w:rPr>
              <w:t>(224)</w:t>
            </w:r>
          </w:p>
        </w:tc>
        <w:tc>
          <w:tcPr>
            <w:tcW w:w="1134" w:type="dxa"/>
            <w:gridSpan w:val="2"/>
            <w:tcBorders>
              <w:top w:val="nil"/>
              <w:bottom w:val="nil"/>
            </w:tcBorders>
            <w:shd w:val="clear" w:color="auto" w:fill="auto"/>
          </w:tcPr>
          <w:p w:rsidR="001B3046" w:rsidRPr="002F0E9B" w:rsidRDefault="001B3046"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1B3046" w:rsidRPr="002F0E9B" w:rsidRDefault="001B3046" w:rsidP="003B771B">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1B3046" w:rsidRPr="002F0E9B" w:rsidRDefault="001B3046" w:rsidP="003B771B">
            <w:pPr>
              <w:jc w:val="right"/>
              <w:rPr>
                <w:rFonts w:ascii="Cordia New" w:hAnsi="Cordia New" w:cs="Cordia New"/>
              </w:rPr>
            </w:pPr>
            <w:r w:rsidRPr="002F0E9B">
              <w:rPr>
                <w:rFonts w:ascii="Cordia New" w:hAnsi="Cordia New" w:cs="Cordia New"/>
              </w:rPr>
              <w:t>-</w:t>
            </w:r>
          </w:p>
        </w:tc>
      </w:tr>
      <w:tr w:rsidR="003B771B" w:rsidRPr="002F0E9B" w:rsidTr="00390629">
        <w:trPr>
          <w:trHeight w:val="23"/>
        </w:trPr>
        <w:tc>
          <w:tcPr>
            <w:tcW w:w="3936" w:type="dxa"/>
            <w:tcBorders>
              <w:top w:val="nil"/>
              <w:bottom w:val="nil"/>
            </w:tcBorders>
            <w:shd w:val="clear" w:color="auto" w:fill="auto"/>
          </w:tcPr>
          <w:p w:rsidR="003B771B" w:rsidRPr="002F0E9B" w:rsidRDefault="001B3046" w:rsidP="003B771B">
            <w:pPr>
              <w:rPr>
                <w:rFonts w:ascii="Cordia New" w:hAnsi="Cordia New" w:cs="Cordia New"/>
                <w:cs/>
              </w:rPr>
            </w:pPr>
            <w:r w:rsidRPr="002F0E9B">
              <w:rPr>
                <w:rFonts w:ascii="Cordia New" w:hAnsi="Cordia New" w:cs="Cordia New"/>
                <w:cs/>
              </w:rPr>
              <w:t xml:space="preserve"> </w:t>
            </w:r>
            <w:r w:rsidR="003B771B" w:rsidRPr="002F0E9B">
              <w:rPr>
                <w:rFonts w:ascii="Cordia New" w:hAnsi="Cordia New" w:cs="Cordia New"/>
                <w:cs/>
              </w:rPr>
              <w:t>รายได้ดอกเบี้ย</w:t>
            </w:r>
          </w:p>
        </w:tc>
        <w:tc>
          <w:tcPr>
            <w:tcW w:w="1276"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(4,787)</w:t>
            </w:r>
          </w:p>
        </w:tc>
        <w:tc>
          <w:tcPr>
            <w:tcW w:w="1134"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(21,115)</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(18,686)</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(38,117)</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(44,369)</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(66,065)</w:t>
            </w:r>
          </w:p>
        </w:tc>
      </w:tr>
      <w:tr w:rsidR="003B771B" w:rsidRPr="002F0E9B" w:rsidTr="00390629">
        <w:trPr>
          <w:trHeight w:val="23"/>
        </w:trPr>
        <w:tc>
          <w:tcPr>
            <w:tcW w:w="3936" w:type="dxa"/>
            <w:tcBorders>
              <w:top w:val="nil"/>
              <w:bottom w:val="nil"/>
            </w:tcBorders>
            <w:shd w:val="clear" w:color="auto" w:fill="auto"/>
          </w:tcPr>
          <w:p w:rsidR="003B771B" w:rsidRPr="002F0E9B" w:rsidRDefault="001B3046" w:rsidP="003B771B">
            <w:pPr>
              <w:rPr>
                <w:rFonts w:ascii="Cordia New" w:hAnsi="Cordia New" w:cs="Cordia New"/>
                <w:cs/>
              </w:rPr>
            </w:pPr>
            <w:r w:rsidRPr="002F0E9B">
              <w:rPr>
                <w:rFonts w:ascii="Cordia New" w:hAnsi="Cordia New" w:cs="Cordia New"/>
                <w:cs/>
              </w:rPr>
              <w:t xml:space="preserve"> </w:t>
            </w:r>
            <w:r w:rsidR="003B771B" w:rsidRPr="002F0E9B">
              <w:rPr>
                <w:rFonts w:ascii="Cordia New" w:hAnsi="Cordia New" w:cs="Cordia New"/>
                <w:cs/>
              </w:rPr>
              <w:t>ค่าใช้จ่ายดอกเบี้ย</w:t>
            </w:r>
          </w:p>
        </w:tc>
        <w:tc>
          <w:tcPr>
            <w:tcW w:w="1276"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248,338</w:t>
            </w:r>
          </w:p>
        </w:tc>
        <w:tc>
          <w:tcPr>
            <w:tcW w:w="1134" w:type="dxa"/>
            <w:tcBorders>
              <w:top w:val="nil"/>
              <w:bottom w:val="nil"/>
            </w:tcBorders>
            <w:shd w:val="clear" w:color="auto" w:fill="auto"/>
          </w:tcPr>
          <w:p w:rsidR="003B771B" w:rsidRPr="002F0E9B" w:rsidRDefault="001B3046" w:rsidP="003B771B">
            <w:pPr>
              <w:jc w:val="right"/>
              <w:rPr>
                <w:rFonts w:ascii="Cordia New" w:hAnsi="Cordia New" w:cs="Cordia New"/>
              </w:rPr>
            </w:pPr>
            <w:r w:rsidRPr="002F0E9B">
              <w:rPr>
                <w:rFonts w:ascii="Cordia New" w:hAnsi="Cordia New" w:cs="Cordia New"/>
              </w:rPr>
              <w:t>215,115</w:t>
            </w:r>
          </w:p>
        </w:tc>
        <w:tc>
          <w:tcPr>
            <w:tcW w:w="1134" w:type="dxa"/>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218,407</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183,978</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215,227</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170,099</w:t>
            </w: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กำไรจากการดำเนินงานก่อนการเปลี่ยนแปลงใน</w:t>
            </w:r>
          </w:p>
        </w:tc>
        <w:tc>
          <w:tcPr>
            <w:tcW w:w="1276"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gridSpan w:val="2"/>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gridSpan w:val="2"/>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c>
          <w:tcPr>
            <w:tcW w:w="1134" w:type="dxa"/>
            <w:gridSpan w:val="2"/>
            <w:tcBorders>
              <w:top w:val="single" w:sz="4" w:space="0" w:color="auto"/>
              <w:bottom w:val="nil"/>
            </w:tcBorders>
            <w:shd w:val="clear" w:color="auto" w:fill="auto"/>
          </w:tcPr>
          <w:p w:rsidR="003B771B" w:rsidRPr="002F0E9B" w:rsidRDefault="003B771B" w:rsidP="003B771B">
            <w:pPr>
              <w:jc w:val="right"/>
              <w:rPr>
                <w:rFonts w:ascii="Cordia New" w:hAnsi="Cordia New" w:cs="Cordia New"/>
              </w:rPr>
            </w:pPr>
          </w:p>
        </w:tc>
      </w:tr>
      <w:tr w:rsidR="003B771B" w:rsidRPr="002F0E9B" w:rsidTr="00390629">
        <w:trPr>
          <w:trHeight w:val="23"/>
        </w:trPr>
        <w:tc>
          <w:tcPr>
            <w:tcW w:w="3936" w:type="dxa"/>
            <w:tcBorders>
              <w:top w:val="nil"/>
              <w:bottom w:val="nil"/>
            </w:tcBorders>
            <w:shd w:val="clear" w:color="auto" w:fill="auto"/>
          </w:tcPr>
          <w:p w:rsidR="003B771B" w:rsidRPr="002F0E9B" w:rsidRDefault="003B771B" w:rsidP="003B771B">
            <w:pPr>
              <w:rPr>
                <w:rFonts w:ascii="Cordia New" w:hAnsi="Cordia New" w:cs="Cordia New"/>
                <w:cs/>
              </w:rPr>
            </w:pPr>
            <w:r w:rsidRPr="002F0E9B">
              <w:rPr>
                <w:rFonts w:ascii="Cordia New" w:hAnsi="Cordia New" w:cs="Cordia New"/>
                <w:cs/>
              </w:rPr>
              <w:t xml:space="preserve"> สินทรัพย์และหนี้สินดำเนินงาน </w:t>
            </w:r>
          </w:p>
        </w:tc>
        <w:tc>
          <w:tcPr>
            <w:tcW w:w="1276" w:type="dxa"/>
            <w:tcBorders>
              <w:top w:val="nil"/>
              <w:bottom w:val="nil"/>
            </w:tcBorders>
            <w:shd w:val="clear" w:color="auto" w:fill="auto"/>
          </w:tcPr>
          <w:p w:rsidR="003B771B" w:rsidRPr="002F0E9B" w:rsidRDefault="00390629" w:rsidP="003B771B">
            <w:pPr>
              <w:jc w:val="right"/>
              <w:rPr>
                <w:rFonts w:ascii="Cordia New" w:hAnsi="Cordia New" w:cs="Cordia New"/>
              </w:rPr>
            </w:pPr>
            <w:r w:rsidRPr="002F0E9B">
              <w:rPr>
                <w:rFonts w:ascii="Cordia New" w:hAnsi="Cordia New" w:cs="Cordia New"/>
              </w:rPr>
              <w:t>565,283</w:t>
            </w:r>
          </w:p>
        </w:tc>
        <w:tc>
          <w:tcPr>
            <w:tcW w:w="1134" w:type="dxa"/>
            <w:tcBorders>
              <w:top w:val="nil"/>
              <w:bottom w:val="nil"/>
            </w:tcBorders>
            <w:shd w:val="clear" w:color="auto" w:fill="auto"/>
          </w:tcPr>
          <w:p w:rsidR="003B771B" w:rsidRPr="002F0E9B" w:rsidRDefault="00390629" w:rsidP="003B771B">
            <w:pPr>
              <w:jc w:val="right"/>
              <w:rPr>
                <w:rFonts w:ascii="Cordia New" w:hAnsi="Cordia New" w:cs="Cordia New"/>
              </w:rPr>
            </w:pPr>
            <w:r w:rsidRPr="002F0E9B">
              <w:rPr>
                <w:rFonts w:ascii="Cordia New" w:hAnsi="Cordia New" w:cs="Cordia New"/>
              </w:rPr>
              <w:t>494,452</w:t>
            </w:r>
          </w:p>
        </w:tc>
        <w:tc>
          <w:tcPr>
            <w:tcW w:w="1134" w:type="dxa"/>
            <w:tcBorders>
              <w:top w:val="nil"/>
              <w:bottom w:val="nil"/>
            </w:tcBorders>
            <w:shd w:val="clear" w:color="auto" w:fill="auto"/>
          </w:tcPr>
          <w:p w:rsidR="003B771B" w:rsidRPr="002F0E9B" w:rsidRDefault="00CE6054" w:rsidP="003B771B">
            <w:pPr>
              <w:jc w:val="right"/>
              <w:rPr>
                <w:rFonts w:ascii="Cordia New" w:hAnsi="Cordia New" w:cs="Cordia New"/>
              </w:rPr>
            </w:pPr>
            <w:r w:rsidRPr="002F0E9B">
              <w:rPr>
                <w:rFonts w:ascii="Cordia New" w:hAnsi="Cordia New" w:cs="Cordia New"/>
              </w:rPr>
              <w:t>175,74</w:t>
            </w:r>
            <w:r w:rsidR="00390629" w:rsidRPr="002F0E9B">
              <w:rPr>
                <w:rFonts w:ascii="Cordia New" w:hAnsi="Cordia New" w:cs="Cordia New"/>
              </w:rPr>
              <w:t>0</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141,724</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687,614</w:t>
            </w:r>
          </w:p>
        </w:tc>
        <w:tc>
          <w:tcPr>
            <w:tcW w:w="1134" w:type="dxa"/>
            <w:gridSpan w:val="2"/>
            <w:tcBorders>
              <w:top w:val="nil"/>
              <w:bottom w:val="nil"/>
            </w:tcBorders>
            <w:shd w:val="clear" w:color="auto" w:fill="auto"/>
          </w:tcPr>
          <w:p w:rsidR="003B771B" w:rsidRPr="002F0E9B" w:rsidRDefault="003B771B" w:rsidP="003B771B">
            <w:pPr>
              <w:jc w:val="right"/>
              <w:rPr>
                <w:rFonts w:ascii="Cordia New" w:hAnsi="Cordia New" w:cs="Cordia New"/>
              </w:rPr>
            </w:pPr>
            <w:r w:rsidRPr="002F0E9B">
              <w:rPr>
                <w:rFonts w:ascii="Cordia New" w:hAnsi="Cordia New" w:cs="Cordia New"/>
              </w:rPr>
              <w:t>580,850</w:t>
            </w:r>
          </w:p>
        </w:tc>
      </w:tr>
      <w:tr w:rsidR="00390629" w:rsidRPr="002F0E9B" w:rsidTr="00390629">
        <w:trPr>
          <w:trHeight w:val="23"/>
        </w:trPr>
        <w:tc>
          <w:tcPr>
            <w:tcW w:w="3936" w:type="dxa"/>
            <w:tcBorders>
              <w:top w:val="nil"/>
              <w:bottom w:val="nil"/>
            </w:tcBorders>
            <w:shd w:val="clear" w:color="auto" w:fill="auto"/>
          </w:tcPr>
          <w:p w:rsidR="00390629" w:rsidRPr="002F0E9B" w:rsidRDefault="00390629" w:rsidP="003B771B">
            <w:pPr>
              <w:rPr>
                <w:rFonts w:ascii="Cordia New" w:hAnsi="Cordia New" w:cs="Cordia New"/>
                <w:cs/>
              </w:rPr>
            </w:pPr>
          </w:p>
        </w:tc>
        <w:tc>
          <w:tcPr>
            <w:tcW w:w="1276" w:type="dxa"/>
            <w:tcBorders>
              <w:top w:val="nil"/>
              <w:bottom w:val="nil"/>
            </w:tcBorders>
            <w:shd w:val="clear" w:color="auto" w:fill="auto"/>
          </w:tcPr>
          <w:p w:rsidR="00390629" w:rsidRPr="002F0E9B" w:rsidRDefault="00390629" w:rsidP="003B771B">
            <w:pPr>
              <w:jc w:val="right"/>
              <w:rPr>
                <w:rFonts w:ascii="Cordia New" w:hAnsi="Cordia New" w:cs="Cordia New"/>
              </w:rPr>
            </w:pPr>
          </w:p>
        </w:tc>
        <w:tc>
          <w:tcPr>
            <w:tcW w:w="1134" w:type="dxa"/>
            <w:tcBorders>
              <w:top w:val="nil"/>
              <w:bottom w:val="nil"/>
            </w:tcBorders>
            <w:shd w:val="clear" w:color="auto" w:fill="auto"/>
          </w:tcPr>
          <w:p w:rsidR="00390629" w:rsidRPr="002F0E9B" w:rsidRDefault="00390629" w:rsidP="003B771B">
            <w:pPr>
              <w:jc w:val="right"/>
              <w:rPr>
                <w:rFonts w:ascii="Cordia New" w:hAnsi="Cordia New" w:cs="Cordia New"/>
              </w:rPr>
            </w:pPr>
          </w:p>
        </w:tc>
        <w:tc>
          <w:tcPr>
            <w:tcW w:w="1134" w:type="dxa"/>
            <w:tcBorders>
              <w:top w:val="nil"/>
              <w:bottom w:val="nil"/>
            </w:tcBorders>
            <w:shd w:val="clear" w:color="auto" w:fill="auto"/>
          </w:tcPr>
          <w:p w:rsidR="00390629" w:rsidRPr="002F0E9B" w:rsidRDefault="00390629" w:rsidP="003B771B">
            <w:pPr>
              <w:jc w:val="right"/>
              <w:rPr>
                <w:rFonts w:ascii="Cordia New" w:hAnsi="Cordia New" w:cs="Cordia New"/>
              </w:rPr>
            </w:pPr>
          </w:p>
        </w:tc>
        <w:tc>
          <w:tcPr>
            <w:tcW w:w="1134" w:type="dxa"/>
            <w:gridSpan w:val="2"/>
            <w:tcBorders>
              <w:top w:val="nil"/>
              <w:bottom w:val="nil"/>
            </w:tcBorders>
            <w:shd w:val="clear" w:color="auto" w:fill="auto"/>
          </w:tcPr>
          <w:p w:rsidR="00390629" w:rsidRPr="002F0E9B" w:rsidRDefault="00390629" w:rsidP="003B771B">
            <w:pPr>
              <w:jc w:val="right"/>
              <w:rPr>
                <w:rFonts w:ascii="Cordia New" w:hAnsi="Cordia New" w:cs="Cordia New"/>
              </w:rPr>
            </w:pPr>
          </w:p>
        </w:tc>
        <w:tc>
          <w:tcPr>
            <w:tcW w:w="1134" w:type="dxa"/>
            <w:gridSpan w:val="2"/>
            <w:tcBorders>
              <w:top w:val="nil"/>
              <w:bottom w:val="nil"/>
            </w:tcBorders>
            <w:shd w:val="clear" w:color="auto" w:fill="auto"/>
          </w:tcPr>
          <w:p w:rsidR="00390629" w:rsidRPr="002F0E9B" w:rsidRDefault="00390629" w:rsidP="003B771B">
            <w:pPr>
              <w:jc w:val="right"/>
              <w:rPr>
                <w:rFonts w:ascii="Cordia New" w:hAnsi="Cordia New" w:cs="Cordia New"/>
              </w:rPr>
            </w:pPr>
          </w:p>
        </w:tc>
        <w:tc>
          <w:tcPr>
            <w:tcW w:w="1134" w:type="dxa"/>
            <w:gridSpan w:val="2"/>
            <w:tcBorders>
              <w:top w:val="nil"/>
              <w:bottom w:val="nil"/>
            </w:tcBorders>
            <w:shd w:val="clear" w:color="auto" w:fill="auto"/>
          </w:tcPr>
          <w:p w:rsidR="00390629" w:rsidRPr="002F0E9B" w:rsidRDefault="00390629" w:rsidP="003B771B">
            <w:pPr>
              <w:jc w:val="right"/>
              <w:rPr>
                <w:rFonts w:ascii="Cordia New" w:hAnsi="Cordia New" w:cs="Cordia New"/>
              </w:rPr>
            </w:pPr>
          </w:p>
        </w:tc>
      </w:tr>
    </w:tbl>
    <w:p w:rsidR="00A1375B" w:rsidRPr="002F0E9B" w:rsidRDefault="00A1375B" w:rsidP="00CF5F03">
      <w:pPr>
        <w:jc w:val="center"/>
        <w:rPr>
          <w:rFonts w:ascii="Cordia New" w:hAnsi="Cordia New" w:cs="Cordia New"/>
          <w:b/>
          <w:bCs/>
          <w:sz w:val="28"/>
          <w:szCs w:val="28"/>
        </w:rPr>
      </w:pPr>
      <w:r w:rsidRPr="002F0E9B">
        <w:rPr>
          <w:rFonts w:ascii="Cordia New" w:hAnsi="Cordia New" w:cs="Cordia New" w:hint="cs"/>
          <w:b/>
          <w:bCs/>
          <w:sz w:val="28"/>
          <w:szCs w:val="28"/>
          <w:cs/>
        </w:rPr>
        <w:lastRenderedPageBreak/>
        <w:t>งบกระแสเงินสด</w:t>
      </w:r>
    </w:p>
    <w:p w:rsidR="00A1375B" w:rsidRPr="002F0E9B" w:rsidRDefault="00A1375B" w:rsidP="00A1375B">
      <w:pPr>
        <w:jc w:val="center"/>
        <w:rPr>
          <w:rFonts w:ascii="Cordia New" w:hAnsi="Cordia New" w:cs="Cordia New"/>
          <w:b/>
          <w:bCs/>
          <w:sz w:val="28"/>
          <w:szCs w:val="28"/>
        </w:rPr>
      </w:pPr>
      <w:r w:rsidRPr="002F0E9B">
        <w:rPr>
          <w:rFonts w:ascii="Cordia New" w:hAnsi="Cordia New" w:cs="Cordia New" w:hint="cs"/>
          <w:b/>
          <w:bCs/>
          <w:sz w:val="28"/>
          <w:szCs w:val="28"/>
          <w:cs/>
        </w:rPr>
        <w:t>(ต่อ)</w:t>
      </w:r>
    </w:p>
    <w:p w:rsidR="00A1375B" w:rsidRPr="002F0E9B" w:rsidRDefault="00A1375B" w:rsidP="00F60659">
      <w:pPr>
        <w:ind w:right="-427"/>
        <w:jc w:val="right"/>
        <w:rPr>
          <w:rFonts w:ascii="Cordia New" w:hAnsi="Cordia New" w:cs="Cordia New"/>
          <w:cs/>
        </w:rPr>
      </w:pPr>
      <w:r w:rsidRPr="002F0E9B">
        <w:rPr>
          <w:rFonts w:ascii="Cordia New" w:hAnsi="Cordia New" w:cs="Cordia New" w:hint="cs"/>
          <w:cs/>
        </w:rPr>
        <w:t xml:space="preserve">(หน่วย </w:t>
      </w:r>
      <w:r w:rsidRPr="002F0E9B">
        <w:rPr>
          <w:rFonts w:ascii="Cordia New" w:hAnsi="Cordia New" w:cs="Cordia New"/>
        </w:rPr>
        <w:t xml:space="preserve">: </w:t>
      </w:r>
      <w:r w:rsidRPr="002F0E9B">
        <w:rPr>
          <w:rFonts w:ascii="Cordia New" w:hAnsi="Cordia New" w:cs="Cordia New" w:hint="cs"/>
          <w:cs/>
        </w:rPr>
        <w:t>พันบาท)</w:t>
      </w:r>
      <w:r w:rsidR="002E166B" w:rsidRPr="002F0E9B">
        <w:rPr>
          <w:rFonts w:ascii="Cordia New" w:hAnsi="Cordia New" w:cs="Cordia New" w:hint="cs"/>
          <w:cs/>
        </w:rPr>
        <w:t xml:space="preserve">                     </w:t>
      </w:r>
    </w:p>
    <w:tbl>
      <w:tblPr>
        <w:tblpPr w:leftFromText="180" w:rightFromText="180" w:vertAnchor="text" w:horzAnchor="margin" w:tblpXSpec="center" w:tblpY="57"/>
        <w:tblW w:w="10895" w:type="dxa"/>
        <w:tblBorders>
          <w:top w:val="single" w:sz="12" w:space="0" w:color="000000"/>
          <w:bottom w:val="single" w:sz="12" w:space="0" w:color="000000"/>
        </w:tblBorders>
        <w:tblLayout w:type="fixed"/>
        <w:tblLook w:val="0020"/>
      </w:tblPr>
      <w:tblGrid>
        <w:gridCol w:w="3773"/>
        <w:gridCol w:w="1270"/>
        <w:gridCol w:w="1132"/>
        <w:gridCol w:w="1143"/>
        <w:gridCol w:w="147"/>
        <w:gridCol w:w="850"/>
        <w:gridCol w:w="147"/>
        <w:gridCol w:w="130"/>
        <w:gridCol w:w="15"/>
        <w:gridCol w:w="842"/>
        <w:gridCol w:w="152"/>
        <w:gridCol w:w="145"/>
        <w:gridCol w:w="994"/>
        <w:gridCol w:w="155"/>
      </w:tblGrid>
      <w:tr w:rsidR="0038677A" w:rsidRPr="002F0E9B" w:rsidTr="0081126E">
        <w:trPr>
          <w:gridAfter w:val="1"/>
          <w:wAfter w:w="150" w:type="dxa"/>
          <w:trHeight w:val="23"/>
        </w:trPr>
        <w:tc>
          <w:tcPr>
            <w:tcW w:w="3776" w:type="dxa"/>
            <w:tcBorders>
              <w:bottom w:val="nil"/>
            </w:tcBorders>
            <w:shd w:val="clear" w:color="auto" w:fill="C6D9F1" w:themeFill="text2" w:themeFillTint="33"/>
          </w:tcPr>
          <w:p w:rsidR="0038677A" w:rsidRPr="002F0E9B" w:rsidRDefault="0038677A" w:rsidP="00C1255E">
            <w:pPr>
              <w:rPr>
                <w:rFonts w:ascii="Cordia New" w:hAnsi="Cordia New" w:cs="Cordia New"/>
                <w:b/>
                <w:bCs/>
                <w:cs/>
              </w:rPr>
            </w:pPr>
          </w:p>
        </w:tc>
        <w:tc>
          <w:tcPr>
            <w:tcW w:w="2404" w:type="dxa"/>
            <w:gridSpan w:val="2"/>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สิ้นสุด 31 ธันวาคม 256</w:t>
            </w:r>
            <w:r w:rsidR="00B52DF8" w:rsidRPr="002F0E9B">
              <w:rPr>
                <w:rFonts w:ascii="Cordia New" w:hAnsi="Cordia New" w:cs="Cordia New"/>
                <w:b/>
                <w:bCs/>
              </w:rPr>
              <w:t>3</w:t>
            </w:r>
          </w:p>
        </w:tc>
        <w:tc>
          <w:tcPr>
            <w:tcW w:w="2287" w:type="dxa"/>
            <w:gridSpan w:val="4"/>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B52DF8" w:rsidRPr="002F0E9B">
              <w:rPr>
                <w:rFonts w:ascii="Cordia New" w:hAnsi="Cordia New" w:cs="Cordia New"/>
                <w:b/>
                <w:bCs/>
              </w:rPr>
              <w:t>2</w:t>
            </w:r>
          </w:p>
        </w:tc>
        <w:tc>
          <w:tcPr>
            <w:tcW w:w="2278" w:type="dxa"/>
            <w:gridSpan w:val="6"/>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jc w:val="center"/>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B52DF8" w:rsidRPr="002F0E9B">
              <w:rPr>
                <w:rFonts w:ascii="Cordia New" w:hAnsi="Cordia New" w:cs="Cordia New"/>
                <w:b/>
                <w:bCs/>
              </w:rPr>
              <w:t>1</w:t>
            </w:r>
          </w:p>
        </w:tc>
      </w:tr>
      <w:tr w:rsidR="0038677A" w:rsidRPr="002F0E9B" w:rsidTr="0081126E">
        <w:trPr>
          <w:gridAfter w:val="1"/>
          <w:wAfter w:w="150" w:type="dxa"/>
          <w:trHeight w:val="23"/>
        </w:trPr>
        <w:tc>
          <w:tcPr>
            <w:tcW w:w="3776"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p>
        </w:tc>
        <w:tc>
          <w:tcPr>
            <w:tcW w:w="1272"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1132"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เฉพาะบริษัท</w:t>
            </w:r>
          </w:p>
        </w:tc>
        <w:tc>
          <w:tcPr>
            <w:tcW w:w="1143" w:type="dxa"/>
            <w:tcBorders>
              <w:top w:val="nil"/>
              <w:bottom w:val="single" w:sz="4" w:space="0" w:color="auto"/>
            </w:tcBorders>
            <w:shd w:val="clear" w:color="auto" w:fill="C6D9F1" w:themeFill="text2" w:themeFillTint="33"/>
          </w:tcPr>
          <w:p w:rsidR="0038677A" w:rsidRPr="002F0E9B" w:rsidRDefault="0038677A" w:rsidP="0081126E">
            <w:pPr>
              <w:ind w:right="-249"/>
              <w:jc w:val="center"/>
              <w:rPr>
                <w:rFonts w:ascii="Cordia New" w:hAnsi="Cordia New" w:cs="Cordia New"/>
                <w:cs/>
              </w:rPr>
            </w:pPr>
            <w:r w:rsidRPr="002F0E9B">
              <w:rPr>
                <w:rFonts w:ascii="Cordia New" w:hAnsi="Cordia New" w:cs="Cordia New"/>
                <w:cs/>
              </w:rPr>
              <w:t>งบการเงินรวม</w:t>
            </w:r>
          </w:p>
        </w:tc>
        <w:tc>
          <w:tcPr>
            <w:tcW w:w="1144" w:type="dxa"/>
            <w:gridSpan w:val="3"/>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เฉพาะบริษัท</w:t>
            </w:r>
          </w:p>
        </w:tc>
        <w:tc>
          <w:tcPr>
            <w:tcW w:w="1284" w:type="dxa"/>
            <w:gridSpan w:val="5"/>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994" w:type="dxa"/>
            <w:tcBorders>
              <w:top w:val="nil"/>
              <w:bottom w:val="single" w:sz="4" w:space="0" w:color="auto"/>
            </w:tcBorders>
            <w:shd w:val="clear" w:color="auto" w:fill="C6D9F1" w:themeFill="text2" w:themeFillTint="33"/>
          </w:tcPr>
          <w:p w:rsidR="0038677A" w:rsidRPr="002F0E9B" w:rsidRDefault="0038677A" w:rsidP="00C1255E">
            <w:pPr>
              <w:ind w:left="-108" w:right="-107"/>
              <w:rPr>
                <w:rFonts w:ascii="Cordia New" w:hAnsi="Cordia New" w:cs="Cordia New"/>
                <w:cs/>
              </w:rPr>
            </w:pPr>
            <w:r w:rsidRPr="002F0E9B">
              <w:rPr>
                <w:rFonts w:ascii="Cordia New" w:hAnsi="Cordia New" w:cs="Cordia New"/>
                <w:cs/>
              </w:rPr>
              <w:t>เฉพาะบริษัท</w:t>
            </w:r>
          </w:p>
        </w:tc>
      </w:tr>
      <w:tr w:rsidR="00390629" w:rsidRPr="002F0E9B" w:rsidTr="0081126E">
        <w:trPr>
          <w:gridAfter w:val="1"/>
          <w:wAfter w:w="150" w:type="dxa"/>
          <w:trHeight w:val="23"/>
        </w:trPr>
        <w:tc>
          <w:tcPr>
            <w:tcW w:w="3776" w:type="dxa"/>
            <w:tcBorders>
              <w:top w:val="single" w:sz="4" w:space="0" w:color="auto"/>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cs/>
              </w:rPr>
              <w:t xml:space="preserve"> สินทรัพย์จากการดำเนินงานลดลง (เพิ่มขึ้น)</w:t>
            </w:r>
          </w:p>
        </w:tc>
        <w:tc>
          <w:tcPr>
            <w:tcW w:w="1272" w:type="dxa"/>
            <w:tcBorders>
              <w:top w:val="single" w:sz="4" w:space="0" w:color="auto"/>
              <w:bottom w:val="nil"/>
            </w:tcBorders>
            <w:shd w:val="clear" w:color="auto" w:fill="auto"/>
          </w:tcPr>
          <w:p w:rsidR="00390629" w:rsidRPr="002F0E9B" w:rsidRDefault="00390629" w:rsidP="00390629">
            <w:pPr>
              <w:jc w:val="right"/>
              <w:rPr>
                <w:rFonts w:ascii="Cordia New" w:hAnsi="Cordia New" w:cs="Cordia New"/>
              </w:rPr>
            </w:pPr>
          </w:p>
        </w:tc>
        <w:tc>
          <w:tcPr>
            <w:tcW w:w="1132" w:type="dxa"/>
            <w:tcBorders>
              <w:top w:val="single" w:sz="4" w:space="0" w:color="auto"/>
              <w:bottom w:val="nil"/>
            </w:tcBorders>
            <w:shd w:val="clear" w:color="auto" w:fill="auto"/>
          </w:tcPr>
          <w:p w:rsidR="00390629" w:rsidRPr="002F0E9B" w:rsidRDefault="00390629" w:rsidP="00390629">
            <w:pPr>
              <w:jc w:val="right"/>
              <w:rPr>
                <w:rFonts w:ascii="Cordia New" w:hAnsi="Cordia New" w:cs="Cordia New"/>
              </w:rPr>
            </w:pPr>
          </w:p>
        </w:tc>
        <w:tc>
          <w:tcPr>
            <w:tcW w:w="1143" w:type="dxa"/>
            <w:tcBorders>
              <w:top w:val="single" w:sz="4" w:space="0" w:color="auto"/>
              <w:bottom w:val="nil"/>
            </w:tcBorders>
            <w:shd w:val="clear" w:color="auto" w:fill="auto"/>
          </w:tcPr>
          <w:p w:rsidR="00390629" w:rsidRPr="002F0E9B" w:rsidRDefault="00390629" w:rsidP="00390629">
            <w:pPr>
              <w:jc w:val="right"/>
              <w:rPr>
                <w:rFonts w:ascii="Cordia New" w:hAnsi="Cordia New" w:cs="Cordia New"/>
              </w:rPr>
            </w:pPr>
          </w:p>
        </w:tc>
        <w:tc>
          <w:tcPr>
            <w:tcW w:w="1144" w:type="dxa"/>
            <w:gridSpan w:val="3"/>
            <w:tcBorders>
              <w:top w:val="single" w:sz="4" w:space="0" w:color="auto"/>
              <w:bottom w:val="nil"/>
            </w:tcBorders>
            <w:shd w:val="clear" w:color="auto" w:fill="auto"/>
          </w:tcPr>
          <w:p w:rsidR="00390629" w:rsidRPr="002F0E9B" w:rsidRDefault="00390629" w:rsidP="00390629">
            <w:pPr>
              <w:jc w:val="right"/>
              <w:rPr>
                <w:rFonts w:ascii="Cordia New" w:hAnsi="Cordia New" w:cs="Cordia New"/>
              </w:rPr>
            </w:pPr>
          </w:p>
        </w:tc>
        <w:tc>
          <w:tcPr>
            <w:tcW w:w="1284" w:type="dxa"/>
            <w:gridSpan w:val="5"/>
            <w:tcBorders>
              <w:top w:val="single" w:sz="4" w:space="0" w:color="auto"/>
              <w:bottom w:val="nil"/>
            </w:tcBorders>
            <w:shd w:val="clear" w:color="auto" w:fill="auto"/>
          </w:tcPr>
          <w:p w:rsidR="00390629" w:rsidRPr="002F0E9B" w:rsidRDefault="00390629" w:rsidP="00390629">
            <w:pPr>
              <w:jc w:val="right"/>
              <w:rPr>
                <w:rFonts w:ascii="Cordia New" w:hAnsi="Cordia New" w:cs="Cordia New"/>
              </w:rPr>
            </w:pPr>
          </w:p>
        </w:tc>
        <w:tc>
          <w:tcPr>
            <w:tcW w:w="994" w:type="dxa"/>
            <w:tcBorders>
              <w:top w:val="single" w:sz="4" w:space="0" w:color="auto"/>
              <w:bottom w:val="nil"/>
            </w:tcBorders>
            <w:shd w:val="clear" w:color="auto" w:fill="auto"/>
          </w:tcPr>
          <w:p w:rsidR="00390629" w:rsidRPr="002F0E9B" w:rsidRDefault="00390629" w:rsidP="00390629">
            <w:pPr>
              <w:jc w:val="right"/>
              <w:rPr>
                <w:rFonts w:ascii="Cordia New" w:hAnsi="Cordia New" w:cs="Cordia New"/>
              </w:rPr>
            </w:pPr>
          </w:p>
        </w:tc>
      </w:tr>
      <w:tr w:rsidR="00390629" w:rsidRPr="002F0E9B" w:rsidTr="0081126E">
        <w:trPr>
          <w:gridAfter w:val="1"/>
          <w:wAfter w:w="150" w:type="dxa"/>
          <w:trHeight w:val="23"/>
        </w:trPr>
        <w:tc>
          <w:tcPr>
            <w:tcW w:w="3776" w:type="dxa"/>
            <w:tcBorders>
              <w:top w:val="nil"/>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cs/>
              </w:rPr>
              <w:t xml:space="preserve">   ลูกหนี้การค้าและลูกหนี้อื่น</w:t>
            </w:r>
          </w:p>
        </w:tc>
        <w:tc>
          <w:tcPr>
            <w:tcW w:w="127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(447,279)</w:t>
            </w:r>
          </w:p>
        </w:tc>
        <w:tc>
          <w:tcPr>
            <w:tcW w:w="113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(376,778)</w:t>
            </w:r>
          </w:p>
        </w:tc>
        <w:tc>
          <w:tcPr>
            <w:tcW w:w="1290" w:type="dxa"/>
            <w:gridSpan w:val="2"/>
            <w:tcBorders>
              <w:top w:val="nil"/>
              <w:bottom w:val="nil"/>
            </w:tcBorders>
            <w:shd w:val="clear" w:color="auto" w:fill="auto"/>
          </w:tcPr>
          <w:p w:rsidR="00390629" w:rsidRPr="002F0E9B" w:rsidRDefault="00390629" w:rsidP="00386BD4">
            <w:pPr>
              <w:jc w:val="right"/>
              <w:rPr>
                <w:rFonts w:ascii="Cordia New" w:hAnsi="Cordia New" w:cs="Cordia New"/>
              </w:rPr>
            </w:pPr>
            <w:r w:rsidRPr="002F0E9B">
              <w:rPr>
                <w:rFonts w:ascii="Cordia New" w:hAnsi="Cordia New" w:cs="Cordia New"/>
              </w:rPr>
              <w:t>(391,337)</w:t>
            </w:r>
          </w:p>
        </w:tc>
        <w:tc>
          <w:tcPr>
            <w:tcW w:w="1127" w:type="dxa"/>
            <w:gridSpan w:val="3"/>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(485,491)</w:t>
            </w:r>
          </w:p>
        </w:tc>
        <w:tc>
          <w:tcPr>
            <w:tcW w:w="1154" w:type="dxa"/>
            <w:gridSpan w:val="4"/>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191,549</w:t>
            </w:r>
          </w:p>
        </w:tc>
        <w:tc>
          <w:tcPr>
            <w:tcW w:w="994" w:type="dxa"/>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276,419</w:t>
            </w:r>
          </w:p>
        </w:tc>
      </w:tr>
      <w:tr w:rsidR="00390629" w:rsidRPr="002F0E9B" w:rsidTr="0081126E">
        <w:trPr>
          <w:gridAfter w:val="1"/>
          <w:wAfter w:w="150" w:type="dxa"/>
          <w:trHeight w:val="23"/>
        </w:trPr>
        <w:tc>
          <w:tcPr>
            <w:tcW w:w="3776" w:type="dxa"/>
            <w:tcBorders>
              <w:top w:val="nil"/>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hint="cs"/>
                <w:cs/>
              </w:rPr>
              <w:t xml:space="preserve">   สินทรัพย์ที่เกิดจากสัญญา</w:t>
            </w:r>
          </w:p>
        </w:tc>
        <w:tc>
          <w:tcPr>
            <w:tcW w:w="127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(924,390)</w:t>
            </w:r>
          </w:p>
        </w:tc>
        <w:tc>
          <w:tcPr>
            <w:tcW w:w="113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(908,264)</w:t>
            </w:r>
          </w:p>
        </w:tc>
        <w:tc>
          <w:tcPr>
            <w:tcW w:w="1290" w:type="dxa"/>
            <w:gridSpan w:val="2"/>
            <w:tcBorders>
              <w:top w:val="nil"/>
              <w:bottom w:val="nil"/>
            </w:tcBorders>
            <w:shd w:val="clear" w:color="auto" w:fill="auto"/>
          </w:tcPr>
          <w:p w:rsidR="00390629" w:rsidRPr="002F0E9B" w:rsidRDefault="00390629" w:rsidP="00386BD4">
            <w:pPr>
              <w:jc w:val="right"/>
              <w:rPr>
                <w:rFonts w:ascii="Cordia New" w:hAnsi="Cordia New" w:cs="Cordia New"/>
              </w:rPr>
            </w:pPr>
            <w:r w:rsidRPr="002F0E9B">
              <w:rPr>
                <w:rFonts w:ascii="Cordia New" w:hAnsi="Cordia New" w:cs="Cordia New"/>
              </w:rPr>
              <w:t>(86,987)</w:t>
            </w:r>
          </w:p>
        </w:tc>
        <w:tc>
          <w:tcPr>
            <w:tcW w:w="1127" w:type="dxa"/>
            <w:gridSpan w:val="3"/>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(64,543)</w:t>
            </w:r>
          </w:p>
        </w:tc>
        <w:tc>
          <w:tcPr>
            <w:tcW w:w="1154" w:type="dxa"/>
            <w:gridSpan w:val="4"/>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(525,741)</w:t>
            </w:r>
          </w:p>
        </w:tc>
        <w:tc>
          <w:tcPr>
            <w:tcW w:w="994" w:type="dxa"/>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(408,033)</w:t>
            </w:r>
          </w:p>
        </w:tc>
      </w:tr>
      <w:tr w:rsidR="00390629" w:rsidRPr="002F0E9B" w:rsidTr="0081126E">
        <w:trPr>
          <w:gridAfter w:val="1"/>
          <w:wAfter w:w="150" w:type="dxa"/>
          <w:trHeight w:val="23"/>
        </w:trPr>
        <w:tc>
          <w:tcPr>
            <w:tcW w:w="3776" w:type="dxa"/>
            <w:tcBorders>
              <w:top w:val="nil"/>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cs/>
              </w:rPr>
              <w:t xml:space="preserve">   สินค้าคงเหลือ</w:t>
            </w:r>
          </w:p>
        </w:tc>
        <w:tc>
          <w:tcPr>
            <w:tcW w:w="127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432,02</w:t>
            </w:r>
            <w:r w:rsidR="000A1BAA" w:rsidRPr="002F0E9B">
              <w:rPr>
                <w:rFonts w:ascii="Cordia New" w:hAnsi="Cordia New" w:cs="Cordia New"/>
              </w:rPr>
              <w:t>3</w:t>
            </w:r>
          </w:p>
        </w:tc>
        <w:tc>
          <w:tcPr>
            <w:tcW w:w="113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27,570</w:t>
            </w:r>
          </w:p>
        </w:tc>
        <w:tc>
          <w:tcPr>
            <w:tcW w:w="1290" w:type="dxa"/>
            <w:gridSpan w:val="2"/>
            <w:tcBorders>
              <w:top w:val="nil"/>
              <w:bottom w:val="nil"/>
            </w:tcBorders>
            <w:shd w:val="clear" w:color="auto" w:fill="auto"/>
          </w:tcPr>
          <w:p w:rsidR="00390629" w:rsidRPr="002F0E9B" w:rsidRDefault="00390629" w:rsidP="00386BD4">
            <w:pPr>
              <w:jc w:val="right"/>
              <w:rPr>
                <w:rFonts w:ascii="Cordia New" w:hAnsi="Cordia New" w:cs="Cordia New"/>
              </w:rPr>
            </w:pPr>
            <w:r w:rsidRPr="002F0E9B">
              <w:rPr>
                <w:rFonts w:ascii="Cordia New" w:hAnsi="Cordia New" w:cs="Cordia New"/>
              </w:rPr>
              <w:t>(414,545)</w:t>
            </w:r>
          </w:p>
        </w:tc>
        <w:tc>
          <w:tcPr>
            <w:tcW w:w="1127" w:type="dxa"/>
            <w:gridSpan w:val="3"/>
            <w:tcBorders>
              <w:top w:val="nil"/>
              <w:bottom w:val="nil"/>
            </w:tcBorders>
            <w:shd w:val="clear" w:color="auto" w:fill="auto"/>
          </w:tcPr>
          <w:p w:rsidR="00390629" w:rsidRPr="002F0E9B" w:rsidRDefault="00390629" w:rsidP="0081126E">
            <w:pPr>
              <w:ind w:left="-114" w:hanging="255"/>
              <w:jc w:val="right"/>
              <w:rPr>
                <w:rFonts w:ascii="Cordia New" w:hAnsi="Cordia New" w:cs="Cordia New"/>
              </w:rPr>
            </w:pPr>
            <w:r w:rsidRPr="002F0E9B">
              <w:rPr>
                <w:rFonts w:ascii="Cordia New" w:hAnsi="Cordia New" w:cs="Cordia New"/>
              </w:rPr>
              <w:t>(187,400)</w:t>
            </w:r>
          </w:p>
        </w:tc>
        <w:tc>
          <w:tcPr>
            <w:tcW w:w="1154" w:type="dxa"/>
            <w:gridSpan w:val="4"/>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(316,441)</w:t>
            </w:r>
          </w:p>
        </w:tc>
        <w:tc>
          <w:tcPr>
            <w:tcW w:w="994" w:type="dxa"/>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(142,749)</w:t>
            </w:r>
          </w:p>
        </w:tc>
      </w:tr>
      <w:tr w:rsidR="00390629" w:rsidRPr="002F0E9B" w:rsidTr="0081126E">
        <w:trPr>
          <w:gridAfter w:val="1"/>
          <w:wAfter w:w="150" w:type="dxa"/>
          <w:trHeight w:val="23"/>
        </w:trPr>
        <w:tc>
          <w:tcPr>
            <w:tcW w:w="3776" w:type="dxa"/>
            <w:tcBorders>
              <w:top w:val="nil"/>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ต้นทุนโครงการพัฒนาอสังหาริมทรัพย์</w:t>
            </w:r>
          </w:p>
        </w:tc>
        <w:tc>
          <w:tcPr>
            <w:tcW w:w="127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(26,384)</w:t>
            </w:r>
          </w:p>
        </w:tc>
        <w:tc>
          <w:tcPr>
            <w:tcW w:w="113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6,129</w:t>
            </w:r>
          </w:p>
        </w:tc>
        <w:tc>
          <w:tcPr>
            <w:tcW w:w="1290" w:type="dxa"/>
            <w:gridSpan w:val="2"/>
            <w:tcBorders>
              <w:top w:val="nil"/>
              <w:bottom w:val="nil"/>
            </w:tcBorders>
            <w:shd w:val="clear" w:color="auto" w:fill="auto"/>
          </w:tcPr>
          <w:p w:rsidR="00390629" w:rsidRPr="002F0E9B" w:rsidRDefault="00390629" w:rsidP="00386BD4">
            <w:pPr>
              <w:jc w:val="right"/>
              <w:rPr>
                <w:rFonts w:ascii="Cordia New" w:hAnsi="Cordia New" w:cs="Cordia New"/>
              </w:rPr>
            </w:pPr>
            <w:r w:rsidRPr="002F0E9B">
              <w:rPr>
                <w:rFonts w:ascii="Cordia New" w:hAnsi="Cordia New" w:cs="Cordia New"/>
              </w:rPr>
              <w:t>146,338</w:t>
            </w:r>
          </w:p>
        </w:tc>
        <w:tc>
          <w:tcPr>
            <w:tcW w:w="1127" w:type="dxa"/>
            <w:gridSpan w:val="3"/>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(287)</w:t>
            </w:r>
          </w:p>
        </w:tc>
        <w:tc>
          <w:tcPr>
            <w:tcW w:w="1154" w:type="dxa"/>
            <w:gridSpan w:val="4"/>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218,497</w:t>
            </w:r>
          </w:p>
        </w:tc>
        <w:tc>
          <w:tcPr>
            <w:tcW w:w="994" w:type="dxa"/>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39,094</w:t>
            </w:r>
          </w:p>
        </w:tc>
      </w:tr>
      <w:tr w:rsidR="00390629" w:rsidRPr="002F0E9B" w:rsidTr="0081126E">
        <w:trPr>
          <w:gridAfter w:val="1"/>
          <w:wAfter w:w="150" w:type="dxa"/>
          <w:trHeight w:val="23"/>
        </w:trPr>
        <w:tc>
          <w:tcPr>
            <w:tcW w:w="3776" w:type="dxa"/>
            <w:tcBorders>
              <w:top w:val="nil"/>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cs/>
              </w:rPr>
              <w:t xml:space="preserve">   สินทรัพย์หมุนเวียนอื่น</w:t>
            </w:r>
          </w:p>
        </w:tc>
        <w:tc>
          <w:tcPr>
            <w:tcW w:w="127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(244,615)</w:t>
            </w:r>
          </w:p>
        </w:tc>
        <w:tc>
          <w:tcPr>
            <w:tcW w:w="113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(320,688)</w:t>
            </w:r>
          </w:p>
        </w:tc>
        <w:tc>
          <w:tcPr>
            <w:tcW w:w="1290" w:type="dxa"/>
            <w:gridSpan w:val="2"/>
            <w:tcBorders>
              <w:top w:val="nil"/>
              <w:bottom w:val="nil"/>
            </w:tcBorders>
            <w:shd w:val="clear" w:color="auto" w:fill="auto"/>
          </w:tcPr>
          <w:p w:rsidR="00390629" w:rsidRPr="002F0E9B" w:rsidRDefault="00390629" w:rsidP="00386BD4">
            <w:pPr>
              <w:jc w:val="right"/>
              <w:rPr>
                <w:rFonts w:ascii="Cordia New" w:hAnsi="Cordia New" w:cs="Cordia New"/>
              </w:rPr>
            </w:pPr>
            <w:r w:rsidRPr="002F0E9B">
              <w:rPr>
                <w:rFonts w:ascii="Cordia New" w:hAnsi="Cordia New" w:cs="Cordia New"/>
              </w:rPr>
              <w:t>(306,788)</w:t>
            </w:r>
          </w:p>
        </w:tc>
        <w:tc>
          <w:tcPr>
            <w:tcW w:w="1127" w:type="dxa"/>
            <w:gridSpan w:val="3"/>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(309,771)</w:t>
            </w:r>
          </w:p>
        </w:tc>
        <w:tc>
          <w:tcPr>
            <w:tcW w:w="1154" w:type="dxa"/>
            <w:gridSpan w:val="4"/>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342,365</w:t>
            </w:r>
          </w:p>
        </w:tc>
        <w:tc>
          <w:tcPr>
            <w:tcW w:w="994" w:type="dxa"/>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340,191</w:t>
            </w:r>
          </w:p>
        </w:tc>
      </w:tr>
      <w:tr w:rsidR="00390629" w:rsidRPr="002F0E9B" w:rsidTr="0081126E">
        <w:trPr>
          <w:gridAfter w:val="1"/>
          <w:wAfter w:w="150" w:type="dxa"/>
          <w:trHeight w:val="23"/>
        </w:trPr>
        <w:tc>
          <w:tcPr>
            <w:tcW w:w="3776" w:type="dxa"/>
            <w:tcBorders>
              <w:top w:val="nil"/>
              <w:bottom w:val="nil"/>
            </w:tcBorders>
            <w:shd w:val="clear" w:color="auto" w:fill="auto"/>
          </w:tcPr>
          <w:p w:rsidR="00390629" w:rsidRPr="002F0E9B" w:rsidRDefault="00390629" w:rsidP="00390629">
            <w:pPr>
              <w:rPr>
                <w:rFonts w:ascii="Cordia New" w:hAnsi="Cordia New" w:cs="Cordia New"/>
                <w:cs/>
              </w:rPr>
            </w:pPr>
            <w:r w:rsidRPr="002F0E9B">
              <w:rPr>
                <w:rFonts w:ascii="Cordia New" w:hAnsi="Cordia New" w:cs="Cordia New"/>
                <w:cs/>
              </w:rPr>
              <w:t xml:space="preserve">   สินทรัพย์ไม่หมุนเวียนอื่น</w:t>
            </w:r>
          </w:p>
        </w:tc>
        <w:tc>
          <w:tcPr>
            <w:tcW w:w="127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129,961</w:t>
            </w:r>
          </w:p>
        </w:tc>
        <w:tc>
          <w:tcPr>
            <w:tcW w:w="1132" w:type="dxa"/>
            <w:tcBorders>
              <w:top w:val="nil"/>
              <w:bottom w:val="nil"/>
            </w:tcBorders>
            <w:shd w:val="clear" w:color="auto" w:fill="auto"/>
          </w:tcPr>
          <w:p w:rsidR="00390629" w:rsidRPr="002F0E9B" w:rsidRDefault="00386BD4" w:rsidP="00390629">
            <w:pPr>
              <w:jc w:val="right"/>
              <w:rPr>
                <w:rFonts w:ascii="Cordia New" w:hAnsi="Cordia New" w:cs="Cordia New"/>
              </w:rPr>
            </w:pPr>
            <w:r w:rsidRPr="002F0E9B">
              <w:rPr>
                <w:rFonts w:ascii="Cordia New" w:hAnsi="Cordia New" w:cs="Cordia New"/>
              </w:rPr>
              <w:t>71,507</w:t>
            </w:r>
          </w:p>
        </w:tc>
        <w:tc>
          <w:tcPr>
            <w:tcW w:w="1290" w:type="dxa"/>
            <w:gridSpan w:val="2"/>
            <w:tcBorders>
              <w:top w:val="nil"/>
              <w:bottom w:val="nil"/>
            </w:tcBorders>
            <w:shd w:val="clear" w:color="auto" w:fill="auto"/>
          </w:tcPr>
          <w:p w:rsidR="00390629" w:rsidRPr="002F0E9B" w:rsidRDefault="00390629" w:rsidP="00386BD4">
            <w:pPr>
              <w:jc w:val="right"/>
              <w:rPr>
                <w:rFonts w:ascii="Cordia New" w:hAnsi="Cordia New" w:cs="Cordia New"/>
              </w:rPr>
            </w:pPr>
            <w:r w:rsidRPr="002F0E9B">
              <w:rPr>
                <w:rFonts w:ascii="Cordia New" w:hAnsi="Cordia New" w:cs="Cordia New"/>
              </w:rPr>
              <w:t>(6,875)</w:t>
            </w:r>
          </w:p>
        </w:tc>
        <w:tc>
          <w:tcPr>
            <w:tcW w:w="1127" w:type="dxa"/>
            <w:gridSpan w:val="3"/>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(47,180)</w:t>
            </w:r>
          </w:p>
        </w:tc>
        <w:tc>
          <w:tcPr>
            <w:tcW w:w="1154" w:type="dxa"/>
            <w:gridSpan w:val="4"/>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(64,736)</w:t>
            </w:r>
          </w:p>
        </w:tc>
        <w:tc>
          <w:tcPr>
            <w:tcW w:w="994" w:type="dxa"/>
            <w:tcBorders>
              <w:top w:val="nil"/>
              <w:bottom w:val="nil"/>
            </w:tcBorders>
            <w:shd w:val="clear" w:color="auto" w:fill="auto"/>
          </w:tcPr>
          <w:p w:rsidR="00390629" w:rsidRPr="002F0E9B" w:rsidRDefault="00390629" w:rsidP="0081126E">
            <w:pPr>
              <w:jc w:val="right"/>
              <w:rPr>
                <w:rFonts w:ascii="Cordia New" w:hAnsi="Cordia New" w:cs="Cordia New"/>
              </w:rPr>
            </w:pPr>
            <w:r w:rsidRPr="002F0E9B">
              <w:rPr>
                <w:rFonts w:ascii="Cordia New" w:hAnsi="Cordia New" w:cs="Cordia New"/>
              </w:rPr>
              <w:t>(109,642)</w:t>
            </w:r>
          </w:p>
        </w:tc>
      </w:tr>
      <w:tr w:rsidR="0081126E" w:rsidRPr="002F0E9B" w:rsidTr="0081126E">
        <w:trPr>
          <w:trHeight w:val="23"/>
        </w:trPr>
        <w:tc>
          <w:tcPr>
            <w:tcW w:w="3776" w:type="dxa"/>
            <w:tcBorders>
              <w:top w:val="nil"/>
            </w:tcBorders>
            <w:shd w:val="clear" w:color="auto" w:fill="auto"/>
          </w:tcPr>
          <w:p w:rsidR="0081126E" w:rsidRPr="002F0E9B" w:rsidRDefault="0081126E" w:rsidP="00390629">
            <w:pPr>
              <w:rPr>
                <w:rFonts w:ascii="Cordia New" w:hAnsi="Cordia New" w:cs="Cordia New"/>
                <w:cs/>
              </w:rPr>
            </w:pPr>
            <w:r w:rsidRPr="002F0E9B">
              <w:rPr>
                <w:rFonts w:ascii="Cordia New" w:hAnsi="Cordia New" w:cs="Cordia New"/>
                <w:cs/>
              </w:rPr>
              <w:t>หนี้สินจากดำเนินงานเพิ่มขึ้น (ลดลง)</w:t>
            </w:r>
          </w:p>
        </w:tc>
        <w:tc>
          <w:tcPr>
            <w:tcW w:w="1272" w:type="dxa"/>
            <w:tcBorders>
              <w:top w:val="nil"/>
            </w:tcBorders>
            <w:shd w:val="clear" w:color="auto" w:fill="auto"/>
          </w:tcPr>
          <w:p w:rsidR="0081126E" w:rsidRPr="002F0E9B" w:rsidRDefault="0081126E" w:rsidP="00390629">
            <w:pPr>
              <w:jc w:val="right"/>
              <w:rPr>
                <w:rFonts w:ascii="Cordia New" w:hAnsi="Cordia New" w:cs="Cordia New"/>
                <w:cs/>
              </w:rPr>
            </w:pPr>
          </w:p>
        </w:tc>
        <w:tc>
          <w:tcPr>
            <w:tcW w:w="1132" w:type="dxa"/>
            <w:tcBorders>
              <w:top w:val="nil"/>
            </w:tcBorders>
            <w:shd w:val="clear" w:color="auto" w:fill="auto"/>
          </w:tcPr>
          <w:p w:rsidR="0081126E" w:rsidRPr="002F0E9B" w:rsidRDefault="0081126E" w:rsidP="00390629">
            <w:pPr>
              <w:jc w:val="right"/>
              <w:rPr>
                <w:rFonts w:ascii="Cordia New" w:hAnsi="Cordia New" w:cs="Cordia New"/>
                <w:cs/>
              </w:rPr>
            </w:pPr>
          </w:p>
        </w:tc>
        <w:tc>
          <w:tcPr>
            <w:tcW w:w="1290" w:type="dxa"/>
            <w:gridSpan w:val="2"/>
            <w:tcBorders>
              <w:top w:val="nil"/>
            </w:tcBorders>
            <w:shd w:val="clear" w:color="auto" w:fill="auto"/>
          </w:tcPr>
          <w:p w:rsidR="0081126E" w:rsidRPr="002F0E9B" w:rsidRDefault="0081126E" w:rsidP="00386BD4">
            <w:pPr>
              <w:jc w:val="right"/>
              <w:rPr>
                <w:rFonts w:ascii="Cordia New" w:hAnsi="Cordia New" w:cs="Cordia New"/>
                <w:cs/>
              </w:rPr>
            </w:pPr>
          </w:p>
        </w:tc>
        <w:tc>
          <w:tcPr>
            <w:tcW w:w="1127" w:type="dxa"/>
            <w:gridSpan w:val="3"/>
            <w:tcBorders>
              <w:top w:val="nil"/>
            </w:tcBorders>
            <w:shd w:val="clear" w:color="auto" w:fill="auto"/>
          </w:tcPr>
          <w:p w:rsidR="0081126E" w:rsidRPr="002F0E9B" w:rsidRDefault="0081126E" w:rsidP="0081126E">
            <w:pPr>
              <w:jc w:val="right"/>
              <w:rPr>
                <w:rFonts w:ascii="Cordia New" w:hAnsi="Cordia New" w:cs="Cordia New"/>
                <w:cs/>
              </w:rPr>
            </w:pPr>
          </w:p>
        </w:tc>
        <w:tc>
          <w:tcPr>
            <w:tcW w:w="1154" w:type="dxa"/>
            <w:gridSpan w:val="4"/>
            <w:tcBorders>
              <w:top w:val="nil"/>
            </w:tcBorders>
            <w:shd w:val="clear" w:color="auto" w:fill="auto"/>
          </w:tcPr>
          <w:p w:rsidR="0081126E" w:rsidRPr="002F0E9B" w:rsidRDefault="0081126E" w:rsidP="00390629">
            <w:pPr>
              <w:jc w:val="right"/>
              <w:rPr>
                <w:rFonts w:ascii="Cordia New" w:hAnsi="Cordia New" w:cs="Cordia New"/>
                <w:cs/>
              </w:rPr>
            </w:pPr>
          </w:p>
        </w:tc>
        <w:tc>
          <w:tcPr>
            <w:tcW w:w="1144" w:type="dxa"/>
            <w:gridSpan w:val="2"/>
            <w:tcBorders>
              <w:top w:val="nil"/>
            </w:tcBorders>
            <w:shd w:val="clear" w:color="auto" w:fill="auto"/>
          </w:tcPr>
          <w:p w:rsidR="0081126E" w:rsidRPr="002F0E9B" w:rsidRDefault="0081126E" w:rsidP="0081126E">
            <w:pPr>
              <w:jc w:val="right"/>
              <w:rPr>
                <w:rFonts w:ascii="Cordia New" w:hAnsi="Cordia New" w:cs="Cordia New"/>
                <w:cs/>
              </w:rPr>
            </w:pPr>
          </w:p>
        </w:tc>
      </w:tr>
      <w:tr w:rsidR="0081126E" w:rsidRPr="002F0E9B" w:rsidTr="0081126E">
        <w:trPr>
          <w:gridAfter w:val="1"/>
          <w:wAfter w:w="150" w:type="dxa"/>
          <w:trHeight w:val="81"/>
        </w:trPr>
        <w:tc>
          <w:tcPr>
            <w:tcW w:w="3776" w:type="dxa"/>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เจ้าหนี้การค้าและเจ้าหนี้อื่น</w:t>
            </w:r>
          </w:p>
        </w:tc>
        <w:tc>
          <w:tcPr>
            <w:tcW w:w="1272" w:type="dxa"/>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223,568</w:t>
            </w:r>
          </w:p>
        </w:tc>
        <w:tc>
          <w:tcPr>
            <w:tcW w:w="1132" w:type="dxa"/>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330,564</w:t>
            </w:r>
          </w:p>
        </w:tc>
        <w:tc>
          <w:tcPr>
            <w:tcW w:w="1290" w:type="dxa"/>
            <w:gridSpan w:val="2"/>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346,167</w:t>
            </w:r>
          </w:p>
        </w:tc>
        <w:tc>
          <w:tcPr>
            <w:tcW w:w="1127" w:type="dxa"/>
            <w:gridSpan w:val="3"/>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341,866</w:t>
            </w:r>
          </w:p>
        </w:tc>
        <w:tc>
          <w:tcPr>
            <w:tcW w:w="1154" w:type="dxa"/>
            <w:gridSpan w:val="4"/>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(99,015)</w:t>
            </w:r>
          </w:p>
        </w:tc>
        <w:tc>
          <w:tcPr>
            <w:tcW w:w="994" w:type="dxa"/>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(204,239)</w:t>
            </w:r>
          </w:p>
        </w:tc>
      </w:tr>
      <w:tr w:rsidR="0081126E" w:rsidRPr="002F0E9B" w:rsidTr="0081126E">
        <w:trPr>
          <w:gridAfter w:val="1"/>
          <w:wAfter w:w="150" w:type="dxa"/>
          <w:trHeight w:val="23"/>
        </w:trPr>
        <w:tc>
          <w:tcPr>
            <w:tcW w:w="3776" w:type="dxa"/>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หนี้สินที่เกิดจากสัญญา</w:t>
            </w:r>
          </w:p>
        </w:tc>
        <w:tc>
          <w:tcPr>
            <w:tcW w:w="1272" w:type="dxa"/>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990,022</w:t>
            </w:r>
          </w:p>
        </w:tc>
        <w:tc>
          <w:tcPr>
            <w:tcW w:w="1132" w:type="dxa"/>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996,387</w:t>
            </w:r>
          </w:p>
        </w:tc>
        <w:tc>
          <w:tcPr>
            <w:tcW w:w="1290" w:type="dxa"/>
            <w:gridSpan w:val="2"/>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252,051</w:t>
            </w:r>
          </w:p>
        </w:tc>
        <w:tc>
          <w:tcPr>
            <w:tcW w:w="1127" w:type="dxa"/>
            <w:gridSpan w:val="3"/>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295,383</w:t>
            </w:r>
          </w:p>
        </w:tc>
        <w:tc>
          <w:tcPr>
            <w:tcW w:w="1154" w:type="dxa"/>
            <w:gridSpan w:val="4"/>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399,086</w:t>
            </w:r>
          </w:p>
        </w:tc>
        <w:tc>
          <w:tcPr>
            <w:tcW w:w="994" w:type="dxa"/>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357,143</w:t>
            </w:r>
          </w:p>
        </w:tc>
      </w:tr>
      <w:tr w:rsidR="0081126E" w:rsidRPr="002F0E9B" w:rsidTr="0081126E">
        <w:trPr>
          <w:gridAfter w:val="1"/>
          <w:wAfter w:w="150" w:type="dxa"/>
          <w:trHeight w:val="23"/>
        </w:trPr>
        <w:tc>
          <w:tcPr>
            <w:tcW w:w="3776" w:type="dxa"/>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หนี้สินหมุนเวียนอื่น</w:t>
            </w:r>
          </w:p>
        </w:tc>
        <w:tc>
          <w:tcPr>
            <w:tcW w:w="1272" w:type="dxa"/>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(38,738)</w:t>
            </w:r>
          </w:p>
        </w:tc>
        <w:tc>
          <w:tcPr>
            <w:tcW w:w="1132" w:type="dxa"/>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51,071</w:t>
            </w:r>
          </w:p>
        </w:tc>
        <w:tc>
          <w:tcPr>
            <w:tcW w:w="1290" w:type="dxa"/>
            <w:gridSpan w:val="2"/>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(53,723)</w:t>
            </w:r>
          </w:p>
        </w:tc>
        <w:tc>
          <w:tcPr>
            <w:tcW w:w="1127" w:type="dxa"/>
            <w:gridSpan w:val="3"/>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(35,623)</w:t>
            </w:r>
          </w:p>
        </w:tc>
        <w:tc>
          <w:tcPr>
            <w:tcW w:w="1154" w:type="dxa"/>
            <w:gridSpan w:val="4"/>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239,124</w:t>
            </w:r>
          </w:p>
        </w:tc>
        <w:tc>
          <w:tcPr>
            <w:tcW w:w="994" w:type="dxa"/>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19,257</w:t>
            </w:r>
          </w:p>
        </w:tc>
      </w:tr>
      <w:tr w:rsidR="0081126E" w:rsidRPr="002F0E9B" w:rsidTr="0081126E">
        <w:trPr>
          <w:gridAfter w:val="1"/>
          <w:wAfter w:w="150" w:type="dxa"/>
          <w:trHeight w:val="23"/>
        </w:trPr>
        <w:tc>
          <w:tcPr>
            <w:tcW w:w="3776" w:type="dxa"/>
            <w:tcBorders>
              <w:bottom w:val="nil"/>
            </w:tcBorders>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เจ้าหนี้เงินประกันผลงานก่อสร้าง</w:t>
            </w:r>
          </w:p>
        </w:tc>
        <w:tc>
          <w:tcPr>
            <w:tcW w:w="1272" w:type="dxa"/>
            <w:tcBorders>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40,158</w:t>
            </w:r>
          </w:p>
        </w:tc>
        <w:tc>
          <w:tcPr>
            <w:tcW w:w="1132" w:type="dxa"/>
            <w:tcBorders>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54,365</w:t>
            </w:r>
          </w:p>
        </w:tc>
        <w:tc>
          <w:tcPr>
            <w:tcW w:w="1290" w:type="dxa"/>
            <w:gridSpan w:val="2"/>
            <w:tcBorders>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(77,127)</w:t>
            </w:r>
          </w:p>
        </w:tc>
        <w:tc>
          <w:tcPr>
            <w:tcW w:w="1127" w:type="dxa"/>
            <w:gridSpan w:val="3"/>
            <w:tcBorders>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(73,812)</w:t>
            </w:r>
          </w:p>
        </w:tc>
        <w:tc>
          <w:tcPr>
            <w:tcW w:w="1154" w:type="dxa"/>
            <w:gridSpan w:val="4"/>
            <w:tcBorders>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128,976</w:t>
            </w:r>
          </w:p>
        </w:tc>
        <w:tc>
          <w:tcPr>
            <w:tcW w:w="994" w:type="dxa"/>
            <w:tcBorders>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99,830</w:t>
            </w:r>
          </w:p>
        </w:tc>
      </w:tr>
      <w:tr w:rsidR="0081126E" w:rsidRPr="002F0E9B" w:rsidTr="0081126E">
        <w:trPr>
          <w:gridAfter w:val="1"/>
          <w:wAfter w:w="150" w:type="dxa"/>
          <w:trHeight w:val="23"/>
        </w:trPr>
        <w:tc>
          <w:tcPr>
            <w:tcW w:w="3776" w:type="dxa"/>
            <w:tcBorders>
              <w:top w:val="nil"/>
              <w:bottom w:val="nil"/>
            </w:tcBorders>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หนี้สินไม่หมุนเวียนอื่น</w:t>
            </w:r>
          </w:p>
        </w:tc>
        <w:tc>
          <w:tcPr>
            <w:tcW w:w="1272"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65</w:t>
            </w:r>
          </w:p>
        </w:tc>
        <w:tc>
          <w:tcPr>
            <w:tcW w:w="1132"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(31)</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(22)</w:t>
            </w:r>
          </w:p>
        </w:tc>
        <w:tc>
          <w:tcPr>
            <w:tcW w:w="1127" w:type="dxa"/>
            <w:gridSpan w:val="3"/>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(134)</w:t>
            </w:r>
          </w:p>
        </w:tc>
        <w:tc>
          <w:tcPr>
            <w:tcW w:w="1154"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(810)</w:t>
            </w:r>
          </w:p>
        </w:tc>
        <w:tc>
          <w:tcPr>
            <w:tcW w:w="994" w:type="dxa"/>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(810)</w:t>
            </w:r>
          </w:p>
        </w:tc>
      </w:tr>
      <w:tr w:rsidR="0081126E" w:rsidRPr="002F0E9B" w:rsidTr="0081126E">
        <w:trPr>
          <w:gridAfter w:val="1"/>
          <w:wAfter w:w="150" w:type="dxa"/>
          <w:trHeight w:val="23"/>
        </w:trPr>
        <w:tc>
          <w:tcPr>
            <w:tcW w:w="3776" w:type="dxa"/>
            <w:tcBorders>
              <w:top w:val="nil"/>
              <w:bottom w:val="nil"/>
            </w:tcBorders>
            <w:shd w:val="clear" w:color="auto" w:fill="auto"/>
          </w:tcPr>
          <w:p w:rsidR="00386BD4" w:rsidRPr="002F0E9B" w:rsidRDefault="00386BD4" w:rsidP="00386BD4">
            <w:pPr>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จ่ายผลประโยชน์ระยะยาวของพนักงาน</w:t>
            </w:r>
          </w:p>
        </w:tc>
        <w:tc>
          <w:tcPr>
            <w:tcW w:w="1272" w:type="dxa"/>
            <w:tcBorders>
              <w:top w:val="nil"/>
              <w:bottom w:val="single" w:sz="4" w:space="0" w:color="auto"/>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(15,242)</w:t>
            </w:r>
          </w:p>
        </w:tc>
        <w:tc>
          <w:tcPr>
            <w:tcW w:w="1132" w:type="dxa"/>
            <w:tcBorders>
              <w:top w:val="nil"/>
              <w:bottom w:val="single" w:sz="4" w:space="0" w:color="auto"/>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(13,447)</w:t>
            </w:r>
          </w:p>
        </w:tc>
        <w:tc>
          <w:tcPr>
            <w:tcW w:w="1290" w:type="dxa"/>
            <w:gridSpan w:val="2"/>
            <w:tcBorders>
              <w:top w:val="nil"/>
              <w:bottom w:val="single" w:sz="4" w:space="0" w:color="auto"/>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(12,933)</w:t>
            </w:r>
          </w:p>
        </w:tc>
        <w:tc>
          <w:tcPr>
            <w:tcW w:w="1127" w:type="dxa"/>
            <w:gridSpan w:val="3"/>
            <w:tcBorders>
              <w:top w:val="nil"/>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(12,497)</w:t>
            </w:r>
          </w:p>
        </w:tc>
        <w:tc>
          <w:tcPr>
            <w:tcW w:w="1154" w:type="dxa"/>
            <w:gridSpan w:val="4"/>
            <w:tcBorders>
              <w:top w:val="nil"/>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(17,457)</w:t>
            </w:r>
          </w:p>
        </w:tc>
        <w:tc>
          <w:tcPr>
            <w:tcW w:w="994" w:type="dxa"/>
            <w:tcBorders>
              <w:top w:val="nil"/>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(17,457)</w:t>
            </w:r>
          </w:p>
        </w:tc>
      </w:tr>
      <w:tr w:rsidR="00386BD4" w:rsidRPr="002F0E9B" w:rsidTr="0081126E">
        <w:trPr>
          <w:gridAfter w:val="1"/>
          <w:wAfter w:w="150" w:type="dxa"/>
          <w:trHeight w:val="23"/>
        </w:trPr>
        <w:tc>
          <w:tcPr>
            <w:tcW w:w="3776" w:type="dxa"/>
            <w:tcBorders>
              <w:top w:val="nil"/>
            </w:tcBorders>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เงินสดจาก (ใช้ไปใน) กิจกรรมดำเนินงาน</w:t>
            </w:r>
          </w:p>
        </w:tc>
        <w:tc>
          <w:tcPr>
            <w:tcW w:w="1272" w:type="dxa"/>
            <w:tcBorders>
              <w:top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684,432</w:t>
            </w:r>
          </w:p>
        </w:tc>
        <w:tc>
          <w:tcPr>
            <w:tcW w:w="1132" w:type="dxa"/>
            <w:tcBorders>
              <w:top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412,837</w:t>
            </w:r>
          </w:p>
        </w:tc>
        <w:tc>
          <w:tcPr>
            <w:tcW w:w="1290" w:type="dxa"/>
            <w:gridSpan w:val="2"/>
            <w:tcBorders>
              <w:top w:val="single" w:sz="4" w:space="0" w:color="auto"/>
            </w:tcBorders>
            <w:shd w:val="clear" w:color="auto" w:fill="auto"/>
          </w:tcPr>
          <w:p w:rsidR="00386BD4" w:rsidRPr="002F0E9B" w:rsidRDefault="00386BD4" w:rsidP="000A28A7">
            <w:pPr>
              <w:jc w:val="right"/>
              <w:rPr>
                <w:rFonts w:ascii="Cordia New" w:hAnsi="Cordia New" w:cs="Cordia New"/>
              </w:rPr>
            </w:pPr>
            <w:r w:rsidRPr="002F0E9B">
              <w:rPr>
                <w:rFonts w:ascii="Cordia New" w:hAnsi="Cordia New" w:cs="Cordia New"/>
              </w:rPr>
              <w:t>(</w:t>
            </w:r>
            <w:r w:rsidR="000A28A7" w:rsidRPr="002F0E9B">
              <w:rPr>
                <w:rFonts w:ascii="Cordia New" w:hAnsi="Cordia New" w:cs="Cordia New"/>
              </w:rPr>
              <w:t>430,041</w:t>
            </w:r>
            <w:r w:rsidRPr="002F0E9B">
              <w:rPr>
                <w:rFonts w:ascii="Cordia New" w:hAnsi="Cordia New" w:cs="Cordia New"/>
              </w:rPr>
              <w:t>)</w:t>
            </w:r>
          </w:p>
        </w:tc>
        <w:tc>
          <w:tcPr>
            <w:tcW w:w="1127" w:type="dxa"/>
            <w:gridSpan w:val="3"/>
            <w:tcBorders>
              <w:top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(437,765)</w:t>
            </w:r>
          </w:p>
        </w:tc>
        <w:tc>
          <w:tcPr>
            <w:tcW w:w="1154" w:type="dxa"/>
            <w:gridSpan w:val="4"/>
            <w:tcBorders>
              <w:top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1,183,011</w:t>
            </w:r>
          </w:p>
        </w:tc>
        <w:tc>
          <w:tcPr>
            <w:tcW w:w="994" w:type="dxa"/>
            <w:tcBorders>
              <w:top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829,854</w:t>
            </w:r>
          </w:p>
        </w:tc>
      </w:tr>
      <w:tr w:rsidR="00386BD4" w:rsidRPr="002F0E9B" w:rsidTr="0081126E">
        <w:trPr>
          <w:gridAfter w:val="1"/>
          <w:wAfter w:w="150" w:type="dxa"/>
          <w:trHeight w:val="23"/>
        </w:trPr>
        <w:tc>
          <w:tcPr>
            <w:tcW w:w="3776" w:type="dxa"/>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จ่ายดอกเบี้ย</w:t>
            </w:r>
          </w:p>
        </w:tc>
        <w:tc>
          <w:tcPr>
            <w:tcW w:w="1272" w:type="dxa"/>
            <w:shd w:val="clear" w:color="auto" w:fill="auto"/>
          </w:tcPr>
          <w:p w:rsidR="00386BD4" w:rsidRPr="002F0E9B" w:rsidRDefault="000A1BAA" w:rsidP="00386BD4">
            <w:pPr>
              <w:jc w:val="right"/>
              <w:rPr>
                <w:rFonts w:ascii="Cordia New" w:hAnsi="Cordia New" w:cs="Cordia New"/>
              </w:rPr>
            </w:pPr>
            <w:r w:rsidRPr="002F0E9B">
              <w:rPr>
                <w:rFonts w:ascii="Cordia New" w:hAnsi="Cordia New" w:cs="Cordia New"/>
              </w:rPr>
              <w:t>(263,507</w:t>
            </w:r>
            <w:r w:rsidR="00CF5F03" w:rsidRPr="002F0E9B">
              <w:rPr>
                <w:rFonts w:ascii="Cordia New" w:hAnsi="Cordia New" w:cs="Cordia New"/>
              </w:rPr>
              <w:t>)</w:t>
            </w:r>
          </w:p>
        </w:tc>
        <w:tc>
          <w:tcPr>
            <w:tcW w:w="1132" w:type="dxa"/>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(228,798)</w:t>
            </w:r>
          </w:p>
        </w:tc>
        <w:tc>
          <w:tcPr>
            <w:tcW w:w="1290" w:type="dxa"/>
            <w:gridSpan w:val="2"/>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(208,364)</w:t>
            </w:r>
          </w:p>
        </w:tc>
        <w:tc>
          <w:tcPr>
            <w:tcW w:w="1127" w:type="dxa"/>
            <w:gridSpan w:val="3"/>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(175,828)</w:t>
            </w:r>
          </w:p>
        </w:tc>
        <w:tc>
          <w:tcPr>
            <w:tcW w:w="1154" w:type="dxa"/>
            <w:gridSpan w:val="4"/>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(245,891)</w:t>
            </w:r>
          </w:p>
        </w:tc>
        <w:tc>
          <w:tcPr>
            <w:tcW w:w="994" w:type="dxa"/>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(169,354)</w:t>
            </w:r>
          </w:p>
        </w:tc>
      </w:tr>
      <w:tr w:rsidR="00386BD4" w:rsidRPr="002F0E9B" w:rsidTr="0081126E">
        <w:trPr>
          <w:gridAfter w:val="1"/>
          <w:wAfter w:w="150" w:type="dxa"/>
          <w:trHeight w:val="23"/>
        </w:trPr>
        <w:tc>
          <w:tcPr>
            <w:tcW w:w="3776" w:type="dxa"/>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จ่ายภาษีเงินได้</w:t>
            </w:r>
          </w:p>
        </w:tc>
        <w:tc>
          <w:tcPr>
            <w:tcW w:w="1272" w:type="dxa"/>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(143,751)</w:t>
            </w:r>
          </w:p>
        </w:tc>
        <w:tc>
          <w:tcPr>
            <w:tcW w:w="1132" w:type="dxa"/>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(129,244)</w:t>
            </w:r>
          </w:p>
        </w:tc>
        <w:tc>
          <w:tcPr>
            <w:tcW w:w="1290" w:type="dxa"/>
            <w:gridSpan w:val="2"/>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(124,226)</w:t>
            </w:r>
          </w:p>
        </w:tc>
        <w:tc>
          <w:tcPr>
            <w:tcW w:w="1127" w:type="dxa"/>
            <w:gridSpan w:val="3"/>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(112,272)</w:t>
            </w:r>
          </w:p>
        </w:tc>
        <w:tc>
          <w:tcPr>
            <w:tcW w:w="1154" w:type="dxa"/>
            <w:gridSpan w:val="4"/>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(167,014)</w:t>
            </w:r>
          </w:p>
        </w:tc>
        <w:tc>
          <w:tcPr>
            <w:tcW w:w="994" w:type="dxa"/>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(150,316)</w:t>
            </w:r>
          </w:p>
        </w:tc>
      </w:tr>
      <w:tr w:rsidR="00386BD4" w:rsidRPr="002F0E9B" w:rsidTr="0081126E">
        <w:trPr>
          <w:gridAfter w:val="1"/>
          <w:wAfter w:w="150" w:type="dxa"/>
          <w:trHeight w:val="23"/>
        </w:trPr>
        <w:tc>
          <w:tcPr>
            <w:tcW w:w="3776" w:type="dxa"/>
            <w:tcBorders>
              <w:bottom w:val="nil"/>
            </w:tcBorders>
            <w:shd w:val="clear" w:color="auto" w:fill="auto"/>
          </w:tcPr>
          <w:p w:rsidR="00386BD4" w:rsidRPr="002F0E9B" w:rsidRDefault="00386BD4" w:rsidP="00386BD4">
            <w:pPr>
              <w:rPr>
                <w:rFonts w:ascii="Cordia New" w:hAnsi="Cordia New" w:cs="Cordia New"/>
                <w:cs/>
              </w:rPr>
            </w:pPr>
            <w:r w:rsidRPr="002F0E9B">
              <w:rPr>
                <w:rFonts w:ascii="Cordia New" w:hAnsi="Cordia New" w:cs="Cordia New"/>
                <w:cs/>
              </w:rPr>
              <w:t xml:space="preserve">  ภาษีเงินได้รับคืน</w:t>
            </w:r>
          </w:p>
        </w:tc>
        <w:tc>
          <w:tcPr>
            <w:tcW w:w="1272" w:type="dxa"/>
            <w:tcBorders>
              <w:bottom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239,313</w:t>
            </w:r>
          </w:p>
        </w:tc>
        <w:tc>
          <w:tcPr>
            <w:tcW w:w="1132" w:type="dxa"/>
            <w:tcBorders>
              <w:bottom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238,959</w:t>
            </w:r>
          </w:p>
        </w:tc>
        <w:tc>
          <w:tcPr>
            <w:tcW w:w="1290" w:type="dxa"/>
            <w:gridSpan w:val="2"/>
            <w:tcBorders>
              <w:bottom w:val="single" w:sz="4" w:space="0" w:color="auto"/>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140,803</w:t>
            </w:r>
          </w:p>
        </w:tc>
        <w:tc>
          <w:tcPr>
            <w:tcW w:w="1127" w:type="dxa"/>
            <w:gridSpan w:val="3"/>
            <w:tcBorders>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hint="cs"/>
                <w:cs/>
              </w:rPr>
              <w:t>140</w:t>
            </w:r>
            <w:r w:rsidRPr="002F0E9B">
              <w:rPr>
                <w:rFonts w:ascii="Cordia New" w:hAnsi="Cordia New" w:cs="Cordia New"/>
              </w:rPr>
              <w:t>,803</w:t>
            </w:r>
          </w:p>
        </w:tc>
        <w:tc>
          <w:tcPr>
            <w:tcW w:w="1154" w:type="dxa"/>
            <w:gridSpan w:val="4"/>
            <w:tcBorders>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132,860</w:t>
            </w:r>
          </w:p>
        </w:tc>
        <w:tc>
          <w:tcPr>
            <w:tcW w:w="994" w:type="dxa"/>
            <w:tcBorders>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129,469</w:t>
            </w:r>
          </w:p>
        </w:tc>
      </w:tr>
      <w:tr w:rsidR="00386BD4" w:rsidRPr="002F0E9B" w:rsidTr="0081126E">
        <w:trPr>
          <w:gridAfter w:val="1"/>
          <w:wAfter w:w="150" w:type="dxa"/>
          <w:trHeight w:val="23"/>
        </w:trPr>
        <w:tc>
          <w:tcPr>
            <w:tcW w:w="3776" w:type="dxa"/>
            <w:tcBorders>
              <w:top w:val="nil"/>
              <w:bottom w:val="nil"/>
            </w:tcBorders>
            <w:shd w:val="clear" w:color="auto" w:fill="auto"/>
          </w:tcPr>
          <w:p w:rsidR="00386BD4" w:rsidRPr="002F0E9B" w:rsidRDefault="00386BD4" w:rsidP="00386BD4">
            <w:pPr>
              <w:rPr>
                <w:rFonts w:ascii="Cordia New" w:hAnsi="Cordia New" w:cs="Cordia New"/>
                <w:b/>
                <w:bCs/>
                <w:cs/>
              </w:rPr>
            </w:pPr>
            <w:r w:rsidRPr="002F0E9B">
              <w:rPr>
                <w:rFonts w:ascii="Cordia New" w:hAnsi="Cordia New" w:cs="Cordia New"/>
                <w:b/>
                <w:bCs/>
                <w:cs/>
              </w:rPr>
              <w:t>เงินสดสุทธิจาก (ใช้ไปใน) กิจกรรมดำเนินงาน</w:t>
            </w:r>
          </w:p>
        </w:tc>
        <w:tc>
          <w:tcPr>
            <w:tcW w:w="1272" w:type="dxa"/>
            <w:tcBorders>
              <w:top w:val="single" w:sz="4" w:space="0" w:color="auto"/>
              <w:bottom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516,487</w:t>
            </w:r>
          </w:p>
        </w:tc>
        <w:tc>
          <w:tcPr>
            <w:tcW w:w="1132" w:type="dxa"/>
            <w:tcBorders>
              <w:top w:val="single" w:sz="4" w:space="0" w:color="auto"/>
              <w:bottom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293,754</w:t>
            </w:r>
          </w:p>
        </w:tc>
        <w:tc>
          <w:tcPr>
            <w:tcW w:w="1290" w:type="dxa"/>
            <w:gridSpan w:val="2"/>
            <w:tcBorders>
              <w:top w:val="single" w:sz="4" w:space="0" w:color="auto"/>
              <w:bottom w:val="single" w:sz="4" w:space="0" w:color="auto"/>
            </w:tcBorders>
            <w:shd w:val="clear" w:color="auto" w:fill="auto"/>
          </w:tcPr>
          <w:p w:rsidR="00386BD4" w:rsidRPr="002F0E9B" w:rsidRDefault="000A28A7" w:rsidP="00386BD4">
            <w:pPr>
              <w:jc w:val="right"/>
              <w:rPr>
                <w:rFonts w:ascii="Cordia New" w:hAnsi="Cordia New" w:cs="Cordia New"/>
              </w:rPr>
            </w:pPr>
            <w:r w:rsidRPr="002F0E9B">
              <w:rPr>
                <w:rFonts w:ascii="Cordia New" w:hAnsi="Cordia New" w:cs="Cordia New"/>
              </w:rPr>
              <w:t>(621,828</w:t>
            </w:r>
            <w:r w:rsidR="00386BD4" w:rsidRPr="002F0E9B">
              <w:rPr>
                <w:rFonts w:ascii="Cordia New" w:hAnsi="Cordia New" w:cs="Cordia New"/>
              </w:rPr>
              <w:t>)</w:t>
            </w:r>
          </w:p>
        </w:tc>
        <w:tc>
          <w:tcPr>
            <w:tcW w:w="1127" w:type="dxa"/>
            <w:gridSpan w:val="3"/>
            <w:tcBorders>
              <w:top w:val="single" w:sz="4" w:space="0" w:color="auto"/>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(585,062)</w:t>
            </w:r>
          </w:p>
        </w:tc>
        <w:tc>
          <w:tcPr>
            <w:tcW w:w="1154" w:type="dxa"/>
            <w:gridSpan w:val="4"/>
            <w:tcBorders>
              <w:top w:val="single" w:sz="4" w:space="0" w:color="auto"/>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920,966</w:t>
            </w:r>
          </w:p>
        </w:tc>
        <w:tc>
          <w:tcPr>
            <w:tcW w:w="994" w:type="dxa"/>
            <w:tcBorders>
              <w:top w:val="single" w:sz="4" w:space="0" w:color="auto"/>
              <w:bottom w:val="single" w:sz="4" w:space="0" w:color="auto"/>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639,653</w:t>
            </w:r>
          </w:p>
        </w:tc>
      </w:tr>
      <w:tr w:rsidR="00386BD4" w:rsidRPr="002F0E9B" w:rsidTr="0081126E">
        <w:trPr>
          <w:gridAfter w:val="1"/>
          <w:wAfter w:w="150" w:type="dxa"/>
          <w:trHeight w:val="23"/>
        </w:trPr>
        <w:tc>
          <w:tcPr>
            <w:tcW w:w="3776" w:type="dxa"/>
            <w:tcBorders>
              <w:top w:val="nil"/>
              <w:bottom w:val="nil"/>
            </w:tcBorders>
            <w:shd w:val="clear" w:color="auto" w:fill="auto"/>
          </w:tcPr>
          <w:p w:rsidR="00386BD4" w:rsidRPr="002F0E9B" w:rsidRDefault="00386BD4" w:rsidP="00386BD4">
            <w:pPr>
              <w:spacing w:before="240"/>
              <w:rPr>
                <w:rFonts w:ascii="Cordia New" w:hAnsi="Cordia New" w:cs="Cordia New"/>
                <w:b/>
                <w:bCs/>
                <w:cs/>
              </w:rPr>
            </w:pPr>
            <w:r w:rsidRPr="002F0E9B">
              <w:rPr>
                <w:rFonts w:ascii="Cordia New" w:hAnsi="Cordia New" w:cs="Cordia New"/>
                <w:b/>
                <w:bCs/>
                <w:cs/>
              </w:rPr>
              <w:t>กระแสเงินสดจากกิจกรรมลงทุน</w:t>
            </w:r>
          </w:p>
        </w:tc>
        <w:tc>
          <w:tcPr>
            <w:tcW w:w="1272" w:type="dxa"/>
            <w:tcBorders>
              <w:top w:val="single" w:sz="4" w:space="0" w:color="auto"/>
              <w:bottom w:val="nil"/>
            </w:tcBorders>
            <w:shd w:val="clear" w:color="auto" w:fill="auto"/>
          </w:tcPr>
          <w:p w:rsidR="00386BD4" w:rsidRPr="002F0E9B" w:rsidRDefault="00386BD4" w:rsidP="00386BD4">
            <w:pPr>
              <w:jc w:val="right"/>
              <w:rPr>
                <w:rFonts w:ascii="Cordia New" w:hAnsi="Cordia New" w:cs="Cordia New"/>
              </w:rPr>
            </w:pPr>
          </w:p>
        </w:tc>
        <w:tc>
          <w:tcPr>
            <w:tcW w:w="1132" w:type="dxa"/>
            <w:tcBorders>
              <w:top w:val="single" w:sz="4" w:space="0" w:color="auto"/>
              <w:bottom w:val="nil"/>
            </w:tcBorders>
            <w:shd w:val="clear" w:color="auto" w:fill="auto"/>
          </w:tcPr>
          <w:p w:rsidR="00386BD4" w:rsidRPr="002F0E9B" w:rsidRDefault="00386BD4" w:rsidP="00386BD4">
            <w:pPr>
              <w:jc w:val="right"/>
              <w:rPr>
                <w:rFonts w:ascii="Cordia New" w:hAnsi="Cordia New" w:cs="Cordia New"/>
              </w:rPr>
            </w:pPr>
          </w:p>
        </w:tc>
        <w:tc>
          <w:tcPr>
            <w:tcW w:w="1290" w:type="dxa"/>
            <w:gridSpan w:val="2"/>
            <w:tcBorders>
              <w:top w:val="single" w:sz="4" w:space="0" w:color="auto"/>
              <w:bottom w:val="nil"/>
            </w:tcBorders>
            <w:shd w:val="clear" w:color="auto" w:fill="auto"/>
          </w:tcPr>
          <w:p w:rsidR="00386BD4" w:rsidRPr="002F0E9B" w:rsidRDefault="00386BD4" w:rsidP="00386BD4">
            <w:pPr>
              <w:jc w:val="right"/>
              <w:rPr>
                <w:rFonts w:ascii="Cordia New" w:hAnsi="Cordia New" w:cs="Cordia New"/>
              </w:rPr>
            </w:pPr>
          </w:p>
        </w:tc>
        <w:tc>
          <w:tcPr>
            <w:tcW w:w="850" w:type="dxa"/>
            <w:tcBorders>
              <w:top w:val="single" w:sz="4" w:space="0" w:color="auto"/>
              <w:bottom w:val="nil"/>
            </w:tcBorders>
            <w:shd w:val="clear" w:color="auto" w:fill="auto"/>
          </w:tcPr>
          <w:p w:rsidR="00386BD4" w:rsidRPr="002F0E9B" w:rsidRDefault="00386BD4" w:rsidP="00386BD4">
            <w:pPr>
              <w:jc w:val="right"/>
              <w:rPr>
                <w:rFonts w:ascii="Cordia New" w:hAnsi="Cordia New" w:cs="Cordia New"/>
              </w:rPr>
            </w:pPr>
          </w:p>
        </w:tc>
        <w:tc>
          <w:tcPr>
            <w:tcW w:w="1134" w:type="dxa"/>
            <w:gridSpan w:val="4"/>
            <w:tcBorders>
              <w:top w:val="single" w:sz="4" w:space="0" w:color="auto"/>
              <w:bottom w:val="nil"/>
            </w:tcBorders>
            <w:shd w:val="clear" w:color="auto" w:fill="auto"/>
          </w:tcPr>
          <w:p w:rsidR="00386BD4" w:rsidRPr="002F0E9B" w:rsidRDefault="00386BD4" w:rsidP="00386BD4">
            <w:pPr>
              <w:jc w:val="right"/>
              <w:rPr>
                <w:rFonts w:ascii="Cordia New" w:hAnsi="Cordia New" w:cs="Cordia New"/>
              </w:rPr>
            </w:pPr>
          </w:p>
        </w:tc>
        <w:tc>
          <w:tcPr>
            <w:tcW w:w="1291" w:type="dxa"/>
            <w:gridSpan w:val="3"/>
            <w:tcBorders>
              <w:top w:val="single" w:sz="4" w:space="0" w:color="auto"/>
              <w:bottom w:val="nil"/>
            </w:tcBorders>
            <w:shd w:val="clear" w:color="auto" w:fill="auto"/>
          </w:tcPr>
          <w:p w:rsidR="00386BD4" w:rsidRPr="002F0E9B" w:rsidRDefault="00386BD4" w:rsidP="00386BD4">
            <w:pPr>
              <w:jc w:val="right"/>
              <w:rPr>
                <w:rFonts w:ascii="Cordia New" w:hAnsi="Cordia New" w:cs="Cordia New"/>
              </w:rPr>
            </w:pPr>
          </w:p>
        </w:tc>
      </w:tr>
      <w:tr w:rsidR="00386BD4" w:rsidRPr="002F0E9B" w:rsidTr="00F60659">
        <w:trPr>
          <w:gridAfter w:val="1"/>
          <w:wAfter w:w="155" w:type="dxa"/>
          <w:trHeight w:val="81"/>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เงินลงทุนชั่วคราว</w:t>
            </w:r>
            <w:r w:rsidRPr="002F0E9B">
              <w:rPr>
                <w:rFonts w:ascii="Cordia New" w:hAnsi="Cordia New" w:cs="Cordia New" w:hint="cs"/>
                <w:cs/>
              </w:rPr>
              <w:t>เพิ่มขึ้น</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(963)</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(963)</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(216)</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(275)</w:t>
            </w:r>
          </w:p>
        </w:tc>
      </w:tr>
      <w:tr w:rsidR="00CF5F03" w:rsidRPr="002F0E9B" w:rsidTr="00F60659">
        <w:trPr>
          <w:gridAfter w:val="1"/>
          <w:wAfter w:w="155" w:type="dxa"/>
          <w:trHeight w:val="23"/>
        </w:trPr>
        <w:tc>
          <w:tcPr>
            <w:tcW w:w="3776" w:type="dxa"/>
            <w:tcBorders>
              <w:top w:val="nil"/>
              <w:bottom w:val="nil"/>
            </w:tcBorders>
            <w:shd w:val="clear" w:color="auto" w:fill="auto"/>
          </w:tcPr>
          <w:p w:rsidR="00CF5F03" w:rsidRPr="002F0E9B" w:rsidRDefault="00CF5F03" w:rsidP="00386BD4">
            <w:pPr>
              <w:ind w:left="426" w:hanging="426"/>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สินทรัพย์ทางการเงินหมุนเวียนอื่นเพิ่มขึ้น</w:t>
            </w:r>
          </w:p>
        </w:tc>
        <w:tc>
          <w:tcPr>
            <w:tcW w:w="1272" w:type="dxa"/>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(386)</w:t>
            </w:r>
          </w:p>
        </w:tc>
        <w:tc>
          <w:tcPr>
            <w:tcW w:w="1132" w:type="dxa"/>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(386)</w:t>
            </w:r>
          </w:p>
        </w:tc>
        <w:tc>
          <w:tcPr>
            <w:tcW w:w="1290" w:type="dxa"/>
            <w:gridSpan w:val="2"/>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w:t>
            </w:r>
          </w:p>
        </w:tc>
        <w:tc>
          <w:tcPr>
            <w:tcW w:w="1142" w:type="dxa"/>
            <w:gridSpan w:val="4"/>
            <w:tcBorders>
              <w:top w:val="nil"/>
              <w:bottom w:val="nil"/>
            </w:tcBorders>
            <w:shd w:val="clear" w:color="auto" w:fill="auto"/>
          </w:tcPr>
          <w:p w:rsidR="00CF5F03" w:rsidRPr="002F0E9B" w:rsidRDefault="00CF5F03" w:rsidP="0081126E">
            <w:pPr>
              <w:jc w:val="right"/>
              <w:rPr>
                <w:rFonts w:ascii="Cordia New" w:hAnsi="Cordia New" w:cs="Cordia New"/>
              </w:rPr>
            </w:pPr>
            <w:r w:rsidRPr="002F0E9B">
              <w:rPr>
                <w:rFonts w:ascii="Cordia New" w:hAnsi="Cordia New" w:cs="Cordia New"/>
              </w:rPr>
              <w:t>-</w:t>
            </w:r>
          </w:p>
        </w:tc>
        <w:tc>
          <w:tcPr>
            <w:tcW w:w="1139" w:type="dxa"/>
            <w:gridSpan w:val="3"/>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เงินให้กู้ยืมระยะสั้นและเงินทดรองจ่ายลดลง (เพิ่มขึ้น)     </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(12,259)</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99,528</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(4,281)</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(74,674)</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(2,681)</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(180,998)</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เงินฝากธนาคารที่มีภาระค้ำประกันลดลง(เพิ่มขึ้น)     </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69,763</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53,377</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46,324</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68,617</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23,755</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27,702</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เงินสดรับคืนจากเงินให้กู้ยืมระยะยาว</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50,000</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18,929</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24,982</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hint="cs"/>
                <w:cs/>
              </w:rPr>
              <w:t xml:space="preserve">    เงินสดจ่ายเพื่อให้กู้ยืมระยะยาว</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(4,271)</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(4,271)</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(11,833)</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(14,833)</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เงินสดจ่ายจากการลงทุนในบริษัทย่อย</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(1,500)</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(31,500)</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(49,250)</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rPr>
            </w:pPr>
            <w:r w:rsidRPr="002F0E9B">
              <w:rPr>
                <w:rFonts w:ascii="Cordia New" w:hAnsi="Cordia New" w:cs="Cordia New" w:hint="cs"/>
                <w:cs/>
              </w:rPr>
              <w:t xml:space="preserve">    รับคืนทุนจากการลงทุนในบริษัทร่วม</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hint="cs"/>
                <w:cs/>
              </w:rPr>
              <w:t>17</w:t>
            </w:r>
            <w:r w:rsidRPr="002F0E9B">
              <w:rPr>
                <w:rFonts w:ascii="Cordia New" w:hAnsi="Cordia New" w:cs="Cordia New"/>
              </w:rPr>
              <w:t>,002</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17,002</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รับเงินสดจากการขายเงินลงทุนระยะยาวอื่น</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hint="cs"/>
                <w:cs/>
              </w:rPr>
              <w:t>1</w:t>
            </w:r>
            <w:r w:rsidRPr="002F0E9B">
              <w:rPr>
                <w:rFonts w:ascii="Cordia New" w:hAnsi="Cordia New" w:cs="Cordia New"/>
              </w:rPr>
              <w:t>,000</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เงินสดจ่ายจากการลงทุนในเงินลงทุนระยะยาวอื่น</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(9,940)</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เงินสดรับจากการจำหน่ายอุปกรณ์</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11,050</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9,942</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14,578</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14,578</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89,607</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89,607</w:t>
            </w:r>
          </w:p>
        </w:tc>
      </w:tr>
      <w:tr w:rsidR="00CF5F03" w:rsidRPr="002F0E9B" w:rsidTr="00F60659">
        <w:trPr>
          <w:gridAfter w:val="1"/>
          <w:wAfter w:w="155" w:type="dxa"/>
          <w:trHeight w:val="23"/>
        </w:trPr>
        <w:tc>
          <w:tcPr>
            <w:tcW w:w="3776" w:type="dxa"/>
            <w:tcBorders>
              <w:top w:val="nil"/>
              <w:bottom w:val="nil"/>
            </w:tcBorders>
            <w:shd w:val="clear" w:color="auto" w:fill="auto"/>
          </w:tcPr>
          <w:p w:rsidR="00CF5F03" w:rsidRPr="002F0E9B" w:rsidRDefault="00CF5F03" w:rsidP="00386BD4">
            <w:pPr>
              <w:ind w:left="426" w:hanging="426"/>
              <w:rPr>
                <w:rFonts w:ascii="Cordia New" w:hAnsi="Cordia New" w:cs="Cordia New"/>
                <w:cs/>
              </w:rPr>
            </w:pPr>
            <w:r w:rsidRPr="002F0E9B">
              <w:rPr>
                <w:rFonts w:ascii="Cordia New" w:hAnsi="Cordia New" w:cs="Cordia New" w:hint="cs"/>
                <w:cs/>
              </w:rPr>
              <w:t xml:space="preserve">    </w:t>
            </w:r>
            <w:r w:rsidRPr="002F0E9B">
              <w:rPr>
                <w:rFonts w:ascii="Cordia New" w:hAnsi="Cordia New" w:cs="Cordia New" w:hint="cs"/>
                <w:sz w:val="22"/>
                <w:szCs w:val="22"/>
                <w:cs/>
              </w:rPr>
              <w:t>เงินสดรับจากการจำหน่ายอสังหาริมทรัพย์เพื่อการลงทุน</w:t>
            </w:r>
          </w:p>
        </w:tc>
        <w:tc>
          <w:tcPr>
            <w:tcW w:w="1272" w:type="dxa"/>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1,100</w:t>
            </w:r>
          </w:p>
        </w:tc>
        <w:tc>
          <w:tcPr>
            <w:tcW w:w="1132" w:type="dxa"/>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1,100</w:t>
            </w:r>
          </w:p>
        </w:tc>
        <w:tc>
          <w:tcPr>
            <w:tcW w:w="1290" w:type="dxa"/>
            <w:gridSpan w:val="2"/>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w:t>
            </w:r>
          </w:p>
        </w:tc>
        <w:tc>
          <w:tcPr>
            <w:tcW w:w="1142" w:type="dxa"/>
            <w:gridSpan w:val="4"/>
            <w:tcBorders>
              <w:top w:val="nil"/>
              <w:bottom w:val="nil"/>
            </w:tcBorders>
            <w:shd w:val="clear" w:color="auto" w:fill="auto"/>
          </w:tcPr>
          <w:p w:rsidR="00CF5F03" w:rsidRPr="002F0E9B" w:rsidRDefault="00CF5F03" w:rsidP="0081126E">
            <w:pPr>
              <w:jc w:val="right"/>
              <w:rPr>
                <w:rFonts w:ascii="Cordia New" w:hAnsi="Cordia New" w:cs="Cordia New"/>
              </w:rPr>
            </w:pPr>
            <w:r w:rsidRPr="002F0E9B">
              <w:rPr>
                <w:rFonts w:ascii="Cordia New" w:hAnsi="Cordia New" w:cs="Cordia New"/>
              </w:rPr>
              <w:t>-</w:t>
            </w:r>
          </w:p>
        </w:tc>
        <w:tc>
          <w:tcPr>
            <w:tcW w:w="1139" w:type="dxa"/>
            <w:gridSpan w:val="3"/>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w:t>
            </w:r>
          </w:p>
        </w:tc>
        <w:tc>
          <w:tcPr>
            <w:tcW w:w="989" w:type="dxa"/>
            <w:tcBorders>
              <w:top w:val="nil"/>
              <w:bottom w:val="nil"/>
            </w:tcBorders>
            <w:shd w:val="clear" w:color="auto" w:fill="auto"/>
          </w:tcPr>
          <w:p w:rsidR="00CF5F03" w:rsidRPr="002F0E9B" w:rsidRDefault="00CF5F03"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ซื้อ</w:t>
            </w:r>
            <w:r w:rsidRPr="002F0E9B">
              <w:rPr>
                <w:rFonts w:ascii="Cordia New" w:hAnsi="Cordia New" w:cs="Cordia New" w:hint="cs"/>
                <w:cs/>
              </w:rPr>
              <w:t>อุปกรณ์</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(148,029)</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(125,337)</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(262,388)</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(158,523)</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(160,096)</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(129,97</w:t>
            </w:r>
            <w:r w:rsidRPr="002F0E9B">
              <w:rPr>
                <w:rFonts w:ascii="Cordia New" w:hAnsi="Cordia New" w:cs="Cordia New" w:hint="cs"/>
                <w:cs/>
              </w:rPr>
              <w:t>2</w:t>
            </w: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hint="cs"/>
                <w:cs/>
              </w:rPr>
              <w:t xml:space="preserve">    เงินปันผลรับ</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hint="cs"/>
                <w:cs/>
              </w:rPr>
              <w:t>109</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3,000</w:t>
            </w:r>
          </w:p>
        </w:tc>
        <w:tc>
          <w:tcPr>
            <w:tcW w:w="1290" w:type="dxa"/>
            <w:gridSpan w:val="2"/>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224</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32,000</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ind w:left="426" w:hanging="426"/>
              <w:rPr>
                <w:rFonts w:ascii="Cordia New" w:hAnsi="Cordia New" w:cs="Cordia New"/>
                <w:cs/>
              </w:rPr>
            </w:pPr>
            <w:r w:rsidRPr="002F0E9B">
              <w:rPr>
                <w:rFonts w:ascii="Cordia New" w:hAnsi="Cordia New" w:cs="Cordia New"/>
                <w:cs/>
              </w:rPr>
              <w:t xml:space="preserve">    ดอกเบี้ยรั</w:t>
            </w:r>
            <w:r w:rsidRPr="002F0E9B">
              <w:rPr>
                <w:rFonts w:ascii="Cordia New" w:hAnsi="Cordia New" w:cs="Cordia New" w:hint="cs"/>
                <w:cs/>
              </w:rPr>
              <w:t>บ</w:t>
            </w:r>
          </w:p>
        </w:tc>
        <w:tc>
          <w:tcPr>
            <w:tcW w:w="127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1,576</w:t>
            </w:r>
          </w:p>
        </w:tc>
        <w:tc>
          <w:tcPr>
            <w:tcW w:w="1132" w:type="dxa"/>
            <w:tcBorders>
              <w:top w:val="nil"/>
              <w:bottom w:val="nil"/>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16,377</w:t>
            </w:r>
          </w:p>
        </w:tc>
        <w:tc>
          <w:tcPr>
            <w:tcW w:w="1290" w:type="dxa"/>
            <w:gridSpan w:val="2"/>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18,327</w:t>
            </w:r>
          </w:p>
        </w:tc>
        <w:tc>
          <w:tcPr>
            <w:tcW w:w="1142" w:type="dxa"/>
            <w:gridSpan w:val="4"/>
            <w:tcBorders>
              <w:top w:val="nil"/>
              <w:bottom w:val="nil"/>
            </w:tcBorders>
            <w:shd w:val="clear" w:color="auto" w:fill="auto"/>
          </w:tcPr>
          <w:p w:rsidR="00386BD4" w:rsidRPr="002F0E9B" w:rsidRDefault="00386BD4" w:rsidP="0081126E">
            <w:pPr>
              <w:jc w:val="right"/>
              <w:rPr>
                <w:rFonts w:ascii="Cordia New" w:hAnsi="Cordia New" w:cs="Cordia New"/>
              </w:rPr>
            </w:pPr>
            <w:r w:rsidRPr="002F0E9B">
              <w:rPr>
                <w:rFonts w:ascii="Cordia New" w:hAnsi="Cordia New" w:cs="Cordia New"/>
              </w:rPr>
              <w:t>21,900</w:t>
            </w:r>
          </w:p>
        </w:tc>
        <w:tc>
          <w:tcPr>
            <w:tcW w:w="1139" w:type="dxa"/>
            <w:gridSpan w:val="3"/>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42,109</w:t>
            </w:r>
          </w:p>
        </w:tc>
        <w:tc>
          <w:tcPr>
            <w:tcW w:w="989" w:type="dxa"/>
            <w:tcBorders>
              <w:top w:val="nil"/>
              <w:bottom w:val="nil"/>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44,310</w:t>
            </w:r>
          </w:p>
        </w:tc>
      </w:tr>
      <w:tr w:rsidR="00386BD4" w:rsidRPr="002F0E9B" w:rsidTr="00F60659">
        <w:trPr>
          <w:gridAfter w:val="1"/>
          <w:wAfter w:w="155" w:type="dxa"/>
          <w:trHeight w:val="23"/>
        </w:trPr>
        <w:tc>
          <w:tcPr>
            <w:tcW w:w="3776" w:type="dxa"/>
            <w:tcBorders>
              <w:top w:val="nil"/>
              <w:bottom w:val="nil"/>
            </w:tcBorders>
            <w:shd w:val="clear" w:color="auto" w:fill="auto"/>
          </w:tcPr>
          <w:p w:rsidR="00386BD4" w:rsidRPr="002F0E9B" w:rsidRDefault="00386BD4" w:rsidP="00386BD4">
            <w:pPr>
              <w:rPr>
                <w:rFonts w:ascii="Cordia New" w:hAnsi="Cordia New" w:cs="Cordia New"/>
                <w:b/>
                <w:bCs/>
                <w:cs/>
              </w:rPr>
            </w:pPr>
            <w:r w:rsidRPr="002F0E9B">
              <w:rPr>
                <w:rFonts w:ascii="Cordia New" w:hAnsi="Cordia New" w:cs="Cordia New"/>
                <w:b/>
                <w:bCs/>
                <w:cs/>
              </w:rPr>
              <w:t>เงินสดสุทธิ</w:t>
            </w:r>
            <w:r w:rsidRPr="002F0E9B">
              <w:rPr>
                <w:rFonts w:ascii="Cordia New" w:hAnsi="Cordia New" w:cs="Cordia New" w:hint="cs"/>
                <w:b/>
                <w:bCs/>
                <w:cs/>
              </w:rPr>
              <w:t>จาก(</w:t>
            </w:r>
            <w:r w:rsidRPr="002F0E9B">
              <w:rPr>
                <w:rFonts w:ascii="Cordia New" w:hAnsi="Cordia New" w:cs="Cordia New"/>
                <w:b/>
                <w:bCs/>
                <w:cs/>
              </w:rPr>
              <w:t>ใช้ไปใน</w:t>
            </w:r>
            <w:r w:rsidRPr="002F0E9B">
              <w:rPr>
                <w:rFonts w:ascii="Cordia New" w:hAnsi="Cordia New" w:cs="Cordia New" w:hint="cs"/>
                <w:b/>
                <w:bCs/>
                <w:cs/>
              </w:rPr>
              <w:t>)</w:t>
            </w:r>
            <w:r w:rsidRPr="002F0E9B">
              <w:rPr>
                <w:rFonts w:ascii="Cordia New" w:hAnsi="Cordia New" w:cs="Cordia New"/>
                <w:b/>
                <w:bCs/>
                <w:cs/>
              </w:rPr>
              <w:t>กิจกรรมลงทุน</w:t>
            </w:r>
          </w:p>
        </w:tc>
        <w:tc>
          <w:tcPr>
            <w:tcW w:w="1272" w:type="dxa"/>
            <w:tcBorders>
              <w:top w:val="single" w:sz="4" w:space="0" w:color="auto"/>
              <w:bottom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(81,347)</w:t>
            </w:r>
          </w:p>
        </w:tc>
        <w:tc>
          <w:tcPr>
            <w:tcW w:w="1132" w:type="dxa"/>
            <w:tcBorders>
              <w:top w:val="single" w:sz="4" w:space="0" w:color="auto"/>
              <w:bottom w:val="single" w:sz="4" w:space="0" w:color="auto"/>
            </w:tcBorders>
            <w:shd w:val="clear" w:color="auto" w:fill="auto"/>
          </w:tcPr>
          <w:p w:rsidR="00386BD4" w:rsidRPr="002F0E9B" w:rsidRDefault="00CF5F03" w:rsidP="00386BD4">
            <w:pPr>
              <w:jc w:val="right"/>
              <w:rPr>
                <w:rFonts w:ascii="Cordia New" w:hAnsi="Cordia New" w:cs="Cordia New"/>
              </w:rPr>
            </w:pPr>
            <w:r w:rsidRPr="002F0E9B">
              <w:rPr>
                <w:rFonts w:ascii="Cordia New" w:hAnsi="Cordia New" w:cs="Cordia New"/>
              </w:rPr>
              <w:t>101,830</w:t>
            </w:r>
          </w:p>
        </w:tc>
        <w:tc>
          <w:tcPr>
            <w:tcW w:w="1290" w:type="dxa"/>
            <w:gridSpan w:val="2"/>
            <w:tcBorders>
              <w:top w:val="single" w:sz="4" w:space="0" w:color="auto"/>
              <w:bottom w:val="single" w:sz="4" w:space="0" w:color="auto"/>
            </w:tcBorders>
            <w:shd w:val="clear" w:color="auto" w:fill="auto"/>
          </w:tcPr>
          <w:p w:rsidR="00386BD4" w:rsidRPr="002F0E9B" w:rsidRDefault="00A12704" w:rsidP="00386BD4">
            <w:pPr>
              <w:jc w:val="right"/>
              <w:rPr>
                <w:rFonts w:ascii="Cordia New" w:hAnsi="Cordia New" w:cs="Cordia New"/>
              </w:rPr>
            </w:pPr>
            <w:r w:rsidRPr="002F0E9B">
              <w:rPr>
                <w:rFonts w:ascii="Cordia New" w:hAnsi="Cordia New" w:cs="Cordia New"/>
              </w:rPr>
              <w:t>(182,009</w:t>
            </w:r>
            <w:r w:rsidR="00386BD4" w:rsidRPr="002F0E9B">
              <w:rPr>
                <w:rFonts w:ascii="Cordia New" w:hAnsi="Cordia New" w:cs="Cordia New"/>
              </w:rPr>
              <w:t>)</w:t>
            </w:r>
          </w:p>
        </w:tc>
        <w:tc>
          <w:tcPr>
            <w:tcW w:w="997" w:type="dxa"/>
            <w:gridSpan w:val="2"/>
            <w:tcBorders>
              <w:top w:val="single" w:sz="4" w:space="0" w:color="auto"/>
              <w:bottom w:val="single" w:sz="4" w:space="0" w:color="auto"/>
            </w:tcBorders>
            <w:shd w:val="clear" w:color="auto" w:fill="auto"/>
          </w:tcPr>
          <w:p w:rsidR="00386BD4" w:rsidRPr="002F0E9B" w:rsidRDefault="00386BD4" w:rsidP="0081126E">
            <w:pPr>
              <w:ind w:right="-113"/>
              <w:jc w:val="right"/>
              <w:rPr>
                <w:rFonts w:ascii="Cordia New" w:hAnsi="Cordia New" w:cs="Cordia New"/>
              </w:rPr>
            </w:pPr>
            <w:r w:rsidRPr="002F0E9B">
              <w:rPr>
                <w:rFonts w:ascii="Cordia New" w:hAnsi="Cordia New" w:cs="Cordia New"/>
              </w:rPr>
              <w:t>(139,467)</w:t>
            </w:r>
          </w:p>
        </w:tc>
        <w:tc>
          <w:tcPr>
            <w:tcW w:w="1139" w:type="dxa"/>
            <w:gridSpan w:val="4"/>
            <w:tcBorders>
              <w:top w:val="single" w:sz="4" w:space="0" w:color="auto"/>
              <w:bottom w:val="single" w:sz="4" w:space="0" w:color="auto"/>
            </w:tcBorders>
            <w:shd w:val="clear" w:color="auto" w:fill="auto"/>
          </w:tcPr>
          <w:p w:rsidR="00386BD4" w:rsidRPr="002F0E9B" w:rsidRDefault="00386BD4" w:rsidP="0081126E">
            <w:pPr>
              <w:ind w:right="-113"/>
              <w:jc w:val="right"/>
              <w:rPr>
                <w:rFonts w:ascii="Cordia New" w:hAnsi="Cordia New" w:cs="Cordia New"/>
              </w:rPr>
            </w:pPr>
            <w:r w:rsidRPr="002F0E9B">
              <w:rPr>
                <w:rFonts w:ascii="Cordia New" w:hAnsi="Cordia New" w:cs="Cordia New"/>
              </w:rPr>
              <w:t>14,538</w:t>
            </w:r>
          </w:p>
        </w:tc>
        <w:tc>
          <w:tcPr>
            <w:tcW w:w="1134" w:type="dxa"/>
            <w:gridSpan w:val="2"/>
            <w:tcBorders>
              <w:top w:val="single" w:sz="4" w:space="0" w:color="auto"/>
              <w:bottom w:val="single" w:sz="4" w:space="0" w:color="auto"/>
            </w:tcBorders>
            <w:shd w:val="clear" w:color="auto" w:fill="auto"/>
          </w:tcPr>
          <w:p w:rsidR="00386BD4" w:rsidRPr="002F0E9B" w:rsidRDefault="00386BD4" w:rsidP="00386BD4">
            <w:pPr>
              <w:jc w:val="right"/>
              <w:rPr>
                <w:rFonts w:ascii="Cordia New" w:hAnsi="Cordia New" w:cs="Cordia New"/>
              </w:rPr>
            </w:pPr>
            <w:r w:rsidRPr="002F0E9B">
              <w:rPr>
                <w:rFonts w:ascii="Cordia New" w:hAnsi="Cordia New" w:cs="Cordia New"/>
              </w:rPr>
              <w:t>(173,89</w:t>
            </w:r>
            <w:r w:rsidRPr="002F0E9B">
              <w:rPr>
                <w:rFonts w:ascii="Cordia New" w:hAnsi="Cordia New" w:cs="Cordia New" w:hint="cs"/>
                <w:cs/>
              </w:rPr>
              <w:t>4</w:t>
            </w:r>
            <w:r w:rsidRPr="002F0E9B">
              <w:rPr>
                <w:rFonts w:ascii="Cordia New" w:hAnsi="Cordia New" w:cs="Cordia New"/>
              </w:rPr>
              <w:t>)</w:t>
            </w:r>
          </w:p>
        </w:tc>
      </w:tr>
    </w:tbl>
    <w:p w:rsidR="00A1375B" w:rsidRPr="002F0E9B" w:rsidRDefault="00A1375B" w:rsidP="00A1375B">
      <w:pPr>
        <w:jc w:val="center"/>
        <w:rPr>
          <w:rFonts w:ascii="Cordia New" w:hAnsi="Cordia New" w:cs="Cordia New"/>
          <w:b/>
          <w:bCs/>
          <w:sz w:val="28"/>
          <w:szCs w:val="28"/>
        </w:rPr>
      </w:pPr>
      <w:r w:rsidRPr="002F0E9B">
        <w:rPr>
          <w:rFonts w:ascii="Cordia New" w:hAnsi="Cordia New" w:cs="Cordia New" w:hint="cs"/>
          <w:b/>
          <w:bCs/>
          <w:sz w:val="28"/>
          <w:szCs w:val="28"/>
          <w:cs/>
        </w:rPr>
        <w:lastRenderedPageBreak/>
        <w:t>งบกระแสเงินสด</w:t>
      </w:r>
    </w:p>
    <w:p w:rsidR="00A1375B" w:rsidRPr="002F0E9B" w:rsidRDefault="00A1375B" w:rsidP="00A1375B">
      <w:pPr>
        <w:jc w:val="center"/>
        <w:rPr>
          <w:rFonts w:ascii="Cordia New" w:hAnsi="Cordia New" w:cs="Cordia New"/>
          <w:b/>
          <w:bCs/>
          <w:sz w:val="28"/>
          <w:szCs w:val="28"/>
        </w:rPr>
      </w:pPr>
      <w:r w:rsidRPr="002F0E9B">
        <w:rPr>
          <w:rFonts w:ascii="Cordia New" w:hAnsi="Cordia New" w:cs="Cordia New" w:hint="cs"/>
          <w:b/>
          <w:bCs/>
          <w:sz w:val="28"/>
          <w:szCs w:val="28"/>
          <w:cs/>
        </w:rPr>
        <w:t>(ต่อ)</w:t>
      </w:r>
    </w:p>
    <w:p w:rsidR="00A1375B" w:rsidRPr="002F0E9B" w:rsidRDefault="00A1375B" w:rsidP="00EB18F4">
      <w:pPr>
        <w:ind w:right="-710"/>
        <w:jc w:val="right"/>
        <w:rPr>
          <w:rFonts w:ascii="Cordia New" w:hAnsi="Cordia New" w:cs="Cordia New"/>
          <w:cs/>
        </w:rPr>
      </w:pPr>
      <w:r w:rsidRPr="002F0E9B">
        <w:rPr>
          <w:rFonts w:ascii="Cordia New" w:hAnsi="Cordia New" w:cs="Cordia New" w:hint="cs"/>
          <w:cs/>
        </w:rPr>
        <w:t xml:space="preserve">(หน่วย </w:t>
      </w:r>
      <w:r w:rsidRPr="002F0E9B">
        <w:rPr>
          <w:rFonts w:ascii="Cordia New" w:hAnsi="Cordia New" w:cs="Cordia New"/>
        </w:rPr>
        <w:t xml:space="preserve">: </w:t>
      </w:r>
      <w:r w:rsidRPr="002F0E9B">
        <w:rPr>
          <w:rFonts w:ascii="Cordia New" w:hAnsi="Cordia New" w:cs="Cordia New" w:hint="cs"/>
          <w:cs/>
        </w:rPr>
        <w:t>พันบาท)</w:t>
      </w:r>
    </w:p>
    <w:tbl>
      <w:tblPr>
        <w:tblpPr w:leftFromText="180" w:rightFromText="180" w:vertAnchor="text" w:horzAnchor="margin" w:tblpXSpec="center" w:tblpY="57"/>
        <w:tblW w:w="11449" w:type="dxa"/>
        <w:tblBorders>
          <w:top w:val="single" w:sz="12" w:space="0" w:color="000000"/>
          <w:bottom w:val="single" w:sz="12" w:space="0" w:color="000000"/>
        </w:tblBorders>
        <w:tblLayout w:type="fixed"/>
        <w:tblLook w:val="0020"/>
      </w:tblPr>
      <w:tblGrid>
        <w:gridCol w:w="4361"/>
        <w:gridCol w:w="1276"/>
        <w:gridCol w:w="1134"/>
        <w:gridCol w:w="1134"/>
        <w:gridCol w:w="141"/>
        <w:gridCol w:w="993"/>
        <w:gridCol w:w="141"/>
        <w:gridCol w:w="993"/>
        <w:gridCol w:w="283"/>
        <w:gridCol w:w="993"/>
      </w:tblGrid>
      <w:tr w:rsidR="0038677A" w:rsidRPr="002F0E9B" w:rsidTr="00861479">
        <w:trPr>
          <w:trHeight w:val="23"/>
        </w:trPr>
        <w:tc>
          <w:tcPr>
            <w:tcW w:w="4361" w:type="dxa"/>
            <w:tcBorders>
              <w:bottom w:val="nil"/>
            </w:tcBorders>
            <w:shd w:val="clear" w:color="auto" w:fill="C6D9F1" w:themeFill="text2" w:themeFillTint="33"/>
          </w:tcPr>
          <w:p w:rsidR="0038677A" w:rsidRPr="002F0E9B" w:rsidRDefault="0038677A" w:rsidP="00C1255E">
            <w:pPr>
              <w:rPr>
                <w:rFonts w:ascii="Cordia New" w:hAnsi="Cordia New" w:cs="Cordia New"/>
                <w:b/>
                <w:bCs/>
                <w:cs/>
              </w:rPr>
            </w:pPr>
          </w:p>
        </w:tc>
        <w:tc>
          <w:tcPr>
            <w:tcW w:w="2410" w:type="dxa"/>
            <w:gridSpan w:val="2"/>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rPr>
            </w:pPr>
            <w:r w:rsidRPr="002F0E9B">
              <w:rPr>
                <w:rFonts w:ascii="Cordia New" w:hAnsi="Cordia New" w:cs="Cordia New"/>
                <w:b/>
                <w:bCs/>
                <w:cs/>
              </w:rPr>
              <w:t>สิ้นสุด 31 ธันวาคม 256</w:t>
            </w:r>
            <w:r w:rsidR="00B52DF8" w:rsidRPr="002F0E9B">
              <w:rPr>
                <w:rFonts w:ascii="Cordia New" w:hAnsi="Cordia New" w:cs="Cordia New"/>
                <w:b/>
                <w:bCs/>
              </w:rPr>
              <w:t>3</w:t>
            </w:r>
          </w:p>
        </w:tc>
        <w:tc>
          <w:tcPr>
            <w:tcW w:w="2409" w:type="dxa"/>
            <w:gridSpan w:val="4"/>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B52DF8" w:rsidRPr="002F0E9B">
              <w:rPr>
                <w:rFonts w:ascii="Cordia New" w:hAnsi="Cordia New" w:cs="Cordia New"/>
                <w:b/>
                <w:bCs/>
              </w:rPr>
              <w:t>2</w:t>
            </w:r>
          </w:p>
        </w:tc>
        <w:tc>
          <w:tcPr>
            <w:tcW w:w="2269" w:type="dxa"/>
            <w:gridSpan w:val="3"/>
            <w:tcBorders>
              <w:bottom w:val="nil"/>
            </w:tcBorders>
            <w:shd w:val="clear" w:color="auto" w:fill="C6D9F1" w:themeFill="text2" w:themeFillTint="33"/>
          </w:tcPr>
          <w:p w:rsidR="0038677A" w:rsidRPr="002F0E9B" w:rsidRDefault="0038677A" w:rsidP="00C1255E">
            <w:pPr>
              <w:keepNext/>
              <w:jc w:val="center"/>
              <w:outlineLvl w:val="3"/>
              <w:rPr>
                <w:rFonts w:ascii="Cordia New" w:hAnsi="Cordia New" w:cs="Cordia New"/>
                <w:b/>
                <w:bCs/>
                <w:cs/>
              </w:rPr>
            </w:pPr>
            <w:r w:rsidRPr="002F0E9B">
              <w:rPr>
                <w:rFonts w:ascii="Cordia New" w:hAnsi="Cordia New" w:cs="Cordia New"/>
                <w:b/>
                <w:bCs/>
                <w:cs/>
              </w:rPr>
              <w:t>สำหรับปี</w:t>
            </w:r>
          </w:p>
          <w:p w:rsidR="0038677A" w:rsidRPr="002F0E9B" w:rsidRDefault="0038677A" w:rsidP="00C1255E">
            <w:pPr>
              <w:jc w:val="center"/>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00B52DF8" w:rsidRPr="002F0E9B">
              <w:rPr>
                <w:rFonts w:ascii="Cordia New" w:hAnsi="Cordia New" w:cs="Cordia New"/>
                <w:b/>
                <w:bCs/>
              </w:rPr>
              <w:t>1</w:t>
            </w:r>
          </w:p>
        </w:tc>
      </w:tr>
      <w:tr w:rsidR="0038677A" w:rsidRPr="002F0E9B" w:rsidTr="00861479">
        <w:trPr>
          <w:trHeight w:val="23"/>
        </w:trPr>
        <w:tc>
          <w:tcPr>
            <w:tcW w:w="4361"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p>
        </w:tc>
        <w:tc>
          <w:tcPr>
            <w:tcW w:w="1276" w:type="dxa"/>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38677A" w:rsidRPr="002F0E9B" w:rsidRDefault="0038677A" w:rsidP="00C1255E">
            <w:pPr>
              <w:jc w:val="center"/>
              <w:rPr>
                <w:rFonts w:ascii="Cordia New" w:hAnsi="Cordia New" w:cs="Cordia New"/>
                <w:cs/>
              </w:rPr>
            </w:pPr>
            <w:r w:rsidRPr="002F0E9B">
              <w:rPr>
                <w:rFonts w:ascii="Cordia New" w:hAnsi="Cordia New" w:cs="Cordia New"/>
                <w:cs/>
              </w:rPr>
              <w:t>เฉพาะบริษัท</w:t>
            </w:r>
          </w:p>
        </w:tc>
        <w:tc>
          <w:tcPr>
            <w:tcW w:w="1275" w:type="dxa"/>
            <w:gridSpan w:val="2"/>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1134" w:type="dxa"/>
            <w:gridSpan w:val="2"/>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เฉพาะบริษัท</w:t>
            </w:r>
          </w:p>
        </w:tc>
        <w:tc>
          <w:tcPr>
            <w:tcW w:w="1276" w:type="dxa"/>
            <w:gridSpan w:val="2"/>
            <w:tcBorders>
              <w:top w:val="nil"/>
              <w:bottom w:val="single" w:sz="4" w:space="0" w:color="auto"/>
            </w:tcBorders>
            <w:shd w:val="clear" w:color="auto" w:fill="C6D9F1" w:themeFill="text2" w:themeFillTint="33"/>
          </w:tcPr>
          <w:p w:rsidR="0038677A" w:rsidRPr="002F0E9B" w:rsidRDefault="0038677A" w:rsidP="00C1255E">
            <w:pPr>
              <w:rPr>
                <w:rFonts w:ascii="Cordia New" w:hAnsi="Cordia New" w:cs="Cordia New"/>
                <w:cs/>
              </w:rPr>
            </w:pPr>
            <w:r w:rsidRPr="002F0E9B">
              <w:rPr>
                <w:rFonts w:ascii="Cordia New" w:hAnsi="Cordia New" w:cs="Cordia New"/>
                <w:cs/>
              </w:rPr>
              <w:t>งบการเงินรวม</w:t>
            </w:r>
          </w:p>
        </w:tc>
        <w:tc>
          <w:tcPr>
            <w:tcW w:w="993" w:type="dxa"/>
            <w:tcBorders>
              <w:top w:val="nil"/>
              <w:bottom w:val="single" w:sz="4" w:space="0" w:color="auto"/>
            </w:tcBorders>
            <w:shd w:val="clear" w:color="auto" w:fill="C6D9F1" w:themeFill="text2" w:themeFillTint="33"/>
          </w:tcPr>
          <w:p w:rsidR="0038677A" w:rsidRPr="002F0E9B" w:rsidRDefault="0038677A" w:rsidP="00C1255E">
            <w:pPr>
              <w:ind w:left="-107" w:right="-107"/>
              <w:rPr>
                <w:rFonts w:ascii="Cordia New" w:hAnsi="Cordia New" w:cs="Cordia New"/>
                <w:cs/>
              </w:rPr>
            </w:pPr>
            <w:r w:rsidRPr="002F0E9B">
              <w:rPr>
                <w:rFonts w:ascii="Cordia New" w:hAnsi="Cordia New" w:cs="Cordia New"/>
                <w:cs/>
              </w:rPr>
              <w:t>เฉพาะบริษัท</w:t>
            </w:r>
          </w:p>
        </w:tc>
      </w:tr>
      <w:tr w:rsidR="0038677A" w:rsidRPr="002F0E9B" w:rsidTr="00861479">
        <w:trPr>
          <w:trHeight w:val="23"/>
        </w:trPr>
        <w:tc>
          <w:tcPr>
            <w:tcW w:w="4361" w:type="dxa"/>
            <w:tcBorders>
              <w:top w:val="single" w:sz="4" w:space="0" w:color="auto"/>
            </w:tcBorders>
            <w:shd w:val="clear" w:color="auto" w:fill="auto"/>
          </w:tcPr>
          <w:p w:rsidR="0038677A" w:rsidRPr="002F0E9B" w:rsidRDefault="0038677A" w:rsidP="00C1255E">
            <w:pPr>
              <w:rPr>
                <w:rFonts w:ascii="Cordia New" w:hAnsi="Cordia New" w:cs="Cordia New"/>
                <w:b/>
                <w:bCs/>
                <w:cs/>
              </w:rPr>
            </w:pPr>
            <w:r w:rsidRPr="002F0E9B">
              <w:rPr>
                <w:rFonts w:ascii="Cordia New" w:hAnsi="Cordia New" w:cs="Cordia New"/>
                <w:b/>
                <w:bCs/>
                <w:cs/>
              </w:rPr>
              <w:t>กระแสเงินสดจาก (ใช้ไปใน) กิจกรรมจัดหาเงิน</w:t>
            </w:r>
          </w:p>
        </w:tc>
        <w:tc>
          <w:tcPr>
            <w:tcW w:w="1276" w:type="dxa"/>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1134" w:type="dxa"/>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1275" w:type="dxa"/>
            <w:gridSpan w:val="2"/>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1134" w:type="dxa"/>
            <w:gridSpan w:val="2"/>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1276" w:type="dxa"/>
            <w:gridSpan w:val="2"/>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c>
          <w:tcPr>
            <w:tcW w:w="993" w:type="dxa"/>
            <w:tcBorders>
              <w:top w:val="single" w:sz="4" w:space="0" w:color="auto"/>
            </w:tcBorders>
            <w:shd w:val="clear" w:color="auto" w:fill="auto"/>
          </w:tcPr>
          <w:p w:rsidR="0038677A" w:rsidRPr="002F0E9B" w:rsidRDefault="0038677A" w:rsidP="00C1255E">
            <w:pPr>
              <w:jc w:val="right"/>
              <w:rPr>
                <w:rFonts w:ascii="Cordia New" w:hAnsi="Cordia New" w:cs="Cordia New"/>
                <w:cs/>
              </w:rPr>
            </w:pPr>
          </w:p>
        </w:tc>
      </w:tr>
      <w:tr w:rsidR="00B52DF8" w:rsidRPr="002F0E9B" w:rsidTr="00861479">
        <w:trPr>
          <w:trHeight w:val="23"/>
        </w:trPr>
        <w:tc>
          <w:tcPr>
            <w:tcW w:w="4361" w:type="dxa"/>
            <w:shd w:val="clear" w:color="auto" w:fill="auto"/>
          </w:tcPr>
          <w:p w:rsidR="00B52DF8" w:rsidRPr="002F0E9B" w:rsidRDefault="00B52DF8" w:rsidP="00B52DF8">
            <w:pPr>
              <w:rPr>
                <w:rFonts w:ascii="Cordia New" w:hAnsi="Cordia New" w:cs="Cordia New"/>
                <w:cs/>
              </w:rPr>
            </w:pPr>
            <w:r w:rsidRPr="002F0E9B">
              <w:rPr>
                <w:rFonts w:ascii="Cordia New" w:hAnsi="Cordia New" w:cs="Cordia New"/>
                <w:cs/>
              </w:rPr>
              <w:t xml:space="preserve">   เงินเบิกเกินบัญชีและเงินกู้ยืมระยะสั้นจาก</w:t>
            </w:r>
          </w:p>
          <w:p w:rsidR="00B52DF8" w:rsidRPr="002F0E9B" w:rsidRDefault="00B52DF8" w:rsidP="00B52DF8">
            <w:pPr>
              <w:rPr>
                <w:rFonts w:ascii="Cordia New" w:hAnsi="Cordia New" w:cs="Cordia New"/>
                <w:cs/>
              </w:rPr>
            </w:pPr>
            <w:r w:rsidRPr="002F0E9B">
              <w:rPr>
                <w:rFonts w:ascii="Cordia New" w:hAnsi="Cordia New" w:cs="Cordia New"/>
                <w:cs/>
              </w:rPr>
              <w:t xml:space="preserve">          สถาบันการเงินเพิ่มขึ้น</w:t>
            </w:r>
            <w:r w:rsidRPr="002F0E9B">
              <w:rPr>
                <w:rFonts w:ascii="Cordia New" w:hAnsi="Cordia New" w:cs="Cordia New" w:hint="cs"/>
                <w:cs/>
              </w:rPr>
              <w:t>สุทธิ</w:t>
            </w:r>
          </w:p>
        </w:tc>
        <w:tc>
          <w:tcPr>
            <w:tcW w:w="1276" w:type="dxa"/>
            <w:shd w:val="clear" w:color="auto" w:fill="auto"/>
          </w:tcPr>
          <w:p w:rsidR="00B52DF8" w:rsidRPr="002F0E9B" w:rsidRDefault="00B52DF8" w:rsidP="00B52DF8">
            <w:pPr>
              <w:jc w:val="right"/>
              <w:rPr>
                <w:rFonts w:ascii="Cordia New" w:hAnsi="Cordia New" w:cs="Cordia New"/>
              </w:rPr>
            </w:pPr>
          </w:p>
          <w:p w:rsidR="00861479" w:rsidRPr="002F0E9B" w:rsidRDefault="00861479" w:rsidP="00B52DF8">
            <w:pPr>
              <w:jc w:val="right"/>
              <w:rPr>
                <w:rFonts w:ascii="Cordia New" w:hAnsi="Cordia New" w:cs="Cordia New"/>
              </w:rPr>
            </w:pPr>
            <w:r w:rsidRPr="002F0E9B">
              <w:rPr>
                <w:rFonts w:ascii="Cordia New" w:hAnsi="Cordia New" w:cs="Cordia New"/>
              </w:rPr>
              <w:t>874,908</w:t>
            </w:r>
          </w:p>
        </w:tc>
        <w:tc>
          <w:tcPr>
            <w:tcW w:w="1134" w:type="dxa"/>
            <w:shd w:val="clear" w:color="auto" w:fill="auto"/>
          </w:tcPr>
          <w:p w:rsidR="00B52DF8" w:rsidRPr="002F0E9B" w:rsidRDefault="00B52DF8" w:rsidP="00B52DF8">
            <w:pPr>
              <w:jc w:val="right"/>
              <w:rPr>
                <w:rFonts w:ascii="Cordia New" w:hAnsi="Cordia New" w:cs="Cordia New"/>
              </w:rPr>
            </w:pPr>
          </w:p>
          <w:p w:rsidR="00861479" w:rsidRPr="002F0E9B" w:rsidRDefault="00861479" w:rsidP="00B52DF8">
            <w:pPr>
              <w:jc w:val="right"/>
              <w:rPr>
                <w:rFonts w:ascii="Cordia New" w:hAnsi="Cordia New" w:cs="Cordia New"/>
              </w:rPr>
            </w:pPr>
            <w:r w:rsidRPr="002F0E9B">
              <w:rPr>
                <w:rFonts w:ascii="Cordia New" w:hAnsi="Cordia New" w:cs="Cordia New"/>
              </w:rPr>
              <w:t>1,094,656</w:t>
            </w:r>
          </w:p>
        </w:tc>
        <w:tc>
          <w:tcPr>
            <w:tcW w:w="1134" w:type="dxa"/>
            <w:shd w:val="clear" w:color="auto" w:fill="auto"/>
          </w:tcPr>
          <w:p w:rsidR="00B52DF8" w:rsidRPr="002F0E9B" w:rsidRDefault="00B52DF8" w:rsidP="00B52DF8">
            <w:pPr>
              <w:jc w:val="right"/>
              <w:rPr>
                <w:rFonts w:ascii="Cordia New" w:hAnsi="Cordia New" w:cs="Cordia New"/>
              </w:rPr>
            </w:pPr>
          </w:p>
          <w:p w:rsidR="00B52DF8" w:rsidRPr="002F0E9B" w:rsidRDefault="00A66AC7" w:rsidP="00B52DF8">
            <w:pPr>
              <w:jc w:val="right"/>
              <w:rPr>
                <w:rFonts w:ascii="Cordia New" w:hAnsi="Cordia New" w:cs="Cordia New"/>
              </w:rPr>
            </w:pPr>
            <w:r w:rsidRPr="002F0E9B">
              <w:rPr>
                <w:rFonts w:ascii="Cordia New" w:hAnsi="Cordia New" w:cs="Cordia New"/>
              </w:rPr>
              <w:t>494,998</w:t>
            </w:r>
          </w:p>
        </w:tc>
        <w:tc>
          <w:tcPr>
            <w:tcW w:w="1134" w:type="dxa"/>
            <w:gridSpan w:val="2"/>
            <w:shd w:val="clear" w:color="auto" w:fill="auto"/>
          </w:tcPr>
          <w:p w:rsidR="00B52DF8" w:rsidRPr="002F0E9B" w:rsidRDefault="00B52DF8" w:rsidP="00B52DF8">
            <w:pPr>
              <w:jc w:val="right"/>
              <w:rPr>
                <w:rFonts w:ascii="Cordia New" w:hAnsi="Cordia New" w:cs="Cordia New"/>
              </w:rPr>
            </w:pPr>
          </w:p>
          <w:p w:rsidR="00B52DF8" w:rsidRPr="002F0E9B" w:rsidRDefault="00B52DF8" w:rsidP="00B52DF8">
            <w:pPr>
              <w:jc w:val="right"/>
              <w:rPr>
                <w:rFonts w:ascii="Cordia New" w:hAnsi="Cordia New" w:cs="Cordia New"/>
              </w:rPr>
            </w:pPr>
            <w:r w:rsidRPr="002F0E9B">
              <w:rPr>
                <w:rFonts w:ascii="Cordia New" w:hAnsi="Cordia New" w:cs="Cordia New"/>
              </w:rPr>
              <w:t>390,482</w:t>
            </w:r>
          </w:p>
        </w:tc>
        <w:tc>
          <w:tcPr>
            <w:tcW w:w="1134" w:type="dxa"/>
            <w:gridSpan w:val="2"/>
            <w:shd w:val="clear" w:color="auto" w:fill="auto"/>
          </w:tcPr>
          <w:p w:rsidR="00B52DF8" w:rsidRPr="002F0E9B" w:rsidRDefault="00B52DF8" w:rsidP="00B52DF8">
            <w:pPr>
              <w:jc w:val="right"/>
              <w:rPr>
                <w:rFonts w:ascii="Cordia New" w:hAnsi="Cordia New" w:cs="Cordia New"/>
              </w:rPr>
            </w:pPr>
          </w:p>
          <w:p w:rsidR="00B52DF8" w:rsidRPr="002F0E9B" w:rsidRDefault="00B52DF8" w:rsidP="00B52DF8">
            <w:pPr>
              <w:jc w:val="right"/>
              <w:rPr>
                <w:rFonts w:ascii="Cordia New" w:hAnsi="Cordia New" w:cs="Cordia New"/>
              </w:rPr>
            </w:pPr>
            <w:r w:rsidRPr="002F0E9B">
              <w:rPr>
                <w:rFonts w:ascii="Cordia New" w:hAnsi="Cordia New" w:cs="Cordia New"/>
              </w:rPr>
              <w:t>1,278,402</w:t>
            </w:r>
          </w:p>
        </w:tc>
        <w:tc>
          <w:tcPr>
            <w:tcW w:w="1276" w:type="dxa"/>
            <w:gridSpan w:val="2"/>
            <w:shd w:val="clear" w:color="auto" w:fill="auto"/>
          </w:tcPr>
          <w:p w:rsidR="00B52DF8" w:rsidRPr="002F0E9B" w:rsidRDefault="00B52DF8" w:rsidP="00B52DF8">
            <w:pPr>
              <w:jc w:val="right"/>
              <w:rPr>
                <w:rFonts w:ascii="Cordia New" w:hAnsi="Cordia New" w:cs="Cordia New"/>
              </w:rPr>
            </w:pPr>
          </w:p>
          <w:p w:rsidR="00B52DF8" w:rsidRPr="002F0E9B" w:rsidRDefault="00B52DF8" w:rsidP="00B52DF8">
            <w:pPr>
              <w:jc w:val="right"/>
              <w:rPr>
                <w:rFonts w:ascii="Cordia New" w:hAnsi="Cordia New" w:cs="Cordia New"/>
              </w:rPr>
            </w:pPr>
            <w:r w:rsidRPr="002F0E9B">
              <w:rPr>
                <w:rFonts w:ascii="Cordia New" w:hAnsi="Cordia New" w:cs="Cordia New"/>
              </w:rPr>
              <w:t>1,237,931</w:t>
            </w:r>
          </w:p>
        </w:tc>
      </w:tr>
      <w:tr w:rsidR="00861479" w:rsidRPr="002F0E9B" w:rsidTr="00861479">
        <w:trPr>
          <w:trHeight w:val="23"/>
        </w:trPr>
        <w:tc>
          <w:tcPr>
            <w:tcW w:w="4361" w:type="dxa"/>
            <w:shd w:val="clear" w:color="auto" w:fill="auto"/>
          </w:tcPr>
          <w:p w:rsidR="00861479" w:rsidRPr="002F0E9B" w:rsidRDefault="00861479" w:rsidP="00861479">
            <w:pPr>
              <w:rPr>
                <w:rFonts w:ascii="Cordia New" w:hAnsi="Cordia New" w:cs="Cordia New"/>
                <w:cs/>
              </w:rPr>
            </w:pPr>
            <w:r w:rsidRPr="002F0E9B">
              <w:rPr>
                <w:rFonts w:ascii="Cordia New" w:hAnsi="Cordia New" w:cs="Cordia New" w:hint="cs"/>
                <w:cs/>
              </w:rPr>
              <w:t xml:space="preserve">   เงินสดรับจากเงินกู้ยืมระยะสั้น</w:t>
            </w:r>
          </w:p>
        </w:tc>
        <w:tc>
          <w:tcPr>
            <w:tcW w:w="1276"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99,77</w:t>
            </w:r>
            <w:r w:rsidR="00790577" w:rsidRPr="002F0E9B">
              <w:rPr>
                <w:rFonts w:ascii="Cordia New" w:hAnsi="Cordia New" w:cs="Cordia New"/>
              </w:rPr>
              <w:t>7</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98,77</w:t>
            </w:r>
            <w:r w:rsidR="00790577" w:rsidRPr="002F0E9B">
              <w:rPr>
                <w:rFonts w:ascii="Cordia New" w:hAnsi="Cordia New" w:cs="Cordia New"/>
              </w:rPr>
              <w:t>7</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276"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shd w:val="clear" w:color="auto" w:fill="auto"/>
          </w:tcPr>
          <w:p w:rsidR="00861479" w:rsidRPr="002F0E9B" w:rsidRDefault="00861479" w:rsidP="00861479">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ชำระคืน</w:t>
            </w:r>
            <w:r w:rsidRPr="002F0E9B">
              <w:rPr>
                <w:rFonts w:ascii="Cordia New" w:hAnsi="Cordia New" w:cs="Cordia New"/>
                <w:cs/>
              </w:rPr>
              <w:t>เงินกู้ยืมระยะสั้น</w:t>
            </w:r>
          </w:p>
        </w:tc>
        <w:tc>
          <w:tcPr>
            <w:tcW w:w="1276"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(10,710)</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(10,710)</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276"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r>
      <w:tr w:rsidR="00861479" w:rsidRPr="002F0E9B" w:rsidTr="00861479">
        <w:trPr>
          <w:trHeight w:val="23"/>
        </w:trPr>
        <w:tc>
          <w:tcPr>
            <w:tcW w:w="4361" w:type="dxa"/>
            <w:shd w:val="clear" w:color="auto" w:fill="auto"/>
          </w:tcPr>
          <w:p w:rsidR="00861479" w:rsidRPr="002F0E9B" w:rsidRDefault="00861479" w:rsidP="00861479">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ชำระคืน</w:t>
            </w:r>
            <w:r w:rsidRPr="002F0E9B">
              <w:rPr>
                <w:rFonts w:ascii="Cordia New" w:hAnsi="Cordia New" w:cs="Cordia New"/>
                <w:cs/>
              </w:rPr>
              <w:t>เงินกู้ยืมระยะสั้น</w:t>
            </w:r>
            <w:r w:rsidRPr="002F0E9B">
              <w:rPr>
                <w:rFonts w:ascii="Cordia New" w:hAnsi="Cordia New" w:cs="Cordia New" w:hint="cs"/>
                <w:cs/>
              </w:rPr>
              <w:t>จากบุคคลและกิจการที่เกี่ยวข้องกัน</w:t>
            </w:r>
          </w:p>
        </w:tc>
        <w:tc>
          <w:tcPr>
            <w:tcW w:w="1276"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(17,000)</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(2,690)</w:t>
            </w:r>
          </w:p>
        </w:tc>
        <w:tc>
          <w:tcPr>
            <w:tcW w:w="1276"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(2,690)</w:t>
            </w:r>
          </w:p>
        </w:tc>
      </w:tr>
      <w:tr w:rsidR="00861479" w:rsidRPr="002F0E9B" w:rsidTr="00861479">
        <w:trPr>
          <w:trHeight w:val="23"/>
        </w:trPr>
        <w:tc>
          <w:tcPr>
            <w:tcW w:w="4361" w:type="dxa"/>
            <w:tcBorders>
              <w:bottom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cs/>
              </w:rPr>
              <w:t xml:space="preserve">   ชำระคืนหนี้สินตามสัญญาเช่าซื้อและสัญญาเช่าการเงิน</w:t>
            </w:r>
          </w:p>
        </w:tc>
        <w:tc>
          <w:tcPr>
            <w:tcW w:w="1276" w:type="dxa"/>
            <w:tcBorders>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tcBorders>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tcBorders>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(128,155)</w:t>
            </w:r>
          </w:p>
        </w:tc>
        <w:tc>
          <w:tcPr>
            <w:tcW w:w="1134" w:type="dxa"/>
            <w:gridSpan w:val="2"/>
            <w:tcBorders>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(125,994)</w:t>
            </w:r>
          </w:p>
        </w:tc>
        <w:tc>
          <w:tcPr>
            <w:tcW w:w="1134" w:type="dxa"/>
            <w:gridSpan w:val="2"/>
            <w:tcBorders>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(144,478)</w:t>
            </w:r>
          </w:p>
        </w:tc>
        <w:tc>
          <w:tcPr>
            <w:tcW w:w="1276" w:type="dxa"/>
            <w:gridSpan w:val="2"/>
            <w:tcBorders>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(144,213)</w:t>
            </w:r>
          </w:p>
        </w:tc>
      </w:tr>
      <w:tr w:rsidR="00B72048" w:rsidRPr="002F0E9B" w:rsidTr="00861479">
        <w:trPr>
          <w:trHeight w:val="23"/>
        </w:trPr>
        <w:tc>
          <w:tcPr>
            <w:tcW w:w="4361" w:type="dxa"/>
            <w:tcBorders>
              <w:top w:val="nil"/>
            </w:tcBorders>
            <w:shd w:val="clear" w:color="auto" w:fill="auto"/>
          </w:tcPr>
          <w:p w:rsidR="00B72048" w:rsidRPr="002F0E9B" w:rsidRDefault="00B72048" w:rsidP="00861479">
            <w:pPr>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ชำระคืนเงินต้นของหนี้สินตามสัญญาเช่า</w:t>
            </w:r>
          </w:p>
        </w:tc>
        <w:tc>
          <w:tcPr>
            <w:tcW w:w="1276" w:type="dxa"/>
            <w:tcBorders>
              <w:top w:val="nil"/>
            </w:tcBorders>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(124,402)</w:t>
            </w:r>
          </w:p>
        </w:tc>
        <w:tc>
          <w:tcPr>
            <w:tcW w:w="1134" w:type="dxa"/>
            <w:tcBorders>
              <w:top w:val="nil"/>
            </w:tcBorders>
            <w:shd w:val="clear" w:color="auto" w:fill="auto"/>
          </w:tcPr>
          <w:p w:rsidR="00B72048" w:rsidRPr="002F0E9B" w:rsidRDefault="00B72048" w:rsidP="00861479">
            <w:pPr>
              <w:jc w:val="right"/>
              <w:rPr>
                <w:rFonts w:ascii="Cordia New" w:hAnsi="Cordia New" w:cs="Cordia New"/>
                <w:cs/>
              </w:rPr>
            </w:pPr>
            <w:r w:rsidRPr="002F0E9B">
              <w:rPr>
                <w:rFonts w:ascii="Cordia New" w:hAnsi="Cordia New" w:cs="Cordia New"/>
              </w:rPr>
              <w:t>(113,793)</w:t>
            </w:r>
          </w:p>
        </w:tc>
        <w:tc>
          <w:tcPr>
            <w:tcW w:w="1134" w:type="dxa"/>
            <w:tcBorders>
              <w:top w:val="nil"/>
            </w:tcBorders>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134" w:type="dxa"/>
            <w:gridSpan w:val="2"/>
            <w:tcBorders>
              <w:top w:val="nil"/>
            </w:tcBorders>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134" w:type="dxa"/>
            <w:gridSpan w:val="2"/>
            <w:tcBorders>
              <w:top w:val="nil"/>
            </w:tcBorders>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276" w:type="dxa"/>
            <w:gridSpan w:val="2"/>
            <w:tcBorders>
              <w:top w:val="nil"/>
            </w:tcBorders>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tcBorders>
              <w:top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cs/>
              </w:rPr>
              <w:t xml:space="preserve">   เงิน</w:t>
            </w:r>
            <w:r w:rsidRPr="002F0E9B">
              <w:rPr>
                <w:rFonts w:ascii="Cordia New" w:hAnsi="Cordia New" w:cs="Cordia New" w:hint="cs"/>
                <w:cs/>
              </w:rPr>
              <w:t>สดรับจากเงิน</w:t>
            </w:r>
            <w:r w:rsidRPr="002F0E9B">
              <w:rPr>
                <w:rFonts w:ascii="Cordia New" w:hAnsi="Cordia New" w:cs="Cordia New"/>
                <w:cs/>
              </w:rPr>
              <w:t>กู้ยืมระยะยาวจากบุคคลที่เกี่ยวข้องกัน</w:t>
            </w:r>
          </w:p>
        </w:tc>
        <w:tc>
          <w:tcPr>
            <w:tcW w:w="1276" w:type="dxa"/>
            <w:tcBorders>
              <w:top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tcBorders>
              <w:top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tcBorders>
              <w:top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19,581</w:t>
            </w:r>
          </w:p>
        </w:tc>
        <w:tc>
          <w:tcPr>
            <w:tcW w:w="1276" w:type="dxa"/>
            <w:gridSpan w:val="2"/>
            <w:tcBorders>
              <w:top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B72048" w:rsidRPr="002F0E9B" w:rsidTr="00861479">
        <w:trPr>
          <w:trHeight w:val="23"/>
        </w:trPr>
        <w:tc>
          <w:tcPr>
            <w:tcW w:w="4361" w:type="dxa"/>
            <w:shd w:val="clear" w:color="auto" w:fill="auto"/>
          </w:tcPr>
          <w:p w:rsidR="00B72048" w:rsidRPr="002F0E9B" w:rsidRDefault="00B72048" w:rsidP="00861479">
            <w:pPr>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เงินสดรับจากเงินกู้ยืมระยะยาวจากกิจการที่ไม่เกี่ยวข้องกัน</w:t>
            </w:r>
          </w:p>
        </w:tc>
        <w:tc>
          <w:tcPr>
            <w:tcW w:w="1276" w:type="dxa"/>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40,000</w:t>
            </w:r>
          </w:p>
        </w:tc>
        <w:tc>
          <w:tcPr>
            <w:tcW w:w="1134" w:type="dxa"/>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134" w:type="dxa"/>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c>
          <w:tcPr>
            <w:tcW w:w="1276" w:type="dxa"/>
            <w:gridSpan w:val="2"/>
            <w:shd w:val="clear" w:color="auto" w:fill="auto"/>
          </w:tcPr>
          <w:p w:rsidR="00B72048" w:rsidRPr="002F0E9B" w:rsidRDefault="00B72048"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shd w:val="clear" w:color="auto" w:fill="auto"/>
          </w:tcPr>
          <w:p w:rsidR="00861479" w:rsidRPr="002F0E9B" w:rsidRDefault="00861479" w:rsidP="00861479">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 xml:space="preserve">  ชำระคืนเงินกู้ยืมระยะยาวจากบุคคลและกิจการที่เกี่ยวข้องกัน</w:t>
            </w:r>
          </w:p>
        </w:tc>
        <w:tc>
          <w:tcPr>
            <w:tcW w:w="1276" w:type="dxa"/>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w:t>
            </w:r>
          </w:p>
        </w:tc>
        <w:tc>
          <w:tcPr>
            <w:tcW w:w="1134" w:type="dxa"/>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w:t>
            </w:r>
          </w:p>
        </w:tc>
        <w:tc>
          <w:tcPr>
            <w:tcW w:w="1134" w:type="dxa"/>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(12,619)</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(36,236)</w:t>
            </w:r>
          </w:p>
        </w:tc>
        <w:tc>
          <w:tcPr>
            <w:tcW w:w="1276" w:type="dxa"/>
            <w:gridSpan w:val="2"/>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cs/>
              </w:rPr>
              <w:t xml:space="preserve">   </w:t>
            </w:r>
            <w:r w:rsidRPr="002F0E9B">
              <w:rPr>
                <w:rFonts w:ascii="Cordia New" w:hAnsi="Cordia New" w:cs="Cordia New" w:hint="cs"/>
                <w:cs/>
              </w:rPr>
              <w:t>เงินสดรับจาก</w:t>
            </w:r>
            <w:r w:rsidRPr="002F0E9B">
              <w:rPr>
                <w:rFonts w:ascii="Cordia New" w:hAnsi="Cordia New" w:cs="Cordia New"/>
                <w:cs/>
              </w:rPr>
              <w:t>เงินกู้ยืมระยะยาวจากธนาคาร</w:t>
            </w:r>
          </w:p>
        </w:tc>
        <w:tc>
          <w:tcPr>
            <w:tcW w:w="1276"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1,390,949</w:t>
            </w:r>
          </w:p>
        </w:tc>
        <w:tc>
          <w:tcPr>
            <w:tcW w:w="1134"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800,000</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271,</w:t>
            </w:r>
            <w:r w:rsidRPr="002F0E9B">
              <w:rPr>
                <w:rFonts w:ascii="Cordia New" w:hAnsi="Cordia New" w:cs="Cordia New" w:hint="cs"/>
                <w:cs/>
              </w:rPr>
              <w:t>0</w:t>
            </w:r>
            <w:r w:rsidRPr="002F0E9B">
              <w:rPr>
                <w:rFonts w:ascii="Cordia New" w:hAnsi="Cordia New" w:cs="Cordia New"/>
              </w:rPr>
              <w:t>00</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841,617</w:t>
            </w: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500,000</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ชำระคืนเงินกู้ยืมระยะยาวจากธนาคาร</w:t>
            </w:r>
          </w:p>
        </w:tc>
        <w:tc>
          <w:tcPr>
            <w:tcW w:w="1276"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(414,926)</w:t>
            </w:r>
          </w:p>
        </w:tc>
        <w:tc>
          <w:tcPr>
            <w:tcW w:w="1134"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(37,500)</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(357,965)</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(726,514)</w:t>
            </w: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rPr>
              <w:t xml:space="preserve">   </w:t>
            </w:r>
            <w:r w:rsidRPr="002F0E9B">
              <w:rPr>
                <w:rFonts w:ascii="Cordia New" w:hAnsi="Cordia New" w:cs="Cordia New" w:hint="cs"/>
                <w:cs/>
              </w:rPr>
              <w:t>ชำระคืนหุ้นกู้</w:t>
            </w:r>
          </w:p>
        </w:tc>
        <w:tc>
          <w:tcPr>
            <w:tcW w:w="1276"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(1,720,100)</w:t>
            </w:r>
          </w:p>
        </w:tc>
        <w:tc>
          <w:tcPr>
            <w:tcW w:w="1134" w:type="dxa"/>
            <w:tcBorders>
              <w:top w:val="nil"/>
              <w:bottom w:val="nil"/>
            </w:tcBorders>
            <w:shd w:val="clear" w:color="auto" w:fill="auto"/>
          </w:tcPr>
          <w:p w:rsidR="00861479" w:rsidRPr="002F0E9B" w:rsidRDefault="00F82DA6" w:rsidP="00861479">
            <w:pPr>
              <w:jc w:val="right"/>
              <w:rPr>
                <w:rFonts w:ascii="Cordia New" w:hAnsi="Cordia New" w:cs="Cordia New"/>
              </w:rPr>
            </w:pPr>
            <w:r w:rsidRPr="002F0E9B">
              <w:rPr>
                <w:rFonts w:ascii="Cordia New" w:hAnsi="Cordia New" w:cs="Cordia New"/>
              </w:rPr>
              <w:t>(1,720,1</w:t>
            </w:r>
            <w:r w:rsidR="00B72048" w:rsidRPr="002F0E9B">
              <w:rPr>
                <w:rFonts w:ascii="Cordia New" w:hAnsi="Cordia New" w:cs="Cordia New"/>
              </w:rPr>
              <w:t>00)</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(1,500,000)</w:t>
            </w: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(1,500,000)</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hint="cs"/>
                <w:cs/>
              </w:rPr>
              <w:t xml:space="preserve">   จ่ายเงินปันผล</w:t>
            </w:r>
          </w:p>
        </w:tc>
        <w:tc>
          <w:tcPr>
            <w:tcW w:w="1276"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(103,417)</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(103,417)</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B72048">
            <w:pPr>
              <w:rPr>
                <w:rFonts w:ascii="Cordia New" w:hAnsi="Cordia New" w:cs="Cordia New"/>
                <w:cs/>
              </w:rPr>
            </w:pPr>
            <w:r w:rsidRPr="002F0E9B">
              <w:rPr>
                <w:rFonts w:ascii="Cordia New" w:hAnsi="Cordia New" w:cs="Cordia New"/>
              </w:rPr>
              <w:t xml:space="preserve">  </w:t>
            </w:r>
            <w:r w:rsidRPr="002F0E9B">
              <w:rPr>
                <w:rFonts w:ascii="Cordia New" w:hAnsi="Cordia New" w:cs="Cordia New"/>
                <w:cs/>
              </w:rPr>
              <w:t xml:space="preserve"> </w:t>
            </w:r>
            <w:r w:rsidR="00B72048" w:rsidRPr="002F0E9B">
              <w:rPr>
                <w:rFonts w:ascii="Cordia New" w:hAnsi="Cordia New" w:cs="Cordia New" w:hint="cs"/>
                <w:cs/>
              </w:rPr>
              <w:t>เงินปันผลจ่ายของบริษัทย่อยแก่ผู้ถือหุ้นที่ไม่มีอำนาจควบคุม</w:t>
            </w:r>
          </w:p>
        </w:tc>
        <w:tc>
          <w:tcPr>
            <w:tcW w:w="1276"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(2,000)</w:t>
            </w:r>
          </w:p>
        </w:tc>
        <w:tc>
          <w:tcPr>
            <w:tcW w:w="1134" w:type="dxa"/>
            <w:tcBorders>
              <w:top w:val="nil"/>
              <w:bottom w:val="nil"/>
            </w:tcBorders>
            <w:shd w:val="clear" w:color="auto" w:fill="auto"/>
          </w:tcPr>
          <w:p w:rsidR="00861479" w:rsidRPr="002F0E9B" w:rsidRDefault="00B72048"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hint="cs"/>
                <w:cs/>
              </w:rPr>
              <w:t>-</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b/>
                <w:bCs/>
                <w:cs/>
              </w:rPr>
            </w:pPr>
            <w:r w:rsidRPr="002F0E9B">
              <w:rPr>
                <w:rFonts w:ascii="Cordia New" w:hAnsi="Cordia New" w:cs="Cordia New"/>
                <w:b/>
                <w:bCs/>
                <w:cs/>
              </w:rPr>
              <w:t>เงินสดสุทธิจาก (ใช้ไปใน) กิจกรรมจัดหาเงิน</w:t>
            </w:r>
          </w:p>
        </w:tc>
        <w:tc>
          <w:tcPr>
            <w:tcW w:w="1276" w:type="dxa"/>
            <w:tcBorders>
              <w:top w:val="single" w:sz="4" w:space="0" w:color="auto"/>
              <w:bottom w:val="sing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133,49</w:t>
            </w:r>
            <w:r w:rsidR="00790577" w:rsidRPr="002F0E9B">
              <w:rPr>
                <w:rFonts w:ascii="Cordia New" w:hAnsi="Cordia New" w:cs="Cordia New"/>
              </w:rPr>
              <w:t>6</w:t>
            </w:r>
          </w:p>
        </w:tc>
        <w:tc>
          <w:tcPr>
            <w:tcW w:w="1134" w:type="dxa"/>
            <w:tcBorders>
              <w:top w:val="single" w:sz="4" w:space="0" w:color="auto"/>
              <w:bottom w:val="single" w:sz="4" w:space="0" w:color="auto"/>
            </w:tcBorders>
            <w:shd w:val="clear" w:color="auto" w:fill="auto"/>
          </w:tcPr>
          <w:p w:rsidR="00861479" w:rsidRPr="002F0E9B" w:rsidRDefault="00A2488C" w:rsidP="00861479">
            <w:pPr>
              <w:jc w:val="right"/>
              <w:rPr>
                <w:rFonts w:ascii="Cordia New" w:hAnsi="Cordia New" w:cs="Cordia New"/>
                <w:cs/>
              </w:rPr>
            </w:pPr>
            <w:r w:rsidRPr="002F0E9B">
              <w:rPr>
                <w:rFonts w:ascii="Cordia New" w:hAnsi="Cordia New" w:cs="Cordia New"/>
              </w:rPr>
              <w:t>111,33</w:t>
            </w:r>
            <w:r w:rsidR="00790577" w:rsidRPr="002F0E9B">
              <w:rPr>
                <w:rFonts w:ascii="Cordia New" w:hAnsi="Cordia New" w:cs="Cordia New"/>
              </w:rPr>
              <w:t>0</w:t>
            </w:r>
          </w:p>
        </w:tc>
        <w:tc>
          <w:tcPr>
            <w:tcW w:w="1134" w:type="dxa"/>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146,841</w:t>
            </w:r>
          </w:p>
        </w:tc>
        <w:tc>
          <w:tcPr>
            <w:tcW w:w="1134" w:type="dxa"/>
            <w:gridSpan w:val="2"/>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161,071</w:t>
            </w:r>
          </w:p>
        </w:tc>
        <w:tc>
          <w:tcPr>
            <w:tcW w:w="1134" w:type="dxa"/>
            <w:gridSpan w:val="2"/>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(270,318)</w:t>
            </w:r>
          </w:p>
        </w:tc>
        <w:tc>
          <w:tcPr>
            <w:tcW w:w="1276" w:type="dxa"/>
            <w:gridSpan w:val="2"/>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91,028</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b/>
                <w:bCs/>
                <w:cs/>
              </w:rPr>
            </w:pPr>
            <w:r w:rsidRPr="002F0E9B">
              <w:rPr>
                <w:rFonts w:ascii="Cordia New" w:hAnsi="Cordia New" w:cs="Cordia New"/>
                <w:b/>
                <w:bCs/>
                <w:cs/>
              </w:rPr>
              <w:t>ผลต่างจากการแปลงค่างบการเงิน</w:t>
            </w:r>
            <w:r w:rsidRPr="002F0E9B">
              <w:rPr>
                <w:rFonts w:ascii="Cordia New" w:hAnsi="Cordia New" w:cs="Cordia New" w:hint="cs"/>
                <w:b/>
                <w:bCs/>
                <w:cs/>
              </w:rPr>
              <w:t>(</w:t>
            </w:r>
            <w:r w:rsidRPr="002F0E9B">
              <w:rPr>
                <w:rFonts w:ascii="Cordia New" w:hAnsi="Cordia New" w:cs="Cordia New"/>
                <w:b/>
                <w:bCs/>
                <w:cs/>
              </w:rPr>
              <w:t>ลดลง</w:t>
            </w:r>
            <w:r w:rsidRPr="002F0E9B">
              <w:rPr>
                <w:rFonts w:ascii="Cordia New" w:hAnsi="Cordia New" w:cs="Cordia New"/>
                <w:b/>
                <w:bCs/>
              </w:rPr>
              <w:t>)</w:t>
            </w:r>
            <w:r w:rsidRPr="002F0E9B">
              <w:rPr>
                <w:rFonts w:ascii="Cordia New" w:hAnsi="Cordia New" w:cs="Cordia New" w:hint="cs"/>
                <w:b/>
                <w:bCs/>
                <w:cs/>
              </w:rPr>
              <w:t>เพิ่มขึ้น</w:t>
            </w:r>
          </w:p>
        </w:tc>
        <w:tc>
          <w:tcPr>
            <w:tcW w:w="1276" w:type="dxa"/>
            <w:tcBorders>
              <w:top w:val="single" w:sz="4" w:space="0" w:color="auto"/>
              <w:bottom w:val="sing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4,724</w:t>
            </w:r>
          </w:p>
        </w:tc>
        <w:tc>
          <w:tcPr>
            <w:tcW w:w="1134" w:type="dxa"/>
            <w:tcBorders>
              <w:top w:val="single" w:sz="4" w:space="0" w:color="auto"/>
              <w:bottom w:val="sing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w:t>
            </w:r>
          </w:p>
        </w:tc>
        <w:tc>
          <w:tcPr>
            <w:tcW w:w="1134" w:type="dxa"/>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6,708</w:t>
            </w:r>
          </w:p>
        </w:tc>
        <w:tc>
          <w:tcPr>
            <w:tcW w:w="1134" w:type="dxa"/>
            <w:gridSpan w:val="2"/>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134" w:type="dxa"/>
            <w:gridSpan w:val="2"/>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1,199</w:t>
            </w:r>
          </w:p>
        </w:tc>
        <w:tc>
          <w:tcPr>
            <w:tcW w:w="1276" w:type="dxa"/>
            <w:gridSpan w:val="2"/>
            <w:tcBorders>
              <w:top w:val="single" w:sz="4" w:space="0" w:color="auto"/>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ind w:right="-108"/>
              <w:rPr>
                <w:rFonts w:ascii="Cordia New" w:hAnsi="Cordia New" w:cs="Cordia New"/>
                <w:b/>
                <w:bCs/>
                <w:cs/>
              </w:rPr>
            </w:pPr>
            <w:r w:rsidRPr="002F0E9B">
              <w:rPr>
                <w:rFonts w:ascii="Cordia New" w:hAnsi="Cordia New" w:cs="Cordia New"/>
                <w:b/>
                <w:bCs/>
                <w:cs/>
              </w:rPr>
              <w:t>เงินสดและรายการเทียบเท่าเงินสดเพิ่มขึ้น (ลดลง) สุทธิ</w:t>
            </w:r>
          </w:p>
        </w:tc>
        <w:tc>
          <w:tcPr>
            <w:tcW w:w="1276" w:type="dxa"/>
            <w:tcBorders>
              <w:top w:val="single" w:sz="4" w:space="0" w:color="auto"/>
              <w:bottom w:val="nil"/>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573,360</w:t>
            </w:r>
          </w:p>
        </w:tc>
        <w:tc>
          <w:tcPr>
            <w:tcW w:w="1134" w:type="dxa"/>
            <w:tcBorders>
              <w:top w:val="single" w:sz="4" w:space="0" w:color="auto"/>
              <w:bottom w:val="nil"/>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506,914</w:t>
            </w:r>
          </w:p>
        </w:tc>
        <w:tc>
          <w:tcPr>
            <w:tcW w:w="1134" w:type="dxa"/>
            <w:tcBorders>
              <w:top w:val="single" w:sz="4" w:space="0" w:color="auto"/>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 xml:space="preserve">    (650,288)</w:t>
            </w:r>
          </w:p>
        </w:tc>
        <w:tc>
          <w:tcPr>
            <w:tcW w:w="1134" w:type="dxa"/>
            <w:gridSpan w:val="2"/>
            <w:tcBorders>
              <w:top w:val="single" w:sz="4" w:space="0" w:color="auto"/>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(563,458)</w:t>
            </w:r>
          </w:p>
        </w:tc>
        <w:tc>
          <w:tcPr>
            <w:tcW w:w="1134" w:type="dxa"/>
            <w:gridSpan w:val="2"/>
            <w:tcBorders>
              <w:top w:val="single" w:sz="4" w:space="0" w:color="auto"/>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648,386</w:t>
            </w:r>
          </w:p>
        </w:tc>
        <w:tc>
          <w:tcPr>
            <w:tcW w:w="1276" w:type="dxa"/>
            <w:gridSpan w:val="2"/>
            <w:tcBorders>
              <w:top w:val="single" w:sz="4" w:space="0" w:color="auto"/>
              <w:bottom w:val="nil"/>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556,788</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cs/>
              </w:rPr>
            </w:pPr>
            <w:r w:rsidRPr="002F0E9B">
              <w:rPr>
                <w:rFonts w:ascii="Cordia New" w:hAnsi="Cordia New" w:cs="Cordia New"/>
                <w:cs/>
              </w:rPr>
              <w:t xml:space="preserve">       เงินสดและรายการเทียบเท่าเงินสดต้นงวด</w:t>
            </w:r>
          </w:p>
        </w:tc>
        <w:tc>
          <w:tcPr>
            <w:tcW w:w="1276" w:type="dxa"/>
            <w:tcBorders>
              <w:top w:val="nil"/>
              <w:bottom w:val="sing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596,880</w:t>
            </w:r>
          </w:p>
        </w:tc>
        <w:tc>
          <w:tcPr>
            <w:tcW w:w="1134" w:type="dxa"/>
            <w:tcBorders>
              <w:top w:val="nil"/>
              <w:bottom w:val="sing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516,504</w:t>
            </w:r>
          </w:p>
        </w:tc>
        <w:tc>
          <w:tcPr>
            <w:tcW w:w="1134" w:type="dxa"/>
            <w:tcBorders>
              <w:top w:val="nil"/>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1,247,168</w:t>
            </w:r>
          </w:p>
        </w:tc>
        <w:tc>
          <w:tcPr>
            <w:tcW w:w="1134" w:type="dxa"/>
            <w:gridSpan w:val="2"/>
            <w:tcBorders>
              <w:top w:val="nil"/>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1,079,962</w:t>
            </w:r>
          </w:p>
        </w:tc>
        <w:tc>
          <w:tcPr>
            <w:tcW w:w="1134" w:type="dxa"/>
            <w:gridSpan w:val="2"/>
            <w:tcBorders>
              <w:top w:val="nil"/>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598,782</w:t>
            </w:r>
          </w:p>
        </w:tc>
        <w:tc>
          <w:tcPr>
            <w:tcW w:w="1276" w:type="dxa"/>
            <w:gridSpan w:val="2"/>
            <w:tcBorders>
              <w:top w:val="nil"/>
              <w:bottom w:val="sing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523,174</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b/>
                <w:bCs/>
                <w:cs/>
              </w:rPr>
            </w:pPr>
            <w:r w:rsidRPr="002F0E9B">
              <w:rPr>
                <w:rFonts w:ascii="Cordia New" w:hAnsi="Cordia New" w:cs="Cordia New"/>
                <w:b/>
                <w:bCs/>
                <w:cs/>
              </w:rPr>
              <w:t>เงินสดและรายการเทียบเท่าเงินสดปลายงวด</w:t>
            </w:r>
          </w:p>
        </w:tc>
        <w:tc>
          <w:tcPr>
            <w:tcW w:w="1276" w:type="dxa"/>
            <w:tcBorders>
              <w:top w:val="single" w:sz="4" w:space="0" w:color="auto"/>
              <w:bottom w:val="doub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1,170,240</w:t>
            </w:r>
          </w:p>
        </w:tc>
        <w:tc>
          <w:tcPr>
            <w:tcW w:w="1134" w:type="dxa"/>
            <w:tcBorders>
              <w:top w:val="single" w:sz="4" w:space="0" w:color="auto"/>
              <w:bottom w:val="double" w:sz="4" w:space="0" w:color="auto"/>
            </w:tcBorders>
            <w:shd w:val="clear" w:color="auto" w:fill="auto"/>
          </w:tcPr>
          <w:p w:rsidR="00861479" w:rsidRPr="002F0E9B" w:rsidRDefault="00A2488C" w:rsidP="00861479">
            <w:pPr>
              <w:jc w:val="right"/>
              <w:rPr>
                <w:rFonts w:ascii="Cordia New" w:hAnsi="Cordia New" w:cs="Cordia New"/>
              </w:rPr>
            </w:pPr>
            <w:r w:rsidRPr="002F0E9B">
              <w:rPr>
                <w:rFonts w:ascii="Cordia New" w:hAnsi="Cordia New" w:cs="Cordia New"/>
              </w:rPr>
              <w:t>1,023,418</w:t>
            </w:r>
          </w:p>
        </w:tc>
        <w:tc>
          <w:tcPr>
            <w:tcW w:w="1134" w:type="dxa"/>
            <w:tcBorders>
              <w:top w:val="single" w:sz="4" w:space="0" w:color="auto"/>
              <w:bottom w:val="doub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596,880</w:t>
            </w:r>
          </w:p>
        </w:tc>
        <w:tc>
          <w:tcPr>
            <w:tcW w:w="1134" w:type="dxa"/>
            <w:gridSpan w:val="2"/>
            <w:tcBorders>
              <w:top w:val="single" w:sz="4" w:space="0" w:color="auto"/>
              <w:bottom w:val="doub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516,504</w:t>
            </w:r>
          </w:p>
        </w:tc>
        <w:tc>
          <w:tcPr>
            <w:tcW w:w="1134" w:type="dxa"/>
            <w:gridSpan w:val="2"/>
            <w:tcBorders>
              <w:top w:val="single" w:sz="4" w:space="0" w:color="auto"/>
              <w:bottom w:val="doub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1,247,168</w:t>
            </w:r>
          </w:p>
        </w:tc>
        <w:tc>
          <w:tcPr>
            <w:tcW w:w="1276" w:type="dxa"/>
            <w:gridSpan w:val="2"/>
            <w:tcBorders>
              <w:top w:val="single" w:sz="4" w:space="0" w:color="auto"/>
              <w:bottom w:val="double" w:sz="4" w:space="0" w:color="auto"/>
            </w:tcBorders>
            <w:shd w:val="clear" w:color="auto" w:fill="auto"/>
          </w:tcPr>
          <w:p w:rsidR="00861479" w:rsidRPr="002F0E9B" w:rsidRDefault="00861479" w:rsidP="00861479">
            <w:pPr>
              <w:jc w:val="right"/>
              <w:rPr>
                <w:rFonts w:ascii="Cordia New" w:hAnsi="Cordia New" w:cs="Cordia New"/>
              </w:rPr>
            </w:pPr>
            <w:r w:rsidRPr="002F0E9B">
              <w:rPr>
                <w:rFonts w:ascii="Cordia New" w:hAnsi="Cordia New" w:cs="Cordia New"/>
              </w:rPr>
              <w:t>1,079,962</w:t>
            </w:r>
          </w:p>
        </w:tc>
      </w:tr>
      <w:tr w:rsidR="00861479" w:rsidRPr="002F0E9B" w:rsidTr="00861479">
        <w:trPr>
          <w:trHeight w:val="23"/>
        </w:trPr>
        <w:tc>
          <w:tcPr>
            <w:tcW w:w="4361" w:type="dxa"/>
            <w:tcBorders>
              <w:top w:val="nil"/>
              <w:bottom w:val="nil"/>
            </w:tcBorders>
            <w:shd w:val="clear" w:color="auto" w:fill="auto"/>
          </w:tcPr>
          <w:p w:rsidR="00861479" w:rsidRPr="002F0E9B" w:rsidRDefault="00861479" w:rsidP="00861479">
            <w:pPr>
              <w:rPr>
                <w:rFonts w:ascii="Cordia New" w:hAnsi="Cordia New" w:cs="Cordia New"/>
                <w:b/>
                <w:bCs/>
                <w:cs/>
              </w:rPr>
            </w:pPr>
            <w:r w:rsidRPr="002F0E9B">
              <w:rPr>
                <w:rFonts w:ascii="Cordia New" w:hAnsi="Cordia New" w:cs="Cordia New"/>
                <w:b/>
                <w:bCs/>
                <w:cs/>
              </w:rPr>
              <w:t>ข้อมูลกระแสเงินสดเปิดเผยเพิ่มเติม</w:t>
            </w:r>
          </w:p>
        </w:tc>
        <w:tc>
          <w:tcPr>
            <w:tcW w:w="1276" w:type="dxa"/>
            <w:tcBorders>
              <w:top w:val="double" w:sz="4" w:space="0" w:color="auto"/>
              <w:bottom w:val="nil"/>
            </w:tcBorders>
            <w:shd w:val="clear" w:color="auto" w:fill="auto"/>
          </w:tcPr>
          <w:p w:rsidR="00861479" w:rsidRPr="002F0E9B" w:rsidRDefault="00861479" w:rsidP="00861479">
            <w:pPr>
              <w:jc w:val="right"/>
              <w:rPr>
                <w:rFonts w:ascii="Cordia New" w:hAnsi="Cordia New" w:cs="Cordia New"/>
              </w:rPr>
            </w:pPr>
          </w:p>
        </w:tc>
        <w:tc>
          <w:tcPr>
            <w:tcW w:w="1134" w:type="dxa"/>
            <w:tcBorders>
              <w:top w:val="double" w:sz="4" w:space="0" w:color="auto"/>
              <w:bottom w:val="nil"/>
            </w:tcBorders>
            <w:shd w:val="clear" w:color="auto" w:fill="auto"/>
          </w:tcPr>
          <w:p w:rsidR="00861479" w:rsidRPr="002F0E9B" w:rsidRDefault="00861479" w:rsidP="00861479">
            <w:pPr>
              <w:jc w:val="right"/>
              <w:rPr>
                <w:rFonts w:ascii="Cordia New" w:hAnsi="Cordia New" w:cs="Cordia New"/>
              </w:rPr>
            </w:pPr>
          </w:p>
        </w:tc>
        <w:tc>
          <w:tcPr>
            <w:tcW w:w="1134" w:type="dxa"/>
            <w:tcBorders>
              <w:top w:val="double" w:sz="4" w:space="0" w:color="auto"/>
              <w:bottom w:val="nil"/>
            </w:tcBorders>
            <w:shd w:val="clear" w:color="auto" w:fill="auto"/>
          </w:tcPr>
          <w:p w:rsidR="00861479" w:rsidRPr="002F0E9B" w:rsidRDefault="00861479" w:rsidP="00861479">
            <w:pPr>
              <w:jc w:val="right"/>
              <w:rPr>
                <w:rFonts w:ascii="Cordia New" w:hAnsi="Cordia New" w:cs="Cordia New"/>
                <w:cs/>
              </w:rPr>
            </w:pPr>
          </w:p>
        </w:tc>
        <w:tc>
          <w:tcPr>
            <w:tcW w:w="1134" w:type="dxa"/>
            <w:gridSpan w:val="2"/>
            <w:tcBorders>
              <w:top w:val="double" w:sz="4" w:space="0" w:color="auto"/>
              <w:bottom w:val="nil"/>
            </w:tcBorders>
            <w:shd w:val="clear" w:color="auto" w:fill="auto"/>
          </w:tcPr>
          <w:p w:rsidR="00861479" w:rsidRPr="002F0E9B" w:rsidRDefault="00861479" w:rsidP="00861479">
            <w:pPr>
              <w:jc w:val="right"/>
              <w:rPr>
                <w:rFonts w:ascii="Cordia New" w:hAnsi="Cordia New" w:cs="Cordia New"/>
                <w:cs/>
              </w:rPr>
            </w:pPr>
          </w:p>
        </w:tc>
        <w:tc>
          <w:tcPr>
            <w:tcW w:w="1134" w:type="dxa"/>
            <w:gridSpan w:val="2"/>
            <w:tcBorders>
              <w:top w:val="double" w:sz="4" w:space="0" w:color="auto"/>
              <w:bottom w:val="nil"/>
            </w:tcBorders>
            <w:shd w:val="clear" w:color="auto" w:fill="auto"/>
          </w:tcPr>
          <w:p w:rsidR="00861479" w:rsidRPr="002F0E9B" w:rsidRDefault="00861479" w:rsidP="00861479">
            <w:pPr>
              <w:jc w:val="right"/>
              <w:rPr>
                <w:rFonts w:ascii="Cordia New" w:hAnsi="Cordia New" w:cs="Cordia New"/>
                <w:cs/>
              </w:rPr>
            </w:pPr>
          </w:p>
        </w:tc>
        <w:tc>
          <w:tcPr>
            <w:tcW w:w="1276" w:type="dxa"/>
            <w:gridSpan w:val="2"/>
            <w:tcBorders>
              <w:top w:val="double" w:sz="4" w:space="0" w:color="auto"/>
              <w:bottom w:val="nil"/>
            </w:tcBorders>
            <w:shd w:val="clear" w:color="auto" w:fill="auto"/>
          </w:tcPr>
          <w:p w:rsidR="00861479" w:rsidRPr="002F0E9B" w:rsidRDefault="00861479" w:rsidP="00861479">
            <w:pPr>
              <w:ind w:right="34"/>
              <w:jc w:val="right"/>
              <w:rPr>
                <w:rFonts w:ascii="Cordia New" w:hAnsi="Cordia New" w:cs="Cordia New"/>
                <w:cs/>
              </w:rPr>
            </w:pPr>
          </w:p>
        </w:tc>
      </w:tr>
      <w:tr w:rsidR="00861479" w:rsidRPr="002F0E9B" w:rsidTr="00861479">
        <w:trPr>
          <w:trHeight w:val="331"/>
        </w:trPr>
        <w:tc>
          <w:tcPr>
            <w:tcW w:w="4361" w:type="dxa"/>
            <w:tcBorders>
              <w:top w:val="nil"/>
              <w:bottom w:val="nil"/>
            </w:tcBorders>
            <w:shd w:val="clear" w:color="auto" w:fill="auto"/>
          </w:tcPr>
          <w:p w:rsidR="00861479" w:rsidRPr="002F0E9B" w:rsidRDefault="00861479" w:rsidP="00861479">
            <w:pPr>
              <w:rPr>
                <w:rFonts w:ascii="Cordia New" w:hAnsi="Cordia New" w:cs="Cordia New"/>
              </w:rPr>
            </w:pPr>
            <w:r w:rsidRPr="002F0E9B">
              <w:rPr>
                <w:rFonts w:ascii="Cordia New" w:hAnsi="Cordia New" w:cs="Cordia New"/>
              </w:rPr>
              <w:t xml:space="preserve">    </w:t>
            </w:r>
            <w:r w:rsidRPr="002F0E9B">
              <w:rPr>
                <w:rFonts w:ascii="Cordia New" w:hAnsi="Cordia New" w:cs="Cordia New"/>
                <w:cs/>
              </w:rPr>
              <w:t>รายการที่ไม่ใช่เงินสด</w:t>
            </w:r>
          </w:p>
        </w:tc>
        <w:tc>
          <w:tcPr>
            <w:tcW w:w="1276" w:type="dxa"/>
            <w:tcBorders>
              <w:top w:val="nil"/>
              <w:bottom w:val="nil"/>
            </w:tcBorders>
            <w:shd w:val="clear" w:color="auto" w:fill="auto"/>
          </w:tcPr>
          <w:p w:rsidR="00861479" w:rsidRPr="002F0E9B" w:rsidRDefault="00861479" w:rsidP="00861479">
            <w:pPr>
              <w:jc w:val="right"/>
              <w:rPr>
                <w:rFonts w:ascii="Cordia New" w:hAnsi="Cordia New" w:cs="Cordia New"/>
              </w:rPr>
            </w:pP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tc>
        <w:tc>
          <w:tcPr>
            <w:tcW w:w="1276" w:type="dxa"/>
            <w:gridSpan w:val="2"/>
            <w:tcBorders>
              <w:top w:val="nil"/>
              <w:bottom w:val="nil"/>
            </w:tcBorders>
            <w:shd w:val="clear" w:color="auto" w:fill="auto"/>
          </w:tcPr>
          <w:p w:rsidR="00861479" w:rsidRPr="002F0E9B" w:rsidRDefault="00861479" w:rsidP="00861479">
            <w:pPr>
              <w:ind w:right="34"/>
              <w:jc w:val="right"/>
              <w:rPr>
                <w:rFonts w:ascii="Cordia New" w:hAnsi="Cordia New" w:cs="Cordia New"/>
              </w:rPr>
            </w:pPr>
          </w:p>
        </w:tc>
      </w:tr>
      <w:tr w:rsidR="00861479" w:rsidRPr="002F0E9B" w:rsidTr="00861479">
        <w:trPr>
          <w:trHeight w:val="23"/>
        </w:trPr>
        <w:tc>
          <w:tcPr>
            <w:tcW w:w="4361" w:type="dxa"/>
            <w:tcBorders>
              <w:top w:val="nil"/>
              <w:bottom w:val="nil"/>
            </w:tcBorders>
            <w:shd w:val="clear" w:color="auto" w:fill="auto"/>
          </w:tcPr>
          <w:p w:rsidR="002E106B" w:rsidRPr="002F0E9B" w:rsidRDefault="00861479" w:rsidP="002E106B">
            <w:pPr>
              <w:ind w:left="217" w:right="-108"/>
              <w:rPr>
                <w:rFonts w:ascii="Cordia New" w:hAnsi="Cordia New" w:cs="Cordia New"/>
              </w:rPr>
            </w:pPr>
            <w:r w:rsidRPr="002F0E9B">
              <w:rPr>
                <w:rFonts w:ascii="Cordia New" w:hAnsi="Cordia New" w:cs="Cordia New" w:hint="cs"/>
                <w:cs/>
              </w:rPr>
              <w:t>จัดประเภทลูกหนี้การค้าและลูกหนี้อื่น</w:t>
            </w:r>
          </w:p>
          <w:p w:rsidR="00861479" w:rsidRPr="002F0E9B" w:rsidRDefault="002E106B" w:rsidP="002E106B">
            <w:pPr>
              <w:ind w:right="-108"/>
              <w:rPr>
                <w:rFonts w:ascii="Cordia New" w:hAnsi="Cordia New" w:cs="Cordia New"/>
                <w:cs/>
              </w:rPr>
            </w:pPr>
            <w:r w:rsidRPr="002F0E9B">
              <w:rPr>
                <w:rFonts w:ascii="Cordia New" w:hAnsi="Cordia New" w:cs="Cordia New" w:hint="cs"/>
                <w:cs/>
              </w:rPr>
              <w:t xml:space="preserve">          </w:t>
            </w:r>
            <w:r w:rsidR="00861479" w:rsidRPr="002F0E9B">
              <w:rPr>
                <w:rFonts w:ascii="Cordia New" w:hAnsi="Cordia New" w:cs="Cordia New" w:hint="cs"/>
                <w:cs/>
              </w:rPr>
              <w:t>ไปเป็นเงินให้กู้ยืมระยะยาว</w:t>
            </w:r>
          </w:p>
        </w:tc>
        <w:tc>
          <w:tcPr>
            <w:tcW w:w="1276" w:type="dxa"/>
            <w:tcBorders>
              <w:top w:val="nil"/>
              <w:bottom w:val="nil"/>
            </w:tcBorders>
            <w:shd w:val="clear" w:color="auto" w:fill="auto"/>
          </w:tcPr>
          <w:p w:rsidR="00861479" w:rsidRPr="002F0E9B" w:rsidRDefault="00861479" w:rsidP="00861479">
            <w:pPr>
              <w:jc w:val="right"/>
              <w:rPr>
                <w:rFonts w:ascii="Cordia New" w:hAnsi="Cordia New" w:cs="Cordia New"/>
              </w:rPr>
            </w:pPr>
          </w:p>
          <w:p w:rsidR="00390F61" w:rsidRPr="002F0E9B" w:rsidRDefault="00390F61"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p>
          <w:p w:rsidR="00390F61" w:rsidRPr="002F0E9B" w:rsidRDefault="00390F61"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rPr>
              <w:t>282,027</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rPr>
              <w:t>282,027</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861479" w:rsidRPr="002F0E9B" w:rsidTr="00861479">
        <w:trPr>
          <w:trHeight w:val="23"/>
        </w:trPr>
        <w:tc>
          <w:tcPr>
            <w:tcW w:w="4361" w:type="dxa"/>
            <w:tcBorders>
              <w:top w:val="nil"/>
              <w:bottom w:val="nil"/>
            </w:tcBorders>
            <w:shd w:val="clear" w:color="auto" w:fill="auto"/>
          </w:tcPr>
          <w:p w:rsidR="002E106B" w:rsidRPr="002F0E9B" w:rsidRDefault="00861479" w:rsidP="00861479">
            <w:pPr>
              <w:ind w:left="217"/>
              <w:rPr>
                <w:rFonts w:ascii="Cordia New" w:hAnsi="Cordia New" w:cs="Cordia New"/>
              </w:rPr>
            </w:pPr>
            <w:r w:rsidRPr="002F0E9B">
              <w:rPr>
                <w:rFonts w:ascii="Cordia New" w:hAnsi="Cordia New" w:cs="Cordia New" w:hint="cs"/>
                <w:cs/>
              </w:rPr>
              <w:t>จัดประเภทเงินให</w:t>
            </w:r>
            <w:r w:rsidR="002E106B" w:rsidRPr="002F0E9B">
              <w:rPr>
                <w:rFonts w:ascii="Cordia New" w:hAnsi="Cordia New" w:cs="Cordia New" w:hint="cs"/>
                <w:cs/>
              </w:rPr>
              <w:t>้กู้ยืมระยะสั้นและเงินทดรองจ่าย</w:t>
            </w:r>
          </w:p>
          <w:p w:rsidR="00861479" w:rsidRPr="002F0E9B" w:rsidRDefault="002E106B" w:rsidP="00861479">
            <w:pPr>
              <w:ind w:left="217"/>
              <w:rPr>
                <w:rFonts w:ascii="Cordia New" w:hAnsi="Cordia New" w:cs="Cordia New"/>
                <w:cs/>
              </w:rPr>
            </w:pPr>
            <w:r w:rsidRPr="002F0E9B">
              <w:rPr>
                <w:rFonts w:ascii="Cordia New" w:hAnsi="Cordia New" w:cs="Cordia New" w:hint="cs"/>
                <w:cs/>
              </w:rPr>
              <w:t xml:space="preserve">     </w:t>
            </w:r>
            <w:r w:rsidR="00861479" w:rsidRPr="002F0E9B">
              <w:rPr>
                <w:rFonts w:ascii="Cordia New" w:hAnsi="Cordia New" w:cs="Cordia New" w:hint="cs"/>
                <w:cs/>
              </w:rPr>
              <w:t>ไปเป็นเงินให้กู้ยืมระยะยาว</w:t>
            </w:r>
          </w:p>
        </w:tc>
        <w:tc>
          <w:tcPr>
            <w:tcW w:w="1276" w:type="dxa"/>
            <w:tcBorders>
              <w:top w:val="nil"/>
              <w:bottom w:val="nil"/>
            </w:tcBorders>
            <w:shd w:val="clear" w:color="auto" w:fill="auto"/>
          </w:tcPr>
          <w:p w:rsidR="00861479" w:rsidRPr="002F0E9B" w:rsidRDefault="00861479" w:rsidP="00861479">
            <w:pPr>
              <w:jc w:val="right"/>
              <w:rPr>
                <w:rFonts w:ascii="Cordia New" w:hAnsi="Cordia New" w:cs="Cordia New"/>
              </w:rPr>
            </w:pPr>
          </w:p>
          <w:p w:rsidR="00390F61" w:rsidRPr="002F0E9B" w:rsidRDefault="00390F61" w:rsidP="00861479">
            <w:pPr>
              <w:jc w:val="right"/>
              <w:rPr>
                <w:rFonts w:ascii="Cordia New" w:hAnsi="Cordia New" w:cs="Cordia New"/>
              </w:rPr>
            </w:pPr>
            <w:r w:rsidRPr="002F0E9B">
              <w:rPr>
                <w:rFonts w:ascii="Cordia New" w:hAnsi="Cordia New" w:cs="Cordia New"/>
              </w:rPr>
              <w:t>7,274</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p>
          <w:p w:rsidR="00390F61" w:rsidRPr="002F0E9B" w:rsidRDefault="00390F61"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hint="cs"/>
                <w:cs/>
              </w:rPr>
              <w:t>12</w:t>
            </w:r>
            <w:r w:rsidRPr="002F0E9B">
              <w:rPr>
                <w:rFonts w:ascii="Cordia New" w:hAnsi="Cordia New" w:cs="Cordia New"/>
              </w:rPr>
              <w:t>,</w:t>
            </w:r>
            <w:r w:rsidRPr="002F0E9B">
              <w:rPr>
                <w:rFonts w:ascii="Cordia New" w:hAnsi="Cordia New" w:cs="Cordia New" w:hint="cs"/>
                <w:cs/>
              </w:rPr>
              <w:t>000</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hint="cs"/>
                <w:cs/>
              </w:rPr>
              <w:t>316</w:t>
            </w:r>
            <w:r w:rsidRPr="002F0E9B">
              <w:rPr>
                <w:rFonts w:ascii="Cordia New" w:hAnsi="Cordia New" w:cs="Cordia New"/>
              </w:rPr>
              <w:t>,789</w:t>
            </w:r>
          </w:p>
        </w:tc>
        <w:tc>
          <w:tcPr>
            <w:tcW w:w="1134"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rPr>
              <w:t>-</w:t>
            </w:r>
          </w:p>
        </w:tc>
        <w:tc>
          <w:tcPr>
            <w:tcW w:w="1276" w:type="dxa"/>
            <w:gridSpan w:val="2"/>
            <w:tcBorders>
              <w:top w:val="nil"/>
              <w:bottom w:val="nil"/>
            </w:tcBorders>
            <w:shd w:val="clear" w:color="auto" w:fill="auto"/>
          </w:tcPr>
          <w:p w:rsidR="00861479" w:rsidRPr="002F0E9B" w:rsidRDefault="00861479" w:rsidP="00861479">
            <w:pPr>
              <w:jc w:val="right"/>
              <w:rPr>
                <w:rFonts w:ascii="Cordia New" w:hAnsi="Cordia New" w:cs="Cordia New"/>
              </w:rPr>
            </w:pPr>
          </w:p>
          <w:p w:rsidR="00861479" w:rsidRPr="002F0E9B" w:rsidRDefault="00861479" w:rsidP="00861479">
            <w:pPr>
              <w:jc w:val="right"/>
              <w:rPr>
                <w:rFonts w:ascii="Cordia New" w:hAnsi="Cordia New" w:cs="Cordia New"/>
              </w:rPr>
            </w:pPr>
            <w:r w:rsidRPr="002F0E9B">
              <w:rPr>
                <w:rFonts w:ascii="Cordia New" w:hAnsi="Cordia New" w:cs="Cordia New"/>
              </w:rPr>
              <w:t>-</w:t>
            </w:r>
          </w:p>
        </w:tc>
      </w:tr>
      <w:tr w:rsidR="002E106B" w:rsidRPr="002F0E9B" w:rsidTr="00861479">
        <w:trPr>
          <w:trHeight w:val="23"/>
        </w:trPr>
        <w:tc>
          <w:tcPr>
            <w:tcW w:w="4361" w:type="dxa"/>
            <w:tcBorders>
              <w:top w:val="nil"/>
              <w:bottom w:val="nil"/>
            </w:tcBorders>
            <w:shd w:val="clear" w:color="auto" w:fill="auto"/>
          </w:tcPr>
          <w:p w:rsidR="002E106B" w:rsidRPr="002F0E9B" w:rsidRDefault="002E106B" w:rsidP="00861479">
            <w:pPr>
              <w:ind w:left="217"/>
              <w:rPr>
                <w:rFonts w:ascii="Cordia New" w:hAnsi="Cordia New" w:cs="Cordia New"/>
              </w:rPr>
            </w:pPr>
            <w:r w:rsidRPr="002F0E9B">
              <w:rPr>
                <w:rFonts w:ascii="Cordia New" w:hAnsi="Cordia New" w:cs="Cordia New"/>
                <w:cs/>
              </w:rPr>
              <w:t>ซื้อสินทรัพย์โดยการทำสัญญาเช่าซื้อและ</w:t>
            </w:r>
          </w:p>
          <w:p w:rsidR="002E106B" w:rsidRPr="002F0E9B" w:rsidRDefault="002E106B" w:rsidP="00861479">
            <w:pPr>
              <w:ind w:left="217"/>
              <w:rPr>
                <w:rFonts w:ascii="Cordia New" w:hAnsi="Cordia New" w:cs="Cordia New"/>
                <w:cs/>
              </w:rPr>
            </w:pPr>
            <w:r w:rsidRPr="002F0E9B">
              <w:rPr>
                <w:rFonts w:ascii="Cordia New" w:hAnsi="Cordia New" w:cs="Cordia New" w:hint="cs"/>
                <w:cs/>
              </w:rPr>
              <w:t xml:space="preserve">     </w:t>
            </w:r>
            <w:r w:rsidRPr="002F0E9B">
              <w:rPr>
                <w:rFonts w:ascii="Cordia New" w:hAnsi="Cordia New" w:cs="Cordia New"/>
                <w:cs/>
              </w:rPr>
              <w:t>สัญญาเช่าการเงินในระหว่างปี</w:t>
            </w:r>
          </w:p>
        </w:tc>
        <w:tc>
          <w:tcPr>
            <w:tcW w:w="1276" w:type="dxa"/>
            <w:tcBorders>
              <w:top w:val="nil"/>
              <w:bottom w:val="nil"/>
            </w:tcBorders>
            <w:shd w:val="clear" w:color="auto" w:fill="auto"/>
          </w:tcPr>
          <w:p w:rsidR="002E106B" w:rsidRPr="002F0E9B" w:rsidRDefault="002E106B" w:rsidP="00390F61">
            <w:pPr>
              <w:tabs>
                <w:tab w:val="center" w:pos="530"/>
                <w:tab w:val="right" w:pos="1060"/>
              </w:tabs>
              <w:jc w:val="right"/>
              <w:rPr>
                <w:rFonts w:ascii="Cordia New" w:hAnsi="Cordia New" w:cs="Cordia New"/>
              </w:rPr>
            </w:pPr>
          </w:p>
          <w:p w:rsidR="002E106B" w:rsidRPr="002F0E9B" w:rsidRDefault="002E106B" w:rsidP="00390F61">
            <w:pPr>
              <w:tabs>
                <w:tab w:val="center" w:pos="530"/>
                <w:tab w:val="right" w:pos="1060"/>
              </w:tabs>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c>
          <w:tcPr>
            <w:tcW w:w="1134" w:type="dxa"/>
            <w:tcBorders>
              <w:top w:val="nil"/>
              <w:bottom w:val="nil"/>
            </w:tcBorders>
            <w:shd w:val="clear" w:color="auto" w:fill="auto"/>
          </w:tcPr>
          <w:p w:rsidR="002E106B" w:rsidRPr="002F0E9B" w:rsidRDefault="002E106B" w:rsidP="00861479">
            <w:pPr>
              <w:tabs>
                <w:tab w:val="center" w:pos="530"/>
                <w:tab w:val="right" w:pos="1060"/>
              </w:tabs>
              <w:jc w:val="right"/>
              <w:rPr>
                <w:rFonts w:ascii="Cordia New" w:hAnsi="Cordia New" w:cs="Cordia New"/>
              </w:rPr>
            </w:pPr>
            <w:r w:rsidRPr="002F0E9B">
              <w:rPr>
                <w:rFonts w:ascii="Cordia New" w:hAnsi="Cordia New" w:cs="Cordia New"/>
              </w:rPr>
              <w:t xml:space="preserve">         103,976</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103,593</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40,560</w:t>
            </w:r>
          </w:p>
        </w:tc>
        <w:tc>
          <w:tcPr>
            <w:tcW w:w="1276"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38,101</w:t>
            </w:r>
          </w:p>
        </w:tc>
      </w:tr>
      <w:tr w:rsidR="002E106B" w:rsidRPr="002F0E9B" w:rsidTr="00861479">
        <w:trPr>
          <w:trHeight w:val="23"/>
        </w:trPr>
        <w:tc>
          <w:tcPr>
            <w:tcW w:w="4361" w:type="dxa"/>
            <w:tcBorders>
              <w:top w:val="nil"/>
              <w:bottom w:val="nil"/>
            </w:tcBorders>
            <w:shd w:val="clear" w:color="auto" w:fill="auto"/>
          </w:tcPr>
          <w:p w:rsidR="002E106B" w:rsidRPr="002F0E9B" w:rsidRDefault="002E106B" w:rsidP="00390F61">
            <w:pPr>
              <w:ind w:left="217"/>
              <w:rPr>
                <w:rFonts w:ascii="Cordia New" w:hAnsi="Cordia New" w:cs="Cordia New"/>
                <w:cs/>
              </w:rPr>
            </w:pPr>
            <w:r w:rsidRPr="002F0E9B">
              <w:rPr>
                <w:rFonts w:ascii="Cordia New" w:hAnsi="Cordia New" w:cs="Cordia New" w:hint="cs"/>
                <w:cs/>
              </w:rPr>
              <w:t>โอนสินทรัพย์สิทธิการใช้เป็นที่ดิน อาคารและอุปกรณ์</w:t>
            </w:r>
          </w:p>
        </w:tc>
        <w:tc>
          <w:tcPr>
            <w:tcW w:w="1276" w:type="dxa"/>
            <w:tcBorders>
              <w:top w:val="nil"/>
              <w:bottom w:val="nil"/>
            </w:tcBorders>
            <w:shd w:val="clear" w:color="auto" w:fill="auto"/>
          </w:tcPr>
          <w:p w:rsidR="002E106B" w:rsidRPr="002F0E9B" w:rsidRDefault="002E106B" w:rsidP="00861479">
            <w:pPr>
              <w:jc w:val="right"/>
              <w:rPr>
                <w:rFonts w:ascii="Cordia New" w:hAnsi="Cordia New" w:cs="Cordia New"/>
              </w:rPr>
            </w:pPr>
            <w:r w:rsidRPr="002F0E9B">
              <w:rPr>
                <w:rFonts w:ascii="Cordia New" w:hAnsi="Cordia New" w:cs="Cordia New"/>
              </w:rPr>
              <w:t>113,307</w:t>
            </w: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r w:rsidRPr="002F0E9B">
              <w:rPr>
                <w:rFonts w:ascii="Cordia New" w:hAnsi="Cordia New" w:cs="Cordia New"/>
              </w:rPr>
              <w:t>113,250</w:t>
            </w:r>
          </w:p>
        </w:tc>
        <w:tc>
          <w:tcPr>
            <w:tcW w:w="1134" w:type="dxa"/>
            <w:tcBorders>
              <w:top w:val="nil"/>
              <w:bottom w:val="nil"/>
            </w:tcBorders>
            <w:shd w:val="clear" w:color="auto" w:fill="auto"/>
          </w:tcPr>
          <w:p w:rsidR="002E106B" w:rsidRPr="002F0E9B" w:rsidRDefault="002E106B" w:rsidP="00390F61">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390F61">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390F61">
            <w:pPr>
              <w:jc w:val="right"/>
              <w:rPr>
                <w:rFonts w:ascii="Cordia New" w:hAnsi="Cordia New" w:cs="Cordia New"/>
              </w:rPr>
            </w:pPr>
            <w:r w:rsidRPr="002F0E9B">
              <w:rPr>
                <w:rFonts w:ascii="Cordia New" w:hAnsi="Cordia New" w:cs="Cordia New"/>
              </w:rPr>
              <w:t>-</w:t>
            </w:r>
          </w:p>
        </w:tc>
        <w:tc>
          <w:tcPr>
            <w:tcW w:w="1276" w:type="dxa"/>
            <w:gridSpan w:val="2"/>
            <w:tcBorders>
              <w:top w:val="nil"/>
              <w:bottom w:val="nil"/>
            </w:tcBorders>
            <w:shd w:val="clear" w:color="auto" w:fill="auto"/>
          </w:tcPr>
          <w:p w:rsidR="002E106B" w:rsidRPr="002F0E9B" w:rsidRDefault="002E106B" w:rsidP="00390F61">
            <w:pPr>
              <w:jc w:val="right"/>
              <w:rPr>
                <w:rFonts w:ascii="Cordia New" w:hAnsi="Cordia New" w:cs="Cordia New"/>
              </w:rPr>
            </w:pPr>
            <w:r w:rsidRPr="002F0E9B">
              <w:rPr>
                <w:rFonts w:ascii="Cordia New" w:hAnsi="Cordia New" w:cs="Cordia New"/>
              </w:rPr>
              <w:t>-</w:t>
            </w:r>
          </w:p>
        </w:tc>
      </w:tr>
      <w:tr w:rsidR="002E106B" w:rsidRPr="002F0E9B" w:rsidTr="00861479">
        <w:trPr>
          <w:trHeight w:val="23"/>
        </w:trPr>
        <w:tc>
          <w:tcPr>
            <w:tcW w:w="4361" w:type="dxa"/>
            <w:tcBorders>
              <w:top w:val="nil"/>
              <w:bottom w:val="nil"/>
            </w:tcBorders>
            <w:shd w:val="clear" w:color="auto" w:fill="auto"/>
          </w:tcPr>
          <w:p w:rsidR="002E106B" w:rsidRPr="002F0E9B" w:rsidRDefault="002E106B" w:rsidP="00861479">
            <w:pPr>
              <w:ind w:left="217"/>
              <w:rPr>
                <w:rFonts w:ascii="Cordia New" w:hAnsi="Cordia New" w:cs="Cordia New"/>
              </w:rPr>
            </w:pPr>
            <w:r w:rsidRPr="002F0E9B">
              <w:rPr>
                <w:rFonts w:ascii="Cordia New" w:hAnsi="Cordia New" w:cs="Cordia New" w:hint="cs"/>
                <w:cs/>
              </w:rPr>
              <w:t>สินทรัพย์สิทธิการใช้และหนี้สินตามสัญญาเช่าเพิ่มขึ้น</w:t>
            </w:r>
          </w:p>
          <w:p w:rsidR="002E106B" w:rsidRPr="002F0E9B" w:rsidRDefault="002E106B" w:rsidP="00861479">
            <w:pPr>
              <w:ind w:left="217"/>
              <w:rPr>
                <w:rFonts w:ascii="Cordia New" w:hAnsi="Cordia New" w:cs="Cordia New"/>
                <w:cs/>
              </w:rPr>
            </w:pPr>
            <w:r w:rsidRPr="002F0E9B">
              <w:rPr>
                <w:rFonts w:ascii="Cordia New" w:hAnsi="Cordia New" w:cs="Cordia New" w:hint="cs"/>
                <w:cs/>
              </w:rPr>
              <w:t xml:space="preserve">    จากการทำสัญญาเพิ่ม</w:t>
            </w:r>
          </w:p>
        </w:tc>
        <w:tc>
          <w:tcPr>
            <w:tcW w:w="1276"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253,052</w:t>
            </w: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cs/>
              </w:rPr>
            </w:pPr>
            <w:r w:rsidRPr="002F0E9B">
              <w:rPr>
                <w:rFonts w:ascii="Cordia New" w:hAnsi="Cordia New" w:cs="Cordia New"/>
              </w:rPr>
              <w:t>105,951</w:t>
            </w: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c>
          <w:tcPr>
            <w:tcW w:w="1276"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r>
      <w:tr w:rsidR="002E106B" w:rsidRPr="002F0E9B" w:rsidTr="00861479">
        <w:trPr>
          <w:trHeight w:val="23"/>
        </w:trPr>
        <w:tc>
          <w:tcPr>
            <w:tcW w:w="4361" w:type="dxa"/>
            <w:tcBorders>
              <w:top w:val="nil"/>
              <w:bottom w:val="nil"/>
            </w:tcBorders>
            <w:shd w:val="clear" w:color="auto" w:fill="auto"/>
          </w:tcPr>
          <w:p w:rsidR="002E106B" w:rsidRPr="002F0E9B" w:rsidRDefault="002E106B" w:rsidP="00861479">
            <w:pPr>
              <w:ind w:left="217"/>
              <w:rPr>
                <w:rFonts w:ascii="Cordia New" w:hAnsi="Cordia New" w:cs="Cordia New"/>
              </w:rPr>
            </w:pPr>
            <w:r w:rsidRPr="002F0E9B">
              <w:rPr>
                <w:rFonts w:ascii="Cordia New" w:hAnsi="Cordia New" w:cs="Cordia New"/>
                <w:cs/>
              </w:rPr>
              <w:t>โอนอสังหาริมทรัพย์เพื่อการลงทุนและต้นทุนโครงการ</w:t>
            </w:r>
          </w:p>
          <w:p w:rsidR="002E106B" w:rsidRPr="002F0E9B" w:rsidRDefault="002E106B" w:rsidP="00861479">
            <w:pPr>
              <w:ind w:left="217"/>
              <w:rPr>
                <w:rFonts w:ascii="Cordia New" w:hAnsi="Cordia New" w:cs="Cordia New"/>
                <w:cs/>
              </w:rPr>
            </w:pPr>
            <w:r w:rsidRPr="002F0E9B">
              <w:rPr>
                <w:rFonts w:ascii="Cordia New" w:hAnsi="Cordia New" w:cs="Cordia New"/>
                <w:cs/>
              </w:rPr>
              <w:t xml:space="preserve">     พัฒนาอสังหาริมทรัพย์เป็นที่ดิน อาคารและอุปกรณ์</w:t>
            </w:r>
          </w:p>
        </w:tc>
        <w:tc>
          <w:tcPr>
            <w:tcW w:w="1276" w:type="dxa"/>
            <w:tcBorders>
              <w:top w:val="nil"/>
              <w:bottom w:val="nil"/>
            </w:tcBorders>
            <w:shd w:val="clear" w:color="auto" w:fill="auto"/>
          </w:tcPr>
          <w:p w:rsidR="002E106B" w:rsidRPr="002F0E9B" w:rsidRDefault="002E106B" w:rsidP="00861479">
            <w:pPr>
              <w:jc w:val="right"/>
              <w:rPr>
                <w:rFonts w:ascii="Cordia New" w:hAnsi="Cordia New" w:cs="Cordia New"/>
                <w:cs/>
              </w:rPr>
            </w:pP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cs/>
              </w:rPr>
            </w:pP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cs/>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cs/>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1,996</w:t>
            </w:r>
          </w:p>
        </w:tc>
        <w:tc>
          <w:tcPr>
            <w:tcW w:w="1276"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1,996</w:t>
            </w:r>
          </w:p>
        </w:tc>
      </w:tr>
      <w:tr w:rsidR="002E106B" w:rsidRPr="002F0E9B" w:rsidTr="00861479">
        <w:trPr>
          <w:trHeight w:val="23"/>
        </w:trPr>
        <w:tc>
          <w:tcPr>
            <w:tcW w:w="4361" w:type="dxa"/>
            <w:tcBorders>
              <w:top w:val="nil"/>
              <w:bottom w:val="nil"/>
            </w:tcBorders>
            <w:shd w:val="clear" w:color="auto" w:fill="auto"/>
          </w:tcPr>
          <w:p w:rsidR="002E106B" w:rsidRPr="002F0E9B" w:rsidRDefault="002E106B" w:rsidP="00861479">
            <w:pPr>
              <w:ind w:left="217"/>
              <w:rPr>
                <w:rFonts w:ascii="Cordia New" w:hAnsi="Cordia New" w:cs="Cordia New"/>
              </w:rPr>
            </w:pPr>
            <w:r w:rsidRPr="002F0E9B">
              <w:rPr>
                <w:rFonts w:ascii="Cordia New" w:hAnsi="Cordia New" w:cs="Cordia New" w:hint="cs"/>
                <w:cs/>
              </w:rPr>
              <w:t>บันทึกต้นทุนการกู้ยืมเป็นต้นทุนโครงการ</w:t>
            </w:r>
          </w:p>
          <w:p w:rsidR="002E106B" w:rsidRPr="002F0E9B" w:rsidRDefault="002E106B" w:rsidP="00861479">
            <w:pPr>
              <w:ind w:left="217"/>
              <w:rPr>
                <w:rFonts w:ascii="Cordia New" w:hAnsi="Cordia New" w:cs="Cordia New"/>
                <w:cs/>
              </w:rPr>
            </w:pPr>
            <w:r w:rsidRPr="002F0E9B">
              <w:rPr>
                <w:rFonts w:ascii="Cordia New" w:hAnsi="Cordia New" w:cs="Cordia New" w:hint="cs"/>
                <w:cs/>
              </w:rPr>
              <w:t xml:space="preserve">     พัฒนาอสังหาริมทรัพย์</w:t>
            </w:r>
          </w:p>
        </w:tc>
        <w:tc>
          <w:tcPr>
            <w:tcW w:w="1276"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cs/>
              </w:rPr>
            </w:pPr>
            <w:r w:rsidRPr="002F0E9B">
              <w:rPr>
                <w:rFonts w:ascii="Cordia New" w:hAnsi="Cordia New" w:cs="Cordia New"/>
              </w:rPr>
              <w:t>3,537</w:t>
            </w: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cs/>
              </w:rPr>
            </w:pPr>
            <w:r w:rsidRPr="002F0E9B">
              <w:rPr>
                <w:rFonts w:ascii="Cordia New" w:hAnsi="Cordia New" w:cs="Cordia New"/>
              </w:rPr>
              <w:t>-</w:t>
            </w: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10,667</w:t>
            </w:r>
          </w:p>
        </w:tc>
        <w:tc>
          <w:tcPr>
            <w:tcW w:w="1276"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p w:rsidR="002E106B" w:rsidRPr="002F0E9B" w:rsidRDefault="002E106B" w:rsidP="00861479">
            <w:pPr>
              <w:jc w:val="right"/>
              <w:rPr>
                <w:rFonts w:ascii="Cordia New" w:hAnsi="Cordia New" w:cs="Cordia New"/>
              </w:rPr>
            </w:pPr>
            <w:r w:rsidRPr="002F0E9B">
              <w:rPr>
                <w:rFonts w:ascii="Cordia New" w:hAnsi="Cordia New" w:cs="Cordia New"/>
              </w:rPr>
              <w:t>-</w:t>
            </w:r>
          </w:p>
        </w:tc>
      </w:tr>
      <w:tr w:rsidR="002E106B" w:rsidRPr="002F0E9B" w:rsidTr="00861479">
        <w:trPr>
          <w:trHeight w:val="23"/>
        </w:trPr>
        <w:tc>
          <w:tcPr>
            <w:tcW w:w="4361" w:type="dxa"/>
            <w:tcBorders>
              <w:top w:val="nil"/>
              <w:bottom w:val="nil"/>
            </w:tcBorders>
            <w:shd w:val="clear" w:color="auto" w:fill="auto"/>
          </w:tcPr>
          <w:p w:rsidR="002E106B" w:rsidRPr="002F0E9B" w:rsidRDefault="002E106B" w:rsidP="00861479">
            <w:pPr>
              <w:ind w:left="217"/>
              <w:rPr>
                <w:rFonts w:ascii="Cordia New" w:hAnsi="Cordia New" w:cs="Cordia New"/>
                <w:cs/>
              </w:rPr>
            </w:pPr>
          </w:p>
        </w:tc>
        <w:tc>
          <w:tcPr>
            <w:tcW w:w="1276" w:type="dxa"/>
            <w:tcBorders>
              <w:top w:val="nil"/>
              <w:bottom w:val="nil"/>
            </w:tcBorders>
            <w:shd w:val="clear" w:color="auto" w:fill="auto"/>
          </w:tcPr>
          <w:p w:rsidR="002E106B" w:rsidRPr="002F0E9B" w:rsidRDefault="002E106B" w:rsidP="00861479">
            <w:pPr>
              <w:jc w:val="right"/>
              <w:rPr>
                <w:rFonts w:ascii="Cordia New" w:hAnsi="Cordia New" w:cs="Cordia New"/>
                <w:cs/>
              </w:rPr>
            </w:pP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cs/>
              </w:rPr>
            </w:pPr>
          </w:p>
        </w:tc>
        <w:tc>
          <w:tcPr>
            <w:tcW w:w="1134" w:type="dxa"/>
            <w:tcBorders>
              <w:top w:val="nil"/>
              <w:bottom w:val="nil"/>
            </w:tcBorders>
            <w:shd w:val="clear" w:color="auto" w:fill="auto"/>
          </w:tcPr>
          <w:p w:rsidR="002E106B" w:rsidRPr="002F0E9B" w:rsidRDefault="002E106B" w:rsidP="00861479">
            <w:pPr>
              <w:jc w:val="right"/>
              <w:rPr>
                <w:rFonts w:ascii="Cordia New" w:hAnsi="Cordia New" w:cs="Cordia New"/>
              </w:rPr>
            </w:pP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tc>
        <w:tc>
          <w:tcPr>
            <w:tcW w:w="1134"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tc>
        <w:tc>
          <w:tcPr>
            <w:tcW w:w="1276" w:type="dxa"/>
            <w:gridSpan w:val="2"/>
            <w:tcBorders>
              <w:top w:val="nil"/>
              <w:bottom w:val="nil"/>
            </w:tcBorders>
            <w:shd w:val="clear" w:color="auto" w:fill="auto"/>
          </w:tcPr>
          <w:p w:rsidR="002E106B" w:rsidRPr="002F0E9B" w:rsidRDefault="002E106B" w:rsidP="00861479">
            <w:pPr>
              <w:jc w:val="right"/>
              <w:rPr>
                <w:rFonts w:ascii="Cordia New" w:hAnsi="Cordia New" w:cs="Cordia New"/>
              </w:rPr>
            </w:pPr>
          </w:p>
        </w:tc>
      </w:tr>
    </w:tbl>
    <w:p w:rsidR="008D255A" w:rsidRPr="002F0E9B" w:rsidRDefault="008D255A" w:rsidP="008D255A">
      <w:pPr>
        <w:tabs>
          <w:tab w:val="left" w:pos="5040"/>
        </w:tabs>
        <w:ind w:right="360"/>
        <w:rPr>
          <w:rFonts w:ascii="Cordia New" w:hAnsi="Cordia New" w:cs="Cordia New"/>
          <w:b/>
          <w:bCs/>
          <w:sz w:val="28"/>
          <w:szCs w:val="28"/>
          <w:u w:val="single"/>
        </w:rPr>
      </w:pPr>
      <w:r w:rsidRPr="002F0E9B">
        <w:rPr>
          <w:rFonts w:ascii="Cordia New" w:hAnsi="Cordia New" w:cs="Cordia New"/>
          <w:b/>
          <w:bCs/>
          <w:sz w:val="28"/>
          <w:szCs w:val="28"/>
          <w:cs/>
        </w:rPr>
        <w:lastRenderedPageBreak/>
        <w:t xml:space="preserve">ค)  </w:t>
      </w:r>
      <w:r w:rsidRPr="002F0E9B">
        <w:rPr>
          <w:rFonts w:ascii="Cordia New" w:hAnsi="Cordia New" w:cs="Cordia New"/>
          <w:b/>
          <w:bCs/>
          <w:sz w:val="28"/>
          <w:szCs w:val="28"/>
          <w:u w:val="single"/>
          <w:cs/>
        </w:rPr>
        <w:t>การวิเคราะห์อัตราส่วนทางการเงิน</w:t>
      </w:r>
    </w:p>
    <w:p w:rsidR="008D255A" w:rsidRPr="002F0E9B" w:rsidRDefault="008D255A" w:rsidP="008D255A">
      <w:pPr>
        <w:rPr>
          <w:rFonts w:ascii="Cordia New" w:hAnsi="Cordia New" w:cs="Cordia New"/>
        </w:rPr>
      </w:pPr>
      <w:r w:rsidRPr="002F0E9B">
        <w:rPr>
          <w:rFonts w:ascii="Cordia New" w:hAnsi="Cordia New" w:cs="Cordia New"/>
          <w:sz w:val="28"/>
          <w:szCs w:val="28"/>
          <w:cs/>
        </w:rPr>
        <w:t xml:space="preserve">งบการเงินรวมและเฉพาะบริษัท </w:t>
      </w:r>
      <w:r w:rsidRPr="002F0E9B">
        <w:rPr>
          <w:rFonts w:ascii="Cordia New" w:hAnsi="Cordia New" w:cs="Cordia New"/>
          <w:sz w:val="28"/>
          <w:szCs w:val="28"/>
        </w:rPr>
        <w:t> </w:t>
      </w:r>
      <w:r w:rsidRPr="002F0E9B">
        <w:rPr>
          <w:rFonts w:ascii="Cordia New" w:hAnsi="Cordia New" w:cs="Cordia New"/>
          <w:sz w:val="28"/>
          <w:szCs w:val="28"/>
          <w:cs/>
        </w:rPr>
        <w:t>สำหรับงวดปี สิ้นสุดวันที่ 31 ธันวาคม 25</w:t>
      </w:r>
      <w:r w:rsidRPr="002F0E9B">
        <w:rPr>
          <w:rFonts w:ascii="Cordia New" w:hAnsi="Cordia New" w:cs="Cordia New" w:hint="cs"/>
          <w:sz w:val="28"/>
          <w:szCs w:val="28"/>
          <w:cs/>
        </w:rPr>
        <w:t>61</w:t>
      </w:r>
      <w:r w:rsidRPr="002F0E9B">
        <w:rPr>
          <w:rFonts w:ascii="Cordia New" w:hAnsi="Cordia New" w:cs="Cordia New"/>
          <w:sz w:val="28"/>
          <w:szCs w:val="28"/>
        </w:rPr>
        <w:t xml:space="preserve"> </w:t>
      </w:r>
      <w:r w:rsidRPr="002F0E9B">
        <w:rPr>
          <w:rFonts w:ascii="Cordia New" w:hAnsi="Cordia New" w:cs="Cordia New"/>
          <w:sz w:val="28"/>
          <w:szCs w:val="28"/>
          <w:cs/>
        </w:rPr>
        <w:t>วันที่ 31 ธันวาคม 25</w:t>
      </w:r>
      <w:r w:rsidRPr="002F0E9B">
        <w:rPr>
          <w:rFonts w:ascii="Cordia New" w:hAnsi="Cordia New" w:cs="Cordia New"/>
          <w:sz w:val="28"/>
          <w:szCs w:val="28"/>
        </w:rPr>
        <w:t>6</w:t>
      </w:r>
      <w:r w:rsidRPr="002F0E9B">
        <w:rPr>
          <w:rFonts w:ascii="Cordia New" w:hAnsi="Cordia New" w:cs="Cordia New" w:hint="cs"/>
          <w:sz w:val="28"/>
          <w:szCs w:val="28"/>
          <w:cs/>
        </w:rPr>
        <w:t xml:space="preserve">2 </w:t>
      </w:r>
      <w:r w:rsidRPr="002F0E9B">
        <w:rPr>
          <w:rFonts w:ascii="Cordia New" w:hAnsi="Cordia New" w:cs="Cordia New"/>
          <w:sz w:val="28"/>
          <w:szCs w:val="28"/>
          <w:cs/>
        </w:rPr>
        <w:t>และวันที่ 31 ธันวาคม 25</w:t>
      </w:r>
      <w:r w:rsidRPr="002F0E9B">
        <w:rPr>
          <w:rFonts w:ascii="Cordia New" w:hAnsi="Cordia New" w:cs="Cordia New" w:hint="cs"/>
          <w:sz w:val="28"/>
          <w:szCs w:val="28"/>
          <w:cs/>
        </w:rPr>
        <w:t>63</w:t>
      </w:r>
    </w:p>
    <w:p w:rsidR="008D255A" w:rsidRPr="002F0E9B" w:rsidRDefault="008D255A" w:rsidP="008D255A">
      <w:pPr>
        <w:rPr>
          <w:rFonts w:ascii="Cordia New" w:hAnsi="Cordia New" w:cs="Cordia New"/>
          <w:sz w:val="16"/>
          <w:szCs w:val="16"/>
        </w:rPr>
      </w:pPr>
    </w:p>
    <w:tbl>
      <w:tblPr>
        <w:tblW w:w="11728" w:type="dxa"/>
        <w:tblBorders>
          <w:top w:val="single" w:sz="12" w:space="0" w:color="000000"/>
          <w:bottom w:val="single" w:sz="12" w:space="0" w:color="000000"/>
        </w:tblBorders>
        <w:tblLayout w:type="fixed"/>
        <w:tblLook w:val="0020"/>
      </w:tblPr>
      <w:tblGrid>
        <w:gridCol w:w="2660"/>
        <w:gridCol w:w="616"/>
        <w:gridCol w:w="1206"/>
        <w:gridCol w:w="1134"/>
        <w:gridCol w:w="1276"/>
        <w:gridCol w:w="1142"/>
        <w:gridCol w:w="1276"/>
        <w:gridCol w:w="1276"/>
        <w:gridCol w:w="1142"/>
      </w:tblGrid>
      <w:tr w:rsidR="008D255A" w:rsidRPr="002F0E9B" w:rsidTr="00BA22EE">
        <w:trPr>
          <w:gridAfter w:val="1"/>
          <w:wAfter w:w="1142" w:type="dxa"/>
          <w:trHeight w:val="475"/>
        </w:trPr>
        <w:tc>
          <w:tcPr>
            <w:tcW w:w="2660" w:type="dxa"/>
            <w:tcBorders>
              <w:bottom w:val="nil"/>
            </w:tcBorders>
            <w:shd w:val="clear" w:color="auto" w:fill="C6D9F1" w:themeFill="text2" w:themeFillTint="33"/>
          </w:tcPr>
          <w:p w:rsidR="008D255A" w:rsidRPr="002F0E9B" w:rsidRDefault="008D255A" w:rsidP="00BA22EE">
            <w:pPr>
              <w:tabs>
                <w:tab w:val="left" w:pos="5040"/>
              </w:tabs>
              <w:rPr>
                <w:rFonts w:ascii="Cordia New" w:hAnsi="Cordia New" w:cs="Cordia New"/>
                <w:b/>
                <w:bCs/>
                <w:i/>
                <w:iCs/>
                <w:u w:val="single"/>
                <w:cs/>
              </w:rPr>
            </w:pPr>
          </w:p>
        </w:tc>
        <w:tc>
          <w:tcPr>
            <w:tcW w:w="616" w:type="dxa"/>
            <w:tcBorders>
              <w:bottom w:val="nil"/>
            </w:tcBorders>
            <w:shd w:val="clear" w:color="auto" w:fill="C6D9F1" w:themeFill="text2" w:themeFillTint="33"/>
          </w:tcPr>
          <w:p w:rsidR="008D255A" w:rsidRPr="002F0E9B" w:rsidRDefault="008D255A" w:rsidP="00BA22EE">
            <w:pPr>
              <w:tabs>
                <w:tab w:val="left" w:pos="5040"/>
              </w:tabs>
              <w:jc w:val="center"/>
              <w:rPr>
                <w:rFonts w:ascii="Cordia New" w:hAnsi="Cordia New" w:cs="Cordia New"/>
                <w:b/>
                <w:bCs/>
                <w:i/>
                <w:iCs/>
                <w:cs/>
              </w:rPr>
            </w:pPr>
          </w:p>
        </w:tc>
        <w:tc>
          <w:tcPr>
            <w:tcW w:w="2340" w:type="dxa"/>
            <w:gridSpan w:val="2"/>
            <w:tcBorders>
              <w:bottom w:val="nil"/>
            </w:tcBorders>
            <w:shd w:val="clear" w:color="auto" w:fill="C6D9F1" w:themeFill="text2" w:themeFillTint="33"/>
          </w:tcPr>
          <w:p w:rsidR="008D255A" w:rsidRPr="002F0E9B" w:rsidRDefault="008D255A" w:rsidP="00BA22EE">
            <w:pPr>
              <w:keepNext/>
              <w:jc w:val="center"/>
              <w:outlineLvl w:val="3"/>
              <w:rPr>
                <w:rFonts w:ascii="Cordia New" w:hAnsi="Cordia New" w:cs="Cordia New"/>
                <w:b/>
                <w:bCs/>
                <w:cs/>
              </w:rPr>
            </w:pPr>
            <w:r w:rsidRPr="002F0E9B">
              <w:rPr>
                <w:rFonts w:ascii="Cordia New" w:hAnsi="Cordia New" w:cs="Cordia New"/>
                <w:b/>
                <w:bCs/>
                <w:cs/>
              </w:rPr>
              <w:t>สำหรับปี</w:t>
            </w:r>
          </w:p>
          <w:p w:rsidR="008D255A" w:rsidRPr="002F0E9B" w:rsidRDefault="008D255A" w:rsidP="00BA22EE">
            <w:pPr>
              <w:keepNext/>
              <w:jc w:val="center"/>
              <w:outlineLvl w:val="3"/>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2563</w:t>
            </w:r>
          </w:p>
        </w:tc>
        <w:tc>
          <w:tcPr>
            <w:tcW w:w="2418" w:type="dxa"/>
            <w:gridSpan w:val="2"/>
            <w:tcBorders>
              <w:bottom w:val="nil"/>
            </w:tcBorders>
            <w:shd w:val="clear" w:color="auto" w:fill="C6D9F1" w:themeFill="text2" w:themeFillTint="33"/>
          </w:tcPr>
          <w:p w:rsidR="008D255A" w:rsidRPr="002F0E9B" w:rsidRDefault="008D255A" w:rsidP="00BA22EE">
            <w:pPr>
              <w:keepNext/>
              <w:jc w:val="center"/>
              <w:outlineLvl w:val="3"/>
              <w:rPr>
                <w:rFonts w:ascii="Cordia New" w:hAnsi="Cordia New" w:cs="Cordia New"/>
                <w:b/>
                <w:bCs/>
                <w:cs/>
              </w:rPr>
            </w:pPr>
            <w:r w:rsidRPr="002F0E9B">
              <w:rPr>
                <w:rFonts w:ascii="Cordia New" w:hAnsi="Cordia New" w:cs="Cordia New"/>
                <w:b/>
                <w:bCs/>
                <w:cs/>
              </w:rPr>
              <w:t>สำหรับปี</w:t>
            </w:r>
          </w:p>
          <w:p w:rsidR="008D255A" w:rsidRPr="002F0E9B" w:rsidRDefault="008D255A" w:rsidP="00BA22EE">
            <w:pPr>
              <w:keepNext/>
              <w:jc w:val="center"/>
              <w:outlineLvl w:val="3"/>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w:t>
            </w:r>
            <w:r w:rsidRPr="002F0E9B">
              <w:rPr>
                <w:rFonts w:ascii="Cordia New" w:hAnsi="Cordia New" w:cs="Cordia New" w:hint="cs"/>
                <w:b/>
                <w:bCs/>
                <w:cs/>
              </w:rPr>
              <w:t>6</w:t>
            </w:r>
            <w:r w:rsidRPr="002F0E9B">
              <w:rPr>
                <w:rFonts w:ascii="Cordia New" w:hAnsi="Cordia New" w:cs="Cordia New"/>
                <w:b/>
                <w:bCs/>
              </w:rPr>
              <w:t>2</w:t>
            </w:r>
          </w:p>
        </w:tc>
        <w:tc>
          <w:tcPr>
            <w:tcW w:w="2552" w:type="dxa"/>
            <w:gridSpan w:val="2"/>
            <w:tcBorders>
              <w:bottom w:val="nil"/>
            </w:tcBorders>
            <w:shd w:val="clear" w:color="auto" w:fill="C6D9F1" w:themeFill="text2" w:themeFillTint="33"/>
          </w:tcPr>
          <w:p w:rsidR="008D255A" w:rsidRPr="002F0E9B" w:rsidRDefault="008D255A" w:rsidP="00BA22EE">
            <w:pPr>
              <w:keepNext/>
              <w:jc w:val="center"/>
              <w:outlineLvl w:val="3"/>
              <w:rPr>
                <w:rFonts w:ascii="Cordia New" w:hAnsi="Cordia New" w:cs="Cordia New"/>
                <w:b/>
                <w:bCs/>
                <w:cs/>
              </w:rPr>
            </w:pPr>
            <w:r w:rsidRPr="002F0E9B">
              <w:rPr>
                <w:rFonts w:ascii="Cordia New" w:hAnsi="Cordia New" w:cs="Cordia New"/>
                <w:b/>
                <w:bCs/>
                <w:cs/>
              </w:rPr>
              <w:t>สำหรับปี</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 xml:space="preserve">สิ้นสุด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2561</w:t>
            </w:r>
          </w:p>
        </w:tc>
      </w:tr>
      <w:tr w:rsidR="008D255A" w:rsidRPr="002F0E9B" w:rsidTr="00BA22EE">
        <w:trPr>
          <w:gridAfter w:val="1"/>
          <w:wAfter w:w="1142" w:type="dxa"/>
          <w:trHeight w:val="232"/>
        </w:trPr>
        <w:tc>
          <w:tcPr>
            <w:tcW w:w="2660" w:type="dxa"/>
            <w:tcBorders>
              <w:top w:val="nil"/>
              <w:bottom w:val="single" w:sz="4" w:space="0" w:color="auto"/>
            </w:tcBorders>
            <w:shd w:val="clear" w:color="auto" w:fill="C6D9F1" w:themeFill="text2" w:themeFillTint="33"/>
          </w:tcPr>
          <w:p w:rsidR="008D255A" w:rsidRPr="002F0E9B" w:rsidRDefault="008D255A" w:rsidP="00BA22EE">
            <w:pPr>
              <w:tabs>
                <w:tab w:val="left" w:pos="5040"/>
              </w:tabs>
              <w:rPr>
                <w:rFonts w:ascii="Cordia New" w:hAnsi="Cordia New" w:cs="Cordia New"/>
                <w:u w:val="single"/>
                <w:cs/>
              </w:rPr>
            </w:pPr>
          </w:p>
        </w:tc>
        <w:tc>
          <w:tcPr>
            <w:tcW w:w="616"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p>
        </w:tc>
        <w:tc>
          <w:tcPr>
            <w:tcW w:w="1206"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c>
          <w:tcPr>
            <w:tcW w:w="1276"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142"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c>
          <w:tcPr>
            <w:tcW w:w="1276"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276"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r>
      <w:tr w:rsidR="008D255A" w:rsidRPr="002F0E9B" w:rsidTr="00BA22EE">
        <w:trPr>
          <w:gridAfter w:val="1"/>
          <w:wAfter w:w="1142" w:type="dxa"/>
          <w:trHeight w:val="192"/>
        </w:trPr>
        <w:tc>
          <w:tcPr>
            <w:tcW w:w="2660" w:type="dxa"/>
            <w:tcBorders>
              <w:top w:val="single" w:sz="4" w:space="0" w:color="auto"/>
            </w:tcBorders>
            <w:shd w:val="clear" w:color="auto" w:fill="auto"/>
          </w:tcPr>
          <w:p w:rsidR="008D255A" w:rsidRPr="002F0E9B" w:rsidRDefault="008D255A" w:rsidP="00BA22EE">
            <w:pPr>
              <w:tabs>
                <w:tab w:val="left" w:pos="5040"/>
              </w:tabs>
              <w:rPr>
                <w:rFonts w:ascii="Cordia New" w:hAnsi="Cordia New" w:cs="Cordia New"/>
                <w:b/>
                <w:bCs/>
                <w:cs/>
              </w:rPr>
            </w:pPr>
            <w:r w:rsidRPr="002F0E9B">
              <w:rPr>
                <w:rFonts w:ascii="Cordia New" w:hAnsi="Cordia New" w:cs="Cordia New"/>
                <w:b/>
                <w:bCs/>
                <w:u w:val="single"/>
                <w:cs/>
              </w:rPr>
              <w:t>อัตราส่วนสภาพคล่อง</w:t>
            </w:r>
          </w:p>
        </w:tc>
        <w:tc>
          <w:tcPr>
            <w:tcW w:w="616" w:type="dxa"/>
            <w:tcBorders>
              <w:top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p>
        </w:tc>
        <w:tc>
          <w:tcPr>
            <w:tcW w:w="120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34"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42"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r>
      <w:tr w:rsidR="008D255A" w:rsidRPr="002F0E9B" w:rsidTr="00BA22EE">
        <w:trPr>
          <w:gridAfter w:val="1"/>
          <w:wAfter w:w="1142" w:type="dxa"/>
          <w:trHeight w:val="145"/>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อัตราส่วนสภาพคล่อง</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cs/>
              </w:rPr>
            </w:pPr>
            <w:r w:rsidRPr="002F0E9B">
              <w:rPr>
                <w:rFonts w:ascii="Cordia New" w:hAnsi="Cordia New" w:cs="Cordia New"/>
              </w:rPr>
              <w:t>1.16</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1.09</w:t>
            </w:r>
          </w:p>
        </w:tc>
        <w:tc>
          <w:tcPr>
            <w:tcW w:w="1276" w:type="dxa"/>
            <w:shd w:val="clear" w:color="auto" w:fill="auto"/>
          </w:tcPr>
          <w:p w:rsidR="008D255A" w:rsidRPr="002F0E9B" w:rsidRDefault="008D255A" w:rsidP="00BA22EE">
            <w:pPr>
              <w:tabs>
                <w:tab w:val="left" w:pos="5040"/>
              </w:tabs>
              <w:jc w:val="right"/>
              <w:rPr>
                <w:rFonts w:ascii="Cordia New" w:hAnsi="Cordia New" w:cs="Cordia New"/>
                <w:cs/>
              </w:rPr>
            </w:pPr>
            <w:r w:rsidRPr="002F0E9B">
              <w:rPr>
                <w:rFonts w:ascii="Cordia New" w:hAnsi="Cordia New" w:cs="Cordia New" w:hint="cs"/>
                <w:cs/>
              </w:rPr>
              <w:t>1.04</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1.00</w:t>
            </w:r>
          </w:p>
        </w:tc>
        <w:tc>
          <w:tcPr>
            <w:tcW w:w="1276" w:type="dxa"/>
            <w:shd w:val="clear" w:color="auto" w:fill="auto"/>
          </w:tcPr>
          <w:p w:rsidR="008D255A" w:rsidRPr="002F0E9B" w:rsidRDefault="008D255A" w:rsidP="00BA22EE">
            <w:pPr>
              <w:tabs>
                <w:tab w:val="left" w:pos="5040"/>
              </w:tabs>
              <w:jc w:val="right"/>
              <w:rPr>
                <w:rFonts w:ascii="Cordia New" w:hAnsi="Cordia New" w:cs="Cordia New"/>
                <w:cs/>
              </w:rPr>
            </w:pPr>
            <w:r w:rsidRPr="002F0E9B">
              <w:rPr>
                <w:rFonts w:ascii="Cordia New" w:hAnsi="Cordia New" w:cs="Cordia New" w:hint="cs"/>
                <w:cs/>
              </w:rPr>
              <w:t>1.47</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1.50</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อัตราส่วนสภาพคล่องหมุนเร็ว</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0.30</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0.34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0.21</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0.27</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0.39</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0.48</w:t>
            </w:r>
          </w:p>
        </w:tc>
      </w:tr>
      <w:tr w:rsidR="008D255A" w:rsidRPr="002F0E9B" w:rsidTr="00BA22EE">
        <w:trPr>
          <w:gridAfter w:val="1"/>
          <w:wAfter w:w="1142" w:type="dxa"/>
          <w:trHeight w:val="243"/>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อัตราส่วนสภาพคล่องกระแสเงินสด</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0.05</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0.04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-0.08</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-0.09</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0.14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0.13</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อัตราส่วนหมุนเวียนลูกหนี้การค้า</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3.84</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2.68</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3.41</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2.40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4.25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3.15</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ระยะเวลาเก็บหนี้เฉลี่ย</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(วัน)</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94</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134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105</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150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85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114</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อัตราส่วนหมุนเวียนสินค้าคงเหลือ</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3.63</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8.73</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2.86</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8.10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3.79</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12.68</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ระยะเวลาขายสินค้าเฉลี่ย</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(วัน)</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99</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41</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126</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95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28</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อัตราส่วนหมุนเวียนเจ้าหนี้</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4.29</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3.93</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3.97</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4.03</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5.26</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5.42</w:t>
            </w:r>
          </w:p>
        </w:tc>
      </w:tr>
      <w:tr w:rsidR="008D255A" w:rsidRPr="002F0E9B" w:rsidTr="00BA22EE">
        <w:trPr>
          <w:gridAfter w:val="1"/>
          <w:wAfter w:w="1142" w:type="dxa"/>
          <w:trHeight w:val="243"/>
        </w:trPr>
        <w:tc>
          <w:tcPr>
            <w:tcW w:w="2660" w:type="dxa"/>
            <w:tcBorders>
              <w:bottom w:val="nil"/>
            </w:tcBorders>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ระยะเวลาชำระหนี้</w:t>
            </w:r>
          </w:p>
        </w:tc>
        <w:tc>
          <w:tcPr>
            <w:tcW w:w="616" w:type="dxa"/>
            <w:tcBorders>
              <w:bottom w:val="nil"/>
            </w:tcBorders>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(วัน)</w:t>
            </w:r>
          </w:p>
        </w:tc>
        <w:tc>
          <w:tcPr>
            <w:tcW w:w="120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84</w:t>
            </w:r>
          </w:p>
        </w:tc>
        <w:tc>
          <w:tcPr>
            <w:tcW w:w="1134"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92</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91</w:t>
            </w:r>
          </w:p>
        </w:tc>
        <w:tc>
          <w:tcPr>
            <w:tcW w:w="1142"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89</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68</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66</w:t>
            </w:r>
          </w:p>
        </w:tc>
      </w:tr>
      <w:tr w:rsidR="008D255A" w:rsidRPr="002F0E9B" w:rsidTr="00BA22EE">
        <w:trPr>
          <w:gridAfter w:val="1"/>
          <w:wAfter w:w="1142" w:type="dxa"/>
          <w:trHeight w:val="232"/>
        </w:trPr>
        <w:tc>
          <w:tcPr>
            <w:tcW w:w="2660" w:type="dxa"/>
            <w:tcBorders>
              <w:top w:val="nil"/>
              <w:bottom w:val="single" w:sz="4" w:space="0" w:color="auto"/>
            </w:tcBorders>
            <w:shd w:val="clear" w:color="auto" w:fill="auto"/>
          </w:tcPr>
          <w:p w:rsidR="008D255A" w:rsidRPr="002F0E9B" w:rsidRDefault="008D255A" w:rsidP="00BA22EE">
            <w:pPr>
              <w:tabs>
                <w:tab w:val="left" w:pos="5040"/>
              </w:tabs>
              <w:rPr>
                <w:rFonts w:ascii="Cordia New" w:hAnsi="Cordia New" w:cs="Cordia New"/>
              </w:rPr>
            </w:pPr>
            <w:r w:rsidRPr="002F0E9B">
              <w:rPr>
                <w:rFonts w:ascii="Cordia New" w:hAnsi="Cordia New" w:cs="Cordia New"/>
              </w:rPr>
              <w:t>CASH</w:t>
            </w:r>
            <w:r w:rsidRPr="002F0E9B">
              <w:rPr>
                <w:rFonts w:ascii="Cordia New" w:hAnsi="Cordia New" w:cs="Cordia New"/>
                <w:cs/>
              </w:rPr>
              <w:t xml:space="preserve"> </w:t>
            </w:r>
            <w:r w:rsidRPr="002F0E9B">
              <w:rPr>
                <w:rFonts w:ascii="Cordia New" w:hAnsi="Cordia New" w:cs="Cordia New"/>
              </w:rPr>
              <w:t>CONVERSION CYCLE</w:t>
            </w:r>
          </w:p>
          <w:p w:rsidR="008D255A" w:rsidRPr="002F0E9B" w:rsidRDefault="008D255A" w:rsidP="00BA22EE">
            <w:pPr>
              <w:tabs>
                <w:tab w:val="left" w:pos="5040"/>
              </w:tabs>
              <w:rPr>
                <w:rFonts w:ascii="Cordia New" w:hAnsi="Cordia New" w:cs="Cordia New"/>
                <w:cs/>
              </w:rPr>
            </w:pPr>
          </w:p>
        </w:tc>
        <w:tc>
          <w:tcPr>
            <w:tcW w:w="616" w:type="dxa"/>
            <w:tcBorders>
              <w:top w:val="nil"/>
              <w:bottom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(วัน)</w:t>
            </w:r>
          </w:p>
        </w:tc>
        <w:tc>
          <w:tcPr>
            <w:tcW w:w="120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109</w:t>
            </w:r>
          </w:p>
        </w:tc>
        <w:tc>
          <w:tcPr>
            <w:tcW w:w="1134"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83</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140</w:t>
            </w:r>
          </w:p>
        </w:tc>
        <w:tc>
          <w:tcPr>
            <w:tcW w:w="1142"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105</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112</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76</w:t>
            </w:r>
          </w:p>
        </w:tc>
      </w:tr>
      <w:tr w:rsidR="008D255A" w:rsidRPr="002F0E9B" w:rsidTr="00BA22EE">
        <w:trPr>
          <w:gridAfter w:val="1"/>
          <w:wAfter w:w="1142" w:type="dxa"/>
          <w:trHeight w:val="232"/>
        </w:trPr>
        <w:tc>
          <w:tcPr>
            <w:tcW w:w="4482" w:type="dxa"/>
            <w:gridSpan w:val="3"/>
            <w:tcBorders>
              <w:top w:val="single" w:sz="4" w:space="0" w:color="auto"/>
            </w:tcBorders>
            <w:shd w:val="clear" w:color="auto" w:fill="auto"/>
          </w:tcPr>
          <w:p w:rsidR="008D255A" w:rsidRPr="002F0E9B" w:rsidRDefault="008D255A" w:rsidP="00BA22EE">
            <w:pPr>
              <w:tabs>
                <w:tab w:val="left" w:pos="5040"/>
              </w:tabs>
              <w:spacing w:before="240"/>
              <w:rPr>
                <w:rFonts w:ascii="Cordia New" w:hAnsi="Cordia New" w:cs="Cordia New"/>
                <w:cs/>
              </w:rPr>
            </w:pPr>
            <w:r w:rsidRPr="002F0E9B">
              <w:rPr>
                <w:rFonts w:ascii="Cordia New" w:hAnsi="Cordia New" w:cs="Cordia New"/>
                <w:b/>
                <w:bCs/>
                <w:u w:val="single"/>
                <w:cs/>
                <w:lang w:val="th-TH"/>
              </w:rPr>
              <w:t>อัตราส่วนแสดงความสามารถในการหากำไร</w:t>
            </w:r>
          </w:p>
        </w:tc>
        <w:tc>
          <w:tcPr>
            <w:tcW w:w="1134"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p>
        </w:tc>
        <w:tc>
          <w:tcPr>
            <w:tcW w:w="1142" w:type="dxa"/>
            <w:tcBorders>
              <w:top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keepNext/>
              <w:outlineLvl w:val="1"/>
              <w:rPr>
                <w:rFonts w:ascii="Cordia New" w:hAnsi="Cordia New" w:cs="Cordia New"/>
                <w:u w:val="single"/>
                <w:cs/>
                <w:lang w:val="th-TH"/>
              </w:rPr>
            </w:pPr>
            <w:r w:rsidRPr="002F0E9B">
              <w:rPr>
                <w:rFonts w:ascii="Cordia New" w:hAnsi="Cordia New" w:cs="Cordia New"/>
                <w:cs/>
                <w:lang w:val="th-TH"/>
              </w:rPr>
              <w:t>อัตรากำไรขั้นต้น</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6.88</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5.34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4.22</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1.02</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8.22</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5.99</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keepNext/>
              <w:outlineLvl w:val="1"/>
              <w:rPr>
                <w:rFonts w:ascii="Cordia New" w:hAnsi="Cordia New" w:cs="Cordia New"/>
                <w:u w:val="single"/>
                <w:cs/>
                <w:lang w:val="th-TH"/>
              </w:rPr>
            </w:pPr>
            <w:r w:rsidRPr="002F0E9B">
              <w:rPr>
                <w:rFonts w:ascii="Cordia New" w:hAnsi="Cordia New" w:cs="Cordia New"/>
                <w:cs/>
                <w:lang w:val="th-TH"/>
              </w:rPr>
              <w:t>อัตรากำไรจากการดำเนินงาน</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0.45</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1.33</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-5.18</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-5.28</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1.68</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1.92</w:t>
            </w:r>
          </w:p>
        </w:tc>
      </w:tr>
      <w:tr w:rsidR="008D255A" w:rsidRPr="002F0E9B" w:rsidTr="00BA22EE">
        <w:trPr>
          <w:gridAfter w:val="1"/>
          <w:wAfter w:w="1142" w:type="dxa"/>
          <w:trHeight w:val="243"/>
        </w:trPr>
        <w:tc>
          <w:tcPr>
            <w:tcW w:w="2660" w:type="dxa"/>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อัตรากำไรอื่น</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0.71</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0.80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w:t>
            </w:r>
            <w:r w:rsidRPr="002F0E9B">
              <w:rPr>
                <w:rFonts w:ascii="Cordia New" w:hAnsi="Cordia New" w:cs="Cordia New" w:hint="cs"/>
                <w:cs/>
              </w:rPr>
              <w:t>05</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0.76</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1.01</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1.20</w:t>
            </w:r>
          </w:p>
        </w:tc>
      </w:tr>
      <w:tr w:rsidR="008D255A" w:rsidRPr="002F0E9B" w:rsidTr="00BA22EE">
        <w:trPr>
          <w:gridAfter w:val="1"/>
          <w:wAfter w:w="1142" w:type="dxa"/>
          <w:trHeight w:val="232"/>
        </w:trPr>
        <w:tc>
          <w:tcPr>
            <w:tcW w:w="2660" w:type="dxa"/>
            <w:tcBorders>
              <w:bottom w:val="nil"/>
            </w:tcBorders>
            <w:shd w:val="clear" w:color="auto" w:fill="auto"/>
          </w:tcPr>
          <w:p w:rsidR="008D255A" w:rsidRPr="002F0E9B" w:rsidRDefault="008D255A" w:rsidP="00BA22EE">
            <w:pPr>
              <w:tabs>
                <w:tab w:val="left" w:pos="5040"/>
              </w:tabs>
              <w:rPr>
                <w:rFonts w:ascii="Cordia New" w:hAnsi="Cordia New" w:cs="Cordia New"/>
                <w:cs/>
              </w:rPr>
            </w:pPr>
            <w:r w:rsidRPr="002F0E9B">
              <w:rPr>
                <w:rFonts w:ascii="Cordia New" w:hAnsi="Cordia New" w:cs="Cordia New"/>
                <w:cs/>
              </w:rPr>
              <w:t>อัตราส่วนเงินสดต่อการทำกำไร</w:t>
            </w:r>
          </w:p>
        </w:tc>
        <w:tc>
          <w:tcPr>
            <w:tcW w:w="616" w:type="dxa"/>
            <w:tcBorders>
              <w:bottom w:val="nil"/>
            </w:tcBorders>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11.66</w:t>
            </w:r>
          </w:p>
        </w:tc>
        <w:tc>
          <w:tcPr>
            <w:tcW w:w="1134"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2.94</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N.A.(+1.55)</w:t>
            </w:r>
          </w:p>
        </w:tc>
        <w:tc>
          <w:tcPr>
            <w:tcW w:w="1142"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N.A.(+1.84)</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5.40</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4.16</w:t>
            </w:r>
          </w:p>
        </w:tc>
      </w:tr>
      <w:tr w:rsidR="008D255A" w:rsidRPr="002F0E9B" w:rsidTr="00BA22EE">
        <w:trPr>
          <w:gridAfter w:val="1"/>
          <w:wAfter w:w="1142" w:type="dxa"/>
          <w:trHeight w:val="546"/>
        </w:trPr>
        <w:tc>
          <w:tcPr>
            <w:tcW w:w="2660" w:type="dxa"/>
            <w:tcBorders>
              <w:top w:val="nil"/>
              <w:bottom w:val="single" w:sz="4" w:space="0" w:color="auto"/>
            </w:tcBorders>
            <w:shd w:val="clear" w:color="auto" w:fill="auto"/>
          </w:tcPr>
          <w:p w:rsidR="008D255A" w:rsidRPr="002F0E9B" w:rsidRDefault="008D255A" w:rsidP="00BA22EE">
            <w:pPr>
              <w:tabs>
                <w:tab w:val="left" w:pos="5040"/>
              </w:tabs>
              <w:rPr>
                <w:rFonts w:ascii="Cordia New" w:hAnsi="Cordia New" w:cs="Cordia New"/>
              </w:rPr>
            </w:pPr>
            <w:r w:rsidRPr="002F0E9B">
              <w:rPr>
                <w:rFonts w:ascii="Cordia New" w:hAnsi="Cordia New" w:cs="Cordia New"/>
                <w:cs/>
              </w:rPr>
              <w:t>อัตรากำไรสุทธิ</w:t>
            </w:r>
          </w:p>
          <w:p w:rsidR="008D255A" w:rsidRPr="002F0E9B" w:rsidRDefault="008D255A" w:rsidP="00BA22EE">
            <w:pPr>
              <w:tabs>
                <w:tab w:val="left" w:pos="5040"/>
              </w:tabs>
              <w:rPr>
                <w:rFonts w:ascii="Cordia New" w:hAnsi="Cordia New" w:cs="Cordia New"/>
              </w:rPr>
            </w:pPr>
            <w:r w:rsidRPr="002F0E9B">
              <w:rPr>
                <w:rFonts w:ascii="Cordia New" w:hAnsi="Cordia New" w:cs="Cordia New"/>
                <w:cs/>
              </w:rPr>
              <w:t>อัตราผลตอบแทนผู้ถือหุ้น</w:t>
            </w:r>
          </w:p>
          <w:p w:rsidR="008D255A" w:rsidRPr="002F0E9B" w:rsidRDefault="008D255A" w:rsidP="00BA22EE">
            <w:pPr>
              <w:tabs>
                <w:tab w:val="left" w:pos="5040"/>
              </w:tabs>
              <w:rPr>
                <w:rFonts w:ascii="Cordia New" w:hAnsi="Cordia New" w:cs="Cordia New"/>
                <w:cs/>
              </w:rPr>
            </w:pPr>
          </w:p>
        </w:tc>
        <w:tc>
          <w:tcPr>
            <w:tcW w:w="616" w:type="dxa"/>
            <w:tcBorders>
              <w:top w:val="nil"/>
              <w:bottom w:val="single" w:sz="4" w:space="0" w:color="auto"/>
            </w:tcBorders>
            <w:shd w:val="clear" w:color="auto" w:fill="auto"/>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cs/>
              </w:rPr>
              <w:t>(%)</w:t>
            </w:r>
          </w:p>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-2.43</w:t>
            </w:r>
          </w:p>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-7.71</w:t>
            </w:r>
          </w:p>
        </w:tc>
        <w:tc>
          <w:tcPr>
            <w:tcW w:w="1134"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-4.08</w:t>
            </w:r>
          </w:p>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-8.77</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-6.5</w:t>
            </w:r>
            <w:r w:rsidRPr="002F0E9B">
              <w:rPr>
                <w:rFonts w:ascii="Cordia New" w:hAnsi="Cordia New" w:cs="Cordia New" w:hint="cs"/>
                <w:cs/>
              </w:rPr>
              <w:t>9</w:t>
            </w:r>
          </w:p>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-14.41</w:t>
            </w:r>
          </w:p>
        </w:tc>
        <w:tc>
          <w:tcPr>
            <w:tcW w:w="1142"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-6.2</w:t>
            </w:r>
            <w:r w:rsidRPr="002F0E9B">
              <w:rPr>
                <w:rFonts w:ascii="Cordia New" w:hAnsi="Cordia New" w:cs="Cordia New" w:hint="cs"/>
                <w:cs/>
              </w:rPr>
              <w:t>8</w:t>
            </w:r>
          </w:p>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-9.70</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4.17</w:t>
            </w:r>
          </w:p>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11.17</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5.78</w:t>
            </w:r>
          </w:p>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11.92</w:t>
            </w:r>
          </w:p>
        </w:tc>
      </w:tr>
      <w:tr w:rsidR="008D255A" w:rsidRPr="002F0E9B" w:rsidTr="00BA22EE">
        <w:trPr>
          <w:trHeight w:val="232"/>
        </w:trPr>
        <w:tc>
          <w:tcPr>
            <w:tcW w:w="3276" w:type="dxa"/>
            <w:gridSpan w:val="2"/>
            <w:tcBorders>
              <w:top w:val="single" w:sz="4" w:space="0" w:color="auto"/>
            </w:tcBorders>
            <w:shd w:val="clear" w:color="auto" w:fill="auto"/>
          </w:tcPr>
          <w:p w:rsidR="008D255A" w:rsidRPr="002F0E9B" w:rsidRDefault="008D255A" w:rsidP="00BA22EE">
            <w:pPr>
              <w:keepNext/>
              <w:spacing w:before="240"/>
              <w:outlineLvl w:val="7"/>
              <w:rPr>
                <w:rFonts w:ascii="Cordia New" w:hAnsi="Cordia New" w:cs="Cordia New"/>
                <w:b/>
                <w:bCs/>
                <w:u w:val="single"/>
                <w:cs/>
                <w:lang w:val="th-TH"/>
              </w:rPr>
            </w:pPr>
            <w:r w:rsidRPr="002F0E9B">
              <w:rPr>
                <w:rFonts w:ascii="Cordia New" w:hAnsi="Cordia New" w:cs="Cordia New"/>
                <w:b/>
                <w:bCs/>
                <w:u w:val="single"/>
                <w:cs/>
                <w:lang w:val="th-TH"/>
              </w:rPr>
              <w:t>อัตราส่วนประสิทธิภาพในการดำเนินงาน</w:t>
            </w:r>
          </w:p>
        </w:tc>
        <w:tc>
          <w:tcPr>
            <w:tcW w:w="120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34"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42"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42" w:type="dxa"/>
          </w:tcPr>
          <w:p w:rsidR="008D255A" w:rsidRPr="002F0E9B" w:rsidRDefault="008D255A" w:rsidP="00BA22EE">
            <w:pPr>
              <w:tabs>
                <w:tab w:val="left" w:pos="5040"/>
              </w:tabs>
              <w:jc w:val="right"/>
              <w:rPr>
                <w:rFonts w:ascii="Cordia New" w:hAnsi="Cordia New" w:cs="Cordia New"/>
                <w:cs/>
              </w:rPr>
            </w:pP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keepNext/>
              <w:outlineLvl w:val="1"/>
              <w:rPr>
                <w:rFonts w:ascii="Cordia New" w:hAnsi="Cordia New" w:cs="Cordia New"/>
                <w:u w:val="single"/>
                <w:cs/>
                <w:lang w:val="th-TH"/>
              </w:rPr>
            </w:pPr>
            <w:r w:rsidRPr="002F0E9B">
              <w:rPr>
                <w:rFonts w:ascii="Cordia New" w:hAnsi="Cordia New" w:cs="Cordia New"/>
                <w:cs/>
                <w:lang w:val="th-TH"/>
              </w:rPr>
              <w:t>อัตราผลตอบแทนจากสินทรัพย์รวม</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-1.72</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-2.39</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-3.90</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-3.17</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3.31</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4.14</w:t>
            </w:r>
          </w:p>
        </w:tc>
      </w:tr>
      <w:tr w:rsidR="008D255A" w:rsidRPr="002F0E9B" w:rsidTr="00BA22EE">
        <w:trPr>
          <w:gridAfter w:val="1"/>
          <w:wAfter w:w="1142" w:type="dxa"/>
          <w:trHeight w:val="243"/>
        </w:trPr>
        <w:tc>
          <w:tcPr>
            <w:tcW w:w="2660" w:type="dxa"/>
            <w:tcBorders>
              <w:bottom w:val="nil"/>
            </w:tcBorders>
            <w:shd w:val="clear" w:color="auto" w:fill="auto"/>
          </w:tcPr>
          <w:p w:rsidR="008D255A" w:rsidRPr="002F0E9B" w:rsidRDefault="008D255A" w:rsidP="00BA22EE">
            <w:pPr>
              <w:tabs>
                <w:tab w:val="left" w:pos="5040"/>
              </w:tabs>
              <w:rPr>
                <w:rFonts w:ascii="Cordia New" w:hAnsi="Cordia New" w:cs="Cordia New"/>
                <w:u w:val="single"/>
                <w:cs/>
              </w:rPr>
            </w:pPr>
            <w:r w:rsidRPr="002F0E9B">
              <w:rPr>
                <w:rFonts w:ascii="Cordia New" w:hAnsi="Cordia New" w:cs="Cordia New"/>
                <w:cs/>
              </w:rPr>
              <w:t>อัตราผลตอบแทนจากสินทรัพย์ถาวร</w:t>
            </w:r>
          </w:p>
        </w:tc>
        <w:tc>
          <w:tcPr>
            <w:tcW w:w="616" w:type="dxa"/>
            <w:tcBorders>
              <w:bottom w:val="nil"/>
            </w:tcBorders>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8.88</w:t>
            </w:r>
          </w:p>
        </w:tc>
        <w:tc>
          <w:tcPr>
            <w:tcW w:w="1134"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2.23</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-4.47</w:t>
            </w:r>
          </w:p>
        </w:tc>
        <w:tc>
          <w:tcPr>
            <w:tcW w:w="1142"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-4.27</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31.22</w:t>
            </w:r>
          </w:p>
        </w:tc>
        <w:tc>
          <w:tcPr>
            <w:tcW w:w="1276" w:type="dxa"/>
            <w:tcBorders>
              <w:bottom w:val="nil"/>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45.43</w:t>
            </w:r>
          </w:p>
        </w:tc>
      </w:tr>
      <w:tr w:rsidR="008D255A" w:rsidRPr="002F0E9B" w:rsidTr="00BA22EE">
        <w:trPr>
          <w:gridAfter w:val="1"/>
          <w:wAfter w:w="1142" w:type="dxa"/>
          <w:trHeight w:val="232"/>
        </w:trPr>
        <w:tc>
          <w:tcPr>
            <w:tcW w:w="2660" w:type="dxa"/>
            <w:tcBorders>
              <w:top w:val="nil"/>
              <w:bottom w:val="single" w:sz="4" w:space="0" w:color="auto"/>
            </w:tcBorders>
            <w:shd w:val="clear" w:color="auto" w:fill="auto"/>
          </w:tcPr>
          <w:p w:rsidR="008D255A" w:rsidRPr="002F0E9B" w:rsidRDefault="008D255A" w:rsidP="00BA22EE">
            <w:pPr>
              <w:tabs>
                <w:tab w:val="left" w:pos="5040"/>
              </w:tabs>
              <w:rPr>
                <w:rFonts w:ascii="Cordia New" w:hAnsi="Cordia New" w:cs="Cordia New"/>
              </w:rPr>
            </w:pPr>
            <w:r w:rsidRPr="002F0E9B">
              <w:rPr>
                <w:rFonts w:ascii="Cordia New" w:hAnsi="Cordia New" w:cs="Cordia New"/>
                <w:cs/>
              </w:rPr>
              <w:t>อัตราการหมุนของสินทรัพย์รวม</w:t>
            </w:r>
          </w:p>
          <w:p w:rsidR="008D255A" w:rsidRPr="002F0E9B" w:rsidRDefault="008D255A" w:rsidP="00BA22EE">
            <w:pPr>
              <w:tabs>
                <w:tab w:val="left" w:pos="5040"/>
              </w:tabs>
              <w:rPr>
                <w:rFonts w:ascii="Cordia New" w:hAnsi="Cordia New" w:cs="Cordia New"/>
                <w:cs/>
              </w:rPr>
            </w:pPr>
          </w:p>
        </w:tc>
        <w:tc>
          <w:tcPr>
            <w:tcW w:w="616" w:type="dxa"/>
            <w:tcBorders>
              <w:top w:val="nil"/>
              <w:bottom w:val="single" w:sz="4" w:space="0" w:color="auto"/>
            </w:tcBorders>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0.71</w:t>
            </w:r>
          </w:p>
        </w:tc>
        <w:tc>
          <w:tcPr>
            <w:tcW w:w="1134"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0.59</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0.59</w:t>
            </w:r>
          </w:p>
        </w:tc>
        <w:tc>
          <w:tcPr>
            <w:tcW w:w="1142"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0.51</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0.79</w:t>
            </w:r>
          </w:p>
        </w:tc>
        <w:tc>
          <w:tcPr>
            <w:tcW w:w="1276" w:type="dxa"/>
            <w:tcBorders>
              <w:top w:val="nil"/>
              <w:bottom w:val="single" w:sz="4" w:space="0" w:color="auto"/>
            </w:tcBorders>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0.72</w:t>
            </w:r>
          </w:p>
        </w:tc>
      </w:tr>
      <w:tr w:rsidR="008D255A" w:rsidRPr="002F0E9B" w:rsidTr="00BA22EE">
        <w:trPr>
          <w:gridAfter w:val="1"/>
          <w:wAfter w:w="1142" w:type="dxa"/>
          <w:trHeight w:val="232"/>
        </w:trPr>
        <w:tc>
          <w:tcPr>
            <w:tcW w:w="3276" w:type="dxa"/>
            <w:gridSpan w:val="2"/>
            <w:tcBorders>
              <w:top w:val="single" w:sz="4" w:space="0" w:color="auto"/>
            </w:tcBorders>
            <w:shd w:val="clear" w:color="auto" w:fill="auto"/>
          </w:tcPr>
          <w:p w:rsidR="008D255A" w:rsidRPr="002F0E9B" w:rsidRDefault="008D255A" w:rsidP="00BA22EE">
            <w:pPr>
              <w:tabs>
                <w:tab w:val="left" w:pos="5040"/>
              </w:tabs>
              <w:spacing w:before="240"/>
              <w:rPr>
                <w:rFonts w:ascii="Cordia New" w:hAnsi="Cordia New" w:cs="Cordia New"/>
                <w:cs/>
              </w:rPr>
            </w:pPr>
            <w:r w:rsidRPr="002F0E9B">
              <w:rPr>
                <w:rFonts w:ascii="Cordia New" w:hAnsi="Cordia New" w:cs="Cordia New"/>
                <w:b/>
                <w:bCs/>
                <w:u w:val="single"/>
                <w:cs/>
              </w:rPr>
              <w:t>อัตราส่วนวิเคราะห์นโยบายทางการเงิน</w:t>
            </w:r>
          </w:p>
        </w:tc>
        <w:tc>
          <w:tcPr>
            <w:tcW w:w="120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34"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142"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c>
          <w:tcPr>
            <w:tcW w:w="1276" w:type="dxa"/>
            <w:tcBorders>
              <w:top w:val="single" w:sz="4" w:space="0" w:color="auto"/>
            </w:tcBorders>
            <w:shd w:val="clear" w:color="auto" w:fill="auto"/>
          </w:tcPr>
          <w:p w:rsidR="008D255A" w:rsidRPr="002F0E9B" w:rsidRDefault="008D255A" w:rsidP="00BA22EE">
            <w:pPr>
              <w:tabs>
                <w:tab w:val="left" w:pos="5040"/>
              </w:tabs>
              <w:jc w:val="right"/>
              <w:rPr>
                <w:rFonts w:ascii="Cordia New" w:hAnsi="Cordia New" w:cs="Cordia New"/>
                <w:cs/>
              </w:rPr>
            </w:pP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u w:val="single"/>
                <w:cs/>
              </w:rPr>
            </w:pPr>
            <w:r w:rsidRPr="002F0E9B">
              <w:rPr>
                <w:rFonts w:ascii="Cordia New" w:hAnsi="Cordia New" w:cs="Cordia New"/>
                <w:cs/>
              </w:rPr>
              <w:t>อัตราส่วนหนี้สินต่อส่วนของผู้ถือหุ้น</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3.77</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3.05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3.02</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2.33</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2.30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1.81</w:t>
            </w:r>
          </w:p>
        </w:tc>
      </w:tr>
      <w:tr w:rsidR="008D255A" w:rsidRPr="002F0E9B" w:rsidTr="00BA22EE">
        <w:trPr>
          <w:gridAfter w:val="1"/>
          <w:wAfter w:w="1142" w:type="dxa"/>
          <w:trHeight w:val="232"/>
        </w:trPr>
        <w:tc>
          <w:tcPr>
            <w:tcW w:w="2660" w:type="dxa"/>
            <w:shd w:val="clear" w:color="auto" w:fill="auto"/>
          </w:tcPr>
          <w:p w:rsidR="008D255A" w:rsidRPr="002F0E9B" w:rsidRDefault="008D255A" w:rsidP="00BA22EE">
            <w:pPr>
              <w:tabs>
                <w:tab w:val="left" w:pos="5040"/>
              </w:tabs>
              <w:rPr>
                <w:rFonts w:ascii="Cordia New" w:hAnsi="Cordia New" w:cs="Cordia New"/>
                <w:u w:val="single"/>
                <w:cs/>
              </w:rPr>
            </w:pPr>
            <w:r w:rsidRPr="002F0E9B">
              <w:rPr>
                <w:rFonts w:ascii="Cordia New" w:hAnsi="Cordia New" w:cs="Cordia New"/>
                <w:cs/>
              </w:rPr>
              <w:t>อัตราส่วนความสามารถชำระดอกเบี้ย</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3.51</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2.85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-1.39</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-1.69</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5.35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5.66</w:t>
            </w:r>
          </w:p>
        </w:tc>
      </w:tr>
      <w:tr w:rsidR="008D255A" w:rsidRPr="002F0E9B" w:rsidTr="00BA22EE">
        <w:trPr>
          <w:gridAfter w:val="1"/>
          <w:wAfter w:w="1142" w:type="dxa"/>
          <w:trHeight w:val="243"/>
        </w:trPr>
        <w:tc>
          <w:tcPr>
            <w:tcW w:w="2660" w:type="dxa"/>
            <w:shd w:val="clear" w:color="auto" w:fill="auto"/>
          </w:tcPr>
          <w:p w:rsidR="008D255A" w:rsidRPr="002F0E9B" w:rsidRDefault="008D255A" w:rsidP="00BA22EE">
            <w:pPr>
              <w:tabs>
                <w:tab w:val="left" w:pos="5040"/>
              </w:tabs>
              <w:rPr>
                <w:rFonts w:ascii="Cordia New" w:hAnsi="Cordia New" w:cs="Cordia New"/>
              </w:rPr>
            </w:pPr>
            <w:r w:rsidRPr="002F0E9B">
              <w:rPr>
                <w:rFonts w:ascii="Cordia New" w:hAnsi="Cordia New" w:cs="Cordia New"/>
                <w:cs/>
              </w:rPr>
              <w:t>อัตราส่วนความสามารถชำระภาระ</w:t>
            </w:r>
          </w:p>
          <w:p w:rsidR="008D255A" w:rsidRPr="002F0E9B" w:rsidRDefault="008D255A" w:rsidP="00BA22EE">
            <w:pPr>
              <w:tabs>
                <w:tab w:val="left" w:pos="5040"/>
              </w:tabs>
              <w:rPr>
                <w:rFonts w:ascii="Cordia New" w:hAnsi="Cordia New" w:cs="Cordia New"/>
              </w:rPr>
            </w:pPr>
            <w:r w:rsidRPr="002F0E9B">
              <w:rPr>
                <w:rFonts w:ascii="Cordia New" w:hAnsi="Cordia New" w:cs="Cordia New"/>
              </w:rPr>
              <w:t xml:space="preserve">     </w:t>
            </w:r>
            <w:r w:rsidRPr="002F0E9B">
              <w:rPr>
                <w:rFonts w:ascii="Cordia New" w:hAnsi="Cordia New" w:cs="Cordia New"/>
                <w:cs/>
              </w:rPr>
              <w:t>ผูกพัน</w:t>
            </w: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(เท่า)</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0.21</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0.15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-0.71</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-1.39</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0.35</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0.35</w:t>
            </w:r>
          </w:p>
        </w:tc>
      </w:tr>
      <w:tr w:rsidR="008D255A" w:rsidRPr="002F0E9B" w:rsidTr="00BA22EE">
        <w:trPr>
          <w:gridAfter w:val="1"/>
          <w:wAfter w:w="1142" w:type="dxa"/>
          <w:trHeight w:val="243"/>
        </w:trPr>
        <w:tc>
          <w:tcPr>
            <w:tcW w:w="2660" w:type="dxa"/>
            <w:shd w:val="clear" w:color="auto" w:fill="auto"/>
          </w:tcPr>
          <w:p w:rsidR="008D255A" w:rsidRPr="002F0E9B" w:rsidRDefault="008D255A" w:rsidP="00BA22EE">
            <w:pPr>
              <w:tabs>
                <w:tab w:val="left" w:pos="5040"/>
              </w:tabs>
              <w:rPr>
                <w:rFonts w:ascii="Cordia New" w:hAnsi="Cordia New" w:cs="Cordia New"/>
              </w:rPr>
            </w:pPr>
            <w:r w:rsidRPr="002F0E9B">
              <w:rPr>
                <w:rFonts w:ascii="Cordia New" w:hAnsi="Cordia New" w:cs="Cordia New"/>
                <w:cs/>
              </w:rPr>
              <w:t xml:space="preserve">อัตราการจ่ายเงินปันผล </w:t>
            </w:r>
          </w:p>
          <w:p w:rsidR="008D255A" w:rsidRPr="002F0E9B" w:rsidRDefault="008D255A" w:rsidP="00BA22EE">
            <w:pPr>
              <w:tabs>
                <w:tab w:val="left" w:pos="5040"/>
              </w:tabs>
              <w:rPr>
                <w:rFonts w:ascii="Cordia New" w:hAnsi="Cordia New" w:cs="Cordia New"/>
                <w:cs/>
              </w:rPr>
            </w:pPr>
          </w:p>
        </w:tc>
        <w:tc>
          <w:tcPr>
            <w:tcW w:w="616" w:type="dxa"/>
            <w:shd w:val="clear" w:color="auto" w:fill="auto"/>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w:t>
            </w:r>
          </w:p>
        </w:tc>
        <w:tc>
          <w:tcPr>
            <w:tcW w:w="120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0.00</w:t>
            </w:r>
          </w:p>
        </w:tc>
        <w:tc>
          <w:tcPr>
            <w:tcW w:w="1134"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0.00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0.00</w:t>
            </w:r>
          </w:p>
        </w:tc>
        <w:tc>
          <w:tcPr>
            <w:tcW w:w="1142"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hint="cs"/>
                <w:cs/>
              </w:rPr>
              <w:t>0.00</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24.74</w:t>
            </w:r>
          </w:p>
        </w:tc>
        <w:tc>
          <w:tcPr>
            <w:tcW w:w="1276" w:type="dxa"/>
            <w:shd w:val="clear" w:color="auto" w:fill="auto"/>
          </w:tcPr>
          <w:p w:rsidR="008D255A" w:rsidRPr="002F0E9B" w:rsidRDefault="008D255A" w:rsidP="00BA22EE">
            <w:pPr>
              <w:tabs>
                <w:tab w:val="left" w:pos="5040"/>
              </w:tabs>
              <w:jc w:val="right"/>
              <w:rPr>
                <w:rFonts w:ascii="Cordia New" w:hAnsi="Cordia New" w:cs="Cordia New"/>
              </w:rPr>
            </w:pPr>
            <w:r w:rsidRPr="002F0E9B">
              <w:rPr>
                <w:rFonts w:ascii="Cordia New" w:hAnsi="Cordia New" w:cs="Cordia New"/>
              </w:rPr>
              <w:t>22</w:t>
            </w:r>
            <w:r w:rsidRPr="002F0E9B">
              <w:rPr>
                <w:rFonts w:ascii="Cordia New" w:hAnsi="Cordia New" w:cs="Cordia New" w:hint="cs"/>
                <w:cs/>
              </w:rPr>
              <w:t>.00</w:t>
            </w:r>
          </w:p>
        </w:tc>
      </w:tr>
    </w:tbl>
    <w:p w:rsidR="008D255A" w:rsidRPr="002F0E9B" w:rsidRDefault="008D255A" w:rsidP="008D255A">
      <w:pPr>
        <w:spacing w:before="240"/>
        <w:ind w:left="1440" w:right="394" w:hanging="1440"/>
        <w:jc w:val="thaiDistribute"/>
        <w:rPr>
          <w:rFonts w:ascii="Cordia New" w:hAnsi="Cordia New" w:cs="Cordia New"/>
          <w:sz w:val="28"/>
          <w:szCs w:val="28"/>
        </w:rPr>
      </w:pPr>
      <w:r w:rsidRPr="002F0E9B">
        <w:rPr>
          <w:rFonts w:ascii="Cordia New" w:hAnsi="Cordia New" w:cs="Cordia New"/>
          <w:sz w:val="28"/>
          <w:szCs w:val="28"/>
          <w:u w:val="single"/>
          <w:cs/>
        </w:rPr>
        <w:lastRenderedPageBreak/>
        <w:t>หมายเหตุ</w:t>
      </w:r>
      <w:r w:rsidRPr="002F0E9B">
        <w:rPr>
          <w:rFonts w:ascii="Cordia New" w:hAnsi="Cordia New" w:cs="Cordia New"/>
          <w:sz w:val="28"/>
          <w:szCs w:val="28"/>
          <w:cs/>
        </w:rPr>
        <w:tab/>
      </w:r>
      <w:r w:rsidRPr="002F0E9B">
        <w:rPr>
          <w:rFonts w:ascii="Cordia New" w:hAnsi="Cordia New" w:cs="Cordia New" w:hint="cs"/>
          <w:sz w:val="28"/>
          <w:szCs w:val="28"/>
          <w:cs/>
        </w:rPr>
        <w:t xml:space="preserve">เงื่อนไขระบุในสัญญาเงินกู้ระยะยาวสองฉบับที่บริษัททำกับธนาคารแห่งหนึ่งระบุว่า </w:t>
      </w:r>
      <w:r w:rsidRPr="002F0E9B">
        <w:rPr>
          <w:rFonts w:ascii="Cordia New" w:hAnsi="Cordia New" w:cs="Cordia New"/>
          <w:sz w:val="28"/>
          <w:szCs w:val="28"/>
          <w:cs/>
        </w:rPr>
        <w:t>อัตราส่วนหนี้สิน</w:t>
      </w:r>
      <w:r w:rsidRPr="002F0E9B">
        <w:rPr>
          <w:rFonts w:ascii="Cordia New" w:hAnsi="Cordia New" w:cs="Cordia New" w:hint="cs"/>
          <w:sz w:val="28"/>
          <w:szCs w:val="28"/>
          <w:cs/>
        </w:rPr>
        <w:t>สุทธิ</w:t>
      </w:r>
      <w:r w:rsidRPr="002F0E9B">
        <w:rPr>
          <w:rFonts w:ascii="Cordia New" w:hAnsi="Cordia New" w:cs="Cordia New"/>
          <w:sz w:val="28"/>
          <w:szCs w:val="28"/>
          <w:cs/>
        </w:rPr>
        <w:t>ต่อส่วนของผู้ถือหุ้น</w:t>
      </w:r>
      <w:r w:rsidRPr="002F0E9B">
        <w:rPr>
          <w:rFonts w:ascii="Cordia New" w:hAnsi="Cordia New" w:cs="Cordia New" w:hint="cs"/>
          <w:sz w:val="28"/>
          <w:szCs w:val="28"/>
          <w:cs/>
        </w:rPr>
        <w:t xml:space="preserve"> ต้องไม่เกินกว่า 2.25 ณ วันสิ้นไตรมาสทุกไตรมาส และ ณ วันสิ้นปี</w:t>
      </w:r>
      <w:r w:rsidRPr="002F0E9B">
        <w:rPr>
          <w:rFonts w:ascii="Cordia New" w:hAnsi="Cordia New" w:cs="Cordia New"/>
          <w:sz w:val="28"/>
          <w:szCs w:val="28"/>
          <w:cs/>
        </w:rPr>
        <w:t xml:space="preserve"> </w:t>
      </w:r>
      <w:r w:rsidRPr="002F0E9B">
        <w:rPr>
          <w:rFonts w:ascii="Cordia New" w:hAnsi="Cordia New" w:cs="Cordia New" w:hint="cs"/>
          <w:sz w:val="28"/>
          <w:szCs w:val="28"/>
          <w:cs/>
        </w:rPr>
        <w:t>โดย</w:t>
      </w:r>
      <w:r w:rsidRPr="002F0E9B">
        <w:rPr>
          <w:rFonts w:ascii="Cordia New" w:hAnsi="Cordia New" w:cs="Cordia New"/>
          <w:sz w:val="28"/>
          <w:szCs w:val="28"/>
          <w:cs/>
        </w:rPr>
        <w:t>นิยา</w:t>
      </w:r>
      <w:r w:rsidRPr="002F0E9B">
        <w:rPr>
          <w:rFonts w:ascii="Cordia New" w:hAnsi="Cordia New" w:cs="Cordia New" w:hint="cs"/>
          <w:sz w:val="28"/>
          <w:szCs w:val="28"/>
          <w:cs/>
        </w:rPr>
        <w:t>ม</w:t>
      </w:r>
      <w:r w:rsidRPr="002F0E9B">
        <w:rPr>
          <w:rFonts w:ascii="Cordia New" w:hAnsi="Cordia New" w:cs="Cordia New"/>
          <w:sz w:val="28"/>
          <w:szCs w:val="28"/>
          <w:cs/>
        </w:rPr>
        <w:t>กำหนดไว้ดังนี้</w:t>
      </w:r>
    </w:p>
    <w:p w:rsidR="008D255A" w:rsidRPr="002F0E9B" w:rsidRDefault="008D255A" w:rsidP="008D255A">
      <w:pPr>
        <w:ind w:left="1440" w:right="394"/>
        <w:jc w:val="thaiDistribute"/>
        <w:rPr>
          <w:rFonts w:ascii="Cordia New" w:hAnsi="Cordia New" w:cs="Cordia New"/>
          <w:sz w:val="28"/>
          <w:szCs w:val="28"/>
        </w:rPr>
      </w:pPr>
      <w:r w:rsidRPr="002F0E9B">
        <w:rPr>
          <w:rFonts w:ascii="Cordia New" w:hAnsi="Cordia New" w:cs="Cordia New"/>
          <w:sz w:val="28"/>
          <w:szCs w:val="28"/>
        </w:rPr>
        <w:t>“</w:t>
      </w:r>
      <w:r w:rsidRPr="002F0E9B">
        <w:rPr>
          <w:rFonts w:ascii="Cordia New" w:hAnsi="Cordia New" w:cs="Cordia New"/>
          <w:b/>
          <w:bCs/>
          <w:sz w:val="28"/>
          <w:szCs w:val="28"/>
          <w:cs/>
        </w:rPr>
        <w:t>หนี้สินสุทธิ</w:t>
      </w:r>
      <w:r w:rsidRPr="002F0E9B">
        <w:rPr>
          <w:rFonts w:ascii="Cordia New" w:hAnsi="Cordia New" w:cs="Cordia New"/>
          <w:sz w:val="28"/>
          <w:szCs w:val="28"/>
        </w:rPr>
        <w:t xml:space="preserve">” (Net Debt) </w:t>
      </w:r>
      <w:r w:rsidRPr="002F0E9B">
        <w:rPr>
          <w:rFonts w:ascii="Cordia New" w:hAnsi="Cordia New" w:cs="Cordia New"/>
          <w:sz w:val="28"/>
          <w:szCs w:val="28"/>
          <w:cs/>
        </w:rPr>
        <w:t>หมายถึง จำนวนหนี้สินทั้งหมด</w:t>
      </w:r>
      <w:r w:rsidRPr="002F0E9B">
        <w:rPr>
          <w:rFonts w:ascii="Cordia New" w:hAnsi="Cordia New" w:cs="Cordia New" w:hint="cs"/>
          <w:sz w:val="28"/>
          <w:szCs w:val="28"/>
          <w:cs/>
        </w:rPr>
        <w:t>เฉพาะที่มีภาระดอกเบี้ย</w:t>
      </w:r>
      <w:r w:rsidRPr="002F0E9B">
        <w:rPr>
          <w:rFonts w:ascii="Cordia New" w:hAnsi="Cordia New" w:cs="Cordia New"/>
          <w:sz w:val="28"/>
          <w:szCs w:val="28"/>
          <w:cs/>
        </w:rPr>
        <w:t>ตามที่ปรากฏในงบการเงินรวมของ</w:t>
      </w:r>
      <w:r w:rsidRPr="002F0E9B">
        <w:rPr>
          <w:rFonts w:ascii="Cordia New" w:hAnsi="Cordia New" w:cs="Cordia New" w:hint="cs"/>
          <w:sz w:val="28"/>
          <w:szCs w:val="28"/>
          <w:cs/>
        </w:rPr>
        <w:t xml:space="preserve">ผู้กู้ </w:t>
      </w:r>
      <w:r w:rsidRPr="002F0E9B">
        <w:rPr>
          <w:rFonts w:ascii="Cordia New" w:hAnsi="Cordia New" w:cs="Cordia New"/>
          <w:sz w:val="28"/>
          <w:szCs w:val="28"/>
          <w:cs/>
        </w:rPr>
        <w:t>หักด้วยเงินสดและรายการเทียบเท่าเงินสด</w:t>
      </w:r>
    </w:p>
    <w:p w:rsidR="008D255A" w:rsidRPr="002F0E9B" w:rsidRDefault="008D255A" w:rsidP="008D255A">
      <w:pPr>
        <w:ind w:left="1440" w:right="391"/>
        <w:jc w:val="thaiDistribute"/>
        <w:rPr>
          <w:rFonts w:ascii="Cordia New" w:hAnsi="Cordia New" w:cs="Cordia New"/>
          <w:sz w:val="28"/>
          <w:szCs w:val="28"/>
        </w:rPr>
      </w:pPr>
      <w:r w:rsidRPr="002F0E9B">
        <w:rPr>
          <w:rFonts w:ascii="Cordia New" w:hAnsi="Cordia New" w:cs="Cordia New"/>
          <w:sz w:val="28"/>
          <w:szCs w:val="28"/>
        </w:rPr>
        <w:t>“</w:t>
      </w:r>
      <w:r w:rsidRPr="002F0E9B">
        <w:rPr>
          <w:rFonts w:ascii="Cordia New" w:hAnsi="Cordia New" w:cs="Cordia New"/>
          <w:b/>
          <w:bCs/>
          <w:sz w:val="28"/>
          <w:szCs w:val="28"/>
          <w:cs/>
        </w:rPr>
        <w:t>ส่วนของผู้ถือหุ้น</w:t>
      </w:r>
      <w:r w:rsidRPr="002F0E9B">
        <w:rPr>
          <w:rFonts w:ascii="Cordia New" w:hAnsi="Cordia New" w:cs="Cordia New"/>
          <w:sz w:val="28"/>
          <w:szCs w:val="28"/>
        </w:rPr>
        <w:t xml:space="preserve">” (Equity) </w:t>
      </w:r>
      <w:r w:rsidRPr="002F0E9B">
        <w:rPr>
          <w:rFonts w:ascii="Cordia New" w:hAnsi="Cordia New" w:cs="Cordia New"/>
          <w:sz w:val="28"/>
          <w:szCs w:val="28"/>
          <w:cs/>
        </w:rPr>
        <w:t>หมายถึง ส่วนของผู้ถือหุ้นของ</w:t>
      </w:r>
      <w:r w:rsidRPr="002F0E9B">
        <w:rPr>
          <w:rFonts w:ascii="Cordia New" w:hAnsi="Cordia New" w:cs="Cordia New" w:hint="cs"/>
          <w:sz w:val="28"/>
          <w:szCs w:val="28"/>
          <w:cs/>
        </w:rPr>
        <w:t xml:space="preserve">ผู้กู้ </w:t>
      </w:r>
      <w:r w:rsidRPr="002F0E9B">
        <w:rPr>
          <w:rFonts w:ascii="Cordia New" w:hAnsi="Cordia New" w:cs="Cordia New"/>
          <w:sz w:val="28"/>
          <w:szCs w:val="28"/>
          <w:cs/>
        </w:rPr>
        <w:t>ตามที่ปรากฏในงบการเงินรวม</w:t>
      </w:r>
    </w:p>
    <w:p w:rsidR="008D255A" w:rsidRPr="002F0E9B" w:rsidRDefault="008D255A" w:rsidP="008D255A">
      <w:pPr>
        <w:ind w:left="1440" w:right="424"/>
        <w:jc w:val="thaiDistribute"/>
        <w:rPr>
          <w:rFonts w:ascii="Cordia New" w:hAnsi="Cordia New" w:cs="Cordia New"/>
          <w:sz w:val="28"/>
          <w:szCs w:val="28"/>
          <w:cs/>
        </w:rPr>
      </w:pPr>
      <w:r w:rsidRPr="002F0E9B">
        <w:rPr>
          <w:rFonts w:ascii="Cordia New" w:hAnsi="Cordia New" w:cs="Cordia New"/>
          <w:sz w:val="28"/>
          <w:szCs w:val="28"/>
        </w:rPr>
        <w:t>“</w:t>
      </w:r>
      <w:r w:rsidRPr="002F0E9B">
        <w:rPr>
          <w:rFonts w:ascii="Cordia New" w:hAnsi="Cordia New" w:cs="Cordia New"/>
          <w:b/>
          <w:bCs/>
          <w:sz w:val="28"/>
          <w:szCs w:val="28"/>
          <w:cs/>
        </w:rPr>
        <w:t>เงินสดและรายการเทียบเท่าเงินสด</w:t>
      </w:r>
      <w:r w:rsidRPr="002F0E9B">
        <w:rPr>
          <w:rFonts w:ascii="Cordia New" w:hAnsi="Cordia New" w:cs="Cordia New"/>
          <w:sz w:val="28"/>
          <w:szCs w:val="28"/>
        </w:rPr>
        <w:t xml:space="preserve">” </w:t>
      </w:r>
      <w:r w:rsidRPr="002F0E9B">
        <w:rPr>
          <w:rFonts w:ascii="Cordia New" w:hAnsi="Cordia New" w:cs="Cordia New"/>
          <w:sz w:val="28"/>
          <w:szCs w:val="28"/>
          <w:cs/>
        </w:rPr>
        <w:t>หมายถึง จำนวนเงินสดและรายการเทียบเท่าเงินสด ตามตัวเลขที่ปรากฏในงบการเงินรวมของ</w:t>
      </w:r>
      <w:r w:rsidRPr="002F0E9B">
        <w:rPr>
          <w:rFonts w:ascii="Cordia New" w:hAnsi="Cordia New" w:cs="Cordia New" w:hint="cs"/>
          <w:sz w:val="28"/>
          <w:szCs w:val="28"/>
          <w:cs/>
        </w:rPr>
        <w:t>ผู้กู้</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อัตราส่วนหนี้สินสุทธิต่อส่วนของผู้ถือหุ้น ตามนิยามข้างต้น เป็นดังนี้</w:t>
      </w:r>
    </w:p>
    <w:p w:rsidR="008D255A" w:rsidRPr="002F0E9B" w:rsidRDefault="008D255A" w:rsidP="008D255A">
      <w:pPr>
        <w:rPr>
          <w:rFonts w:ascii="Cordia New" w:hAnsi="Cordia New" w:cs="Cordia New"/>
        </w:rPr>
      </w:pPr>
    </w:p>
    <w:tbl>
      <w:tblPr>
        <w:tblStyle w:val="LightShading-Accent11"/>
        <w:tblW w:w="10222" w:type="dxa"/>
        <w:tblLook w:val="0620"/>
      </w:tblPr>
      <w:tblGrid>
        <w:gridCol w:w="3652"/>
        <w:gridCol w:w="3285"/>
        <w:gridCol w:w="3285"/>
      </w:tblGrid>
      <w:tr w:rsidR="008D255A" w:rsidRPr="002F0E9B" w:rsidTr="00BA22EE">
        <w:trPr>
          <w:cnfStyle w:val="100000000000"/>
        </w:trPr>
        <w:tc>
          <w:tcPr>
            <w:tcW w:w="3652" w:type="dxa"/>
            <w:shd w:val="clear" w:color="auto" w:fill="B8CCE4" w:themeFill="accent1" w:themeFillTint="66"/>
          </w:tcPr>
          <w:p w:rsidR="008D255A" w:rsidRPr="002F0E9B" w:rsidRDefault="008D255A" w:rsidP="00BA22EE">
            <w:pPr>
              <w:rPr>
                <w:rFonts w:ascii="Cordia New" w:hAnsi="Cordia New" w:cs="Cordia New"/>
                <w:color w:val="auto"/>
              </w:rPr>
            </w:pPr>
          </w:p>
        </w:tc>
        <w:tc>
          <w:tcPr>
            <w:tcW w:w="3285" w:type="dxa"/>
            <w:shd w:val="clear" w:color="auto" w:fill="B8CCE4" w:themeFill="accent1" w:themeFillTint="66"/>
          </w:tcPr>
          <w:p w:rsidR="008D255A" w:rsidRPr="002F0E9B" w:rsidRDefault="008D255A" w:rsidP="00BA22EE">
            <w:pPr>
              <w:jc w:val="center"/>
              <w:rPr>
                <w:rFonts w:ascii="Cordia New" w:hAnsi="Cordia New" w:cs="Cordia New"/>
                <w:color w:val="auto"/>
              </w:rPr>
            </w:pPr>
            <w:r w:rsidRPr="002F0E9B">
              <w:rPr>
                <w:rFonts w:ascii="Cordia New" w:hAnsi="Cordia New" w:cs="Cordia New" w:hint="cs"/>
                <w:color w:val="auto"/>
                <w:cs/>
              </w:rPr>
              <w:t xml:space="preserve">ณ วันที่ </w:t>
            </w:r>
            <w:r w:rsidRPr="002F0E9B">
              <w:rPr>
                <w:rFonts w:ascii="Cordia New" w:hAnsi="Cordia New" w:cs="Cordia New"/>
                <w:color w:val="auto"/>
              </w:rPr>
              <w:t xml:space="preserve">31 </w:t>
            </w:r>
            <w:r w:rsidRPr="002F0E9B">
              <w:rPr>
                <w:rFonts w:ascii="Cordia New" w:hAnsi="Cordia New" w:cs="Cordia New" w:hint="cs"/>
                <w:color w:val="auto"/>
                <w:cs/>
              </w:rPr>
              <w:t>ธันวาคม 2563</w:t>
            </w:r>
          </w:p>
          <w:p w:rsidR="008D255A" w:rsidRPr="002F0E9B" w:rsidRDefault="008D255A" w:rsidP="00BA22EE">
            <w:pPr>
              <w:jc w:val="center"/>
              <w:rPr>
                <w:rFonts w:ascii="Cordia New" w:hAnsi="Cordia New" w:cs="Cordia New"/>
                <w:color w:val="auto"/>
                <w:cs/>
              </w:rPr>
            </w:pPr>
            <w:r w:rsidRPr="002F0E9B">
              <w:rPr>
                <w:rFonts w:ascii="Cordia New" w:hAnsi="Cordia New" w:cs="Cordia New" w:hint="cs"/>
                <w:color w:val="auto"/>
                <w:cs/>
              </w:rPr>
              <w:t>งบการเงินรวม</w:t>
            </w:r>
          </w:p>
        </w:tc>
        <w:tc>
          <w:tcPr>
            <w:tcW w:w="3285" w:type="dxa"/>
            <w:shd w:val="clear" w:color="auto" w:fill="B8CCE4" w:themeFill="accent1" w:themeFillTint="66"/>
          </w:tcPr>
          <w:p w:rsidR="008D255A" w:rsidRPr="002F0E9B" w:rsidRDefault="008D255A" w:rsidP="00BA22EE">
            <w:pPr>
              <w:jc w:val="center"/>
              <w:rPr>
                <w:rFonts w:ascii="Cordia New" w:hAnsi="Cordia New" w:cs="Cordia New"/>
                <w:color w:val="auto"/>
              </w:rPr>
            </w:pPr>
            <w:r w:rsidRPr="002F0E9B">
              <w:rPr>
                <w:rFonts w:ascii="Cordia New" w:hAnsi="Cordia New" w:cs="Cordia New" w:hint="cs"/>
                <w:color w:val="auto"/>
                <w:cs/>
              </w:rPr>
              <w:t xml:space="preserve">ณ วันที่ </w:t>
            </w:r>
            <w:r w:rsidRPr="002F0E9B">
              <w:rPr>
                <w:rFonts w:ascii="Cordia New" w:hAnsi="Cordia New" w:cs="Cordia New"/>
                <w:color w:val="auto"/>
              </w:rPr>
              <w:t xml:space="preserve">31 </w:t>
            </w:r>
            <w:r w:rsidRPr="002F0E9B">
              <w:rPr>
                <w:rFonts w:ascii="Cordia New" w:hAnsi="Cordia New" w:cs="Cordia New" w:hint="cs"/>
                <w:color w:val="auto"/>
                <w:cs/>
              </w:rPr>
              <w:t>ธันวาคม 2562</w:t>
            </w:r>
          </w:p>
          <w:p w:rsidR="008D255A" w:rsidRPr="002F0E9B" w:rsidRDefault="008D255A" w:rsidP="00BA22EE">
            <w:pPr>
              <w:jc w:val="center"/>
              <w:rPr>
                <w:rFonts w:ascii="Cordia New" w:hAnsi="Cordia New" w:cs="Cordia New"/>
                <w:color w:val="auto"/>
                <w:cs/>
              </w:rPr>
            </w:pPr>
            <w:r w:rsidRPr="002F0E9B">
              <w:rPr>
                <w:rFonts w:ascii="Cordia New" w:hAnsi="Cordia New" w:cs="Cordia New" w:hint="cs"/>
                <w:color w:val="auto"/>
                <w:cs/>
              </w:rPr>
              <w:t>งบการเงินรวม</w:t>
            </w:r>
          </w:p>
        </w:tc>
      </w:tr>
      <w:tr w:rsidR="008D255A" w:rsidRPr="002F0E9B" w:rsidTr="00BA22EE">
        <w:tc>
          <w:tcPr>
            <w:tcW w:w="3652" w:type="dxa"/>
          </w:tcPr>
          <w:p w:rsidR="008D255A" w:rsidRPr="002F0E9B" w:rsidRDefault="008D255A" w:rsidP="00BA22EE">
            <w:pPr>
              <w:rPr>
                <w:rFonts w:ascii="Cordia New" w:hAnsi="Cordia New" w:cs="Cordia New"/>
                <w:color w:val="auto"/>
              </w:rPr>
            </w:pPr>
            <w:r w:rsidRPr="002F0E9B">
              <w:rPr>
                <w:rFonts w:ascii="Cordia New" w:hAnsi="Cordia New" w:cs="Cordia New"/>
                <w:color w:val="auto"/>
                <w:cs/>
              </w:rPr>
              <w:t>อัตราส่วนหนี้สิน</w:t>
            </w:r>
            <w:r w:rsidRPr="002F0E9B">
              <w:rPr>
                <w:rFonts w:ascii="Cordia New" w:hAnsi="Cordia New" w:cs="Cordia New" w:hint="cs"/>
                <w:color w:val="auto"/>
                <w:cs/>
              </w:rPr>
              <w:t>สุทธิ</w:t>
            </w:r>
            <w:r w:rsidRPr="002F0E9B">
              <w:rPr>
                <w:rFonts w:ascii="Cordia New" w:hAnsi="Cordia New" w:cs="Cordia New"/>
                <w:color w:val="auto"/>
                <w:cs/>
              </w:rPr>
              <w:t>ต่อส่วนของผู้ถือหุ้น    (เท่า)</w:t>
            </w:r>
          </w:p>
        </w:tc>
        <w:tc>
          <w:tcPr>
            <w:tcW w:w="3285" w:type="dxa"/>
          </w:tcPr>
          <w:p w:rsidR="008D255A" w:rsidRPr="002F0E9B" w:rsidRDefault="008D255A" w:rsidP="00BA22EE">
            <w:pPr>
              <w:jc w:val="center"/>
              <w:rPr>
                <w:rFonts w:ascii="Cordia New" w:hAnsi="Cordia New" w:cs="Cordia New"/>
                <w:color w:val="auto"/>
              </w:rPr>
            </w:pPr>
            <w:r w:rsidRPr="002F0E9B">
              <w:rPr>
                <w:rFonts w:ascii="Cordia New" w:hAnsi="Cordia New" w:cs="Cordia New" w:hint="cs"/>
                <w:color w:val="auto"/>
                <w:cs/>
              </w:rPr>
              <w:t>1.35</w:t>
            </w:r>
          </w:p>
        </w:tc>
        <w:tc>
          <w:tcPr>
            <w:tcW w:w="3285" w:type="dxa"/>
          </w:tcPr>
          <w:p w:rsidR="008D255A" w:rsidRPr="002F0E9B" w:rsidRDefault="008D255A" w:rsidP="00BA22EE">
            <w:pPr>
              <w:jc w:val="center"/>
              <w:rPr>
                <w:rFonts w:ascii="Cordia New" w:hAnsi="Cordia New" w:cs="Cordia New"/>
                <w:color w:val="auto"/>
                <w:cs/>
              </w:rPr>
            </w:pPr>
            <w:r w:rsidRPr="002F0E9B">
              <w:rPr>
                <w:rFonts w:ascii="Cordia New" w:hAnsi="Cordia New" w:cs="Cordia New" w:hint="cs"/>
                <w:color w:val="auto"/>
                <w:cs/>
              </w:rPr>
              <w:t>1.33</w:t>
            </w:r>
          </w:p>
        </w:tc>
      </w:tr>
    </w:tbl>
    <w:p w:rsidR="008D255A" w:rsidRPr="002F0E9B" w:rsidRDefault="008D255A" w:rsidP="008D255A">
      <w:pPr>
        <w:spacing w:before="240"/>
        <w:rPr>
          <w:rFonts w:ascii="Cordia New" w:hAnsi="Cordia New" w:cs="Cordia New"/>
          <w:b/>
          <w:bCs/>
          <w:sz w:val="28"/>
          <w:szCs w:val="28"/>
        </w:rPr>
      </w:pPr>
      <w:r w:rsidRPr="002F0E9B">
        <w:rPr>
          <w:rFonts w:ascii="Cordia New" w:hAnsi="Cordia New" w:cs="Cordia New"/>
          <w:sz w:val="28"/>
          <w:szCs w:val="28"/>
          <w:u w:val="single"/>
          <w:cs/>
        </w:rPr>
        <w:t>สรุปงบการเงินของกิจการร่วมค้าและบริษัทย่อย ซึ่งบริษัทไปร่วมลงทุน</w:t>
      </w:r>
      <w:r w:rsidRPr="002F0E9B">
        <w:rPr>
          <w:rFonts w:ascii="Cordia New" w:hAnsi="Cordia New" w:cs="Cordia New"/>
          <w:sz w:val="28"/>
          <w:szCs w:val="28"/>
        </w:rPr>
        <w:t xml:space="preserve">   </w:t>
      </w:r>
      <w:r w:rsidRPr="002F0E9B">
        <w:rPr>
          <w:rFonts w:ascii="Cordia New" w:hAnsi="Cordia New" w:cs="Cordia New"/>
          <w:sz w:val="28"/>
          <w:szCs w:val="28"/>
          <w:cs/>
        </w:rPr>
        <w:t>(หน่วย</w:t>
      </w:r>
      <w:r w:rsidRPr="002F0E9B">
        <w:rPr>
          <w:rFonts w:ascii="Cordia New" w:hAnsi="Cordia New" w:cs="Cordia New"/>
          <w:sz w:val="28"/>
          <w:szCs w:val="28"/>
        </w:rPr>
        <w:t xml:space="preserve"> : </w:t>
      </w:r>
      <w:r w:rsidRPr="002F0E9B">
        <w:rPr>
          <w:rFonts w:ascii="Cordia New" w:hAnsi="Cordia New" w:cs="Cordia New"/>
          <w:sz w:val="28"/>
          <w:szCs w:val="28"/>
          <w:cs/>
        </w:rPr>
        <w:t>ล้านบาท)</w:t>
      </w:r>
      <w:r w:rsidRPr="002F0E9B">
        <w:rPr>
          <w:rFonts w:ascii="Cordia New" w:hAnsi="Cordia New" w:cs="Cordia New" w:hint="cs"/>
          <w:sz w:val="28"/>
          <w:szCs w:val="28"/>
          <w:cs/>
        </w:rPr>
        <w:tab/>
      </w:r>
    </w:p>
    <w:p w:rsidR="008D255A" w:rsidRPr="002F0E9B" w:rsidRDefault="008D255A" w:rsidP="008D255A">
      <w:pPr>
        <w:rPr>
          <w:rFonts w:ascii="Cordia New" w:hAnsi="Cordia New" w:cs="Cordia New"/>
          <w:sz w:val="16"/>
          <w:szCs w:val="16"/>
        </w:rPr>
      </w:pPr>
    </w:p>
    <w:tbl>
      <w:tblPr>
        <w:tblW w:w="10555" w:type="dxa"/>
        <w:tblInd w:w="-34" w:type="dxa"/>
        <w:tblBorders>
          <w:top w:val="single" w:sz="12" w:space="0" w:color="000000"/>
          <w:bottom w:val="single" w:sz="12" w:space="0" w:color="000000"/>
        </w:tblBorders>
        <w:tblLook w:val="0060"/>
      </w:tblPr>
      <w:tblGrid>
        <w:gridCol w:w="3206"/>
        <w:gridCol w:w="969"/>
        <w:gridCol w:w="698"/>
        <w:gridCol w:w="802"/>
        <w:gridCol w:w="968"/>
        <w:gridCol w:w="630"/>
        <w:gridCol w:w="801"/>
        <w:gridCol w:w="1050"/>
        <w:gridCol w:w="630"/>
        <w:gridCol w:w="801"/>
      </w:tblGrid>
      <w:tr w:rsidR="008D255A" w:rsidRPr="002F0E9B" w:rsidTr="00BA22EE">
        <w:trPr>
          <w:trHeight w:val="244"/>
        </w:trPr>
        <w:tc>
          <w:tcPr>
            <w:tcW w:w="3206" w:type="dxa"/>
            <w:tcBorders>
              <w:top w:val="single" w:sz="12" w:space="0" w:color="000000"/>
              <w:bottom w:val="single" w:sz="6" w:space="0" w:color="000000"/>
              <w:right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บริษัทย่อย/กิจการร่วมค้า</w:t>
            </w:r>
          </w:p>
        </w:tc>
        <w:tc>
          <w:tcPr>
            <w:tcW w:w="2469" w:type="dxa"/>
            <w:gridSpan w:val="3"/>
            <w:tcBorders>
              <w:top w:val="single" w:sz="12" w:space="0" w:color="000000"/>
              <w:left w:val="single" w:sz="4" w:space="0" w:color="auto"/>
              <w:bottom w:val="single" w:sz="6" w:space="0" w:color="000000"/>
              <w:right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256</w:t>
            </w:r>
            <w:r w:rsidRPr="002F0E9B">
              <w:rPr>
                <w:rFonts w:ascii="Cordia New" w:hAnsi="Cordia New" w:cs="Cordia New"/>
                <w:b/>
                <w:bCs/>
              </w:rPr>
              <w:t>3</w:t>
            </w:r>
          </w:p>
        </w:tc>
        <w:tc>
          <w:tcPr>
            <w:tcW w:w="2399" w:type="dxa"/>
            <w:gridSpan w:val="3"/>
            <w:tcBorders>
              <w:top w:val="single" w:sz="12" w:space="0" w:color="000000"/>
              <w:left w:val="single" w:sz="4" w:space="0" w:color="auto"/>
              <w:bottom w:val="single" w:sz="6" w:space="0" w:color="000000"/>
              <w:right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cs/>
              </w:rPr>
            </w:pPr>
            <w:r w:rsidRPr="002F0E9B">
              <w:rPr>
                <w:rFonts w:ascii="Cordia New" w:hAnsi="Cordia New" w:cs="Cordia New"/>
                <w:b/>
                <w:bCs/>
                <w:cs/>
              </w:rPr>
              <w:t xml:space="preserve">ปี </w:t>
            </w:r>
            <w:r w:rsidRPr="002F0E9B">
              <w:rPr>
                <w:rFonts w:ascii="Cordia New" w:hAnsi="Cordia New" w:cs="Cordia New"/>
                <w:b/>
                <w:bCs/>
              </w:rPr>
              <w:t>2562</w:t>
            </w:r>
          </w:p>
        </w:tc>
        <w:tc>
          <w:tcPr>
            <w:tcW w:w="2481" w:type="dxa"/>
            <w:gridSpan w:val="3"/>
            <w:tcBorders>
              <w:left w:val="single" w:sz="4" w:space="0" w:color="auto"/>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b/>
                <w:bCs/>
              </w:rPr>
              <w:t>61</w:t>
            </w:r>
          </w:p>
        </w:tc>
      </w:tr>
      <w:tr w:rsidR="008D255A" w:rsidRPr="002F0E9B" w:rsidTr="00BA22EE">
        <w:trPr>
          <w:trHeight w:val="244"/>
        </w:trPr>
        <w:tc>
          <w:tcPr>
            <w:tcW w:w="3206" w:type="dxa"/>
            <w:tcBorders>
              <w:bottom w:val="nil"/>
              <w:right w:val="single" w:sz="4" w:space="0" w:color="auto"/>
            </w:tcBorders>
            <w:shd w:val="clear" w:color="auto" w:fill="auto"/>
          </w:tcPr>
          <w:p w:rsidR="008D255A" w:rsidRPr="002F0E9B" w:rsidRDefault="008D255A" w:rsidP="00BA22EE">
            <w:pPr>
              <w:jc w:val="both"/>
              <w:rPr>
                <w:rFonts w:ascii="Cordia New" w:hAnsi="Cordia New" w:cs="Cordia New"/>
              </w:rPr>
            </w:pPr>
          </w:p>
        </w:tc>
        <w:tc>
          <w:tcPr>
            <w:tcW w:w="969" w:type="dxa"/>
            <w:tcBorders>
              <w:left w:val="single" w:sz="4" w:space="0" w:color="auto"/>
              <w:bottom w:val="nil"/>
            </w:tcBorders>
            <w:shd w:val="clear" w:color="auto" w:fill="auto"/>
          </w:tcPr>
          <w:p w:rsidR="008D255A" w:rsidRPr="002F0E9B" w:rsidRDefault="008D255A" w:rsidP="00BA22EE">
            <w:pPr>
              <w:jc w:val="center"/>
              <w:rPr>
                <w:rFonts w:ascii="Cordia New" w:hAnsi="Cordia New" w:cs="Cordia New"/>
                <w:cs/>
              </w:rPr>
            </w:pPr>
            <w:r w:rsidRPr="002F0E9B">
              <w:rPr>
                <w:rFonts w:ascii="Cordia New" w:hAnsi="Cordia New" w:cs="Cordia New"/>
                <w:cs/>
              </w:rPr>
              <w:t>สินทรัพย์รวม</w:t>
            </w:r>
          </w:p>
        </w:tc>
        <w:tc>
          <w:tcPr>
            <w:tcW w:w="698" w:type="dxa"/>
            <w:tcBorders>
              <w:bottom w:val="nil"/>
            </w:tcBorders>
            <w:shd w:val="clear" w:color="auto" w:fill="auto"/>
          </w:tcPr>
          <w:p w:rsidR="008D255A" w:rsidRPr="002F0E9B" w:rsidRDefault="008D255A" w:rsidP="00BA22EE">
            <w:pPr>
              <w:jc w:val="center"/>
              <w:rPr>
                <w:rFonts w:ascii="Cordia New" w:hAnsi="Cordia New" w:cs="Cordia New"/>
                <w:cs/>
              </w:rPr>
            </w:pPr>
            <w:r w:rsidRPr="002F0E9B">
              <w:rPr>
                <w:rFonts w:ascii="Cordia New" w:hAnsi="Cordia New" w:cs="Cordia New"/>
                <w:cs/>
              </w:rPr>
              <w:t>รายได้</w:t>
            </w:r>
          </w:p>
        </w:tc>
        <w:tc>
          <w:tcPr>
            <w:tcW w:w="802" w:type="dxa"/>
            <w:tcBorders>
              <w:bottom w:val="nil"/>
              <w:right w:val="single" w:sz="4" w:space="0" w:color="auto"/>
            </w:tcBorders>
            <w:shd w:val="clear" w:color="auto" w:fill="auto"/>
          </w:tcPr>
          <w:p w:rsidR="008D255A" w:rsidRPr="002F0E9B" w:rsidRDefault="008D255A" w:rsidP="00BA22EE">
            <w:pPr>
              <w:jc w:val="center"/>
              <w:rPr>
                <w:rFonts w:ascii="Cordia New" w:hAnsi="Cordia New" w:cs="Cordia New"/>
                <w:cs/>
              </w:rPr>
            </w:pPr>
            <w:r w:rsidRPr="002F0E9B">
              <w:rPr>
                <w:rFonts w:ascii="Cordia New" w:hAnsi="Cordia New" w:cs="Cordia New"/>
                <w:cs/>
              </w:rPr>
              <w:t>กำไร(ขาดทุน)</w:t>
            </w:r>
          </w:p>
        </w:tc>
        <w:tc>
          <w:tcPr>
            <w:tcW w:w="968" w:type="dxa"/>
            <w:tcBorders>
              <w:left w:val="single" w:sz="4" w:space="0" w:color="auto"/>
              <w:bottom w:val="nil"/>
            </w:tcBorders>
            <w:shd w:val="clear" w:color="auto" w:fill="auto"/>
          </w:tcPr>
          <w:p w:rsidR="008D255A" w:rsidRPr="002F0E9B" w:rsidRDefault="008D255A" w:rsidP="00BA22EE">
            <w:pPr>
              <w:jc w:val="center"/>
              <w:rPr>
                <w:rFonts w:ascii="Cordia New" w:hAnsi="Cordia New" w:cs="Cordia New"/>
                <w:cs/>
              </w:rPr>
            </w:pPr>
            <w:r w:rsidRPr="002F0E9B">
              <w:rPr>
                <w:rFonts w:ascii="Cordia New" w:hAnsi="Cordia New" w:cs="Cordia New"/>
                <w:cs/>
              </w:rPr>
              <w:t>สินทรัพย์รวม</w:t>
            </w:r>
          </w:p>
        </w:tc>
        <w:tc>
          <w:tcPr>
            <w:tcW w:w="630" w:type="dxa"/>
            <w:tcBorders>
              <w:bottom w:val="nil"/>
            </w:tcBorders>
            <w:shd w:val="clear" w:color="auto" w:fill="auto"/>
          </w:tcPr>
          <w:p w:rsidR="008D255A" w:rsidRPr="002F0E9B" w:rsidRDefault="008D255A" w:rsidP="00BA22EE">
            <w:pPr>
              <w:rPr>
                <w:rFonts w:ascii="Cordia New" w:hAnsi="Cordia New" w:cs="Cordia New"/>
                <w:cs/>
              </w:rPr>
            </w:pPr>
            <w:r w:rsidRPr="002F0E9B">
              <w:rPr>
                <w:rFonts w:ascii="Cordia New" w:hAnsi="Cordia New" w:cs="Cordia New"/>
                <w:cs/>
              </w:rPr>
              <w:t>รายได้</w:t>
            </w:r>
          </w:p>
        </w:tc>
        <w:tc>
          <w:tcPr>
            <w:tcW w:w="801" w:type="dxa"/>
            <w:tcBorders>
              <w:bottom w:val="nil"/>
              <w:right w:val="single" w:sz="4" w:space="0" w:color="auto"/>
            </w:tcBorders>
            <w:shd w:val="clear" w:color="auto" w:fill="auto"/>
          </w:tcPr>
          <w:p w:rsidR="008D255A" w:rsidRPr="002F0E9B" w:rsidRDefault="008D255A" w:rsidP="00BA22EE">
            <w:pPr>
              <w:jc w:val="center"/>
              <w:rPr>
                <w:rFonts w:ascii="Cordia New" w:hAnsi="Cordia New" w:cs="Cordia New"/>
                <w:cs/>
              </w:rPr>
            </w:pPr>
            <w:r w:rsidRPr="002F0E9B">
              <w:rPr>
                <w:rFonts w:ascii="Cordia New" w:hAnsi="Cordia New" w:cs="Cordia New"/>
                <w:cs/>
              </w:rPr>
              <w:t>กำไร(ขาดทุน)</w:t>
            </w:r>
          </w:p>
        </w:tc>
        <w:tc>
          <w:tcPr>
            <w:tcW w:w="1050" w:type="dxa"/>
            <w:tcBorders>
              <w:left w:val="single" w:sz="4" w:space="0" w:color="auto"/>
              <w:bottom w:val="nil"/>
            </w:tcBorders>
            <w:shd w:val="clear" w:color="auto" w:fill="auto"/>
          </w:tcPr>
          <w:p w:rsidR="008D255A" w:rsidRPr="002F0E9B" w:rsidRDefault="008D255A" w:rsidP="00BA22EE">
            <w:pPr>
              <w:jc w:val="center"/>
              <w:rPr>
                <w:rFonts w:ascii="Cordia New" w:hAnsi="Cordia New" w:cs="Cordia New"/>
                <w:cs/>
              </w:rPr>
            </w:pPr>
            <w:r w:rsidRPr="002F0E9B">
              <w:rPr>
                <w:rFonts w:ascii="Cordia New" w:hAnsi="Cordia New" w:cs="Cordia New"/>
                <w:cs/>
              </w:rPr>
              <w:t>สินทรัพย์รวม</w:t>
            </w:r>
          </w:p>
        </w:tc>
        <w:tc>
          <w:tcPr>
            <w:tcW w:w="630" w:type="dxa"/>
            <w:tcBorders>
              <w:bottom w:val="nil"/>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cs/>
              </w:rPr>
              <w:t>รายได้</w:t>
            </w:r>
          </w:p>
        </w:tc>
        <w:tc>
          <w:tcPr>
            <w:tcW w:w="801" w:type="dxa"/>
            <w:tcBorders>
              <w:bottom w:val="nil"/>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cs/>
              </w:rPr>
              <w:t>กำไร(ขาดทุน)</w:t>
            </w:r>
          </w:p>
        </w:tc>
      </w:tr>
      <w:tr w:rsidR="008D255A" w:rsidRPr="002F0E9B" w:rsidTr="00BA22EE">
        <w:trPr>
          <w:trHeight w:val="244"/>
        </w:trPr>
        <w:tc>
          <w:tcPr>
            <w:tcW w:w="3206" w:type="dxa"/>
            <w:tcBorders>
              <w:top w:val="nil"/>
              <w:bottom w:val="single" w:sz="4" w:space="0" w:color="auto"/>
              <w:right w:val="single" w:sz="4" w:space="0" w:color="auto"/>
            </w:tcBorders>
            <w:shd w:val="clear" w:color="auto" w:fill="auto"/>
          </w:tcPr>
          <w:p w:rsidR="008D255A" w:rsidRPr="002F0E9B" w:rsidRDefault="008D255A" w:rsidP="00BA22EE">
            <w:pPr>
              <w:spacing w:before="240"/>
              <w:rPr>
                <w:rFonts w:ascii="Cordia New" w:hAnsi="Cordia New" w:cs="Cordia New"/>
              </w:rPr>
            </w:pPr>
            <w:r w:rsidRPr="002F0E9B">
              <w:rPr>
                <w:rFonts w:ascii="Cordia New" w:hAnsi="Cordia New" w:cs="Cordia New"/>
                <w:cs/>
              </w:rPr>
              <w:t xml:space="preserve">  1. เนาวรัตน์ เอ</w:t>
            </w:r>
            <w:r w:rsidRPr="002F0E9B">
              <w:rPr>
                <w:rFonts w:ascii="Cordia New" w:hAnsi="Cordia New" w:cs="Cordia New"/>
              </w:rPr>
              <w:t>.</w:t>
            </w:r>
            <w:r w:rsidRPr="002F0E9B">
              <w:rPr>
                <w:rFonts w:ascii="Cordia New" w:hAnsi="Cordia New" w:cs="Cordia New"/>
                <w:cs/>
              </w:rPr>
              <w:t>เอส</w:t>
            </w:r>
            <w:r w:rsidRPr="002F0E9B">
              <w:rPr>
                <w:rFonts w:ascii="Cordia New" w:hAnsi="Cordia New" w:cs="Cordia New"/>
              </w:rPr>
              <w:t>.</w:t>
            </w:r>
            <w:r w:rsidRPr="002F0E9B">
              <w:rPr>
                <w:rFonts w:ascii="Cordia New" w:hAnsi="Cordia New" w:cs="Cordia New"/>
                <w:cs/>
              </w:rPr>
              <w:t>แอสโซซิเอท ร่วมค้า</w:t>
            </w:r>
          </w:p>
        </w:tc>
        <w:tc>
          <w:tcPr>
            <w:tcW w:w="969" w:type="dxa"/>
            <w:tcBorders>
              <w:top w:val="nil"/>
              <w:left w:val="single" w:sz="4" w:space="0" w:color="auto"/>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2</w:t>
            </w:r>
          </w:p>
        </w:tc>
        <w:tc>
          <w:tcPr>
            <w:tcW w:w="698" w:type="dxa"/>
            <w:tcBorders>
              <w:top w:val="nil"/>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w:t>
            </w:r>
          </w:p>
        </w:tc>
        <w:tc>
          <w:tcPr>
            <w:tcW w:w="802" w:type="dxa"/>
            <w:tcBorders>
              <w:top w:val="nil"/>
              <w:bottom w:val="single" w:sz="4" w:space="0" w:color="auto"/>
              <w:right w:val="single" w:sz="4" w:space="0" w:color="auto"/>
            </w:tcBorders>
            <w:shd w:val="clear" w:color="auto" w:fill="auto"/>
          </w:tcPr>
          <w:p w:rsidR="008D255A" w:rsidRPr="002F0E9B" w:rsidRDefault="008D255A" w:rsidP="00BA22EE">
            <w:pPr>
              <w:spacing w:before="240"/>
              <w:jc w:val="right"/>
              <w:rPr>
                <w:rFonts w:ascii="Cordia New" w:hAnsi="Cordia New" w:cs="Cordia New"/>
              </w:rPr>
            </w:pPr>
            <w:r w:rsidRPr="002F0E9B">
              <w:rPr>
                <w:rFonts w:ascii="Cordia New" w:hAnsi="Cordia New" w:cs="Cordia New"/>
              </w:rPr>
              <w:t>(1)</w:t>
            </w:r>
          </w:p>
        </w:tc>
        <w:tc>
          <w:tcPr>
            <w:tcW w:w="968" w:type="dxa"/>
            <w:tcBorders>
              <w:top w:val="nil"/>
              <w:left w:val="single" w:sz="4" w:space="0" w:color="auto"/>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2</w:t>
            </w:r>
          </w:p>
        </w:tc>
        <w:tc>
          <w:tcPr>
            <w:tcW w:w="630" w:type="dxa"/>
            <w:tcBorders>
              <w:top w:val="nil"/>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w:t>
            </w:r>
          </w:p>
        </w:tc>
        <w:tc>
          <w:tcPr>
            <w:tcW w:w="801" w:type="dxa"/>
            <w:tcBorders>
              <w:top w:val="nil"/>
              <w:bottom w:val="single" w:sz="4" w:space="0" w:color="auto"/>
              <w:right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w:t>
            </w:r>
          </w:p>
        </w:tc>
        <w:tc>
          <w:tcPr>
            <w:tcW w:w="1050" w:type="dxa"/>
            <w:tcBorders>
              <w:top w:val="nil"/>
              <w:left w:val="single" w:sz="4" w:space="0" w:color="auto"/>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2</w:t>
            </w:r>
          </w:p>
        </w:tc>
        <w:tc>
          <w:tcPr>
            <w:tcW w:w="630" w:type="dxa"/>
            <w:tcBorders>
              <w:top w:val="nil"/>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w:t>
            </w:r>
          </w:p>
        </w:tc>
        <w:tc>
          <w:tcPr>
            <w:tcW w:w="801" w:type="dxa"/>
            <w:tcBorders>
              <w:top w:val="nil"/>
              <w:bottom w:val="single" w:sz="4" w:space="0" w:color="auto"/>
            </w:tcBorders>
            <w:shd w:val="clear" w:color="auto" w:fill="auto"/>
          </w:tcPr>
          <w:p w:rsidR="008D255A" w:rsidRPr="002F0E9B" w:rsidRDefault="008D255A" w:rsidP="00BA22EE">
            <w:pPr>
              <w:spacing w:before="240"/>
              <w:jc w:val="right"/>
              <w:rPr>
                <w:rFonts w:ascii="Cordia New" w:hAnsi="Cordia New" w:cs="Cordia New"/>
                <w:cs/>
              </w:rPr>
            </w:pPr>
            <w:r w:rsidRPr="002F0E9B">
              <w:rPr>
                <w:rFonts w:ascii="Cordia New" w:hAnsi="Cordia New" w:cs="Cordia New" w:hint="cs"/>
                <w:cs/>
              </w:rPr>
              <w:t>-</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cs/>
              </w:rPr>
              <w:t xml:space="preserve">  2. กิจการร่วมค้า เอ</w:t>
            </w:r>
            <w:r w:rsidRPr="002F0E9B">
              <w:rPr>
                <w:rFonts w:ascii="Cordia New" w:hAnsi="Cordia New" w:cs="Cordia New"/>
              </w:rPr>
              <w:t>.</w:t>
            </w:r>
            <w:r w:rsidRPr="002F0E9B">
              <w:rPr>
                <w:rFonts w:ascii="Cordia New" w:hAnsi="Cordia New" w:cs="Cordia New"/>
                <w:cs/>
              </w:rPr>
              <w:t>เอส</w:t>
            </w:r>
            <w:r w:rsidRPr="002F0E9B">
              <w:rPr>
                <w:rFonts w:ascii="Cordia New" w:hAnsi="Cordia New" w:cs="Cordia New"/>
              </w:rPr>
              <w:t xml:space="preserve">. </w:t>
            </w:r>
            <w:r w:rsidRPr="002F0E9B">
              <w:rPr>
                <w:rFonts w:ascii="Cordia New" w:hAnsi="Cordia New" w:cs="Cordia New"/>
                <w:cs/>
              </w:rPr>
              <w:t>และ เนาวรัตน์</w:t>
            </w:r>
            <w:r w:rsidRPr="002F0E9B">
              <w:rPr>
                <w:rFonts w:ascii="Cordia New" w:hAnsi="Cordia New" w:cs="Cordia New"/>
              </w:rPr>
              <w:t xml:space="preserve">  </w:t>
            </w:r>
          </w:p>
        </w:tc>
        <w:tc>
          <w:tcPr>
            <w:tcW w:w="969"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1</w:t>
            </w:r>
          </w:p>
        </w:tc>
        <w:tc>
          <w:tcPr>
            <w:tcW w:w="698"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w:t>
            </w:r>
          </w:p>
        </w:tc>
        <w:tc>
          <w:tcPr>
            <w:tcW w:w="802"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(2)</w:t>
            </w:r>
          </w:p>
        </w:tc>
        <w:tc>
          <w:tcPr>
            <w:tcW w:w="968"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w:t>
            </w:r>
          </w:p>
        </w:tc>
        <w:tc>
          <w:tcPr>
            <w:tcW w:w="801"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w:t>
            </w:r>
          </w:p>
        </w:tc>
        <w:tc>
          <w:tcPr>
            <w:tcW w:w="1050"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w:t>
            </w:r>
          </w:p>
        </w:tc>
        <w:tc>
          <w:tcPr>
            <w:tcW w:w="801"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(2)</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rPr>
              <w:t xml:space="preserve">  3</w:t>
            </w:r>
            <w:r w:rsidRPr="002F0E9B">
              <w:rPr>
                <w:rFonts w:ascii="Cordia New" w:hAnsi="Cordia New" w:cs="Cordia New"/>
                <w:cs/>
              </w:rPr>
              <w:t>. บริษัทยูทิลิตี้ บิสิเนส อัลลายแอนซ์ จำกัด</w:t>
            </w:r>
          </w:p>
        </w:tc>
        <w:tc>
          <w:tcPr>
            <w:tcW w:w="969"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370</w:t>
            </w:r>
          </w:p>
        </w:tc>
        <w:tc>
          <w:tcPr>
            <w:tcW w:w="698"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533</w:t>
            </w:r>
          </w:p>
        </w:tc>
        <w:tc>
          <w:tcPr>
            <w:tcW w:w="802"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37</w:t>
            </w:r>
          </w:p>
        </w:tc>
        <w:tc>
          <w:tcPr>
            <w:tcW w:w="968"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329</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471</w:t>
            </w:r>
          </w:p>
        </w:tc>
        <w:tc>
          <w:tcPr>
            <w:tcW w:w="801"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17</w:t>
            </w:r>
          </w:p>
        </w:tc>
        <w:tc>
          <w:tcPr>
            <w:tcW w:w="1050"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370</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530</w:t>
            </w:r>
          </w:p>
        </w:tc>
        <w:tc>
          <w:tcPr>
            <w:tcW w:w="801"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19</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rPr>
              <w:t xml:space="preserve">  4. Myanmar NWR Company Limited</w:t>
            </w:r>
          </w:p>
        </w:tc>
        <w:tc>
          <w:tcPr>
            <w:tcW w:w="969"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w:t>
            </w:r>
          </w:p>
        </w:tc>
        <w:tc>
          <w:tcPr>
            <w:tcW w:w="698"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w:t>
            </w:r>
          </w:p>
        </w:tc>
        <w:tc>
          <w:tcPr>
            <w:tcW w:w="802"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(17)</w:t>
            </w:r>
          </w:p>
        </w:tc>
        <w:tc>
          <w:tcPr>
            <w:tcW w:w="968"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9</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w:t>
            </w:r>
          </w:p>
        </w:tc>
        <w:tc>
          <w:tcPr>
            <w:tcW w:w="801"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(10)</w:t>
            </w:r>
          </w:p>
        </w:tc>
        <w:tc>
          <w:tcPr>
            <w:tcW w:w="1050"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10</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w:t>
            </w:r>
          </w:p>
        </w:tc>
        <w:tc>
          <w:tcPr>
            <w:tcW w:w="801"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(14)</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clear" w:color="auto" w:fill="auto"/>
          </w:tcPr>
          <w:p w:rsidR="008D255A" w:rsidRPr="002F0E9B" w:rsidRDefault="008D255A" w:rsidP="00BA22EE">
            <w:pPr>
              <w:rPr>
                <w:rFonts w:ascii="Cordia New" w:hAnsi="Cordia New" w:cs="Cordia New"/>
                <w:cs/>
              </w:rPr>
            </w:pPr>
            <w:r w:rsidRPr="002F0E9B">
              <w:rPr>
                <w:rFonts w:ascii="Cordia New" w:hAnsi="Cordia New" w:cs="Cordia New"/>
              </w:rPr>
              <w:t xml:space="preserve">  5</w:t>
            </w:r>
            <w:r w:rsidRPr="002F0E9B">
              <w:rPr>
                <w:rFonts w:ascii="Cordia New" w:hAnsi="Cordia New" w:cs="Cordia New"/>
                <w:cs/>
              </w:rPr>
              <w:t>. บริษัท มานะ พัฒนาการ จำกัด</w:t>
            </w:r>
          </w:p>
        </w:tc>
        <w:tc>
          <w:tcPr>
            <w:tcW w:w="969"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1,845</w:t>
            </w:r>
          </w:p>
        </w:tc>
        <w:tc>
          <w:tcPr>
            <w:tcW w:w="698"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408</w:t>
            </w:r>
          </w:p>
        </w:tc>
        <w:tc>
          <w:tcPr>
            <w:tcW w:w="802"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(19)</w:t>
            </w:r>
          </w:p>
        </w:tc>
        <w:tc>
          <w:tcPr>
            <w:tcW w:w="968"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1,694</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455</w:t>
            </w:r>
          </w:p>
        </w:tc>
        <w:tc>
          <w:tcPr>
            <w:tcW w:w="801"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15</w:t>
            </w:r>
          </w:p>
        </w:tc>
        <w:tc>
          <w:tcPr>
            <w:tcW w:w="1050"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1,871</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835</w:t>
            </w:r>
          </w:p>
        </w:tc>
        <w:tc>
          <w:tcPr>
            <w:tcW w:w="801"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114</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clear" w:color="auto" w:fill="auto"/>
          </w:tcPr>
          <w:p w:rsidR="008D255A" w:rsidRPr="002F0E9B" w:rsidRDefault="008D255A" w:rsidP="00BA22EE">
            <w:pPr>
              <w:rPr>
                <w:rFonts w:ascii="Cordia New" w:hAnsi="Cordia New" w:cs="Cordia New"/>
                <w:cs/>
              </w:rPr>
            </w:pPr>
            <w:r w:rsidRPr="002F0E9B">
              <w:rPr>
                <w:rFonts w:ascii="Cordia New" w:hAnsi="Cordia New" w:cs="Cordia New"/>
                <w:cs/>
              </w:rPr>
              <w:t xml:space="preserve">  </w:t>
            </w:r>
            <w:r w:rsidRPr="002F0E9B">
              <w:rPr>
                <w:rFonts w:ascii="Cordia New" w:hAnsi="Cordia New" w:cs="Cordia New"/>
              </w:rPr>
              <w:t>6</w:t>
            </w:r>
            <w:r w:rsidRPr="002F0E9B">
              <w:rPr>
                <w:rFonts w:ascii="Cordia New" w:hAnsi="Cordia New" w:cs="Cordia New"/>
                <w:cs/>
              </w:rPr>
              <w:t>. บริษัท แอ็ดวานซ์ พรีแฟบ จำกัด</w:t>
            </w:r>
          </w:p>
        </w:tc>
        <w:tc>
          <w:tcPr>
            <w:tcW w:w="969"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1,624</w:t>
            </w:r>
          </w:p>
        </w:tc>
        <w:tc>
          <w:tcPr>
            <w:tcW w:w="698"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1,838</w:t>
            </w:r>
          </w:p>
        </w:tc>
        <w:tc>
          <w:tcPr>
            <w:tcW w:w="802"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(5)</w:t>
            </w:r>
          </w:p>
        </w:tc>
        <w:tc>
          <w:tcPr>
            <w:tcW w:w="968"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1,891</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1,128</w:t>
            </w:r>
          </w:p>
        </w:tc>
        <w:tc>
          <w:tcPr>
            <w:tcW w:w="801" w:type="dxa"/>
            <w:tcBorders>
              <w:top w:val="single" w:sz="4" w:space="0" w:color="auto"/>
              <w:bottom w:val="single" w:sz="4" w:space="0" w:color="auto"/>
              <w:right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(60)</w:t>
            </w:r>
          </w:p>
        </w:tc>
        <w:tc>
          <w:tcPr>
            <w:tcW w:w="1050" w:type="dxa"/>
            <w:tcBorders>
              <w:top w:val="single" w:sz="4" w:space="0" w:color="auto"/>
              <w:left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1,316</w:t>
            </w:r>
          </w:p>
        </w:tc>
        <w:tc>
          <w:tcPr>
            <w:tcW w:w="630"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344</w:t>
            </w:r>
          </w:p>
        </w:tc>
        <w:tc>
          <w:tcPr>
            <w:tcW w:w="801" w:type="dxa"/>
            <w:tcBorders>
              <w:top w:val="single" w:sz="4" w:space="0" w:color="auto"/>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(108)</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rPr>
                <w:rFonts w:ascii="Cordia New" w:hAnsi="Cordia New" w:cs="Cordia New"/>
                <w:cs/>
              </w:rPr>
            </w:pPr>
            <w:r w:rsidRPr="002F0E9B">
              <w:rPr>
                <w:rFonts w:ascii="Cordia New" w:hAnsi="Cordia New" w:cs="Cordia New"/>
                <w:cs/>
              </w:rPr>
              <w:t xml:space="preserve">  </w:t>
            </w:r>
            <w:r w:rsidRPr="002F0E9B">
              <w:rPr>
                <w:rFonts w:ascii="Cordia New" w:hAnsi="Cordia New" w:cs="Cordia New"/>
              </w:rPr>
              <w:t>7</w:t>
            </w:r>
            <w:r w:rsidRPr="002F0E9B">
              <w:rPr>
                <w:rFonts w:ascii="Cordia New" w:hAnsi="Cordia New" w:cs="Cordia New"/>
                <w:cs/>
              </w:rPr>
              <w:t>. บริษัท เทสท์เมคเคอร์ จำกัด</w:t>
            </w:r>
          </w:p>
        </w:tc>
        <w:tc>
          <w:tcPr>
            <w:tcW w:w="969"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67</w:t>
            </w:r>
          </w:p>
        </w:tc>
        <w:tc>
          <w:tcPr>
            <w:tcW w:w="698"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76</w:t>
            </w:r>
          </w:p>
        </w:tc>
        <w:tc>
          <w:tcPr>
            <w:tcW w:w="802"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(10)</w:t>
            </w:r>
          </w:p>
        </w:tc>
        <w:tc>
          <w:tcPr>
            <w:tcW w:w="968"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45</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24</w:t>
            </w:r>
          </w:p>
        </w:tc>
        <w:tc>
          <w:tcPr>
            <w:tcW w:w="801"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(32)</w:t>
            </w:r>
          </w:p>
        </w:tc>
        <w:tc>
          <w:tcPr>
            <w:tcW w:w="1050"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hint="cs"/>
                <w:cs/>
              </w:rPr>
              <w:t>25</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hint="cs"/>
                <w:cs/>
              </w:rPr>
              <w:t>14</w:t>
            </w:r>
          </w:p>
        </w:tc>
        <w:tc>
          <w:tcPr>
            <w:tcW w:w="801"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hint="cs"/>
                <w:cs/>
              </w:rPr>
              <w:t>(23)</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rPr>
                <w:rFonts w:ascii="Cordia New" w:hAnsi="Cordia New" w:cs="Cordia New"/>
              </w:rPr>
            </w:pPr>
            <w:r w:rsidRPr="002F0E9B">
              <w:rPr>
                <w:rFonts w:ascii="Cordia New" w:hAnsi="Cordia New" w:cs="Cordia New"/>
              </w:rPr>
              <w:t xml:space="preserve">  8. </w:t>
            </w:r>
            <w:r w:rsidRPr="002F0E9B">
              <w:rPr>
                <w:rFonts w:ascii="Cordia New" w:hAnsi="Cordia New" w:cs="Cordia New"/>
                <w:sz w:val="22"/>
                <w:szCs w:val="22"/>
              </w:rPr>
              <w:t>Nawarat (Cambodia) Company Limited</w:t>
            </w:r>
          </w:p>
        </w:tc>
        <w:tc>
          <w:tcPr>
            <w:tcW w:w="969"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11</w:t>
            </w:r>
          </w:p>
        </w:tc>
        <w:tc>
          <w:tcPr>
            <w:tcW w:w="698"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135</w:t>
            </w:r>
          </w:p>
        </w:tc>
        <w:tc>
          <w:tcPr>
            <w:tcW w:w="802"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(107)</w:t>
            </w:r>
          </w:p>
        </w:tc>
        <w:tc>
          <w:tcPr>
            <w:tcW w:w="968"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269</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237</w:t>
            </w:r>
          </w:p>
        </w:tc>
        <w:tc>
          <w:tcPr>
            <w:tcW w:w="801"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(24)</w:t>
            </w:r>
          </w:p>
        </w:tc>
        <w:tc>
          <w:tcPr>
            <w:tcW w:w="1050"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hint="cs"/>
                <w:cs/>
              </w:rPr>
              <w:t>294</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hint="cs"/>
                <w:cs/>
              </w:rPr>
              <w:t>426</w:t>
            </w:r>
          </w:p>
        </w:tc>
        <w:tc>
          <w:tcPr>
            <w:tcW w:w="801"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hint="cs"/>
                <w:cs/>
              </w:rPr>
              <w:t>(1)</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rPr>
                <w:rFonts w:ascii="Cordia New" w:hAnsi="Cordia New" w:cs="Cordia New"/>
                <w:sz w:val="22"/>
                <w:szCs w:val="22"/>
              </w:rPr>
            </w:pPr>
            <w:r w:rsidRPr="002F0E9B">
              <w:rPr>
                <w:rFonts w:ascii="Cordia New" w:hAnsi="Cordia New" w:cs="Cordia New"/>
              </w:rPr>
              <w:t xml:space="preserve">  9.</w:t>
            </w:r>
            <w:r w:rsidRPr="002F0E9B">
              <w:rPr>
                <w:rFonts w:ascii="Cordia New" w:hAnsi="Cordia New" w:cs="Cordia New"/>
                <w:sz w:val="22"/>
                <w:szCs w:val="22"/>
              </w:rPr>
              <w:t xml:space="preserve">Nawarat Advance Prefab Myanmar  </w:t>
            </w:r>
          </w:p>
          <w:p w:rsidR="008D255A" w:rsidRPr="002F0E9B" w:rsidRDefault="008D255A" w:rsidP="00BA22EE">
            <w:pPr>
              <w:rPr>
                <w:rFonts w:ascii="Cordia New" w:hAnsi="Cordia New" w:cs="Cordia New"/>
                <w:cs/>
              </w:rPr>
            </w:pPr>
            <w:r w:rsidRPr="002F0E9B">
              <w:rPr>
                <w:rFonts w:ascii="Cordia New" w:hAnsi="Cordia New" w:cs="Cordia New"/>
                <w:sz w:val="22"/>
                <w:szCs w:val="22"/>
              </w:rPr>
              <w:t xml:space="preserve">       Company Limited</w:t>
            </w:r>
          </w:p>
        </w:tc>
        <w:tc>
          <w:tcPr>
            <w:tcW w:w="969"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26</w:t>
            </w:r>
          </w:p>
        </w:tc>
        <w:tc>
          <w:tcPr>
            <w:tcW w:w="698"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13</w:t>
            </w:r>
          </w:p>
        </w:tc>
        <w:tc>
          <w:tcPr>
            <w:tcW w:w="802"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(2)</w:t>
            </w:r>
          </w:p>
        </w:tc>
        <w:tc>
          <w:tcPr>
            <w:tcW w:w="968"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30</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39</w:t>
            </w:r>
          </w:p>
        </w:tc>
        <w:tc>
          <w:tcPr>
            <w:tcW w:w="801"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4</w:t>
            </w:r>
          </w:p>
        </w:tc>
        <w:tc>
          <w:tcPr>
            <w:tcW w:w="1050"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25</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23</w:t>
            </w:r>
          </w:p>
        </w:tc>
        <w:tc>
          <w:tcPr>
            <w:tcW w:w="801"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p>
          <w:p w:rsidR="008D255A" w:rsidRPr="002F0E9B" w:rsidRDefault="008D255A" w:rsidP="00BA22EE">
            <w:pPr>
              <w:jc w:val="right"/>
              <w:rPr>
                <w:rFonts w:ascii="Cordia New" w:hAnsi="Cordia New" w:cs="Cordia New"/>
              </w:rPr>
            </w:pPr>
            <w:r w:rsidRPr="002F0E9B">
              <w:rPr>
                <w:rFonts w:ascii="Cordia New" w:hAnsi="Cordia New" w:cs="Cordia New"/>
              </w:rPr>
              <w:t>(5)</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rPr>
                <w:rFonts w:ascii="Cordia New" w:hAnsi="Cordia New" w:cs="Cordia New"/>
              </w:rPr>
            </w:pPr>
            <w:r w:rsidRPr="002F0E9B">
              <w:rPr>
                <w:rFonts w:ascii="Cordia New" w:hAnsi="Cordia New" w:cs="Cordia New"/>
                <w:cs/>
              </w:rPr>
              <w:t xml:space="preserve">  </w:t>
            </w:r>
            <w:r w:rsidRPr="002F0E9B">
              <w:rPr>
                <w:rFonts w:ascii="Cordia New" w:hAnsi="Cordia New" w:cs="Cordia New" w:hint="cs"/>
                <w:cs/>
              </w:rPr>
              <w:t>10</w:t>
            </w:r>
            <w:r w:rsidRPr="002F0E9B">
              <w:rPr>
                <w:rFonts w:ascii="Cordia New" w:hAnsi="Cordia New" w:cs="Cordia New"/>
                <w:cs/>
              </w:rPr>
              <w:t xml:space="preserve">. กิจการร่วมค้า </w:t>
            </w:r>
            <w:r w:rsidRPr="002F0E9B">
              <w:rPr>
                <w:rFonts w:ascii="Cordia New" w:hAnsi="Cordia New" w:cs="Cordia New" w:hint="cs"/>
                <w:cs/>
              </w:rPr>
              <w:t>เอ็นทีเอ</w:t>
            </w:r>
          </w:p>
        </w:tc>
        <w:tc>
          <w:tcPr>
            <w:tcW w:w="969"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211</w:t>
            </w:r>
          </w:p>
        </w:tc>
        <w:tc>
          <w:tcPr>
            <w:tcW w:w="698"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198</w:t>
            </w:r>
          </w:p>
        </w:tc>
        <w:tc>
          <w:tcPr>
            <w:tcW w:w="802"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10</w:t>
            </w:r>
          </w:p>
        </w:tc>
        <w:tc>
          <w:tcPr>
            <w:tcW w:w="968"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194</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3</w:t>
            </w:r>
          </w:p>
        </w:tc>
        <w:tc>
          <w:tcPr>
            <w:tcW w:w="801"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1050"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1"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rPr>
                <w:rFonts w:ascii="Cordia New" w:hAnsi="Cordia New" w:cs="Cordia New"/>
              </w:rPr>
            </w:pPr>
            <w:r w:rsidRPr="002F0E9B">
              <w:rPr>
                <w:rFonts w:ascii="Cordia New" w:hAnsi="Cordia New" w:cs="Cordia New"/>
                <w:cs/>
              </w:rPr>
              <w:t xml:space="preserve">  </w:t>
            </w:r>
            <w:r w:rsidRPr="002F0E9B">
              <w:rPr>
                <w:rFonts w:ascii="Cordia New" w:hAnsi="Cordia New" w:cs="Cordia New" w:hint="cs"/>
                <w:cs/>
              </w:rPr>
              <w:t>11</w:t>
            </w:r>
            <w:r w:rsidRPr="002F0E9B">
              <w:rPr>
                <w:rFonts w:ascii="Cordia New" w:hAnsi="Cordia New" w:cs="Cordia New"/>
                <w:cs/>
              </w:rPr>
              <w:t xml:space="preserve">. กิจการร่วมค้า </w:t>
            </w:r>
            <w:r w:rsidRPr="002F0E9B">
              <w:rPr>
                <w:rFonts w:ascii="Cordia New" w:hAnsi="Cordia New" w:cs="Cordia New" w:hint="cs"/>
                <w:cs/>
              </w:rPr>
              <w:t>เอ็นซีอาร์อีซี</w:t>
            </w:r>
          </w:p>
        </w:tc>
        <w:tc>
          <w:tcPr>
            <w:tcW w:w="969"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124</w:t>
            </w:r>
          </w:p>
        </w:tc>
        <w:tc>
          <w:tcPr>
            <w:tcW w:w="698"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122</w:t>
            </w:r>
          </w:p>
        </w:tc>
        <w:tc>
          <w:tcPr>
            <w:tcW w:w="802"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w:t>
            </w:r>
          </w:p>
        </w:tc>
        <w:tc>
          <w:tcPr>
            <w:tcW w:w="968"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56</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19</w:t>
            </w:r>
          </w:p>
        </w:tc>
        <w:tc>
          <w:tcPr>
            <w:tcW w:w="801"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1050"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1"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r>
      <w:tr w:rsidR="008D255A" w:rsidRPr="002F0E9B" w:rsidTr="00BA22EE">
        <w:trPr>
          <w:trHeight w:val="244"/>
        </w:trPr>
        <w:tc>
          <w:tcPr>
            <w:tcW w:w="3206"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rPr>
                <w:rFonts w:ascii="Cordia New" w:hAnsi="Cordia New" w:cs="Cordia New"/>
                <w:cs/>
              </w:rPr>
            </w:pPr>
            <w:r w:rsidRPr="002F0E9B">
              <w:rPr>
                <w:rFonts w:ascii="Cordia New" w:hAnsi="Cordia New" w:cs="Cordia New" w:hint="cs"/>
                <w:cs/>
              </w:rPr>
              <w:t xml:space="preserve">  12.กิจการร่วมค้า ทีเอ็น</w:t>
            </w:r>
          </w:p>
        </w:tc>
        <w:tc>
          <w:tcPr>
            <w:tcW w:w="969"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520</w:t>
            </w:r>
          </w:p>
        </w:tc>
        <w:tc>
          <w:tcPr>
            <w:tcW w:w="698"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57</w:t>
            </w:r>
          </w:p>
        </w:tc>
        <w:tc>
          <w:tcPr>
            <w:tcW w:w="802"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(5)</w:t>
            </w:r>
          </w:p>
        </w:tc>
        <w:tc>
          <w:tcPr>
            <w:tcW w:w="968"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1" w:type="dxa"/>
            <w:tcBorders>
              <w:top w:val="single" w:sz="4" w:space="0" w:color="auto"/>
              <w:bottom w:val="single" w:sz="4" w:space="0" w:color="auto"/>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1050" w:type="dxa"/>
            <w:tcBorders>
              <w:top w:val="single" w:sz="4" w:space="0" w:color="auto"/>
              <w:left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30"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1" w:type="dxa"/>
            <w:tcBorders>
              <w:top w:val="single" w:sz="4" w:space="0" w:color="auto"/>
              <w:bottom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r>
      <w:tr w:rsidR="008D255A" w:rsidRPr="002F0E9B" w:rsidTr="00BA22EE">
        <w:trPr>
          <w:trHeight w:val="244"/>
        </w:trPr>
        <w:tc>
          <w:tcPr>
            <w:tcW w:w="3206" w:type="dxa"/>
            <w:tcBorders>
              <w:top w:val="single" w:sz="4" w:space="0" w:color="auto"/>
              <w:bottom w:val="single" w:sz="12" w:space="0" w:color="000000"/>
              <w:right w:val="single" w:sz="4" w:space="0" w:color="auto"/>
            </w:tcBorders>
            <w:shd w:val="solid" w:color="FFFFFF" w:fill="FFFFFF"/>
          </w:tcPr>
          <w:p w:rsidR="008D255A" w:rsidRPr="002F0E9B" w:rsidRDefault="008D255A" w:rsidP="00BA22EE">
            <w:pPr>
              <w:rPr>
                <w:rFonts w:ascii="Cordia New" w:hAnsi="Cordia New" w:cs="Cordia New"/>
              </w:rPr>
            </w:pPr>
            <w:r w:rsidRPr="002F0E9B">
              <w:rPr>
                <w:rFonts w:ascii="Cordia New" w:hAnsi="Cordia New" w:cs="Cordia New"/>
                <w:cs/>
              </w:rPr>
              <w:t xml:space="preserve">  </w:t>
            </w:r>
            <w:r w:rsidRPr="002F0E9B">
              <w:rPr>
                <w:rFonts w:ascii="Cordia New" w:hAnsi="Cordia New" w:cs="Cordia New" w:hint="cs"/>
                <w:cs/>
              </w:rPr>
              <w:t>13</w:t>
            </w:r>
            <w:r w:rsidRPr="002F0E9B">
              <w:rPr>
                <w:rFonts w:ascii="Cordia New" w:hAnsi="Cordia New" w:cs="Cordia New"/>
                <w:cs/>
              </w:rPr>
              <w:t xml:space="preserve">. กิจการร่วมค้า </w:t>
            </w:r>
            <w:r w:rsidRPr="002F0E9B">
              <w:rPr>
                <w:rFonts w:ascii="Cordia New" w:hAnsi="Cordia New" w:cs="Cordia New" w:hint="cs"/>
                <w:cs/>
              </w:rPr>
              <w:t>ทีเอ็น-ซีอีไอ</w:t>
            </w:r>
          </w:p>
        </w:tc>
        <w:tc>
          <w:tcPr>
            <w:tcW w:w="969" w:type="dxa"/>
            <w:tcBorders>
              <w:top w:val="single" w:sz="4" w:space="0" w:color="auto"/>
              <w:left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98" w:type="dxa"/>
            <w:tcBorders>
              <w:top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2" w:type="dxa"/>
            <w:tcBorders>
              <w:top w:val="single" w:sz="4" w:space="0" w:color="auto"/>
              <w:bottom w:val="single" w:sz="12" w:space="0" w:color="000000"/>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968" w:type="dxa"/>
            <w:tcBorders>
              <w:top w:val="single" w:sz="4" w:space="0" w:color="auto"/>
              <w:left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30" w:type="dxa"/>
            <w:tcBorders>
              <w:top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1" w:type="dxa"/>
            <w:tcBorders>
              <w:top w:val="single" w:sz="4" w:space="0" w:color="auto"/>
              <w:bottom w:val="single" w:sz="12" w:space="0" w:color="000000"/>
              <w:right w:val="single" w:sz="4" w:space="0" w:color="auto"/>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1050" w:type="dxa"/>
            <w:tcBorders>
              <w:top w:val="single" w:sz="4" w:space="0" w:color="auto"/>
              <w:left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630" w:type="dxa"/>
            <w:tcBorders>
              <w:top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c>
          <w:tcPr>
            <w:tcW w:w="801" w:type="dxa"/>
            <w:tcBorders>
              <w:top w:val="single" w:sz="4" w:space="0" w:color="auto"/>
              <w:bottom w:val="single" w:sz="12" w:space="0" w:color="000000"/>
            </w:tcBorders>
            <w:shd w:val="solid" w:color="FFFFFF" w:fill="FFFFFF"/>
          </w:tcPr>
          <w:p w:rsidR="008D255A" w:rsidRPr="002F0E9B" w:rsidRDefault="008D255A" w:rsidP="00BA22EE">
            <w:pPr>
              <w:jc w:val="right"/>
              <w:rPr>
                <w:rFonts w:ascii="Cordia New" w:hAnsi="Cordia New" w:cs="Cordia New"/>
              </w:rPr>
            </w:pPr>
            <w:r w:rsidRPr="002F0E9B">
              <w:rPr>
                <w:rFonts w:ascii="Cordia New" w:hAnsi="Cordia New" w:cs="Cordia New"/>
              </w:rPr>
              <w:t>-</w:t>
            </w:r>
          </w:p>
        </w:tc>
      </w:tr>
    </w:tbl>
    <w:p w:rsidR="008D255A" w:rsidRPr="002F0E9B" w:rsidRDefault="008D255A" w:rsidP="008D255A">
      <w:pPr>
        <w:rPr>
          <w:rFonts w:ascii="Cordia New" w:hAnsi="Cordia New" w:cs="Cordia New"/>
          <w:sz w:val="28"/>
          <w:szCs w:val="28"/>
        </w:rPr>
        <w:sectPr w:rsidR="008D255A" w:rsidRPr="002F0E9B" w:rsidSect="002A3720">
          <w:headerReference w:type="default" r:id="rId11"/>
          <w:footerReference w:type="default" r:id="rId12"/>
          <w:pgSz w:w="11906" w:h="16838" w:code="9"/>
          <w:pgMar w:top="1412" w:right="1134" w:bottom="851" w:left="1134" w:header="397" w:footer="397" w:gutter="0"/>
          <w:cols w:space="708"/>
          <w:docGrid w:linePitch="360"/>
        </w:sectPr>
      </w:pPr>
    </w:p>
    <w:p w:rsidR="008D255A" w:rsidRPr="002F0E9B" w:rsidRDefault="008D255A" w:rsidP="008D255A">
      <w:pPr>
        <w:jc w:val="thaiDistribute"/>
        <w:rPr>
          <w:rFonts w:ascii="Cordia New" w:hAnsi="Cordia New" w:cs="Cordia New"/>
          <w:b/>
          <w:bCs/>
          <w:sz w:val="32"/>
          <w:szCs w:val="32"/>
          <w:u w:val="single"/>
          <w:cs/>
        </w:rPr>
      </w:pPr>
      <w:bookmarkStart w:id="0" w:name="_GoBack"/>
      <w:bookmarkEnd w:id="0"/>
      <w:r w:rsidRPr="002F0E9B">
        <w:rPr>
          <w:rFonts w:ascii="Cordia New" w:hAnsi="Cordia New" w:cs="Cordia New"/>
          <w:b/>
          <w:bCs/>
          <w:sz w:val="32"/>
          <w:szCs w:val="32"/>
        </w:rPr>
        <w:lastRenderedPageBreak/>
        <w:t xml:space="preserve">14.  </w:t>
      </w:r>
      <w:r w:rsidRPr="002F0E9B">
        <w:rPr>
          <w:rFonts w:ascii="Cordia New" w:hAnsi="Cordia New" w:cs="Cordia New"/>
          <w:b/>
          <w:bCs/>
          <w:sz w:val="32"/>
          <w:szCs w:val="32"/>
          <w:u w:val="single"/>
          <w:cs/>
        </w:rPr>
        <w:t>การวิเคราะห์และคำอธิบายของฝ่ายจัดการ</w:t>
      </w:r>
    </w:p>
    <w:p w:rsidR="008D255A" w:rsidRPr="002F0E9B" w:rsidRDefault="008D255A" w:rsidP="008D255A">
      <w:pPr>
        <w:spacing w:before="240"/>
        <w:jc w:val="thaiDistribute"/>
        <w:rPr>
          <w:rFonts w:ascii="Cordia New" w:hAnsi="Cordia New" w:cs="Cordia New"/>
          <w:b/>
          <w:bCs/>
          <w:sz w:val="32"/>
          <w:szCs w:val="32"/>
        </w:rPr>
      </w:pPr>
      <w:r w:rsidRPr="002F0E9B">
        <w:rPr>
          <w:rFonts w:ascii="Cordia New" w:hAnsi="Cordia New" w:cs="Cordia New"/>
          <w:b/>
          <w:bCs/>
          <w:sz w:val="32"/>
          <w:szCs w:val="32"/>
        </w:rPr>
        <w:t>1</w:t>
      </w:r>
      <w:r w:rsidRPr="002F0E9B">
        <w:rPr>
          <w:rFonts w:ascii="Cordia New" w:hAnsi="Cordia New" w:cs="Cordia New"/>
          <w:b/>
          <w:bCs/>
          <w:sz w:val="32"/>
          <w:szCs w:val="32"/>
          <w:cs/>
        </w:rPr>
        <w:t xml:space="preserve">. </w:t>
      </w:r>
      <w:r w:rsidRPr="002F0E9B">
        <w:rPr>
          <w:rFonts w:ascii="Cordia New" w:hAnsi="Cordia New" w:cs="Cordia New"/>
          <w:b/>
          <w:bCs/>
          <w:sz w:val="32"/>
          <w:szCs w:val="32"/>
          <w:u w:val="single"/>
          <w:cs/>
        </w:rPr>
        <w:t>คำอธิบายและการวิเคราะห์ฐานะการเงินและผลการดำเนินงาน</w:t>
      </w:r>
    </w:p>
    <w:p w:rsidR="008D255A" w:rsidRPr="002F0E9B" w:rsidRDefault="008D255A" w:rsidP="008D255A">
      <w:pPr>
        <w:spacing w:before="240"/>
        <w:ind w:firstLine="567"/>
        <w:jc w:val="thaiDistribute"/>
        <w:rPr>
          <w:rFonts w:ascii="Cordia New" w:hAnsi="Cordia New" w:cs="Cordia New"/>
          <w:sz w:val="28"/>
          <w:szCs w:val="28"/>
        </w:rPr>
      </w:pPr>
      <w:r w:rsidRPr="002F0E9B">
        <w:rPr>
          <w:rFonts w:ascii="Cordia New" w:hAnsi="Cordia New" w:cs="Cordia New" w:hint="cs"/>
          <w:b/>
          <w:bCs/>
          <w:sz w:val="28"/>
          <w:szCs w:val="28"/>
          <w:cs/>
        </w:rPr>
        <w:t>ปี 2561</w:t>
      </w:r>
      <w:r w:rsidRPr="002F0E9B">
        <w:rPr>
          <w:rFonts w:ascii="Cordia New" w:hAnsi="Cordia New" w:cs="Cordia New" w:hint="cs"/>
          <w:sz w:val="28"/>
          <w:szCs w:val="28"/>
          <w:cs/>
        </w:rPr>
        <w:t xml:space="preserve"> หกเดือนแรกของปี เศรษฐกิจโลกมีแนวโน้มขยายตัวดีขึ้นไปในทิศทางเดียวกันในทุกภูมิภาคหลัก จากภาวะการค้าโลกและการบริโภคภาคเอกชนที่ดีต่อเนื่อง อัตราดอกเบี้ยมีแนวโน้มจะปรับเพิ่มขึ้นทั้งในระยะสั้นและระยะยาว อย่างไรก็ตาม มีความเสี่ยงที่ควรจับตามองหลายเรื่อง ได้แก่ การดำเนินนโยบายการคลังของประเทศสหรัฐอเมริกา นโยบายปฏิรูประบบภาษี ที่ก่อให้เกิดสงครามทางการค้าระหว่างประเทศสหรัฐอเมริกาและจีน ความผันผวนของราคาน้ำมันและอัตราแลกเปลี่ยน เสถียรภาพทางการเมืองของประเทศในทวีปยุโรป และปัญหาหนี้ในระบบเศรษฐกิจของจีน ส่วนเศรษฐกิจภายในประเทศมีการขยายตัว โดยมีแรงสนับสนุนจากการปรับตัวดีขึ้นของเศรษฐกิจโลกซึ่งสนับสนุนระดับสินค้าในตลาดโลก ทำให้การส่งออกขยายตัว การใช้จ่ายของภาครัฐและการลงทุนของภาคเอกชนอยู่ในเกณฑ์สูง และการปรับตัวดีขึ้นและการกระจายตัวมากขึ้นของฐานรายได้</w:t>
      </w:r>
    </w:p>
    <w:p w:rsidR="008D255A" w:rsidRPr="002F0E9B" w:rsidRDefault="008D255A" w:rsidP="008D255A">
      <w:pPr>
        <w:spacing w:before="240"/>
        <w:ind w:firstLine="567"/>
        <w:jc w:val="thaiDistribute"/>
        <w:rPr>
          <w:rFonts w:ascii="Cordia New" w:hAnsi="Cordia New" w:cs="Cordia New"/>
          <w:sz w:val="28"/>
          <w:szCs w:val="28"/>
        </w:rPr>
      </w:pPr>
      <w:r w:rsidRPr="002F0E9B">
        <w:rPr>
          <w:rFonts w:ascii="Cordia New" w:hAnsi="Cordia New" w:cs="Cordia New" w:hint="cs"/>
          <w:b/>
          <w:bCs/>
          <w:sz w:val="28"/>
          <w:szCs w:val="28"/>
          <w:cs/>
        </w:rPr>
        <w:t>ปี 2562</w:t>
      </w:r>
      <w:r w:rsidRPr="002F0E9B">
        <w:rPr>
          <w:rFonts w:ascii="Cordia New" w:hAnsi="Cordia New" w:cs="Cordia New" w:hint="cs"/>
          <w:sz w:val="28"/>
          <w:szCs w:val="28"/>
          <w:cs/>
        </w:rPr>
        <w:t xml:space="preserve"> มีเหตุการณ์วุ่นวายเกิดขึ้นในหลายประเทศรอบโลก ตัวอย่างเช่น</w:t>
      </w:r>
    </w:p>
    <w:p w:rsidR="008D255A" w:rsidRPr="002F0E9B" w:rsidRDefault="008D255A" w:rsidP="008D255A">
      <w:pPr>
        <w:pStyle w:val="ListParagraph"/>
        <w:numPr>
          <w:ilvl w:val="0"/>
          <w:numId w:val="13"/>
        </w:numPr>
        <w:spacing w:before="240"/>
        <w:jc w:val="thaiDistribute"/>
        <w:rPr>
          <w:rFonts w:ascii="Cordia New" w:hAnsi="Cordia New" w:cs="Cordia New"/>
          <w:sz w:val="28"/>
          <w:szCs w:val="28"/>
        </w:rPr>
      </w:pPr>
      <w:r w:rsidRPr="002F0E9B">
        <w:rPr>
          <w:rFonts w:ascii="Cordia New" w:hAnsi="Cordia New" w:cs="Cordia New" w:hint="cs"/>
          <w:sz w:val="28"/>
          <w:szCs w:val="28"/>
          <w:cs/>
        </w:rPr>
        <w:t>เดือนมิถุนายน 2562 เกิดการประท้วงในฮ่องกง ซึ่งเริ่มจากการต่อต้านกฎหมายส่งผู้ร้ายข้ามแดน การประท้วงได้ขยายกลายเป็นการเรียกร้องประชาธิปไตย ส่งผลให้เศรษฐกิจภายในฮ่องกงเสียหายอย่างหนัก</w:t>
      </w:r>
    </w:p>
    <w:p w:rsidR="008D255A" w:rsidRPr="002F0E9B" w:rsidRDefault="008D255A" w:rsidP="008D255A">
      <w:pPr>
        <w:pStyle w:val="ListParagraph"/>
        <w:numPr>
          <w:ilvl w:val="0"/>
          <w:numId w:val="13"/>
        </w:numPr>
        <w:spacing w:before="240"/>
        <w:jc w:val="thaiDistribute"/>
        <w:rPr>
          <w:rFonts w:ascii="Cordia New" w:hAnsi="Cordia New" w:cs="Cordia New"/>
          <w:sz w:val="28"/>
          <w:szCs w:val="28"/>
        </w:rPr>
      </w:pPr>
      <w:r w:rsidRPr="002F0E9B">
        <w:rPr>
          <w:rFonts w:ascii="Cordia New" w:hAnsi="Cordia New" w:cs="Cordia New" w:hint="cs"/>
          <w:sz w:val="28"/>
          <w:szCs w:val="28"/>
          <w:cs/>
        </w:rPr>
        <w:t xml:space="preserve">การเลื่อน </w:t>
      </w:r>
      <w:r w:rsidRPr="002F0E9B">
        <w:rPr>
          <w:rFonts w:ascii="Cordia New" w:hAnsi="Cordia New" w:cs="Cordia New"/>
          <w:sz w:val="28"/>
          <w:szCs w:val="28"/>
        </w:rPr>
        <w:t xml:space="preserve">Brexit </w:t>
      </w:r>
      <w:r w:rsidRPr="002F0E9B">
        <w:rPr>
          <w:rFonts w:ascii="Cordia New" w:hAnsi="Cordia New" w:cs="Cordia New" w:hint="cs"/>
          <w:sz w:val="28"/>
          <w:szCs w:val="28"/>
          <w:cs/>
        </w:rPr>
        <w:t xml:space="preserve">หรือการถอนตัวออกจากสหภาพยุโรปของสหราชอาณาจักร มีการขอให้สหภาพยุโรปเลื่อนเส้นตาย </w:t>
      </w:r>
      <w:r w:rsidRPr="002F0E9B">
        <w:rPr>
          <w:rFonts w:ascii="Cordia New" w:hAnsi="Cordia New" w:cs="Cordia New"/>
          <w:sz w:val="28"/>
          <w:szCs w:val="28"/>
        </w:rPr>
        <w:t xml:space="preserve">Brexit </w:t>
      </w:r>
      <w:r w:rsidRPr="002F0E9B">
        <w:rPr>
          <w:rFonts w:ascii="Cordia New" w:hAnsi="Cordia New" w:cs="Cordia New" w:hint="cs"/>
          <w:sz w:val="28"/>
          <w:szCs w:val="28"/>
          <w:cs/>
        </w:rPr>
        <w:t xml:space="preserve">หลายครั้ง เพื่อไม่ให้เกิด </w:t>
      </w:r>
      <w:r w:rsidRPr="002F0E9B">
        <w:rPr>
          <w:rFonts w:ascii="Cordia New" w:hAnsi="Cordia New" w:cs="Cordia New"/>
          <w:sz w:val="28"/>
          <w:szCs w:val="28"/>
        </w:rPr>
        <w:t xml:space="preserve">Brexit </w:t>
      </w:r>
      <w:r w:rsidRPr="002F0E9B">
        <w:rPr>
          <w:rFonts w:ascii="Cordia New" w:hAnsi="Cordia New" w:cs="Cordia New" w:hint="cs"/>
          <w:sz w:val="28"/>
          <w:szCs w:val="28"/>
          <w:cs/>
        </w:rPr>
        <w:t>แบบไร้ข้อตกลง</w:t>
      </w:r>
      <w:r w:rsidRPr="002F0E9B">
        <w:rPr>
          <w:rFonts w:ascii="Cordia New" w:hAnsi="Cordia New" w:cs="Cordia New"/>
          <w:sz w:val="28"/>
          <w:szCs w:val="28"/>
        </w:rPr>
        <w:t xml:space="preserve"> </w:t>
      </w:r>
      <w:r w:rsidRPr="002F0E9B">
        <w:rPr>
          <w:rFonts w:ascii="Cordia New" w:hAnsi="Cordia New" w:cs="Cordia New" w:hint="cs"/>
          <w:sz w:val="28"/>
          <w:szCs w:val="28"/>
          <w:cs/>
        </w:rPr>
        <w:t xml:space="preserve">ซึ่งจะทำให้เกิดความเสียหายทางเศรษฐกิจอย่างรุนแรง เส้นตายสุดท้ายของ </w:t>
      </w:r>
      <w:r w:rsidRPr="002F0E9B">
        <w:rPr>
          <w:rFonts w:ascii="Cordia New" w:hAnsi="Cordia New" w:cs="Cordia New"/>
          <w:sz w:val="28"/>
          <w:szCs w:val="28"/>
        </w:rPr>
        <w:t xml:space="preserve">Brexit </w:t>
      </w:r>
      <w:r w:rsidRPr="002F0E9B">
        <w:rPr>
          <w:rFonts w:ascii="Cordia New" w:hAnsi="Cordia New" w:cs="Cordia New" w:hint="cs"/>
          <w:sz w:val="28"/>
          <w:szCs w:val="28"/>
          <w:cs/>
        </w:rPr>
        <w:t>ที่สหภาพยุโรปอนุญาตคือ 31 มกราคม 2563</w:t>
      </w:r>
    </w:p>
    <w:p w:rsidR="008D255A" w:rsidRPr="002F0E9B" w:rsidRDefault="008D255A" w:rsidP="008D255A">
      <w:pPr>
        <w:pStyle w:val="ListParagraph"/>
        <w:numPr>
          <w:ilvl w:val="0"/>
          <w:numId w:val="13"/>
        </w:numPr>
        <w:spacing w:before="240"/>
        <w:jc w:val="thaiDistribute"/>
        <w:rPr>
          <w:rFonts w:ascii="Cordia New" w:hAnsi="Cordia New" w:cs="Cordia New"/>
          <w:sz w:val="28"/>
          <w:szCs w:val="28"/>
        </w:rPr>
      </w:pPr>
      <w:r w:rsidRPr="002F0E9B">
        <w:rPr>
          <w:rFonts w:ascii="Cordia New" w:hAnsi="Cordia New" w:cs="Cordia New" w:hint="cs"/>
          <w:sz w:val="28"/>
          <w:szCs w:val="28"/>
          <w:cs/>
        </w:rPr>
        <w:t>ในระหว่างปี 2562 เกิดสงครามการค้าระหว่างสหรัฐอเมริกาและจีน ที่ส่งผลกระทบต่อเศรษฐกิจโลกและเศรษฐกิจของประเทศต่างๆเป็นอย่างมาก สงครามการค้าได้บานปลาย เริ่มแรกจากเรื่องภาษี ขยายเป็นด้านเทคโนโลยี ค่าเงิน การลงทุน อย่างไรก็ตาม ในเดือนธันวาคม ทั้งสหรัฐอเมริกาและจีนได้หันหน้ามาเจรจาเพื่อยุติสงครามการค้า แต่หลายคนมองว่า เป็นแค่การยุติชั่วคราวเท่านั้น</w:t>
      </w:r>
    </w:p>
    <w:p w:rsidR="008D255A" w:rsidRPr="002F0E9B" w:rsidRDefault="008D255A" w:rsidP="008D255A">
      <w:pPr>
        <w:spacing w:before="240"/>
        <w:ind w:firstLine="567"/>
        <w:jc w:val="thaiDistribute"/>
        <w:rPr>
          <w:rFonts w:ascii="Cordia New" w:hAnsi="Cordia New" w:cs="Cordia New"/>
          <w:sz w:val="28"/>
          <w:szCs w:val="28"/>
        </w:rPr>
      </w:pPr>
      <w:r w:rsidRPr="002F0E9B">
        <w:rPr>
          <w:rFonts w:ascii="Cordia New" w:hAnsi="Cordia New" w:cs="Cordia New" w:hint="cs"/>
          <w:sz w:val="28"/>
          <w:szCs w:val="28"/>
          <w:cs/>
        </w:rPr>
        <w:t xml:space="preserve">ส่วนเศรษฐกิจภายในประเทศในปี 2562 เศรษฐกิจไทยหดตัวในหลายภาคส่วน โดยเฉพาะภาคอสังหาริมทรัพย์ ซึ่งหดตัวอย่างรุนแรงตามกำลังซื้อภายในประเทศจากผลของมาตรการ </w:t>
      </w:r>
      <w:r w:rsidRPr="002F0E9B">
        <w:rPr>
          <w:rFonts w:ascii="Cordia New" w:hAnsi="Cordia New" w:cs="Cordia New"/>
          <w:sz w:val="28"/>
          <w:szCs w:val="28"/>
        </w:rPr>
        <w:t xml:space="preserve">LTV </w:t>
      </w:r>
      <w:r w:rsidRPr="002F0E9B">
        <w:rPr>
          <w:rFonts w:ascii="Cordia New" w:hAnsi="Cordia New" w:cs="Cordia New" w:hint="cs"/>
          <w:sz w:val="28"/>
          <w:szCs w:val="28"/>
          <w:cs/>
        </w:rPr>
        <w:t>และความเข้มงวดในการปล่อยสินเชื่อของสถาบันการเงิน นอกจากนี้ภาคการผลิตก็หดตัวตามรายได้จากการส่งออก เนื่องจากมาตรการกีดกันทางการค้า ภาวะเศรษฐกิจโลกที่ชะลอตัว รวมทั้งผลของค่าเงินบาทที่แข็งค่าขึ้น</w:t>
      </w:r>
    </w:p>
    <w:p w:rsidR="008D255A" w:rsidRPr="002F0E9B" w:rsidRDefault="008D255A" w:rsidP="008D255A">
      <w:pPr>
        <w:spacing w:before="240"/>
        <w:ind w:firstLine="567"/>
        <w:jc w:val="thaiDistribute"/>
        <w:rPr>
          <w:rFonts w:ascii="Cordia New" w:hAnsi="Cordia New" w:cs="Cordia New"/>
          <w:sz w:val="28"/>
          <w:szCs w:val="28"/>
        </w:rPr>
      </w:pPr>
      <w:r w:rsidRPr="002F0E9B">
        <w:rPr>
          <w:rFonts w:ascii="Cordia New" w:hAnsi="Cordia New" w:cs="Cordia New" w:hint="cs"/>
          <w:b/>
          <w:bCs/>
          <w:sz w:val="28"/>
          <w:szCs w:val="28"/>
          <w:cs/>
        </w:rPr>
        <w:t>ปี 2563</w:t>
      </w:r>
      <w:r w:rsidRPr="002F0E9B">
        <w:rPr>
          <w:rFonts w:ascii="Cordia New" w:hAnsi="Cordia New" w:cs="Cordia New" w:hint="cs"/>
          <w:sz w:val="28"/>
          <w:szCs w:val="28"/>
          <w:cs/>
        </w:rPr>
        <w:t xml:space="preserve"> เกิดโรคระบาด </w:t>
      </w:r>
      <w:r w:rsidRPr="002F0E9B">
        <w:rPr>
          <w:rFonts w:ascii="Cordia New" w:hAnsi="Cordia New" w:cs="Cordia New"/>
          <w:sz w:val="28"/>
          <w:szCs w:val="28"/>
        </w:rPr>
        <w:t xml:space="preserve">COVID-19 </w:t>
      </w:r>
      <w:r w:rsidRPr="002F0E9B">
        <w:rPr>
          <w:rFonts w:ascii="Cordia New" w:hAnsi="Cordia New" w:cs="Cordia New" w:hint="cs"/>
          <w:sz w:val="28"/>
          <w:szCs w:val="28"/>
          <w:cs/>
        </w:rPr>
        <w:t>ที่ระบาดไปทั่วโลก มีผู้เสียชีวิตจำนวนมาก เศรษฐกิจทุกประเทศได้รับผลกระทบอย่างหนัก มีการปิดประเทศห้ามการเดินทางเข้าออก ในไตรมาสสุดท้ายของปี โรคระบาดดูเหมือนจะคลายความรุนแรงลง แต่แล้วก็เกิดการระบาดใหม่รอบที่สองไปทั่วโลกอีกครั้งหนึ่ง หลายประเทศที่พร้อมจะเปิดรับนักท่องเที่ยว กลับต้องปิดประเทศต่อไป</w:t>
      </w:r>
    </w:p>
    <w:p w:rsidR="008D255A" w:rsidRPr="002F0E9B" w:rsidRDefault="008D255A" w:rsidP="008D255A">
      <w:pPr>
        <w:spacing w:before="240"/>
        <w:ind w:firstLine="567"/>
        <w:jc w:val="thaiDistribute"/>
        <w:rPr>
          <w:rFonts w:ascii="Cordia New" w:hAnsi="Cordia New" w:cs="Cordia New"/>
          <w:sz w:val="28"/>
          <w:szCs w:val="28"/>
          <w:cs/>
        </w:rPr>
      </w:pPr>
      <w:r w:rsidRPr="002F0E9B">
        <w:rPr>
          <w:rFonts w:ascii="Cordia New" w:hAnsi="Cordia New" w:cs="Cordia New" w:hint="cs"/>
          <w:sz w:val="28"/>
          <w:szCs w:val="28"/>
          <w:cs/>
        </w:rPr>
        <w:t xml:space="preserve">ช่วงปลายปี มีการเลือกตั้งประธานาธิบดีของประเทศสหรัฐอเมริกา ซึ่งการได้ผู้นำคนใหม่ยังไม่ได้มีการดำเนินการตามนโยบายใหม่ใดๆที่เด่นชัดมาก ส่วนหนึ่งอาจเป็นเพราะปัญหาการประท้วงไม่รับผลเลือกตั้ง กับปัญหาโรคระบาด </w:t>
      </w:r>
      <w:r w:rsidRPr="002F0E9B">
        <w:rPr>
          <w:rFonts w:ascii="Cordia New" w:hAnsi="Cordia New" w:cs="Cordia New"/>
          <w:sz w:val="28"/>
          <w:szCs w:val="28"/>
        </w:rPr>
        <w:t xml:space="preserve">COVID-19 </w:t>
      </w:r>
      <w:r w:rsidRPr="002F0E9B">
        <w:rPr>
          <w:rFonts w:ascii="Cordia New" w:hAnsi="Cordia New" w:cs="Cordia New" w:hint="cs"/>
          <w:sz w:val="28"/>
          <w:szCs w:val="28"/>
          <w:cs/>
        </w:rPr>
        <w:t>ที่ยังไม่สามารถหยุดยั้งได้</w:t>
      </w:r>
    </w:p>
    <w:p w:rsidR="008D255A" w:rsidRPr="002F0E9B" w:rsidRDefault="008D255A" w:rsidP="008D255A">
      <w:pPr>
        <w:spacing w:before="240"/>
        <w:ind w:firstLine="567"/>
        <w:jc w:val="thaiDistribute"/>
        <w:rPr>
          <w:rFonts w:ascii="Cordia New" w:hAnsi="Cordia New" w:cs="Cordia New"/>
          <w:sz w:val="28"/>
          <w:szCs w:val="28"/>
          <w:cs/>
        </w:rPr>
      </w:pPr>
      <w:r w:rsidRPr="002F0E9B">
        <w:rPr>
          <w:rFonts w:ascii="Cordia New" w:hAnsi="Cordia New" w:cs="Cordia New" w:hint="cs"/>
          <w:sz w:val="28"/>
          <w:szCs w:val="28"/>
          <w:cs/>
        </w:rPr>
        <w:t xml:space="preserve">ด้านเศรษฐกิจภายในประเทศ ก็ได้รับผลกระทบจากการระบาดของโรคระบาด </w:t>
      </w:r>
      <w:r w:rsidRPr="002F0E9B">
        <w:rPr>
          <w:rFonts w:ascii="Cordia New" w:hAnsi="Cordia New" w:cs="Cordia New"/>
          <w:sz w:val="28"/>
          <w:szCs w:val="28"/>
        </w:rPr>
        <w:t xml:space="preserve">COVID-19 </w:t>
      </w:r>
      <w:r w:rsidRPr="002F0E9B">
        <w:rPr>
          <w:rFonts w:ascii="Cordia New" w:hAnsi="Cordia New" w:cs="Cordia New" w:hint="cs"/>
          <w:sz w:val="28"/>
          <w:szCs w:val="28"/>
          <w:cs/>
        </w:rPr>
        <w:t>เช่นกัน จากการที่ต้องหยุดกิจการบางประเภทชั่วคราวเพื่อยับยั้งการติดต่อของโรคระบาด แต่กลายเป็นหลายกิจการที่ต้องปิดตัวอย่างถาวร ธุรกิจท่องเที่ยวที่เป็นรายได้หลักของประเทศได้รับผลกระทบอย่างหนัก เป็นลูกโซ่กระทบไปยังธุรกิจอื่นๆทั้วประเทศ</w:t>
      </w:r>
    </w:p>
    <w:p w:rsidR="008D255A" w:rsidRPr="002F0E9B" w:rsidRDefault="008D255A" w:rsidP="008D255A">
      <w:pPr>
        <w:spacing w:before="360"/>
        <w:jc w:val="thaiDistribute"/>
        <w:rPr>
          <w:rFonts w:ascii="Cordia New" w:hAnsi="Cordia New" w:cs="Cordia New"/>
          <w:b/>
          <w:bCs/>
          <w:sz w:val="32"/>
          <w:szCs w:val="32"/>
          <w:u w:val="single"/>
        </w:rPr>
      </w:pPr>
      <w:r w:rsidRPr="002F0E9B">
        <w:rPr>
          <w:rFonts w:ascii="Cordia New" w:hAnsi="Cordia New" w:cs="Cordia New"/>
          <w:b/>
          <w:bCs/>
          <w:sz w:val="32"/>
          <w:szCs w:val="32"/>
        </w:rPr>
        <w:lastRenderedPageBreak/>
        <w:t>2.</w:t>
      </w:r>
      <w:r w:rsidRPr="002F0E9B">
        <w:rPr>
          <w:rFonts w:ascii="Cordia New" w:hAnsi="Cordia New" w:cs="Cordia New"/>
          <w:b/>
          <w:bCs/>
          <w:sz w:val="32"/>
          <w:szCs w:val="32"/>
          <w:u w:val="single"/>
        </w:rPr>
        <w:t xml:space="preserve"> </w:t>
      </w:r>
      <w:r w:rsidRPr="002F0E9B">
        <w:rPr>
          <w:rFonts w:ascii="Cordia New" w:hAnsi="Cordia New" w:cs="Cordia New"/>
          <w:b/>
          <w:bCs/>
          <w:sz w:val="32"/>
          <w:szCs w:val="32"/>
          <w:u w:val="single"/>
          <w:cs/>
        </w:rPr>
        <w:t>คำชี้แจงฐานะการเงินและผลการดำเนินงาน</w:t>
      </w:r>
    </w:p>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b/>
          <w:bCs/>
          <w:sz w:val="28"/>
          <w:szCs w:val="28"/>
          <w:u w:val="single"/>
          <w:cs/>
        </w:rPr>
        <w:t>สรุปฐานะการเงินของบริษัทตามงบการเงินรวม ณ วันที่ 31 ธันวาคม 2563</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ณ วันที่ 31 ธันวาคม 2563</w:t>
      </w:r>
      <w:r w:rsidRPr="002F0E9B">
        <w:rPr>
          <w:rFonts w:ascii="Cordia New" w:hAnsi="Cordia New" w:cs="Cordia New"/>
          <w:sz w:val="28"/>
          <w:szCs w:val="28"/>
        </w:rPr>
        <w:t xml:space="preserve"> </w:t>
      </w:r>
      <w:r w:rsidRPr="002F0E9B">
        <w:rPr>
          <w:rFonts w:ascii="Cordia New" w:hAnsi="Cordia New" w:cs="Cordia New" w:hint="cs"/>
          <w:sz w:val="28"/>
          <w:szCs w:val="28"/>
          <w:cs/>
        </w:rPr>
        <w:t>สินทรัพย์รวมของกลุ่มบริษัทเท่ากับ 14,685.71 ล้านบาท เพิ่มขึ้นจากเมื่อวันที่ 31 ธันวาคม 2562 เท่ากับ 1,332.06  ล้านบาท</w:t>
      </w:r>
    </w:p>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u w:val="single"/>
          <w:cs/>
        </w:rPr>
        <w:t>รายการเปลี่ยนแปลงที่สำคัญด้านสินทรัพย์</w:t>
      </w:r>
      <w:r w:rsidRPr="002F0E9B">
        <w:rPr>
          <w:rFonts w:ascii="Cordia New" w:hAnsi="Cordia New" w:cs="Cordia New" w:hint="cs"/>
          <w:sz w:val="28"/>
          <w:szCs w:val="28"/>
          <w:cs/>
        </w:rPr>
        <w:t xml:space="preserve"> ประกอบด้วย</w:t>
      </w:r>
    </w:p>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cs/>
        </w:rPr>
        <w:t>1.</w:t>
      </w:r>
      <w:r w:rsidRPr="002F0E9B">
        <w:rPr>
          <w:rFonts w:ascii="Cordia New" w:hAnsi="Cordia New" w:cs="Cordia New" w:hint="cs"/>
          <w:sz w:val="28"/>
          <w:szCs w:val="28"/>
          <w:u w:val="single"/>
          <w:cs/>
        </w:rPr>
        <w:t>เงินสดและรายการเทียบเท่าเงินสด</w:t>
      </w:r>
      <w:r w:rsidRPr="002F0E9B">
        <w:rPr>
          <w:rFonts w:ascii="Cordia New" w:hAnsi="Cordia New" w:cs="Cordia New" w:hint="cs"/>
          <w:sz w:val="28"/>
          <w:szCs w:val="28"/>
          <w:cs/>
        </w:rPr>
        <w:t xml:space="preserve"> ยอด ณ วันที่ 31 ธันวาคม 2563 เท่ากับ 1,170.24 ล้านบาท เพิ่มขึ้นจากเมื่อวันที่ 31 ธันวาคม 2562 เท่ากับ 573.36 ล้านบาท เนื่องจากกลุ่มบริษัทได้รับเงินล่วงหน้าค่าก่อสร้างเข้ามา ทั้งนี้ เป็นไปตามเงื่อนไขของสัญญา</w:t>
      </w:r>
    </w:p>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cs/>
        </w:rPr>
        <w:t>2.</w:t>
      </w:r>
      <w:r w:rsidRPr="002F0E9B">
        <w:rPr>
          <w:rFonts w:ascii="Cordia New" w:hAnsi="Cordia New" w:cs="Cordia New" w:hint="cs"/>
          <w:sz w:val="28"/>
          <w:szCs w:val="28"/>
          <w:u w:val="single"/>
          <w:cs/>
        </w:rPr>
        <w:t>ลูกหนี้การค้าและลูกหนี้อื่น</w:t>
      </w:r>
      <w:r w:rsidRPr="002F0E9B">
        <w:rPr>
          <w:rFonts w:ascii="Cordia New" w:hAnsi="Cordia New" w:cs="Cordia New" w:hint="cs"/>
          <w:sz w:val="28"/>
          <w:szCs w:val="28"/>
          <w:cs/>
        </w:rPr>
        <w:t xml:space="preserve"> ยอด ณ วันที่ 31 ธันวาคม 2563 ก่อนหักค่าเผื่อผลขาดทุนด้านเครดิตที่คาดว่าจะเกิดขึ้น เท่ากับ 2,794.67 ล้านบาท เพิ่มขึ้นจาก ณ วันที่ 31 ธันวาคม 2562 เท่ากับ 448.12 ล้านบาท</w:t>
      </w:r>
      <w:r w:rsidRPr="002F0E9B">
        <w:rPr>
          <w:rFonts w:ascii="Cordia New" w:hAnsi="Cordia New" w:cs="Cordia New"/>
          <w:sz w:val="28"/>
          <w:szCs w:val="28"/>
          <w:cs/>
        </w:rPr>
        <w:t>ในกรณีที่ลูกค้าไม่ชำระเงินตามระยะเวลาที่กำหนด จะมีการคิดดอกเบี้ยสำหรับยอดหนี้ที่ได้รับชำระล่าช้า โดยคำนวณจากวันที่ครบกำหนดชำระตามเงื่อนไข และถือปฏิบัติเป็นมาตรฐานเดียวกันทั้งลูกหนี้การค้าทั่วไป และลูกหนี้การค้าที่เป็นบริษัทที่เกี่ยวข้อง</w:t>
      </w:r>
      <w:r w:rsidRPr="002F0E9B">
        <w:rPr>
          <w:rFonts w:ascii="Cordia New" w:hAnsi="Cordia New" w:cs="Cordia New" w:hint="cs"/>
          <w:sz w:val="28"/>
          <w:szCs w:val="28"/>
          <w:cs/>
        </w:rPr>
        <w:t>กัน</w:t>
      </w:r>
      <w:r w:rsidRPr="002F0E9B">
        <w:rPr>
          <w:rFonts w:ascii="Cordia New" w:hAnsi="Cordia New" w:cs="Cordia New"/>
          <w:sz w:val="28"/>
          <w:szCs w:val="28"/>
          <w:cs/>
        </w:rPr>
        <w:t xml:space="preserve"> แต่ในสภาวะเศรษฐกิจปัจจุบัน  บริษัทมีการผ่อนผันไม่เรียกเก็บดอกเบี้ยจากลูกหนี้การค้าบางรายที่มีการชำระล่าช้าเพียงเล็กน้อย เว้นแต่ในรายที่มีการฟ้องร้องให้ชำระหนี้</w:t>
      </w:r>
    </w:p>
    <w:p w:rsidR="008D255A" w:rsidRPr="002F0E9B" w:rsidRDefault="008D255A" w:rsidP="008D255A">
      <w:pPr>
        <w:jc w:val="thaiDistribute"/>
        <w:rPr>
          <w:rFonts w:ascii="Cordia New" w:hAnsi="Cordia New" w:cs="Cordia New"/>
          <w:spacing w:val="-10"/>
          <w:sz w:val="28"/>
          <w:szCs w:val="28"/>
        </w:rPr>
      </w:pPr>
      <w:r w:rsidRPr="002F0E9B">
        <w:rPr>
          <w:rFonts w:ascii="Cordia New" w:hAnsi="Cordia New" w:cs="Cordia New"/>
          <w:spacing w:val="-10"/>
          <w:sz w:val="28"/>
          <w:szCs w:val="28"/>
          <w:cs/>
        </w:rPr>
        <w:t>บริษัทได้</w:t>
      </w:r>
      <w:r w:rsidRPr="002F0E9B">
        <w:rPr>
          <w:rFonts w:ascii="Cordia New" w:hAnsi="Cordia New" w:cs="Cordia New" w:hint="cs"/>
          <w:spacing w:val="-10"/>
          <w:sz w:val="28"/>
          <w:szCs w:val="28"/>
          <w:cs/>
        </w:rPr>
        <w:t>คำนวณ</w:t>
      </w:r>
      <w:r w:rsidRPr="002F0E9B">
        <w:rPr>
          <w:rFonts w:ascii="Cordia New" w:hAnsi="Cordia New" w:cs="Cordia New"/>
          <w:spacing w:val="-10"/>
          <w:sz w:val="28"/>
          <w:szCs w:val="28"/>
          <w:cs/>
        </w:rPr>
        <w:t>ค่าเผื่อ</w:t>
      </w:r>
      <w:r w:rsidRPr="002F0E9B">
        <w:rPr>
          <w:rFonts w:ascii="Cordia New" w:hAnsi="Cordia New" w:cs="Cordia New" w:hint="cs"/>
          <w:spacing w:val="-10"/>
          <w:sz w:val="28"/>
          <w:szCs w:val="28"/>
          <w:cs/>
        </w:rPr>
        <w:t>ผลขาดทุนด้านเครดิตที่คาดว่าจะเกิดขึ้น</w:t>
      </w:r>
      <w:r w:rsidRPr="002F0E9B">
        <w:rPr>
          <w:rFonts w:ascii="Cordia New" w:hAnsi="Cordia New" w:cs="Cordia New"/>
          <w:spacing w:val="-10"/>
          <w:sz w:val="28"/>
          <w:szCs w:val="28"/>
          <w:cs/>
        </w:rPr>
        <w:t>สำหรับลูกหนี้ที่มีปัญหาด้านการชำระเงินทุกราย</w:t>
      </w:r>
      <w:r w:rsidRPr="002F0E9B">
        <w:rPr>
          <w:rFonts w:ascii="Cordia New" w:hAnsi="Cordia New" w:cs="Cordia New" w:hint="cs"/>
          <w:spacing w:val="-10"/>
          <w:sz w:val="28"/>
          <w:szCs w:val="28"/>
          <w:cs/>
        </w:rPr>
        <w:t xml:space="preserve"> โดยยึดการคำนวณตามมาตรฐานบัญชี รวมทั้งการพิจารณา</w:t>
      </w:r>
      <w:r w:rsidRPr="002F0E9B">
        <w:rPr>
          <w:rFonts w:ascii="Cordia New" w:hAnsi="Cordia New" w:cs="Cordia New"/>
          <w:spacing w:val="-10"/>
          <w:sz w:val="28"/>
          <w:szCs w:val="28"/>
          <w:cs/>
        </w:rPr>
        <w:t>ตามหลักเกณฑ์และนโยบายของบริษั</w:t>
      </w:r>
      <w:r w:rsidRPr="002F0E9B">
        <w:rPr>
          <w:rFonts w:ascii="Cordia New" w:hAnsi="Cordia New" w:cs="Cordia New" w:hint="cs"/>
          <w:spacing w:val="-10"/>
          <w:sz w:val="28"/>
          <w:szCs w:val="28"/>
          <w:cs/>
        </w:rPr>
        <w:t>ท</w:t>
      </w:r>
    </w:p>
    <w:p w:rsidR="008D255A" w:rsidRPr="002F0E9B" w:rsidRDefault="008D255A" w:rsidP="008D255A">
      <w:pPr>
        <w:spacing w:before="120" w:after="120"/>
        <w:jc w:val="thaiDistribute"/>
        <w:rPr>
          <w:rFonts w:ascii="Cordia New" w:hAnsi="Cordia New" w:cs="Cordia New"/>
          <w:spacing w:val="-10"/>
          <w:sz w:val="28"/>
          <w:szCs w:val="28"/>
        </w:rPr>
      </w:pPr>
      <w:r w:rsidRPr="002F0E9B">
        <w:rPr>
          <w:rFonts w:ascii="Cordia New" w:hAnsi="Cordia New" w:cs="Cordia New" w:hint="cs"/>
          <w:b/>
          <w:bCs/>
          <w:spacing w:val="-10"/>
          <w:sz w:val="28"/>
          <w:szCs w:val="28"/>
          <w:cs/>
        </w:rPr>
        <w:t xml:space="preserve">ลูกหนี้การค้า </w:t>
      </w:r>
      <w:r w:rsidRPr="002F0E9B">
        <w:rPr>
          <w:rFonts w:ascii="Cordia New" w:hAnsi="Cordia New" w:cs="Cordia New" w:hint="cs"/>
          <w:spacing w:val="-10"/>
          <w:sz w:val="28"/>
          <w:szCs w:val="28"/>
          <w:cs/>
        </w:rPr>
        <w:t>เปรียบเทียบยอด ณ วันที่ 31 ธันวาคม 2562 และวันที่ 31 ธันวาคม 2563 เป็นดังนี้</w:t>
      </w:r>
    </w:p>
    <w:p w:rsidR="008D255A" w:rsidRPr="002F0E9B" w:rsidRDefault="008D255A" w:rsidP="008D255A">
      <w:pPr>
        <w:jc w:val="right"/>
        <w:rPr>
          <w:rFonts w:ascii="Cordia New" w:hAnsi="Cordia New" w:cs="Cordia New"/>
          <w:sz w:val="28"/>
          <w:szCs w:val="28"/>
          <w:cs/>
        </w:rPr>
      </w:pP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hint="cs"/>
          <w:sz w:val="28"/>
          <w:szCs w:val="28"/>
          <w:cs/>
        </w:rPr>
        <w:t>(</w:t>
      </w:r>
      <w:r w:rsidRPr="002F0E9B">
        <w:rPr>
          <w:rFonts w:ascii="Cordia New" w:hAnsi="Cordia New" w:cs="Cordia New"/>
          <w:sz w:val="28"/>
          <w:szCs w:val="28"/>
          <w:cs/>
        </w:rPr>
        <w:t xml:space="preserve">หน่วย </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r w:rsidRPr="002F0E9B">
        <w:rPr>
          <w:rFonts w:ascii="Cordia New" w:hAnsi="Cordia New" w:cs="Cordia New" w:hint="cs"/>
          <w:sz w:val="28"/>
          <w:szCs w:val="28"/>
          <w:cs/>
        </w:rPr>
        <w:t>)</w:t>
      </w:r>
    </w:p>
    <w:tbl>
      <w:tblPr>
        <w:tblW w:w="0" w:type="auto"/>
        <w:tblBorders>
          <w:top w:val="single" w:sz="12" w:space="0" w:color="000000"/>
          <w:bottom w:val="single" w:sz="12" w:space="0" w:color="000000"/>
        </w:tblBorders>
        <w:tblLook w:val="0460"/>
      </w:tblPr>
      <w:tblGrid>
        <w:gridCol w:w="2376"/>
        <w:gridCol w:w="2127"/>
        <w:gridCol w:w="1291"/>
        <w:gridCol w:w="1261"/>
        <w:gridCol w:w="1275"/>
        <w:gridCol w:w="1417"/>
      </w:tblGrid>
      <w:tr w:rsidR="008D255A" w:rsidRPr="002F0E9B" w:rsidTr="00BA22EE">
        <w:tc>
          <w:tcPr>
            <w:tcW w:w="2376"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รายการ</w:t>
            </w:r>
          </w:p>
        </w:tc>
        <w:tc>
          <w:tcPr>
            <w:tcW w:w="2127"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ค่าเผื่อ</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หนี้สงสัยจะสูญ</w:t>
            </w:r>
            <w:r w:rsidRPr="002F0E9B">
              <w:rPr>
                <w:rFonts w:ascii="Cordia New" w:hAnsi="Cordia New" w:cs="Cordia New" w:hint="cs"/>
                <w:b/>
                <w:bCs/>
                <w:cs/>
              </w:rPr>
              <w:t xml:space="preserve"> /</w:t>
            </w:r>
          </w:p>
          <w:p w:rsidR="008D255A" w:rsidRPr="002F0E9B" w:rsidRDefault="008D255A" w:rsidP="00BA22EE">
            <w:pPr>
              <w:ind w:right="-108"/>
              <w:jc w:val="center"/>
              <w:rPr>
                <w:rFonts w:ascii="Cordia New" w:hAnsi="Cordia New" w:cs="Cordia New"/>
                <w:b/>
                <w:bCs/>
                <w:cs/>
              </w:rPr>
            </w:pPr>
            <w:r w:rsidRPr="002F0E9B">
              <w:rPr>
                <w:rFonts w:ascii="Cordia New" w:hAnsi="Cordia New" w:cs="Cordia New" w:hint="cs"/>
                <w:b/>
                <w:bCs/>
                <w:cs/>
              </w:rPr>
              <w:t>ค่าเผื่อผลขาดทุนด้านเครดิตที่คาดว่าจะเกิดขึ้น</w:t>
            </w:r>
          </w:p>
        </w:tc>
        <w:tc>
          <w:tcPr>
            <w:tcW w:w="1291"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ยอดหนี้รวม</w:t>
            </w:r>
          </w:p>
        </w:tc>
        <w:tc>
          <w:tcPr>
            <w:tcW w:w="1261"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ยังไม่ถึง</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กำหนดชำระ</w:t>
            </w:r>
          </w:p>
        </w:tc>
        <w:tc>
          <w:tcPr>
            <w:tcW w:w="1275"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ค้างชำระ</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ไม่เกิน</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12 เดือน</w:t>
            </w:r>
          </w:p>
        </w:tc>
        <w:tc>
          <w:tcPr>
            <w:tcW w:w="1417"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ค้างชำระ</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มากกว่า</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12 เดือน</w:t>
            </w:r>
          </w:p>
        </w:tc>
      </w:tr>
      <w:tr w:rsidR="008D255A" w:rsidRPr="002F0E9B" w:rsidTr="00BA22EE">
        <w:tc>
          <w:tcPr>
            <w:tcW w:w="2376" w:type="dxa"/>
            <w:tcBorders>
              <w:top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ลูกหนี้การค้า</w:t>
            </w:r>
          </w:p>
          <w:p w:rsidR="008D255A" w:rsidRPr="002F0E9B" w:rsidRDefault="008D255A" w:rsidP="00BA22EE">
            <w:pPr>
              <w:jc w:val="thaiDistribute"/>
              <w:rPr>
                <w:rFonts w:ascii="Cordia New" w:hAnsi="Cordia New" w:cs="Cordia New"/>
              </w:rPr>
            </w:pPr>
            <w:r w:rsidRPr="002F0E9B">
              <w:rPr>
                <w:rFonts w:ascii="Cordia New" w:hAnsi="Cordia New" w:cs="Cordia New"/>
                <w:cs/>
              </w:rPr>
              <w:t>ณ วันที่ 31 ธันวาคม 25</w:t>
            </w:r>
            <w:r w:rsidRPr="002F0E9B">
              <w:rPr>
                <w:rFonts w:ascii="Cordia New" w:hAnsi="Cordia New" w:cs="Cordia New" w:hint="cs"/>
                <w:cs/>
              </w:rPr>
              <w:t>6</w:t>
            </w:r>
            <w:r w:rsidRPr="002F0E9B">
              <w:rPr>
                <w:rFonts w:ascii="Cordia New" w:hAnsi="Cordia New" w:cs="Cordia New"/>
              </w:rPr>
              <w:t>2</w:t>
            </w:r>
          </w:p>
        </w:tc>
        <w:tc>
          <w:tcPr>
            <w:tcW w:w="2127"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1,027.88</w:t>
            </w:r>
          </w:p>
        </w:tc>
        <w:tc>
          <w:tcPr>
            <w:tcW w:w="129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2,282.32</w:t>
            </w:r>
          </w:p>
        </w:tc>
        <w:tc>
          <w:tcPr>
            <w:tcW w:w="126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737.19</w:t>
            </w:r>
          </w:p>
        </w:tc>
        <w:tc>
          <w:tcPr>
            <w:tcW w:w="1275"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477.30</w:t>
            </w:r>
          </w:p>
        </w:tc>
        <w:tc>
          <w:tcPr>
            <w:tcW w:w="1417"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1,067.83</w:t>
            </w:r>
          </w:p>
        </w:tc>
      </w:tr>
      <w:tr w:rsidR="008D255A" w:rsidRPr="002F0E9B" w:rsidTr="00BA22EE">
        <w:tc>
          <w:tcPr>
            <w:tcW w:w="2376" w:type="dxa"/>
            <w:tcBorders>
              <w:top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ลูกหนี้การค้า</w:t>
            </w:r>
          </w:p>
          <w:p w:rsidR="008D255A" w:rsidRPr="002F0E9B" w:rsidRDefault="008D255A" w:rsidP="00BA22EE">
            <w:pPr>
              <w:jc w:val="thaiDistribute"/>
              <w:rPr>
                <w:rFonts w:ascii="Cordia New" w:hAnsi="Cordia New" w:cs="Cordia New"/>
              </w:rPr>
            </w:pPr>
            <w:r w:rsidRPr="002F0E9B">
              <w:rPr>
                <w:rFonts w:ascii="Cordia New" w:hAnsi="Cordia New" w:cs="Cordia New"/>
                <w:cs/>
              </w:rPr>
              <w:t>ณ วันที่ 31 ธันวาคม 25</w:t>
            </w:r>
            <w:r w:rsidRPr="002F0E9B">
              <w:rPr>
                <w:rFonts w:ascii="Cordia New" w:hAnsi="Cordia New" w:cs="Cordia New" w:hint="cs"/>
                <w:cs/>
              </w:rPr>
              <w:t>6</w:t>
            </w:r>
            <w:r w:rsidRPr="002F0E9B">
              <w:rPr>
                <w:rFonts w:ascii="Cordia New" w:hAnsi="Cordia New" w:cs="Cordia New"/>
              </w:rPr>
              <w:t>3</w:t>
            </w:r>
          </w:p>
        </w:tc>
        <w:tc>
          <w:tcPr>
            <w:tcW w:w="2127"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1,049.35</w:t>
            </w:r>
          </w:p>
        </w:tc>
        <w:tc>
          <w:tcPr>
            <w:tcW w:w="129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2,756.15</w:t>
            </w:r>
          </w:p>
        </w:tc>
        <w:tc>
          <w:tcPr>
            <w:tcW w:w="126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1,282.46</w:t>
            </w:r>
          </w:p>
        </w:tc>
        <w:tc>
          <w:tcPr>
            <w:tcW w:w="1275"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428.91</w:t>
            </w:r>
          </w:p>
        </w:tc>
        <w:tc>
          <w:tcPr>
            <w:tcW w:w="1417"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1,044.78</w:t>
            </w:r>
          </w:p>
        </w:tc>
      </w:tr>
      <w:tr w:rsidR="008D255A" w:rsidRPr="002F0E9B" w:rsidTr="00BA22EE">
        <w:tc>
          <w:tcPr>
            <w:tcW w:w="2376" w:type="dxa"/>
            <w:tcBorders>
              <w:top w:val="single" w:sz="6" w:space="0" w:color="000000"/>
            </w:tcBorders>
            <w:shd w:val="solid" w:color="FFFFFF" w:fill="FFFFFF"/>
          </w:tcPr>
          <w:p w:rsidR="008D255A" w:rsidRPr="002F0E9B" w:rsidRDefault="008D255A" w:rsidP="00BA22EE">
            <w:pPr>
              <w:jc w:val="thaiDistribute"/>
              <w:rPr>
                <w:rFonts w:ascii="Cordia New" w:hAnsi="Cordia New" w:cs="Cordia New"/>
              </w:rPr>
            </w:pPr>
            <w:r w:rsidRPr="002F0E9B">
              <w:rPr>
                <w:rFonts w:ascii="Cordia New" w:hAnsi="Cordia New" w:cs="Cordia New"/>
                <w:cs/>
              </w:rPr>
              <w:t>เพิ่มขึ้น (ลดลง)</w:t>
            </w:r>
          </w:p>
        </w:tc>
        <w:tc>
          <w:tcPr>
            <w:tcW w:w="2127"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21.47</w:t>
            </w:r>
          </w:p>
        </w:tc>
        <w:tc>
          <w:tcPr>
            <w:tcW w:w="1291"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473.83</w:t>
            </w:r>
          </w:p>
        </w:tc>
        <w:tc>
          <w:tcPr>
            <w:tcW w:w="1261"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545.27</w:t>
            </w:r>
          </w:p>
        </w:tc>
        <w:tc>
          <w:tcPr>
            <w:tcW w:w="1275"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(48.39)</w:t>
            </w:r>
          </w:p>
        </w:tc>
        <w:tc>
          <w:tcPr>
            <w:tcW w:w="1417"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(23.05)</w:t>
            </w:r>
          </w:p>
        </w:tc>
      </w:tr>
    </w:tbl>
    <w:p w:rsidR="008D255A" w:rsidRPr="002F0E9B" w:rsidRDefault="008D255A" w:rsidP="008D255A">
      <w:pPr>
        <w:jc w:val="thaiDistribute"/>
        <w:rPr>
          <w:rFonts w:ascii="Cordia New" w:hAnsi="Cordia New" w:cs="Cordia New"/>
          <w:spacing w:val="-10"/>
          <w:sz w:val="16"/>
          <w:szCs w:val="16"/>
        </w:rPr>
      </w:pPr>
    </w:p>
    <w:p w:rsidR="008D255A" w:rsidRPr="002F0E9B" w:rsidRDefault="008D255A" w:rsidP="008D255A">
      <w:pPr>
        <w:spacing w:before="120" w:after="120"/>
        <w:jc w:val="thaiDistribute"/>
        <w:rPr>
          <w:rFonts w:ascii="Cordia New" w:hAnsi="Cordia New" w:cs="Cordia New"/>
          <w:sz w:val="32"/>
          <w:szCs w:val="28"/>
        </w:rPr>
      </w:pPr>
      <w:r w:rsidRPr="002F0E9B">
        <w:rPr>
          <w:rFonts w:ascii="Cordia New" w:hAnsi="Cordia New" w:cs="Cordia New" w:hint="cs"/>
          <w:sz w:val="28"/>
          <w:szCs w:val="28"/>
          <w:cs/>
        </w:rPr>
        <w:t>3.</w:t>
      </w:r>
      <w:r w:rsidRPr="002F0E9B">
        <w:rPr>
          <w:rFonts w:ascii="Cordia New" w:hAnsi="Cordia New" w:cs="Cordia New" w:hint="cs"/>
          <w:sz w:val="28"/>
          <w:szCs w:val="28"/>
          <w:u w:val="single"/>
          <w:cs/>
        </w:rPr>
        <w:t>สินทรัพย์ที่เกิดสัญญา</w:t>
      </w:r>
      <w:r w:rsidRPr="002F0E9B">
        <w:rPr>
          <w:rFonts w:ascii="Cordia New" w:hAnsi="Cordia New" w:cs="Cordia New" w:hint="cs"/>
          <w:sz w:val="28"/>
          <w:szCs w:val="28"/>
          <w:cs/>
        </w:rPr>
        <w:t xml:space="preserve"> ยอด ณ วันที่ 31 ธันวาคม 2563 ก่อนหักค่าเผื่อผลขาดทุนด้านเครดิตที่คาดว่าจะเกิดขึ้น เท่ากับ 5,068.68 ล้านบาท เพิ่มขึ้นจากวันที่ 31 ธันวาคม 2562 เท่ากับ 924.39 ล้านบาท สินทรัพย์ที่เกิดจากสัญญาประกอบไปด้วยรายการต่างๆ ดังนี้</w:t>
      </w:r>
    </w:p>
    <w:p w:rsidR="008D255A" w:rsidRPr="002F0E9B" w:rsidRDefault="008D255A" w:rsidP="008D255A">
      <w:pPr>
        <w:spacing w:before="120" w:after="120"/>
        <w:jc w:val="right"/>
        <w:rPr>
          <w:rFonts w:ascii="Cordia New" w:hAnsi="Cordia New" w:cs="Cordia New"/>
        </w:rPr>
      </w:pPr>
      <w:r w:rsidRPr="002F0E9B">
        <w:rPr>
          <w:rFonts w:ascii="Cordia New" w:hAnsi="Cordia New" w:cs="Cordia New"/>
          <w:cs/>
        </w:rPr>
        <w:t xml:space="preserve">(หน่วย </w:t>
      </w:r>
      <w:r w:rsidRPr="002F0E9B">
        <w:rPr>
          <w:rFonts w:ascii="Cordia New" w:hAnsi="Cordia New" w:cs="Cordia New"/>
        </w:rPr>
        <w:t xml:space="preserve">: </w:t>
      </w:r>
      <w:r w:rsidRPr="002F0E9B">
        <w:rPr>
          <w:rFonts w:ascii="Cordia New" w:hAnsi="Cordia New" w:cs="Cordia New"/>
          <w:cs/>
        </w:rPr>
        <w:t>ล้านบาท)</w:t>
      </w:r>
    </w:p>
    <w:tbl>
      <w:tblPr>
        <w:tblW w:w="9854" w:type="dxa"/>
        <w:tblBorders>
          <w:top w:val="single" w:sz="12" w:space="0" w:color="000000"/>
          <w:bottom w:val="single" w:sz="12" w:space="0" w:color="000000"/>
        </w:tblBorders>
        <w:tblLook w:val="0420"/>
      </w:tblPr>
      <w:tblGrid>
        <w:gridCol w:w="4928"/>
        <w:gridCol w:w="1701"/>
        <w:gridCol w:w="1701"/>
        <w:gridCol w:w="1524"/>
      </w:tblGrid>
      <w:tr w:rsidR="008D255A" w:rsidRPr="002F0E9B" w:rsidTr="00BA22EE">
        <w:tc>
          <w:tcPr>
            <w:tcW w:w="4928" w:type="dxa"/>
            <w:tcBorders>
              <w:bottom w:val="single" w:sz="6" w:space="0" w:color="000000"/>
            </w:tcBorders>
            <w:shd w:val="clear" w:color="auto" w:fill="B8CCE4" w:themeFill="accent1" w:themeFillTint="66"/>
          </w:tcPr>
          <w:p w:rsidR="008D255A" w:rsidRPr="002F0E9B" w:rsidRDefault="008D255A" w:rsidP="00BA22EE">
            <w:pPr>
              <w:jc w:val="center"/>
              <w:rPr>
                <w:rFonts w:ascii="Cordia New" w:hAnsi="Cordia New" w:cs="Cordia New"/>
                <w:b/>
                <w:bCs/>
                <w:i/>
                <w:iCs/>
              </w:rPr>
            </w:pPr>
          </w:p>
        </w:tc>
        <w:tc>
          <w:tcPr>
            <w:tcW w:w="1701" w:type="dxa"/>
            <w:tcBorders>
              <w:bottom w:val="single" w:sz="6" w:space="0" w:color="000000"/>
            </w:tcBorders>
            <w:shd w:val="clear" w:color="auto" w:fill="B8CCE4" w:themeFill="accent1" w:themeFillTint="66"/>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63</w:t>
            </w:r>
          </w:p>
        </w:tc>
        <w:tc>
          <w:tcPr>
            <w:tcW w:w="1701" w:type="dxa"/>
            <w:tcBorders>
              <w:bottom w:val="single" w:sz="6" w:space="0" w:color="000000"/>
            </w:tcBorders>
            <w:shd w:val="clear" w:color="auto" w:fill="B8CCE4" w:themeFill="accent1" w:themeFillTint="66"/>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62</w:t>
            </w:r>
          </w:p>
        </w:tc>
        <w:tc>
          <w:tcPr>
            <w:tcW w:w="1524" w:type="dxa"/>
            <w:tcBorders>
              <w:bottom w:val="single" w:sz="6" w:space="0" w:color="000000"/>
            </w:tcBorders>
            <w:shd w:val="clear" w:color="auto" w:fill="B8CCE4" w:themeFill="accent1" w:themeFillTint="66"/>
          </w:tcPr>
          <w:p w:rsidR="008D255A" w:rsidRPr="002F0E9B" w:rsidRDefault="008D255A" w:rsidP="00BA22EE">
            <w:pPr>
              <w:jc w:val="right"/>
              <w:rPr>
                <w:rFonts w:ascii="Cordia New" w:hAnsi="Cordia New" w:cs="Cordia New"/>
                <w:b/>
                <w:bCs/>
                <w:cs/>
              </w:rPr>
            </w:pPr>
            <w:r w:rsidRPr="002F0E9B">
              <w:rPr>
                <w:rFonts w:ascii="Cordia New" w:hAnsi="Cordia New" w:cs="Cordia New"/>
                <w:b/>
                <w:bCs/>
                <w:cs/>
              </w:rPr>
              <w:t>เพิ่มขึ้น (ลดลง)</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รายได้ที่ยังไม่ได้เรียกเก็บ</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4,454.33</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3,397.34</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1,056.99</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รายได้ค้างรับ</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70.44</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30.88</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39.56</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เงินประกันผลงานค้างรับ</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543.91</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716.07</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(172.16)</w:t>
            </w:r>
          </w:p>
        </w:tc>
      </w:tr>
      <w:tr w:rsidR="008D255A" w:rsidRPr="002F0E9B" w:rsidTr="00BA22EE">
        <w:tc>
          <w:tcPr>
            <w:tcW w:w="4928" w:type="dxa"/>
            <w:tcBorders>
              <w:bottom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รวม</w:t>
            </w:r>
          </w:p>
          <w:p w:rsidR="008D255A" w:rsidRPr="002F0E9B" w:rsidRDefault="008D255A" w:rsidP="00BA22EE">
            <w:pPr>
              <w:jc w:val="thaiDistribute"/>
              <w:rPr>
                <w:rFonts w:ascii="Cordia New" w:hAnsi="Cordia New" w:cs="Cordia New"/>
              </w:rPr>
            </w:pPr>
            <w:r w:rsidRPr="002F0E9B">
              <w:rPr>
                <w:rFonts w:ascii="Cordia New" w:hAnsi="Cordia New" w:cs="Cordia New" w:hint="cs"/>
                <w:u w:val="single"/>
                <w:cs/>
              </w:rPr>
              <w:lastRenderedPageBreak/>
              <w:t>หัก</w:t>
            </w:r>
            <w:r w:rsidRPr="002F0E9B">
              <w:rPr>
                <w:rFonts w:ascii="Cordia New" w:hAnsi="Cordia New" w:cs="Cordia New" w:hint="cs"/>
                <w:cs/>
              </w:rPr>
              <w:t xml:space="preserve"> ค่าเผื่อหนี้สงสัยจะสูญ/ค่าเผื่อผลขาดทุนด้านเครดิตที่คาดว่าจะเกิดขึ้น</w:t>
            </w:r>
          </w:p>
        </w:tc>
        <w:tc>
          <w:tcPr>
            <w:tcW w:w="1701"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lastRenderedPageBreak/>
              <w:t>5,068.68</w:t>
            </w:r>
          </w:p>
          <w:p w:rsidR="008D255A" w:rsidRPr="002F0E9B" w:rsidRDefault="008D255A" w:rsidP="00BA22EE">
            <w:pPr>
              <w:jc w:val="right"/>
              <w:rPr>
                <w:rFonts w:ascii="Cordia New" w:hAnsi="Cordia New" w:cs="Cordia New"/>
              </w:rPr>
            </w:pPr>
            <w:r w:rsidRPr="002F0E9B">
              <w:rPr>
                <w:rFonts w:ascii="Cordia New" w:hAnsi="Cordia New" w:cs="Cordia New" w:hint="cs"/>
                <w:cs/>
              </w:rPr>
              <w:lastRenderedPageBreak/>
              <w:t>(2.48)</w:t>
            </w:r>
          </w:p>
        </w:tc>
        <w:tc>
          <w:tcPr>
            <w:tcW w:w="1701" w:type="dxa"/>
            <w:tcBorders>
              <w:bottom w:val="single" w:sz="4" w:space="0" w:color="auto"/>
            </w:tcBorders>
          </w:tcPr>
          <w:p w:rsidR="008D255A" w:rsidRPr="002F0E9B" w:rsidRDefault="008D255A" w:rsidP="00BA22EE">
            <w:pPr>
              <w:jc w:val="right"/>
              <w:rPr>
                <w:rFonts w:ascii="Cordia New" w:hAnsi="Cordia New" w:cs="Cordia New"/>
              </w:rPr>
            </w:pPr>
            <w:r w:rsidRPr="002F0E9B">
              <w:rPr>
                <w:rFonts w:ascii="Cordia New" w:hAnsi="Cordia New" w:cs="Cordia New" w:hint="cs"/>
                <w:cs/>
              </w:rPr>
              <w:lastRenderedPageBreak/>
              <w:t>4,144.29</w:t>
            </w:r>
          </w:p>
          <w:p w:rsidR="008D255A" w:rsidRPr="002F0E9B" w:rsidRDefault="008D255A" w:rsidP="00BA22EE">
            <w:pPr>
              <w:jc w:val="right"/>
              <w:rPr>
                <w:rFonts w:ascii="Cordia New" w:hAnsi="Cordia New" w:cs="Cordia New"/>
              </w:rPr>
            </w:pPr>
            <w:r w:rsidRPr="002F0E9B">
              <w:rPr>
                <w:rFonts w:ascii="Cordia New" w:hAnsi="Cordia New" w:cs="Cordia New" w:hint="cs"/>
                <w:cs/>
              </w:rPr>
              <w:lastRenderedPageBreak/>
              <w:t>(2.48)</w:t>
            </w:r>
          </w:p>
        </w:tc>
        <w:tc>
          <w:tcPr>
            <w:tcW w:w="1524"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lastRenderedPageBreak/>
              <w:t>924.39</w:t>
            </w:r>
          </w:p>
          <w:p w:rsidR="008D255A" w:rsidRPr="002F0E9B" w:rsidRDefault="008D255A" w:rsidP="00BA22EE">
            <w:pPr>
              <w:jc w:val="right"/>
              <w:rPr>
                <w:rFonts w:ascii="Cordia New" w:hAnsi="Cordia New" w:cs="Cordia New"/>
              </w:rPr>
            </w:pPr>
            <w:r w:rsidRPr="002F0E9B">
              <w:rPr>
                <w:rFonts w:ascii="Cordia New" w:hAnsi="Cordia New" w:cs="Cordia New" w:hint="cs"/>
                <w:cs/>
              </w:rPr>
              <w:lastRenderedPageBreak/>
              <w:t>-</w:t>
            </w:r>
          </w:p>
        </w:tc>
      </w:tr>
      <w:tr w:rsidR="008D255A" w:rsidRPr="002F0E9B" w:rsidTr="00BA22EE">
        <w:tc>
          <w:tcPr>
            <w:tcW w:w="4928" w:type="dxa"/>
            <w:tcBorders>
              <w:top w:val="single" w:sz="4" w:space="0" w:color="auto"/>
              <w:bottom w:val="single" w:sz="12" w:space="0" w:color="000000"/>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lastRenderedPageBreak/>
              <w:t>รว</w:t>
            </w:r>
            <w:r w:rsidRPr="002F0E9B">
              <w:rPr>
                <w:rFonts w:ascii="Cordia New" w:hAnsi="Cordia New" w:cs="Cordia New" w:hint="cs"/>
                <w:cs/>
              </w:rPr>
              <w:t xml:space="preserve">มสินทรัพย์ที่เกิดจากสัญญา </w:t>
            </w:r>
            <w:r w:rsidRPr="002F0E9B">
              <w:rPr>
                <w:rFonts w:ascii="Cordia New" w:hAnsi="Cordia New" w:cs="Cordia New"/>
                <w:cs/>
              </w:rPr>
              <w:t>–</w:t>
            </w:r>
            <w:r w:rsidRPr="002F0E9B">
              <w:rPr>
                <w:rFonts w:ascii="Cordia New" w:hAnsi="Cordia New" w:cs="Cordia New" w:hint="cs"/>
                <w:cs/>
              </w:rPr>
              <w:t xml:space="preserve"> สุทธิ</w:t>
            </w:r>
          </w:p>
        </w:tc>
        <w:tc>
          <w:tcPr>
            <w:tcW w:w="1701"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5,066.20</w:t>
            </w:r>
          </w:p>
        </w:tc>
        <w:tc>
          <w:tcPr>
            <w:tcW w:w="1701" w:type="dxa"/>
            <w:tcBorders>
              <w:top w:val="single" w:sz="4" w:space="0" w:color="auto"/>
              <w:bottom w:val="single" w:sz="12" w:space="0" w:color="000000"/>
            </w:tcBorders>
          </w:tcPr>
          <w:p w:rsidR="008D255A" w:rsidRPr="002F0E9B" w:rsidRDefault="008D255A" w:rsidP="00BA22EE">
            <w:pPr>
              <w:jc w:val="right"/>
              <w:rPr>
                <w:rFonts w:ascii="Cordia New" w:hAnsi="Cordia New" w:cs="Cordia New"/>
              </w:rPr>
            </w:pPr>
            <w:r w:rsidRPr="002F0E9B">
              <w:rPr>
                <w:rFonts w:ascii="Cordia New" w:hAnsi="Cordia New" w:cs="Cordia New" w:hint="cs"/>
                <w:cs/>
              </w:rPr>
              <w:t>4,141.81</w:t>
            </w:r>
          </w:p>
        </w:tc>
        <w:tc>
          <w:tcPr>
            <w:tcW w:w="1524"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924.39</w:t>
            </w:r>
          </w:p>
        </w:tc>
      </w:tr>
    </w:tbl>
    <w:p w:rsidR="008D255A" w:rsidRPr="002F0E9B" w:rsidRDefault="008D255A" w:rsidP="008D255A">
      <w:pPr>
        <w:spacing w:before="240" w:after="120"/>
        <w:jc w:val="thaiDistribute"/>
        <w:rPr>
          <w:rFonts w:ascii="Cordia New" w:hAnsi="Cordia New" w:cs="Cordia New"/>
          <w:sz w:val="28"/>
          <w:szCs w:val="28"/>
        </w:rPr>
      </w:pPr>
      <w:r w:rsidRPr="002F0E9B">
        <w:rPr>
          <w:rFonts w:ascii="Cordia New" w:hAnsi="Cordia New" w:cs="Cordia New" w:hint="cs"/>
          <w:sz w:val="28"/>
          <w:szCs w:val="28"/>
          <w:cs/>
        </w:rPr>
        <w:t>4.</w:t>
      </w:r>
      <w:r w:rsidRPr="002F0E9B">
        <w:rPr>
          <w:rFonts w:ascii="Cordia New" w:hAnsi="Cordia New" w:cs="Cordia New" w:hint="cs"/>
          <w:sz w:val="28"/>
          <w:szCs w:val="28"/>
          <w:u w:val="single"/>
          <w:cs/>
        </w:rPr>
        <w:t>สินค้าคงเหลือ</w:t>
      </w:r>
      <w:r w:rsidRPr="002F0E9B">
        <w:rPr>
          <w:rFonts w:ascii="Cordia New" w:hAnsi="Cordia New" w:cs="Cordia New"/>
          <w:sz w:val="28"/>
          <w:szCs w:val="28"/>
        </w:rPr>
        <w:t xml:space="preserve"> </w:t>
      </w:r>
      <w:r w:rsidRPr="002F0E9B">
        <w:rPr>
          <w:rFonts w:ascii="Cordia New" w:hAnsi="Cordia New" w:cs="Cordia New" w:hint="cs"/>
          <w:sz w:val="28"/>
          <w:szCs w:val="28"/>
          <w:cs/>
        </w:rPr>
        <w:t>ยอด ณ วันที่ 31 ธันวาคม 2563 สุทธิเท่ากับ 895.64 ล้านบาท ลดลงจาก ณ วันที่ 31 ธันวาคม 2562 เท่ากับ 431.76 ล้านบาท เนื่องจากได้มีการส่งมอบสินค้าสำเร็จรูปประเภทผลิตภัณฑ์คอนกรีตที่ผลิตเสร็จและเตรียมส่งมอบ ไปให้แก่ผู้ซื้อ</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u w:val="single"/>
          <w:cs/>
        </w:rPr>
        <w:t>รายการเปลี่ยนแปลงที่สำคัญด้านหนี้สิน</w:t>
      </w:r>
      <w:r w:rsidRPr="002F0E9B">
        <w:rPr>
          <w:rFonts w:ascii="Cordia New" w:hAnsi="Cordia New" w:cs="Cordia New"/>
          <w:sz w:val="28"/>
          <w:szCs w:val="28"/>
          <w:cs/>
        </w:rPr>
        <w:t xml:space="preserve"> ประกอบด้วย</w:t>
      </w:r>
    </w:p>
    <w:p w:rsidR="008D255A" w:rsidRPr="002F0E9B" w:rsidRDefault="008D255A" w:rsidP="008D255A">
      <w:pPr>
        <w:spacing w:before="240" w:after="120"/>
        <w:jc w:val="thaiDistribute"/>
        <w:rPr>
          <w:rFonts w:ascii="Cordia New" w:hAnsi="Cordia New" w:cs="Cordia New"/>
          <w:sz w:val="28"/>
          <w:szCs w:val="28"/>
        </w:rPr>
      </w:pPr>
      <w:r w:rsidRPr="002F0E9B">
        <w:rPr>
          <w:rFonts w:ascii="Cordia New" w:hAnsi="Cordia New" w:cs="Cordia New" w:hint="cs"/>
          <w:sz w:val="28"/>
          <w:szCs w:val="28"/>
          <w:cs/>
        </w:rPr>
        <w:t>1.</w:t>
      </w:r>
      <w:r w:rsidRPr="002F0E9B">
        <w:rPr>
          <w:rFonts w:ascii="Cordia New" w:hAnsi="Cordia New" w:cs="Cordia New" w:hint="cs"/>
          <w:sz w:val="28"/>
          <w:szCs w:val="28"/>
          <w:u w:val="single"/>
          <w:cs/>
        </w:rPr>
        <w:t>เงินเบิกเกินบัญชีและเงินกู้ยืมระยะสั้น</w:t>
      </w:r>
      <w:r w:rsidRPr="002F0E9B">
        <w:rPr>
          <w:rFonts w:ascii="Cordia New" w:hAnsi="Cordia New" w:cs="Cordia New" w:hint="cs"/>
          <w:sz w:val="28"/>
          <w:szCs w:val="28"/>
          <w:cs/>
        </w:rPr>
        <w:t xml:space="preserve"> ยอด ณ วันที่ 31 ธันวาคม 2563 เท่ากับ 3,044.35 ล้านบาท เพิ่มขึ้นจาก ณ วันที่ 31 ธันวาคม 2562 เท่ากับ 874.91 ล้านบาท จากการกู้ยืมระยะสั้นเพิ่มมากขึ้นจากสถาบันการเงิน เพื่อเพิ่มสภาพคล่องในการดำเนินงาน</w:t>
      </w:r>
    </w:p>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cs/>
        </w:rPr>
        <w:t>2.</w:t>
      </w:r>
      <w:r w:rsidRPr="002F0E9B">
        <w:rPr>
          <w:rFonts w:ascii="Cordia New" w:hAnsi="Cordia New" w:cs="Cordia New" w:hint="cs"/>
          <w:sz w:val="28"/>
          <w:szCs w:val="28"/>
          <w:u w:val="single"/>
          <w:cs/>
        </w:rPr>
        <w:t>เจ้าหนี้การค้าและเจ้าหนี้อื่น</w:t>
      </w:r>
      <w:r w:rsidRPr="002F0E9B">
        <w:rPr>
          <w:rFonts w:ascii="Cordia New" w:hAnsi="Cordia New" w:cs="Cordia New" w:hint="cs"/>
          <w:sz w:val="28"/>
          <w:szCs w:val="28"/>
          <w:cs/>
        </w:rPr>
        <w:t xml:space="preserve"> ยอด ณ วันที่ 31 ธันวาคม 2563 เท่ากับ 2,241.95 ล้านบาท เพิ่มขึ้นจาก ณ วันที่ 31 ธันวาคม 2562 เท่ากับ 200.73 ล้านบาท</w:t>
      </w:r>
    </w:p>
    <w:p w:rsidR="008D255A" w:rsidRPr="002F0E9B" w:rsidRDefault="008D255A" w:rsidP="008D255A">
      <w:pPr>
        <w:spacing w:before="120" w:after="120"/>
        <w:jc w:val="thaiDistribute"/>
        <w:rPr>
          <w:rFonts w:ascii="Cordia New" w:hAnsi="Cordia New" w:cs="Cordia New"/>
          <w:sz w:val="28"/>
          <w:szCs w:val="28"/>
          <w:cs/>
        </w:rPr>
      </w:pPr>
      <w:r w:rsidRPr="002F0E9B">
        <w:rPr>
          <w:rFonts w:ascii="Cordia New" w:hAnsi="Cordia New" w:cs="Cordia New" w:hint="cs"/>
          <w:sz w:val="28"/>
          <w:szCs w:val="28"/>
          <w:cs/>
        </w:rPr>
        <w:t>รายละเอียดของเจ้าหนี้การค้าและเจ้าหนี้อื่น มีดังนี้</w:t>
      </w:r>
    </w:p>
    <w:p w:rsidR="008D255A" w:rsidRPr="002F0E9B" w:rsidRDefault="008D255A" w:rsidP="008D255A">
      <w:pPr>
        <w:jc w:val="right"/>
        <w:rPr>
          <w:rFonts w:ascii="Cordia New" w:hAnsi="Cordia New" w:cs="Cordia New"/>
        </w:rPr>
      </w:pPr>
      <w:r w:rsidRPr="002F0E9B">
        <w:rPr>
          <w:rFonts w:ascii="Cordia New" w:hAnsi="Cordia New" w:cs="Cordia New"/>
          <w:sz w:val="28"/>
          <w:cs/>
        </w:rPr>
        <w:t xml:space="preserve"> (หน่วย </w:t>
      </w:r>
      <w:r w:rsidRPr="002F0E9B">
        <w:rPr>
          <w:rFonts w:ascii="Cordia New" w:hAnsi="Cordia New" w:cs="Cordia New"/>
          <w:sz w:val="28"/>
        </w:rPr>
        <w:t xml:space="preserve">: </w:t>
      </w:r>
      <w:r w:rsidRPr="002F0E9B">
        <w:rPr>
          <w:rFonts w:ascii="Cordia New" w:hAnsi="Cordia New" w:cs="Cordia New"/>
          <w:sz w:val="28"/>
          <w:cs/>
        </w:rPr>
        <w:t>ล้านบาท)</w:t>
      </w:r>
    </w:p>
    <w:tbl>
      <w:tblPr>
        <w:tblW w:w="9854" w:type="dxa"/>
        <w:tblBorders>
          <w:top w:val="single" w:sz="12" w:space="0" w:color="000000"/>
          <w:bottom w:val="single" w:sz="12" w:space="0" w:color="000000"/>
        </w:tblBorders>
        <w:tblLook w:val="0420"/>
      </w:tblPr>
      <w:tblGrid>
        <w:gridCol w:w="4928"/>
        <w:gridCol w:w="1701"/>
        <w:gridCol w:w="1701"/>
        <w:gridCol w:w="1524"/>
      </w:tblGrid>
      <w:tr w:rsidR="008D255A" w:rsidRPr="002F0E9B" w:rsidTr="00BA22EE">
        <w:tc>
          <w:tcPr>
            <w:tcW w:w="4928"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i/>
                <w:iCs/>
              </w:rPr>
            </w:pPr>
          </w:p>
        </w:tc>
        <w:tc>
          <w:tcPr>
            <w:tcW w:w="170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w:t>
            </w:r>
            <w:r w:rsidRPr="002F0E9B">
              <w:rPr>
                <w:rFonts w:ascii="Cordia New" w:hAnsi="Cordia New" w:cs="Cordia New"/>
                <w:b/>
                <w:bCs/>
              </w:rPr>
              <w:t>3</w:t>
            </w:r>
          </w:p>
        </w:tc>
        <w:tc>
          <w:tcPr>
            <w:tcW w:w="170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w:t>
            </w:r>
            <w:r w:rsidRPr="002F0E9B">
              <w:rPr>
                <w:rFonts w:ascii="Cordia New" w:hAnsi="Cordia New" w:cs="Cordia New"/>
                <w:b/>
                <w:bCs/>
              </w:rPr>
              <w:t>2</w:t>
            </w:r>
          </w:p>
        </w:tc>
        <w:tc>
          <w:tcPr>
            <w:tcW w:w="1524"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cs/>
              </w:rPr>
            </w:pPr>
            <w:r w:rsidRPr="002F0E9B">
              <w:rPr>
                <w:rFonts w:ascii="Cordia New" w:hAnsi="Cordia New" w:cs="Cordia New"/>
                <w:b/>
                <w:bCs/>
                <w:cs/>
              </w:rPr>
              <w:t>เพิ่มขึ้น (ลดลง)</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เจ้าหนี้การค้า – กิจการที่เกี่ยวข้องกัน และไม่เกี่ยวข้องกัน</w:t>
            </w:r>
            <w:r w:rsidRPr="002F0E9B">
              <w:rPr>
                <w:rFonts w:ascii="Cordia New" w:hAnsi="Cordia New" w:cs="Cordia New"/>
                <w:cs/>
              </w:rPr>
              <w:tab/>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1,807.03</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1,637.88</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169.15</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เงินทดรองจากกิจการที่เกี่ยวข้องกัน และไม่เกี่ยวข้องกัน</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0.79</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1.19</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(0.40)</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เจ้าหนี้อื่น – กิจการที่เกี่ยวข้องกัน และไม่เกี่ยวข้องกัน</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100.55</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60.49</w:t>
            </w:r>
          </w:p>
        </w:tc>
        <w:tc>
          <w:tcPr>
            <w:tcW w:w="1524"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40.06</w:t>
            </w:r>
          </w:p>
        </w:tc>
      </w:tr>
      <w:tr w:rsidR="008D255A" w:rsidRPr="002F0E9B" w:rsidTr="00BA22EE">
        <w:tc>
          <w:tcPr>
            <w:tcW w:w="4928" w:type="dxa"/>
            <w:tcBorders>
              <w:bottom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ค่าใช้จ่ายค้างจ่าย – กิจการที่เกี่ยวข้องกัน และไม่เกี่ยวข้องกัน</w:t>
            </w:r>
          </w:p>
        </w:tc>
        <w:tc>
          <w:tcPr>
            <w:tcW w:w="1701"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333.58</w:t>
            </w:r>
          </w:p>
        </w:tc>
        <w:tc>
          <w:tcPr>
            <w:tcW w:w="1701" w:type="dxa"/>
            <w:tcBorders>
              <w:bottom w:val="single" w:sz="4" w:space="0" w:color="auto"/>
            </w:tcBorders>
          </w:tcPr>
          <w:p w:rsidR="008D255A" w:rsidRPr="002F0E9B" w:rsidRDefault="008D255A" w:rsidP="00BA22EE">
            <w:pPr>
              <w:jc w:val="right"/>
              <w:rPr>
                <w:rFonts w:ascii="Cordia New" w:hAnsi="Cordia New" w:cs="Cordia New"/>
              </w:rPr>
            </w:pPr>
            <w:r w:rsidRPr="002F0E9B">
              <w:rPr>
                <w:rFonts w:ascii="Cordia New" w:hAnsi="Cordia New" w:cs="Cordia New" w:hint="cs"/>
                <w:cs/>
              </w:rPr>
              <w:t>341.66</w:t>
            </w:r>
          </w:p>
        </w:tc>
        <w:tc>
          <w:tcPr>
            <w:tcW w:w="1524"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(8.08)</w:t>
            </w:r>
          </w:p>
        </w:tc>
      </w:tr>
      <w:tr w:rsidR="008D255A" w:rsidRPr="002F0E9B" w:rsidTr="00BA22EE">
        <w:tc>
          <w:tcPr>
            <w:tcW w:w="4928" w:type="dxa"/>
            <w:tcBorders>
              <w:top w:val="single" w:sz="4" w:space="0" w:color="auto"/>
              <w:bottom w:val="single" w:sz="12" w:space="0" w:color="000000"/>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รวมเจ้าหนี้การค้าและเจ้าหนี้อื่น</w:t>
            </w:r>
          </w:p>
        </w:tc>
        <w:tc>
          <w:tcPr>
            <w:tcW w:w="1701"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2,241.95</w:t>
            </w:r>
          </w:p>
        </w:tc>
        <w:tc>
          <w:tcPr>
            <w:tcW w:w="1701" w:type="dxa"/>
            <w:tcBorders>
              <w:top w:val="single" w:sz="4" w:space="0" w:color="auto"/>
              <w:bottom w:val="single" w:sz="12" w:space="0" w:color="000000"/>
            </w:tcBorders>
          </w:tcPr>
          <w:p w:rsidR="008D255A" w:rsidRPr="002F0E9B" w:rsidRDefault="008D255A" w:rsidP="00BA22EE">
            <w:pPr>
              <w:jc w:val="right"/>
              <w:rPr>
                <w:rFonts w:ascii="Cordia New" w:hAnsi="Cordia New" w:cs="Cordia New"/>
              </w:rPr>
            </w:pPr>
            <w:r w:rsidRPr="002F0E9B">
              <w:rPr>
                <w:rFonts w:ascii="Cordia New" w:hAnsi="Cordia New" w:cs="Cordia New" w:hint="cs"/>
                <w:cs/>
              </w:rPr>
              <w:t>2,041.22</w:t>
            </w:r>
          </w:p>
        </w:tc>
        <w:tc>
          <w:tcPr>
            <w:tcW w:w="1524"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200.73</w:t>
            </w:r>
          </w:p>
        </w:tc>
      </w:tr>
    </w:tbl>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cs/>
        </w:rPr>
        <w:t>3.</w:t>
      </w:r>
      <w:r w:rsidRPr="002F0E9B">
        <w:rPr>
          <w:rFonts w:ascii="Cordia New" w:hAnsi="Cordia New" w:cs="Cordia New" w:hint="cs"/>
          <w:sz w:val="28"/>
          <w:szCs w:val="28"/>
          <w:u w:val="single"/>
          <w:cs/>
        </w:rPr>
        <w:t>หนี้สินที่เกิดจากสัญญา</w:t>
      </w:r>
      <w:r w:rsidRPr="002F0E9B">
        <w:rPr>
          <w:rFonts w:ascii="Cordia New" w:hAnsi="Cordia New" w:cs="Cordia New" w:hint="cs"/>
          <w:sz w:val="28"/>
          <w:szCs w:val="28"/>
          <w:cs/>
        </w:rPr>
        <w:t xml:space="preserve"> ได้แก่ เงินรับล่วงหน้าค่าก่อสร้าง ยอด ณ วันที่ 31 ธันวาคม 2563 เท่ากับ 2,957.03 ล้านบาท เพิ่มขึ้นจาก ณ วันที่ 31 ธันวาคม 2562 เท่ากับ 990.02 ล้านบาท จากการที่ได้มีการลงนามในสัญญาก่อสร้างและได้รับเงินรับล่วงหน้าค่าก่อสร้างจากผู้ว่าจ้าง ซึ่งจะทยอยหักคืนเมื่อส่งมอบผลงานก่อสร้างให้แก่ผู้ว่าจ้าง ทั้งนี้ จะเป็นไปตาม</w:t>
      </w:r>
      <w:r w:rsidRPr="002F0E9B">
        <w:rPr>
          <w:rFonts w:ascii="Cordia New" w:hAnsi="Cordia New" w:cs="Cordia New"/>
          <w:sz w:val="28"/>
          <w:szCs w:val="28"/>
          <w:cs/>
        </w:rPr>
        <w:t>เงื่อนไขที่ระบุในสัญญาก่อสร้าง</w:t>
      </w:r>
    </w:p>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cs/>
        </w:rPr>
        <w:t>4.</w:t>
      </w:r>
      <w:r w:rsidRPr="002F0E9B">
        <w:rPr>
          <w:rFonts w:ascii="Cordia New" w:hAnsi="Cordia New" w:cs="Cordia New" w:hint="cs"/>
          <w:sz w:val="28"/>
          <w:szCs w:val="28"/>
          <w:u w:val="single"/>
          <w:cs/>
        </w:rPr>
        <w:t>เงินกู้ยืมระยะยาวจากธนาคาร</w:t>
      </w:r>
      <w:r w:rsidRPr="002F0E9B">
        <w:rPr>
          <w:rFonts w:ascii="Cordia New" w:hAnsi="Cordia New" w:cs="Cordia New" w:hint="cs"/>
          <w:sz w:val="28"/>
          <w:szCs w:val="28"/>
          <w:cs/>
        </w:rPr>
        <w:t xml:space="preserve"> ซึ่งปรากฏอยู่ในรายการ “ส่วนของเงินกู้ยืมระยะยาวจากธนาคารที่ถึงกำหนดชำระภายในหนึ่งปี” และ “เงินกู้ยืมระยะยาวจากธนาคาร-สุทธิจากส่วนที่ถึงกำหนดชำระภายในหนึ่งปี” ยอดรวมเป็นดังนี้</w:t>
      </w:r>
    </w:p>
    <w:p w:rsidR="008D255A" w:rsidRPr="002F0E9B" w:rsidRDefault="008D255A" w:rsidP="008D255A">
      <w:pPr>
        <w:jc w:val="right"/>
        <w:rPr>
          <w:rFonts w:ascii="Cordia New" w:hAnsi="Cordia New" w:cs="Cordia New"/>
          <w:sz w:val="28"/>
          <w:szCs w:val="28"/>
        </w:rPr>
      </w:pPr>
      <w:r w:rsidRPr="002F0E9B">
        <w:rPr>
          <w:rFonts w:ascii="Cordia New" w:hAnsi="Cordia New" w:cs="Cordia New"/>
          <w:sz w:val="32"/>
          <w:szCs w:val="28"/>
          <w:cs/>
        </w:rPr>
        <w:t xml:space="preserve">(หน่วย </w:t>
      </w:r>
      <w:r w:rsidRPr="002F0E9B">
        <w:rPr>
          <w:rFonts w:ascii="Cordia New" w:hAnsi="Cordia New" w:cs="Cordia New"/>
          <w:sz w:val="32"/>
          <w:szCs w:val="28"/>
        </w:rPr>
        <w:t xml:space="preserve">: </w:t>
      </w:r>
      <w:r w:rsidRPr="002F0E9B">
        <w:rPr>
          <w:rFonts w:ascii="Cordia New" w:hAnsi="Cordia New" w:cs="Cordia New"/>
          <w:sz w:val="32"/>
          <w:szCs w:val="28"/>
          <w:cs/>
        </w:rPr>
        <w:t>ล้านบาท)</w:t>
      </w:r>
    </w:p>
    <w:tbl>
      <w:tblPr>
        <w:tblW w:w="10137" w:type="dxa"/>
        <w:tblBorders>
          <w:top w:val="single" w:sz="12" w:space="0" w:color="000000"/>
          <w:bottom w:val="single" w:sz="12" w:space="0" w:color="000000"/>
        </w:tblBorders>
        <w:tblLook w:val="0420"/>
      </w:tblPr>
      <w:tblGrid>
        <w:gridCol w:w="5211"/>
        <w:gridCol w:w="1701"/>
        <w:gridCol w:w="1701"/>
        <w:gridCol w:w="1524"/>
      </w:tblGrid>
      <w:tr w:rsidR="008D255A" w:rsidRPr="002F0E9B" w:rsidTr="00BA22EE">
        <w:tc>
          <w:tcPr>
            <w:tcW w:w="5211" w:type="dxa"/>
            <w:tcBorders>
              <w:bottom w:val="single" w:sz="6" w:space="0" w:color="000000"/>
            </w:tcBorders>
            <w:shd w:val="clear" w:color="auto" w:fill="B8CCE4" w:themeFill="accent1" w:themeFillTint="66"/>
          </w:tcPr>
          <w:p w:rsidR="008D255A" w:rsidRPr="002F0E9B" w:rsidRDefault="008D255A" w:rsidP="00BA22EE">
            <w:pPr>
              <w:jc w:val="center"/>
              <w:rPr>
                <w:rFonts w:ascii="Cordia New" w:hAnsi="Cordia New" w:cs="Cordia New"/>
                <w:b/>
                <w:bCs/>
                <w:i/>
                <w:iCs/>
              </w:rPr>
            </w:pPr>
          </w:p>
        </w:tc>
        <w:tc>
          <w:tcPr>
            <w:tcW w:w="1701" w:type="dxa"/>
            <w:tcBorders>
              <w:bottom w:val="single" w:sz="6" w:space="0" w:color="000000"/>
            </w:tcBorders>
            <w:shd w:val="clear" w:color="auto" w:fill="B8CCE4" w:themeFill="accent1" w:themeFillTint="66"/>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63</w:t>
            </w:r>
          </w:p>
        </w:tc>
        <w:tc>
          <w:tcPr>
            <w:tcW w:w="1701" w:type="dxa"/>
            <w:tcBorders>
              <w:bottom w:val="single" w:sz="6" w:space="0" w:color="000000"/>
            </w:tcBorders>
            <w:shd w:val="clear" w:color="auto" w:fill="B8CCE4" w:themeFill="accent1" w:themeFillTint="66"/>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62</w:t>
            </w:r>
          </w:p>
        </w:tc>
        <w:tc>
          <w:tcPr>
            <w:tcW w:w="1524" w:type="dxa"/>
            <w:tcBorders>
              <w:bottom w:val="single" w:sz="6" w:space="0" w:color="000000"/>
            </w:tcBorders>
            <w:shd w:val="clear" w:color="auto" w:fill="B8CCE4" w:themeFill="accent1" w:themeFillTint="66"/>
          </w:tcPr>
          <w:p w:rsidR="008D255A" w:rsidRPr="002F0E9B" w:rsidRDefault="008D255A" w:rsidP="00BA22EE">
            <w:pPr>
              <w:jc w:val="right"/>
              <w:rPr>
                <w:rFonts w:ascii="Cordia New" w:hAnsi="Cordia New" w:cs="Cordia New"/>
                <w:b/>
                <w:bCs/>
                <w:cs/>
              </w:rPr>
            </w:pPr>
            <w:r w:rsidRPr="002F0E9B">
              <w:rPr>
                <w:rFonts w:ascii="Cordia New" w:hAnsi="Cordia New" w:cs="Cordia New"/>
                <w:b/>
                <w:bCs/>
                <w:cs/>
              </w:rPr>
              <w:t>เพิ่มขึ้น (ลดลง)</w:t>
            </w:r>
          </w:p>
        </w:tc>
      </w:tr>
      <w:tr w:rsidR="008D255A" w:rsidRPr="002F0E9B" w:rsidTr="00BA22EE">
        <w:tc>
          <w:tcPr>
            <w:tcW w:w="5211"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ส่วนของเงินกู้ยืมระยะยาวจากธนาคารที่ถึงกำหนดชำระภายในหนึ่งปี</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536.30</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rPr>
              <w:t>498.09</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38.21</w:t>
            </w:r>
          </w:p>
        </w:tc>
      </w:tr>
      <w:tr w:rsidR="008D255A" w:rsidRPr="002F0E9B" w:rsidTr="00BA22EE">
        <w:tc>
          <w:tcPr>
            <w:tcW w:w="5211"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เงินกู้ยืมระยะยาวจากธนาคาร-สุทธิจากส่วนที่ถึงกำหนดชำระภายในหนึ่งปี</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rPr>
              <w:t>1</w:t>
            </w:r>
            <w:r w:rsidRPr="002F0E9B">
              <w:rPr>
                <w:rFonts w:ascii="Cordia New" w:hAnsi="Cordia New" w:cs="Cordia New" w:hint="cs"/>
                <w:cs/>
              </w:rPr>
              <w:t>,</w:t>
            </w:r>
            <w:r w:rsidRPr="002F0E9B">
              <w:rPr>
                <w:rFonts w:ascii="Cordia New" w:hAnsi="Cordia New" w:cs="Cordia New"/>
              </w:rPr>
              <w:t>385</w:t>
            </w:r>
            <w:r w:rsidRPr="002F0E9B">
              <w:rPr>
                <w:rFonts w:ascii="Cordia New" w:hAnsi="Cordia New" w:cs="Cordia New" w:hint="cs"/>
                <w:cs/>
              </w:rPr>
              <w:t>.05</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447.23</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937.82</w:t>
            </w:r>
          </w:p>
        </w:tc>
      </w:tr>
      <w:tr w:rsidR="008D255A" w:rsidRPr="002F0E9B" w:rsidTr="00BA22EE">
        <w:tc>
          <w:tcPr>
            <w:tcW w:w="5211" w:type="dxa"/>
            <w:tcBorders>
              <w:top w:val="single" w:sz="4" w:space="0" w:color="auto"/>
              <w:bottom w:val="single" w:sz="12" w:space="0" w:color="000000"/>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hint="cs"/>
                <w:cs/>
              </w:rPr>
              <w:t>รวม</w:t>
            </w:r>
          </w:p>
        </w:tc>
        <w:tc>
          <w:tcPr>
            <w:tcW w:w="1701"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1,921.35</w:t>
            </w:r>
          </w:p>
        </w:tc>
        <w:tc>
          <w:tcPr>
            <w:tcW w:w="1701" w:type="dxa"/>
            <w:tcBorders>
              <w:top w:val="single" w:sz="4" w:space="0" w:color="auto"/>
              <w:bottom w:val="single" w:sz="12" w:space="0" w:color="000000"/>
            </w:tcBorders>
          </w:tcPr>
          <w:p w:rsidR="008D255A" w:rsidRPr="002F0E9B" w:rsidRDefault="008D255A" w:rsidP="00BA22EE">
            <w:pPr>
              <w:jc w:val="right"/>
              <w:rPr>
                <w:rFonts w:ascii="Cordia New" w:hAnsi="Cordia New" w:cs="Cordia New"/>
              </w:rPr>
            </w:pPr>
            <w:r w:rsidRPr="002F0E9B">
              <w:rPr>
                <w:rFonts w:ascii="Cordia New" w:hAnsi="Cordia New" w:cs="Cordia New" w:hint="cs"/>
                <w:cs/>
              </w:rPr>
              <w:t>945.32</w:t>
            </w:r>
          </w:p>
        </w:tc>
        <w:tc>
          <w:tcPr>
            <w:tcW w:w="1524"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976.03</w:t>
            </w:r>
          </w:p>
        </w:tc>
      </w:tr>
    </w:tbl>
    <w:p w:rsidR="008D255A" w:rsidRPr="002F0E9B" w:rsidRDefault="008D255A" w:rsidP="008D255A">
      <w:pPr>
        <w:spacing w:before="120" w:after="120"/>
        <w:jc w:val="thaiDistribute"/>
        <w:rPr>
          <w:rFonts w:ascii="Cordia New" w:hAnsi="Cordia New" w:cs="Cordia New"/>
          <w:sz w:val="28"/>
          <w:szCs w:val="28"/>
        </w:rPr>
      </w:pPr>
      <w:r w:rsidRPr="002F0E9B">
        <w:rPr>
          <w:rFonts w:ascii="Cordia New" w:hAnsi="Cordia New" w:cs="Cordia New" w:hint="cs"/>
          <w:sz w:val="28"/>
          <w:szCs w:val="28"/>
          <w:cs/>
        </w:rPr>
        <w:t>5.</w:t>
      </w:r>
      <w:r w:rsidRPr="002F0E9B">
        <w:rPr>
          <w:rFonts w:ascii="Cordia New" w:hAnsi="Cordia New" w:cs="Cordia New" w:hint="cs"/>
          <w:sz w:val="28"/>
          <w:szCs w:val="28"/>
          <w:u w:val="single"/>
          <w:cs/>
        </w:rPr>
        <w:t>หุ้นกู้</w:t>
      </w:r>
      <w:r w:rsidRPr="002F0E9B">
        <w:rPr>
          <w:rFonts w:ascii="Cordia New" w:hAnsi="Cordia New" w:cs="Cordia New" w:hint="cs"/>
          <w:sz w:val="28"/>
          <w:szCs w:val="28"/>
          <w:cs/>
        </w:rPr>
        <w:t xml:space="preserve"> บริษัทได้ดำเนินการไถ่ถอนหุ้นกู้ซึ่งครบกำหนดไถ่ถอนทั้งจำนวนในวันที่ 28 สิงหาคม 2563 จำนวนเงิน 1,720.10 ล้านบาท โดยได้จ่ายชำระคืนครบถ้วนทั้งจำนวน</w:t>
      </w:r>
    </w:p>
    <w:p w:rsidR="00446886" w:rsidRPr="002F0E9B" w:rsidRDefault="00446886" w:rsidP="008D255A">
      <w:pPr>
        <w:spacing w:before="120" w:after="120"/>
        <w:jc w:val="thaiDistribute"/>
        <w:rPr>
          <w:rFonts w:ascii="Cordia New" w:hAnsi="Cordia New" w:cs="Cordia New"/>
          <w:sz w:val="28"/>
          <w:szCs w:val="28"/>
        </w:rPr>
      </w:pPr>
    </w:p>
    <w:p w:rsidR="00446886" w:rsidRPr="002F0E9B" w:rsidRDefault="00446886" w:rsidP="008D255A">
      <w:pPr>
        <w:spacing w:before="120" w:after="120"/>
        <w:jc w:val="thaiDistribute"/>
        <w:rPr>
          <w:rFonts w:ascii="Cordia New" w:hAnsi="Cordia New" w:cs="Cordia New"/>
          <w:sz w:val="28"/>
          <w:szCs w:val="28"/>
        </w:rPr>
      </w:pPr>
    </w:p>
    <w:p w:rsidR="008D255A" w:rsidRPr="002F0E9B" w:rsidRDefault="008D255A" w:rsidP="008D255A">
      <w:pPr>
        <w:tabs>
          <w:tab w:val="left" w:pos="4536"/>
        </w:tabs>
        <w:jc w:val="thaiDistribute"/>
        <w:rPr>
          <w:rFonts w:asciiTheme="minorBidi" w:hAnsiTheme="minorBidi" w:cstheme="minorBidi"/>
          <w:b/>
          <w:bCs/>
          <w:sz w:val="28"/>
          <w:szCs w:val="28"/>
          <w:u w:val="single"/>
          <w:cs/>
        </w:rPr>
      </w:pPr>
      <w:r w:rsidRPr="002F0E9B">
        <w:rPr>
          <w:rFonts w:asciiTheme="minorBidi" w:hAnsiTheme="minorBidi" w:cstheme="minorBidi" w:hint="cs"/>
          <w:b/>
          <w:bCs/>
          <w:sz w:val="28"/>
          <w:szCs w:val="28"/>
          <w:cs/>
        </w:rPr>
        <w:lastRenderedPageBreak/>
        <w:t xml:space="preserve">1. </w:t>
      </w:r>
      <w:r w:rsidRPr="002F0E9B">
        <w:rPr>
          <w:rFonts w:asciiTheme="minorBidi" w:hAnsiTheme="minorBidi" w:cstheme="minorBidi"/>
          <w:b/>
          <w:bCs/>
          <w:sz w:val="28"/>
          <w:szCs w:val="28"/>
          <w:cs/>
        </w:rPr>
        <w:t>วิเคราะห์ผลการดำเนินงานสำหรับปี</w:t>
      </w:r>
      <w:r w:rsidRPr="002F0E9B">
        <w:rPr>
          <w:rFonts w:asciiTheme="minorBidi" w:hAnsiTheme="minorBidi" w:cstheme="minorBidi" w:hint="cs"/>
          <w:b/>
          <w:bCs/>
          <w:sz w:val="28"/>
          <w:szCs w:val="28"/>
          <w:cs/>
        </w:rPr>
        <w:t xml:space="preserve"> </w:t>
      </w:r>
      <w:r w:rsidRPr="002F0E9B">
        <w:rPr>
          <w:rFonts w:asciiTheme="minorBidi" w:hAnsiTheme="minorBidi" w:cstheme="minorBidi"/>
          <w:b/>
          <w:bCs/>
          <w:sz w:val="28"/>
          <w:szCs w:val="28"/>
          <w:cs/>
        </w:rPr>
        <w:t>256</w:t>
      </w:r>
      <w:r w:rsidRPr="002F0E9B">
        <w:rPr>
          <w:rFonts w:asciiTheme="minorBidi" w:hAnsiTheme="minorBidi" w:cstheme="minorBidi"/>
          <w:b/>
          <w:bCs/>
          <w:sz w:val="28"/>
          <w:szCs w:val="28"/>
        </w:rPr>
        <w:t xml:space="preserve">3 </w:t>
      </w:r>
      <w:r w:rsidRPr="002F0E9B">
        <w:rPr>
          <w:rFonts w:asciiTheme="minorBidi" w:hAnsiTheme="minorBidi" w:cstheme="minorBidi"/>
          <w:b/>
          <w:bCs/>
          <w:sz w:val="28"/>
          <w:szCs w:val="28"/>
          <w:cs/>
        </w:rPr>
        <w:t>เปรียบเทียบ ปี</w:t>
      </w:r>
      <w:r w:rsidRPr="002F0E9B">
        <w:rPr>
          <w:rFonts w:asciiTheme="minorBidi" w:hAnsiTheme="minorBidi" w:cstheme="minorBidi" w:hint="cs"/>
          <w:b/>
          <w:bCs/>
          <w:sz w:val="28"/>
          <w:szCs w:val="28"/>
          <w:cs/>
        </w:rPr>
        <w:t xml:space="preserve"> </w:t>
      </w:r>
      <w:r w:rsidRPr="002F0E9B">
        <w:rPr>
          <w:rFonts w:asciiTheme="minorBidi" w:hAnsiTheme="minorBidi" w:cstheme="minorBidi"/>
          <w:b/>
          <w:bCs/>
          <w:sz w:val="28"/>
          <w:szCs w:val="28"/>
          <w:cs/>
        </w:rPr>
        <w:t>256</w:t>
      </w:r>
      <w:r w:rsidRPr="002F0E9B">
        <w:rPr>
          <w:rFonts w:asciiTheme="minorBidi" w:hAnsiTheme="minorBidi" w:cstheme="minorBidi"/>
          <w:b/>
          <w:bCs/>
          <w:sz w:val="28"/>
          <w:szCs w:val="28"/>
        </w:rPr>
        <w:t xml:space="preserve">2 </w:t>
      </w:r>
      <w:r w:rsidRPr="002F0E9B">
        <w:rPr>
          <w:rFonts w:asciiTheme="minorBidi" w:hAnsiTheme="minorBidi" w:cstheme="minorBidi"/>
          <w:b/>
          <w:bCs/>
          <w:sz w:val="28"/>
          <w:szCs w:val="28"/>
          <w:u w:val="single"/>
          <w:cs/>
        </w:rPr>
        <w:t>ตามงบการเงินรวม</w:t>
      </w:r>
      <w:r w:rsidRPr="002F0E9B">
        <w:rPr>
          <w:rFonts w:asciiTheme="minorBidi" w:hAnsiTheme="minorBidi" w:cstheme="minorBidi" w:hint="cs"/>
          <w:sz w:val="28"/>
          <w:szCs w:val="28"/>
          <w:cs/>
        </w:rPr>
        <w:t xml:space="preserve"> </w:t>
      </w:r>
    </w:p>
    <w:tbl>
      <w:tblPr>
        <w:tblW w:w="96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1683"/>
        <w:gridCol w:w="1683"/>
        <w:gridCol w:w="1823"/>
        <w:gridCol w:w="1094"/>
      </w:tblGrid>
      <w:tr w:rsidR="008D255A" w:rsidRPr="002F0E9B" w:rsidTr="00BA22EE">
        <w:trPr>
          <w:trHeight w:val="373"/>
        </w:trPr>
        <w:tc>
          <w:tcPr>
            <w:tcW w:w="3368" w:type="dxa"/>
            <w:vMerge w:val="restart"/>
            <w:vAlign w:val="center"/>
          </w:tcPr>
          <w:p w:rsidR="008D255A" w:rsidRPr="002F0E9B" w:rsidRDefault="008D255A" w:rsidP="00BA22EE">
            <w:pPr>
              <w:jc w:val="center"/>
              <w:rPr>
                <w:rFonts w:asciiTheme="minorBidi" w:hAnsiTheme="minorBidi" w:cstheme="minorBidi"/>
                <w:sz w:val="28"/>
                <w:szCs w:val="28"/>
                <w:cs/>
              </w:rPr>
            </w:pPr>
            <w:r w:rsidRPr="002F0E9B">
              <w:rPr>
                <w:rFonts w:asciiTheme="minorBidi" w:hAnsiTheme="minorBidi" w:cstheme="minorBidi"/>
                <w:sz w:val="28"/>
                <w:szCs w:val="28"/>
                <w:cs/>
              </w:rPr>
              <w:t>รายการ</w:t>
            </w:r>
          </w:p>
        </w:tc>
        <w:tc>
          <w:tcPr>
            <w:tcW w:w="1683" w:type="dxa"/>
            <w:vMerge w:val="restart"/>
            <w:vAlign w:val="center"/>
          </w:tcPr>
          <w:p w:rsidR="008D255A" w:rsidRPr="002F0E9B" w:rsidRDefault="008D255A" w:rsidP="00BA22EE">
            <w:pPr>
              <w:jc w:val="center"/>
              <w:rPr>
                <w:rFonts w:asciiTheme="minorBidi" w:hAnsiTheme="minorBidi" w:cstheme="minorBidi"/>
                <w:sz w:val="28"/>
                <w:szCs w:val="28"/>
                <w:cs/>
              </w:rPr>
            </w:pPr>
            <w:r w:rsidRPr="002F0E9B">
              <w:rPr>
                <w:rFonts w:asciiTheme="minorBidi" w:hAnsiTheme="minorBidi" w:cstheme="minorBidi"/>
                <w:sz w:val="28"/>
                <w:szCs w:val="28"/>
                <w:cs/>
              </w:rPr>
              <w:t>ปี 2563</w:t>
            </w:r>
          </w:p>
        </w:tc>
        <w:tc>
          <w:tcPr>
            <w:tcW w:w="1683" w:type="dxa"/>
            <w:vMerge w:val="restart"/>
            <w:vAlign w:val="center"/>
          </w:tcPr>
          <w:p w:rsidR="008D255A" w:rsidRPr="002F0E9B" w:rsidRDefault="008D255A" w:rsidP="00BA22EE">
            <w:pPr>
              <w:jc w:val="center"/>
              <w:rPr>
                <w:rFonts w:asciiTheme="minorBidi" w:hAnsiTheme="minorBidi" w:cstheme="minorBidi"/>
                <w:sz w:val="28"/>
                <w:szCs w:val="28"/>
                <w:cs/>
              </w:rPr>
            </w:pPr>
            <w:r w:rsidRPr="002F0E9B">
              <w:rPr>
                <w:rFonts w:asciiTheme="minorBidi" w:hAnsiTheme="minorBidi" w:cstheme="minorBidi"/>
                <w:sz w:val="28"/>
                <w:szCs w:val="28"/>
                <w:cs/>
              </w:rPr>
              <w:t>ปี 2562</w:t>
            </w:r>
          </w:p>
        </w:tc>
        <w:tc>
          <w:tcPr>
            <w:tcW w:w="2917" w:type="dxa"/>
            <w:gridSpan w:val="2"/>
            <w:vAlign w:val="center"/>
          </w:tcPr>
          <w:p w:rsidR="008D255A" w:rsidRPr="002F0E9B" w:rsidRDefault="008D255A" w:rsidP="00BA22EE">
            <w:pPr>
              <w:jc w:val="center"/>
              <w:rPr>
                <w:rFonts w:asciiTheme="minorBidi" w:hAnsiTheme="minorBidi" w:cstheme="minorBidi"/>
                <w:sz w:val="28"/>
                <w:szCs w:val="28"/>
              </w:rPr>
            </w:pPr>
            <w:r w:rsidRPr="002F0E9B">
              <w:rPr>
                <w:rFonts w:asciiTheme="minorBidi" w:hAnsiTheme="minorBidi" w:cstheme="minorBidi"/>
                <w:sz w:val="28"/>
                <w:szCs w:val="28"/>
                <w:cs/>
              </w:rPr>
              <w:t>เพิ่มขึ้น (ลดลง)</w:t>
            </w:r>
          </w:p>
        </w:tc>
      </w:tr>
      <w:tr w:rsidR="008D255A" w:rsidRPr="002F0E9B" w:rsidTr="00BA22EE">
        <w:trPr>
          <w:trHeight w:val="145"/>
        </w:trPr>
        <w:tc>
          <w:tcPr>
            <w:tcW w:w="3368" w:type="dxa"/>
            <w:vMerge/>
          </w:tcPr>
          <w:p w:rsidR="008D255A" w:rsidRPr="002F0E9B" w:rsidRDefault="008D255A" w:rsidP="00BA22EE">
            <w:pPr>
              <w:rPr>
                <w:rFonts w:asciiTheme="minorBidi" w:hAnsiTheme="minorBidi" w:cstheme="minorBidi"/>
                <w:sz w:val="28"/>
                <w:szCs w:val="28"/>
              </w:rPr>
            </w:pPr>
          </w:p>
        </w:tc>
        <w:tc>
          <w:tcPr>
            <w:tcW w:w="1683" w:type="dxa"/>
            <w:vMerge/>
            <w:vAlign w:val="center"/>
          </w:tcPr>
          <w:p w:rsidR="008D255A" w:rsidRPr="002F0E9B" w:rsidRDefault="008D255A" w:rsidP="00BA22EE">
            <w:pPr>
              <w:jc w:val="center"/>
              <w:rPr>
                <w:rFonts w:asciiTheme="minorBidi" w:hAnsiTheme="minorBidi" w:cstheme="minorBidi"/>
                <w:sz w:val="28"/>
                <w:szCs w:val="28"/>
              </w:rPr>
            </w:pPr>
          </w:p>
        </w:tc>
        <w:tc>
          <w:tcPr>
            <w:tcW w:w="1683" w:type="dxa"/>
            <w:vMerge/>
            <w:vAlign w:val="center"/>
          </w:tcPr>
          <w:p w:rsidR="008D255A" w:rsidRPr="002F0E9B" w:rsidRDefault="008D255A" w:rsidP="00BA22EE">
            <w:pPr>
              <w:jc w:val="center"/>
              <w:rPr>
                <w:rFonts w:asciiTheme="minorBidi" w:hAnsiTheme="minorBidi" w:cstheme="minorBidi"/>
                <w:sz w:val="28"/>
                <w:szCs w:val="28"/>
              </w:rPr>
            </w:pPr>
          </w:p>
        </w:tc>
        <w:tc>
          <w:tcPr>
            <w:tcW w:w="1823" w:type="dxa"/>
            <w:vAlign w:val="center"/>
          </w:tcPr>
          <w:p w:rsidR="008D255A" w:rsidRPr="002F0E9B" w:rsidRDefault="008D255A" w:rsidP="00BA22EE">
            <w:pPr>
              <w:jc w:val="center"/>
              <w:rPr>
                <w:rFonts w:asciiTheme="minorBidi" w:hAnsiTheme="minorBidi" w:cstheme="minorBidi"/>
                <w:sz w:val="28"/>
                <w:szCs w:val="28"/>
              </w:rPr>
            </w:pPr>
            <w:r w:rsidRPr="002F0E9B">
              <w:rPr>
                <w:rFonts w:asciiTheme="minorBidi" w:hAnsiTheme="minorBidi" w:cstheme="minorBidi"/>
                <w:sz w:val="28"/>
                <w:szCs w:val="28"/>
                <w:cs/>
              </w:rPr>
              <w:t>จำนวนเงิน</w:t>
            </w:r>
          </w:p>
        </w:tc>
        <w:tc>
          <w:tcPr>
            <w:tcW w:w="1094" w:type="dxa"/>
          </w:tcPr>
          <w:p w:rsidR="008D255A" w:rsidRPr="002F0E9B" w:rsidRDefault="008D255A" w:rsidP="00BA22EE">
            <w:pPr>
              <w:jc w:val="center"/>
              <w:rPr>
                <w:rFonts w:asciiTheme="minorBidi" w:hAnsiTheme="minorBidi" w:cstheme="minorBidi"/>
                <w:sz w:val="28"/>
                <w:szCs w:val="28"/>
                <w:cs/>
              </w:rPr>
            </w:pPr>
            <w:r w:rsidRPr="002F0E9B">
              <w:rPr>
                <w:rFonts w:asciiTheme="minorBidi" w:hAnsiTheme="minorBidi" w:cstheme="minorBidi"/>
                <w:sz w:val="28"/>
                <w:szCs w:val="28"/>
                <w:cs/>
              </w:rPr>
              <w:t>ร้อยละ</w:t>
            </w:r>
          </w:p>
        </w:tc>
      </w:tr>
      <w:tr w:rsidR="008D255A" w:rsidRPr="002F0E9B" w:rsidTr="00BA22EE">
        <w:trPr>
          <w:trHeight w:val="384"/>
        </w:trPr>
        <w:tc>
          <w:tcPr>
            <w:tcW w:w="3368" w:type="dxa"/>
          </w:tcPr>
          <w:p w:rsidR="008D255A" w:rsidRPr="002F0E9B" w:rsidRDefault="008D255A" w:rsidP="00BA22EE">
            <w:pPr>
              <w:rPr>
                <w:rFonts w:asciiTheme="minorBidi" w:hAnsiTheme="minorBidi" w:cstheme="minorBidi"/>
                <w:cs/>
              </w:rPr>
            </w:pPr>
            <w:r w:rsidRPr="002F0E9B">
              <w:rPr>
                <w:rFonts w:asciiTheme="minorBidi" w:hAnsiTheme="minorBidi" w:cstheme="minorBidi"/>
              </w:rPr>
              <w:t xml:space="preserve">1.1 </w:t>
            </w:r>
            <w:r w:rsidRPr="002F0E9B">
              <w:rPr>
                <w:rFonts w:asciiTheme="minorBidi" w:hAnsiTheme="minorBidi" w:cstheme="minorBidi"/>
                <w:cs/>
              </w:rPr>
              <w:t xml:space="preserve"> รายได้จากการก่อสร้าง</w:t>
            </w:r>
          </w:p>
        </w:tc>
        <w:tc>
          <w:tcPr>
            <w:tcW w:w="168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7,728.59 </w:t>
            </w:r>
            <w:r w:rsidRPr="002F0E9B">
              <w:rPr>
                <w:rFonts w:asciiTheme="minorBidi" w:hAnsiTheme="minorBidi" w:cstheme="minorBidi"/>
                <w:cs/>
              </w:rPr>
              <w:t>ล้านบาท</w:t>
            </w:r>
          </w:p>
        </w:tc>
        <w:tc>
          <w:tcPr>
            <w:tcW w:w="1683" w:type="dxa"/>
            <w:vAlign w:val="center"/>
          </w:tcPr>
          <w:p w:rsidR="008D255A" w:rsidRPr="002F0E9B" w:rsidRDefault="008D255A" w:rsidP="00451DF0">
            <w:pPr>
              <w:jc w:val="center"/>
              <w:rPr>
                <w:rFonts w:asciiTheme="minorBidi" w:hAnsiTheme="minorBidi" w:cstheme="minorBidi"/>
                <w:cs/>
              </w:rPr>
            </w:pPr>
            <w:r w:rsidRPr="002F0E9B">
              <w:rPr>
                <w:rFonts w:asciiTheme="minorBidi" w:hAnsiTheme="minorBidi" w:cstheme="minorBidi"/>
              </w:rPr>
              <w:t>6,318.2</w:t>
            </w:r>
            <w:r w:rsidR="00451DF0" w:rsidRPr="002F0E9B">
              <w:rPr>
                <w:rFonts w:asciiTheme="minorBidi" w:hAnsiTheme="minorBidi" w:cstheme="minorBidi"/>
              </w:rPr>
              <w:t>2</w:t>
            </w:r>
            <w:r w:rsidRPr="002F0E9B">
              <w:rPr>
                <w:rFonts w:asciiTheme="minorBidi" w:hAnsiTheme="minorBidi" w:cstheme="minorBidi"/>
              </w:rPr>
              <w:t xml:space="preserve"> </w:t>
            </w:r>
            <w:r w:rsidRPr="002F0E9B">
              <w:rPr>
                <w:rFonts w:asciiTheme="minorBidi" w:hAnsiTheme="minorBidi" w:cstheme="minorBidi"/>
                <w:cs/>
              </w:rPr>
              <w:t>ล้านบาท</w:t>
            </w:r>
          </w:p>
        </w:tc>
        <w:tc>
          <w:tcPr>
            <w:tcW w:w="1823" w:type="dxa"/>
            <w:vAlign w:val="center"/>
          </w:tcPr>
          <w:p w:rsidR="008D255A" w:rsidRPr="002F0E9B" w:rsidRDefault="008D255A" w:rsidP="00451DF0">
            <w:pPr>
              <w:rPr>
                <w:rFonts w:asciiTheme="minorBidi" w:hAnsiTheme="minorBidi" w:cstheme="minorBidi"/>
                <w:cs/>
              </w:rPr>
            </w:pPr>
            <w:r w:rsidRPr="002F0E9B">
              <w:rPr>
                <w:rFonts w:asciiTheme="minorBidi" w:hAnsiTheme="minorBidi" w:cstheme="minorBidi"/>
              </w:rPr>
              <w:t xml:space="preserve">  1,410.3</w:t>
            </w:r>
            <w:r w:rsidR="00451DF0" w:rsidRPr="002F0E9B">
              <w:rPr>
                <w:rFonts w:asciiTheme="minorBidi" w:hAnsiTheme="minorBidi" w:cstheme="minorBidi"/>
              </w:rPr>
              <w:t>7</w:t>
            </w:r>
            <w:r w:rsidRPr="002F0E9B">
              <w:rPr>
                <w:rFonts w:asciiTheme="minorBidi" w:hAnsiTheme="minorBidi" w:cstheme="minorBidi"/>
              </w:rPr>
              <w:t xml:space="preserve"> </w:t>
            </w:r>
            <w:r w:rsidRPr="002F0E9B">
              <w:rPr>
                <w:rFonts w:asciiTheme="minorBidi" w:hAnsiTheme="minorBidi" w:cstheme="minorBidi"/>
                <w:cs/>
              </w:rPr>
              <w:t>ล้านบาท</w:t>
            </w:r>
          </w:p>
        </w:tc>
        <w:tc>
          <w:tcPr>
            <w:tcW w:w="1094" w:type="dxa"/>
            <w:vAlign w:val="center"/>
          </w:tcPr>
          <w:p w:rsidR="008D255A" w:rsidRPr="002F0E9B" w:rsidRDefault="008D255A" w:rsidP="00BA22EE">
            <w:pPr>
              <w:rPr>
                <w:rFonts w:asciiTheme="minorBidi" w:hAnsiTheme="minorBidi" w:cstheme="minorBidi"/>
              </w:rPr>
            </w:pPr>
            <w:r w:rsidRPr="002F0E9B">
              <w:rPr>
                <w:rFonts w:asciiTheme="minorBidi" w:hAnsiTheme="minorBidi" w:cstheme="minorBidi"/>
              </w:rPr>
              <w:t xml:space="preserve">   22.32</w:t>
            </w:r>
          </w:p>
        </w:tc>
      </w:tr>
      <w:tr w:rsidR="008D255A" w:rsidRPr="002F0E9B" w:rsidTr="00BA22EE">
        <w:trPr>
          <w:trHeight w:val="767"/>
        </w:trPr>
        <w:tc>
          <w:tcPr>
            <w:tcW w:w="3368" w:type="dxa"/>
          </w:tcPr>
          <w:p w:rsidR="008D255A" w:rsidRPr="002F0E9B" w:rsidRDefault="008D255A" w:rsidP="00BA22EE">
            <w:pPr>
              <w:rPr>
                <w:rFonts w:asciiTheme="minorBidi" w:hAnsiTheme="minorBidi" w:cstheme="minorBidi"/>
              </w:rPr>
            </w:pPr>
            <w:r w:rsidRPr="002F0E9B">
              <w:rPr>
                <w:rFonts w:asciiTheme="minorBidi" w:hAnsiTheme="minorBidi" w:cstheme="minorBidi"/>
                <w:cs/>
              </w:rPr>
              <w:t>1.2  ต้นทุนงานก่อสร้างเทียบกับ</w:t>
            </w:r>
          </w:p>
          <w:p w:rsidR="008D255A" w:rsidRPr="002F0E9B" w:rsidRDefault="008D255A" w:rsidP="00BA22EE">
            <w:pPr>
              <w:rPr>
                <w:rFonts w:asciiTheme="minorBidi" w:hAnsiTheme="minorBidi" w:cstheme="minorBidi"/>
                <w:cs/>
              </w:rPr>
            </w:pPr>
            <w:r w:rsidRPr="002F0E9B">
              <w:rPr>
                <w:rFonts w:asciiTheme="minorBidi" w:hAnsiTheme="minorBidi" w:cstheme="minorBidi"/>
                <w:cs/>
              </w:rPr>
              <w:t xml:space="preserve">       รายได้จากการก่อสร้าง</w:t>
            </w:r>
          </w:p>
        </w:tc>
        <w:tc>
          <w:tcPr>
            <w:tcW w:w="1683" w:type="dxa"/>
            <w:tcBorders>
              <w:bottom w:val="single" w:sz="4" w:space="0" w:color="auto"/>
            </w:tcBorders>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ร้อยละ 95.08</w:t>
            </w:r>
          </w:p>
        </w:tc>
        <w:tc>
          <w:tcPr>
            <w:tcW w:w="1683" w:type="dxa"/>
            <w:tcBorders>
              <w:bottom w:val="single" w:sz="4" w:space="0" w:color="auto"/>
            </w:tcBorders>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ร้อยละ 98.15</w:t>
            </w:r>
          </w:p>
        </w:tc>
        <w:tc>
          <w:tcPr>
            <w:tcW w:w="1823" w:type="dxa"/>
            <w:tcBorders>
              <w:bottom w:val="single" w:sz="4" w:space="0" w:color="auto"/>
            </w:tcBorders>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w:t>
            </w:r>
          </w:p>
        </w:tc>
        <w:tc>
          <w:tcPr>
            <w:tcW w:w="1094" w:type="dxa"/>
            <w:tcBorders>
              <w:bottom w:val="single" w:sz="4" w:space="0" w:color="auto"/>
            </w:tcBorders>
            <w:vAlign w:val="center"/>
          </w:tcPr>
          <w:p w:rsidR="008D255A" w:rsidRPr="002F0E9B" w:rsidRDefault="00B3741A" w:rsidP="00805E54">
            <w:pPr>
              <w:jc w:val="center"/>
              <w:rPr>
                <w:rFonts w:asciiTheme="minorBidi" w:hAnsiTheme="minorBidi" w:cstheme="minorBidi"/>
              </w:rPr>
            </w:pPr>
            <w:r w:rsidRPr="002F0E9B">
              <w:rPr>
                <w:rFonts w:asciiTheme="minorBidi" w:hAnsiTheme="minorBidi" w:cstheme="minorBidi"/>
              </w:rPr>
              <w:t>(3.13)</w:t>
            </w:r>
          </w:p>
        </w:tc>
      </w:tr>
      <w:tr w:rsidR="008D255A" w:rsidRPr="002F0E9B" w:rsidTr="00BA22EE">
        <w:trPr>
          <w:trHeight w:val="295"/>
        </w:trPr>
        <w:tc>
          <w:tcPr>
            <w:tcW w:w="3368" w:type="dxa"/>
            <w:vMerge w:val="restart"/>
          </w:tcPr>
          <w:p w:rsidR="008D255A" w:rsidRPr="002F0E9B" w:rsidRDefault="008D255A" w:rsidP="00BA22EE">
            <w:pPr>
              <w:rPr>
                <w:rFonts w:asciiTheme="minorBidi" w:hAnsiTheme="minorBidi" w:cstheme="minorBidi"/>
              </w:rPr>
            </w:pPr>
            <w:r w:rsidRPr="002F0E9B">
              <w:rPr>
                <w:rFonts w:asciiTheme="minorBidi" w:hAnsiTheme="minorBidi" w:cstheme="minorBidi"/>
                <w:cs/>
              </w:rPr>
              <w:t>1.3  รายได้จากการขายและบริการ</w:t>
            </w:r>
          </w:p>
          <w:p w:rsidR="008D255A" w:rsidRPr="002F0E9B" w:rsidRDefault="008D255A" w:rsidP="00BA22EE">
            <w:pPr>
              <w:rPr>
                <w:rFonts w:asciiTheme="minorBidi" w:hAnsiTheme="minorBidi" w:cstheme="minorBidi"/>
              </w:rPr>
            </w:pPr>
            <w:r w:rsidRPr="002F0E9B">
              <w:rPr>
                <w:rFonts w:asciiTheme="minorBidi" w:hAnsiTheme="minorBidi" w:cstheme="minorBidi"/>
                <w:cs/>
              </w:rPr>
              <w:t xml:space="preserve">         - ธุรกิจพัฒนาอสังหาริมทรัพย์</w:t>
            </w:r>
          </w:p>
          <w:p w:rsidR="008D255A" w:rsidRPr="002F0E9B" w:rsidRDefault="008D255A" w:rsidP="00BA22EE">
            <w:pPr>
              <w:rPr>
                <w:rFonts w:asciiTheme="minorBidi" w:hAnsiTheme="minorBidi" w:cstheme="minorBidi"/>
              </w:rPr>
            </w:pPr>
            <w:r w:rsidRPr="002F0E9B">
              <w:rPr>
                <w:rFonts w:asciiTheme="minorBidi" w:hAnsiTheme="minorBidi" w:cstheme="minorBidi"/>
                <w:cs/>
              </w:rPr>
              <w:t xml:space="preserve">         - ธุรกิจผลิตภัณฑ์คอนกรีตและอื่นๆ</w:t>
            </w:r>
          </w:p>
        </w:tc>
        <w:tc>
          <w:tcPr>
            <w:tcW w:w="1683" w:type="dxa"/>
            <w:tcBorders>
              <w:bottom w:val="nil"/>
            </w:tcBorders>
            <w:vAlign w:val="center"/>
          </w:tcPr>
          <w:p w:rsidR="008D255A" w:rsidRPr="002F0E9B" w:rsidRDefault="008D255A" w:rsidP="00BA22EE">
            <w:pPr>
              <w:jc w:val="center"/>
              <w:rPr>
                <w:rFonts w:asciiTheme="minorBidi" w:hAnsiTheme="minorBidi" w:cstheme="minorBidi"/>
                <w:cs/>
              </w:rPr>
            </w:pPr>
          </w:p>
        </w:tc>
        <w:tc>
          <w:tcPr>
            <w:tcW w:w="1683" w:type="dxa"/>
            <w:tcBorders>
              <w:bottom w:val="nil"/>
            </w:tcBorders>
            <w:vAlign w:val="center"/>
          </w:tcPr>
          <w:p w:rsidR="008D255A" w:rsidRPr="002F0E9B" w:rsidRDefault="008D255A" w:rsidP="00BA22EE">
            <w:pPr>
              <w:jc w:val="center"/>
              <w:rPr>
                <w:rFonts w:asciiTheme="minorBidi" w:hAnsiTheme="minorBidi" w:cstheme="minorBidi"/>
                <w:cs/>
              </w:rPr>
            </w:pPr>
          </w:p>
        </w:tc>
        <w:tc>
          <w:tcPr>
            <w:tcW w:w="1823" w:type="dxa"/>
            <w:tcBorders>
              <w:bottom w:val="nil"/>
            </w:tcBorders>
            <w:vAlign w:val="center"/>
          </w:tcPr>
          <w:p w:rsidR="008D255A" w:rsidRPr="002F0E9B" w:rsidRDefault="008D255A" w:rsidP="00BA22EE">
            <w:pPr>
              <w:jc w:val="center"/>
              <w:rPr>
                <w:rFonts w:asciiTheme="minorBidi" w:hAnsiTheme="minorBidi" w:cstheme="minorBidi"/>
                <w:cs/>
              </w:rPr>
            </w:pPr>
          </w:p>
        </w:tc>
        <w:tc>
          <w:tcPr>
            <w:tcW w:w="1094" w:type="dxa"/>
            <w:tcBorders>
              <w:bottom w:val="nil"/>
              <w:right w:val="single" w:sz="4" w:space="0" w:color="auto"/>
            </w:tcBorders>
            <w:vAlign w:val="center"/>
          </w:tcPr>
          <w:p w:rsidR="008D255A" w:rsidRPr="002F0E9B" w:rsidRDefault="008D255A" w:rsidP="00BA22EE">
            <w:pPr>
              <w:jc w:val="center"/>
              <w:rPr>
                <w:rFonts w:asciiTheme="minorBidi" w:hAnsiTheme="minorBidi" w:cstheme="minorBidi"/>
              </w:rPr>
            </w:pPr>
          </w:p>
        </w:tc>
      </w:tr>
      <w:tr w:rsidR="008D255A" w:rsidRPr="002F0E9B" w:rsidTr="00BA22EE">
        <w:trPr>
          <w:trHeight w:val="295"/>
        </w:trPr>
        <w:tc>
          <w:tcPr>
            <w:tcW w:w="3368" w:type="dxa"/>
            <w:vMerge/>
          </w:tcPr>
          <w:p w:rsidR="008D255A" w:rsidRPr="002F0E9B" w:rsidRDefault="008D255A" w:rsidP="00BA22EE">
            <w:pPr>
              <w:rPr>
                <w:rFonts w:asciiTheme="minorBidi" w:hAnsiTheme="minorBidi" w:cstheme="minorBidi"/>
                <w:cs/>
              </w:rPr>
            </w:pPr>
          </w:p>
        </w:tc>
        <w:tc>
          <w:tcPr>
            <w:tcW w:w="1683" w:type="dxa"/>
            <w:tcBorders>
              <w:top w:val="nil"/>
              <w:bottom w:val="nil"/>
            </w:tcBorders>
            <w:vAlign w:val="center"/>
          </w:tcPr>
          <w:p w:rsidR="008D255A" w:rsidRPr="002F0E9B" w:rsidRDefault="008D255A" w:rsidP="00BA22EE">
            <w:pPr>
              <w:rPr>
                <w:rFonts w:asciiTheme="minorBidi" w:hAnsiTheme="minorBidi" w:cstheme="minorBidi"/>
              </w:rPr>
            </w:pPr>
            <w:r w:rsidRPr="002F0E9B">
              <w:rPr>
                <w:rFonts w:asciiTheme="minorBidi" w:hAnsiTheme="minorBidi" w:cstheme="minorBidi"/>
                <w:cs/>
              </w:rPr>
              <w:t xml:space="preserve">     399.21 ล้านบาท</w:t>
            </w:r>
          </w:p>
        </w:tc>
        <w:tc>
          <w:tcPr>
            <w:tcW w:w="1683" w:type="dxa"/>
            <w:tcBorders>
              <w:top w:val="nil"/>
              <w:bottom w:val="nil"/>
            </w:tcBorders>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cs/>
              </w:rPr>
              <w:t xml:space="preserve">  424.61 ล้านบาท</w:t>
            </w:r>
          </w:p>
        </w:tc>
        <w:tc>
          <w:tcPr>
            <w:tcW w:w="1823" w:type="dxa"/>
            <w:tcBorders>
              <w:top w:val="nil"/>
              <w:bottom w:val="nil"/>
            </w:tcBorders>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(25.40)</w:t>
            </w:r>
            <w:r w:rsidRPr="002F0E9B">
              <w:rPr>
                <w:rFonts w:asciiTheme="minorBidi" w:hAnsiTheme="minorBidi" w:cstheme="minorBidi"/>
                <w:cs/>
              </w:rPr>
              <w:t xml:space="preserve"> ล้านบาท</w:t>
            </w:r>
          </w:p>
        </w:tc>
        <w:tc>
          <w:tcPr>
            <w:tcW w:w="1094" w:type="dxa"/>
            <w:tcBorders>
              <w:top w:val="nil"/>
              <w:bottom w:val="nil"/>
              <w:right w:val="single" w:sz="4" w:space="0" w:color="auto"/>
            </w:tcBorders>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(5.98</w:t>
            </w:r>
            <w:r w:rsidRPr="002F0E9B">
              <w:rPr>
                <w:rFonts w:asciiTheme="minorBidi" w:hAnsiTheme="minorBidi" w:cstheme="minorBidi"/>
              </w:rPr>
              <w:t>)</w:t>
            </w:r>
          </w:p>
        </w:tc>
      </w:tr>
      <w:tr w:rsidR="008D255A" w:rsidRPr="002F0E9B" w:rsidTr="00BA22EE">
        <w:trPr>
          <w:trHeight w:val="295"/>
        </w:trPr>
        <w:tc>
          <w:tcPr>
            <w:tcW w:w="3368" w:type="dxa"/>
            <w:vMerge/>
          </w:tcPr>
          <w:p w:rsidR="008D255A" w:rsidRPr="002F0E9B" w:rsidRDefault="008D255A" w:rsidP="00BA22EE">
            <w:pPr>
              <w:rPr>
                <w:rFonts w:asciiTheme="minorBidi" w:hAnsiTheme="minorBidi" w:cstheme="minorBidi"/>
                <w:cs/>
              </w:rPr>
            </w:pPr>
          </w:p>
        </w:tc>
        <w:tc>
          <w:tcPr>
            <w:tcW w:w="1683" w:type="dxa"/>
            <w:tcBorders>
              <w:top w:val="nil"/>
              <w:bottom w:val="single" w:sz="4" w:space="0" w:color="auto"/>
            </w:tcBorders>
            <w:vAlign w:val="center"/>
          </w:tcPr>
          <w:p w:rsidR="008D255A" w:rsidRPr="002F0E9B" w:rsidRDefault="008D255A" w:rsidP="00D27C7D">
            <w:pPr>
              <w:jc w:val="center"/>
              <w:rPr>
                <w:rFonts w:asciiTheme="minorBidi" w:hAnsiTheme="minorBidi" w:cstheme="minorBidi"/>
              </w:rPr>
            </w:pPr>
            <w:r w:rsidRPr="002F0E9B">
              <w:rPr>
                <w:rFonts w:asciiTheme="minorBidi" w:hAnsiTheme="minorBidi" w:cstheme="minorBidi"/>
                <w:cs/>
              </w:rPr>
              <w:t xml:space="preserve">   1</w:t>
            </w:r>
            <w:r w:rsidRPr="002F0E9B">
              <w:rPr>
                <w:rFonts w:asciiTheme="minorBidi" w:hAnsiTheme="minorBidi" w:cstheme="minorBidi"/>
              </w:rPr>
              <w:t>,</w:t>
            </w:r>
            <w:r w:rsidR="00D27C7D" w:rsidRPr="002F0E9B">
              <w:rPr>
                <w:rFonts w:asciiTheme="minorBidi" w:hAnsiTheme="minorBidi" w:cstheme="minorBidi"/>
              </w:rPr>
              <w:t xml:space="preserve">801.15 </w:t>
            </w:r>
            <w:r w:rsidRPr="002F0E9B">
              <w:rPr>
                <w:rFonts w:asciiTheme="minorBidi" w:hAnsiTheme="minorBidi" w:cstheme="minorBidi"/>
                <w:cs/>
              </w:rPr>
              <w:t>ล้านบาท</w:t>
            </w:r>
          </w:p>
        </w:tc>
        <w:tc>
          <w:tcPr>
            <w:tcW w:w="1683" w:type="dxa"/>
            <w:tcBorders>
              <w:top w:val="nil"/>
              <w:bottom w:val="single" w:sz="4" w:space="0" w:color="auto"/>
            </w:tcBorders>
            <w:vAlign w:val="center"/>
          </w:tcPr>
          <w:p w:rsidR="008D255A" w:rsidRPr="002F0E9B" w:rsidRDefault="008D255A" w:rsidP="00D27C7D">
            <w:pPr>
              <w:rPr>
                <w:rFonts w:asciiTheme="minorBidi" w:hAnsiTheme="minorBidi" w:cstheme="minorBidi"/>
                <w:cs/>
              </w:rPr>
            </w:pPr>
            <w:r w:rsidRPr="002F0E9B">
              <w:rPr>
                <w:rFonts w:asciiTheme="minorBidi" w:hAnsiTheme="minorBidi" w:cstheme="minorBidi"/>
                <w:cs/>
              </w:rPr>
              <w:t xml:space="preserve">    </w:t>
            </w:r>
            <w:r w:rsidR="00D27C7D" w:rsidRPr="002F0E9B">
              <w:rPr>
                <w:rFonts w:asciiTheme="minorBidi" w:hAnsiTheme="minorBidi" w:cstheme="minorBidi"/>
              </w:rPr>
              <w:t>1,079.07</w:t>
            </w:r>
            <w:r w:rsidRPr="002F0E9B">
              <w:rPr>
                <w:rFonts w:asciiTheme="minorBidi" w:hAnsiTheme="minorBidi" w:cstheme="minorBidi"/>
                <w:cs/>
              </w:rPr>
              <w:t xml:space="preserve"> ล้านบาท</w:t>
            </w:r>
          </w:p>
        </w:tc>
        <w:tc>
          <w:tcPr>
            <w:tcW w:w="1823" w:type="dxa"/>
            <w:tcBorders>
              <w:top w:val="nil"/>
              <w:bottom w:val="single" w:sz="4" w:space="0" w:color="auto"/>
            </w:tcBorders>
            <w:vAlign w:val="center"/>
          </w:tcPr>
          <w:p w:rsidR="008D255A" w:rsidRPr="002F0E9B" w:rsidRDefault="008D255A" w:rsidP="00D27C7D">
            <w:pPr>
              <w:jc w:val="center"/>
              <w:rPr>
                <w:rFonts w:asciiTheme="minorBidi" w:hAnsiTheme="minorBidi" w:cstheme="minorBidi"/>
              </w:rPr>
            </w:pPr>
            <w:r w:rsidRPr="002F0E9B">
              <w:rPr>
                <w:rFonts w:asciiTheme="minorBidi" w:hAnsiTheme="minorBidi" w:cstheme="minorBidi"/>
                <w:cs/>
              </w:rPr>
              <w:t xml:space="preserve"> </w:t>
            </w:r>
            <w:r w:rsidR="00D27C7D" w:rsidRPr="002F0E9B">
              <w:rPr>
                <w:rFonts w:asciiTheme="minorBidi" w:hAnsiTheme="minorBidi" w:cstheme="minorBidi"/>
              </w:rPr>
              <w:t>722.08</w:t>
            </w:r>
            <w:r w:rsidRPr="002F0E9B">
              <w:rPr>
                <w:rFonts w:asciiTheme="minorBidi" w:hAnsiTheme="minorBidi" w:cstheme="minorBidi"/>
                <w:cs/>
              </w:rPr>
              <w:t xml:space="preserve">  ล้านบาท</w:t>
            </w:r>
          </w:p>
        </w:tc>
        <w:tc>
          <w:tcPr>
            <w:tcW w:w="1094" w:type="dxa"/>
            <w:tcBorders>
              <w:top w:val="nil"/>
              <w:bottom w:val="single" w:sz="4" w:space="0" w:color="auto"/>
              <w:right w:val="single" w:sz="4" w:space="0" w:color="auto"/>
            </w:tcBorders>
            <w:vAlign w:val="center"/>
          </w:tcPr>
          <w:p w:rsidR="008D255A" w:rsidRPr="002F0E9B" w:rsidRDefault="008D255A" w:rsidP="00D27C7D">
            <w:pPr>
              <w:rPr>
                <w:rFonts w:asciiTheme="minorBidi" w:hAnsiTheme="minorBidi" w:cstheme="minorBidi"/>
              </w:rPr>
            </w:pPr>
            <w:r w:rsidRPr="002F0E9B">
              <w:rPr>
                <w:rFonts w:asciiTheme="minorBidi" w:hAnsiTheme="minorBidi" w:cstheme="minorBidi"/>
              </w:rPr>
              <w:t xml:space="preserve">     </w:t>
            </w:r>
            <w:r w:rsidR="00D27C7D" w:rsidRPr="002F0E9B">
              <w:rPr>
                <w:rFonts w:asciiTheme="minorBidi" w:hAnsiTheme="minorBidi" w:cstheme="minorBidi"/>
              </w:rPr>
              <w:t>66.92</w:t>
            </w:r>
          </w:p>
        </w:tc>
      </w:tr>
      <w:tr w:rsidR="008D255A" w:rsidRPr="002F0E9B" w:rsidTr="00BA22EE">
        <w:trPr>
          <w:trHeight w:val="294"/>
        </w:trPr>
        <w:tc>
          <w:tcPr>
            <w:tcW w:w="3368" w:type="dxa"/>
            <w:vMerge w:val="restart"/>
          </w:tcPr>
          <w:p w:rsidR="008D255A" w:rsidRPr="002F0E9B" w:rsidRDefault="008D255A" w:rsidP="00BA22EE">
            <w:pPr>
              <w:rPr>
                <w:rFonts w:asciiTheme="minorBidi" w:hAnsiTheme="minorBidi" w:cstheme="minorBidi"/>
              </w:rPr>
            </w:pPr>
            <w:r w:rsidRPr="002F0E9B">
              <w:rPr>
                <w:rFonts w:asciiTheme="minorBidi" w:hAnsiTheme="minorBidi" w:cstheme="minorBidi"/>
                <w:cs/>
              </w:rPr>
              <w:t>1.4  ต้นทุนขายและบริการเทียบกับ</w:t>
            </w:r>
          </w:p>
          <w:p w:rsidR="008D255A" w:rsidRPr="002F0E9B" w:rsidRDefault="008D255A" w:rsidP="00BA22EE">
            <w:pPr>
              <w:rPr>
                <w:rFonts w:asciiTheme="minorBidi" w:hAnsiTheme="minorBidi" w:cstheme="minorBidi"/>
              </w:rPr>
            </w:pPr>
            <w:r w:rsidRPr="002F0E9B">
              <w:rPr>
                <w:rFonts w:asciiTheme="minorBidi" w:hAnsiTheme="minorBidi" w:cstheme="minorBidi"/>
                <w:cs/>
              </w:rPr>
              <w:t xml:space="preserve">       รายได้จากการขายและบริการ</w:t>
            </w:r>
          </w:p>
          <w:p w:rsidR="008D255A" w:rsidRPr="002F0E9B" w:rsidRDefault="008D255A" w:rsidP="00BA22EE">
            <w:pPr>
              <w:rPr>
                <w:rFonts w:asciiTheme="minorBidi" w:hAnsiTheme="minorBidi" w:cstheme="minorBidi"/>
              </w:rPr>
            </w:pPr>
            <w:r w:rsidRPr="002F0E9B">
              <w:rPr>
                <w:rFonts w:asciiTheme="minorBidi" w:hAnsiTheme="minorBidi" w:cstheme="minorBidi"/>
                <w:cs/>
              </w:rPr>
              <w:t xml:space="preserve">         - ธุรกิจพัฒนาอสังหาริมทรัพย์</w:t>
            </w:r>
          </w:p>
          <w:p w:rsidR="008D255A" w:rsidRPr="002F0E9B" w:rsidRDefault="008D255A" w:rsidP="00BA22EE">
            <w:pPr>
              <w:rPr>
                <w:rFonts w:asciiTheme="minorBidi" w:hAnsiTheme="minorBidi" w:cstheme="minorBidi"/>
                <w:cs/>
              </w:rPr>
            </w:pPr>
            <w:r w:rsidRPr="002F0E9B">
              <w:rPr>
                <w:rFonts w:asciiTheme="minorBidi" w:hAnsiTheme="minorBidi" w:cstheme="minorBidi"/>
                <w:cs/>
              </w:rPr>
              <w:t xml:space="preserve">         - ธุรกิจผลิตภัณฑ์คอนกรีตและอื่นๆ</w:t>
            </w:r>
          </w:p>
        </w:tc>
        <w:tc>
          <w:tcPr>
            <w:tcW w:w="1683" w:type="dxa"/>
            <w:tcBorders>
              <w:bottom w:val="nil"/>
            </w:tcBorders>
            <w:vAlign w:val="center"/>
          </w:tcPr>
          <w:p w:rsidR="008D255A" w:rsidRPr="002F0E9B" w:rsidRDefault="008D255A" w:rsidP="00BA22EE">
            <w:pPr>
              <w:jc w:val="center"/>
              <w:rPr>
                <w:rFonts w:asciiTheme="minorBidi" w:hAnsiTheme="minorBidi" w:cstheme="minorBidi"/>
              </w:rPr>
            </w:pPr>
          </w:p>
        </w:tc>
        <w:tc>
          <w:tcPr>
            <w:tcW w:w="1683" w:type="dxa"/>
            <w:tcBorders>
              <w:bottom w:val="nil"/>
            </w:tcBorders>
            <w:vAlign w:val="center"/>
          </w:tcPr>
          <w:p w:rsidR="008D255A" w:rsidRPr="002F0E9B" w:rsidRDefault="008D255A" w:rsidP="00BA22EE">
            <w:pPr>
              <w:jc w:val="center"/>
              <w:rPr>
                <w:rFonts w:asciiTheme="minorBidi" w:hAnsiTheme="minorBidi" w:cstheme="minorBidi"/>
              </w:rPr>
            </w:pPr>
          </w:p>
        </w:tc>
        <w:tc>
          <w:tcPr>
            <w:tcW w:w="1823" w:type="dxa"/>
            <w:tcBorders>
              <w:bottom w:val="nil"/>
            </w:tcBorders>
            <w:vAlign w:val="center"/>
          </w:tcPr>
          <w:p w:rsidR="008D255A" w:rsidRPr="002F0E9B" w:rsidRDefault="008D255A" w:rsidP="00BA22EE">
            <w:pPr>
              <w:jc w:val="center"/>
              <w:rPr>
                <w:rFonts w:asciiTheme="minorBidi" w:hAnsiTheme="minorBidi" w:cstheme="minorBidi"/>
              </w:rPr>
            </w:pPr>
          </w:p>
        </w:tc>
        <w:tc>
          <w:tcPr>
            <w:tcW w:w="1094" w:type="dxa"/>
            <w:tcBorders>
              <w:bottom w:val="nil"/>
            </w:tcBorders>
            <w:vAlign w:val="center"/>
          </w:tcPr>
          <w:p w:rsidR="008D255A" w:rsidRPr="002F0E9B" w:rsidRDefault="008D255A" w:rsidP="00BA22EE">
            <w:pPr>
              <w:jc w:val="center"/>
              <w:rPr>
                <w:rFonts w:asciiTheme="minorBidi" w:hAnsiTheme="minorBidi" w:cstheme="minorBidi"/>
              </w:rPr>
            </w:pPr>
          </w:p>
        </w:tc>
      </w:tr>
      <w:tr w:rsidR="008D255A" w:rsidRPr="002F0E9B" w:rsidTr="00BA22EE">
        <w:trPr>
          <w:trHeight w:val="294"/>
        </w:trPr>
        <w:tc>
          <w:tcPr>
            <w:tcW w:w="3368" w:type="dxa"/>
            <w:vMerge/>
          </w:tcPr>
          <w:p w:rsidR="008D255A" w:rsidRPr="002F0E9B" w:rsidRDefault="008D255A" w:rsidP="00BA22EE">
            <w:pPr>
              <w:rPr>
                <w:rFonts w:asciiTheme="minorBidi" w:hAnsiTheme="minorBidi" w:cstheme="minorBidi"/>
                <w:cs/>
              </w:rPr>
            </w:pPr>
          </w:p>
        </w:tc>
        <w:tc>
          <w:tcPr>
            <w:tcW w:w="1683" w:type="dxa"/>
            <w:tcBorders>
              <w:top w:val="nil"/>
              <w:bottom w:val="nil"/>
            </w:tcBorders>
            <w:vAlign w:val="center"/>
          </w:tcPr>
          <w:p w:rsidR="008D255A" w:rsidRPr="002F0E9B" w:rsidRDefault="008D255A" w:rsidP="00BA22EE">
            <w:pPr>
              <w:jc w:val="center"/>
              <w:rPr>
                <w:rFonts w:asciiTheme="minorBidi" w:hAnsiTheme="minorBidi" w:cstheme="minorBidi"/>
                <w:cs/>
              </w:rPr>
            </w:pPr>
          </w:p>
        </w:tc>
        <w:tc>
          <w:tcPr>
            <w:tcW w:w="1683" w:type="dxa"/>
            <w:tcBorders>
              <w:top w:val="nil"/>
              <w:bottom w:val="nil"/>
            </w:tcBorders>
            <w:vAlign w:val="center"/>
          </w:tcPr>
          <w:p w:rsidR="008D255A" w:rsidRPr="002F0E9B" w:rsidRDefault="008D255A" w:rsidP="00BA22EE">
            <w:pPr>
              <w:jc w:val="center"/>
              <w:rPr>
                <w:rFonts w:asciiTheme="minorBidi" w:hAnsiTheme="minorBidi" w:cstheme="minorBidi"/>
                <w:cs/>
              </w:rPr>
            </w:pPr>
          </w:p>
        </w:tc>
        <w:tc>
          <w:tcPr>
            <w:tcW w:w="1823" w:type="dxa"/>
            <w:tcBorders>
              <w:top w:val="nil"/>
              <w:bottom w:val="nil"/>
            </w:tcBorders>
            <w:vAlign w:val="center"/>
          </w:tcPr>
          <w:p w:rsidR="008D255A" w:rsidRPr="002F0E9B" w:rsidRDefault="008D255A" w:rsidP="00BA22EE">
            <w:pPr>
              <w:jc w:val="center"/>
              <w:rPr>
                <w:rFonts w:asciiTheme="minorBidi" w:hAnsiTheme="minorBidi" w:cstheme="minorBidi"/>
              </w:rPr>
            </w:pPr>
          </w:p>
        </w:tc>
        <w:tc>
          <w:tcPr>
            <w:tcW w:w="1094" w:type="dxa"/>
            <w:tcBorders>
              <w:top w:val="nil"/>
              <w:bottom w:val="nil"/>
            </w:tcBorders>
            <w:vAlign w:val="center"/>
          </w:tcPr>
          <w:p w:rsidR="008D255A" w:rsidRPr="002F0E9B" w:rsidRDefault="008D255A" w:rsidP="00BA22EE">
            <w:pPr>
              <w:jc w:val="center"/>
              <w:rPr>
                <w:rFonts w:asciiTheme="minorBidi" w:hAnsiTheme="minorBidi" w:cstheme="minorBidi"/>
              </w:rPr>
            </w:pPr>
          </w:p>
        </w:tc>
      </w:tr>
      <w:tr w:rsidR="008D255A" w:rsidRPr="002F0E9B" w:rsidTr="00BA22EE">
        <w:trPr>
          <w:trHeight w:val="294"/>
        </w:trPr>
        <w:tc>
          <w:tcPr>
            <w:tcW w:w="3368" w:type="dxa"/>
            <w:vMerge/>
          </w:tcPr>
          <w:p w:rsidR="008D255A" w:rsidRPr="002F0E9B" w:rsidRDefault="008D255A" w:rsidP="00BA22EE">
            <w:pPr>
              <w:rPr>
                <w:rFonts w:asciiTheme="minorBidi" w:hAnsiTheme="minorBidi" w:cstheme="minorBidi"/>
                <w:cs/>
              </w:rPr>
            </w:pPr>
          </w:p>
        </w:tc>
        <w:tc>
          <w:tcPr>
            <w:tcW w:w="1683" w:type="dxa"/>
            <w:tcBorders>
              <w:top w:val="nil"/>
              <w:bottom w:val="nil"/>
            </w:tcBorders>
            <w:vAlign w:val="center"/>
          </w:tcPr>
          <w:p w:rsidR="008D255A" w:rsidRPr="002F0E9B" w:rsidRDefault="008D255A" w:rsidP="0067014B">
            <w:pPr>
              <w:jc w:val="center"/>
              <w:rPr>
                <w:rFonts w:asciiTheme="minorBidi" w:hAnsiTheme="minorBidi" w:cstheme="minorBidi"/>
                <w:cs/>
              </w:rPr>
            </w:pPr>
            <w:r w:rsidRPr="002F0E9B">
              <w:rPr>
                <w:rFonts w:asciiTheme="minorBidi" w:hAnsiTheme="minorBidi" w:cstheme="minorBidi"/>
                <w:cs/>
              </w:rPr>
              <w:t xml:space="preserve">ร้อยละ </w:t>
            </w:r>
            <w:r w:rsidR="0067014B" w:rsidRPr="002F0E9B">
              <w:rPr>
                <w:rFonts w:asciiTheme="minorBidi" w:hAnsiTheme="minorBidi" w:cstheme="minorBidi"/>
              </w:rPr>
              <w:t>73.62</w:t>
            </w:r>
            <w:r w:rsidRPr="002F0E9B">
              <w:rPr>
                <w:rFonts w:asciiTheme="minorBidi" w:hAnsiTheme="minorBidi" w:cstheme="minorBidi"/>
                <w:cs/>
              </w:rPr>
              <w:t xml:space="preserve"> </w:t>
            </w:r>
          </w:p>
        </w:tc>
        <w:tc>
          <w:tcPr>
            <w:tcW w:w="1683" w:type="dxa"/>
            <w:tcBorders>
              <w:top w:val="nil"/>
              <w:bottom w:val="nil"/>
            </w:tcBorders>
            <w:vAlign w:val="center"/>
          </w:tcPr>
          <w:p w:rsidR="008D255A" w:rsidRPr="002F0E9B" w:rsidRDefault="008D255A" w:rsidP="0067014B">
            <w:pPr>
              <w:rPr>
                <w:rFonts w:asciiTheme="minorBidi" w:hAnsiTheme="minorBidi" w:cstheme="minorBidi"/>
                <w:cs/>
              </w:rPr>
            </w:pPr>
            <w:r w:rsidRPr="002F0E9B">
              <w:rPr>
                <w:rFonts w:asciiTheme="minorBidi" w:hAnsiTheme="minorBidi" w:cstheme="minorBidi"/>
                <w:cs/>
              </w:rPr>
              <w:t xml:space="preserve">     ร้อยละ  </w:t>
            </w:r>
            <w:r w:rsidR="0067014B" w:rsidRPr="002F0E9B">
              <w:rPr>
                <w:rFonts w:asciiTheme="minorBidi" w:hAnsiTheme="minorBidi" w:cstheme="minorBidi"/>
              </w:rPr>
              <w:t>62.26</w:t>
            </w:r>
          </w:p>
        </w:tc>
        <w:tc>
          <w:tcPr>
            <w:tcW w:w="1823" w:type="dxa"/>
            <w:tcBorders>
              <w:top w:val="nil"/>
              <w:bottom w:val="nil"/>
            </w:tcBorders>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w:t>
            </w:r>
          </w:p>
        </w:tc>
        <w:tc>
          <w:tcPr>
            <w:tcW w:w="1094" w:type="dxa"/>
            <w:tcBorders>
              <w:top w:val="nil"/>
              <w:bottom w:val="nil"/>
            </w:tcBorders>
            <w:vAlign w:val="center"/>
          </w:tcPr>
          <w:p w:rsidR="008D255A" w:rsidRPr="002F0E9B" w:rsidRDefault="00A74307" w:rsidP="00BA22EE">
            <w:pPr>
              <w:jc w:val="center"/>
              <w:rPr>
                <w:rFonts w:asciiTheme="minorBidi" w:hAnsiTheme="minorBidi" w:cstheme="minorBidi"/>
                <w:cs/>
              </w:rPr>
            </w:pPr>
            <w:r w:rsidRPr="002F0E9B">
              <w:rPr>
                <w:rFonts w:asciiTheme="minorBidi" w:hAnsiTheme="minorBidi" w:cstheme="minorBidi"/>
              </w:rPr>
              <w:t>18.25</w:t>
            </w:r>
          </w:p>
        </w:tc>
      </w:tr>
      <w:tr w:rsidR="008D255A" w:rsidRPr="002F0E9B" w:rsidTr="00BA22EE">
        <w:trPr>
          <w:trHeight w:val="294"/>
        </w:trPr>
        <w:tc>
          <w:tcPr>
            <w:tcW w:w="3368" w:type="dxa"/>
            <w:vMerge/>
          </w:tcPr>
          <w:p w:rsidR="008D255A" w:rsidRPr="002F0E9B" w:rsidRDefault="008D255A" w:rsidP="00BA22EE">
            <w:pPr>
              <w:rPr>
                <w:rFonts w:asciiTheme="minorBidi" w:hAnsiTheme="minorBidi" w:cstheme="minorBidi"/>
                <w:cs/>
              </w:rPr>
            </w:pPr>
          </w:p>
        </w:tc>
        <w:tc>
          <w:tcPr>
            <w:tcW w:w="1683" w:type="dxa"/>
            <w:tcBorders>
              <w:top w:val="nil"/>
            </w:tcBorders>
            <w:vAlign w:val="center"/>
          </w:tcPr>
          <w:p w:rsidR="008D255A" w:rsidRPr="002F0E9B" w:rsidRDefault="008D255A" w:rsidP="0067014B">
            <w:pPr>
              <w:jc w:val="center"/>
              <w:rPr>
                <w:rFonts w:asciiTheme="minorBidi" w:hAnsiTheme="minorBidi" w:cstheme="minorBidi"/>
                <w:cs/>
              </w:rPr>
            </w:pPr>
            <w:r w:rsidRPr="002F0E9B">
              <w:rPr>
                <w:rFonts w:asciiTheme="minorBidi" w:hAnsiTheme="minorBidi" w:cstheme="minorBidi"/>
                <w:cs/>
              </w:rPr>
              <w:t xml:space="preserve">ร้อยละ </w:t>
            </w:r>
            <w:r w:rsidR="0067014B" w:rsidRPr="002F0E9B">
              <w:rPr>
                <w:rFonts w:asciiTheme="minorBidi" w:hAnsiTheme="minorBidi" w:cstheme="minorBidi" w:hint="cs"/>
                <w:cs/>
              </w:rPr>
              <w:t>85.42</w:t>
            </w:r>
          </w:p>
        </w:tc>
        <w:tc>
          <w:tcPr>
            <w:tcW w:w="1683" w:type="dxa"/>
            <w:tcBorders>
              <w:top w:val="nil"/>
            </w:tcBorders>
            <w:vAlign w:val="center"/>
          </w:tcPr>
          <w:p w:rsidR="008D255A" w:rsidRPr="002F0E9B" w:rsidRDefault="0067014B" w:rsidP="0067014B">
            <w:pPr>
              <w:rPr>
                <w:rFonts w:asciiTheme="minorBidi" w:hAnsiTheme="minorBidi" w:cstheme="minorBidi"/>
                <w:cs/>
              </w:rPr>
            </w:pPr>
            <w:r w:rsidRPr="002F0E9B">
              <w:rPr>
                <w:rFonts w:asciiTheme="minorBidi" w:hAnsiTheme="minorBidi" w:cstheme="minorBidi" w:hint="cs"/>
                <w:cs/>
              </w:rPr>
              <w:t xml:space="preserve">     </w:t>
            </w:r>
            <w:r w:rsidR="008D255A" w:rsidRPr="002F0E9B">
              <w:rPr>
                <w:rFonts w:asciiTheme="minorBidi" w:hAnsiTheme="minorBidi" w:cstheme="minorBidi"/>
                <w:cs/>
              </w:rPr>
              <w:t xml:space="preserve">ร้อยละ  </w:t>
            </w:r>
            <w:r w:rsidRPr="002F0E9B">
              <w:rPr>
                <w:rFonts w:asciiTheme="minorBidi" w:hAnsiTheme="minorBidi" w:cstheme="minorBidi" w:hint="cs"/>
                <w:cs/>
              </w:rPr>
              <w:t>87.85</w:t>
            </w:r>
            <w:r w:rsidR="008D255A" w:rsidRPr="002F0E9B">
              <w:rPr>
                <w:rFonts w:asciiTheme="minorBidi" w:hAnsiTheme="minorBidi" w:cstheme="minorBidi"/>
                <w:cs/>
              </w:rPr>
              <w:t xml:space="preserve"> </w:t>
            </w:r>
          </w:p>
        </w:tc>
        <w:tc>
          <w:tcPr>
            <w:tcW w:w="1823" w:type="dxa"/>
            <w:tcBorders>
              <w:top w:val="nil"/>
            </w:tcBorders>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cs/>
              </w:rPr>
              <w:t>-</w:t>
            </w:r>
          </w:p>
        </w:tc>
        <w:tc>
          <w:tcPr>
            <w:tcW w:w="1094" w:type="dxa"/>
            <w:tcBorders>
              <w:top w:val="nil"/>
            </w:tcBorders>
            <w:vAlign w:val="center"/>
          </w:tcPr>
          <w:p w:rsidR="008D255A" w:rsidRPr="002F0E9B" w:rsidRDefault="00805E54" w:rsidP="00BA22EE">
            <w:pPr>
              <w:jc w:val="center"/>
              <w:rPr>
                <w:rFonts w:asciiTheme="minorBidi" w:hAnsiTheme="minorBidi" w:cstheme="minorBidi"/>
              </w:rPr>
            </w:pPr>
            <w:r w:rsidRPr="002F0E9B">
              <w:rPr>
                <w:rFonts w:asciiTheme="minorBidi" w:hAnsiTheme="minorBidi" w:cstheme="minorBidi"/>
              </w:rPr>
              <w:t>(</w:t>
            </w:r>
            <w:r w:rsidR="00A74307" w:rsidRPr="002F0E9B">
              <w:rPr>
                <w:rFonts w:asciiTheme="minorBidi" w:hAnsiTheme="minorBidi" w:cstheme="minorBidi"/>
              </w:rPr>
              <w:t>2.77</w:t>
            </w:r>
            <w:r w:rsidRPr="002F0E9B">
              <w:rPr>
                <w:rFonts w:asciiTheme="minorBidi" w:hAnsiTheme="minorBidi" w:cstheme="minorBidi"/>
              </w:rPr>
              <w:t>)</w:t>
            </w:r>
          </w:p>
        </w:tc>
      </w:tr>
      <w:tr w:rsidR="008D255A" w:rsidRPr="002F0E9B" w:rsidTr="00BA22EE">
        <w:trPr>
          <w:trHeight w:val="384"/>
        </w:trPr>
        <w:tc>
          <w:tcPr>
            <w:tcW w:w="3368" w:type="dxa"/>
          </w:tcPr>
          <w:p w:rsidR="008D255A" w:rsidRPr="002F0E9B" w:rsidRDefault="008D255A" w:rsidP="00BA22EE">
            <w:pPr>
              <w:rPr>
                <w:rFonts w:asciiTheme="minorBidi" w:hAnsiTheme="minorBidi" w:cstheme="minorBidi"/>
                <w:cs/>
              </w:rPr>
            </w:pPr>
            <w:r w:rsidRPr="002F0E9B">
              <w:rPr>
                <w:rFonts w:asciiTheme="minorBidi" w:hAnsiTheme="minorBidi" w:cstheme="minorBidi"/>
                <w:cs/>
              </w:rPr>
              <w:t>1.5  ค่าใช้จ่ายในการขายและจัดจำหน่าย</w:t>
            </w:r>
          </w:p>
        </w:tc>
        <w:tc>
          <w:tcPr>
            <w:tcW w:w="168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122.78   </w:t>
            </w:r>
            <w:r w:rsidRPr="002F0E9B">
              <w:rPr>
                <w:rFonts w:asciiTheme="minorBidi" w:hAnsiTheme="minorBidi" w:cstheme="minorBidi"/>
                <w:cs/>
              </w:rPr>
              <w:t>ล้านบาท</w:t>
            </w:r>
          </w:p>
        </w:tc>
        <w:tc>
          <w:tcPr>
            <w:tcW w:w="168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139.63 </w:t>
            </w:r>
            <w:r w:rsidRPr="002F0E9B">
              <w:rPr>
                <w:rFonts w:asciiTheme="minorBidi" w:hAnsiTheme="minorBidi" w:cstheme="minorBidi"/>
                <w:cs/>
              </w:rPr>
              <w:t xml:space="preserve"> ล้านบาท</w:t>
            </w:r>
          </w:p>
        </w:tc>
        <w:tc>
          <w:tcPr>
            <w:tcW w:w="182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cs/>
              </w:rPr>
              <w:t xml:space="preserve">   (16.85)  ล้านบาท</w:t>
            </w:r>
          </w:p>
        </w:tc>
        <w:tc>
          <w:tcPr>
            <w:tcW w:w="1094" w:type="dxa"/>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(12.</w:t>
            </w:r>
            <w:r w:rsidRPr="002F0E9B">
              <w:rPr>
                <w:rFonts w:asciiTheme="minorBidi" w:hAnsiTheme="minorBidi" w:cstheme="minorBidi"/>
                <w:cs/>
              </w:rPr>
              <w:t>07</w:t>
            </w:r>
            <w:r w:rsidRPr="002F0E9B">
              <w:rPr>
                <w:rFonts w:asciiTheme="minorBidi" w:hAnsiTheme="minorBidi" w:cstheme="minorBidi"/>
              </w:rPr>
              <w:t>)</w:t>
            </w:r>
          </w:p>
        </w:tc>
      </w:tr>
      <w:tr w:rsidR="008D255A" w:rsidRPr="002F0E9B" w:rsidTr="00BA22EE">
        <w:trPr>
          <w:trHeight w:val="384"/>
        </w:trPr>
        <w:tc>
          <w:tcPr>
            <w:tcW w:w="3368" w:type="dxa"/>
          </w:tcPr>
          <w:p w:rsidR="008D255A" w:rsidRPr="002F0E9B" w:rsidRDefault="008D255A" w:rsidP="00BA22EE">
            <w:pPr>
              <w:rPr>
                <w:rFonts w:asciiTheme="minorBidi" w:hAnsiTheme="minorBidi" w:cstheme="minorBidi"/>
                <w:cs/>
              </w:rPr>
            </w:pPr>
            <w:r w:rsidRPr="002F0E9B">
              <w:rPr>
                <w:rFonts w:asciiTheme="minorBidi" w:hAnsiTheme="minorBidi" w:cstheme="minorBidi"/>
                <w:cs/>
              </w:rPr>
              <w:t>1.</w:t>
            </w:r>
            <w:r w:rsidRPr="002F0E9B">
              <w:rPr>
                <w:rFonts w:asciiTheme="minorBidi" w:hAnsiTheme="minorBidi" w:cstheme="minorBidi"/>
              </w:rPr>
              <w:t>6</w:t>
            </w:r>
            <w:r w:rsidRPr="002F0E9B">
              <w:rPr>
                <w:rFonts w:asciiTheme="minorBidi" w:hAnsiTheme="minorBidi" w:cstheme="minorBidi"/>
                <w:cs/>
              </w:rPr>
              <w:t xml:space="preserve">  ค่าใช้จ่ายในการบริหาร</w:t>
            </w:r>
          </w:p>
        </w:tc>
        <w:tc>
          <w:tcPr>
            <w:tcW w:w="1683" w:type="dxa"/>
            <w:vAlign w:val="center"/>
          </w:tcPr>
          <w:p w:rsidR="008D255A" w:rsidRPr="002F0E9B" w:rsidRDefault="008D255A" w:rsidP="00BA22EE">
            <w:pPr>
              <w:rPr>
                <w:rFonts w:asciiTheme="minorBidi" w:hAnsiTheme="minorBidi" w:cstheme="minorBidi"/>
                <w:cs/>
              </w:rPr>
            </w:pPr>
            <w:r w:rsidRPr="002F0E9B">
              <w:rPr>
                <w:rFonts w:asciiTheme="minorBidi" w:hAnsiTheme="minorBidi" w:cstheme="minorBidi"/>
              </w:rPr>
              <w:t xml:space="preserve">   511.00 </w:t>
            </w:r>
            <w:r w:rsidRPr="002F0E9B">
              <w:rPr>
                <w:rFonts w:asciiTheme="minorBidi" w:hAnsiTheme="minorBidi" w:cstheme="minorBidi"/>
                <w:cs/>
              </w:rPr>
              <w:t xml:space="preserve">  ล้านบาท</w:t>
            </w:r>
          </w:p>
        </w:tc>
        <w:tc>
          <w:tcPr>
            <w:tcW w:w="168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588.19 </w:t>
            </w:r>
            <w:r w:rsidRPr="002F0E9B">
              <w:rPr>
                <w:rFonts w:asciiTheme="minorBidi" w:hAnsiTheme="minorBidi" w:cstheme="minorBidi"/>
                <w:cs/>
              </w:rPr>
              <w:t>ล้านบาท</w:t>
            </w:r>
          </w:p>
        </w:tc>
        <w:tc>
          <w:tcPr>
            <w:tcW w:w="182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(77.19)  </w:t>
            </w:r>
            <w:r w:rsidRPr="002F0E9B">
              <w:rPr>
                <w:rFonts w:asciiTheme="minorBidi" w:hAnsiTheme="minorBidi" w:cstheme="minorBidi"/>
                <w:cs/>
              </w:rPr>
              <w:t>ล้านบาท</w:t>
            </w:r>
          </w:p>
        </w:tc>
        <w:tc>
          <w:tcPr>
            <w:tcW w:w="1094" w:type="dxa"/>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(13.1</w:t>
            </w:r>
            <w:r w:rsidRPr="002F0E9B">
              <w:rPr>
                <w:rFonts w:asciiTheme="minorBidi" w:hAnsiTheme="minorBidi" w:cstheme="minorBidi"/>
                <w:cs/>
              </w:rPr>
              <w:t>2</w:t>
            </w:r>
            <w:r w:rsidRPr="002F0E9B">
              <w:rPr>
                <w:rFonts w:asciiTheme="minorBidi" w:hAnsiTheme="minorBidi" w:cstheme="minorBidi"/>
              </w:rPr>
              <w:t>)</w:t>
            </w:r>
          </w:p>
        </w:tc>
      </w:tr>
      <w:tr w:rsidR="008D255A" w:rsidRPr="002F0E9B" w:rsidTr="00BA22EE">
        <w:trPr>
          <w:trHeight w:val="384"/>
        </w:trPr>
        <w:tc>
          <w:tcPr>
            <w:tcW w:w="3368" w:type="dxa"/>
          </w:tcPr>
          <w:p w:rsidR="008D255A" w:rsidRPr="002F0E9B" w:rsidRDefault="008D255A" w:rsidP="00BA22EE">
            <w:pPr>
              <w:rPr>
                <w:rFonts w:asciiTheme="minorBidi" w:hAnsiTheme="minorBidi" w:cstheme="minorBidi"/>
                <w:cs/>
              </w:rPr>
            </w:pPr>
            <w:r w:rsidRPr="002F0E9B">
              <w:rPr>
                <w:rFonts w:asciiTheme="minorBidi" w:hAnsiTheme="minorBidi" w:cstheme="minorBidi"/>
                <w:cs/>
              </w:rPr>
              <w:t>1.7  ขาดทุนจากการด้อยค่าสินทรัพย์ทางการเงิน</w:t>
            </w:r>
          </w:p>
        </w:tc>
        <w:tc>
          <w:tcPr>
            <w:tcW w:w="1683" w:type="dxa"/>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94.24 ล้านบาท</w:t>
            </w:r>
          </w:p>
        </w:tc>
        <w:tc>
          <w:tcPr>
            <w:tcW w:w="1683" w:type="dxa"/>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w:t>
            </w:r>
          </w:p>
        </w:tc>
        <w:tc>
          <w:tcPr>
            <w:tcW w:w="1823" w:type="dxa"/>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94.24 ล้านบาท</w:t>
            </w:r>
          </w:p>
        </w:tc>
        <w:tc>
          <w:tcPr>
            <w:tcW w:w="1094" w:type="dxa"/>
            <w:vAlign w:val="center"/>
          </w:tcPr>
          <w:p w:rsidR="008D255A" w:rsidRPr="002F0E9B" w:rsidRDefault="008D255A" w:rsidP="00BA22EE">
            <w:pPr>
              <w:jc w:val="center"/>
              <w:rPr>
                <w:rFonts w:asciiTheme="minorBidi" w:hAnsiTheme="minorBidi" w:cstheme="minorBidi"/>
              </w:rPr>
            </w:pPr>
          </w:p>
        </w:tc>
      </w:tr>
      <w:tr w:rsidR="008D255A" w:rsidRPr="002F0E9B" w:rsidTr="00BA22EE">
        <w:trPr>
          <w:trHeight w:val="384"/>
        </w:trPr>
        <w:tc>
          <w:tcPr>
            <w:tcW w:w="3368" w:type="dxa"/>
          </w:tcPr>
          <w:p w:rsidR="008D255A" w:rsidRPr="002F0E9B" w:rsidRDefault="008D255A" w:rsidP="00BA22EE">
            <w:pPr>
              <w:rPr>
                <w:rFonts w:asciiTheme="minorBidi" w:hAnsiTheme="minorBidi" w:cstheme="minorBidi"/>
              </w:rPr>
            </w:pPr>
            <w:r w:rsidRPr="002F0E9B">
              <w:rPr>
                <w:rFonts w:asciiTheme="minorBidi" w:hAnsiTheme="minorBidi" w:cstheme="minorBidi"/>
                <w:cs/>
              </w:rPr>
              <w:t>1.</w:t>
            </w:r>
            <w:r w:rsidRPr="002F0E9B">
              <w:rPr>
                <w:rFonts w:asciiTheme="minorBidi" w:hAnsiTheme="minorBidi" w:cstheme="minorBidi"/>
              </w:rPr>
              <w:t>8</w:t>
            </w:r>
            <w:r w:rsidRPr="002F0E9B">
              <w:rPr>
                <w:rFonts w:asciiTheme="minorBidi" w:hAnsiTheme="minorBidi" w:cstheme="minorBidi"/>
                <w:cs/>
              </w:rPr>
              <w:t xml:space="preserve">  ค่าใช้จ่ายทางการเงิน</w:t>
            </w:r>
          </w:p>
        </w:tc>
        <w:tc>
          <w:tcPr>
            <w:tcW w:w="168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248.34   </w:t>
            </w:r>
            <w:r w:rsidRPr="002F0E9B">
              <w:rPr>
                <w:rFonts w:asciiTheme="minorBidi" w:hAnsiTheme="minorBidi" w:cstheme="minorBidi"/>
                <w:cs/>
              </w:rPr>
              <w:t>ล้านบาท</w:t>
            </w:r>
          </w:p>
        </w:tc>
        <w:tc>
          <w:tcPr>
            <w:tcW w:w="168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218.41 </w:t>
            </w:r>
            <w:r w:rsidRPr="002F0E9B">
              <w:rPr>
                <w:rFonts w:asciiTheme="minorBidi" w:hAnsiTheme="minorBidi" w:cstheme="minorBidi"/>
                <w:cs/>
              </w:rPr>
              <w:t>ล้านบาท</w:t>
            </w:r>
          </w:p>
        </w:tc>
        <w:tc>
          <w:tcPr>
            <w:tcW w:w="1823" w:type="dxa"/>
            <w:vAlign w:val="center"/>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29.93 </w:t>
            </w:r>
            <w:r w:rsidRPr="002F0E9B">
              <w:rPr>
                <w:rFonts w:asciiTheme="minorBidi" w:hAnsiTheme="minorBidi" w:cstheme="minorBidi"/>
                <w:cs/>
              </w:rPr>
              <w:t xml:space="preserve">  ล้านบาท</w:t>
            </w:r>
          </w:p>
        </w:tc>
        <w:tc>
          <w:tcPr>
            <w:tcW w:w="1094" w:type="dxa"/>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13.70</w:t>
            </w:r>
          </w:p>
        </w:tc>
      </w:tr>
    </w:tbl>
    <w:p w:rsidR="008D255A" w:rsidRPr="002F0E9B" w:rsidRDefault="008D255A" w:rsidP="008D255A">
      <w:pPr>
        <w:jc w:val="thaiDistribute"/>
        <w:rPr>
          <w:rFonts w:asciiTheme="minorBidi" w:hAnsiTheme="minorBidi" w:cstheme="minorBidi"/>
          <w:b/>
          <w:bCs/>
          <w:sz w:val="28"/>
          <w:szCs w:val="28"/>
        </w:rPr>
      </w:pPr>
    </w:p>
    <w:p w:rsidR="008D255A" w:rsidRPr="002F0E9B" w:rsidRDefault="008D255A" w:rsidP="008D255A">
      <w:pPr>
        <w:jc w:val="thaiDistribute"/>
        <w:rPr>
          <w:rFonts w:asciiTheme="minorBidi" w:hAnsiTheme="minorBidi" w:cstheme="minorBidi"/>
          <w:b/>
          <w:bCs/>
          <w:sz w:val="28"/>
          <w:szCs w:val="28"/>
          <w:cs/>
        </w:rPr>
      </w:pPr>
      <w:r w:rsidRPr="002F0E9B">
        <w:rPr>
          <w:rFonts w:asciiTheme="minorBidi" w:hAnsiTheme="minorBidi" w:cstheme="minorBidi" w:hint="cs"/>
          <w:b/>
          <w:bCs/>
          <w:sz w:val="28"/>
          <w:szCs w:val="28"/>
          <w:cs/>
        </w:rPr>
        <w:t xml:space="preserve">2. </w:t>
      </w:r>
      <w:r w:rsidRPr="002F0E9B">
        <w:rPr>
          <w:rFonts w:asciiTheme="minorBidi" w:hAnsiTheme="minorBidi" w:cstheme="minorBidi"/>
          <w:b/>
          <w:bCs/>
          <w:sz w:val="28"/>
          <w:szCs w:val="28"/>
          <w:cs/>
        </w:rPr>
        <w:t>ผลการดำเนินงานสำหรับปี 256</w:t>
      </w:r>
      <w:r w:rsidRPr="002F0E9B">
        <w:rPr>
          <w:rFonts w:asciiTheme="minorBidi" w:hAnsiTheme="minorBidi" w:cstheme="minorBidi"/>
          <w:b/>
          <w:bCs/>
          <w:sz w:val="28"/>
          <w:szCs w:val="28"/>
        </w:rPr>
        <w:t>3</w:t>
      </w:r>
    </w:p>
    <w:p w:rsidR="008D255A" w:rsidRPr="002F0E9B" w:rsidRDefault="008D255A" w:rsidP="008D255A">
      <w:pPr>
        <w:jc w:val="thaiDistribute"/>
        <w:rPr>
          <w:rFonts w:asciiTheme="minorBidi" w:hAnsiTheme="minorBidi" w:cstheme="minorBidi"/>
          <w:b/>
          <w:bCs/>
          <w:sz w:val="16"/>
          <w:szCs w:val="16"/>
        </w:rPr>
      </w:pPr>
    </w:p>
    <w:tbl>
      <w:tblPr>
        <w:tblW w:w="9639" w:type="dxa"/>
        <w:tblBorders>
          <w:top w:val="single" w:sz="12" w:space="0" w:color="000000"/>
          <w:bottom w:val="single" w:sz="12" w:space="0" w:color="000000"/>
        </w:tblBorders>
        <w:tblLook w:val="0060"/>
      </w:tblPr>
      <w:tblGrid>
        <w:gridCol w:w="6210"/>
        <w:gridCol w:w="1728"/>
        <w:gridCol w:w="1701"/>
      </w:tblGrid>
      <w:tr w:rsidR="008D255A" w:rsidRPr="002F0E9B" w:rsidTr="00BA22EE">
        <w:tc>
          <w:tcPr>
            <w:tcW w:w="6210"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cs/>
              </w:rPr>
            </w:pPr>
            <w:r w:rsidRPr="002F0E9B">
              <w:rPr>
                <w:rFonts w:ascii="Cordia New" w:hAnsi="Cordia New" w:cs="Cordia New"/>
                <w:b/>
                <w:bCs/>
                <w:cs/>
              </w:rPr>
              <w:t>รายการ</w:t>
            </w:r>
          </w:p>
        </w:tc>
        <w:tc>
          <w:tcPr>
            <w:tcW w:w="1728"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w:t>
            </w:r>
            <w:r w:rsidRPr="002F0E9B">
              <w:rPr>
                <w:rFonts w:ascii="Cordia New" w:hAnsi="Cordia New" w:cs="Cordia New"/>
                <w:b/>
                <w:bCs/>
              </w:rPr>
              <w:t>3</w:t>
            </w:r>
          </w:p>
        </w:tc>
        <w:tc>
          <w:tcPr>
            <w:tcW w:w="1701"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w:t>
            </w:r>
            <w:r w:rsidRPr="002F0E9B">
              <w:rPr>
                <w:rFonts w:ascii="Cordia New" w:hAnsi="Cordia New" w:cs="Cordia New"/>
                <w:b/>
                <w:bCs/>
              </w:rPr>
              <w:t>2</w:t>
            </w:r>
          </w:p>
        </w:tc>
      </w:tr>
      <w:tr w:rsidR="008D255A" w:rsidRPr="002F0E9B" w:rsidTr="00BA22EE">
        <w:tc>
          <w:tcPr>
            <w:tcW w:w="6210"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กำไร (ขาดทุน) สำหรับปีส่วนที่เป็นของผู้ถือหุ้นของบริษัท</w:t>
            </w:r>
            <w:r w:rsidRPr="002F0E9B">
              <w:rPr>
                <w:rFonts w:ascii="Cordia New" w:hAnsi="Cordia New" w:cs="Cordia New"/>
              </w:rPr>
              <w:t xml:space="preserve"> </w:t>
            </w:r>
            <w:r w:rsidRPr="002F0E9B">
              <w:rPr>
                <w:rFonts w:ascii="Cordia New" w:hAnsi="Cordia New" w:cs="Cordia New"/>
                <w:i/>
                <w:iCs/>
                <w:u w:val="single"/>
                <w:cs/>
              </w:rPr>
              <w:t>ตามงบการเงินรวม</w:t>
            </w:r>
          </w:p>
        </w:tc>
        <w:tc>
          <w:tcPr>
            <w:tcW w:w="1728" w:type="dxa"/>
            <w:shd w:val="clear" w:color="auto" w:fill="auto"/>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(240.93) </w:t>
            </w:r>
            <w:r w:rsidRPr="002F0E9B">
              <w:rPr>
                <w:rFonts w:asciiTheme="minorBidi" w:hAnsiTheme="minorBidi" w:cstheme="minorBidi"/>
                <w:cs/>
              </w:rPr>
              <w:t>ล้านบาท</w:t>
            </w:r>
          </w:p>
        </w:tc>
        <w:tc>
          <w:tcPr>
            <w:tcW w:w="1701" w:type="dxa"/>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(515.22) </w:t>
            </w:r>
            <w:r w:rsidRPr="002F0E9B">
              <w:rPr>
                <w:rFonts w:asciiTheme="minorBidi" w:hAnsiTheme="minorBidi" w:cstheme="minorBidi"/>
                <w:cs/>
              </w:rPr>
              <w:t>ล้านบาท</w:t>
            </w:r>
          </w:p>
        </w:tc>
      </w:tr>
      <w:tr w:rsidR="008D255A" w:rsidRPr="002F0E9B" w:rsidTr="00BA22EE">
        <w:tc>
          <w:tcPr>
            <w:tcW w:w="6210" w:type="dxa"/>
            <w:tcBorders>
              <w:top w:val="single" w:sz="6" w:space="0" w:color="000000"/>
            </w:tcBorders>
            <w:shd w:val="solid" w:color="FFFFFF" w:fill="FFFFFF"/>
          </w:tcPr>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cs/>
              </w:rPr>
              <w:t xml:space="preserve">กำไร (ขาดทุน) สำหรับปี </w:t>
            </w:r>
            <w:r w:rsidRPr="002F0E9B">
              <w:rPr>
                <w:rFonts w:ascii="Cordia New" w:hAnsi="Cordia New" w:cs="Cordia New"/>
                <w:i/>
                <w:iCs/>
                <w:u w:val="single"/>
                <w:cs/>
              </w:rPr>
              <w:t>ตามงบการเงินเฉพาะกิจการ</w:t>
            </w:r>
          </w:p>
        </w:tc>
        <w:tc>
          <w:tcPr>
            <w:tcW w:w="1728" w:type="dxa"/>
            <w:tcBorders>
              <w:top w:val="single" w:sz="6" w:space="0" w:color="000000"/>
            </w:tcBorders>
            <w:shd w:val="solid" w:color="FFFFFF" w:fill="FFFFFF"/>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(307.96)</w:t>
            </w:r>
            <w:r w:rsidRPr="002F0E9B">
              <w:rPr>
                <w:rFonts w:asciiTheme="minorBidi" w:hAnsiTheme="minorBidi" w:cstheme="minorBidi"/>
                <w:cs/>
              </w:rPr>
              <w:t xml:space="preserve"> ล้านบาท</w:t>
            </w:r>
          </w:p>
        </w:tc>
        <w:tc>
          <w:tcPr>
            <w:tcW w:w="1701" w:type="dxa"/>
            <w:tcBorders>
              <w:top w:val="single" w:sz="6" w:space="0" w:color="000000"/>
            </w:tcBorders>
            <w:shd w:val="solid" w:color="FFFFFF" w:fill="FFFFFF"/>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(380.99)</w:t>
            </w:r>
            <w:r w:rsidRPr="002F0E9B">
              <w:rPr>
                <w:rFonts w:asciiTheme="minorBidi" w:hAnsiTheme="minorBidi" w:cstheme="minorBidi"/>
                <w:cs/>
              </w:rPr>
              <w:t xml:space="preserve"> ล้านบาท</w:t>
            </w:r>
          </w:p>
        </w:tc>
      </w:tr>
    </w:tbl>
    <w:p w:rsidR="008D255A" w:rsidRPr="002F0E9B" w:rsidRDefault="008D255A" w:rsidP="008D255A">
      <w:pPr>
        <w:spacing w:before="240"/>
        <w:jc w:val="thaiDistribute"/>
        <w:rPr>
          <w:rFonts w:asciiTheme="minorBidi" w:hAnsiTheme="minorBidi" w:cstheme="minorBidi"/>
          <w:b/>
          <w:bCs/>
          <w:sz w:val="28"/>
          <w:szCs w:val="28"/>
        </w:rPr>
      </w:pPr>
      <w:r w:rsidRPr="002F0E9B">
        <w:rPr>
          <w:rFonts w:asciiTheme="minorBidi" w:hAnsiTheme="minorBidi" w:cstheme="minorBidi"/>
          <w:b/>
          <w:bCs/>
          <w:sz w:val="28"/>
          <w:szCs w:val="28"/>
        </w:rPr>
        <w:t>3.</w:t>
      </w:r>
      <w:r w:rsidRPr="002F0E9B">
        <w:rPr>
          <w:rFonts w:asciiTheme="minorBidi" w:hAnsiTheme="minorBidi" w:cstheme="minorBidi"/>
          <w:b/>
          <w:bCs/>
          <w:sz w:val="28"/>
          <w:szCs w:val="28"/>
        </w:rPr>
        <w:tab/>
      </w:r>
      <w:r w:rsidRPr="002F0E9B">
        <w:rPr>
          <w:rFonts w:asciiTheme="minorBidi" w:hAnsiTheme="minorBidi" w:cstheme="minorBidi"/>
          <w:b/>
          <w:bCs/>
          <w:sz w:val="28"/>
          <w:szCs w:val="28"/>
          <w:cs/>
        </w:rPr>
        <w:t>การวิเคราะห์และคำอธิบายของฝ่ายจัดการ</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ผลการดำเนินงานสำหรับปี 2563 สิ้นสุดวันที่ 31 ธันวาคม 2563 บริษัทและบริษัทย่อยมีรายได้รวม 9,928.95 ล้านบาท โดยแบ่งเป็นรายได้จากการก่อสร้าง 7,728.59 ล้านบาท รายได้จากการขายและบริการ 2,130.23 ล้านบาท และรายได้อื่น 70.13 ล้านบาท เมื่อเปรียบเทียบกับปี 2562 บริษัทและบริษัทย่อยมีรายได้รวมเพิ่มขึ้น 2,107.04 ล้านบาท หรือร้อยละ 26.94 โดยรายได้จากการก่อสร้างเพิ่มขึ้น 1,410.37 ล้านบาท หรือร้อยละ 22.32 รายได้จากการขายและบริการเพิ่มขึ้น 708.37 ล้านบาท หรือร้อยละ 49.82</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ปี 2563 บริษัทมีขาดทุนสำหรับปีส่วนที่เป็นของผู้ถือหุ้นของบริษัท เท่ากับ 240.93 ล้านบาท ในขณะที่ปี 2562 บริษัทมีขาดทุนสำหรับปีส่วนที่เป็นของผู้ถือหุ้นของบริษัท เท่ากับ 515.22 ล้านบาท</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บริษัทรับรู้ส่วนแบ่งกำไรจากเงินลงทุนในบริษัทร่วมและการร่วมค้า ในปี 2563 เท่ากับ 18.13 ล้านบาท ในขณะที่ปี 2562 บริษัทรับรู้ส่วนแบ่งขาดทุนจากเงินลงทุนในกิจการดังกล่าว เท่ากับ 12.90 ล้านบาท รายละเอียดดังนี้</w:t>
      </w:r>
    </w:p>
    <w:p w:rsidR="008D255A" w:rsidRPr="002F0E9B" w:rsidRDefault="008D255A" w:rsidP="008D255A">
      <w:pPr>
        <w:jc w:val="thaiDistribute"/>
        <w:rPr>
          <w:rFonts w:asciiTheme="minorBidi" w:hAnsiTheme="minorBidi" w:cstheme="minorBidi"/>
          <w:sz w:val="16"/>
          <w:szCs w:val="16"/>
        </w:rPr>
      </w:pPr>
    </w:p>
    <w:tbl>
      <w:tblPr>
        <w:tblW w:w="9854" w:type="dxa"/>
        <w:jc w:val="center"/>
        <w:tblBorders>
          <w:top w:val="single" w:sz="12" w:space="0" w:color="000000"/>
          <w:bottom w:val="single" w:sz="12" w:space="0" w:color="000000"/>
        </w:tblBorders>
        <w:tblLook w:val="0420"/>
      </w:tblPr>
      <w:tblGrid>
        <w:gridCol w:w="5211"/>
        <w:gridCol w:w="1895"/>
        <w:gridCol w:w="1435"/>
        <w:gridCol w:w="1313"/>
      </w:tblGrid>
      <w:tr w:rsidR="008D255A" w:rsidRPr="002F0E9B" w:rsidTr="00BA22EE">
        <w:trPr>
          <w:trHeight w:val="244"/>
          <w:jc w:val="center"/>
        </w:trPr>
        <w:tc>
          <w:tcPr>
            <w:tcW w:w="5211" w:type="dxa"/>
            <w:tcBorders>
              <w:bottom w:val="single" w:sz="6" w:space="0" w:color="000000"/>
            </w:tcBorders>
            <w:shd w:val="clear" w:color="auto" w:fill="C6D9F1" w:themeFill="text2" w:themeFillTint="33"/>
          </w:tcPr>
          <w:p w:rsidR="008D255A" w:rsidRPr="002F0E9B" w:rsidRDefault="008D255A" w:rsidP="00BA22EE">
            <w:pPr>
              <w:rPr>
                <w:rFonts w:ascii="Cordia New" w:hAnsi="Cordia New" w:cs="Cordia New"/>
                <w:b/>
                <w:bCs/>
                <w:i/>
                <w:iCs/>
              </w:rPr>
            </w:pPr>
          </w:p>
        </w:tc>
        <w:tc>
          <w:tcPr>
            <w:tcW w:w="1895"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สัดส่วนการลงทุน</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(ร้อยละ)</w:t>
            </w:r>
          </w:p>
        </w:tc>
        <w:tc>
          <w:tcPr>
            <w:tcW w:w="2748" w:type="dxa"/>
            <w:gridSpan w:val="2"/>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รับรู้ส่วนแบ่งกำไร(ขาดทุน)</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(ล้านบาท)</w:t>
            </w:r>
          </w:p>
        </w:tc>
      </w:tr>
      <w:tr w:rsidR="008D255A" w:rsidRPr="002F0E9B" w:rsidTr="00BA22EE">
        <w:trPr>
          <w:trHeight w:val="244"/>
          <w:jc w:val="center"/>
        </w:trPr>
        <w:tc>
          <w:tcPr>
            <w:tcW w:w="5211" w:type="dxa"/>
            <w:shd w:val="clear" w:color="auto" w:fill="auto"/>
          </w:tcPr>
          <w:p w:rsidR="008D255A" w:rsidRPr="002F0E9B" w:rsidRDefault="008D255A" w:rsidP="00BA22EE">
            <w:pPr>
              <w:rPr>
                <w:rFonts w:ascii="Cordia New" w:hAnsi="Cordia New" w:cs="Cordia New"/>
                <w:b/>
                <w:bCs/>
                <w:i/>
                <w:iCs/>
              </w:rPr>
            </w:pPr>
          </w:p>
        </w:tc>
        <w:tc>
          <w:tcPr>
            <w:tcW w:w="1895" w:type="dxa"/>
          </w:tcPr>
          <w:p w:rsidR="008D255A" w:rsidRPr="002F0E9B" w:rsidRDefault="008D255A" w:rsidP="00BA22EE">
            <w:pPr>
              <w:jc w:val="center"/>
              <w:rPr>
                <w:rFonts w:ascii="Cordia New" w:hAnsi="Cordia New" w:cs="Cordia New"/>
                <w:b/>
                <w:bCs/>
                <w:u w:val="single"/>
                <w:cs/>
              </w:rPr>
            </w:pPr>
          </w:p>
        </w:tc>
        <w:tc>
          <w:tcPr>
            <w:tcW w:w="1435" w:type="dxa"/>
            <w:shd w:val="clear" w:color="auto" w:fill="auto"/>
          </w:tcPr>
          <w:p w:rsidR="008D255A" w:rsidRPr="002F0E9B" w:rsidRDefault="008D255A" w:rsidP="00BA22EE">
            <w:pPr>
              <w:jc w:val="center"/>
              <w:rPr>
                <w:rFonts w:ascii="Cordia New" w:hAnsi="Cordia New" w:cs="Cordia New"/>
                <w:b/>
                <w:bCs/>
                <w:u w:val="single"/>
              </w:rPr>
            </w:pPr>
            <w:r w:rsidRPr="002F0E9B">
              <w:rPr>
                <w:rFonts w:ascii="Cordia New" w:hAnsi="Cordia New" w:cs="Cordia New"/>
                <w:b/>
                <w:bCs/>
                <w:u w:val="single"/>
                <w:cs/>
              </w:rPr>
              <w:t xml:space="preserve">ปี </w:t>
            </w:r>
            <w:r w:rsidRPr="002F0E9B">
              <w:rPr>
                <w:rFonts w:ascii="Cordia New" w:hAnsi="Cordia New" w:cs="Cordia New"/>
                <w:b/>
                <w:bCs/>
                <w:u w:val="single"/>
              </w:rPr>
              <w:t>2563</w:t>
            </w:r>
          </w:p>
        </w:tc>
        <w:tc>
          <w:tcPr>
            <w:tcW w:w="1313" w:type="dxa"/>
            <w:shd w:val="clear" w:color="auto" w:fill="auto"/>
          </w:tcPr>
          <w:p w:rsidR="008D255A" w:rsidRPr="002F0E9B" w:rsidRDefault="008D255A" w:rsidP="00BA22EE">
            <w:pPr>
              <w:jc w:val="center"/>
              <w:rPr>
                <w:rFonts w:ascii="Cordia New" w:hAnsi="Cordia New" w:cs="Cordia New"/>
                <w:b/>
                <w:bCs/>
                <w:u w:val="single"/>
              </w:rPr>
            </w:pPr>
            <w:r w:rsidRPr="002F0E9B">
              <w:rPr>
                <w:rFonts w:ascii="Cordia New" w:hAnsi="Cordia New" w:cs="Cordia New"/>
                <w:b/>
                <w:bCs/>
                <w:u w:val="single"/>
                <w:cs/>
              </w:rPr>
              <w:t xml:space="preserve">ปี </w:t>
            </w:r>
            <w:r w:rsidRPr="002F0E9B">
              <w:rPr>
                <w:rFonts w:ascii="Cordia New" w:hAnsi="Cordia New" w:cs="Cordia New"/>
                <w:b/>
                <w:bCs/>
                <w:u w:val="single"/>
              </w:rPr>
              <w:t>2562</w:t>
            </w:r>
          </w:p>
        </w:tc>
      </w:tr>
      <w:tr w:rsidR="008D255A" w:rsidRPr="002F0E9B" w:rsidTr="00BA22EE">
        <w:trPr>
          <w:jc w:val="center"/>
        </w:trPr>
        <w:tc>
          <w:tcPr>
            <w:tcW w:w="5211"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ซี.ไอ.เอ็น.เอสเตท จำกัด</w:t>
            </w:r>
          </w:p>
        </w:tc>
        <w:tc>
          <w:tcPr>
            <w:tcW w:w="1895" w:type="dxa"/>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40</w:t>
            </w:r>
          </w:p>
        </w:tc>
        <w:tc>
          <w:tcPr>
            <w:tcW w:w="1435" w:type="dxa"/>
            <w:shd w:val="clear" w:color="auto" w:fill="auto"/>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18.13</w:t>
            </w:r>
          </w:p>
        </w:tc>
        <w:tc>
          <w:tcPr>
            <w:tcW w:w="1313" w:type="dxa"/>
            <w:shd w:val="clear" w:color="auto" w:fill="auto"/>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(12.90)</w:t>
            </w:r>
          </w:p>
        </w:tc>
      </w:tr>
    </w:tbl>
    <w:p w:rsidR="008D255A" w:rsidRPr="002F0E9B" w:rsidRDefault="008D255A" w:rsidP="008D255A">
      <w:pPr>
        <w:spacing w:before="240" w:after="120"/>
        <w:jc w:val="thaiDistribute"/>
        <w:rPr>
          <w:rFonts w:asciiTheme="minorBidi" w:hAnsiTheme="minorBidi" w:cstheme="minorBidi"/>
          <w:sz w:val="28"/>
          <w:szCs w:val="28"/>
        </w:rPr>
      </w:pPr>
      <w:r w:rsidRPr="002F0E9B">
        <w:rPr>
          <w:rFonts w:asciiTheme="minorBidi" w:hAnsiTheme="minorBidi" w:cstheme="minorBidi" w:hint="cs"/>
          <w:sz w:val="28"/>
          <w:szCs w:val="28"/>
          <w:cs/>
        </w:rPr>
        <w:lastRenderedPageBreak/>
        <w:t xml:space="preserve">บริษัทยังคงประสบปัญหาและอุปสรรคในการดำเนินธุรกิจอย่างมากในปี 2563 เริ่มจากการระบาดของโรค </w:t>
      </w:r>
      <w:r w:rsidRPr="002F0E9B">
        <w:rPr>
          <w:rFonts w:asciiTheme="minorBidi" w:hAnsiTheme="minorBidi" w:cstheme="minorBidi"/>
          <w:sz w:val="28"/>
          <w:szCs w:val="28"/>
        </w:rPr>
        <w:t xml:space="preserve">COVID-19 </w:t>
      </w:r>
      <w:r w:rsidRPr="002F0E9B">
        <w:rPr>
          <w:rFonts w:asciiTheme="minorBidi" w:hAnsiTheme="minorBidi" w:cstheme="minorBidi" w:hint="cs"/>
          <w:sz w:val="28"/>
          <w:szCs w:val="28"/>
          <w:cs/>
        </w:rPr>
        <w:t>ซึ่งก่อให้เกิดปัญหาเศรษฐกิจภายในประเทศและต่างประเทศอย่างรุนแรง ทั้งยังส่งผลกระทบต่อการจัดหาแรงงานต่างด้าวเข้ามาช่วยทำงาน ถึงแม้โครงการก่อสร้างของภาครัฐเพื่อการพัฒนาประเทศเริ่มมีการเปิดประมูล แต่การแข่งขันระหว่างบริษัทผู้รับเหมาก็ยังคงรุนแรงเช่นเดิม แม้จะเป็นปีที่มีอุปสรรคเกิดขึ้นมากมาย แต่ผู้บริหารและพนักงานทุกคนยังคงมุ่งมั่นที่จะปฏิบัติหน้าที่ของตนอย่างเต็มความสามารถ เพื่อให้บริษัทสามารถก้าวข้ามปัญหาและอุปสรรคต่างๆ ไปได้</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b/>
          <w:bCs/>
          <w:sz w:val="28"/>
          <w:szCs w:val="28"/>
          <w:cs/>
        </w:rPr>
        <w:t xml:space="preserve">3.1 </w:t>
      </w:r>
      <w:r w:rsidRPr="002F0E9B">
        <w:rPr>
          <w:rFonts w:asciiTheme="minorBidi" w:hAnsiTheme="minorBidi" w:cstheme="minorBidi" w:hint="cs"/>
          <w:b/>
          <w:bCs/>
          <w:sz w:val="28"/>
          <w:szCs w:val="28"/>
          <w:u w:val="single"/>
          <w:cs/>
        </w:rPr>
        <w:t>ผลการดำเนินงานปี 2563</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t>ธุรกิจก่อสร้าง</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รายได้จากการก่อสร้างปี 2563 เท่ากับ 7,728.59 ล้านบาท เพิ่มขึ้นเมื่อเปรียบเทียบกับปี 2562 เท่ากับ 1,410.3</w:t>
      </w:r>
      <w:r w:rsidR="00451DF0" w:rsidRPr="002F0E9B">
        <w:rPr>
          <w:rFonts w:asciiTheme="minorBidi" w:hAnsiTheme="minorBidi" w:cstheme="minorBidi" w:hint="cs"/>
          <w:sz w:val="28"/>
          <w:szCs w:val="28"/>
          <w:cs/>
        </w:rPr>
        <w:t>7</w:t>
      </w:r>
      <w:r w:rsidRPr="002F0E9B">
        <w:rPr>
          <w:rFonts w:asciiTheme="minorBidi" w:hAnsiTheme="minorBidi" w:cstheme="minorBidi" w:hint="cs"/>
          <w:sz w:val="28"/>
          <w:szCs w:val="28"/>
          <w:cs/>
        </w:rPr>
        <w:t xml:space="preserve"> ล้านบาท หรือเท่ากับร้อยละ 22.32 บริษัทต้องปรับประมาณการต้นทุนบางโครงการเพิ่มขึ้น จากปัญหาการรับมอบพื้นที่เพื่อเข้าทำงานล่าช้า บางโครงการ</w:t>
      </w:r>
      <w:r w:rsidRPr="002F0E9B">
        <w:rPr>
          <w:rFonts w:asciiTheme="minorBidi" w:hAnsiTheme="minorBidi" w:cstheme="minorBidi"/>
          <w:sz w:val="28"/>
          <w:szCs w:val="28"/>
          <w:cs/>
        </w:rPr>
        <w:t>มีงานทับซ้อนของผู้ว่าจ้างและปรับเปลี่ยนแบบการก่อสร้าง หยุด/ชะลองานเพราะแก้ไขแบบก่อสร้าง ใน</w:t>
      </w:r>
      <w:r w:rsidRPr="002F0E9B">
        <w:rPr>
          <w:rFonts w:asciiTheme="minorBidi" w:hAnsiTheme="minorBidi" w:cstheme="minorBidi" w:hint="cs"/>
          <w:sz w:val="28"/>
          <w:szCs w:val="28"/>
          <w:cs/>
        </w:rPr>
        <w:t>ระหว่าง</w:t>
      </w:r>
      <w:r w:rsidRPr="002F0E9B">
        <w:rPr>
          <w:rFonts w:asciiTheme="minorBidi" w:hAnsiTheme="minorBidi" w:cstheme="minorBidi"/>
          <w:sz w:val="28"/>
          <w:szCs w:val="28"/>
          <w:cs/>
        </w:rPr>
        <w:t>ปี 2563 ปัญหาได้รับการแก้ไข หลายโครงการเริ่มทยอยก่อสร้างได้ ในขณะเดียวกันมีรายได้จากโครงการใหม่หลายโครงการที่บริษัทเริ่มทยอยรับรู้รายได้</w:t>
      </w:r>
      <w:r w:rsidRPr="002F0E9B">
        <w:rPr>
          <w:rFonts w:asciiTheme="minorBidi" w:hAnsiTheme="minorBidi" w:cstheme="minorBidi" w:hint="cs"/>
          <w:sz w:val="28"/>
          <w:szCs w:val="28"/>
          <w:cs/>
        </w:rPr>
        <w:t xml:space="preserve"> โครงการก่อสร้างที่ก่อรายได้ให้แก่บริษัทมากที่สุด 3 อันดับแรกของปี 2563 ได้แก่</w:t>
      </w:r>
    </w:p>
    <w:p w:rsidR="008D255A" w:rsidRPr="002F0E9B" w:rsidRDefault="008D255A" w:rsidP="008D255A">
      <w:pPr>
        <w:pStyle w:val="ListParagraph"/>
        <w:numPr>
          <w:ilvl w:val="0"/>
          <w:numId w:val="22"/>
        </w:numPr>
        <w:jc w:val="thaiDistribute"/>
        <w:rPr>
          <w:rFonts w:asciiTheme="minorBidi" w:hAnsiTheme="minorBidi" w:cstheme="minorBidi"/>
          <w:sz w:val="28"/>
          <w:szCs w:val="28"/>
        </w:rPr>
      </w:pPr>
      <w:r w:rsidRPr="002F0E9B">
        <w:rPr>
          <w:rFonts w:asciiTheme="minorBidi" w:hAnsiTheme="minorBidi" w:cstheme="minorBidi" w:hint="cs"/>
          <w:sz w:val="28"/>
          <w:szCs w:val="28"/>
          <w:cs/>
        </w:rPr>
        <w:t>โครงการก่อสร้างงานโครงสร้างและงานสถาปัตย์ สถานีรถไฟฟ้าโครงการก่อสร้างรถไฟฟ้าสายสีชมพู ช่วงแคราย-มีนบุรี ของการรถไฟฟ้าขนส่งมวลชนแห่งประเทศไทย บริษัทรับเหมาช่วงงานจาก บริษัท ซิโน-ไทย เอ็นจิเนียริ่ง แอนด์ คอนสตรัคชั่น จำกัด (มหาชน) รายได้ปี 2563 เท่ากับ 1,398.</w:t>
      </w:r>
      <w:r w:rsidR="00451DF0" w:rsidRPr="002F0E9B">
        <w:rPr>
          <w:rFonts w:asciiTheme="minorBidi" w:hAnsiTheme="minorBidi" w:cstheme="minorBidi" w:hint="cs"/>
          <w:sz w:val="28"/>
          <w:szCs w:val="28"/>
          <w:cs/>
        </w:rPr>
        <w:t>59</w:t>
      </w:r>
      <w:r w:rsidRPr="002F0E9B">
        <w:rPr>
          <w:rFonts w:asciiTheme="minorBidi" w:hAnsiTheme="minorBidi" w:cstheme="minorBidi" w:hint="cs"/>
          <w:sz w:val="28"/>
          <w:szCs w:val="28"/>
          <w:cs/>
        </w:rPr>
        <w:t xml:space="preserve"> ล้านบาท</w:t>
      </w:r>
    </w:p>
    <w:p w:rsidR="008D255A" w:rsidRPr="002F0E9B" w:rsidRDefault="008D255A" w:rsidP="008D255A">
      <w:pPr>
        <w:pStyle w:val="ListParagraph"/>
        <w:numPr>
          <w:ilvl w:val="0"/>
          <w:numId w:val="22"/>
        </w:numPr>
        <w:jc w:val="thaiDistribute"/>
        <w:rPr>
          <w:rFonts w:asciiTheme="minorBidi" w:hAnsiTheme="minorBidi" w:cstheme="minorBidi"/>
          <w:sz w:val="28"/>
          <w:szCs w:val="28"/>
        </w:rPr>
      </w:pPr>
      <w:r w:rsidRPr="002F0E9B">
        <w:rPr>
          <w:rFonts w:asciiTheme="minorBidi" w:hAnsiTheme="minorBidi" w:cstheme="minorBidi" w:hint="cs"/>
          <w:sz w:val="28"/>
          <w:szCs w:val="28"/>
          <w:cs/>
        </w:rPr>
        <w:t>โครงการก่อสร้างงานโครงสร้างและงานสถาปัตย์ สถานีรถไฟฟ้าโครงการก่อสร้างรถไฟฟ้าสายสีเหลือง ช่วงลาดพร้าว-สำโรง ของการรถไฟฟ้าขนส่งมวลชนแห่งประเทศไทย บริษัทรับเหมาช่วงงานจาก บริษัท ซิโน-ไทย เอ็นจิเนียริ่ง แอนด์ คอนสตรัคชั่น จำกัด (มหาชน) รายได้ปี 2563 เท่ากับ 1,300.7</w:t>
      </w:r>
      <w:r w:rsidR="00451DF0" w:rsidRPr="002F0E9B">
        <w:rPr>
          <w:rFonts w:asciiTheme="minorBidi" w:hAnsiTheme="minorBidi" w:cstheme="minorBidi" w:hint="cs"/>
          <w:sz w:val="28"/>
          <w:szCs w:val="28"/>
          <w:cs/>
        </w:rPr>
        <w:t>6</w:t>
      </w:r>
      <w:r w:rsidRPr="002F0E9B">
        <w:rPr>
          <w:rFonts w:asciiTheme="minorBidi" w:hAnsiTheme="minorBidi" w:cstheme="minorBidi" w:hint="cs"/>
          <w:sz w:val="28"/>
          <w:szCs w:val="28"/>
          <w:cs/>
        </w:rPr>
        <w:t xml:space="preserve"> ล้านบาท</w:t>
      </w:r>
    </w:p>
    <w:p w:rsidR="008D255A" w:rsidRPr="002F0E9B" w:rsidRDefault="008D255A" w:rsidP="008D255A">
      <w:pPr>
        <w:pStyle w:val="ListParagraph"/>
        <w:numPr>
          <w:ilvl w:val="0"/>
          <w:numId w:val="22"/>
        </w:numPr>
        <w:jc w:val="thaiDistribute"/>
        <w:rPr>
          <w:rFonts w:asciiTheme="minorBidi" w:hAnsiTheme="minorBidi" w:cstheme="minorBidi"/>
          <w:sz w:val="28"/>
          <w:szCs w:val="28"/>
        </w:rPr>
      </w:pPr>
      <w:r w:rsidRPr="002F0E9B">
        <w:rPr>
          <w:rFonts w:asciiTheme="minorBidi" w:hAnsiTheme="minorBidi" w:cstheme="minorBidi" w:hint="cs"/>
          <w:sz w:val="28"/>
          <w:szCs w:val="28"/>
          <w:cs/>
        </w:rPr>
        <w:t>โครงการก่อสร้างบ่อพักและท่อร้อยสายไฟฟ้าใต้ดิน ร่วมกับโครงการรถไฟฟ้าสายสีชมพู ช่วงคลองประปา ถึง มีนบุรี ของการไฟฟ้านครหลวง บริษัทรับเหมาช่วงงานจาก บริษัท ซิโน-ไทย เอ็นจิเนียริ่ง แอนด์ คอนสตรัคชั่น จำกัด (มหาชน) รายได้ปี 2563 เท่ากับ 439.8</w:t>
      </w:r>
      <w:r w:rsidR="00451DF0" w:rsidRPr="002F0E9B">
        <w:rPr>
          <w:rFonts w:asciiTheme="minorBidi" w:hAnsiTheme="minorBidi" w:cstheme="minorBidi" w:hint="cs"/>
          <w:sz w:val="28"/>
          <w:szCs w:val="28"/>
          <w:cs/>
        </w:rPr>
        <w:t>0</w:t>
      </w:r>
      <w:r w:rsidRPr="002F0E9B">
        <w:rPr>
          <w:rFonts w:asciiTheme="minorBidi" w:hAnsiTheme="minorBidi" w:cstheme="minorBidi" w:hint="cs"/>
          <w:sz w:val="28"/>
          <w:szCs w:val="28"/>
          <w:cs/>
        </w:rPr>
        <w:t xml:space="preserve"> ล้านบาท</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t>ธุรกิจอื่น</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รายได้จากการขายและบริการ ปี 2563 เท่ากับ 2,130.23 ล้านบาท เพิ่มขึ้นเมื่อเปรียบเทียบกับปี 2562 เท่ากับ 708.37 ล้านบาท หรือร้อยละ 49.82 รายได้จากการขายและบริการประกอบไปด้วย</w:t>
      </w:r>
    </w:p>
    <w:p w:rsidR="008D255A" w:rsidRPr="002F0E9B" w:rsidRDefault="008D255A" w:rsidP="008D255A">
      <w:pPr>
        <w:pStyle w:val="ListParagraph"/>
        <w:numPr>
          <w:ilvl w:val="0"/>
          <w:numId w:val="23"/>
        </w:numPr>
        <w:jc w:val="thaiDistribute"/>
        <w:rPr>
          <w:rFonts w:asciiTheme="minorBidi" w:hAnsiTheme="minorBidi" w:cstheme="minorBidi"/>
          <w:sz w:val="28"/>
          <w:szCs w:val="28"/>
        </w:rPr>
      </w:pPr>
      <w:r w:rsidRPr="002F0E9B">
        <w:rPr>
          <w:rFonts w:asciiTheme="minorBidi" w:hAnsiTheme="minorBidi" w:cstheme="minorBidi" w:hint="cs"/>
          <w:sz w:val="28"/>
          <w:szCs w:val="28"/>
          <w:cs/>
        </w:rPr>
        <w:t>รายได้จากธุรกิจผลิตภัณพ์คอนกรีต รายได้ประเภทนี้สูงขึ้นมากในปี 2563 เนื่องจากบริษัทและบริษัท แอ็ดวานซ์ พรีแฟบ จำกัด ซึ่งเป็นบริษัทย่อยประกอบธุรกิจผลิตผลิตภัณฑ์คอนกรีต สามารถทำรายได้จากการขายผลิตผลิตภัณฑ์คอนกรีตได้มากขึ้นกว่าปี 2562 มาก โดยเฉพาะการจำหน่ายให้แก่โครงการก่อสร้างรถไฟฟ้า</w:t>
      </w:r>
    </w:p>
    <w:p w:rsidR="008D255A" w:rsidRPr="002F0E9B" w:rsidRDefault="008D255A" w:rsidP="008D255A">
      <w:pPr>
        <w:pStyle w:val="ListParagraph"/>
        <w:numPr>
          <w:ilvl w:val="0"/>
          <w:numId w:val="23"/>
        </w:numPr>
        <w:jc w:val="thaiDistribute"/>
        <w:rPr>
          <w:rFonts w:asciiTheme="minorBidi" w:hAnsiTheme="minorBidi" w:cstheme="minorBidi"/>
          <w:sz w:val="28"/>
          <w:szCs w:val="28"/>
        </w:rPr>
      </w:pPr>
      <w:r w:rsidRPr="002F0E9B">
        <w:rPr>
          <w:rFonts w:asciiTheme="minorBidi" w:hAnsiTheme="minorBidi" w:cstheme="minorBidi" w:hint="cs"/>
          <w:sz w:val="28"/>
          <w:szCs w:val="28"/>
          <w:cs/>
        </w:rPr>
        <w:t>ธุรกิจเหล็กแปรรูป</w:t>
      </w:r>
    </w:p>
    <w:p w:rsidR="008D255A" w:rsidRPr="002F0E9B" w:rsidRDefault="008D255A" w:rsidP="008D255A">
      <w:pPr>
        <w:pStyle w:val="ListParagraph"/>
        <w:numPr>
          <w:ilvl w:val="0"/>
          <w:numId w:val="23"/>
        </w:numPr>
        <w:jc w:val="thaiDistribute"/>
        <w:rPr>
          <w:rFonts w:asciiTheme="minorBidi" w:hAnsiTheme="minorBidi" w:cstheme="minorBidi"/>
          <w:sz w:val="28"/>
          <w:szCs w:val="28"/>
        </w:rPr>
      </w:pPr>
      <w:r w:rsidRPr="002F0E9B">
        <w:rPr>
          <w:rFonts w:asciiTheme="minorBidi" w:hAnsiTheme="minorBidi" w:cstheme="minorBidi" w:hint="cs"/>
          <w:sz w:val="28"/>
          <w:szCs w:val="28"/>
          <w:cs/>
        </w:rPr>
        <w:t>ธุรกิจน้ำมัน</w:t>
      </w:r>
    </w:p>
    <w:p w:rsidR="008D255A" w:rsidRPr="002F0E9B" w:rsidRDefault="008D255A" w:rsidP="008D255A">
      <w:pPr>
        <w:pStyle w:val="ListParagraph"/>
        <w:numPr>
          <w:ilvl w:val="0"/>
          <w:numId w:val="23"/>
        </w:numPr>
        <w:jc w:val="thaiDistribute"/>
        <w:rPr>
          <w:rFonts w:asciiTheme="minorBidi" w:hAnsiTheme="minorBidi" w:cstheme="minorBidi"/>
          <w:sz w:val="28"/>
          <w:szCs w:val="28"/>
        </w:rPr>
      </w:pPr>
      <w:r w:rsidRPr="002F0E9B">
        <w:rPr>
          <w:rFonts w:asciiTheme="minorBidi" w:hAnsiTheme="minorBidi" w:cstheme="minorBidi" w:hint="cs"/>
          <w:sz w:val="28"/>
          <w:szCs w:val="28"/>
          <w:cs/>
        </w:rPr>
        <w:t>ธุรกิจอาหาร</w:t>
      </w:r>
    </w:p>
    <w:p w:rsidR="008D255A" w:rsidRPr="002F0E9B" w:rsidRDefault="008D255A" w:rsidP="008D255A">
      <w:pPr>
        <w:pStyle w:val="ListParagraph"/>
        <w:numPr>
          <w:ilvl w:val="0"/>
          <w:numId w:val="23"/>
        </w:numPr>
        <w:jc w:val="thaiDistribute"/>
        <w:rPr>
          <w:rFonts w:asciiTheme="minorBidi" w:hAnsiTheme="minorBidi" w:cstheme="minorBidi"/>
          <w:sz w:val="28"/>
          <w:szCs w:val="28"/>
        </w:rPr>
      </w:pPr>
      <w:r w:rsidRPr="002F0E9B">
        <w:rPr>
          <w:rFonts w:asciiTheme="minorBidi" w:hAnsiTheme="minorBidi" w:cstheme="minorBidi" w:hint="cs"/>
          <w:sz w:val="28"/>
          <w:szCs w:val="28"/>
          <w:cs/>
        </w:rPr>
        <w:t xml:space="preserve">ธุรกิจพัฒนาอสังหาริมทรัพย์ รายได้จากธุรกิจพัฒนาอสังหาริมทรัพย์ลดลงในปี 2563 เมื่อเทียบกับปี 2562 เท่ากับ 25.40 ล้านบาท หรือร้อยละ 5.98 บริษัทได้รับผลกระทบจากสภาพเศรษฐกิจที่ถดถอยลงจากโรคระบาด </w:t>
      </w:r>
      <w:r w:rsidRPr="002F0E9B">
        <w:rPr>
          <w:rFonts w:asciiTheme="minorBidi" w:hAnsiTheme="minorBidi" w:cstheme="minorBidi"/>
          <w:sz w:val="28"/>
          <w:szCs w:val="28"/>
        </w:rPr>
        <w:t>COVID-19</w:t>
      </w:r>
      <w:r w:rsidRPr="002F0E9B">
        <w:rPr>
          <w:rFonts w:asciiTheme="minorBidi" w:hAnsiTheme="minorBidi" w:cstheme="minorBidi" w:hint="cs"/>
          <w:sz w:val="28"/>
          <w:szCs w:val="28"/>
          <w:cs/>
        </w:rPr>
        <w:t xml:space="preserve"> ปี 2563 ต้นทุนธุรกิจพัฒนาอสังหาริมทรัพย์เพิ่มขึ้นจากปี 2562 เท่ากับร้อยละ </w:t>
      </w:r>
      <w:r w:rsidR="00451DF0" w:rsidRPr="002F0E9B">
        <w:rPr>
          <w:rFonts w:asciiTheme="minorBidi" w:hAnsiTheme="minorBidi" w:cstheme="minorBidi" w:hint="cs"/>
          <w:sz w:val="28"/>
          <w:szCs w:val="28"/>
          <w:cs/>
        </w:rPr>
        <w:t>11.36</w:t>
      </w:r>
      <w:r w:rsidRPr="002F0E9B">
        <w:rPr>
          <w:rFonts w:asciiTheme="minorBidi" w:hAnsiTheme="minorBidi" w:cstheme="minorBidi" w:hint="cs"/>
          <w:sz w:val="28"/>
          <w:szCs w:val="28"/>
          <w:cs/>
        </w:rPr>
        <w:t xml:space="preserve"> เนื่องจากมีการโอนกรรมสิทธิ์บ้านจัดสรรโครงการบารานีพาร์ค ร่มเกล้า มากขึ้น ซึ่งเป็นโครงการที่มีต้นทุนต่อหลังสูงกว่าโครงการอื่นๆ</w:t>
      </w:r>
    </w:p>
    <w:p w:rsidR="0026799E" w:rsidRPr="002F0E9B" w:rsidRDefault="0026799E" w:rsidP="008D255A">
      <w:pPr>
        <w:spacing w:before="120" w:after="120"/>
        <w:jc w:val="thaiDistribute"/>
        <w:rPr>
          <w:rFonts w:asciiTheme="minorBidi" w:hAnsiTheme="minorBidi" w:cstheme="minorBidi"/>
          <w:b/>
          <w:bCs/>
          <w:sz w:val="28"/>
          <w:szCs w:val="28"/>
          <w:u w:val="single"/>
        </w:rPr>
      </w:pP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lastRenderedPageBreak/>
        <w:t>ค่าใช้จ่ายในการขายและจัดจำหน่าย</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ค่าใช้จ่ายในการขายและจัดจำหน่ายสำหรับปี 256</w:t>
      </w:r>
      <w:r w:rsidRPr="002F0E9B">
        <w:rPr>
          <w:rFonts w:asciiTheme="minorBidi" w:hAnsiTheme="minorBidi" w:cstheme="minorBidi"/>
          <w:sz w:val="28"/>
          <w:szCs w:val="28"/>
        </w:rPr>
        <w:t>3</w:t>
      </w:r>
      <w:r w:rsidRPr="002F0E9B">
        <w:rPr>
          <w:rFonts w:asciiTheme="minorBidi" w:hAnsiTheme="minorBidi" w:cstheme="minorBidi"/>
          <w:sz w:val="28"/>
          <w:szCs w:val="28"/>
          <w:cs/>
        </w:rPr>
        <w:t xml:space="preserve"> ลดลงเมื่อเปรียบเทียบกับปี 256</w:t>
      </w:r>
      <w:r w:rsidRPr="002F0E9B">
        <w:rPr>
          <w:rFonts w:asciiTheme="minorBidi" w:hAnsiTheme="minorBidi" w:cstheme="minorBidi"/>
          <w:sz w:val="28"/>
          <w:szCs w:val="28"/>
        </w:rPr>
        <w:t>2</w:t>
      </w:r>
      <w:r w:rsidRPr="002F0E9B">
        <w:rPr>
          <w:rFonts w:asciiTheme="minorBidi" w:hAnsiTheme="minorBidi" w:cstheme="minorBidi"/>
          <w:sz w:val="28"/>
          <w:szCs w:val="28"/>
          <w:cs/>
        </w:rPr>
        <w:t xml:space="preserve"> เท่ากับ 16.85 ล้านบาทหรือประมาณร้อยละ 12.07 โดยมีรายละเอียดดังนี้</w:t>
      </w:r>
    </w:p>
    <w:p w:rsidR="008D255A" w:rsidRPr="002F0E9B" w:rsidRDefault="008D255A" w:rsidP="008D255A">
      <w:pPr>
        <w:jc w:val="right"/>
        <w:rPr>
          <w:rFonts w:asciiTheme="minorBidi" w:hAnsiTheme="minorBidi" w:cstheme="minorBidi"/>
          <w:cs/>
        </w:rPr>
      </w:pPr>
      <w:r w:rsidRPr="002F0E9B">
        <w:rPr>
          <w:rFonts w:asciiTheme="minorBidi" w:hAnsiTheme="minorBidi" w:cstheme="minorBidi" w:hint="cs"/>
          <w:cs/>
        </w:rPr>
        <w:t xml:space="preserve">(หน่วย </w:t>
      </w:r>
      <w:r w:rsidRPr="002F0E9B">
        <w:rPr>
          <w:rFonts w:asciiTheme="minorBidi" w:hAnsiTheme="minorBidi" w:cstheme="minorBidi"/>
        </w:rPr>
        <w:t xml:space="preserve">: </w:t>
      </w:r>
      <w:r w:rsidRPr="002F0E9B">
        <w:rPr>
          <w:rFonts w:asciiTheme="minorBidi" w:hAnsiTheme="minorBidi" w:cstheme="minorBidi" w:hint="cs"/>
          <w:cs/>
        </w:rPr>
        <w:t>ล้านบาท)</w:t>
      </w:r>
    </w:p>
    <w:tbl>
      <w:tblPr>
        <w:tblStyle w:val="LightShading-Accent11"/>
        <w:tblW w:w="9645" w:type="dxa"/>
        <w:tblLook w:val="04A0"/>
      </w:tblPr>
      <w:tblGrid>
        <w:gridCol w:w="3402"/>
        <w:gridCol w:w="3118"/>
        <w:gridCol w:w="3125"/>
      </w:tblGrid>
      <w:tr w:rsidR="008D255A" w:rsidRPr="002F0E9B" w:rsidTr="00446886">
        <w:trPr>
          <w:cnfStyle w:val="100000000000"/>
          <w:trHeight w:val="380"/>
        </w:trPr>
        <w:tc>
          <w:tcPr>
            <w:cnfStyle w:val="001000000000"/>
            <w:tcW w:w="3402" w:type="dxa"/>
          </w:tcPr>
          <w:p w:rsidR="008D255A" w:rsidRPr="002F0E9B" w:rsidRDefault="008D255A" w:rsidP="00BA22EE">
            <w:pPr>
              <w:jc w:val="center"/>
              <w:rPr>
                <w:rFonts w:asciiTheme="minorBidi" w:hAnsiTheme="minorBidi" w:cstheme="minorBidi"/>
                <w:color w:val="auto"/>
                <w:sz w:val="28"/>
                <w:szCs w:val="28"/>
              </w:rPr>
            </w:pPr>
            <w:r w:rsidRPr="002F0E9B">
              <w:rPr>
                <w:rFonts w:asciiTheme="minorBidi" w:hAnsiTheme="minorBidi" w:cstheme="minorBidi"/>
                <w:color w:val="auto"/>
                <w:sz w:val="28"/>
                <w:szCs w:val="28"/>
                <w:cs/>
              </w:rPr>
              <w:t>ชื่อ</w:t>
            </w:r>
          </w:p>
        </w:tc>
        <w:tc>
          <w:tcPr>
            <w:tcW w:w="3118" w:type="dxa"/>
          </w:tcPr>
          <w:p w:rsidR="008D255A" w:rsidRPr="002F0E9B" w:rsidRDefault="008D255A" w:rsidP="00BA22EE">
            <w:pPr>
              <w:jc w:val="center"/>
              <w:cnfStyle w:val="100000000000"/>
              <w:rPr>
                <w:rFonts w:asciiTheme="minorBidi" w:hAnsiTheme="minorBidi" w:cstheme="minorBidi"/>
                <w:color w:val="auto"/>
                <w:sz w:val="28"/>
                <w:szCs w:val="28"/>
              </w:rPr>
            </w:pPr>
            <w:r w:rsidRPr="002F0E9B">
              <w:rPr>
                <w:rFonts w:asciiTheme="minorBidi" w:hAnsiTheme="minorBidi" w:cstheme="minorBidi"/>
                <w:color w:val="auto"/>
                <w:sz w:val="28"/>
                <w:szCs w:val="28"/>
                <w:cs/>
              </w:rPr>
              <w:t>ปี 2563</w:t>
            </w:r>
          </w:p>
        </w:tc>
        <w:tc>
          <w:tcPr>
            <w:tcW w:w="3125" w:type="dxa"/>
          </w:tcPr>
          <w:p w:rsidR="008D255A" w:rsidRPr="002F0E9B" w:rsidRDefault="008D255A" w:rsidP="00BA22EE">
            <w:pPr>
              <w:jc w:val="center"/>
              <w:cnfStyle w:val="100000000000"/>
              <w:rPr>
                <w:rFonts w:asciiTheme="minorBidi" w:hAnsiTheme="minorBidi" w:cstheme="minorBidi"/>
                <w:color w:val="auto"/>
                <w:sz w:val="28"/>
                <w:szCs w:val="28"/>
              </w:rPr>
            </w:pPr>
            <w:r w:rsidRPr="002F0E9B">
              <w:rPr>
                <w:rFonts w:asciiTheme="minorBidi" w:hAnsiTheme="minorBidi" w:cstheme="minorBidi"/>
                <w:color w:val="auto"/>
                <w:sz w:val="28"/>
                <w:szCs w:val="28"/>
                <w:cs/>
              </w:rPr>
              <w:t>ปี 2562</w:t>
            </w:r>
          </w:p>
        </w:tc>
      </w:tr>
      <w:tr w:rsidR="008D255A" w:rsidRPr="002F0E9B" w:rsidTr="00446886">
        <w:trPr>
          <w:cnfStyle w:val="000000100000"/>
          <w:trHeight w:val="380"/>
        </w:trPr>
        <w:tc>
          <w:tcPr>
            <w:cnfStyle w:val="001000000000"/>
            <w:tcW w:w="3402"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มานะพัฒนาการ จำกัด</w:t>
            </w:r>
          </w:p>
        </w:tc>
        <w:tc>
          <w:tcPr>
            <w:tcW w:w="3118" w:type="dxa"/>
          </w:tcPr>
          <w:p w:rsidR="008D255A" w:rsidRPr="002F0E9B" w:rsidRDefault="008D255A" w:rsidP="00451DF0">
            <w:pPr>
              <w:jc w:val="center"/>
              <w:cnfStyle w:val="000000100000"/>
              <w:rPr>
                <w:rFonts w:asciiTheme="minorBidi" w:hAnsiTheme="minorBidi" w:cstheme="minorBidi"/>
                <w:color w:val="auto"/>
                <w:cs/>
              </w:rPr>
            </w:pPr>
            <w:r w:rsidRPr="002F0E9B">
              <w:rPr>
                <w:rFonts w:asciiTheme="minorBidi" w:hAnsiTheme="minorBidi" w:cstheme="minorBidi"/>
                <w:color w:val="auto"/>
                <w:cs/>
              </w:rPr>
              <w:t>75.1</w:t>
            </w:r>
            <w:r w:rsidR="00451DF0" w:rsidRPr="002F0E9B">
              <w:rPr>
                <w:rFonts w:asciiTheme="minorBidi" w:hAnsiTheme="minorBidi" w:cstheme="minorBidi" w:hint="cs"/>
                <w:color w:val="auto"/>
                <w:cs/>
              </w:rPr>
              <w:t>8</w:t>
            </w:r>
          </w:p>
        </w:tc>
        <w:tc>
          <w:tcPr>
            <w:tcW w:w="3125"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98.96</w:t>
            </w:r>
          </w:p>
        </w:tc>
      </w:tr>
      <w:tr w:rsidR="008D255A" w:rsidRPr="002F0E9B" w:rsidTr="00446886">
        <w:trPr>
          <w:trHeight w:val="380"/>
        </w:trPr>
        <w:tc>
          <w:tcPr>
            <w:cnfStyle w:val="001000000000"/>
            <w:tcW w:w="3402"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แอ็ดวานซ์ พรีแฟบ จำกัด</w:t>
            </w:r>
          </w:p>
        </w:tc>
        <w:tc>
          <w:tcPr>
            <w:tcW w:w="3118"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44.16</w:t>
            </w:r>
          </w:p>
        </w:tc>
        <w:tc>
          <w:tcPr>
            <w:tcW w:w="3125"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37.00</w:t>
            </w:r>
          </w:p>
        </w:tc>
      </w:tr>
      <w:tr w:rsidR="008D255A" w:rsidRPr="002F0E9B" w:rsidTr="00446886">
        <w:trPr>
          <w:cnfStyle w:val="000000100000"/>
          <w:trHeight w:val="380"/>
        </w:trPr>
        <w:tc>
          <w:tcPr>
            <w:cnfStyle w:val="001000000000"/>
            <w:tcW w:w="3402"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เทสท์เมคเคอร์ จำกัด</w:t>
            </w:r>
          </w:p>
        </w:tc>
        <w:tc>
          <w:tcPr>
            <w:tcW w:w="3118"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3.43</w:t>
            </w:r>
          </w:p>
        </w:tc>
        <w:tc>
          <w:tcPr>
            <w:tcW w:w="3125"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3.67</w:t>
            </w:r>
          </w:p>
        </w:tc>
      </w:tr>
      <w:tr w:rsidR="008D255A" w:rsidRPr="002F0E9B" w:rsidTr="00446886">
        <w:trPr>
          <w:trHeight w:val="380"/>
        </w:trPr>
        <w:tc>
          <w:tcPr>
            <w:cnfStyle w:val="001000000000"/>
            <w:tcW w:w="3402" w:type="dxa"/>
          </w:tcPr>
          <w:p w:rsidR="008D255A" w:rsidRPr="002F0E9B" w:rsidRDefault="008D255A" w:rsidP="00BA22EE">
            <w:pPr>
              <w:jc w:val="center"/>
              <w:rPr>
                <w:rFonts w:asciiTheme="minorBidi" w:hAnsiTheme="minorBidi" w:cstheme="minorBidi"/>
                <w:color w:val="auto"/>
                <w:cs/>
              </w:rPr>
            </w:pPr>
            <w:r w:rsidRPr="002F0E9B">
              <w:rPr>
                <w:rFonts w:asciiTheme="minorBidi" w:hAnsiTheme="minorBidi" w:cstheme="minorBidi"/>
                <w:color w:val="auto"/>
                <w:cs/>
              </w:rPr>
              <w:t>รวมทั้งสิ้น</w:t>
            </w:r>
          </w:p>
        </w:tc>
        <w:tc>
          <w:tcPr>
            <w:tcW w:w="3118"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122.78</w:t>
            </w:r>
          </w:p>
        </w:tc>
        <w:tc>
          <w:tcPr>
            <w:tcW w:w="3125"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139.6</w:t>
            </w:r>
            <w:r w:rsidRPr="002F0E9B">
              <w:rPr>
                <w:rFonts w:asciiTheme="minorBidi" w:hAnsiTheme="minorBidi" w:cstheme="minorBidi"/>
                <w:color w:val="auto"/>
              </w:rPr>
              <w:t>3</w:t>
            </w:r>
          </w:p>
        </w:tc>
      </w:tr>
    </w:tbl>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sz w:val="28"/>
          <w:szCs w:val="28"/>
          <w:cs/>
        </w:rPr>
        <w:t>ในปี 2563 บริษัท มานะ</w:t>
      </w:r>
      <w:r w:rsidRPr="002F0E9B">
        <w:rPr>
          <w:rFonts w:asciiTheme="minorBidi" w:hAnsiTheme="minorBidi" w:cstheme="minorBidi" w:hint="cs"/>
          <w:sz w:val="28"/>
          <w:szCs w:val="28"/>
          <w:cs/>
        </w:rPr>
        <w:t xml:space="preserve"> </w:t>
      </w:r>
      <w:r w:rsidRPr="002F0E9B">
        <w:rPr>
          <w:rFonts w:asciiTheme="minorBidi" w:hAnsiTheme="minorBidi" w:cstheme="minorBidi"/>
          <w:sz w:val="28"/>
          <w:szCs w:val="28"/>
          <w:cs/>
        </w:rPr>
        <w:t>พัฒนาการ จำกัด ซึ่งประกอบธุรกิจอสังหาริมทรัพย์ มีค่าใช้จ่ายส่งเสริมการขายลดลงจากปี 2562 และบริษัท แอ็ดวานซ์ พรีแฟบ จำกัด ซึ่งประกอบธุรกิจผลิตภัณฑ์คอนกรีต</w:t>
      </w:r>
      <w:r w:rsidRPr="002F0E9B">
        <w:rPr>
          <w:rFonts w:asciiTheme="minorBidi" w:hAnsiTheme="minorBidi" w:cstheme="minorBidi" w:hint="cs"/>
          <w:sz w:val="28"/>
          <w:szCs w:val="28"/>
          <w:cs/>
        </w:rPr>
        <w:t xml:space="preserve"> </w:t>
      </w:r>
      <w:r w:rsidRPr="002F0E9B">
        <w:rPr>
          <w:rFonts w:asciiTheme="minorBidi" w:hAnsiTheme="minorBidi" w:cstheme="minorBidi"/>
          <w:sz w:val="28"/>
          <w:szCs w:val="28"/>
          <w:cs/>
        </w:rPr>
        <w:t>มีค่าใช้จ่ายเกี่ยวกับค่าขนส่งสินค้า</w:t>
      </w:r>
      <w:r w:rsidRPr="002F0E9B">
        <w:rPr>
          <w:rFonts w:asciiTheme="minorBidi" w:hAnsiTheme="minorBidi" w:cstheme="minorBidi" w:hint="cs"/>
          <w:sz w:val="28"/>
          <w:szCs w:val="28"/>
          <w:cs/>
        </w:rPr>
        <w:t>เพิ่มขึ้น</w:t>
      </w:r>
      <w:r w:rsidRPr="002F0E9B">
        <w:rPr>
          <w:rFonts w:asciiTheme="minorBidi" w:hAnsiTheme="minorBidi" w:cstheme="minorBidi"/>
          <w:sz w:val="28"/>
          <w:szCs w:val="28"/>
          <w:cs/>
        </w:rPr>
        <w:t>จากปี 2562</w:t>
      </w:r>
      <w:r w:rsidRPr="002F0E9B">
        <w:rPr>
          <w:rFonts w:asciiTheme="minorBidi" w:hAnsiTheme="minorBidi" w:cstheme="minorBidi" w:hint="cs"/>
          <w:sz w:val="28"/>
          <w:szCs w:val="28"/>
          <w:cs/>
        </w:rPr>
        <w:t xml:space="preserve"> สอดคล้องกับยอดขายที่เพิ่มมากขึ้น</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t>ค่าใช้จ่ายในการบริหาร</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hint="cs"/>
          <w:sz w:val="28"/>
          <w:szCs w:val="28"/>
          <w:cs/>
        </w:rPr>
        <w:t>ค่าใช้จ่ายในการบริหารปี 2563 ลดลงเมื่อเปรียบเทียบกับปี 2562 เท่ากับ 77.19 ล้านบาท หรือร้อยละ 13.12 โดยมีรายละเอียดดังนี้</w:t>
      </w:r>
    </w:p>
    <w:p w:rsidR="008D255A" w:rsidRPr="002F0E9B" w:rsidRDefault="008D255A" w:rsidP="008D255A">
      <w:pPr>
        <w:spacing w:before="120" w:after="120"/>
        <w:jc w:val="right"/>
        <w:rPr>
          <w:rFonts w:asciiTheme="minorBidi" w:hAnsiTheme="minorBidi" w:cstheme="minorBidi"/>
          <w:cs/>
        </w:rPr>
      </w:pPr>
      <w:r w:rsidRPr="002F0E9B">
        <w:rPr>
          <w:rFonts w:asciiTheme="minorBidi" w:hAnsiTheme="minorBidi" w:cstheme="minorBidi" w:hint="cs"/>
          <w:cs/>
        </w:rPr>
        <w:t xml:space="preserve">(หน่วย </w:t>
      </w:r>
      <w:r w:rsidRPr="002F0E9B">
        <w:rPr>
          <w:rFonts w:asciiTheme="minorBidi" w:hAnsiTheme="minorBidi" w:cstheme="minorBidi"/>
        </w:rPr>
        <w:t xml:space="preserve">: </w:t>
      </w:r>
      <w:r w:rsidRPr="002F0E9B">
        <w:rPr>
          <w:rFonts w:asciiTheme="minorBidi" w:hAnsiTheme="minorBidi" w:cstheme="minorBidi" w:hint="cs"/>
          <w:cs/>
        </w:rPr>
        <w:t>ล้านบาท)</w:t>
      </w:r>
    </w:p>
    <w:tbl>
      <w:tblPr>
        <w:tblStyle w:val="LightShading-Accent11"/>
        <w:tblW w:w="9639" w:type="dxa"/>
        <w:tblLook w:val="04A0"/>
      </w:tblPr>
      <w:tblGrid>
        <w:gridCol w:w="3634"/>
        <w:gridCol w:w="3029"/>
        <w:gridCol w:w="2976"/>
      </w:tblGrid>
      <w:tr w:rsidR="008D255A" w:rsidRPr="002F0E9B" w:rsidTr="00446886">
        <w:trPr>
          <w:cnfStyle w:val="100000000000"/>
          <w:trHeight w:val="380"/>
        </w:trPr>
        <w:tc>
          <w:tcPr>
            <w:cnfStyle w:val="001000000000"/>
            <w:tcW w:w="3634" w:type="dxa"/>
          </w:tcPr>
          <w:p w:rsidR="008D255A" w:rsidRPr="002F0E9B" w:rsidRDefault="008D255A" w:rsidP="00BA22EE">
            <w:pPr>
              <w:jc w:val="center"/>
              <w:rPr>
                <w:rFonts w:asciiTheme="minorBidi" w:hAnsiTheme="minorBidi" w:cstheme="minorBidi"/>
                <w:color w:val="auto"/>
                <w:sz w:val="28"/>
                <w:szCs w:val="28"/>
              </w:rPr>
            </w:pPr>
            <w:r w:rsidRPr="002F0E9B">
              <w:rPr>
                <w:rFonts w:asciiTheme="minorBidi" w:hAnsiTheme="minorBidi" w:cstheme="minorBidi"/>
                <w:color w:val="auto"/>
                <w:sz w:val="28"/>
                <w:szCs w:val="28"/>
                <w:cs/>
              </w:rPr>
              <w:t>ชื่อ</w:t>
            </w:r>
          </w:p>
        </w:tc>
        <w:tc>
          <w:tcPr>
            <w:tcW w:w="3029" w:type="dxa"/>
          </w:tcPr>
          <w:p w:rsidR="008D255A" w:rsidRPr="002F0E9B" w:rsidRDefault="008D255A" w:rsidP="00BA22EE">
            <w:pPr>
              <w:jc w:val="center"/>
              <w:cnfStyle w:val="100000000000"/>
              <w:rPr>
                <w:rFonts w:asciiTheme="minorBidi" w:hAnsiTheme="minorBidi" w:cstheme="minorBidi"/>
                <w:color w:val="auto"/>
                <w:sz w:val="28"/>
                <w:szCs w:val="28"/>
              </w:rPr>
            </w:pPr>
            <w:r w:rsidRPr="002F0E9B">
              <w:rPr>
                <w:rFonts w:asciiTheme="minorBidi" w:hAnsiTheme="minorBidi" w:cstheme="minorBidi"/>
                <w:color w:val="auto"/>
                <w:sz w:val="28"/>
                <w:szCs w:val="28"/>
                <w:cs/>
              </w:rPr>
              <w:t>ปี 2563</w:t>
            </w:r>
          </w:p>
        </w:tc>
        <w:tc>
          <w:tcPr>
            <w:tcW w:w="2976" w:type="dxa"/>
          </w:tcPr>
          <w:p w:rsidR="008D255A" w:rsidRPr="002F0E9B" w:rsidRDefault="008D255A" w:rsidP="00BA22EE">
            <w:pPr>
              <w:jc w:val="center"/>
              <w:cnfStyle w:val="100000000000"/>
              <w:rPr>
                <w:rFonts w:asciiTheme="minorBidi" w:hAnsiTheme="minorBidi" w:cstheme="minorBidi"/>
                <w:color w:val="auto"/>
                <w:sz w:val="28"/>
                <w:szCs w:val="28"/>
              </w:rPr>
            </w:pPr>
            <w:r w:rsidRPr="002F0E9B">
              <w:rPr>
                <w:rFonts w:asciiTheme="minorBidi" w:hAnsiTheme="minorBidi" w:cstheme="minorBidi"/>
                <w:color w:val="auto"/>
                <w:sz w:val="28"/>
                <w:szCs w:val="28"/>
                <w:cs/>
              </w:rPr>
              <w:t>ปี 2562</w:t>
            </w:r>
          </w:p>
        </w:tc>
      </w:tr>
      <w:tr w:rsidR="008D255A" w:rsidRPr="002F0E9B" w:rsidTr="00446886">
        <w:trPr>
          <w:cnfStyle w:val="000000100000"/>
          <w:trHeight w:val="380"/>
        </w:trPr>
        <w:tc>
          <w:tcPr>
            <w:cnfStyle w:val="001000000000"/>
            <w:tcW w:w="3634" w:type="dxa"/>
          </w:tcPr>
          <w:p w:rsidR="008D255A" w:rsidRPr="002F0E9B" w:rsidRDefault="008D255A" w:rsidP="00BA22EE">
            <w:pPr>
              <w:jc w:val="thaiDistribute"/>
              <w:rPr>
                <w:rFonts w:asciiTheme="minorBidi" w:hAnsiTheme="minorBidi" w:cstheme="minorBidi"/>
                <w:color w:val="auto"/>
                <w:cs/>
              </w:rPr>
            </w:pPr>
            <w:r w:rsidRPr="002F0E9B">
              <w:rPr>
                <w:rFonts w:asciiTheme="minorBidi" w:hAnsiTheme="minorBidi" w:cstheme="minorBidi"/>
                <w:color w:val="auto"/>
                <w:cs/>
              </w:rPr>
              <w:t>บริษัท เนาวรัตน์พัฒนาการ จำกัด</w:t>
            </w:r>
            <w:r w:rsidRPr="002F0E9B">
              <w:rPr>
                <w:rFonts w:asciiTheme="minorBidi" w:hAnsiTheme="minorBidi" w:cstheme="minorBidi"/>
                <w:color w:val="auto"/>
              </w:rPr>
              <w:t xml:space="preserve"> (</w:t>
            </w:r>
            <w:r w:rsidRPr="002F0E9B">
              <w:rPr>
                <w:rFonts w:asciiTheme="minorBidi" w:hAnsiTheme="minorBidi" w:cstheme="minorBidi"/>
                <w:color w:val="auto"/>
                <w:cs/>
              </w:rPr>
              <w:t>มหาชน)</w:t>
            </w:r>
          </w:p>
        </w:tc>
        <w:tc>
          <w:tcPr>
            <w:tcW w:w="3029"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298.31</w:t>
            </w:r>
          </w:p>
        </w:tc>
        <w:tc>
          <w:tcPr>
            <w:tcW w:w="2976" w:type="dxa"/>
          </w:tcPr>
          <w:p w:rsidR="008D255A" w:rsidRPr="002F0E9B" w:rsidRDefault="00451DF0" w:rsidP="00BA22EE">
            <w:pPr>
              <w:jc w:val="center"/>
              <w:cnfStyle w:val="000000100000"/>
              <w:rPr>
                <w:rFonts w:asciiTheme="minorBidi" w:hAnsiTheme="minorBidi" w:cstheme="minorBidi"/>
                <w:color w:val="auto"/>
                <w:cs/>
              </w:rPr>
            </w:pPr>
            <w:r w:rsidRPr="002F0E9B">
              <w:rPr>
                <w:rFonts w:asciiTheme="minorBidi" w:hAnsiTheme="minorBidi" w:cstheme="minorBidi" w:hint="cs"/>
                <w:color w:val="auto"/>
                <w:cs/>
              </w:rPr>
              <w:t>358.93</w:t>
            </w:r>
          </w:p>
        </w:tc>
      </w:tr>
      <w:tr w:rsidR="008D255A" w:rsidRPr="002F0E9B" w:rsidTr="00446886">
        <w:trPr>
          <w:trHeight w:val="369"/>
        </w:trPr>
        <w:tc>
          <w:tcPr>
            <w:cnfStyle w:val="001000000000"/>
            <w:tcW w:w="3634"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แอ็ดวานซ์ พรีแฟบ จำกัด</w:t>
            </w:r>
          </w:p>
        </w:tc>
        <w:tc>
          <w:tcPr>
            <w:tcW w:w="3029"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61.87</w:t>
            </w:r>
          </w:p>
        </w:tc>
        <w:tc>
          <w:tcPr>
            <w:tcW w:w="2976"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72.99</w:t>
            </w:r>
          </w:p>
        </w:tc>
      </w:tr>
      <w:tr w:rsidR="008D255A" w:rsidRPr="002F0E9B" w:rsidTr="00446886">
        <w:trPr>
          <w:cnfStyle w:val="000000100000"/>
          <w:trHeight w:val="380"/>
        </w:trPr>
        <w:tc>
          <w:tcPr>
            <w:cnfStyle w:val="001000000000"/>
            <w:tcW w:w="3634"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มานะพัฒนาการ จำกัด</w:t>
            </w:r>
          </w:p>
        </w:tc>
        <w:tc>
          <w:tcPr>
            <w:tcW w:w="3029"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68.58</w:t>
            </w:r>
          </w:p>
        </w:tc>
        <w:tc>
          <w:tcPr>
            <w:tcW w:w="2976"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59.48</w:t>
            </w:r>
          </w:p>
        </w:tc>
      </w:tr>
      <w:tr w:rsidR="008D255A" w:rsidRPr="002F0E9B" w:rsidTr="00446886">
        <w:trPr>
          <w:trHeight w:val="380"/>
        </w:trPr>
        <w:tc>
          <w:tcPr>
            <w:cnfStyle w:val="001000000000"/>
            <w:tcW w:w="3634"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ยูทิลิตี้ บิสิเนส อัลลายแอนซ์ จำกัด</w:t>
            </w:r>
          </w:p>
        </w:tc>
        <w:tc>
          <w:tcPr>
            <w:tcW w:w="3029" w:type="dxa"/>
          </w:tcPr>
          <w:p w:rsidR="008D255A" w:rsidRPr="002F0E9B" w:rsidRDefault="00451DF0" w:rsidP="00BA22EE">
            <w:pPr>
              <w:jc w:val="center"/>
              <w:cnfStyle w:val="000000000000"/>
              <w:rPr>
                <w:rFonts w:asciiTheme="minorBidi" w:hAnsiTheme="minorBidi" w:cstheme="minorBidi"/>
                <w:color w:val="auto"/>
                <w:cs/>
              </w:rPr>
            </w:pPr>
            <w:r w:rsidRPr="002F0E9B">
              <w:rPr>
                <w:rFonts w:asciiTheme="minorBidi" w:hAnsiTheme="minorBidi" w:cstheme="minorBidi" w:hint="cs"/>
                <w:color w:val="auto"/>
                <w:cs/>
              </w:rPr>
              <w:t>39.20</w:t>
            </w:r>
          </w:p>
        </w:tc>
        <w:tc>
          <w:tcPr>
            <w:tcW w:w="2976"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36.17</w:t>
            </w:r>
          </w:p>
        </w:tc>
      </w:tr>
      <w:tr w:rsidR="008D255A" w:rsidRPr="002F0E9B" w:rsidTr="00446886">
        <w:trPr>
          <w:cnfStyle w:val="000000100000"/>
          <w:trHeight w:val="380"/>
        </w:trPr>
        <w:tc>
          <w:tcPr>
            <w:cnfStyle w:val="001000000000"/>
            <w:tcW w:w="3634"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 เทสท์เมคเคอร์ จำกัด</w:t>
            </w:r>
          </w:p>
        </w:tc>
        <w:tc>
          <w:tcPr>
            <w:tcW w:w="3029" w:type="dxa"/>
          </w:tcPr>
          <w:p w:rsidR="008D255A" w:rsidRPr="002F0E9B" w:rsidRDefault="00451DF0" w:rsidP="00BA22EE">
            <w:pPr>
              <w:jc w:val="center"/>
              <w:cnfStyle w:val="000000100000"/>
              <w:rPr>
                <w:rFonts w:asciiTheme="minorBidi" w:hAnsiTheme="minorBidi" w:cstheme="minorBidi"/>
                <w:color w:val="auto"/>
                <w:cs/>
              </w:rPr>
            </w:pPr>
            <w:r w:rsidRPr="002F0E9B">
              <w:rPr>
                <w:rFonts w:asciiTheme="minorBidi" w:hAnsiTheme="minorBidi" w:cstheme="minorBidi" w:hint="cs"/>
                <w:color w:val="auto"/>
                <w:cs/>
              </w:rPr>
              <w:t>35.21</w:t>
            </w:r>
          </w:p>
        </w:tc>
        <w:tc>
          <w:tcPr>
            <w:tcW w:w="2976"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26.88</w:t>
            </w:r>
          </w:p>
        </w:tc>
      </w:tr>
      <w:tr w:rsidR="008D255A" w:rsidRPr="002F0E9B" w:rsidTr="00446886">
        <w:trPr>
          <w:trHeight w:val="380"/>
        </w:trPr>
        <w:tc>
          <w:tcPr>
            <w:cnfStyle w:val="001000000000"/>
            <w:tcW w:w="3634"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cs/>
              </w:rPr>
              <w:t>บริษัทย่อยอื่นๆ</w:t>
            </w:r>
          </w:p>
        </w:tc>
        <w:tc>
          <w:tcPr>
            <w:tcW w:w="3029" w:type="dxa"/>
          </w:tcPr>
          <w:p w:rsidR="008D255A" w:rsidRPr="002F0E9B" w:rsidRDefault="00451DF0" w:rsidP="00BA22EE">
            <w:pPr>
              <w:jc w:val="center"/>
              <w:cnfStyle w:val="000000000000"/>
              <w:rPr>
                <w:rFonts w:asciiTheme="minorBidi" w:hAnsiTheme="minorBidi" w:cstheme="minorBidi"/>
                <w:color w:val="auto"/>
                <w:cs/>
              </w:rPr>
            </w:pPr>
            <w:r w:rsidRPr="002F0E9B">
              <w:rPr>
                <w:rFonts w:asciiTheme="minorBidi" w:hAnsiTheme="minorBidi" w:cstheme="minorBidi" w:hint="cs"/>
                <w:color w:val="auto"/>
                <w:cs/>
              </w:rPr>
              <w:t>7.83</w:t>
            </w:r>
          </w:p>
        </w:tc>
        <w:tc>
          <w:tcPr>
            <w:tcW w:w="2976" w:type="dxa"/>
          </w:tcPr>
          <w:p w:rsidR="008D255A" w:rsidRPr="002F0E9B" w:rsidRDefault="008D255A" w:rsidP="00BA22EE">
            <w:pPr>
              <w:jc w:val="center"/>
              <w:cnfStyle w:val="000000000000"/>
              <w:rPr>
                <w:rFonts w:asciiTheme="minorBidi" w:hAnsiTheme="minorBidi" w:cstheme="minorBidi"/>
                <w:color w:val="auto"/>
                <w:cs/>
              </w:rPr>
            </w:pPr>
            <w:r w:rsidRPr="002F0E9B">
              <w:rPr>
                <w:rFonts w:asciiTheme="minorBidi" w:hAnsiTheme="minorBidi" w:cstheme="minorBidi"/>
                <w:color w:val="auto"/>
                <w:cs/>
              </w:rPr>
              <w:t>9.83</w:t>
            </w:r>
          </w:p>
        </w:tc>
      </w:tr>
      <w:tr w:rsidR="008D255A" w:rsidRPr="002F0E9B" w:rsidTr="00446886">
        <w:trPr>
          <w:cnfStyle w:val="000000100000"/>
          <w:trHeight w:val="380"/>
        </w:trPr>
        <w:tc>
          <w:tcPr>
            <w:cnfStyle w:val="001000000000"/>
            <w:tcW w:w="3634" w:type="dxa"/>
          </w:tcPr>
          <w:p w:rsidR="008D255A" w:rsidRPr="002F0E9B" w:rsidRDefault="008D255A" w:rsidP="00BA22EE">
            <w:pPr>
              <w:jc w:val="center"/>
              <w:rPr>
                <w:rFonts w:asciiTheme="minorBidi" w:hAnsiTheme="minorBidi" w:cstheme="minorBidi"/>
                <w:color w:val="auto"/>
                <w:cs/>
              </w:rPr>
            </w:pPr>
            <w:r w:rsidRPr="002F0E9B">
              <w:rPr>
                <w:rFonts w:asciiTheme="minorBidi" w:hAnsiTheme="minorBidi" w:cstheme="minorBidi"/>
                <w:color w:val="auto"/>
                <w:cs/>
              </w:rPr>
              <w:t>รวมทั้งสิ้น</w:t>
            </w:r>
          </w:p>
        </w:tc>
        <w:tc>
          <w:tcPr>
            <w:tcW w:w="3029"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511.00</w:t>
            </w:r>
          </w:p>
        </w:tc>
        <w:tc>
          <w:tcPr>
            <w:tcW w:w="2976" w:type="dxa"/>
          </w:tcPr>
          <w:p w:rsidR="008D255A" w:rsidRPr="002F0E9B" w:rsidRDefault="008D255A" w:rsidP="00BA22EE">
            <w:pPr>
              <w:jc w:val="center"/>
              <w:cnfStyle w:val="000000100000"/>
              <w:rPr>
                <w:rFonts w:asciiTheme="minorBidi" w:hAnsiTheme="minorBidi" w:cstheme="minorBidi"/>
                <w:color w:val="auto"/>
                <w:cs/>
              </w:rPr>
            </w:pPr>
            <w:r w:rsidRPr="002F0E9B">
              <w:rPr>
                <w:rFonts w:asciiTheme="minorBidi" w:hAnsiTheme="minorBidi" w:cstheme="minorBidi"/>
                <w:color w:val="auto"/>
                <w:cs/>
              </w:rPr>
              <w:t>588.19</w:t>
            </w:r>
          </w:p>
        </w:tc>
      </w:tr>
    </w:tbl>
    <w:p w:rsidR="008D255A" w:rsidRPr="002F0E9B" w:rsidRDefault="008D255A" w:rsidP="008D255A">
      <w:pPr>
        <w:spacing w:before="240"/>
        <w:jc w:val="thaiDistribute"/>
        <w:rPr>
          <w:rFonts w:asciiTheme="minorBidi" w:hAnsiTheme="minorBidi" w:cstheme="minorBidi"/>
          <w:sz w:val="28"/>
          <w:szCs w:val="28"/>
        </w:rPr>
      </w:pPr>
      <w:r w:rsidRPr="002F0E9B">
        <w:rPr>
          <w:rFonts w:asciiTheme="minorBidi" w:hAnsiTheme="minorBidi" w:cstheme="minorBidi"/>
          <w:sz w:val="28"/>
          <w:szCs w:val="28"/>
          <w:cs/>
        </w:rPr>
        <w:t>ในปี 2562 บริษัทมีค่าใช้จ่ายในการฟ้องร้องลูกหนี้ค้างชำระนานมากกว่าปี 2563 รวมถึงบริษัทและบริษัทย่อย</w:t>
      </w:r>
      <w:r w:rsidRPr="002F0E9B">
        <w:rPr>
          <w:rFonts w:asciiTheme="minorBidi" w:hAnsiTheme="minorBidi" w:cstheme="minorBidi" w:hint="cs"/>
          <w:sz w:val="28"/>
          <w:szCs w:val="28"/>
          <w:cs/>
        </w:rPr>
        <w:t>ได้</w:t>
      </w:r>
      <w:r w:rsidRPr="002F0E9B">
        <w:rPr>
          <w:rFonts w:asciiTheme="minorBidi" w:hAnsiTheme="minorBidi" w:cstheme="minorBidi"/>
          <w:sz w:val="28"/>
          <w:szCs w:val="28"/>
          <w:cs/>
        </w:rPr>
        <w:t>รับรู้ค่าใช้จ่ายจากการปรับชดเชยสำหรับโครงการผลประโยชน์หลังออกจากงานจากเดิม 300 วันเป็น 400 วัน และรับรู้ผลขาดทุนจากอัตราแลกเปลี่ยน</w:t>
      </w:r>
    </w:p>
    <w:p w:rsidR="00C94A39" w:rsidRPr="002F0E9B" w:rsidRDefault="00C94A39" w:rsidP="008D255A">
      <w:pPr>
        <w:spacing w:before="240"/>
        <w:jc w:val="thaiDistribute"/>
        <w:rPr>
          <w:rFonts w:asciiTheme="minorBidi" w:hAnsiTheme="minorBidi" w:cstheme="minorBidi"/>
          <w:sz w:val="28"/>
          <w:szCs w:val="28"/>
        </w:rPr>
      </w:pPr>
    </w:p>
    <w:p w:rsidR="00C94A39" w:rsidRPr="002F0E9B" w:rsidRDefault="00C94A39" w:rsidP="008D255A">
      <w:pPr>
        <w:spacing w:before="240"/>
        <w:jc w:val="thaiDistribute"/>
        <w:rPr>
          <w:rFonts w:asciiTheme="minorBidi" w:hAnsiTheme="minorBidi" w:cstheme="minorBidi"/>
          <w:sz w:val="28"/>
          <w:szCs w:val="28"/>
        </w:rPr>
      </w:pPr>
    </w:p>
    <w:p w:rsidR="00C94A39" w:rsidRPr="002F0E9B" w:rsidRDefault="00C94A39" w:rsidP="008D255A">
      <w:pPr>
        <w:spacing w:before="240"/>
        <w:jc w:val="thaiDistribute"/>
        <w:rPr>
          <w:rFonts w:asciiTheme="minorBidi" w:hAnsiTheme="minorBidi" w:cstheme="minorBidi"/>
          <w:sz w:val="28"/>
          <w:szCs w:val="28"/>
        </w:rPr>
      </w:pPr>
    </w:p>
    <w:p w:rsidR="00C94A39" w:rsidRPr="002F0E9B" w:rsidRDefault="00C94A39" w:rsidP="008D255A">
      <w:pPr>
        <w:spacing w:before="240"/>
        <w:jc w:val="thaiDistribute"/>
        <w:rPr>
          <w:rFonts w:asciiTheme="minorBidi" w:hAnsiTheme="minorBidi" w:cstheme="minorBidi"/>
          <w:sz w:val="28"/>
          <w:szCs w:val="28"/>
        </w:rPr>
      </w:pPr>
    </w:p>
    <w:p w:rsidR="00C94A39" w:rsidRPr="002F0E9B" w:rsidRDefault="00C94A39" w:rsidP="008D255A">
      <w:pPr>
        <w:spacing w:before="240"/>
        <w:jc w:val="thaiDistribute"/>
        <w:rPr>
          <w:rFonts w:asciiTheme="minorBidi" w:hAnsiTheme="minorBidi" w:cstheme="minorBidi"/>
          <w:sz w:val="28"/>
          <w:szCs w:val="28"/>
        </w:rPr>
      </w:pPr>
    </w:p>
    <w:p w:rsidR="008D255A" w:rsidRPr="002F0E9B" w:rsidRDefault="008D255A" w:rsidP="008D255A">
      <w:pPr>
        <w:spacing w:before="120" w:after="120"/>
        <w:jc w:val="thaiDistribute"/>
        <w:rPr>
          <w:rFonts w:asciiTheme="minorBidi" w:hAnsiTheme="minorBidi" w:cstheme="minorBidi"/>
          <w:b/>
          <w:bCs/>
          <w:sz w:val="28"/>
          <w:szCs w:val="28"/>
          <w:u w:val="single"/>
        </w:rPr>
      </w:pPr>
      <w:r w:rsidRPr="002F0E9B">
        <w:rPr>
          <w:rFonts w:asciiTheme="minorBidi" w:hAnsiTheme="minorBidi" w:cstheme="minorBidi" w:hint="cs"/>
          <w:b/>
          <w:bCs/>
          <w:sz w:val="28"/>
          <w:szCs w:val="28"/>
          <w:u w:val="single"/>
          <w:cs/>
        </w:rPr>
        <w:lastRenderedPageBreak/>
        <w:t>การบันทึกขาดทุนจากการด้อยค่าสินทรัพย์ทางการเงิน</w:t>
      </w:r>
    </w:p>
    <w:p w:rsidR="008D255A" w:rsidRPr="002F0E9B" w:rsidRDefault="008D255A" w:rsidP="008D255A">
      <w:pPr>
        <w:jc w:val="both"/>
        <w:rPr>
          <w:rFonts w:asciiTheme="minorBidi" w:hAnsiTheme="minorBidi" w:cstheme="minorBidi"/>
          <w:sz w:val="28"/>
          <w:szCs w:val="28"/>
        </w:rPr>
      </w:pPr>
      <w:r w:rsidRPr="002F0E9B">
        <w:rPr>
          <w:rFonts w:asciiTheme="minorBidi" w:hAnsiTheme="minorBidi" w:cstheme="minorBidi" w:hint="cs"/>
          <w:sz w:val="28"/>
          <w:szCs w:val="28"/>
          <w:cs/>
        </w:rPr>
        <w:t>ใ</w:t>
      </w:r>
      <w:r w:rsidRPr="002F0E9B">
        <w:rPr>
          <w:rFonts w:asciiTheme="minorBidi" w:hAnsiTheme="minorBidi" w:cstheme="minorBidi"/>
          <w:sz w:val="28"/>
          <w:szCs w:val="28"/>
          <w:cs/>
        </w:rPr>
        <w:t>นปี 2563 บริษัท</w:t>
      </w:r>
      <w:r w:rsidRPr="002F0E9B">
        <w:rPr>
          <w:rFonts w:asciiTheme="minorBidi" w:hAnsiTheme="minorBidi" w:cstheme="minorBidi" w:hint="cs"/>
          <w:sz w:val="28"/>
          <w:szCs w:val="28"/>
          <w:cs/>
        </w:rPr>
        <w:t>ได้บันทึก</w:t>
      </w:r>
      <w:r w:rsidRPr="002F0E9B">
        <w:rPr>
          <w:rFonts w:asciiTheme="minorBidi" w:hAnsiTheme="minorBidi" w:cstheme="minorBidi"/>
          <w:sz w:val="28"/>
          <w:szCs w:val="28"/>
          <w:cs/>
        </w:rPr>
        <w:t>ขาดทุนจากการด้อยค่าสินทรัพย์ทางการเงินจำนวนเงิน 94 ล้านบาท ส่วนใหญ่เป็นการตั้งค่าเผื่อขาดทุนจากการด้อยค่าของลูกหนี้การค้าและเงินให้กู้ยืมที่แสดงมูลค่ายุติธรรมโดยประมาณตามมูลค่าตามบัญชี</w:t>
      </w:r>
      <w:r w:rsidRPr="002F0E9B">
        <w:rPr>
          <w:rFonts w:asciiTheme="minorBidi" w:hAnsiTheme="minorBidi" w:cstheme="minorBidi" w:hint="cs"/>
          <w:sz w:val="28"/>
          <w:szCs w:val="28"/>
          <w:cs/>
        </w:rPr>
        <w:t xml:space="preserve"> รายละเอียดดังนี้</w:t>
      </w:r>
    </w:p>
    <w:p w:rsidR="008D255A" w:rsidRPr="002F0E9B" w:rsidRDefault="008D255A" w:rsidP="008D255A">
      <w:pPr>
        <w:jc w:val="right"/>
        <w:rPr>
          <w:rFonts w:asciiTheme="minorBidi" w:hAnsiTheme="minorBidi" w:cstheme="minorBidi"/>
          <w:cs/>
        </w:rPr>
      </w:pPr>
      <w:r w:rsidRPr="002F0E9B">
        <w:rPr>
          <w:rFonts w:asciiTheme="minorBidi" w:hAnsiTheme="minorBidi" w:cstheme="minorBidi" w:hint="cs"/>
          <w:cs/>
        </w:rPr>
        <w:t xml:space="preserve">(หน่วย </w:t>
      </w:r>
      <w:r w:rsidRPr="002F0E9B">
        <w:rPr>
          <w:rFonts w:asciiTheme="minorBidi" w:hAnsiTheme="minorBidi" w:cstheme="minorBidi"/>
        </w:rPr>
        <w:t>:</w:t>
      </w:r>
      <w:r w:rsidRPr="002F0E9B">
        <w:rPr>
          <w:rFonts w:asciiTheme="minorBidi" w:hAnsiTheme="minorBidi" w:cstheme="minorBidi" w:hint="cs"/>
          <w:cs/>
        </w:rPr>
        <w:t xml:space="preserve"> ล้านบาท)</w:t>
      </w:r>
    </w:p>
    <w:tbl>
      <w:tblPr>
        <w:tblStyle w:val="LightShading-Accent11"/>
        <w:tblW w:w="0" w:type="auto"/>
        <w:tblLook w:val="04A0"/>
      </w:tblPr>
      <w:tblGrid>
        <w:gridCol w:w="4927"/>
        <w:gridCol w:w="4927"/>
      </w:tblGrid>
      <w:tr w:rsidR="008D255A" w:rsidRPr="002F0E9B" w:rsidTr="00C94A39">
        <w:trPr>
          <w:cnfStyle w:val="100000000000"/>
        </w:trPr>
        <w:tc>
          <w:tcPr>
            <w:cnfStyle w:val="001000000000"/>
            <w:tcW w:w="4927" w:type="dxa"/>
          </w:tcPr>
          <w:p w:rsidR="008D255A" w:rsidRPr="002F0E9B" w:rsidRDefault="008D255A" w:rsidP="00BA22EE">
            <w:pPr>
              <w:jc w:val="center"/>
              <w:rPr>
                <w:rFonts w:asciiTheme="minorBidi" w:hAnsiTheme="minorBidi" w:cstheme="minorBidi"/>
                <w:color w:val="auto"/>
                <w:sz w:val="28"/>
                <w:szCs w:val="28"/>
              </w:rPr>
            </w:pPr>
            <w:r w:rsidRPr="002F0E9B">
              <w:rPr>
                <w:rFonts w:asciiTheme="minorBidi" w:hAnsiTheme="minorBidi" w:cstheme="minorBidi" w:hint="cs"/>
                <w:color w:val="auto"/>
                <w:sz w:val="28"/>
                <w:szCs w:val="28"/>
                <w:cs/>
              </w:rPr>
              <w:t>ชื่อ</w:t>
            </w:r>
          </w:p>
        </w:tc>
        <w:tc>
          <w:tcPr>
            <w:tcW w:w="4927" w:type="dxa"/>
          </w:tcPr>
          <w:p w:rsidR="008D255A" w:rsidRPr="002F0E9B" w:rsidRDefault="008D255A" w:rsidP="00BA22EE">
            <w:pPr>
              <w:jc w:val="center"/>
              <w:cnfStyle w:val="100000000000"/>
              <w:rPr>
                <w:rFonts w:asciiTheme="minorBidi" w:hAnsiTheme="minorBidi" w:cstheme="minorBidi"/>
                <w:color w:val="auto"/>
                <w:sz w:val="28"/>
                <w:szCs w:val="28"/>
              </w:rPr>
            </w:pPr>
            <w:r w:rsidRPr="002F0E9B">
              <w:rPr>
                <w:rFonts w:asciiTheme="minorBidi" w:hAnsiTheme="minorBidi" w:cstheme="minorBidi" w:hint="cs"/>
                <w:color w:val="auto"/>
                <w:sz w:val="28"/>
                <w:szCs w:val="28"/>
                <w:cs/>
              </w:rPr>
              <w:t>จำนวนเงิน</w:t>
            </w:r>
          </w:p>
        </w:tc>
      </w:tr>
      <w:tr w:rsidR="008D255A" w:rsidRPr="002F0E9B" w:rsidTr="00C94A39">
        <w:trPr>
          <w:cnfStyle w:val="000000100000"/>
        </w:trPr>
        <w:tc>
          <w:tcPr>
            <w:cnfStyle w:val="001000000000"/>
            <w:tcW w:w="4927"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color w:val="auto"/>
              </w:rPr>
              <w:t>Star Sapphire</w:t>
            </w:r>
            <w:r w:rsidRPr="002F0E9B">
              <w:rPr>
                <w:rFonts w:asciiTheme="minorBidi" w:hAnsiTheme="minorBidi" w:cstheme="minorBidi" w:hint="cs"/>
                <w:color w:val="auto"/>
                <w:cs/>
              </w:rPr>
              <w:t xml:space="preserve"> </w:t>
            </w:r>
            <w:r w:rsidRPr="002F0E9B">
              <w:rPr>
                <w:rFonts w:asciiTheme="minorBidi" w:hAnsiTheme="minorBidi" w:cstheme="minorBidi"/>
                <w:color w:val="auto"/>
              </w:rPr>
              <w:t>Hotel Co., Ltd.</w:t>
            </w:r>
          </w:p>
        </w:tc>
        <w:tc>
          <w:tcPr>
            <w:tcW w:w="4927" w:type="dxa"/>
          </w:tcPr>
          <w:p w:rsidR="008D255A" w:rsidRPr="002F0E9B" w:rsidRDefault="008D255A" w:rsidP="00BA22EE">
            <w:pPr>
              <w:jc w:val="center"/>
              <w:cnfStyle w:val="000000100000"/>
              <w:rPr>
                <w:rFonts w:asciiTheme="minorBidi" w:hAnsiTheme="minorBidi" w:cstheme="minorBidi"/>
                <w:color w:val="auto"/>
              </w:rPr>
            </w:pPr>
            <w:r w:rsidRPr="002F0E9B">
              <w:rPr>
                <w:rFonts w:asciiTheme="minorBidi" w:hAnsiTheme="minorBidi" w:cstheme="minorBidi"/>
                <w:color w:val="auto"/>
              </w:rPr>
              <w:t>91.17</w:t>
            </w:r>
          </w:p>
        </w:tc>
      </w:tr>
      <w:tr w:rsidR="008D255A" w:rsidRPr="002F0E9B" w:rsidTr="00C94A39">
        <w:tc>
          <w:tcPr>
            <w:cnfStyle w:val="001000000000"/>
            <w:tcW w:w="4927" w:type="dxa"/>
          </w:tcPr>
          <w:p w:rsidR="008D255A" w:rsidRPr="002F0E9B" w:rsidRDefault="008D255A" w:rsidP="00BA22EE">
            <w:pPr>
              <w:jc w:val="thaiDistribute"/>
              <w:rPr>
                <w:rFonts w:asciiTheme="minorBidi" w:hAnsiTheme="minorBidi" w:cstheme="minorBidi"/>
                <w:color w:val="auto"/>
                <w:cs/>
              </w:rPr>
            </w:pPr>
            <w:r w:rsidRPr="002F0E9B">
              <w:rPr>
                <w:rFonts w:asciiTheme="minorBidi" w:hAnsiTheme="minorBidi" w:cstheme="minorBidi" w:hint="cs"/>
                <w:color w:val="auto"/>
                <w:cs/>
              </w:rPr>
              <w:t>บริษัท เอ.เอส.แอสโซซิเอท เอนยิเนียริ่ง (1964) จำกัด</w:t>
            </w:r>
          </w:p>
        </w:tc>
        <w:tc>
          <w:tcPr>
            <w:tcW w:w="4927" w:type="dxa"/>
          </w:tcPr>
          <w:p w:rsidR="008D255A" w:rsidRPr="002F0E9B" w:rsidRDefault="00451DF0" w:rsidP="00BA22EE">
            <w:pPr>
              <w:jc w:val="center"/>
              <w:cnfStyle w:val="000000000000"/>
              <w:rPr>
                <w:rFonts w:asciiTheme="minorBidi" w:hAnsiTheme="minorBidi" w:cstheme="minorBidi"/>
                <w:color w:val="auto"/>
              </w:rPr>
            </w:pPr>
            <w:r w:rsidRPr="002F0E9B">
              <w:rPr>
                <w:rFonts w:asciiTheme="minorBidi" w:hAnsiTheme="minorBidi" w:cstheme="minorBidi" w:hint="cs"/>
                <w:color w:val="auto"/>
                <w:cs/>
              </w:rPr>
              <w:t>9.84</w:t>
            </w:r>
          </w:p>
        </w:tc>
      </w:tr>
      <w:tr w:rsidR="008D255A" w:rsidRPr="002F0E9B" w:rsidTr="00C94A39">
        <w:trPr>
          <w:cnfStyle w:val="000000100000"/>
        </w:trPr>
        <w:tc>
          <w:tcPr>
            <w:cnfStyle w:val="001000000000"/>
            <w:tcW w:w="4927"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hint="cs"/>
                <w:color w:val="auto"/>
                <w:cs/>
              </w:rPr>
              <w:t>รายอื่นๆ</w:t>
            </w:r>
          </w:p>
        </w:tc>
        <w:tc>
          <w:tcPr>
            <w:tcW w:w="4927" w:type="dxa"/>
          </w:tcPr>
          <w:p w:rsidR="008D255A" w:rsidRPr="002F0E9B" w:rsidRDefault="00451DF0" w:rsidP="00BA22EE">
            <w:pPr>
              <w:jc w:val="center"/>
              <w:cnfStyle w:val="000000100000"/>
              <w:rPr>
                <w:rFonts w:asciiTheme="minorBidi" w:hAnsiTheme="minorBidi" w:cstheme="minorBidi"/>
                <w:color w:val="auto"/>
              </w:rPr>
            </w:pPr>
            <w:r w:rsidRPr="002F0E9B">
              <w:rPr>
                <w:rFonts w:asciiTheme="minorBidi" w:hAnsiTheme="minorBidi" w:cstheme="minorBidi" w:hint="cs"/>
                <w:color w:val="auto"/>
                <w:cs/>
              </w:rPr>
              <w:t>12.76</w:t>
            </w:r>
          </w:p>
        </w:tc>
      </w:tr>
      <w:tr w:rsidR="008D255A" w:rsidRPr="002F0E9B" w:rsidTr="00C94A39">
        <w:tc>
          <w:tcPr>
            <w:cnfStyle w:val="001000000000"/>
            <w:tcW w:w="4927"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hint="cs"/>
                <w:color w:val="auto"/>
                <w:u w:val="single"/>
                <w:cs/>
              </w:rPr>
              <w:t>หัก</w:t>
            </w:r>
            <w:r w:rsidRPr="002F0E9B">
              <w:rPr>
                <w:rFonts w:asciiTheme="minorBidi" w:hAnsiTheme="minorBidi" w:cstheme="minorBidi" w:hint="cs"/>
                <w:color w:val="auto"/>
                <w:cs/>
              </w:rPr>
              <w:t xml:space="preserve"> รับคืนหนี้สงสัยจะสูญ</w:t>
            </w:r>
          </w:p>
        </w:tc>
        <w:tc>
          <w:tcPr>
            <w:tcW w:w="4927" w:type="dxa"/>
          </w:tcPr>
          <w:p w:rsidR="008D255A" w:rsidRPr="002F0E9B" w:rsidRDefault="008D255A" w:rsidP="00BA22EE">
            <w:pPr>
              <w:jc w:val="center"/>
              <w:cnfStyle w:val="000000000000"/>
              <w:rPr>
                <w:rFonts w:asciiTheme="minorBidi" w:hAnsiTheme="minorBidi" w:cstheme="minorBidi"/>
                <w:color w:val="auto"/>
              </w:rPr>
            </w:pPr>
            <w:r w:rsidRPr="002F0E9B">
              <w:rPr>
                <w:rFonts w:asciiTheme="minorBidi" w:hAnsiTheme="minorBidi" w:cstheme="minorBidi" w:hint="cs"/>
                <w:color w:val="auto"/>
                <w:cs/>
              </w:rPr>
              <w:t>(19.53)</w:t>
            </w:r>
          </w:p>
        </w:tc>
      </w:tr>
      <w:tr w:rsidR="008D255A" w:rsidRPr="002F0E9B" w:rsidTr="00C94A39">
        <w:trPr>
          <w:cnfStyle w:val="000000100000"/>
        </w:trPr>
        <w:tc>
          <w:tcPr>
            <w:cnfStyle w:val="001000000000"/>
            <w:tcW w:w="4927" w:type="dxa"/>
          </w:tcPr>
          <w:p w:rsidR="008D255A" w:rsidRPr="002F0E9B" w:rsidRDefault="008D255A" w:rsidP="00BA22EE">
            <w:pPr>
              <w:jc w:val="thaiDistribute"/>
              <w:rPr>
                <w:rFonts w:asciiTheme="minorBidi" w:hAnsiTheme="minorBidi" w:cstheme="minorBidi"/>
                <w:color w:val="auto"/>
              </w:rPr>
            </w:pPr>
            <w:r w:rsidRPr="002F0E9B">
              <w:rPr>
                <w:rFonts w:asciiTheme="minorBidi" w:hAnsiTheme="minorBidi" w:cstheme="minorBidi" w:hint="cs"/>
                <w:color w:val="auto"/>
                <w:cs/>
              </w:rPr>
              <w:t>รวม</w:t>
            </w:r>
          </w:p>
        </w:tc>
        <w:tc>
          <w:tcPr>
            <w:tcW w:w="4927" w:type="dxa"/>
          </w:tcPr>
          <w:p w:rsidR="008D255A" w:rsidRPr="002F0E9B" w:rsidRDefault="008D255A" w:rsidP="00BA22EE">
            <w:pPr>
              <w:jc w:val="center"/>
              <w:cnfStyle w:val="000000100000"/>
              <w:rPr>
                <w:rFonts w:asciiTheme="minorBidi" w:hAnsiTheme="minorBidi" w:cstheme="minorBidi"/>
                <w:color w:val="auto"/>
              </w:rPr>
            </w:pPr>
            <w:r w:rsidRPr="002F0E9B">
              <w:rPr>
                <w:rFonts w:asciiTheme="minorBidi" w:hAnsiTheme="minorBidi" w:cstheme="minorBidi" w:hint="cs"/>
                <w:color w:val="auto"/>
                <w:cs/>
              </w:rPr>
              <w:t>94.24</w:t>
            </w:r>
          </w:p>
        </w:tc>
      </w:tr>
    </w:tbl>
    <w:p w:rsidR="008D255A" w:rsidRPr="002F0E9B" w:rsidRDefault="008D255A" w:rsidP="008D255A">
      <w:pPr>
        <w:jc w:val="thaiDistribute"/>
        <w:rPr>
          <w:rFonts w:asciiTheme="minorBidi" w:hAnsiTheme="minorBidi" w:cstheme="minorBidi"/>
          <w:sz w:val="28"/>
          <w:szCs w:val="28"/>
        </w:rPr>
      </w:pPr>
    </w:p>
    <w:p w:rsidR="008D255A" w:rsidRPr="002F0E9B" w:rsidRDefault="008D255A" w:rsidP="008D255A">
      <w:pPr>
        <w:jc w:val="thaiDistribute"/>
        <w:rPr>
          <w:rFonts w:asciiTheme="minorBidi" w:hAnsiTheme="minorBidi" w:cstheme="minorBidi"/>
          <w:b/>
          <w:bCs/>
          <w:sz w:val="28"/>
          <w:szCs w:val="28"/>
          <w:u w:val="single"/>
          <w:cs/>
        </w:rPr>
      </w:pPr>
      <w:r w:rsidRPr="002F0E9B">
        <w:rPr>
          <w:rFonts w:asciiTheme="minorBidi" w:hAnsiTheme="minorBidi" w:cstheme="minorBidi" w:hint="cs"/>
          <w:b/>
          <w:bCs/>
          <w:sz w:val="28"/>
          <w:szCs w:val="28"/>
          <w:cs/>
        </w:rPr>
        <w:t xml:space="preserve">3.2 </w:t>
      </w:r>
      <w:r w:rsidRPr="002F0E9B">
        <w:rPr>
          <w:rFonts w:asciiTheme="minorBidi" w:hAnsiTheme="minorBidi" w:cstheme="minorBidi" w:hint="cs"/>
          <w:b/>
          <w:bCs/>
          <w:sz w:val="28"/>
          <w:szCs w:val="28"/>
          <w:u w:val="single"/>
          <w:cs/>
        </w:rPr>
        <w:t>การออกและเสนอขายหุ้นกู้ 1,720.10 ล้านบาท และการไถ่ถอนเมื่อครบกำหนด</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28 สิงหาคม 2560 บริษัทได้ออกและเสนอขายหุ้นกู้อายุ 3 ปี จำนวน 2</w:t>
      </w:r>
      <w:r w:rsidRPr="002F0E9B">
        <w:rPr>
          <w:rFonts w:asciiTheme="minorBidi" w:hAnsiTheme="minorBidi" w:cstheme="minorBidi"/>
          <w:sz w:val="28"/>
          <w:szCs w:val="28"/>
        </w:rPr>
        <w:t xml:space="preserve">,000,000 </w:t>
      </w:r>
      <w:r w:rsidRPr="002F0E9B">
        <w:rPr>
          <w:rFonts w:asciiTheme="minorBidi" w:hAnsiTheme="minorBidi" w:cstheme="minorBidi"/>
          <w:sz w:val="28"/>
          <w:szCs w:val="28"/>
          <w:cs/>
        </w:rPr>
        <w:t xml:space="preserve">หน่วย มูลค่าที่ตราไว้ หน่วยละ </w:t>
      </w:r>
      <w:r w:rsidRPr="002F0E9B">
        <w:rPr>
          <w:rFonts w:asciiTheme="minorBidi" w:hAnsiTheme="minorBidi" w:cstheme="minorBidi"/>
          <w:sz w:val="28"/>
          <w:szCs w:val="28"/>
        </w:rPr>
        <w:t xml:space="preserve">1,000 </w:t>
      </w:r>
      <w:r w:rsidRPr="002F0E9B">
        <w:rPr>
          <w:rFonts w:asciiTheme="minorBidi" w:hAnsiTheme="minorBidi" w:cstheme="minorBidi"/>
          <w:sz w:val="28"/>
          <w:szCs w:val="28"/>
          <w:cs/>
        </w:rPr>
        <w:t>บาท รวมเป็นเงิน 2</w:t>
      </w:r>
      <w:r w:rsidRPr="002F0E9B">
        <w:rPr>
          <w:rFonts w:asciiTheme="minorBidi" w:hAnsiTheme="minorBidi" w:cstheme="minorBidi"/>
          <w:sz w:val="28"/>
          <w:szCs w:val="28"/>
        </w:rPr>
        <w:t>,000</w:t>
      </w:r>
      <w:r w:rsidRPr="002F0E9B">
        <w:rPr>
          <w:rFonts w:asciiTheme="minorBidi" w:hAnsiTheme="minorBidi" w:cstheme="minorBidi"/>
          <w:sz w:val="28"/>
          <w:szCs w:val="28"/>
          <w:cs/>
        </w:rPr>
        <w:t xml:space="preserve"> ล้านบาท ครบกำหนดไถ่ถอนทั้งจำนวนในวันที่ 28 สิงหาคม 2563 หุ้นกู้มีอัตราดอกเบี้ยร้อยละ 4.50 ต่อปี โดยมีวัตถุประสงค์เพื่อใช้ในการลงทุน ชำระคืนหนี้เงินกู้ และใช้เป็นเงินทุนหมุนเวียน หุ้นกู้สามารถจำหน่ายได้ทั้งหมด 1</w:t>
      </w:r>
      <w:r w:rsidRPr="002F0E9B">
        <w:rPr>
          <w:rFonts w:asciiTheme="minorBidi" w:hAnsiTheme="minorBidi" w:cstheme="minorBidi"/>
          <w:sz w:val="28"/>
          <w:szCs w:val="28"/>
        </w:rPr>
        <w:t xml:space="preserve">,720.1 </w:t>
      </w:r>
      <w:r w:rsidRPr="002F0E9B">
        <w:rPr>
          <w:rFonts w:asciiTheme="minorBidi" w:hAnsiTheme="minorBidi" w:cstheme="minorBidi"/>
          <w:sz w:val="28"/>
          <w:szCs w:val="28"/>
          <w:cs/>
        </w:rPr>
        <w:t>ล้านบาท ดอกเบี้ยจ่ายหุ้นกู้ปี 256</w:t>
      </w:r>
      <w:r w:rsidRPr="002F0E9B">
        <w:rPr>
          <w:rFonts w:asciiTheme="minorBidi" w:hAnsiTheme="minorBidi" w:cstheme="minorBidi"/>
          <w:sz w:val="28"/>
          <w:szCs w:val="28"/>
        </w:rPr>
        <w:t>3</w:t>
      </w:r>
      <w:r w:rsidRPr="002F0E9B">
        <w:rPr>
          <w:rFonts w:asciiTheme="minorBidi" w:hAnsiTheme="minorBidi" w:cstheme="minorBidi"/>
          <w:sz w:val="28"/>
          <w:szCs w:val="28"/>
          <w:cs/>
        </w:rPr>
        <w:t xml:space="preserve"> เท่ากับ  50.90 ล้านบาท</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 xml:space="preserve">ตามข้อกำหนดว่าด้วยสิทธิและหน้าที่ของผู้ออกหุ้นกู้และผู้ถือหุ้นกู้ บริษัทต้องรักษาอัตราส่วนหนี้สินสุทธิต่อส่วนของผู้ถือหุ้น ณ วันสิ้นไตรมาสและวันสิ้นปี ไม่ให้มากกว่า 2.5 </w:t>
      </w:r>
      <w:r w:rsidRPr="002F0E9B">
        <w:rPr>
          <w:rFonts w:asciiTheme="minorBidi" w:hAnsiTheme="minorBidi" w:cstheme="minorBidi"/>
          <w:sz w:val="28"/>
          <w:szCs w:val="28"/>
        </w:rPr>
        <w:t xml:space="preserve">: 1 </w:t>
      </w:r>
      <w:r w:rsidRPr="002F0E9B">
        <w:rPr>
          <w:rFonts w:asciiTheme="minorBidi" w:hAnsiTheme="minorBidi" w:cstheme="minorBidi"/>
          <w:sz w:val="28"/>
          <w:szCs w:val="28"/>
          <w:cs/>
        </w:rPr>
        <w:t>ซึ่งบริษัทได้จัดประชุมผู้ถือหุ้นกู้ในวันที่ 16 มีนาคม 2563 เพื่อขอมติอนุมัติแก้ไขเปลี่ยนแปลงข้อกำหนดสิทธิบางประการ ดังนี้</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ab/>
        <w:t xml:space="preserve">1. แก้ไขคำจำกัดความของคำว่า </w:t>
      </w:r>
      <w:r w:rsidRPr="002F0E9B">
        <w:rPr>
          <w:rFonts w:asciiTheme="minorBidi" w:hAnsiTheme="minorBidi" w:cstheme="minorBidi"/>
          <w:sz w:val="28"/>
          <w:szCs w:val="28"/>
        </w:rPr>
        <w:t>“</w:t>
      </w:r>
      <w:r w:rsidRPr="002F0E9B">
        <w:rPr>
          <w:rFonts w:asciiTheme="minorBidi" w:hAnsiTheme="minorBidi" w:cs="Cordia New"/>
          <w:sz w:val="28"/>
          <w:szCs w:val="28"/>
          <w:cs/>
        </w:rPr>
        <w:t xml:space="preserve">หนี้สินสุทธิ </w:t>
      </w:r>
      <w:r w:rsidRPr="002F0E9B">
        <w:rPr>
          <w:rFonts w:asciiTheme="minorBidi" w:hAnsiTheme="minorBidi" w:cstheme="minorBidi"/>
          <w:sz w:val="28"/>
          <w:szCs w:val="28"/>
        </w:rPr>
        <w:t xml:space="preserve">(Net Debt)” </w:t>
      </w:r>
      <w:r w:rsidRPr="002F0E9B">
        <w:rPr>
          <w:rFonts w:asciiTheme="minorBidi" w:hAnsiTheme="minorBidi" w:cstheme="minorBidi"/>
          <w:sz w:val="28"/>
          <w:szCs w:val="28"/>
          <w:cs/>
        </w:rPr>
        <w:t xml:space="preserve">จาก </w:t>
      </w:r>
      <w:r w:rsidRPr="002F0E9B">
        <w:rPr>
          <w:rFonts w:asciiTheme="minorBidi" w:hAnsiTheme="minorBidi" w:cstheme="minorBidi"/>
          <w:sz w:val="28"/>
          <w:szCs w:val="28"/>
        </w:rPr>
        <w:t>“</w:t>
      </w:r>
      <w:r w:rsidRPr="002F0E9B">
        <w:rPr>
          <w:rFonts w:asciiTheme="minorBidi" w:hAnsiTheme="minorBidi" w:cs="Cordia New"/>
          <w:sz w:val="28"/>
          <w:szCs w:val="28"/>
          <w:cs/>
        </w:rPr>
        <w:t>จำนวนห</w:t>
      </w:r>
      <w:r w:rsidRPr="002F0E9B">
        <w:rPr>
          <w:rFonts w:asciiTheme="minorBidi" w:hAnsiTheme="minorBidi" w:cstheme="minorBidi"/>
          <w:sz w:val="28"/>
          <w:szCs w:val="28"/>
          <w:cs/>
        </w:rPr>
        <w:t>นี้สินทั้งหมดตามที่ปรากฏในงบการเงินรวมของผู้ออกหุ้นกู้ หักด้วยเงินสดและรายการเทียบเท่าเงินสด</w:t>
      </w:r>
      <w:r w:rsidRPr="002F0E9B">
        <w:rPr>
          <w:rFonts w:asciiTheme="minorBidi" w:hAnsiTheme="minorBidi" w:cstheme="minorBidi"/>
          <w:sz w:val="28"/>
          <w:szCs w:val="28"/>
        </w:rPr>
        <w:t xml:space="preserve">” </w:t>
      </w:r>
      <w:r w:rsidRPr="002F0E9B">
        <w:rPr>
          <w:rFonts w:asciiTheme="minorBidi" w:hAnsiTheme="minorBidi" w:cs="Cordia New"/>
          <w:sz w:val="28"/>
          <w:szCs w:val="28"/>
          <w:cs/>
        </w:rPr>
        <w:t xml:space="preserve">แก้ไขเป็น </w:t>
      </w:r>
      <w:r w:rsidRPr="002F0E9B">
        <w:rPr>
          <w:rFonts w:asciiTheme="minorBidi" w:hAnsiTheme="minorBidi" w:cstheme="minorBidi"/>
          <w:sz w:val="28"/>
          <w:szCs w:val="28"/>
        </w:rPr>
        <w:t>“</w:t>
      </w:r>
      <w:r w:rsidRPr="002F0E9B">
        <w:rPr>
          <w:rFonts w:asciiTheme="minorBidi" w:hAnsiTheme="minorBidi" w:cs="Cordia New"/>
          <w:sz w:val="28"/>
          <w:szCs w:val="28"/>
          <w:cs/>
        </w:rPr>
        <w:t>จำนวนหนี้สินทั้งหมดเฉพาะ</w:t>
      </w:r>
      <w:r w:rsidRPr="002F0E9B">
        <w:rPr>
          <w:rFonts w:asciiTheme="minorBidi" w:hAnsiTheme="minorBidi" w:cstheme="minorBidi"/>
          <w:sz w:val="28"/>
          <w:szCs w:val="28"/>
          <w:cs/>
        </w:rPr>
        <w:t>ที่</w:t>
      </w:r>
      <w:r w:rsidRPr="002F0E9B">
        <w:rPr>
          <w:rFonts w:asciiTheme="minorBidi" w:hAnsiTheme="minorBidi" w:cs="Cordia New"/>
          <w:sz w:val="28"/>
          <w:szCs w:val="28"/>
          <w:cs/>
        </w:rPr>
        <w:t>มีภาระดอกเบี้ยตามที่ปราก</w:t>
      </w:r>
      <w:r w:rsidRPr="002F0E9B">
        <w:rPr>
          <w:rFonts w:asciiTheme="minorBidi" w:hAnsiTheme="minorBidi" w:cstheme="minorBidi"/>
          <w:sz w:val="28"/>
          <w:szCs w:val="28"/>
          <w:cs/>
        </w:rPr>
        <w:t>ฏ</w:t>
      </w:r>
      <w:r w:rsidRPr="002F0E9B">
        <w:rPr>
          <w:rFonts w:asciiTheme="minorBidi" w:hAnsiTheme="minorBidi" w:cs="Cordia New"/>
          <w:sz w:val="28"/>
          <w:szCs w:val="28"/>
          <w:cs/>
        </w:rPr>
        <w:t>ในงบการเงินรวมของผู้ออกหุ้นกู้ หักด้วยเงินสดและรายการเทียบเท่าเงินสด</w:t>
      </w:r>
      <w:r w:rsidRPr="002F0E9B">
        <w:rPr>
          <w:rFonts w:asciiTheme="minorBidi" w:hAnsiTheme="minorBidi" w:cstheme="minorBidi"/>
          <w:sz w:val="28"/>
          <w:szCs w:val="28"/>
        </w:rPr>
        <w:t>”</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rPr>
        <w:tab/>
        <w:t>2.</w:t>
      </w:r>
      <w:r w:rsidRPr="002F0E9B">
        <w:rPr>
          <w:rFonts w:asciiTheme="minorBidi" w:hAnsiTheme="minorBidi" w:cstheme="minorBidi"/>
          <w:sz w:val="28"/>
          <w:szCs w:val="28"/>
          <w:cs/>
        </w:rPr>
        <w:t xml:space="preserve"> ปรับอัตราส่วนหนี้สินสุทธิต่อส่วนของผู้ถือหุ้น (Net Debt to Equity Ratio) จากเดิม 2.5 : 1 เป็น 2.25 :</w:t>
      </w:r>
      <w:r w:rsidRPr="002F0E9B">
        <w:rPr>
          <w:rFonts w:asciiTheme="minorBidi" w:hAnsiTheme="minorBidi" w:cstheme="minorBidi" w:hint="cs"/>
          <w:sz w:val="28"/>
          <w:szCs w:val="28"/>
          <w:cs/>
        </w:rPr>
        <w:t xml:space="preserve"> </w:t>
      </w:r>
      <w:r w:rsidRPr="002F0E9B">
        <w:rPr>
          <w:rFonts w:asciiTheme="minorBidi" w:hAnsiTheme="minorBidi" w:cstheme="minorBidi"/>
          <w:sz w:val="28"/>
          <w:szCs w:val="28"/>
          <w:cs/>
        </w:rPr>
        <w:t>1</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sz w:val="28"/>
          <w:szCs w:val="28"/>
          <w:cs/>
        </w:rPr>
        <w:t>ซึ่งที่ประชุมผู้ถือหุ้นกู้ได้มีมติให้แก้ไขเปลี่ยนแปลงข้อกำหนดสิทธิได้ตามที่บริษัทขออนุมัติ</w:t>
      </w:r>
      <w:r w:rsidRPr="002F0E9B">
        <w:rPr>
          <w:rFonts w:asciiTheme="minorBidi" w:hAnsiTheme="minorBidi" w:cstheme="minorBidi" w:hint="cs"/>
          <w:sz w:val="28"/>
          <w:szCs w:val="28"/>
          <w:cs/>
        </w:rPr>
        <w:t xml:space="preserve"> </w:t>
      </w:r>
      <w:r w:rsidRPr="002F0E9B">
        <w:rPr>
          <w:rFonts w:asciiTheme="minorBidi" w:hAnsiTheme="minorBidi" w:cstheme="minorBidi"/>
          <w:sz w:val="28"/>
          <w:szCs w:val="28"/>
          <w:cs/>
        </w:rPr>
        <w:t xml:space="preserve">ทั้งนี้ </w:t>
      </w:r>
      <w:r w:rsidRPr="002F0E9B">
        <w:rPr>
          <w:rFonts w:asciiTheme="minorBidi" w:hAnsiTheme="minorBidi" w:cstheme="minorBidi" w:hint="cs"/>
          <w:sz w:val="28"/>
          <w:szCs w:val="28"/>
          <w:cs/>
        </w:rPr>
        <w:t xml:space="preserve">ในวันที่ 3 เมษายน 2563 </w:t>
      </w:r>
      <w:r w:rsidRPr="002F0E9B">
        <w:rPr>
          <w:rFonts w:asciiTheme="minorBidi" w:hAnsiTheme="minorBidi" w:cstheme="minorBidi"/>
          <w:sz w:val="28"/>
          <w:szCs w:val="28"/>
          <w:cs/>
        </w:rPr>
        <w:t>บริษัทได้จ่ายค่าธรรมเนียมให้แก่ผู้ถือหุ้นกู้ทุกรายที่มีรายชื่อ ณ วันที่ 2 มีนาคม 2563 ในอัตราร้อยละ 0.70 ของมูลค่าหุ้นกู้</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หุ้นกู้ชุดนี้ได้ครบกำหนดไถ่ถอนเมื่อวันที่ 28 สิงหาคม 2563 ซึ่งบริษัทได้ดำเนินการชำระคืนทั้งจำนวน 1,720.10 ล้านบาท</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ในระหว่างปี 2563 บริษัทไม่ได้ออกและเสนอขายหุ้นกู้เพิ่มเติม</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hint="cs"/>
          <w:b/>
          <w:bCs/>
          <w:sz w:val="28"/>
          <w:szCs w:val="28"/>
          <w:cs/>
        </w:rPr>
        <w:t xml:space="preserve">3.3 </w:t>
      </w:r>
      <w:r w:rsidRPr="002F0E9B">
        <w:rPr>
          <w:rFonts w:asciiTheme="minorBidi" w:hAnsiTheme="minorBidi" w:cstheme="minorBidi" w:hint="cs"/>
          <w:b/>
          <w:bCs/>
          <w:sz w:val="28"/>
          <w:szCs w:val="28"/>
          <w:u w:val="single"/>
          <w:cs/>
        </w:rPr>
        <w:t>กิจการร่วมค้า เอ็นดับเบิ้ลยูอา-เอสบีซีซี</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เมื่อวันที่ 28 มีนาคม 2560 ศาลล้มละลายกลางได้มีคำสั่งพิทักษ์ทรัพย์เด็ดขาดของบริษัท สระบุรีถ่านหิน จำกัด (</w:t>
      </w:r>
      <w:r w:rsidRPr="002F0E9B">
        <w:rPr>
          <w:rFonts w:asciiTheme="minorBidi" w:hAnsiTheme="minorBidi" w:cstheme="minorBidi"/>
          <w:sz w:val="28"/>
          <w:szCs w:val="28"/>
        </w:rPr>
        <w:t>“</w:t>
      </w:r>
      <w:r w:rsidRPr="002F0E9B">
        <w:rPr>
          <w:rFonts w:asciiTheme="minorBidi" w:hAnsiTheme="minorBidi" w:cstheme="minorBidi"/>
          <w:sz w:val="28"/>
          <w:szCs w:val="28"/>
          <w:cs/>
        </w:rPr>
        <w:t>สระบุรีฯ</w:t>
      </w:r>
      <w:r w:rsidRPr="002F0E9B">
        <w:rPr>
          <w:rFonts w:asciiTheme="minorBidi" w:hAnsiTheme="minorBidi" w:cstheme="minorBidi"/>
          <w:sz w:val="28"/>
          <w:szCs w:val="28"/>
        </w:rPr>
        <w:t>”</w:t>
      </w:r>
      <w:r w:rsidRPr="002F0E9B">
        <w:rPr>
          <w:rFonts w:asciiTheme="minorBidi" w:hAnsiTheme="minorBidi" w:cstheme="minorBidi"/>
          <w:sz w:val="28"/>
          <w:szCs w:val="28"/>
          <w:cs/>
        </w:rPr>
        <w:t>) ซึ่งเป็นคู่สัญญาในการร่วมค้าตามสัญญากิจการร่วมค้า เอ็นดับเบิ้ลยูอา-เอสบีซีซี เพื่อดำเนินการโครงการงานจ้างเหมาขุด-ขนดินและถ่านหินที่เหมืองแม่เมาะ จังหวัดลำปาง ของการไฟฟ้าฝ่ายผลิตแห่งประเทศไทย อัตราหุ้นส่วนของคู่สัญญาทั้งสองฝ่ายร้อยละ 50 การที่สระบุรีฯ ถูกศาลล้มละลายกลางสั่งพิทักษ์ทรัพย์เด็ดขาด ถือว่าสระบุรีฯ ปฏิบัติผิดสัญญากิจการร่วมค้า บริษัทจึงใช้สิทธิตามสัญญากิจการร่วมค้า แจ้งยกเลิกการทำหน้าที่ของสระบุรีฯ จากกิจการร่วมค้า เอ็นดับเบิ้ลยูอา-เอสบีซีซี (</w:t>
      </w:r>
      <w:r w:rsidRPr="002F0E9B">
        <w:rPr>
          <w:rFonts w:asciiTheme="minorBidi" w:hAnsiTheme="minorBidi" w:cstheme="minorBidi"/>
          <w:sz w:val="28"/>
          <w:szCs w:val="28"/>
        </w:rPr>
        <w:t>“</w:t>
      </w:r>
      <w:r w:rsidRPr="002F0E9B">
        <w:rPr>
          <w:rFonts w:asciiTheme="minorBidi" w:hAnsiTheme="minorBidi" w:cstheme="minorBidi"/>
          <w:sz w:val="28"/>
          <w:szCs w:val="28"/>
          <w:cs/>
        </w:rPr>
        <w:t>กิจการร่วมค้า</w:t>
      </w:r>
      <w:r w:rsidRPr="002F0E9B">
        <w:rPr>
          <w:rFonts w:asciiTheme="minorBidi" w:hAnsiTheme="minorBidi" w:cstheme="minorBidi"/>
          <w:sz w:val="28"/>
          <w:szCs w:val="28"/>
        </w:rPr>
        <w:t>”</w:t>
      </w:r>
      <w:r w:rsidRPr="002F0E9B">
        <w:rPr>
          <w:rFonts w:asciiTheme="minorBidi" w:hAnsiTheme="minorBidi" w:cstheme="minorBidi"/>
          <w:sz w:val="28"/>
          <w:szCs w:val="28"/>
          <w:cs/>
        </w:rPr>
        <w:t>) ต่อมา เมื่อวันที่ 15 มกราคม 2561 ศาลได้มีคำพิพากษาให้สระบุรีฯ ล้มละลายแล้ว</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8 พฤษภาคม 2560 บริษัทได้มีหนังสือถึงเจ้าพนักงานพิทักษ์ทรัพย์ของสระบุรีฯ เพื่อแจ้งยกเลิกการทำหน้าที่ของสระบุรีฯ ในกิจการร่วมค้า อันเป็นผลให้บทบาท สิทธิ และหน้าที่ ของสระบุรีฯ ตามสัญญากิจการร่วมค้าสิ้นสุดลง โดยบริษัทมีสิทธิและ</w:t>
      </w:r>
      <w:r w:rsidRPr="002F0E9B">
        <w:rPr>
          <w:rFonts w:asciiTheme="minorBidi" w:hAnsiTheme="minorBidi" w:cstheme="minorBidi"/>
          <w:sz w:val="28"/>
          <w:szCs w:val="28"/>
          <w:cs/>
        </w:rPr>
        <w:lastRenderedPageBreak/>
        <w:t>หน้าที่เข้าควบคุมและดำเนินการตามสัญญาจ้างดังกล่าว จนกว่างานจะแล้วเสร็จสมบูรณ์ ซึ่งโครงการนี้มีกำหนดแล้วเสร็จภายในวันที่ 23 เมษายน 2561 ผลของคดีความของสระบุรีฯ และการใช้สิทธิของบริษัท ไม่ได้ทำให้อัตราส่วนการร่วมทุนของบริษัทในกิจการร่วมค้าเปลี่ยนแปลงไปจากเดิม และไม่มีผลกระทบต่อการดำเนินการโครงการดังกล่าวกับการไฟฟ้าฝ่ายผลิตแห่งประเทศไทยแต่อย่างใด</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ปัจจุบันโครงการนี้เสร็จสมบูรณ์แล้ว และได้ขายเครื่องจักรและอุปกรณ์ใช้ในโครงการออกไปหมดแล้วเช่นกัน</w:t>
      </w:r>
    </w:p>
    <w:p w:rsidR="008D255A" w:rsidRPr="002F0E9B" w:rsidRDefault="008D255A" w:rsidP="008D255A">
      <w:pPr>
        <w:spacing w:before="120" w:after="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18 มีนาคม 2563 ที่ประชุมเจ้าหนี้ของบริษัท สระบุรีถ่านหิน จำกัด มีมติให้เลิกกิจการร่วมค้านี้ พร้อมทั้งแต่งตั้งผู้ชำระบัญชี</w:t>
      </w:r>
      <w:r w:rsidRPr="002F0E9B">
        <w:rPr>
          <w:rFonts w:asciiTheme="minorBidi" w:hAnsiTheme="minorBidi" w:cstheme="minorBidi" w:hint="cs"/>
          <w:sz w:val="28"/>
          <w:szCs w:val="28"/>
          <w:cs/>
        </w:rPr>
        <w:t xml:space="preserve"> ต่อมา </w:t>
      </w:r>
      <w:r w:rsidRPr="002F0E9B">
        <w:rPr>
          <w:rFonts w:asciiTheme="minorBidi" w:hAnsiTheme="minorBidi" w:cstheme="minorBidi"/>
          <w:sz w:val="28"/>
          <w:szCs w:val="28"/>
          <w:cs/>
        </w:rPr>
        <w:t>เมื่อวันที่ 16 ตุลาคม 2563 สำนักงานสรรพากรพื้นที่กรุงเทพมหานคร 10 ได้แจ้งขีดชื่อกิจการร่วมค้า เอ็นดับเบิ้ลยูอา-เอสบีซีซี ออกจากทะเบียนภาษีมูลค่าเพิ่มแล้ว</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b/>
          <w:bCs/>
          <w:sz w:val="28"/>
          <w:szCs w:val="28"/>
          <w:u w:val="single"/>
          <w:cs/>
        </w:rPr>
        <w:t>สรุปฐานะการเงินของบริษัทตามงบการเงินรวม ณ วันที่ 31 ธันวาคม 2562</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ณ วันที่ 31 ธันวาคม 2562 สินทรัพย์รวมของกลุ่มบริษัทเท่ากับ 13,353.65 ล้านบาท เพิ่มขึ้นจากเมื่อวันที่ 31 ธันวาคม 2561 เท่ากับ 310.60 ล้านบาท</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u w:val="single"/>
          <w:cs/>
        </w:rPr>
        <w:t>รายการเปลี่ยนแปลงที่สำคัญด้านสินทรัพย์</w:t>
      </w:r>
      <w:r w:rsidRPr="002F0E9B">
        <w:rPr>
          <w:rFonts w:ascii="Cordia New" w:hAnsi="Cordia New" w:cs="Cordia New" w:hint="cs"/>
          <w:sz w:val="28"/>
          <w:szCs w:val="28"/>
          <w:cs/>
        </w:rPr>
        <w:t xml:space="preserve"> ประกอบด้วย</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1.</w:t>
      </w:r>
      <w:r w:rsidRPr="002F0E9B">
        <w:rPr>
          <w:rFonts w:ascii="Cordia New" w:hAnsi="Cordia New" w:cs="Cordia New" w:hint="cs"/>
          <w:sz w:val="28"/>
          <w:szCs w:val="28"/>
          <w:u w:val="single"/>
          <w:cs/>
        </w:rPr>
        <w:t>เงินสดและรายการเทียบเท่าเงินสด</w:t>
      </w:r>
      <w:r w:rsidRPr="002F0E9B">
        <w:rPr>
          <w:rFonts w:ascii="Cordia New" w:hAnsi="Cordia New" w:cs="Cordia New" w:hint="cs"/>
          <w:sz w:val="28"/>
          <w:szCs w:val="28"/>
          <w:cs/>
        </w:rPr>
        <w:t xml:space="preserve"> ยอด ณ วันที่ 31 ธันวาคม 2562 เท่ากับ 596.88 ล้านบาท ลดลงจาก ณ วันที่ 31 ธันวาคม 2561 เท่ากับ 650.29 ล้านบาท บริษัทใช้เงินไปเพื่อดำเนินการก่อสร้างให้เป็นไปตามแผนงานที่กำหนดไว้</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2.</w:t>
      </w:r>
      <w:r w:rsidRPr="002F0E9B">
        <w:rPr>
          <w:rFonts w:ascii="Cordia New" w:hAnsi="Cordia New" w:cs="Cordia New" w:hint="cs"/>
          <w:sz w:val="28"/>
          <w:szCs w:val="28"/>
          <w:u w:val="single"/>
          <w:cs/>
        </w:rPr>
        <w:t>ลูกหนี้การค้าและลูกหนี้อื่น</w:t>
      </w:r>
      <w:r w:rsidRPr="002F0E9B">
        <w:rPr>
          <w:rFonts w:ascii="Cordia New" w:hAnsi="Cordia New" w:cs="Cordia New" w:hint="cs"/>
          <w:sz w:val="28"/>
          <w:szCs w:val="28"/>
          <w:cs/>
        </w:rPr>
        <w:t xml:space="preserve"> ยอด ณ วันที่ 31 ธันวาคม 2562 ก่อนหักค่าเผื่อหนี้สงสัยจะสูญ เท่ากับ 2,346.55 ล้านบาท เพิ่มขึ้นจาก ณ วันที่ 31 ธันวาคม 2561 เท่ากับ 158.72 ล้านบาท </w:t>
      </w:r>
      <w:r w:rsidRPr="002F0E9B">
        <w:rPr>
          <w:rFonts w:ascii="Cordia New" w:hAnsi="Cordia New" w:cs="Cordia New"/>
          <w:sz w:val="28"/>
          <w:szCs w:val="28"/>
          <w:cs/>
        </w:rPr>
        <w:t>ในกรณีที่ลูกค้าไม่ชำระเงินตามระยะเวลาที่กำหนด จะมีการคิดดอกเบี้ยสำหรับยอดหนี้ที่ได้รับชำระล่าช้า โดยคำนวณจากวันที่ครบกำหนดชำระตามเงื่อนไข และถือปฏิบัติเป็นมาตรฐานเดียวกันทั้งลูกหนี้การค้าทั่วไป และลูกหนี้การค้าที่เป็นบริษัทที่เกี่ยวข้อง</w:t>
      </w:r>
      <w:r w:rsidRPr="002F0E9B">
        <w:rPr>
          <w:rFonts w:ascii="Cordia New" w:hAnsi="Cordia New" w:cs="Cordia New" w:hint="cs"/>
          <w:sz w:val="28"/>
          <w:szCs w:val="28"/>
          <w:cs/>
        </w:rPr>
        <w:t>กัน</w:t>
      </w:r>
      <w:r w:rsidRPr="002F0E9B">
        <w:rPr>
          <w:rFonts w:ascii="Cordia New" w:hAnsi="Cordia New" w:cs="Cordia New"/>
          <w:sz w:val="28"/>
          <w:szCs w:val="28"/>
          <w:cs/>
        </w:rPr>
        <w:t xml:space="preserve"> แต่ในสภาวะเศรษฐกิจปัจจุบัน  บริษัทมีการผ่อนผันไม่เรียกเก็บดอกเบี้ยจากลูกหนี้การค้าบางรายที่มีการชำระล่าช้าเพียงเล็กน้อย เว้นแต่ในรายที่มีการฟ้องร้องให้ชำระหนี้</w:t>
      </w:r>
    </w:p>
    <w:p w:rsidR="008D255A" w:rsidRPr="002F0E9B" w:rsidRDefault="008D255A" w:rsidP="008D255A">
      <w:pPr>
        <w:jc w:val="thaiDistribute"/>
        <w:rPr>
          <w:rFonts w:ascii="Cordia New" w:hAnsi="Cordia New" w:cs="Cordia New"/>
          <w:spacing w:val="-10"/>
          <w:sz w:val="28"/>
          <w:szCs w:val="28"/>
        </w:rPr>
      </w:pPr>
      <w:r w:rsidRPr="002F0E9B">
        <w:rPr>
          <w:rFonts w:ascii="Cordia New" w:hAnsi="Cordia New" w:cs="Cordia New"/>
          <w:spacing w:val="-10"/>
          <w:sz w:val="28"/>
          <w:szCs w:val="28"/>
          <w:cs/>
        </w:rPr>
        <w:t>บริษัทได้บันทึกค่าเผื่อหนี้สงสัยจะสูญสำหรับลูกหนี้ที่มีปัญหาด้านการชำระเงินทุกรายที่มียอดค้างชำระเกินหนึ่งปีขึ้นไปตามหลักเกณฑ์และนโยบายของบริษัท</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b/>
          <w:bCs/>
          <w:sz w:val="28"/>
          <w:szCs w:val="28"/>
          <w:cs/>
        </w:rPr>
        <w:t>ลูกหนี้การค้า</w:t>
      </w:r>
      <w:r w:rsidRPr="002F0E9B">
        <w:rPr>
          <w:rFonts w:ascii="Cordia New" w:hAnsi="Cordia New" w:cs="Cordia New"/>
          <w:sz w:val="28"/>
          <w:szCs w:val="28"/>
          <w:cs/>
        </w:rPr>
        <w:t>เปรียบเทียบยอด ณ วันที่ 31 ธันวาคม 25</w:t>
      </w:r>
      <w:r w:rsidRPr="002F0E9B">
        <w:rPr>
          <w:rFonts w:ascii="Cordia New" w:hAnsi="Cordia New" w:cs="Cordia New" w:hint="cs"/>
          <w:sz w:val="28"/>
          <w:szCs w:val="28"/>
          <w:cs/>
        </w:rPr>
        <w:t>61</w:t>
      </w:r>
      <w:r w:rsidRPr="002F0E9B">
        <w:rPr>
          <w:rFonts w:ascii="Cordia New" w:hAnsi="Cordia New" w:cs="Cordia New"/>
          <w:sz w:val="28"/>
          <w:szCs w:val="28"/>
          <w:cs/>
        </w:rPr>
        <w:t xml:space="preserve"> และวันที่ 31 ธันวาคม 25</w:t>
      </w:r>
      <w:r w:rsidRPr="002F0E9B">
        <w:rPr>
          <w:rFonts w:ascii="Cordia New" w:hAnsi="Cordia New" w:cs="Cordia New" w:hint="cs"/>
          <w:sz w:val="28"/>
          <w:szCs w:val="28"/>
          <w:cs/>
        </w:rPr>
        <w:t>62</w:t>
      </w:r>
      <w:r w:rsidRPr="002F0E9B">
        <w:rPr>
          <w:rFonts w:ascii="Cordia New" w:hAnsi="Cordia New" w:cs="Cordia New"/>
          <w:sz w:val="28"/>
          <w:szCs w:val="28"/>
          <w:cs/>
        </w:rPr>
        <w:t xml:space="preserve"> เป็นดังนี้</w:t>
      </w:r>
    </w:p>
    <w:p w:rsidR="008D255A" w:rsidRPr="002F0E9B" w:rsidRDefault="008D255A" w:rsidP="008D255A">
      <w:pPr>
        <w:jc w:val="right"/>
        <w:rPr>
          <w:rFonts w:ascii="Cordia New" w:hAnsi="Cordia New" w:cs="Cordia New"/>
          <w:sz w:val="28"/>
          <w:szCs w:val="28"/>
          <w:cs/>
        </w:rPr>
      </w:pP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hint="cs"/>
          <w:sz w:val="28"/>
          <w:szCs w:val="28"/>
          <w:cs/>
        </w:rPr>
        <w:t>(</w:t>
      </w:r>
      <w:r w:rsidRPr="002F0E9B">
        <w:rPr>
          <w:rFonts w:ascii="Cordia New" w:hAnsi="Cordia New" w:cs="Cordia New"/>
          <w:sz w:val="28"/>
          <w:szCs w:val="28"/>
          <w:cs/>
        </w:rPr>
        <w:t xml:space="preserve">หน่วย </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r w:rsidRPr="002F0E9B">
        <w:rPr>
          <w:rFonts w:ascii="Cordia New" w:hAnsi="Cordia New" w:cs="Cordia New" w:hint="cs"/>
          <w:sz w:val="28"/>
          <w:szCs w:val="28"/>
          <w:cs/>
        </w:rPr>
        <w:t>)</w:t>
      </w:r>
    </w:p>
    <w:tbl>
      <w:tblPr>
        <w:tblW w:w="0" w:type="auto"/>
        <w:tblBorders>
          <w:top w:val="single" w:sz="12" w:space="0" w:color="000000"/>
          <w:bottom w:val="single" w:sz="12" w:space="0" w:color="000000"/>
        </w:tblBorders>
        <w:tblLook w:val="0460"/>
      </w:tblPr>
      <w:tblGrid>
        <w:gridCol w:w="2660"/>
        <w:gridCol w:w="1512"/>
        <w:gridCol w:w="1291"/>
        <w:gridCol w:w="1261"/>
        <w:gridCol w:w="1555"/>
        <w:gridCol w:w="1422"/>
      </w:tblGrid>
      <w:tr w:rsidR="008D255A" w:rsidRPr="002F0E9B" w:rsidTr="00BA22EE">
        <w:tc>
          <w:tcPr>
            <w:tcW w:w="2660"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รายการ</w:t>
            </w:r>
          </w:p>
        </w:tc>
        <w:tc>
          <w:tcPr>
            <w:tcW w:w="1512"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ค่าเผื่อ</w:t>
            </w:r>
          </w:p>
          <w:p w:rsidR="008D255A" w:rsidRPr="002F0E9B" w:rsidRDefault="008D255A" w:rsidP="00BA22EE">
            <w:pPr>
              <w:jc w:val="center"/>
              <w:rPr>
                <w:rFonts w:ascii="Cordia New" w:hAnsi="Cordia New" w:cs="Cordia New"/>
                <w:b/>
                <w:bCs/>
                <w:cs/>
              </w:rPr>
            </w:pPr>
            <w:r w:rsidRPr="002F0E9B">
              <w:rPr>
                <w:rFonts w:ascii="Cordia New" w:hAnsi="Cordia New" w:cs="Cordia New"/>
                <w:b/>
                <w:bCs/>
                <w:cs/>
              </w:rPr>
              <w:t>หนี้สงสัยจะสูญ</w:t>
            </w:r>
          </w:p>
        </w:tc>
        <w:tc>
          <w:tcPr>
            <w:tcW w:w="1291"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ยอดหนี้รวม</w:t>
            </w:r>
          </w:p>
        </w:tc>
        <w:tc>
          <w:tcPr>
            <w:tcW w:w="1261"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ยังไม่ถึง</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กำหนดชำระ</w:t>
            </w:r>
          </w:p>
        </w:tc>
        <w:tc>
          <w:tcPr>
            <w:tcW w:w="1555"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ค้างชำระ</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ไม่เกิน</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12 เดือน</w:t>
            </w:r>
          </w:p>
        </w:tc>
        <w:tc>
          <w:tcPr>
            <w:tcW w:w="1422"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ค้างชำระ</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มากกว่า</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12 เดือน</w:t>
            </w:r>
          </w:p>
        </w:tc>
      </w:tr>
      <w:tr w:rsidR="008D255A" w:rsidRPr="002F0E9B" w:rsidTr="00BA22EE">
        <w:tc>
          <w:tcPr>
            <w:tcW w:w="2660" w:type="dxa"/>
            <w:tcBorders>
              <w:top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ลูกหนี้การค้า</w:t>
            </w:r>
          </w:p>
          <w:p w:rsidR="008D255A" w:rsidRPr="002F0E9B" w:rsidRDefault="008D255A" w:rsidP="00BA22EE">
            <w:pPr>
              <w:jc w:val="thaiDistribute"/>
              <w:rPr>
                <w:rFonts w:ascii="Cordia New" w:hAnsi="Cordia New" w:cs="Cordia New"/>
              </w:rPr>
            </w:pPr>
            <w:r w:rsidRPr="002F0E9B">
              <w:rPr>
                <w:rFonts w:ascii="Cordia New" w:hAnsi="Cordia New" w:cs="Cordia New"/>
                <w:cs/>
              </w:rPr>
              <w:t>ณ วันที่ 31 ธันวาคม 25</w:t>
            </w:r>
            <w:r w:rsidRPr="002F0E9B">
              <w:rPr>
                <w:rFonts w:ascii="Cordia New" w:hAnsi="Cordia New" w:cs="Cordia New" w:hint="cs"/>
                <w:cs/>
              </w:rPr>
              <w:t>61</w:t>
            </w:r>
          </w:p>
        </w:tc>
        <w:tc>
          <w:tcPr>
            <w:tcW w:w="151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1,045.46</w:t>
            </w:r>
          </w:p>
        </w:tc>
        <w:tc>
          <w:tcPr>
            <w:tcW w:w="129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2,165.86</w:t>
            </w:r>
          </w:p>
        </w:tc>
        <w:tc>
          <w:tcPr>
            <w:tcW w:w="126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441.81</w:t>
            </w:r>
          </w:p>
        </w:tc>
        <w:tc>
          <w:tcPr>
            <w:tcW w:w="1555"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346.24</w:t>
            </w:r>
          </w:p>
        </w:tc>
        <w:tc>
          <w:tcPr>
            <w:tcW w:w="142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1,377.81</w:t>
            </w:r>
          </w:p>
        </w:tc>
      </w:tr>
      <w:tr w:rsidR="008D255A" w:rsidRPr="002F0E9B" w:rsidTr="00BA22EE">
        <w:tc>
          <w:tcPr>
            <w:tcW w:w="2660" w:type="dxa"/>
            <w:tcBorders>
              <w:top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ลูกหนี้การค้า</w:t>
            </w:r>
          </w:p>
          <w:p w:rsidR="008D255A" w:rsidRPr="002F0E9B" w:rsidRDefault="008D255A" w:rsidP="00BA22EE">
            <w:pPr>
              <w:jc w:val="thaiDistribute"/>
              <w:rPr>
                <w:rFonts w:ascii="Cordia New" w:hAnsi="Cordia New" w:cs="Cordia New"/>
              </w:rPr>
            </w:pPr>
            <w:r w:rsidRPr="002F0E9B">
              <w:rPr>
                <w:rFonts w:ascii="Cordia New" w:hAnsi="Cordia New" w:cs="Cordia New"/>
                <w:cs/>
              </w:rPr>
              <w:t>ณ วันที่ 31 ธันวาคม 25</w:t>
            </w:r>
            <w:r w:rsidRPr="002F0E9B">
              <w:rPr>
                <w:rFonts w:ascii="Cordia New" w:hAnsi="Cordia New" w:cs="Cordia New" w:hint="cs"/>
                <w:cs/>
              </w:rPr>
              <w:t>62</w:t>
            </w:r>
          </w:p>
        </w:tc>
        <w:tc>
          <w:tcPr>
            <w:tcW w:w="151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1,027.88</w:t>
            </w:r>
          </w:p>
        </w:tc>
        <w:tc>
          <w:tcPr>
            <w:tcW w:w="129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2,282.32</w:t>
            </w:r>
          </w:p>
        </w:tc>
        <w:tc>
          <w:tcPr>
            <w:tcW w:w="126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737.19</w:t>
            </w:r>
          </w:p>
        </w:tc>
        <w:tc>
          <w:tcPr>
            <w:tcW w:w="1555"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477.30</w:t>
            </w:r>
          </w:p>
        </w:tc>
        <w:tc>
          <w:tcPr>
            <w:tcW w:w="142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1,067.83</w:t>
            </w:r>
          </w:p>
        </w:tc>
      </w:tr>
      <w:tr w:rsidR="008D255A" w:rsidRPr="002F0E9B" w:rsidTr="00BA22EE">
        <w:tc>
          <w:tcPr>
            <w:tcW w:w="2660" w:type="dxa"/>
            <w:tcBorders>
              <w:top w:val="single" w:sz="6" w:space="0" w:color="000000"/>
            </w:tcBorders>
            <w:shd w:val="solid" w:color="FFFFFF" w:fill="FFFFFF"/>
          </w:tcPr>
          <w:p w:rsidR="008D255A" w:rsidRPr="002F0E9B" w:rsidRDefault="008D255A" w:rsidP="00BA22EE">
            <w:pPr>
              <w:jc w:val="thaiDistribute"/>
              <w:rPr>
                <w:rFonts w:ascii="Cordia New" w:hAnsi="Cordia New" w:cs="Cordia New"/>
              </w:rPr>
            </w:pPr>
            <w:r w:rsidRPr="002F0E9B">
              <w:rPr>
                <w:rFonts w:ascii="Cordia New" w:hAnsi="Cordia New" w:cs="Cordia New"/>
                <w:cs/>
              </w:rPr>
              <w:t>เพิ่มขึ้น (ลดลง)</w:t>
            </w:r>
          </w:p>
        </w:tc>
        <w:tc>
          <w:tcPr>
            <w:tcW w:w="1512"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(17.58)</w:t>
            </w:r>
          </w:p>
        </w:tc>
        <w:tc>
          <w:tcPr>
            <w:tcW w:w="1291"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116.46</w:t>
            </w:r>
          </w:p>
        </w:tc>
        <w:tc>
          <w:tcPr>
            <w:tcW w:w="1261"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295.38</w:t>
            </w:r>
          </w:p>
        </w:tc>
        <w:tc>
          <w:tcPr>
            <w:tcW w:w="1555"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131.06</w:t>
            </w:r>
          </w:p>
        </w:tc>
        <w:tc>
          <w:tcPr>
            <w:tcW w:w="1422"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(309.98)</w:t>
            </w:r>
          </w:p>
        </w:tc>
      </w:tr>
    </w:tbl>
    <w:p w:rsidR="008D255A" w:rsidRPr="002F0E9B" w:rsidRDefault="008D255A" w:rsidP="008D255A">
      <w:pPr>
        <w:jc w:val="thaiDistribute"/>
        <w:rPr>
          <w:rFonts w:ascii="Cordia New" w:hAnsi="Cordia New" w:cs="Cordia New"/>
          <w:spacing w:val="-10"/>
          <w:sz w:val="16"/>
          <w:szCs w:val="16"/>
        </w:rPr>
      </w:pP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3.</w:t>
      </w:r>
      <w:r w:rsidRPr="002F0E9B">
        <w:rPr>
          <w:rFonts w:ascii="Cordia New" w:hAnsi="Cordia New" w:cs="Cordia New" w:hint="cs"/>
          <w:sz w:val="28"/>
          <w:szCs w:val="28"/>
          <w:u w:val="single"/>
          <w:cs/>
        </w:rPr>
        <w:t>สินค้าคงเหลือ</w:t>
      </w:r>
      <w:r w:rsidRPr="002F0E9B">
        <w:rPr>
          <w:rFonts w:ascii="Cordia New" w:hAnsi="Cordia New" w:cs="Cordia New" w:hint="cs"/>
          <w:sz w:val="28"/>
          <w:szCs w:val="28"/>
          <w:cs/>
        </w:rPr>
        <w:t xml:space="preserve"> ยอด ณ วันที่ 31 ธันวาคม 2562 เท่ากับ 1,327.40 ล้านบาท</w:t>
      </w:r>
      <w:r w:rsidRPr="002F0E9B">
        <w:rPr>
          <w:rFonts w:ascii="Cordia New" w:hAnsi="Cordia New" w:cs="Cordia New"/>
          <w:sz w:val="28"/>
          <w:szCs w:val="28"/>
        </w:rPr>
        <w:t xml:space="preserve"> </w:t>
      </w:r>
      <w:r w:rsidRPr="002F0E9B">
        <w:rPr>
          <w:rFonts w:ascii="Cordia New" w:hAnsi="Cordia New" w:cs="Cordia New" w:hint="cs"/>
          <w:sz w:val="28"/>
          <w:szCs w:val="28"/>
          <w:cs/>
        </w:rPr>
        <w:t>เพิ่มขึ้นจากเมื่อวันที่ 31 ธันวาคม 2561 เท่ากับ416.02 ล้านบาท ยอดที่เพิ่มขึ้นมาจากสินค้าสำเร็จรูปประเภทผลิตภัณฑ์คอนกรีตซึ่งผลิตเสร็จ รอส่งมอบให้แก่ผู้ซื้อ</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lastRenderedPageBreak/>
        <w:t>4.</w:t>
      </w:r>
      <w:r w:rsidRPr="002F0E9B">
        <w:rPr>
          <w:rFonts w:ascii="Cordia New" w:hAnsi="Cordia New" w:cs="Cordia New" w:hint="cs"/>
          <w:sz w:val="28"/>
          <w:szCs w:val="28"/>
          <w:u w:val="single"/>
          <w:cs/>
        </w:rPr>
        <w:t>เงินให้กู้ยืมระยะยาว</w:t>
      </w:r>
      <w:r w:rsidRPr="002F0E9B">
        <w:rPr>
          <w:rFonts w:ascii="Cordia New" w:hAnsi="Cordia New" w:cs="Cordia New" w:hint="cs"/>
          <w:sz w:val="28"/>
          <w:szCs w:val="28"/>
          <w:cs/>
        </w:rPr>
        <w:t xml:space="preserve"> ยอด ณ วันที่ 31 ธันวาคม 2562 เท่ากับ 306.20 ล้านบาท ในขณะที่ ณ วันที่ 31 ธันวาคม 2561 เท่ากับ -0- บาท แบ่งเป็นเงินให้กู้ยืมแก่กิจการที่เกี่ยวข้องกัน 12 ล้านบาท และเงินให้กู้ยืมแก่กิจการที่ไม่เกี่ยวข้องกัน 294.20 ล้านบาท</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 xml:space="preserve">เงินให้กู้ยืมแก่กิจการที่ไม่เกี่ยวข้องกัน 282 ล้านบาท คือลูกหนี้การค้าราย </w:t>
      </w:r>
      <w:r w:rsidRPr="002F0E9B">
        <w:rPr>
          <w:rFonts w:ascii="Cordia New" w:hAnsi="Cordia New" w:cs="Cordia New"/>
          <w:sz w:val="28"/>
          <w:szCs w:val="28"/>
        </w:rPr>
        <w:t xml:space="preserve">Star Sapphire Hotel Company Limited </w:t>
      </w:r>
      <w:r w:rsidRPr="002F0E9B">
        <w:rPr>
          <w:rFonts w:ascii="Cordia New" w:hAnsi="Cordia New" w:cs="Cordia New" w:hint="cs"/>
          <w:sz w:val="28"/>
          <w:szCs w:val="28"/>
          <w:cs/>
        </w:rPr>
        <w:t>ซึ่งตกลงที่จะทำสัญญาเงินกู้ยืมระยะยาวเพื่อผ่อนชำระหนี้ค่าก่อสร้างให้แก่บริษัทพร้อมดอกเบี้ย</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u w:val="single"/>
          <w:cs/>
        </w:rPr>
        <w:t>รายการเปลี่ยนแปลงที่สำคัญด้านหนี้สิน</w:t>
      </w:r>
      <w:r w:rsidRPr="002F0E9B">
        <w:rPr>
          <w:rFonts w:ascii="Cordia New" w:hAnsi="Cordia New" w:cs="Cordia New"/>
          <w:sz w:val="28"/>
          <w:szCs w:val="28"/>
          <w:cs/>
        </w:rPr>
        <w:t xml:space="preserve"> ประกอบด้วย</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1.</w:t>
      </w:r>
      <w:r w:rsidRPr="002F0E9B">
        <w:rPr>
          <w:rFonts w:ascii="Cordia New" w:hAnsi="Cordia New" w:cs="Cordia New" w:hint="cs"/>
          <w:sz w:val="28"/>
          <w:szCs w:val="28"/>
          <w:u w:val="single"/>
          <w:cs/>
        </w:rPr>
        <w:t>เงินเบิกเกินบัญชีและเงินกู้ยืมระยะสั้นจากสถาบันการเงิน</w:t>
      </w:r>
      <w:r w:rsidRPr="002F0E9B">
        <w:rPr>
          <w:rFonts w:ascii="Cordia New" w:hAnsi="Cordia New" w:cs="Cordia New" w:hint="cs"/>
          <w:sz w:val="28"/>
          <w:szCs w:val="28"/>
          <w:cs/>
        </w:rPr>
        <w:t xml:space="preserve"> ยอด ณ วันที่ 31 ธันวาคม2562 เท่ากับ 2,169.44 ล้านบาท เพิ่มขึ้นจาก ณ วันที่ 31 ธันวาคม 2561 เท่ากับ 495 ล้านบาท จากการกู้ยืมระยะสั้นเพิ่มมากขึ้นจากสถาบันการเงิน เพื่อเพิ่มสภาพคล่องในการดำเนินงาน</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2.</w:t>
      </w:r>
      <w:r w:rsidRPr="002F0E9B">
        <w:rPr>
          <w:rFonts w:ascii="Cordia New" w:hAnsi="Cordia New" w:cs="Cordia New" w:hint="cs"/>
          <w:sz w:val="28"/>
          <w:szCs w:val="28"/>
          <w:u w:val="single"/>
          <w:cs/>
        </w:rPr>
        <w:t>เจ้าหนี้การค้าและเจ้าหนี้อื่น</w:t>
      </w:r>
      <w:r w:rsidRPr="002F0E9B">
        <w:rPr>
          <w:rFonts w:ascii="Cordia New" w:hAnsi="Cordia New" w:cs="Cordia New" w:hint="cs"/>
          <w:sz w:val="28"/>
          <w:szCs w:val="28"/>
          <w:cs/>
        </w:rPr>
        <w:t xml:space="preserve"> ยอด ณ วันที่ 31 ธันวาคม 2562 เท่ากับ 2,041.22 ล้านบาท เพิ่มขึ้นจาก ณ วันที่ 31 ธันวาคม 2561 เท่ากับ 348.49 ล้านบาท เนื่องจากมีการสั่งซื้อวัสดุเพิ่มมากขึ้นเพื่อเตรียมผลิตผลิตภัณฑ์คอนกรีตตามคำสั่งซื้อ</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cs/>
        </w:rPr>
        <w:t>รายละเอียดของเจ้าหนี้การค้าและเจ้าหนี้อื่น มีดังนี้</w:t>
      </w:r>
    </w:p>
    <w:p w:rsidR="008D255A" w:rsidRPr="002F0E9B" w:rsidRDefault="008D255A" w:rsidP="008D255A">
      <w:pPr>
        <w:jc w:val="right"/>
        <w:rPr>
          <w:rFonts w:ascii="Cordia New" w:hAnsi="Cordia New" w:cs="Cordia New"/>
        </w:rPr>
      </w:pPr>
      <w:r w:rsidRPr="002F0E9B">
        <w:rPr>
          <w:rFonts w:ascii="Cordia New" w:hAnsi="Cordia New" w:cs="Cordia New"/>
          <w:sz w:val="28"/>
          <w:cs/>
        </w:rPr>
        <w:t xml:space="preserve">(หน่วย </w:t>
      </w:r>
      <w:r w:rsidRPr="002F0E9B">
        <w:rPr>
          <w:rFonts w:ascii="Cordia New" w:hAnsi="Cordia New" w:cs="Cordia New"/>
          <w:sz w:val="28"/>
        </w:rPr>
        <w:t xml:space="preserve">: </w:t>
      </w:r>
      <w:r w:rsidRPr="002F0E9B">
        <w:rPr>
          <w:rFonts w:ascii="Cordia New" w:hAnsi="Cordia New" w:cs="Cordia New"/>
          <w:sz w:val="28"/>
          <w:cs/>
        </w:rPr>
        <w:t>ล้านบาท)</w:t>
      </w:r>
    </w:p>
    <w:tbl>
      <w:tblPr>
        <w:tblW w:w="9854" w:type="dxa"/>
        <w:tblBorders>
          <w:top w:val="single" w:sz="12" w:space="0" w:color="000000"/>
          <w:bottom w:val="single" w:sz="12" w:space="0" w:color="000000"/>
        </w:tblBorders>
        <w:tblLook w:val="0420"/>
      </w:tblPr>
      <w:tblGrid>
        <w:gridCol w:w="4928"/>
        <w:gridCol w:w="1701"/>
        <w:gridCol w:w="1701"/>
        <w:gridCol w:w="1524"/>
      </w:tblGrid>
      <w:tr w:rsidR="008D255A" w:rsidRPr="002F0E9B" w:rsidTr="00BA22EE">
        <w:tc>
          <w:tcPr>
            <w:tcW w:w="4928"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i/>
                <w:iCs/>
              </w:rPr>
            </w:pPr>
          </w:p>
        </w:tc>
        <w:tc>
          <w:tcPr>
            <w:tcW w:w="170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62</w:t>
            </w:r>
          </w:p>
        </w:tc>
        <w:tc>
          <w:tcPr>
            <w:tcW w:w="170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61</w:t>
            </w:r>
          </w:p>
        </w:tc>
        <w:tc>
          <w:tcPr>
            <w:tcW w:w="1524"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cs/>
              </w:rPr>
            </w:pPr>
            <w:r w:rsidRPr="002F0E9B">
              <w:rPr>
                <w:rFonts w:ascii="Cordia New" w:hAnsi="Cordia New" w:cs="Cordia New"/>
                <w:b/>
                <w:bCs/>
                <w:cs/>
              </w:rPr>
              <w:t>เพิ่มขึ้น (ลดลง)</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เจ้าหนี้การค้า – กิจการที่เกี่ยวข้องกัน และไม่เกี่ยวข้องกัน</w:t>
            </w:r>
            <w:r w:rsidRPr="002F0E9B">
              <w:rPr>
                <w:rFonts w:ascii="Cordia New" w:hAnsi="Cordia New" w:cs="Cordia New"/>
                <w:cs/>
              </w:rPr>
              <w:tab/>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1,637.88</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1,193.61</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444.27</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เงินทดรองจากกิจการที่เกี่ยวข้องกัน และไม่เกี่ยวข้องกัน</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1.19</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hint="cs"/>
                <w:cs/>
              </w:rPr>
              <w:t>0.11</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1.08</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เจ้าหนี้อื่น – กิจการที่เกี่ยวข้องกัน และไม่เกี่ยวข้องกัน</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60.49</w:t>
            </w:r>
          </w:p>
        </w:tc>
        <w:tc>
          <w:tcPr>
            <w:tcW w:w="1701" w:type="dxa"/>
          </w:tcPr>
          <w:p w:rsidR="008D255A" w:rsidRPr="002F0E9B" w:rsidRDefault="008D255A" w:rsidP="00BA22EE">
            <w:pPr>
              <w:tabs>
                <w:tab w:val="center" w:pos="742"/>
                <w:tab w:val="right" w:pos="1485"/>
              </w:tabs>
              <w:rPr>
                <w:rFonts w:ascii="Cordia New" w:hAnsi="Cordia New" w:cs="Cordia New"/>
              </w:rPr>
            </w:pPr>
            <w:r w:rsidRPr="002F0E9B">
              <w:rPr>
                <w:rFonts w:ascii="Cordia New" w:hAnsi="Cordia New" w:cs="Cordia New"/>
                <w:cs/>
              </w:rPr>
              <w:tab/>
            </w:r>
            <w:r w:rsidRPr="002F0E9B">
              <w:rPr>
                <w:rFonts w:ascii="Cordia New" w:hAnsi="Cordia New" w:cs="Cordia New"/>
                <w:cs/>
              </w:rPr>
              <w:tab/>
            </w:r>
            <w:r w:rsidRPr="002F0E9B">
              <w:rPr>
                <w:rFonts w:ascii="Cordia New" w:hAnsi="Cordia New" w:cs="Cordia New" w:hint="cs"/>
                <w:cs/>
              </w:rPr>
              <w:t>85.12</w:t>
            </w:r>
          </w:p>
        </w:tc>
        <w:tc>
          <w:tcPr>
            <w:tcW w:w="1524"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(24.63)</w:t>
            </w:r>
          </w:p>
        </w:tc>
      </w:tr>
      <w:tr w:rsidR="008D255A" w:rsidRPr="002F0E9B" w:rsidTr="00BA22EE">
        <w:tc>
          <w:tcPr>
            <w:tcW w:w="4928" w:type="dxa"/>
            <w:tcBorders>
              <w:bottom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ค่าใช้จ่ายค้างจ่าย – กิจการที่เกี่ยวข้องกัน และไม่เกี่ยวข้องกัน</w:t>
            </w:r>
          </w:p>
        </w:tc>
        <w:tc>
          <w:tcPr>
            <w:tcW w:w="1701"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341.66</w:t>
            </w:r>
          </w:p>
        </w:tc>
        <w:tc>
          <w:tcPr>
            <w:tcW w:w="1701" w:type="dxa"/>
            <w:tcBorders>
              <w:bottom w:val="single" w:sz="4" w:space="0" w:color="auto"/>
            </w:tcBorders>
          </w:tcPr>
          <w:p w:rsidR="008D255A" w:rsidRPr="002F0E9B" w:rsidRDefault="008D255A" w:rsidP="00BA22EE">
            <w:pPr>
              <w:jc w:val="right"/>
              <w:rPr>
                <w:rFonts w:ascii="Cordia New" w:hAnsi="Cordia New" w:cs="Cordia New"/>
              </w:rPr>
            </w:pPr>
            <w:r w:rsidRPr="002F0E9B">
              <w:rPr>
                <w:rFonts w:ascii="Cordia New" w:hAnsi="Cordia New" w:cs="Cordia New" w:hint="cs"/>
                <w:cs/>
              </w:rPr>
              <w:t>413.89</w:t>
            </w:r>
          </w:p>
        </w:tc>
        <w:tc>
          <w:tcPr>
            <w:tcW w:w="1524"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(72.23)</w:t>
            </w:r>
          </w:p>
        </w:tc>
      </w:tr>
      <w:tr w:rsidR="008D255A" w:rsidRPr="002F0E9B" w:rsidTr="00BA22EE">
        <w:tc>
          <w:tcPr>
            <w:tcW w:w="4928" w:type="dxa"/>
            <w:tcBorders>
              <w:top w:val="single" w:sz="4" w:space="0" w:color="auto"/>
              <w:bottom w:val="single" w:sz="12" w:space="0" w:color="000000"/>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รวมเจ้าหนี้การค้าและเจ้าหนี้อื่น</w:t>
            </w:r>
          </w:p>
        </w:tc>
        <w:tc>
          <w:tcPr>
            <w:tcW w:w="1701"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2,041.22</w:t>
            </w:r>
          </w:p>
        </w:tc>
        <w:tc>
          <w:tcPr>
            <w:tcW w:w="1701" w:type="dxa"/>
            <w:tcBorders>
              <w:top w:val="single" w:sz="4" w:space="0" w:color="auto"/>
              <w:bottom w:val="single" w:sz="12" w:space="0" w:color="000000"/>
            </w:tcBorders>
          </w:tcPr>
          <w:p w:rsidR="008D255A" w:rsidRPr="002F0E9B" w:rsidRDefault="008D255A" w:rsidP="00BA22EE">
            <w:pPr>
              <w:jc w:val="right"/>
              <w:rPr>
                <w:rFonts w:ascii="Cordia New" w:hAnsi="Cordia New" w:cs="Cordia New"/>
              </w:rPr>
            </w:pPr>
            <w:r w:rsidRPr="002F0E9B">
              <w:rPr>
                <w:rFonts w:ascii="Cordia New" w:hAnsi="Cordia New" w:cs="Cordia New" w:hint="cs"/>
                <w:cs/>
              </w:rPr>
              <w:t>1,692.73</w:t>
            </w:r>
          </w:p>
        </w:tc>
        <w:tc>
          <w:tcPr>
            <w:tcW w:w="1524"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348.49</w:t>
            </w:r>
          </w:p>
        </w:tc>
      </w:tr>
    </w:tbl>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3.</w:t>
      </w:r>
      <w:r w:rsidRPr="002F0E9B">
        <w:rPr>
          <w:rFonts w:ascii="Cordia New" w:hAnsi="Cordia New" w:cs="Cordia New" w:hint="cs"/>
          <w:sz w:val="28"/>
          <w:szCs w:val="28"/>
          <w:u w:val="single"/>
          <w:cs/>
        </w:rPr>
        <w:t>หนี้สินที่เกิดจากสัญญา</w:t>
      </w:r>
      <w:r w:rsidRPr="002F0E9B">
        <w:rPr>
          <w:rFonts w:ascii="Cordia New" w:hAnsi="Cordia New" w:cs="Cordia New" w:hint="cs"/>
          <w:sz w:val="28"/>
          <w:szCs w:val="28"/>
          <w:cs/>
        </w:rPr>
        <w:t xml:space="preserve"> ได้แก่ เงินรับล่วงหน้าค่าก่อสร้าง ยอด ณ วันที่ 31 ธันวาคม 2562 เท่ากับ 1,967 ล้านบาท เพิ่มขึ้นจาก ณ วันที่ 31 ธันวาคม 2561 เท่ากับ 252.05 ล้านบาท จากการที่ได้มีการลงนามในสัญญาก่อสร้างและได้รับเงินรับล่วงหน้าค่าก่อสร้างจากผู้ว่าจ้าง ซึ่งจะทยอยหักคืนเมื่อส่งมอบผลงานก่อสร้างให้แก่ผู้ว่าจ้าง ทั้งนี้ จะเป็นไปตาม</w:t>
      </w:r>
      <w:r w:rsidRPr="002F0E9B">
        <w:rPr>
          <w:rFonts w:ascii="Cordia New" w:hAnsi="Cordia New" w:cs="Cordia New"/>
          <w:sz w:val="28"/>
          <w:szCs w:val="28"/>
          <w:cs/>
        </w:rPr>
        <w:t>เงื่อนไขที่ระบุในสัญญาก่อสร้าง</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4.</w:t>
      </w:r>
      <w:r w:rsidRPr="002F0E9B">
        <w:rPr>
          <w:rFonts w:ascii="Cordia New" w:hAnsi="Cordia New" w:cs="Cordia New" w:hint="cs"/>
          <w:sz w:val="28"/>
          <w:szCs w:val="28"/>
          <w:u w:val="single"/>
          <w:cs/>
        </w:rPr>
        <w:t>เงินกู้ยืมระยะยาวจากธนาคาร</w:t>
      </w:r>
      <w:r w:rsidRPr="002F0E9B">
        <w:rPr>
          <w:rFonts w:ascii="Cordia New" w:hAnsi="Cordia New" w:cs="Cordia New" w:hint="cs"/>
          <w:sz w:val="28"/>
          <w:szCs w:val="28"/>
          <w:cs/>
        </w:rPr>
        <w:t xml:space="preserve"> ประกอบด้วย</w:t>
      </w:r>
    </w:p>
    <w:p w:rsidR="008D255A" w:rsidRPr="002F0E9B" w:rsidRDefault="008D255A" w:rsidP="008D255A">
      <w:pPr>
        <w:ind w:firstLine="720"/>
        <w:jc w:val="thaiDistribute"/>
        <w:rPr>
          <w:rFonts w:ascii="Cordia New" w:hAnsi="Cordia New" w:cs="Cordia New"/>
          <w:sz w:val="28"/>
          <w:szCs w:val="28"/>
        </w:rPr>
      </w:pPr>
      <w:r w:rsidRPr="002F0E9B">
        <w:rPr>
          <w:rFonts w:ascii="Cordia New" w:hAnsi="Cordia New" w:cs="Cordia New" w:hint="cs"/>
          <w:sz w:val="28"/>
          <w:szCs w:val="28"/>
          <w:cs/>
        </w:rPr>
        <w:t>4.1 ส่วนของเงินกู้ยืมระยะยาวจากธนาคารที่ถึงกำหนดชำระภายในหนึ่งปี ยอด ณ วันที่ 31 ธันวาคม 2562 เท่ากับ 498.09 ล้านบาท</w:t>
      </w:r>
    </w:p>
    <w:p w:rsidR="008D255A" w:rsidRPr="002F0E9B" w:rsidRDefault="008D255A" w:rsidP="008D255A">
      <w:pPr>
        <w:ind w:firstLine="720"/>
        <w:jc w:val="thaiDistribute"/>
        <w:rPr>
          <w:rFonts w:ascii="Cordia New" w:hAnsi="Cordia New" w:cs="Cordia New"/>
          <w:sz w:val="28"/>
          <w:szCs w:val="28"/>
        </w:rPr>
      </w:pPr>
      <w:r w:rsidRPr="002F0E9B">
        <w:rPr>
          <w:rFonts w:ascii="Cordia New" w:hAnsi="Cordia New" w:cs="Cordia New" w:hint="cs"/>
          <w:sz w:val="28"/>
          <w:szCs w:val="28"/>
          <w:cs/>
        </w:rPr>
        <w:t>4.2 เงินกู้ยืมระยะยาวจากธนาคาร-สุทธิจากส่วนที่ถึงกำหนดชำระภายในหนึ่งปียอด ณ วันที่ 31 ธันวาคม 2562 เท่ากับ 447.23 ล้านบาท</w:t>
      </w:r>
    </w:p>
    <w:p w:rsidR="008D255A" w:rsidRPr="002F0E9B" w:rsidRDefault="008D255A" w:rsidP="008D255A">
      <w:pPr>
        <w:ind w:firstLine="720"/>
        <w:jc w:val="thaiDistribute"/>
        <w:rPr>
          <w:rFonts w:ascii="Cordia New" w:hAnsi="Cordia New" w:cs="Cordia New"/>
          <w:sz w:val="28"/>
          <w:szCs w:val="28"/>
        </w:rPr>
      </w:pPr>
      <w:r w:rsidRPr="002F0E9B">
        <w:rPr>
          <w:rFonts w:ascii="Cordia New" w:hAnsi="Cordia New" w:cs="Cordia New" w:hint="cs"/>
          <w:sz w:val="28"/>
          <w:szCs w:val="28"/>
          <w:cs/>
        </w:rPr>
        <w:t>รวมยอดเงินกู้ยืมระยะยาว ณ วันที่ 31 ธันวาคม 2562 เท่ากับ 945.32 ล้านบาท ลดลงจาก ณ วันที่ 31 ธันวาคม 2561 เท่ากับ 86.97 ล้านบาท</w:t>
      </w:r>
    </w:p>
    <w:p w:rsidR="008D255A" w:rsidRPr="002F0E9B" w:rsidRDefault="008D255A" w:rsidP="008D255A">
      <w:pPr>
        <w:ind w:firstLine="720"/>
        <w:jc w:val="thaiDistribute"/>
        <w:rPr>
          <w:rFonts w:ascii="Cordia New" w:hAnsi="Cordia New" w:cs="Cordia New"/>
          <w:sz w:val="28"/>
          <w:szCs w:val="28"/>
        </w:rPr>
      </w:pPr>
    </w:p>
    <w:p w:rsidR="008D255A" w:rsidRPr="002F0E9B" w:rsidRDefault="008D255A" w:rsidP="008D255A">
      <w:pPr>
        <w:ind w:firstLine="720"/>
        <w:jc w:val="thaiDistribute"/>
        <w:rPr>
          <w:rFonts w:ascii="Cordia New" w:hAnsi="Cordia New" w:cs="Cordia New"/>
          <w:sz w:val="28"/>
          <w:szCs w:val="28"/>
        </w:rPr>
      </w:pPr>
    </w:p>
    <w:p w:rsidR="008D255A" w:rsidRPr="002F0E9B" w:rsidRDefault="008D255A" w:rsidP="008D255A">
      <w:pPr>
        <w:ind w:firstLine="720"/>
        <w:jc w:val="thaiDistribute"/>
        <w:rPr>
          <w:rFonts w:ascii="Cordia New" w:hAnsi="Cordia New" w:cs="Cordia New"/>
          <w:sz w:val="28"/>
          <w:szCs w:val="28"/>
        </w:rPr>
      </w:pPr>
    </w:p>
    <w:p w:rsidR="008D255A" w:rsidRPr="002F0E9B" w:rsidRDefault="008D255A" w:rsidP="008D255A">
      <w:pPr>
        <w:ind w:firstLine="720"/>
        <w:jc w:val="thaiDistribute"/>
        <w:rPr>
          <w:rFonts w:ascii="Cordia New" w:hAnsi="Cordia New" w:cs="Cordia New"/>
          <w:sz w:val="28"/>
          <w:szCs w:val="28"/>
        </w:rPr>
      </w:pPr>
    </w:p>
    <w:p w:rsidR="008D255A" w:rsidRPr="002F0E9B" w:rsidRDefault="008D255A" w:rsidP="008D255A">
      <w:pPr>
        <w:ind w:firstLine="720"/>
        <w:jc w:val="thaiDistribute"/>
        <w:rPr>
          <w:rFonts w:ascii="Cordia New" w:hAnsi="Cordia New" w:cs="Cordia New"/>
          <w:sz w:val="28"/>
          <w:szCs w:val="28"/>
        </w:rPr>
      </w:pPr>
    </w:p>
    <w:p w:rsidR="008D255A" w:rsidRPr="002F0E9B" w:rsidRDefault="008D255A" w:rsidP="008D255A">
      <w:pPr>
        <w:tabs>
          <w:tab w:val="left" w:pos="4536"/>
        </w:tabs>
        <w:jc w:val="thaiDistribute"/>
        <w:rPr>
          <w:rFonts w:asciiTheme="minorBidi" w:hAnsiTheme="minorBidi" w:cstheme="minorBidi"/>
          <w:b/>
          <w:bCs/>
          <w:sz w:val="28"/>
          <w:szCs w:val="28"/>
          <w:u w:val="single"/>
        </w:rPr>
      </w:pPr>
      <w:r w:rsidRPr="002F0E9B">
        <w:rPr>
          <w:rFonts w:asciiTheme="minorBidi" w:hAnsiTheme="minorBidi" w:cstheme="minorBidi" w:hint="cs"/>
          <w:b/>
          <w:bCs/>
          <w:sz w:val="28"/>
          <w:szCs w:val="28"/>
          <w:cs/>
        </w:rPr>
        <w:lastRenderedPageBreak/>
        <w:t xml:space="preserve">1. </w:t>
      </w:r>
      <w:r w:rsidRPr="002F0E9B">
        <w:rPr>
          <w:rFonts w:asciiTheme="minorBidi" w:hAnsiTheme="minorBidi" w:cstheme="minorBidi"/>
          <w:b/>
          <w:bCs/>
          <w:sz w:val="28"/>
          <w:szCs w:val="28"/>
          <w:cs/>
        </w:rPr>
        <w:t>วิเคราะห์ผลการดำเนินงานสำหรับปี</w:t>
      </w:r>
      <w:r w:rsidRPr="002F0E9B">
        <w:rPr>
          <w:rFonts w:asciiTheme="minorBidi" w:hAnsiTheme="minorBidi" w:cstheme="minorBidi" w:hint="cs"/>
          <w:b/>
          <w:bCs/>
          <w:sz w:val="28"/>
          <w:szCs w:val="28"/>
          <w:cs/>
        </w:rPr>
        <w:t xml:space="preserve"> </w:t>
      </w:r>
      <w:r w:rsidRPr="002F0E9B">
        <w:rPr>
          <w:rFonts w:asciiTheme="minorBidi" w:hAnsiTheme="minorBidi" w:cstheme="minorBidi"/>
          <w:b/>
          <w:bCs/>
          <w:sz w:val="28"/>
          <w:szCs w:val="28"/>
          <w:cs/>
        </w:rPr>
        <w:t>2562</w:t>
      </w:r>
      <w:r w:rsidRPr="002F0E9B">
        <w:rPr>
          <w:rFonts w:asciiTheme="minorBidi" w:hAnsiTheme="minorBidi" w:cstheme="minorBidi"/>
          <w:b/>
          <w:bCs/>
          <w:sz w:val="28"/>
          <w:szCs w:val="28"/>
        </w:rPr>
        <w:t xml:space="preserve"> </w:t>
      </w:r>
      <w:r w:rsidRPr="002F0E9B">
        <w:rPr>
          <w:rFonts w:asciiTheme="minorBidi" w:hAnsiTheme="minorBidi" w:cstheme="minorBidi"/>
          <w:b/>
          <w:bCs/>
          <w:sz w:val="28"/>
          <w:szCs w:val="28"/>
          <w:cs/>
        </w:rPr>
        <w:t>เปรียบเทียบ ปี</w:t>
      </w:r>
      <w:r w:rsidRPr="002F0E9B">
        <w:rPr>
          <w:rFonts w:asciiTheme="minorBidi" w:hAnsiTheme="minorBidi" w:cstheme="minorBidi" w:hint="cs"/>
          <w:b/>
          <w:bCs/>
          <w:sz w:val="28"/>
          <w:szCs w:val="28"/>
          <w:cs/>
        </w:rPr>
        <w:t xml:space="preserve"> </w:t>
      </w:r>
      <w:r w:rsidRPr="002F0E9B">
        <w:rPr>
          <w:rFonts w:asciiTheme="minorBidi" w:hAnsiTheme="minorBidi" w:cstheme="minorBidi"/>
          <w:b/>
          <w:bCs/>
          <w:sz w:val="28"/>
          <w:szCs w:val="28"/>
          <w:cs/>
        </w:rPr>
        <w:t>2561</w:t>
      </w:r>
      <w:r w:rsidRPr="002F0E9B">
        <w:rPr>
          <w:rFonts w:asciiTheme="minorBidi" w:hAnsiTheme="minorBidi" w:cstheme="minorBidi"/>
          <w:b/>
          <w:bCs/>
          <w:sz w:val="28"/>
          <w:szCs w:val="28"/>
        </w:rPr>
        <w:t xml:space="preserve"> </w:t>
      </w:r>
      <w:r w:rsidRPr="002F0E9B">
        <w:rPr>
          <w:rFonts w:asciiTheme="minorBidi" w:hAnsiTheme="minorBidi" w:cstheme="minorBidi"/>
          <w:b/>
          <w:bCs/>
          <w:sz w:val="28"/>
          <w:szCs w:val="28"/>
          <w:u w:val="single"/>
          <w:cs/>
        </w:rPr>
        <w:t>ตามงบการเงินรวม</w:t>
      </w:r>
      <w:r w:rsidRPr="002F0E9B">
        <w:rPr>
          <w:rFonts w:asciiTheme="minorBidi" w:hAnsiTheme="minorBidi" w:cstheme="minorBidi" w:hint="cs"/>
          <w:sz w:val="28"/>
          <w:szCs w:val="28"/>
          <w:cs/>
        </w:rPr>
        <w:t xml:space="preserve"> </w:t>
      </w:r>
    </w:p>
    <w:p w:rsidR="008D255A" w:rsidRPr="002F0E9B" w:rsidRDefault="008D255A" w:rsidP="008D255A">
      <w:pPr>
        <w:pStyle w:val="ListParagraph"/>
        <w:tabs>
          <w:tab w:val="left" w:pos="4536"/>
        </w:tabs>
        <w:jc w:val="thaiDistribute"/>
        <w:rPr>
          <w:rFonts w:asciiTheme="minorBidi" w:hAnsiTheme="minorBidi" w:cstheme="minorBidi"/>
          <w:b/>
          <w:b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1701"/>
        <w:gridCol w:w="1701"/>
        <w:gridCol w:w="1701"/>
        <w:gridCol w:w="1242"/>
      </w:tblGrid>
      <w:tr w:rsidR="008D255A" w:rsidRPr="002F0E9B" w:rsidTr="00BA22EE">
        <w:trPr>
          <w:trHeight w:val="373"/>
        </w:trPr>
        <w:tc>
          <w:tcPr>
            <w:tcW w:w="31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รายการ</w:t>
            </w:r>
          </w:p>
        </w:tc>
        <w:tc>
          <w:tcPr>
            <w:tcW w:w="170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8D255A" w:rsidRPr="002F0E9B" w:rsidRDefault="008D255A" w:rsidP="00BA22EE">
            <w:pPr>
              <w:jc w:val="center"/>
              <w:rPr>
                <w:rFonts w:ascii="Cordia New" w:hAnsi="Cordia New" w:cs="Cordia New"/>
                <w:b/>
                <w:bCs/>
                <w:cs/>
              </w:rPr>
            </w:pPr>
            <w:r w:rsidRPr="002F0E9B">
              <w:rPr>
                <w:rFonts w:ascii="Cordia New" w:hAnsi="Cordia New" w:cs="Cordia New"/>
                <w:b/>
                <w:bCs/>
                <w:cs/>
              </w:rPr>
              <w:t>ปี 2562</w:t>
            </w:r>
          </w:p>
        </w:tc>
        <w:tc>
          <w:tcPr>
            <w:tcW w:w="170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8D255A" w:rsidRPr="002F0E9B" w:rsidRDefault="008D255A" w:rsidP="00BA22EE">
            <w:pPr>
              <w:jc w:val="center"/>
              <w:rPr>
                <w:rFonts w:ascii="Cordia New" w:hAnsi="Cordia New" w:cs="Cordia New"/>
                <w:b/>
                <w:bCs/>
                <w:cs/>
              </w:rPr>
            </w:pPr>
            <w:r w:rsidRPr="002F0E9B">
              <w:rPr>
                <w:rFonts w:ascii="Cordia New" w:hAnsi="Cordia New" w:cs="Cordia New"/>
                <w:b/>
                <w:bCs/>
                <w:cs/>
              </w:rPr>
              <w:t>ปี 2561</w:t>
            </w:r>
          </w:p>
        </w:tc>
        <w:tc>
          <w:tcPr>
            <w:tcW w:w="2943"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8D255A" w:rsidRPr="002F0E9B" w:rsidRDefault="008D255A" w:rsidP="00BA22EE">
            <w:pPr>
              <w:jc w:val="center"/>
              <w:rPr>
                <w:rFonts w:ascii="Cordia New" w:hAnsi="Cordia New" w:cs="Cordia New"/>
                <w:b/>
                <w:bCs/>
              </w:rPr>
            </w:pPr>
            <w:r w:rsidRPr="002F0E9B">
              <w:rPr>
                <w:rFonts w:ascii="Cordia New" w:hAnsi="Cordia New" w:cs="Cordia New"/>
                <w:b/>
                <w:bCs/>
                <w:cs/>
              </w:rPr>
              <w:t>เพิ่มขึ้น (ลดลง)</w:t>
            </w:r>
          </w:p>
        </w:tc>
      </w:tr>
      <w:tr w:rsidR="008D255A" w:rsidRPr="002F0E9B" w:rsidTr="00BA22EE">
        <w:tblPrEx>
          <w:tblLook w:val="0020"/>
        </w:tblPrEx>
        <w:tc>
          <w:tcPr>
            <w:tcW w:w="3119" w:type="dxa"/>
            <w:tcBorders>
              <w:top w:val="single" w:sz="4" w:space="0" w:color="auto"/>
              <w:left w:val="single" w:sz="4" w:space="0" w:color="auto"/>
              <w:bottom w:val="nil"/>
              <w:right w:val="single" w:sz="4" w:space="0" w:color="auto"/>
            </w:tcBorders>
            <w:shd w:val="clear" w:color="auto" w:fill="auto"/>
          </w:tcPr>
          <w:p w:rsidR="008D255A" w:rsidRPr="002F0E9B" w:rsidRDefault="008D255A" w:rsidP="00BA22EE">
            <w:pPr>
              <w:tabs>
                <w:tab w:val="num" w:pos="0"/>
              </w:tabs>
              <w:jc w:val="thaiDistribute"/>
              <w:rPr>
                <w:rFonts w:ascii="Cordia New" w:hAnsi="Cordia New" w:cs="Cordia New"/>
              </w:rPr>
            </w:pPr>
          </w:p>
        </w:tc>
        <w:tc>
          <w:tcPr>
            <w:tcW w:w="1701" w:type="dxa"/>
            <w:tcBorders>
              <w:top w:val="single" w:sz="4" w:space="0" w:color="auto"/>
              <w:left w:val="single" w:sz="4" w:space="0" w:color="auto"/>
              <w:bottom w:val="nil"/>
              <w:right w:val="single" w:sz="4" w:space="0" w:color="auto"/>
            </w:tcBorders>
            <w:shd w:val="clear" w:color="auto" w:fill="auto"/>
          </w:tcPr>
          <w:p w:rsidR="008D255A" w:rsidRPr="002F0E9B" w:rsidRDefault="008D255A" w:rsidP="00BA22EE">
            <w:pPr>
              <w:tabs>
                <w:tab w:val="num" w:pos="0"/>
              </w:tabs>
              <w:jc w:val="thaiDistribute"/>
              <w:rPr>
                <w:rFonts w:ascii="Cordia New" w:hAnsi="Cordia New" w:cs="Cordia New"/>
              </w:rPr>
            </w:pPr>
          </w:p>
        </w:tc>
        <w:tc>
          <w:tcPr>
            <w:tcW w:w="1701" w:type="dxa"/>
            <w:tcBorders>
              <w:top w:val="single" w:sz="4" w:space="0" w:color="auto"/>
              <w:left w:val="single" w:sz="4" w:space="0" w:color="auto"/>
              <w:bottom w:val="nil"/>
              <w:right w:val="single" w:sz="4" w:space="0" w:color="auto"/>
            </w:tcBorders>
          </w:tcPr>
          <w:p w:rsidR="008D255A" w:rsidRPr="002F0E9B" w:rsidRDefault="008D255A" w:rsidP="00BA22EE">
            <w:pPr>
              <w:tabs>
                <w:tab w:val="num" w:pos="0"/>
              </w:tabs>
              <w:jc w:val="thaiDistribute"/>
              <w:rPr>
                <w:rFonts w:ascii="Cordia New" w:hAnsi="Cordia New" w:cs="Cordia Ne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cs/>
              </w:rPr>
              <w:t>จำนวนเงิน</w:t>
            </w:r>
          </w:p>
        </w:tc>
        <w:tc>
          <w:tcPr>
            <w:tcW w:w="1242" w:type="dxa"/>
            <w:tcBorders>
              <w:top w:val="single" w:sz="4" w:space="0" w:color="auto"/>
              <w:left w:val="single" w:sz="4" w:space="0" w:color="auto"/>
              <w:bottom w:val="single" w:sz="4" w:space="0" w:color="auto"/>
              <w:right w:val="single" w:sz="4" w:space="0" w:color="auto"/>
            </w:tcBorders>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cs/>
              </w:rPr>
              <w:t>ร้อยละ</w:t>
            </w:r>
          </w:p>
        </w:tc>
      </w:tr>
      <w:tr w:rsidR="008D255A" w:rsidRPr="002F0E9B" w:rsidTr="00BA22EE">
        <w:tblPrEx>
          <w:tblLook w:val="0020"/>
        </w:tblPrEx>
        <w:tc>
          <w:tcPr>
            <w:tcW w:w="3119" w:type="dxa"/>
            <w:tcBorders>
              <w:top w:val="nil"/>
              <w:left w:val="single" w:sz="4" w:space="0" w:color="auto"/>
              <w:bottom w:val="nil"/>
              <w:right w:val="single" w:sz="4" w:space="0" w:color="auto"/>
            </w:tcBorders>
            <w:shd w:val="clear" w:color="auto" w:fill="auto"/>
          </w:tcPr>
          <w:p w:rsidR="008D255A" w:rsidRPr="002F0E9B" w:rsidRDefault="008D255A" w:rsidP="00BA22EE">
            <w:pPr>
              <w:rPr>
                <w:rFonts w:ascii="Cordia New" w:hAnsi="Cordia New" w:cs="Cordia New"/>
                <w:cs/>
              </w:rPr>
            </w:pPr>
            <w:r w:rsidRPr="002F0E9B">
              <w:rPr>
                <w:rFonts w:ascii="Cordia New" w:hAnsi="Cordia New" w:cs="Cordia New"/>
              </w:rPr>
              <w:t xml:space="preserve">1.1 </w:t>
            </w:r>
            <w:r w:rsidRPr="002F0E9B">
              <w:rPr>
                <w:rFonts w:ascii="Cordia New" w:hAnsi="Cordia New" w:cs="Cordia New"/>
                <w:cs/>
              </w:rPr>
              <w:t xml:space="preserve"> รายได้จากการก่อสร้าง</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6,318.23 </w:t>
            </w:r>
            <w:r w:rsidRPr="002F0E9B">
              <w:rPr>
                <w:rFonts w:ascii="Cordia New" w:hAnsi="Cordia New" w:cs="Cordia New"/>
                <w:cs/>
              </w:rPr>
              <w:t>ล้านบาท</w:t>
            </w:r>
          </w:p>
        </w:tc>
        <w:tc>
          <w:tcPr>
            <w:tcW w:w="1701" w:type="dxa"/>
            <w:tcBorders>
              <w:top w:val="nil"/>
              <w:left w:val="single" w:sz="4" w:space="0" w:color="auto"/>
              <w:bottom w:val="nil"/>
              <w:right w:val="single" w:sz="4" w:space="0" w:color="auto"/>
            </w:tcBorders>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8,676.42 </w:t>
            </w:r>
            <w:r w:rsidRPr="002F0E9B">
              <w:rPr>
                <w:rFonts w:ascii="Cordia New" w:hAnsi="Cordia New" w:cs="Cordia New"/>
                <w:cs/>
              </w:rPr>
              <w:t>ล้านบาท</w:t>
            </w:r>
          </w:p>
        </w:tc>
        <w:tc>
          <w:tcPr>
            <w:tcW w:w="1701" w:type="dxa"/>
            <w:tcBorders>
              <w:top w:val="single" w:sz="4" w:space="0" w:color="auto"/>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(2,358.19) </w:t>
            </w:r>
            <w:r w:rsidRPr="002F0E9B">
              <w:rPr>
                <w:rFonts w:ascii="Cordia New" w:hAnsi="Cordia New" w:cs="Cordia New"/>
                <w:cs/>
              </w:rPr>
              <w:t>ล้านบาท</w:t>
            </w:r>
          </w:p>
        </w:tc>
        <w:tc>
          <w:tcPr>
            <w:tcW w:w="1242" w:type="dxa"/>
            <w:tcBorders>
              <w:top w:val="single" w:sz="4" w:space="0" w:color="auto"/>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rPr>
              <w:t>(27.18)</w:t>
            </w:r>
          </w:p>
        </w:tc>
      </w:tr>
      <w:tr w:rsidR="008D255A" w:rsidRPr="002F0E9B" w:rsidTr="00BA22EE">
        <w:tblPrEx>
          <w:tblLook w:val="0020"/>
        </w:tblPrEx>
        <w:tc>
          <w:tcPr>
            <w:tcW w:w="3119" w:type="dxa"/>
            <w:tcBorders>
              <w:top w:val="nil"/>
              <w:left w:val="single" w:sz="4" w:space="0" w:color="auto"/>
              <w:bottom w:val="nil"/>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cs/>
              </w:rPr>
              <w:t>1.2  ต้นทุนงานก่อสร้างเทียบกับ</w:t>
            </w:r>
          </w:p>
          <w:p w:rsidR="008D255A" w:rsidRPr="002F0E9B" w:rsidRDefault="008D255A" w:rsidP="00BA22EE">
            <w:pPr>
              <w:rPr>
                <w:rFonts w:ascii="Cordia New" w:hAnsi="Cordia New" w:cs="Cordia New"/>
                <w:cs/>
              </w:rPr>
            </w:pPr>
            <w:r w:rsidRPr="002F0E9B">
              <w:rPr>
                <w:rFonts w:ascii="Cordia New" w:hAnsi="Cordia New" w:cs="Cordia New"/>
                <w:cs/>
              </w:rPr>
              <w:t xml:space="preserve">       รายได้จากการก่อสร้าง</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cs/>
              </w:rPr>
              <w:t>ร้อยละ 98.15</w:t>
            </w:r>
          </w:p>
        </w:tc>
        <w:tc>
          <w:tcPr>
            <w:tcW w:w="1701" w:type="dxa"/>
            <w:tcBorders>
              <w:top w:val="nil"/>
              <w:left w:val="single" w:sz="4" w:space="0" w:color="auto"/>
              <w:bottom w:val="nil"/>
              <w:right w:val="single" w:sz="4" w:space="0" w:color="auto"/>
            </w:tcBorders>
            <w:vAlign w:val="center"/>
          </w:tcPr>
          <w:p w:rsidR="008D255A" w:rsidRPr="002F0E9B" w:rsidRDefault="008D255A" w:rsidP="00BA22EE">
            <w:pPr>
              <w:jc w:val="center"/>
              <w:rPr>
                <w:rFonts w:ascii="Cordia New" w:hAnsi="Cordia New" w:cs="Cordia New"/>
              </w:rPr>
            </w:pPr>
            <w:r w:rsidRPr="002F0E9B">
              <w:rPr>
                <w:rFonts w:ascii="Cordia New" w:hAnsi="Cordia New" w:cs="Cordia New"/>
                <w:cs/>
              </w:rPr>
              <w:t>ร้อยละ 93.61</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rPr>
              <w:t>-</w:t>
            </w:r>
          </w:p>
        </w:tc>
        <w:tc>
          <w:tcPr>
            <w:tcW w:w="1242"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cs/>
              </w:rPr>
              <w:t>4.85</w:t>
            </w:r>
          </w:p>
        </w:tc>
      </w:tr>
      <w:tr w:rsidR="008D255A" w:rsidRPr="002F0E9B" w:rsidTr="00BA22EE">
        <w:tblPrEx>
          <w:tblLook w:val="0020"/>
        </w:tblPrEx>
        <w:tc>
          <w:tcPr>
            <w:tcW w:w="3119" w:type="dxa"/>
            <w:tcBorders>
              <w:top w:val="nil"/>
              <w:left w:val="single" w:sz="4" w:space="0" w:color="auto"/>
              <w:bottom w:val="nil"/>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cs/>
              </w:rPr>
              <w:t>1.3  รายได้จากการขายและบริการ</w:t>
            </w:r>
          </w:p>
          <w:p w:rsidR="008D255A" w:rsidRPr="002F0E9B" w:rsidRDefault="008D255A" w:rsidP="00BA22EE">
            <w:pPr>
              <w:rPr>
                <w:rFonts w:ascii="Cordia New" w:hAnsi="Cordia New" w:cs="Cordia New"/>
              </w:rPr>
            </w:pPr>
            <w:r w:rsidRPr="002F0E9B">
              <w:rPr>
                <w:rFonts w:ascii="Cordia New" w:hAnsi="Cordia New" w:cs="Cordia New"/>
                <w:cs/>
              </w:rPr>
              <w:t xml:space="preserve">         - ธุรกิจพัฒนาอสังหาริมทรัพย์</w:t>
            </w:r>
          </w:p>
          <w:p w:rsidR="008D255A" w:rsidRPr="002F0E9B" w:rsidRDefault="008D255A" w:rsidP="00BA22EE">
            <w:pPr>
              <w:rPr>
                <w:rFonts w:ascii="Cordia New" w:hAnsi="Cordia New" w:cs="Cordia New"/>
              </w:rPr>
            </w:pPr>
            <w:r w:rsidRPr="002F0E9B">
              <w:rPr>
                <w:rFonts w:ascii="Cordia New" w:hAnsi="Cordia New" w:cs="Cordia New"/>
                <w:cs/>
              </w:rPr>
              <w:t xml:space="preserve">         - ธุรกิจผลิตภัณฑ์คอนกรีตและอื่นๆ</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424.61 ล้านบาท</w:t>
            </w:r>
          </w:p>
          <w:p w:rsidR="008D255A" w:rsidRPr="002F0E9B" w:rsidRDefault="008D255A" w:rsidP="00BA22EE">
            <w:pPr>
              <w:jc w:val="center"/>
              <w:rPr>
                <w:rFonts w:ascii="Cordia New" w:hAnsi="Cordia New" w:cs="Cordia New"/>
                <w:cs/>
              </w:rPr>
            </w:pPr>
            <w:r w:rsidRPr="002F0E9B">
              <w:rPr>
                <w:rFonts w:ascii="Cordia New" w:hAnsi="Cordia New" w:cs="Cordia New"/>
                <w:cs/>
              </w:rPr>
              <w:t>997.25 ล้านบาท</w:t>
            </w:r>
          </w:p>
        </w:tc>
        <w:tc>
          <w:tcPr>
            <w:tcW w:w="1701" w:type="dxa"/>
            <w:tcBorders>
              <w:top w:val="nil"/>
              <w:left w:val="single" w:sz="4" w:space="0" w:color="auto"/>
              <w:bottom w:val="nil"/>
              <w:right w:val="single" w:sz="4" w:space="0" w:color="auto"/>
            </w:tcBorders>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828.43 ล้านบาท</w:t>
            </w:r>
          </w:p>
          <w:p w:rsidR="008D255A" w:rsidRPr="002F0E9B" w:rsidRDefault="008D255A" w:rsidP="00BA22EE">
            <w:pPr>
              <w:jc w:val="center"/>
              <w:rPr>
                <w:rFonts w:ascii="Cordia New" w:hAnsi="Cordia New" w:cs="Cordia New"/>
                <w:cs/>
              </w:rPr>
            </w:pPr>
            <w:r w:rsidRPr="002F0E9B">
              <w:rPr>
                <w:rFonts w:ascii="Cordia New" w:hAnsi="Cordia New" w:cs="Cordia New"/>
                <w:cs/>
              </w:rPr>
              <w:t>430.67 ล้านบาท</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(403.82) ล้านบาท</w:t>
            </w:r>
          </w:p>
          <w:p w:rsidR="008D255A" w:rsidRPr="002F0E9B" w:rsidRDefault="008D255A" w:rsidP="00BA22EE">
            <w:pPr>
              <w:jc w:val="center"/>
              <w:rPr>
                <w:rFonts w:ascii="Cordia New" w:hAnsi="Cordia New" w:cs="Cordia New"/>
                <w:cs/>
              </w:rPr>
            </w:pPr>
            <w:r w:rsidRPr="002F0E9B">
              <w:rPr>
                <w:rFonts w:ascii="Cordia New" w:hAnsi="Cordia New" w:cs="Cordia New"/>
                <w:cs/>
              </w:rPr>
              <w:t>566.58 ล้านบาท</w:t>
            </w:r>
          </w:p>
        </w:tc>
        <w:tc>
          <w:tcPr>
            <w:tcW w:w="1242"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(48.75)</w:t>
            </w:r>
          </w:p>
          <w:p w:rsidR="008D255A" w:rsidRPr="002F0E9B" w:rsidRDefault="008D255A" w:rsidP="00BA22EE">
            <w:pPr>
              <w:jc w:val="center"/>
              <w:rPr>
                <w:rFonts w:ascii="Cordia New" w:hAnsi="Cordia New" w:cs="Cordia New"/>
              </w:rPr>
            </w:pPr>
            <w:r w:rsidRPr="002F0E9B">
              <w:rPr>
                <w:rFonts w:ascii="Cordia New" w:hAnsi="Cordia New" w:cs="Cordia New"/>
                <w:cs/>
              </w:rPr>
              <w:t>(131.56)</w:t>
            </w:r>
          </w:p>
        </w:tc>
      </w:tr>
      <w:tr w:rsidR="008D255A" w:rsidRPr="002F0E9B" w:rsidTr="00BA22EE">
        <w:tblPrEx>
          <w:tblLook w:val="0020"/>
        </w:tblPrEx>
        <w:tc>
          <w:tcPr>
            <w:tcW w:w="3119" w:type="dxa"/>
            <w:tcBorders>
              <w:top w:val="nil"/>
              <w:left w:val="single" w:sz="4" w:space="0" w:color="auto"/>
              <w:bottom w:val="nil"/>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cs/>
              </w:rPr>
              <w:t>1.4  ต้นทุนขายและบริการเทียบกับ</w:t>
            </w:r>
          </w:p>
          <w:p w:rsidR="008D255A" w:rsidRPr="002F0E9B" w:rsidRDefault="008D255A" w:rsidP="00BA22EE">
            <w:pPr>
              <w:rPr>
                <w:rFonts w:ascii="Cordia New" w:hAnsi="Cordia New" w:cs="Cordia New"/>
              </w:rPr>
            </w:pPr>
            <w:r w:rsidRPr="002F0E9B">
              <w:rPr>
                <w:rFonts w:ascii="Cordia New" w:hAnsi="Cordia New" w:cs="Cordia New"/>
                <w:cs/>
              </w:rPr>
              <w:t xml:space="preserve">       รายได้จากการขายและบริการ</w:t>
            </w:r>
          </w:p>
          <w:p w:rsidR="008D255A" w:rsidRPr="002F0E9B" w:rsidRDefault="008D255A" w:rsidP="00BA22EE">
            <w:pPr>
              <w:rPr>
                <w:rFonts w:ascii="Cordia New" w:hAnsi="Cordia New" w:cs="Cordia New"/>
              </w:rPr>
            </w:pPr>
            <w:r w:rsidRPr="002F0E9B">
              <w:rPr>
                <w:rFonts w:ascii="Cordia New" w:hAnsi="Cordia New" w:cs="Cordia New"/>
                <w:cs/>
              </w:rPr>
              <w:t xml:space="preserve">         - ธุรกิจพัฒนาอสังหาริมทรัพย์</w:t>
            </w:r>
          </w:p>
          <w:p w:rsidR="008D255A" w:rsidRPr="002F0E9B" w:rsidRDefault="008D255A" w:rsidP="00BA22EE">
            <w:pPr>
              <w:rPr>
                <w:rFonts w:ascii="Cordia New" w:hAnsi="Cordia New" w:cs="Cordia New"/>
                <w:cs/>
              </w:rPr>
            </w:pPr>
            <w:r w:rsidRPr="002F0E9B">
              <w:rPr>
                <w:rFonts w:ascii="Cordia New" w:hAnsi="Cordia New" w:cs="Cordia New"/>
                <w:cs/>
              </w:rPr>
              <w:t xml:space="preserve">         - ธุรกิจผลิตภัณฑ์คอนกรีตและอื่นๆ</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ร้อยละ 62.12</w:t>
            </w:r>
          </w:p>
          <w:p w:rsidR="008D255A" w:rsidRPr="002F0E9B" w:rsidRDefault="008D255A" w:rsidP="00BA22EE">
            <w:pPr>
              <w:jc w:val="center"/>
              <w:rPr>
                <w:rFonts w:ascii="Cordia New" w:hAnsi="Cordia New" w:cs="Cordia New"/>
              </w:rPr>
            </w:pPr>
            <w:r w:rsidRPr="002F0E9B">
              <w:rPr>
                <w:rFonts w:ascii="Cordia New" w:hAnsi="Cordia New" w:cs="Cordia New"/>
                <w:cs/>
              </w:rPr>
              <w:t>ร้อยละ 95.12</w:t>
            </w:r>
          </w:p>
        </w:tc>
        <w:tc>
          <w:tcPr>
            <w:tcW w:w="1701" w:type="dxa"/>
            <w:tcBorders>
              <w:top w:val="nil"/>
              <w:left w:val="single" w:sz="4" w:space="0" w:color="auto"/>
              <w:bottom w:val="nil"/>
              <w:right w:val="single" w:sz="4" w:space="0" w:color="auto"/>
            </w:tcBorders>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ร้อยละ 71.12</w:t>
            </w:r>
          </w:p>
          <w:p w:rsidR="008D255A" w:rsidRPr="002F0E9B" w:rsidRDefault="008D255A" w:rsidP="00BA22EE">
            <w:pPr>
              <w:jc w:val="center"/>
              <w:rPr>
                <w:rFonts w:ascii="Cordia New" w:hAnsi="Cordia New" w:cs="Cordia New"/>
              </w:rPr>
            </w:pPr>
            <w:r w:rsidRPr="002F0E9B">
              <w:rPr>
                <w:rFonts w:ascii="Cordia New" w:hAnsi="Cordia New" w:cs="Cordia New"/>
                <w:cs/>
              </w:rPr>
              <w:t>ร้อยละ 94.68</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w:t>
            </w:r>
          </w:p>
          <w:p w:rsidR="008D255A" w:rsidRPr="002F0E9B" w:rsidRDefault="008D255A" w:rsidP="00BA22EE">
            <w:pPr>
              <w:jc w:val="center"/>
              <w:rPr>
                <w:rFonts w:ascii="Cordia New" w:hAnsi="Cordia New" w:cs="Cordia New"/>
              </w:rPr>
            </w:pPr>
            <w:r w:rsidRPr="002F0E9B">
              <w:rPr>
                <w:rFonts w:ascii="Cordia New" w:hAnsi="Cordia New" w:cs="Cordia New"/>
                <w:cs/>
              </w:rPr>
              <w:t>-</w:t>
            </w:r>
          </w:p>
        </w:tc>
        <w:tc>
          <w:tcPr>
            <w:tcW w:w="1242"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p>
          <w:p w:rsidR="008D255A" w:rsidRPr="002F0E9B" w:rsidRDefault="008D255A" w:rsidP="00BA22EE">
            <w:pPr>
              <w:jc w:val="center"/>
              <w:rPr>
                <w:rFonts w:ascii="Cordia New" w:hAnsi="Cordia New" w:cs="Cordia New"/>
              </w:rPr>
            </w:pPr>
            <w:r w:rsidRPr="002F0E9B">
              <w:rPr>
                <w:rFonts w:ascii="Cordia New" w:hAnsi="Cordia New" w:cs="Cordia New"/>
                <w:cs/>
              </w:rPr>
              <w:t>(12.65)</w:t>
            </w:r>
          </w:p>
          <w:p w:rsidR="008D255A" w:rsidRPr="002F0E9B" w:rsidRDefault="008D255A" w:rsidP="00BA22EE">
            <w:pPr>
              <w:jc w:val="center"/>
              <w:rPr>
                <w:rFonts w:ascii="Cordia New" w:hAnsi="Cordia New" w:cs="Cordia New"/>
              </w:rPr>
            </w:pPr>
            <w:r w:rsidRPr="002F0E9B">
              <w:rPr>
                <w:rFonts w:ascii="Cordia New" w:hAnsi="Cordia New" w:cs="Cordia New"/>
                <w:cs/>
              </w:rPr>
              <w:t>0.46</w:t>
            </w:r>
          </w:p>
        </w:tc>
      </w:tr>
      <w:tr w:rsidR="008D255A" w:rsidRPr="002F0E9B" w:rsidTr="00BA22EE">
        <w:tblPrEx>
          <w:tblLook w:val="0020"/>
        </w:tblPrEx>
        <w:tc>
          <w:tcPr>
            <w:tcW w:w="3119" w:type="dxa"/>
            <w:tcBorders>
              <w:top w:val="nil"/>
              <w:left w:val="single" w:sz="4" w:space="0" w:color="auto"/>
              <w:bottom w:val="nil"/>
              <w:right w:val="single" w:sz="4" w:space="0" w:color="auto"/>
            </w:tcBorders>
            <w:shd w:val="clear" w:color="auto" w:fill="auto"/>
          </w:tcPr>
          <w:p w:rsidR="008D255A" w:rsidRPr="002F0E9B" w:rsidRDefault="008D255A" w:rsidP="00BA22EE">
            <w:pPr>
              <w:rPr>
                <w:rFonts w:ascii="Cordia New" w:hAnsi="Cordia New" w:cs="Cordia New"/>
                <w:cs/>
              </w:rPr>
            </w:pPr>
            <w:r w:rsidRPr="002F0E9B">
              <w:rPr>
                <w:rFonts w:ascii="Cordia New" w:hAnsi="Cordia New" w:cs="Cordia New"/>
                <w:cs/>
              </w:rPr>
              <w:t>1.5  ค่าใช้จ่ายในการขายและจัดจำหน่าย</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139.63 </w:t>
            </w:r>
            <w:r w:rsidRPr="002F0E9B">
              <w:rPr>
                <w:rFonts w:ascii="Cordia New" w:hAnsi="Cordia New" w:cs="Cordia New"/>
                <w:cs/>
              </w:rPr>
              <w:t>ล้านบาท</w:t>
            </w:r>
          </w:p>
        </w:tc>
        <w:tc>
          <w:tcPr>
            <w:tcW w:w="1701" w:type="dxa"/>
            <w:tcBorders>
              <w:top w:val="nil"/>
              <w:left w:val="single" w:sz="4" w:space="0" w:color="auto"/>
              <w:bottom w:val="nil"/>
              <w:right w:val="single" w:sz="4" w:space="0" w:color="auto"/>
            </w:tcBorders>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121.03</w:t>
            </w:r>
            <w:r w:rsidRPr="002F0E9B">
              <w:rPr>
                <w:rFonts w:ascii="Cordia New" w:hAnsi="Cordia New" w:cs="Cordia New"/>
                <w:cs/>
              </w:rPr>
              <w:t xml:space="preserve"> ล้านบาท</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cs/>
              </w:rPr>
              <w:t>18.60 ล้านบาท</w:t>
            </w:r>
          </w:p>
        </w:tc>
        <w:tc>
          <w:tcPr>
            <w:tcW w:w="1242"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rPr>
              <w:t>15.</w:t>
            </w:r>
            <w:r w:rsidRPr="002F0E9B">
              <w:rPr>
                <w:rFonts w:ascii="Cordia New" w:hAnsi="Cordia New" w:cs="Cordia New"/>
                <w:cs/>
              </w:rPr>
              <w:t>37</w:t>
            </w:r>
          </w:p>
        </w:tc>
      </w:tr>
      <w:tr w:rsidR="008D255A" w:rsidRPr="002F0E9B" w:rsidTr="00BA22EE">
        <w:tblPrEx>
          <w:tblLook w:val="0020"/>
        </w:tblPrEx>
        <w:tc>
          <w:tcPr>
            <w:tcW w:w="3119" w:type="dxa"/>
            <w:tcBorders>
              <w:top w:val="nil"/>
              <w:left w:val="single" w:sz="4" w:space="0" w:color="auto"/>
              <w:bottom w:val="nil"/>
              <w:right w:val="single" w:sz="4" w:space="0" w:color="auto"/>
            </w:tcBorders>
            <w:shd w:val="clear" w:color="auto" w:fill="auto"/>
          </w:tcPr>
          <w:p w:rsidR="008D255A" w:rsidRPr="002F0E9B" w:rsidRDefault="008D255A" w:rsidP="00BA22EE">
            <w:pPr>
              <w:rPr>
                <w:rFonts w:ascii="Cordia New" w:hAnsi="Cordia New" w:cs="Cordia New"/>
                <w:cs/>
              </w:rPr>
            </w:pPr>
            <w:r w:rsidRPr="002F0E9B">
              <w:rPr>
                <w:rFonts w:ascii="Cordia New" w:hAnsi="Cordia New" w:cs="Cordia New"/>
                <w:cs/>
              </w:rPr>
              <w:t>1.</w:t>
            </w:r>
            <w:r w:rsidRPr="002F0E9B">
              <w:rPr>
                <w:rFonts w:ascii="Cordia New" w:hAnsi="Cordia New" w:cs="Cordia New"/>
              </w:rPr>
              <w:t>6</w:t>
            </w:r>
            <w:r w:rsidRPr="002F0E9B">
              <w:rPr>
                <w:rFonts w:ascii="Cordia New" w:hAnsi="Cordia New" w:cs="Cordia New"/>
                <w:cs/>
              </w:rPr>
              <w:t xml:space="preserve">  ค่าใช้จ่ายในการบริหาร</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588.19</w:t>
            </w:r>
            <w:r w:rsidRPr="002F0E9B">
              <w:rPr>
                <w:rFonts w:ascii="Cordia New" w:hAnsi="Cordia New" w:cs="Cordia New"/>
                <w:cs/>
              </w:rPr>
              <w:t xml:space="preserve"> ล้านบาท</w:t>
            </w:r>
          </w:p>
        </w:tc>
        <w:tc>
          <w:tcPr>
            <w:tcW w:w="1701" w:type="dxa"/>
            <w:tcBorders>
              <w:top w:val="nil"/>
              <w:left w:val="single" w:sz="4" w:space="0" w:color="auto"/>
              <w:bottom w:val="nil"/>
              <w:right w:val="single" w:sz="4" w:space="0" w:color="auto"/>
            </w:tcBorders>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528.61 </w:t>
            </w:r>
            <w:r w:rsidRPr="002F0E9B">
              <w:rPr>
                <w:rFonts w:ascii="Cordia New" w:hAnsi="Cordia New" w:cs="Cordia New"/>
                <w:cs/>
              </w:rPr>
              <w:t>ล้านบาท</w:t>
            </w:r>
          </w:p>
        </w:tc>
        <w:tc>
          <w:tcPr>
            <w:tcW w:w="1701"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59.58 </w:t>
            </w:r>
            <w:r w:rsidRPr="002F0E9B">
              <w:rPr>
                <w:rFonts w:ascii="Cordia New" w:hAnsi="Cordia New" w:cs="Cordia New"/>
                <w:cs/>
              </w:rPr>
              <w:t>ล้านบาท</w:t>
            </w:r>
          </w:p>
        </w:tc>
        <w:tc>
          <w:tcPr>
            <w:tcW w:w="1242" w:type="dxa"/>
            <w:tcBorders>
              <w:top w:val="nil"/>
              <w:left w:val="single" w:sz="4" w:space="0" w:color="auto"/>
              <w:bottom w:val="nil"/>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rPr>
              <w:t>11.27</w:t>
            </w:r>
          </w:p>
        </w:tc>
      </w:tr>
      <w:tr w:rsidR="008D255A" w:rsidRPr="002F0E9B" w:rsidTr="00BA22EE">
        <w:tblPrEx>
          <w:tblLook w:val="0020"/>
        </w:tblPrEx>
        <w:tc>
          <w:tcPr>
            <w:tcW w:w="3119" w:type="dxa"/>
            <w:tcBorders>
              <w:top w:val="nil"/>
              <w:left w:val="single" w:sz="4" w:space="0" w:color="auto"/>
              <w:bottom w:val="single" w:sz="4" w:space="0" w:color="auto"/>
              <w:right w:val="single" w:sz="4" w:space="0" w:color="auto"/>
            </w:tcBorders>
            <w:shd w:val="clear" w:color="auto" w:fill="auto"/>
          </w:tcPr>
          <w:p w:rsidR="008D255A" w:rsidRPr="002F0E9B" w:rsidRDefault="008D255A" w:rsidP="00BA22EE">
            <w:pPr>
              <w:rPr>
                <w:rFonts w:ascii="Cordia New" w:hAnsi="Cordia New" w:cs="Cordia New"/>
              </w:rPr>
            </w:pPr>
            <w:r w:rsidRPr="002F0E9B">
              <w:rPr>
                <w:rFonts w:ascii="Cordia New" w:hAnsi="Cordia New" w:cs="Cordia New"/>
                <w:cs/>
              </w:rPr>
              <w:t>1.</w:t>
            </w:r>
            <w:r w:rsidRPr="002F0E9B">
              <w:rPr>
                <w:rFonts w:ascii="Cordia New" w:hAnsi="Cordia New" w:cs="Cordia New"/>
              </w:rPr>
              <w:t>7</w:t>
            </w:r>
            <w:r w:rsidRPr="002F0E9B">
              <w:rPr>
                <w:rFonts w:ascii="Cordia New" w:hAnsi="Cordia New" w:cs="Cordia New"/>
                <w:cs/>
              </w:rPr>
              <w:t xml:space="preserve">  ค่าใช้จ่ายทางการเงิน</w:t>
            </w:r>
          </w:p>
        </w:tc>
        <w:tc>
          <w:tcPr>
            <w:tcW w:w="1701" w:type="dxa"/>
            <w:tcBorders>
              <w:top w:val="nil"/>
              <w:left w:val="single" w:sz="4" w:space="0" w:color="auto"/>
              <w:bottom w:val="single" w:sz="4" w:space="0" w:color="auto"/>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218.41</w:t>
            </w:r>
            <w:r w:rsidRPr="002F0E9B">
              <w:rPr>
                <w:rFonts w:ascii="Cordia New" w:hAnsi="Cordia New" w:cs="Cordia New"/>
                <w:cs/>
              </w:rPr>
              <w:t xml:space="preserve"> ล้านบาท</w:t>
            </w:r>
          </w:p>
        </w:tc>
        <w:tc>
          <w:tcPr>
            <w:tcW w:w="1701" w:type="dxa"/>
            <w:tcBorders>
              <w:top w:val="nil"/>
              <w:left w:val="single" w:sz="4" w:space="0" w:color="auto"/>
              <w:bottom w:val="single" w:sz="4" w:space="0" w:color="auto"/>
              <w:right w:val="single" w:sz="4" w:space="0" w:color="auto"/>
            </w:tcBorders>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 xml:space="preserve">215.23 </w:t>
            </w:r>
            <w:r w:rsidRPr="002F0E9B">
              <w:rPr>
                <w:rFonts w:ascii="Cordia New" w:hAnsi="Cordia New" w:cs="Cordia New"/>
                <w:cs/>
              </w:rPr>
              <w:t>ล้านบาท</w:t>
            </w:r>
          </w:p>
        </w:tc>
        <w:tc>
          <w:tcPr>
            <w:tcW w:w="1701" w:type="dxa"/>
            <w:tcBorders>
              <w:top w:val="nil"/>
              <w:left w:val="single" w:sz="4" w:space="0" w:color="auto"/>
              <w:bottom w:val="single" w:sz="4" w:space="0" w:color="auto"/>
              <w:right w:val="single" w:sz="4" w:space="0" w:color="auto"/>
            </w:tcBorders>
            <w:shd w:val="clear" w:color="auto" w:fill="auto"/>
            <w:vAlign w:val="center"/>
          </w:tcPr>
          <w:p w:rsidR="008D255A" w:rsidRPr="002F0E9B" w:rsidRDefault="008D255A" w:rsidP="00BA22EE">
            <w:pPr>
              <w:jc w:val="center"/>
              <w:rPr>
                <w:rFonts w:ascii="Cordia New" w:hAnsi="Cordia New" w:cs="Cordia New"/>
                <w:cs/>
              </w:rPr>
            </w:pPr>
            <w:r w:rsidRPr="002F0E9B">
              <w:rPr>
                <w:rFonts w:ascii="Cordia New" w:hAnsi="Cordia New" w:cs="Cordia New"/>
              </w:rPr>
              <w:t>3.18</w:t>
            </w:r>
            <w:r w:rsidRPr="002F0E9B">
              <w:rPr>
                <w:rFonts w:ascii="Cordia New" w:hAnsi="Cordia New" w:cs="Cordia New"/>
                <w:cs/>
              </w:rPr>
              <w:t xml:space="preserve"> ล้านบาท</w:t>
            </w:r>
          </w:p>
        </w:tc>
        <w:tc>
          <w:tcPr>
            <w:tcW w:w="1242" w:type="dxa"/>
            <w:tcBorders>
              <w:top w:val="nil"/>
              <w:left w:val="single" w:sz="4" w:space="0" w:color="auto"/>
              <w:bottom w:val="single" w:sz="4" w:space="0" w:color="auto"/>
              <w:right w:val="single" w:sz="4" w:space="0" w:color="auto"/>
            </w:tcBorders>
            <w:shd w:val="clear" w:color="auto" w:fill="auto"/>
            <w:vAlign w:val="center"/>
          </w:tcPr>
          <w:p w:rsidR="008D255A" w:rsidRPr="002F0E9B" w:rsidRDefault="008D255A" w:rsidP="00BA22EE">
            <w:pPr>
              <w:jc w:val="center"/>
              <w:rPr>
                <w:rFonts w:ascii="Cordia New" w:hAnsi="Cordia New" w:cs="Cordia New"/>
              </w:rPr>
            </w:pPr>
            <w:r w:rsidRPr="002F0E9B">
              <w:rPr>
                <w:rFonts w:ascii="Cordia New" w:hAnsi="Cordia New" w:cs="Cordia New"/>
              </w:rPr>
              <w:t>1.48</w:t>
            </w:r>
          </w:p>
        </w:tc>
      </w:tr>
    </w:tbl>
    <w:p w:rsidR="008D255A" w:rsidRPr="002F0E9B" w:rsidRDefault="008D255A" w:rsidP="008D255A">
      <w:pPr>
        <w:jc w:val="thaiDistribute"/>
        <w:rPr>
          <w:rFonts w:asciiTheme="minorBidi" w:hAnsiTheme="minorBidi" w:cstheme="minorBidi"/>
          <w:b/>
          <w:bCs/>
          <w:sz w:val="28"/>
          <w:szCs w:val="28"/>
        </w:rPr>
      </w:pPr>
    </w:p>
    <w:p w:rsidR="008D255A" w:rsidRPr="002F0E9B" w:rsidRDefault="008D255A" w:rsidP="008D255A">
      <w:pPr>
        <w:jc w:val="thaiDistribute"/>
        <w:rPr>
          <w:rFonts w:asciiTheme="minorBidi" w:hAnsiTheme="minorBidi" w:cstheme="minorBidi"/>
          <w:b/>
          <w:bCs/>
          <w:sz w:val="28"/>
          <w:szCs w:val="28"/>
        </w:rPr>
      </w:pPr>
      <w:r w:rsidRPr="002F0E9B">
        <w:rPr>
          <w:rFonts w:asciiTheme="minorBidi" w:hAnsiTheme="minorBidi" w:cstheme="minorBidi" w:hint="cs"/>
          <w:b/>
          <w:bCs/>
          <w:sz w:val="28"/>
          <w:szCs w:val="28"/>
          <w:cs/>
        </w:rPr>
        <w:t xml:space="preserve">2. </w:t>
      </w:r>
      <w:r w:rsidRPr="002F0E9B">
        <w:rPr>
          <w:rFonts w:asciiTheme="minorBidi" w:hAnsiTheme="minorBidi" w:cstheme="minorBidi"/>
          <w:b/>
          <w:bCs/>
          <w:sz w:val="28"/>
          <w:szCs w:val="28"/>
          <w:cs/>
        </w:rPr>
        <w:t>ผลการดำเนินงานสำหรับปี 2562</w:t>
      </w:r>
    </w:p>
    <w:p w:rsidR="008D255A" w:rsidRPr="002F0E9B" w:rsidRDefault="008D255A" w:rsidP="008D255A">
      <w:pPr>
        <w:jc w:val="thaiDistribute"/>
        <w:rPr>
          <w:rFonts w:asciiTheme="minorBidi" w:hAnsiTheme="minorBidi" w:cstheme="minorBidi"/>
          <w:b/>
          <w:bCs/>
          <w:sz w:val="28"/>
          <w:szCs w:val="28"/>
        </w:rPr>
      </w:pPr>
    </w:p>
    <w:tbl>
      <w:tblPr>
        <w:tblW w:w="9639" w:type="dxa"/>
        <w:tblBorders>
          <w:top w:val="single" w:sz="12" w:space="0" w:color="000000"/>
          <w:bottom w:val="single" w:sz="12" w:space="0" w:color="000000"/>
        </w:tblBorders>
        <w:tblLook w:val="0060"/>
      </w:tblPr>
      <w:tblGrid>
        <w:gridCol w:w="6210"/>
        <w:gridCol w:w="1728"/>
        <w:gridCol w:w="1701"/>
      </w:tblGrid>
      <w:tr w:rsidR="008D255A" w:rsidRPr="002F0E9B" w:rsidTr="00BA22EE">
        <w:tc>
          <w:tcPr>
            <w:tcW w:w="6210"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cs/>
              </w:rPr>
            </w:pPr>
            <w:r w:rsidRPr="002F0E9B">
              <w:rPr>
                <w:rFonts w:ascii="Cordia New" w:hAnsi="Cordia New" w:cs="Cordia New"/>
                <w:b/>
                <w:bCs/>
                <w:cs/>
              </w:rPr>
              <w:t>รายการ</w:t>
            </w:r>
          </w:p>
        </w:tc>
        <w:tc>
          <w:tcPr>
            <w:tcW w:w="1728"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62</w:t>
            </w:r>
          </w:p>
        </w:tc>
        <w:tc>
          <w:tcPr>
            <w:tcW w:w="1701"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61</w:t>
            </w:r>
          </w:p>
        </w:tc>
      </w:tr>
      <w:tr w:rsidR="008D255A" w:rsidRPr="002F0E9B" w:rsidTr="00BA22EE">
        <w:tc>
          <w:tcPr>
            <w:tcW w:w="6210"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กำไร (ขาดทุน) สำหรับปีส่วนที่เป็นของผู้ถือหุ้นของบริษัท</w:t>
            </w:r>
            <w:r w:rsidRPr="002F0E9B">
              <w:rPr>
                <w:rFonts w:ascii="Cordia New" w:hAnsi="Cordia New" w:cs="Cordia New"/>
              </w:rPr>
              <w:t xml:space="preserve"> </w:t>
            </w:r>
            <w:r w:rsidRPr="002F0E9B">
              <w:rPr>
                <w:rFonts w:ascii="Cordia New" w:hAnsi="Cordia New" w:cs="Cordia New"/>
                <w:i/>
                <w:iCs/>
                <w:u w:val="single"/>
                <w:cs/>
              </w:rPr>
              <w:t>ตามงบการเงินรวม</w:t>
            </w:r>
          </w:p>
        </w:tc>
        <w:tc>
          <w:tcPr>
            <w:tcW w:w="1728" w:type="dxa"/>
            <w:shd w:val="clear" w:color="auto" w:fill="auto"/>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 (515.22) </w:t>
            </w:r>
            <w:r w:rsidRPr="002F0E9B">
              <w:rPr>
                <w:rFonts w:asciiTheme="minorBidi" w:hAnsiTheme="minorBidi" w:cstheme="minorBidi"/>
                <w:cs/>
              </w:rPr>
              <w:t>ล้านบาท</w:t>
            </w:r>
          </w:p>
        </w:tc>
        <w:tc>
          <w:tcPr>
            <w:tcW w:w="1701" w:type="dxa"/>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418.04 </w:t>
            </w:r>
            <w:r w:rsidRPr="002F0E9B">
              <w:rPr>
                <w:rFonts w:asciiTheme="minorBidi" w:hAnsiTheme="minorBidi" w:cstheme="minorBidi"/>
                <w:cs/>
              </w:rPr>
              <w:t>ล้านบาท</w:t>
            </w:r>
          </w:p>
        </w:tc>
      </w:tr>
      <w:tr w:rsidR="008D255A" w:rsidRPr="002F0E9B" w:rsidTr="00BA22EE">
        <w:tc>
          <w:tcPr>
            <w:tcW w:w="6210" w:type="dxa"/>
            <w:tcBorders>
              <w:top w:val="single" w:sz="6" w:space="0" w:color="000000"/>
            </w:tcBorders>
            <w:shd w:val="solid" w:color="FFFFFF" w:fill="FFFFFF"/>
          </w:tcPr>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cs/>
              </w:rPr>
              <w:t xml:space="preserve">กำไร (ขาดทุน) สำหรับปี </w:t>
            </w:r>
            <w:r w:rsidRPr="002F0E9B">
              <w:rPr>
                <w:rFonts w:ascii="Cordia New" w:hAnsi="Cordia New" w:cs="Cordia New"/>
                <w:i/>
                <w:iCs/>
                <w:u w:val="single"/>
                <w:cs/>
              </w:rPr>
              <w:t>ตามงบการเงินเฉพาะกิจการ</w:t>
            </w:r>
          </w:p>
        </w:tc>
        <w:tc>
          <w:tcPr>
            <w:tcW w:w="1728" w:type="dxa"/>
            <w:tcBorders>
              <w:top w:val="single" w:sz="6" w:space="0" w:color="000000"/>
            </w:tcBorders>
            <w:shd w:val="solid" w:color="FFFFFF" w:fill="FFFFFF"/>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(380.99)</w:t>
            </w:r>
            <w:r w:rsidRPr="002F0E9B">
              <w:rPr>
                <w:rFonts w:asciiTheme="minorBidi" w:hAnsiTheme="minorBidi" w:cstheme="minorBidi"/>
                <w:cs/>
              </w:rPr>
              <w:t xml:space="preserve"> ล้านบาท</w:t>
            </w:r>
          </w:p>
        </w:tc>
        <w:tc>
          <w:tcPr>
            <w:tcW w:w="1701" w:type="dxa"/>
            <w:tcBorders>
              <w:top w:val="single" w:sz="6" w:space="0" w:color="000000"/>
            </w:tcBorders>
            <w:shd w:val="solid" w:color="FFFFFF" w:fill="FFFFFF"/>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 xml:space="preserve">470.09 </w:t>
            </w:r>
            <w:r w:rsidRPr="002F0E9B">
              <w:rPr>
                <w:rFonts w:asciiTheme="minorBidi" w:hAnsiTheme="minorBidi" w:cstheme="minorBidi"/>
                <w:cs/>
              </w:rPr>
              <w:t>ล้านบาท</w:t>
            </w:r>
          </w:p>
        </w:tc>
      </w:tr>
    </w:tbl>
    <w:p w:rsidR="008D255A" w:rsidRPr="002F0E9B" w:rsidRDefault="008D255A" w:rsidP="008D255A">
      <w:pPr>
        <w:spacing w:before="240"/>
        <w:jc w:val="thaiDistribute"/>
        <w:rPr>
          <w:rFonts w:asciiTheme="minorBidi" w:hAnsiTheme="minorBidi" w:cstheme="minorBidi"/>
          <w:b/>
          <w:bCs/>
          <w:sz w:val="28"/>
          <w:szCs w:val="28"/>
        </w:rPr>
      </w:pPr>
      <w:r w:rsidRPr="002F0E9B">
        <w:rPr>
          <w:rFonts w:asciiTheme="minorBidi" w:hAnsiTheme="minorBidi" w:cstheme="minorBidi"/>
          <w:b/>
          <w:bCs/>
          <w:sz w:val="28"/>
          <w:szCs w:val="28"/>
        </w:rPr>
        <w:t>3.</w:t>
      </w:r>
      <w:r w:rsidRPr="002F0E9B">
        <w:rPr>
          <w:rFonts w:asciiTheme="minorBidi" w:hAnsiTheme="minorBidi" w:cstheme="minorBidi"/>
          <w:b/>
          <w:bCs/>
          <w:sz w:val="28"/>
          <w:szCs w:val="28"/>
        </w:rPr>
        <w:tab/>
      </w:r>
      <w:r w:rsidRPr="002F0E9B">
        <w:rPr>
          <w:rFonts w:asciiTheme="minorBidi" w:hAnsiTheme="minorBidi" w:cstheme="minorBidi"/>
          <w:b/>
          <w:bCs/>
          <w:sz w:val="28"/>
          <w:szCs w:val="28"/>
          <w:cs/>
        </w:rPr>
        <w:t>การวิเคราะห์และคำอธิบายของฝ่ายจัดการ</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ผลการดำเนินงานสำหรับปี 2562 สิ้นสุดวันที่ 31 ธันวาคม 2562 บริษัทและบริษัทย่อยมีรายได้รวม 7,840.60 ล้านบาท โดยแบ่งเป็นรายได้จากการก่อสร้าง 6,318.22 ล้านบาท รายได้จากการขายและบริการ 1,421.86 ล้านบาท และรายได้อื่น 100.51 ล้านบาท เมื่อเปรียบเทียบกับปี 2561 บริษัทและบริษัทย่อยมีรายได้รวมลดลง 2,196.01 ล้านบาท หรือร้อยละ 21.88 โดยรายได้จากการก่อสร้างลดลง 2,358.19 ล้านบาท หรือร้อยละ 27.18 แต่รายได้จากการขายและบริการเพิ่มขึ้น 162.76 ล้านบาท หรือร้อยละ 12.93</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ปี 2562 บริษัทมีขาดทุนสำหรับปีส่วนที่เป็นของผู้ถือหุ้นของบริษัท เท่ากับ 515.22 ล้านบาท ในขณะที่ปี 2561 บริษัทมีกำไรสำหรับปีส่วนที่เป็นของผู้ถือหุ้นของบริษัท เท่ากับ 418.04 ล้านบาท</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บริษัทรับรู้ส่วนแบ่งขาดทุนจากเงินลงทุนในบริษัทร่วมและการร่วมค้า ในปี 2562 เท่ากับ 12.90 ล้านบาท ในขณะที่ปี 2561 บริษัทรับรู้ส่วนแบ่งกำไรจากเงินลงทุนในกิจการดังกล่าว เท่ากับ 86.64 ล้านบาท รายละเอียดดังนี้</w:t>
      </w:r>
    </w:p>
    <w:tbl>
      <w:tblPr>
        <w:tblW w:w="9854" w:type="dxa"/>
        <w:jc w:val="center"/>
        <w:tblBorders>
          <w:top w:val="single" w:sz="12" w:space="0" w:color="000000"/>
          <w:bottom w:val="single" w:sz="12" w:space="0" w:color="000000"/>
        </w:tblBorders>
        <w:tblLook w:val="0420"/>
      </w:tblPr>
      <w:tblGrid>
        <w:gridCol w:w="5211"/>
        <w:gridCol w:w="1895"/>
        <w:gridCol w:w="1435"/>
        <w:gridCol w:w="1313"/>
      </w:tblGrid>
      <w:tr w:rsidR="008D255A" w:rsidRPr="002F0E9B" w:rsidTr="00BA22EE">
        <w:trPr>
          <w:trHeight w:val="244"/>
          <w:jc w:val="center"/>
        </w:trPr>
        <w:tc>
          <w:tcPr>
            <w:tcW w:w="5211" w:type="dxa"/>
            <w:tcBorders>
              <w:bottom w:val="single" w:sz="6" w:space="0" w:color="000000"/>
            </w:tcBorders>
            <w:shd w:val="clear" w:color="auto" w:fill="C6D9F1" w:themeFill="text2" w:themeFillTint="33"/>
          </w:tcPr>
          <w:p w:rsidR="008D255A" w:rsidRPr="002F0E9B" w:rsidRDefault="008D255A" w:rsidP="00BA22EE">
            <w:pPr>
              <w:rPr>
                <w:rFonts w:ascii="Cordia New" w:hAnsi="Cordia New" w:cs="Cordia New"/>
                <w:b/>
                <w:bCs/>
                <w:i/>
                <w:iCs/>
              </w:rPr>
            </w:pPr>
          </w:p>
        </w:tc>
        <w:tc>
          <w:tcPr>
            <w:tcW w:w="1895"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สัดส่วนการลงทุน</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(ร้อยละ)</w:t>
            </w:r>
          </w:p>
        </w:tc>
        <w:tc>
          <w:tcPr>
            <w:tcW w:w="2748" w:type="dxa"/>
            <w:gridSpan w:val="2"/>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รับรู้ส่วนแบ่งกำไร(ขาดทุน)</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(ล้านบาท)</w:t>
            </w:r>
          </w:p>
        </w:tc>
      </w:tr>
      <w:tr w:rsidR="008D255A" w:rsidRPr="002F0E9B" w:rsidTr="00BA22EE">
        <w:trPr>
          <w:trHeight w:val="244"/>
          <w:jc w:val="center"/>
        </w:trPr>
        <w:tc>
          <w:tcPr>
            <w:tcW w:w="5211" w:type="dxa"/>
            <w:shd w:val="clear" w:color="auto" w:fill="auto"/>
          </w:tcPr>
          <w:p w:rsidR="008D255A" w:rsidRPr="002F0E9B" w:rsidRDefault="008D255A" w:rsidP="00BA22EE">
            <w:pPr>
              <w:rPr>
                <w:rFonts w:ascii="Cordia New" w:hAnsi="Cordia New" w:cs="Cordia New"/>
                <w:b/>
                <w:bCs/>
                <w:i/>
                <w:iCs/>
              </w:rPr>
            </w:pPr>
          </w:p>
        </w:tc>
        <w:tc>
          <w:tcPr>
            <w:tcW w:w="1895" w:type="dxa"/>
          </w:tcPr>
          <w:p w:rsidR="008D255A" w:rsidRPr="002F0E9B" w:rsidRDefault="008D255A" w:rsidP="00BA22EE">
            <w:pPr>
              <w:jc w:val="center"/>
              <w:rPr>
                <w:rFonts w:ascii="Cordia New" w:hAnsi="Cordia New" w:cs="Cordia New"/>
                <w:b/>
                <w:bCs/>
                <w:u w:val="single"/>
                <w:cs/>
              </w:rPr>
            </w:pPr>
          </w:p>
        </w:tc>
        <w:tc>
          <w:tcPr>
            <w:tcW w:w="1435" w:type="dxa"/>
            <w:shd w:val="clear" w:color="auto" w:fill="auto"/>
          </w:tcPr>
          <w:p w:rsidR="008D255A" w:rsidRPr="002F0E9B" w:rsidRDefault="008D255A" w:rsidP="00BA22EE">
            <w:pPr>
              <w:jc w:val="center"/>
              <w:rPr>
                <w:rFonts w:ascii="Cordia New" w:hAnsi="Cordia New" w:cs="Cordia New"/>
                <w:b/>
                <w:bCs/>
                <w:u w:val="single"/>
                <w:cs/>
              </w:rPr>
            </w:pPr>
            <w:r w:rsidRPr="002F0E9B">
              <w:rPr>
                <w:rFonts w:ascii="Cordia New" w:hAnsi="Cordia New" w:cs="Cordia New"/>
                <w:b/>
                <w:bCs/>
                <w:u w:val="single"/>
                <w:cs/>
              </w:rPr>
              <w:t xml:space="preserve">ปี </w:t>
            </w:r>
            <w:r w:rsidRPr="002F0E9B">
              <w:rPr>
                <w:rFonts w:ascii="Cordia New" w:hAnsi="Cordia New" w:cs="Cordia New"/>
                <w:b/>
                <w:bCs/>
                <w:u w:val="single"/>
              </w:rPr>
              <w:t>256</w:t>
            </w:r>
            <w:r w:rsidRPr="002F0E9B">
              <w:rPr>
                <w:rFonts w:ascii="Cordia New" w:hAnsi="Cordia New" w:cs="Cordia New" w:hint="cs"/>
                <w:b/>
                <w:bCs/>
                <w:u w:val="single"/>
                <w:cs/>
              </w:rPr>
              <w:t>2</w:t>
            </w:r>
          </w:p>
        </w:tc>
        <w:tc>
          <w:tcPr>
            <w:tcW w:w="1313" w:type="dxa"/>
            <w:shd w:val="clear" w:color="auto" w:fill="auto"/>
          </w:tcPr>
          <w:p w:rsidR="008D255A" w:rsidRPr="002F0E9B" w:rsidRDefault="008D255A" w:rsidP="00BA22EE">
            <w:pPr>
              <w:jc w:val="center"/>
              <w:rPr>
                <w:rFonts w:ascii="Cordia New" w:hAnsi="Cordia New" w:cs="Cordia New"/>
                <w:b/>
                <w:bCs/>
                <w:u w:val="single"/>
                <w:cs/>
              </w:rPr>
            </w:pPr>
            <w:r w:rsidRPr="002F0E9B">
              <w:rPr>
                <w:rFonts w:ascii="Cordia New" w:hAnsi="Cordia New" w:cs="Cordia New"/>
                <w:b/>
                <w:bCs/>
                <w:u w:val="single"/>
                <w:cs/>
              </w:rPr>
              <w:t xml:space="preserve">ปี </w:t>
            </w:r>
            <w:r w:rsidRPr="002F0E9B">
              <w:rPr>
                <w:rFonts w:ascii="Cordia New" w:hAnsi="Cordia New" w:cs="Cordia New"/>
                <w:b/>
                <w:bCs/>
                <w:u w:val="single"/>
              </w:rPr>
              <w:t>256</w:t>
            </w:r>
            <w:r w:rsidRPr="002F0E9B">
              <w:rPr>
                <w:rFonts w:ascii="Cordia New" w:hAnsi="Cordia New" w:cs="Cordia New" w:hint="cs"/>
                <w:b/>
                <w:bCs/>
                <w:u w:val="single"/>
                <w:cs/>
              </w:rPr>
              <w:t>1</w:t>
            </w:r>
          </w:p>
        </w:tc>
      </w:tr>
      <w:tr w:rsidR="008D255A" w:rsidRPr="002F0E9B" w:rsidTr="00BA22EE">
        <w:trPr>
          <w:jc w:val="center"/>
        </w:trPr>
        <w:tc>
          <w:tcPr>
            <w:tcW w:w="5211"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วีเอสพีเอ็น พร็อพเพอร์ตี้ จำกัด</w:t>
            </w:r>
          </w:p>
        </w:tc>
        <w:tc>
          <w:tcPr>
            <w:tcW w:w="1895" w:type="dxa"/>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cs/>
              </w:rPr>
              <w:t>25</w:t>
            </w:r>
          </w:p>
        </w:tc>
        <w:tc>
          <w:tcPr>
            <w:tcW w:w="1435" w:type="dxa"/>
            <w:shd w:val="clear" w:color="auto" w:fill="auto"/>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w:t>
            </w:r>
          </w:p>
        </w:tc>
        <w:tc>
          <w:tcPr>
            <w:tcW w:w="1313" w:type="dxa"/>
            <w:shd w:val="clear" w:color="auto" w:fill="auto"/>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 xml:space="preserve">1.02 </w:t>
            </w:r>
          </w:p>
        </w:tc>
      </w:tr>
      <w:tr w:rsidR="008D255A" w:rsidRPr="002F0E9B" w:rsidTr="00BA22EE">
        <w:trPr>
          <w:jc w:val="center"/>
        </w:trPr>
        <w:tc>
          <w:tcPr>
            <w:tcW w:w="5211"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ซี.ไอ.เอ็น.เอสเตท จำกัด</w:t>
            </w:r>
          </w:p>
        </w:tc>
        <w:tc>
          <w:tcPr>
            <w:tcW w:w="1895" w:type="dxa"/>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40</w:t>
            </w:r>
          </w:p>
        </w:tc>
        <w:tc>
          <w:tcPr>
            <w:tcW w:w="1435" w:type="dxa"/>
            <w:shd w:val="clear" w:color="auto" w:fill="auto"/>
          </w:tcPr>
          <w:p w:rsidR="008D255A" w:rsidRPr="002F0E9B" w:rsidRDefault="008D255A" w:rsidP="00BA22EE">
            <w:pPr>
              <w:jc w:val="center"/>
              <w:rPr>
                <w:rFonts w:asciiTheme="minorBidi" w:hAnsiTheme="minorBidi" w:cstheme="minorBidi"/>
                <w:cs/>
              </w:rPr>
            </w:pPr>
            <w:r w:rsidRPr="002F0E9B">
              <w:rPr>
                <w:rFonts w:asciiTheme="minorBidi" w:hAnsiTheme="minorBidi" w:cstheme="minorBidi"/>
              </w:rPr>
              <w:t>(12.90)</w:t>
            </w:r>
          </w:p>
        </w:tc>
        <w:tc>
          <w:tcPr>
            <w:tcW w:w="1313" w:type="dxa"/>
            <w:shd w:val="clear" w:color="auto" w:fill="auto"/>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 xml:space="preserve">(9.18) </w:t>
            </w:r>
          </w:p>
        </w:tc>
      </w:tr>
      <w:tr w:rsidR="008D255A" w:rsidRPr="002F0E9B" w:rsidTr="00BA22EE">
        <w:trPr>
          <w:jc w:val="center"/>
        </w:trPr>
        <w:tc>
          <w:tcPr>
            <w:tcW w:w="5211"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กิจการร่วมค้า เอ็นดับเบิ้ลยูอา-เอสบีซีซี</w:t>
            </w:r>
          </w:p>
        </w:tc>
        <w:tc>
          <w:tcPr>
            <w:tcW w:w="1895" w:type="dxa"/>
          </w:tcPr>
          <w:p w:rsidR="008D255A" w:rsidRPr="002F0E9B" w:rsidRDefault="008D255A" w:rsidP="00BA22EE">
            <w:pPr>
              <w:jc w:val="center"/>
              <w:rPr>
                <w:rFonts w:asciiTheme="minorBidi" w:hAnsiTheme="minorBidi" w:cstheme="minorBidi"/>
              </w:rPr>
            </w:pPr>
            <w:r w:rsidRPr="002F0E9B">
              <w:rPr>
                <w:rFonts w:asciiTheme="minorBidi" w:hAnsiTheme="minorBidi" w:cstheme="minorBidi"/>
                <w:cs/>
              </w:rPr>
              <w:t>50</w:t>
            </w:r>
          </w:p>
        </w:tc>
        <w:tc>
          <w:tcPr>
            <w:tcW w:w="1435" w:type="dxa"/>
            <w:shd w:val="clear" w:color="auto" w:fill="auto"/>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w:t>
            </w:r>
          </w:p>
        </w:tc>
        <w:tc>
          <w:tcPr>
            <w:tcW w:w="1313" w:type="dxa"/>
            <w:shd w:val="clear" w:color="auto" w:fill="auto"/>
            <w:vAlign w:val="center"/>
          </w:tcPr>
          <w:p w:rsidR="008D255A" w:rsidRPr="002F0E9B" w:rsidRDefault="008D255A" w:rsidP="00BA22EE">
            <w:pPr>
              <w:jc w:val="center"/>
              <w:rPr>
                <w:rFonts w:asciiTheme="minorBidi" w:hAnsiTheme="minorBidi" w:cstheme="minorBidi"/>
              </w:rPr>
            </w:pPr>
            <w:r w:rsidRPr="002F0E9B">
              <w:rPr>
                <w:rFonts w:asciiTheme="minorBidi" w:hAnsiTheme="minorBidi" w:cstheme="minorBidi"/>
              </w:rPr>
              <w:t>94.80</w:t>
            </w:r>
          </w:p>
        </w:tc>
      </w:tr>
    </w:tbl>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hint="cs"/>
          <w:sz w:val="28"/>
          <w:szCs w:val="28"/>
          <w:cs/>
        </w:rPr>
        <w:lastRenderedPageBreak/>
        <w:t>บริษัทประสบปัญหาและอุปสรรคในการดำเนินธุรกิจอย่างมากในปี 2562 ซึ่งปัญหาเหล่านั้นก็ทยอยได้รับการแก้ไข อย่างไรก็ตาม ปัญหาเศรษฐกิจภายในประเทศและต่างประเทศก็ยังคงมีอยู่ โครงการก่อสร้างของภาครัฐเพื่อการพัฒนาประเทศเริ่มมีการเปิดประมูล แต่การแข่งขันระหว่างบริษัทผู้รับเหมาก็ยังคงรุนแรงเช่นเดิม ผู้บริหารและพนักงานทุกคนยังคงมุ่งมั่นที่จะปฏิบัติหน้าที่ของตนอย่างเต็มความสามารถเพื่อให้บริษัทสามารถก้าวข้ามปัญหาและอุปสรรคต่างๆ ไปได้</w:t>
      </w:r>
    </w:p>
    <w:p w:rsidR="008D255A" w:rsidRPr="002F0E9B" w:rsidRDefault="008D255A" w:rsidP="008D255A">
      <w:pPr>
        <w:spacing w:before="120"/>
        <w:jc w:val="thaiDistribute"/>
        <w:rPr>
          <w:rFonts w:asciiTheme="minorBidi" w:hAnsiTheme="minorBidi" w:cstheme="minorBidi"/>
          <w:b/>
          <w:bCs/>
          <w:sz w:val="28"/>
          <w:szCs w:val="28"/>
        </w:rPr>
      </w:pPr>
    </w:p>
    <w:p w:rsidR="008D255A" w:rsidRPr="002F0E9B" w:rsidRDefault="008D255A" w:rsidP="008D255A">
      <w:pPr>
        <w:spacing w:before="120"/>
        <w:jc w:val="thaiDistribute"/>
        <w:rPr>
          <w:rFonts w:asciiTheme="minorBidi" w:hAnsiTheme="minorBidi" w:cstheme="minorBidi"/>
          <w:sz w:val="28"/>
          <w:szCs w:val="28"/>
          <w:cs/>
        </w:rPr>
      </w:pPr>
      <w:r w:rsidRPr="002F0E9B">
        <w:rPr>
          <w:rFonts w:asciiTheme="minorBidi" w:hAnsiTheme="minorBidi" w:cstheme="minorBidi" w:hint="cs"/>
          <w:b/>
          <w:bCs/>
          <w:sz w:val="28"/>
          <w:szCs w:val="28"/>
          <w:cs/>
        </w:rPr>
        <w:t xml:space="preserve">3.1 </w:t>
      </w:r>
      <w:r w:rsidRPr="002F0E9B">
        <w:rPr>
          <w:rFonts w:asciiTheme="minorBidi" w:hAnsiTheme="minorBidi" w:cstheme="minorBidi" w:hint="cs"/>
          <w:b/>
          <w:bCs/>
          <w:sz w:val="28"/>
          <w:szCs w:val="28"/>
          <w:u w:val="single"/>
          <w:cs/>
        </w:rPr>
        <w:t>ผลการดำเนินงานปี 2562</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t>ธุรกิจก่อสร้าง</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รายได้จากการก่อสร้าง ปี 2562 เท่ากับ 6,318.22 ล้านบาท ลดลงเมื่อเปรียบเทียบกับปี 2561 เท่ากับ 2,358.19 ล้านบาท หรือเท่ากับร้อยละ 27.18</w:t>
      </w:r>
      <w:r w:rsidRPr="002F0E9B">
        <w:rPr>
          <w:rFonts w:asciiTheme="minorBidi" w:hAnsiTheme="minorBidi" w:cstheme="minorBidi"/>
          <w:sz w:val="28"/>
          <w:szCs w:val="28"/>
        </w:rPr>
        <w:t xml:space="preserve"> </w:t>
      </w:r>
      <w:r w:rsidRPr="002F0E9B">
        <w:rPr>
          <w:rFonts w:asciiTheme="minorBidi" w:hAnsiTheme="minorBidi" w:cstheme="minorBidi"/>
          <w:sz w:val="28"/>
          <w:szCs w:val="28"/>
          <w:cs/>
        </w:rPr>
        <w:t>บริษัทปรับประมาณการต้นทุนโครงการเพิ่มขึ้นจากปัญหาผู้ว่าจ้างส่งมอบพื้นที่ให้เข้าทำงานล่าช้า มีงานทับซ้อนของผู้ว่าจ้างและปรับเปลี่ยนแบบการก่อสร้าง หยุด/ชะลองานเพราะแก้ไขแบบก่อสร้าง หลายโครงการเริ่มก่อสร้างแล้วเสร็จ ในขณะเดียวกันมีหลายโครงการใหม่ที่เพิ่งลงนามในสัญญาก่อสร้าง หรือกำลังจะลงนามในสัญญาก่อสร้าง</w:t>
      </w:r>
      <w:r w:rsidRPr="002F0E9B">
        <w:rPr>
          <w:rFonts w:asciiTheme="minorBidi" w:hAnsiTheme="minorBidi" w:cstheme="minorBidi"/>
          <w:sz w:val="28"/>
          <w:szCs w:val="28"/>
        </w:rPr>
        <w:t xml:space="preserve"> </w:t>
      </w:r>
      <w:r w:rsidRPr="002F0E9B">
        <w:rPr>
          <w:rFonts w:asciiTheme="minorBidi" w:hAnsiTheme="minorBidi" w:cstheme="minorBidi"/>
          <w:sz w:val="28"/>
          <w:szCs w:val="28"/>
          <w:cs/>
        </w:rPr>
        <w:t>ซึ่ง</w:t>
      </w:r>
      <w:r w:rsidRPr="002F0E9B">
        <w:rPr>
          <w:rFonts w:asciiTheme="minorBidi" w:hAnsiTheme="minorBidi" w:cstheme="minorBidi" w:hint="cs"/>
          <w:sz w:val="28"/>
          <w:szCs w:val="28"/>
          <w:cs/>
        </w:rPr>
        <w:t>จะเริ่มรับรู้รายได้ในปี 2563 โครงการก่อสร้างที่ก่อรายได้ให้แก่บริษัทมากที่สุด 3 อันดับแรกของปี 2562 ได้แก่</w:t>
      </w:r>
    </w:p>
    <w:p w:rsidR="008D255A" w:rsidRPr="002F0E9B" w:rsidRDefault="008D255A" w:rsidP="008D255A">
      <w:pPr>
        <w:pStyle w:val="ListParagraph"/>
        <w:numPr>
          <w:ilvl w:val="0"/>
          <w:numId w:val="21"/>
        </w:numPr>
        <w:jc w:val="thaiDistribute"/>
        <w:rPr>
          <w:rFonts w:asciiTheme="minorBidi" w:hAnsiTheme="minorBidi" w:cstheme="minorBidi"/>
          <w:sz w:val="28"/>
          <w:szCs w:val="28"/>
        </w:rPr>
      </w:pPr>
      <w:r w:rsidRPr="002F0E9B">
        <w:rPr>
          <w:rFonts w:asciiTheme="minorBidi" w:hAnsiTheme="minorBidi" w:cstheme="minorBidi" w:hint="cs"/>
          <w:sz w:val="28"/>
          <w:szCs w:val="28"/>
          <w:cs/>
        </w:rPr>
        <w:t>โครงการ</w:t>
      </w:r>
      <w:r w:rsidRPr="002F0E9B">
        <w:rPr>
          <w:rFonts w:asciiTheme="minorBidi" w:hAnsiTheme="minorBidi" w:cstheme="minorBidi"/>
          <w:sz w:val="28"/>
          <w:szCs w:val="28"/>
        </w:rPr>
        <w:t xml:space="preserve"> The MRT Orange Line (East Section) Project </w:t>
      </w:r>
      <w:r w:rsidRPr="002F0E9B">
        <w:rPr>
          <w:rFonts w:asciiTheme="minorBidi" w:hAnsiTheme="minorBidi" w:cstheme="minorBidi" w:hint="cs"/>
          <w:sz w:val="28"/>
          <w:szCs w:val="28"/>
          <w:cs/>
        </w:rPr>
        <w:t>ของการรถไฟฟ้าขนส่งมวลชนแห่งประเทศไทย บริษัทรับเหมาช่วงงานจาก กิจการร่วมค้า ซีเคเอสที รายได้ปี 2562 เท่ากับ 536 ล้านบาท</w:t>
      </w:r>
    </w:p>
    <w:p w:rsidR="008D255A" w:rsidRPr="002F0E9B" w:rsidRDefault="008D255A" w:rsidP="008D255A">
      <w:pPr>
        <w:pStyle w:val="ListParagraph"/>
        <w:numPr>
          <w:ilvl w:val="0"/>
          <w:numId w:val="21"/>
        </w:numPr>
        <w:jc w:val="thaiDistribute"/>
        <w:rPr>
          <w:rFonts w:asciiTheme="minorBidi" w:hAnsiTheme="minorBidi" w:cstheme="minorBidi"/>
          <w:sz w:val="28"/>
          <w:szCs w:val="28"/>
        </w:rPr>
      </w:pPr>
      <w:r w:rsidRPr="002F0E9B">
        <w:rPr>
          <w:rFonts w:asciiTheme="minorBidi" w:hAnsiTheme="minorBidi" w:cstheme="minorBidi" w:hint="cs"/>
          <w:sz w:val="28"/>
          <w:szCs w:val="28"/>
          <w:cs/>
        </w:rPr>
        <w:t>โครงการก่อสร้างงานโครงสร้างและงานสถาปัตย์สถานีรถไฟฟ้า โครงการรถไฟฟ้าสายสีชมพู ช่วงแคราย-มีนบุรี ของการรถไฟฟ้าขนส่งมวลชนแห่งประเทศไทย บริษัทรับเหมาช่วงงานจาก บริษัท ซิโน-ไทย เอ็นจิเนียริ่ง แอนด์ คอนสตรัคชั่น จำกัด (มหาชน) รายได้ปี 2562 เท่ากับ 488 ล้านบาท</w:t>
      </w:r>
    </w:p>
    <w:p w:rsidR="008D255A" w:rsidRPr="002F0E9B" w:rsidRDefault="008D255A" w:rsidP="008D255A">
      <w:pPr>
        <w:pStyle w:val="ListParagraph"/>
        <w:numPr>
          <w:ilvl w:val="0"/>
          <w:numId w:val="21"/>
        </w:numPr>
        <w:jc w:val="thaiDistribute"/>
        <w:rPr>
          <w:rFonts w:asciiTheme="minorBidi" w:hAnsiTheme="minorBidi" w:cstheme="minorBidi"/>
          <w:sz w:val="28"/>
          <w:szCs w:val="28"/>
        </w:rPr>
      </w:pPr>
      <w:r w:rsidRPr="002F0E9B">
        <w:rPr>
          <w:rFonts w:asciiTheme="minorBidi" w:hAnsiTheme="minorBidi" w:cstheme="minorBidi" w:hint="cs"/>
          <w:sz w:val="28"/>
          <w:szCs w:val="28"/>
          <w:cs/>
        </w:rPr>
        <w:t>โครงการก่อสร้างงานโครงสร้างและงานสถาปัตย์สถานีรถไฟฟ้า โครงการรถไฟฟ้าสายสีเหลือง ช่วงลาดพร้าว-สำโรง ของการรถไฟฟ้าขนส่งมวลชนแห่งประเทศไทย บริษัทรับเหมาช่วงงานจาก บริษัท ซิโน-ไทย เอ็นจิเนียริ่ง แอนด์ คอนสตรัคชั่น จำกัด (มหาชน) รายได้ปี 2562 เท่ากับ 461 ล้านบาท</w:t>
      </w:r>
    </w:p>
    <w:p w:rsidR="008D255A" w:rsidRPr="002F0E9B" w:rsidRDefault="008D255A" w:rsidP="008D255A">
      <w:pPr>
        <w:spacing w:before="120"/>
        <w:jc w:val="thaiDistribute"/>
        <w:rPr>
          <w:rFonts w:asciiTheme="minorBidi" w:hAnsiTheme="minorBidi" w:cstheme="minorBidi"/>
          <w:b/>
          <w:bCs/>
          <w:sz w:val="28"/>
          <w:szCs w:val="28"/>
        </w:rPr>
      </w:pPr>
      <w:r w:rsidRPr="002F0E9B">
        <w:rPr>
          <w:rFonts w:asciiTheme="minorBidi" w:hAnsiTheme="minorBidi" w:cstheme="minorBidi" w:hint="cs"/>
          <w:b/>
          <w:bCs/>
          <w:sz w:val="28"/>
          <w:szCs w:val="28"/>
          <w:u w:val="single"/>
          <w:cs/>
        </w:rPr>
        <w:t>ธุรกิจอื่นๆ</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hint="cs"/>
          <w:sz w:val="28"/>
          <w:szCs w:val="28"/>
          <w:cs/>
        </w:rPr>
        <w:t>รายได้จากการขายและบริการ ปี 2562 เท่ากับ 1,421.86 ล้านบาท เพิ่มขึ้นเมื่อเปรียบเทียบกับปี 2561 เท่ากับ 162.76 ล้านบาท หรือเท่ากับร้อยละ 12.93 รายได้จากการขายและบริการประกอบไปด้วย</w:t>
      </w:r>
    </w:p>
    <w:p w:rsidR="008D255A" w:rsidRPr="002F0E9B" w:rsidRDefault="008D255A" w:rsidP="008D255A">
      <w:pPr>
        <w:pStyle w:val="ListParagraph"/>
        <w:numPr>
          <w:ilvl w:val="0"/>
          <w:numId w:val="15"/>
        </w:numPr>
        <w:jc w:val="thaiDistribute"/>
        <w:rPr>
          <w:rFonts w:asciiTheme="minorBidi" w:hAnsiTheme="minorBidi" w:cstheme="minorBidi"/>
          <w:sz w:val="28"/>
          <w:szCs w:val="28"/>
        </w:rPr>
      </w:pPr>
      <w:r w:rsidRPr="002F0E9B">
        <w:rPr>
          <w:rFonts w:asciiTheme="minorBidi" w:hAnsiTheme="minorBidi" w:cstheme="minorBidi" w:hint="cs"/>
          <w:sz w:val="28"/>
          <w:szCs w:val="28"/>
          <w:cs/>
        </w:rPr>
        <w:t xml:space="preserve">รายได้จากธุรกิจผลิตภัณฑ์คอนกรีต </w:t>
      </w:r>
      <w:r w:rsidRPr="002F0E9B">
        <w:rPr>
          <w:rFonts w:asciiTheme="minorBidi" w:hAnsiTheme="minorBidi" w:cstheme="minorBidi"/>
          <w:sz w:val="28"/>
          <w:szCs w:val="28"/>
          <w:cs/>
        </w:rPr>
        <w:t>รายได้</w:t>
      </w:r>
      <w:r w:rsidRPr="002F0E9B">
        <w:rPr>
          <w:rFonts w:asciiTheme="minorBidi" w:hAnsiTheme="minorBidi" w:cstheme="minorBidi" w:hint="cs"/>
          <w:sz w:val="28"/>
          <w:szCs w:val="28"/>
          <w:cs/>
        </w:rPr>
        <w:t>ประเภทนี้เพิ่มสูงขึ้นมาก</w:t>
      </w:r>
      <w:r w:rsidRPr="002F0E9B">
        <w:rPr>
          <w:rFonts w:asciiTheme="minorBidi" w:hAnsiTheme="minorBidi" w:cstheme="minorBidi"/>
          <w:sz w:val="28"/>
          <w:szCs w:val="28"/>
          <w:cs/>
        </w:rPr>
        <w:t>ในปี 2562 เนื่องจากบริษัทและบริษัท แอ็ดวานซ์ พรีแฟบ จำกัด ซึ่งเป็นบริษัทย่อยประกอบธุรกิจผลิตภัณฑ์คอนกรีต</w:t>
      </w:r>
      <w:r w:rsidRPr="002F0E9B">
        <w:rPr>
          <w:rFonts w:asciiTheme="minorBidi" w:hAnsiTheme="minorBidi" w:cstheme="minorBidi" w:hint="cs"/>
          <w:sz w:val="28"/>
          <w:szCs w:val="28"/>
          <w:cs/>
        </w:rPr>
        <w:t xml:space="preserve"> สามารถทำ</w:t>
      </w:r>
      <w:r w:rsidRPr="002F0E9B">
        <w:rPr>
          <w:rFonts w:asciiTheme="minorBidi" w:hAnsiTheme="minorBidi" w:cstheme="minorBidi"/>
          <w:sz w:val="28"/>
          <w:szCs w:val="28"/>
          <w:cs/>
        </w:rPr>
        <w:t>รายได้จากการขายผลิตภัณฑ์คอนกรีต</w:t>
      </w:r>
      <w:r w:rsidRPr="002F0E9B">
        <w:rPr>
          <w:rFonts w:asciiTheme="minorBidi" w:hAnsiTheme="minorBidi" w:cstheme="minorBidi" w:hint="cs"/>
          <w:sz w:val="28"/>
          <w:szCs w:val="28"/>
          <w:cs/>
        </w:rPr>
        <w:t>ได้</w:t>
      </w:r>
      <w:r w:rsidRPr="002F0E9B">
        <w:rPr>
          <w:rFonts w:asciiTheme="minorBidi" w:hAnsiTheme="minorBidi" w:cstheme="minorBidi"/>
          <w:sz w:val="28"/>
          <w:szCs w:val="28"/>
          <w:cs/>
        </w:rPr>
        <w:t>มาก</w:t>
      </w:r>
      <w:r w:rsidRPr="002F0E9B">
        <w:rPr>
          <w:rFonts w:asciiTheme="minorBidi" w:hAnsiTheme="minorBidi" w:cstheme="minorBidi" w:hint="cs"/>
          <w:sz w:val="28"/>
          <w:szCs w:val="28"/>
          <w:cs/>
        </w:rPr>
        <w:t>ขึ้นกว่าปี 2561 มาก</w:t>
      </w:r>
    </w:p>
    <w:p w:rsidR="008D255A" w:rsidRPr="002F0E9B" w:rsidRDefault="008D255A" w:rsidP="008D255A">
      <w:pPr>
        <w:pStyle w:val="ListParagraph"/>
        <w:numPr>
          <w:ilvl w:val="0"/>
          <w:numId w:val="15"/>
        </w:numPr>
        <w:jc w:val="thaiDistribute"/>
        <w:rPr>
          <w:rFonts w:asciiTheme="minorBidi" w:hAnsiTheme="minorBidi" w:cstheme="minorBidi"/>
          <w:sz w:val="28"/>
          <w:szCs w:val="28"/>
        </w:rPr>
      </w:pPr>
      <w:r w:rsidRPr="002F0E9B">
        <w:rPr>
          <w:rFonts w:asciiTheme="minorBidi" w:hAnsiTheme="minorBidi" w:cstheme="minorBidi" w:hint="cs"/>
          <w:sz w:val="28"/>
          <w:szCs w:val="28"/>
          <w:cs/>
        </w:rPr>
        <w:t>ธุรกิจเหล็กแปรรูป</w:t>
      </w:r>
    </w:p>
    <w:p w:rsidR="008D255A" w:rsidRPr="002F0E9B" w:rsidRDefault="008D255A" w:rsidP="008D255A">
      <w:pPr>
        <w:pStyle w:val="ListParagraph"/>
        <w:numPr>
          <w:ilvl w:val="0"/>
          <w:numId w:val="15"/>
        </w:numPr>
        <w:jc w:val="thaiDistribute"/>
        <w:rPr>
          <w:rFonts w:asciiTheme="minorBidi" w:hAnsiTheme="minorBidi" w:cstheme="minorBidi"/>
          <w:sz w:val="28"/>
          <w:szCs w:val="28"/>
        </w:rPr>
      </w:pPr>
      <w:r w:rsidRPr="002F0E9B">
        <w:rPr>
          <w:rFonts w:asciiTheme="minorBidi" w:hAnsiTheme="minorBidi" w:cstheme="minorBidi" w:hint="cs"/>
          <w:sz w:val="28"/>
          <w:szCs w:val="28"/>
          <w:cs/>
        </w:rPr>
        <w:t>ธุรกิจน้ำมัน</w:t>
      </w:r>
    </w:p>
    <w:p w:rsidR="008D255A" w:rsidRPr="002F0E9B" w:rsidRDefault="008D255A" w:rsidP="008D255A">
      <w:pPr>
        <w:pStyle w:val="ListParagraph"/>
        <w:numPr>
          <w:ilvl w:val="0"/>
          <w:numId w:val="15"/>
        </w:numPr>
        <w:jc w:val="thaiDistribute"/>
        <w:rPr>
          <w:rFonts w:asciiTheme="minorBidi" w:hAnsiTheme="minorBidi" w:cstheme="minorBidi"/>
          <w:sz w:val="28"/>
          <w:szCs w:val="28"/>
        </w:rPr>
      </w:pPr>
      <w:r w:rsidRPr="002F0E9B">
        <w:rPr>
          <w:rFonts w:asciiTheme="minorBidi" w:hAnsiTheme="minorBidi" w:cstheme="minorBidi" w:hint="cs"/>
          <w:sz w:val="28"/>
          <w:szCs w:val="28"/>
          <w:cs/>
        </w:rPr>
        <w:t>ธุรกิจอาหาร</w:t>
      </w:r>
    </w:p>
    <w:p w:rsidR="008D255A" w:rsidRPr="002F0E9B" w:rsidRDefault="008D255A" w:rsidP="008D255A">
      <w:pPr>
        <w:pStyle w:val="ListParagraph"/>
        <w:numPr>
          <w:ilvl w:val="0"/>
          <w:numId w:val="15"/>
        </w:numPr>
        <w:jc w:val="thaiDistribute"/>
        <w:rPr>
          <w:rFonts w:asciiTheme="minorBidi" w:hAnsiTheme="minorBidi" w:cstheme="minorBidi"/>
          <w:sz w:val="28"/>
          <w:szCs w:val="28"/>
        </w:rPr>
      </w:pPr>
      <w:r w:rsidRPr="002F0E9B">
        <w:rPr>
          <w:rFonts w:asciiTheme="minorBidi" w:hAnsiTheme="minorBidi" w:cstheme="minorBidi" w:hint="cs"/>
          <w:sz w:val="28"/>
          <w:szCs w:val="28"/>
          <w:cs/>
        </w:rPr>
        <w:t xml:space="preserve">ธุรกิจพัฒนาอสังหาริมทรัพย์ </w:t>
      </w:r>
      <w:r w:rsidRPr="002F0E9B">
        <w:rPr>
          <w:rFonts w:asciiTheme="minorBidi" w:hAnsiTheme="minorBidi" w:cstheme="minorBidi"/>
          <w:sz w:val="28"/>
          <w:szCs w:val="28"/>
          <w:cs/>
        </w:rPr>
        <w:t>รายได้จากธุรกิจพัฒนาอสังหาริมทรัพย์ลดลงในปี 2562 เมื่อเทียบกับปี 2561 เท่ากับ 403.82 ล้านบาทหรือร้อยละ 48.75 จากการที่ บริษัท มานะพัฒนาการ จำกัด ซึ่งเป็นบริษัทย่อยและประกอบธุรกิจพัฒนาอสังหาริมทรัพย์</w:t>
      </w:r>
      <w:r w:rsidRPr="002F0E9B">
        <w:rPr>
          <w:rFonts w:asciiTheme="minorBidi" w:hAnsiTheme="minorBidi" w:cstheme="minorBidi"/>
          <w:sz w:val="28"/>
          <w:szCs w:val="28"/>
        </w:rPr>
        <w:t xml:space="preserve"> </w:t>
      </w:r>
      <w:r w:rsidRPr="002F0E9B">
        <w:rPr>
          <w:rFonts w:asciiTheme="minorBidi" w:hAnsiTheme="minorBidi" w:cstheme="minorBidi" w:hint="cs"/>
          <w:sz w:val="28"/>
          <w:szCs w:val="28"/>
          <w:cs/>
        </w:rPr>
        <w:t>สามารถ</w:t>
      </w:r>
      <w:r w:rsidRPr="002F0E9B">
        <w:rPr>
          <w:rFonts w:asciiTheme="minorBidi" w:hAnsiTheme="minorBidi" w:cstheme="minorBidi"/>
          <w:sz w:val="28"/>
          <w:szCs w:val="28"/>
          <w:cs/>
        </w:rPr>
        <w:t>โอนกรรมสิทธิ</w:t>
      </w:r>
      <w:r w:rsidRPr="002F0E9B">
        <w:rPr>
          <w:rFonts w:asciiTheme="minorBidi" w:hAnsiTheme="minorBidi" w:cstheme="minorBidi" w:hint="cs"/>
          <w:sz w:val="28"/>
          <w:szCs w:val="28"/>
          <w:cs/>
        </w:rPr>
        <w:t>์</w:t>
      </w:r>
      <w:r w:rsidRPr="002F0E9B">
        <w:rPr>
          <w:rFonts w:asciiTheme="minorBidi" w:hAnsiTheme="minorBidi" w:cstheme="minorBidi"/>
          <w:sz w:val="28"/>
          <w:szCs w:val="28"/>
          <w:cs/>
        </w:rPr>
        <w:t>ของบ้านเดี่ยวและห้องชุดคอนโดมิเนียม</w:t>
      </w:r>
      <w:r w:rsidRPr="002F0E9B">
        <w:rPr>
          <w:rFonts w:asciiTheme="minorBidi" w:hAnsiTheme="minorBidi" w:cstheme="minorBidi" w:hint="cs"/>
          <w:sz w:val="28"/>
          <w:szCs w:val="28"/>
          <w:cs/>
        </w:rPr>
        <w:t>ได้</w:t>
      </w:r>
      <w:r w:rsidRPr="002F0E9B">
        <w:rPr>
          <w:rFonts w:asciiTheme="minorBidi" w:hAnsiTheme="minorBidi" w:cstheme="minorBidi"/>
          <w:sz w:val="28"/>
          <w:szCs w:val="28"/>
          <w:cs/>
        </w:rPr>
        <w:t>ลดลง</w:t>
      </w:r>
      <w:r w:rsidRPr="002F0E9B">
        <w:rPr>
          <w:rFonts w:asciiTheme="minorBidi" w:hAnsiTheme="minorBidi" w:cstheme="minorBidi" w:hint="cs"/>
          <w:sz w:val="28"/>
          <w:szCs w:val="28"/>
          <w:cs/>
        </w:rPr>
        <w:t xml:space="preserve"> ซึ่งเป็นผล</w:t>
      </w:r>
      <w:r w:rsidRPr="002F0E9B">
        <w:rPr>
          <w:rFonts w:asciiTheme="minorBidi" w:hAnsiTheme="minorBidi" w:cstheme="minorBidi"/>
          <w:sz w:val="28"/>
          <w:szCs w:val="28"/>
          <w:cs/>
        </w:rPr>
        <w:t>จากมาตรการ</w:t>
      </w:r>
      <w:r w:rsidRPr="002F0E9B">
        <w:rPr>
          <w:rFonts w:asciiTheme="minorBidi" w:hAnsiTheme="minorBidi" w:cstheme="minorBidi" w:hint="cs"/>
          <w:sz w:val="28"/>
          <w:szCs w:val="28"/>
          <w:cs/>
        </w:rPr>
        <w:t>ควบคุมการให้สินเชื่อ</w:t>
      </w:r>
      <w:r w:rsidRPr="002F0E9B">
        <w:rPr>
          <w:rFonts w:asciiTheme="minorBidi" w:hAnsiTheme="minorBidi" w:cstheme="minorBidi"/>
          <w:sz w:val="28"/>
          <w:szCs w:val="28"/>
          <w:cs/>
        </w:rPr>
        <w:t>ของธนาคารแห่งประเทศไท</w:t>
      </w:r>
      <w:r w:rsidRPr="002F0E9B">
        <w:rPr>
          <w:rFonts w:asciiTheme="minorBidi" w:hAnsiTheme="minorBidi" w:cstheme="minorBidi" w:hint="cs"/>
          <w:sz w:val="28"/>
          <w:szCs w:val="28"/>
          <w:cs/>
        </w:rPr>
        <w:t>ย รวมทั้ง</w:t>
      </w:r>
      <w:r w:rsidRPr="002F0E9B">
        <w:rPr>
          <w:rFonts w:asciiTheme="minorBidi" w:hAnsiTheme="minorBidi" w:cstheme="minorBidi"/>
          <w:sz w:val="28"/>
          <w:szCs w:val="28"/>
          <w:cs/>
        </w:rPr>
        <w:t>ลูกค้าต่างชาติลดลงอย่างมาก</w:t>
      </w:r>
      <w:r w:rsidRPr="002F0E9B">
        <w:rPr>
          <w:rFonts w:asciiTheme="minorBidi" w:hAnsiTheme="minorBidi" w:cstheme="minorBidi" w:hint="cs"/>
          <w:sz w:val="28"/>
          <w:szCs w:val="28"/>
          <w:cs/>
        </w:rPr>
        <w:t xml:space="preserve"> อย่างไรก็ตาม </w:t>
      </w:r>
      <w:r w:rsidRPr="002F0E9B">
        <w:rPr>
          <w:rFonts w:asciiTheme="minorBidi" w:hAnsiTheme="minorBidi" w:cstheme="minorBidi"/>
          <w:sz w:val="28"/>
          <w:szCs w:val="28"/>
          <w:cs/>
        </w:rPr>
        <w:t xml:space="preserve">ปี 2562 ต้นทุนธุรกิจพัฒนาอสังหาริมทรัพย์ลดลงจากปี 2561 เท่ากับร้อยละ 12.65 เนื่องจากปี 2562 มีการโอนกรรมสิทธิ์ห้องชุดคอนโดมิเนียมโครงการเอสเพนคอนโดเฟส </w:t>
      </w:r>
      <w:r w:rsidRPr="002F0E9B">
        <w:rPr>
          <w:rFonts w:asciiTheme="minorBidi" w:hAnsiTheme="minorBidi" w:cstheme="minorBidi"/>
          <w:sz w:val="28"/>
          <w:szCs w:val="28"/>
        </w:rPr>
        <w:t xml:space="preserve">B </w:t>
      </w:r>
      <w:r w:rsidRPr="002F0E9B">
        <w:rPr>
          <w:rFonts w:asciiTheme="minorBidi" w:hAnsiTheme="minorBidi" w:cstheme="minorBidi"/>
          <w:sz w:val="28"/>
          <w:szCs w:val="28"/>
          <w:cs/>
        </w:rPr>
        <w:t>มากกว่าโครงการเอสเพนคอนโดเฟส A</w:t>
      </w:r>
      <w:r w:rsidRPr="002F0E9B">
        <w:rPr>
          <w:rFonts w:asciiTheme="minorBidi" w:hAnsiTheme="minorBidi" w:cstheme="minorBidi"/>
          <w:sz w:val="28"/>
          <w:szCs w:val="28"/>
        </w:rPr>
        <w:t xml:space="preserve"> </w:t>
      </w:r>
      <w:r w:rsidRPr="002F0E9B">
        <w:rPr>
          <w:rFonts w:asciiTheme="minorBidi" w:hAnsiTheme="minorBidi" w:cstheme="minorBidi"/>
          <w:sz w:val="28"/>
          <w:szCs w:val="28"/>
          <w:cs/>
        </w:rPr>
        <w:t xml:space="preserve">ซึ่งโครงการเอสเพนคอนโดเฟส B มีต้นทุนต่ำกว่าโครงการเอสเพนเฟส </w:t>
      </w:r>
      <w:r w:rsidRPr="002F0E9B">
        <w:rPr>
          <w:rFonts w:asciiTheme="minorBidi" w:hAnsiTheme="minorBidi" w:cstheme="minorBidi"/>
          <w:sz w:val="28"/>
          <w:szCs w:val="28"/>
        </w:rPr>
        <w:t>A</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lastRenderedPageBreak/>
        <w:t>ค่าใช้จ่ายในการขายและจัดจำหน่าย</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ค่าใช้จ่ายในการขายและจัดจำหน่ายสำหรับปี 2562 เพิ่มขึ้นเมื่อเปรียบเทียบกับปี 2561 เท่ากับ 18.60 ล้านบาทหรือประมาณร้อยละ 15.37 โดยมีรายละเอียดดังนี้</w:t>
      </w:r>
    </w:p>
    <w:p w:rsidR="008D255A" w:rsidRPr="002F0E9B" w:rsidRDefault="008D255A" w:rsidP="008D255A">
      <w:pPr>
        <w:ind w:right="-1" w:firstLine="720"/>
        <w:jc w:val="right"/>
        <w:rPr>
          <w:rFonts w:ascii="Cordia New" w:hAnsi="Cordia New" w:cs="Cordia New"/>
          <w:sz w:val="28"/>
          <w:szCs w:val="28"/>
          <w:cs/>
        </w:rPr>
      </w:pP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t xml:space="preserve">  </w:t>
      </w:r>
      <w:r w:rsidRPr="002F0E9B">
        <w:rPr>
          <w:rFonts w:ascii="Cordia New" w:hAnsi="Cordia New" w:cs="Cordia New" w:hint="cs"/>
          <w:cs/>
        </w:rPr>
        <w:t xml:space="preserve">( หน่วย </w:t>
      </w:r>
      <w:r w:rsidRPr="002F0E9B">
        <w:rPr>
          <w:rFonts w:ascii="Cordia New" w:hAnsi="Cordia New" w:cs="Cordia New"/>
        </w:rPr>
        <w:t xml:space="preserve">: </w:t>
      </w:r>
      <w:r w:rsidRPr="002F0E9B">
        <w:rPr>
          <w:rFonts w:ascii="Cordia New" w:hAnsi="Cordia New" w:cs="Cordia New" w:hint="cs"/>
          <w:cs/>
        </w:rPr>
        <w:t>ล้านบาท)</w:t>
      </w:r>
    </w:p>
    <w:tbl>
      <w:tblPr>
        <w:tblW w:w="9747" w:type="dxa"/>
        <w:tblBorders>
          <w:top w:val="single" w:sz="12" w:space="0" w:color="000000"/>
          <w:bottom w:val="single" w:sz="12" w:space="0" w:color="000000"/>
        </w:tblBorders>
        <w:tblLook w:val="0420"/>
      </w:tblPr>
      <w:tblGrid>
        <w:gridCol w:w="5920"/>
        <w:gridCol w:w="1984"/>
        <w:gridCol w:w="1843"/>
      </w:tblGrid>
      <w:tr w:rsidR="008D255A" w:rsidRPr="002F0E9B" w:rsidTr="00BA22EE">
        <w:tc>
          <w:tcPr>
            <w:tcW w:w="5920" w:type="dxa"/>
            <w:tcBorders>
              <w:bottom w:val="single" w:sz="6" w:space="0" w:color="000000"/>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b/>
                <w:bCs/>
                <w:cs/>
              </w:rPr>
              <w:t>ค่าใช้จ่ายในการขาย</w:t>
            </w:r>
            <w:r w:rsidRPr="002F0E9B">
              <w:rPr>
                <w:rFonts w:ascii="Cordia New" w:hAnsi="Cordia New" w:cs="Cordia New" w:hint="cs"/>
                <w:b/>
                <w:bCs/>
                <w:cs/>
              </w:rPr>
              <w:t>และจัดจำหน่าย</w:t>
            </w:r>
          </w:p>
        </w:tc>
        <w:tc>
          <w:tcPr>
            <w:tcW w:w="1984"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256</w:t>
            </w:r>
            <w:r w:rsidRPr="002F0E9B">
              <w:rPr>
                <w:rFonts w:ascii="Cordia New" w:hAnsi="Cordia New" w:cs="Cordia New"/>
                <w:b/>
                <w:bCs/>
              </w:rPr>
              <w:t>2</w:t>
            </w:r>
          </w:p>
        </w:tc>
        <w:tc>
          <w:tcPr>
            <w:tcW w:w="1843"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256</w:t>
            </w:r>
            <w:r w:rsidRPr="002F0E9B">
              <w:rPr>
                <w:rFonts w:ascii="Cordia New" w:hAnsi="Cordia New" w:cs="Cordia New" w:hint="cs"/>
                <w:b/>
                <w:bCs/>
                <w:cs/>
              </w:rPr>
              <w:t>1</w:t>
            </w:r>
          </w:p>
        </w:tc>
      </w:tr>
      <w:tr w:rsidR="008D255A" w:rsidRPr="002F0E9B" w:rsidTr="00BA22EE">
        <w:tc>
          <w:tcPr>
            <w:tcW w:w="5920"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มานะ พัฒนาการ จำกัด</w:t>
            </w:r>
          </w:p>
        </w:tc>
        <w:tc>
          <w:tcPr>
            <w:tcW w:w="1984" w:type="dxa"/>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98.96</w:t>
            </w:r>
          </w:p>
        </w:tc>
        <w:tc>
          <w:tcPr>
            <w:tcW w:w="1843" w:type="dxa"/>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105.26</w:t>
            </w:r>
          </w:p>
        </w:tc>
      </w:tr>
      <w:tr w:rsidR="008D255A" w:rsidRPr="002F0E9B" w:rsidTr="00BA22EE">
        <w:tc>
          <w:tcPr>
            <w:tcW w:w="5920"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แอ็ดวานซ์</w:t>
            </w:r>
            <w:r w:rsidRPr="002F0E9B">
              <w:rPr>
                <w:rFonts w:ascii="Cordia New" w:hAnsi="Cordia New" w:cs="Cordia New" w:hint="cs"/>
                <w:cs/>
              </w:rPr>
              <w:t xml:space="preserve"> </w:t>
            </w:r>
            <w:r w:rsidRPr="002F0E9B">
              <w:rPr>
                <w:rFonts w:ascii="Cordia New" w:hAnsi="Cordia New" w:cs="Cordia New"/>
                <w:cs/>
              </w:rPr>
              <w:t>พรีแฟบ จำกัด</w:t>
            </w:r>
          </w:p>
        </w:tc>
        <w:tc>
          <w:tcPr>
            <w:tcW w:w="1984" w:type="dxa"/>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37.00</w:t>
            </w:r>
          </w:p>
        </w:tc>
        <w:tc>
          <w:tcPr>
            <w:tcW w:w="1843" w:type="dxa"/>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13.44</w:t>
            </w:r>
          </w:p>
        </w:tc>
      </w:tr>
      <w:tr w:rsidR="008D255A" w:rsidRPr="002F0E9B" w:rsidTr="00BA22EE">
        <w:tc>
          <w:tcPr>
            <w:tcW w:w="5920" w:type="dxa"/>
            <w:tcBorders>
              <w:bottom w:val="single" w:sz="12" w:space="0" w:color="000000"/>
            </w:tcBorders>
            <w:shd w:val="clear" w:color="auto" w:fill="auto"/>
          </w:tcPr>
          <w:p w:rsidR="008D255A" w:rsidRPr="002F0E9B" w:rsidRDefault="008D255A" w:rsidP="00BA22EE">
            <w:pPr>
              <w:jc w:val="thaiDistribute"/>
              <w:rPr>
                <w:rFonts w:ascii="Cordia New" w:hAnsi="Cordia New" w:cs="Cordia New"/>
                <w:cs/>
              </w:rPr>
            </w:pPr>
            <w:r w:rsidRPr="002F0E9B">
              <w:rPr>
                <w:rFonts w:ascii="Cordia New" w:hAnsi="Cordia New" w:cs="Cordia New"/>
                <w:cs/>
              </w:rPr>
              <w:t>บริษัท เทสท์เมคเคอร์ จำกัด</w:t>
            </w:r>
          </w:p>
        </w:tc>
        <w:tc>
          <w:tcPr>
            <w:tcW w:w="1984" w:type="dxa"/>
            <w:tcBorders>
              <w:bottom w:val="single" w:sz="12" w:space="0" w:color="000000"/>
            </w:tcBorders>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3.67</w:t>
            </w:r>
          </w:p>
        </w:tc>
        <w:tc>
          <w:tcPr>
            <w:tcW w:w="1843" w:type="dxa"/>
            <w:tcBorders>
              <w:bottom w:val="single" w:sz="12" w:space="0" w:color="000000"/>
            </w:tcBorders>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2.33</w:t>
            </w:r>
          </w:p>
        </w:tc>
      </w:tr>
      <w:tr w:rsidR="008D255A" w:rsidRPr="002F0E9B" w:rsidTr="00BA22EE">
        <w:tc>
          <w:tcPr>
            <w:tcW w:w="5920" w:type="dxa"/>
            <w:tcBorders>
              <w:top w:val="single" w:sz="12" w:space="0" w:color="000000"/>
              <w:bottom w:val="single" w:sz="12" w:space="0" w:color="000000"/>
            </w:tcBorders>
            <w:shd w:val="clear" w:color="auto" w:fill="auto"/>
          </w:tcPr>
          <w:p w:rsidR="008D255A" w:rsidRPr="002F0E9B" w:rsidRDefault="008D255A" w:rsidP="00BA22EE">
            <w:pPr>
              <w:jc w:val="center"/>
              <w:rPr>
                <w:rFonts w:ascii="Cordia New" w:hAnsi="Cordia New" w:cs="Cordia New"/>
                <w:b/>
                <w:bCs/>
                <w:cs/>
              </w:rPr>
            </w:pPr>
            <w:r w:rsidRPr="002F0E9B">
              <w:rPr>
                <w:rFonts w:ascii="Cordia New" w:hAnsi="Cordia New" w:cs="Cordia New"/>
                <w:b/>
                <w:bCs/>
                <w:cs/>
              </w:rPr>
              <w:t>รวมทั้งสิ้น</w:t>
            </w:r>
          </w:p>
        </w:tc>
        <w:tc>
          <w:tcPr>
            <w:tcW w:w="1984" w:type="dxa"/>
            <w:tcBorders>
              <w:top w:val="single" w:sz="12" w:space="0" w:color="000000"/>
              <w:bottom w:val="single" w:sz="12" w:space="0" w:color="000000"/>
            </w:tcBorders>
          </w:tcPr>
          <w:p w:rsidR="008D255A" w:rsidRPr="002F0E9B" w:rsidRDefault="008D255A" w:rsidP="00BA22EE">
            <w:pPr>
              <w:ind w:right="-94"/>
              <w:jc w:val="center"/>
              <w:rPr>
                <w:rFonts w:ascii="Cordia New" w:hAnsi="Cordia New" w:cs="Cordia New"/>
                <w:b/>
                <w:bCs/>
              </w:rPr>
            </w:pPr>
            <w:r w:rsidRPr="002F0E9B">
              <w:rPr>
                <w:rFonts w:ascii="Cordia New" w:hAnsi="Cordia New" w:cs="Cordia New" w:hint="cs"/>
                <w:b/>
                <w:bCs/>
                <w:cs/>
              </w:rPr>
              <w:t>139.63</w:t>
            </w:r>
          </w:p>
        </w:tc>
        <w:tc>
          <w:tcPr>
            <w:tcW w:w="1843" w:type="dxa"/>
            <w:tcBorders>
              <w:top w:val="single" w:sz="12" w:space="0" w:color="000000"/>
              <w:bottom w:val="single" w:sz="12" w:space="0" w:color="000000"/>
            </w:tcBorders>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121.03</w:t>
            </w:r>
          </w:p>
        </w:tc>
      </w:tr>
    </w:tbl>
    <w:p w:rsidR="008D255A" w:rsidRPr="002F0E9B" w:rsidRDefault="008D255A" w:rsidP="008D255A">
      <w:pPr>
        <w:spacing w:before="240"/>
        <w:jc w:val="thaiDistribute"/>
        <w:rPr>
          <w:rFonts w:asciiTheme="minorBidi" w:hAnsiTheme="minorBidi" w:cstheme="minorBidi"/>
          <w:sz w:val="28"/>
          <w:szCs w:val="28"/>
        </w:rPr>
      </w:pPr>
      <w:r w:rsidRPr="002F0E9B">
        <w:rPr>
          <w:rFonts w:asciiTheme="minorBidi" w:hAnsiTheme="minorBidi" w:cstheme="minorBidi"/>
          <w:sz w:val="28"/>
          <w:szCs w:val="28"/>
          <w:cs/>
        </w:rPr>
        <w:t>ในปี 2562 บริษัท แอ็ดวานซ์ พรีแฟบ จำกัด ซึ่งประกอบธุรกิจผลิตภัณฑ์คอนกรีตมีค่าใช้จ่ายเกี่ยวกับค่าขนส่งสินค้าเพิ่มขึ้นจากยอดขายที่เพิ่มขึ้นเมื่อเทียบกับปี 2561</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hint="cs"/>
          <w:b/>
          <w:bCs/>
          <w:sz w:val="28"/>
          <w:szCs w:val="28"/>
          <w:u w:val="single"/>
          <w:cs/>
        </w:rPr>
        <w:t>ค่าใช้จ่ายในการบริหาร</w:t>
      </w:r>
    </w:p>
    <w:p w:rsidR="008D255A" w:rsidRPr="002F0E9B" w:rsidRDefault="008D255A" w:rsidP="008D255A">
      <w:pPr>
        <w:jc w:val="thaiDistribute"/>
        <w:rPr>
          <w:rFonts w:asciiTheme="minorBidi" w:hAnsiTheme="minorBidi" w:cstheme="minorBidi"/>
          <w:sz w:val="28"/>
          <w:szCs w:val="28"/>
        </w:rPr>
      </w:pPr>
      <w:r w:rsidRPr="002F0E9B">
        <w:rPr>
          <w:rFonts w:asciiTheme="minorBidi" w:hAnsiTheme="minorBidi" w:cstheme="minorBidi"/>
          <w:sz w:val="28"/>
          <w:szCs w:val="28"/>
          <w:cs/>
        </w:rPr>
        <w:t>ค่าใช้จ่ายในการบริหารปี 2562 เพิ่มขึ้นเมื่อเทียบกับปี 2561 เท่ากับ 59.58 ล้านบาทหรือร้อยละ 11.27</w:t>
      </w:r>
      <w:r w:rsidRPr="002F0E9B">
        <w:rPr>
          <w:rFonts w:asciiTheme="minorBidi" w:hAnsiTheme="minorBidi" w:cstheme="minorBidi"/>
          <w:sz w:val="28"/>
          <w:szCs w:val="28"/>
        </w:rPr>
        <w:t xml:space="preserve"> </w:t>
      </w:r>
      <w:r w:rsidRPr="002F0E9B">
        <w:rPr>
          <w:rFonts w:asciiTheme="minorBidi" w:hAnsiTheme="minorBidi" w:cstheme="minorBidi"/>
          <w:sz w:val="28"/>
          <w:szCs w:val="28"/>
          <w:cs/>
        </w:rPr>
        <w:t>โดยมีรายละเอียดดังนี้</w:t>
      </w:r>
    </w:p>
    <w:p w:rsidR="008D255A" w:rsidRPr="002F0E9B" w:rsidRDefault="008D255A" w:rsidP="008D255A">
      <w:pPr>
        <w:jc w:val="right"/>
        <w:rPr>
          <w:rFonts w:ascii="Cordia New" w:hAnsi="Cordia New" w:cs="Cordia New"/>
          <w:sz w:val="28"/>
          <w:szCs w:val="28"/>
        </w:rPr>
      </w:pP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cs/>
        </w:rPr>
        <w:t xml:space="preserve">      (หน่วย </w:t>
      </w:r>
      <w:r w:rsidRPr="002F0E9B">
        <w:rPr>
          <w:rFonts w:ascii="Cordia New" w:hAnsi="Cordia New" w:cs="Cordia New"/>
        </w:rPr>
        <w:t>:</w:t>
      </w:r>
      <w:r w:rsidRPr="002F0E9B">
        <w:rPr>
          <w:rFonts w:ascii="Cordia New" w:hAnsi="Cordia New" w:cs="Cordia New"/>
          <w:cs/>
        </w:rPr>
        <w:t xml:space="preserve"> ล้านบาท)</w:t>
      </w:r>
    </w:p>
    <w:tbl>
      <w:tblPr>
        <w:tblW w:w="9888" w:type="dxa"/>
        <w:tblBorders>
          <w:top w:val="single" w:sz="12" w:space="0" w:color="000000"/>
          <w:bottom w:val="single" w:sz="12" w:space="0" w:color="000000"/>
        </w:tblBorders>
        <w:tblLook w:val="0420"/>
      </w:tblPr>
      <w:tblGrid>
        <w:gridCol w:w="5920"/>
        <w:gridCol w:w="1984"/>
        <w:gridCol w:w="1984"/>
      </w:tblGrid>
      <w:tr w:rsidR="008D255A" w:rsidRPr="002F0E9B" w:rsidTr="00BA22EE">
        <w:tc>
          <w:tcPr>
            <w:tcW w:w="5920" w:type="dxa"/>
            <w:tcBorders>
              <w:bottom w:val="single" w:sz="6" w:space="0" w:color="000000"/>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b/>
                <w:bCs/>
                <w:cs/>
              </w:rPr>
              <w:t>ค่าใช้จ่ายในการบริหาร</w:t>
            </w:r>
          </w:p>
        </w:tc>
        <w:tc>
          <w:tcPr>
            <w:tcW w:w="1984"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w:t>
            </w:r>
            <w:r w:rsidRPr="002F0E9B">
              <w:rPr>
                <w:rFonts w:ascii="Cordia New" w:hAnsi="Cordia New" w:cs="Cordia New"/>
                <w:b/>
                <w:bCs/>
              </w:rPr>
              <w:t>2</w:t>
            </w:r>
          </w:p>
        </w:tc>
        <w:tc>
          <w:tcPr>
            <w:tcW w:w="1984"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61</w:t>
            </w:r>
          </w:p>
        </w:tc>
      </w:tr>
      <w:tr w:rsidR="008D255A" w:rsidRPr="002F0E9B" w:rsidTr="00BA22EE">
        <w:tc>
          <w:tcPr>
            <w:tcW w:w="5920" w:type="dxa"/>
            <w:shd w:val="clear" w:color="auto" w:fill="auto"/>
          </w:tcPr>
          <w:p w:rsidR="008D255A" w:rsidRPr="002F0E9B" w:rsidRDefault="008D255A" w:rsidP="00BA22EE">
            <w:pPr>
              <w:ind w:right="-477"/>
              <w:jc w:val="thaiDistribute"/>
              <w:rPr>
                <w:rFonts w:ascii="Cordia New" w:hAnsi="Cordia New" w:cs="Cordia New"/>
              </w:rPr>
            </w:pPr>
            <w:r w:rsidRPr="002F0E9B">
              <w:rPr>
                <w:rFonts w:ascii="Cordia New" w:hAnsi="Cordia New" w:cs="Cordia New"/>
                <w:cs/>
              </w:rPr>
              <w:t>บริษัท เนาวรัตน์พัฒนาการ จำกัด (มหาชน)</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382.84</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326.26</w:t>
            </w:r>
          </w:p>
        </w:tc>
      </w:tr>
      <w:tr w:rsidR="008D255A" w:rsidRPr="002F0E9B" w:rsidTr="00BA22EE">
        <w:tc>
          <w:tcPr>
            <w:tcW w:w="5920" w:type="dxa"/>
            <w:shd w:val="clear" w:color="auto" w:fill="auto"/>
          </w:tcPr>
          <w:p w:rsidR="008D255A" w:rsidRPr="002F0E9B" w:rsidRDefault="008D255A" w:rsidP="00BA22EE">
            <w:pPr>
              <w:ind w:right="-477"/>
              <w:jc w:val="both"/>
              <w:rPr>
                <w:rFonts w:ascii="Cordia New" w:hAnsi="Cordia New" w:cs="Cordia New"/>
              </w:rPr>
            </w:pPr>
            <w:r w:rsidRPr="002F0E9B">
              <w:rPr>
                <w:rFonts w:ascii="Cordia New" w:hAnsi="Cordia New" w:cs="Cordia New"/>
                <w:cs/>
              </w:rPr>
              <w:t>บริษัท มานะ พัฒนาการ จำกัด</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59.48</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56.14</w:t>
            </w:r>
          </w:p>
        </w:tc>
      </w:tr>
      <w:tr w:rsidR="008D255A" w:rsidRPr="002F0E9B" w:rsidTr="00BA22EE">
        <w:tc>
          <w:tcPr>
            <w:tcW w:w="5920" w:type="dxa"/>
            <w:shd w:val="clear" w:color="auto" w:fill="auto"/>
          </w:tcPr>
          <w:p w:rsidR="008D255A" w:rsidRPr="002F0E9B" w:rsidRDefault="008D255A" w:rsidP="00BA22EE">
            <w:pPr>
              <w:ind w:left="114" w:right="-102" w:hanging="114"/>
              <w:jc w:val="both"/>
              <w:rPr>
                <w:rFonts w:ascii="Cordia New" w:hAnsi="Cordia New" w:cs="Cordia New"/>
              </w:rPr>
            </w:pPr>
            <w:r w:rsidRPr="002F0E9B">
              <w:rPr>
                <w:rFonts w:ascii="Cordia New" w:hAnsi="Cordia New" w:cs="Cordia New"/>
                <w:cs/>
              </w:rPr>
              <w:t>บริษัท แอ็ดวานซ์</w:t>
            </w:r>
            <w:r w:rsidRPr="002F0E9B">
              <w:rPr>
                <w:rFonts w:ascii="Cordia New" w:hAnsi="Cordia New" w:cs="Cordia New" w:hint="cs"/>
                <w:cs/>
              </w:rPr>
              <w:t xml:space="preserve"> </w:t>
            </w:r>
            <w:r w:rsidRPr="002F0E9B">
              <w:rPr>
                <w:rFonts w:ascii="Cordia New" w:hAnsi="Cordia New" w:cs="Cordia New"/>
                <w:cs/>
              </w:rPr>
              <w:t>พรีแฟบ จำกัด</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72.99</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75.37</w:t>
            </w:r>
          </w:p>
        </w:tc>
      </w:tr>
      <w:tr w:rsidR="008D255A" w:rsidRPr="002F0E9B" w:rsidTr="00BA22EE">
        <w:tc>
          <w:tcPr>
            <w:tcW w:w="5920" w:type="dxa"/>
            <w:shd w:val="clear" w:color="auto" w:fill="auto"/>
          </w:tcPr>
          <w:p w:rsidR="008D255A" w:rsidRPr="002F0E9B" w:rsidRDefault="008D255A" w:rsidP="00BA22EE">
            <w:pPr>
              <w:ind w:left="114" w:right="-102" w:hanging="114"/>
              <w:jc w:val="both"/>
              <w:rPr>
                <w:rFonts w:ascii="Cordia New" w:hAnsi="Cordia New" w:cs="Cordia New"/>
                <w:cs/>
              </w:rPr>
            </w:pPr>
            <w:r w:rsidRPr="002F0E9B">
              <w:rPr>
                <w:rFonts w:ascii="Cordia New" w:hAnsi="Cordia New" w:cs="Cordia New"/>
                <w:cs/>
              </w:rPr>
              <w:t>บริษัท ยูทิลิตี้ บิสิเนส อัลลายแอนซ์ จำกัด</w:t>
            </w:r>
          </w:p>
        </w:tc>
        <w:tc>
          <w:tcPr>
            <w:tcW w:w="1984" w:type="dxa"/>
          </w:tcPr>
          <w:p w:rsidR="008D255A" w:rsidRPr="002F0E9B" w:rsidRDefault="008D255A" w:rsidP="00BA22EE">
            <w:pPr>
              <w:ind w:right="-100"/>
              <w:jc w:val="center"/>
              <w:rPr>
                <w:rFonts w:ascii="Cordia New" w:hAnsi="Cordia New" w:cs="Cordia New"/>
                <w:cs/>
              </w:rPr>
            </w:pPr>
            <w:r w:rsidRPr="002F0E9B">
              <w:rPr>
                <w:rFonts w:ascii="Cordia New" w:hAnsi="Cordia New" w:cs="Cordia New" w:hint="cs"/>
                <w:cs/>
              </w:rPr>
              <w:t>36.17</w:t>
            </w:r>
          </w:p>
        </w:tc>
        <w:tc>
          <w:tcPr>
            <w:tcW w:w="1984" w:type="dxa"/>
          </w:tcPr>
          <w:p w:rsidR="008D255A" w:rsidRPr="002F0E9B" w:rsidRDefault="008D255A" w:rsidP="00BA22EE">
            <w:pPr>
              <w:ind w:right="-100"/>
              <w:jc w:val="center"/>
              <w:rPr>
                <w:rFonts w:ascii="Cordia New" w:hAnsi="Cordia New" w:cs="Cordia New"/>
                <w:cs/>
              </w:rPr>
            </w:pPr>
            <w:r w:rsidRPr="002F0E9B">
              <w:rPr>
                <w:rFonts w:ascii="Cordia New" w:hAnsi="Cordia New" w:cs="Cordia New" w:hint="cs"/>
                <w:cs/>
              </w:rPr>
              <w:t>31.29</w:t>
            </w:r>
          </w:p>
        </w:tc>
      </w:tr>
      <w:tr w:rsidR="008D255A" w:rsidRPr="002F0E9B" w:rsidTr="00BA22EE">
        <w:tc>
          <w:tcPr>
            <w:tcW w:w="5920" w:type="dxa"/>
            <w:shd w:val="clear" w:color="auto" w:fill="auto"/>
          </w:tcPr>
          <w:p w:rsidR="008D255A" w:rsidRPr="002F0E9B" w:rsidRDefault="008D255A" w:rsidP="00BA22EE">
            <w:pPr>
              <w:ind w:left="114" w:right="-102" w:hanging="114"/>
              <w:jc w:val="both"/>
              <w:rPr>
                <w:rFonts w:ascii="Cordia New" w:hAnsi="Cordia New" w:cs="Cordia New"/>
              </w:rPr>
            </w:pPr>
            <w:r w:rsidRPr="002F0E9B">
              <w:rPr>
                <w:rFonts w:ascii="Cordia New" w:hAnsi="Cordia New" w:cs="Cordia New"/>
                <w:cs/>
              </w:rPr>
              <w:t>บริษัท เทสท์เมคเคอร์ จำกัด</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26.88</w:t>
            </w:r>
          </w:p>
        </w:tc>
        <w:tc>
          <w:tcPr>
            <w:tcW w:w="1984"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22.74</w:t>
            </w:r>
          </w:p>
        </w:tc>
      </w:tr>
      <w:tr w:rsidR="008D255A" w:rsidRPr="002F0E9B" w:rsidTr="00BA22EE">
        <w:tc>
          <w:tcPr>
            <w:tcW w:w="5920" w:type="dxa"/>
            <w:tcBorders>
              <w:bottom w:val="single" w:sz="12" w:space="0" w:color="000000"/>
            </w:tcBorders>
            <w:shd w:val="clear" w:color="auto" w:fill="auto"/>
          </w:tcPr>
          <w:p w:rsidR="008D255A" w:rsidRPr="002F0E9B" w:rsidRDefault="008D255A" w:rsidP="00BA22EE">
            <w:pPr>
              <w:ind w:left="114" w:right="-102" w:hanging="114"/>
              <w:jc w:val="both"/>
              <w:rPr>
                <w:rFonts w:ascii="Cordia New" w:hAnsi="Cordia New" w:cs="Cordia New"/>
                <w:cs/>
              </w:rPr>
            </w:pPr>
            <w:r w:rsidRPr="002F0E9B">
              <w:rPr>
                <w:rFonts w:ascii="Cordia New" w:hAnsi="Cordia New" w:cs="Cordia New"/>
                <w:cs/>
              </w:rPr>
              <w:t>บริษัทย่อยอื่นๆ</w:t>
            </w:r>
          </w:p>
        </w:tc>
        <w:tc>
          <w:tcPr>
            <w:tcW w:w="1984" w:type="dxa"/>
            <w:tcBorders>
              <w:bottom w:val="single" w:sz="12" w:space="0" w:color="000000"/>
            </w:tcBorders>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9.83</w:t>
            </w:r>
          </w:p>
        </w:tc>
        <w:tc>
          <w:tcPr>
            <w:tcW w:w="1984" w:type="dxa"/>
            <w:tcBorders>
              <w:bottom w:val="single" w:sz="12" w:space="0" w:color="000000"/>
            </w:tcBorders>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16.81</w:t>
            </w:r>
          </w:p>
        </w:tc>
      </w:tr>
      <w:tr w:rsidR="008D255A" w:rsidRPr="002F0E9B" w:rsidTr="00BA22EE">
        <w:tc>
          <w:tcPr>
            <w:tcW w:w="5920" w:type="dxa"/>
            <w:tcBorders>
              <w:top w:val="single" w:sz="12" w:space="0" w:color="000000"/>
              <w:bottom w:val="single" w:sz="12" w:space="0" w:color="000000"/>
            </w:tcBorders>
            <w:shd w:val="clear" w:color="auto" w:fill="auto"/>
          </w:tcPr>
          <w:p w:rsidR="008D255A" w:rsidRPr="002F0E9B" w:rsidRDefault="008D255A" w:rsidP="00BA22EE">
            <w:pPr>
              <w:ind w:left="114" w:right="-102" w:hanging="114"/>
              <w:jc w:val="center"/>
              <w:rPr>
                <w:rFonts w:ascii="Cordia New" w:hAnsi="Cordia New" w:cs="Cordia New"/>
                <w:b/>
                <w:bCs/>
                <w:cs/>
              </w:rPr>
            </w:pPr>
            <w:r w:rsidRPr="002F0E9B">
              <w:rPr>
                <w:rFonts w:ascii="Cordia New" w:hAnsi="Cordia New" w:cs="Cordia New"/>
                <w:b/>
                <w:bCs/>
                <w:cs/>
              </w:rPr>
              <w:t>รวมทั้งสิ้น</w:t>
            </w:r>
          </w:p>
        </w:tc>
        <w:tc>
          <w:tcPr>
            <w:tcW w:w="1984" w:type="dxa"/>
            <w:tcBorders>
              <w:top w:val="single" w:sz="12" w:space="0" w:color="000000"/>
              <w:bottom w:val="single" w:sz="12" w:space="0" w:color="000000"/>
            </w:tcBorders>
          </w:tcPr>
          <w:p w:rsidR="008D255A" w:rsidRPr="002F0E9B" w:rsidRDefault="008D255A" w:rsidP="00BA22EE">
            <w:pPr>
              <w:ind w:right="-100"/>
              <w:jc w:val="center"/>
              <w:rPr>
                <w:rFonts w:ascii="Cordia New" w:hAnsi="Cordia New" w:cs="Cordia New"/>
                <w:b/>
                <w:bCs/>
              </w:rPr>
            </w:pPr>
            <w:r w:rsidRPr="002F0E9B">
              <w:rPr>
                <w:rFonts w:ascii="Cordia New" w:hAnsi="Cordia New" w:cs="Cordia New" w:hint="cs"/>
                <w:b/>
                <w:bCs/>
                <w:cs/>
              </w:rPr>
              <w:t>588.19</w:t>
            </w:r>
          </w:p>
        </w:tc>
        <w:tc>
          <w:tcPr>
            <w:tcW w:w="1984" w:type="dxa"/>
            <w:tcBorders>
              <w:top w:val="single" w:sz="12" w:space="0" w:color="000000"/>
              <w:bottom w:val="single" w:sz="12" w:space="0" w:color="000000"/>
            </w:tcBorders>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528.61</w:t>
            </w:r>
          </w:p>
        </w:tc>
      </w:tr>
    </w:tbl>
    <w:p w:rsidR="008D255A" w:rsidRPr="002F0E9B" w:rsidRDefault="008D255A" w:rsidP="008D255A">
      <w:pPr>
        <w:spacing w:before="240"/>
        <w:jc w:val="both"/>
        <w:rPr>
          <w:rFonts w:asciiTheme="minorBidi" w:hAnsiTheme="minorBidi" w:cstheme="minorBidi"/>
          <w:sz w:val="28"/>
          <w:szCs w:val="28"/>
        </w:rPr>
      </w:pPr>
      <w:r w:rsidRPr="002F0E9B">
        <w:rPr>
          <w:rFonts w:asciiTheme="minorBidi" w:hAnsiTheme="minorBidi" w:cstheme="minorBidi"/>
          <w:sz w:val="28"/>
          <w:szCs w:val="28"/>
          <w:cs/>
        </w:rPr>
        <w:t>ในปี 2562 บริษัทมีค่าใช้จ่ายเพิ่มขึ้นในการฟ้องร้องลูกหนี้ค้างชำระนาน รวมถึงบริษัทและบริษัทย่อยรับรู้ค่าใช้จ่ายจากการปรับชดเชยสำหรับโครงการผลประโยชน์หลังออกจากงานจากเดิม 300 วันเป็น 400 วัน และรับรู้ขาดทุนจากอัตราแลกเปลี่ยน ซึ่งในปี 2561 รับรู้เป็นกำไรจากอัตราแลกเปลี่ยน</w:t>
      </w:r>
    </w:p>
    <w:p w:rsidR="008D255A" w:rsidRPr="002F0E9B" w:rsidRDefault="008D255A" w:rsidP="008D255A">
      <w:pPr>
        <w:spacing w:before="120"/>
        <w:jc w:val="both"/>
        <w:rPr>
          <w:rFonts w:asciiTheme="minorBidi" w:hAnsiTheme="minorBidi" w:cstheme="minorBidi"/>
          <w:sz w:val="28"/>
          <w:szCs w:val="28"/>
        </w:rPr>
      </w:pPr>
      <w:r w:rsidRPr="002F0E9B">
        <w:rPr>
          <w:rFonts w:asciiTheme="minorBidi" w:hAnsiTheme="minorBidi" w:cstheme="minorBidi"/>
          <w:sz w:val="28"/>
          <w:szCs w:val="28"/>
          <w:cs/>
        </w:rPr>
        <w:t>พระราชบัญญัติคุ้มครองแรงงานกำหนดอัตราค่าชดเชยเพิ่มเติมกรณีนายจ้างเลิกจ้างสำหรับลูกจ้างที่ทำงานครบ 20 ปีขึ้นไปให้มีสิทธิได้รับค่าชดเชยเพิ่มเติมจาก 300 วันเป็น 400 วัน บริษัทและบริษัทย่อยได้รับรู้ผลกระทบการเปลี่ยนแปลงดังกล่าวเป็นต้นทุนและค่าใช้จ่าย โดยมีรายละเอียดดังนี</w:t>
      </w:r>
      <w:r w:rsidRPr="002F0E9B">
        <w:rPr>
          <w:rFonts w:asciiTheme="minorBidi" w:hAnsiTheme="minorBidi" w:cstheme="minorBidi" w:hint="cs"/>
          <w:sz w:val="28"/>
          <w:szCs w:val="28"/>
          <w:cs/>
        </w:rPr>
        <w:t>้</w:t>
      </w:r>
    </w:p>
    <w:p w:rsidR="008D255A" w:rsidRPr="002F0E9B" w:rsidRDefault="008D255A" w:rsidP="008D255A">
      <w:pPr>
        <w:jc w:val="right"/>
        <w:rPr>
          <w:rFonts w:ascii="Cordia New" w:hAnsi="Cordia New" w:cs="Cordia New"/>
        </w:rPr>
      </w:pP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t xml:space="preserve">      </w:t>
      </w:r>
      <w:r w:rsidRPr="002F0E9B">
        <w:rPr>
          <w:rFonts w:ascii="Cordia New" w:hAnsi="Cordia New" w:cs="Cordia New"/>
          <w:cs/>
        </w:rPr>
        <w:t xml:space="preserve">(หน่วย </w:t>
      </w:r>
      <w:r w:rsidRPr="002F0E9B">
        <w:rPr>
          <w:rFonts w:ascii="Cordia New" w:hAnsi="Cordia New" w:cs="Cordia New"/>
        </w:rPr>
        <w:t>:</w:t>
      </w:r>
      <w:r w:rsidRPr="002F0E9B">
        <w:rPr>
          <w:rFonts w:ascii="Cordia New" w:hAnsi="Cordia New" w:cs="Cordia New"/>
          <w:cs/>
        </w:rPr>
        <w:t xml:space="preserve"> ล้านบาท)</w:t>
      </w:r>
    </w:p>
    <w:tbl>
      <w:tblPr>
        <w:tblW w:w="9748" w:type="dxa"/>
        <w:tblBorders>
          <w:top w:val="single" w:sz="12" w:space="0" w:color="000000"/>
          <w:bottom w:val="single" w:sz="12" w:space="0" w:color="000000"/>
        </w:tblBorders>
        <w:tblLook w:val="0420"/>
      </w:tblPr>
      <w:tblGrid>
        <w:gridCol w:w="7338"/>
        <w:gridCol w:w="2410"/>
      </w:tblGrid>
      <w:tr w:rsidR="008D255A" w:rsidRPr="002F0E9B" w:rsidTr="00BA22EE">
        <w:tc>
          <w:tcPr>
            <w:tcW w:w="7338" w:type="dxa"/>
            <w:tcBorders>
              <w:bottom w:val="single" w:sz="6" w:space="0" w:color="000000"/>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hint="cs"/>
                <w:b/>
                <w:bCs/>
                <w:cs/>
              </w:rPr>
              <w:t>บันทึกรายการเพิ่มในต้นทุน หรือ ค่าใช้จ่าย</w:t>
            </w:r>
          </w:p>
        </w:tc>
        <w:tc>
          <w:tcPr>
            <w:tcW w:w="2410"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62</w:t>
            </w:r>
          </w:p>
        </w:tc>
      </w:tr>
      <w:tr w:rsidR="008D255A" w:rsidRPr="002F0E9B" w:rsidTr="00BA22EE">
        <w:tc>
          <w:tcPr>
            <w:tcW w:w="7338" w:type="dxa"/>
            <w:shd w:val="clear" w:color="auto" w:fill="auto"/>
          </w:tcPr>
          <w:p w:rsidR="008D255A" w:rsidRPr="002F0E9B" w:rsidRDefault="008D255A" w:rsidP="00BA22EE">
            <w:pPr>
              <w:ind w:right="-477"/>
              <w:jc w:val="thaiDistribute"/>
              <w:rPr>
                <w:rFonts w:ascii="Cordia New" w:hAnsi="Cordia New" w:cs="Cordia New"/>
              </w:rPr>
            </w:pPr>
            <w:r w:rsidRPr="002F0E9B">
              <w:rPr>
                <w:rFonts w:ascii="Cordia New" w:hAnsi="Cordia New" w:cs="Cordia New" w:hint="cs"/>
                <w:cs/>
              </w:rPr>
              <w:t>ต้นทุนงานก่อสร้าง</w:t>
            </w:r>
          </w:p>
        </w:tc>
        <w:tc>
          <w:tcPr>
            <w:tcW w:w="2410"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30.04</w:t>
            </w:r>
          </w:p>
        </w:tc>
      </w:tr>
      <w:tr w:rsidR="008D255A" w:rsidRPr="002F0E9B" w:rsidTr="00BA22EE">
        <w:tc>
          <w:tcPr>
            <w:tcW w:w="7338" w:type="dxa"/>
            <w:shd w:val="clear" w:color="auto" w:fill="auto"/>
          </w:tcPr>
          <w:p w:rsidR="008D255A" w:rsidRPr="002F0E9B" w:rsidRDefault="008D255A" w:rsidP="00BA22EE">
            <w:pPr>
              <w:ind w:right="-477"/>
              <w:jc w:val="both"/>
              <w:rPr>
                <w:rFonts w:ascii="Cordia New" w:hAnsi="Cordia New" w:cs="Cordia New"/>
              </w:rPr>
            </w:pPr>
            <w:r w:rsidRPr="002F0E9B">
              <w:rPr>
                <w:rFonts w:ascii="Cordia New" w:hAnsi="Cordia New" w:cs="Cordia New" w:hint="cs"/>
                <w:cs/>
              </w:rPr>
              <w:t>ต้นทุนขายและบริการ</w:t>
            </w:r>
          </w:p>
        </w:tc>
        <w:tc>
          <w:tcPr>
            <w:tcW w:w="2410"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3.31</w:t>
            </w:r>
          </w:p>
        </w:tc>
      </w:tr>
      <w:tr w:rsidR="008D255A" w:rsidRPr="002F0E9B" w:rsidTr="00BA22EE">
        <w:tc>
          <w:tcPr>
            <w:tcW w:w="7338" w:type="dxa"/>
            <w:shd w:val="clear" w:color="auto" w:fill="auto"/>
          </w:tcPr>
          <w:p w:rsidR="008D255A" w:rsidRPr="002F0E9B" w:rsidRDefault="008D255A" w:rsidP="00BA22EE">
            <w:pPr>
              <w:ind w:left="114" w:right="-102" w:hanging="114"/>
              <w:jc w:val="both"/>
              <w:rPr>
                <w:rFonts w:ascii="Cordia New" w:hAnsi="Cordia New" w:cs="Cordia New"/>
              </w:rPr>
            </w:pPr>
            <w:r w:rsidRPr="002F0E9B">
              <w:rPr>
                <w:rFonts w:ascii="Cordia New" w:hAnsi="Cordia New" w:cs="Cordia New" w:hint="cs"/>
                <w:cs/>
              </w:rPr>
              <w:t>ค่าใช้จ่ายในการบริหาร</w:t>
            </w:r>
          </w:p>
        </w:tc>
        <w:tc>
          <w:tcPr>
            <w:tcW w:w="2410"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28.29</w:t>
            </w:r>
          </w:p>
        </w:tc>
      </w:tr>
      <w:tr w:rsidR="008D255A" w:rsidRPr="002F0E9B" w:rsidTr="00BA22EE">
        <w:tc>
          <w:tcPr>
            <w:tcW w:w="7338" w:type="dxa"/>
            <w:tcBorders>
              <w:top w:val="single" w:sz="12" w:space="0" w:color="000000"/>
              <w:bottom w:val="single" w:sz="12" w:space="0" w:color="000000"/>
            </w:tcBorders>
            <w:shd w:val="clear" w:color="auto" w:fill="auto"/>
          </w:tcPr>
          <w:p w:rsidR="008D255A" w:rsidRPr="002F0E9B" w:rsidRDefault="008D255A" w:rsidP="00BA22EE">
            <w:pPr>
              <w:ind w:left="114" w:right="-102" w:hanging="114"/>
              <w:jc w:val="center"/>
              <w:rPr>
                <w:rFonts w:ascii="Cordia New" w:hAnsi="Cordia New" w:cs="Cordia New"/>
                <w:b/>
                <w:bCs/>
                <w:cs/>
              </w:rPr>
            </w:pPr>
            <w:r w:rsidRPr="002F0E9B">
              <w:rPr>
                <w:rFonts w:ascii="Cordia New" w:hAnsi="Cordia New" w:cs="Cordia New"/>
                <w:b/>
                <w:bCs/>
                <w:cs/>
              </w:rPr>
              <w:t>รวมทั้งสิ้น</w:t>
            </w:r>
          </w:p>
        </w:tc>
        <w:tc>
          <w:tcPr>
            <w:tcW w:w="2410" w:type="dxa"/>
            <w:tcBorders>
              <w:top w:val="single" w:sz="12" w:space="0" w:color="000000"/>
              <w:bottom w:val="single" w:sz="12" w:space="0" w:color="000000"/>
            </w:tcBorders>
            <w:shd w:val="clear" w:color="auto" w:fill="auto"/>
          </w:tcPr>
          <w:p w:rsidR="008D255A" w:rsidRPr="002F0E9B" w:rsidRDefault="008D255A" w:rsidP="00BA22EE">
            <w:pPr>
              <w:ind w:right="-100"/>
              <w:jc w:val="center"/>
              <w:rPr>
                <w:rFonts w:ascii="Cordia New" w:hAnsi="Cordia New" w:cs="Cordia New"/>
                <w:b/>
                <w:bCs/>
              </w:rPr>
            </w:pPr>
            <w:r w:rsidRPr="002F0E9B">
              <w:rPr>
                <w:rFonts w:ascii="Cordia New" w:hAnsi="Cordia New" w:cs="Cordia New" w:hint="cs"/>
                <w:b/>
                <w:bCs/>
                <w:cs/>
              </w:rPr>
              <w:t>61.64</w:t>
            </w:r>
          </w:p>
        </w:tc>
      </w:tr>
    </w:tbl>
    <w:p w:rsidR="008D255A" w:rsidRPr="002F0E9B" w:rsidRDefault="008D255A" w:rsidP="008D255A">
      <w:pPr>
        <w:spacing w:before="120"/>
        <w:jc w:val="thaiDistribute"/>
        <w:rPr>
          <w:rFonts w:asciiTheme="minorBidi" w:hAnsiTheme="minorBidi" w:cstheme="minorBidi"/>
          <w:b/>
          <w:bCs/>
          <w:sz w:val="28"/>
          <w:szCs w:val="28"/>
        </w:rPr>
      </w:pPr>
    </w:p>
    <w:p w:rsidR="008D255A" w:rsidRPr="002F0E9B" w:rsidRDefault="008D255A" w:rsidP="008D255A">
      <w:pPr>
        <w:spacing w:before="120"/>
        <w:jc w:val="thaiDistribute"/>
        <w:rPr>
          <w:rFonts w:asciiTheme="minorBidi" w:hAnsiTheme="minorBidi" w:cstheme="minorBidi"/>
          <w:b/>
          <w:bCs/>
          <w:sz w:val="28"/>
          <w:szCs w:val="28"/>
        </w:rPr>
      </w:pPr>
    </w:p>
    <w:p w:rsidR="008D255A" w:rsidRPr="002F0E9B" w:rsidRDefault="008D255A" w:rsidP="008D255A">
      <w:pPr>
        <w:spacing w:before="120"/>
        <w:jc w:val="thaiDistribute"/>
        <w:rPr>
          <w:rFonts w:asciiTheme="minorBidi" w:hAnsiTheme="minorBidi" w:cstheme="minorBidi"/>
          <w:b/>
          <w:bCs/>
          <w:sz w:val="28"/>
          <w:szCs w:val="28"/>
        </w:rPr>
      </w:pPr>
    </w:p>
    <w:p w:rsidR="008D255A" w:rsidRPr="002F0E9B" w:rsidRDefault="008D255A" w:rsidP="008D255A">
      <w:pPr>
        <w:spacing w:before="120"/>
        <w:jc w:val="thaiDistribute"/>
        <w:rPr>
          <w:rFonts w:asciiTheme="minorBidi" w:hAnsiTheme="minorBidi" w:cstheme="minorBidi"/>
          <w:b/>
          <w:bCs/>
          <w:sz w:val="28"/>
          <w:szCs w:val="28"/>
          <w:u w:val="single"/>
        </w:rPr>
      </w:pPr>
      <w:r w:rsidRPr="002F0E9B">
        <w:rPr>
          <w:rFonts w:asciiTheme="minorBidi" w:hAnsiTheme="minorBidi" w:cstheme="minorBidi" w:hint="cs"/>
          <w:b/>
          <w:bCs/>
          <w:sz w:val="28"/>
          <w:szCs w:val="28"/>
          <w:cs/>
        </w:rPr>
        <w:lastRenderedPageBreak/>
        <w:t xml:space="preserve">3.2 </w:t>
      </w:r>
      <w:r w:rsidRPr="002F0E9B">
        <w:rPr>
          <w:rFonts w:asciiTheme="minorBidi" w:hAnsiTheme="minorBidi" w:cstheme="minorBidi" w:hint="cs"/>
          <w:b/>
          <w:bCs/>
          <w:sz w:val="28"/>
          <w:szCs w:val="28"/>
          <w:u w:val="single"/>
          <w:cs/>
        </w:rPr>
        <w:t>การออกและเสนอขายหุ้นกู้ 1,720.10 ล้านบาท</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28 สิงหาคม 2560 บริษัทได้ออกและเสนอขายหุ้นกู้อายุ 3 ปี จำนวน 2</w:t>
      </w:r>
      <w:r w:rsidRPr="002F0E9B">
        <w:rPr>
          <w:rFonts w:asciiTheme="minorBidi" w:hAnsiTheme="minorBidi" w:cstheme="minorBidi"/>
          <w:sz w:val="28"/>
          <w:szCs w:val="28"/>
        </w:rPr>
        <w:t xml:space="preserve">,000,000 </w:t>
      </w:r>
      <w:r w:rsidRPr="002F0E9B">
        <w:rPr>
          <w:rFonts w:asciiTheme="minorBidi" w:hAnsiTheme="minorBidi" w:cstheme="minorBidi"/>
          <w:sz w:val="28"/>
          <w:szCs w:val="28"/>
          <w:cs/>
        </w:rPr>
        <w:t xml:space="preserve">หน่วย มูลค่าที่ตราไว้ หน่วยละ </w:t>
      </w:r>
      <w:r w:rsidRPr="002F0E9B">
        <w:rPr>
          <w:rFonts w:asciiTheme="minorBidi" w:hAnsiTheme="minorBidi" w:cstheme="minorBidi"/>
          <w:sz w:val="28"/>
          <w:szCs w:val="28"/>
        </w:rPr>
        <w:t xml:space="preserve">1,000 </w:t>
      </w:r>
      <w:r w:rsidRPr="002F0E9B">
        <w:rPr>
          <w:rFonts w:asciiTheme="minorBidi" w:hAnsiTheme="minorBidi" w:cstheme="minorBidi"/>
          <w:sz w:val="28"/>
          <w:szCs w:val="28"/>
          <w:cs/>
        </w:rPr>
        <w:t>บาท รวมเป็นเงิน 2</w:t>
      </w:r>
      <w:r w:rsidRPr="002F0E9B">
        <w:rPr>
          <w:rFonts w:asciiTheme="minorBidi" w:hAnsiTheme="minorBidi" w:cstheme="minorBidi"/>
          <w:sz w:val="28"/>
          <w:szCs w:val="28"/>
        </w:rPr>
        <w:t>,000</w:t>
      </w:r>
      <w:r w:rsidRPr="002F0E9B">
        <w:rPr>
          <w:rFonts w:asciiTheme="minorBidi" w:hAnsiTheme="minorBidi" w:cstheme="minorBidi"/>
          <w:sz w:val="28"/>
          <w:szCs w:val="28"/>
          <w:cs/>
        </w:rPr>
        <w:t xml:space="preserve"> ล้านบาท ครบกำหนดไถ่ถอนทั้งจำนวนในวันที่ 28 สิงหาคม 2563 หุ้นกู้มีอัตราดอกเบี้ยร้อยละ 4.50 ต่อปี โดยมีวัตถุประสงค์เพื่อใช้ในการลงทุน ชำระคืนหนี้เงินกู้ และใช้เป็นเงินทุนหมุนเวียน หุ้นกู้สามารถจำหน่ายได้ทั้งหมด 1</w:t>
      </w:r>
      <w:r w:rsidRPr="002F0E9B">
        <w:rPr>
          <w:rFonts w:asciiTheme="minorBidi" w:hAnsiTheme="minorBidi" w:cstheme="minorBidi"/>
          <w:sz w:val="28"/>
          <w:szCs w:val="28"/>
        </w:rPr>
        <w:t xml:space="preserve">,720.1 </w:t>
      </w:r>
      <w:r w:rsidRPr="002F0E9B">
        <w:rPr>
          <w:rFonts w:asciiTheme="minorBidi" w:hAnsiTheme="minorBidi" w:cstheme="minorBidi"/>
          <w:sz w:val="28"/>
          <w:szCs w:val="28"/>
          <w:cs/>
        </w:rPr>
        <w:t>ล้านบาท ดอกเบี้ยจ่ายหุ้นกู้ปี 2562 เท่ากับ  77.40 ล้านบาท</w:t>
      </w:r>
    </w:p>
    <w:p w:rsidR="008D255A" w:rsidRPr="002F0E9B" w:rsidRDefault="008D255A" w:rsidP="008D255A">
      <w:pPr>
        <w:spacing w:before="120"/>
        <w:jc w:val="thaiDistribute"/>
        <w:rPr>
          <w:rFonts w:ascii="Cordia New" w:hAnsi="Cordia New" w:cs="Cordia New"/>
          <w:sz w:val="28"/>
          <w:szCs w:val="28"/>
        </w:rPr>
      </w:pPr>
      <w:r w:rsidRPr="002F0E9B">
        <w:rPr>
          <w:rFonts w:ascii="Cordia New" w:hAnsi="Cordia New" w:cs="Cordia New" w:hint="cs"/>
          <w:sz w:val="28"/>
          <w:szCs w:val="28"/>
          <w:cs/>
        </w:rPr>
        <w:t>อย่างไรก็ตาม ตามข้อกำหนดว่าด้วยสิทธิและหน้าที่ของผู้ออกหุ้นกู้ และผู้ถือหุ้นกู้ กำหนดว่า บริษัทต้องรักษา</w:t>
      </w:r>
      <w:r w:rsidRPr="002F0E9B">
        <w:rPr>
          <w:rFonts w:ascii="Cordia New" w:hAnsi="Cordia New" w:cs="Cordia New"/>
          <w:sz w:val="28"/>
          <w:szCs w:val="28"/>
          <w:cs/>
        </w:rPr>
        <w:t>อัตราส่วนหนี้สิน</w:t>
      </w:r>
      <w:r w:rsidRPr="002F0E9B">
        <w:rPr>
          <w:rFonts w:ascii="Cordia New" w:hAnsi="Cordia New" w:cs="Cordia New" w:hint="cs"/>
          <w:sz w:val="28"/>
          <w:szCs w:val="28"/>
          <w:cs/>
        </w:rPr>
        <w:t>สุทธิ</w:t>
      </w:r>
      <w:r w:rsidRPr="002F0E9B">
        <w:rPr>
          <w:rFonts w:ascii="Cordia New" w:hAnsi="Cordia New" w:cs="Cordia New"/>
          <w:sz w:val="28"/>
          <w:szCs w:val="28"/>
          <w:cs/>
        </w:rPr>
        <w:t xml:space="preserve">ต่อส่วนของผู้ถือหุ้น </w:t>
      </w:r>
      <w:r w:rsidRPr="002F0E9B">
        <w:rPr>
          <w:rFonts w:ascii="Cordia New" w:hAnsi="Cordia New" w:cs="Cordia New" w:hint="cs"/>
          <w:sz w:val="28"/>
          <w:szCs w:val="28"/>
          <w:cs/>
        </w:rPr>
        <w:t xml:space="preserve">ไม่ให้มากกว่า 2.5 </w:t>
      </w:r>
      <w:r w:rsidRPr="002F0E9B">
        <w:rPr>
          <w:rFonts w:ascii="Cordia New" w:hAnsi="Cordia New" w:cs="Cordia New"/>
          <w:sz w:val="28"/>
          <w:szCs w:val="28"/>
        </w:rPr>
        <w:t>:</w:t>
      </w:r>
      <w:r w:rsidRPr="002F0E9B">
        <w:rPr>
          <w:rFonts w:ascii="Cordia New" w:hAnsi="Cordia New" w:cs="Cordia New" w:hint="cs"/>
          <w:sz w:val="28"/>
          <w:szCs w:val="28"/>
          <w:cs/>
        </w:rPr>
        <w:t xml:space="preserve"> 1 ซึ่ง</w:t>
      </w:r>
      <w:r w:rsidRPr="002F0E9B">
        <w:rPr>
          <w:rFonts w:ascii="Cordia New" w:hAnsi="Cordia New" w:cs="Cordia New"/>
          <w:sz w:val="28"/>
          <w:szCs w:val="28"/>
          <w:cs/>
        </w:rPr>
        <w:t>ตามนิยามระบุไว้ดังนี้</w:t>
      </w:r>
    </w:p>
    <w:p w:rsidR="008D255A" w:rsidRPr="002F0E9B" w:rsidRDefault="008D255A" w:rsidP="008D255A">
      <w:pPr>
        <w:ind w:right="-1"/>
        <w:jc w:val="thaiDistribute"/>
        <w:rPr>
          <w:rFonts w:ascii="Cordia New" w:hAnsi="Cordia New" w:cs="Cordia New"/>
          <w:sz w:val="28"/>
          <w:szCs w:val="28"/>
        </w:rPr>
      </w:pPr>
      <w:r w:rsidRPr="002F0E9B">
        <w:rPr>
          <w:rFonts w:ascii="Cordia New" w:hAnsi="Cordia New" w:cs="Cordia New"/>
          <w:sz w:val="28"/>
          <w:szCs w:val="28"/>
        </w:rPr>
        <w:t>“</w:t>
      </w:r>
      <w:r w:rsidRPr="002F0E9B">
        <w:rPr>
          <w:rFonts w:ascii="Cordia New" w:hAnsi="Cordia New" w:cs="Cordia New"/>
          <w:b/>
          <w:bCs/>
          <w:sz w:val="28"/>
          <w:szCs w:val="28"/>
          <w:cs/>
        </w:rPr>
        <w:t>หนี้สินสุทธิ</w:t>
      </w:r>
      <w:r w:rsidRPr="002F0E9B">
        <w:rPr>
          <w:rFonts w:ascii="Cordia New" w:hAnsi="Cordia New" w:cs="Cordia New"/>
          <w:sz w:val="28"/>
          <w:szCs w:val="28"/>
        </w:rPr>
        <w:t xml:space="preserve">” (Net Debt) </w:t>
      </w:r>
      <w:r w:rsidRPr="002F0E9B">
        <w:rPr>
          <w:rFonts w:ascii="Cordia New" w:hAnsi="Cordia New" w:cs="Cordia New"/>
          <w:sz w:val="28"/>
          <w:szCs w:val="28"/>
          <w:cs/>
        </w:rPr>
        <w:t>หมายถึง จำนวนหนี้สินทั้งหมดตามที่ปรากฏในงบการเงินรวมของผู้ออกหุ้นกู้</w:t>
      </w:r>
      <w:r w:rsidRPr="002F0E9B">
        <w:rPr>
          <w:rFonts w:ascii="Cordia New" w:hAnsi="Cordia New" w:cs="Cordia New" w:hint="cs"/>
          <w:sz w:val="28"/>
          <w:szCs w:val="28"/>
          <w:cs/>
        </w:rPr>
        <w:t xml:space="preserve">/ผู้กู้ </w:t>
      </w:r>
      <w:r w:rsidRPr="002F0E9B">
        <w:rPr>
          <w:rFonts w:ascii="Cordia New" w:hAnsi="Cordia New" w:cs="Cordia New"/>
          <w:sz w:val="28"/>
          <w:szCs w:val="28"/>
          <w:cs/>
        </w:rPr>
        <w:t>หักด้วยเงินสดและรายการเทียบเท่าเงินสด</w:t>
      </w:r>
    </w:p>
    <w:p w:rsidR="008D255A" w:rsidRPr="002F0E9B" w:rsidRDefault="008D255A" w:rsidP="008D255A">
      <w:pPr>
        <w:ind w:right="-1"/>
        <w:jc w:val="thaiDistribute"/>
        <w:rPr>
          <w:rFonts w:ascii="Cordia New" w:hAnsi="Cordia New" w:cs="Cordia New"/>
          <w:sz w:val="28"/>
          <w:szCs w:val="28"/>
        </w:rPr>
      </w:pPr>
      <w:r w:rsidRPr="002F0E9B">
        <w:rPr>
          <w:rFonts w:ascii="Cordia New" w:hAnsi="Cordia New" w:cs="Cordia New"/>
          <w:sz w:val="28"/>
          <w:szCs w:val="28"/>
        </w:rPr>
        <w:t>“</w:t>
      </w:r>
      <w:r w:rsidRPr="002F0E9B">
        <w:rPr>
          <w:rFonts w:ascii="Cordia New" w:hAnsi="Cordia New" w:cs="Cordia New"/>
          <w:b/>
          <w:bCs/>
          <w:sz w:val="28"/>
          <w:szCs w:val="28"/>
          <w:cs/>
        </w:rPr>
        <w:t>ส่วนของผู้ถือหุ้น</w:t>
      </w:r>
      <w:r w:rsidRPr="002F0E9B">
        <w:rPr>
          <w:rFonts w:ascii="Cordia New" w:hAnsi="Cordia New" w:cs="Cordia New"/>
          <w:sz w:val="28"/>
          <w:szCs w:val="28"/>
        </w:rPr>
        <w:t xml:space="preserve">” (Equity) </w:t>
      </w:r>
      <w:r w:rsidRPr="002F0E9B">
        <w:rPr>
          <w:rFonts w:ascii="Cordia New" w:hAnsi="Cordia New" w:cs="Cordia New"/>
          <w:sz w:val="28"/>
          <w:szCs w:val="28"/>
          <w:cs/>
        </w:rPr>
        <w:t>หมายถึง ส่วนของผู้ถือหุ้นของผู้ออกหุ้นกู้</w:t>
      </w:r>
      <w:r w:rsidRPr="002F0E9B">
        <w:rPr>
          <w:rFonts w:ascii="Cordia New" w:hAnsi="Cordia New" w:cs="Cordia New" w:hint="cs"/>
          <w:sz w:val="28"/>
          <w:szCs w:val="28"/>
          <w:cs/>
        </w:rPr>
        <w:t xml:space="preserve">/ผู้กู้ </w:t>
      </w:r>
      <w:r w:rsidRPr="002F0E9B">
        <w:rPr>
          <w:rFonts w:ascii="Cordia New" w:hAnsi="Cordia New" w:cs="Cordia New"/>
          <w:sz w:val="28"/>
          <w:szCs w:val="28"/>
          <w:cs/>
        </w:rPr>
        <w:t>ตามที่ปรากฏในงบการเงินรวม</w:t>
      </w:r>
    </w:p>
    <w:p w:rsidR="008D255A" w:rsidRPr="002F0E9B" w:rsidRDefault="008D255A" w:rsidP="008D255A">
      <w:pPr>
        <w:ind w:right="-1"/>
        <w:jc w:val="thaiDistribute"/>
        <w:rPr>
          <w:rFonts w:ascii="Cordia New" w:hAnsi="Cordia New" w:cs="Cordia New"/>
          <w:sz w:val="28"/>
          <w:szCs w:val="28"/>
          <w:cs/>
        </w:rPr>
      </w:pPr>
      <w:r w:rsidRPr="002F0E9B">
        <w:rPr>
          <w:rFonts w:ascii="Cordia New" w:hAnsi="Cordia New" w:cs="Cordia New"/>
          <w:sz w:val="28"/>
          <w:szCs w:val="28"/>
        </w:rPr>
        <w:t>“</w:t>
      </w:r>
      <w:r w:rsidRPr="002F0E9B">
        <w:rPr>
          <w:rFonts w:ascii="Cordia New" w:hAnsi="Cordia New" w:cs="Cordia New"/>
          <w:b/>
          <w:bCs/>
          <w:sz w:val="28"/>
          <w:szCs w:val="28"/>
          <w:cs/>
        </w:rPr>
        <w:t>เงินสดและรายการเทียบเท่าเงินสด</w:t>
      </w:r>
      <w:r w:rsidRPr="002F0E9B">
        <w:rPr>
          <w:rFonts w:ascii="Cordia New" w:hAnsi="Cordia New" w:cs="Cordia New"/>
          <w:sz w:val="28"/>
          <w:szCs w:val="28"/>
        </w:rPr>
        <w:t xml:space="preserve">” </w:t>
      </w:r>
      <w:r w:rsidRPr="002F0E9B">
        <w:rPr>
          <w:rFonts w:ascii="Cordia New" w:hAnsi="Cordia New" w:cs="Cordia New"/>
          <w:sz w:val="28"/>
          <w:szCs w:val="28"/>
          <w:cs/>
        </w:rPr>
        <w:t>หมายถึง จำนวนเงินสดและรายการเทียบเท่าเงินสด ตามตัวเลขที่ปรากฏในงบการเงินรวมของผู้ออกหุ้นกู้</w:t>
      </w:r>
      <w:r w:rsidRPr="002F0E9B">
        <w:rPr>
          <w:rFonts w:ascii="Cordia New" w:hAnsi="Cordia New" w:cs="Cordia New"/>
          <w:sz w:val="28"/>
          <w:szCs w:val="28"/>
        </w:rPr>
        <w:t>/</w:t>
      </w:r>
      <w:r w:rsidRPr="002F0E9B">
        <w:rPr>
          <w:rFonts w:ascii="Cordia New" w:hAnsi="Cordia New" w:cs="Cordia New" w:hint="cs"/>
          <w:sz w:val="28"/>
          <w:szCs w:val="28"/>
          <w:cs/>
        </w:rPr>
        <w:t>ผู้กู้</w:t>
      </w:r>
    </w:p>
    <w:p w:rsidR="008D255A" w:rsidRPr="002F0E9B" w:rsidRDefault="008D255A" w:rsidP="008D255A">
      <w:pPr>
        <w:rPr>
          <w:rFonts w:ascii="Cordia New" w:hAnsi="Cordia New" w:cs="Cordia New"/>
        </w:rPr>
      </w:pPr>
    </w:p>
    <w:p w:rsidR="008D255A" w:rsidRPr="002F0E9B" w:rsidRDefault="008D255A" w:rsidP="008D255A">
      <w:pPr>
        <w:ind w:right="-874"/>
        <w:jc w:val="thaiDistribute"/>
        <w:rPr>
          <w:rFonts w:ascii="Cordia New" w:hAnsi="Cordia New" w:cs="Cordia New"/>
          <w:sz w:val="28"/>
          <w:szCs w:val="28"/>
        </w:rPr>
      </w:pPr>
      <w:r w:rsidRPr="002F0E9B">
        <w:rPr>
          <w:rFonts w:ascii="Cordia New" w:hAnsi="Cordia New" w:cs="Cordia New"/>
          <w:sz w:val="28"/>
          <w:szCs w:val="28"/>
          <w:cs/>
        </w:rPr>
        <w:t>ดังนั้น อัตราส่วนหนี้สิน</w:t>
      </w:r>
      <w:r w:rsidRPr="002F0E9B">
        <w:rPr>
          <w:rFonts w:ascii="Cordia New" w:hAnsi="Cordia New" w:cs="Cordia New" w:hint="cs"/>
          <w:sz w:val="28"/>
          <w:szCs w:val="28"/>
          <w:cs/>
        </w:rPr>
        <w:t>สุทธิ</w:t>
      </w:r>
      <w:r w:rsidRPr="002F0E9B">
        <w:rPr>
          <w:rFonts w:ascii="Cordia New" w:hAnsi="Cordia New" w:cs="Cordia New"/>
          <w:sz w:val="28"/>
          <w:szCs w:val="28"/>
          <w:cs/>
        </w:rPr>
        <w:t>ต่อส่วนของผู้ถือหุ้น ตามนิยามในข้อกำหนดสิทธิฯ</w:t>
      </w:r>
      <w:r w:rsidRPr="002F0E9B">
        <w:rPr>
          <w:rFonts w:ascii="Cordia New" w:hAnsi="Cordia New" w:cs="Cordia New" w:hint="cs"/>
          <w:sz w:val="28"/>
          <w:szCs w:val="28"/>
          <w:cs/>
        </w:rPr>
        <w:t xml:space="preserve"> </w:t>
      </w:r>
      <w:r w:rsidRPr="002F0E9B">
        <w:rPr>
          <w:rFonts w:ascii="Cordia New" w:hAnsi="Cordia New" w:cs="Cordia New"/>
          <w:sz w:val="28"/>
          <w:szCs w:val="28"/>
          <w:cs/>
        </w:rPr>
        <w:t>จะเป็นดังต่อไปนี้</w:t>
      </w:r>
    </w:p>
    <w:p w:rsidR="008D255A" w:rsidRPr="002F0E9B" w:rsidRDefault="008D255A" w:rsidP="008D255A">
      <w:pPr>
        <w:ind w:right="-874"/>
        <w:jc w:val="thaiDistribute"/>
        <w:rPr>
          <w:rFonts w:ascii="Cordia New" w:hAnsi="Cordia New" w:cs="Cordia New"/>
          <w:sz w:val="16"/>
          <w:szCs w:val="16"/>
        </w:rPr>
      </w:pPr>
    </w:p>
    <w:tbl>
      <w:tblPr>
        <w:tblW w:w="10456" w:type="dxa"/>
        <w:tblBorders>
          <w:top w:val="single" w:sz="12" w:space="0" w:color="000000"/>
          <w:bottom w:val="single" w:sz="12" w:space="0" w:color="000000"/>
        </w:tblBorders>
        <w:tblLook w:val="0060"/>
      </w:tblPr>
      <w:tblGrid>
        <w:gridCol w:w="3377"/>
        <w:gridCol w:w="1148"/>
        <w:gridCol w:w="1282"/>
        <w:gridCol w:w="1208"/>
        <w:gridCol w:w="1049"/>
        <w:gridCol w:w="1258"/>
        <w:gridCol w:w="1134"/>
      </w:tblGrid>
      <w:tr w:rsidR="008D255A" w:rsidRPr="002F0E9B" w:rsidTr="00BA22EE">
        <w:trPr>
          <w:trHeight w:val="330"/>
        </w:trPr>
        <w:tc>
          <w:tcPr>
            <w:tcW w:w="3377" w:type="dxa"/>
            <w:tcBorders>
              <w:bottom w:val="nil"/>
            </w:tcBorders>
            <w:shd w:val="clear" w:color="auto" w:fill="C6D9F1" w:themeFill="text2" w:themeFillTint="33"/>
          </w:tcPr>
          <w:p w:rsidR="008D255A" w:rsidRPr="002F0E9B" w:rsidRDefault="008D255A" w:rsidP="00BA22EE">
            <w:pPr>
              <w:ind w:right="-874"/>
              <w:jc w:val="thaiDistribute"/>
              <w:rPr>
                <w:rFonts w:ascii="Cordia New" w:hAnsi="Cordia New" w:cs="Cordia New"/>
                <w:b/>
                <w:bCs/>
                <w:i/>
                <w:iCs/>
              </w:rPr>
            </w:pPr>
          </w:p>
        </w:tc>
        <w:tc>
          <w:tcPr>
            <w:tcW w:w="2430" w:type="dxa"/>
            <w:gridSpan w:val="2"/>
            <w:tcBorders>
              <w:bottom w:val="nil"/>
            </w:tcBorders>
            <w:shd w:val="clear" w:color="auto" w:fill="C6D9F1" w:themeFill="text2" w:themeFillTint="33"/>
          </w:tcPr>
          <w:p w:rsidR="008D255A" w:rsidRPr="002F0E9B" w:rsidRDefault="008D255A" w:rsidP="00BA22EE">
            <w:pPr>
              <w:keepNext/>
              <w:jc w:val="center"/>
              <w:outlineLvl w:val="3"/>
              <w:rPr>
                <w:rFonts w:ascii="Cordia New" w:hAnsi="Cordia New" w:cs="Cordia New"/>
                <w:b/>
                <w:bCs/>
                <w:cs/>
              </w:rPr>
            </w:pPr>
            <w:r w:rsidRPr="002F0E9B">
              <w:rPr>
                <w:rFonts w:ascii="Cordia New" w:hAnsi="Cordia New" w:cs="Cordia New"/>
                <w:b/>
                <w:bCs/>
                <w:cs/>
              </w:rPr>
              <w:t xml:space="preserve">ณ วันที่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Pr="002F0E9B">
              <w:rPr>
                <w:rFonts w:ascii="Cordia New" w:hAnsi="Cordia New" w:cs="Cordia New" w:hint="cs"/>
                <w:b/>
                <w:bCs/>
                <w:cs/>
              </w:rPr>
              <w:t>2</w:t>
            </w:r>
          </w:p>
        </w:tc>
        <w:tc>
          <w:tcPr>
            <w:tcW w:w="2257" w:type="dxa"/>
            <w:gridSpan w:val="2"/>
            <w:tcBorders>
              <w:bottom w:val="nil"/>
            </w:tcBorders>
            <w:shd w:val="clear" w:color="auto" w:fill="C6D9F1" w:themeFill="text2" w:themeFillTint="33"/>
          </w:tcPr>
          <w:p w:rsidR="008D255A" w:rsidRPr="002F0E9B" w:rsidRDefault="008D255A" w:rsidP="00BA22EE">
            <w:pPr>
              <w:keepNext/>
              <w:jc w:val="center"/>
              <w:outlineLvl w:val="3"/>
              <w:rPr>
                <w:rFonts w:ascii="Cordia New" w:hAnsi="Cordia New" w:cs="Cordia New"/>
                <w:b/>
                <w:bCs/>
              </w:rPr>
            </w:pPr>
            <w:r w:rsidRPr="002F0E9B">
              <w:rPr>
                <w:rFonts w:ascii="Cordia New" w:hAnsi="Cordia New" w:cs="Cordia New"/>
                <w:b/>
                <w:bCs/>
                <w:cs/>
              </w:rPr>
              <w:t xml:space="preserve">ณ วันที่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Pr="002F0E9B">
              <w:rPr>
                <w:rFonts w:ascii="Cordia New" w:hAnsi="Cordia New" w:cs="Cordia New" w:hint="cs"/>
                <w:b/>
                <w:bCs/>
                <w:cs/>
              </w:rPr>
              <w:t>1</w:t>
            </w:r>
          </w:p>
        </w:tc>
        <w:tc>
          <w:tcPr>
            <w:tcW w:w="2392" w:type="dxa"/>
            <w:gridSpan w:val="2"/>
            <w:tcBorders>
              <w:bottom w:val="nil"/>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 xml:space="preserve">ณ วันที่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w:t>
            </w:r>
            <w:r w:rsidRPr="002F0E9B">
              <w:rPr>
                <w:rFonts w:ascii="Cordia New" w:hAnsi="Cordia New" w:cs="Cordia New" w:hint="cs"/>
                <w:b/>
                <w:bCs/>
                <w:cs/>
              </w:rPr>
              <w:t>60</w:t>
            </w:r>
          </w:p>
        </w:tc>
      </w:tr>
      <w:tr w:rsidR="008D255A" w:rsidRPr="002F0E9B" w:rsidTr="00BA22EE">
        <w:trPr>
          <w:trHeight w:val="144"/>
        </w:trPr>
        <w:tc>
          <w:tcPr>
            <w:tcW w:w="3377" w:type="dxa"/>
            <w:tcBorders>
              <w:top w:val="nil"/>
              <w:bottom w:val="single" w:sz="4" w:space="0" w:color="auto"/>
            </w:tcBorders>
            <w:shd w:val="clear" w:color="auto" w:fill="C6D9F1" w:themeFill="text2" w:themeFillTint="33"/>
          </w:tcPr>
          <w:p w:rsidR="008D255A" w:rsidRPr="002F0E9B" w:rsidRDefault="008D255A" w:rsidP="00BA22EE">
            <w:pPr>
              <w:ind w:right="-874"/>
              <w:jc w:val="thaiDistribute"/>
              <w:rPr>
                <w:rFonts w:ascii="Cordia New" w:hAnsi="Cordia New" w:cs="Cordia New"/>
              </w:rPr>
            </w:pPr>
          </w:p>
        </w:tc>
        <w:tc>
          <w:tcPr>
            <w:tcW w:w="1148"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282"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c>
          <w:tcPr>
            <w:tcW w:w="1208"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049"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c>
          <w:tcPr>
            <w:tcW w:w="1258"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134" w:type="dxa"/>
            <w:tcBorders>
              <w:top w:val="nil"/>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r>
      <w:tr w:rsidR="008D255A" w:rsidRPr="002F0E9B" w:rsidTr="00BA22EE">
        <w:trPr>
          <w:trHeight w:val="345"/>
        </w:trPr>
        <w:tc>
          <w:tcPr>
            <w:tcW w:w="3377" w:type="dxa"/>
            <w:tcBorders>
              <w:top w:val="single" w:sz="4" w:space="0" w:color="auto"/>
            </w:tcBorders>
            <w:shd w:val="solid" w:color="FFFFFF" w:fill="FFFFFF"/>
          </w:tcPr>
          <w:p w:rsidR="008D255A" w:rsidRPr="002F0E9B" w:rsidRDefault="008D255A" w:rsidP="00BA22EE">
            <w:pPr>
              <w:tabs>
                <w:tab w:val="left" w:pos="5040"/>
              </w:tabs>
              <w:rPr>
                <w:rFonts w:ascii="Cordia New" w:hAnsi="Cordia New" w:cs="Cordia New"/>
                <w:u w:val="single"/>
                <w:cs/>
              </w:rPr>
            </w:pPr>
            <w:r w:rsidRPr="002F0E9B">
              <w:rPr>
                <w:rFonts w:ascii="Cordia New" w:hAnsi="Cordia New" w:cs="Cordia New"/>
                <w:cs/>
              </w:rPr>
              <w:t>อัตราส่วนหนี้สิน</w:t>
            </w:r>
            <w:r w:rsidRPr="002F0E9B">
              <w:rPr>
                <w:rFonts w:ascii="Cordia New" w:hAnsi="Cordia New" w:cs="Cordia New" w:hint="cs"/>
                <w:cs/>
              </w:rPr>
              <w:t>สุทธิ</w:t>
            </w:r>
            <w:r w:rsidRPr="002F0E9B">
              <w:rPr>
                <w:rFonts w:ascii="Cordia New" w:hAnsi="Cordia New" w:cs="Cordia New"/>
                <w:cs/>
              </w:rPr>
              <w:t>ต่อส่วนของผู้ถือหุ้น    (เท่า)</w:t>
            </w:r>
          </w:p>
        </w:tc>
        <w:tc>
          <w:tcPr>
            <w:tcW w:w="1148"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rPr>
              <w:t>2.84</w:t>
            </w:r>
          </w:p>
        </w:tc>
        <w:tc>
          <w:tcPr>
            <w:tcW w:w="1282"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rPr>
              <w:t>2.19</w:t>
            </w:r>
          </w:p>
        </w:tc>
        <w:tc>
          <w:tcPr>
            <w:tcW w:w="1208"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hint="cs"/>
                <w:cs/>
              </w:rPr>
              <w:t>1.98</w:t>
            </w:r>
          </w:p>
        </w:tc>
        <w:tc>
          <w:tcPr>
            <w:tcW w:w="1049"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hint="cs"/>
                <w:cs/>
              </w:rPr>
              <w:t>1.56</w:t>
            </w:r>
          </w:p>
        </w:tc>
        <w:tc>
          <w:tcPr>
            <w:tcW w:w="1258"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rPr>
              <w:t>2.30</w:t>
            </w:r>
          </w:p>
        </w:tc>
        <w:tc>
          <w:tcPr>
            <w:tcW w:w="1134"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rPr>
              <w:t>1.81</w:t>
            </w:r>
          </w:p>
        </w:tc>
      </w:tr>
    </w:tbl>
    <w:p w:rsidR="008D255A" w:rsidRPr="002F0E9B" w:rsidRDefault="008D255A" w:rsidP="008D255A">
      <w:pPr>
        <w:rPr>
          <w:rFonts w:ascii="Cordia New" w:hAnsi="Cordia New" w:cs="Cordia New"/>
        </w:rPr>
      </w:pP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อัตราส่วนหนี้สินสุทธิต่อส่วนของผู้ถือหุ้นตามงบการเงินรวมสูงกว่าเกณฑ์กำหนดตามข้อกำหนดสิทธิฯของหุ้นกู้ ซึ่งบริษัทได้ดำเนินการจัดประชุมผู้ถือหุ้นกู้ในวันที่ 16 มีนาคม 2563 เพื่อขอมติอนุมัติแก้ไขเปลี่ยนแปลงข้อกำหนดสิทธิบางประการ ดังนี้</w:t>
      </w:r>
    </w:p>
    <w:p w:rsidR="008D255A" w:rsidRPr="002F0E9B" w:rsidRDefault="008D255A" w:rsidP="008D255A">
      <w:pPr>
        <w:pStyle w:val="ListParagraph"/>
        <w:numPr>
          <w:ilvl w:val="0"/>
          <w:numId w:val="16"/>
        </w:numPr>
        <w:jc w:val="thaiDistribute"/>
        <w:rPr>
          <w:rFonts w:ascii="Cordia New" w:hAnsi="Cordia New" w:cs="Cordia New"/>
          <w:sz w:val="28"/>
          <w:szCs w:val="28"/>
        </w:rPr>
      </w:pPr>
      <w:r w:rsidRPr="002F0E9B">
        <w:rPr>
          <w:rFonts w:ascii="Cordia New" w:hAnsi="Cordia New" w:cs="Cordia New" w:hint="cs"/>
          <w:sz w:val="28"/>
          <w:szCs w:val="28"/>
          <w:cs/>
        </w:rPr>
        <w:t xml:space="preserve">แก้ไขคำจำกัดความของคำว่า “หนี้สินสุทธิ </w:t>
      </w:r>
      <w:r w:rsidRPr="002F0E9B">
        <w:rPr>
          <w:rFonts w:ascii="Cordia New" w:hAnsi="Cordia New" w:cs="Cordia New"/>
          <w:sz w:val="28"/>
          <w:szCs w:val="28"/>
        </w:rPr>
        <w:t>(Net Debt)</w:t>
      </w:r>
      <w:r w:rsidRPr="002F0E9B">
        <w:rPr>
          <w:rFonts w:ascii="Cordia New" w:hAnsi="Cordia New" w:cs="Cordia New" w:hint="cs"/>
          <w:sz w:val="28"/>
          <w:szCs w:val="28"/>
          <w:cs/>
        </w:rPr>
        <w:t>” จาก “จำนวนหนี้สินทั้งหมดตามที่ปรากฏในงบการเงินรวมของผู้ออกหุ้นกู้ หักด้วยเงินสดและรายการเทียบเท่าเงินสด” แก้ไขเป็น “จำนวนหนี้สินทั้งหมดเฉพาะที่มีภาระดอกเบี้ยตามที่ปรากฏในงบการเงินรวมของผู้ออกหุ้นกู้ หักด้วยเงินสดและรายการเทียบเท่าเงินสด”</w:t>
      </w:r>
    </w:p>
    <w:p w:rsidR="008D255A" w:rsidRPr="002F0E9B" w:rsidRDefault="008D255A" w:rsidP="008D255A">
      <w:pPr>
        <w:pStyle w:val="ListParagraph"/>
        <w:numPr>
          <w:ilvl w:val="0"/>
          <w:numId w:val="16"/>
        </w:numPr>
        <w:jc w:val="thaiDistribute"/>
        <w:rPr>
          <w:rFonts w:ascii="Cordia New" w:hAnsi="Cordia New" w:cs="Cordia New"/>
          <w:sz w:val="28"/>
          <w:szCs w:val="28"/>
        </w:rPr>
      </w:pPr>
      <w:r w:rsidRPr="002F0E9B">
        <w:rPr>
          <w:rFonts w:ascii="Cordia New" w:hAnsi="Cordia New" w:cs="Cordia New" w:hint="cs"/>
          <w:sz w:val="28"/>
          <w:szCs w:val="28"/>
          <w:cs/>
        </w:rPr>
        <w:t xml:space="preserve">ปรับอัตราส่วนหนี้สินสุทธิต่อส่วนของผู้ถือหุ้น </w:t>
      </w:r>
      <w:r w:rsidRPr="002F0E9B">
        <w:rPr>
          <w:rFonts w:ascii="Cordia New" w:hAnsi="Cordia New" w:cs="Cordia New"/>
          <w:sz w:val="28"/>
          <w:szCs w:val="28"/>
        </w:rPr>
        <w:t>(Net Debt to Equity Ratio)</w:t>
      </w:r>
      <w:r w:rsidRPr="002F0E9B">
        <w:rPr>
          <w:rFonts w:ascii="Cordia New" w:hAnsi="Cordia New" w:cs="Cordia New" w:hint="cs"/>
          <w:sz w:val="28"/>
          <w:szCs w:val="28"/>
          <w:cs/>
        </w:rPr>
        <w:t xml:space="preserve"> จากเดิม 2.5 </w:t>
      </w:r>
      <w:r w:rsidRPr="002F0E9B">
        <w:rPr>
          <w:rFonts w:ascii="Cordia New" w:hAnsi="Cordia New" w:cs="Cordia New"/>
          <w:sz w:val="28"/>
          <w:szCs w:val="28"/>
        </w:rPr>
        <w:t>:</w:t>
      </w:r>
      <w:r w:rsidRPr="002F0E9B">
        <w:rPr>
          <w:rFonts w:ascii="Cordia New" w:hAnsi="Cordia New" w:cs="Cordia New" w:hint="cs"/>
          <w:sz w:val="28"/>
          <w:szCs w:val="28"/>
          <w:cs/>
        </w:rPr>
        <w:t xml:space="preserve"> 1 เป็น 2.25 </w:t>
      </w:r>
      <w:r w:rsidRPr="002F0E9B">
        <w:rPr>
          <w:rFonts w:ascii="Cordia New" w:hAnsi="Cordia New" w:cs="Cordia New"/>
          <w:sz w:val="28"/>
          <w:szCs w:val="28"/>
        </w:rPr>
        <w:t>:</w:t>
      </w:r>
      <w:r w:rsidRPr="002F0E9B">
        <w:rPr>
          <w:rFonts w:ascii="Cordia New" w:hAnsi="Cordia New" w:cs="Cordia New" w:hint="cs"/>
          <w:sz w:val="28"/>
          <w:szCs w:val="28"/>
          <w:cs/>
        </w:rPr>
        <w:t xml:space="preserve"> 1</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ซึ่งที่ประชุมผู้ถือหุ้นกู้ได้มีมติให้แก้ไขเปลี่ยนแปลงข้อกำหนดสิทธิได้ตามที่บริษัทขออนุมัติ</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 xml:space="preserve">ตามคำกำจัดความใหม่ของ”หนี้สินสุทธิ </w:t>
      </w:r>
      <w:r w:rsidRPr="002F0E9B">
        <w:rPr>
          <w:rFonts w:ascii="Cordia New" w:hAnsi="Cordia New" w:cs="Cordia New"/>
          <w:sz w:val="28"/>
          <w:szCs w:val="28"/>
        </w:rPr>
        <w:t>(Net Debt)</w:t>
      </w:r>
      <w:r w:rsidRPr="002F0E9B">
        <w:rPr>
          <w:rFonts w:ascii="Cordia New" w:hAnsi="Cordia New" w:cs="Cordia New" w:hint="cs"/>
          <w:sz w:val="28"/>
          <w:szCs w:val="28"/>
          <w:cs/>
        </w:rPr>
        <w:t>” ตามที่ได้ขอแก้ไขในข้อกำหนดสิทธิฯ ของหุ้นกู้ อัตราส่วนหนี้สินสุทธิต่อส่วนของผู้ถือหุ้น จะเป็นดังนี้</w:t>
      </w:r>
    </w:p>
    <w:p w:rsidR="008D255A" w:rsidRPr="002F0E9B" w:rsidRDefault="008D255A" w:rsidP="008D255A">
      <w:pPr>
        <w:jc w:val="thaiDistribute"/>
        <w:rPr>
          <w:rFonts w:ascii="Cordia New" w:hAnsi="Cordia New" w:cs="Cordia New"/>
          <w:sz w:val="28"/>
          <w:szCs w:val="28"/>
          <w:cs/>
        </w:rPr>
      </w:pPr>
    </w:p>
    <w:tbl>
      <w:tblPr>
        <w:tblW w:w="9606" w:type="dxa"/>
        <w:tblBorders>
          <w:top w:val="single" w:sz="12" w:space="0" w:color="000000"/>
          <w:bottom w:val="single" w:sz="12" w:space="0" w:color="000000"/>
        </w:tblBorders>
        <w:tblLook w:val="0060"/>
      </w:tblPr>
      <w:tblGrid>
        <w:gridCol w:w="6204"/>
        <w:gridCol w:w="1701"/>
        <w:gridCol w:w="1701"/>
      </w:tblGrid>
      <w:tr w:rsidR="008D255A" w:rsidRPr="002F0E9B" w:rsidTr="00BA22EE">
        <w:trPr>
          <w:trHeight w:val="330"/>
        </w:trPr>
        <w:tc>
          <w:tcPr>
            <w:tcW w:w="6204" w:type="dxa"/>
            <w:tcBorders>
              <w:bottom w:val="nil"/>
            </w:tcBorders>
            <w:shd w:val="clear" w:color="auto" w:fill="C6D9F1" w:themeFill="text2" w:themeFillTint="33"/>
          </w:tcPr>
          <w:p w:rsidR="008D255A" w:rsidRPr="002F0E9B" w:rsidRDefault="008D255A" w:rsidP="00BA22EE">
            <w:pPr>
              <w:ind w:right="-874"/>
              <w:jc w:val="thaiDistribute"/>
              <w:rPr>
                <w:rFonts w:ascii="Cordia New" w:hAnsi="Cordia New" w:cs="Cordia New"/>
                <w:b/>
                <w:bCs/>
                <w:i/>
                <w:iCs/>
              </w:rPr>
            </w:pPr>
          </w:p>
        </w:tc>
        <w:tc>
          <w:tcPr>
            <w:tcW w:w="3402" w:type="dxa"/>
            <w:gridSpan w:val="2"/>
            <w:tcBorders>
              <w:top w:val="single" w:sz="12" w:space="0" w:color="000000"/>
              <w:bottom w:val="single" w:sz="4" w:space="0" w:color="auto"/>
            </w:tcBorders>
            <w:shd w:val="clear" w:color="auto" w:fill="C6D9F1" w:themeFill="text2" w:themeFillTint="33"/>
          </w:tcPr>
          <w:p w:rsidR="008D255A" w:rsidRPr="002F0E9B" w:rsidRDefault="008D255A" w:rsidP="00BA22EE">
            <w:pPr>
              <w:keepNext/>
              <w:jc w:val="center"/>
              <w:outlineLvl w:val="3"/>
              <w:rPr>
                <w:rFonts w:ascii="Cordia New" w:hAnsi="Cordia New" w:cs="Cordia New"/>
                <w:b/>
                <w:bCs/>
                <w:cs/>
              </w:rPr>
            </w:pPr>
            <w:r w:rsidRPr="002F0E9B">
              <w:rPr>
                <w:rFonts w:ascii="Cordia New" w:hAnsi="Cordia New" w:cs="Cordia New"/>
                <w:b/>
                <w:bCs/>
                <w:cs/>
              </w:rPr>
              <w:t xml:space="preserve">ณ วันที่ </w:t>
            </w:r>
            <w:r w:rsidRPr="002F0E9B">
              <w:rPr>
                <w:rFonts w:ascii="Cordia New" w:hAnsi="Cordia New" w:cs="Cordia New"/>
                <w:b/>
                <w:bCs/>
              </w:rPr>
              <w:t xml:space="preserve">31 </w:t>
            </w:r>
            <w:r w:rsidRPr="002F0E9B">
              <w:rPr>
                <w:rFonts w:ascii="Cordia New" w:hAnsi="Cordia New" w:cs="Cordia New"/>
                <w:b/>
                <w:bCs/>
                <w:cs/>
              </w:rPr>
              <w:t xml:space="preserve">ธันวาคม </w:t>
            </w:r>
            <w:r w:rsidRPr="002F0E9B">
              <w:rPr>
                <w:rFonts w:ascii="Cordia New" w:hAnsi="Cordia New" w:cs="Cordia New"/>
                <w:b/>
                <w:bCs/>
              </w:rPr>
              <w:t>256</w:t>
            </w:r>
            <w:r w:rsidRPr="002F0E9B">
              <w:rPr>
                <w:rFonts w:ascii="Cordia New" w:hAnsi="Cordia New" w:cs="Cordia New" w:hint="cs"/>
                <w:b/>
                <w:bCs/>
                <w:cs/>
              </w:rPr>
              <w:t>2</w:t>
            </w:r>
          </w:p>
        </w:tc>
      </w:tr>
      <w:tr w:rsidR="008D255A" w:rsidRPr="002F0E9B" w:rsidTr="00BA22EE">
        <w:trPr>
          <w:trHeight w:val="144"/>
        </w:trPr>
        <w:tc>
          <w:tcPr>
            <w:tcW w:w="6204" w:type="dxa"/>
            <w:tcBorders>
              <w:top w:val="nil"/>
              <w:bottom w:val="single" w:sz="4" w:space="0" w:color="auto"/>
            </w:tcBorders>
            <w:shd w:val="clear" w:color="auto" w:fill="C6D9F1" w:themeFill="text2" w:themeFillTint="33"/>
          </w:tcPr>
          <w:p w:rsidR="008D255A" w:rsidRPr="002F0E9B" w:rsidRDefault="008D255A" w:rsidP="00BA22EE">
            <w:pPr>
              <w:ind w:right="-874"/>
              <w:jc w:val="thaiDistribute"/>
              <w:rPr>
                <w:rFonts w:ascii="Cordia New" w:hAnsi="Cordia New" w:cs="Cordia New"/>
              </w:rPr>
            </w:pPr>
          </w:p>
        </w:tc>
        <w:tc>
          <w:tcPr>
            <w:tcW w:w="1701" w:type="dxa"/>
            <w:tcBorders>
              <w:top w:val="single" w:sz="4" w:space="0" w:color="auto"/>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งบการเงินรวม</w:t>
            </w:r>
          </w:p>
        </w:tc>
        <w:tc>
          <w:tcPr>
            <w:tcW w:w="1701" w:type="dxa"/>
            <w:tcBorders>
              <w:top w:val="single" w:sz="4" w:space="0" w:color="auto"/>
              <w:bottom w:val="single" w:sz="4" w:space="0" w:color="auto"/>
            </w:tcBorders>
            <w:shd w:val="clear" w:color="auto" w:fill="C6D9F1" w:themeFill="text2" w:themeFillTint="33"/>
          </w:tcPr>
          <w:p w:rsidR="008D255A" w:rsidRPr="002F0E9B" w:rsidRDefault="008D255A" w:rsidP="00BA22EE">
            <w:pPr>
              <w:tabs>
                <w:tab w:val="left" w:pos="5040"/>
              </w:tabs>
              <w:jc w:val="center"/>
              <w:rPr>
                <w:rFonts w:ascii="Cordia New" w:hAnsi="Cordia New" w:cs="Cordia New"/>
                <w:cs/>
              </w:rPr>
            </w:pPr>
            <w:r w:rsidRPr="002F0E9B">
              <w:rPr>
                <w:rFonts w:ascii="Cordia New" w:hAnsi="Cordia New" w:cs="Cordia New"/>
                <w:cs/>
              </w:rPr>
              <w:t>เฉพาะบริษัท</w:t>
            </w:r>
          </w:p>
        </w:tc>
      </w:tr>
      <w:tr w:rsidR="008D255A" w:rsidRPr="002F0E9B" w:rsidTr="00BA22EE">
        <w:trPr>
          <w:trHeight w:val="345"/>
        </w:trPr>
        <w:tc>
          <w:tcPr>
            <w:tcW w:w="6204" w:type="dxa"/>
            <w:tcBorders>
              <w:top w:val="single" w:sz="4" w:space="0" w:color="auto"/>
            </w:tcBorders>
            <w:shd w:val="solid" w:color="FFFFFF" w:fill="FFFFFF"/>
          </w:tcPr>
          <w:p w:rsidR="008D255A" w:rsidRPr="002F0E9B" w:rsidRDefault="008D255A" w:rsidP="00BA22EE">
            <w:pPr>
              <w:tabs>
                <w:tab w:val="left" w:pos="5040"/>
              </w:tabs>
              <w:rPr>
                <w:rFonts w:ascii="Cordia New" w:hAnsi="Cordia New" w:cs="Cordia New"/>
                <w:u w:val="single"/>
                <w:cs/>
              </w:rPr>
            </w:pPr>
            <w:r w:rsidRPr="002F0E9B">
              <w:rPr>
                <w:rFonts w:ascii="Cordia New" w:hAnsi="Cordia New" w:cs="Cordia New"/>
                <w:cs/>
              </w:rPr>
              <w:t>อัตราส่วนหนี้สิน</w:t>
            </w:r>
            <w:r w:rsidRPr="002F0E9B">
              <w:rPr>
                <w:rFonts w:ascii="Cordia New" w:hAnsi="Cordia New" w:cs="Cordia New" w:hint="cs"/>
                <w:cs/>
              </w:rPr>
              <w:t>สุทธิ</w:t>
            </w:r>
            <w:r w:rsidRPr="002F0E9B">
              <w:rPr>
                <w:rFonts w:ascii="Cordia New" w:hAnsi="Cordia New" w:cs="Cordia New"/>
                <w:cs/>
              </w:rPr>
              <w:t>ต่อส่วนของผู้ถือหุ้น    (เท่า)</w:t>
            </w:r>
          </w:p>
        </w:tc>
        <w:tc>
          <w:tcPr>
            <w:tcW w:w="1701"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hint="cs"/>
                <w:cs/>
              </w:rPr>
              <w:t>1.33</w:t>
            </w:r>
          </w:p>
        </w:tc>
        <w:tc>
          <w:tcPr>
            <w:tcW w:w="1701" w:type="dxa"/>
            <w:tcBorders>
              <w:top w:val="single" w:sz="4" w:space="0" w:color="auto"/>
            </w:tcBorders>
            <w:shd w:val="solid" w:color="FFFFFF" w:fill="FFFFFF"/>
          </w:tcPr>
          <w:p w:rsidR="008D255A" w:rsidRPr="002F0E9B" w:rsidRDefault="008D255A" w:rsidP="00BA22EE">
            <w:pPr>
              <w:tabs>
                <w:tab w:val="left" w:pos="5040"/>
              </w:tabs>
              <w:jc w:val="center"/>
              <w:rPr>
                <w:rFonts w:ascii="Cordia New" w:hAnsi="Cordia New" w:cs="Cordia New"/>
              </w:rPr>
            </w:pPr>
            <w:r w:rsidRPr="002F0E9B">
              <w:rPr>
                <w:rFonts w:ascii="Cordia New" w:hAnsi="Cordia New" w:cs="Cordia New" w:hint="cs"/>
                <w:cs/>
              </w:rPr>
              <w:t>1.04</w:t>
            </w:r>
          </w:p>
        </w:tc>
      </w:tr>
    </w:tbl>
    <w:p w:rsidR="008D255A" w:rsidRPr="002F0E9B" w:rsidRDefault="008D255A" w:rsidP="008D255A">
      <w:pPr>
        <w:spacing w:before="240"/>
        <w:jc w:val="thaiDistribute"/>
        <w:rPr>
          <w:rFonts w:asciiTheme="minorBidi" w:hAnsiTheme="minorBidi" w:cstheme="minorBidi"/>
          <w:sz w:val="28"/>
          <w:szCs w:val="28"/>
        </w:rPr>
      </w:pPr>
      <w:r w:rsidRPr="002F0E9B">
        <w:rPr>
          <w:rFonts w:asciiTheme="minorBidi" w:hAnsiTheme="minorBidi" w:cstheme="minorBidi" w:hint="cs"/>
          <w:sz w:val="28"/>
          <w:szCs w:val="28"/>
          <w:cs/>
        </w:rPr>
        <w:t>ในระหว่างปี 2562 บริษัทไม่ได้ออกและเสนอขายหุ้นกู้เพิ่มเติม</w:t>
      </w:r>
    </w:p>
    <w:p w:rsidR="008D255A" w:rsidRPr="002F0E9B" w:rsidRDefault="008D255A" w:rsidP="008D255A">
      <w:pPr>
        <w:spacing w:before="120"/>
        <w:jc w:val="thaiDistribute"/>
        <w:rPr>
          <w:rFonts w:asciiTheme="minorBidi" w:hAnsiTheme="minorBidi" w:cstheme="minorBidi"/>
          <w:sz w:val="28"/>
          <w:szCs w:val="28"/>
        </w:rPr>
      </w:pPr>
    </w:p>
    <w:p w:rsidR="008D255A" w:rsidRPr="002F0E9B" w:rsidRDefault="008D255A" w:rsidP="008D255A">
      <w:pPr>
        <w:spacing w:before="120"/>
        <w:jc w:val="thaiDistribute"/>
        <w:rPr>
          <w:rFonts w:asciiTheme="minorBidi" w:hAnsiTheme="minorBidi" w:cstheme="minorBidi"/>
          <w:sz w:val="28"/>
          <w:szCs w:val="28"/>
        </w:rPr>
      </w:pPr>
    </w:p>
    <w:p w:rsidR="008D255A" w:rsidRPr="002F0E9B" w:rsidRDefault="008D255A" w:rsidP="008D255A">
      <w:pPr>
        <w:spacing w:before="120"/>
        <w:jc w:val="thaiDistribute"/>
        <w:rPr>
          <w:rFonts w:asciiTheme="minorBidi" w:hAnsiTheme="minorBidi" w:cstheme="minorBidi"/>
          <w:sz w:val="28"/>
          <w:szCs w:val="28"/>
        </w:rPr>
      </w:pPr>
    </w:p>
    <w:p w:rsidR="008D255A" w:rsidRPr="002F0E9B" w:rsidRDefault="008D255A" w:rsidP="008D255A">
      <w:pPr>
        <w:spacing w:before="240"/>
        <w:jc w:val="thaiDistribute"/>
        <w:rPr>
          <w:rFonts w:asciiTheme="minorBidi" w:hAnsiTheme="minorBidi" w:cstheme="minorBidi"/>
          <w:b/>
          <w:bCs/>
          <w:sz w:val="28"/>
          <w:szCs w:val="28"/>
          <w:u w:val="single"/>
        </w:rPr>
      </w:pPr>
      <w:r w:rsidRPr="002F0E9B">
        <w:rPr>
          <w:rFonts w:asciiTheme="minorBidi" w:hAnsiTheme="minorBidi" w:cstheme="minorBidi" w:hint="cs"/>
          <w:b/>
          <w:bCs/>
          <w:sz w:val="28"/>
          <w:szCs w:val="28"/>
          <w:cs/>
        </w:rPr>
        <w:lastRenderedPageBreak/>
        <w:t xml:space="preserve">3.3 </w:t>
      </w:r>
      <w:r w:rsidRPr="002F0E9B">
        <w:rPr>
          <w:rFonts w:asciiTheme="minorBidi" w:hAnsiTheme="minorBidi" w:cstheme="minorBidi" w:hint="cs"/>
          <w:b/>
          <w:bCs/>
          <w:sz w:val="28"/>
          <w:szCs w:val="28"/>
          <w:u w:val="single"/>
          <w:cs/>
        </w:rPr>
        <w:t>กิจการร่วมค้า เอ็นดับเบิ้ลยูอา-เอสบีซีซี</w:t>
      </w:r>
    </w:p>
    <w:p w:rsidR="008D255A" w:rsidRPr="002F0E9B" w:rsidRDefault="008D255A" w:rsidP="008D255A">
      <w:pPr>
        <w:spacing w:before="240"/>
        <w:jc w:val="thaiDistribute"/>
        <w:rPr>
          <w:rFonts w:asciiTheme="minorBidi" w:hAnsiTheme="minorBidi" w:cstheme="minorBidi"/>
          <w:sz w:val="28"/>
          <w:szCs w:val="28"/>
        </w:rPr>
      </w:pPr>
      <w:r w:rsidRPr="002F0E9B">
        <w:rPr>
          <w:rFonts w:asciiTheme="minorBidi" w:hAnsiTheme="minorBidi" w:cstheme="minorBidi"/>
          <w:sz w:val="28"/>
          <w:szCs w:val="28"/>
          <w:cs/>
        </w:rPr>
        <w:t>เมื่อวันที่ 28 มีนาคม 2560 ศาลล้มละลายกลางได้มีคำสั่งพิทักษ์ทรัพย์เด็ดขาดของบริษัท สระบุรีถ่านหิน จำกัด (</w:t>
      </w:r>
      <w:r w:rsidRPr="002F0E9B">
        <w:rPr>
          <w:rFonts w:asciiTheme="minorBidi" w:hAnsiTheme="minorBidi" w:cstheme="minorBidi"/>
          <w:sz w:val="28"/>
          <w:szCs w:val="28"/>
        </w:rPr>
        <w:t>“</w:t>
      </w:r>
      <w:r w:rsidRPr="002F0E9B">
        <w:rPr>
          <w:rFonts w:asciiTheme="minorBidi" w:hAnsiTheme="minorBidi" w:cstheme="minorBidi"/>
          <w:sz w:val="28"/>
          <w:szCs w:val="28"/>
          <w:cs/>
        </w:rPr>
        <w:t>สระบุรีฯ</w:t>
      </w:r>
      <w:r w:rsidRPr="002F0E9B">
        <w:rPr>
          <w:rFonts w:asciiTheme="minorBidi" w:hAnsiTheme="minorBidi" w:cstheme="minorBidi"/>
          <w:sz w:val="28"/>
          <w:szCs w:val="28"/>
        </w:rPr>
        <w:t>”</w:t>
      </w:r>
      <w:r w:rsidRPr="002F0E9B">
        <w:rPr>
          <w:rFonts w:asciiTheme="minorBidi" w:hAnsiTheme="minorBidi" w:cstheme="minorBidi"/>
          <w:sz w:val="28"/>
          <w:szCs w:val="28"/>
          <w:cs/>
        </w:rPr>
        <w:t>) ซึ่งเป็นคู่สัญญาในการร่วมค้าตามสัญญากิจการร่วมค้า เอ็นดับเบิ้ลยูอา-เอสบีซีซี เพื่อดำเนินการโครงการงานจ้างเหมาขุด-ขนดินและถ่านหินที่เหมืองแม่เมาะ จังหวัดลำปาง ของการไฟฟ้าฝ่ายผลิตแห่งประเทศไทย อัตราหุ้นส่วนของคู่สัญญาทั้งสองฝ่ายร้อยละ 50 การที่สระบุรีฯ ถูกศาลล้มละลายกลางสั่งพิทักษ์ทรัพย์เด็ดขาด ถือว่าสระบุรีฯ ปฏิบัติผิดสัญญากิจการร่วมค้า บริษัทจึงใช้สิทธิตามสัญญากิจการร่วมค้า แจ้งยกเลิกการทำหน้าที่ของสระบุรีฯ จากกิจการร่วมค้า เอ็นดับเบิ้ลยูอา-เอสบีซีซี (</w:t>
      </w:r>
      <w:r w:rsidRPr="002F0E9B">
        <w:rPr>
          <w:rFonts w:asciiTheme="minorBidi" w:hAnsiTheme="minorBidi" w:cstheme="minorBidi"/>
          <w:sz w:val="28"/>
          <w:szCs w:val="28"/>
        </w:rPr>
        <w:t>“</w:t>
      </w:r>
      <w:r w:rsidRPr="002F0E9B">
        <w:rPr>
          <w:rFonts w:asciiTheme="minorBidi" w:hAnsiTheme="minorBidi" w:cstheme="minorBidi"/>
          <w:sz w:val="28"/>
          <w:szCs w:val="28"/>
          <w:cs/>
        </w:rPr>
        <w:t>กิจการร่วมค้า</w:t>
      </w:r>
      <w:r w:rsidRPr="002F0E9B">
        <w:rPr>
          <w:rFonts w:asciiTheme="minorBidi" w:hAnsiTheme="minorBidi" w:cstheme="minorBidi"/>
          <w:sz w:val="28"/>
          <w:szCs w:val="28"/>
        </w:rPr>
        <w:t>”</w:t>
      </w:r>
      <w:r w:rsidRPr="002F0E9B">
        <w:rPr>
          <w:rFonts w:asciiTheme="minorBidi" w:hAnsiTheme="minorBidi" w:cstheme="minorBidi"/>
          <w:sz w:val="28"/>
          <w:szCs w:val="28"/>
          <w:cs/>
        </w:rPr>
        <w:t>) ต่อมา เมื่อวันที่ 15 มกราคม 2561 ศาลได้มีคำพิพากษาให้สระบุรีฯ ล้มละลายแล้ว</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8 พฤษภาคม 2560 บริษัทได้มีหนังสือถึงเจ้าพนักงานพิทักษ์ทรัพย์ของสระบุรีฯ เพื่อแจ้งยกเลิกการทำหน้าที่ของสระบุรีฯ ในกิจการร่วมค้า อันเป็นผลให้บทบาท สิทธิ และหน้าที่ ของสระบุรีฯ ตามสัญญากิจการร่วมค้าสิ้นสุดลง โดยบริษัทมีสิทธิและหน้าที่เข้าควบคุมและดำเนินการตามสัญญาจ้างดังกล่าว จนกว่างานจะแล้วเสร็จสมบูรณ์ ซึ่งโครงการนี้มีกำหนดแล้วเสร็จภายในวันที่ 23 เมษายน 2561 ผลของคดีความของสระบุรีฯ และการใช้สิทธิของบริษัท ไม่ได้ทำให้อัตราส่วนการร่วมทุนของบริษัทในกิจการร่วมค้าเปลี่ยนแปลงไปจากเดิม และไม่มีผลกระทบต่อการดำเนินการโครงการดังกล่าวกับการไฟฟ้าฝ่ายผลิตแห่งประเทศไทยแต่อย่างใด</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t>ปัจจุบันโครงการนี้เสร็จสมบูรณ์แล้ว และได้ขายเครื่องจักรและอุปกรณ์ใช้ในโครงการออกไปหมดแล้วเช่นกัน</w:t>
      </w:r>
      <w:r w:rsidRPr="002F0E9B">
        <w:rPr>
          <w:rFonts w:asciiTheme="minorBidi" w:hAnsiTheme="minorBidi" w:cstheme="minorBidi"/>
          <w:sz w:val="28"/>
          <w:szCs w:val="28"/>
        </w:rPr>
        <w:t xml:space="preserve">  </w:t>
      </w:r>
      <w:r w:rsidRPr="002F0E9B">
        <w:rPr>
          <w:rFonts w:asciiTheme="minorBidi" w:hAnsiTheme="minorBidi" w:cstheme="minorBidi"/>
          <w:sz w:val="28"/>
          <w:szCs w:val="28"/>
          <w:cs/>
        </w:rPr>
        <w:t>และอยู่ระหว่างการยื่นเรื่องให้เจ้าหน้าที่พิทักษ์ทรัพย์เพื่อขออนุมัติเลิกกิจการร่วมค้าและแต่งตั้งผู้ชำระบัญชี</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b/>
          <w:bCs/>
          <w:sz w:val="28"/>
          <w:szCs w:val="28"/>
          <w:u w:val="single"/>
          <w:cs/>
        </w:rPr>
        <w:t xml:space="preserve">สรุปฐานะการเงินของบริษัทตามงบการเงินรวม ณ วันที่ 31 ธันวาคม </w:t>
      </w:r>
      <w:r w:rsidRPr="002F0E9B">
        <w:rPr>
          <w:rFonts w:ascii="Cordia New" w:hAnsi="Cordia New" w:cs="Cordia New"/>
          <w:b/>
          <w:bCs/>
          <w:sz w:val="28"/>
          <w:szCs w:val="28"/>
          <w:u w:val="single"/>
        </w:rPr>
        <w:t>2561</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 xml:space="preserve">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 xml:space="preserve">2561 </w:t>
      </w:r>
      <w:r w:rsidRPr="002F0E9B">
        <w:rPr>
          <w:rFonts w:ascii="Cordia New" w:hAnsi="Cordia New" w:cs="Cordia New"/>
          <w:sz w:val="28"/>
          <w:szCs w:val="28"/>
          <w:cs/>
        </w:rPr>
        <w:t xml:space="preserve">สินทรัพย์รวมของกลุ่มบริษัทเท่ากับ </w:t>
      </w:r>
      <w:r w:rsidRPr="002F0E9B">
        <w:rPr>
          <w:rFonts w:ascii="Cordia New" w:hAnsi="Cordia New" w:cs="Cordia New"/>
          <w:sz w:val="28"/>
          <w:szCs w:val="28"/>
        </w:rPr>
        <w:t>13</w:t>
      </w:r>
      <w:r w:rsidRPr="002F0E9B">
        <w:rPr>
          <w:rFonts w:ascii="Cordia New" w:hAnsi="Cordia New" w:cs="Cordia New" w:hint="cs"/>
          <w:sz w:val="28"/>
          <w:szCs w:val="28"/>
          <w:cs/>
        </w:rPr>
        <w:t>,043.05</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w:t>
      </w:r>
      <w:r w:rsidRPr="002F0E9B">
        <w:rPr>
          <w:rFonts w:ascii="Cordia New" w:hAnsi="Cordia New" w:cs="Cordia New" w:hint="cs"/>
          <w:sz w:val="28"/>
          <w:szCs w:val="28"/>
          <w:cs/>
        </w:rPr>
        <w:t>เพิ่มขึ้น</w:t>
      </w:r>
      <w:r w:rsidRPr="002F0E9B">
        <w:rPr>
          <w:rFonts w:ascii="Cordia New" w:hAnsi="Cordia New" w:cs="Cordia New"/>
          <w:sz w:val="28"/>
          <w:szCs w:val="28"/>
          <w:cs/>
        </w:rPr>
        <w:t xml:space="preserve">จากเมื่อวันที่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791.60</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u w:val="single"/>
          <w:cs/>
        </w:rPr>
        <w:t>รายการเปลี่ยนแปลงที่สำคัญด้านสินทรัพย์</w:t>
      </w:r>
      <w:r w:rsidRPr="002F0E9B">
        <w:rPr>
          <w:rFonts w:ascii="Cordia New" w:hAnsi="Cordia New" w:cs="Cordia New"/>
          <w:sz w:val="28"/>
          <w:szCs w:val="28"/>
          <w:cs/>
        </w:rPr>
        <w:t xml:space="preserve"> ประกอบด้วย</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t>1.</w:t>
      </w:r>
      <w:r w:rsidRPr="002F0E9B">
        <w:rPr>
          <w:rFonts w:ascii="Cordia New" w:hAnsi="Cordia New" w:cs="Cordia New" w:hint="cs"/>
          <w:sz w:val="28"/>
          <w:szCs w:val="28"/>
          <w:u w:val="single"/>
          <w:cs/>
        </w:rPr>
        <w:t>เงินสดและรายการเทียบเท่าเงินสด</w:t>
      </w:r>
      <w:r w:rsidRPr="002F0E9B">
        <w:rPr>
          <w:rFonts w:ascii="Cordia New" w:hAnsi="Cordia New" w:cs="Cordia New"/>
          <w:sz w:val="28"/>
          <w:szCs w:val="28"/>
          <w:cs/>
        </w:rPr>
        <w:t xml:space="preserve"> ยอด ณ </w:t>
      </w:r>
      <w:r w:rsidRPr="002F0E9B">
        <w:rPr>
          <w:rFonts w:ascii="Cordia New" w:hAnsi="Cordia New" w:cs="Cordia New" w:hint="cs"/>
          <w:sz w:val="28"/>
          <w:szCs w:val="28"/>
          <w:cs/>
        </w:rPr>
        <w:t xml:space="preserve">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1,247.17</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r w:rsidRPr="002F0E9B">
        <w:rPr>
          <w:rFonts w:ascii="Cordia New" w:hAnsi="Cordia New" w:cs="Cordia New" w:hint="cs"/>
          <w:sz w:val="28"/>
          <w:szCs w:val="28"/>
          <w:cs/>
        </w:rPr>
        <w:t>เพิ่มขึ้น</w:t>
      </w:r>
      <w:r w:rsidRPr="002F0E9B">
        <w:rPr>
          <w:rFonts w:ascii="Cordia New" w:hAnsi="Cordia New" w:cs="Cordia New"/>
          <w:sz w:val="28"/>
          <w:szCs w:val="28"/>
          <w:cs/>
        </w:rPr>
        <w:t xml:space="preserve">จาก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648.39</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w:t>
      </w:r>
      <w:r w:rsidRPr="002F0E9B">
        <w:rPr>
          <w:rFonts w:ascii="Cordia New" w:hAnsi="Cordia New" w:cs="Cordia New" w:hint="cs"/>
          <w:sz w:val="28"/>
          <w:szCs w:val="28"/>
          <w:cs/>
        </w:rPr>
        <w:t>เนื่องจากช่วงปลายปี</w:t>
      </w:r>
      <w:r w:rsidRPr="002F0E9B">
        <w:rPr>
          <w:rFonts w:ascii="Cordia New" w:hAnsi="Cordia New" w:cs="Cordia New"/>
          <w:sz w:val="28"/>
          <w:szCs w:val="28"/>
          <w:cs/>
        </w:rPr>
        <w:t>บริษัทได้</w:t>
      </w:r>
      <w:r w:rsidRPr="002F0E9B">
        <w:rPr>
          <w:rFonts w:ascii="Cordia New" w:hAnsi="Cordia New" w:cs="Cordia New" w:hint="cs"/>
          <w:sz w:val="28"/>
          <w:szCs w:val="28"/>
          <w:cs/>
        </w:rPr>
        <w:t>รับเงินรับล่วงหน้าค่าก่อสร้างมาจำนวนหนึ่งจากผู้ว่าจ้างตามเงื่อนไขในสัญญาก่อสร้าง</w:t>
      </w:r>
    </w:p>
    <w:p w:rsidR="008D255A" w:rsidRPr="002F0E9B" w:rsidRDefault="008D255A" w:rsidP="008D255A">
      <w:pPr>
        <w:spacing w:before="240"/>
        <w:jc w:val="thaiDistribute"/>
        <w:rPr>
          <w:rFonts w:ascii="Cordia New" w:hAnsi="Cordia New" w:cs="Cordia New"/>
          <w:sz w:val="16"/>
          <w:szCs w:val="16"/>
        </w:rPr>
      </w:pPr>
      <w:r w:rsidRPr="002F0E9B">
        <w:rPr>
          <w:rFonts w:ascii="Cordia New" w:hAnsi="Cordia New" w:cs="Cordia New"/>
          <w:sz w:val="28"/>
          <w:szCs w:val="28"/>
        </w:rPr>
        <w:t xml:space="preserve">2. </w:t>
      </w:r>
      <w:r w:rsidRPr="002F0E9B">
        <w:rPr>
          <w:rFonts w:ascii="Cordia New" w:hAnsi="Cordia New" w:cs="Cordia New"/>
          <w:sz w:val="28"/>
          <w:szCs w:val="28"/>
          <w:u w:val="single"/>
          <w:cs/>
        </w:rPr>
        <w:t>ลูกหนี้การค้าและลูกหนี้อื่น</w:t>
      </w:r>
      <w:r w:rsidRPr="002F0E9B">
        <w:rPr>
          <w:rFonts w:ascii="Cordia New" w:hAnsi="Cordia New" w:cs="Cordia New"/>
          <w:sz w:val="28"/>
          <w:szCs w:val="28"/>
          <w:cs/>
        </w:rPr>
        <w:t xml:space="preserve"> ยอด ณ </w:t>
      </w:r>
      <w:r w:rsidRPr="002F0E9B">
        <w:rPr>
          <w:rFonts w:ascii="Cordia New" w:hAnsi="Cordia New" w:cs="Cordia New" w:hint="cs"/>
          <w:sz w:val="28"/>
          <w:szCs w:val="28"/>
          <w:cs/>
        </w:rPr>
        <w:t xml:space="preserve">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ก่อนหักค่าเผื่อหนี้สงสัยจะสูญ เท่ากับ </w:t>
      </w:r>
      <w:r w:rsidRPr="002F0E9B">
        <w:rPr>
          <w:rFonts w:ascii="Cordia New" w:hAnsi="Cordia New" w:cs="Cordia New" w:hint="cs"/>
          <w:sz w:val="28"/>
          <w:szCs w:val="28"/>
          <w:cs/>
        </w:rPr>
        <w:t xml:space="preserve">2,240.90 </w:t>
      </w:r>
      <w:r w:rsidRPr="002F0E9B">
        <w:rPr>
          <w:rFonts w:ascii="Cordia New" w:hAnsi="Cordia New" w:cs="Cordia New"/>
          <w:sz w:val="28"/>
          <w:szCs w:val="28"/>
          <w:cs/>
        </w:rPr>
        <w:t>ล้านบาท ลดลงจาก</w:t>
      </w:r>
      <w:r w:rsidRPr="002F0E9B">
        <w:rPr>
          <w:rFonts w:ascii="Cordia New" w:hAnsi="Cordia New" w:cs="Cordia New"/>
          <w:sz w:val="28"/>
          <w:szCs w:val="28"/>
        </w:rPr>
        <w:t xml:space="preserve"> </w:t>
      </w:r>
      <w:r w:rsidRPr="002F0E9B">
        <w:rPr>
          <w:rFonts w:ascii="Cordia New" w:hAnsi="Cordia New" w:cs="Cordia New"/>
          <w:sz w:val="28"/>
          <w:szCs w:val="28"/>
          <w:cs/>
        </w:rPr>
        <w:t xml:space="preserve">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197.15</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w:t>
      </w:r>
      <w:r w:rsidRPr="002F0E9B">
        <w:rPr>
          <w:rFonts w:ascii="Cordia New" w:hAnsi="Cordia New" w:cs="Cordia New"/>
          <w:spacing w:val="-10"/>
          <w:sz w:val="28"/>
          <w:szCs w:val="28"/>
          <w:cs/>
        </w:rPr>
        <w:t>บริษัทได้บันทึกค่าเผื่อหนี้สงสัยจะสูญสำหรับลูกหนี้ที่มีปัญหาด้านการชำระเงินทุกรายที่มียอดค้างชำระเกินหนึ่งปีขึ้นไปตามหลักเกณฑ์และนโยบายของบริษัท</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b/>
          <w:bCs/>
          <w:sz w:val="28"/>
          <w:szCs w:val="28"/>
          <w:cs/>
        </w:rPr>
        <w:t>ลูกหนี้การค้า</w:t>
      </w:r>
      <w:r w:rsidRPr="002F0E9B">
        <w:rPr>
          <w:rFonts w:ascii="Cordia New" w:hAnsi="Cordia New" w:cs="Cordia New"/>
          <w:sz w:val="28"/>
          <w:szCs w:val="28"/>
          <w:cs/>
        </w:rPr>
        <w:t>เปรียบเทียบยอด ณ วันที่ 31 ธันวาคม 25</w:t>
      </w:r>
      <w:r w:rsidRPr="002F0E9B">
        <w:rPr>
          <w:rFonts w:ascii="Cordia New" w:hAnsi="Cordia New" w:cs="Cordia New" w:hint="cs"/>
          <w:sz w:val="28"/>
          <w:szCs w:val="28"/>
          <w:cs/>
        </w:rPr>
        <w:t>60</w:t>
      </w:r>
      <w:r w:rsidRPr="002F0E9B">
        <w:rPr>
          <w:rFonts w:ascii="Cordia New" w:hAnsi="Cordia New" w:cs="Cordia New"/>
          <w:sz w:val="28"/>
          <w:szCs w:val="28"/>
          <w:cs/>
        </w:rPr>
        <w:t xml:space="preserve"> และวันที่ 31 ธันวาคม 25</w:t>
      </w:r>
      <w:r w:rsidRPr="002F0E9B">
        <w:rPr>
          <w:rFonts w:ascii="Cordia New" w:hAnsi="Cordia New" w:cs="Cordia New" w:hint="cs"/>
          <w:sz w:val="28"/>
          <w:szCs w:val="28"/>
          <w:cs/>
        </w:rPr>
        <w:t>61</w:t>
      </w:r>
      <w:r w:rsidRPr="002F0E9B">
        <w:rPr>
          <w:rFonts w:ascii="Cordia New" w:hAnsi="Cordia New" w:cs="Cordia New"/>
          <w:sz w:val="28"/>
          <w:szCs w:val="28"/>
          <w:cs/>
        </w:rPr>
        <w:t xml:space="preserve"> เป็นดังนี้</w:t>
      </w:r>
    </w:p>
    <w:p w:rsidR="008D255A" w:rsidRPr="002F0E9B" w:rsidRDefault="008D255A" w:rsidP="008D255A">
      <w:pPr>
        <w:jc w:val="right"/>
        <w:rPr>
          <w:rFonts w:ascii="Cordia New" w:hAnsi="Cordia New" w:cs="Cordia New"/>
          <w:cs/>
        </w:rPr>
      </w:pP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hint="cs"/>
          <w:cs/>
        </w:rPr>
        <w:t>(</w:t>
      </w:r>
      <w:r w:rsidRPr="002F0E9B">
        <w:rPr>
          <w:rFonts w:ascii="Cordia New" w:hAnsi="Cordia New" w:cs="Cordia New"/>
          <w:cs/>
        </w:rPr>
        <w:t xml:space="preserve">หน่วย </w:t>
      </w:r>
      <w:r w:rsidRPr="002F0E9B">
        <w:rPr>
          <w:rFonts w:ascii="Cordia New" w:hAnsi="Cordia New" w:cs="Cordia New"/>
        </w:rPr>
        <w:t xml:space="preserve">: </w:t>
      </w:r>
      <w:r w:rsidRPr="002F0E9B">
        <w:rPr>
          <w:rFonts w:ascii="Cordia New" w:hAnsi="Cordia New" w:cs="Cordia New"/>
          <w:cs/>
        </w:rPr>
        <w:t>ล้านบาท</w:t>
      </w:r>
      <w:r w:rsidRPr="002F0E9B">
        <w:rPr>
          <w:rFonts w:ascii="Cordia New" w:hAnsi="Cordia New" w:cs="Cordia New" w:hint="cs"/>
          <w:cs/>
        </w:rPr>
        <w:t>)</w:t>
      </w:r>
    </w:p>
    <w:tbl>
      <w:tblPr>
        <w:tblW w:w="0" w:type="auto"/>
        <w:tblBorders>
          <w:top w:val="single" w:sz="12" w:space="0" w:color="000000"/>
          <w:bottom w:val="single" w:sz="12" w:space="0" w:color="000000"/>
        </w:tblBorders>
        <w:tblLook w:val="0460"/>
      </w:tblPr>
      <w:tblGrid>
        <w:gridCol w:w="2660"/>
        <w:gridCol w:w="1512"/>
        <w:gridCol w:w="1291"/>
        <w:gridCol w:w="1261"/>
        <w:gridCol w:w="1555"/>
        <w:gridCol w:w="1422"/>
      </w:tblGrid>
      <w:tr w:rsidR="008D255A" w:rsidRPr="002F0E9B" w:rsidTr="00BA22EE">
        <w:tc>
          <w:tcPr>
            <w:tcW w:w="2660"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รายการ</w:t>
            </w:r>
          </w:p>
        </w:tc>
        <w:tc>
          <w:tcPr>
            <w:tcW w:w="1512"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ค่าเผื่อ</w:t>
            </w:r>
          </w:p>
          <w:p w:rsidR="008D255A" w:rsidRPr="002F0E9B" w:rsidRDefault="008D255A" w:rsidP="00BA22EE">
            <w:pPr>
              <w:jc w:val="center"/>
              <w:rPr>
                <w:rFonts w:ascii="Cordia New" w:hAnsi="Cordia New" w:cs="Cordia New"/>
                <w:b/>
                <w:bCs/>
                <w:cs/>
              </w:rPr>
            </w:pPr>
            <w:r w:rsidRPr="002F0E9B">
              <w:rPr>
                <w:rFonts w:ascii="Cordia New" w:hAnsi="Cordia New" w:cs="Cordia New"/>
                <w:b/>
                <w:bCs/>
                <w:cs/>
              </w:rPr>
              <w:t>หนี้สงสัยจะสูญ</w:t>
            </w:r>
          </w:p>
        </w:tc>
        <w:tc>
          <w:tcPr>
            <w:tcW w:w="1291"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ยอดหนี้รวม</w:t>
            </w:r>
          </w:p>
        </w:tc>
        <w:tc>
          <w:tcPr>
            <w:tcW w:w="1261"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ยังไม่ถึง</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กำหนดชำระ</w:t>
            </w:r>
          </w:p>
        </w:tc>
        <w:tc>
          <w:tcPr>
            <w:tcW w:w="1555"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ค้างชำระ</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ไม่เกิน</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12 เดือน</w:t>
            </w:r>
          </w:p>
        </w:tc>
        <w:tc>
          <w:tcPr>
            <w:tcW w:w="1422"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ค้างชำระ</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มากกว่า</w:t>
            </w:r>
          </w:p>
          <w:p w:rsidR="008D255A" w:rsidRPr="002F0E9B" w:rsidRDefault="008D255A" w:rsidP="00BA22EE">
            <w:pPr>
              <w:jc w:val="center"/>
              <w:rPr>
                <w:rFonts w:ascii="Cordia New" w:hAnsi="Cordia New" w:cs="Cordia New"/>
                <w:b/>
                <w:bCs/>
              </w:rPr>
            </w:pPr>
            <w:r w:rsidRPr="002F0E9B">
              <w:rPr>
                <w:rFonts w:ascii="Cordia New" w:hAnsi="Cordia New" w:cs="Cordia New"/>
                <w:b/>
                <w:bCs/>
                <w:cs/>
              </w:rPr>
              <w:t>12 เดือน</w:t>
            </w:r>
          </w:p>
        </w:tc>
      </w:tr>
      <w:tr w:rsidR="008D255A" w:rsidRPr="002F0E9B" w:rsidTr="00BA22EE">
        <w:tc>
          <w:tcPr>
            <w:tcW w:w="2660" w:type="dxa"/>
            <w:tcBorders>
              <w:top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ลูกหนี้การค้า</w:t>
            </w:r>
          </w:p>
          <w:p w:rsidR="008D255A" w:rsidRPr="002F0E9B" w:rsidRDefault="008D255A" w:rsidP="00BA22EE">
            <w:pPr>
              <w:jc w:val="thaiDistribute"/>
              <w:rPr>
                <w:rFonts w:ascii="Cordia New" w:hAnsi="Cordia New" w:cs="Cordia New"/>
              </w:rPr>
            </w:pPr>
            <w:r w:rsidRPr="002F0E9B">
              <w:rPr>
                <w:rFonts w:ascii="Cordia New" w:hAnsi="Cordia New" w:cs="Cordia New"/>
                <w:cs/>
              </w:rPr>
              <w:t>ณ วันที่ 31 ธันวาคม 25</w:t>
            </w:r>
            <w:r w:rsidRPr="002F0E9B">
              <w:rPr>
                <w:rFonts w:ascii="Cordia New" w:hAnsi="Cordia New" w:cs="Cordia New" w:hint="cs"/>
                <w:cs/>
              </w:rPr>
              <w:t>60</w:t>
            </w:r>
          </w:p>
        </w:tc>
        <w:tc>
          <w:tcPr>
            <w:tcW w:w="151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1,255.48</w:t>
            </w:r>
          </w:p>
        </w:tc>
        <w:tc>
          <w:tcPr>
            <w:tcW w:w="129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2,404.83</w:t>
            </w:r>
          </w:p>
        </w:tc>
        <w:tc>
          <w:tcPr>
            <w:tcW w:w="126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448.16</w:t>
            </w:r>
          </w:p>
        </w:tc>
        <w:tc>
          <w:tcPr>
            <w:tcW w:w="1555"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412.60</w:t>
            </w:r>
          </w:p>
        </w:tc>
        <w:tc>
          <w:tcPr>
            <w:tcW w:w="142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1,544.07</w:t>
            </w:r>
          </w:p>
        </w:tc>
      </w:tr>
      <w:tr w:rsidR="008D255A" w:rsidRPr="002F0E9B" w:rsidTr="00BA22EE">
        <w:tc>
          <w:tcPr>
            <w:tcW w:w="2660" w:type="dxa"/>
            <w:tcBorders>
              <w:top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ลูกหนี้การค้า</w:t>
            </w:r>
          </w:p>
          <w:p w:rsidR="008D255A" w:rsidRPr="002F0E9B" w:rsidRDefault="008D255A" w:rsidP="00BA22EE">
            <w:pPr>
              <w:jc w:val="thaiDistribute"/>
              <w:rPr>
                <w:rFonts w:ascii="Cordia New" w:hAnsi="Cordia New" w:cs="Cordia New"/>
              </w:rPr>
            </w:pPr>
            <w:r w:rsidRPr="002F0E9B">
              <w:rPr>
                <w:rFonts w:ascii="Cordia New" w:hAnsi="Cordia New" w:cs="Cordia New"/>
                <w:cs/>
              </w:rPr>
              <w:t>ณ วันที่ 31 ธันวาคม 25</w:t>
            </w:r>
            <w:r w:rsidRPr="002F0E9B">
              <w:rPr>
                <w:rFonts w:ascii="Cordia New" w:hAnsi="Cordia New" w:cs="Cordia New" w:hint="cs"/>
                <w:cs/>
              </w:rPr>
              <w:t>61</w:t>
            </w:r>
          </w:p>
        </w:tc>
        <w:tc>
          <w:tcPr>
            <w:tcW w:w="151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1,045.46</w:t>
            </w:r>
          </w:p>
        </w:tc>
        <w:tc>
          <w:tcPr>
            <w:tcW w:w="129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2,165.86</w:t>
            </w:r>
          </w:p>
        </w:tc>
        <w:tc>
          <w:tcPr>
            <w:tcW w:w="1261"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441.81</w:t>
            </w:r>
          </w:p>
        </w:tc>
        <w:tc>
          <w:tcPr>
            <w:tcW w:w="1555"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346.24</w:t>
            </w:r>
          </w:p>
        </w:tc>
        <w:tc>
          <w:tcPr>
            <w:tcW w:w="1422" w:type="dxa"/>
            <w:tcBorders>
              <w:top w:val="single" w:sz="4" w:space="0" w:color="auto"/>
            </w:tcBorders>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1,377.81</w:t>
            </w:r>
          </w:p>
        </w:tc>
      </w:tr>
      <w:tr w:rsidR="008D255A" w:rsidRPr="002F0E9B" w:rsidTr="00BA22EE">
        <w:tc>
          <w:tcPr>
            <w:tcW w:w="2660" w:type="dxa"/>
            <w:tcBorders>
              <w:top w:val="single" w:sz="6" w:space="0" w:color="000000"/>
            </w:tcBorders>
            <w:shd w:val="solid" w:color="FFFFFF" w:fill="FFFFFF"/>
          </w:tcPr>
          <w:p w:rsidR="008D255A" w:rsidRPr="002F0E9B" w:rsidRDefault="008D255A" w:rsidP="00BA22EE">
            <w:pPr>
              <w:jc w:val="thaiDistribute"/>
              <w:rPr>
                <w:rFonts w:ascii="Cordia New" w:hAnsi="Cordia New" w:cs="Cordia New"/>
              </w:rPr>
            </w:pPr>
            <w:r w:rsidRPr="002F0E9B">
              <w:rPr>
                <w:rFonts w:ascii="Cordia New" w:hAnsi="Cordia New" w:cs="Cordia New"/>
                <w:cs/>
              </w:rPr>
              <w:t>เพิ่มขึ้น (ลดลง)</w:t>
            </w:r>
          </w:p>
        </w:tc>
        <w:tc>
          <w:tcPr>
            <w:tcW w:w="1512"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(210.02)</w:t>
            </w:r>
          </w:p>
        </w:tc>
        <w:tc>
          <w:tcPr>
            <w:tcW w:w="1291"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(238.97)</w:t>
            </w:r>
          </w:p>
        </w:tc>
        <w:tc>
          <w:tcPr>
            <w:tcW w:w="1261"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(6.35)</w:t>
            </w:r>
          </w:p>
        </w:tc>
        <w:tc>
          <w:tcPr>
            <w:tcW w:w="1555"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(66.36)</w:t>
            </w:r>
          </w:p>
        </w:tc>
        <w:tc>
          <w:tcPr>
            <w:tcW w:w="1422" w:type="dxa"/>
            <w:tcBorders>
              <w:top w:val="single" w:sz="6" w:space="0" w:color="000000"/>
            </w:tcBorders>
            <w:shd w:val="solid" w:color="FFFFFF" w:fill="FFFFFF"/>
          </w:tcPr>
          <w:p w:rsidR="008D255A" w:rsidRPr="002F0E9B" w:rsidRDefault="008D255A" w:rsidP="00BA22EE">
            <w:pPr>
              <w:jc w:val="center"/>
              <w:rPr>
                <w:rFonts w:ascii="Cordia New" w:hAnsi="Cordia New" w:cs="Cordia New"/>
              </w:rPr>
            </w:pPr>
            <w:r w:rsidRPr="002F0E9B">
              <w:rPr>
                <w:rFonts w:ascii="Cordia New" w:hAnsi="Cordia New" w:cs="Cordia New" w:hint="cs"/>
                <w:cs/>
              </w:rPr>
              <w:t>(166.26)</w:t>
            </w:r>
          </w:p>
        </w:tc>
      </w:tr>
    </w:tbl>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lastRenderedPageBreak/>
        <w:t xml:space="preserve">3. </w:t>
      </w:r>
      <w:r w:rsidRPr="002F0E9B">
        <w:rPr>
          <w:rFonts w:ascii="Cordia New" w:hAnsi="Cordia New" w:cs="Cordia New"/>
          <w:sz w:val="28"/>
          <w:szCs w:val="28"/>
          <w:u w:val="single"/>
          <w:cs/>
        </w:rPr>
        <w:t>รายได้ที่ยังไม่ได้เรียกชำระ</w:t>
      </w:r>
      <w:r w:rsidRPr="002F0E9B">
        <w:rPr>
          <w:rFonts w:ascii="Cordia New" w:hAnsi="Cordia New" w:cs="Cordia New"/>
          <w:sz w:val="28"/>
          <w:szCs w:val="28"/>
          <w:cs/>
        </w:rPr>
        <w:t xml:space="preserve"> ยอด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hint="cs"/>
          <w:sz w:val="28"/>
          <w:szCs w:val="28"/>
          <w:cs/>
        </w:rPr>
        <w:t xml:space="preserve">ก่อนหักค่าเผื่อหนี้สงสัยจะสูญ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 xml:space="preserve">3,336.26 </w:t>
      </w:r>
      <w:r w:rsidRPr="002F0E9B">
        <w:rPr>
          <w:rFonts w:ascii="Cordia New" w:hAnsi="Cordia New" w:cs="Cordia New"/>
          <w:sz w:val="28"/>
          <w:szCs w:val="28"/>
          <w:cs/>
        </w:rPr>
        <w:t xml:space="preserve">ล้านบาท เพิ่มขึ้นจาก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609.73</w:t>
      </w:r>
      <w:r w:rsidRPr="002F0E9B">
        <w:rPr>
          <w:rFonts w:ascii="Cordia New" w:hAnsi="Cordia New" w:cs="Cordia New"/>
          <w:sz w:val="28"/>
          <w:szCs w:val="28"/>
        </w:rPr>
        <w:t xml:space="preserve"> </w:t>
      </w:r>
      <w:r w:rsidRPr="002F0E9B">
        <w:rPr>
          <w:rFonts w:ascii="Cordia New" w:hAnsi="Cordia New" w:cs="Cordia New"/>
          <w:sz w:val="28"/>
          <w:szCs w:val="28"/>
          <w:cs/>
        </w:rPr>
        <w:t>ล้านบาท เนื่องจาก</w:t>
      </w:r>
      <w:r w:rsidRPr="002F0E9B">
        <w:rPr>
          <w:rFonts w:ascii="Cordia New" w:hAnsi="Cordia New" w:cs="Cordia New" w:hint="cs"/>
          <w:sz w:val="28"/>
          <w:szCs w:val="28"/>
          <w:cs/>
        </w:rPr>
        <w:t xml:space="preserve">บางโครงการอาจมีการขยายระยะเวลาก่อสร้าง การเปลี่ยนแปลงแบบก่อสร้าง หรือการมีงานเพิ่มงานลดจากสัญญาหลัก ซึ่งต้องทำการแก้ไขสัญญาให้เป็นไปตามข้อตกลงใหม่ให้เรียบร้อยก่อน จึงจะเบิกค่าผลงานกับผู้ว่าจ้างได้ </w:t>
      </w:r>
      <w:r w:rsidRPr="002F0E9B">
        <w:rPr>
          <w:rFonts w:ascii="Cordia New" w:hAnsi="Cordia New" w:cs="Cordia New"/>
          <w:sz w:val="28"/>
          <w:szCs w:val="28"/>
          <w:cs/>
        </w:rPr>
        <w:t xml:space="preserve">จึงมียอดผลงานที่ยังไม่ได้มีการส่งมอบงานให้แก่ผู้ว่าจ้างเพิ่มขึ้นกว่าปีก่อน รวมทั้งบางโครงการ สัญญาก่อสร้างกำหนดเงื่อนไขในการส่งมอบงาน </w:t>
      </w:r>
      <w:r w:rsidRPr="002F0E9B">
        <w:rPr>
          <w:rFonts w:ascii="Cordia New" w:hAnsi="Cordia New" w:cs="Cordia New" w:hint="cs"/>
          <w:sz w:val="28"/>
          <w:szCs w:val="28"/>
          <w:cs/>
        </w:rPr>
        <w:t>ซึ่งประเภทงานที่ส่งมอบในแต่ละงวดจะ</w:t>
      </w:r>
      <w:r w:rsidRPr="002F0E9B">
        <w:rPr>
          <w:rFonts w:ascii="Cordia New" w:hAnsi="Cordia New" w:cs="Cordia New"/>
          <w:sz w:val="28"/>
          <w:szCs w:val="28"/>
          <w:cs/>
        </w:rPr>
        <w:t>ระบุในสัญญา ต้องเสร็จสมบูรณ์ จึงจะส่งมอบงานให้แก่ผู้ว่าจ้างได้</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 xml:space="preserve">4. </w:t>
      </w:r>
      <w:r w:rsidRPr="002F0E9B">
        <w:rPr>
          <w:rFonts w:ascii="Cordia New" w:hAnsi="Cordia New" w:cs="Cordia New" w:hint="cs"/>
          <w:sz w:val="28"/>
          <w:szCs w:val="28"/>
          <w:u w:val="single"/>
          <w:cs/>
        </w:rPr>
        <w:t>สินค้าคงเหลือ</w:t>
      </w:r>
      <w:r w:rsidRPr="002F0E9B">
        <w:rPr>
          <w:rFonts w:ascii="Cordia New" w:hAnsi="Cordia New" w:cs="Cordia New" w:hint="cs"/>
          <w:sz w:val="28"/>
          <w:szCs w:val="28"/>
          <w:cs/>
        </w:rPr>
        <w:t xml:space="preserve"> ยอด ณ วันที่ 31 ธันวาคม 2561 ตามราคาทุน ก่อนรายการปรับลดราคาทุนให้เป็นมูลค่าสุทธิที่จะได้รับ เท่ากับ 923.9</w:t>
      </w:r>
      <w:r w:rsidRPr="002F0E9B">
        <w:rPr>
          <w:rFonts w:ascii="Cordia New" w:hAnsi="Cordia New" w:cs="Cordia New"/>
          <w:sz w:val="28"/>
          <w:szCs w:val="28"/>
        </w:rPr>
        <w:t>8</w:t>
      </w:r>
      <w:r w:rsidRPr="002F0E9B">
        <w:rPr>
          <w:rFonts w:ascii="Cordia New" w:hAnsi="Cordia New" w:cs="Cordia New" w:hint="cs"/>
          <w:sz w:val="28"/>
          <w:szCs w:val="28"/>
          <w:cs/>
        </w:rPr>
        <w:t xml:space="preserve"> ล้านบาท เพิ่มขึ้นจาก ณ วันที่ 31 ธันวาคม 2560 เท่ากับ 296.90 ล้านบาท ยอดที่เพิ่มขึ้นมาจากงานระหว่างทำซึ่งอยู่ระหว่างการผลิตตามคำสั่งซื้อ</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u w:val="single"/>
          <w:cs/>
        </w:rPr>
        <w:t>รายการเปลี่ยนแปลงที่สำคัญด้านหนี้สิน</w:t>
      </w:r>
      <w:r w:rsidRPr="002F0E9B">
        <w:rPr>
          <w:rFonts w:ascii="Cordia New" w:hAnsi="Cordia New" w:cs="Cordia New"/>
          <w:sz w:val="28"/>
          <w:szCs w:val="28"/>
          <w:cs/>
        </w:rPr>
        <w:t xml:space="preserve"> ประกอบด้วย</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t xml:space="preserve">1. </w:t>
      </w:r>
      <w:r w:rsidRPr="002F0E9B">
        <w:rPr>
          <w:rFonts w:ascii="Cordia New" w:hAnsi="Cordia New" w:cs="Cordia New"/>
          <w:sz w:val="28"/>
          <w:szCs w:val="28"/>
          <w:u w:val="single"/>
          <w:cs/>
        </w:rPr>
        <w:t>เงินเบิกเกินบัญชีและเงินกู้ยืมระยะสั้นจากสถาบันการเงิน</w:t>
      </w:r>
      <w:r w:rsidRPr="002F0E9B">
        <w:rPr>
          <w:rFonts w:ascii="Cordia New" w:hAnsi="Cordia New" w:cs="Cordia New"/>
          <w:sz w:val="28"/>
          <w:szCs w:val="28"/>
          <w:cs/>
        </w:rPr>
        <w:t xml:space="preserve"> ยอด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1,674.44</w:t>
      </w:r>
      <w:r w:rsidRPr="002F0E9B">
        <w:rPr>
          <w:rFonts w:ascii="Cordia New" w:hAnsi="Cordia New" w:cs="Cordia New"/>
          <w:sz w:val="28"/>
          <w:szCs w:val="28"/>
          <w:cs/>
        </w:rPr>
        <w:t xml:space="preserve"> ล้านบาท </w:t>
      </w:r>
      <w:r w:rsidRPr="002F0E9B">
        <w:rPr>
          <w:rFonts w:ascii="Cordia New" w:hAnsi="Cordia New" w:cs="Cordia New" w:hint="cs"/>
          <w:sz w:val="28"/>
          <w:szCs w:val="28"/>
          <w:cs/>
        </w:rPr>
        <w:t>เพิ่มขึ้น</w:t>
      </w:r>
      <w:r w:rsidRPr="002F0E9B">
        <w:rPr>
          <w:rFonts w:ascii="Cordia New" w:hAnsi="Cordia New" w:cs="Cordia New"/>
          <w:sz w:val="28"/>
          <w:szCs w:val="28"/>
          <w:cs/>
        </w:rPr>
        <w:t xml:space="preserve">จาก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1,278.40</w:t>
      </w:r>
      <w:r w:rsidRPr="002F0E9B">
        <w:rPr>
          <w:rFonts w:ascii="Cordia New" w:hAnsi="Cordia New" w:cs="Cordia New"/>
          <w:sz w:val="28"/>
          <w:szCs w:val="28"/>
          <w:cs/>
        </w:rPr>
        <w:t xml:space="preserve"> ล้านบาท จาก</w:t>
      </w:r>
      <w:r w:rsidRPr="002F0E9B">
        <w:rPr>
          <w:rFonts w:ascii="Cordia New" w:hAnsi="Cordia New" w:cs="Cordia New" w:hint="cs"/>
          <w:sz w:val="28"/>
          <w:szCs w:val="28"/>
          <w:cs/>
        </w:rPr>
        <w:t>การ</w:t>
      </w:r>
      <w:r w:rsidRPr="002F0E9B">
        <w:rPr>
          <w:rFonts w:ascii="Cordia New" w:hAnsi="Cordia New" w:cs="Cordia New"/>
          <w:sz w:val="28"/>
          <w:szCs w:val="28"/>
          <w:cs/>
        </w:rPr>
        <w:t>กู้ยืม</w:t>
      </w:r>
      <w:r w:rsidRPr="002F0E9B">
        <w:rPr>
          <w:rFonts w:ascii="Cordia New" w:hAnsi="Cordia New" w:cs="Cordia New" w:hint="cs"/>
          <w:sz w:val="28"/>
          <w:szCs w:val="28"/>
          <w:cs/>
        </w:rPr>
        <w:t>เงิน</w:t>
      </w:r>
      <w:r w:rsidRPr="002F0E9B">
        <w:rPr>
          <w:rFonts w:ascii="Cordia New" w:hAnsi="Cordia New" w:cs="Cordia New"/>
          <w:sz w:val="28"/>
          <w:szCs w:val="28"/>
          <w:cs/>
        </w:rPr>
        <w:t>ระยะสั้นจากสถาบันการเงิน</w:t>
      </w:r>
      <w:r w:rsidRPr="002F0E9B">
        <w:rPr>
          <w:rFonts w:ascii="Cordia New" w:hAnsi="Cordia New" w:cs="Cordia New" w:hint="cs"/>
          <w:sz w:val="28"/>
          <w:szCs w:val="28"/>
          <w:cs/>
        </w:rPr>
        <w:t>เพิ่มขึ้น</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t xml:space="preserve">2. </w:t>
      </w:r>
      <w:r w:rsidRPr="002F0E9B">
        <w:rPr>
          <w:rFonts w:ascii="Cordia New" w:hAnsi="Cordia New" w:cs="Cordia New"/>
          <w:sz w:val="28"/>
          <w:szCs w:val="28"/>
          <w:u w:val="single"/>
          <w:cs/>
        </w:rPr>
        <w:t>เจ้าหนี้การค้าและเจ้าหนี้อื่น</w:t>
      </w:r>
      <w:r w:rsidRPr="002F0E9B">
        <w:rPr>
          <w:rFonts w:ascii="Cordia New" w:hAnsi="Cordia New" w:cs="Cordia New"/>
          <w:sz w:val="28"/>
          <w:szCs w:val="28"/>
          <w:cs/>
        </w:rPr>
        <w:t xml:space="preserve"> ยอด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1,692.73</w:t>
      </w:r>
      <w:r w:rsidRPr="002F0E9B">
        <w:rPr>
          <w:rFonts w:ascii="Cordia New" w:hAnsi="Cordia New" w:cs="Cordia New"/>
          <w:sz w:val="28"/>
          <w:szCs w:val="28"/>
          <w:cs/>
        </w:rPr>
        <w:t xml:space="preserve"> ล้านบาท </w:t>
      </w:r>
      <w:r w:rsidRPr="002F0E9B">
        <w:rPr>
          <w:rFonts w:ascii="Cordia New" w:hAnsi="Cordia New" w:cs="Cordia New" w:hint="cs"/>
          <w:sz w:val="28"/>
          <w:szCs w:val="28"/>
          <w:cs/>
        </w:rPr>
        <w:t>ลดลง</w:t>
      </w:r>
      <w:r w:rsidRPr="002F0E9B">
        <w:rPr>
          <w:rFonts w:ascii="Cordia New" w:hAnsi="Cordia New" w:cs="Cordia New"/>
          <w:sz w:val="28"/>
          <w:szCs w:val="28"/>
          <w:cs/>
        </w:rPr>
        <w:t xml:space="preserve">จาก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118.29</w:t>
      </w:r>
      <w:r w:rsidRPr="002F0E9B">
        <w:rPr>
          <w:rFonts w:ascii="Cordia New" w:hAnsi="Cordia New" w:cs="Cordia New"/>
          <w:sz w:val="28"/>
          <w:szCs w:val="28"/>
          <w:cs/>
        </w:rPr>
        <w:t xml:space="preserve"> ล้านบาท</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cs/>
        </w:rPr>
        <w:t>ปกติผู้ขายจะให้ระยะเวลาการจ่ายชำระหนี้ที่ 30-60 วัน แต่มีผู้ขายบางรายเสนอขายวัสดุเป็นเงินสด เช่น เหล็ก ซึ่งจะให้ส่วนลดอัตราพิเศษ ซึ่งหากบริษัทมีเงินสดในมือเพียงพอ และเมื่อเปรียบเทียบแล้ว บริษัทได้ผลประโยชน์มากขึ้น ต้นทุนงานก่อสร้างลดลง บริษัทก็จะตกลงซื้อเป็นเงินสด  ซึ่งจะสอดคล้องกับนโยบายที่จะซื้อวัสดุหลักบางรายการล่วงหน้าให้พอใช้ทั้งโครงการ เพื่อเป็นการลดความเสี่ยงด้านราคา</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cs/>
        </w:rPr>
        <w:t>รายละเอียดของเจ้าหนี้การค้าและเจ้าหนี้อื่น มีดังนี้</w:t>
      </w:r>
    </w:p>
    <w:p w:rsidR="008D255A" w:rsidRPr="002F0E9B" w:rsidRDefault="008D255A" w:rsidP="008D255A">
      <w:pPr>
        <w:jc w:val="right"/>
        <w:rPr>
          <w:rFonts w:ascii="Cordia New" w:hAnsi="Cordia New" w:cs="Cordia New"/>
        </w:rPr>
      </w:pPr>
      <w:r w:rsidRPr="002F0E9B">
        <w:rPr>
          <w:rFonts w:ascii="Cordia New" w:hAnsi="Cordia New" w:cs="Cordia New"/>
          <w:sz w:val="28"/>
          <w:cs/>
        </w:rPr>
        <w:t xml:space="preserve">(หน่วย </w:t>
      </w:r>
      <w:r w:rsidRPr="002F0E9B">
        <w:rPr>
          <w:rFonts w:ascii="Cordia New" w:hAnsi="Cordia New" w:cs="Cordia New"/>
          <w:sz w:val="28"/>
        </w:rPr>
        <w:t xml:space="preserve">: </w:t>
      </w:r>
      <w:r w:rsidRPr="002F0E9B">
        <w:rPr>
          <w:rFonts w:ascii="Cordia New" w:hAnsi="Cordia New" w:cs="Cordia New"/>
          <w:sz w:val="28"/>
          <w:cs/>
        </w:rPr>
        <w:t>ล้านบาท)</w:t>
      </w:r>
    </w:p>
    <w:tbl>
      <w:tblPr>
        <w:tblW w:w="9854" w:type="dxa"/>
        <w:tblBorders>
          <w:top w:val="single" w:sz="12" w:space="0" w:color="000000"/>
          <w:bottom w:val="single" w:sz="12" w:space="0" w:color="000000"/>
        </w:tblBorders>
        <w:tblLook w:val="0420"/>
      </w:tblPr>
      <w:tblGrid>
        <w:gridCol w:w="4928"/>
        <w:gridCol w:w="1701"/>
        <w:gridCol w:w="1701"/>
        <w:gridCol w:w="1524"/>
      </w:tblGrid>
      <w:tr w:rsidR="008D255A" w:rsidRPr="002F0E9B" w:rsidTr="00BA22EE">
        <w:tc>
          <w:tcPr>
            <w:tcW w:w="4928"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i/>
                <w:iCs/>
              </w:rPr>
            </w:pPr>
          </w:p>
        </w:tc>
        <w:tc>
          <w:tcPr>
            <w:tcW w:w="170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61</w:t>
            </w:r>
          </w:p>
        </w:tc>
        <w:tc>
          <w:tcPr>
            <w:tcW w:w="170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ณ 31 ธ.ค.25</w:t>
            </w:r>
            <w:r w:rsidRPr="002F0E9B">
              <w:rPr>
                <w:rFonts w:ascii="Cordia New" w:hAnsi="Cordia New" w:cs="Cordia New" w:hint="cs"/>
                <w:b/>
                <w:bCs/>
                <w:cs/>
              </w:rPr>
              <w:t>60</w:t>
            </w:r>
          </w:p>
        </w:tc>
        <w:tc>
          <w:tcPr>
            <w:tcW w:w="1524"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cs/>
              </w:rPr>
            </w:pPr>
            <w:r w:rsidRPr="002F0E9B">
              <w:rPr>
                <w:rFonts w:ascii="Cordia New" w:hAnsi="Cordia New" w:cs="Cordia New"/>
                <w:b/>
                <w:bCs/>
                <w:cs/>
              </w:rPr>
              <w:t>เพิ่มขึ้น (ลดลง)</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เจ้าหนี้การค้า – กิจการที่เกี่ยวข้องกัน และไม่เกี่ยวข้องกัน</w:t>
            </w:r>
            <w:r w:rsidRPr="002F0E9B">
              <w:rPr>
                <w:rFonts w:ascii="Cordia New" w:hAnsi="Cordia New" w:cs="Cordia New"/>
                <w:cs/>
              </w:rPr>
              <w:tab/>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1,393.21</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rPr>
              <w:t>1,511.95</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(118.74)</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เงินทดรองจากกิจการที่เกี่ยวข้องกัน และไม่เกี่ยวข้องกัน</w:t>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0.11</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rPr>
              <w:t>36.02</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(35.91)</w:t>
            </w:r>
          </w:p>
        </w:tc>
      </w:tr>
      <w:tr w:rsidR="008D255A" w:rsidRPr="002F0E9B" w:rsidTr="00BA22EE">
        <w:tc>
          <w:tcPr>
            <w:tcW w:w="4928"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เจ้าหนี้อื่น – กิจการที่เกี่ยวข้องกัน และไม่เกี่ยวข้องกัน</w:t>
            </w:r>
            <w:r w:rsidRPr="002F0E9B">
              <w:rPr>
                <w:rFonts w:ascii="Cordia New" w:hAnsi="Cordia New" w:cs="Cordia New"/>
                <w:cs/>
              </w:rPr>
              <w:tab/>
            </w:r>
          </w:p>
        </w:tc>
        <w:tc>
          <w:tcPr>
            <w:tcW w:w="1701"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114.03</w:t>
            </w:r>
          </w:p>
        </w:tc>
        <w:tc>
          <w:tcPr>
            <w:tcW w:w="1701" w:type="dxa"/>
          </w:tcPr>
          <w:p w:rsidR="008D255A" w:rsidRPr="002F0E9B" w:rsidRDefault="008D255A" w:rsidP="00BA22EE">
            <w:pPr>
              <w:jc w:val="right"/>
              <w:rPr>
                <w:rFonts w:ascii="Cordia New" w:hAnsi="Cordia New" w:cs="Cordia New"/>
              </w:rPr>
            </w:pPr>
            <w:r w:rsidRPr="002F0E9B">
              <w:rPr>
                <w:rFonts w:ascii="Cordia New" w:hAnsi="Cordia New" w:cs="Cordia New"/>
              </w:rPr>
              <w:t>116.10</w:t>
            </w:r>
          </w:p>
        </w:tc>
        <w:tc>
          <w:tcPr>
            <w:tcW w:w="1524" w:type="dxa"/>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(2.07)</w:t>
            </w:r>
          </w:p>
        </w:tc>
      </w:tr>
      <w:tr w:rsidR="008D255A" w:rsidRPr="002F0E9B" w:rsidTr="00BA22EE">
        <w:tc>
          <w:tcPr>
            <w:tcW w:w="4928" w:type="dxa"/>
            <w:tcBorders>
              <w:bottom w:val="single" w:sz="4" w:space="0" w:color="auto"/>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ค่าใช้จ่ายค้างจ่าย – กิจการที่เกี่ยวข้องกัน และไม่เกี่ยวข้องกัน</w:t>
            </w:r>
          </w:p>
        </w:tc>
        <w:tc>
          <w:tcPr>
            <w:tcW w:w="1701"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185.38</w:t>
            </w:r>
          </w:p>
        </w:tc>
        <w:tc>
          <w:tcPr>
            <w:tcW w:w="1701" w:type="dxa"/>
            <w:tcBorders>
              <w:bottom w:val="single" w:sz="4" w:space="0" w:color="auto"/>
            </w:tcBorders>
          </w:tcPr>
          <w:p w:rsidR="008D255A" w:rsidRPr="002F0E9B" w:rsidRDefault="008D255A" w:rsidP="00BA22EE">
            <w:pPr>
              <w:jc w:val="right"/>
              <w:rPr>
                <w:rFonts w:ascii="Cordia New" w:hAnsi="Cordia New" w:cs="Cordia New"/>
              </w:rPr>
            </w:pPr>
            <w:r w:rsidRPr="002F0E9B">
              <w:rPr>
                <w:rFonts w:ascii="Cordia New" w:hAnsi="Cordia New" w:cs="Cordia New"/>
              </w:rPr>
              <w:t>146.95</w:t>
            </w:r>
          </w:p>
        </w:tc>
        <w:tc>
          <w:tcPr>
            <w:tcW w:w="1524" w:type="dxa"/>
            <w:tcBorders>
              <w:bottom w:val="single" w:sz="4" w:space="0" w:color="auto"/>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38.43</w:t>
            </w:r>
          </w:p>
        </w:tc>
      </w:tr>
      <w:tr w:rsidR="008D255A" w:rsidRPr="002F0E9B" w:rsidTr="00BA22EE">
        <w:tc>
          <w:tcPr>
            <w:tcW w:w="4928" w:type="dxa"/>
            <w:tcBorders>
              <w:top w:val="single" w:sz="4" w:space="0" w:color="auto"/>
              <w:bottom w:val="single" w:sz="12" w:space="0" w:color="000000"/>
            </w:tcBorders>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รวมเจ้าหนี้การค้าและเจ้าหนี้อื่น</w:t>
            </w:r>
          </w:p>
        </w:tc>
        <w:tc>
          <w:tcPr>
            <w:tcW w:w="1701"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1,692.73</w:t>
            </w:r>
          </w:p>
        </w:tc>
        <w:tc>
          <w:tcPr>
            <w:tcW w:w="1701" w:type="dxa"/>
            <w:tcBorders>
              <w:top w:val="single" w:sz="4" w:space="0" w:color="auto"/>
              <w:bottom w:val="single" w:sz="12" w:space="0" w:color="000000"/>
            </w:tcBorders>
          </w:tcPr>
          <w:p w:rsidR="008D255A" w:rsidRPr="002F0E9B" w:rsidRDefault="008D255A" w:rsidP="00BA22EE">
            <w:pPr>
              <w:jc w:val="right"/>
              <w:rPr>
                <w:rFonts w:ascii="Cordia New" w:hAnsi="Cordia New" w:cs="Cordia New"/>
              </w:rPr>
            </w:pPr>
            <w:r w:rsidRPr="002F0E9B">
              <w:rPr>
                <w:rFonts w:ascii="Cordia New" w:hAnsi="Cordia New" w:cs="Cordia New"/>
              </w:rPr>
              <w:t>1,811.02</w:t>
            </w:r>
          </w:p>
        </w:tc>
        <w:tc>
          <w:tcPr>
            <w:tcW w:w="1524" w:type="dxa"/>
            <w:tcBorders>
              <w:top w:val="single" w:sz="4" w:space="0" w:color="auto"/>
              <w:bottom w:val="single" w:sz="12" w:space="0" w:color="000000"/>
            </w:tcBorders>
            <w:shd w:val="clear" w:color="auto" w:fill="auto"/>
          </w:tcPr>
          <w:p w:rsidR="008D255A" w:rsidRPr="002F0E9B" w:rsidRDefault="008D255A" w:rsidP="00BA22EE">
            <w:pPr>
              <w:jc w:val="right"/>
              <w:rPr>
                <w:rFonts w:ascii="Cordia New" w:hAnsi="Cordia New" w:cs="Cordia New"/>
              </w:rPr>
            </w:pPr>
            <w:r w:rsidRPr="002F0E9B">
              <w:rPr>
                <w:rFonts w:ascii="Cordia New" w:hAnsi="Cordia New" w:cs="Cordia New" w:hint="cs"/>
                <w:cs/>
              </w:rPr>
              <w:t>(118.29)</w:t>
            </w:r>
          </w:p>
        </w:tc>
      </w:tr>
    </w:tbl>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t xml:space="preserve">3. </w:t>
      </w:r>
      <w:r w:rsidRPr="002F0E9B">
        <w:rPr>
          <w:rFonts w:ascii="Cordia New" w:hAnsi="Cordia New" w:cs="Cordia New"/>
          <w:sz w:val="28"/>
          <w:szCs w:val="28"/>
          <w:u w:val="single"/>
          <w:cs/>
        </w:rPr>
        <w:t>เงินรับล่วงหน้าค่าก่อสร้าง</w:t>
      </w:r>
      <w:r w:rsidRPr="002F0E9B">
        <w:rPr>
          <w:rFonts w:ascii="Cordia New" w:hAnsi="Cordia New" w:cs="Cordia New"/>
          <w:sz w:val="28"/>
          <w:szCs w:val="28"/>
          <w:cs/>
        </w:rPr>
        <w:t xml:space="preserve"> ยอด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sz w:val="28"/>
          <w:szCs w:val="28"/>
        </w:rPr>
        <w:t>1,</w:t>
      </w:r>
      <w:r w:rsidRPr="002F0E9B">
        <w:rPr>
          <w:rFonts w:ascii="Cordia New" w:hAnsi="Cordia New" w:cs="Cordia New" w:hint="cs"/>
          <w:sz w:val="28"/>
          <w:szCs w:val="28"/>
          <w:cs/>
        </w:rPr>
        <w:t>714.95</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w:t>
      </w:r>
      <w:r w:rsidRPr="002F0E9B">
        <w:rPr>
          <w:rFonts w:ascii="Cordia New" w:hAnsi="Cordia New" w:cs="Cordia New" w:hint="cs"/>
          <w:sz w:val="28"/>
          <w:szCs w:val="28"/>
          <w:cs/>
        </w:rPr>
        <w:t>เพิ่มขึ้น</w:t>
      </w:r>
      <w:r w:rsidRPr="002F0E9B">
        <w:rPr>
          <w:rFonts w:ascii="Cordia New" w:hAnsi="Cordia New" w:cs="Cordia New"/>
          <w:sz w:val="28"/>
          <w:szCs w:val="28"/>
          <w:cs/>
        </w:rPr>
        <w:t xml:space="preserve">จาก ณ วันที่ </w:t>
      </w:r>
      <w:r w:rsidRPr="002F0E9B">
        <w:rPr>
          <w:rFonts w:ascii="Cordia New" w:hAnsi="Cordia New" w:cs="Cordia New"/>
          <w:sz w:val="28"/>
          <w:szCs w:val="28"/>
        </w:rPr>
        <w:t xml:space="preserve">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399.09</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w:t>
      </w:r>
      <w:r w:rsidRPr="002F0E9B">
        <w:rPr>
          <w:rFonts w:ascii="Cordia New" w:hAnsi="Cordia New" w:cs="Cordia New" w:hint="cs"/>
          <w:sz w:val="28"/>
          <w:szCs w:val="28"/>
          <w:cs/>
        </w:rPr>
        <w:t>เนื่องจาก</w:t>
      </w:r>
      <w:r w:rsidRPr="002F0E9B">
        <w:rPr>
          <w:rFonts w:ascii="Cordia New" w:hAnsi="Cordia New" w:cs="Cordia New"/>
          <w:sz w:val="28"/>
          <w:szCs w:val="28"/>
          <w:cs/>
        </w:rPr>
        <w:t>บริษัท</w:t>
      </w:r>
      <w:r w:rsidRPr="002F0E9B">
        <w:rPr>
          <w:rFonts w:ascii="Cordia New" w:hAnsi="Cordia New" w:cs="Cordia New" w:hint="cs"/>
          <w:sz w:val="28"/>
          <w:szCs w:val="28"/>
          <w:cs/>
        </w:rPr>
        <w:t>ได้รับเงินรับล่วงหน้าค่าก่อสร้างจากผู้ว่าจ้าง ซึ่งจะทยอยหักคืนเมื่อส่งมอบผลงานก่อสร้างให้แก่ผู้ว่าจ้าง ทั้งนี้ จะเป็นไปตาม</w:t>
      </w:r>
      <w:r w:rsidRPr="002F0E9B">
        <w:rPr>
          <w:rFonts w:ascii="Cordia New" w:hAnsi="Cordia New" w:cs="Cordia New"/>
          <w:sz w:val="28"/>
          <w:szCs w:val="28"/>
          <w:cs/>
        </w:rPr>
        <w:t>เงื่อนไขที่ระบุในสัญญาก่อสร้าง</w:t>
      </w:r>
    </w:p>
    <w:p w:rsidR="008D255A" w:rsidRPr="002F0E9B" w:rsidRDefault="008D255A" w:rsidP="008D255A">
      <w:pPr>
        <w:spacing w:before="240"/>
        <w:jc w:val="thaiDistribute"/>
        <w:rPr>
          <w:rFonts w:ascii="Cordia New" w:hAnsi="Cordia New" w:cs="Cordia New"/>
          <w:sz w:val="28"/>
          <w:szCs w:val="28"/>
        </w:rPr>
      </w:pPr>
    </w:p>
    <w:p w:rsidR="008D255A" w:rsidRPr="002F0E9B" w:rsidRDefault="008D255A" w:rsidP="008D255A">
      <w:pPr>
        <w:spacing w:before="240"/>
        <w:jc w:val="thaiDistribute"/>
        <w:rPr>
          <w:rFonts w:ascii="Cordia New" w:hAnsi="Cordia New" w:cs="Cordia New"/>
          <w:sz w:val="28"/>
          <w:szCs w:val="28"/>
        </w:rPr>
      </w:pPr>
    </w:p>
    <w:p w:rsidR="008D255A" w:rsidRPr="002F0E9B" w:rsidRDefault="008D255A" w:rsidP="008D255A">
      <w:pPr>
        <w:spacing w:before="240"/>
        <w:jc w:val="thaiDistribute"/>
        <w:rPr>
          <w:rFonts w:ascii="Cordia New" w:hAnsi="Cordia New" w:cs="Cordia New"/>
          <w:sz w:val="28"/>
          <w:szCs w:val="28"/>
        </w:rPr>
      </w:pPr>
    </w:p>
    <w:p w:rsidR="008D255A" w:rsidRPr="002F0E9B" w:rsidRDefault="008D255A" w:rsidP="008D255A">
      <w:pPr>
        <w:spacing w:before="240"/>
        <w:jc w:val="thaiDistribute"/>
        <w:rPr>
          <w:rFonts w:ascii="Cordia New" w:hAnsi="Cordia New" w:cs="Cordia New"/>
          <w:b/>
          <w:bCs/>
          <w:sz w:val="28"/>
          <w:szCs w:val="28"/>
          <w:u w:val="single"/>
        </w:rPr>
      </w:pPr>
      <w:r w:rsidRPr="002F0E9B">
        <w:rPr>
          <w:rFonts w:ascii="Cordia New" w:hAnsi="Cordia New" w:cs="Cordia New"/>
          <w:b/>
          <w:bCs/>
          <w:sz w:val="28"/>
          <w:szCs w:val="28"/>
        </w:rPr>
        <w:lastRenderedPageBreak/>
        <w:t xml:space="preserve">1. </w:t>
      </w:r>
      <w:r w:rsidRPr="002F0E9B">
        <w:rPr>
          <w:rFonts w:ascii="Cordia New" w:hAnsi="Cordia New" w:cs="Cordia New"/>
          <w:b/>
          <w:bCs/>
          <w:sz w:val="28"/>
          <w:szCs w:val="28"/>
          <w:cs/>
        </w:rPr>
        <w:t>วิเคราะห์ผลการดำเนินงานสำหรับปี 25</w:t>
      </w:r>
      <w:r w:rsidRPr="002F0E9B">
        <w:rPr>
          <w:rFonts w:ascii="Cordia New" w:hAnsi="Cordia New" w:cs="Cordia New" w:hint="cs"/>
          <w:b/>
          <w:bCs/>
          <w:sz w:val="28"/>
          <w:szCs w:val="28"/>
          <w:cs/>
        </w:rPr>
        <w:t>61</w:t>
      </w:r>
      <w:r w:rsidRPr="002F0E9B">
        <w:rPr>
          <w:rFonts w:ascii="Cordia New" w:hAnsi="Cordia New" w:cs="Cordia New"/>
          <w:b/>
          <w:bCs/>
          <w:sz w:val="28"/>
          <w:szCs w:val="28"/>
        </w:rPr>
        <w:t xml:space="preserve"> </w:t>
      </w:r>
      <w:r w:rsidRPr="002F0E9B">
        <w:rPr>
          <w:rFonts w:ascii="Cordia New" w:hAnsi="Cordia New" w:cs="Cordia New"/>
          <w:b/>
          <w:bCs/>
          <w:sz w:val="28"/>
          <w:szCs w:val="28"/>
          <w:cs/>
        </w:rPr>
        <w:t xml:space="preserve">เปรียบเทียบกับปี </w:t>
      </w:r>
      <w:r w:rsidRPr="002F0E9B">
        <w:rPr>
          <w:rFonts w:ascii="Cordia New" w:hAnsi="Cordia New" w:cs="Cordia New"/>
          <w:b/>
          <w:bCs/>
          <w:sz w:val="28"/>
          <w:szCs w:val="28"/>
        </w:rPr>
        <w:t xml:space="preserve">2560 </w:t>
      </w:r>
      <w:r w:rsidRPr="002F0E9B">
        <w:rPr>
          <w:rFonts w:ascii="Cordia New" w:hAnsi="Cordia New" w:cs="Cordia New"/>
          <w:b/>
          <w:bCs/>
          <w:sz w:val="28"/>
          <w:szCs w:val="28"/>
          <w:u w:val="single"/>
          <w:cs/>
        </w:rPr>
        <w:t>ตามงบการเงินรวม</w:t>
      </w:r>
    </w:p>
    <w:p w:rsidR="008D255A" w:rsidRPr="002F0E9B" w:rsidRDefault="008D255A" w:rsidP="008D255A">
      <w:pPr>
        <w:jc w:val="thaiDistribute"/>
        <w:rPr>
          <w:rFonts w:ascii="Cordia New" w:hAnsi="Cordia New" w:cs="Cordia New"/>
          <w:b/>
          <w:bCs/>
          <w:sz w:val="16"/>
          <w:szCs w:val="16"/>
        </w:rPr>
      </w:pPr>
    </w:p>
    <w:tbl>
      <w:tblPr>
        <w:tblW w:w="9779" w:type="dxa"/>
        <w:tblBorders>
          <w:top w:val="single" w:sz="12" w:space="0" w:color="000000"/>
          <w:bottom w:val="single" w:sz="12" w:space="0" w:color="000000"/>
          <w:insideH w:val="single" w:sz="4" w:space="0" w:color="auto"/>
        </w:tblBorders>
        <w:tblLook w:val="0020"/>
      </w:tblPr>
      <w:tblGrid>
        <w:gridCol w:w="3369"/>
        <w:gridCol w:w="1701"/>
        <w:gridCol w:w="1701"/>
        <w:gridCol w:w="1701"/>
        <w:gridCol w:w="1307"/>
      </w:tblGrid>
      <w:tr w:rsidR="008D255A" w:rsidRPr="002F0E9B" w:rsidTr="00BA22EE">
        <w:tc>
          <w:tcPr>
            <w:tcW w:w="3369" w:type="dxa"/>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รายการ</w:t>
            </w:r>
          </w:p>
        </w:tc>
        <w:tc>
          <w:tcPr>
            <w:tcW w:w="1701" w:type="dxa"/>
            <w:shd w:val="clear" w:color="auto" w:fill="C6D9F1" w:themeFill="text2" w:themeFillTint="33"/>
          </w:tcPr>
          <w:p w:rsidR="008D255A" w:rsidRPr="002F0E9B" w:rsidRDefault="008D255A" w:rsidP="00BA22EE">
            <w:pPr>
              <w:tabs>
                <w:tab w:val="num" w:pos="0"/>
              </w:tabs>
              <w:jc w:val="center"/>
              <w:rPr>
                <w:rFonts w:ascii="Cordia New" w:hAnsi="Cordia New" w:cs="Cordia New"/>
                <w:b/>
                <w:bCs/>
                <w:cs/>
              </w:rPr>
            </w:pPr>
            <w:r w:rsidRPr="002F0E9B">
              <w:rPr>
                <w:rFonts w:ascii="Cordia New" w:hAnsi="Cordia New" w:cs="Cordia New"/>
                <w:b/>
                <w:bCs/>
                <w:cs/>
              </w:rPr>
              <w:t>ปี 25</w:t>
            </w:r>
            <w:r w:rsidRPr="002F0E9B">
              <w:rPr>
                <w:rFonts w:ascii="Cordia New" w:hAnsi="Cordia New" w:cs="Cordia New" w:hint="cs"/>
                <w:b/>
                <w:bCs/>
                <w:cs/>
              </w:rPr>
              <w:t>61</w:t>
            </w:r>
          </w:p>
        </w:tc>
        <w:tc>
          <w:tcPr>
            <w:tcW w:w="1701" w:type="dxa"/>
            <w:shd w:val="clear" w:color="auto" w:fill="C6D9F1" w:themeFill="text2" w:themeFillTint="33"/>
          </w:tcPr>
          <w:p w:rsidR="008D255A" w:rsidRPr="002F0E9B" w:rsidRDefault="008D255A" w:rsidP="00BA22EE">
            <w:pPr>
              <w:tabs>
                <w:tab w:val="num" w:pos="0"/>
              </w:tabs>
              <w:jc w:val="center"/>
              <w:rPr>
                <w:rFonts w:ascii="Cordia New" w:hAnsi="Cordia New" w:cs="Cordia New"/>
                <w:b/>
                <w:bCs/>
                <w:cs/>
              </w:rPr>
            </w:pPr>
            <w:r w:rsidRPr="002F0E9B">
              <w:rPr>
                <w:rFonts w:ascii="Cordia New" w:hAnsi="Cordia New" w:cs="Cordia New"/>
                <w:b/>
                <w:bCs/>
                <w:cs/>
              </w:rPr>
              <w:t>ปี 25</w:t>
            </w:r>
            <w:r w:rsidRPr="002F0E9B">
              <w:rPr>
                <w:rFonts w:ascii="Cordia New" w:hAnsi="Cordia New" w:cs="Cordia New" w:hint="cs"/>
                <w:b/>
                <w:bCs/>
                <w:cs/>
              </w:rPr>
              <w:t>60</w:t>
            </w:r>
          </w:p>
        </w:tc>
        <w:tc>
          <w:tcPr>
            <w:tcW w:w="3008" w:type="dxa"/>
            <w:gridSpan w:val="2"/>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เพิ่มขึ้น (ลดลง)</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rPr>
            </w:pPr>
          </w:p>
        </w:tc>
        <w:tc>
          <w:tcPr>
            <w:tcW w:w="1701" w:type="dxa"/>
            <w:shd w:val="clear" w:color="auto" w:fill="auto"/>
          </w:tcPr>
          <w:p w:rsidR="008D255A" w:rsidRPr="002F0E9B" w:rsidRDefault="008D255A" w:rsidP="00BA22EE">
            <w:pPr>
              <w:tabs>
                <w:tab w:val="num" w:pos="0"/>
              </w:tabs>
              <w:jc w:val="thaiDistribute"/>
              <w:rPr>
                <w:rFonts w:ascii="Cordia New" w:hAnsi="Cordia New" w:cs="Cordia New"/>
              </w:rPr>
            </w:pPr>
          </w:p>
        </w:tc>
        <w:tc>
          <w:tcPr>
            <w:tcW w:w="1701" w:type="dxa"/>
          </w:tcPr>
          <w:p w:rsidR="008D255A" w:rsidRPr="002F0E9B" w:rsidRDefault="008D255A" w:rsidP="00BA22EE">
            <w:pPr>
              <w:tabs>
                <w:tab w:val="num" w:pos="0"/>
              </w:tabs>
              <w:jc w:val="thaiDistribute"/>
              <w:rPr>
                <w:rFonts w:ascii="Cordia New" w:hAnsi="Cordia New" w:cs="Cordia New"/>
              </w:rPr>
            </w:pPr>
          </w:p>
        </w:tc>
        <w:tc>
          <w:tcPr>
            <w:tcW w:w="1701"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cs/>
              </w:rPr>
              <w:t>จำนวนเงิน</w:t>
            </w:r>
          </w:p>
        </w:tc>
        <w:tc>
          <w:tcPr>
            <w:tcW w:w="1307"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cs/>
              </w:rPr>
              <w:t>ร้อยละ</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rPr>
              <w:t xml:space="preserve">1.1 </w:t>
            </w:r>
            <w:r w:rsidRPr="002F0E9B">
              <w:rPr>
                <w:rFonts w:ascii="Cordia New" w:hAnsi="Cordia New" w:cs="Cordia New"/>
                <w:cs/>
              </w:rPr>
              <w:t xml:space="preserve"> รายได้จากการก่อสร้าง</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8,676.42 ล้านบาท</w:t>
            </w:r>
          </w:p>
        </w:tc>
        <w:tc>
          <w:tcPr>
            <w:tcW w:w="1701" w:type="dxa"/>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8,356.43 ล้านบาท</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 xml:space="preserve">319.99 </w:t>
            </w:r>
            <w:r w:rsidRPr="002F0E9B">
              <w:rPr>
                <w:rFonts w:ascii="Cordia New" w:hAnsi="Cordia New" w:cs="Cordia New"/>
                <w:cs/>
              </w:rPr>
              <w:t>ล้านบาท</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3.83</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1.2  ต้นทุนงานก่อสร้างเทียบกับ</w:t>
            </w:r>
          </w:p>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cs/>
              </w:rPr>
              <w:t xml:space="preserve">       รายได้จากการก่อสร้าง</w:t>
            </w:r>
          </w:p>
        </w:tc>
        <w:tc>
          <w:tcPr>
            <w:tcW w:w="1701"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ร้อยละ 93.61</w:t>
            </w:r>
          </w:p>
        </w:tc>
        <w:tc>
          <w:tcPr>
            <w:tcW w:w="1701" w:type="dxa"/>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ร้อยละ 94.30</w:t>
            </w:r>
          </w:p>
        </w:tc>
        <w:tc>
          <w:tcPr>
            <w:tcW w:w="1701"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rPr>
              <w:t>-</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(0.73)</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1.3  รายได้จากการขายและบริการ</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1,259.11 ล้านบาท</w:t>
            </w:r>
          </w:p>
        </w:tc>
        <w:tc>
          <w:tcPr>
            <w:tcW w:w="1701" w:type="dxa"/>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919.07 ล้านบาท</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 xml:space="preserve">340.04 </w:t>
            </w:r>
            <w:r w:rsidRPr="002F0E9B">
              <w:rPr>
                <w:rFonts w:ascii="Cordia New" w:hAnsi="Cordia New" w:cs="Cordia New"/>
                <w:cs/>
              </w:rPr>
              <w:t>ล้านบาท</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37.00</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1.4  ต้นทุนขายและบริการเทียบกับ</w:t>
            </w:r>
          </w:p>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cs/>
              </w:rPr>
              <w:t xml:space="preserve">       รายได้จากการขายและบริการ</w:t>
            </w:r>
          </w:p>
        </w:tc>
        <w:tc>
          <w:tcPr>
            <w:tcW w:w="1701"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ร้อยละ 79.18</w:t>
            </w:r>
          </w:p>
        </w:tc>
        <w:tc>
          <w:tcPr>
            <w:tcW w:w="1701" w:type="dxa"/>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ร้อยละ 85.01</w:t>
            </w:r>
          </w:p>
        </w:tc>
        <w:tc>
          <w:tcPr>
            <w:tcW w:w="1701"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rPr>
              <w:t>-</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(6.86)</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hint="cs"/>
                <w:cs/>
              </w:rPr>
              <w:t>1.5  ค่าใช้จ่ายในการขายและจัดจำหน่าย</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121.03 ล้านบาท</w:t>
            </w:r>
          </w:p>
        </w:tc>
        <w:tc>
          <w:tcPr>
            <w:tcW w:w="1701" w:type="dxa"/>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103.61 ล้านบาท</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17.42 ล้านบาท</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16.81</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1.</w:t>
            </w:r>
            <w:r w:rsidRPr="002F0E9B">
              <w:rPr>
                <w:rFonts w:ascii="Cordia New" w:hAnsi="Cordia New" w:cs="Cordia New" w:hint="cs"/>
                <w:cs/>
              </w:rPr>
              <w:t>6</w:t>
            </w:r>
            <w:r w:rsidRPr="002F0E9B">
              <w:rPr>
                <w:rFonts w:ascii="Cordia New" w:hAnsi="Cordia New" w:cs="Cordia New"/>
                <w:cs/>
              </w:rPr>
              <w:t xml:space="preserve">  ค่าใช้จ่ายในการบริหาร</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528.61 ล้านบาท</w:t>
            </w:r>
          </w:p>
        </w:tc>
        <w:tc>
          <w:tcPr>
            <w:tcW w:w="1701" w:type="dxa"/>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497.35 ล้านบาท</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 xml:space="preserve">31.26 </w:t>
            </w:r>
            <w:r w:rsidRPr="002F0E9B">
              <w:rPr>
                <w:rFonts w:ascii="Cordia New" w:hAnsi="Cordia New" w:cs="Cordia New"/>
                <w:cs/>
              </w:rPr>
              <w:t>ล้านบาท</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6.29</w:t>
            </w:r>
          </w:p>
        </w:tc>
      </w:tr>
      <w:tr w:rsidR="008D255A" w:rsidRPr="002F0E9B" w:rsidTr="00BA22EE">
        <w:tc>
          <w:tcPr>
            <w:tcW w:w="3369"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1.</w:t>
            </w:r>
            <w:r w:rsidRPr="002F0E9B">
              <w:rPr>
                <w:rFonts w:ascii="Cordia New" w:hAnsi="Cordia New" w:cs="Cordia New" w:hint="cs"/>
                <w:cs/>
              </w:rPr>
              <w:t>7</w:t>
            </w:r>
            <w:r w:rsidRPr="002F0E9B">
              <w:rPr>
                <w:rFonts w:ascii="Cordia New" w:hAnsi="Cordia New" w:cs="Cordia New"/>
                <w:cs/>
              </w:rPr>
              <w:t xml:space="preserve">  ค่าใช้จ่ายทางการเงิน</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215.23 ล้านบาท</w:t>
            </w:r>
          </w:p>
        </w:tc>
        <w:tc>
          <w:tcPr>
            <w:tcW w:w="1701" w:type="dxa"/>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224.38 ล้านบาท</w:t>
            </w:r>
          </w:p>
        </w:tc>
        <w:tc>
          <w:tcPr>
            <w:tcW w:w="1701"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 xml:space="preserve">(9.15) </w:t>
            </w:r>
            <w:r w:rsidRPr="002F0E9B">
              <w:rPr>
                <w:rFonts w:ascii="Cordia New" w:hAnsi="Cordia New" w:cs="Cordia New"/>
                <w:cs/>
              </w:rPr>
              <w:t>ล้านบาท</w:t>
            </w:r>
          </w:p>
        </w:tc>
        <w:tc>
          <w:tcPr>
            <w:tcW w:w="1307" w:type="dxa"/>
            <w:shd w:val="clear" w:color="auto" w:fill="auto"/>
          </w:tcPr>
          <w:p w:rsidR="008D255A" w:rsidRPr="002F0E9B" w:rsidRDefault="008D255A" w:rsidP="00BA22EE">
            <w:pPr>
              <w:tabs>
                <w:tab w:val="num" w:pos="0"/>
              </w:tabs>
              <w:jc w:val="center"/>
              <w:rPr>
                <w:rFonts w:ascii="Cordia New" w:hAnsi="Cordia New" w:cs="Cordia New"/>
              </w:rPr>
            </w:pPr>
            <w:r w:rsidRPr="002F0E9B">
              <w:rPr>
                <w:rFonts w:ascii="Cordia New" w:hAnsi="Cordia New" w:cs="Cordia New" w:hint="cs"/>
                <w:cs/>
              </w:rPr>
              <w:t>(4.08)</w:t>
            </w:r>
          </w:p>
        </w:tc>
      </w:tr>
    </w:tbl>
    <w:p w:rsidR="008D255A" w:rsidRPr="002F0E9B" w:rsidRDefault="008D255A" w:rsidP="008D255A">
      <w:pPr>
        <w:tabs>
          <w:tab w:val="num" w:pos="0"/>
        </w:tabs>
        <w:jc w:val="thaiDistribute"/>
        <w:rPr>
          <w:rFonts w:ascii="Cordia New" w:hAnsi="Cordia New" w:cs="Cordia New"/>
          <w:sz w:val="28"/>
          <w:szCs w:val="28"/>
        </w:rPr>
      </w:pPr>
    </w:p>
    <w:p w:rsidR="008D255A" w:rsidRPr="002F0E9B" w:rsidRDefault="008D255A" w:rsidP="008D255A">
      <w:pPr>
        <w:spacing w:after="240"/>
        <w:jc w:val="thaiDistribute"/>
        <w:rPr>
          <w:rFonts w:ascii="Cordia New" w:hAnsi="Cordia New" w:cs="Cordia New"/>
          <w:sz w:val="28"/>
          <w:szCs w:val="28"/>
        </w:rPr>
      </w:pPr>
      <w:r w:rsidRPr="002F0E9B">
        <w:rPr>
          <w:rFonts w:ascii="Cordia New" w:hAnsi="Cordia New" w:cs="Cordia New"/>
          <w:b/>
          <w:bCs/>
          <w:sz w:val="28"/>
          <w:szCs w:val="28"/>
        </w:rPr>
        <w:t xml:space="preserve">2. </w:t>
      </w:r>
      <w:r w:rsidRPr="002F0E9B">
        <w:rPr>
          <w:rFonts w:ascii="Cordia New" w:hAnsi="Cordia New" w:cs="Cordia New"/>
          <w:b/>
          <w:bCs/>
          <w:sz w:val="28"/>
          <w:szCs w:val="28"/>
          <w:cs/>
        </w:rPr>
        <w:t>ผลการดำเนินงานสำหรับปี</w:t>
      </w:r>
    </w:p>
    <w:tbl>
      <w:tblPr>
        <w:tblW w:w="9774" w:type="dxa"/>
        <w:tblBorders>
          <w:top w:val="single" w:sz="12" w:space="0" w:color="000000"/>
          <w:bottom w:val="single" w:sz="12" w:space="0" w:color="000000"/>
        </w:tblBorders>
        <w:tblLook w:val="0060"/>
      </w:tblPr>
      <w:tblGrid>
        <w:gridCol w:w="6345"/>
        <w:gridCol w:w="1728"/>
        <w:gridCol w:w="1701"/>
      </w:tblGrid>
      <w:tr w:rsidR="008D255A" w:rsidRPr="002F0E9B" w:rsidTr="00BA22EE">
        <w:tc>
          <w:tcPr>
            <w:tcW w:w="6345"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cs/>
              </w:rPr>
            </w:pPr>
            <w:r w:rsidRPr="002F0E9B">
              <w:rPr>
                <w:rFonts w:ascii="Cordia New" w:hAnsi="Cordia New" w:cs="Cordia New"/>
                <w:b/>
                <w:bCs/>
                <w:cs/>
              </w:rPr>
              <w:t>รายการ</w:t>
            </w:r>
          </w:p>
        </w:tc>
        <w:tc>
          <w:tcPr>
            <w:tcW w:w="1728"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61</w:t>
            </w:r>
          </w:p>
        </w:tc>
        <w:tc>
          <w:tcPr>
            <w:tcW w:w="1701" w:type="dxa"/>
            <w:tcBorders>
              <w:bottom w:val="single" w:sz="6" w:space="0" w:color="000000"/>
            </w:tcBorders>
            <w:shd w:val="clear" w:color="auto" w:fill="C6D9F1" w:themeFill="text2" w:themeFillTint="33"/>
          </w:tcPr>
          <w:p w:rsidR="008D255A" w:rsidRPr="002F0E9B" w:rsidRDefault="008D255A" w:rsidP="00BA22EE">
            <w:pPr>
              <w:tabs>
                <w:tab w:val="num" w:pos="0"/>
              </w:tabs>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60</w:t>
            </w:r>
          </w:p>
        </w:tc>
      </w:tr>
      <w:tr w:rsidR="008D255A" w:rsidRPr="002F0E9B" w:rsidTr="00BA22EE">
        <w:tc>
          <w:tcPr>
            <w:tcW w:w="6345" w:type="dxa"/>
            <w:shd w:val="clear" w:color="auto" w:fill="auto"/>
          </w:tcPr>
          <w:p w:rsidR="008D255A" w:rsidRPr="002F0E9B" w:rsidRDefault="008D255A" w:rsidP="00BA22EE">
            <w:pPr>
              <w:tabs>
                <w:tab w:val="num" w:pos="0"/>
              </w:tabs>
              <w:jc w:val="thaiDistribute"/>
              <w:rPr>
                <w:rFonts w:ascii="Cordia New" w:hAnsi="Cordia New" w:cs="Cordia New"/>
              </w:rPr>
            </w:pPr>
            <w:r w:rsidRPr="002F0E9B">
              <w:rPr>
                <w:rFonts w:ascii="Cordia New" w:hAnsi="Cordia New" w:cs="Cordia New"/>
                <w:cs/>
              </w:rPr>
              <w:t>กำไร (ขาดทุน) สำหรับปีส่วนที่เป็นของผู้ถือหุ้นของบริษัท</w:t>
            </w:r>
            <w:r w:rsidRPr="002F0E9B">
              <w:rPr>
                <w:rFonts w:ascii="Cordia New" w:hAnsi="Cordia New" w:cs="Cordia New"/>
              </w:rPr>
              <w:t xml:space="preserve"> </w:t>
            </w:r>
            <w:r w:rsidRPr="002F0E9B">
              <w:rPr>
                <w:rFonts w:ascii="Cordia New" w:hAnsi="Cordia New" w:cs="Cordia New"/>
                <w:i/>
                <w:iCs/>
                <w:u w:val="single"/>
                <w:cs/>
              </w:rPr>
              <w:t>ตามงบการเงินรวม</w:t>
            </w:r>
          </w:p>
        </w:tc>
        <w:tc>
          <w:tcPr>
            <w:tcW w:w="1728" w:type="dxa"/>
            <w:shd w:val="clear" w:color="auto" w:fill="auto"/>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418.04 ล้านบาท</w:t>
            </w:r>
          </w:p>
        </w:tc>
        <w:tc>
          <w:tcPr>
            <w:tcW w:w="1701" w:type="dxa"/>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(202.81) ล้านบาท</w:t>
            </w:r>
          </w:p>
        </w:tc>
      </w:tr>
      <w:tr w:rsidR="008D255A" w:rsidRPr="002F0E9B" w:rsidTr="00BA22EE">
        <w:tc>
          <w:tcPr>
            <w:tcW w:w="6345" w:type="dxa"/>
            <w:tcBorders>
              <w:top w:val="single" w:sz="6" w:space="0" w:color="000000"/>
            </w:tcBorders>
            <w:shd w:val="solid" w:color="FFFFFF" w:fill="FFFFFF"/>
          </w:tcPr>
          <w:p w:rsidR="008D255A" w:rsidRPr="002F0E9B" w:rsidRDefault="008D255A" w:rsidP="00BA22EE">
            <w:pPr>
              <w:tabs>
                <w:tab w:val="num" w:pos="0"/>
              </w:tabs>
              <w:jc w:val="thaiDistribute"/>
              <w:rPr>
                <w:rFonts w:ascii="Cordia New" w:hAnsi="Cordia New" w:cs="Cordia New"/>
                <w:cs/>
              </w:rPr>
            </w:pPr>
            <w:r w:rsidRPr="002F0E9B">
              <w:rPr>
                <w:rFonts w:ascii="Cordia New" w:hAnsi="Cordia New" w:cs="Cordia New"/>
                <w:cs/>
              </w:rPr>
              <w:t xml:space="preserve">กำไร (ขาดทุน) สำหรับปี </w:t>
            </w:r>
            <w:r w:rsidRPr="002F0E9B">
              <w:rPr>
                <w:rFonts w:ascii="Cordia New" w:hAnsi="Cordia New" w:cs="Cordia New"/>
                <w:i/>
                <w:iCs/>
                <w:u w:val="single"/>
                <w:cs/>
              </w:rPr>
              <w:t>ตามงบการเงินเฉพาะกิจการ</w:t>
            </w:r>
          </w:p>
        </w:tc>
        <w:tc>
          <w:tcPr>
            <w:tcW w:w="1728" w:type="dxa"/>
            <w:tcBorders>
              <w:top w:val="single" w:sz="6" w:space="0" w:color="000000"/>
            </w:tcBorders>
            <w:shd w:val="solid" w:color="FFFFFF" w:fill="FFFFFF"/>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470.09 ล้านบาท</w:t>
            </w:r>
          </w:p>
        </w:tc>
        <w:tc>
          <w:tcPr>
            <w:tcW w:w="1701" w:type="dxa"/>
            <w:tcBorders>
              <w:top w:val="single" w:sz="6" w:space="0" w:color="000000"/>
            </w:tcBorders>
            <w:shd w:val="solid" w:color="FFFFFF" w:fill="FFFFFF"/>
          </w:tcPr>
          <w:p w:rsidR="008D255A" w:rsidRPr="002F0E9B" w:rsidRDefault="008D255A" w:rsidP="00BA22EE">
            <w:pPr>
              <w:tabs>
                <w:tab w:val="num" w:pos="0"/>
              </w:tabs>
              <w:jc w:val="center"/>
              <w:rPr>
                <w:rFonts w:ascii="Cordia New" w:hAnsi="Cordia New" w:cs="Cordia New"/>
                <w:cs/>
              </w:rPr>
            </w:pPr>
            <w:r w:rsidRPr="002F0E9B">
              <w:rPr>
                <w:rFonts w:ascii="Cordia New" w:hAnsi="Cordia New" w:cs="Cordia New" w:hint="cs"/>
                <w:cs/>
              </w:rPr>
              <w:t>(22.01) ล้านบาท</w:t>
            </w:r>
          </w:p>
        </w:tc>
      </w:tr>
    </w:tbl>
    <w:p w:rsidR="008D255A" w:rsidRPr="002F0E9B" w:rsidRDefault="008D255A" w:rsidP="008D255A">
      <w:pPr>
        <w:tabs>
          <w:tab w:val="num" w:pos="0"/>
        </w:tabs>
        <w:jc w:val="thaiDistribute"/>
        <w:rPr>
          <w:rFonts w:ascii="Cordia New" w:hAnsi="Cordia New" w:cs="Cordia New"/>
          <w:b/>
          <w:bCs/>
          <w:sz w:val="28"/>
          <w:szCs w:val="28"/>
        </w:rPr>
      </w:pPr>
    </w:p>
    <w:p w:rsidR="008D255A" w:rsidRPr="002F0E9B" w:rsidRDefault="008D255A" w:rsidP="008D255A">
      <w:pPr>
        <w:tabs>
          <w:tab w:val="num" w:pos="0"/>
        </w:tabs>
        <w:spacing w:before="240"/>
        <w:jc w:val="thaiDistribute"/>
        <w:rPr>
          <w:rFonts w:ascii="Cordia New" w:hAnsi="Cordia New" w:cs="Cordia New"/>
          <w:b/>
          <w:bCs/>
          <w:sz w:val="28"/>
          <w:szCs w:val="28"/>
        </w:rPr>
      </w:pPr>
      <w:r w:rsidRPr="002F0E9B">
        <w:rPr>
          <w:rFonts w:ascii="Cordia New" w:hAnsi="Cordia New" w:cs="Cordia New"/>
          <w:b/>
          <w:bCs/>
          <w:sz w:val="28"/>
          <w:szCs w:val="28"/>
        </w:rPr>
        <w:t xml:space="preserve">3. </w:t>
      </w:r>
      <w:r w:rsidRPr="002F0E9B">
        <w:rPr>
          <w:rFonts w:ascii="Cordia New" w:hAnsi="Cordia New" w:cs="Cordia New"/>
          <w:b/>
          <w:bCs/>
          <w:sz w:val="28"/>
          <w:szCs w:val="28"/>
          <w:cs/>
        </w:rPr>
        <w:t>การวิเคราะห์และคำอธิบายของฝ่ายจัดการ</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 xml:space="preserve">ผลการดำเนินงานสำหรับปี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สิ้นสุดวันที่</w:t>
      </w:r>
      <w:r w:rsidRPr="002F0E9B">
        <w:rPr>
          <w:rFonts w:ascii="Cordia New" w:hAnsi="Cordia New" w:cs="Cordia New"/>
          <w:sz w:val="28"/>
          <w:szCs w:val="28"/>
        </w:rPr>
        <w:t xml:space="preserve"> 31 </w:t>
      </w:r>
      <w:r w:rsidRPr="002F0E9B">
        <w:rPr>
          <w:rFonts w:ascii="Cordia New" w:hAnsi="Cordia New" w:cs="Cordia New"/>
          <w:sz w:val="28"/>
          <w:szCs w:val="28"/>
          <w:cs/>
        </w:rPr>
        <w:t xml:space="preserve">ธันวาคม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บริษัทและบริษัทย่อยมีรายได้รวม </w:t>
      </w:r>
      <w:r w:rsidRPr="002F0E9B">
        <w:rPr>
          <w:rFonts w:ascii="Cordia New" w:hAnsi="Cordia New" w:cs="Cordia New" w:hint="cs"/>
          <w:sz w:val="28"/>
          <w:szCs w:val="28"/>
          <w:cs/>
        </w:rPr>
        <w:t>10,036.61</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โดยแบ่งออกเป็นรายได้จากการก่อสร้าง </w:t>
      </w:r>
      <w:r w:rsidRPr="002F0E9B">
        <w:rPr>
          <w:rFonts w:ascii="Cordia New" w:hAnsi="Cordia New" w:cs="Cordia New" w:hint="cs"/>
          <w:sz w:val="28"/>
          <w:szCs w:val="28"/>
          <w:cs/>
        </w:rPr>
        <w:t>8,676.42</w:t>
      </w:r>
      <w:r w:rsidRPr="002F0E9B">
        <w:rPr>
          <w:rFonts w:ascii="Cordia New" w:hAnsi="Cordia New" w:cs="Cordia New"/>
          <w:sz w:val="28"/>
          <w:szCs w:val="28"/>
          <w:cs/>
        </w:rPr>
        <w:t xml:space="preserve"> ล้านบาท รายได้จากการขายและบริการ </w:t>
      </w:r>
      <w:r w:rsidRPr="002F0E9B">
        <w:rPr>
          <w:rFonts w:ascii="Cordia New" w:hAnsi="Cordia New" w:cs="Cordia New" w:hint="cs"/>
          <w:sz w:val="28"/>
          <w:szCs w:val="28"/>
          <w:cs/>
        </w:rPr>
        <w:t>1,259.11</w:t>
      </w:r>
      <w:r w:rsidRPr="002F0E9B">
        <w:rPr>
          <w:rFonts w:ascii="Cordia New" w:hAnsi="Cordia New" w:cs="Cordia New"/>
          <w:sz w:val="28"/>
          <w:szCs w:val="28"/>
          <w:cs/>
        </w:rPr>
        <w:t xml:space="preserve"> ล้านบาท และรายได้อื่น </w:t>
      </w:r>
      <w:r w:rsidRPr="002F0E9B">
        <w:rPr>
          <w:rFonts w:ascii="Cordia New" w:hAnsi="Cordia New" w:cs="Cordia New" w:hint="cs"/>
          <w:sz w:val="28"/>
          <w:szCs w:val="28"/>
          <w:cs/>
        </w:rPr>
        <w:t>101.08</w:t>
      </w:r>
      <w:r w:rsidRPr="002F0E9B">
        <w:rPr>
          <w:rFonts w:ascii="Cordia New" w:hAnsi="Cordia New" w:cs="Cordia New"/>
          <w:sz w:val="28"/>
          <w:szCs w:val="28"/>
          <w:cs/>
        </w:rPr>
        <w:t xml:space="preserve"> ล้านบาท เมื่อเปรียบเทียบกับปี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บริษัทและบริษัทย่อยมีรายได้รวมเพิ่มมากขึ้นร้อยละ </w:t>
      </w:r>
      <w:r w:rsidRPr="002F0E9B">
        <w:rPr>
          <w:rFonts w:ascii="Cordia New" w:hAnsi="Cordia New" w:cs="Cordia New" w:hint="cs"/>
          <w:sz w:val="28"/>
          <w:szCs w:val="28"/>
          <w:cs/>
        </w:rPr>
        <w:t>7.40</w:t>
      </w:r>
      <w:r w:rsidRPr="002F0E9B">
        <w:rPr>
          <w:rFonts w:ascii="Cordia New" w:hAnsi="Cordia New" w:cs="Cordia New"/>
          <w:sz w:val="28"/>
          <w:szCs w:val="28"/>
          <w:cs/>
        </w:rPr>
        <w:t xml:space="preserve"> โดยมาจากรายได้จากการก่อสร้างที่เพิ่มขึ้น </w:t>
      </w:r>
      <w:r w:rsidRPr="002F0E9B">
        <w:rPr>
          <w:rFonts w:ascii="Cordia New" w:hAnsi="Cordia New" w:cs="Cordia New" w:hint="cs"/>
          <w:sz w:val="28"/>
          <w:szCs w:val="28"/>
          <w:cs/>
        </w:rPr>
        <w:t>319.99</w:t>
      </w:r>
      <w:r w:rsidRPr="002F0E9B">
        <w:rPr>
          <w:rFonts w:ascii="Cordia New" w:hAnsi="Cordia New" w:cs="Cordia New"/>
          <w:sz w:val="28"/>
          <w:szCs w:val="28"/>
          <w:cs/>
        </w:rPr>
        <w:t xml:space="preserve"> ล้านบาท หรือร้อยละ </w:t>
      </w:r>
      <w:r w:rsidRPr="002F0E9B">
        <w:rPr>
          <w:rFonts w:ascii="Cordia New" w:hAnsi="Cordia New" w:cs="Cordia New" w:hint="cs"/>
          <w:sz w:val="28"/>
          <w:szCs w:val="28"/>
          <w:cs/>
        </w:rPr>
        <w:t>3.83</w:t>
      </w:r>
      <w:r w:rsidRPr="002F0E9B">
        <w:rPr>
          <w:rFonts w:ascii="Cordia New" w:hAnsi="Cordia New" w:cs="Cordia New"/>
          <w:sz w:val="28"/>
          <w:szCs w:val="28"/>
        </w:rPr>
        <w:t xml:space="preserve">  </w:t>
      </w:r>
      <w:r w:rsidRPr="002F0E9B">
        <w:rPr>
          <w:rFonts w:ascii="Cordia New" w:hAnsi="Cordia New" w:cs="Cordia New"/>
          <w:sz w:val="28"/>
          <w:szCs w:val="28"/>
          <w:cs/>
        </w:rPr>
        <w:t xml:space="preserve">และมาจากรายได้จากการขายและบริการที่เพิ่มขึ้น </w:t>
      </w:r>
      <w:r w:rsidRPr="002F0E9B">
        <w:rPr>
          <w:rFonts w:ascii="Cordia New" w:hAnsi="Cordia New" w:cs="Cordia New" w:hint="cs"/>
          <w:sz w:val="28"/>
          <w:szCs w:val="28"/>
          <w:cs/>
        </w:rPr>
        <w:t>340.04</w:t>
      </w:r>
      <w:r w:rsidRPr="002F0E9B">
        <w:rPr>
          <w:rFonts w:ascii="Cordia New" w:hAnsi="Cordia New" w:cs="Cordia New"/>
          <w:sz w:val="28"/>
          <w:szCs w:val="28"/>
          <w:cs/>
        </w:rPr>
        <w:t xml:space="preserve"> ล้านบาท หรือร้อยละ </w:t>
      </w:r>
      <w:r w:rsidRPr="002F0E9B">
        <w:rPr>
          <w:rFonts w:ascii="Cordia New" w:hAnsi="Cordia New" w:cs="Cordia New" w:hint="cs"/>
          <w:sz w:val="28"/>
          <w:szCs w:val="28"/>
          <w:cs/>
        </w:rPr>
        <w:t>37.00</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ปี 2561 บริษัทมีกำไรสำหรับปีส่วนที่เป็นของผู้ถือหุ้นบริษัท เท่ากับ 418.04 ล้านบาท ในขณะที่</w:t>
      </w:r>
      <w:r w:rsidRPr="002F0E9B">
        <w:rPr>
          <w:rFonts w:ascii="Cordia New" w:hAnsi="Cordia New" w:cs="Cordia New"/>
          <w:sz w:val="28"/>
          <w:szCs w:val="28"/>
          <w:cs/>
        </w:rPr>
        <w:t xml:space="preserve">ปี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บริษัทมี</w:t>
      </w:r>
      <w:r w:rsidRPr="002F0E9B">
        <w:rPr>
          <w:rFonts w:ascii="Cordia New" w:hAnsi="Cordia New" w:cs="Cordia New" w:hint="cs"/>
          <w:sz w:val="28"/>
          <w:szCs w:val="28"/>
          <w:cs/>
        </w:rPr>
        <w:t>ขาดทุน</w:t>
      </w:r>
      <w:r w:rsidRPr="002F0E9B">
        <w:rPr>
          <w:rFonts w:ascii="Cordia New" w:hAnsi="Cordia New" w:cs="Cordia New"/>
          <w:sz w:val="28"/>
          <w:szCs w:val="28"/>
          <w:cs/>
        </w:rPr>
        <w:t xml:space="preserve">สุทธิสำหรับปีส่วนที่เป็นของผู้ถือหุ้นบริษัท เท่ากับ </w:t>
      </w:r>
      <w:r w:rsidRPr="002F0E9B">
        <w:rPr>
          <w:rFonts w:ascii="Cordia New" w:hAnsi="Cordia New" w:cs="Cordia New" w:hint="cs"/>
          <w:sz w:val="28"/>
          <w:szCs w:val="28"/>
          <w:cs/>
        </w:rPr>
        <w:t>202.81</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p>
    <w:p w:rsidR="008D255A" w:rsidRPr="002F0E9B" w:rsidRDefault="008D255A" w:rsidP="008D255A">
      <w:pPr>
        <w:spacing w:after="240"/>
        <w:jc w:val="thaiDistribute"/>
        <w:rPr>
          <w:rFonts w:ascii="Cordia New" w:hAnsi="Cordia New" w:cs="Cordia New"/>
          <w:sz w:val="28"/>
          <w:szCs w:val="28"/>
          <w:cs/>
        </w:rPr>
      </w:pPr>
      <w:r w:rsidRPr="002F0E9B">
        <w:rPr>
          <w:rFonts w:ascii="Cordia New" w:hAnsi="Cordia New" w:cs="Cordia New"/>
          <w:sz w:val="28"/>
          <w:szCs w:val="28"/>
          <w:cs/>
        </w:rPr>
        <w:t xml:space="preserve">บริษัทรับรู้ส่วนแบ่งกำไรจากเงินลงทุนในบริษัทร่วมและการร่วมค้า ในปี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86.63</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w:t>
      </w:r>
      <w:r w:rsidRPr="002F0E9B">
        <w:rPr>
          <w:rFonts w:ascii="Cordia New" w:hAnsi="Cordia New" w:cs="Cordia New" w:hint="cs"/>
          <w:sz w:val="28"/>
          <w:szCs w:val="28"/>
          <w:cs/>
        </w:rPr>
        <w:t>เพิ่มขึ้น</w:t>
      </w:r>
      <w:r w:rsidRPr="002F0E9B">
        <w:rPr>
          <w:rFonts w:ascii="Cordia New" w:hAnsi="Cordia New" w:cs="Cordia New"/>
          <w:sz w:val="28"/>
          <w:szCs w:val="28"/>
          <w:cs/>
        </w:rPr>
        <w:t xml:space="preserve">จากปี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84.82</w:t>
      </w:r>
      <w:r w:rsidRPr="002F0E9B">
        <w:rPr>
          <w:rFonts w:ascii="Cordia New" w:hAnsi="Cordia New" w:cs="Cordia New"/>
          <w:sz w:val="28"/>
          <w:szCs w:val="28"/>
          <w:cs/>
        </w:rPr>
        <w:t xml:space="preserve"> ล้านบาท</w:t>
      </w:r>
      <w:r w:rsidRPr="002F0E9B">
        <w:rPr>
          <w:rFonts w:ascii="Cordia New" w:hAnsi="Cordia New" w:cs="Cordia New"/>
          <w:sz w:val="28"/>
          <w:szCs w:val="28"/>
        </w:rPr>
        <w:t xml:space="preserve"> </w:t>
      </w:r>
      <w:r w:rsidRPr="002F0E9B">
        <w:rPr>
          <w:rFonts w:ascii="Cordia New" w:hAnsi="Cordia New" w:cs="Cordia New"/>
          <w:sz w:val="28"/>
          <w:szCs w:val="28"/>
          <w:cs/>
        </w:rPr>
        <w:t xml:space="preserve">โดยในปี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บริษัทรับรู้ส่วนแบ่งกำไรจากรายการดังกล่าว เท่ากับ </w:t>
      </w:r>
      <w:r w:rsidRPr="002F0E9B">
        <w:rPr>
          <w:rFonts w:ascii="Cordia New" w:hAnsi="Cordia New" w:cs="Cordia New" w:hint="cs"/>
          <w:sz w:val="28"/>
          <w:szCs w:val="28"/>
          <w:cs/>
        </w:rPr>
        <w:t>1.81</w:t>
      </w:r>
      <w:r w:rsidRPr="002F0E9B">
        <w:rPr>
          <w:rFonts w:ascii="Cordia New" w:hAnsi="Cordia New" w:cs="Cordia New"/>
          <w:sz w:val="28"/>
          <w:szCs w:val="28"/>
        </w:rPr>
        <w:t xml:space="preserve"> </w:t>
      </w:r>
      <w:r w:rsidRPr="002F0E9B">
        <w:rPr>
          <w:rFonts w:ascii="Cordia New" w:hAnsi="Cordia New" w:cs="Cordia New"/>
          <w:sz w:val="28"/>
          <w:szCs w:val="28"/>
          <w:cs/>
        </w:rPr>
        <w:t>ล้านบาท รายละเอียดดังนี้</w:t>
      </w:r>
    </w:p>
    <w:tbl>
      <w:tblPr>
        <w:tblW w:w="9779" w:type="dxa"/>
        <w:jc w:val="center"/>
        <w:tblBorders>
          <w:top w:val="single" w:sz="12" w:space="0" w:color="000000"/>
          <w:bottom w:val="single" w:sz="12" w:space="0" w:color="000000"/>
        </w:tblBorders>
        <w:tblLook w:val="0420"/>
      </w:tblPr>
      <w:tblGrid>
        <w:gridCol w:w="5223"/>
        <w:gridCol w:w="2017"/>
        <w:gridCol w:w="1322"/>
        <w:gridCol w:w="1217"/>
      </w:tblGrid>
      <w:tr w:rsidR="008D255A" w:rsidRPr="002F0E9B" w:rsidTr="00BA22EE">
        <w:trPr>
          <w:trHeight w:val="244"/>
          <w:jc w:val="center"/>
        </w:trPr>
        <w:tc>
          <w:tcPr>
            <w:tcW w:w="5223" w:type="dxa"/>
            <w:tcBorders>
              <w:bottom w:val="single" w:sz="6" w:space="0" w:color="000000"/>
            </w:tcBorders>
            <w:shd w:val="clear" w:color="auto" w:fill="C6D9F1" w:themeFill="text2" w:themeFillTint="33"/>
          </w:tcPr>
          <w:p w:rsidR="008D255A" w:rsidRPr="002F0E9B" w:rsidRDefault="008D255A" w:rsidP="00BA22EE">
            <w:pPr>
              <w:rPr>
                <w:rFonts w:ascii="Cordia New" w:hAnsi="Cordia New" w:cs="Cordia New"/>
                <w:b/>
                <w:bCs/>
                <w:i/>
                <w:iCs/>
              </w:rPr>
            </w:pPr>
          </w:p>
        </w:tc>
        <w:tc>
          <w:tcPr>
            <w:tcW w:w="2017"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สัดส่วนการลงทุน</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(ร้อยละ)</w:t>
            </w:r>
          </w:p>
        </w:tc>
        <w:tc>
          <w:tcPr>
            <w:tcW w:w="2539" w:type="dxa"/>
            <w:gridSpan w:val="2"/>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รับรู้ส่วนแบ่งกำไร(ขาดทุน)</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(ล้านบาท)</w:t>
            </w:r>
          </w:p>
        </w:tc>
      </w:tr>
      <w:tr w:rsidR="008D255A" w:rsidRPr="002F0E9B" w:rsidTr="00BA22EE">
        <w:trPr>
          <w:trHeight w:val="244"/>
          <w:jc w:val="center"/>
        </w:trPr>
        <w:tc>
          <w:tcPr>
            <w:tcW w:w="5223" w:type="dxa"/>
            <w:shd w:val="clear" w:color="auto" w:fill="auto"/>
          </w:tcPr>
          <w:p w:rsidR="008D255A" w:rsidRPr="002F0E9B" w:rsidRDefault="008D255A" w:rsidP="00BA22EE">
            <w:pPr>
              <w:rPr>
                <w:rFonts w:ascii="Cordia New" w:hAnsi="Cordia New" w:cs="Cordia New"/>
                <w:b/>
                <w:bCs/>
                <w:i/>
                <w:iCs/>
              </w:rPr>
            </w:pPr>
          </w:p>
        </w:tc>
        <w:tc>
          <w:tcPr>
            <w:tcW w:w="2017" w:type="dxa"/>
          </w:tcPr>
          <w:p w:rsidR="008D255A" w:rsidRPr="002F0E9B" w:rsidRDefault="008D255A" w:rsidP="00BA22EE">
            <w:pPr>
              <w:jc w:val="center"/>
              <w:rPr>
                <w:rFonts w:ascii="Cordia New" w:hAnsi="Cordia New" w:cs="Cordia New"/>
                <w:b/>
                <w:bCs/>
                <w:u w:val="single"/>
                <w:cs/>
              </w:rPr>
            </w:pPr>
          </w:p>
        </w:tc>
        <w:tc>
          <w:tcPr>
            <w:tcW w:w="1322" w:type="dxa"/>
            <w:shd w:val="clear" w:color="auto" w:fill="auto"/>
          </w:tcPr>
          <w:p w:rsidR="008D255A" w:rsidRPr="002F0E9B" w:rsidRDefault="008D255A" w:rsidP="00BA22EE">
            <w:pPr>
              <w:jc w:val="center"/>
              <w:rPr>
                <w:rFonts w:ascii="Cordia New" w:hAnsi="Cordia New" w:cs="Cordia New"/>
                <w:b/>
                <w:bCs/>
                <w:u w:val="single"/>
                <w:cs/>
              </w:rPr>
            </w:pPr>
            <w:r w:rsidRPr="002F0E9B">
              <w:rPr>
                <w:rFonts w:ascii="Cordia New" w:hAnsi="Cordia New" w:cs="Cordia New"/>
                <w:b/>
                <w:bCs/>
                <w:u w:val="single"/>
                <w:cs/>
              </w:rPr>
              <w:t xml:space="preserve">ปี </w:t>
            </w:r>
            <w:r w:rsidRPr="002F0E9B">
              <w:rPr>
                <w:rFonts w:ascii="Cordia New" w:hAnsi="Cordia New" w:cs="Cordia New"/>
                <w:b/>
                <w:bCs/>
                <w:u w:val="single"/>
              </w:rPr>
              <w:t>2561</w:t>
            </w:r>
          </w:p>
        </w:tc>
        <w:tc>
          <w:tcPr>
            <w:tcW w:w="1217" w:type="dxa"/>
            <w:shd w:val="clear" w:color="auto" w:fill="auto"/>
          </w:tcPr>
          <w:p w:rsidR="008D255A" w:rsidRPr="002F0E9B" w:rsidRDefault="008D255A" w:rsidP="00BA22EE">
            <w:pPr>
              <w:jc w:val="center"/>
              <w:rPr>
                <w:rFonts w:ascii="Cordia New" w:hAnsi="Cordia New" w:cs="Cordia New"/>
                <w:b/>
                <w:bCs/>
                <w:u w:val="single"/>
                <w:cs/>
              </w:rPr>
            </w:pPr>
            <w:r w:rsidRPr="002F0E9B">
              <w:rPr>
                <w:rFonts w:ascii="Cordia New" w:hAnsi="Cordia New" w:cs="Cordia New"/>
                <w:b/>
                <w:bCs/>
                <w:u w:val="single"/>
                <w:cs/>
              </w:rPr>
              <w:t xml:space="preserve">ปี </w:t>
            </w:r>
            <w:r w:rsidRPr="002F0E9B">
              <w:rPr>
                <w:rFonts w:ascii="Cordia New" w:hAnsi="Cordia New" w:cs="Cordia New"/>
                <w:b/>
                <w:bCs/>
                <w:u w:val="single"/>
              </w:rPr>
              <w:t>2560</w:t>
            </w:r>
          </w:p>
        </w:tc>
      </w:tr>
      <w:tr w:rsidR="008D255A" w:rsidRPr="002F0E9B" w:rsidTr="00BA22EE">
        <w:trPr>
          <w:jc w:val="center"/>
        </w:trPr>
        <w:tc>
          <w:tcPr>
            <w:tcW w:w="5223"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วีเอสพีเอ็น พร็อพเพอร์ตี้ จำกัด</w:t>
            </w:r>
          </w:p>
        </w:tc>
        <w:tc>
          <w:tcPr>
            <w:tcW w:w="2017" w:type="dxa"/>
          </w:tcPr>
          <w:p w:rsidR="008D255A" w:rsidRPr="002F0E9B" w:rsidRDefault="008D255A" w:rsidP="00BA22EE">
            <w:pPr>
              <w:jc w:val="center"/>
              <w:rPr>
                <w:rFonts w:ascii="Cordia New" w:hAnsi="Cordia New" w:cs="Cordia New"/>
                <w:cs/>
              </w:rPr>
            </w:pPr>
            <w:r w:rsidRPr="002F0E9B">
              <w:rPr>
                <w:rFonts w:ascii="Cordia New" w:hAnsi="Cordia New" w:cs="Cordia New" w:hint="cs"/>
                <w:cs/>
              </w:rPr>
              <w:t>25</w:t>
            </w:r>
          </w:p>
        </w:tc>
        <w:tc>
          <w:tcPr>
            <w:tcW w:w="1322" w:type="dxa"/>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1.02</w:t>
            </w:r>
          </w:p>
        </w:tc>
        <w:tc>
          <w:tcPr>
            <w:tcW w:w="1217" w:type="dxa"/>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rPr>
              <w:t>(3.00)</w:t>
            </w:r>
          </w:p>
        </w:tc>
      </w:tr>
      <w:tr w:rsidR="008D255A" w:rsidRPr="002F0E9B" w:rsidTr="00BA22EE">
        <w:trPr>
          <w:jc w:val="center"/>
        </w:trPr>
        <w:tc>
          <w:tcPr>
            <w:tcW w:w="5223"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ซี.ไอ.เอ็น.เอสเตท จำกัด</w:t>
            </w:r>
          </w:p>
        </w:tc>
        <w:tc>
          <w:tcPr>
            <w:tcW w:w="2017" w:type="dxa"/>
          </w:tcPr>
          <w:p w:rsidR="008D255A" w:rsidRPr="002F0E9B" w:rsidRDefault="008D255A" w:rsidP="00BA22EE">
            <w:pPr>
              <w:jc w:val="center"/>
              <w:rPr>
                <w:rFonts w:ascii="Cordia New" w:hAnsi="Cordia New" w:cs="Cordia New"/>
                <w:cs/>
              </w:rPr>
            </w:pPr>
            <w:r w:rsidRPr="002F0E9B">
              <w:rPr>
                <w:rFonts w:ascii="Cordia New" w:hAnsi="Cordia New" w:cs="Cordia New" w:hint="cs"/>
                <w:cs/>
              </w:rPr>
              <w:t>40</w:t>
            </w:r>
          </w:p>
        </w:tc>
        <w:tc>
          <w:tcPr>
            <w:tcW w:w="1322" w:type="dxa"/>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(9.19)</w:t>
            </w:r>
          </w:p>
        </w:tc>
        <w:tc>
          <w:tcPr>
            <w:tcW w:w="1217" w:type="dxa"/>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rPr>
              <w:t>2.61</w:t>
            </w:r>
          </w:p>
        </w:tc>
      </w:tr>
      <w:tr w:rsidR="008D255A" w:rsidRPr="002F0E9B" w:rsidTr="00BA22EE">
        <w:trPr>
          <w:jc w:val="center"/>
        </w:trPr>
        <w:tc>
          <w:tcPr>
            <w:tcW w:w="5223"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กิจการร่วมค้า เอ็นดับเบิ้ลยูอา-เอสบีซีซี</w:t>
            </w:r>
          </w:p>
        </w:tc>
        <w:tc>
          <w:tcPr>
            <w:tcW w:w="2017" w:type="dxa"/>
          </w:tcPr>
          <w:p w:rsidR="008D255A" w:rsidRPr="002F0E9B" w:rsidRDefault="008D255A" w:rsidP="00BA22EE">
            <w:pPr>
              <w:jc w:val="center"/>
              <w:rPr>
                <w:rFonts w:ascii="Cordia New" w:hAnsi="Cordia New" w:cs="Cordia New"/>
                <w:cs/>
              </w:rPr>
            </w:pPr>
            <w:r w:rsidRPr="002F0E9B">
              <w:rPr>
                <w:rFonts w:ascii="Cordia New" w:hAnsi="Cordia New" w:cs="Cordia New" w:hint="cs"/>
                <w:cs/>
              </w:rPr>
              <w:t>50</w:t>
            </w:r>
          </w:p>
        </w:tc>
        <w:tc>
          <w:tcPr>
            <w:tcW w:w="1322" w:type="dxa"/>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hint="cs"/>
                <w:cs/>
              </w:rPr>
              <w:t>94.80</w:t>
            </w:r>
          </w:p>
        </w:tc>
        <w:tc>
          <w:tcPr>
            <w:tcW w:w="1217" w:type="dxa"/>
            <w:shd w:val="clear" w:color="auto" w:fill="auto"/>
          </w:tcPr>
          <w:p w:rsidR="008D255A" w:rsidRPr="002F0E9B" w:rsidRDefault="008D255A" w:rsidP="00BA22EE">
            <w:pPr>
              <w:jc w:val="center"/>
              <w:rPr>
                <w:rFonts w:ascii="Cordia New" w:hAnsi="Cordia New" w:cs="Cordia New"/>
              </w:rPr>
            </w:pPr>
            <w:r w:rsidRPr="002F0E9B">
              <w:rPr>
                <w:rFonts w:ascii="Cordia New" w:hAnsi="Cordia New" w:cs="Cordia New"/>
              </w:rPr>
              <w:t>2.20</w:t>
            </w:r>
          </w:p>
        </w:tc>
      </w:tr>
    </w:tbl>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hint="cs"/>
          <w:sz w:val="28"/>
          <w:szCs w:val="28"/>
          <w:cs/>
        </w:rPr>
        <w:t xml:space="preserve">ในระหว่างปี </w:t>
      </w:r>
      <w:r w:rsidRPr="002F0E9B">
        <w:rPr>
          <w:rFonts w:ascii="Cordia New" w:hAnsi="Cordia New" w:cs="Cordia New"/>
          <w:sz w:val="28"/>
          <w:szCs w:val="28"/>
        </w:rPr>
        <w:t>2561</w:t>
      </w:r>
      <w:r w:rsidRPr="002F0E9B">
        <w:rPr>
          <w:rFonts w:ascii="Cordia New" w:hAnsi="Cordia New" w:cs="Cordia New" w:hint="cs"/>
          <w:sz w:val="28"/>
          <w:szCs w:val="28"/>
          <w:cs/>
        </w:rPr>
        <w:t xml:space="preserve"> บริษัทได้มีการปรับปรุงแก้ไขวิสัยทัศน์และพันธกิจของบริษัทให้เหมาะสมและเข้ากับเหตุการณ์ปัจจุบันมากขึ้น ซึ่ง</w:t>
      </w:r>
      <w:r w:rsidRPr="002F0E9B">
        <w:rPr>
          <w:rFonts w:ascii="Cordia New" w:hAnsi="Cordia New" w:cs="Cordia New"/>
          <w:sz w:val="28"/>
          <w:szCs w:val="28"/>
          <w:cs/>
        </w:rPr>
        <w:t>บริษัท ผู้บริหาร และพนักงานทุกคนมีความมุ่งมั่นที่จะดำเนินธุรกิจให้บรรลุตามวิสัยทัศน์ที่กำหนด</w:t>
      </w:r>
      <w:r w:rsidRPr="002F0E9B">
        <w:rPr>
          <w:rFonts w:ascii="Cordia New" w:hAnsi="Cordia New" w:cs="Cordia New" w:hint="cs"/>
          <w:sz w:val="28"/>
          <w:szCs w:val="28"/>
          <w:cs/>
        </w:rPr>
        <w:t xml:space="preserve">ใหม่นี้ </w:t>
      </w:r>
      <w:r w:rsidRPr="002F0E9B">
        <w:rPr>
          <w:rFonts w:ascii="Cordia New" w:hAnsi="Cordia New" w:cs="Cordia New"/>
          <w:sz w:val="28"/>
          <w:szCs w:val="28"/>
          <w:cs/>
        </w:rPr>
        <w:t>คือ “มุ่งมั่นก้าวหน้าอย่างผู้นำในงานก่อสร้าง พัฒนาก้าวไกลในธุรกิจที่มีอนาคตอย่างมีคุณค่า</w:t>
      </w:r>
      <w:r w:rsidRPr="002F0E9B">
        <w:rPr>
          <w:rFonts w:ascii="Cordia New" w:hAnsi="Cordia New" w:cs="Cordia New"/>
          <w:sz w:val="28"/>
          <w:szCs w:val="28"/>
        </w:rPr>
        <w:t xml:space="preserve"> </w:t>
      </w:r>
      <w:r w:rsidRPr="002F0E9B">
        <w:rPr>
          <w:rFonts w:ascii="Cordia New" w:hAnsi="Cordia New" w:cs="Cordia New"/>
          <w:sz w:val="28"/>
          <w:szCs w:val="28"/>
          <w:cs/>
        </w:rPr>
        <w:t>อำนวยประโยชน์ต่อทุกส่วนอย่างใส่ใจและรับผิดชอบ”</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cs/>
        </w:rPr>
        <w:lastRenderedPageBreak/>
        <w:t>ปัญหาและอุปสรรคในการดำเนินธุรกิจยังคงมีอยู่ เช่น ปัญหาภาวะเศรษฐกิจทั้งในประเทศและต่างประเทศ รวมทั้งปัญหาการเมืองภายในประเทศ อย่างไรก็ตาม ปัญหาดังกล่าวกำลังได้รับการแก้ไขให้ดีขึ้นตามลำดับ โครงการก่อสร้างของภาครัฐเพื่อการพัฒนาประเทศเริ่มมีจัดประมูลตามงบประมาณแผ่นดิน ถึงแม้ว่าจะมีการแข่งขันประมูลงานระหว่างบริษัทรับเหมาก่อสร้างด้วยกันอย่างรุนแรง แต่ผู้บริหารและพนักงานทุกคนต่างมีความมุ่งมั่นที่จะปฏิบัติหน้าที่ของตนอย่างเต็มที่และดีที่สุด เพื่อให้บริษัทบรรลุวิสัยทัศน์ดังกล่าว</w:t>
      </w:r>
    </w:p>
    <w:p w:rsidR="008D255A" w:rsidRPr="002F0E9B" w:rsidRDefault="008D255A" w:rsidP="008D255A">
      <w:pPr>
        <w:spacing w:before="240"/>
        <w:jc w:val="thaiDistribute"/>
        <w:rPr>
          <w:rFonts w:ascii="Cordia New" w:hAnsi="Cordia New" w:cs="Cordia New"/>
          <w:b/>
          <w:bCs/>
          <w:sz w:val="28"/>
          <w:szCs w:val="28"/>
          <w:u w:val="single"/>
        </w:rPr>
      </w:pPr>
      <w:r w:rsidRPr="002F0E9B">
        <w:rPr>
          <w:rFonts w:ascii="Cordia New" w:hAnsi="Cordia New" w:cs="Cordia New"/>
          <w:b/>
          <w:bCs/>
          <w:sz w:val="28"/>
          <w:szCs w:val="28"/>
        </w:rPr>
        <w:t xml:space="preserve">3.1 </w:t>
      </w:r>
      <w:r w:rsidRPr="002F0E9B">
        <w:rPr>
          <w:rFonts w:ascii="Cordia New" w:hAnsi="Cordia New" w:cs="Cordia New"/>
          <w:b/>
          <w:bCs/>
          <w:sz w:val="28"/>
          <w:szCs w:val="28"/>
          <w:u w:val="single"/>
          <w:cs/>
        </w:rPr>
        <w:t xml:space="preserve">ผลการดำเนินงานปี </w:t>
      </w:r>
      <w:r w:rsidRPr="002F0E9B">
        <w:rPr>
          <w:rFonts w:ascii="Cordia New" w:hAnsi="Cordia New" w:cs="Cordia New"/>
          <w:b/>
          <w:bCs/>
          <w:sz w:val="28"/>
          <w:szCs w:val="28"/>
          <w:u w:val="single"/>
        </w:rPr>
        <w:t>2561</w:t>
      </w:r>
    </w:p>
    <w:p w:rsidR="008D255A" w:rsidRPr="002F0E9B" w:rsidRDefault="008D255A" w:rsidP="008D255A">
      <w:pPr>
        <w:spacing w:before="240"/>
        <w:jc w:val="thaiDistribute"/>
        <w:rPr>
          <w:rFonts w:ascii="Cordia New" w:hAnsi="Cordia New" w:cs="Cordia New"/>
          <w:b/>
          <w:bCs/>
          <w:sz w:val="28"/>
          <w:szCs w:val="28"/>
          <w:u w:val="single"/>
        </w:rPr>
      </w:pPr>
      <w:r w:rsidRPr="002F0E9B">
        <w:rPr>
          <w:rFonts w:ascii="Cordia New" w:hAnsi="Cordia New" w:cs="Cordia New"/>
          <w:b/>
          <w:bCs/>
          <w:sz w:val="28"/>
          <w:szCs w:val="28"/>
          <w:u w:val="single"/>
          <w:cs/>
        </w:rPr>
        <w:t>ธุรกิจก่อสร้าง</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 xml:space="preserve">รายได้จากการก่อสร้างเพิ่มมากขึ้นในปี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เมื่อเทียบกับปี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319.99</w:t>
      </w:r>
      <w:r w:rsidRPr="002F0E9B">
        <w:rPr>
          <w:rFonts w:ascii="Cordia New" w:hAnsi="Cordia New" w:cs="Cordia New"/>
          <w:sz w:val="28"/>
          <w:szCs w:val="28"/>
        </w:rPr>
        <w:t xml:space="preserve"> </w:t>
      </w:r>
      <w:r w:rsidRPr="002F0E9B">
        <w:rPr>
          <w:rFonts w:ascii="Cordia New" w:hAnsi="Cordia New" w:cs="Cordia New"/>
          <w:sz w:val="28"/>
          <w:szCs w:val="28"/>
          <w:cs/>
        </w:rPr>
        <w:t xml:space="preserve">ล้านบาท หรือเท่ากับร้อยละ </w:t>
      </w:r>
      <w:r w:rsidRPr="002F0E9B">
        <w:rPr>
          <w:rFonts w:ascii="Cordia New" w:hAnsi="Cordia New" w:cs="Cordia New" w:hint="cs"/>
          <w:sz w:val="28"/>
          <w:szCs w:val="28"/>
          <w:cs/>
        </w:rPr>
        <w:t>3.83</w:t>
      </w:r>
      <w:r w:rsidRPr="002F0E9B">
        <w:rPr>
          <w:rFonts w:ascii="Cordia New" w:hAnsi="Cordia New" w:cs="Cordia New"/>
          <w:sz w:val="28"/>
          <w:szCs w:val="28"/>
          <w:cs/>
        </w:rPr>
        <w:t xml:space="preserve"> โครงการก่อสร้างที่ก่อรายได้ให้แก่บริษัทมากที่สุด </w:t>
      </w:r>
      <w:r w:rsidRPr="002F0E9B">
        <w:rPr>
          <w:rFonts w:ascii="Cordia New" w:hAnsi="Cordia New" w:cs="Cordia New"/>
          <w:sz w:val="28"/>
          <w:szCs w:val="28"/>
        </w:rPr>
        <w:t xml:space="preserve">3 </w:t>
      </w:r>
      <w:r w:rsidRPr="002F0E9B">
        <w:rPr>
          <w:rFonts w:ascii="Cordia New" w:hAnsi="Cordia New" w:cs="Cordia New"/>
          <w:sz w:val="28"/>
          <w:szCs w:val="28"/>
          <w:cs/>
        </w:rPr>
        <w:t xml:space="preserve">อันดับแรกของปี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ได้แก่</w:t>
      </w:r>
    </w:p>
    <w:p w:rsidR="008D255A" w:rsidRPr="002F0E9B" w:rsidRDefault="008D255A" w:rsidP="008D255A">
      <w:pPr>
        <w:ind w:firstLine="720"/>
        <w:jc w:val="thaiDistribute"/>
        <w:rPr>
          <w:rFonts w:ascii="Cordia New" w:hAnsi="Cordia New" w:cs="Cordia New"/>
          <w:sz w:val="28"/>
          <w:szCs w:val="28"/>
          <w:cs/>
        </w:rPr>
      </w:pPr>
      <w:r w:rsidRPr="002F0E9B">
        <w:rPr>
          <w:rFonts w:ascii="Cordia New" w:hAnsi="Cordia New" w:cs="Cordia New" w:hint="cs"/>
          <w:sz w:val="28"/>
          <w:szCs w:val="28"/>
          <w:cs/>
        </w:rPr>
        <w:t>ก</w:t>
      </w:r>
      <w:r w:rsidRPr="002F0E9B">
        <w:rPr>
          <w:rFonts w:ascii="Cordia New" w:hAnsi="Cordia New" w:cs="Cordia New"/>
          <w:sz w:val="28"/>
          <w:szCs w:val="28"/>
          <w:cs/>
        </w:rPr>
        <w:t>. โครงการ</w:t>
      </w:r>
      <w:r w:rsidRPr="002F0E9B">
        <w:rPr>
          <w:rFonts w:ascii="Cordia New" w:hAnsi="Cordia New" w:cs="Cordia New"/>
          <w:sz w:val="28"/>
          <w:szCs w:val="28"/>
        </w:rPr>
        <w:t xml:space="preserve"> South Bangkok power plant replacement project, phase 1</w:t>
      </w:r>
      <w:r w:rsidRPr="002F0E9B">
        <w:rPr>
          <w:rFonts w:ascii="Cordia New" w:hAnsi="Cordia New" w:cs="Cordia New"/>
          <w:sz w:val="28"/>
          <w:szCs w:val="28"/>
          <w:cs/>
        </w:rPr>
        <w:t xml:space="preserve"> </w:t>
      </w:r>
      <w:r w:rsidRPr="002F0E9B">
        <w:rPr>
          <w:rFonts w:ascii="Cordia New" w:hAnsi="Cordia New" w:cs="Cordia New" w:hint="cs"/>
          <w:sz w:val="28"/>
          <w:szCs w:val="28"/>
          <w:cs/>
        </w:rPr>
        <w:t xml:space="preserve">ของการไฟฟ้าฝ่ายผลิตแห่งประเทศไทย </w:t>
      </w:r>
      <w:r w:rsidRPr="002F0E9B">
        <w:rPr>
          <w:rFonts w:ascii="Cordia New" w:hAnsi="Cordia New" w:cs="Cordia New"/>
          <w:sz w:val="28"/>
          <w:szCs w:val="28"/>
          <w:cs/>
        </w:rPr>
        <w:t xml:space="preserve">บริษัทรับเหมาช่วงงานก่อสร้างจาก </w:t>
      </w:r>
      <w:r w:rsidRPr="002F0E9B">
        <w:rPr>
          <w:rFonts w:ascii="Cordia New" w:hAnsi="Cordia New" w:cs="Cordia New"/>
          <w:sz w:val="28"/>
          <w:szCs w:val="28"/>
        </w:rPr>
        <w:t xml:space="preserve">Marubeni Corporation </w:t>
      </w:r>
      <w:r w:rsidRPr="002F0E9B">
        <w:rPr>
          <w:rFonts w:ascii="Cordia New" w:hAnsi="Cordia New" w:cs="Cordia New"/>
          <w:sz w:val="28"/>
          <w:szCs w:val="28"/>
          <w:cs/>
        </w:rPr>
        <w:t xml:space="preserve">รายได้ปี </w:t>
      </w:r>
      <w:r w:rsidRPr="002F0E9B">
        <w:rPr>
          <w:rFonts w:ascii="Cordia New" w:hAnsi="Cordia New" w:cs="Cordia New"/>
          <w:sz w:val="28"/>
          <w:szCs w:val="28"/>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1,977.23</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p>
    <w:p w:rsidR="008D255A" w:rsidRPr="002F0E9B" w:rsidRDefault="008D255A" w:rsidP="008D255A">
      <w:pPr>
        <w:ind w:firstLine="720"/>
        <w:jc w:val="thaiDistribute"/>
        <w:rPr>
          <w:rFonts w:ascii="Cordia New" w:hAnsi="Cordia New" w:cs="Cordia New"/>
          <w:sz w:val="28"/>
          <w:szCs w:val="28"/>
        </w:rPr>
      </w:pPr>
      <w:r w:rsidRPr="002F0E9B">
        <w:rPr>
          <w:rFonts w:ascii="Cordia New" w:hAnsi="Cordia New" w:cs="Cordia New" w:hint="cs"/>
          <w:sz w:val="28"/>
          <w:szCs w:val="28"/>
          <w:cs/>
        </w:rPr>
        <w:t>ข</w:t>
      </w:r>
      <w:r w:rsidRPr="002F0E9B">
        <w:rPr>
          <w:rFonts w:ascii="Cordia New" w:hAnsi="Cordia New" w:cs="Cordia New"/>
          <w:sz w:val="28"/>
          <w:szCs w:val="28"/>
          <w:cs/>
        </w:rPr>
        <w:t>. โครงการก่อสร้า</w:t>
      </w:r>
      <w:r w:rsidRPr="002F0E9B">
        <w:rPr>
          <w:rFonts w:ascii="Cordia New" w:hAnsi="Cordia New" w:cs="Cordia New" w:hint="cs"/>
          <w:sz w:val="28"/>
          <w:szCs w:val="28"/>
          <w:cs/>
        </w:rPr>
        <w:t xml:space="preserve">งทางหลวงพิเศษสายบางปะอิน-สระบุรี-นครราชสีมา ช่วงกม.45+022.858 ถึงกม.46+274.828 </w:t>
      </w:r>
      <w:r w:rsidRPr="002F0E9B">
        <w:rPr>
          <w:rFonts w:ascii="Cordia New" w:hAnsi="Cordia New" w:cs="Cordia New"/>
          <w:sz w:val="28"/>
          <w:szCs w:val="28"/>
          <w:cs/>
        </w:rPr>
        <w:t>ของ</w:t>
      </w:r>
      <w:r w:rsidRPr="002F0E9B">
        <w:rPr>
          <w:rFonts w:ascii="Cordia New" w:hAnsi="Cordia New" w:cs="Cordia New" w:hint="cs"/>
          <w:sz w:val="28"/>
          <w:szCs w:val="28"/>
          <w:cs/>
        </w:rPr>
        <w:t>กรมทางหลวง</w:t>
      </w:r>
      <w:r w:rsidRPr="002F0E9B">
        <w:rPr>
          <w:rFonts w:ascii="Cordia New" w:hAnsi="Cordia New" w:cs="Cordia New"/>
          <w:sz w:val="28"/>
          <w:szCs w:val="28"/>
          <w:cs/>
        </w:rPr>
        <w:t xml:space="preserve"> รายได้ปี </w:t>
      </w:r>
      <w:r w:rsidRPr="002F0E9B">
        <w:rPr>
          <w:rFonts w:ascii="Cordia New" w:hAnsi="Cordia New" w:cs="Cordia New"/>
          <w:sz w:val="28"/>
          <w:szCs w:val="28"/>
        </w:rPr>
        <w:t>25</w:t>
      </w:r>
      <w:r w:rsidRPr="002F0E9B">
        <w:rPr>
          <w:rFonts w:ascii="Cordia New" w:hAnsi="Cordia New" w:cs="Cordia New" w:hint="cs"/>
          <w:sz w:val="28"/>
          <w:szCs w:val="28"/>
          <w:cs/>
        </w:rPr>
        <w:t>61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569.77</w:t>
      </w:r>
      <w:r w:rsidRPr="002F0E9B">
        <w:rPr>
          <w:rFonts w:ascii="Cordia New" w:hAnsi="Cordia New" w:cs="Cordia New"/>
          <w:sz w:val="28"/>
          <w:szCs w:val="28"/>
        </w:rPr>
        <w:t xml:space="preserve"> </w:t>
      </w:r>
      <w:r w:rsidRPr="002F0E9B">
        <w:rPr>
          <w:rFonts w:ascii="Cordia New" w:hAnsi="Cordia New" w:cs="Cordia New"/>
          <w:sz w:val="28"/>
          <w:szCs w:val="28"/>
          <w:cs/>
        </w:rPr>
        <w:t>ล้านบาท</w:t>
      </w:r>
    </w:p>
    <w:p w:rsidR="008D255A" w:rsidRPr="002F0E9B" w:rsidRDefault="008D255A" w:rsidP="008D255A">
      <w:pPr>
        <w:ind w:firstLine="720"/>
        <w:jc w:val="thaiDistribute"/>
        <w:rPr>
          <w:rFonts w:ascii="Cordia New" w:hAnsi="Cordia New" w:cs="Cordia New"/>
          <w:sz w:val="28"/>
          <w:szCs w:val="28"/>
        </w:rPr>
      </w:pPr>
      <w:r w:rsidRPr="002F0E9B">
        <w:rPr>
          <w:rFonts w:ascii="Cordia New" w:hAnsi="Cordia New" w:cs="Cordia New" w:hint="cs"/>
          <w:sz w:val="28"/>
          <w:szCs w:val="28"/>
          <w:cs/>
        </w:rPr>
        <w:t xml:space="preserve">ค. โครงการก่อสร้างอาคารคอนกรีตเสริมเหล็กของโครงการ </w:t>
      </w:r>
      <w:r w:rsidRPr="002F0E9B">
        <w:rPr>
          <w:rFonts w:ascii="Cordia New" w:hAnsi="Cordia New" w:cs="Cordia New"/>
          <w:sz w:val="28"/>
          <w:szCs w:val="28"/>
        </w:rPr>
        <w:t xml:space="preserve">MRT Orange Line (East Section) </w:t>
      </w:r>
      <w:r w:rsidRPr="002F0E9B">
        <w:rPr>
          <w:rFonts w:ascii="Cordia New" w:hAnsi="Cordia New" w:cs="Cordia New" w:hint="cs"/>
          <w:sz w:val="28"/>
          <w:szCs w:val="28"/>
          <w:cs/>
        </w:rPr>
        <w:t>ของการรถไฟฟ้าขนส่งมวลชนแห่งประเทศไทย บริษัทรับเหมาช่วงงานก่อสร้างจาก กิจการร่วมค้า ซีเคเอสที รายได้ปี 2561 เท่ากับ 538.53 ล้านบาท</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b/>
          <w:bCs/>
          <w:sz w:val="28"/>
          <w:szCs w:val="28"/>
          <w:u w:val="single"/>
          <w:cs/>
        </w:rPr>
        <w:t>ธุรกิจ</w:t>
      </w:r>
      <w:r w:rsidRPr="002F0E9B">
        <w:rPr>
          <w:rFonts w:ascii="Cordia New" w:hAnsi="Cordia New" w:cs="Cordia New" w:hint="cs"/>
          <w:b/>
          <w:bCs/>
          <w:sz w:val="28"/>
          <w:szCs w:val="28"/>
          <w:u w:val="single"/>
          <w:cs/>
        </w:rPr>
        <w:t>อื่นๆ</w:t>
      </w:r>
    </w:p>
    <w:p w:rsidR="008D255A" w:rsidRPr="002F0E9B" w:rsidRDefault="008D255A" w:rsidP="008D255A">
      <w:pPr>
        <w:ind w:right="-1"/>
        <w:jc w:val="thaiDistribute"/>
        <w:rPr>
          <w:rFonts w:ascii="Cordia New" w:hAnsi="Cordia New" w:cs="Cordia New"/>
          <w:sz w:val="28"/>
          <w:szCs w:val="28"/>
        </w:rPr>
      </w:pPr>
      <w:r w:rsidRPr="002F0E9B">
        <w:rPr>
          <w:rFonts w:ascii="Cordia New" w:hAnsi="Cordia New" w:cs="Cordia New"/>
          <w:sz w:val="28"/>
          <w:szCs w:val="28"/>
          <w:cs/>
        </w:rPr>
        <w:t>รายได้จากการขายและบริการ</w:t>
      </w:r>
      <w:r w:rsidRPr="002F0E9B">
        <w:rPr>
          <w:rFonts w:ascii="Cordia New" w:hAnsi="Cordia New" w:cs="Cordia New" w:hint="cs"/>
          <w:sz w:val="28"/>
          <w:szCs w:val="28"/>
          <w:cs/>
        </w:rPr>
        <w:t xml:space="preserve"> ประกอบไปด้วย รายได้จากธุรกิจผลิตภัณฑ์คอนกรีต ธุรกิจเหล็กแปรรูป ธุรกิจน้ำมัน ธุรกิจอาหาร และธุรกิจพัฒนาอสังหาริมทรัพย์ รายได้จากการขายและบริการ</w:t>
      </w:r>
      <w:r w:rsidRPr="002F0E9B">
        <w:rPr>
          <w:rFonts w:ascii="Cordia New" w:hAnsi="Cordia New" w:cs="Cordia New"/>
          <w:sz w:val="28"/>
          <w:szCs w:val="28"/>
          <w:cs/>
        </w:rPr>
        <w:t xml:space="preserve">เพิ่มมากขึ้นในปี </w:t>
      </w:r>
      <w:r w:rsidRPr="002F0E9B">
        <w:rPr>
          <w:rFonts w:ascii="Cordia New" w:hAnsi="Cordia New" w:cs="Cordia New"/>
          <w:sz w:val="28"/>
          <w:szCs w:val="28"/>
        </w:rPr>
        <w:t>25</w:t>
      </w:r>
      <w:r w:rsidRPr="002F0E9B">
        <w:rPr>
          <w:rFonts w:ascii="Cordia New" w:hAnsi="Cordia New" w:cs="Cordia New"/>
          <w:sz w:val="28"/>
          <w:szCs w:val="28"/>
          <w:cs/>
        </w:rPr>
        <w:t>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เมื่อเทียบกับปี </w:t>
      </w:r>
      <w:r w:rsidRPr="002F0E9B">
        <w:rPr>
          <w:rFonts w:ascii="Cordia New" w:hAnsi="Cordia New" w:cs="Cordia New"/>
          <w:sz w:val="28"/>
          <w:szCs w:val="28"/>
        </w:rPr>
        <w:t>25</w:t>
      </w:r>
      <w:r w:rsidRPr="002F0E9B">
        <w:rPr>
          <w:rFonts w:ascii="Cordia New" w:hAnsi="Cordia New" w:cs="Cordia New" w:hint="cs"/>
          <w:sz w:val="28"/>
          <w:szCs w:val="28"/>
          <w:cs/>
        </w:rPr>
        <w:t>60</w:t>
      </w:r>
      <w:r w:rsidRPr="002F0E9B">
        <w:rPr>
          <w:rFonts w:ascii="Cordia New" w:hAnsi="Cordia New" w:cs="Cordia New"/>
          <w:sz w:val="28"/>
          <w:szCs w:val="28"/>
        </w:rPr>
        <w:t xml:space="preserve"> </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340.0</w:t>
      </w:r>
      <w:r w:rsidRPr="002F0E9B">
        <w:rPr>
          <w:rFonts w:ascii="Cordia New" w:hAnsi="Cordia New" w:cs="Cordia New"/>
          <w:sz w:val="28"/>
          <w:szCs w:val="28"/>
        </w:rPr>
        <w:t xml:space="preserve">4 </w:t>
      </w:r>
      <w:r w:rsidRPr="002F0E9B">
        <w:rPr>
          <w:rFonts w:ascii="Cordia New" w:hAnsi="Cordia New" w:cs="Cordia New"/>
          <w:sz w:val="28"/>
          <w:szCs w:val="28"/>
          <w:cs/>
        </w:rPr>
        <w:t xml:space="preserve">ล้านบาท หรือเท่ากับร้อยละ </w:t>
      </w:r>
      <w:r w:rsidRPr="002F0E9B">
        <w:rPr>
          <w:rFonts w:ascii="Cordia New" w:hAnsi="Cordia New" w:cs="Cordia New" w:hint="cs"/>
          <w:sz w:val="28"/>
          <w:szCs w:val="28"/>
          <w:cs/>
        </w:rPr>
        <w:t>37.00</w:t>
      </w:r>
      <w:r w:rsidRPr="002F0E9B">
        <w:rPr>
          <w:rFonts w:ascii="Cordia New" w:hAnsi="Cordia New" w:cs="Cordia New"/>
          <w:sz w:val="28"/>
          <w:szCs w:val="28"/>
          <w:cs/>
        </w:rPr>
        <w:t xml:space="preserve"> เพิ่มขึ้นจากการที่บริษัท มานะ พัฒนาการ จำกัด ซึ่งประกอบธุรกิจพัฒนาอสังหาริมทรัพย์ ได้ก่อสร้างโครงการคอนโดมิเนียม</w:t>
      </w:r>
      <w:r w:rsidRPr="002F0E9B">
        <w:rPr>
          <w:rFonts w:ascii="Cordia New" w:hAnsi="Cordia New" w:cs="Cordia New" w:hint="cs"/>
          <w:sz w:val="28"/>
          <w:szCs w:val="28"/>
          <w:cs/>
        </w:rPr>
        <w:t xml:space="preserve"> </w:t>
      </w:r>
      <w:r w:rsidRPr="002F0E9B">
        <w:rPr>
          <w:rFonts w:ascii="Cordia New" w:hAnsi="Cordia New" w:cs="Cordia New"/>
          <w:sz w:val="28"/>
          <w:szCs w:val="28"/>
          <w:cs/>
        </w:rPr>
        <w:t xml:space="preserve">“เอสเพน คอนโด” เฟส </w:t>
      </w:r>
      <w:r w:rsidRPr="002F0E9B">
        <w:rPr>
          <w:rFonts w:ascii="Cordia New" w:hAnsi="Cordia New" w:cs="Cordia New" w:hint="cs"/>
          <w:sz w:val="28"/>
          <w:szCs w:val="28"/>
          <w:cs/>
        </w:rPr>
        <w:t>บี</w:t>
      </w:r>
      <w:r w:rsidRPr="002F0E9B">
        <w:rPr>
          <w:rFonts w:ascii="Cordia New" w:hAnsi="Cordia New" w:cs="Cordia New"/>
          <w:sz w:val="28"/>
          <w:szCs w:val="28"/>
          <w:cs/>
        </w:rPr>
        <w:t xml:space="preserve"> เสร็จเรียบร้อย และทยอยโอนกรรมสิทธิ์ให้แก่ผู้ซื้อ</w:t>
      </w:r>
      <w:r w:rsidRPr="002F0E9B">
        <w:rPr>
          <w:rFonts w:ascii="Cordia New" w:hAnsi="Cordia New" w:cs="Cordia New" w:hint="cs"/>
          <w:sz w:val="28"/>
          <w:szCs w:val="28"/>
          <w:cs/>
        </w:rPr>
        <w:t xml:space="preserve"> </w:t>
      </w:r>
      <w:r w:rsidRPr="002F0E9B">
        <w:rPr>
          <w:rFonts w:ascii="Cordia New" w:hAnsi="Cordia New" w:cs="Cordia New"/>
          <w:sz w:val="28"/>
          <w:szCs w:val="28"/>
          <w:cs/>
        </w:rPr>
        <w:t>เมื่อเปรียบเทียบต้นทุนขายและบริการปี 25</w:t>
      </w:r>
      <w:r w:rsidRPr="002F0E9B">
        <w:rPr>
          <w:rFonts w:ascii="Cordia New" w:hAnsi="Cordia New" w:cs="Cordia New" w:hint="cs"/>
          <w:sz w:val="28"/>
          <w:szCs w:val="28"/>
          <w:cs/>
        </w:rPr>
        <w:t>61</w:t>
      </w:r>
      <w:r w:rsidRPr="002F0E9B">
        <w:rPr>
          <w:rFonts w:ascii="Cordia New" w:hAnsi="Cordia New" w:cs="Cordia New"/>
          <w:sz w:val="28"/>
          <w:szCs w:val="28"/>
          <w:cs/>
        </w:rPr>
        <w:t xml:space="preserve"> </w:t>
      </w:r>
      <w:r w:rsidRPr="002F0E9B">
        <w:rPr>
          <w:rFonts w:ascii="Cordia New" w:hAnsi="Cordia New" w:cs="Cordia New" w:hint="cs"/>
          <w:sz w:val="28"/>
          <w:szCs w:val="28"/>
          <w:cs/>
        </w:rPr>
        <w:t>เทียบกับ</w:t>
      </w:r>
      <w:r w:rsidRPr="002F0E9B">
        <w:rPr>
          <w:rFonts w:ascii="Cordia New" w:hAnsi="Cordia New" w:cs="Cordia New"/>
          <w:sz w:val="28"/>
          <w:szCs w:val="28"/>
          <w:cs/>
        </w:rPr>
        <w:t>ปี 25</w:t>
      </w:r>
      <w:r w:rsidRPr="002F0E9B">
        <w:rPr>
          <w:rFonts w:ascii="Cordia New" w:hAnsi="Cordia New" w:cs="Cordia New" w:hint="cs"/>
          <w:sz w:val="28"/>
          <w:szCs w:val="28"/>
          <w:cs/>
        </w:rPr>
        <w:t>60</w:t>
      </w:r>
      <w:r w:rsidRPr="002F0E9B">
        <w:rPr>
          <w:rFonts w:ascii="Cordia New" w:hAnsi="Cordia New" w:cs="Cordia New"/>
          <w:sz w:val="28"/>
          <w:szCs w:val="28"/>
          <w:cs/>
        </w:rPr>
        <w:t xml:space="preserve"> ต้นทุนดังกล่าวปรับลดลงเมื่อเปรียบเทียบกับรายได้จากการขายและบริการ คือจากร้อยละ </w:t>
      </w:r>
      <w:r w:rsidRPr="002F0E9B">
        <w:rPr>
          <w:rFonts w:ascii="Cordia New" w:hAnsi="Cordia New" w:cs="Cordia New" w:hint="cs"/>
          <w:sz w:val="28"/>
          <w:szCs w:val="28"/>
          <w:cs/>
        </w:rPr>
        <w:t>85.01</w:t>
      </w:r>
      <w:r w:rsidRPr="002F0E9B">
        <w:rPr>
          <w:rFonts w:ascii="Cordia New" w:hAnsi="Cordia New" w:cs="Cordia New"/>
          <w:sz w:val="28"/>
          <w:szCs w:val="28"/>
          <w:cs/>
        </w:rPr>
        <w:t xml:space="preserve"> ในปี 25</w:t>
      </w:r>
      <w:r w:rsidRPr="002F0E9B">
        <w:rPr>
          <w:rFonts w:ascii="Cordia New" w:hAnsi="Cordia New" w:cs="Cordia New" w:hint="cs"/>
          <w:sz w:val="28"/>
          <w:szCs w:val="28"/>
          <w:cs/>
        </w:rPr>
        <w:t>60</w:t>
      </w:r>
      <w:r w:rsidRPr="002F0E9B">
        <w:rPr>
          <w:rFonts w:ascii="Cordia New" w:hAnsi="Cordia New" w:cs="Cordia New"/>
          <w:sz w:val="28"/>
          <w:szCs w:val="28"/>
          <w:cs/>
        </w:rPr>
        <w:t xml:space="preserve"> ปรับลดลงเป็นร้อยละ </w:t>
      </w:r>
      <w:r w:rsidRPr="002F0E9B">
        <w:rPr>
          <w:rFonts w:ascii="Cordia New" w:hAnsi="Cordia New" w:cs="Cordia New" w:hint="cs"/>
          <w:sz w:val="28"/>
          <w:szCs w:val="28"/>
          <w:cs/>
        </w:rPr>
        <w:t>79.18</w:t>
      </w:r>
      <w:r w:rsidRPr="002F0E9B">
        <w:rPr>
          <w:rFonts w:ascii="Cordia New" w:hAnsi="Cordia New" w:cs="Cordia New"/>
          <w:sz w:val="28"/>
          <w:szCs w:val="28"/>
          <w:cs/>
        </w:rPr>
        <w:t xml:space="preserve"> ในปี 25</w:t>
      </w:r>
      <w:r w:rsidRPr="002F0E9B">
        <w:rPr>
          <w:rFonts w:ascii="Cordia New" w:hAnsi="Cordia New" w:cs="Cordia New" w:hint="cs"/>
          <w:sz w:val="28"/>
          <w:szCs w:val="28"/>
          <w:cs/>
        </w:rPr>
        <w:t>61</w:t>
      </w:r>
      <w:r w:rsidRPr="002F0E9B">
        <w:rPr>
          <w:rFonts w:ascii="Cordia New" w:hAnsi="Cordia New" w:cs="Cordia New"/>
          <w:sz w:val="28"/>
          <w:szCs w:val="28"/>
          <w:cs/>
        </w:rPr>
        <w:t xml:space="preserve"> อัตรากำไรขั้นต้นจากการขายและบริการปรับเพิ่มขึ้น</w:t>
      </w:r>
      <w:r w:rsidRPr="002F0E9B">
        <w:rPr>
          <w:rFonts w:ascii="Cordia New" w:hAnsi="Cordia New" w:cs="Cordia New" w:hint="cs"/>
          <w:sz w:val="28"/>
          <w:szCs w:val="28"/>
          <w:cs/>
        </w:rPr>
        <w:t>มาก</w:t>
      </w:r>
      <w:r w:rsidRPr="002F0E9B">
        <w:rPr>
          <w:rFonts w:ascii="Cordia New" w:hAnsi="Cordia New" w:cs="Cordia New"/>
          <w:sz w:val="28"/>
          <w:szCs w:val="28"/>
          <w:cs/>
        </w:rPr>
        <w:t xml:space="preserve"> กล่าวคือกำไรขั้นต้นจากการขายและบริการในปี 25</w:t>
      </w:r>
      <w:r w:rsidRPr="002F0E9B">
        <w:rPr>
          <w:rFonts w:ascii="Cordia New" w:hAnsi="Cordia New" w:cs="Cordia New" w:hint="cs"/>
          <w:sz w:val="28"/>
          <w:szCs w:val="28"/>
          <w:cs/>
        </w:rPr>
        <w:t>61</w:t>
      </w:r>
      <w:r w:rsidRPr="002F0E9B">
        <w:rPr>
          <w:rFonts w:ascii="Cordia New" w:hAnsi="Cordia New" w:cs="Cordia New"/>
          <w:sz w:val="28"/>
          <w:szCs w:val="28"/>
          <w:cs/>
        </w:rPr>
        <w:t xml:space="preserve"> เท่ากับ </w:t>
      </w:r>
      <w:r w:rsidRPr="002F0E9B">
        <w:rPr>
          <w:rFonts w:ascii="Cordia New" w:hAnsi="Cordia New" w:cs="Cordia New" w:hint="cs"/>
          <w:sz w:val="28"/>
          <w:szCs w:val="28"/>
          <w:cs/>
        </w:rPr>
        <w:t>262.21</w:t>
      </w:r>
      <w:r w:rsidRPr="002F0E9B">
        <w:rPr>
          <w:rFonts w:ascii="Cordia New" w:hAnsi="Cordia New" w:cs="Cordia New"/>
          <w:sz w:val="28"/>
          <w:szCs w:val="28"/>
          <w:cs/>
        </w:rPr>
        <w:t xml:space="preserve"> ล้านบาท หรือร้อยละ </w:t>
      </w:r>
      <w:r w:rsidRPr="002F0E9B">
        <w:rPr>
          <w:rFonts w:ascii="Cordia New" w:hAnsi="Cordia New" w:cs="Cordia New" w:hint="cs"/>
          <w:sz w:val="28"/>
          <w:szCs w:val="28"/>
          <w:cs/>
        </w:rPr>
        <w:t>20.82</w:t>
      </w:r>
      <w:r w:rsidRPr="002F0E9B">
        <w:rPr>
          <w:rFonts w:ascii="Cordia New" w:hAnsi="Cordia New" w:cs="Cordia New"/>
          <w:sz w:val="28"/>
          <w:szCs w:val="28"/>
          <w:cs/>
        </w:rPr>
        <w:t xml:space="preserve"> ของรายได้จากการขายและบริการ ในขณะที่ปี 25</w:t>
      </w:r>
      <w:r w:rsidRPr="002F0E9B">
        <w:rPr>
          <w:rFonts w:ascii="Cordia New" w:hAnsi="Cordia New" w:cs="Cordia New" w:hint="cs"/>
          <w:sz w:val="28"/>
          <w:szCs w:val="28"/>
          <w:cs/>
        </w:rPr>
        <w:t>60</w:t>
      </w:r>
      <w:r w:rsidRPr="002F0E9B">
        <w:rPr>
          <w:rFonts w:ascii="Cordia New" w:hAnsi="Cordia New" w:cs="Cordia New"/>
          <w:sz w:val="28"/>
          <w:szCs w:val="28"/>
          <w:cs/>
        </w:rPr>
        <w:t xml:space="preserve"> เท่ากับ </w:t>
      </w:r>
      <w:r w:rsidRPr="002F0E9B">
        <w:rPr>
          <w:rFonts w:ascii="Cordia New" w:hAnsi="Cordia New" w:cs="Cordia New" w:hint="cs"/>
          <w:sz w:val="28"/>
          <w:szCs w:val="28"/>
          <w:cs/>
        </w:rPr>
        <w:t>137.78</w:t>
      </w:r>
      <w:r w:rsidRPr="002F0E9B">
        <w:rPr>
          <w:rFonts w:ascii="Cordia New" w:hAnsi="Cordia New" w:cs="Cordia New"/>
          <w:sz w:val="28"/>
          <w:szCs w:val="28"/>
          <w:cs/>
        </w:rPr>
        <w:t xml:space="preserve"> ล้านบาท หรือร้อยละ </w:t>
      </w:r>
      <w:r w:rsidRPr="002F0E9B">
        <w:rPr>
          <w:rFonts w:ascii="Cordia New" w:hAnsi="Cordia New" w:cs="Cordia New" w:hint="cs"/>
          <w:sz w:val="28"/>
          <w:szCs w:val="28"/>
          <w:cs/>
        </w:rPr>
        <w:t>14.99</w:t>
      </w:r>
    </w:p>
    <w:p w:rsidR="008D255A" w:rsidRPr="002F0E9B" w:rsidRDefault="008D255A" w:rsidP="008D255A">
      <w:pPr>
        <w:spacing w:before="240"/>
        <w:jc w:val="thaiDistribute"/>
        <w:rPr>
          <w:rFonts w:ascii="Cordia New" w:hAnsi="Cordia New" w:cs="Cordia New"/>
          <w:b/>
          <w:bCs/>
          <w:sz w:val="28"/>
          <w:szCs w:val="28"/>
          <w:u w:val="single"/>
          <w:cs/>
        </w:rPr>
      </w:pPr>
      <w:r w:rsidRPr="002F0E9B">
        <w:rPr>
          <w:rFonts w:ascii="Cordia New" w:hAnsi="Cordia New" w:cs="Cordia New" w:hint="cs"/>
          <w:b/>
          <w:bCs/>
          <w:sz w:val="28"/>
          <w:szCs w:val="28"/>
          <w:u w:val="single"/>
          <w:cs/>
        </w:rPr>
        <w:t>ค่าใช้จ่ายในการขายและจัดจำหน่าย</w:t>
      </w:r>
    </w:p>
    <w:p w:rsidR="008D255A" w:rsidRPr="002F0E9B" w:rsidRDefault="008D255A" w:rsidP="008D255A">
      <w:pPr>
        <w:ind w:right="-1"/>
        <w:jc w:val="thaiDistribute"/>
        <w:rPr>
          <w:rFonts w:ascii="Cordia New" w:hAnsi="Cordia New" w:cs="Cordia New"/>
          <w:sz w:val="28"/>
          <w:szCs w:val="28"/>
        </w:rPr>
      </w:pPr>
      <w:r w:rsidRPr="002F0E9B">
        <w:rPr>
          <w:rFonts w:ascii="Cordia New" w:hAnsi="Cordia New" w:cs="Cordia New"/>
          <w:sz w:val="28"/>
          <w:szCs w:val="28"/>
          <w:cs/>
        </w:rPr>
        <w:t>ค่าใช้จ่ายในการขาย</w:t>
      </w:r>
      <w:r w:rsidRPr="002F0E9B">
        <w:rPr>
          <w:rFonts w:ascii="Cordia New" w:hAnsi="Cordia New" w:cs="Cordia New" w:hint="cs"/>
          <w:sz w:val="28"/>
          <w:szCs w:val="28"/>
          <w:cs/>
        </w:rPr>
        <w:t>และจัดจำหน่าย</w:t>
      </w:r>
      <w:r w:rsidRPr="002F0E9B">
        <w:rPr>
          <w:rFonts w:ascii="Cordia New" w:hAnsi="Cordia New" w:cs="Cordia New"/>
          <w:sz w:val="28"/>
          <w:szCs w:val="28"/>
          <w:cs/>
        </w:rPr>
        <w:t>สำหรับปี 256</w:t>
      </w:r>
      <w:r w:rsidRPr="002F0E9B">
        <w:rPr>
          <w:rFonts w:ascii="Cordia New" w:hAnsi="Cordia New" w:cs="Cordia New" w:hint="cs"/>
          <w:sz w:val="28"/>
          <w:szCs w:val="28"/>
          <w:cs/>
        </w:rPr>
        <w:t>1</w:t>
      </w:r>
      <w:r w:rsidRPr="002F0E9B">
        <w:rPr>
          <w:rFonts w:ascii="Cordia New" w:hAnsi="Cordia New" w:cs="Cordia New"/>
          <w:sz w:val="28"/>
          <w:szCs w:val="28"/>
          <w:cs/>
        </w:rPr>
        <w:t xml:space="preserve"> เพิ่มขึ้นเมื่อเปรียบเทียบกับปี 25</w:t>
      </w:r>
      <w:r w:rsidRPr="002F0E9B">
        <w:rPr>
          <w:rFonts w:ascii="Cordia New" w:hAnsi="Cordia New" w:cs="Cordia New" w:hint="cs"/>
          <w:sz w:val="28"/>
          <w:szCs w:val="28"/>
          <w:cs/>
        </w:rPr>
        <w:t>60</w:t>
      </w:r>
      <w:r w:rsidRPr="002F0E9B">
        <w:rPr>
          <w:rFonts w:ascii="Cordia New" w:hAnsi="Cordia New" w:cs="Cordia New"/>
          <w:sz w:val="28"/>
          <w:szCs w:val="28"/>
          <w:cs/>
        </w:rPr>
        <w:t xml:space="preserve"> เท่ากับ </w:t>
      </w:r>
      <w:r w:rsidRPr="002F0E9B">
        <w:rPr>
          <w:rFonts w:ascii="Cordia New" w:hAnsi="Cordia New" w:cs="Cordia New" w:hint="cs"/>
          <w:sz w:val="28"/>
          <w:szCs w:val="28"/>
          <w:cs/>
        </w:rPr>
        <w:t>17.42</w:t>
      </w:r>
      <w:r w:rsidRPr="002F0E9B">
        <w:rPr>
          <w:rFonts w:ascii="Cordia New" w:hAnsi="Cordia New" w:cs="Cordia New"/>
          <w:sz w:val="28"/>
          <w:szCs w:val="28"/>
          <w:cs/>
        </w:rPr>
        <w:t xml:space="preserve"> ล้านบาท หรือประมาณร้อย</w:t>
      </w:r>
      <w:r w:rsidRPr="002F0E9B">
        <w:rPr>
          <w:rFonts w:ascii="Cordia New" w:hAnsi="Cordia New" w:cs="Cordia New" w:hint="cs"/>
          <w:sz w:val="28"/>
          <w:szCs w:val="28"/>
          <w:cs/>
        </w:rPr>
        <w:t>ล</w:t>
      </w:r>
      <w:r w:rsidRPr="002F0E9B">
        <w:rPr>
          <w:rFonts w:ascii="Cordia New" w:hAnsi="Cordia New" w:cs="Cordia New"/>
          <w:sz w:val="28"/>
          <w:szCs w:val="28"/>
          <w:cs/>
        </w:rPr>
        <w:t xml:space="preserve">ะ </w:t>
      </w:r>
      <w:r w:rsidRPr="002F0E9B">
        <w:rPr>
          <w:rFonts w:ascii="Cordia New" w:hAnsi="Cordia New" w:cs="Cordia New" w:hint="cs"/>
          <w:sz w:val="28"/>
          <w:szCs w:val="28"/>
          <w:cs/>
        </w:rPr>
        <w:t>16.81</w:t>
      </w:r>
      <w:r w:rsidRPr="002F0E9B">
        <w:rPr>
          <w:rFonts w:ascii="Cordia New" w:hAnsi="Cordia New" w:cs="Cordia New"/>
          <w:sz w:val="28"/>
          <w:szCs w:val="28"/>
          <w:cs/>
        </w:rPr>
        <w:t xml:space="preserve"> โดยรายละเอียดของค่าใช้จ่ายในการขาย</w:t>
      </w:r>
      <w:r w:rsidRPr="002F0E9B">
        <w:rPr>
          <w:rFonts w:ascii="Cordia New" w:hAnsi="Cordia New" w:cs="Cordia New" w:hint="cs"/>
          <w:sz w:val="28"/>
          <w:szCs w:val="28"/>
          <w:cs/>
        </w:rPr>
        <w:t>และจัดจำหน่ายของ</w:t>
      </w:r>
      <w:r w:rsidRPr="002F0E9B">
        <w:rPr>
          <w:rFonts w:ascii="Cordia New" w:hAnsi="Cordia New" w:cs="Cordia New"/>
          <w:sz w:val="28"/>
          <w:szCs w:val="28"/>
          <w:cs/>
        </w:rPr>
        <w:t xml:space="preserve">ปี </w:t>
      </w:r>
      <w:r w:rsidRPr="002F0E9B">
        <w:rPr>
          <w:rFonts w:ascii="Cordia New" w:hAnsi="Cordia New" w:cs="Cordia New"/>
          <w:sz w:val="28"/>
          <w:szCs w:val="28"/>
        </w:rPr>
        <w:t xml:space="preserve">2560 </w:t>
      </w:r>
      <w:r w:rsidRPr="002F0E9B">
        <w:rPr>
          <w:rFonts w:ascii="Cordia New" w:hAnsi="Cordia New" w:cs="Cordia New" w:hint="cs"/>
          <w:sz w:val="28"/>
          <w:szCs w:val="28"/>
          <w:cs/>
        </w:rPr>
        <w:t xml:space="preserve">และปี </w:t>
      </w:r>
      <w:r w:rsidRPr="002F0E9B">
        <w:rPr>
          <w:rFonts w:ascii="Cordia New" w:hAnsi="Cordia New" w:cs="Cordia New"/>
          <w:sz w:val="28"/>
          <w:szCs w:val="28"/>
          <w:cs/>
        </w:rPr>
        <w:t>256</w:t>
      </w:r>
      <w:r w:rsidRPr="002F0E9B">
        <w:rPr>
          <w:rFonts w:ascii="Cordia New" w:hAnsi="Cordia New" w:cs="Cordia New" w:hint="cs"/>
          <w:sz w:val="28"/>
          <w:szCs w:val="28"/>
          <w:cs/>
        </w:rPr>
        <w:t>1</w:t>
      </w:r>
      <w:r w:rsidRPr="002F0E9B">
        <w:rPr>
          <w:rFonts w:ascii="Cordia New" w:hAnsi="Cordia New" w:cs="Cordia New"/>
          <w:sz w:val="28"/>
          <w:szCs w:val="28"/>
        </w:rPr>
        <w:t xml:space="preserve"> </w:t>
      </w:r>
      <w:r w:rsidRPr="002F0E9B">
        <w:rPr>
          <w:rFonts w:ascii="Cordia New" w:hAnsi="Cordia New" w:cs="Cordia New"/>
          <w:sz w:val="28"/>
          <w:szCs w:val="28"/>
          <w:cs/>
        </w:rPr>
        <w:t>มีดังนี้</w:t>
      </w:r>
    </w:p>
    <w:p w:rsidR="008D255A" w:rsidRPr="002F0E9B" w:rsidRDefault="008D255A" w:rsidP="008D255A">
      <w:pPr>
        <w:ind w:right="-1" w:firstLine="720"/>
        <w:jc w:val="right"/>
        <w:rPr>
          <w:rFonts w:ascii="Cordia New" w:hAnsi="Cordia New" w:cs="Cordia New"/>
          <w:sz w:val="28"/>
          <w:szCs w:val="28"/>
          <w:cs/>
        </w:rPr>
      </w:pP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cs/>
        </w:rPr>
        <w:t xml:space="preserve">  ( หน่วย </w:t>
      </w:r>
      <w:r w:rsidRPr="002F0E9B">
        <w:rPr>
          <w:rFonts w:ascii="Cordia New" w:hAnsi="Cordia New" w:cs="Cordia New"/>
        </w:rPr>
        <w:t xml:space="preserve">: </w:t>
      </w:r>
      <w:r w:rsidRPr="002F0E9B">
        <w:rPr>
          <w:rFonts w:ascii="Cordia New" w:hAnsi="Cordia New" w:cs="Cordia New" w:hint="cs"/>
          <w:cs/>
        </w:rPr>
        <w:t>ล้านบาท)</w:t>
      </w:r>
    </w:p>
    <w:tbl>
      <w:tblPr>
        <w:tblW w:w="9747" w:type="dxa"/>
        <w:tblBorders>
          <w:top w:val="single" w:sz="12" w:space="0" w:color="000000"/>
          <w:bottom w:val="single" w:sz="12" w:space="0" w:color="000000"/>
        </w:tblBorders>
        <w:tblLook w:val="0420"/>
      </w:tblPr>
      <w:tblGrid>
        <w:gridCol w:w="5920"/>
        <w:gridCol w:w="1984"/>
        <w:gridCol w:w="1843"/>
      </w:tblGrid>
      <w:tr w:rsidR="008D255A" w:rsidRPr="002F0E9B" w:rsidTr="00BA22EE">
        <w:tc>
          <w:tcPr>
            <w:tcW w:w="5920" w:type="dxa"/>
            <w:tcBorders>
              <w:bottom w:val="single" w:sz="6" w:space="0" w:color="000000"/>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b/>
                <w:bCs/>
                <w:cs/>
              </w:rPr>
              <w:t>ค่าใช้จ่ายในการขาย</w:t>
            </w:r>
            <w:r w:rsidRPr="002F0E9B">
              <w:rPr>
                <w:rFonts w:ascii="Cordia New" w:hAnsi="Cordia New" w:cs="Cordia New" w:hint="cs"/>
                <w:b/>
                <w:bCs/>
                <w:cs/>
              </w:rPr>
              <w:t>และจัดจำหน่าย</w:t>
            </w:r>
          </w:p>
        </w:tc>
        <w:tc>
          <w:tcPr>
            <w:tcW w:w="1984"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256</w:t>
            </w:r>
            <w:r w:rsidRPr="002F0E9B">
              <w:rPr>
                <w:rFonts w:ascii="Cordia New" w:hAnsi="Cordia New" w:cs="Cordia New" w:hint="cs"/>
                <w:b/>
                <w:bCs/>
                <w:cs/>
              </w:rPr>
              <w:t>1</w:t>
            </w:r>
          </w:p>
        </w:tc>
        <w:tc>
          <w:tcPr>
            <w:tcW w:w="1843"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2560</w:t>
            </w:r>
          </w:p>
        </w:tc>
      </w:tr>
      <w:tr w:rsidR="008D255A" w:rsidRPr="002F0E9B" w:rsidTr="00BA22EE">
        <w:tc>
          <w:tcPr>
            <w:tcW w:w="5920"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มานะ พัฒนาการ จำกัด</w:t>
            </w:r>
          </w:p>
        </w:tc>
        <w:tc>
          <w:tcPr>
            <w:tcW w:w="1984" w:type="dxa"/>
            <w:shd w:val="clear" w:color="auto" w:fill="auto"/>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105.26</w:t>
            </w:r>
          </w:p>
        </w:tc>
        <w:tc>
          <w:tcPr>
            <w:tcW w:w="1843" w:type="dxa"/>
          </w:tcPr>
          <w:p w:rsidR="008D255A" w:rsidRPr="002F0E9B" w:rsidRDefault="008D255A" w:rsidP="00BA22EE">
            <w:pPr>
              <w:ind w:right="-94"/>
              <w:jc w:val="center"/>
              <w:rPr>
                <w:rFonts w:ascii="Cordia New" w:hAnsi="Cordia New" w:cs="Cordia New"/>
              </w:rPr>
            </w:pPr>
            <w:r w:rsidRPr="002F0E9B">
              <w:rPr>
                <w:rFonts w:ascii="Cordia New" w:hAnsi="Cordia New" w:cs="Cordia New"/>
                <w:cs/>
              </w:rPr>
              <w:t>89.27</w:t>
            </w:r>
          </w:p>
        </w:tc>
      </w:tr>
      <w:tr w:rsidR="008D255A" w:rsidRPr="002F0E9B" w:rsidTr="00BA22EE">
        <w:tc>
          <w:tcPr>
            <w:tcW w:w="5920"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บริษัท แอ็ดวานซ์</w:t>
            </w:r>
            <w:r w:rsidRPr="002F0E9B">
              <w:rPr>
                <w:rFonts w:ascii="Cordia New" w:hAnsi="Cordia New" w:cs="Cordia New" w:hint="cs"/>
                <w:cs/>
              </w:rPr>
              <w:t xml:space="preserve"> </w:t>
            </w:r>
            <w:r w:rsidRPr="002F0E9B">
              <w:rPr>
                <w:rFonts w:ascii="Cordia New" w:hAnsi="Cordia New" w:cs="Cordia New"/>
                <w:cs/>
              </w:rPr>
              <w:t>พรีแฟบ จำกัด</w:t>
            </w:r>
          </w:p>
        </w:tc>
        <w:tc>
          <w:tcPr>
            <w:tcW w:w="1984" w:type="dxa"/>
            <w:shd w:val="clear" w:color="auto" w:fill="auto"/>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13.44</w:t>
            </w:r>
          </w:p>
        </w:tc>
        <w:tc>
          <w:tcPr>
            <w:tcW w:w="1843" w:type="dxa"/>
          </w:tcPr>
          <w:p w:rsidR="008D255A" w:rsidRPr="002F0E9B" w:rsidRDefault="008D255A" w:rsidP="00BA22EE">
            <w:pPr>
              <w:ind w:right="-94"/>
              <w:jc w:val="center"/>
              <w:rPr>
                <w:rFonts w:ascii="Cordia New" w:hAnsi="Cordia New" w:cs="Cordia New"/>
              </w:rPr>
            </w:pPr>
            <w:r w:rsidRPr="002F0E9B">
              <w:rPr>
                <w:rFonts w:ascii="Cordia New" w:hAnsi="Cordia New" w:cs="Cordia New"/>
                <w:cs/>
              </w:rPr>
              <w:t>13.47</w:t>
            </w:r>
          </w:p>
        </w:tc>
      </w:tr>
      <w:tr w:rsidR="008D255A" w:rsidRPr="002F0E9B" w:rsidTr="00BA22EE">
        <w:tc>
          <w:tcPr>
            <w:tcW w:w="5920" w:type="dxa"/>
            <w:tcBorders>
              <w:bottom w:val="single" w:sz="12" w:space="0" w:color="000000"/>
            </w:tcBorders>
            <w:shd w:val="clear" w:color="auto" w:fill="auto"/>
          </w:tcPr>
          <w:p w:rsidR="008D255A" w:rsidRPr="002F0E9B" w:rsidRDefault="008D255A" w:rsidP="00BA22EE">
            <w:pPr>
              <w:jc w:val="thaiDistribute"/>
              <w:rPr>
                <w:rFonts w:ascii="Cordia New" w:hAnsi="Cordia New" w:cs="Cordia New"/>
                <w:cs/>
              </w:rPr>
            </w:pPr>
            <w:r w:rsidRPr="002F0E9B">
              <w:rPr>
                <w:rFonts w:ascii="Cordia New" w:hAnsi="Cordia New" w:cs="Cordia New"/>
                <w:cs/>
              </w:rPr>
              <w:t>บริษัท เทสท์เมคเคอร์ จำกัด</w:t>
            </w:r>
          </w:p>
        </w:tc>
        <w:tc>
          <w:tcPr>
            <w:tcW w:w="1984" w:type="dxa"/>
            <w:tcBorders>
              <w:bottom w:val="single" w:sz="12" w:space="0" w:color="000000"/>
            </w:tcBorders>
            <w:shd w:val="clear" w:color="auto" w:fill="auto"/>
          </w:tcPr>
          <w:p w:rsidR="008D255A" w:rsidRPr="002F0E9B" w:rsidRDefault="008D255A" w:rsidP="00BA22EE">
            <w:pPr>
              <w:ind w:right="-94"/>
              <w:jc w:val="center"/>
              <w:rPr>
                <w:rFonts w:ascii="Cordia New" w:hAnsi="Cordia New" w:cs="Cordia New"/>
              </w:rPr>
            </w:pPr>
            <w:r w:rsidRPr="002F0E9B">
              <w:rPr>
                <w:rFonts w:ascii="Cordia New" w:hAnsi="Cordia New" w:cs="Cordia New" w:hint="cs"/>
                <w:cs/>
              </w:rPr>
              <w:t>2.33</w:t>
            </w:r>
          </w:p>
        </w:tc>
        <w:tc>
          <w:tcPr>
            <w:tcW w:w="1843" w:type="dxa"/>
            <w:tcBorders>
              <w:bottom w:val="single" w:sz="12" w:space="0" w:color="000000"/>
            </w:tcBorders>
          </w:tcPr>
          <w:p w:rsidR="008D255A" w:rsidRPr="002F0E9B" w:rsidRDefault="008D255A" w:rsidP="00BA22EE">
            <w:pPr>
              <w:ind w:right="-94"/>
              <w:jc w:val="center"/>
              <w:rPr>
                <w:rFonts w:ascii="Cordia New" w:hAnsi="Cordia New" w:cs="Cordia New"/>
              </w:rPr>
            </w:pPr>
            <w:r w:rsidRPr="002F0E9B">
              <w:rPr>
                <w:rFonts w:ascii="Cordia New" w:hAnsi="Cordia New" w:cs="Cordia New"/>
                <w:cs/>
              </w:rPr>
              <w:t>0.87</w:t>
            </w:r>
          </w:p>
        </w:tc>
      </w:tr>
      <w:tr w:rsidR="008D255A" w:rsidRPr="002F0E9B" w:rsidTr="00BA22EE">
        <w:tc>
          <w:tcPr>
            <w:tcW w:w="5920" w:type="dxa"/>
            <w:tcBorders>
              <w:top w:val="single" w:sz="12" w:space="0" w:color="000000"/>
              <w:bottom w:val="single" w:sz="12" w:space="0" w:color="000000"/>
            </w:tcBorders>
            <w:shd w:val="clear" w:color="auto" w:fill="auto"/>
          </w:tcPr>
          <w:p w:rsidR="008D255A" w:rsidRPr="002F0E9B" w:rsidRDefault="008D255A" w:rsidP="00BA22EE">
            <w:pPr>
              <w:jc w:val="center"/>
              <w:rPr>
                <w:rFonts w:ascii="Cordia New" w:hAnsi="Cordia New" w:cs="Cordia New"/>
                <w:b/>
                <w:bCs/>
                <w:cs/>
              </w:rPr>
            </w:pPr>
            <w:r w:rsidRPr="002F0E9B">
              <w:rPr>
                <w:rFonts w:ascii="Cordia New" w:hAnsi="Cordia New" w:cs="Cordia New"/>
                <w:b/>
                <w:bCs/>
                <w:cs/>
              </w:rPr>
              <w:t>รวมทั้งสิ้น</w:t>
            </w:r>
          </w:p>
        </w:tc>
        <w:tc>
          <w:tcPr>
            <w:tcW w:w="1984" w:type="dxa"/>
            <w:tcBorders>
              <w:top w:val="single" w:sz="12" w:space="0" w:color="000000"/>
              <w:bottom w:val="single" w:sz="12" w:space="0" w:color="000000"/>
            </w:tcBorders>
            <w:shd w:val="clear" w:color="auto" w:fill="auto"/>
          </w:tcPr>
          <w:p w:rsidR="008D255A" w:rsidRPr="002F0E9B" w:rsidRDefault="008D255A" w:rsidP="00BA22EE">
            <w:pPr>
              <w:ind w:right="-94"/>
              <w:jc w:val="center"/>
              <w:rPr>
                <w:rFonts w:ascii="Cordia New" w:hAnsi="Cordia New" w:cs="Cordia New"/>
                <w:b/>
                <w:bCs/>
              </w:rPr>
            </w:pPr>
            <w:r w:rsidRPr="002F0E9B">
              <w:rPr>
                <w:rFonts w:ascii="Cordia New" w:hAnsi="Cordia New" w:cs="Cordia New" w:hint="cs"/>
                <w:b/>
                <w:bCs/>
                <w:cs/>
              </w:rPr>
              <w:t>121.03</w:t>
            </w:r>
          </w:p>
        </w:tc>
        <w:tc>
          <w:tcPr>
            <w:tcW w:w="1843" w:type="dxa"/>
            <w:tcBorders>
              <w:top w:val="single" w:sz="12" w:space="0" w:color="000000"/>
              <w:bottom w:val="single" w:sz="12" w:space="0" w:color="000000"/>
            </w:tcBorders>
          </w:tcPr>
          <w:p w:rsidR="008D255A" w:rsidRPr="002F0E9B" w:rsidRDefault="008D255A" w:rsidP="00BA22EE">
            <w:pPr>
              <w:ind w:right="-94"/>
              <w:jc w:val="center"/>
              <w:rPr>
                <w:rFonts w:ascii="Cordia New" w:hAnsi="Cordia New" w:cs="Cordia New"/>
                <w:b/>
                <w:bCs/>
              </w:rPr>
            </w:pPr>
            <w:r w:rsidRPr="002F0E9B">
              <w:rPr>
                <w:rFonts w:ascii="Cordia New" w:hAnsi="Cordia New" w:cs="Cordia New"/>
                <w:b/>
                <w:bCs/>
                <w:cs/>
              </w:rPr>
              <w:t>103.61</w:t>
            </w:r>
          </w:p>
        </w:tc>
      </w:tr>
    </w:tbl>
    <w:p w:rsidR="008D255A" w:rsidRPr="002F0E9B" w:rsidRDefault="008D255A" w:rsidP="008D255A">
      <w:pPr>
        <w:ind w:left="1080" w:right="-1"/>
        <w:jc w:val="thaiDistribute"/>
        <w:rPr>
          <w:rFonts w:ascii="Cordia New" w:hAnsi="Cordia New" w:cs="Cordia New"/>
          <w:sz w:val="28"/>
          <w:szCs w:val="28"/>
        </w:rPr>
      </w:pPr>
    </w:p>
    <w:p w:rsidR="008D255A" w:rsidRPr="002F0E9B" w:rsidRDefault="008D255A" w:rsidP="008D255A">
      <w:pPr>
        <w:ind w:right="-1"/>
        <w:jc w:val="thaiDistribute"/>
        <w:rPr>
          <w:rFonts w:ascii="Cordia New" w:hAnsi="Cordia New" w:cs="Cordia New"/>
          <w:sz w:val="28"/>
          <w:szCs w:val="28"/>
        </w:rPr>
      </w:pPr>
      <w:r w:rsidRPr="002F0E9B">
        <w:rPr>
          <w:rFonts w:ascii="Cordia New" w:hAnsi="Cordia New" w:cs="Cordia New" w:hint="cs"/>
          <w:sz w:val="28"/>
          <w:szCs w:val="28"/>
          <w:cs/>
        </w:rPr>
        <w:lastRenderedPageBreak/>
        <w:t>ค่าใช้จ่ายในการขายและจัดจำหน่ายปี 2561 ของบริษัท</w:t>
      </w:r>
      <w:r w:rsidRPr="002F0E9B">
        <w:rPr>
          <w:rFonts w:ascii="Cordia New" w:hAnsi="Cordia New" w:cs="Cordia New"/>
          <w:sz w:val="28"/>
          <w:szCs w:val="28"/>
          <w:cs/>
        </w:rPr>
        <w:t xml:space="preserve"> มานะ พัฒนาการ จำกัด ซึ่งประกอบธุรกิจพัฒนาอสังหาริมทรัพย์ </w:t>
      </w:r>
      <w:r w:rsidRPr="002F0E9B">
        <w:rPr>
          <w:rFonts w:ascii="Cordia New" w:hAnsi="Cordia New" w:cs="Cordia New" w:hint="cs"/>
          <w:sz w:val="28"/>
          <w:szCs w:val="28"/>
          <w:cs/>
        </w:rPr>
        <w:t xml:space="preserve">จะประกอบไปด้วยรายการที่มียอดเงินสูงสองรายการ ได้แก่ </w:t>
      </w:r>
      <w:r w:rsidRPr="002F0E9B">
        <w:rPr>
          <w:rFonts w:ascii="Cordia New" w:hAnsi="Cordia New" w:cs="Cordia New"/>
          <w:sz w:val="28"/>
          <w:szCs w:val="28"/>
          <w:cs/>
        </w:rPr>
        <w:t>ค่าใช้จ่าย</w:t>
      </w:r>
      <w:r w:rsidRPr="002F0E9B">
        <w:rPr>
          <w:rFonts w:ascii="Cordia New" w:hAnsi="Cordia New" w:cs="Cordia New" w:hint="cs"/>
          <w:sz w:val="28"/>
          <w:szCs w:val="28"/>
          <w:cs/>
        </w:rPr>
        <w:t>โฆษณาและ</w:t>
      </w:r>
      <w:r w:rsidRPr="002F0E9B">
        <w:rPr>
          <w:rFonts w:ascii="Cordia New" w:hAnsi="Cordia New" w:cs="Cordia New"/>
          <w:sz w:val="28"/>
          <w:szCs w:val="28"/>
          <w:cs/>
        </w:rPr>
        <w:t>ส่งเสริมการขายเพื่อกระตุ้นยอดขาย</w:t>
      </w:r>
      <w:r w:rsidRPr="002F0E9B">
        <w:rPr>
          <w:rFonts w:ascii="Cordia New" w:hAnsi="Cordia New" w:cs="Cordia New" w:hint="cs"/>
          <w:sz w:val="28"/>
          <w:szCs w:val="28"/>
          <w:cs/>
        </w:rPr>
        <w:t xml:space="preserve"> 28.88 ล้านบาท</w:t>
      </w:r>
      <w:r w:rsidRPr="002F0E9B">
        <w:rPr>
          <w:rFonts w:ascii="Cordia New" w:hAnsi="Cordia New" w:cs="Cordia New"/>
          <w:sz w:val="28"/>
          <w:szCs w:val="28"/>
          <w:cs/>
        </w:rPr>
        <w:t xml:space="preserve"> </w:t>
      </w:r>
      <w:r w:rsidRPr="002F0E9B">
        <w:rPr>
          <w:rFonts w:ascii="Cordia New" w:hAnsi="Cordia New" w:cs="Cordia New" w:hint="cs"/>
          <w:sz w:val="28"/>
          <w:szCs w:val="28"/>
          <w:cs/>
        </w:rPr>
        <w:t>และค่าใช้</w:t>
      </w:r>
      <w:r w:rsidRPr="002F0E9B">
        <w:rPr>
          <w:rFonts w:ascii="Cordia New" w:hAnsi="Cordia New" w:cs="Cordia New"/>
          <w:sz w:val="28"/>
          <w:szCs w:val="28"/>
          <w:cs/>
        </w:rPr>
        <w:t>จ่ายชำระภาษีธุรกิจเฉพาะและภาษีบำรุงท้องถิ่นเมื่อทำการโอนอสังหาริมทรัพย์</w:t>
      </w:r>
      <w:r w:rsidRPr="002F0E9B">
        <w:rPr>
          <w:rFonts w:ascii="Cordia New" w:hAnsi="Cordia New" w:cs="Cordia New" w:hint="cs"/>
          <w:sz w:val="28"/>
          <w:szCs w:val="28"/>
          <w:cs/>
        </w:rPr>
        <w:t>ให้กับผู้ซื้อ 26.07 ล้านบาท</w:t>
      </w:r>
    </w:p>
    <w:p w:rsidR="008D255A" w:rsidRPr="002F0E9B" w:rsidRDefault="008D255A" w:rsidP="008D255A">
      <w:pPr>
        <w:spacing w:before="240"/>
        <w:jc w:val="thaiDistribute"/>
        <w:rPr>
          <w:rFonts w:ascii="Cordia New" w:hAnsi="Cordia New" w:cs="Cordia New"/>
          <w:b/>
          <w:bCs/>
          <w:sz w:val="28"/>
          <w:szCs w:val="28"/>
          <w:u w:val="single"/>
        </w:rPr>
      </w:pPr>
      <w:r w:rsidRPr="002F0E9B">
        <w:rPr>
          <w:rFonts w:ascii="Cordia New" w:hAnsi="Cordia New" w:cs="Cordia New" w:hint="cs"/>
          <w:b/>
          <w:bCs/>
          <w:sz w:val="28"/>
          <w:szCs w:val="28"/>
          <w:u w:val="single"/>
          <w:cs/>
        </w:rPr>
        <w:t>ค่าใช้จ่ายในการบริหาร</w:t>
      </w:r>
    </w:p>
    <w:p w:rsidR="008D255A" w:rsidRPr="002F0E9B" w:rsidRDefault="008D255A" w:rsidP="008D255A">
      <w:pPr>
        <w:ind w:right="-1"/>
        <w:jc w:val="thaiDistribute"/>
        <w:rPr>
          <w:rFonts w:ascii="Cordia New" w:hAnsi="Cordia New" w:cs="Cordia New"/>
          <w:sz w:val="28"/>
          <w:szCs w:val="28"/>
        </w:rPr>
      </w:pPr>
      <w:r w:rsidRPr="002F0E9B">
        <w:rPr>
          <w:rFonts w:ascii="Cordia New" w:hAnsi="Cordia New" w:cs="Cordia New"/>
          <w:sz w:val="28"/>
          <w:szCs w:val="28"/>
          <w:cs/>
        </w:rPr>
        <w:t>ค่าใช้จ่ายในการบริหารสำหรับปี 256</w:t>
      </w:r>
      <w:r w:rsidRPr="002F0E9B">
        <w:rPr>
          <w:rFonts w:ascii="Cordia New" w:hAnsi="Cordia New" w:cs="Cordia New" w:hint="cs"/>
          <w:sz w:val="28"/>
          <w:szCs w:val="28"/>
          <w:cs/>
        </w:rPr>
        <w:t>1</w:t>
      </w:r>
      <w:r w:rsidRPr="002F0E9B">
        <w:rPr>
          <w:rFonts w:ascii="Cordia New" w:hAnsi="Cordia New" w:cs="Cordia New"/>
          <w:sz w:val="28"/>
          <w:szCs w:val="28"/>
          <w:cs/>
        </w:rPr>
        <w:t xml:space="preserve"> เพิ่มขึ้นเมื่อเปรียบเทียบกับปี 25</w:t>
      </w:r>
      <w:r w:rsidRPr="002F0E9B">
        <w:rPr>
          <w:rFonts w:ascii="Cordia New" w:hAnsi="Cordia New" w:cs="Cordia New" w:hint="cs"/>
          <w:sz w:val="28"/>
          <w:szCs w:val="28"/>
          <w:cs/>
        </w:rPr>
        <w:t>60</w:t>
      </w:r>
      <w:r w:rsidRPr="002F0E9B">
        <w:rPr>
          <w:rFonts w:ascii="Cordia New" w:hAnsi="Cordia New" w:cs="Cordia New"/>
          <w:sz w:val="28"/>
          <w:szCs w:val="28"/>
          <w:cs/>
        </w:rPr>
        <w:t xml:space="preserve"> เท่ากับ</w:t>
      </w:r>
      <w:r w:rsidRPr="002F0E9B">
        <w:rPr>
          <w:rFonts w:ascii="Cordia New" w:hAnsi="Cordia New" w:cs="Cordia New" w:hint="cs"/>
          <w:sz w:val="28"/>
          <w:szCs w:val="28"/>
          <w:cs/>
        </w:rPr>
        <w:t xml:space="preserve"> 31.27</w:t>
      </w:r>
      <w:r w:rsidRPr="002F0E9B">
        <w:rPr>
          <w:rFonts w:ascii="Cordia New" w:hAnsi="Cordia New" w:cs="Cordia New"/>
          <w:sz w:val="28"/>
          <w:szCs w:val="28"/>
          <w:cs/>
        </w:rPr>
        <w:t xml:space="preserve"> ล้านบาท หรือประมาณร้อยละ </w:t>
      </w:r>
      <w:r w:rsidRPr="002F0E9B">
        <w:rPr>
          <w:rFonts w:ascii="Cordia New" w:hAnsi="Cordia New" w:cs="Cordia New" w:hint="cs"/>
          <w:sz w:val="28"/>
          <w:szCs w:val="28"/>
          <w:cs/>
        </w:rPr>
        <w:t>6.29</w:t>
      </w:r>
      <w:r w:rsidRPr="002F0E9B">
        <w:rPr>
          <w:rFonts w:ascii="Cordia New" w:hAnsi="Cordia New" w:cs="Cordia New"/>
          <w:sz w:val="28"/>
          <w:szCs w:val="28"/>
          <w:cs/>
        </w:rPr>
        <w:t xml:space="preserve"> โดยรายละเอียดค่าใช้จ่ายในการบริหาร มีดังนี้</w:t>
      </w:r>
    </w:p>
    <w:p w:rsidR="008D255A" w:rsidRPr="002F0E9B" w:rsidRDefault="008D255A" w:rsidP="008D255A">
      <w:pPr>
        <w:jc w:val="right"/>
        <w:rPr>
          <w:rFonts w:ascii="Cordia New" w:hAnsi="Cordia New" w:cs="Cordia New"/>
          <w:sz w:val="28"/>
          <w:szCs w:val="28"/>
        </w:rPr>
      </w:pP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cs/>
        </w:rPr>
        <w:t xml:space="preserve">      (หน่วย </w:t>
      </w:r>
      <w:r w:rsidRPr="002F0E9B">
        <w:rPr>
          <w:rFonts w:ascii="Cordia New" w:hAnsi="Cordia New" w:cs="Cordia New"/>
        </w:rPr>
        <w:t>:</w:t>
      </w:r>
      <w:r w:rsidRPr="002F0E9B">
        <w:rPr>
          <w:rFonts w:ascii="Cordia New" w:hAnsi="Cordia New" w:cs="Cordia New"/>
          <w:cs/>
        </w:rPr>
        <w:t xml:space="preserve"> ล้านบาท)</w:t>
      </w:r>
    </w:p>
    <w:tbl>
      <w:tblPr>
        <w:tblW w:w="9747" w:type="dxa"/>
        <w:tblBorders>
          <w:top w:val="single" w:sz="12" w:space="0" w:color="000000"/>
          <w:bottom w:val="single" w:sz="12" w:space="0" w:color="000000"/>
        </w:tblBorders>
        <w:tblLook w:val="0420"/>
      </w:tblPr>
      <w:tblGrid>
        <w:gridCol w:w="5920"/>
        <w:gridCol w:w="1984"/>
        <w:gridCol w:w="1843"/>
      </w:tblGrid>
      <w:tr w:rsidR="008D255A" w:rsidRPr="002F0E9B" w:rsidTr="00BA22EE">
        <w:tc>
          <w:tcPr>
            <w:tcW w:w="5920" w:type="dxa"/>
            <w:tcBorders>
              <w:bottom w:val="single" w:sz="6" w:space="0" w:color="000000"/>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b/>
                <w:bCs/>
                <w:cs/>
              </w:rPr>
              <w:t>ค่าใช้จ่ายในการบริหาร</w:t>
            </w:r>
          </w:p>
        </w:tc>
        <w:tc>
          <w:tcPr>
            <w:tcW w:w="1984"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61</w:t>
            </w:r>
          </w:p>
        </w:tc>
        <w:tc>
          <w:tcPr>
            <w:tcW w:w="1843"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60</w:t>
            </w:r>
          </w:p>
        </w:tc>
      </w:tr>
      <w:tr w:rsidR="008D255A" w:rsidRPr="002F0E9B" w:rsidTr="00BA22EE">
        <w:tc>
          <w:tcPr>
            <w:tcW w:w="5920" w:type="dxa"/>
            <w:shd w:val="clear" w:color="auto" w:fill="auto"/>
          </w:tcPr>
          <w:p w:rsidR="008D255A" w:rsidRPr="002F0E9B" w:rsidRDefault="008D255A" w:rsidP="00BA22EE">
            <w:pPr>
              <w:ind w:right="-477"/>
              <w:jc w:val="thaiDistribute"/>
              <w:rPr>
                <w:rFonts w:ascii="Cordia New" w:hAnsi="Cordia New" w:cs="Cordia New"/>
              </w:rPr>
            </w:pPr>
            <w:r w:rsidRPr="002F0E9B">
              <w:rPr>
                <w:rFonts w:ascii="Cordia New" w:hAnsi="Cordia New" w:cs="Cordia New"/>
                <w:cs/>
              </w:rPr>
              <w:t>บริษัท เนาวรัตน์พัฒนาการ จำกัด (มหาชน)</w:t>
            </w:r>
          </w:p>
        </w:tc>
        <w:tc>
          <w:tcPr>
            <w:tcW w:w="1984"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326.26</w:t>
            </w:r>
          </w:p>
        </w:tc>
        <w:tc>
          <w:tcPr>
            <w:tcW w:w="1843" w:type="dxa"/>
          </w:tcPr>
          <w:p w:rsidR="008D255A" w:rsidRPr="002F0E9B" w:rsidRDefault="008D255A" w:rsidP="00BA22EE">
            <w:pPr>
              <w:ind w:right="-100"/>
              <w:jc w:val="center"/>
              <w:rPr>
                <w:rFonts w:ascii="Cordia New" w:hAnsi="Cordia New" w:cs="Cordia New"/>
              </w:rPr>
            </w:pPr>
            <w:r w:rsidRPr="002F0E9B">
              <w:rPr>
                <w:rFonts w:ascii="Cordia New" w:hAnsi="Cordia New" w:cs="Cordia New"/>
                <w:cs/>
              </w:rPr>
              <w:t>33</w:t>
            </w:r>
            <w:r w:rsidRPr="002F0E9B">
              <w:rPr>
                <w:rFonts w:ascii="Cordia New" w:hAnsi="Cordia New" w:cs="Cordia New" w:hint="cs"/>
                <w:cs/>
              </w:rPr>
              <w:t>1.1</w:t>
            </w:r>
            <w:r w:rsidRPr="002F0E9B">
              <w:rPr>
                <w:rFonts w:ascii="Cordia New" w:hAnsi="Cordia New" w:cs="Cordia New"/>
                <w:cs/>
              </w:rPr>
              <w:t>8</w:t>
            </w:r>
          </w:p>
        </w:tc>
      </w:tr>
      <w:tr w:rsidR="008D255A" w:rsidRPr="002F0E9B" w:rsidTr="00BA22EE">
        <w:tc>
          <w:tcPr>
            <w:tcW w:w="5920" w:type="dxa"/>
            <w:shd w:val="clear" w:color="auto" w:fill="auto"/>
          </w:tcPr>
          <w:p w:rsidR="008D255A" w:rsidRPr="002F0E9B" w:rsidRDefault="008D255A" w:rsidP="00BA22EE">
            <w:pPr>
              <w:ind w:right="-477"/>
              <w:jc w:val="both"/>
              <w:rPr>
                <w:rFonts w:ascii="Cordia New" w:hAnsi="Cordia New" w:cs="Cordia New"/>
              </w:rPr>
            </w:pPr>
            <w:r w:rsidRPr="002F0E9B">
              <w:rPr>
                <w:rFonts w:ascii="Cordia New" w:hAnsi="Cordia New" w:cs="Cordia New"/>
                <w:cs/>
              </w:rPr>
              <w:t>บริษัท มานะ พัฒนาการ จำกัด</w:t>
            </w:r>
          </w:p>
        </w:tc>
        <w:tc>
          <w:tcPr>
            <w:tcW w:w="1984"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56.14</w:t>
            </w:r>
          </w:p>
        </w:tc>
        <w:tc>
          <w:tcPr>
            <w:tcW w:w="1843" w:type="dxa"/>
          </w:tcPr>
          <w:p w:rsidR="008D255A" w:rsidRPr="002F0E9B" w:rsidRDefault="008D255A" w:rsidP="00BA22EE">
            <w:pPr>
              <w:ind w:right="-100"/>
              <w:jc w:val="center"/>
              <w:rPr>
                <w:rFonts w:ascii="Cordia New" w:hAnsi="Cordia New" w:cs="Cordia New"/>
              </w:rPr>
            </w:pPr>
            <w:r w:rsidRPr="002F0E9B">
              <w:rPr>
                <w:rFonts w:ascii="Cordia New" w:hAnsi="Cordia New" w:cs="Cordia New"/>
                <w:cs/>
              </w:rPr>
              <w:t>49.20</w:t>
            </w:r>
          </w:p>
        </w:tc>
      </w:tr>
      <w:tr w:rsidR="008D255A" w:rsidRPr="002F0E9B" w:rsidTr="00BA22EE">
        <w:tc>
          <w:tcPr>
            <w:tcW w:w="5920" w:type="dxa"/>
            <w:shd w:val="clear" w:color="auto" w:fill="auto"/>
          </w:tcPr>
          <w:p w:rsidR="008D255A" w:rsidRPr="002F0E9B" w:rsidRDefault="008D255A" w:rsidP="00BA22EE">
            <w:pPr>
              <w:ind w:left="114" w:right="-102" w:hanging="114"/>
              <w:jc w:val="both"/>
              <w:rPr>
                <w:rFonts w:ascii="Cordia New" w:hAnsi="Cordia New" w:cs="Cordia New"/>
              </w:rPr>
            </w:pPr>
            <w:r w:rsidRPr="002F0E9B">
              <w:rPr>
                <w:rFonts w:ascii="Cordia New" w:hAnsi="Cordia New" w:cs="Cordia New"/>
                <w:cs/>
              </w:rPr>
              <w:t>บริษัท แอ็ดวานซ์</w:t>
            </w:r>
            <w:r w:rsidRPr="002F0E9B">
              <w:rPr>
                <w:rFonts w:ascii="Cordia New" w:hAnsi="Cordia New" w:cs="Cordia New" w:hint="cs"/>
                <w:cs/>
              </w:rPr>
              <w:t xml:space="preserve"> </w:t>
            </w:r>
            <w:r w:rsidRPr="002F0E9B">
              <w:rPr>
                <w:rFonts w:ascii="Cordia New" w:hAnsi="Cordia New" w:cs="Cordia New"/>
                <w:cs/>
              </w:rPr>
              <w:t>พรีแฟบ จำกัด</w:t>
            </w:r>
          </w:p>
        </w:tc>
        <w:tc>
          <w:tcPr>
            <w:tcW w:w="1984"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75.37</w:t>
            </w:r>
          </w:p>
        </w:tc>
        <w:tc>
          <w:tcPr>
            <w:tcW w:w="1843" w:type="dxa"/>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72.09</w:t>
            </w:r>
          </w:p>
        </w:tc>
      </w:tr>
      <w:tr w:rsidR="008D255A" w:rsidRPr="002F0E9B" w:rsidTr="00BA22EE">
        <w:tc>
          <w:tcPr>
            <w:tcW w:w="5920" w:type="dxa"/>
            <w:shd w:val="clear" w:color="auto" w:fill="auto"/>
          </w:tcPr>
          <w:p w:rsidR="008D255A" w:rsidRPr="002F0E9B" w:rsidRDefault="008D255A" w:rsidP="00BA22EE">
            <w:pPr>
              <w:ind w:left="114" w:right="-102" w:hanging="114"/>
              <w:jc w:val="both"/>
              <w:rPr>
                <w:rFonts w:ascii="Cordia New" w:hAnsi="Cordia New" w:cs="Cordia New"/>
                <w:cs/>
              </w:rPr>
            </w:pPr>
            <w:r w:rsidRPr="002F0E9B">
              <w:rPr>
                <w:rFonts w:ascii="Cordia New" w:hAnsi="Cordia New" w:cs="Cordia New"/>
                <w:cs/>
              </w:rPr>
              <w:t>บริษัท ยูทิลิตี้ บิสิเนส อัลลายแอนซ์ จำกัด</w:t>
            </w:r>
          </w:p>
        </w:tc>
        <w:tc>
          <w:tcPr>
            <w:tcW w:w="1984" w:type="dxa"/>
            <w:shd w:val="clear" w:color="auto" w:fill="auto"/>
          </w:tcPr>
          <w:p w:rsidR="008D255A" w:rsidRPr="002F0E9B" w:rsidRDefault="008D255A" w:rsidP="00BA22EE">
            <w:pPr>
              <w:ind w:right="-100"/>
              <w:jc w:val="center"/>
              <w:rPr>
                <w:rFonts w:ascii="Cordia New" w:hAnsi="Cordia New" w:cs="Cordia New"/>
                <w:cs/>
              </w:rPr>
            </w:pPr>
            <w:r w:rsidRPr="002F0E9B">
              <w:rPr>
                <w:rFonts w:ascii="Cordia New" w:hAnsi="Cordia New" w:cs="Cordia New" w:hint="cs"/>
                <w:cs/>
              </w:rPr>
              <w:t>31.29</w:t>
            </w:r>
          </w:p>
        </w:tc>
        <w:tc>
          <w:tcPr>
            <w:tcW w:w="1843" w:type="dxa"/>
          </w:tcPr>
          <w:p w:rsidR="008D255A" w:rsidRPr="002F0E9B" w:rsidRDefault="008D255A" w:rsidP="00BA22EE">
            <w:pPr>
              <w:ind w:right="-100"/>
              <w:jc w:val="center"/>
              <w:rPr>
                <w:rFonts w:ascii="Cordia New" w:hAnsi="Cordia New" w:cs="Cordia New"/>
                <w:cs/>
              </w:rPr>
            </w:pPr>
            <w:r w:rsidRPr="002F0E9B">
              <w:rPr>
                <w:rFonts w:ascii="Cordia New" w:hAnsi="Cordia New" w:cs="Cordia New"/>
                <w:cs/>
              </w:rPr>
              <w:t>25.97</w:t>
            </w:r>
          </w:p>
        </w:tc>
      </w:tr>
      <w:tr w:rsidR="008D255A" w:rsidRPr="002F0E9B" w:rsidTr="00BA22EE">
        <w:tc>
          <w:tcPr>
            <w:tcW w:w="5920" w:type="dxa"/>
            <w:shd w:val="clear" w:color="auto" w:fill="auto"/>
          </w:tcPr>
          <w:p w:rsidR="008D255A" w:rsidRPr="002F0E9B" w:rsidRDefault="008D255A" w:rsidP="00BA22EE">
            <w:pPr>
              <w:ind w:left="114" w:right="-102" w:hanging="114"/>
              <w:jc w:val="both"/>
              <w:rPr>
                <w:rFonts w:ascii="Cordia New" w:hAnsi="Cordia New" w:cs="Cordia New"/>
              </w:rPr>
            </w:pPr>
            <w:r w:rsidRPr="002F0E9B">
              <w:rPr>
                <w:rFonts w:ascii="Cordia New" w:hAnsi="Cordia New" w:cs="Cordia New"/>
                <w:cs/>
              </w:rPr>
              <w:t>บริษัท เทสท์เมคเคอร์ จำกัด</w:t>
            </w:r>
          </w:p>
        </w:tc>
        <w:tc>
          <w:tcPr>
            <w:tcW w:w="1984" w:type="dxa"/>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22.74</w:t>
            </w:r>
          </w:p>
        </w:tc>
        <w:tc>
          <w:tcPr>
            <w:tcW w:w="1843" w:type="dxa"/>
          </w:tcPr>
          <w:p w:rsidR="008D255A" w:rsidRPr="002F0E9B" w:rsidRDefault="008D255A" w:rsidP="00BA22EE">
            <w:pPr>
              <w:ind w:right="-100"/>
              <w:jc w:val="center"/>
              <w:rPr>
                <w:rFonts w:ascii="Cordia New" w:hAnsi="Cordia New" w:cs="Cordia New"/>
              </w:rPr>
            </w:pPr>
            <w:r w:rsidRPr="002F0E9B">
              <w:rPr>
                <w:rFonts w:ascii="Cordia New" w:hAnsi="Cordia New" w:cs="Cordia New"/>
                <w:cs/>
              </w:rPr>
              <w:t>11.76</w:t>
            </w:r>
          </w:p>
        </w:tc>
      </w:tr>
      <w:tr w:rsidR="008D255A" w:rsidRPr="002F0E9B" w:rsidTr="00BA22EE">
        <w:tc>
          <w:tcPr>
            <w:tcW w:w="5920" w:type="dxa"/>
            <w:tcBorders>
              <w:bottom w:val="single" w:sz="12" w:space="0" w:color="000000"/>
            </w:tcBorders>
            <w:shd w:val="clear" w:color="auto" w:fill="auto"/>
          </w:tcPr>
          <w:p w:rsidR="008D255A" w:rsidRPr="002F0E9B" w:rsidRDefault="008D255A" w:rsidP="00BA22EE">
            <w:pPr>
              <w:ind w:left="114" w:right="-102" w:hanging="114"/>
              <w:jc w:val="both"/>
              <w:rPr>
                <w:rFonts w:ascii="Cordia New" w:hAnsi="Cordia New" w:cs="Cordia New"/>
                <w:cs/>
              </w:rPr>
            </w:pPr>
            <w:r w:rsidRPr="002F0E9B">
              <w:rPr>
                <w:rFonts w:ascii="Cordia New" w:hAnsi="Cordia New" w:cs="Cordia New"/>
                <w:cs/>
              </w:rPr>
              <w:t>บริษัทย่อยอื่นๆ</w:t>
            </w:r>
          </w:p>
        </w:tc>
        <w:tc>
          <w:tcPr>
            <w:tcW w:w="1984" w:type="dxa"/>
            <w:tcBorders>
              <w:bottom w:val="single" w:sz="12" w:space="0" w:color="000000"/>
            </w:tcBorders>
            <w:shd w:val="clear" w:color="auto" w:fill="auto"/>
          </w:tcPr>
          <w:p w:rsidR="008D255A" w:rsidRPr="002F0E9B" w:rsidRDefault="008D255A" w:rsidP="00BA22EE">
            <w:pPr>
              <w:ind w:right="-100"/>
              <w:jc w:val="center"/>
              <w:rPr>
                <w:rFonts w:ascii="Cordia New" w:hAnsi="Cordia New" w:cs="Cordia New"/>
              </w:rPr>
            </w:pPr>
            <w:r w:rsidRPr="002F0E9B">
              <w:rPr>
                <w:rFonts w:ascii="Cordia New" w:hAnsi="Cordia New" w:cs="Cordia New" w:hint="cs"/>
                <w:cs/>
              </w:rPr>
              <w:t>16.81</w:t>
            </w:r>
          </w:p>
        </w:tc>
        <w:tc>
          <w:tcPr>
            <w:tcW w:w="1843" w:type="dxa"/>
            <w:tcBorders>
              <w:bottom w:val="single" w:sz="12" w:space="0" w:color="000000"/>
            </w:tcBorders>
          </w:tcPr>
          <w:p w:rsidR="008D255A" w:rsidRPr="002F0E9B" w:rsidRDefault="008D255A" w:rsidP="00BA22EE">
            <w:pPr>
              <w:ind w:right="-100"/>
              <w:jc w:val="center"/>
              <w:rPr>
                <w:rFonts w:ascii="Cordia New" w:hAnsi="Cordia New" w:cs="Cordia New"/>
              </w:rPr>
            </w:pPr>
            <w:r w:rsidRPr="002F0E9B">
              <w:rPr>
                <w:rFonts w:ascii="Cordia New" w:hAnsi="Cordia New" w:cs="Cordia New"/>
              </w:rPr>
              <w:t>7.</w:t>
            </w:r>
            <w:r w:rsidRPr="002F0E9B">
              <w:rPr>
                <w:rFonts w:ascii="Cordia New" w:hAnsi="Cordia New" w:cs="Cordia New" w:hint="cs"/>
                <w:cs/>
              </w:rPr>
              <w:t>14</w:t>
            </w:r>
          </w:p>
        </w:tc>
      </w:tr>
      <w:tr w:rsidR="008D255A" w:rsidRPr="002F0E9B" w:rsidTr="00BA22EE">
        <w:tc>
          <w:tcPr>
            <w:tcW w:w="5920" w:type="dxa"/>
            <w:tcBorders>
              <w:top w:val="single" w:sz="12" w:space="0" w:color="000000"/>
              <w:bottom w:val="single" w:sz="12" w:space="0" w:color="000000"/>
            </w:tcBorders>
            <w:shd w:val="clear" w:color="auto" w:fill="auto"/>
          </w:tcPr>
          <w:p w:rsidR="008D255A" w:rsidRPr="002F0E9B" w:rsidRDefault="008D255A" w:rsidP="00BA22EE">
            <w:pPr>
              <w:ind w:left="114" w:right="-102" w:hanging="114"/>
              <w:jc w:val="center"/>
              <w:rPr>
                <w:rFonts w:ascii="Cordia New" w:hAnsi="Cordia New" w:cs="Cordia New"/>
                <w:b/>
                <w:bCs/>
                <w:cs/>
              </w:rPr>
            </w:pPr>
            <w:r w:rsidRPr="002F0E9B">
              <w:rPr>
                <w:rFonts w:ascii="Cordia New" w:hAnsi="Cordia New" w:cs="Cordia New"/>
                <w:b/>
                <w:bCs/>
                <w:cs/>
              </w:rPr>
              <w:t>รวมทั้งสิ้น</w:t>
            </w:r>
          </w:p>
        </w:tc>
        <w:tc>
          <w:tcPr>
            <w:tcW w:w="1984" w:type="dxa"/>
            <w:tcBorders>
              <w:top w:val="single" w:sz="12" w:space="0" w:color="000000"/>
              <w:bottom w:val="single" w:sz="12" w:space="0" w:color="000000"/>
            </w:tcBorders>
            <w:shd w:val="clear" w:color="auto" w:fill="auto"/>
          </w:tcPr>
          <w:p w:rsidR="008D255A" w:rsidRPr="002F0E9B" w:rsidRDefault="008D255A" w:rsidP="00BA22EE">
            <w:pPr>
              <w:ind w:right="-100"/>
              <w:jc w:val="center"/>
              <w:rPr>
                <w:rFonts w:ascii="Cordia New" w:hAnsi="Cordia New" w:cs="Cordia New"/>
                <w:b/>
                <w:bCs/>
              </w:rPr>
            </w:pPr>
            <w:r w:rsidRPr="002F0E9B">
              <w:rPr>
                <w:rFonts w:ascii="Cordia New" w:hAnsi="Cordia New" w:cs="Cordia New" w:hint="cs"/>
                <w:b/>
                <w:bCs/>
                <w:cs/>
              </w:rPr>
              <w:t>528.61</w:t>
            </w:r>
          </w:p>
        </w:tc>
        <w:tc>
          <w:tcPr>
            <w:tcW w:w="1843" w:type="dxa"/>
            <w:tcBorders>
              <w:top w:val="single" w:sz="12" w:space="0" w:color="000000"/>
              <w:bottom w:val="single" w:sz="12" w:space="0" w:color="000000"/>
            </w:tcBorders>
          </w:tcPr>
          <w:p w:rsidR="008D255A" w:rsidRPr="002F0E9B" w:rsidRDefault="008D255A" w:rsidP="00BA22EE">
            <w:pPr>
              <w:ind w:right="-100"/>
              <w:jc w:val="center"/>
              <w:rPr>
                <w:rFonts w:ascii="Cordia New" w:hAnsi="Cordia New" w:cs="Cordia New"/>
                <w:b/>
                <w:bCs/>
              </w:rPr>
            </w:pPr>
            <w:r w:rsidRPr="002F0E9B">
              <w:rPr>
                <w:rFonts w:ascii="Cordia New" w:hAnsi="Cordia New" w:cs="Cordia New"/>
                <w:b/>
                <w:bCs/>
              </w:rPr>
              <w:t>497.34</w:t>
            </w:r>
          </w:p>
        </w:tc>
      </w:tr>
    </w:tbl>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ในปี 2561 บริษัท เทสท์เมคเคอร์ จำกัด ซึ่งประกอบธุรกิจด้านอาหาร ได้เปิดร้านอาหารสองร้านที่ถนนสีลมและที่ซอยลาซาล ถนนสุขุมวิท จึงทำให้ค่าใช้จ่ายด้านบุคลากรเพิ่มมากขึ้นจากปี 2560 เป็นจำนวนเงิน 5.28 ล้านบาท</w:t>
      </w:r>
    </w:p>
    <w:p w:rsidR="008D255A" w:rsidRPr="002F0E9B" w:rsidRDefault="008D255A" w:rsidP="008D255A">
      <w:pPr>
        <w:spacing w:before="240" w:after="240"/>
        <w:jc w:val="thaiDistribute"/>
        <w:rPr>
          <w:rFonts w:ascii="Cordia New" w:hAnsi="Cordia New" w:cs="Cordia New"/>
          <w:b/>
          <w:bCs/>
          <w:sz w:val="28"/>
          <w:szCs w:val="28"/>
          <w:u w:val="single"/>
        </w:rPr>
      </w:pPr>
      <w:r w:rsidRPr="002F0E9B">
        <w:rPr>
          <w:rFonts w:ascii="Cordia New" w:hAnsi="Cordia New" w:cs="Cordia New"/>
          <w:b/>
          <w:bCs/>
          <w:sz w:val="28"/>
          <w:szCs w:val="28"/>
          <w:cs/>
        </w:rPr>
        <w:t>3.</w:t>
      </w:r>
      <w:r w:rsidRPr="002F0E9B">
        <w:rPr>
          <w:rFonts w:ascii="Cordia New" w:hAnsi="Cordia New" w:cs="Cordia New"/>
          <w:b/>
          <w:bCs/>
          <w:sz w:val="28"/>
          <w:szCs w:val="28"/>
        </w:rPr>
        <w:t xml:space="preserve">2 </w:t>
      </w:r>
      <w:r w:rsidRPr="002F0E9B">
        <w:rPr>
          <w:rFonts w:ascii="Cordia New" w:hAnsi="Cordia New" w:cs="Cordia New"/>
          <w:b/>
          <w:bCs/>
          <w:sz w:val="28"/>
          <w:szCs w:val="28"/>
          <w:u w:val="single"/>
          <w:cs/>
        </w:rPr>
        <w:t xml:space="preserve">การออกและเสนอขายหุ้นกู้ </w:t>
      </w:r>
      <w:r w:rsidRPr="002F0E9B">
        <w:rPr>
          <w:rFonts w:ascii="Cordia New" w:hAnsi="Cordia New" w:cs="Cordia New" w:hint="cs"/>
          <w:b/>
          <w:bCs/>
          <w:sz w:val="28"/>
          <w:szCs w:val="28"/>
          <w:u w:val="single"/>
          <w:cs/>
        </w:rPr>
        <w:t>1,7</w:t>
      </w:r>
      <w:r w:rsidRPr="002F0E9B">
        <w:rPr>
          <w:rFonts w:ascii="Cordia New" w:hAnsi="Cordia New" w:cs="Cordia New"/>
          <w:b/>
          <w:bCs/>
          <w:sz w:val="28"/>
          <w:szCs w:val="28"/>
          <w:u w:val="single"/>
        </w:rPr>
        <w:t>20.10</w:t>
      </w:r>
      <w:r w:rsidRPr="002F0E9B">
        <w:rPr>
          <w:rFonts w:ascii="Cordia New" w:hAnsi="Cordia New" w:cs="Cordia New"/>
          <w:b/>
          <w:bCs/>
          <w:sz w:val="28"/>
          <w:szCs w:val="28"/>
          <w:u w:val="single"/>
          <w:cs/>
        </w:rPr>
        <w:t xml:space="preserve"> ล้านบาท</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21 สิงหาคม 2558  บริษัทได้ออกและเสนอขายหุ้นกู้ อายุ 3 ปี จำนวน 1</w:t>
      </w:r>
      <w:r w:rsidRPr="002F0E9B">
        <w:rPr>
          <w:rFonts w:asciiTheme="minorBidi" w:hAnsiTheme="minorBidi" w:cstheme="minorBidi"/>
          <w:sz w:val="28"/>
          <w:szCs w:val="28"/>
        </w:rPr>
        <w:t>,500,000</w:t>
      </w:r>
      <w:r w:rsidRPr="002F0E9B">
        <w:rPr>
          <w:rFonts w:asciiTheme="minorBidi" w:hAnsiTheme="minorBidi" w:cstheme="minorBidi"/>
          <w:sz w:val="28"/>
          <w:szCs w:val="28"/>
          <w:cs/>
        </w:rPr>
        <w:t xml:space="preserve"> หน่วย มูลค่าที่ตราไว้หน่วยละ 1</w:t>
      </w:r>
      <w:r w:rsidRPr="002F0E9B">
        <w:rPr>
          <w:rFonts w:asciiTheme="minorBidi" w:hAnsiTheme="minorBidi" w:cstheme="minorBidi"/>
          <w:sz w:val="28"/>
          <w:szCs w:val="28"/>
        </w:rPr>
        <w:t>,000</w:t>
      </w:r>
      <w:r w:rsidRPr="002F0E9B">
        <w:rPr>
          <w:rFonts w:asciiTheme="minorBidi" w:hAnsiTheme="minorBidi" w:cstheme="minorBidi"/>
          <w:sz w:val="28"/>
          <w:szCs w:val="28"/>
          <w:cs/>
        </w:rPr>
        <w:t xml:space="preserve"> บาท รวมเป็นเงิน 1</w:t>
      </w:r>
      <w:r w:rsidRPr="002F0E9B">
        <w:rPr>
          <w:rFonts w:asciiTheme="minorBidi" w:hAnsiTheme="minorBidi" w:cstheme="minorBidi"/>
          <w:sz w:val="28"/>
          <w:szCs w:val="28"/>
        </w:rPr>
        <w:t xml:space="preserve">,500 </w:t>
      </w:r>
      <w:r w:rsidRPr="002F0E9B">
        <w:rPr>
          <w:rFonts w:asciiTheme="minorBidi" w:hAnsiTheme="minorBidi" w:cstheme="minorBidi"/>
          <w:sz w:val="28"/>
          <w:szCs w:val="28"/>
          <w:cs/>
        </w:rPr>
        <w:t>ล้านบาท ครบกำหนดไถ่ถอนทั้งจำนวนในวันที่ 21 สิงหาคม 2561 หุ้นกู้มีอัตราดอกเบี้ย ร้อยละ 4.50 ต่อปี โดยมีวัตถุประสงค์เพื่อใช้ในการลงทุน ชำระคืนหนี้เงินกู้ และใช้เป็นเงินทุนหมุนเวียน ดอกเบี้ยหุ้นกู้ปี 2561 เท่ากับ 42.90 ล้านบาท ทั้งนี้ บริษัทได้จ่ายคืนหุ้นกู้ดังกล่าวทั้งจำนวนแล้ว</w:t>
      </w:r>
      <w:r w:rsidRPr="002F0E9B">
        <w:rPr>
          <w:rFonts w:asciiTheme="minorBidi" w:hAnsiTheme="minorBidi" w:cstheme="minorBidi" w:hint="cs"/>
          <w:sz w:val="28"/>
          <w:szCs w:val="28"/>
          <w:cs/>
        </w:rPr>
        <w:t>เมื่อครบกำหนดไถ่ถอน</w:t>
      </w:r>
      <w:r w:rsidRPr="002F0E9B">
        <w:rPr>
          <w:rFonts w:asciiTheme="minorBidi" w:hAnsiTheme="minorBidi" w:cstheme="minorBidi"/>
          <w:sz w:val="28"/>
          <w:szCs w:val="28"/>
          <w:cs/>
        </w:rPr>
        <w:t>ในเดือนสิงหาคม 2561</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t>เมื่อวันที่ 28 สิงหาคม 2560 บริษัทได้ออกและเสนอขายหุ้นกู้อายุ 3 ปี จำนวน 2</w:t>
      </w:r>
      <w:r w:rsidRPr="002F0E9B">
        <w:rPr>
          <w:rFonts w:asciiTheme="minorBidi" w:hAnsiTheme="minorBidi" w:cstheme="minorBidi"/>
          <w:sz w:val="28"/>
          <w:szCs w:val="28"/>
        </w:rPr>
        <w:t xml:space="preserve">,000,000 </w:t>
      </w:r>
      <w:r w:rsidRPr="002F0E9B">
        <w:rPr>
          <w:rFonts w:asciiTheme="minorBidi" w:hAnsiTheme="minorBidi" w:cstheme="minorBidi"/>
          <w:sz w:val="28"/>
          <w:szCs w:val="28"/>
          <w:cs/>
        </w:rPr>
        <w:t xml:space="preserve">หน่วย มูลค่าที่ตราไว้ หน่วยละ </w:t>
      </w:r>
      <w:r w:rsidRPr="002F0E9B">
        <w:rPr>
          <w:rFonts w:asciiTheme="minorBidi" w:hAnsiTheme="minorBidi" w:cstheme="minorBidi"/>
          <w:sz w:val="28"/>
          <w:szCs w:val="28"/>
        </w:rPr>
        <w:t xml:space="preserve">1,000 </w:t>
      </w:r>
      <w:r w:rsidRPr="002F0E9B">
        <w:rPr>
          <w:rFonts w:asciiTheme="minorBidi" w:hAnsiTheme="minorBidi" w:cstheme="minorBidi"/>
          <w:sz w:val="28"/>
          <w:szCs w:val="28"/>
          <w:cs/>
        </w:rPr>
        <w:t>บาท รวมเป็นเงิน 2</w:t>
      </w:r>
      <w:r w:rsidRPr="002F0E9B">
        <w:rPr>
          <w:rFonts w:asciiTheme="minorBidi" w:hAnsiTheme="minorBidi" w:cstheme="minorBidi"/>
          <w:sz w:val="28"/>
          <w:szCs w:val="28"/>
        </w:rPr>
        <w:t>,000</w:t>
      </w:r>
      <w:r w:rsidRPr="002F0E9B">
        <w:rPr>
          <w:rFonts w:asciiTheme="minorBidi" w:hAnsiTheme="minorBidi" w:cstheme="minorBidi"/>
          <w:sz w:val="28"/>
          <w:szCs w:val="28"/>
          <w:cs/>
        </w:rPr>
        <w:t xml:space="preserve"> ล้านบาท ครบกำหนดไถ่ถอนทั้งจำนวนในวันที่ 28 สิงหาคม 2563 หุ้นกู้มีอัตราดอกเบี้ยร้อยละ 4.50 ต่อปี โดยมีวัตถุประสงค์เพื่อใช้ในการลงทุน ชำระคืนหนี้เงินกู้ และใช้เป็นเงินทุนหมุนเวียน หุ้นกู้สามารถจำหน่ายได้ทั้งหมด 1</w:t>
      </w:r>
      <w:r w:rsidRPr="002F0E9B">
        <w:rPr>
          <w:rFonts w:asciiTheme="minorBidi" w:hAnsiTheme="minorBidi" w:cstheme="minorBidi"/>
          <w:sz w:val="28"/>
          <w:szCs w:val="28"/>
        </w:rPr>
        <w:t xml:space="preserve">,720.1 </w:t>
      </w:r>
      <w:r w:rsidRPr="002F0E9B">
        <w:rPr>
          <w:rFonts w:asciiTheme="minorBidi" w:hAnsiTheme="minorBidi" w:cstheme="minorBidi"/>
          <w:sz w:val="28"/>
          <w:szCs w:val="28"/>
          <w:cs/>
        </w:rPr>
        <w:t>ล้านบาท ดอกเบี้ยจ่ายหุ้นกู้ ปี 2561 เท่ากับ 77.40 ล้านบาท</w:t>
      </w:r>
    </w:p>
    <w:p w:rsidR="008D255A" w:rsidRPr="002F0E9B" w:rsidRDefault="008D255A" w:rsidP="008D255A">
      <w:pPr>
        <w:spacing w:before="120"/>
        <w:jc w:val="thaiDistribute"/>
        <w:rPr>
          <w:rFonts w:asciiTheme="minorBidi" w:hAnsiTheme="minorBidi" w:cstheme="minorBidi"/>
          <w:sz w:val="28"/>
          <w:szCs w:val="28"/>
          <w:cs/>
        </w:rPr>
      </w:pPr>
      <w:r w:rsidRPr="002F0E9B">
        <w:rPr>
          <w:rFonts w:asciiTheme="minorBidi" w:hAnsiTheme="minorBidi" w:cstheme="minorBidi" w:hint="cs"/>
          <w:sz w:val="28"/>
          <w:szCs w:val="28"/>
          <w:cs/>
        </w:rPr>
        <w:t>ในระหว่างปี 2561 บริษัท</w:t>
      </w:r>
      <w:r w:rsidRPr="002F0E9B">
        <w:rPr>
          <w:rFonts w:ascii="Cordia New" w:hAnsi="Cordia New" w:cs="Cordia New"/>
          <w:sz w:val="28"/>
          <w:szCs w:val="28"/>
          <w:cs/>
        </w:rPr>
        <w:t>ไม่ได้ออกและเสนอขายหุ้นกู้เพิ่มเติม</w:t>
      </w:r>
    </w:p>
    <w:p w:rsidR="008D255A" w:rsidRPr="002F0E9B" w:rsidRDefault="008D255A" w:rsidP="008D255A">
      <w:pPr>
        <w:spacing w:before="240" w:after="240"/>
        <w:jc w:val="thaiDistribute"/>
        <w:rPr>
          <w:rFonts w:ascii="Cordia New" w:hAnsi="Cordia New" w:cs="Cordia New"/>
          <w:b/>
          <w:bCs/>
          <w:sz w:val="28"/>
          <w:szCs w:val="28"/>
        </w:rPr>
      </w:pPr>
      <w:r w:rsidRPr="002F0E9B">
        <w:rPr>
          <w:rFonts w:ascii="Cordia New" w:hAnsi="Cordia New" w:cs="Cordia New"/>
          <w:b/>
          <w:bCs/>
          <w:sz w:val="28"/>
          <w:szCs w:val="28"/>
        </w:rPr>
        <w:t xml:space="preserve">3.3 </w:t>
      </w:r>
      <w:r w:rsidRPr="002F0E9B">
        <w:rPr>
          <w:rFonts w:ascii="Cordia New" w:hAnsi="Cordia New" w:cs="Cordia New"/>
          <w:b/>
          <w:bCs/>
          <w:sz w:val="28"/>
          <w:szCs w:val="28"/>
          <w:u w:val="single"/>
          <w:cs/>
        </w:rPr>
        <w:t>กิจการร่วมค้า เอ็นดับเบิ้ลยูอา</w:t>
      </w:r>
      <w:r w:rsidRPr="002F0E9B">
        <w:rPr>
          <w:rFonts w:ascii="Cordia New" w:hAnsi="Cordia New" w:cs="Cordia New"/>
          <w:b/>
          <w:bCs/>
          <w:sz w:val="28"/>
          <w:szCs w:val="28"/>
          <w:u w:val="single"/>
        </w:rPr>
        <w:t>-</w:t>
      </w:r>
      <w:r w:rsidRPr="002F0E9B">
        <w:rPr>
          <w:rFonts w:ascii="Cordia New" w:hAnsi="Cordia New" w:cs="Cordia New"/>
          <w:b/>
          <w:bCs/>
          <w:sz w:val="28"/>
          <w:szCs w:val="28"/>
          <w:u w:val="single"/>
          <w:cs/>
        </w:rPr>
        <w:t>เอสบีซีซี</w:t>
      </w:r>
    </w:p>
    <w:p w:rsidR="008D255A" w:rsidRPr="002F0E9B" w:rsidRDefault="008D255A" w:rsidP="008D255A">
      <w:pPr>
        <w:spacing w:before="120"/>
        <w:ind w:right="-1"/>
        <w:jc w:val="thaiDistribute"/>
        <w:rPr>
          <w:rFonts w:asciiTheme="minorBidi" w:hAnsiTheme="minorBidi" w:cstheme="minorBidi"/>
          <w:sz w:val="28"/>
          <w:szCs w:val="28"/>
        </w:rPr>
      </w:pPr>
      <w:r w:rsidRPr="002F0E9B">
        <w:rPr>
          <w:rFonts w:asciiTheme="minorBidi" w:hAnsiTheme="minorBidi" w:cstheme="minorBidi"/>
          <w:sz w:val="28"/>
          <w:szCs w:val="28"/>
          <w:cs/>
        </w:rPr>
        <w:t>เมื่อวันที่ 28 มีนาคม 2560 ศาลล้มละลายกลางได้มีคำสั่งพิทักษ์ทรัพย์เด็ดขาดของบริษัท สระบุรีถ่านหิน จำกัด (</w:t>
      </w:r>
      <w:r w:rsidRPr="002F0E9B">
        <w:rPr>
          <w:rFonts w:asciiTheme="minorBidi" w:hAnsiTheme="minorBidi" w:cstheme="minorBidi"/>
          <w:sz w:val="28"/>
          <w:szCs w:val="28"/>
        </w:rPr>
        <w:t>“</w:t>
      </w:r>
      <w:r w:rsidRPr="002F0E9B">
        <w:rPr>
          <w:rFonts w:asciiTheme="minorBidi" w:hAnsiTheme="minorBidi" w:cstheme="minorBidi"/>
          <w:sz w:val="28"/>
          <w:szCs w:val="28"/>
          <w:cs/>
        </w:rPr>
        <w:t>สระบุรีฯ</w:t>
      </w:r>
      <w:r w:rsidRPr="002F0E9B">
        <w:rPr>
          <w:rFonts w:asciiTheme="minorBidi" w:hAnsiTheme="minorBidi" w:cstheme="minorBidi"/>
          <w:sz w:val="28"/>
          <w:szCs w:val="28"/>
        </w:rPr>
        <w:t>”</w:t>
      </w:r>
      <w:r w:rsidRPr="002F0E9B">
        <w:rPr>
          <w:rFonts w:asciiTheme="minorBidi" w:hAnsiTheme="minorBidi" w:cstheme="minorBidi"/>
          <w:sz w:val="28"/>
          <w:szCs w:val="28"/>
          <w:cs/>
        </w:rPr>
        <w:t>) ซึ่งเป็นคู่สัญญาในการร่วมค้าตามสัญญากิจการร่วมค้า เอ็นดับเบิ้ลยูอา-เอสบีซีซี เพื่อดำเนินการโครงการงานจ้างเหมาขุด-ขนดินและถ่านหินที่เหมืองแม่เมาะ จังหวัดลำปาง ของการไฟฟ้าฝ่ายผลิตแห่งประเทศไทย อัตราหุ้นส่วนของคู่สัญญาทั้งสองฝ่ายร้อยละ 50 การที่สระบุรีฯ ถูกศาลล้มละลายกลางสั่งพิทักษ์ทรัพย์เด็ดขาด ถือว่าสระบุรีฯ ปฏิบัติผิดสัญญากิจการร่วมค้า บริษัทจึงใช้สิทธิตามสัญญากิจการร่วมค้า แจ้งยกเลิกการทำหน้าที่ของสระบุรีฯ จากกิจการร่วมค้า เอ็นดับเบิ้ลยูอา-เอสบีซีซี (</w:t>
      </w:r>
      <w:r w:rsidRPr="002F0E9B">
        <w:rPr>
          <w:rFonts w:asciiTheme="minorBidi" w:hAnsiTheme="minorBidi" w:cstheme="minorBidi"/>
          <w:sz w:val="28"/>
          <w:szCs w:val="28"/>
        </w:rPr>
        <w:t>“</w:t>
      </w:r>
      <w:r w:rsidRPr="002F0E9B">
        <w:rPr>
          <w:rFonts w:asciiTheme="minorBidi" w:hAnsiTheme="minorBidi" w:cstheme="minorBidi"/>
          <w:sz w:val="28"/>
          <w:szCs w:val="28"/>
          <w:cs/>
        </w:rPr>
        <w:t>กิจการร่วมค้า</w:t>
      </w:r>
      <w:r w:rsidRPr="002F0E9B">
        <w:rPr>
          <w:rFonts w:asciiTheme="minorBidi" w:hAnsiTheme="minorBidi" w:cstheme="minorBidi"/>
          <w:sz w:val="28"/>
          <w:szCs w:val="28"/>
        </w:rPr>
        <w:t>”</w:t>
      </w:r>
      <w:r w:rsidRPr="002F0E9B">
        <w:rPr>
          <w:rFonts w:asciiTheme="minorBidi" w:hAnsiTheme="minorBidi" w:cstheme="minorBidi"/>
          <w:sz w:val="28"/>
          <w:szCs w:val="28"/>
          <w:cs/>
        </w:rPr>
        <w:t>) ต่อมา เมื่อวันที่ 15 มกราคม 2561 ศาลได้มีคำพิพากษาให้สระบุรีฯ ล้มละลาย</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lastRenderedPageBreak/>
        <w:t>เมื่อวันที่ 8 พฤษภาคม 2560 บริษัทได้มีหนังสือถึงเจ้าพนักงานพิทักษ์ทรัพย์ของสระบุรีฯ เพื่อแจ้งยกเลิกการทำหน้าที่ของสระบุรีฯ ในกิจการร่วมค้า อันเป็นผลให้บทบาท สิทธิ และหน้าที่ ของสระบุรีฯ ตามสัญญากิจการร่วมค้าสิ้นสุดลง โดยบริษัทมีสิทธิและหน้าที่เข้าควบคุมและดำเนินการตามสัญญาจ้างดังกล่าว จนกว่างานจะแล้วเสร็จสมบูรณ์ ซึ่งโครงการนี้มีกำหนดแล้วเสร็จภายในวันที่ 23 เมษายน 2561 ผลของคดีความของสระบุรีฯ และการใช้สิทธิของบริษัท ไม่ได้ทำให้อัตราส่วนการร่วมทุนของบริษัทในกิจการร่วมค้าเปลี่ยนแปลงไปจากเดิม และไม่มีผลกระทบต่อการดำเนินการโครงการดังกล่าวกับการไฟฟ้าฝ่ายผลิตแห่งประเทศไทยแต่อย่างใด</w:t>
      </w:r>
    </w:p>
    <w:p w:rsidR="008D255A" w:rsidRPr="002F0E9B" w:rsidRDefault="008D255A" w:rsidP="008D255A">
      <w:pPr>
        <w:spacing w:before="120"/>
        <w:jc w:val="thaiDistribute"/>
        <w:rPr>
          <w:rFonts w:asciiTheme="minorBidi" w:hAnsiTheme="minorBidi" w:cstheme="minorBidi"/>
          <w:sz w:val="28"/>
          <w:szCs w:val="28"/>
        </w:rPr>
      </w:pPr>
      <w:r w:rsidRPr="002F0E9B">
        <w:rPr>
          <w:rFonts w:asciiTheme="minorBidi" w:hAnsiTheme="minorBidi" w:cstheme="minorBidi"/>
          <w:sz w:val="28"/>
          <w:szCs w:val="28"/>
          <w:cs/>
        </w:rPr>
        <w:t>ปัจจุบันโครงการนี้เสร็จสมบูรณ์แล้ว และได้ขายเครื่องจักรและอุปกรณ์ใช้ในโครงการออกไปหมดแล้วเช่นกัน</w:t>
      </w:r>
    </w:p>
    <w:p w:rsidR="008D255A" w:rsidRPr="002F0E9B" w:rsidRDefault="008D255A" w:rsidP="008D255A">
      <w:pPr>
        <w:spacing w:before="240"/>
        <w:jc w:val="thaiDistribute"/>
        <w:rPr>
          <w:rFonts w:ascii="Cordia New" w:hAnsi="Cordia New" w:cs="Cordia New"/>
          <w:b/>
          <w:bCs/>
          <w:sz w:val="32"/>
          <w:szCs w:val="32"/>
          <w:u w:val="single"/>
        </w:rPr>
      </w:pPr>
      <w:r w:rsidRPr="002F0E9B">
        <w:rPr>
          <w:rFonts w:ascii="Cordia New" w:hAnsi="Cordia New" w:cs="Cordia New"/>
          <w:b/>
          <w:bCs/>
          <w:sz w:val="32"/>
          <w:szCs w:val="32"/>
        </w:rPr>
        <w:t xml:space="preserve">3. </w:t>
      </w:r>
      <w:r w:rsidRPr="002F0E9B">
        <w:rPr>
          <w:rFonts w:ascii="Cordia New" w:hAnsi="Cordia New" w:cs="Cordia New"/>
          <w:b/>
          <w:bCs/>
          <w:sz w:val="32"/>
          <w:szCs w:val="32"/>
          <w:u w:val="single"/>
          <w:cs/>
        </w:rPr>
        <w:t>วิเคราะห์งบกระแสเงินสด</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u w:val="single"/>
          <w:cs/>
        </w:rPr>
        <w:t>สรุปงบกระแสเงินสด</w:t>
      </w:r>
      <w:r w:rsidRPr="002F0E9B">
        <w:rPr>
          <w:rFonts w:ascii="Cordia New" w:hAnsi="Cordia New" w:cs="Cordia New"/>
          <w:sz w:val="28"/>
          <w:szCs w:val="28"/>
        </w:rPr>
        <w:t xml:space="preserve"> </w:t>
      </w:r>
      <w:r w:rsidRPr="002F0E9B">
        <w:rPr>
          <w:rFonts w:ascii="Cordia New" w:hAnsi="Cordia New" w:cs="Cordia New"/>
          <w:sz w:val="28"/>
          <w:szCs w:val="28"/>
          <w:cs/>
        </w:rPr>
        <w:t>(จากงบการเงินรวม)</w:t>
      </w:r>
    </w:p>
    <w:p w:rsidR="008D255A" w:rsidRPr="002F0E9B" w:rsidRDefault="008D255A" w:rsidP="008D255A">
      <w:pPr>
        <w:jc w:val="right"/>
        <w:rPr>
          <w:rFonts w:ascii="Cordia New" w:hAnsi="Cordia New" w:cs="Cordia New"/>
          <w:sz w:val="28"/>
          <w:szCs w:val="28"/>
        </w:rPr>
      </w:pP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hint="cs"/>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r>
      <w:r w:rsidRPr="002F0E9B">
        <w:rPr>
          <w:rFonts w:ascii="Cordia New" w:hAnsi="Cordia New" w:cs="Cordia New"/>
          <w:sz w:val="28"/>
          <w:szCs w:val="28"/>
          <w:cs/>
        </w:rPr>
        <w:tab/>
        <w:t xml:space="preserve">   </w:t>
      </w:r>
      <w:r w:rsidRPr="002F0E9B">
        <w:rPr>
          <w:rFonts w:ascii="Cordia New" w:hAnsi="Cordia New" w:cs="Cordia New"/>
          <w:sz w:val="28"/>
          <w:szCs w:val="28"/>
        </w:rPr>
        <w:t xml:space="preserve">       </w:t>
      </w:r>
      <w:r w:rsidRPr="002F0E9B">
        <w:rPr>
          <w:rFonts w:ascii="Cordia New" w:hAnsi="Cordia New" w:cs="Cordia New" w:hint="cs"/>
          <w:sz w:val="28"/>
          <w:szCs w:val="28"/>
          <w:cs/>
        </w:rPr>
        <w:t xml:space="preserve">         </w:t>
      </w:r>
      <w:r w:rsidRPr="002F0E9B">
        <w:rPr>
          <w:rFonts w:ascii="Cordia New" w:hAnsi="Cordia New" w:cs="Cordia New"/>
          <w:cs/>
        </w:rPr>
        <w:t xml:space="preserve">(หน่วย </w:t>
      </w:r>
      <w:r w:rsidRPr="002F0E9B">
        <w:rPr>
          <w:rFonts w:ascii="Cordia New" w:hAnsi="Cordia New" w:cs="Cordia New"/>
        </w:rPr>
        <w:t xml:space="preserve">: </w:t>
      </w:r>
      <w:r w:rsidRPr="002F0E9B">
        <w:rPr>
          <w:rFonts w:ascii="Cordia New" w:hAnsi="Cordia New" w:cs="Cordia New"/>
          <w:cs/>
        </w:rPr>
        <w:t>ล้านบาท)</w:t>
      </w:r>
    </w:p>
    <w:tbl>
      <w:tblPr>
        <w:tblW w:w="9687" w:type="dxa"/>
        <w:tblBorders>
          <w:top w:val="single" w:sz="12" w:space="0" w:color="000000"/>
          <w:bottom w:val="single" w:sz="12" w:space="0" w:color="000000"/>
        </w:tblBorders>
        <w:tblLook w:val="0020"/>
      </w:tblPr>
      <w:tblGrid>
        <w:gridCol w:w="4644"/>
        <w:gridCol w:w="1681"/>
        <w:gridCol w:w="1681"/>
        <w:gridCol w:w="1681"/>
      </w:tblGrid>
      <w:tr w:rsidR="008D255A" w:rsidRPr="002F0E9B" w:rsidTr="00BA22EE">
        <w:tc>
          <w:tcPr>
            <w:tcW w:w="4644" w:type="dxa"/>
            <w:tcBorders>
              <w:bottom w:val="single" w:sz="6" w:space="0" w:color="000000"/>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รายการ</w:t>
            </w:r>
          </w:p>
        </w:tc>
        <w:tc>
          <w:tcPr>
            <w:tcW w:w="168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 xml:space="preserve">สำหรับปี </w:t>
            </w:r>
            <w:r w:rsidRPr="002F0E9B">
              <w:rPr>
                <w:rFonts w:ascii="Cordia New" w:hAnsi="Cordia New" w:cs="Cordia New"/>
                <w:b/>
                <w:bCs/>
              </w:rPr>
              <w:t>256</w:t>
            </w:r>
            <w:r w:rsidRPr="002F0E9B">
              <w:rPr>
                <w:rFonts w:ascii="Cordia New" w:hAnsi="Cordia New" w:cs="Cordia New" w:hint="cs"/>
                <w:b/>
                <w:bCs/>
                <w:cs/>
              </w:rPr>
              <w:t>3</w:t>
            </w:r>
          </w:p>
        </w:tc>
        <w:tc>
          <w:tcPr>
            <w:tcW w:w="168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rPr>
            </w:pPr>
            <w:r w:rsidRPr="002F0E9B">
              <w:rPr>
                <w:rFonts w:ascii="Cordia New" w:hAnsi="Cordia New" w:cs="Cordia New"/>
                <w:b/>
                <w:bCs/>
                <w:cs/>
              </w:rPr>
              <w:t xml:space="preserve">สำหรับปี </w:t>
            </w:r>
            <w:r w:rsidRPr="002F0E9B">
              <w:rPr>
                <w:rFonts w:ascii="Cordia New" w:hAnsi="Cordia New" w:cs="Cordia New"/>
                <w:b/>
                <w:bCs/>
              </w:rPr>
              <w:t>2562</w:t>
            </w:r>
          </w:p>
        </w:tc>
        <w:tc>
          <w:tcPr>
            <w:tcW w:w="1681" w:type="dxa"/>
            <w:tcBorders>
              <w:bottom w:val="single" w:sz="6" w:space="0" w:color="000000"/>
            </w:tcBorders>
            <w:shd w:val="clear" w:color="auto" w:fill="C6D9F1" w:themeFill="text2" w:themeFillTint="33"/>
          </w:tcPr>
          <w:p w:rsidR="008D255A" w:rsidRPr="002F0E9B" w:rsidRDefault="008D255A" w:rsidP="00BA22EE">
            <w:pPr>
              <w:jc w:val="right"/>
              <w:rPr>
                <w:rFonts w:ascii="Cordia New" w:hAnsi="Cordia New" w:cs="Cordia New"/>
                <w:b/>
                <w:bCs/>
                <w:cs/>
              </w:rPr>
            </w:pPr>
            <w:r w:rsidRPr="002F0E9B">
              <w:rPr>
                <w:rFonts w:ascii="Cordia New" w:hAnsi="Cordia New" w:cs="Cordia New"/>
                <w:b/>
                <w:bCs/>
                <w:cs/>
              </w:rPr>
              <w:t>สำหรับปี 25</w:t>
            </w:r>
            <w:r w:rsidRPr="002F0E9B">
              <w:rPr>
                <w:rFonts w:ascii="Cordia New" w:hAnsi="Cordia New" w:cs="Cordia New" w:hint="cs"/>
                <w:b/>
                <w:bCs/>
                <w:cs/>
              </w:rPr>
              <w:t>6</w:t>
            </w:r>
            <w:r w:rsidRPr="002F0E9B">
              <w:rPr>
                <w:rFonts w:ascii="Cordia New" w:hAnsi="Cordia New" w:cs="Cordia New"/>
                <w:b/>
                <w:bCs/>
              </w:rPr>
              <w:t>1</w:t>
            </w:r>
          </w:p>
        </w:tc>
      </w:tr>
      <w:tr w:rsidR="008D255A" w:rsidRPr="002F0E9B" w:rsidTr="00BA22EE">
        <w:tc>
          <w:tcPr>
            <w:tcW w:w="4644" w:type="dxa"/>
            <w:shd w:val="clear" w:color="auto" w:fill="auto"/>
          </w:tcPr>
          <w:p w:rsidR="008D255A" w:rsidRPr="002F0E9B" w:rsidRDefault="008D255A" w:rsidP="00BA22EE">
            <w:pPr>
              <w:jc w:val="thaiDistribute"/>
              <w:rPr>
                <w:rFonts w:ascii="Cordia New" w:hAnsi="Cordia New" w:cs="Cordia New"/>
                <w:cs/>
              </w:rPr>
            </w:pPr>
            <w:r w:rsidRPr="002F0E9B">
              <w:rPr>
                <w:rFonts w:ascii="Cordia New" w:hAnsi="Cordia New" w:cs="Cordia New"/>
                <w:cs/>
              </w:rPr>
              <w:t>กระแสเงินสดจาก (ใช้ไปใน) กิจกรรมดำเนินงาน</w:t>
            </w:r>
          </w:p>
        </w:tc>
        <w:tc>
          <w:tcPr>
            <w:tcW w:w="1681" w:type="dxa"/>
          </w:tcPr>
          <w:p w:rsidR="008D255A" w:rsidRPr="002F0E9B" w:rsidRDefault="008D255A" w:rsidP="00BA22EE">
            <w:pPr>
              <w:jc w:val="right"/>
              <w:rPr>
                <w:rFonts w:ascii="Cordia New" w:hAnsi="Cordia New" w:cs="Cordia New"/>
                <w:cs/>
              </w:rPr>
            </w:pPr>
            <w:r w:rsidRPr="002F0E9B">
              <w:rPr>
                <w:rFonts w:ascii="Cordia New" w:hAnsi="Cordia New" w:cs="Cordia New" w:hint="cs"/>
                <w:cs/>
              </w:rPr>
              <w:t>516.49</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(621.61)</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902.97</w:t>
            </w:r>
          </w:p>
        </w:tc>
      </w:tr>
      <w:tr w:rsidR="008D255A" w:rsidRPr="002F0E9B" w:rsidTr="00BA22EE">
        <w:tc>
          <w:tcPr>
            <w:tcW w:w="4644"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กระแสเงินสด</w:t>
            </w:r>
            <w:r w:rsidRPr="002F0E9B">
              <w:rPr>
                <w:rFonts w:ascii="Cordia New" w:hAnsi="Cordia New" w:cs="Cordia New" w:hint="cs"/>
                <w:cs/>
              </w:rPr>
              <w:t>จาก (</w:t>
            </w:r>
            <w:r w:rsidRPr="002F0E9B">
              <w:rPr>
                <w:rFonts w:ascii="Cordia New" w:hAnsi="Cordia New" w:cs="Cordia New"/>
                <w:cs/>
              </w:rPr>
              <w:t>ใช้ไปใน</w:t>
            </w:r>
            <w:r w:rsidRPr="002F0E9B">
              <w:rPr>
                <w:rFonts w:ascii="Cordia New" w:hAnsi="Cordia New" w:cs="Cordia New" w:hint="cs"/>
                <w:cs/>
              </w:rPr>
              <w:t xml:space="preserve">) </w:t>
            </w:r>
            <w:r w:rsidRPr="002F0E9B">
              <w:rPr>
                <w:rFonts w:ascii="Cordia New" w:hAnsi="Cordia New" w:cs="Cordia New"/>
                <w:cs/>
              </w:rPr>
              <w:t>กิจกรรมลงทุน</w:t>
            </w:r>
          </w:p>
        </w:tc>
        <w:tc>
          <w:tcPr>
            <w:tcW w:w="1681" w:type="dxa"/>
          </w:tcPr>
          <w:p w:rsidR="008D255A" w:rsidRPr="002F0E9B" w:rsidRDefault="008D255A" w:rsidP="00BA22EE">
            <w:pPr>
              <w:jc w:val="right"/>
              <w:rPr>
                <w:rFonts w:ascii="Cordia New" w:hAnsi="Cordia New" w:cs="Cordia New"/>
                <w:cs/>
              </w:rPr>
            </w:pPr>
            <w:r w:rsidRPr="002F0E9B">
              <w:rPr>
                <w:rFonts w:ascii="Cordia New" w:hAnsi="Cordia New" w:cs="Cordia New" w:hint="cs"/>
                <w:cs/>
              </w:rPr>
              <w:t>(81.35)</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(182.23)</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14.54</w:t>
            </w:r>
          </w:p>
        </w:tc>
      </w:tr>
      <w:tr w:rsidR="008D255A" w:rsidRPr="002F0E9B" w:rsidTr="00BA22EE">
        <w:tc>
          <w:tcPr>
            <w:tcW w:w="4644"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กระแสเงินสดจาก (ใช้ไปใน) กิจกรรมจัดหาเงิน</w:t>
            </w:r>
          </w:p>
        </w:tc>
        <w:tc>
          <w:tcPr>
            <w:tcW w:w="1681" w:type="dxa"/>
          </w:tcPr>
          <w:p w:rsidR="008D255A" w:rsidRPr="002F0E9B" w:rsidRDefault="008D255A" w:rsidP="00BA22EE">
            <w:pPr>
              <w:jc w:val="right"/>
              <w:rPr>
                <w:rFonts w:ascii="Cordia New" w:hAnsi="Cordia New" w:cs="Cordia New"/>
                <w:cs/>
              </w:rPr>
            </w:pPr>
            <w:r w:rsidRPr="002F0E9B">
              <w:rPr>
                <w:rFonts w:ascii="Cordia New" w:hAnsi="Cordia New" w:cs="Cordia New" w:hint="cs"/>
                <w:cs/>
              </w:rPr>
              <w:t>133.50</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146.84</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(270.32)</w:t>
            </w:r>
          </w:p>
        </w:tc>
      </w:tr>
      <w:tr w:rsidR="008D255A" w:rsidRPr="002F0E9B" w:rsidTr="00BA22EE">
        <w:tc>
          <w:tcPr>
            <w:tcW w:w="4644"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ผลต่างจากการแปลงค่างบการเงิน</w:t>
            </w:r>
            <w:r w:rsidRPr="002F0E9B">
              <w:rPr>
                <w:rFonts w:ascii="Cordia New" w:hAnsi="Cordia New" w:cs="Cordia New" w:hint="cs"/>
                <w:cs/>
              </w:rPr>
              <w:t>เพิ่มขึ้น (</w:t>
            </w:r>
            <w:r w:rsidRPr="002F0E9B">
              <w:rPr>
                <w:rFonts w:ascii="Cordia New" w:hAnsi="Cordia New" w:cs="Cordia New"/>
                <w:cs/>
              </w:rPr>
              <w:t>ลดลง</w:t>
            </w:r>
            <w:r w:rsidRPr="002F0E9B">
              <w:rPr>
                <w:rFonts w:ascii="Cordia New" w:hAnsi="Cordia New" w:cs="Cordia New" w:hint="cs"/>
                <w:cs/>
              </w:rPr>
              <w:t>)</w:t>
            </w:r>
          </w:p>
        </w:tc>
        <w:tc>
          <w:tcPr>
            <w:tcW w:w="1681" w:type="dxa"/>
          </w:tcPr>
          <w:p w:rsidR="008D255A" w:rsidRPr="002F0E9B" w:rsidRDefault="008D255A" w:rsidP="00BA22EE">
            <w:pPr>
              <w:jc w:val="right"/>
              <w:rPr>
                <w:rFonts w:ascii="Cordia New" w:hAnsi="Cordia New" w:cs="Cordia New"/>
                <w:cs/>
              </w:rPr>
            </w:pPr>
            <w:r w:rsidRPr="002F0E9B">
              <w:rPr>
                <w:rFonts w:ascii="Cordia New" w:hAnsi="Cordia New" w:cs="Cordia New" w:hint="cs"/>
                <w:cs/>
              </w:rPr>
              <w:t>4.72</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6.71</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1.20</w:t>
            </w:r>
          </w:p>
        </w:tc>
      </w:tr>
      <w:tr w:rsidR="008D255A" w:rsidRPr="002F0E9B" w:rsidTr="00BA22EE">
        <w:tc>
          <w:tcPr>
            <w:tcW w:w="4644"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เงินสดและรายการเทียบเท่าเงินสดต้นงวด</w:t>
            </w:r>
          </w:p>
        </w:tc>
        <w:tc>
          <w:tcPr>
            <w:tcW w:w="1681" w:type="dxa"/>
          </w:tcPr>
          <w:p w:rsidR="008D255A" w:rsidRPr="002F0E9B" w:rsidRDefault="008D255A" w:rsidP="00BA22EE">
            <w:pPr>
              <w:jc w:val="right"/>
              <w:rPr>
                <w:rFonts w:ascii="Cordia New" w:hAnsi="Cordia New" w:cs="Cordia New"/>
                <w:cs/>
              </w:rPr>
            </w:pPr>
            <w:r w:rsidRPr="002F0E9B">
              <w:rPr>
                <w:rFonts w:ascii="Cordia New" w:hAnsi="Cordia New" w:cs="Cordia New" w:hint="cs"/>
                <w:cs/>
              </w:rPr>
              <w:t>596.88</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1</w:t>
            </w:r>
            <w:r w:rsidRPr="002F0E9B">
              <w:rPr>
                <w:rFonts w:ascii="Cordia New" w:hAnsi="Cordia New" w:cs="Cordia New" w:hint="cs"/>
                <w:cs/>
              </w:rPr>
              <w:t>,</w:t>
            </w:r>
            <w:r w:rsidRPr="002F0E9B">
              <w:rPr>
                <w:rFonts w:ascii="Cordia New" w:hAnsi="Cordia New" w:cs="Cordia New"/>
              </w:rPr>
              <w:t>247.17</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598.78</w:t>
            </w:r>
          </w:p>
        </w:tc>
      </w:tr>
      <w:tr w:rsidR="008D255A" w:rsidRPr="002F0E9B" w:rsidTr="00BA22EE">
        <w:tc>
          <w:tcPr>
            <w:tcW w:w="4644" w:type="dxa"/>
            <w:shd w:val="clear" w:color="auto" w:fill="auto"/>
          </w:tcPr>
          <w:p w:rsidR="008D255A" w:rsidRPr="002F0E9B" w:rsidRDefault="008D255A" w:rsidP="00BA22EE">
            <w:pPr>
              <w:jc w:val="thaiDistribute"/>
              <w:rPr>
                <w:rFonts w:ascii="Cordia New" w:hAnsi="Cordia New" w:cs="Cordia New"/>
              </w:rPr>
            </w:pPr>
            <w:r w:rsidRPr="002F0E9B">
              <w:rPr>
                <w:rFonts w:ascii="Cordia New" w:hAnsi="Cordia New" w:cs="Cordia New"/>
                <w:cs/>
              </w:rPr>
              <w:t>เงินสดและรายการเทียบเท่าเงินสดปลายงวด</w:t>
            </w:r>
          </w:p>
        </w:tc>
        <w:tc>
          <w:tcPr>
            <w:tcW w:w="1681" w:type="dxa"/>
          </w:tcPr>
          <w:p w:rsidR="008D255A" w:rsidRPr="002F0E9B" w:rsidRDefault="008D255A" w:rsidP="00BA22EE">
            <w:pPr>
              <w:jc w:val="right"/>
              <w:rPr>
                <w:rFonts w:ascii="Cordia New" w:hAnsi="Cordia New" w:cs="Cordia New"/>
                <w:cs/>
              </w:rPr>
            </w:pPr>
            <w:r w:rsidRPr="002F0E9B">
              <w:rPr>
                <w:rFonts w:ascii="Cordia New" w:hAnsi="Cordia New" w:cs="Cordia New" w:hint="cs"/>
                <w:cs/>
              </w:rPr>
              <w:t>1,170.24</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rPr>
              <w:t>596.88</w:t>
            </w:r>
          </w:p>
        </w:tc>
        <w:tc>
          <w:tcPr>
            <w:tcW w:w="1681" w:type="dxa"/>
            <w:shd w:val="clear" w:color="auto" w:fill="auto"/>
          </w:tcPr>
          <w:p w:rsidR="008D255A" w:rsidRPr="002F0E9B" w:rsidRDefault="008D255A" w:rsidP="00BA22EE">
            <w:pPr>
              <w:jc w:val="right"/>
              <w:rPr>
                <w:rFonts w:ascii="Cordia New" w:hAnsi="Cordia New" w:cs="Cordia New"/>
                <w:cs/>
              </w:rPr>
            </w:pPr>
            <w:r w:rsidRPr="002F0E9B">
              <w:rPr>
                <w:rFonts w:ascii="Cordia New" w:hAnsi="Cordia New" w:cs="Cordia New" w:hint="cs"/>
                <w:cs/>
              </w:rPr>
              <w:t>1,247.17</w:t>
            </w:r>
          </w:p>
        </w:tc>
      </w:tr>
    </w:tbl>
    <w:p w:rsidR="008D255A" w:rsidRPr="002F0E9B" w:rsidRDefault="008D255A" w:rsidP="008D255A">
      <w:pPr>
        <w:jc w:val="thaiDistribute"/>
        <w:rPr>
          <w:rFonts w:ascii="Cordia New" w:hAnsi="Cordia New" w:cs="Cordia New"/>
          <w:sz w:val="28"/>
          <w:szCs w:val="28"/>
        </w:rPr>
      </w:pP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กระแสเงินสดจากกิจกรรมดำเนินงาน ปี 25</w:t>
      </w:r>
      <w:r w:rsidRPr="002F0E9B">
        <w:rPr>
          <w:rFonts w:ascii="Cordia New" w:hAnsi="Cordia New" w:cs="Cordia New"/>
          <w:sz w:val="28"/>
          <w:szCs w:val="28"/>
        </w:rPr>
        <w:t>6</w:t>
      </w:r>
      <w:r w:rsidRPr="002F0E9B">
        <w:rPr>
          <w:rFonts w:ascii="Cordia New" w:hAnsi="Cordia New" w:cs="Cordia New" w:hint="cs"/>
          <w:sz w:val="28"/>
          <w:szCs w:val="28"/>
          <w:cs/>
        </w:rPr>
        <w:t>3</w:t>
      </w:r>
      <w:r w:rsidRPr="002F0E9B">
        <w:rPr>
          <w:rFonts w:ascii="Cordia New" w:hAnsi="Cordia New" w:cs="Cordia New"/>
          <w:sz w:val="28"/>
          <w:szCs w:val="28"/>
          <w:cs/>
        </w:rPr>
        <w:t xml:space="preserve"> แสดงตัวเลขว่าบริษัท</w:t>
      </w:r>
      <w:r w:rsidRPr="002F0E9B">
        <w:rPr>
          <w:rFonts w:ascii="Cordia New" w:hAnsi="Cordia New" w:cs="Cordia New" w:hint="cs"/>
          <w:sz w:val="28"/>
          <w:szCs w:val="28"/>
          <w:cs/>
        </w:rPr>
        <w:t>มีกระแส</w:t>
      </w:r>
      <w:r w:rsidRPr="002F0E9B">
        <w:rPr>
          <w:rFonts w:ascii="Cordia New" w:hAnsi="Cordia New" w:cs="Cordia New"/>
          <w:sz w:val="28"/>
          <w:szCs w:val="28"/>
          <w:cs/>
        </w:rPr>
        <w:t>เงินสด</w:t>
      </w:r>
      <w:r w:rsidRPr="002F0E9B">
        <w:rPr>
          <w:rFonts w:ascii="Cordia New" w:hAnsi="Cordia New" w:cs="Cordia New" w:hint="cs"/>
          <w:sz w:val="28"/>
          <w:szCs w:val="28"/>
          <w:cs/>
        </w:rPr>
        <w:t>จาก</w:t>
      </w:r>
      <w:r w:rsidRPr="002F0E9B">
        <w:rPr>
          <w:rFonts w:ascii="Cordia New" w:hAnsi="Cordia New" w:cs="Cordia New"/>
          <w:sz w:val="28"/>
          <w:szCs w:val="28"/>
          <w:cs/>
        </w:rPr>
        <w:t>กิจกรรมดำเนินงาน</w:t>
      </w:r>
      <w:r w:rsidRPr="002F0E9B">
        <w:rPr>
          <w:rFonts w:ascii="Cordia New" w:hAnsi="Cordia New" w:cs="Cordia New" w:hint="cs"/>
          <w:sz w:val="28"/>
          <w:szCs w:val="28"/>
          <w:cs/>
        </w:rPr>
        <w:t>สุทธิ</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516.49</w:t>
      </w:r>
      <w:r w:rsidRPr="002F0E9B">
        <w:rPr>
          <w:rFonts w:ascii="Cordia New" w:hAnsi="Cordia New" w:cs="Cordia New"/>
          <w:sz w:val="28"/>
          <w:szCs w:val="28"/>
          <w:cs/>
        </w:rPr>
        <w:t xml:space="preserve"> ล้านบาท เปรียบเทียบกับปี </w:t>
      </w:r>
      <w:r w:rsidRPr="002F0E9B">
        <w:rPr>
          <w:rFonts w:ascii="Cordia New" w:hAnsi="Cordia New" w:cs="Cordia New"/>
          <w:sz w:val="28"/>
          <w:szCs w:val="28"/>
        </w:rPr>
        <w:t>25</w:t>
      </w:r>
      <w:r w:rsidRPr="002F0E9B">
        <w:rPr>
          <w:rFonts w:ascii="Cordia New" w:hAnsi="Cordia New" w:cs="Cordia New" w:hint="cs"/>
          <w:sz w:val="28"/>
          <w:szCs w:val="28"/>
          <w:cs/>
        </w:rPr>
        <w:t>62</w:t>
      </w:r>
      <w:r w:rsidRPr="002F0E9B">
        <w:rPr>
          <w:rFonts w:ascii="Cordia New" w:hAnsi="Cordia New" w:cs="Cordia New"/>
          <w:sz w:val="28"/>
          <w:szCs w:val="28"/>
        </w:rPr>
        <w:t xml:space="preserve"> </w:t>
      </w:r>
      <w:r w:rsidRPr="002F0E9B">
        <w:rPr>
          <w:rFonts w:ascii="Cordia New" w:hAnsi="Cordia New" w:cs="Cordia New"/>
          <w:sz w:val="28"/>
          <w:szCs w:val="28"/>
          <w:cs/>
        </w:rPr>
        <w:t>ซึ่งมี</w:t>
      </w:r>
      <w:r w:rsidRPr="002F0E9B">
        <w:rPr>
          <w:rFonts w:ascii="Cordia New" w:hAnsi="Cordia New" w:cs="Cordia New" w:hint="cs"/>
          <w:sz w:val="28"/>
          <w:szCs w:val="28"/>
          <w:cs/>
        </w:rPr>
        <w:t>กระแส</w:t>
      </w:r>
      <w:r w:rsidRPr="002F0E9B">
        <w:rPr>
          <w:rFonts w:ascii="Cordia New" w:hAnsi="Cordia New" w:cs="Cordia New"/>
          <w:sz w:val="28"/>
          <w:szCs w:val="28"/>
          <w:cs/>
        </w:rPr>
        <w:t>เงินสดสุทธิ</w:t>
      </w:r>
      <w:r w:rsidRPr="002F0E9B">
        <w:rPr>
          <w:rFonts w:ascii="Cordia New" w:hAnsi="Cordia New" w:cs="Cordia New" w:hint="cs"/>
          <w:sz w:val="28"/>
          <w:szCs w:val="28"/>
          <w:cs/>
        </w:rPr>
        <w:t>ใช้ไปใน</w:t>
      </w:r>
      <w:r w:rsidRPr="002F0E9B">
        <w:rPr>
          <w:rFonts w:ascii="Cordia New" w:hAnsi="Cordia New" w:cs="Cordia New"/>
          <w:sz w:val="28"/>
          <w:szCs w:val="28"/>
          <w:cs/>
        </w:rPr>
        <w:t xml:space="preserve">กิจกรรมนี้เท่ากับ </w:t>
      </w:r>
      <w:r w:rsidRPr="002F0E9B">
        <w:rPr>
          <w:rFonts w:ascii="Cordia New" w:hAnsi="Cordia New" w:cs="Cordia New" w:hint="cs"/>
          <w:sz w:val="28"/>
          <w:szCs w:val="28"/>
          <w:cs/>
        </w:rPr>
        <w:t>621.61</w:t>
      </w:r>
      <w:r w:rsidRPr="002F0E9B">
        <w:rPr>
          <w:rFonts w:ascii="Cordia New" w:hAnsi="Cordia New" w:cs="Cordia New"/>
          <w:sz w:val="28"/>
          <w:szCs w:val="28"/>
          <w:cs/>
        </w:rPr>
        <w:t xml:space="preserve"> ล้านบาท รายการหลักที่มีผลกระทบต่อกระแสเงินสดจากกิจกรรมดำเนินงาน ได้แก่</w:t>
      </w:r>
    </w:p>
    <w:p w:rsidR="008D255A" w:rsidRPr="002F0E9B" w:rsidRDefault="008D255A" w:rsidP="008D255A">
      <w:pPr>
        <w:pStyle w:val="ListParagraph"/>
        <w:numPr>
          <w:ilvl w:val="0"/>
          <w:numId w:val="11"/>
        </w:numPr>
        <w:jc w:val="thaiDistribute"/>
        <w:rPr>
          <w:rFonts w:ascii="Cordia New" w:hAnsi="Cordia New" w:cs="Cordia New"/>
          <w:sz w:val="28"/>
          <w:szCs w:val="28"/>
        </w:rPr>
      </w:pPr>
      <w:r w:rsidRPr="002F0E9B">
        <w:rPr>
          <w:rFonts w:ascii="Cordia New" w:hAnsi="Cordia New" w:cs="Cordia New" w:hint="cs"/>
          <w:sz w:val="28"/>
          <w:szCs w:val="28"/>
          <w:cs/>
        </w:rPr>
        <w:t>ลูกหนี้การค้าและลูกหนี้อื่น เพิ่มขึ้น 447.28 ล้านบาท จากผลงานที่ส่งมอบให้ผู้ว่าจ้างแล้ว แต่ยังไม่ได้รับชำระ</w:t>
      </w:r>
    </w:p>
    <w:p w:rsidR="008D255A" w:rsidRPr="002F0E9B" w:rsidRDefault="008D255A" w:rsidP="008D255A">
      <w:pPr>
        <w:pStyle w:val="ListParagraph"/>
        <w:numPr>
          <w:ilvl w:val="0"/>
          <w:numId w:val="11"/>
        </w:numPr>
        <w:jc w:val="thaiDistribute"/>
        <w:rPr>
          <w:rFonts w:ascii="Cordia New" w:hAnsi="Cordia New" w:cs="Cordia New"/>
          <w:sz w:val="28"/>
          <w:szCs w:val="28"/>
        </w:rPr>
      </w:pPr>
      <w:r w:rsidRPr="002F0E9B">
        <w:rPr>
          <w:rFonts w:ascii="Cordia New" w:hAnsi="Cordia New" w:cs="Cordia New" w:hint="cs"/>
          <w:sz w:val="28"/>
          <w:szCs w:val="28"/>
          <w:cs/>
        </w:rPr>
        <w:t>สินทรัพย์ที่เกิดจากสัญญา ซึ่งประกอบไปด้วย รายได้ที่ยังไม่ได้เรียกเก็บ รายได้ค้างรับ และเงินประกันผลงานค้างรับ เพิ่มขึ้น 924.39 ล้านบาท ส่วนใหญ่เป็นรายได้ที่ยังไม่ได้เรียกเก็บ จากผลงานที่ทำได้แต่ยังมิได้มีการส่งมอบงานให้แก่ผู้ว่าจ้าง</w:t>
      </w:r>
    </w:p>
    <w:p w:rsidR="008D255A" w:rsidRPr="002F0E9B" w:rsidRDefault="008D255A" w:rsidP="008D255A">
      <w:pPr>
        <w:numPr>
          <w:ilvl w:val="0"/>
          <w:numId w:val="11"/>
        </w:numPr>
        <w:ind w:hanging="371"/>
        <w:jc w:val="thaiDistribute"/>
        <w:rPr>
          <w:rFonts w:ascii="Cordia New" w:hAnsi="Cordia New" w:cs="Cordia New"/>
          <w:sz w:val="28"/>
          <w:szCs w:val="28"/>
        </w:rPr>
      </w:pPr>
      <w:r w:rsidRPr="002F0E9B">
        <w:rPr>
          <w:rFonts w:ascii="Cordia New" w:hAnsi="Cordia New" w:cs="Cordia New" w:hint="cs"/>
          <w:sz w:val="28"/>
          <w:szCs w:val="28"/>
          <w:cs/>
        </w:rPr>
        <w:t>สินค้าคงเหลือลดลง 432.02 ล้านบาท ซึ่งคือสินค้าสำเร็จรูป ที่ผลิตตามคำสั่งซื้อและได้ส่งมอบแล้ว</w:t>
      </w:r>
    </w:p>
    <w:p w:rsidR="008D255A" w:rsidRPr="002F0E9B" w:rsidRDefault="008D255A" w:rsidP="008D255A">
      <w:pPr>
        <w:numPr>
          <w:ilvl w:val="0"/>
          <w:numId w:val="11"/>
        </w:numPr>
        <w:ind w:hanging="371"/>
        <w:jc w:val="thaiDistribute"/>
        <w:rPr>
          <w:rFonts w:ascii="Cordia New" w:hAnsi="Cordia New" w:cs="Cordia New"/>
          <w:sz w:val="28"/>
          <w:szCs w:val="28"/>
        </w:rPr>
      </w:pPr>
      <w:r w:rsidRPr="002F0E9B">
        <w:rPr>
          <w:rFonts w:ascii="Cordia New" w:hAnsi="Cordia New" w:cs="Cordia New" w:hint="cs"/>
          <w:sz w:val="28"/>
          <w:szCs w:val="28"/>
          <w:cs/>
        </w:rPr>
        <w:t>เจ้าหนี้การค้าและเจ้าหนี้อื่น เพิ่มขึ้น 223.57 ล้านบาท จากค่าวัสดุและผลงานผู้รับเหมาช่วง</w:t>
      </w:r>
    </w:p>
    <w:p w:rsidR="008D255A" w:rsidRPr="002F0E9B" w:rsidRDefault="008D255A" w:rsidP="008D255A">
      <w:pPr>
        <w:numPr>
          <w:ilvl w:val="0"/>
          <w:numId w:val="11"/>
        </w:numPr>
        <w:ind w:hanging="371"/>
        <w:jc w:val="thaiDistribute"/>
        <w:rPr>
          <w:rFonts w:ascii="Cordia New" w:hAnsi="Cordia New" w:cs="Cordia New"/>
          <w:sz w:val="28"/>
          <w:szCs w:val="28"/>
        </w:rPr>
      </w:pPr>
      <w:r w:rsidRPr="002F0E9B">
        <w:rPr>
          <w:rFonts w:ascii="Cordia New" w:hAnsi="Cordia New" w:cs="Cordia New" w:hint="cs"/>
          <w:sz w:val="28"/>
          <w:szCs w:val="28"/>
          <w:cs/>
        </w:rPr>
        <w:t>หนี้สินที่เกิดจากสัญญา ซึ่งหมายถึง</w:t>
      </w:r>
      <w:r w:rsidRPr="002F0E9B">
        <w:rPr>
          <w:rFonts w:ascii="Cordia New" w:hAnsi="Cordia New" w:cs="Cordia New"/>
          <w:sz w:val="28"/>
          <w:szCs w:val="28"/>
          <w:cs/>
        </w:rPr>
        <w:t>เงินรับล่วงหน้าค่าก่อสร้าง</w:t>
      </w:r>
      <w:r w:rsidRPr="002F0E9B">
        <w:rPr>
          <w:rFonts w:ascii="Cordia New" w:hAnsi="Cordia New" w:cs="Cordia New" w:hint="cs"/>
          <w:sz w:val="28"/>
          <w:szCs w:val="28"/>
          <w:cs/>
        </w:rPr>
        <w:t xml:space="preserve"> เพิ่มขึ้น</w:t>
      </w:r>
      <w:r w:rsidRPr="002F0E9B">
        <w:rPr>
          <w:rFonts w:ascii="Cordia New" w:hAnsi="Cordia New" w:cs="Cordia New"/>
          <w:sz w:val="28"/>
          <w:szCs w:val="28"/>
          <w:cs/>
        </w:rPr>
        <w:t xml:space="preserve"> </w:t>
      </w:r>
      <w:r w:rsidRPr="002F0E9B">
        <w:rPr>
          <w:rFonts w:ascii="Cordia New" w:hAnsi="Cordia New" w:cs="Cordia New" w:hint="cs"/>
          <w:sz w:val="28"/>
          <w:szCs w:val="28"/>
          <w:cs/>
        </w:rPr>
        <w:t>990.02</w:t>
      </w:r>
      <w:r w:rsidRPr="002F0E9B">
        <w:rPr>
          <w:rFonts w:ascii="Cordia New" w:hAnsi="Cordia New" w:cs="Cordia New"/>
          <w:sz w:val="28"/>
          <w:szCs w:val="28"/>
          <w:cs/>
        </w:rPr>
        <w:t xml:space="preserve"> ล้านบาท จาก</w:t>
      </w:r>
      <w:r w:rsidRPr="002F0E9B">
        <w:rPr>
          <w:rFonts w:ascii="Cordia New" w:hAnsi="Cordia New" w:cs="Cordia New" w:hint="cs"/>
          <w:sz w:val="28"/>
          <w:szCs w:val="28"/>
          <w:cs/>
        </w:rPr>
        <w:t>การรับเงินรับล่วงหน้าค่าก่อสร้างจากผู้ว่าจ้าง ซึ่งจะ</w:t>
      </w:r>
      <w:r w:rsidRPr="002F0E9B">
        <w:rPr>
          <w:rFonts w:ascii="Cordia New" w:hAnsi="Cordia New" w:cs="Cordia New"/>
          <w:sz w:val="28"/>
          <w:szCs w:val="28"/>
          <w:cs/>
        </w:rPr>
        <w:t>ทยอยหักคืนผู้ว่าจ้างตามค่าผลงานที่ทำได้ ทั้งนี้ เป็นไปตามเงื่อนไขในสัญญาก่อสร้าง</w:t>
      </w:r>
    </w:p>
    <w:p w:rsidR="008D255A" w:rsidRPr="002F0E9B" w:rsidRDefault="008D255A" w:rsidP="008D255A">
      <w:pPr>
        <w:spacing w:before="240" w:after="240"/>
        <w:jc w:val="thaiDistribute"/>
        <w:rPr>
          <w:rFonts w:ascii="Cordia New" w:hAnsi="Cordia New" w:cs="Cordia New"/>
          <w:sz w:val="28"/>
          <w:szCs w:val="28"/>
        </w:rPr>
      </w:pPr>
      <w:r w:rsidRPr="002F0E9B">
        <w:rPr>
          <w:rFonts w:ascii="Cordia New" w:hAnsi="Cordia New" w:cs="Cordia New"/>
          <w:sz w:val="28"/>
          <w:szCs w:val="28"/>
          <w:cs/>
        </w:rPr>
        <w:t>กระแสเงินสด</w:t>
      </w:r>
      <w:r w:rsidRPr="002F0E9B">
        <w:rPr>
          <w:rFonts w:ascii="Cordia New" w:hAnsi="Cordia New" w:cs="Cordia New" w:hint="cs"/>
          <w:sz w:val="28"/>
          <w:szCs w:val="28"/>
          <w:cs/>
        </w:rPr>
        <w:t>จาก</w:t>
      </w:r>
      <w:r w:rsidRPr="002F0E9B">
        <w:rPr>
          <w:rFonts w:ascii="Cordia New" w:hAnsi="Cordia New" w:cs="Cordia New"/>
          <w:sz w:val="28"/>
          <w:szCs w:val="28"/>
          <w:cs/>
        </w:rPr>
        <w:t>กิจกรรมลงทุน ปี 25</w:t>
      </w:r>
      <w:r w:rsidRPr="002F0E9B">
        <w:rPr>
          <w:rFonts w:ascii="Cordia New" w:hAnsi="Cordia New" w:cs="Cordia New" w:hint="cs"/>
          <w:sz w:val="28"/>
          <w:szCs w:val="28"/>
          <w:cs/>
        </w:rPr>
        <w:t>63</w:t>
      </w:r>
      <w:r w:rsidRPr="002F0E9B">
        <w:rPr>
          <w:rFonts w:ascii="Cordia New" w:hAnsi="Cordia New" w:cs="Cordia New"/>
          <w:sz w:val="28"/>
          <w:szCs w:val="28"/>
          <w:cs/>
        </w:rPr>
        <w:t xml:space="preserve"> บริษัท</w:t>
      </w:r>
      <w:r w:rsidRPr="002F0E9B">
        <w:rPr>
          <w:rFonts w:ascii="Cordia New" w:hAnsi="Cordia New" w:cs="Cordia New" w:hint="cs"/>
          <w:sz w:val="28"/>
          <w:szCs w:val="28"/>
          <w:cs/>
        </w:rPr>
        <w:t>จ่าย</w:t>
      </w:r>
      <w:r w:rsidRPr="002F0E9B">
        <w:rPr>
          <w:rFonts w:ascii="Cordia New" w:hAnsi="Cordia New" w:cs="Cordia New"/>
          <w:sz w:val="28"/>
          <w:szCs w:val="28"/>
          <w:cs/>
        </w:rPr>
        <w:t>เงินสด</w:t>
      </w:r>
      <w:r w:rsidRPr="002F0E9B">
        <w:rPr>
          <w:rFonts w:ascii="Cordia New" w:hAnsi="Cordia New" w:cs="Cordia New" w:hint="cs"/>
          <w:sz w:val="28"/>
          <w:szCs w:val="28"/>
          <w:cs/>
        </w:rPr>
        <w:t>ใช้ไปใน</w:t>
      </w:r>
      <w:r w:rsidRPr="002F0E9B">
        <w:rPr>
          <w:rFonts w:ascii="Cordia New" w:hAnsi="Cordia New" w:cs="Cordia New"/>
          <w:sz w:val="28"/>
          <w:szCs w:val="28"/>
          <w:cs/>
        </w:rPr>
        <w:t>กิจกรรมลงทุน</w:t>
      </w:r>
      <w:r w:rsidRPr="002F0E9B">
        <w:rPr>
          <w:rFonts w:ascii="Cordia New" w:hAnsi="Cordia New" w:cs="Cordia New" w:hint="cs"/>
          <w:sz w:val="28"/>
          <w:szCs w:val="28"/>
          <w:cs/>
        </w:rPr>
        <w:t>สุทธิเท่ากับ</w:t>
      </w:r>
      <w:r w:rsidRPr="002F0E9B">
        <w:rPr>
          <w:rFonts w:ascii="Cordia New" w:hAnsi="Cordia New" w:cs="Cordia New"/>
          <w:sz w:val="28"/>
          <w:szCs w:val="28"/>
          <w:cs/>
        </w:rPr>
        <w:t xml:space="preserve"> </w:t>
      </w:r>
      <w:r w:rsidRPr="002F0E9B">
        <w:rPr>
          <w:rFonts w:ascii="Cordia New" w:hAnsi="Cordia New" w:cs="Cordia New" w:hint="cs"/>
          <w:sz w:val="28"/>
          <w:szCs w:val="28"/>
          <w:cs/>
        </w:rPr>
        <w:t>81.35</w:t>
      </w:r>
      <w:r w:rsidRPr="002F0E9B">
        <w:rPr>
          <w:rFonts w:ascii="Cordia New" w:hAnsi="Cordia New" w:cs="Cordia New"/>
          <w:sz w:val="28"/>
          <w:szCs w:val="28"/>
          <w:cs/>
        </w:rPr>
        <w:t xml:space="preserve"> ล้านบาท เปรียบเทียบกับปี 25</w:t>
      </w:r>
      <w:r w:rsidRPr="002F0E9B">
        <w:rPr>
          <w:rFonts w:ascii="Cordia New" w:hAnsi="Cordia New" w:cs="Cordia New" w:hint="cs"/>
          <w:sz w:val="28"/>
          <w:szCs w:val="28"/>
          <w:cs/>
        </w:rPr>
        <w:t>62</w:t>
      </w:r>
      <w:r w:rsidRPr="002F0E9B">
        <w:rPr>
          <w:rFonts w:ascii="Cordia New" w:hAnsi="Cordia New" w:cs="Cordia New"/>
          <w:sz w:val="28"/>
          <w:szCs w:val="28"/>
          <w:cs/>
        </w:rPr>
        <w:t xml:space="preserve"> ซึ่ง</w:t>
      </w:r>
      <w:r w:rsidRPr="002F0E9B">
        <w:rPr>
          <w:rFonts w:ascii="Cordia New" w:hAnsi="Cordia New" w:cs="Cordia New" w:hint="cs"/>
          <w:sz w:val="28"/>
          <w:szCs w:val="28"/>
          <w:cs/>
        </w:rPr>
        <w:t>จ่าย</w:t>
      </w:r>
      <w:r w:rsidRPr="002F0E9B">
        <w:rPr>
          <w:rFonts w:ascii="Cordia New" w:hAnsi="Cordia New" w:cs="Cordia New"/>
          <w:sz w:val="28"/>
          <w:szCs w:val="28"/>
          <w:cs/>
        </w:rPr>
        <w:t>เงินสดสุทธ</w:t>
      </w:r>
      <w:r w:rsidRPr="002F0E9B">
        <w:rPr>
          <w:rFonts w:ascii="Cordia New" w:hAnsi="Cordia New" w:cs="Cordia New" w:hint="cs"/>
          <w:sz w:val="28"/>
          <w:szCs w:val="28"/>
          <w:cs/>
        </w:rPr>
        <w:t>ิสำหรับกิ</w:t>
      </w:r>
      <w:r w:rsidRPr="002F0E9B">
        <w:rPr>
          <w:rFonts w:ascii="Cordia New" w:hAnsi="Cordia New" w:cs="Cordia New"/>
          <w:sz w:val="28"/>
          <w:szCs w:val="28"/>
          <w:cs/>
        </w:rPr>
        <w:t xml:space="preserve">จกรรมลงทุน </w:t>
      </w:r>
      <w:r w:rsidRPr="002F0E9B">
        <w:rPr>
          <w:rFonts w:ascii="Cordia New" w:hAnsi="Cordia New" w:cs="Cordia New" w:hint="cs"/>
          <w:sz w:val="28"/>
          <w:szCs w:val="28"/>
          <w:cs/>
        </w:rPr>
        <w:t>182.10</w:t>
      </w:r>
      <w:r w:rsidRPr="002F0E9B">
        <w:rPr>
          <w:rFonts w:ascii="Cordia New" w:hAnsi="Cordia New" w:cs="Cordia New"/>
          <w:sz w:val="28"/>
          <w:szCs w:val="28"/>
          <w:cs/>
        </w:rPr>
        <w:t xml:space="preserve"> ล้านบาท</w:t>
      </w:r>
      <w:r w:rsidRPr="002F0E9B">
        <w:rPr>
          <w:rFonts w:ascii="Cordia New" w:hAnsi="Cordia New" w:cs="Cordia New"/>
          <w:sz w:val="28"/>
          <w:szCs w:val="28"/>
        </w:rPr>
        <w:t xml:space="preserve"> </w:t>
      </w:r>
      <w:r w:rsidRPr="002F0E9B">
        <w:rPr>
          <w:rFonts w:ascii="Cordia New" w:hAnsi="Cordia New" w:cs="Cordia New"/>
          <w:sz w:val="28"/>
          <w:szCs w:val="28"/>
          <w:cs/>
        </w:rPr>
        <w:t>ในปี 25</w:t>
      </w:r>
      <w:r w:rsidRPr="002F0E9B">
        <w:rPr>
          <w:rFonts w:ascii="Cordia New" w:hAnsi="Cordia New" w:cs="Cordia New" w:hint="cs"/>
          <w:sz w:val="28"/>
          <w:szCs w:val="28"/>
          <w:cs/>
        </w:rPr>
        <w:t>63</w:t>
      </w:r>
      <w:r w:rsidRPr="002F0E9B">
        <w:rPr>
          <w:rFonts w:ascii="Cordia New" w:hAnsi="Cordia New" w:cs="Cordia New"/>
          <w:sz w:val="28"/>
          <w:szCs w:val="28"/>
          <w:cs/>
        </w:rPr>
        <w:t xml:space="preserve"> บริษัทได้</w:t>
      </w:r>
      <w:r w:rsidRPr="002F0E9B">
        <w:rPr>
          <w:rFonts w:ascii="Cordia New" w:hAnsi="Cordia New" w:cs="Cordia New" w:hint="cs"/>
          <w:sz w:val="28"/>
          <w:szCs w:val="28"/>
          <w:cs/>
        </w:rPr>
        <w:t>ซื้ออุปกรณ์ 148.03 ล้านบาท แต่ในขณะเดียวกัน มีเงินสดรับเข้าจากการจำหน่ายอุปกรณ์ 11.05 ล้านบาท</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กระแสเงินสดจากกิจกรรมจัดหาเงิน ปี 25</w:t>
      </w:r>
      <w:r w:rsidRPr="002F0E9B">
        <w:rPr>
          <w:rFonts w:ascii="Cordia New" w:hAnsi="Cordia New" w:cs="Cordia New" w:hint="cs"/>
          <w:sz w:val="28"/>
          <w:szCs w:val="28"/>
          <w:cs/>
        </w:rPr>
        <w:t>63</w:t>
      </w:r>
      <w:r w:rsidRPr="002F0E9B">
        <w:rPr>
          <w:rFonts w:ascii="Cordia New" w:hAnsi="Cordia New" w:cs="Cordia New"/>
          <w:sz w:val="28"/>
          <w:szCs w:val="28"/>
          <w:cs/>
        </w:rPr>
        <w:t xml:space="preserve"> บริษัทมีเงินสดสุทธิ</w:t>
      </w:r>
      <w:r w:rsidRPr="002F0E9B">
        <w:rPr>
          <w:rFonts w:ascii="Cordia New" w:hAnsi="Cordia New" w:cs="Cordia New" w:hint="cs"/>
          <w:sz w:val="28"/>
          <w:szCs w:val="28"/>
          <w:cs/>
        </w:rPr>
        <w:t>จาก</w:t>
      </w:r>
      <w:r w:rsidRPr="002F0E9B">
        <w:rPr>
          <w:rFonts w:ascii="Cordia New" w:hAnsi="Cordia New" w:cs="Cordia New"/>
          <w:sz w:val="28"/>
          <w:szCs w:val="28"/>
          <w:cs/>
        </w:rPr>
        <w:t xml:space="preserve">กิจกรรมจัดหาเงินเท่ากับ </w:t>
      </w:r>
      <w:r w:rsidRPr="002F0E9B">
        <w:rPr>
          <w:rFonts w:ascii="Cordia New" w:hAnsi="Cordia New" w:cs="Cordia New" w:hint="cs"/>
          <w:sz w:val="28"/>
          <w:szCs w:val="28"/>
          <w:cs/>
        </w:rPr>
        <w:t>133.50</w:t>
      </w:r>
      <w:r w:rsidRPr="002F0E9B">
        <w:rPr>
          <w:rFonts w:ascii="Cordia New" w:hAnsi="Cordia New" w:cs="Cordia New"/>
          <w:sz w:val="28"/>
          <w:szCs w:val="28"/>
          <w:cs/>
        </w:rPr>
        <w:t xml:space="preserve"> ล้านบาท เปรียบเทียบกับปี 25</w:t>
      </w:r>
      <w:r w:rsidRPr="002F0E9B">
        <w:rPr>
          <w:rFonts w:ascii="Cordia New" w:hAnsi="Cordia New" w:cs="Cordia New" w:hint="cs"/>
          <w:sz w:val="28"/>
          <w:szCs w:val="28"/>
          <w:cs/>
        </w:rPr>
        <w:t>62</w:t>
      </w:r>
      <w:r w:rsidRPr="002F0E9B">
        <w:rPr>
          <w:rFonts w:ascii="Cordia New" w:hAnsi="Cordia New" w:cs="Cordia New"/>
          <w:sz w:val="28"/>
          <w:szCs w:val="28"/>
        </w:rPr>
        <w:t xml:space="preserve"> </w:t>
      </w:r>
      <w:r w:rsidRPr="002F0E9B">
        <w:rPr>
          <w:rFonts w:ascii="Cordia New" w:hAnsi="Cordia New" w:cs="Cordia New"/>
          <w:sz w:val="28"/>
          <w:szCs w:val="28"/>
          <w:cs/>
        </w:rPr>
        <w:t>มีเงินสดสุทธิ</w:t>
      </w:r>
      <w:r w:rsidRPr="002F0E9B">
        <w:rPr>
          <w:rFonts w:ascii="Cordia New" w:hAnsi="Cordia New" w:cs="Cordia New" w:hint="cs"/>
          <w:sz w:val="28"/>
          <w:szCs w:val="28"/>
          <w:cs/>
        </w:rPr>
        <w:t>จาก</w:t>
      </w:r>
      <w:r w:rsidRPr="002F0E9B">
        <w:rPr>
          <w:rFonts w:ascii="Cordia New" w:hAnsi="Cordia New" w:cs="Cordia New"/>
          <w:sz w:val="28"/>
          <w:szCs w:val="28"/>
          <w:cs/>
        </w:rPr>
        <w:t xml:space="preserve">กิจกรรมจัดหาเงิน </w:t>
      </w:r>
      <w:r w:rsidRPr="002F0E9B">
        <w:rPr>
          <w:rFonts w:ascii="Cordia New" w:hAnsi="Cordia New" w:cs="Cordia New" w:hint="cs"/>
          <w:sz w:val="28"/>
          <w:szCs w:val="28"/>
          <w:cs/>
        </w:rPr>
        <w:t>146.84</w:t>
      </w:r>
      <w:r w:rsidRPr="002F0E9B">
        <w:rPr>
          <w:rFonts w:ascii="Cordia New" w:hAnsi="Cordia New" w:cs="Cordia New"/>
          <w:sz w:val="28"/>
          <w:szCs w:val="28"/>
          <w:cs/>
        </w:rPr>
        <w:t xml:space="preserve"> ล้านบาท</w:t>
      </w:r>
      <w:r w:rsidRPr="002F0E9B">
        <w:rPr>
          <w:rFonts w:ascii="Cordia New" w:hAnsi="Cordia New" w:cs="Cordia New" w:hint="cs"/>
          <w:sz w:val="28"/>
          <w:szCs w:val="28"/>
          <w:cs/>
        </w:rPr>
        <w:t xml:space="preserve"> รายการที่กระทบกระแสเงินสดจากกิจกรรมจัดหาเงิน ได้แก่</w:t>
      </w:r>
    </w:p>
    <w:p w:rsidR="008D255A" w:rsidRPr="002F0E9B" w:rsidRDefault="008D255A" w:rsidP="008D255A">
      <w:pPr>
        <w:pStyle w:val="ListParagraph"/>
        <w:numPr>
          <w:ilvl w:val="0"/>
          <w:numId w:val="17"/>
        </w:numPr>
        <w:jc w:val="thaiDistribute"/>
        <w:rPr>
          <w:rFonts w:ascii="Cordia New" w:hAnsi="Cordia New" w:cs="Cordia New"/>
          <w:sz w:val="28"/>
          <w:szCs w:val="28"/>
        </w:rPr>
      </w:pPr>
      <w:r w:rsidRPr="002F0E9B">
        <w:rPr>
          <w:rFonts w:ascii="Cordia New" w:hAnsi="Cordia New" w:cs="Cordia New" w:hint="cs"/>
          <w:sz w:val="28"/>
          <w:szCs w:val="28"/>
          <w:cs/>
        </w:rPr>
        <w:lastRenderedPageBreak/>
        <w:t>ปี 2563 เงินเบิกเกินบัญชีและเงินกู้ยืมระยะสั้นจากสถาบันการเงินเพิ่มขึ้น 874.91 ล้านบาท และเงินกู้ยืมระยะยาวจากสถาบันการเงินเพิ่มขึ้น 1,390 ล้านบาท ในขณะเดียวกัน ได้ชำระคืนเงินกู้ยืมระยะยาวให้แก่สถาบันการเงิน 414.93 ล้านบาท</w:t>
      </w:r>
    </w:p>
    <w:p w:rsidR="008D255A" w:rsidRPr="002F0E9B" w:rsidRDefault="008D255A" w:rsidP="008D255A">
      <w:pPr>
        <w:pStyle w:val="ListParagraph"/>
        <w:numPr>
          <w:ilvl w:val="0"/>
          <w:numId w:val="17"/>
        </w:numPr>
        <w:jc w:val="thaiDistribute"/>
        <w:rPr>
          <w:rFonts w:ascii="Cordia New" w:hAnsi="Cordia New" w:cs="Cordia New"/>
          <w:sz w:val="28"/>
          <w:szCs w:val="28"/>
        </w:rPr>
      </w:pPr>
      <w:r w:rsidRPr="002F0E9B">
        <w:rPr>
          <w:rFonts w:ascii="Cordia New" w:hAnsi="Cordia New" w:cs="Cordia New" w:hint="cs"/>
          <w:sz w:val="28"/>
          <w:szCs w:val="28"/>
          <w:cs/>
        </w:rPr>
        <w:t>วันที่ 28 สิงหาคม 2563 หุ้นกู้ของบริษัทจำนวนเงิน 1,720.10 ล้านบาท ครบกำหนดไถ่ถอน ซึ่งบริษัทได้ชำระคืนหุ้นกู้ทั้งจำนวน</w:t>
      </w:r>
    </w:p>
    <w:p w:rsidR="008D255A" w:rsidRPr="002F0E9B" w:rsidRDefault="008D255A" w:rsidP="008D255A">
      <w:pPr>
        <w:spacing w:before="240"/>
        <w:jc w:val="thaiDistribute"/>
        <w:rPr>
          <w:rFonts w:ascii="Cordia New" w:hAnsi="Cordia New" w:cs="Cordia New"/>
          <w:sz w:val="28"/>
          <w:szCs w:val="28"/>
          <w:u w:val="single"/>
        </w:rPr>
      </w:pPr>
      <w:r w:rsidRPr="002F0E9B">
        <w:rPr>
          <w:rFonts w:ascii="Cordia New" w:hAnsi="Cordia New" w:cs="Cordia New"/>
          <w:sz w:val="28"/>
          <w:szCs w:val="28"/>
          <w:u w:val="single"/>
          <w:cs/>
        </w:rPr>
        <w:t>สรุปเหตุการสำคัญที่เกิดขึ้นระหว่างปี 25</w:t>
      </w:r>
      <w:r w:rsidRPr="002F0E9B">
        <w:rPr>
          <w:rFonts w:ascii="Cordia New" w:hAnsi="Cordia New" w:cs="Cordia New" w:hint="cs"/>
          <w:sz w:val="28"/>
          <w:szCs w:val="28"/>
          <w:u w:val="single"/>
          <w:cs/>
        </w:rPr>
        <w:t>61</w:t>
      </w:r>
      <w:r w:rsidRPr="002F0E9B">
        <w:rPr>
          <w:rFonts w:ascii="Cordia New" w:hAnsi="Cordia New" w:cs="Cordia New"/>
          <w:sz w:val="28"/>
          <w:szCs w:val="28"/>
          <w:u w:val="single"/>
          <w:cs/>
        </w:rPr>
        <w:t>-25</w:t>
      </w:r>
      <w:r w:rsidRPr="002F0E9B">
        <w:rPr>
          <w:rFonts w:ascii="Cordia New" w:hAnsi="Cordia New" w:cs="Cordia New" w:hint="cs"/>
          <w:sz w:val="28"/>
          <w:szCs w:val="28"/>
          <w:u w:val="single"/>
          <w:cs/>
        </w:rPr>
        <w:t>63</w:t>
      </w:r>
      <w:r w:rsidRPr="002F0E9B">
        <w:rPr>
          <w:rFonts w:ascii="Cordia New" w:hAnsi="Cordia New" w:cs="Cordia New"/>
          <w:sz w:val="28"/>
          <w:szCs w:val="28"/>
          <w:u w:val="single"/>
          <w:cs/>
        </w:rPr>
        <w:t xml:space="preserve"> ที่มีผลต่องบกระแสเงินสด</w:t>
      </w:r>
    </w:p>
    <w:p w:rsidR="008D255A" w:rsidRPr="002F0E9B" w:rsidRDefault="008D255A" w:rsidP="008D255A">
      <w:pPr>
        <w:spacing w:before="240"/>
        <w:ind w:right="-1"/>
        <w:jc w:val="thaiDistribute"/>
        <w:rPr>
          <w:rFonts w:ascii="Cordia New" w:hAnsi="Cordia New" w:cs="Cordia New"/>
          <w:sz w:val="28"/>
          <w:szCs w:val="28"/>
        </w:rPr>
      </w:pPr>
      <w:r w:rsidRPr="002F0E9B">
        <w:rPr>
          <w:rFonts w:ascii="Cordia New" w:hAnsi="Cordia New" w:cs="Cordia New" w:hint="cs"/>
          <w:sz w:val="28"/>
          <w:szCs w:val="28"/>
          <w:cs/>
        </w:rPr>
        <w:t>1. หุ้นกู้ที่ออกจำหน่ายเมื่อวันที่ 21 สิงหาคม 2558 จำนวนเงิน 1,500 ล้านบาท ครบกำหนดไถ่ถอนทั้งจำนวนในวันที่ 21 สิงหาคม 2561 บริษัทได้จ่ายคืนหุ้นกู้นี้แล้วทั้งจำนวนในวันครบกำหนดในเดือนสิงหาคม 2561</w:t>
      </w:r>
    </w:p>
    <w:p w:rsidR="008D255A" w:rsidRPr="002F0E9B" w:rsidRDefault="008D255A" w:rsidP="008D255A">
      <w:pPr>
        <w:spacing w:before="240"/>
        <w:ind w:right="-1"/>
        <w:jc w:val="thaiDistribute"/>
        <w:rPr>
          <w:rFonts w:ascii="Cordia New" w:hAnsi="Cordia New" w:cs="Cordia New"/>
          <w:sz w:val="28"/>
          <w:szCs w:val="28"/>
        </w:rPr>
      </w:pPr>
      <w:r w:rsidRPr="002F0E9B">
        <w:rPr>
          <w:rFonts w:ascii="Cordia New" w:hAnsi="Cordia New" w:cs="Cordia New" w:hint="cs"/>
          <w:sz w:val="28"/>
          <w:szCs w:val="28"/>
          <w:cs/>
        </w:rPr>
        <w:t xml:space="preserve">2. </w:t>
      </w:r>
      <w:r w:rsidRPr="002F0E9B">
        <w:rPr>
          <w:rFonts w:ascii="Cordia New" w:hAnsi="Cordia New" w:cs="Cordia New"/>
          <w:sz w:val="28"/>
          <w:szCs w:val="28"/>
          <w:cs/>
        </w:rPr>
        <w:t>เมื่อวันที่ 28 สิงหาคม 2560 หุ้นกู้ที่ออก</w:t>
      </w:r>
      <w:r w:rsidRPr="002F0E9B">
        <w:rPr>
          <w:rFonts w:ascii="Cordia New" w:hAnsi="Cordia New" w:cs="Cordia New" w:hint="cs"/>
          <w:sz w:val="28"/>
          <w:szCs w:val="28"/>
          <w:cs/>
        </w:rPr>
        <w:t>จำหน่าย</w:t>
      </w:r>
      <w:r w:rsidRPr="002F0E9B">
        <w:rPr>
          <w:rFonts w:ascii="Cordia New" w:hAnsi="Cordia New" w:cs="Cordia New"/>
          <w:sz w:val="28"/>
          <w:szCs w:val="28"/>
          <w:cs/>
        </w:rPr>
        <w:t xml:space="preserve">เมื่อวันที่ 28 สิงหาคม 2557 จำนวน 1,500 </w:t>
      </w:r>
      <w:r w:rsidRPr="002F0E9B">
        <w:rPr>
          <w:rFonts w:ascii="Cordia New" w:hAnsi="Cordia New" w:cs="Cordia New" w:hint="cs"/>
          <w:sz w:val="28"/>
          <w:szCs w:val="28"/>
          <w:cs/>
        </w:rPr>
        <w:t>ล้าน</w:t>
      </w:r>
      <w:r w:rsidRPr="002F0E9B">
        <w:rPr>
          <w:rFonts w:ascii="Cordia New" w:hAnsi="Cordia New" w:cs="Cordia New"/>
          <w:sz w:val="28"/>
          <w:szCs w:val="28"/>
          <w:cs/>
        </w:rPr>
        <w:t xml:space="preserve">บาท ครบกำหนดไถ่ถอนทั้งจำนวน </w:t>
      </w:r>
      <w:r w:rsidRPr="002F0E9B">
        <w:rPr>
          <w:rFonts w:ascii="Cordia New" w:hAnsi="Cordia New" w:cs="Cordia New" w:hint="cs"/>
          <w:sz w:val="28"/>
          <w:szCs w:val="28"/>
          <w:cs/>
        </w:rPr>
        <w:t xml:space="preserve"> </w:t>
      </w:r>
      <w:r w:rsidRPr="002F0E9B">
        <w:rPr>
          <w:rFonts w:ascii="Cordia New" w:hAnsi="Cordia New" w:cs="Cordia New"/>
          <w:sz w:val="28"/>
          <w:szCs w:val="28"/>
          <w:cs/>
        </w:rPr>
        <w:t>ในวันเดียวกันนั้นเอง บริษัทได้ออกและเสนอขายหุ้นกู้อายุ 3 ปี จำนวน 2,000,000 หน่วย มูลค่าที่ตราไว้หน่วยละ 1,000 บาท รวมเป็นเงิน 2,000 ล้านบาท ครบกำหนดไถ่ถอนทั้งจำนวนในวันที่ 28 สิงหาคม 2563 หุ้นกู้มีอัตราดอกเบี้ยร้อยละ 4.50 ต่อปี โดยมีวัตถุประสงค์เพื่อใช้ในการลงทุน ชำระคืนหนี้เงินกู้ และใช้เป็นเงินทุนหมุนเวียน หุ้นกู้สามารถจำหน่ายได้ทั้งหมด 1,720.1</w:t>
      </w:r>
      <w:r w:rsidRPr="002F0E9B">
        <w:rPr>
          <w:rFonts w:ascii="Cordia New" w:hAnsi="Cordia New" w:cs="Cordia New" w:hint="cs"/>
          <w:sz w:val="28"/>
          <w:szCs w:val="28"/>
          <w:cs/>
        </w:rPr>
        <w:t>0</w:t>
      </w:r>
      <w:r w:rsidRPr="002F0E9B">
        <w:rPr>
          <w:rFonts w:ascii="Cordia New" w:hAnsi="Cordia New" w:cs="Cordia New"/>
          <w:sz w:val="28"/>
          <w:szCs w:val="28"/>
          <w:cs/>
        </w:rPr>
        <w:t xml:space="preserve"> ล้านบาท</w:t>
      </w:r>
      <w:r w:rsidRPr="002F0E9B">
        <w:rPr>
          <w:rFonts w:ascii="Cordia New" w:hAnsi="Cordia New" w:cs="Cordia New" w:hint="cs"/>
          <w:sz w:val="28"/>
          <w:szCs w:val="28"/>
          <w:cs/>
        </w:rPr>
        <w:t xml:space="preserve"> บริษัทได้ดำเนินการชำระคืนหุ้นกู้ทั้งจำนวนในวันครบกำหนดไถ่ถอนวันที่ 28 สิงหาคม 2563</w:t>
      </w:r>
    </w:p>
    <w:p w:rsidR="008D255A" w:rsidRPr="002F0E9B" w:rsidRDefault="008D255A" w:rsidP="008D255A">
      <w:pPr>
        <w:spacing w:before="240"/>
        <w:ind w:right="-1"/>
        <w:jc w:val="thaiDistribute"/>
        <w:rPr>
          <w:rFonts w:ascii="Cordia New" w:hAnsi="Cordia New" w:cs="Cordia New"/>
          <w:sz w:val="28"/>
          <w:szCs w:val="28"/>
        </w:rPr>
      </w:pPr>
      <w:r w:rsidRPr="002F0E9B">
        <w:rPr>
          <w:rFonts w:ascii="Cordia New" w:hAnsi="Cordia New" w:cs="Cordia New" w:hint="cs"/>
          <w:sz w:val="28"/>
          <w:szCs w:val="28"/>
          <w:cs/>
        </w:rPr>
        <w:t>3. ในปี 2561 บริษัทได้กู้เงินระยะยาว 500 ล้านบาทจากธนาคารแห่งหนึ่งเพื่อชำระคืนหุ้นกู้ที่ครบกำหนดตามข้อ 1 เงินกู้ระยะยาวมีเงื่อนไขชำระคืนเป็นรายงวด 6 เดือน เริ่มตั้งแต่มกราคม 2563 ถึงกรกฎาคม 2566 อย่างไรก็ตาม บริษัทและธนาคารได้ลงนามในสัญญาแก้ไขเพิ่มเติมสัญญาเงินกู้ พักการชำระคืนเงินต้นตั้งแต่เดือนกรกฎาคม 2563 ถึงเดือนมกราคม 2564 โดยจะกลับมาชำระเป็นรายงวด 6 เดือนเช่นเดิม เริ่มชำระตั้งแต่เดือนกรกฎาคม 2564 และชำระหนี้ทั้หมดให้เสร็จสิ้นภายในเดือนกรกฎาคม 2567</w:t>
      </w:r>
    </w:p>
    <w:p w:rsidR="008D255A" w:rsidRPr="002F0E9B" w:rsidRDefault="008D255A" w:rsidP="008D255A">
      <w:pPr>
        <w:spacing w:before="240"/>
        <w:ind w:right="-1"/>
        <w:jc w:val="thaiDistribute"/>
        <w:rPr>
          <w:rFonts w:ascii="Cordia New" w:hAnsi="Cordia New" w:cs="Cordia New"/>
          <w:sz w:val="28"/>
          <w:szCs w:val="28"/>
        </w:rPr>
      </w:pPr>
      <w:r w:rsidRPr="002F0E9B">
        <w:rPr>
          <w:rFonts w:ascii="Cordia New" w:hAnsi="Cordia New" w:cs="Cordia New" w:hint="cs"/>
          <w:sz w:val="28"/>
          <w:szCs w:val="28"/>
          <w:cs/>
        </w:rPr>
        <w:t>4. ในปี 2563 บริษัทได้กู้เงินระยะยาว 800 ล้านบาทจากธนาคารแห่งหนึ่งเพื่อชำระคืนหุ้นกู้ที่ครบกำหนดตามข้อ 2 เงินกู้ระยะยาวมีเงื่อนไขชำระคืนเป็นรายงวด 6 เดือน เริ่มตั้งแต่สิงหาคม 2564 ถึงกรกฎาคม 2569</w:t>
      </w:r>
    </w:p>
    <w:p w:rsidR="008D255A" w:rsidRPr="002F0E9B" w:rsidRDefault="008D255A" w:rsidP="008D255A">
      <w:pPr>
        <w:spacing w:before="240" w:after="240"/>
        <w:jc w:val="thaiDistribute"/>
        <w:rPr>
          <w:rFonts w:ascii="Cordia New" w:hAnsi="Cordia New" w:cs="Cordia New"/>
          <w:sz w:val="28"/>
          <w:szCs w:val="28"/>
        </w:rPr>
      </w:pPr>
      <w:r w:rsidRPr="002F0E9B">
        <w:rPr>
          <w:rFonts w:ascii="Cordia New" w:hAnsi="Cordia New" w:cs="Cordia New" w:hint="cs"/>
          <w:sz w:val="28"/>
          <w:szCs w:val="28"/>
          <w:cs/>
        </w:rPr>
        <w:t xml:space="preserve">5. </w:t>
      </w:r>
      <w:r w:rsidRPr="002F0E9B">
        <w:rPr>
          <w:rFonts w:ascii="Cordia New" w:hAnsi="Cordia New" w:cs="Cordia New"/>
          <w:sz w:val="28"/>
          <w:szCs w:val="28"/>
          <w:cs/>
        </w:rPr>
        <w:t>ปี 25</w:t>
      </w:r>
      <w:r w:rsidRPr="002F0E9B">
        <w:rPr>
          <w:rFonts w:ascii="Cordia New" w:hAnsi="Cordia New" w:cs="Cordia New" w:hint="cs"/>
          <w:sz w:val="28"/>
          <w:szCs w:val="28"/>
          <w:cs/>
        </w:rPr>
        <w:t>63</w:t>
      </w:r>
      <w:r w:rsidRPr="002F0E9B">
        <w:rPr>
          <w:rFonts w:ascii="Cordia New" w:hAnsi="Cordia New" w:cs="Cordia New"/>
          <w:sz w:val="28"/>
          <w:szCs w:val="28"/>
          <w:cs/>
        </w:rPr>
        <w:t xml:space="preserve"> ได้ซื้อที่ดิน อาคาร อุปกรณ์ เครื่องตกแต่ง ยานพาหนะ และสินทรัพย์ระหว่างก่อสร้าง เพิ่มในราคาทุน </w:t>
      </w:r>
      <w:r w:rsidR="0067014B" w:rsidRPr="002F0E9B">
        <w:rPr>
          <w:rFonts w:ascii="Cordia New" w:hAnsi="Cordia New" w:cs="Cordia New" w:hint="cs"/>
          <w:sz w:val="28"/>
          <w:szCs w:val="28"/>
          <w:cs/>
        </w:rPr>
        <w:t>148.03</w:t>
      </w:r>
      <w:r w:rsidRPr="002F0E9B">
        <w:rPr>
          <w:rFonts w:ascii="Cordia New" w:hAnsi="Cordia New" w:cs="Cordia New"/>
          <w:sz w:val="28"/>
          <w:szCs w:val="28"/>
          <w:cs/>
        </w:rPr>
        <w:t xml:space="preserve"> ล้านบาท ในขณะที่ปี 25</w:t>
      </w:r>
      <w:r w:rsidRPr="002F0E9B">
        <w:rPr>
          <w:rFonts w:ascii="Cordia New" w:hAnsi="Cordia New" w:cs="Cordia New" w:hint="cs"/>
          <w:sz w:val="28"/>
          <w:szCs w:val="28"/>
          <w:cs/>
        </w:rPr>
        <w:t>62</w:t>
      </w:r>
      <w:r w:rsidRPr="002F0E9B">
        <w:rPr>
          <w:rFonts w:ascii="Cordia New" w:hAnsi="Cordia New" w:cs="Cordia New"/>
          <w:sz w:val="28"/>
          <w:szCs w:val="28"/>
          <w:cs/>
        </w:rPr>
        <w:t xml:space="preserve"> และปี 25</w:t>
      </w:r>
      <w:r w:rsidRPr="002F0E9B">
        <w:rPr>
          <w:rFonts w:ascii="Cordia New" w:hAnsi="Cordia New" w:cs="Cordia New" w:hint="cs"/>
          <w:sz w:val="28"/>
          <w:szCs w:val="28"/>
          <w:cs/>
        </w:rPr>
        <w:t>61</w:t>
      </w:r>
      <w:r w:rsidRPr="002F0E9B">
        <w:rPr>
          <w:rFonts w:ascii="Cordia New" w:hAnsi="Cordia New" w:cs="Cordia New"/>
          <w:sz w:val="28"/>
          <w:szCs w:val="28"/>
          <w:cs/>
        </w:rPr>
        <w:t xml:space="preserve"> ได้ซื้อที่ดิน อาคาร อุปกรณ์ เครื่องตกแต่ง ยานพาหนะ และสินทรัพย์ระหว่างก่อสร้าง เพิ่ม </w:t>
      </w:r>
      <w:r w:rsidRPr="002F0E9B">
        <w:rPr>
          <w:rFonts w:ascii="Cordia New" w:hAnsi="Cordia New" w:cs="Cordia New" w:hint="cs"/>
          <w:sz w:val="28"/>
          <w:szCs w:val="28"/>
          <w:cs/>
        </w:rPr>
        <w:t>366.36</w:t>
      </w:r>
      <w:r w:rsidRPr="002F0E9B">
        <w:rPr>
          <w:rFonts w:ascii="Cordia New" w:hAnsi="Cordia New" w:cs="Cordia New"/>
          <w:sz w:val="28"/>
          <w:szCs w:val="28"/>
          <w:cs/>
        </w:rPr>
        <w:t xml:space="preserve"> ล้านบาท และ </w:t>
      </w:r>
      <w:r w:rsidRPr="002F0E9B">
        <w:rPr>
          <w:rFonts w:ascii="Cordia New" w:hAnsi="Cordia New" w:cs="Cordia New" w:hint="cs"/>
          <w:sz w:val="28"/>
          <w:szCs w:val="28"/>
          <w:cs/>
        </w:rPr>
        <w:t>200.66</w:t>
      </w:r>
      <w:r w:rsidRPr="002F0E9B">
        <w:rPr>
          <w:rFonts w:ascii="Cordia New" w:hAnsi="Cordia New" w:cs="Cordia New"/>
          <w:sz w:val="28"/>
          <w:szCs w:val="28"/>
        </w:rPr>
        <w:t xml:space="preserve"> </w:t>
      </w:r>
      <w:r w:rsidRPr="002F0E9B">
        <w:rPr>
          <w:rFonts w:ascii="Cordia New" w:hAnsi="Cordia New" w:cs="Cordia New"/>
          <w:sz w:val="28"/>
          <w:szCs w:val="28"/>
          <w:cs/>
        </w:rPr>
        <w:t>ล้านบาท ตามลำดับ</w:t>
      </w:r>
      <w:r w:rsidRPr="002F0E9B">
        <w:rPr>
          <w:rFonts w:ascii="Cordia New" w:hAnsi="Cordia New" w:cs="Cordia New" w:hint="cs"/>
          <w:sz w:val="28"/>
          <w:szCs w:val="28"/>
          <w:cs/>
        </w:rPr>
        <w:t xml:space="preserve"> </w:t>
      </w:r>
      <w:r w:rsidRPr="002F0E9B">
        <w:rPr>
          <w:rFonts w:ascii="Cordia New" w:hAnsi="Cordia New" w:cs="Cordia New"/>
          <w:sz w:val="28"/>
          <w:szCs w:val="28"/>
          <w:cs/>
        </w:rPr>
        <w:t>บริษัทซื้อเครื่องจักรอุปกรณ์เพิ่มเติมเฉพาะที่จำเป็นเข้ามาใช้งาน รวมทั้งซื้อเพื่อทดแทนเครื่องจักรเก่าที่หมดสภาพแล้ว แต่ขณะเดียวกันก็ได้จำหน่ายเครื่องจักรอุปกรณ์เก่าและล้าสมัยออกไปเช่นกันเพื่อไม่ให้เปลืองเนื้อที่จัดเก็บและเสียค่าใช้จ่ายบำรุงรักษา</w:t>
      </w:r>
    </w:p>
    <w:p w:rsidR="008D255A" w:rsidRPr="002F0E9B" w:rsidRDefault="008D255A" w:rsidP="008D255A">
      <w:pPr>
        <w:jc w:val="thaiDistribute"/>
        <w:rPr>
          <w:rFonts w:ascii="Cordia New" w:hAnsi="Cordia New" w:cs="Cordia New"/>
          <w:sz w:val="32"/>
          <w:szCs w:val="32"/>
        </w:rPr>
      </w:pPr>
      <w:r w:rsidRPr="002F0E9B">
        <w:rPr>
          <w:rFonts w:ascii="Cordia New" w:hAnsi="Cordia New" w:cs="Cordia New"/>
          <w:b/>
          <w:bCs/>
          <w:sz w:val="32"/>
          <w:szCs w:val="32"/>
        </w:rPr>
        <w:t xml:space="preserve">4. </w:t>
      </w:r>
      <w:r w:rsidRPr="002F0E9B">
        <w:rPr>
          <w:rFonts w:ascii="Cordia New" w:hAnsi="Cordia New" w:cs="Cordia New"/>
          <w:b/>
          <w:bCs/>
          <w:sz w:val="32"/>
          <w:szCs w:val="32"/>
          <w:u w:val="single"/>
          <w:cs/>
        </w:rPr>
        <w:t>วิเคราะห์อัตราส่วนทางการเงิน</w:t>
      </w:r>
      <w:r w:rsidRPr="002F0E9B">
        <w:rPr>
          <w:rFonts w:ascii="Cordia New" w:hAnsi="Cordia New" w:cs="Cordia New"/>
          <w:b/>
          <w:bCs/>
          <w:sz w:val="32"/>
          <w:szCs w:val="32"/>
          <w:cs/>
        </w:rPr>
        <w:t xml:space="preserve"> (ตามงบการเงินรวม)</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t xml:space="preserve">1. </w:t>
      </w:r>
      <w:r w:rsidRPr="002F0E9B">
        <w:rPr>
          <w:rFonts w:ascii="Cordia New" w:hAnsi="Cordia New" w:cs="Cordia New"/>
          <w:sz w:val="28"/>
          <w:szCs w:val="28"/>
          <w:u w:val="single"/>
          <w:cs/>
        </w:rPr>
        <w:t>อัตราส่วนสภาพคล่อง</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 xml:space="preserve">ระยะเวลาชำระหนี้ที่ให้กับลูกหนี้ แบ่งเป็น งานภาครัฐ กำหนดที่ 45- 60 วันและงานภาคเอกชนกำหนดที่ 30 วัน แต่ระยะเวลาเก็บหนี้เฉลี่ยของบริษัทอยู่ที่ </w:t>
      </w:r>
      <w:r w:rsidRPr="002F0E9B">
        <w:rPr>
          <w:rFonts w:ascii="Cordia New" w:hAnsi="Cordia New" w:cs="Cordia New" w:hint="cs"/>
          <w:sz w:val="28"/>
          <w:szCs w:val="28"/>
          <w:cs/>
        </w:rPr>
        <w:t>94 วัน ในปี 2563 , 105 วัน ในปี 2562 และ 85</w:t>
      </w:r>
      <w:r w:rsidRPr="002F0E9B">
        <w:rPr>
          <w:rFonts w:ascii="Cordia New" w:hAnsi="Cordia New" w:cs="Cordia New"/>
          <w:sz w:val="28"/>
          <w:szCs w:val="28"/>
          <w:cs/>
        </w:rPr>
        <w:t xml:space="preserve"> วัน</w:t>
      </w:r>
      <w:r w:rsidRPr="002F0E9B">
        <w:rPr>
          <w:rFonts w:ascii="Cordia New" w:hAnsi="Cordia New" w:cs="Cordia New" w:hint="cs"/>
          <w:sz w:val="28"/>
          <w:szCs w:val="28"/>
          <w:cs/>
        </w:rPr>
        <w:t xml:space="preserve"> ใน</w:t>
      </w:r>
      <w:r w:rsidRPr="002F0E9B">
        <w:rPr>
          <w:rFonts w:ascii="Cordia New" w:hAnsi="Cordia New" w:cs="Cordia New"/>
          <w:sz w:val="28"/>
          <w:szCs w:val="28"/>
          <w:cs/>
        </w:rPr>
        <w:t>ปี 25</w:t>
      </w:r>
      <w:r w:rsidRPr="002F0E9B">
        <w:rPr>
          <w:rFonts w:ascii="Cordia New" w:hAnsi="Cordia New" w:cs="Cordia New" w:hint="cs"/>
          <w:sz w:val="28"/>
          <w:szCs w:val="28"/>
          <w:cs/>
        </w:rPr>
        <w:t>61</w:t>
      </w:r>
    </w:p>
    <w:p w:rsidR="008D255A" w:rsidRPr="002F0E9B" w:rsidRDefault="008D255A" w:rsidP="008D255A">
      <w:pPr>
        <w:spacing w:before="240" w:after="240"/>
        <w:jc w:val="thaiDistribute"/>
        <w:rPr>
          <w:rFonts w:ascii="Cordia New" w:hAnsi="Cordia New" w:cs="Cordia New"/>
          <w:sz w:val="28"/>
          <w:szCs w:val="28"/>
        </w:rPr>
      </w:pPr>
      <w:r w:rsidRPr="002F0E9B">
        <w:rPr>
          <w:rFonts w:ascii="Cordia New" w:hAnsi="Cordia New" w:cs="Cordia New"/>
          <w:sz w:val="28"/>
          <w:szCs w:val="28"/>
          <w:cs/>
        </w:rPr>
        <w:t xml:space="preserve">ระยะเวลาขายสินค้าเฉลี่ย </w:t>
      </w:r>
      <w:r w:rsidRPr="002F0E9B">
        <w:rPr>
          <w:rFonts w:ascii="Cordia New" w:hAnsi="Cordia New" w:cs="Cordia New" w:hint="cs"/>
          <w:sz w:val="28"/>
          <w:szCs w:val="28"/>
          <w:cs/>
        </w:rPr>
        <w:t>ปี 2563 เท่ากับ 99 วัน , ปี 2562 เท่ากับ 126 วัน เทียบกับ</w:t>
      </w:r>
      <w:r w:rsidRPr="002F0E9B">
        <w:rPr>
          <w:rFonts w:ascii="Cordia New" w:hAnsi="Cordia New" w:cs="Cordia New"/>
          <w:sz w:val="28"/>
          <w:szCs w:val="28"/>
          <w:cs/>
        </w:rPr>
        <w:t>ปี 25</w:t>
      </w:r>
      <w:r w:rsidRPr="002F0E9B">
        <w:rPr>
          <w:rFonts w:ascii="Cordia New" w:hAnsi="Cordia New" w:cs="Cordia New" w:hint="cs"/>
          <w:sz w:val="28"/>
          <w:szCs w:val="28"/>
          <w:cs/>
        </w:rPr>
        <w:t>61</w:t>
      </w:r>
      <w:r w:rsidRPr="002F0E9B">
        <w:rPr>
          <w:rFonts w:ascii="Cordia New" w:hAnsi="Cordia New" w:cs="Cordia New"/>
          <w:sz w:val="28"/>
          <w:szCs w:val="28"/>
          <w:cs/>
        </w:rPr>
        <w:t xml:space="preserve"> </w:t>
      </w:r>
      <w:r w:rsidRPr="002F0E9B">
        <w:rPr>
          <w:rFonts w:ascii="Cordia New" w:hAnsi="Cordia New" w:cs="Cordia New" w:hint="cs"/>
          <w:sz w:val="28"/>
          <w:szCs w:val="28"/>
          <w:cs/>
        </w:rPr>
        <w:t>ซึ่ง</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95</w:t>
      </w:r>
      <w:r w:rsidRPr="002F0E9B">
        <w:rPr>
          <w:rFonts w:ascii="Cordia New" w:hAnsi="Cordia New" w:cs="Cordia New"/>
          <w:sz w:val="28"/>
          <w:szCs w:val="28"/>
          <w:cs/>
        </w:rPr>
        <w:t xml:space="preserve"> วัน</w:t>
      </w:r>
      <w:r w:rsidRPr="002F0E9B">
        <w:rPr>
          <w:rFonts w:ascii="Cordia New" w:hAnsi="Cordia New" w:cs="Cordia New"/>
          <w:sz w:val="28"/>
          <w:szCs w:val="28"/>
        </w:rPr>
        <w:t xml:space="preserve"> </w:t>
      </w:r>
      <w:r w:rsidRPr="002F0E9B">
        <w:rPr>
          <w:rFonts w:ascii="Cordia New" w:hAnsi="Cordia New" w:cs="Cordia New" w:hint="cs"/>
          <w:sz w:val="28"/>
          <w:szCs w:val="28"/>
          <w:cs/>
        </w:rPr>
        <w:t>บ</w:t>
      </w:r>
      <w:r w:rsidRPr="002F0E9B">
        <w:rPr>
          <w:rFonts w:ascii="Cordia New" w:hAnsi="Cordia New" w:cs="Cordia New"/>
          <w:sz w:val="28"/>
          <w:szCs w:val="28"/>
          <w:cs/>
        </w:rPr>
        <w:t xml:space="preserve">ริษัทเร่งผลิตสินค้าสำเร็จรูปให้ทันกำหนดการส่งมอบและใช้เองในโครงการก่อสร้าง </w:t>
      </w:r>
      <w:r w:rsidRPr="002F0E9B">
        <w:rPr>
          <w:rFonts w:ascii="Cordia New" w:hAnsi="Cordia New" w:cs="Cordia New" w:hint="cs"/>
          <w:sz w:val="28"/>
          <w:szCs w:val="28"/>
          <w:cs/>
        </w:rPr>
        <w:t>นอกจากนี้ บริษัทยังมีนโยบาย</w:t>
      </w:r>
      <w:r w:rsidRPr="002F0E9B">
        <w:rPr>
          <w:rFonts w:ascii="Cordia New" w:hAnsi="Cordia New" w:cs="Cordia New"/>
          <w:sz w:val="28"/>
          <w:szCs w:val="28"/>
          <w:cs/>
        </w:rPr>
        <w:t>สั่งซื้อวัสดุหลักล่วงหน้า</w:t>
      </w:r>
      <w:r w:rsidRPr="002F0E9B">
        <w:rPr>
          <w:rFonts w:ascii="Cordia New" w:hAnsi="Cordia New" w:cs="Cordia New" w:hint="cs"/>
          <w:sz w:val="28"/>
          <w:szCs w:val="28"/>
          <w:cs/>
        </w:rPr>
        <w:t xml:space="preserve"> </w:t>
      </w:r>
      <w:r w:rsidRPr="002F0E9B">
        <w:rPr>
          <w:rFonts w:ascii="Cordia New" w:hAnsi="Cordia New" w:cs="Cordia New"/>
          <w:sz w:val="28"/>
          <w:szCs w:val="28"/>
          <w:cs/>
        </w:rPr>
        <w:t>เพื่อป้องกันความเสี่ยงด้านราคา</w:t>
      </w:r>
    </w:p>
    <w:p w:rsidR="008D255A" w:rsidRPr="002F0E9B" w:rsidRDefault="008D255A" w:rsidP="008D255A">
      <w:pPr>
        <w:spacing w:before="240" w:after="240"/>
        <w:jc w:val="thaiDistribute"/>
        <w:rPr>
          <w:rFonts w:ascii="Cordia New" w:hAnsi="Cordia New" w:cs="Cordia New"/>
          <w:sz w:val="28"/>
          <w:szCs w:val="28"/>
        </w:rPr>
      </w:pPr>
      <w:r w:rsidRPr="002F0E9B">
        <w:rPr>
          <w:rFonts w:ascii="Cordia New" w:hAnsi="Cordia New" w:cs="Cordia New"/>
          <w:sz w:val="28"/>
          <w:szCs w:val="28"/>
          <w:cs/>
        </w:rPr>
        <w:lastRenderedPageBreak/>
        <w:t xml:space="preserve">ระยะเวลาการชำระหนี้ให้กับเจ้าหนี้การค้า </w:t>
      </w:r>
      <w:r w:rsidRPr="002F0E9B">
        <w:rPr>
          <w:rFonts w:ascii="Cordia New" w:hAnsi="Cordia New" w:cs="Cordia New" w:hint="cs"/>
          <w:sz w:val="28"/>
          <w:szCs w:val="28"/>
          <w:cs/>
        </w:rPr>
        <w:t>ปี 2563 เท่ากับ 84 วัน , ปี 2562 เท่ากับ 91 วัน และ</w:t>
      </w:r>
      <w:r w:rsidRPr="002F0E9B">
        <w:rPr>
          <w:rFonts w:ascii="Cordia New" w:hAnsi="Cordia New" w:cs="Cordia New"/>
          <w:sz w:val="28"/>
          <w:szCs w:val="28"/>
          <w:cs/>
        </w:rPr>
        <w:t>ปี 25</w:t>
      </w:r>
      <w:r w:rsidRPr="002F0E9B">
        <w:rPr>
          <w:rFonts w:ascii="Cordia New" w:hAnsi="Cordia New" w:cs="Cordia New" w:hint="cs"/>
          <w:sz w:val="28"/>
          <w:szCs w:val="28"/>
          <w:cs/>
        </w:rPr>
        <w:t>61</w:t>
      </w:r>
      <w:r w:rsidRPr="002F0E9B">
        <w:rPr>
          <w:rFonts w:ascii="Cordia New" w:hAnsi="Cordia New" w:cs="Cordia New"/>
          <w:sz w:val="28"/>
          <w:szCs w:val="28"/>
          <w:cs/>
        </w:rPr>
        <w:t xml:space="preserve"> เท่ากับ </w:t>
      </w:r>
      <w:r w:rsidRPr="002F0E9B">
        <w:rPr>
          <w:rFonts w:ascii="Cordia New" w:hAnsi="Cordia New" w:cs="Cordia New" w:hint="cs"/>
          <w:sz w:val="28"/>
          <w:szCs w:val="28"/>
          <w:cs/>
        </w:rPr>
        <w:t>68</w:t>
      </w:r>
      <w:r w:rsidRPr="002F0E9B">
        <w:rPr>
          <w:rFonts w:ascii="Cordia New" w:hAnsi="Cordia New" w:cs="Cordia New"/>
          <w:sz w:val="28"/>
          <w:szCs w:val="28"/>
          <w:cs/>
        </w:rPr>
        <w:t xml:space="preserve"> วัน</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hint="cs"/>
          <w:sz w:val="28"/>
          <w:szCs w:val="28"/>
          <w:cs/>
        </w:rPr>
        <w:t xml:space="preserve">จากการที่ลูกหนี้การค้าไม่สามารถชำระหนี้การค้าได้ตามระยะเวลาที่กำหนด ทำให้บริษัทมี </w:t>
      </w:r>
      <w:r w:rsidRPr="002F0E9B">
        <w:rPr>
          <w:rFonts w:ascii="Cordia New" w:hAnsi="Cordia New" w:cs="Cordia New"/>
          <w:sz w:val="28"/>
          <w:szCs w:val="28"/>
        </w:rPr>
        <w:t xml:space="preserve">Cash Conversion Cycle </w:t>
      </w:r>
      <w:r w:rsidRPr="002F0E9B">
        <w:rPr>
          <w:rFonts w:ascii="Cordia New" w:hAnsi="Cordia New" w:cs="Cordia New" w:hint="cs"/>
          <w:sz w:val="28"/>
          <w:szCs w:val="28"/>
          <w:cs/>
        </w:rPr>
        <w:t>อยู่ในระดับที่สูง โดยปี 2563 เท่ากับ 109 วัน , ปี 2562 เท่ากับ</w:t>
      </w:r>
      <w:r w:rsidRPr="002F0E9B">
        <w:rPr>
          <w:rFonts w:ascii="Cordia New" w:hAnsi="Cordia New" w:cs="Cordia New"/>
          <w:sz w:val="28"/>
          <w:szCs w:val="28"/>
          <w:cs/>
        </w:rPr>
        <w:t xml:space="preserve"> </w:t>
      </w:r>
      <w:r w:rsidRPr="002F0E9B">
        <w:rPr>
          <w:rFonts w:ascii="Cordia New" w:hAnsi="Cordia New" w:cs="Cordia New" w:hint="cs"/>
          <w:sz w:val="28"/>
          <w:szCs w:val="28"/>
          <w:cs/>
        </w:rPr>
        <w:t>140</w:t>
      </w:r>
      <w:r w:rsidRPr="002F0E9B">
        <w:rPr>
          <w:rFonts w:ascii="Cordia New" w:hAnsi="Cordia New" w:cs="Cordia New"/>
          <w:sz w:val="28"/>
          <w:szCs w:val="28"/>
          <w:cs/>
        </w:rPr>
        <w:t xml:space="preserve"> วัน </w:t>
      </w:r>
      <w:r w:rsidRPr="002F0E9B">
        <w:rPr>
          <w:rFonts w:ascii="Cordia New" w:hAnsi="Cordia New" w:cs="Cordia New" w:hint="cs"/>
          <w:sz w:val="28"/>
          <w:szCs w:val="28"/>
          <w:cs/>
        </w:rPr>
        <w:t xml:space="preserve">และปี 2561 เท่ากับ 112 วัน ตามลำดับ </w:t>
      </w:r>
      <w:r w:rsidRPr="002F0E9B">
        <w:rPr>
          <w:rFonts w:ascii="Cordia New" w:hAnsi="Cordia New" w:cs="Cordia New"/>
          <w:sz w:val="28"/>
          <w:szCs w:val="28"/>
          <w:cs/>
        </w:rPr>
        <w:t>บริษัทต้องระมัดระวังและมีความเข้มงวดในการติดตามหนี้</w:t>
      </w:r>
      <w:r w:rsidRPr="002F0E9B">
        <w:rPr>
          <w:rFonts w:ascii="Cordia New" w:hAnsi="Cordia New" w:cs="Cordia New" w:hint="cs"/>
          <w:sz w:val="28"/>
          <w:szCs w:val="28"/>
          <w:cs/>
        </w:rPr>
        <w:t>มากขึ้น</w:t>
      </w:r>
      <w:r w:rsidRPr="002F0E9B">
        <w:rPr>
          <w:rFonts w:ascii="Cordia New" w:hAnsi="Cordia New" w:cs="Cordia New"/>
          <w:sz w:val="28"/>
          <w:szCs w:val="28"/>
          <w:cs/>
        </w:rPr>
        <w:t xml:space="preserve"> ทั้งนี้เนื่องจากสภาพเศรษกิจโดยรวมยังมีปัญหา ทำให้ลูกหนี้หลายรายมีปัญหาในการประกอบธุรกิจ ซึ่งส่งผลกระทบถึงบริษัทในแง่ของสภาพคล่องในการดำเนินธุรกิจด้วย อย่างไรก็ตาม </w:t>
      </w:r>
      <w:r w:rsidRPr="002F0E9B">
        <w:rPr>
          <w:rFonts w:ascii="Cordia New" w:hAnsi="Cordia New" w:cs="Cordia New" w:hint="cs"/>
          <w:sz w:val="28"/>
          <w:szCs w:val="28"/>
          <w:cs/>
        </w:rPr>
        <w:t>หาก</w:t>
      </w:r>
      <w:r w:rsidRPr="002F0E9B">
        <w:rPr>
          <w:rFonts w:ascii="Cordia New" w:hAnsi="Cordia New" w:cs="Cordia New"/>
          <w:sz w:val="28"/>
          <w:szCs w:val="28"/>
          <w:cs/>
        </w:rPr>
        <w:t>สภาพเศรษฐกิจและการเมืองปรับตัวดีขึ้น</w:t>
      </w:r>
      <w:r w:rsidRPr="002F0E9B" w:rsidDel="003E2F61">
        <w:rPr>
          <w:rFonts w:ascii="Cordia New" w:hAnsi="Cordia New" w:cs="Cordia New"/>
          <w:sz w:val="28"/>
          <w:szCs w:val="28"/>
          <w:cs/>
        </w:rPr>
        <w:t xml:space="preserve"> </w:t>
      </w:r>
      <w:r w:rsidRPr="002F0E9B">
        <w:rPr>
          <w:rFonts w:ascii="Cordia New" w:hAnsi="Cordia New" w:cs="Cordia New" w:hint="cs"/>
          <w:sz w:val="28"/>
          <w:szCs w:val="28"/>
          <w:cs/>
        </w:rPr>
        <w:t xml:space="preserve">รวมทั้งสามารถยับยั้งโรคระบาด </w:t>
      </w:r>
      <w:r w:rsidRPr="002F0E9B">
        <w:rPr>
          <w:rFonts w:ascii="Cordia New" w:hAnsi="Cordia New" w:cs="Cordia New"/>
          <w:sz w:val="28"/>
          <w:szCs w:val="28"/>
        </w:rPr>
        <w:t>COVID-19</w:t>
      </w:r>
      <w:r w:rsidRPr="002F0E9B">
        <w:rPr>
          <w:rFonts w:ascii="Cordia New" w:hAnsi="Cordia New" w:cs="Cordia New" w:hint="cs"/>
          <w:sz w:val="28"/>
          <w:szCs w:val="28"/>
          <w:cs/>
        </w:rPr>
        <w:t xml:space="preserve"> ได้</w:t>
      </w:r>
      <w:r w:rsidRPr="002F0E9B">
        <w:rPr>
          <w:rFonts w:ascii="Cordia New" w:hAnsi="Cordia New" w:cs="Cordia New"/>
          <w:sz w:val="28"/>
          <w:szCs w:val="28"/>
        </w:rPr>
        <w:t xml:space="preserve"> </w:t>
      </w:r>
      <w:r w:rsidRPr="002F0E9B">
        <w:rPr>
          <w:rFonts w:ascii="Cordia New" w:hAnsi="Cordia New" w:cs="Cordia New"/>
          <w:sz w:val="28"/>
          <w:szCs w:val="28"/>
          <w:cs/>
        </w:rPr>
        <w:t>คาดว่าจะส่งผลให้สภาพคล่องของประเทศปรับดีขึ้นตามลำดับ</w:t>
      </w:r>
    </w:p>
    <w:p w:rsidR="008D255A" w:rsidRPr="002F0E9B" w:rsidRDefault="008D255A" w:rsidP="008D255A">
      <w:pPr>
        <w:jc w:val="thaiDistribute"/>
        <w:rPr>
          <w:rFonts w:ascii="Cordia New" w:hAnsi="Cordia New" w:cs="Cordia New"/>
          <w:sz w:val="16"/>
          <w:szCs w:val="16"/>
        </w:rPr>
      </w:pPr>
    </w:p>
    <w:tbl>
      <w:tblPr>
        <w:tblW w:w="9889" w:type="dxa"/>
        <w:tblLook w:val="04A0"/>
      </w:tblPr>
      <w:tblGrid>
        <w:gridCol w:w="4644"/>
        <w:gridCol w:w="1701"/>
        <w:gridCol w:w="1701"/>
        <w:gridCol w:w="1843"/>
      </w:tblGrid>
      <w:tr w:rsidR="008D255A" w:rsidRPr="002F0E9B" w:rsidTr="00BA22EE">
        <w:tc>
          <w:tcPr>
            <w:tcW w:w="4644" w:type="dxa"/>
            <w:tcBorders>
              <w:top w:val="single" w:sz="4" w:space="0" w:color="auto"/>
              <w:bottom w:val="single" w:sz="4" w:space="0" w:color="auto"/>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b/>
                <w:bCs/>
                <w:cs/>
              </w:rPr>
              <w:t>อัตราส่วนตามงบการเงินรวม</w:t>
            </w:r>
            <w:r w:rsidRPr="002F0E9B">
              <w:rPr>
                <w:rFonts w:ascii="Cordia New" w:hAnsi="Cordia New" w:cs="Cordia New"/>
                <w:b/>
                <w:bCs/>
                <w:cs/>
              </w:rPr>
              <w:tab/>
            </w:r>
          </w:p>
        </w:tc>
        <w:tc>
          <w:tcPr>
            <w:tcW w:w="1701"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ปี 2563</w:t>
            </w:r>
          </w:p>
        </w:tc>
        <w:tc>
          <w:tcPr>
            <w:tcW w:w="1701"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62</w:t>
            </w:r>
          </w:p>
        </w:tc>
        <w:tc>
          <w:tcPr>
            <w:tcW w:w="1843"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61</w:t>
            </w:r>
          </w:p>
        </w:tc>
      </w:tr>
      <w:tr w:rsidR="008D255A" w:rsidRPr="002F0E9B" w:rsidTr="00BA22EE">
        <w:tc>
          <w:tcPr>
            <w:tcW w:w="4644" w:type="dxa"/>
            <w:tcBorders>
              <w:top w:val="single" w:sz="4" w:space="0" w:color="auto"/>
            </w:tcBorders>
          </w:tcPr>
          <w:p w:rsidR="008D255A" w:rsidRPr="002F0E9B" w:rsidRDefault="008D255A" w:rsidP="00BA22EE">
            <w:pPr>
              <w:jc w:val="thaiDistribute"/>
              <w:rPr>
                <w:rFonts w:ascii="Cordia New" w:hAnsi="Cordia New" w:cs="Cordia New"/>
                <w:cs/>
              </w:rPr>
            </w:pPr>
            <w:r w:rsidRPr="002F0E9B">
              <w:rPr>
                <w:rFonts w:ascii="Cordia New" w:hAnsi="Cordia New" w:cs="Cordia New"/>
                <w:cs/>
              </w:rPr>
              <w:t>อัตราส่วนสภาพคล่องกระแสเงินสด</w:t>
            </w:r>
          </w:p>
        </w:tc>
        <w:tc>
          <w:tcPr>
            <w:tcW w:w="1701" w:type="dxa"/>
            <w:tcBorders>
              <w:top w:val="single" w:sz="4" w:space="0" w:color="auto"/>
            </w:tcBorders>
          </w:tcPr>
          <w:p w:rsidR="008D255A" w:rsidRPr="002F0E9B" w:rsidRDefault="008D255A" w:rsidP="00BA22EE">
            <w:pPr>
              <w:jc w:val="center"/>
              <w:rPr>
                <w:rFonts w:ascii="Cordia New" w:hAnsi="Cordia New" w:cs="Cordia New"/>
                <w:cs/>
              </w:rPr>
            </w:pPr>
            <w:r w:rsidRPr="002F0E9B">
              <w:rPr>
                <w:rFonts w:ascii="Cordia New" w:hAnsi="Cordia New" w:cs="Cordia New" w:hint="cs"/>
                <w:cs/>
              </w:rPr>
              <w:t>0.05 เท่า</w:t>
            </w:r>
          </w:p>
        </w:tc>
        <w:tc>
          <w:tcPr>
            <w:tcW w:w="1701" w:type="dxa"/>
            <w:tcBorders>
              <w:top w:val="single" w:sz="4" w:space="0" w:color="auto"/>
            </w:tcBorders>
          </w:tcPr>
          <w:p w:rsidR="008D255A" w:rsidRPr="002F0E9B" w:rsidRDefault="008D255A" w:rsidP="00BA22EE">
            <w:pPr>
              <w:jc w:val="center"/>
              <w:rPr>
                <w:rFonts w:ascii="Cordia New" w:hAnsi="Cordia New" w:cs="Cordia New"/>
                <w:cs/>
              </w:rPr>
            </w:pPr>
            <w:r w:rsidRPr="002F0E9B">
              <w:rPr>
                <w:rFonts w:ascii="Cordia New" w:hAnsi="Cordia New" w:cs="Cordia New"/>
              </w:rPr>
              <w:t>(</w:t>
            </w:r>
            <w:r w:rsidRPr="002F0E9B">
              <w:rPr>
                <w:rFonts w:ascii="Cordia New" w:hAnsi="Cordia New" w:cs="Cordia New" w:hint="cs"/>
                <w:cs/>
              </w:rPr>
              <w:t>0.08</w:t>
            </w:r>
            <w:r w:rsidRPr="002F0E9B">
              <w:rPr>
                <w:rFonts w:ascii="Cordia New" w:hAnsi="Cordia New" w:cs="Cordia New"/>
              </w:rPr>
              <w:t>)</w:t>
            </w:r>
            <w:r w:rsidRPr="002F0E9B">
              <w:rPr>
                <w:rFonts w:ascii="Cordia New" w:hAnsi="Cordia New" w:cs="Cordia New" w:hint="cs"/>
                <w:cs/>
              </w:rPr>
              <w:t xml:space="preserve"> เท่า</w:t>
            </w:r>
          </w:p>
        </w:tc>
        <w:tc>
          <w:tcPr>
            <w:tcW w:w="1843" w:type="dxa"/>
            <w:tcBorders>
              <w:top w:val="single" w:sz="4" w:space="0" w:color="auto"/>
            </w:tcBorders>
          </w:tcPr>
          <w:p w:rsidR="008D255A" w:rsidRPr="002F0E9B" w:rsidRDefault="008D255A" w:rsidP="00BA22EE">
            <w:pPr>
              <w:jc w:val="center"/>
              <w:rPr>
                <w:rFonts w:ascii="Cordia New" w:hAnsi="Cordia New" w:cs="Cordia New"/>
                <w:cs/>
              </w:rPr>
            </w:pPr>
            <w:r w:rsidRPr="002F0E9B">
              <w:rPr>
                <w:rFonts w:ascii="Cordia New" w:hAnsi="Cordia New" w:cs="Cordia New" w:hint="cs"/>
                <w:cs/>
              </w:rPr>
              <w:t>0.14</w:t>
            </w:r>
            <w:r w:rsidRPr="002F0E9B">
              <w:rPr>
                <w:rFonts w:ascii="Cordia New" w:hAnsi="Cordia New" w:cs="Cordia New"/>
              </w:rPr>
              <w:t xml:space="preserve"> </w:t>
            </w:r>
            <w:r w:rsidRPr="002F0E9B">
              <w:rPr>
                <w:rFonts w:ascii="Cordia New" w:hAnsi="Cordia New" w:cs="Cordia New" w:hint="cs"/>
                <w:cs/>
              </w:rPr>
              <w:t>เท่า</w:t>
            </w:r>
          </w:p>
        </w:tc>
      </w:tr>
    </w:tbl>
    <w:p w:rsidR="008D255A" w:rsidRPr="002F0E9B" w:rsidRDefault="008D255A" w:rsidP="008D255A">
      <w:pPr>
        <w:spacing w:before="240"/>
        <w:jc w:val="thaiDistribute"/>
        <w:rPr>
          <w:rFonts w:ascii="Cordia New" w:hAnsi="Cordia New" w:cs="Cordia New"/>
          <w:sz w:val="28"/>
          <w:szCs w:val="28"/>
          <w:cs/>
        </w:rPr>
      </w:pPr>
      <w:r w:rsidRPr="002F0E9B">
        <w:rPr>
          <w:rFonts w:ascii="Cordia New" w:hAnsi="Cordia New" w:cs="Cordia New"/>
          <w:sz w:val="28"/>
          <w:szCs w:val="28"/>
          <w:cs/>
        </w:rPr>
        <w:t>บริษัทมีอัตราส่วนสภาพคล่องกระแสเงินสดที่เป็นปัญหา</w:t>
      </w:r>
      <w:r w:rsidRPr="002F0E9B">
        <w:rPr>
          <w:rFonts w:ascii="Cordia New" w:hAnsi="Cordia New" w:cs="Cordia New" w:hint="cs"/>
          <w:sz w:val="28"/>
          <w:szCs w:val="28"/>
          <w:cs/>
        </w:rPr>
        <w:t>อยู่เนืองๆ</w:t>
      </w:r>
      <w:r w:rsidRPr="002F0E9B">
        <w:rPr>
          <w:rFonts w:ascii="Cordia New" w:hAnsi="Cordia New" w:cs="Cordia New"/>
          <w:sz w:val="28"/>
          <w:szCs w:val="28"/>
          <w:cs/>
        </w:rPr>
        <w:t xml:space="preserve"> ส่วนหนึ่งเป็นเพราะ</w:t>
      </w:r>
      <w:r w:rsidRPr="002F0E9B">
        <w:rPr>
          <w:rFonts w:ascii="Cordia New" w:hAnsi="Cordia New" w:cs="Cordia New" w:hint="cs"/>
          <w:sz w:val="28"/>
          <w:szCs w:val="28"/>
          <w:cs/>
        </w:rPr>
        <w:t>ต้นทุนก่อสร้างบางโครงการปรับตัวสูงขึ้น รวมทั้ง</w:t>
      </w:r>
      <w:r w:rsidRPr="002F0E9B">
        <w:rPr>
          <w:rFonts w:ascii="Cordia New" w:hAnsi="Cordia New" w:cs="Cordia New"/>
          <w:sz w:val="28"/>
          <w:szCs w:val="28"/>
          <w:cs/>
        </w:rPr>
        <w:t xml:space="preserve">การได้รับชำระหนี้จากลูกหนี้การค้าช้าเกินกว่าเวลาตามเงื่อนไขที่ตกลงกันไว้ในสัญญา อย่างไรก็ตาม บริษัทพยายามที่จะเร่งรัดการได้รับชำระหนี้จากลูกหนี้การค้าให้มีการชำระหนี้ให้แก่บริษัทให้รวดเร็วขึ้น ได้แก่ การติดตามทวงถามอย่างสม่ำเสมอ หากลูกหนี้มีปัญหาสภาพคล่อง บริษัทเปิดโอกาสให้ลูกหนี้ได้เข้ามาเจรจา และร่วมกันแก้ไขปัญหา ท้ายที่สุด บริษัทอาจส่งเรื่องเข้าดำเนินคดีเพื่อฟ้องร้องเรียกให้ชำระหนี้ นอกจากนี้การที่บริษัทได้มีการซื้อวัสดุหลักบางประเภทล่วงหน้าให้พอใช้ตลอดโครงการ เพื่อป้องกันความเสี่ยงเรื่องราคา จึงทำให้สภาพคล่องกระแสเงินสดของบริษัทลดลง อย่างไรก็ตาม </w:t>
      </w:r>
      <w:r w:rsidRPr="002F0E9B">
        <w:rPr>
          <w:rFonts w:ascii="Cordia New" w:hAnsi="Cordia New" w:cs="Cordia New" w:hint="cs"/>
          <w:sz w:val="28"/>
          <w:szCs w:val="28"/>
          <w:cs/>
        </w:rPr>
        <w:t>ในปี 2561 บริษัทได้รับชำระหนี้ที่ค้างชำระนานเข้ามาจำนวนหนึ่งมากกว่าสามร้อยล้านบาท ทำให้</w:t>
      </w:r>
      <w:r w:rsidRPr="002F0E9B">
        <w:rPr>
          <w:rFonts w:ascii="Cordia New" w:hAnsi="Cordia New" w:cs="Cordia New"/>
          <w:sz w:val="28"/>
          <w:szCs w:val="28"/>
          <w:cs/>
        </w:rPr>
        <w:t>อัตราส่วนสภาพคล่องกระแสเงินสดในปี 25</w:t>
      </w:r>
      <w:r w:rsidRPr="002F0E9B">
        <w:rPr>
          <w:rFonts w:ascii="Cordia New" w:hAnsi="Cordia New" w:cs="Cordia New" w:hint="cs"/>
          <w:sz w:val="28"/>
          <w:szCs w:val="28"/>
          <w:cs/>
        </w:rPr>
        <w:t>61</w:t>
      </w:r>
      <w:r w:rsidRPr="002F0E9B">
        <w:rPr>
          <w:rFonts w:ascii="Cordia New" w:hAnsi="Cordia New" w:cs="Cordia New"/>
          <w:sz w:val="28"/>
          <w:szCs w:val="28"/>
          <w:cs/>
        </w:rPr>
        <w:t xml:space="preserve"> </w:t>
      </w:r>
      <w:r w:rsidRPr="002F0E9B">
        <w:rPr>
          <w:rFonts w:ascii="Cordia New" w:hAnsi="Cordia New" w:cs="Cordia New" w:hint="cs"/>
          <w:sz w:val="28"/>
          <w:szCs w:val="28"/>
          <w:cs/>
        </w:rPr>
        <w:t>ปรับดีขึ้นเป็น</w:t>
      </w:r>
      <w:r w:rsidRPr="002F0E9B">
        <w:rPr>
          <w:rFonts w:ascii="Cordia New" w:hAnsi="Cordia New" w:cs="Cordia New"/>
          <w:sz w:val="28"/>
          <w:szCs w:val="28"/>
          <w:cs/>
        </w:rPr>
        <w:t>เท่ากับ 0.1</w:t>
      </w:r>
      <w:r w:rsidRPr="002F0E9B">
        <w:rPr>
          <w:rFonts w:ascii="Cordia New" w:hAnsi="Cordia New" w:cs="Cordia New" w:hint="cs"/>
          <w:sz w:val="28"/>
          <w:szCs w:val="28"/>
          <w:cs/>
        </w:rPr>
        <w:t>4</w:t>
      </w:r>
      <w:r w:rsidRPr="002F0E9B">
        <w:rPr>
          <w:rFonts w:ascii="Cordia New" w:hAnsi="Cordia New" w:cs="Cordia New"/>
          <w:sz w:val="28"/>
          <w:szCs w:val="28"/>
          <w:cs/>
        </w:rPr>
        <w:t xml:space="preserve"> เท่า </w:t>
      </w:r>
      <w:r w:rsidRPr="002F0E9B">
        <w:rPr>
          <w:rFonts w:ascii="Cordia New" w:hAnsi="Cordia New" w:cs="Cordia New" w:hint="cs"/>
          <w:sz w:val="28"/>
          <w:szCs w:val="28"/>
          <w:cs/>
        </w:rPr>
        <w:t>อย่างไรก็ตาม ปี 2562 อัตราส่วนนี้แสดงให้เห็นว่า บริษัทยังคงมีปัญหาเช่นเดิม ยังคง</w:t>
      </w:r>
      <w:r w:rsidRPr="002F0E9B">
        <w:rPr>
          <w:rFonts w:ascii="Cordia New" w:hAnsi="Cordia New" w:cs="Cordia New"/>
          <w:sz w:val="28"/>
          <w:szCs w:val="28"/>
          <w:cs/>
        </w:rPr>
        <w:t>ต้องได้รับการแก้ไขต่อไป</w:t>
      </w:r>
      <w:r w:rsidRPr="002F0E9B">
        <w:rPr>
          <w:rFonts w:ascii="Cordia New" w:hAnsi="Cordia New" w:cs="Cordia New" w:hint="cs"/>
          <w:sz w:val="28"/>
          <w:szCs w:val="28"/>
          <w:cs/>
        </w:rPr>
        <w:t>เพื่อมิให้ประสบปัญหาด้านสภาพคล่อง ซึ่งถึงแม้ปี 2563 อัตราส่วนดังกล่าวจะปรับดีขึ้น แต่ก็ดีขึ้นเพียงเล็กน้อยเท่านั้น</w:t>
      </w:r>
    </w:p>
    <w:p w:rsidR="008D255A" w:rsidRPr="002F0E9B" w:rsidRDefault="008D255A" w:rsidP="008D255A">
      <w:pPr>
        <w:spacing w:after="240"/>
        <w:jc w:val="thaiDistribute"/>
        <w:rPr>
          <w:rFonts w:ascii="Cordia New" w:hAnsi="Cordia New" w:cs="Cordia New"/>
          <w:sz w:val="28"/>
          <w:szCs w:val="28"/>
          <w:u w:val="single"/>
        </w:rPr>
      </w:pPr>
      <w:r w:rsidRPr="002F0E9B">
        <w:rPr>
          <w:rFonts w:ascii="Cordia New" w:hAnsi="Cordia New" w:cs="Cordia New"/>
          <w:sz w:val="28"/>
          <w:szCs w:val="28"/>
        </w:rPr>
        <w:t>2</w:t>
      </w:r>
      <w:r w:rsidRPr="002F0E9B">
        <w:rPr>
          <w:rFonts w:ascii="Cordia New" w:hAnsi="Cordia New" w:cs="Cordia New" w:hint="cs"/>
          <w:sz w:val="28"/>
          <w:szCs w:val="28"/>
          <w:cs/>
        </w:rPr>
        <w:t>.</w:t>
      </w:r>
      <w:r w:rsidRPr="002F0E9B">
        <w:rPr>
          <w:rFonts w:ascii="Cordia New" w:hAnsi="Cordia New" w:cs="Cordia New"/>
          <w:sz w:val="28"/>
          <w:szCs w:val="28"/>
          <w:cs/>
        </w:rPr>
        <w:t xml:space="preserve"> </w:t>
      </w:r>
      <w:r w:rsidRPr="002F0E9B">
        <w:rPr>
          <w:rFonts w:ascii="Cordia New" w:hAnsi="Cordia New" w:cs="Cordia New"/>
          <w:sz w:val="28"/>
          <w:szCs w:val="28"/>
          <w:u w:val="single"/>
          <w:cs/>
        </w:rPr>
        <w:t>อัตราส่วนแสดงความสามารถในการทำกำไร</w:t>
      </w:r>
    </w:p>
    <w:tbl>
      <w:tblPr>
        <w:tblW w:w="9889" w:type="dxa"/>
        <w:tblLook w:val="04A0"/>
      </w:tblPr>
      <w:tblGrid>
        <w:gridCol w:w="4644"/>
        <w:gridCol w:w="1701"/>
        <w:gridCol w:w="1701"/>
        <w:gridCol w:w="1843"/>
      </w:tblGrid>
      <w:tr w:rsidR="008D255A" w:rsidRPr="002F0E9B" w:rsidTr="00BA22EE">
        <w:tc>
          <w:tcPr>
            <w:tcW w:w="4644" w:type="dxa"/>
            <w:tcBorders>
              <w:top w:val="single" w:sz="4" w:space="0" w:color="auto"/>
              <w:bottom w:val="single" w:sz="4" w:space="0" w:color="auto"/>
            </w:tcBorders>
            <w:shd w:val="clear" w:color="auto" w:fill="C6D9F1" w:themeFill="text2" w:themeFillTint="33"/>
          </w:tcPr>
          <w:p w:rsidR="008D255A" w:rsidRPr="002F0E9B" w:rsidRDefault="008D255A" w:rsidP="00BA22EE">
            <w:pPr>
              <w:jc w:val="thaiDistribute"/>
              <w:rPr>
                <w:rFonts w:ascii="Cordia New" w:hAnsi="Cordia New" w:cs="Cordia New"/>
                <w:b/>
                <w:bCs/>
              </w:rPr>
            </w:pPr>
            <w:r w:rsidRPr="002F0E9B">
              <w:rPr>
                <w:rFonts w:ascii="Cordia New" w:hAnsi="Cordia New" w:cs="Cordia New"/>
                <w:b/>
                <w:bCs/>
                <w:cs/>
              </w:rPr>
              <w:t>อัตราส่วนตามงบการเงินรวม</w:t>
            </w:r>
            <w:r w:rsidRPr="002F0E9B">
              <w:rPr>
                <w:rFonts w:ascii="Cordia New" w:hAnsi="Cordia New" w:cs="Cordia New"/>
                <w:b/>
                <w:bCs/>
                <w:cs/>
              </w:rPr>
              <w:tab/>
            </w:r>
          </w:p>
        </w:tc>
        <w:tc>
          <w:tcPr>
            <w:tcW w:w="1701"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ปี 2563</w:t>
            </w:r>
          </w:p>
        </w:tc>
        <w:tc>
          <w:tcPr>
            <w:tcW w:w="1701"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62</w:t>
            </w:r>
          </w:p>
        </w:tc>
        <w:tc>
          <w:tcPr>
            <w:tcW w:w="1843"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ปี 25</w:t>
            </w:r>
            <w:r w:rsidRPr="002F0E9B">
              <w:rPr>
                <w:rFonts w:ascii="Cordia New" w:hAnsi="Cordia New" w:cs="Cordia New" w:hint="cs"/>
                <w:b/>
                <w:bCs/>
                <w:cs/>
              </w:rPr>
              <w:t>61</w:t>
            </w:r>
          </w:p>
        </w:tc>
      </w:tr>
      <w:tr w:rsidR="008D255A" w:rsidRPr="002F0E9B" w:rsidTr="00BA22EE">
        <w:tc>
          <w:tcPr>
            <w:tcW w:w="4644" w:type="dxa"/>
            <w:tcBorders>
              <w:top w:val="single" w:sz="4" w:space="0" w:color="auto"/>
            </w:tcBorders>
          </w:tcPr>
          <w:p w:rsidR="008D255A" w:rsidRPr="002F0E9B" w:rsidRDefault="008D255A" w:rsidP="00BA22EE">
            <w:pPr>
              <w:jc w:val="thaiDistribute"/>
              <w:rPr>
                <w:rFonts w:ascii="Cordia New" w:hAnsi="Cordia New" w:cs="Cordia New"/>
                <w:cs/>
              </w:rPr>
            </w:pPr>
            <w:r w:rsidRPr="002F0E9B">
              <w:rPr>
                <w:rFonts w:ascii="Cordia New" w:hAnsi="Cordia New" w:cs="Cordia New" w:hint="cs"/>
                <w:cs/>
              </w:rPr>
              <w:t>อัตรากำไรขั้นต้น</w:t>
            </w:r>
          </w:p>
        </w:tc>
        <w:tc>
          <w:tcPr>
            <w:tcW w:w="1701"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6.88</w:t>
            </w:r>
            <w:r w:rsidRPr="002F0E9B">
              <w:rPr>
                <w:rFonts w:ascii="Cordia New" w:hAnsi="Cordia New" w:cs="Cordia New"/>
              </w:rPr>
              <w:t>%</w:t>
            </w:r>
          </w:p>
        </w:tc>
        <w:tc>
          <w:tcPr>
            <w:tcW w:w="1701"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4.22</w:t>
            </w:r>
            <w:r w:rsidRPr="002F0E9B">
              <w:rPr>
                <w:rFonts w:ascii="Cordia New" w:hAnsi="Cordia New" w:cs="Cordia New"/>
              </w:rPr>
              <w:t>%</w:t>
            </w:r>
          </w:p>
        </w:tc>
        <w:tc>
          <w:tcPr>
            <w:tcW w:w="1843"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8.22</w:t>
            </w:r>
            <w:r w:rsidRPr="002F0E9B">
              <w:rPr>
                <w:rFonts w:ascii="Cordia New" w:hAnsi="Cordia New" w:cs="Cordia New"/>
              </w:rPr>
              <w:t>%</w:t>
            </w:r>
          </w:p>
        </w:tc>
      </w:tr>
      <w:tr w:rsidR="008D255A" w:rsidRPr="002F0E9B" w:rsidTr="00BA22EE">
        <w:tc>
          <w:tcPr>
            <w:tcW w:w="4644" w:type="dxa"/>
          </w:tcPr>
          <w:p w:rsidR="008D255A" w:rsidRPr="002F0E9B" w:rsidRDefault="008D255A" w:rsidP="00BA22EE">
            <w:pPr>
              <w:jc w:val="thaiDistribute"/>
              <w:rPr>
                <w:rFonts w:ascii="Cordia New" w:hAnsi="Cordia New" w:cs="Cordia New"/>
                <w:cs/>
              </w:rPr>
            </w:pPr>
            <w:r w:rsidRPr="002F0E9B">
              <w:rPr>
                <w:rFonts w:ascii="Cordia New" w:hAnsi="Cordia New" w:cs="Cordia New" w:hint="cs"/>
                <w:cs/>
              </w:rPr>
              <w:t>อัตรากำไรจากการดำเนินงาน</w:t>
            </w:r>
          </w:p>
        </w:tc>
        <w:tc>
          <w:tcPr>
            <w:tcW w:w="1701" w:type="dxa"/>
          </w:tcPr>
          <w:p w:rsidR="008D255A" w:rsidRPr="002F0E9B" w:rsidRDefault="008D255A" w:rsidP="00BA22EE">
            <w:pPr>
              <w:jc w:val="center"/>
              <w:rPr>
                <w:rFonts w:ascii="Cordia New" w:hAnsi="Cordia New" w:cs="Cordia New"/>
              </w:rPr>
            </w:pPr>
            <w:r w:rsidRPr="002F0E9B">
              <w:rPr>
                <w:rFonts w:ascii="Cordia New" w:hAnsi="Cordia New" w:cs="Cordia New"/>
              </w:rPr>
              <w:t>0.45%</w:t>
            </w:r>
          </w:p>
        </w:tc>
        <w:tc>
          <w:tcPr>
            <w:tcW w:w="1701" w:type="dxa"/>
          </w:tcPr>
          <w:p w:rsidR="008D255A" w:rsidRPr="002F0E9B" w:rsidRDefault="008D255A" w:rsidP="00BA22EE">
            <w:pPr>
              <w:jc w:val="center"/>
              <w:rPr>
                <w:rFonts w:ascii="Cordia New" w:hAnsi="Cordia New" w:cs="Cordia New"/>
              </w:rPr>
            </w:pPr>
            <w:r w:rsidRPr="002F0E9B">
              <w:rPr>
                <w:rFonts w:ascii="Cordia New" w:hAnsi="Cordia New" w:cs="Cordia New"/>
              </w:rPr>
              <w:t>(5.18)%</w:t>
            </w:r>
          </w:p>
        </w:tc>
        <w:tc>
          <w:tcPr>
            <w:tcW w:w="1843" w:type="dxa"/>
          </w:tcPr>
          <w:p w:rsidR="008D255A" w:rsidRPr="002F0E9B" w:rsidRDefault="008D255A" w:rsidP="00BA22EE">
            <w:pPr>
              <w:jc w:val="center"/>
              <w:rPr>
                <w:rFonts w:ascii="Cordia New" w:hAnsi="Cordia New" w:cs="Cordia New"/>
              </w:rPr>
            </w:pPr>
            <w:r w:rsidRPr="002F0E9B">
              <w:rPr>
                <w:rFonts w:ascii="Cordia New" w:hAnsi="Cordia New" w:cs="Cordia New"/>
              </w:rPr>
              <w:t>1.68%</w:t>
            </w:r>
          </w:p>
        </w:tc>
      </w:tr>
      <w:tr w:rsidR="008D255A" w:rsidRPr="002F0E9B" w:rsidTr="00BA22EE">
        <w:tc>
          <w:tcPr>
            <w:tcW w:w="4644" w:type="dxa"/>
          </w:tcPr>
          <w:p w:rsidR="008D255A" w:rsidRPr="002F0E9B" w:rsidRDefault="008D255A" w:rsidP="00BA22EE">
            <w:pPr>
              <w:jc w:val="thaiDistribute"/>
              <w:rPr>
                <w:rFonts w:ascii="Cordia New" w:hAnsi="Cordia New" w:cs="Cordia New"/>
                <w:cs/>
              </w:rPr>
            </w:pPr>
            <w:r w:rsidRPr="002F0E9B">
              <w:rPr>
                <w:rFonts w:ascii="Cordia New" w:hAnsi="Cordia New" w:cs="Cordia New" w:hint="cs"/>
                <w:cs/>
              </w:rPr>
              <w:t>อัตรากำไรสุทธิ</w:t>
            </w:r>
          </w:p>
        </w:tc>
        <w:tc>
          <w:tcPr>
            <w:tcW w:w="1701" w:type="dxa"/>
          </w:tcPr>
          <w:p w:rsidR="008D255A" w:rsidRPr="002F0E9B" w:rsidRDefault="008D255A" w:rsidP="00BA22EE">
            <w:pPr>
              <w:jc w:val="center"/>
              <w:rPr>
                <w:rFonts w:ascii="Cordia New" w:hAnsi="Cordia New" w:cs="Cordia New"/>
              </w:rPr>
            </w:pPr>
            <w:r w:rsidRPr="002F0E9B">
              <w:rPr>
                <w:rFonts w:ascii="Cordia New" w:hAnsi="Cordia New" w:cs="Cordia New"/>
              </w:rPr>
              <w:t>-2.43%</w:t>
            </w:r>
          </w:p>
        </w:tc>
        <w:tc>
          <w:tcPr>
            <w:tcW w:w="1701" w:type="dxa"/>
          </w:tcPr>
          <w:p w:rsidR="008D255A" w:rsidRPr="002F0E9B" w:rsidRDefault="008D255A" w:rsidP="00BA22EE">
            <w:pPr>
              <w:jc w:val="center"/>
              <w:rPr>
                <w:rFonts w:ascii="Cordia New" w:hAnsi="Cordia New" w:cs="Cordia New"/>
              </w:rPr>
            </w:pPr>
            <w:r w:rsidRPr="002F0E9B">
              <w:rPr>
                <w:rFonts w:ascii="Cordia New" w:hAnsi="Cordia New" w:cs="Cordia New"/>
              </w:rPr>
              <w:t>(6.57)%</w:t>
            </w:r>
          </w:p>
        </w:tc>
        <w:tc>
          <w:tcPr>
            <w:tcW w:w="1843" w:type="dxa"/>
          </w:tcPr>
          <w:p w:rsidR="008D255A" w:rsidRPr="002F0E9B" w:rsidRDefault="008D255A" w:rsidP="00BA22EE">
            <w:pPr>
              <w:jc w:val="center"/>
              <w:rPr>
                <w:rFonts w:ascii="Cordia New" w:hAnsi="Cordia New" w:cs="Cordia New"/>
              </w:rPr>
            </w:pPr>
            <w:r w:rsidRPr="002F0E9B">
              <w:rPr>
                <w:rFonts w:ascii="Cordia New" w:hAnsi="Cordia New" w:cs="Cordia New"/>
              </w:rPr>
              <w:t>4.17%</w:t>
            </w:r>
          </w:p>
        </w:tc>
      </w:tr>
      <w:tr w:rsidR="008D255A" w:rsidRPr="002F0E9B" w:rsidTr="00BA22EE">
        <w:tc>
          <w:tcPr>
            <w:tcW w:w="4644" w:type="dxa"/>
          </w:tcPr>
          <w:p w:rsidR="008D255A" w:rsidRPr="002F0E9B" w:rsidRDefault="008D255A" w:rsidP="00BA22EE">
            <w:pPr>
              <w:jc w:val="thaiDistribute"/>
              <w:rPr>
                <w:rFonts w:ascii="Cordia New" w:hAnsi="Cordia New" w:cs="Cordia New"/>
                <w:cs/>
              </w:rPr>
            </w:pPr>
            <w:r w:rsidRPr="002F0E9B">
              <w:rPr>
                <w:rFonts w:ascii="Cordia New" w:hAnsi="Cordia New" w:cs="Cordia New"/>
                <w:cs/>
              </w:rPr>
              <w:t>อัตราส่วน</w:t>
            </w:r>
            <w:r w:rsidRPr="002F0E9B">
              <w:rPr>
                <w:rFonts w:ascii="Cordia New" w:hAnsi="Cordia New" w:cs="Cordia New" w:hint="cs"/>
                <w:cs/>
              </w:rPr>
              <w:t>เงินสดต่อการทำกำไร</w:t>
            </w:r>
          </w:p>
        </w:tc>
        <w:tc>
          <w:tcPr>
            <w:tcW w:w="1701" w:type="dxa"/>
          </w:tcPr>
          <w:p w:rsidR="008D255A" w:rsidRPr="002F0E9B" w:rsidRDefault="008D255A" w:rsidP="00BA22EE">
            <w:pPr>
              <w:jc w:val="center"/>
              <w:rPr>
                <w:rFonts w:ascii="Cordia New" w:hAnsi="Cordia New" w:cs="Cordia New"/>
                <w:cs/>
              </w:rPr>
            </w:pPr>
            <w:r w:rsidRPr="002F0E9B">
              <w:rPr>
                <w:rFonts w:ascii="Cordia New" w:hAnsi="Cordia New" w:cs="Cordia New"/>
              </w:rPr>
              <w:t xml:space="preserve">11.66 </w:t>
            </w:r>
            <w:r w:rsidRPr="002F0E9B">
              <w:rPr>
                <w:rFonts w:ascii="Cordia New" w:hAnsi="Cordia New" w:cs="Cordia New" w:hint="cs"/>
                <w:cs/>
              </w:rPr>
              <w:t>เท่า</w:t>
            </w:r>
          </w:p>
        </w:tc>
        <w:tc>
          <w:tcPr>
            <w:tcW w:w="1701" w:type="dxa"/>
          </w:tcPr>
          <w:p w:rsidR="008D255A" w:rsidRPr="002F0E9B" w:rsidRDefault="008D255A" w:rsidP="00BA22EE">
            <w:pPr>
              <w:jc w:val="center"/>
              <w:rPr>
                <w:rFonts w:ascii="Cordia New" w:hAnsi="Cordia New" w:cs="Cordia New"/>
                <w:cs/>
              </w:rPr>
            </w:pPr>
            <w:r w:rsidRPr="002F0E9B">
              <w:rPr>
                <w:rFonts w:ascii="Cordia New" w:hAnsi="Cordia New" w:cs="Cordia New"/>
              </w:rPr>
              <w:t>N.A.(+1.55)</w:t>
            </w:r>
          </w:p>
        </w:tc>
        <w:tc>
          <w:tcPr>
            <w:tcW w:w="1843" w:type="dxa"/>
          </w:tcPr>
          <w:p w:rsidR="008D255A" w:rsidRPr="002F0E9B" w:rsidRDefault="008D255A" w:rsidP="00BA22EE">
            <w:pPr>
              <w:jc w:val="center"/>
              <w:rPr>
                <w:rFonts w:ascii="Cordia New" w:hAnsi="Cordia New" w:cs="Cordia New"/>
                <w:cs/>
              </w:rPr>
            </w:pPr>
            <w:r w:rsidRPr="002F0E9B">
              <w:rPr>
                <w:rFonts w:ascii="Cordia New" w:hAnsi="Cordia New" w:cs="Cordia New"/>
              </w:rPr>
              <w:t xml:space="preserve">5.40 </w:t>
            </w:r>
            <w:r w:rsidRPr="002F0E9B">
              <w:rPr>
                <w:rFonts w:ascii="Cordia New" w:hAnsi="Cordia New" w:cs="Cordia New" w:hint="cs"/>
                <w:cs/>
              </w:rPr>
              <w:t>เท่า</w:t>
            </w:r>
          </w:p>
        </w:tc>
      </w:tr>
    </w:tbl>
    <w:p w:rsidR="008D255A" w:rsidRPr="002F0E9B" w:rsidRDefault="008D255A" w:rsidP="008D255A">
      <w:pPr>
        <w:spacing w:before="240" w:after="240"/>
        <w:jc w:val="thaiDistribute"/>
        <w:rPr>
          <w:rFonts w:ascii="Cordia New" w:hAnsi="Cordia New" w:cs="Cordia New"/>
          <w:cs/>
        </w:rPr>
      </w:pPr>
      <w:r w:rsidRPr="002F0E9B">
        <w:rPr>
          <w:rFonts w:ascii="Cordia New" w:hAnsi="Cordia New" w:cs="Cordia New" w:hint="cs"/>
          <w:u w:val="single"/>
          <w:cs/>
        </w:rPr>
        <w:t>หมายเหตุ</w:t>
      </w:r>
      <w:r w:rsidRPr="002F0E9B">
        <w:rPr>
          <w:rFonts w:ascii="Cordia New" w:hAnsi="Cordia New" w:cs="Cordia New" w:hint="cs"/>
          <w:cs/>
        </w:rPr>
        <w:t xml:space="preserve"> อัตราส่วนเงินสดต่อการทำกำไรปี 2562 ไม่สามารถแสดงได้ เนื่องจากตัวเลขติดลบทั้งเงินสดและกำไร</w:t>
      </w:r>
    </w:p>
    <w:p w:rsidR="008D255A" w:rsidRPr="002F0E9B" w:rsidRDefault="008D255A" w:rsidP="008D255A">
      <w:pPr>
        <w:spacing w:before="240" w:after="240"/>
        <w:jc w:val="thaiDistribute"/>
        <w:rPr>
          <w:rFonts w:ascii="Cordia New" w:hAnsi="Cordia New" w:cs="Cordia New"/>
          <w:sz w:val="28"/>
          <w:szCs w:val="28"/>
          <w:u w:val="single"/>
          <w:cs/>
        </w:rPr>
      </w:pPr>
      <w:r w:rsidRPr="002F0E9B">
        <w:rPr>
          <w:rFonts w:ascii="Cordia New" w:hAnsi="Cordia New" w:cs="Cordia New" w:hint="cs"/>
          <w:sz w:val="28"/>
          <w:szCs w:val="28"/>
          <w:cs/>
        </w:rPr>
        <w:t>บริษัทประสบปัญหาต่อเนื่องมาตั้งแต่ปี 2560 กับบางโครงการก่อสร้าง ต้นทุนก่อสร้างปรับตัวสูงขึ้นจากปัญหาบางประการ เช่น ผู้ว่าจ้างไม่สามารถส่งมอบพื้นที่ก่อสร้างให้ภายในกำหนดเวลา ผู้ว่าจ้างมีการแก้ไขเปลี่ยนแปลงแบบก่อสร้าง หรือการก่อสร้างเจออุปสรรคใต้ดินที่คาดไม่ถึง จำเป็นต้องแก้ไขแบบก่อสร้าง เป็นต้น ปี 2561 อัตราส่วนแสดงความสามารถในการทำกำไรทุกอัตราส่วน กลับมาอยู่ในเกณฑ์ที่ปรับตัวดีขึ้นมากเมื่อเทียบกับปี 2560</w:t>
      </w:r>
      <w:r w:rsidRPr="002F0E9B">
        <w:rPr>
          <w:rFonts w:ascii="Cordia New" w:hAnsi="Cordia New" w:cs="Cordia New"/>
          <w:sz w:val="28"/>
          <w:szCs w:val="28"/>
        </w:rPr>
        <w:t xml:space="preserve"> </w:t>
      </w:r>
      <w:r w:rsidRPr="002F0E9B">
        <w:rPr>
          <w:rFonts w:ascii="Cordia New" w:hAnsi="Cordia New" w:cs="Cordia New" w:hint="cs"/>
          <w:sz w:val="28"/>
          <w:szCs w:val="28"/>
          <w:cs/>
        </w:rPr>
        <w:t>อย่างไรก็ตาม บริษัทกลับมาประสบปัญหาเช่นที่เคยประสบในปี 2560 แต่รุนแรงมากกว่าเนื่องจากเกิดขึ้นกับหลายโครงการที่มีมูลค่าโครงการสูง</w:t>
      </w:r>
    </w:p>
    <w:p w:rsidR="008D255A" w:rsidRPr="002F0E9B" w:rsidRDefault="008D255A" w:rsidP="008D255A">
      <w:pPr>
        <w:jc w:val="thaiDistribute"/>
        <w:rPr>
          <w:rFonts w:ascii="Cordia New" w:hAnsi="Cordia New" w:cs="Cordia New"/>
          <w:sz w:val="28"/>
          <w:szCs w:val="28"/>
          <w:u w:val="single"/>
        </w:rPr>
      </w:pPr>
      <w:r w:rsidRPr="002F0E9B">
        <w:rPr>
          <w:rFonts w:ascii="Cordia New" w:hAnsi="Cordia New" w:cs="Cordia New" w:hint="cs"/>
          <w:sz w:val="28"/>
          <w:szCs w:val="28"/>
          <w:cs/>
        </w:rPr>
        <w:t>ปัญหาที่บริษัทประสบอยู่ และต้องได้รับการติดตามแก้ไขอย่างใกล้ชิด คือปัญหา</w:t>
      </w:r>
      <w:r w:rsidRPr="002F0E9B">
        <w:rPr>
          <w:rFonts w:ascii="Cordia New" w:hAnsi="Cordia New" w:cs="Cordia New"/>
          <w:sz w:val="28"/>
          <w:szCs w:val="28"/>
          <w:cs/>
        </w:rPr>
        <w:t>การได้รับชำระหนี้จากลูกหนี้การค้า</w:t>
      </w:r>
      <w:r w:rsidRPr="002F0E9B">
        <w:rPr>
          <w:rFonts w:ascii="Cordia New" w:hAnsi="Cordia New" w:cs="Cordia New" w:hint="cs"/>
          <w:sz w:val="28"/>
          <w:szCs w:val="28"/>
          <w:cs/>
        </w:rPr>
        <w:t xml:space="preserve">ล่าช้า </w:t>
      </w:r>
      <w:r w:rsidRPr="002F0E9B">
        <w:rPr>
          <w:rFonts w:ascii="Cordia New" w:hAnsi="Cordia New" w:cs="Cordia New"/>
          <w:sz w:val="28"/>
          <w:szCs w:val="28"/>
          <w:cs/>
        </w:rPr>
        <w:t>มีการจ่ายไม่ตรงตามกำหนด เนื่องจากปัญหาสภาพเศรษฐกิจหรือปัญหาสภาพคล่องของลูกหนี้เอง บางปี บริษัทจะได้รับชำระหนี้จากลูกหนี้การค้าที่บริษัทได้บันทึกค่าเผื่อหนี้สงสัยจะสูญแล้ว เช่นปี 25</w:t>
      </w:r>
      <w:r w:rsidRPr="002F0E9B">
        <w:rPr>
          <w:rFonts w:ascii="Cordia New" w:hAnsi="Cordia New" w:cs="Cordia New" w:hint="cs"/>
          <w:sz w:val="28"/>
          <w:szCs w:val="28"/>
          <w:cs/>
        </w:rPr>
        <w:t>61</w:t>
      </w:r>
      <w:r w:rsidRPr="002F0E9B">
        <w:rPr>
          <w:rFonts w:ascii="Cordia New" w:hAnsi="Cordia New" w:cs="Cordia New"/>
          <w:sz w:val="28"/>
          <w:szCs w:val="28"/>
          <w:cs/>
        </w:rPr>
        <w:t xml:space="preserve"> บริษัทมีรายการโอนกลับค่าเผื่อหนี้สงสัยจะสูญจากการ</w:t>
      </w:r>
      <w:r w:rsidRPr="002F0E9B">
        <w:rPr>
          <w:rFonts w:ascii="Cordia New" w:hAnsi="Cordia New" w:cs="Cordia New"/>
          <w:sz w:val="28"/>
          <w:szCs w:val="28"/>
          <w:cs/>
        </w:rPr>
        <w:lastRenderedPageBreak/>
        <w:t>ได้รับชำระหนี้จากลูกหนี้ที่ได้บันทึกค่าเผื่อหนี้สงสัยจะสูญไปแล้ว</w:t>
      </w:r>
      <w:r w:rsidRPr="002F0E9B">
        <w:rPr>
          <w:rFonts w:ascii="Cordia New" w:hAnsi="Cordia New" w:cs="Cordia New" w:hint="cs"/>
          <w:sz w:val="28"/>
          <w:szCs w:val="28"/>
          <w:cs/>
        </w:rPr>
        <w:t xml:space="preserve"> สุทธิ</w:t>
      </w:r>
      <w:r w:rsidRPr="002F0E9B">
        <w:rPr>
          <w:rFonts w:ascii="Cordia New" w:hAnsi="Cordia New" w:cs="Cordia New"/>
          <w:sz w:val="28"/>
          <w:szCs w:val="28"/>
          <w:cs/>
        </w:rPr>
        <w:t xml:space="preserve">เท่ากับ </w:t>
      </w:r>
      <w:r w:rsidRPr="002F0E9B">
        <w:rPr>
          <w:rFonts w:ascii="Cordia New" w:hAnsi="Cordia New" w:cs="Cordia New" w:hint="cs"/>
          <w:sz w:val="28"/>
          <w:szCs w:val="28"/>
          <w:cs/>
        </w:rPr>
        <w:t>321.21 ล้านบาท ในปี 2562 บริษัทมีรายการดังกล่าว สุทธิเท่ากับ 30.46 ล้านบาท และในปี 2563 เท่ากับ 19.53 ล้านบาท</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rPr>
        <w:t xml:space="preserve">3. </w:t>
      </w:r>
      <w:r w:rsidRPr="002F0E9B">
        <w:rPr>
          <w:rFonts w:ascii="Cordia New" w:hAnsi="Cordia New" w:cs="Cordia New"/>
          <w:sz w:val="28"/>
          <w:szCs w:val="28"/>
          <w:u w:val="single"/>
          <w:cs/>
        </w:rPr>
        <w:t>อัตราส่วนประสิทธิภาพในการดำเนินงาน</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ในระหว่างปี 25</w:t>
      </w:r>
      <w:r w:rsidRPr="002F0E9B">
        <w:rPr>
          <w:rFonts w:ascii="Cordia New" w:hAnsi="Cordia New" w:cs="Cordia New"/>
          <w:sz w:val="28"/>
          <w:szCs w:val="28"/>
        </w:rPr>
        <w:t>60</w:t>
      </w:r>
      <w:r w:rsidRPr="002F0E9B">
        <w:rPr>
          <w:rFonts w:ascii="Cordia New" w:hAnsi="Cordia New" w:cs="Cordia New"/>
          <w:sz w:val="28"/>
          <w:szCs w:val="28"/>
          <w:cs/>
        </w:rPr>
        <w:t xml:space="preserve"> ถึงปี 25</w:t>
      </w:r>
      <w:r w:rsidRPr="002F0E9B">
        <w:rPr>
          <w:rFonts w:ascii="Cordia New" w:hAnsi="Cordia New" w:cs="Cordia New"/>
          <w:sz w:val="28"/>
          <w:szCs w:val="28"/>
        </w:rPr>
        <w:t>62</w:t>
      </w:r>
      <w:r w:rsidRPr="002F0E9B">
        <w:rPr>
          <w:rFonts w:ascii="Cordia New" w:hAnsi="Cordia New" w:cs="Cordia New"/>
          <w:sz w:val="28"/>
          <w:szCs w:val="28"/>
          <w:cs/>
        </w:rPr>
        <w:t xml:space="preserve"> บริษัทได้ซื้อเครื่องจักรใหม่จำนวนมาก แบ่งเป็นการซื้อเพื่อใช้เฉพาะโครงการ และซื้อเพื่อทดแทนเครื่องจักรเก่า โดยเครื่องมือเครื่องจักรและอุปกรณ์ที่ซื้อใหม่ในปี  25</w:t>
      </w:r>
      <w:r w:rsidRPr="002F0E9B">
        <w:rPr>
          <w:rFonts w:ascii="Cordia New" w:hAnsi="Cordia New" w:cs="Cordia New"/>
          <w:sz w:val="28"/>
          <w:szCs w:val="28"/>
        </w:rPr>
        <w:t>61</w:t>
      </w:r>
      <w:r w:rsidRPr="002F0E9B">
        <w:rPr>
          <w:rFonts w:ascii="Cordia New" w:hAnsi="Cordia New" w:cs="Cordia New" w:hint="cs"/>
          <w:sz w:val="28"/>
          <w:szCs w:val="28"/>
          <w:cs/>
        </w:rPr>
        <w:t xml:space="preserve"> , ปี 256</w:t>
      </w:r>
      <w:r w:rsidRPr="002F0E9B">
        <w:rPr>
          <w:rFonts w:ascii="Cordia New" w:hAnsi="Cordia New" w:cs="Cordia New"/>
          <w:sz w:val="28"/>
          <w:szCs w:val="28"/>
        </w:rPr>
        <w:t>2</w:t>
      </w:r>
      <w:r w:rsidRPr="002F0E9B">
        <w:rPr>
          <w:rFonts w:ascii="Cordia New" w:hAnsi="Cordia New" w:cs="Cordia New" w:hint="cs"/>
          <w:sz w:val="28"/>
          <w:szCs w:val="28"/>
          <w:cs/>
        </w:rPr>
        <w:t xml:space="preserve"> และปี 2563 </w:t>
      </w:r>
      <w:r w:rsidRPr="002F0E9B">
        <w:rPr>
          <w:rFonts w:ascii="Cordia New" w:hAnsi="Cordia New" w:cs="Cordia New"/>
          <w:sz w:val="28"/>
          <w:szCs w:val="28"/>
          <w:cs/>
        </w:rPr>
        <w:t xml:space="preserve">มีมูลค่ารวมทั้งสิ้น </w:t>
      </w:r>
      <w:r w:rsidRPr="002F0E9B">
        <w:rPr>
          <w:rFonts w:ascii="Cordia New" w:hAnsi="Cordia New" w:cs="Cordia New" w:hint="cs"/>
          <w:sz w:val="28"/>
          <w:szCs w:val="28"/>
          <w:cs/>
        </w:rPr>
        <w:t xml:space="preserve">92.51 ล้านบาท , 161.10 ล้านบาท และ </w:t>
      </w:r>
      <w:r w:rsidRPr="002F0E9B">
        <w:rPr>
          <w:rFonts w:ascii="Cordia New" w:hAnsi="Cordia New" w:cs="Cordia New"/>
          <w:sz w:val="28"/>
          <w:szCs w:val="28"/>
        </w:rPr>
        <w:t xml:space="preserve">44.19 </w:t>
      </w:r>
      <w:r w:rsidRPr="002F0E9B">
        <w:rPr>
          <w:rFonts w:ascii="Cordia New" w:hAnsi="Cordia New" w:cs="Cordia New" w:hint="cs"/>
          <w:sz w:val="28"/>
          <w:szCs w:val="28"/>
          <w:cs/>
        </w:rPr>
        <w:t xml:space="preserve">ล้านบาท </w:t>
      </w:r>
      <w:r w:rsidRPr="002F0E9B">
        <w:rPr>
          <w:rFonts w:ascii="Cordia New" w:hAnsi="Cordia New" w:cs="Cordia New"/>
          <w:sz w:val="28"/>
          <w:szCs w:val="28"/>
          <w:cs/>
        </w:rPr>
        <w:t xml:space="preserve">ตามลำดับ </w:t>
      </w:r>
      <w:r w:rsidRPr="002F0E9B">
        <w:rPr>
          <w:rFonts w:ascii="Cordia New" w:hAnsi="Cordia New" w:cs="Cordia New" w:hint="cs"/>
          <w:sz w:val="28"/>
          <w:szCs w:val="28"/>
          <w:cs/>
        </w:rPr>
        <w:t xml:space="preserve">จากผลประกอบการของบริษัทในปี 2561 </w:t>
      </w:r>
      <w:r w:rsidRPr="002F0E9B">
        <w:rPr>
          <w:rFonts w:ascii="Cordia New" w:hAnsi="Cordia New" w:cs="Cordia New"/>
          <w:sz w:val="28"/>
          <w:szCs w:val="28"/>
          <w:cs/>
        </w:rPr>
        <w:t>อัตราผลตอบแทนจากสินทรัพย์รวม</w:t>
      </w:r>
      <w:r w:rsidRPr="002F0E9B">
        <w:rPr>
          <w:rFonts w:ascii="Cordia New" w:hAnsi="Cordia New" w:cs="Cordia New" w:hint="cs"/>
          <w:sz w:val="28"/>
          <w:szCs w:val="28"/>
          <w:cs/>
        </w:rPr>
        <w:t xml:space="preserve">, </w:t>
      </w:r>
      <w:r w:rsidRPr="002F0E9B">
        <w:rPr>
          <w:rFonts w:ascii="Cordia New" w:hAnsi="Cordia New" w:cs="Cordia New"/>
          <w:sz w:val="28"/>
          <w:szCs w:val="28"/>
          <w:cs/>
        </w:rPr>
        <w:t>อัตราผลตอบแทนจากสินทรัพย์</w:t>
      </w:r>
      <w:r w:rsidRPr="002F0E9B">
        <w:rPr>
          <w:rFonts w:ascii="Cordia New" w:hAnsi="Cordia New" w:cs="Cordia New" w:hint="cs"/>
          <w:sz w:val="28"/>
          <w:szCs w:val="28"/>
          <w:cs/>
        </w:rPr>
        <w:t xml:space="preserve"> และอัตราผลตอบแทนผู้ถือหุ้น </w:t>
      </w:r>
      <w:r w:rsidRPr="002F0E9B">
        <w:rPr>
          <w:rFonts w:ascii="Cordia New" w:hAnsi="Cordia New" w:cs="Cordia New"/>
          <w:sz w:val="28"/>
          <w:szCs w:val="28"/>
          <w:cs/>
        </w:rPr>
        <w:t>ปรับ</w:t>
      </w:r>
      <w:r w:rsidRPr="002F0E9B">
        <w:rPr>
          <w:rFonts w:ascii="Cordia New" w:hAnsi="Cordia New" w:cs="Cordia New" w:hint="cs"/>
          <w:sz w:val="28"/>
          <w:szCs w:val="28"/>
          <w:cs/>
        </w:rPr>
        <w:t>ตัว</w:t>
      </w:r>
      <w:r w:rsidRPr="002F0E9B">
        <w:rPr>
          <w:rFonts w:ascii="Cordia New" w:hAnsi="Cordia New" w:cs="Cordia New"/>
          <w:sz w:val="28"/>
          <w:szCs w:val="28"/>
          <w:cs/>
        </w:rPr>
        <w:t>สูงขึ้น</w:t>
      </w:r>
      <w:r w:rsidRPr="002F0E9B">
        <w:rPr>
          <w:rFonts w:ascii="Cordia New" w:hAnsi="Cordia New" w:cs="Cordia New" w:hint="cs"/>
          <w:sz w:val="28"/>
          <w:szCs w:val="28"/>
          <w:cs/>
        </w:rPr>
        <w:t>มากเมื่อเทียบกับปี 2560 แต่ปี 2562 อัตราผลตอบแทนทุกอัตราส่วนกลับแสดงผลติดลบ เนื่องจากบริษัทประสบการขาดทุนจากการดำเนินกิจการ รวมทั้งปี 2563 ผลการดำเนินงานของบริษัทก็แสดงผลขาดทุน ถึงแม้จะน้อยกว่าปี 2562 ก็ตาม บริษัทก็มั่นใจว่าบริษัทจะสามารถสร้างอัตราผลตอบแทนกลับมาน่าพึงพอใจได้ในปีต่อๆไป</w:t>
      </w:r>
    </w:p>
    <w:p w:rsidR="008D255A" w:rsidRPr="002F0E9B" w:rsidRDefault="008D255A" w:rsidP="008D255A">
      <w:pPr>
        <w:jc w:val="thaiDistribute"/>
        <w:rPr>
          <w:rFonts w:ascii="Cordia New" w:hAnsi="Cordia New" w:cs="Cordia New"/>
          <w:sz w:val="16"/>
          <w:szCs w:val="16"/>
        </w:rPr>
      </w:pPr>
    </w:p>
    <w:tbl>
      <w:tblPr>
        <w:tblW w:w="9854" w:type="dxa"/>
        <w:tblLook w:val="04A0"/>
      </w:tblPr>
      <w:tblGrid>
        <w:gridCol w:w="3357"/>
        <w:gridCol w:w="2117"/>
        <w:gridCol w:w="2120"/>
        <w:gridCol w:w="2260"/>
      </w:tblGrid>
      <w:tr w:rsidR="008D255A" w:rsidRPr="002F0E9B" w:rsidTr="00BA22EE">
        <w:tc>
          <w:tcPr>
            <w:tcW w:w="3357" w:type="dxa"/>
            <w:tcBorders>
              <w:top w:val="single" w:sz="4" w:space="0" w:color="auto"/>
              <w:bottom w:val="single" w:sz="4" w:space="0" w:color="auto"/>
            </w:tcBorders>
            <w:shd w:val="clear" w:color="auto" w:fill="C6D9F1" w:themeFill="text2" w:themeFillTint="33"/>
            <w:vAlign w:val="center"/>
          </w:tcPr>
          <w:p w:rsidR="008D255A" w:rsidRPr="002F0E9B" w:rsidRDefault="008D255A" w:rsidP="00BA22EE">
            <w:pPr>
              <w:jc w:val="center"/>
              <w:rPr>
                <w:rFonts w:ascii="Cordia New" w:hAnsi="Cordia New" w:cs="Cordia New"/>
                <w:b/>
                <w:bCs/>
              </w:rPr>
            </w:pPr>
            <w:r w:rsidRPr="002F0E9B">
              <w:rPr>
                <w:rFonts w:ascii="Cordia New" w:hAnsi="Cordia New" w:cs="Cordia New"/>
                <w:b/>
                <w:bCs/>
                <w:cs/>
              </w:rPr>
              <w:t>อัตราส่วนตามงบการเงินรวม</w:t>
            </w:r>
          </w:p>
        </w:tc>
        <w:tc>
          <w:tcPr>
            <w:tcW w:w="2117"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สำหรับปี</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สิ้นสุด 31-12-63</w:t>
            </w:r>
          </w:p>
        </w:tc>
        <w:tc>
          <w:tcPr>
            <w:tcW w:w="2120"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สำหรับปี</w:t>
            </w:r>
          </w:p>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สิ้นสุด 31-12-62</w:t>
            </w:r>
          </w:p>
        </w:tc>
        <w:tc>
          <w:tcPr>
            <w:tcW w:w="2260"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สำหรับปี</w:t>
            </w:r>
          </w:p>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สิ้นสุด 31-12-61</w:t>
            </w:r>
          </w:p>
        </w:tc>
      </w:tr>
      <w:tr w:rsidR="008D255A" w:rsidRPr="002F0E9B" w:rsidTr="00BA22EE">
        <w:tc>
          <w:tcPr>
            <w:tcW w:w="3357" w:type="dxa"/>
            <w:tcBorders>
              <w:top w:val="single" w:sz="4" w:space="0" w:color="auto"/>
            </w:tcBorders>
          </w:tcPr>
          <w:p w:rsidR="008D255A" w:rsidRPr="002F0E9B" w:rsidRDefault="008D255A" w:rsidP="00BA22EE">
            <w:pPr>
              <w:jc w:val="thaiDistribute"/>
              <w:rPr>
                <w:rFonts w:ascii="Cordia New" w:hAnsi="Cordia New" w:cs="Cordia New"/>
                <w:cs/>
              </w:rPr>
            </w:pPr>
            <w:r w:rsidRPr="002F0E9B">
              <w:rPr>
                <w:rFonts w:ascii="Cordia New" w:hAnsi="Cordia New" w:cs="Cordia New"/>
                <w:cs/>
              </w:rPr>
              <w:t>อัตราผลตอบแทนจากสินทรัพย์รวม</w:t>
            </w:r>
          </w:p>
        </w:tc>
        <w:tc>
          <w:tcPr>
            <w:tcW w:w="2117"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-1.72</w:t>
            </w:r>
            <w:r w:rsidRPr="002F0E9B">
              <w:rPr>
                <w:rFonts w:ascii="Cordia New" w:hAnsi="Cordia New" w:cs="Cordia New"/>
              </w:rPr>
              <w:t>%</w:t>
            </w:r>
          </w:p>
        </w:tc>
        <w:tc>
          <w:tcPr>
            <w:tcW w:w="2120"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(3.90)</w:t>
            </w:r>
            <w:r w:rsidRPr="002F0E9B">
              <w:rPr>
                <w:rFonts w:ascii="Cordia New" w:hAnsi="Cordia New" w:cs="Cordia New"/>
              </w:rPr>
              <w:t>%</w:t>
            </w:r>
          </w:p>
        </w:tc>
        <w:tc>
          <w:tcPr>
            <w:tcW w:w="2260"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3.31</w:t>
            </w:r>
            <w:r w:rsidRPr="002F0E9B">
              <w:rPr>
                <w:rFonts w:ascii="Cordia New" w:hAnsi="Cordia New" w:cs="Cordia New"/>
              </w:rPr>
              <w:t>%</w:t>
            </w:r>
          </w:p>
        </w:tc>
      </w:tr>
      <w:tr w:rsidR="008D255A" w:rsidRPr="002F0E9B" w:rsidTr="00BA22EE">
        <w:tc>
          <w:tcPr>
            <w:tcW w:w="3357" w:type="dxa"/>
          </w:tcPr>
          <w:p w:rsidR="008D255A" w:rsidRPr="002F0E9B" w:rsidRDefault="008D255A" w:rsidP="00BA22EE">
            <w:pPr>
              <w:jc w:val="thaiDistribute"/>
              <w:rPr>
                <w:rFonts w:ascii="Cordia New" w:hAnsi="Cordia New" w:cs="Cordia New"/>
                <w:cs/>
              </w:rPr>
            </w:pPr>
            <w:r w:rsidRPr="002F0E9B">
              <w:rPr>
                <w:rFonts w:ascii="Cordia New" w:hAnsi="Cordia New" w:cs="Cordia New"/>
                <w:cs/>
              </w:rPr>
              <w:t>อัตราผลตอบแทนจากสินทรัพย์ถาวร</w:t>
            </w:r>
          </w:p>
        </w:tc>
        <w:tc>
          <w:tcPr>
            <w:tcW w:w="2117" w:type="dxa"/>
          </w:tcPr>
          <w:p w:rsidR="008D255A" w:rsidRPr="002F0E9B" w:rsidRDefault="008D255A" w:rsidP="0067014B">
            <w:pPr>
              <w:jc w:val="center"/>
              <w:rPr>
                <w:rFonts w:ascii="Cordia New" w:hAnsi="Cordia New" w:cs="Cordia New"/>
              </w:rPr>
            </w:pPr>
            <w:r w:rsidRPr="002F0E9B">
              <w:rPr>
                <w:rFonts w:ascii="Cordia New" w:hAnsi="Cordia New" w:cs="Cordia New"/>
              </w:rPr>
              <w:t>8.8</w:t>
            </w:r>
            <w:r w:rsidR="0067014B" w:rsidRPr="002F0E9B">
              <w:rPr>
                <w:rFonts w:ascii="Cordia New" w:hAnsi="Cordia New" w:cs="Cordia New" w:hint="cs"/>
                <w:cs/>
              </w:rPr>
              <w:t>9</w:t>
            </w:r>
            <w:r w:rsidRPr="002F0E9B">
              <w:rPr>
                <w:rFonts w:ascii="Cordia New" w:hAnsi="Cordia New" w:cs="Cordia New"/>
              </w:rPr>
              <w:t>%</w:t>
            </w:r>
          </w:p>
        </w:tc>
        <w:tc>
          <w:tcPr>
            <w:tcW w:w="2120" w:type="dxa"/>
          </w:tcPr>
          <w:p w:rsidR="008D255A" w:rsidRPr="002F0E9B" w:rsidRDefault="008D255A" w:rsidP="00BA22EE">
            <w:pPr>
              <w:jc w:val="center"/>
              <w:rPr>
                <w:rFonts w:ascii="Cordia New" w:hAnsi="Cordia New" w:cs="Cordia New"/>
              </w:rPr>
            </w:pPr>
            <w:r w:rsidRPr="002F0E9B">
              <w:rPr>
                <w:rFonts w:ascii="Cordia New" w:hAnsi="Cordia New" w:cs="Cordia New"/>
              </w:rPr>
              <w:t>(4.47)%</w:t>
            </w:r>
          </w:p>
        </w:tc>
        <w:tc>
          <w:tcPr>
            <w:tcW w:w="2260" w:type="dxa"/>
          </w:tcPr>
          <w:p w:rsidR="008D255A" w:rsidRPr="002F0E9B" w:rsidRDefault="008D255A" w:rsidP="00BA22EE">
            <w:pPr>
              <w:jc w:val="center"/>
              <w:rPr>
                <w:rFonts w:ascii="Cordia New" w:hAnsi="Cordia New" w:cs="Cordia New"/>
              </w:rPr>
            </w:pPr>
            <w:r w:rsidRPr="002F0E9B">
              <w:rPr>
                <w:rFonts w:ascii="Cordia New" w:hAnsi="Cordia New" w:cs="Cordia New"/>
              </w:rPr>
              <w:t>31.22%</w:t>
            </w:r>
          </w:p>
        </w:tc>
      </w:tr>
      <w:tr w:rsidR="008D255A" w:rsidRPr="002F0E9B" w:rsidTr="00BA22EE">
        <w:tc>
          <w:tcPr>
            <w:tcW w:w="3357" w:type="dxa"/>
          </w:tcPr>
          <w:p w:rsidR="008D255A" w:rsidRPr="002F0E9B" w:rsidRDefault="008D255A" w:rsidP="00BA22EE">
            <w:pPr>
              <w:jc w:val="thaiDistribute"/>
              <w:rPr>
                <w:rFonts w:ascii="Cordia New" w:hAnsi="Cordia New" w:cs="Cordia New"/>
                <w:cs/>
              </w:rPr>
            </w:pPr>
            <w:r w:rsidRPr="002F0E9B">
              <w:rPr>
                <w:rFonts w:ascii="Cordia New" w:hAnsi="Cordia New" w:cs="Cordia New" w:hint="cs"/>
                <w:cs/>
              </w:rPr>
              <w:t>อัตราผลตอบแทนผู้ถือหุ้น</w:t>
            </w:r>
          </w:p>
        </w:tc>
        <w:tc>
          <w:tcPr>
            <w:tcW w:w="2117" w:type="dxa"/>
          </w:tcPr>
          <w:p w:rsidR="008D255A" w:rsidRPr="002F0E9B" w:rsidRDefault="008D255A" w:rsidP="00BA22EE">
            <w:pPr>
              <w:jc w:val="center"/>
              <w:rPr>
                <w:rFonts w:ascii="Cordia New" w:hAnsi="Cordia New" w:cs="Cordia New"/>
              </w:rPr>
            </w:pPr>
            <w:r w:rsidRPr="002F0E9B">
              <w:rPr>
                <w:rFonts w:ascii="Cordia New" w:hAnsi="Cordia New" w:cs="Cordia New"/>
              </w:rPr>
              <w:t>-7.71%</w:t>
            </w:r>
          </w:p>
        </w:tc>
        <w:tc>
          <w:tcPr>
            <w:tcW w:w="2120" w:type="dxa"/>
          </w:tcPr>
          <w:p w:rsidR="008D255A" w:rsidRPr="002F0E9B" w:rsidRDefault="008D255A" w:rsidP="00BA22EE">
            <w:pPr>
              <w:jc w:val="center"/>
              <w:rPr>
                <w:rFonts w:ascii="Cordia New" w:hAnsi="Cordia New" w:cs="Cordia New"/>
                <w:cs/>
              </w:rPr>
            </w:pPr>
            <w:r w:rsidRPr="002F0E9B">
              <w:rPr>
                <w:rFonts w:ascii="Cordia New" w:hAnsi="Cordia New" w:cs="Cordia New"/>
              </w:rPr>
              <w:t>(14.41)%</w:t>
            </w:r>
          </w:p>
        </w:tc>
        <w:tc>
          <w:tcPr>
            <w:tcW w:w="2260" w:type="dxa"/>
          </w:tcPr>
          <w:p w:rsidR="008D255A" w:rsidRPr="002F0E9B" w:rsidRDefault="008D255A" w:rsidP="00BA22EE">
            <w:pPr>
              <w:jc w:val="center"/>
              <w:rPr>
                <w:rFonts w:ascii="Cordia New" w:hAnsi="Cordia New" w:cs="Cordia New"/>
                <w:cs/>
              </w:rPr>
            </w:pPr>
            <w:r w:rsidRPr="002F0E9B">
              <w:rPr>
                <w:rFonts w:ascii="Cordia New" w:hAnsi="Cordia New" w:cs="Cordia New"/>
              </w:rPr>
              <w:t>11.17%</w:t>
            </w:r>
          </w:p>
        </w:tc>
      </w:tr>
    </w:tbl>
    <w:p w:rsidR="008D255A" w:rsidRPr="002F0E9B" w:rsidRDefault="008D255A" w:rsidP="008D255A">
      <w:pPr>
        <w:spacing w:before="240" w:after="240"/>
        <w:jc w:val="thaiDistribute"/>
        <w:rPr>
          <w:rFonts w:ascii="Cordia New" w:hAnsi="Cordia New" w:cs="Cordia New"/>
          <w:sz w:val="28"/>
          <w:szCs w:val="28"/>
        </w:rPr>
      </w:pPr>
      <w:r w:rsidRPr="002F0E9B">
        <w:rPr>
          <w:rFonts w:ascii="Cordia New" w:hAnsi="Cordia New" w:cs="Cordia New"/>
          <w:sz w:val="28"/>
          <w:szCs w:val="28"/>
          <w:cs/>
        </w:rPr>
        <w:t xml:space="preserve">4. </w:t>
      </w:r>
      <w:r w:rsidRPr="002F0E9B">
        <w:rPr>
          <w:rFonts w:ascii="Cordia New" w:hAnsi="Cordia New" w:cs="Cordia New"/>
          <w:sz w:val="28"/>
          <w:szCs w:val="28"/>
          <w:u w:val="single"/>
          <w:cs/>
        </w:rPr>
        <w:t>อัตราส่วนวิเคราะห์นโยบายทางการเงิน</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อัตราส่วนหนี้สินต่อส่วนของผู้ถือหุ้นปรับตัวเพิ่มขึ้นตั้งแต่ปี 2557 จนถึงปี 25</w:t>
      </w:r>
      <w:r w:rsidRPr="002F0E9B">
        <w:rPr>
          <w:rFonts w:ascii="Cordia New" w:hAnsi="Cordia New" w:cs="Cordia New"/>
          <w:sz w:val="28"/>
          <w:szCs w:val="28"/>
        </w:rPr>
        <w:t>60</w:t>
      </w:r>
      <w:r w:rsidRPr="002F0E9B">
        <w:rPr>
          <w:rFonts w:ascii="Cordia New" w:hAnsi="Cordia New" w:cs="Cordia New"/>
          <w:sz w:val="28"/>
          <w:szCs w:val="28"/>
          <w:cs/>
        </w:rPr>
        <w:t xml:space="preserve"> เนื่องจากบริษัทได้ออกและเสนอขายหุ้นกู้</w:t>
      </w:r>
      <w:r w:rsidRPr="002F0E9B">
        <w:rPr>
          <w:rFonts w:ascii="Cordia New" w:hAnsi="Cordia New" w:cs="Cordia New" w:hint="cs"/>
          <w:sz w:val="28"/>
          <w:szCs w:val="28"/>
          <w:cs/>
        </w:rPr>
        <w:t>ทั้งหมดสาม</w:t>
      </w:r>
      <w:r w:rsidRPr="002F0E9B">
        <w:rPr>
          <w:rFonts w:ascii="Cordia New" w:hAnsi="Cordia New" w:cs="Cordia New"/>
          <w:sz w:val="28"/>
          <w:szCs w:val="28"/>
          <w:cs/>
        </w:rPr>
        <w:t xml:space="preserve">ครั้งในปี 2557 </w:t>
      </w:r>
      <w:r w:rsidRPr="002F0E9B">
        <w:rPr>
          <w:rFonts w:ascii="Cordia New" w:hAnsi="Cordia New" w:cs="Cordia New" w:hint="cs"/>
          <w:sz w:val="28"/>
          <w:szCs w:val="28"/>
          <w:cs/>
        </w:rPr>
        <w:t xml:space="preserve">จำนวนเงิน </w:t>
      </w:r>
      <w:r w:rsidRPr="002F0E9B">
        <w:rPr>
          <w:rFonts w:ascii="Cordia New" w:hAnsi="Cordia New" w:cs="Cordia New"/>
          <w:sz w:val="28"/>
          <w:szCs w:val="28"/>
        </w:rPr>
        <w:t xml:space="preserve">1,500 </w:t>
      </w:r>
      <w:r w:rsidRPr="002F0E9B">
        <w:rPr>
          <w:rFonts w:ascii="Cordia New" w:hAnsi="Cordia New" w:cs="Cordia New" w:hint="cs"/>
          <w:sz w:val="28"/>
          <w:szCs w:val="28"/>
          <w:cs/>
        </w:rPr>
        <w:t xml:space="preserve">ล้านบาท , </w:t>
      </w:r>
      <w:r w:rsidRPr="002F0E9B">
        <w:rPr>
          <w:rFonts w:ascii="Cordia New" w:hAnsi="Cordia New" w:cs="Cordia New"/>
          <w:sz w:val="28"/>
          <w:szCs w:val="28"/>
          <w:cs/>
        </w:rPr>
        <w:t xml:space="preserve">ปี 2558 </w:t>
      </w:r>
      <w:r w:rsidRPr="002F0E9B">
        <w:rPr>
          <w:rFonts w:ascii="Cordia New" w:hAnsi="Cordia New" w:cs="Cordia New" w:hint="cs"/>
          <w:sz w:val="28"/>
          <w:szCs w:val="28"/>
          <w:cs/>
        </w:rPr>
        <w:t xml:space="preserve">จำนวนเงิน </w:t>
      </w:r>
      <w:r w:rsidRPr="002F0E9B">
        <w:rPr>
          <w:rFonts w:ascii="Cordia New" w:hAnsi="Cordia New" w:cs="Cordia New"/>
          <w:sz w:val="28"/>
          <w:szCs w:val="28"/>
        </w:rPr>
        <w:t xml:space="preserve">1,500 </w:t>
      </w:r>
      <w:r w:rsidRPr="002F0E9B">
        <w:rPr>
          <w:rFonts w:ascii="Cordia New" w:hAnsi="Cordia New" w:cs="Cordia New" w:hint="cs"/>
          <w:sz w:val="28"/>
          <w:szCs w:val="28"/>
          <w:cs/>
        </w:rPr>
        <w:t xml:space="preserve">ล้านบาท และปี </w:t>
      </w:r>
      <w:r w:rsidRPr="002F0E9B">
        <w:rPr>
          <w:rFonts w:ascii="Cordia New" w:hAnsi="Cordia New" w:cs="Cordia New"/>
          <w:sz w:val="28"/>
          <w:szCs w:val="28"/>
        </w:rPr>
        <w:t>2560</w:t>
      </w:r>
      <w:r w:rsidRPr="002F0E9B">
        <w:rPr>
          <w:rFonts w:ascii="Cordia New" w:hAnsi="Cordia New" w:cs="Cordia New" w:hint="cs"/>
          <w:sz w:val="28"/>
          <w:szCs w:val="28"/>
          <w:cs/>
        </w:rPr>
        <w:t xml:space="preserve"> จำนวนเงิน</w:t>
      </w:r>
      <w:r w:rsidRPr="002F0E9B">
        <w:rPr>
          <w:rFonts w:ascii="Cordia New" w:hAnsi="Cordia New" w:cs="Cordia New"/>
          <w:sz w:val="28"/>
          <w:szCs w:val="28"/>
          <w:cs/>
        </w:rPr>
        <w:t xml:space="preserve"> 1,</w:t>
      </w:r>
      <w:r w:rsidRPr="002F0E9B">
        <w:rPr>
          <w:rFonts w:ascii="Cordia New" w:hAnsi="Cordia New" w:cs="Cordia New"/>
          <w:sz w:val="28"/>
          <w:szCs w:val="28"/>
        </w:rPr>
        <w:t>720.10</w:t>
      </w:r>
      <w:r w:rsidRPr="002F0E9B">
        <w:rPr>
          <w:rFonts w:ascii="Cordia New" w:hAnsi="Cordia New" w:cs="Cordia New"/>
          <w:sz w:val="28"/>
          <w:szCs w:val="28"/>
          <w:cs/>
        </w:rPr>
        <w:t xml:space="preserve"> ล้านบาท </w:t>
      </w:r>
      <w:r w:rsidRPr="002F0E9B">
        <w:rPr>
          <w:rFonts w:ascii="Cordia New" w:hAnsi="Cordia New" w:cs="Cordia New" w:hint="cs"/>
          <w:sz w:val="28"/>
          <w:szCs w:val="28"/>
          <w:cs/>
        </w:rPr>
        <w:t xml:space="preserve">(เพื่อชำระคืนหุ้นกู้ที่ออกจำหน่ายในปี </w:t>
      </w:r>
      <w:r w:rsidRPr="002F0E9B">
        <w:rPr>
          <w:rFonts w:ascii="Cordia New" w:hAnsi="Cordia New" w:cs="Cordia New"/>
          <w:sz w:val="28"/>
          <w:szCs w:val="28"/>
        </w:rPr>
        <w:t xml:space="preserve">2557 </w:t>
      </w:r>
      <w:r w:rsidRPr="002F0E9B">
        <w:rPr>
          <w:rFonts w:ascii="Cordia New" w:hAnsi="Cordia New" w:cs="Cordia New" w:hint="cs"/>
          <w:sz w:val="28"/>
          <w:szCs w:val="28"/>
          <w:cs/>
        </w:rPr>
        <w:t xml:space="preserve">และครบกำหนดไถ่ถอนในปี </w:t>
      </w:r>
      <w:r w:rsidRPr="002F0E9B">
        <w:rPr>
          <w:rFonts w:ascii="Cordia New" w:hAnsi="Cordia New" w:cs="Cordia New"/>
          <w:sz w:val="28"/>
          <w:szCs w:val="28"/>
        </w:rPr>
        <w:t xml:space="preserve">2560 </w:t>
      </w:r>
      <w:r w:rsidRPr="002F0E9B">
        <w:rPr>
          <w:rFonts w:ascii="Cordia New" w:hAnsi="Cordia New" w:cs="Cordia New" w:hint="cs"/>
          <w:sz w:val="28"/>
          <w:szCs w:val="28"/>
          <w:cs/>
        </w:rPr>
        <w:t xml:space="preserve">จำนวนเงิน </w:t>
      </w:r>
      <w:r w:rsidRPr="002F0E9B">
        <w:rPr>
          <w:rFonts w:ascii="Cordia New" w:hAnsi="Cordia New" w:cs="Cordia New"/>
          <w:sz w:val="28"/>
          <w:szCs w:val="28"/>
        </w:rPr>
        <w:t>1</w:t>
      </w:r>
      <w:r w:rsidRPr="002F0E9B">
        <w:rPr>
          <w:rFonts w:ascii="Cordia New" w:hAnsi="Cordia New" w:cs="Cordia New" w:hint="cs"/>
          <w:sz w:val="28"/>
          <w:szCs w:val="28"/>
          <w:cs/>
        </w:rPr>
        <w:t>,</w:t>
      </w:r>
      <w:r w:rsidRPr="002F0E9B">
        <w:rPr>
          <w:rFonts w:ascii="Cordia New" w:hAnsi="Cordia New" w:cs="Cordia New"/>
          <w:sz w:val="28"/>
          <w:szCs w:val="28"/>
        </w:rPr>
        <w:t>500</w:t>
      </w:r>
      <w:r w:rsidRPr="002F0E9B">
        <w:rPr>
          <w:rFonts w:ascii="Cordia New" w:hAnsi="Cordia New" w:cs="Cordia New" w:hint="cs"/>
          <w:sz w:val="28"/>
          <w:szCs w:val="28"/>
          <w:cs/>
        </w:rPr>
        <w:t xml:space="preserve"> ล้านบาท) </w:t>
      </w:r>
      <w:r w:rsidRPr="002F0E9B">
        <w:rPr>
          <w:rFonts w:ascii="Cordia New" w:hAnsi="Cordia New" w:cs="Cordia New"/>
          <w:sz w:val="28"/>
          <w:szCs w:val="28"/>
          <w:cs/>
        </w:rPr>
        <w:t xml:space="preserve">โดยมีวัตถุประสงค์เพื่อนำเงินไปชำระคืนหนี้เดิม เพื่อใช้เป็นเงินทุนหมุนเวียน และเพื่อการลงทุนในโครงการใหม่เพื่อสร้างผลกำไรให้กับบริษัท ดังนั้น ถึงแม้การออกหุ้นกู้จะทำให้ยอดหนี้สินเพิ่มขึ้น แต่เงินบางส่วนที่ได้จากการขายหุ้นกู้ บริษัทได้นำไปชำระคืนหนี้เดิม </w:t>
      </w:r>
      <w:r w:rsidRPr="002F0E9B">
        <w:rPr>
          <w:rFonts w:ascii="Cordia New" w:hAnsi="Cordia New" w:cs="Cordia New" w:hint="cs"/>
          <w:sz w:val="28"/>
          <w:szCs w:val="28"/>
          <w:cs/>
        </w:rPr>
        <w:t>บริษัทสามารถทำกำไรได้ในปี 2561 เท่ากับ 425.48 ล้านบาท (กำไรส่วนที่เป็นของผู้ถือหุ้นบริษัท เท่ากับ 418.04 ล้านบาท) ซึ่งทำให้อัตราส่วนหนี้สินต่อส่วนของผู้ถือหุ้นปรับลดลงมาเป็นเท่ากับ 2.30 เท่า อย่างไรก็ตาม บริษัทกลับมาประสบผลขาดทุนอีกครั้งในปี 2562 เท่ากับ 508.42 ล้านบาท (ขาดทุนส่วนที่เป็นของผู้ถือหุ้นบริษัท เท่ากับ 515.22 ล้านบาท) ซึ่งทำให้อัตราส่วนนี้ปรับตัวสูงขึ้นเป็น 3.02 เท่า และปี 2563 ก็ขาดทุนเท่ากับ223.55 ล้านบาท (ขาดทุนส่วนที่เป็นของผู้ถือหุ้นบริษัท เท่ากับ 240.93 ล้านบาท) ส่งผลให้อัตราส่วนนี้ปรับตัวสูงขึ้นเป็นเท่ากับ 3.77 เท่า</w:t>
      </w:r>
    </w:p>
    <w:p w:rsidR="00805E54" w:rsidRPr="002F0E9B" w:rsidRDefault="00805E54" w:rsidP="008D255A">
      <w:pPr>
        <w:jc w:val="thaiDistribute"/>
        <w:rPr>
          <w:rFonts w:ascii="Cordia New" w:hAnsi="Cordia New" w:cs="Cordia New"/>
          <w:sz w:val="28"/>
          <w:szCs w:val="28"/>
        </w:rPr>
      </w:pPr>
    </w:p>
    <w:tbl>
      <w:tblPr>
        <w:tblW w:w="9854" w:type="dxa"/>
        <w:tblLook w:val="04A0"/>
      </w:tblPr>
      <w:tblGrid>
        <w:gridCol w:w="3357"/>
        <w:gridCol w:w="2117"/>
        <w:gridCol w:w="2119"/>
        <w:gridCol w:w="2261"/>
      </w:tblGrid>
      <w:tr w:rsidR="008D255A" w:rsidRPr="002F0E9B" w:rsidTr="00BA22EE">
        <w:tc>
          <w:tcPr>
            <w:tcW w:w="3357" w:type="dxa"/>
            <w:tcBorders>
              <w:top w:val="single" w:sz="4" w:space="0" w:color="auto"/>
              <w:bottom w:val="single" w:sz="4" w:space="0" w:color="auto"/>
            </w:tcBorders>
            <w:shd w:val="clear" w:color="auto" w:fill="C6D9F1" w:themeFill="text2" w:themeFillTint="33"/>
          </w:tcPr>
          <w:p w:rsidR="008D255A" w:rsidRPr="002F0E9B" w:rsidRDefault="008D255A" w:rsidP="00BA22EE">
            <w:pPr>
              <w:rPr>
                <w:rFonts w:ascii="Cordia New" w:hAnsi="Cordia New" w:cs="Cordia New"/>
                <w:b/>
                <w:bCs/>
              </w:rPr>
            </w:pPr>
            <w:r w:rsidRPr="002F0E9B">
              <w:rPr>
                <w:rFonts w:ascii="Cordia New" w:hAnsi="Cordia New" w:cs="Cordia New"/>
                <w:b/>
                <w:bCs/>
                <w:cs/>
              </w:rPr>
              <w:t>อัตราส่วนตามงบการเงินรวม</w:t>
            </w:r>
            <w:r w:rsidRPr="002F0E9B">
              <w:rPr>
                <w:rFonts w:ascii="Cordia New" w:hAnsi="Cordia New" w:cs="Cordia New"/>
                <w:b/>
                <w:bCs/>
                <w:cs/>
              </w:rPr>
              <w:tab/>
            </w:r>
          </w:p>
        </w:tc>
        <w:tc>
          <w:tcPr>
            <w:tcW w:w="2117"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สำหรับปี</w:t>
            </w:r>
          </w:p>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สิ้นสุด 31-12-63</w:t>
            </w:r>
          </w:p>
        </w:tc>
        <w:tc>
          <w:tcPr>
            <w:tcW w:w="2119"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สำหรับปี</w:t>
            </w:r>
          </w:p>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สิ้นสุด 31-12-62</w:t>
            </w:r>
          </w:p>
        </w:tc>
        <w:tc>
          <w:tcPr>
            <w:tcW w:w="2261"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สำหรับปี</w:t>
            </w:r>
          </w:p>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สิ้นสุด 31-12-61</w:t>
            </w:r>
          </w:p>
        </w:tc>
      </w:tr>
      <w:tr w:rsidR="008D255A" w:rsidRPr="002F0E9B" w:rsidTr="00BA22EE">
        <w:tc>
          <w:tcPr>
            <w:tcW w:w="3357" w:type="dxa"/>
            <w:tcBorders>
              <w:top w:val="single" w:sz="4" w:space="0" w:color="auto"/>
            </w:tcBorders>
          </w:tcPr>
          <w:p w:rsidR="008D255A" w:rsidRPr="002F0E9B" w:rsidRDefault="008D255A" w:rsidP="00BA22EE">
            <w:pPr>
              <w:jc w:val="thaiDistribute"/>
              <w:rPr>
                <w:rFonts w:ascii="Cordia New" w:hAnsi="Cordia New" w:cs="Cordia New"/>
                <w:cs/>
              </w:rPr>
            </w:pPr>
            <w:r w:rsidRPr="002F0E9B">
              <w:rPr>
                <w:rFonts w:ascii="Cordia New" w:hAnsi="Cordia New" w:cs="Cordia New"/>
                <w:cs/>
              </w:rPr>
              <w:t xml:space="preserve">อัตราส่วนหนี้สินต่อส่วนของผู้ถือหุ้น  </w:t>
            </w:r>
          </w:p>
        </w:tc>
        <w:tc>
          <w:tcPr>
            <w:tcW w:w="2117" w:type="dxa"/>
            <w:tcBorders>
              <w:top w:val="single" w:sz="4" w:space="0" w:color="auto"/>
            </w:tcBorders>
          </w:tcPr>
          <w:p w:rsidR="008D255A" w:rsidRPr="002F0E9B" w:rsidRDefault="008D255A" w:rsidP="00BA22EE">
            <w:pPr>
              <w:jc w:val="center"/>
              <w:rPr>
                <w:rFonts w:ascii="Cordia New" w:hAnsi="Cordia New" w:cs="Cordia New"/>
                <w:cs/>
              </w:rPr>
            </w:pPr>
            <w:r w:rsidRPr="002F0E9B">
              <w:rPr>
                <w:rFonts w:ascii="Cordia New" w:hAnsi="Cordia New" w:cs="Cordia New" w:hint="cs"/>
                <w:cs/>
              </w:rPr>
              <w:t>3.77 เท่า</w:t>
            </w:r>
          </w:p>
        </w:tc>
        <w:tc>
          <w:tcPr>
            <w:tcW w:w="2119" w:type="dxa"/>
            <w:tcBorders>
              <w:top w:val="single" w:sz="4" w:space="0" w:color="auto"/>
            </w:tcBorders>
          </w:tcPr>
          <w:p w:rsidR="008D255A" w:rsidRPr="002F0E9B" w:rsidRDefault="008D255A" w:rsidP="00BA22EE">
            <w:pPr>
              <w:jc w:val="center"/>
              <w:rPr>
                <w:rFonts w:ascii="Cordia New" w:hAnsi="Cordia New" w:cs="Cordia New"/>
                <w:cs/>
              </w:rPr>
            </w:pPr>
            <w:r w:rsidRPr="002F0E9B">
              <w:rPr>
                <w:rFonts w:ascii="Cordia New" w:hAnsi="Cordia New" w:cs="Cordia New" w:hint="cs"/>
                <w:cs/>
              </w:rPr>
              <w:t>3.02 เท่า</w:t>
            </w:r>
          </w:p>
        </w:tc>
        <w:tc>
          <w:tcPr>
            <w:tcW w:w="2261" w:type="dxa"/>
            <w:tcBorders>
              <w:top w:val="single" w:sz="4" w:space="0" w:color="auto"/>
            </w:tcBorders>
          </w:tcPr>
          <w:p w:rsidR="008D255A" w:rsidRPr="002F0E9B" w:rsidRDefault="008D255A" w:rsidP="00BA22EE">
            <w:pPr>
              <w:jc w:val="center"/>
              <w:rPr>
                <w:rFonts w:ascii="Cordia New" w:hAnsi="Cordia New" w:cs="Cordia New"/>
                <w:cs/>
              </w:rPr>
            </w:pPr>
            <w:r w:rsidRPr="002F0E9B">
              <w:rPr>
                <w:rFonts w:ascii="Cordia New" w:hAnsi="Cordia New" w:cs="Cordia New" w:hint="cs"/>
                <w:cs/>
              </w:rPr>
              <w:t>2.30 เท่า</w:t>
            </w:r>
          </w:p>
        </w:tc>
      </w:tr>
    </w:tbl>
    <w:p w:rsidR="000827FF" w:rsidRPr="002F0E9B" w:rsidRDefault="000827FF" w:rsidP="008D255A">
      <w:pPr>
        <w:spacing w:before="240"/>
        <w:jc w:val="thaiDistribute"/>
        <w:rPr>
          <w:rFonts w:ascii="Cordia New" w:hAnsi="Cordia New" w:cs="Cordia New"/>
          <w:b/>
          <w:bCs/>
          <w:sz w:val="32"/>
          <w:szCs w:val="32"/>
        </w:rPr>
      </w:pPr>
    </w:p>
    <w:p w:rsidR="000827FF" w:rsidRPr="002F0E9B" w:rsidRDefault="000827FF" w:rsidP="008D255A">
      <w:pPr>
        <w:spacing w:before="240"/>
        <w:jc w:val="thaiDistribute"/>
        <w:rPr>
          <w:rFonts w:ascii="Cordia New" w:hAnsi="Cordia New" w:cs="Cordia New"/>
          <w:b/>
          <w:bCs/>
          <w:sz w:val="32"/>
          <w:szCs w:val="32"/>
        </w:rPr>
      </w:pPr>
    </w:p>
    <w:p w:rsidR="000827FF" w:rsidRPr="002F0E9B" w:rsidRDefault="000827FF" w:rsidP="008D255A">
      <w:pPr>
        <w:spacing w:before="240"/>
        <w:jc w:val="thaiDistribute"/>
        <w:rPr>
          <w:rFonts w:ascii="Cordia New" w:hAnsi="Cordia New" w:cs="Cordia New"/>
          <w:b/>
          <w:bCs/>
          <w:sz w:val="32"/>
          <w:szCs w:val="32"/>
        </w:rPr>
      </w:pPr>
    </w:p>
    <w:p w:rsidR="008D255A" w:rsidRPr="002F0E9B" w:rsidRDefault="008D255A" w:rsidP="008D255A">
      <w:pPr>
        <w:spacing w:before="240"/>
        <w:jc w:val="thaiDistribute"/>
        <w:rPr>
          <w:rFonts w:ascii="Cordia New" w:hAnsi="Cordia New" w:cs="Cordia New"/>
          <w:b/>
          <w:bCs/>
          <w:sz w:val="32"/>
          <w:szCs w:val="32"/>
        </w:rPr>
      </w:pPr>
      <w:r w:rsidRPr="002F0E9B">
        <w:rPr>
          <w:rFonts w:ascii="Cordia New" w:hAnsi="Cordia New" w:cs="Cordia New"/>
          <w:b/>
          <w:bCs/>
          <w:sz w:val="32"/>
          <w:szCs w:val="32"/>
          <w:cs/>
        </w:rPr>
        <w:lastRenderedPageBreak/>
        <w:t xml:space="preserve">5. </w:t>
      </w:r>
      <w:r w:rsidRPr="002F0E9B">
        <w:rPr>
          <w:rFonts w:ascii="Cordia New" w:hAnsi="Cordia New" w:cs="Cordia New"/>
          <w:b/>
          <w:bCs/>
          <w:sz w:val="32"/>
          <w:szCs w:val="32"/>
          <w:u w:val="single"/>
          <w:cs/>
        </w:rPr>
        <w:t>บริษัทกับธุรกิจพัฒนาอสัง</w:t>
      </w:r>
      <w:r w:rsidRPr="002F0E9B">
        <w:rPr>
          <w:rFonts w:ascii="Cordia New" w:hAnsi="Cordia New" w:cs="Cordia New" w:hint="cs"/>
          <w:b/>
          <w:bCs/>
          <w:sz w:val="32"/>
          <w:szCs w:val="32"/>
          <w:u w:val="single"/>
          <w:cs/>
        </w:rPr>
        <w:t>หา</w:t>
      </w:r>
      <w:r w:rsidRPr="002F0E9B">
        <w:rPr>
          <w:rFonts w:ascii="Cordia New" w:hAnsi="Cordia New" w:cs="Cordia New"/>
          <w:b/>
          <w:bCs/>
          <w:sz w:val="32"/>
          <w:szCs w:val="32"/>
          <w:u w:val="single"/>
          <w:cs/>
        </w:rPr>
        <w:t>ริมทรัพย์</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cs/>
        </w:rPr>
        <w:t>บริษัทต้องการขยายธุรกิจที่มีความเกี่ยวข้องกับธุรกิจก่อสร้างและให้ผลตอบแทนที่ดี ประกอบกับในปี 2551 และปี 2552 บริษัทได้รับชำระหนี้ด้วยที่ดินและสิ่งปลูกสร้างจากการตีทรัพย์ชำระหนี้จากบริษัท เรือนรพี จำกัด และบริษัท อีสท์ แบงค็อค แอสเซ็ทส์ จำกัด ซึ่งเป็นบริษัทที่เกี่ยวข้องกัน ทำให้บริษัทสนใจที่จะขยายธุรกิจด้านพัฒนาอสัง</w:t>
      </w:r>
      <w:r w:rsidRPr="002F0E9B">
        <w:rPr>
          <w:rFonts w:ascii="Cordia New" w:hAnsi="Cordia New" w:cs="Cordia New" w:hint="cs"/>
          <w:sz w:val="28"/>
          <w:szCs w:val="28"/>
          <w:cs/>
        </w:rPr>
        <w:t>หา</w:t>
      </w:r>
      <w:r w:rsidRPr="002F0E9B">
        <w:rPr>
          <w:rFonts w:ascii="Cordia New" w:hAnsi="Cordia New" w:cs="Cordia New"/>
          <w:sz w:val="28"/>
          <w:szCs w:val="28"/>
          <w:cs/>
        </w:rPr>
        <w:t xml:space="preserve">ริมทรัพย์ จึงได้เริ่มโครงการบ้านจัดสรรชื่อว่า </w:t>
      </w:r>
      <w:r w:rsidRPr="002F0E9B">
        <w:rPr>
          <w:rFonts w:ascii="Cordia New" w:hAnsi="Cordia New" w:cs="Cordia New"/>
          <w:sz w:val="28"/>
          <w:szCs w:val="28"/>
        </w:rPr>
        <w:t>“</w:t>
      </w:r>
      <w:r w:rsidRPr="002F0E9B">
        <w:rPr>
          <w:rFonts w:ascii="Cordia New" w:hAnsi="Cordia New" w:cs="Cordia New"/>
          <w:sz w:val="28"/>
          <w:szCs w:val="28"/>
          <w:cs/>
        </w:rPr>
        <w:t>วิลล่า บารานี</w:t>
      </w:r>
      <w:r w:rsidRPr="002F0E9B">
        <w:rPr>
          <w:rFonts w:ascii="Cordia New" w:hAnsi="Cordia New" w:cs="Cordia New"/>
          <w:sz w:val="28"/>
          <w:szCs w:val="28"/>
        </w:rPr>
        <w:t>”</w:t>
      </w:r>
      <w:r w:rsidRPr="002F0E9B">
        <w:rPr>
          <w:rFonts w:ascii="Cordia New" w:hAnsi="Cordia New" w:cs="Cordia New"/>
          <w:sz w:val="28"/>
          <w:szCs w:val="28"/>
          <w:cs/>
        </w:rPr>
        <w:t xml:space="preserve"> ที่รังสิตคลองสาม จังหวัดปทุมธานี ต่อมา บริษัทได้จัดโครงสร้างภายในกลุ่ม เพื่อให้เกิดความคล่องตัวในการดำเนินธุรกิจด้านพัฒนาอสังหาริมทรัพย์ จึงได้จัดตั้งบริษัท มานะ พัฒนาการ จำกัด ซึ่งบริษัทลงทุนในอัตราร้อยละ </w:t>
      </w:r>
      <w:r w:rsidRPr="002F0E9B">
        <w:rPr>
          <w:rFonts w:ascii="Cordia New" w:hAnsi="Cordia New" w:cs="Cordia New" w:hint="cs"/>
          <w:sz w:val="28"/>
          <w:szCs w:val="28"/>
          <w:cs/>
        </w:rPr>
        <w:t>100</w:t>
      </w:r>
      <w:r w:rsidRPr="002F0E9B">
        <w:rPr>
          <w:rFonts w:ascii="Cordia New" w:hAnsi="Cordia New" w:cs="Cordia New"/>
          <w:sz w:val="28"/>
          <w:szCs w:val="28"/>
          <w:cs/>
        </w:rPr>
        <w:t xml:space="preserve"> ขึ้นมาในปี 2556 โดยโครงการที่กำลังดำเนินการก่อสร้างในนามของบริษัท มานะ พัฒนาการ จำกัด ได้แก่</w:t>
      </w:r>
    </w:p>
    <w:p w:rsidR="008D255A" w:rsidRPr="002F0E9B" w:rsidRDefault="008D255A" w:rsidP="008D255A">
      <w:pPr>
        <w:numPr>
          <w:ilvl w:val="0"/>
          <w:numId w:val="7"/>
        </w:numPr>
        <w:jc w:val="thaiDistribute"/>
        <w:rPr>
          <w:rFonts w:ascii="Cordia New" w:hAnsi="Cordia New" w:cs="Cordia New"/>
          <w:sz w:val="28"/>
          <w:szCs w:val="28"/>
        </w:rPr>
      </w:pPr>
      <w:r w:rsidRPr="002F0E9B">
        <w:rPr>
          <w:rFonts w:ascii="Cordia New" w:hAnsi="Cordia New" w:cs="Cordia New"/>
          <w:sz w:val="28"/>
          <w:szCs w:val="28"/>
          <w:cs/>
        </w:rPr>
        <w:t xml:space="preserve">โครงการบ้านจัดสรร </w:t>
      </w:r>
      <w:r w:rsidRPr="002F0E9B">
        <w:rPr>
          <w:rFonts w:ascii="Cordia New" w:hAnsi="Cordia New" w:cs="Cordia New"/>
          <w:sz w:val="28"/>
          <w:szCs w:val="28"/>
        </w:rPr>
        <w:t>“</w:t>
      </w:r>
      <w:r w:rsidRPr="002F0E9B">
        <w:rPr>
          <w:rFonts w:ascii="Cordia New" w:hAnsi="Cordia New" w:cs="Cordia New"/>
          <w:sz w:val="28"/>
          <w:szCs w:val="28"/>
          <w:cs/>
        </w:rPr>
        <w:t>บารานี พาร์ค ร่มเกล้า</w:t>
      </w:r>
      <w:r w:rsidRPr="002F0E9B">
        <w:rPr>
          <w:rFonts w:ascii="Cordia New" w:hAnsi="Cordia New" w:cs="Cordia New"/>
          <w:sz w:val="28"/>
          <w:szCs w:val="28"/>
        </w:rPr>
        <w:t>”</w:t>
      </w:r>
      <w:r w:rsidRPr="002F0E9B">
        <w:rPr>
          <w:rFonts w:ascii="Cordia New" w:hAnsi="Cordia New" w:cs="Cordia New"/>
          <w:sz w:val="28"/>
          <w:szCs w:val="28"/>
          <w:cs/>
        </w:rPr>
        <w:t xml:space="preserve"> อยู่ที่ถนนร่มเกล้า กรุงเทพมหานคร</w:t>
      </w:r>
    </w:p>
    <w:p w:rsidR="008D255A" w:rsidRPr="002F0E9B" w:rsidRDefault="008D255A" w:rsidP="008D255A">
      <w:pPr>
        <w:numPr>
          <w:ilvl w:val="0"/>
          <w:numId w:val="7"/>
        </w:numPr>
        <w:jc w:val="thaiDistribute"/>
        <w:rPr>
          <w:rFonts w:ascii="Cordia New" w:hAnsi="Cordia New" w:cs="Cordia New"/>
          <w:sz w:val="28"/>
          <w:szCs w:val="28"/>
        </w:rPr>
      </w:pPr>
      <w:r w:rsidRPr="002F0E9B">
        <w:rPr>
          <w:rFonts w:ascii="Cordia New" w:hAnsi="Cordia New" w:cs="Cordia New"/>
          <w:sz w:val="28"/>
          <w:szCs w:val="28"/>
          <w:cs/>
        </w:rPr>
        <w:t>โครงการบ้านจัดสรร “บารานี เรสซิเด้นท์” ที่ถนนรังสิตคลอง 3 จังหวัดปทุมธานี</w:t>
      </w:r>
    </w:p>
    <w:p w:rsidR="008D255A" w:rsidRPr="002F0E9B" w:rsidRDefault="008D255A" w:rsidP="008D255A">
      <w:pPr>
        <w:numPr>
          <w:ilvl w:val="0"/>
          <w:numId w:val="7"/>
        </w:numPr>
        <w:jc w:val="thaiDistribute"/>
        <w:rPr>
          <w:rFonts w:ascii="Cordia New" w:hAnsi="Cordia New" w:cs="Cordia New"/>
          <w:sz w:val="28"/>
          <w:szCs w:val="28"/>
          <w:cs/>
        </w:rPr>
      </w:pPr>
      <w:r w:rsidRPr="002F0E9B">
        <w:rPr>
          <w:rFonts w:ascii="Cordia New" w:hAnsi="Cordia New" w:cs="Cordia New"/>
          <w:sz w:val="28"/>
          <w:szCs w:val="28"/>
          <w:cs/>
        </w:rPr>
        <w:t xml:space="preserve">โครงการคอนโดมิเนียม </w:t>
      </w:r>
      <w:r w:rsidRPr="002F0E9B">
        <w:rPr>
          <w:rFonts w:ascii="Cordia New" w:hAnsi="Cordia New" w:cs="Cordia New"/>
          <w:sz w:val="28"/>
          <w:szCs w:val="28"/>
        </w:rPr>
        <w:t xml:space="preserve">“ASPEN” </w:t>
      </w:r>
      <w:r w:rsidRPr="002F0E9B">
        <w:rPr>
          <w:rFonts w:ascii="Cordia New" w:hAnsi="Cordia New" w:cs="Cordia New"/>
          <w:sz w:val="28"/>
          <w:szCs w:val="28"/>
          <w:cs/>
        </w:rPr>
        <w:t>ที่ซอยลาซาล ถนนศรีนครินทร์ กรุงเทพมหานคร</w:t>
      </w:r>
    </w:p>
    <w:p w:rsidR="008D255A" w:rsidRPr="002F0E9B" w:rsidRDefault="008D255A" w:rsidP="008D255A">
      <w:pPr>
        <w:spacing w:before="240"/>
        <w:jc w:val="thaiDistribute"/>
        <w:rPr>
          <w:rFonts w:ascii="Cordia New" w:hAnsi="Cordia New" w:cs="Cordia New"/>
          <w:b/>
          <w:bCs/>
          <w:sz w:val="28"/>
          <w:szCs w:val="28"/>
        </w:rPr>
      </w:pPr>
      <w:r w:rsidRPr="002F0E9B">
        <w:rPr>
          <w:rFonts w:ascii="Cordia New" w:hAnsi="Cordia New" w:cs="Cordia New"/>
          <w:b/>
          <w:bCs/>
          <w:sz w:val="32"/>
          <w:szCs w:val="32"/>
        </w:rPr>
        <w:t xml:space="preserve">6. </w:t>
      </w:r>
      <w:r w:rsidRPr="002F0E9B">
        <w:rPr>
          <w:rFonts w:ascii="Cordia New" w:hAnsi="Cordia New" w:cs="Cordia New"/>
          <w:b/>
          <w:bCs/>
          <w:sz w:val="32"/>
          <w:szCs w:val="32"/>
          <w:u w:val="single"/>
          <w:cs/>
        </w:rPr>
        <w:t>สรุปนโยบายการจัดการของบริษัท ต่อบางรายการที่มีผลกระทบต่อผลการดำเนินงานของบริษัท</w:t>
      </w:r>
    </w:p>
    <w:p w:rsidR="008D255A" w:rsidRPr="002F0E9B" w:rsidRDefault="008D255A" w:rsidP="008D255A">
      <w:pPr>
        <w:numPr>
          <w:ilvl w:val="0"/>
          <w:numId w:val="6"/>
        </w:numPr>
        <w:spacing w:before="240" w:after="240"/>
        <w:ind w:left="0" w:firstLine="0"/>
        <w:jc w:val="thaiDistribute"/>
        <w:rPr>
          <w:rFonts w:ascii="Cordia New" w:hAnsi="Cordia New" w:cs="Cordia New"/>
          <w:sz w:val="28"/>
          <w:szCs w:val="28"/>
        </w:rPr>
      </w:pPr>
      <w:r w:rsidRPr="002F0E9B">
        <w:rPr>
          <w:rFonts w:ascii="Cordia New" w:hAnsi="Cordia New" w:cs="Cordia New"/>
          <w:sz w:val="28"/>
          <w:szCs w:val="28"/>
          <w:cs/>
        </w:rPr>
        <w:t>การจัดการลูกหนี้กิจการที่เกี่ยวข้องกัน</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ถึงแม้บริษัทจะได้ตั้งสำรองหนี้สูญตามที่บริษัทได้วิเคราะห์ว่าเหมาะสมตามอายุหนี้แล้ว แต่บริษัทก็ได้ติดตามเร่งรัดให้มีการชำระหนี้อย่างใกล้ชิด โดยหากลูกหนี้มีสินทรัพย์ที่สามารถประเมินราคาและนำมาชำระหนี้ได้ บริษัทจะให้ผู้ประเมินราคาอิสระทำการประเมินราคาก่อนตีทรัพย์ชำระหนี้ ได้แก่ลูกหนี้รายบริษัท เรือนรพี จำกัด และบริษัท อีสท์ แบงค็อค แอสเซ็ทส์ จำกัด เป็นต้น หากมีงานก่อสร้างที่ลูกหนี้สามารถร่วมทำงานได้ ก็จะพิจารณาให้ลูกหนี้เข้าทำงาน เพื่อจะได้นำเงินคงเหลือมาชำระคืนบริษัทต่อไป ได้แก่ลูกหนี้รายบริษัท นิวเดเคด จำกัด</w:t>
      </w:r>
    </w:p>
    <w:p w:rsidR="008D255A" w:rsidRPr="002F0E9B" w:rsidRDefault="008D255A" w:rsidP="008D255A">
      <w:pPr>
        <w:numPr>
          <w:ilvl w:val="0"/>
          <w:numId w:val="6"/>
        </w:numPr>
        <w:spacing w:before="240" w:after="200"/>
        <w:ind w:left="0" w:firstLine="0"/>
        <w:jc w:val="thaiDistribute"/>
        <w:rPr>
          <w:rFonts w:ascii="Cordia New" w:hAnsi="Cordia New" w:cs="Cordia New"/>
          <w:sz w:val="28"/>
          <w:szCs w:val="28"/>
        </w:rPr>
      </w:pPr>
      <w:r w:rsidRPr="002F0E9B">
        <w:rPr>
          <w:rFonts w:ascii="Cordia New" w:hAnsi="Cordia New" w:cs="Cordia New"/>
          <w:sz w:val="28"/>
          <w:szCs w:val="28"/>
          <w:cs/>
        </w:rPr>
        <w:t>ต้นทุนโครงการก่อสร้าง</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ราคาน้ำมัน</w:t>
      </w:r>
      <w:r w:rsidRPr="002F0E9B">
        <w:rPr>
          <w:rFonts w:ascii="Cordia New" w:hAnsi="Cordia New" w:cs="Cordia New" w:hint="cs"/>
          <w:sz w:val="28"/>
          <w:szCs w:val="28"/>
          <w:cs/>
        </w:rPr>
        <w:t>ตลาดโลกปรับตัวลดลง สลับกับการปรับขึ้น ในขณะที่</w:t>
      </w:r>
      <w:r w:rsidRPr="002F0E9B">
        <w:rPr>
          <w:rFonts w:ascii="Cordia New" w:hAnsi="Cordia New" w:cs="Cordia New"/>
          <w:sz w:val="28"/>
          <w:szCs w:val="28"/>
          <w:cs/>
        </w:rPr>
        <w:t>วัสดุหลักประเภทเหล็ก</w:t>
      </w:r>
      <w:r w:rsidRPr="002F0E9B">
        <w:rPr>
          <w:rFonts w:ascii="Cordia New" w:hAnsi="Cordia New" w:cs="Cordia New" w:hint="cs"/>
          <w:sz w:val="28"/>
          <w:szCs w:val="28"/>
          <w:cs/>
        </w:rPr>
        <w:t>มีราคาค่อนข้างคงที่มาช่วงระยะเวลาหนึ่ง แต่มีแนวโน้มจะขยับปรับตัวสูงขึ้น</w:t>
      </w:r>
      <w:r w:rsidRPr="002F0E9B">
        <w:rPr>
          <w:rFonts w:ascii="Cordia New" w:hAnsi="Cordia New" w:cs="Cordia New"/>
          <w:sz w:val="28"/>
          <w:szCs w:val="28"/>
          <w:cs/>
        </w:rPr>
        <w:t xml:space="preserve"> </w:t>
      </w:r>
      <w:r w:rsidRPr="002F0E9B">
        <w:rPr>
          <w:rFonts w:ascii="Cordia New" w:hAnsi="Cordia New" w:cs="Cordia New" w:hint="cs"/>
          <w:sz w:val="28"/>
          <w:szCs w:val="28"/>
          <w:cs/>
        </w:rPr>
        <w:t>สิ่งที่ยากในการควบคุมต้นทุน คือความ</w:t>
      </w:r>
      <w:r w:rsidRPr="002F0E9B">
        <w:rPr>
          <w:rFonts w:ascii="Cordia New" w:hAnsi="Cordia New" w:cs="Cordia New"/>
          <w:sz w:val="28"/>
          <w:szCs w:val="28"/>
          <w:cs/>
        </w:rPr>
        <w:t>ผันผวนของราคา</w:t>
      </w:r>
      <w:r w:rsidRPr="002F0E9B">
        <w:rPr>
          <w:rFonts w:ascii="Cordia New" w:hAnsi="Cordia New" w:cs="Cordia New" w:hint="cs"/>
          <w:sz w:val="28"/>
          <w:szCs w:val="28"/>
          <w:cs/>
        </w:rPr>
        <w:t xml:space="preserve">วัสดุ </w:t>
      </w:r>
      <w:r w:rsidRPr="002F0E9B">
        <w:rPr>
          <w:rFonts w:ascii="Cordia New" w:hAnsi="Cordia New" w:cs="Cordia New"/>
          <w:sz w:val="28"/>
          <w:szCs w:val="28"/>
          <w:cs/>
        </w:rPr>
        <w:t>ทำให้ยากที่จะประมาณต้นทุนก่อสร้างในอนาคตซึ่งมีผลต่อการเสนอราคาให้แก่ผู้ว่าจ้าง ถึงแม้โครงการภาครัฐจะได้รับชดเชยบางส่วนจากการปรับราคาค่าก่อสร้าง แต่ไม่ครอบคลุมวัสดุทุกประเภท บริษัทยังคงต้องรับภาระเองบางส่วน อย่างไรก็ตามโครงการของภาครัฐก็ยังคงดีกว่างานภาคเอกชนที่ไม่มีการให้ค่าชดเชยใดๆ แก่ผู้รับเหมาก่อสร้าง ผู้รับเหมาก่อสร้างต้องหาวิธีป้องกันความเสี่ยงเอง ซึ่งบริษัทสามารถที่จะทำการป้องกันความเสี่ยงด้านราคาในช่วงเวลาสั้นๆ ได้แก่ การตกลงราคาซื้อวัสดุล่วงหน้า การจ่ายชำระค่าวัสดุล่วงหน้า หรือการซื้อวัสดุที่ต้องใช้ทั้งโครงการไว้ล่วงหน้า เป็นต้น</w:t>
      </w:r>
    </w:p>
    <w:p w:rsidR="008D255A" w:rsidRPr="002F0E9B" w:rsidRDefault="008D255A" w:rsidP="008D255A">
      <w:pPr>
        <w:spacing w:before="240"/>
        <w:jc w:val="thaiDistribute"/>
        <w:rPr>
          <w:rFonts w:ascii="Cordia New" w:hAnsi="Cordia New" w:cs="Cordia New"/>
          <w:b/>
          <w:bCs/>
          <w:sz w:val="28"/>
          <w:szCs w:val="28"/>
        </w:rPr>
      </w:pPr>
    </w:p>
    <w:p w:rsidR="000827FF" w:rsidRPr="002F0E9B" w:rsidRDefault="000827FF" w:rsidP="008D255A">
      <w:pPr>
        <w:spacing w:before="240"/>
        <w:jc w:val="thaiDistribute"/>
        <w:rPr>
          <w:rFonts w:ascii="Cordia New" w:hAnsi="Cordia New" w:cs="Cordia New"/>
          <w:b/>
          <w:bCs/>
          <w:sz w:val="28"/>
          <w:szCs w:val="28"/>
        </w:rPr>
      </w:pPr>
    </w:p>
    <w:p w:rsidR="000827FF" w:rsidRPr="002F0E9B" w:rsidRDefault="000827FF" w:rsidP="008D255A">
      <w:pPr>
        <w:spacing w:before="240"/>
        <w:jc w:val="thaiDistribute"/>
        <w:rPr>
          <w:rFonts w:ascii="Cordia New" w:hAnsi="Cordia New" w:cs="Cordia New"/>
          <w:b/>
          <w:bCs/>
          <w:sz w:val="28"/>
          <w:szCs w:val="28"/>
        </w:rPr>
      </w:pPr>
    </w:p>
    <w:p w:rsidR="000827FF" w:rsidRPr="002F0E9B" w:rsidRDefault="000827FF" w:rsidP="008D255A">
      <w:pPr>
        <w:spacing w:before="240"/>
        <w:jc w:val="thaiDistribute"/>
        <w:rPr>
          <w:rFonts w:ascii="Cordia New" w:hAnsi="Cordia New" w:cs="Cordia New"/>
          <w:b/>
          <w:bCs/>
          <w:sz w:val="28"/>
          <w:szCs w:val="28"/>
        </w:rPr>
      </w:pPr>
    </w:p>
    <w:p w:rsidR="000827FF" w:rsidRPr="002F0E9B" w:rsidRDefault="000827FF" w:rsidP="008D255A">
      <w:pPr>
        <w:spacing w:before="240"/>
        <w:jc w:val="thaiDistribute"/>
        <w:rPr>
          <w:rFonts w:ascii="Cordia New" w:hAnsi="Cordia New" w:cs="Cordia New"/>
          <w:b/>
          <w:bCs/>
          <w:sz w:val="28"/>
          <w:szCs w:val="28"/>
        </w:rPr>
      </w:pPr>
    </w:p>
    <w:p w:rsidR="008D255A" w:rsidRPr="002F0E9B" w:rsidRDefault="008D255A" w:rsidP="008D255A">
      <w:pPr>
        <w:spacing w:before="240" w:after="240"/>
        <w:jc w:val="thaiDistribute"/>
        <w:rPr>
          <w:rFonts w:ascii="Cordia New" w:hAnsi="Cordia New" w:cs="Cordia New"/>
          <w:b/>
          <w:bCs/>
          <w:sz w:val="32"/>
          <w:szCs w:val="32"/>
          <w:u w:val="single"/>
          <w:cs/>
        </w:rPr>
      </w:pPr>
      <w:r w:rsidRPr="002F0E9B">
        <w:rPr>
          <w:rFonts w:ascii="Cordia New" w:hAnsi="Cordia New" w:cs="Cordia New"/>
          <w:b/>
          <w:bCs/>
          <w:sz w:val="32"/>
          <w:szCs w:val="32"/>
        </w:rPr>
        <w:lastRenderedPageBreak/>
        <w:t>7</w:t>
      </w:r>
      <w:r w:rsidRPr="002F0E9B">
        <w:rPr>
          <w:rFonts w:ascii="Cordia New" w:hAnsi="Cordia New" w:cs="Cordia New"/>
          <w:b/>
          <w:bCs/>
          <w:sz w:val="32"/>
          <w:szCs w:val="32"/>
          <w:cs/>
        </w:rPr>
        <w:t xml:space="preserve">. </w:t>
      </w:r>
      <w:r w:rsidRPr="002F0E9B">
        <w:rPr>
          <w:rFonts w:ascii="Cordia New" w:hAnsi="Cordia New" w:cs="Cordia New"/>
          <w:b/>
          <w:bCs/>
          <w:sz w:val="32"/>
          <w:szCs w:val="32"/>
          <w:u w:val="single"/>
          <w:cs/>
        </w:rPr>
        <w:t xml:space="preserve">ความสามารถในการรักษาอัตราส่วนหนี้สินสุทธิต่อส่วนของผู้ถือหุ้น </w:t>
      </w:r>
      <w:r w:rsidRPr="002F0E9B">
        <w:rPr>
          <w:rFonts w:ascii="Cordia New" w:hAnsi="Cordia New" w:cs="Cordia New"/>
          <w:b/>
          <w:bCs/>
          <w:sz w:val="32"/>
          <w:szCs w:val="32"/>
          <w:u w:val="single"/>
        </w:rPr>
        <w:t xml:space="preserve">(Net d/e ratio) </w:t>
      </w:r>
      <w:r w:rsidRPr="002F0E9B">
        <w:rPr>
          <w:rFonts w:ascii="Cordia New" w:hAnsi="Cordia New" w:cs="Cordia New"/>
          <w:b/>
          <w:bCs/>
          <w:sz w:val="32"/>
          <w:szCs w:val="32"/>
          <w:u w:val="single"/>
          <w:cs/>
        </w:rPr>
        <w:t>ตาม</w:t>
      </w:r>
      <w:r w:rsidRPr="002F0E9B">
        <w:rPr>
          <w:rFonts w:ascii="Cordia New" w:hAnsi="Cordia New" w:cs="Cordia New" w:hint="cs"/>
          <w:b/>
          <w:bCs/>
          <w:sz w:val="32"/>
          <w:szCs w:val="32"/>
          <w:u w:val="single"/>
          <w:cs/>
        </w:rPr>
        <w:t xml:space="preserve">เงื่อนไขในสัญญาเงินกู้ระยะยาว </w:t>
      </w:r>
      <w:r w:rsidRPr="002F0E9B">
        <w:rPr>
          <w:rFonts w:ascii="Cordia New" w:hAnsi="Cordia New" w:cs="Cordia New"/>
          <w:b/>
          <w:bCs/>
          <w:sz w:val="32"/>
          <w:szCs w:val="32"/>
          <w:u w:val="single"/>
        </w:rPr>
        <w:t xml:space="preserve">500 </w:t>
      </w:r>
      <w:r w:rsidRPr="002F0E9B">
        <w:rPr>
          <w:rFonts w:ascii="Cordia New" w:hAnsi="Cordia New" w:cs="Cordia New" w:hint="cs"/>
          <w:b/>
          <w:bCs/>
          <w:sz w:val="32"/>
          <w:szCs w:val="32"/>
          <w:u w:val="single"/>
          <w:cs/>
        </w:rPr>
        <w:t>ล้านบาท และ 800 ล้านบาท ระหว่างบริษัทกับธนาคารแห่งหนึ่ง</w:t>
      </w:r>
    </w:p>
    <w:p w:rsidR="008D255A" w:rsidRPr="002F0E9B" w:rsidRDefault="008D255A" w:rsidP="008D255A">
      <w:pPr>
        <w:spacing w:before="240" w:after="240"/>
        <w:jc w:val="thaiDistribute"/>
        <w:rPr>
          <w:rFonts w:ascii="Cordia New" w:hAnsi="Cordia New" w:cs="Cordia New"/>
          <w:sz w:val="28"/>
          <w:szCs w:val="28"/>
          <w:cs/>
        </w:rPr>
      </w:pPr>
      <w:r w:rsidRPr="002F0E9B">
        <w:rPr>
          <w:rFonts w:ascii="Cordia New" w:hAnsi="Cordia New" w:cs="Cordia New"/>
          <w:sz w:val="28"/>
          <w:szCs w:val="28"/>
          <w:cs/>
        </w:rPr>
        <w:t>อัตราส่วนหนี้สิน</w:t>
      </w:r>
      <w:r w:rsidRPr="002F0E9B">
        <w:rPr>
          <w:rFonts w:ascii="Cordia New" w:hAnsi="Cordia New" w:cs="Cordia New" w:hint="cs"/>
          <w:sz w:val="28"/>
          <w:szCs w:val="28"/>
          <w:cs/>
        </w:rPr>
        <w:t>สุทธิ</w:t>
      </w:r>
      <w:r w:rsidRPr="002F0E9B">
        <w:rPr>
          <w:rFonts w:ascii="Cordia New" w:hAnsi="Cordia New" w:cs="Cordia New"/>
          <w:sz w:val="28"/>
          <w:szCs w:val="28"/>
          <w:cs/>
        </w:rPr>
        <w:t>ต่อส่วนของผู้ถือหุ้น ตามนิยามระบุใน</w:t>
      </w:r>
      <w:r w:rsidRPr="002F0E9B">
        <w:rPr>
          <w:rFonts w:ascii="Cordia New" w:hAnsi="Cordia New" w:cs="Cordia New" w:hint="cs"/>
          <w:sz w:val="28"/>
          <w:szCs w:val="28"/>
          <w:cs/>
        </w:rPr>
        <w:t xml:space="preserve">สัญญาเงินกู้ระยะยาว </w:t>
      </w:r>
      <w:r w:rsidRPr="002F0E9B">
        <w:rPr>
          <w:rFonts w:ascii="Cordia New" w:hAnsi="Cordia New" w:cs="Cordia New"/>
          <w:sz w:val="28"/>
          <w:szCs w:val="28"/>
        </w:rPr>
        <w:t xml:space="preserve">500 </w:t>
      </w:r>
      <w:r w:rsidRPr="002F0E9B">
        <w:rPr>
          <w:rFonts w:ascii="Cordia New" w:hAnsi="Cordia New" w:cs="Cordia New" w:hint="cs"/>
          <w:sz w:val="28"/>
          <w:szCs w:val="28"/>
          <w:cs/>
        </w:rPr>
        <w:t xml:space="preserve">ล้านบาท และ 800 ล้านบาท </w:t>
      </w:r>
      <w:r w:rsidRPr="002F0E9B">
        <w:rPr>
          <w:rFonts w:ascii="Cordia New" w:hAnsi="Cordia New" w:cs="Cordia New"/>
          <w:sz w:val="28"/>
          <w:szCs w:val="28"/>
          <w:cs/>
        </w:rPr>
        <w:t>กำหนดไว้ดังนี้</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rPr>
        <w:t>“</w:t>
      </w:r>
      <w:r w:rsidRPr="002F0E9B">
        <w:rPr>
          <w:rFonts w:ascii="Cordia New" w:hAnsi="Cordia New" w:cs="Cordia New"/>
          <w:b/>
          <w:bCs/>
          <w:sz w:val="28"/>
          <w:szCs w:val="28"/>
          <w:cs/>
        </w:rPr>
        <w:t>หนี้สินสุทธิ</w:t>
      </w:r>
      <w:r w:rsidRPr="002F0E9B">
        <w:rPr>
          <w:rFonts w:ascii="Cordia New" w:hAnsi="Cordia New" w:cs="Cordia New"/>
          <w:sz w:val="28"/>
          <w:szCs w:val="28"/>
        </w:rPr>
        <w:t xml:space="preserve">” (Net Debt) </w:t>
      </w:r>
      <w:r w:rsidRPr="002F0E9B">
        <w:rPr>
          <w:rFonts w:ascii="Cordia New" w:hAnsi="Cordia New" w:cs="Cordia New"/>
          <w:sz w:val="28"/>
          <w:szCs w:val="28"/>
          <w:cs/>
        </w:rPr>
        <w:t>หมายถึง จำนวนหนี้สินทั้งหมด</w:t>
      </w:r>
      <w:r w:rsidRPr="002F0E9B">
        <w:rPr>
          <w:rFonts w:ascii="Cordia New" w:hAnsi="Cordia New" w:cs="Cordia New" w:hint="cs"/>
          <w:sz w:val="28"/>
          <w:szCs w:val="28"/>
          <w:cs/>
        </w:rPr>
        <w:t>เฉพาะที่มีภาระดอกเบี้ย</w:t>
      </w:r>
      <w:r w:rsidRPr="002F0E9B">
        <w:rPr>
          <w:rFonts w:ascii="Cordia New" w:hAnsi="Cordia New" w:cs="Cordia New"/>
          <w:sz w:val="28"/>
          <w:szCs w:val="28"/>
          <w:cs/>
        </w:rPr>
        <w:t>ตามที่ปรากฏในงบการเงินรวมของ</w:t>
      </w:r>
      <w:r w:rsidRPr="002F0E9B">
        <w:rPr>
          <w:rFonts w:ascii="Cordia New" w:hAnsi="Cordia New" w:cs="Cordia New" w:hint="cs"/>
          <w:sz w:val="28"/>
          <w:szCs w:val="28"/>
          <w:cs/>
        </w:rPr>
        <w:t>ผู้กู้</w:t>
      </w:r>
      <w:r w:rsidRPr="002F0E9B">
        <w:rPr>
          <w:rFonts w:ascii="Cordia New" w:hAnsi="Cordia New" w:cs="Cordia New"/>
          <w:sz w:val="28"/>
          <w:szCs w:val="28"/>
          <w:cs/>
        </w:rPr>
        <w:t xml:space="preserve"> หักด้วยเงินสด และรายการเทียบเท่าเงินสด</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rPr>
        <w:t>“</w:t>
      </w:r>
      <w:r w:rsidRPr="002F0E9B">
        <w:rPr>
          <w:rFonts w:ascii="Cordia New" w:hAnsi="Cordia New" w:cs="Cordia New"/>
          <w:b/>
          <w:bCs/>
          <w:sz w:val="28"/>
          <w:szCs w:val="28"/>
          <w:cs/>
        </w:rPr>
        <w:t>ส่วนของผู้ถือหุ้น</w:t>
      </w:r>
      <w:r w:rsidRPr="002F0E9B">
        <w:rPr>
          <w:rFonts w:ascii="Cordia New" w:hAnsi="Cordia New" w:cs="Cordia New"/>
          <w:sz w:val="28"/>
          <w:szCs w:val="28"/>
        </w:rPr>
        <w:t xml:space="preserve">” (Equity) </w:t>
      </w:r>
      <w:r w:rsidRPr="002F0E9B">
        <w:rPr>
          <w:rFonts w:ascii="Cordia New" w:hAnsi="Cordia New" w:cs="Cordia New"/>
          <w:sz w:val="28"/>
          <w:szCs w:val="28"/>
          <w:cs/>
        </w:rPr>
        <w:t>หมายถึง ส่วนของผู้ถือหุ้นของ</w:t>
      </w:r>
      <w:r w:rsidRPr="002F0E9B">
        <w:rPr>
          <w:rFonts w:ascii="Cordia New" w:hAnsi="Cordia New" w:cs="Cordia New" w:hint="cs"/>
          <w:sz w:val="28"/>
          <w:szCs w:val="28"/>
          <w:cs/>
        </w:rPr>
        <w:t xml:space="preserve">ผู้กู้ </w:t>
      </w:r>
      <w:r w:rsidRPr="002F0E9B">
        <w:rPr>
          <w:rFonts w:ascii="Cordia New" w:hAnsi="Cordia New" w:cs="Cordia New"/>
          <w:sz w:val="28"/>
          <w:szCs w:val="28"/>
          <w:cs/>
        </w:rPr>
        <w:t>ตามที่ปรากฏในงบการเงินรวม</w:t>
      </w:r>
    </w:p>
    <w:p w:rsidR="008D255A" w:rsidRPr="002F0E9B" w:rsidRDefault="008D255A" w:rsidP="008D255A">
      <w:pPr>
        <w:jc w:val="thaiDistribute"/>
        <w:rPr>
          <w:rFonts w:ascii="Cordia New" w:hAnsi="Cordia New" w:cs="Cordia New"/>
          <w:sz w:val="28"/>
          <w:szCs w:val="28"/>
          <w:cs/>
        </w:rPr>
      </w:pPr>
      <w:r w:rsidRPr="002F0E9B">
        <w:rPr>
          <w:rFonts w:ascii="Cordia New" w:hAnsi="Cordia New" w:cs="Cordia New"/>
          <w:sz w:val="28"/>
          <w:szCs w:val="28"/>
        </w:rPr>
        <w:t>“</w:t>
      </w:r>
      <w:r w:rsidRPr="002F0E9B">
        <w:rPr>
          <w:rFonts w:ascii="Cordia New" w:hAnsi="Cordia New" w:cs="Cordia New"/>
          <w:b/>
          <w:bCs/>
          <w:sz w:val="28"/>
          <w:szCs w:val="28"/>
          <w:cs/>
        </w:rPr>
        <w:t>เงินสดและรายการเทียบเท่าเงินสด</w:t>
      </w:r>
      <w:r w:rsidRPr="002F0E9B">
        <w:rPr>
          <w:rFonts w:ascii="Cordia New" w:hAnsi="Cordia New" w:cs="Cordia New"/>
          <w:sz w:val="28"/>
          <w:szCs w:val="28"/>
        </w:rPr>
        <w:t xml:space="preserve">” </w:t>
      </w:r>
      <w:r w:rsidRPr="002F0E9B">
        <w:rPr>
          <w:rFonts w:ascii="Cordia New" w:hAnsi="Cordia New" w:cs="Cordia New"/>
          <w:sz w:val="28"/>
          <w:szCs w:val="28"/>
          <w:cs/>
        </w:rPr>
        <w:t>หมายถึง จำนวนเงินสดและรายการเทียบเท่าเงินสด ตามตัวเลขที่ปรากฏในงบการเงินรวมของ</w:t>
      </w:r>
      <w:r w:rsidRPr="002F0E9B">
        <w:rPr>
          <w:rFonts w:ascii="Cordia New" w:hAnsi="Cordia New" w:cs="Cordia New" w:hint="cs"/>
          <w:sz w:val="28"/>
          <w:szCs w:val="28"/>
          <w:cs/>
        </w:rPr>
        <w:t>ผู้กู้</w:t>
      </w:r>
    </w:p>
    <w:p w:rsidR="008D255A" w:rsidRPr="002F0E9B" w:rsidRDefault="008D255A" w:rsidP="008D255A">
      <w:pPr>
        <w:jc w:val="thaiDistribute"/>
        <w:rPr>
          <w:rFonts w:ascii="Cordia New" w:hAnsi="Cordia New" w:cs="Cordia New"/>
          <w:sz w:val="28"/>
          <w:szCs w:val="28"/>
        </w:rPr>
      </w:pPr>
      <w:r w:rsidRPr="002F0E9B">
        <w:rPr>
          <w:rFonts w:ascii="Cordia New" w:hAnsi="Cordia New" w:cs="Cordia New"/>
          <w:sz w:val="28"/>
          <w:szCs w:val="28"/>
          <w:cs/>
        </w:rPr>
        <w:t>ตามเงื่อนไขของ</w:t>
      </w:r>
      <w:r w:rsidRPr="002F0E9B">
        <w:rPr>
          <w:rFonts w:ascii="Cordia New" w:hAnsi="Cordia New" w:cs="Cordia New" w:hint="cs"/>
          <w:sz w:val="28"/>
          <w:szCs w:val="28"/>
          <w:cs/>
        </w:rPr>
        <w:t xml:space="preserve">สัญญาเงินกู้ระยะยาว </w:t>
      </w:r>
      <w:r w:rsidRPr="002F0E9B">
        <w:rPr>
          <w:rFonts w:ascii="Cordia New" w:hAnsi="Cordia New" w:cs="Cordia New"/>
          <w:sz w:val="28"/>
          <w:szCs w:val="28"/>
        </w:rPr>
        <w:t xml:space="preserve">500 </w:t>
      </w:r>
      <w:r w:rsidRPr="002F0E9B">
        <w:rPr>
          <w:rFonts w:ascii="Cordia New" w:hAnsi="Cordia New" w:cs="Cordia New" w:hint="cs"/>
          <w:sz w:val="28"/>
          <w:szCs w:val="28"/>
          <w:cs/>
        </w:rPr>
        <w:t>ล้านบาท และ 800 ล้านบาท</w:t>
      </w:r>
      <w:r w:rsidRPr="002F0E9B">
        <w:rPr>
          <w:rFonts w:ascii="Cordia New" w:hAnsi="Cordia New" w:cs="Cordia New"/>
          <w:sz w:val="28"/>
          <w:szCs w:val="28"/>
          <w:cs/>
        </w:rPr>
        <w:t xml:space="preserve"> กำหนดว่า บริษัทต้องดำรงอัตราส่วนหนี้สินสุทธิต่อส่วนของผู้ถือหุ้น ไว้ในอัตรา </w:t>
      </w:r>
      <w:r w:rsidRPr="002F0E9B">
        <w:rPr>
          <w:rFonts w:ascii="Cordia New" w:hAnsi="Cordia New" w:cs="Cordia New"/>
          <w:sz w:val="28"/>
          <w:szCs w:val="28"/>
        </w:rPr>
        <w:t>2.</w:t>
      </w:r>
      <w:r w:rsidRPr="002F0E9B">
        <w:rPr>
          <w:rFonts w:ascii="Cordia New" w:hAnsi="Cordia New" w:cs="Cordia New" w:hint="cs"/>
          <w:sz w:val="28"/>
          <w:szCs w:val="28"/>
          <w:cs/>
        </w:rPr>
        <w:t>2</w:t>
      </w:r>
      <w:r w:rsidRPr="002F0E9B">
        <w:rPr>
          <w:rFonts w:ascii="Cordia New" w:hAnsi="Cordia New" w:cs="Cordia New"/>
          <w:sz w:val="28"/>
          <w:szCs w:val="28"/>
        </w:rPr>
        <w:t xml:space="preserve">5:1 </w:t>
      </w:r>
      <w:r w:rsidRPr="002F0E9B">
        <w:rPr>
          <w:rFonts w:ascii="Cordia New" w:hAnsi="Cordia New" w:cs="Cordia New"/>
          <w:sz w:val="28"/>
          <w:szCs w:val="28"/>
          <w:cs/>
        </w:rPr>
        <w:t>ตลอดอายุ</w:t>
      </w:r>
      <w:r w:rsidRPr="002F0E9B">
        <w:rPr>
          <w:rFonts w:ascii="Cordia New" w:hAnsi="Cordia New" w:cs="Cordia New" w:hint="cs"/>
          <w:sz w:val="28"/>
          <w:szCs w:val="28"/>
          <w:cs/>
        </w:rPr>
        <w:t>เงินกู้ระยะยาว</w:t>
      </w:r>
      <w:r w:rsidRPr="002F0E9B">
        <w:rPr>
          <w:rFonts w:ascii="Cordia New" w:hAnsi="Cordia New" w:cs="Cordia New"/>
          <w:sz w:val="28"/>
          <w:szCs w:val="28"/>
          <w:cs/>
        </w:rPr>
        <w:t xml:space="preserve"> ณ วันสิ้นงวดรายไตรมาสและวันสิ้นปีบัญชี </w:t>
      </w:r>
    </w:p>
    <w:p w:rsidR="008D255A" w:rsidRPr="002F0E9B" w:rsidRDefault="008D255A" w:rsidP="008D255A">
      <w:pPr>
        <w:spacing w:before="120"/>
        <w:jc w:val="thaiDistribute"/>
        <w:rPr>
          <w:rFonts w:ascii="Cordia New" w:hAnsi="Cordia New" w:cs="Cordia New"/>
          <w:sz w:val="28"/>
          <w:szCs w:val="28"/>
        </w:rPr>
      </w:pPr>
      <w:r w:rsidRPr="002F0E9B">
        <w:rPr>
          <w:rFonts w:ascii="Cordia New" w:hAnsi="Cordia New" w:cs="Cordia New" w:hint="cs"/>
          <w:sz w:val="28"/>
          <w:szCs w:val="28"/>
          <w:cs/>
        </w:rPr>
        <w:t xml:space="preserve">ตามคำกำจัดความของ”หนี้สินสุทธิ </w:t>
      </w:r>
      <w:r w:rsidRPr="002F0E9B">
        <w:rPr>
          <w:rFonts w:ascii="Cordia New" w:hAnsi="Cordia New" w:cs="Cordia New"/>
          <w:sz w:val="28"/>
          <w:szCs w:val="28"/>
        </w:rPr>
        <w:t>(Net Debt)</w:t>
      </w:r>
      <w:r w:rsidRPr="002F0E9B">
        <w:rPr>
          <w:rFonts w:ascii="Cordia New" w:hAnsi="Cordia New" w:cs="Cordia New" w:hint="cs"/>
          <w:sz w:val="28"/>
          <w:szCs w:val="28"/>
          <w:cs/>
        </w:rPr>
        <w:t>” อัตราส่วนหนี้สินสุทธิต่อส่วนของผู้ถือหุ้น จะเป็นดังนี้</w:t>
      </w:r>
    </w:p>
    <w:p w:rsidR="008D255A" w:rsidRPr="002F0E9B" w:rsidRDefault="008D255A" w:rsidP="008D255A">
      <w:pPr>
        <w:jc w:val="thaiDistribute"/>
        <w:rPr>
          <w:rFonts w:ascii="Cordia New" w:hAnsi="Cordia New" w:cs="Cordia New"/>
          <w:b/>
          <w:bCs/>
          <w:sz w:val="16"/>
          <w:szCs w:val="16"/>
          <w:u w:val="single"/>
        </w:rPr>
      </w:pPr>
    </w:p>
    <w:tbl>
      <w:tblPr>
        <w:tblW w:w="9747" w:type="dxa"/>
        <w:tblLook w:val="04A0"/>
      </w:tblPr>
      <w:tblGrid>
        <w:gridCol w:w="3936"/>
        <w:gridCol w:w="2976"/>
        <w:gridCol w:w="2835"/>
      </w:tblGrid>
      <w:tr w:rsidR="008D255A" w:rsidRPr="002F0E9B" w:rsidTr="00BA22EE">
        <w:tc>
          <w:tcPr>
            <w:tcW w:w="3936" w:type="dxa"/>
            <w:tcBorders>
              <w:top w:val="single" w:sz="4" w:space="0" w:color="auto"/>
              <w:bottom w:val="single" w:sz="4" w:space="0" w:color="auto"/>
            </w:tcBorders>
            <w:shd w:val="clear" w:color="auto" w:fill="C6D9F1" w:themeFill="text2" w:themeFillTint="33"/>
          </w:tcPr>
          <w:p w:rsidR="008D255A" w:rsidRPr="002F0E9B" w:rsidRDefault="008D255A" w:rsidP="00BA22EE">
            <w:pPr>
              <w:rPr>
                <w:rFonts w:ascii="Cordia New" w:hAnsi="Cordia New" w:cs="Cordia New"/>
                <w:b/>
                <w:bCs/>
              </w:rPr>
            </w:pPr>
            <w:r w:rsidRPr="002F0E9B">
              <w:rPr>
                <w:rFonts w:ascii="Cordia New" w:hAnsi="Cordia New" w:cs="Cordia New"/>
                <w:b/>
                <w:bCs/>
                <w:cs/>
              </w:rPr>
              <w:t>อัตราส่วนตามงบการเงินรวม</w:t>
            </w:r>
            <w:r w:rsidRPr="002F0E9B">
              <w:rPr>
                <w:rFonts w:ascii="Cordia New" w:hAnsi="Cordia New" w:cs="Cordia New"/>
                <w:b/>
                <w:bCs/>
                <w:cs/>
              </w:rPr>
              <w:tab/>
            </w:r>
          </w:p>
        </w:tc>
        <w:tc>
          <w:tcPr>
            <w:tcW w:w="2976" w:type="dxa"/>
            <w:tcBorders>
              <w:top w:val="single" w:sz="4" w:space="0" w:color="auto"/>
              <w:bottom w:val="single" w:sz="4" w:space="0" w:color="auto"/>
            </w:tcBorders>
            <w:shd w:val="clear" w:color="auto" w:fill="C6D9F1" w:themeFill="text2" w:themeFillTint="33"/>
          </w:tcPr>
          <w:p w:rsidR="008D255A" w:rsidRPr="002F0E9B" w:rsidRDefault="008D255A" w:rsidP="00BA22EE">
            <w:pPr>
              <w:jc w:val="center"/>
              <w:rPr>
                <w:rFonts w:ascii="Cordia New" w:hAnsi="Cordia New" w:cs="Cordia New"/>
                <w:b/>
                <w:bCs/>
              </w:rPr>
            </w:pPr>
            <w:r w:rsidRPr="002F0E9B">
              <w:rPr>
                <w:rFonts w:ascii="Cordia New" w:hAnsi="Cordia New" w:cs="Cordia New" w:hint="cs"/>
                <w:b/>
                <w:bCs/>
                <w:cs/>
              </w:rPr>
              <w:t>ณ 31 ธันวาคม 2563</w:t>
            </w:r>
          </w:p>
        </w:tc>
        <w:tc>
          <w:tcPr>
            <w:tcW w:w="2835" w:type="dxa"/>
            <w:tcBorders>
              <w:top w:val="single" w:sz="4" w:space="0" w:color="auto"/>
              <w:bottom w:val="single" w:sz="4" w:space="0" w:color="auto"/>
            </w:tcBorders>
            <w:shd w:val="clear" w:color="auto" w:fill="C6D9F1" w:themeFill="text2" w:themeFillTint="33"/>
          </w:tcPr>
          <w:p w:rsidR="008D255A" w:rsidRPr="002F0E9B" w:rsidRDefault="008D255A" w:rsidP="00BA22EE">
            <w:pPr>
              <w:ind w:left="-250" w:firstLine="250"/>
              <w:jc w:val="center"/>
              <w:rPr>
                <w:rFonts w:ascii="Cordia New" w:hAnsi="Cordia New" w:cs="Cordia New"/>
                <w:b/>
                <w:bCs/>
              </w:rPr>
            </w:pPr>
            <w:r w:rsidRPr="002F0E9B">
              <w:rPr>
                <w:rFonts w:ascii="Cordia New" w:hAnsi="Cordia New" w:cs="Cordia New" w:hint="cs"/>
                <w:b/>
                <w:bCs/>
                <w:cs/>
              </w:rPr>
              <w:t>ณ 31 ธันวาคม 2562</w:t>
            </w:r>
          </w:p>
        </w:tc>
      </w:tr>
      <w:tr w:rsidR="008D255A" w:rsidRPr="002F0E9B" w:rsidTr="00BA22EE">
        <w:tc>
          <w:tcPr>
            <w:tcW w:w="3936" w:type="dxa"/>
            <w:tcBorders>
              <w:top w:val="single" w:sz="4" w:space="0" w:color="auto"/>
              <w:bottom w:val="single" w:sz="4" w:space="0" w:color="auto"/>
            </w:tcBorders>
            <w:shd w:val="clear" w:color="auto" w:fill="auto"/>
          </w:tcPr>
          <w:p w:rsidR="008D255A" w:rsidRPr="002F0E9B" w:rsidRDefault="008D255A" w:rsidP="00BA22EE">
            <w:pPr>
              <w:rPr>
                <w:rFonts w:ascii="Cordia New" w:hAnsi="Cordia New" w:cs="Cordia New"/>
                <w:b/>
                <w:bCs/>
                <w:cs/>
              </w:rPr>
            </w:pPr>
          </w:p>
        </w:tc>
        <w:tc>
          <w:tcPr>
            <w:tcW w:w="2976" w:type="dxa"/>
            <w:tcBorders>
              <w:top w:val="single" w:sz="4" w:space="0" w:color="auto"/>
              <w:bottom w:val="single" w:sz="4" w:space="0" w:color="auto"/>
            </w:tcBorders>
            <w:shd w:val="clear" w:color="auto" w:fill="auto"/>
          </w:tcPr>
          <w:p w:rsidR="008D255A" w:rsidRPr="002F0E9B" w:rsidRDefault="008D255A" w:rsidP="00BA22EE">
            <w:pPr>
              <w:jc w:val="center"/>
              <w:rPr>
                <w:rFonts w:ascii="Cordia New" w:hAnsi="Cordia New" w:cs="Cordia New"/>
                <w:b/>
                <w:bCs/>
                <w:cs/>
              </w:rPr>
            </w:pPr>
            <w:r w:rsidRPr="002F0E9B">
              <w:rPr>
                <w:rFonts w:ascii="Cordia New" w:hAnsi="Cordia New" w:cs="Cordia New" w:hint="cs"/>
                <w:b/>
                <w:bCs/>
                <w:cs/>
              </w:rPr>
              <w:t>งบการเงินรวม</w:t>
            </w:r>
          </w:p>
        </w:tc>
        <w:tc>
          <w:tcPr>
            <w:tcW w:w="2835" w:type="dxa"/>
            <w:tcBorders>
              <w:top w:val="single" w:sz="4" w:space="0" w:color="auto"/>
              <w:bottom w:val="single" w:sz="4" w:space="0" w:color="auto"/>
            </w:tcBorders>
            <w:shd w:val="clear" w:color="auto" w:fill="auto"/>
          </w:tcPr>
          <w:p w:rsidR="008D255A" w:rsidRPr="002F0E9B" w:rsidRDefault="008D255A" w:rsidP="00BA22EE">
            <w:pPr>
              <w:ind w:left="-250" w:firstLine="250"/>
              <w:jc w:val="center"/>
              <w:rPr>
                <w:rFonts w:ascii="Cordia New" w:hAnsi="Cordia New" w:cs="Cordia New"/>
                <w:b/>
                <w:bCs/>
                <w:cs/>
              </w:rPr>
            </w:pPr>
            <w:r w:rsidRPr="002F0E9B">
              <w:rPr>
                <w:rFonts w:ascii="Cordia New" w:hAnsi="Cordia New" w:cs="Cordia New" w:hint="cs"/>
                <w:b/>
                <w:bCs/>
                <w:cs/>
              </w:rPr>
              <w:t>งบการเงินรวม</w:t>
            </w:r>
          </w:p>
        </w:tc>
      </w:tr>
      <w:tr w:rsidR="008D255A" w:rsidRPr="002F0E9B" w:rsidTr="00BA22EE">
        <w:tc>
          <w:tcPr>
            <w:tcW w:w="3936" w:type="dxa"/>
            <w:tcBorders>
              <w:top w:val="single" w:sz="4" w:space="0" w:color="auto"/>
            </w:tcBorders>
          </w:tcPr>
          <w:p w:rsidR="008D255A" w:rsidRPr="002F0E9B" w:rsidRDefault="008D255A" w:rsidP="00BA22EE">
            <w:pPr>
              <w:jc w:val="thaiDistribute"/>
              <w:rPr>
                <w:rFonts w:ascii="Cordia New" w:hAnsi="Cordia New" w:cs="Cordia New"/>
                <w:cs/>
              </w:rPr>
            </w:pPr>
            <w:r w:rsidRPr="002F0E9B">
              <w:rPr>
                <w:rFonts w:ascii="Cordia New" w:hAnsi="Cordia New" w:cs="Cordia New"/>
                <w:cs/>
              </w:rPr>
              <w:t>อัตราส่วนหนี้สินสุทธิต่อส่วนของผู้ถือหุ้น</w:t>
            </w:r>
          </w:p>
        </w:tc>
        <w:tc>
          <w:tcPr>
            <w:tcW w:w="2976" w:type="dxa"/>
            <w:tcBorders>
              <w:top w:val="single" w:sz="4" w:space="0" w:color="auto"/>
            </w:tcBorders>
          </w:tcPr>
          <w:p w:rsidR="008D255A" w:rsidRPr="002F0E9B" w:rsidRDefault="008D255A" w:rsidP="0067014B">
            <w:pPr>
              <w:jc w:val="center"/>
              <w:rPr>
                <w:rFonts w:ascii="Cordia New" w:hAnsi="Cordia New" w:cs="Cordia New"/>
              </w:rPr>
            </w:pPr>
            <w:r w:rsidRPr="002F0E9B">
              <w:rPr>
                <w:rFonts w:ascii="Cordia New" w:hAnsi="Cordia New" w:cs="Cordia New" w:hint="cs"/>
                <w:cs/>
              </w:rPr>
              <w:t>1.3</w:t>
            </w:r>
            <w:r w:rsidR="0067014B" w:rsidRPr="002F0E9B">
              <w:rPr>
                <w:rFonts w:ascii="Cordia New" w:hAnsi="Cordia New" w:cs="Cordia New"/>
              </w:rPr>
              <w:t>8</w:t>
            </w:r>
          </w:p>
        </w:tc>
        <w:tc>
          <w:tcPr>
            <w:tcW w:w="2835" w:type="dxa"/>
            <w:tcBorders>
              <w:top w:val="single" w:sz="4" w:space="0" w:color="auto"/>
            </w:tcBorders>
          </w:tcPr>
          <w:p w:rsidR="008D255A" w:rsidRPr="002F0E9B" w:rsidRDefault="008D255A" w:rsidP="00BA22EE">
            <w:pPr>
              <w:jc w:val="center"/>
              <w:rPr>
                <w:rFonts w:ascii="Cordia New" w:hAnsi="Cordia New" w:cs="Cordia New"/>
              </w:rPr>
            </w:pPr>
            <w:r w:rsidRPr="002F0E9B">
              <w:rPr>
                <w:rFonts w:ascii="Cordia New" w:hAnsi="Cordia New" w:cs="Cordia New" w:hint="cs"/>
                <w:cs/>
              </w:rPr>
              <w:t>1.33</w:t>
            </w:r>
          </w:p>
        </w:tc>
      </w:tr>
    </w:tbl>
    <w:p w:rsidR="008D255A" w:rsidRPr="002F0E9B" w:rsidRDefault="008D255A" w:rsidP="008D255A">
      <w:pPr>
        <w:spacing w:before="240"/>
        <w:jc w:val="thaiDistribute"/>
        <w:rPr>
          <w:rFonts w:ascii="Cordia New" w:hAnsi="Cordia New" w:cs="Cordia New"/>
          <w:b/>
          <w:bCs/>
          <w:sz w:val="32"/>
          <w:szCs w:val="32"/>
        </w:rPr>
      </w:pPr>
      <w:r w:rsidRPr="002F0E9B">
        <w:rPr>
          <w:rFonts w:ascii="Cordia New" w:hAnsi="Cordia New" w:cs="Cordia New" w:hint="cs"/>
          <w:b/>
          <w:bCs/>
          <w:sz w:val="32"/>
          <w:szCs w:val="32"/>
          <w:cs/>
        </w:rPr>
        <w:t xml:space="preserve">8. </w:t>
      </w:r>
      <w:r w:rsidRPr="002F0E9B">
        <w:rPr>
          <w:rFonts w:ascii="Cordia New" w:hAnsi="Cordia New" w:cs="Cordia New"/>
          <w:b/>
          <w:bCs/>
          <w:sz w:val="32"/>
          <w:szCs w:val="32"/>
          <w:u w:val="single"/>
          <w:cs/>
        </w:rPr>
        <w:t>ปัจจัยที่อาจมีผลต่อฐานะทางการเงินหรือการดำเนินงานของบริษัทในอนาคต</w:t>
      </w:r>
    </w:p>
    <w:p w:rsidR="008D255A" w:rsidRPr="002F0E9B" w:rsidRDefault="008D255A" w:rsidP="008D255A">
      <w:pPr>
        <w:spacing w:before="240"/>
        <w:jc w:val="thaiDistribute"/>
        <w:rPr>
          <w:rFonts w:ascii="Cordia New" w:hAnsi="Cordia New" w:cs="Cordia New"/>
          <w:sz w:val="28"/>
          <w:szCs w:val="28"/>
        </w:rPr>
      </w:pPr>
      <w:r w:rsidRPr="002F0E9B">
        <w:rPr>
          <w:rFonts w:ascii="Cordia New" w:hAnsi="Cordia New" w:cs="Cordia New"/>
          <w:sz w:val="28"/>
          <w:szCs w:val="28"/>
          <w:cs/>
        </w:rPr>
        <w:t>จากการดำเนินงานของบริษัทในปัจจุบัน บริษัทมุ่งเน้นที่จะระมัดระวังมิให้ต้นทุนของบริษัทสูงกว่าประมาณการที่ได้ทำไว้ แต่ก็ยังมีโอกาสที่จะประสบกับต้นทุนที่อาจจะสูงขึ้นจากการปรับราคาของวัสดุก่อสร้างและค่าแรงงานขั้นต่ำที่อาจจะปรับเพิ่มขึ้น  ซึ่งจะกระทบกับระบบค่าแรงทั้งหมดของบริษัท นอกจากนี้ การขาดแคลนแรงงาน ทำให้ต้องว่าจ้างแรงงานต่างชาติเพิ่มมากขึ้น</w:t>
      </w:r>
      <w:r w:rsidRPr="002F0E9B">
        <w:rPr>
          <w:rFonts w:ascii="Cordia New" w:hAnsi="Cordia New" w:cs="Cordia New"/>
          <w:sz w:val="28"/>
          <w:szCs w:val="28"/>
        </w:rPr>
        <w:br/>
      </w:r>
      <w:r w:rsidRPr="002F0E9B">
        <w:rPr>
          <w:rFonts w:ascii="Cordia New" w:hAnsi="Cordia New" w:cs="Cordia New"/>
          <w:sz w:val="28"/>
          <w:szCs w:val="28"/>
          <w:cs/>
        </w:rPr>
        <w:t xml:space="preserve">ซึ่งต้นทุนการว่าจ้างโดยเฉลี่ยจะสูงกว่าแรงงานไทย </w:t>
      </w:r>
      <w:r w:rsidRPr="002F0E9B">
        <w:rPr>
          <w:rFonts w:ascii="Cordia New" w:hAnsi="Cordia New" w:cs="Cordia New" w:hint="cs"/>
          <w:sz w:val="28"/>
          <w:szCs w:val="28"/>
          <w:cs/>
        </w:rPr>
        <w:t>รวมทั้งการเกิดเหตุการณ์ที่ไม่ได้คาดมาก่อน เช่น การไม่ได้รับมอบพื้นที่ก่อสร้างจากผู้ว่าจ้างภายในกำหนดเวลา การเจออุปสรรคระหว่างก่อสร้าง</w:t>
      </w:r>
      <w:r w:rsidRPr="002F0E9B">
        <w:rPr>
          <w:rFonts w:ascii="Cordia New" w:hAnsi="Cordia New" w:cs="Cordia New"/>
          <w:sz w:val="28"/>
          <w:szCs w:val="28"/>
          <w:cs/>
        </w:rPr>
        <w:t xml:space="preserve"> </w:t>
      </w:r>
      <w:r w:rsidRPr="002F0E9B">
        <w:rPr>
          <w:rFonts w:ascii="Cordia New" w:hAnsi="Cordia New" w:cs="Cordia New" w:hint="cs"/>
          <w:sz w:val="28"/>
          <w:szCs w:val="28"/>
          <w:cs/>
        </w:rPr>
        <w:t xml:space="preserve">การแก้ไขเปลี่ยนแปลงแบบก่อสร้าง เป็นต้น </w:t>
      </w:r>
      <w:r w:rsidRPr="002F0E9B">
        <w:rPr>
          <w:rFonts w:ascii="Cordia New" w:hAnsi="Cordia New" w:cs="Cordia New"/>
          <w:sz w:val="28"/>
          <w:szCs w:val="28"/>
          <w:cs/>
        </w:rPr>
        <w:t>ทางด้านรายรับของบริษัท บริษัทมีลูกค้าทั้งภาครัฐและภาคเอกชน</w:t>
      </w:r>
      <w:r w:rsidRPr="002F0E9B">
        <w:rPr>
          <w:rFonts w:ascii="Cordia New" w:hAnsi="Cordia New" w:cs="Cordia New" w:hint="cs"/>
          <w:sz w:val="28"/>
          <w:szCs w:val="28"/>
          <w:cs/>
        </w:rPr>
        <w:t xml:space="preserve"> </w:t>
      </w:r>
      <w:r w:rsidRPr="002F0E9B">
        <w:rPr>
          <w:rFonts w:ascii="Cordia New" w:hAnsi="Cordia New" w:cs="Cordia New"/>
          <w:sz w:val="28"/>
          <w:szCs w:val="28"/>
          <w:cs/>
        </w:rPr>
        <w:t>ความมั่นคงทางเศรษฐกิจของประเทศ  ปัญหาทางด้านการเมือง  และนโยบายภาครัฐ ล้วนมีผลต่อการดำเนินงานของบริษัททั้งสิ้น อย่างไรก็ตาม บริษัทจะใช้ความสามารถอย่างเต็มที่ที่จะบริหารธุรกิจให้บรรลุผลสำเร็จ จะวิเคราะห์ปัญหาและผลกระทบต่างๆ อย่างรวดเร็ว ปรับกลยุทธ์ให้เหมาะสม เพื่อแก้ไขปัญหาและผลกระทบต่างๆ เหล่านั้น</w:t>
      </w:r>
    </w:p>
    <w:p w:rsidR="008D255A" w:rsidRPr="00FC6B4C" w:rsidRDefault="008D255A" w:rsidP="008D255A">
      <w:pPr>
        <w:rPr>
          <w:rFonts w:ascii="Cordia New" w:hAnsi="Cordia New" w:cs="Cordia New"/>
          <w:sz w:val="28"/>
          <w:szCs w:val="28"/>
        </w:rPr>
      </w:pPr>
    </w:p>
    <w:sectPr w:rsidR="008D255A" w:rsidRPr="00FC6B4C" w:rsidSect="008D255A">
      <w:headerReference w:type="default" r:id="rId13"/>
      <w:footerReference w:type="default" r:id="rId14"/>
      <w:pgSz w:w="11906" w:h="16838" w:code="9"/>
      <w:pgMar w:top="1412" w:right="1134" w:bottom="851" w:left="1134"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DE0" w:rsidRDefault="000E3DE0">
      <w:r>
        <w:separator/>
      </w:r>
    </w:p>
  </w:endnote>
  <w:endnote w:type="continuationSeparator" w:id="1">
    <w:p w:rsidR="000E3DE0" w:rsidRDefault="000E3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FreesiaUPC">
    <w:altName w:val="Arial Unicode MS"/>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altName w:val="Times New Roman"/>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ordia New" w:hAnsi="Cordia New" w:cs="Cordia New"/>
      </w:rPr>
      <w:id w:val="579412505"/>
      <w:docPartObj>
        <w:docPartGallery w:val="Page Numbers (Bottom of Page)"/>
        <w:docPartUnique/>
      </w:docPartObj>
    </w:sdtPr>
    <w:sdtContent>
      <w:p w:rsidR="00451DF0" w:rsidRPr="005A02B5" w:rsidRDefault="00451DF0" w:rsidP="005A02B5">
        <w:pPr>
          <w:pStyle w:val="Footer"/>
          <w:pBdr>
            <w:top w:val="single" w:sz="4" w:space="1" w:color="auto"/>
          </w:pBdr>
          <w:jc w:val="center"/>
          <w:rPr>
            <w:rFonts w:ascii="Cordia New" w:hAnsi="Cordia New" w:cs="Cordia New"/>
          </w:rPr>
        </w:pPr>
        <w:r w:rsidRPr="005A02B5">
          <w:rPr>
            <w:rFonts w:ascii="Cordia New" w:hAnsi="Cordia New" w:cs="Cordia New"/>
          </w:rPr>
          <w:t xml:space="preserve"> </w:t>
        </w:r>
        <w:r w:rsidRPr="005A02B5">
          <w:rPr>
            <w:rFonts w:ascii="Cordia New" w:hAnsi="Cordia New" w:cs="Cordia New"/>
            <w:cs/>
          </w:rPr>
          <w:t xml:space="preserve">ส่วนที่ </w:t>
        </w:r>
        <w:r w:rsidRPr="005A02B5">
          <w:rPr>
            <w:rFonts w:ascii="Cordia New" w:hAnsi="Cordia New" w:cs="Cordia New"/>
          </w:rPr>
          <w:t xml:space="preserve">3.13 </w:t>
        </w:r>
        <w:r w:rsidRPr="005A02B5">
          <w:rPr>
            <w:rFonts w:ascii="Cordia New" w:hAnsi="Cordia New" w:cs="Cordia New"/>
            <w:cs/>
          </w:rPr>
          <w:t xml:space="preserve">ข้อมูลทางการเงินที่สำคัญ หน้า </w:t>
        </w:r>
        <w:r w:rsidR="002472F1" w:rsidRPr="005A02B5">
          <w:rPr>
            <w:rFonts w:ascii="Cordia New" w:hAnsi="Cordia New" w:cs="Cordia New"/>
          </w:rPr>
          <w:fldChar w:fldCharType="begin"/>
        </w:r>
        <w:r w:rsidRPr="005A02B5">
          <w:rPr>
            <w:rFonts w:ascii="Cordia New" w:hAnsi="Cordia New" w:cs="Cordia New"/>
          </w:rPr>
          <w:instrText xml:space="preserve"> PAGE   \* MERGEFORMAT </w:instrText>
        </w:r>
        <w:r w:rsidR="002472F1" w:rsidRPr="005A02B5">
          <w:rPr>
            <w:rFonts w:ascii="Cordia New" w:hAnsi="Cordia New" w:cs="Cordia New"/>
          </w:rPr>
          <w:fldChar w:fldCharType="separate"/>
        </w:r>
        <w:r w:rsidR="002F0E9B">
          <w:rPr>
            <w:rFonts w:ascii="Cordia New" w:hAnsi="Cordia New" w:cs="Cordia New"/>
            <w:noProof/>
          </w:rPr>
          <w:t>147</w:t>
        </w:r>
        <w:r w:rsidR="002472F1" w:rsidRPr="005A02B5">
          <w:rPr>
            <w:rFonts w:ascii="Cordia New" w:hAnsi="Cordia New" w:cs="Cordia New"/>
          </w:rPr>
          <w:fldChar w:fldCharType="end"/>
        </w:r>
      </w:p>
    </w:sdtContent>
  </w:sdt>
  <w:p w:rsidR="00451DF0" w:rsidRPr="001F1E51" w:rsidRDefault="00451DF0" w:rsidP="005A02B5">
    <w:pPr>
      <w:pStyle w:val="Footer"/>
      <w:jc w:val="right"/>
      <w:rPr>
        <w:rFonts w:ascii="Cordia New" w:hAnsi="Cordia New" w:cs="Cordia New"/>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F0" w:rsidRPr="00301BB3" w:rsidRDefault="00451DF0" w:rsidP="0099723E">
    <w:pPr>
      <w:pStyle w:val="Footer"/>
      <w:pBdr>
        <w:top w:val="single" w:sz="4" w:space="1" w:color="auto"/>
      </w:pBdr>
      <w:jc w:val="center"/>
      <w:rPr>
        <w:rFonts w:ascii="Cordia New" w:hAnsi="Cordia New" w:cs="Cordia New"/>
      </w:rPr>
    </w:pPr>
    <w:r>
      <w:rPr>
        <w:rFonts w:ascii="Cordia New" w:hAnsi="Cordia New" w:cs="Cordia New" w:hint="cs"/>
        <w:cs/>
      </w:rPr>
      <w:t>ส่วนที่ 3.13 ข้อมูลทางการเงินที่สำคัญ</w:t>
    </w:r>
    <w:r w:rsidRPr="005035DE">
      <w:rPr>
        <w:rFonts w:ascii="Cordia New" w:hAnsi="Cordia New" w:cs="Cordia New" w:hint="cs"/>
        <w:cs/>
      </w:rPr>
      <w:t xml:space="preserve"> หน้าที่ </w:t>
    </w:r>
    <w:r w:rsidR="002472F1" w:rsidRPr="005035DE">
      <w:rPr>
        <w:rFonts w:ascii="Cordia New" w:hAnsi="Cordia New" w:cs="Cordia New"/>
      </w:rPr>
      <w:fldChar w:fldCharType="begin"/>
    </w:r>
    <w:r w:rsidRPr="005035DE">
      <w:rPr>
        <w:rFonts w:ascii="Cordia New" w:hAnsi="Cordia New" w:cs="Cordia New"/>
      </w:rPr>
      <w:instrText xml:space="preserve"> PAGE </w:instrText>
    </w:r>
    <w:r w:rsidR="002472F1" w:rsidRPr="005035DE">
      <w:rPr>
        <w:rFonts w:ascii="Cordia New" w:hAnsi="Cordia New" w:cs="Cordia New"/>
      </w:rPr>
      <w:fldChar w:fldCharType="separate"/>
    </w:r>
    <w:r w:rsidR="002F0E9B">
      <w:rPr>
        <w:rFonts w:ascii="Cordia New" w:hAnsi="Cordia New" w:cs="Cordia New"/>
        <w:noProof/>
      </w:rPr>
      <w:t>148</w:t>
    </w:r>
    <w:r w:rsidR="002472F1" w:rsidRPr="005035DE">
      <w:rPr>
        <w:rFonts w:ascii="Cordia New" w:hAnsi="Cordia New" w:cs="Cordia New"/>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F0" w:rsidRPr="00301BB3" w:rsidRDefault="00451DF0" w:rsidP="0099723E">
    <w:pPr>
      <w:pStyle w:val="Footer"/>
      <w:pBdr>
        <w:top w:val="single" w:sz="4" w:space="1" w:color="auto"/>
      </w:pBdr>
      <w:jc w:val="center"/>
      <w:rPr>
        <w:rFonts w:ascii="Cordia New" w:hAnsi="Cordia New" w:cs="Cordia New"/>
      </w:rPr>
    </w:pPr>
    <w:r>
      <w:rPr>
        <w:rFonts w:ascii="Cordia New" w:hAnsi="Cordia New" w:cs="Cordia New" w:hint="cs"/>
        <w:cs/>
      </w:rPr>
      <w:t>ส่วนที่ 3.14 การวิเคราะห์คำอธิบายของฝ่ายจัดการ</w:t>
    </w:r>
    <w:r w:rsidRPr="005035DE">
      <w:rPr>
        <w:rFonts w:ascii="Cordia New" w:hAnsi="Cordia New" w:cs="Cordia New" w:hint="cs"/>
        <w:cs/>
      </w:rPr>
      <w:t xml:space="preserve"> หน้าที่ </w:t>
    </w:r>
    <w:r w:rsidR="002472F1" w:rsidRPr="005035DE">
      <w:rPr>
        <w:rFonts w:ascii="Cordia New" w:hAnsi="Cordia New" w:cs="Cordia New"/>
      </w:rPr>
      <w:fldChar w:fldCharType="begin"/>
    </w:r>
    <w:r w:rsidRPr="005035DE">
      <w:rPr>
        <w:rFonts w:ascii="Cordia New" w:hAnsi="Cordia New" w:cs="Cordia New"/>
      </w:rPr>
      <w:instrText xml:space="preserve"> PAGE </w:instrText>
    </w:r>
    <w:r w:rsidR="002472F1" w:rsidRPr="005035DE">
      <w:rPr>
        <w:rFonts w:ascii="Cordia New" w:hAnsi="Cordia New" w:cs="Cordia New"/>
      </w:rPr>
      <w:fldChar w:fldCharType="separate"/>
    </w:r>
    <w:r w:rsidR="002F0E9B">
      <w:rPr>
        <w:rFonts w:ascii="Cordia New" w:hAnsi="Cordia New" w:cs="Cordia New"/>
        <w:noProof/>
      </w:rPr>
      <w:t>180</w:t>
    </w:r>
    <w:r w:rsidR="002472F1" w:rsidRPr="005035DE">
      <w:rPr>
        <w:rFonts w:ascii="Cordia New" w:hAnsi="Cordia New" w:cs="Cordia New"/>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DE0" w:rsidRDefault="000E3DE0">
      <w:r>
        <w:separator/>
      </w:r>
    </w:p>
  </w:footnote>
  <w:footnote w:type="continuationSeparator" w:id="1">
    <w:p w:rsidR="000E3DE0" w:rsidRDefault="000E3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F0" w:rsidRPr="0094219D" w:rsidRDefault="002472F1" w:rsidP="00DF5116">
    <w:pPr>
      <w:pBdr>
        <w:bottom w:val="single" w:sz="4" w:space="1" w:color="auto"/>
      </w:pBdr>
      <w:rPr>
        <w:rFonts w:ascii="Cordia New" w:hAnsi="Cordia New" w:cs="Cordia New"/>
        <w:sz w:val="26"/>
        <w:szCs w:val="26"/>
        <w:cs/>
      </w:rPr>
    </w:pPr>
    <w:r w:rsidRPr="002472F1">
      <w:rPr>
        <w:rFonts w:ascii="Cordia New" w:hAnsi="Cordia New" w:cs="Cordia New"/>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Nawarat stationery Set Draft 5-2.jpg" style="width:175pt;height:33.5pt;visibility:visible">
          <v:imagedata r:id="rId1" o:title="Nawarat stationery Set Draft 5-2"/>
        </v:shape>
      </w:pict>
    </w:r>
    <w:r w:rsidR="00451DF0">
      <w:rPr>
        <w:rFonts w:ascii="Cordia New" w:hAnsi="Cordia New" w:cs="Cordia New" w:hint="cs"/>
        <w:sz w:val="26"/>
        <w:szCs w:val="26"/>
        <w:cs/>
      </w:rPr>
      <w:t xml:space="preserve">     </w:t>
    </w:r>
    <w:r w:rsidR="00451DF0">
      <w:rPr>
        <w:rFonts w:ascii="Cordia New" w:hAnsi="Cordia New" w:cs="Cordia New" w:hint="cs"/>
        <w:sz w:val="26"/>
        <w:szCs w:val="26"/>
        <w:cs/>
      </w:rPr>
      <w:tab/>
    </w:r>
    <w:r w:rsidR="00451DF0">
      <w:rPr>
        <w:rFonts w:ascii="Cordia New" w:hAnsi="Cordia New" w:cs="Cordia New" w:hint="cs"/>
        <w:sz w:val="26"/>
        <w:szCs w:val="26"/>
        <w:cs/>
      </w:rPr>
      <w:tab/>
      <w:t xml:space="preserve">                                   </w:t>
    </w:r>
    <w:r w:rsidR="00451DF0" w:rsidRPr="0094219D">
      <w:rPr>
        <w:rFonts w:ascii="Cordia New" w:hAnsi="Cordia New" w:cs="Cordia New"/>
        <w:sz w:val="26"/>
        <w:szCs w:val="26"/>
        <w:cs/>
      </w:rPr>
      <w:t xml:space="preserve">ส่วนที่ </w:t>
    </w:r>
    <w:r w:rsidR="00451DF0">
      <w:rPr>
        <w:rFonts w:ascii="Cordia New" w:hAnsi="Cordia New" w:cs="Cordia New"/>
        <w:sz w:val="26"/>
        <w:szCs w:val="26"/>
      </w:rPr>
      <w:t xml:space="preserve">3 </w:t>
    </w:r>
    <w:r w:rsidR="00451DF0">
      <w:rPr>
        <w:rFonts w:ascii="Cordia New" w:hAnsi="Cordia New" w:cs="Cordia New" w:hint="cs"/>
        <w:sz w:val="26"/>
        <w:szCs w:val="26"/>
        <w:cs/>
      </w:rPr>
      <w:t>ฐานะการเงินและผลการดำเนินงาน</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F0" w:rsidRPr="005035DE" w:rsidRDefault="00451DF0" w:rsidP="0099723E">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4565" cy="421640"/>
          <wp:effectExtent l="19050" t="0" r="0" b="0"/>
          <wp:docPr id="1"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4565" cy="421640"/>
                  </a:xfrm>
                  <a:prstGeom prst="rect">
                    <a:avLst/>
                  </a:prstGeom>
                  <a:noFill/>
                  <a:ln w="9525">
                    <a:noFill/>
                    <a:miter lim="800000"/>
                    <a:headEnd/>
                    <a:tailEnd/>
                  </a:ln>
                </pic:spPr>
              </pic:pic>
            </a:graphicData>
          </a:graphic>
        </wp:inline>
      </w:drawing>
    </w:r>
    <w:r w:rsidRPr="0094219D">
      <w:rPr>
        <w:rFonts w:ascii="Cordia New" w:hAnsi="Cordia New" w:cs="Cordia New"/>
        <w:sz w:val="26"/>
        <w:szCs w:val="26"/>
        <w:cs/>
      </w:rPr>
      <w:tab/>
    </w:r>
    <w:r w:rsidRPr="0094219D">
      <w:rPr>
        <w:rFonts w:ascii="Cordia New" w:hAnsi="Cordia New" w:cs="Cordia New"/>
        <w:sz w:val="26"/>
        <w:szCs w:val="26"/>
        <w:cs/>
      </w:rPr>
      <w:tab/>
    </w:r>
    <w:r w:rsidRPr="0094219D">
      <w:rPr>
        <w:rFonts w:ascii="Cordia New" w:hAnsi="Cordia New" w:cs="Cordia New"/>
        <w:sz w:val="26"/>
        <w:szCs w:val="26"/>
        <w:cs/>
      </w:rPr>
      <w:tab/>
      <w:t xml:space="preserve">ส่วนที่ </w:t>
    </w:r>
    <w:r>
      <w:rPr>
        <w:rFonts w:ascii="Cordia New" w:hAnsi="Cordia New" w:cs="Cordia New" w:hint="cs"/>
        <w:sz w:val="26"/>
        <w:szCs w:val="26"/>
        <w:cs/>
      </w:rPr>
      <w:t>3 ฐานะการเงินและผลการดำเนินงาน</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F0" w:rsidRPr="005035DE" w:rsidRDefault="00451DF0" w:rsidP="0099723E">
    <w:pPr>
      <w:pBdr>
        <w:bottom w:val="single" w:sz="4" w:space="1" w:color="auto"/>
      </w:pBdr>
      <w:tabs>
        <w:tab w:val="left" w:pos="4643"/>
        <w:tab w:val="center" w:pos="4820"/>
        <w:tab w:val="right" w:pos="9639"/>
      </w:tabs>
      <w:rPr>
        <w:rFonts w:ascii="Cordia New" w:hAnsi="Cordia New" w:cs="Cordia New"/>
        <w:sz w:val="26"/>
        <w:szCs w:val="26"/>
        <w:cs/>
      </w:rPr>
    </w:pPr>
    <w:r>
      <w:rPr>
        <w:rFonts w:ascii="Cordia New" w:hAnsi="Cordia New" w:cs="Cordia New"/>
        <w:noProof/>
        <w:sz w:val="26"/>
        <w:szCs w:val="26"/>
      </w:rPr>
      <w:drawing>
        <wp:inline distT="0" distB="0" distL="0" distR="0">
          <wp:extent cx="2235200" cy="425450"/>
          <wp:effectExtent l="19050" t="0" r="0" b="0"/>
          <wp:docPr id="2" name="Picture 0" descr="Nawarat stationery Set Draft 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awarat stationery Set Draft 5-2.jpg"/>
                  <pic:cNvPicPr>
                    <a:picLocks noChangeAspect="1" noChangeArrowheads="1"/>
                  </pic:cNvPicPr>
                </pic:nvPicPr>
                <pic:blipFill>
                  <a:blip r:embed="rId1"/>
                  <a:srcRect/>
                  <a:stretch>
                    <a:fillRect/>
                  </a:stretch>
                </pic:blipFill>
                <pic:spPr bwMode="auto">
                  <a:xfrm>
                    <a:off x="0" y="0"/>
                    <a:ext cx="2235200" cy="425450"/>
                  </a:xfrm>
                  <a:prstGeom prst="rect">
                    <a:avLst/>
                  </a:prstGeom>
                  <a:noFill/>
                  <a:ln w="9525">
                    <a:noFill/>
                    <a:miter lim="800000"/>
                    <a:headEnd/>
                    <a:tailEnd/>
                  </a:ln>
                </pic:spPr>
              </pic:pic>
            </a:graphicData>
          </a:graphic>
        </wp:inline>
      </w:drawing>
    </w:r>
    <w:r w:rsidRPr="0094219D">
      <w:rPr>
        <w:rFonts w:ascii="Cordia New" w:hAnsi="Cordia New" w:cs="Cordia New"/>
        <w:sz w:val="26"/>
        <w:szCs w:val="26"/>
        <w:cs/>
      </w:rPr>
      <w:tab/>
    </w:r>
    <w:r w:rsidRPr="0094219D">
      <w:rPr>
        <w:rFonts w:ascii="Cordia New" w:hAnsi="Cordia New" w:cs="Cordia New"/>
        <w:sz w:val="26"/>
        <w:szCs w:val="26"/>
        <w:cs/>
      </w:rPr>
      <w:tab/>
    </w:r>
    <w:r w:rsidRPr="0094219D">
      <w:rPr>
        <w:rFonts w:ascii="Cordia New" w:hAnsi="Cordia New" w:cs="Cordia New"/>
        <w:sz w:val="26"/>
        <w:szCs w:val="26"/>
        <w:cs/>
      </w:rPr>
      <w:tab/>
      <w:t xml:space="preserve">ส่วนที่ </w:t>
    </w:r>
    <w:r>
      <w:rPr>
        <w:rFonts w:ascii="Cordia New" w:hAnsi="Cordia New" w:cs="Cordia New" w:hint="cs"/>
        <w:sz w:val="26"/>
        <w:szCs w:val="26"/>
        <w:cs/>
      </w:rPr>
      <w:t>3 ฐานะการเงินและผลการดำเนินงาน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549"/>
    <w:multiLevelType w:val="hybridMultilevel"/>
    <w:tmpl w:val="F4A88F0E"/>
    <w:lvl w:ilvl="0" w:tplc="60A2A30E">
      <w:start w:val="1"/>
      <w:numFmt w:val="decimal"/>
      <w:lvlText w:val="%1."/>
      <w:lvlJc w:val="left"/>
      <w:pPr>
        <w:tabs>
          <w:tab w:val="num" w:pos="720"/>
        </w:tabs>
        <w:ind w:left="720" w:hanging="360"/>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0074F1"/>
    <w:multiLevelType w:val="hybridMultilevel"/>
    <w:tmpl w:val="F3940994"/>
    <w:lvl w:ilvl="0" w:tplc="2B4ED214">
      <w:start w:val="1"/>
      <w:numFmt w:val="bullet"/>
      <w:lvlText w:val="-"/>
      <w:lvlJc w:val="left"/>
      <w:pPr>
        <w:ind w:left="927" w:hanging="360"/>
      </w:pPr>
      <w:rPr>
        <w:rFonts w:ascii="Cordia New" w:eastAsia="Times New Roman"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83F0BF9"/>
    <w:multiLevelType w:val="hybridMultilevel"/>
    <w:tmpl w:val="8A58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51F0A"/>
    <w:multiLevelType w:val="hybridMultilevel"/>
    <w:tmpl w:val="8F1A6B78"/>
    <w:lvl w:ilvl="0" w:tplc="F38E2AA0">
      <w:start w:val="1"/>
      <w:numFmt w:val="decimal"/>
      <w:pStyle w:val="Style6"/>
      <w:lvlText w:val="%1."/>
      <w:lvlJc w:val="left"/>
      <w:pPr>
        <w:tabs>
          <w:tab w:val="num" w:pos="720"/>
        </w:tabs>
        <w:ind w:left="720" w:hanging="360"/>
      </w:pPr>
      <w:rPr>
        <w:rFonts w:hint="default"/>
      </w:rPr>
    </w:lvl>
    <w:lvl w:ilvl="1" w:tplc="8E024EA0" w:tentative="1">
      <w:start w:val="1"/>
      <w:numFmt w:val="lowerLetter"/>
      <w:lvlText w:val="%2."/>
      <w:lvlJc w:val="left"/>
      <w:pPr>
        <w:tabs>
          <w:tab w:val="num" w:pos="1440"/>
        </w:tabs>
        <w:ind w:left="1440" w:hanging="360"/>
      </w:pPr>
    </w:lvl>
    <w:lvl w:ilvl="2" w:tplc="C0C625C0" w:tentative="1">
      <w:start w:val="1"/>
      <w:numFmt w:val="lowerRoman"/>
      <w:lvlText w:val="%3."/>
      <w:lvlJc w:val="right"/>
      <w:pPr>
        <w:tabs>
          <w:tab w:val="num" w:pos="2160"/>
        </w:tabs>
        <w:ind w:left="2160" w:hanging="180"/>
      </w:pPr>
    </w:lvl>
    <w:lvl w:ilvl="3" w:tplc="A984CA02" w:tentative="1">
      <w:start w:val="1"/>
      <w:numFmt w:val="decimal"/>
      <w:lvlText w:val="%4."/>
      <w:lvlJc w:val="left"/>
      <w:pPr>
        <w:tabs>
          <w:tab w:val="num" w:pos="2880"/>
        </w:tabs>
        <w:ind w:left="2880" w:hanging="360"/>
      </w:pPr>
    </w:lvl>
    <w:lvl w:ilvl="4" w:tplc="538A5E2A" w:tentative="1">
      <w:start w:val="1"/>
      <w:numFmt w:val="lowerLetter"/>
      <w:lvlText w:val="%5."/>
      <w:lvlJc w:val="left"/>
      <w:pPr>
        <w:tabs>
          <w:tab w:val="num" w:pos="3600"/>
        </w:tabs>
        <w:ind w:left="3600" w:hanging="360"/>
      </w:pPr>
    </w:lvl>
    <w:lvl w:ilvl="5" w:tplc="EDC0852A" w:tentative="1">
      <w:start w:val="1"/>
      <w:numFmt w:val="lowerRoman"/>
      <w:lvlText w:val="%6."/>
      <w:lvlJc w:val="right"/>
      <w:pPr>
        <w:tabs>
          <w:tab w:val="num" w:pos="4320"/>
        </w:tabs>
        <w:ind w:left="4320" w:hanging="180"/>
      </w:pPr>
    </w:lvl>
    <w:lvl w:ilvl="6" w:tplc="14FC7D64" w:tentative="1">
      <w:start w:val="1"/>
      <w:numFmt w:val="decimal"/>
      <w:lvlText w:val="%7."/>
      <w:lvlJc w:val="left"/>
      <w:pPr>
        <w:tabs>
          <w:tab w:val="num" w:pos="5040"/>
        </w:tabs>
        <w:ind w:left="5040" w:hanging="360"/>
      </w:pPr>
    </w:lvl>
    <w:lvl w:ilvl="7" w:tplc="062077FA" w:tentative="1">
      <w:start w:val="1"/>
      <w:numFmt w:val="lowerLetter"/>
      <w:lvlText w:val="%8."/>
      <w:lvlJc w:val="left"/>
      <w:pPr>
        <w:tabs>
          <w:tab w:val="num" w:pos="5760"/>
        </w:tabs>
        <w:ind w:left="5760" w:hanging="360"/>
      </w:pPr>
    </w:lvl>
    <w:lvl w:ilvl="8" w:tplc="4D24F0B4" w:tentative="1">
      <w:start w:val="1"/>
      <w:numFmt w:val="lowerRoman"/>
      <w:lvlText w:val="%9."/>
      <w:lvlJc w:val="right"/>
      <w:pPr>
        <w:tabs>
          <w:tab w:val="num" w:pos="6480"/>
        </w:tabs>
        <w:ind w:left="6480" w:hanging="180"/>
      </w:pPr>
    </w:lvl>
  </w:abstractNum>
  <w:abstractNum w:abstractNumId="4">
    <w:nsid w:val="134326E4"/>
    <w:multiLevelType w:val="hybridMultilevel"/>
    <w:tmpl w:val="4886A15C"/>
    <w:lvl w:ilvl="0" w:tplc="EF842DA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47330"/>
    <w:multiLevelType w:val="hybridMultilevel"/>
    <w:tmpl w:val="928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D05AA7"/>
    <w:multiLevelType w:val="hybridMultilevel"/>
    <w:tmpl w:val="825C921C"/>
    <w:lvl w:ilvl="0" w:tplc="8E2A731C">
      <w:start w:val="1"/>
      <w:numFmt w:val="thaiLetters"/>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1D5E52A8"/>
    <w:multiLevelType w:val="hybridMultilevel"/>
    <w:tmpl w:val="596E4764"/>
    <w:lvl w:ilvl="0" w:tplc="4832FEBE">
      <w:start w:val="1"/>
      <w:numFmt w:val="decimal"/>
      <w:pStyle w:val="Style10"/>
      <w:lvlText w:val="%1."/>
      <w:lvlJc w:val="left"/>
      <w:pPr>
        <w:tabs>
          <w:tab w:val="num" w:pos="720"/>
        </w:tabs>
        <w:ind w:left="720" w:hanging="360"/>
      </w:pPr>
    </w:lvl>
    <w:lvl w:ilvl="1" w:tplc="7A6E4AC6" w:tentative="1">
      <w:start w:val="1"/>
      <w:numFmt w:val="lowerLetter"/>
      <w:lvlText w:val="%2."/>
      <w:lvlJc w:val="left"/>
      <w:pPr>
        <w:tabs>
          <w:tab w:val="num" w:pos="1440"/>
        </w:tabs>
        <w:ind w:left="1440" w:hanging="360"/>
      </w:pPr>
    </w:lvl>
    <w:lvl w:ilvl="2" w:tplc="F328E0D2" w:tentative="1">
      <w:start w:val="1"/>
      <w:numFmt w:val="lowerRoman"/>
      <w:lvlText w:val="%3."/>
      <w:lvlJc w:val="right"/>
      <w:pPr>
        <w:tabs>
          <w:tab w:val="num" w:pos="2160"/>
        </w:tabs>
        <w:ind w:left="2160" w:hanging="180"/>
      </w:pPr>
    </w:lvl>
    <w:lvl w:ilvl="3" w:tplc="820EF61A" w:tentative="1">
      <w:start w:val="1"/>
      <w:numFmt w:val="decimal"/>
      <w:lvlText w:val="%4."/>
      <w:lvlJc w:val="left"/>
      <w:pPr>
        <w:tabs>
          <w:tab w:val="num" w:pos="2880"/>
        </w:tabs>
        <w:ind w:left="2880" w:hanging="360"/>
      </w:pPr>
    </w:lvl>
    <w:lvl w:ilvl="4" w:tplc="03D0BDD6" w:tentative="1">
      <w:start w:val="1"/>
      <w:numFmt w:val="lowerLetter"/>
      <w:lvlText w:val="%5."/>
      <w:lvlJc w:val="left"/>
      <w:pPr>
        <w:tabs>
          <w:tab w:val="num" w:pos="3600"/>
        </w:tabs>
        <w:ind w:left="3600" w:hanging="360"/>
      </w:pPr>
    </w:lvl>
    <w:lvl w:ilvl="5" w:tplc="653C3412" w:tentative="1">
      <w:start w:val="1"/>
      <w:numFmt w:val="lowerRoman"/>
      <w:lvlText w:val="%6."/>
      <w:lvlJc w:val="right"/>
      <w:pPr>
        <w:tabs>
          <w:tab w:val="num" w:pos="4320"/>
        </w:tabs>
        <w:ind w:left="4320" w:hanging="180"/>
      </w:pPr>
    </w:lvl>
    <w:lvl w:ilvl="6" w:tplc="FFEA64B0" w:tentative="1">
      <w:start w:val="1"/>
      <w:numFmt w:val="decimal"/>
      <w:lvlText w:val="%7."/>
      <w:lvlJc w:val="left"/>
      <w:pPr>
        <w:tabs>
          <w:tab w:val="num" w:pos="5040"/>
        </w:tabs>
        <w:ind w:left="5040" w:hanging="360"/>
      </w:pPr>
    </w:lvl>
    <w:lvl w:ilvl="7" w:tplc="1BC25160" w:tentative="1">
      <w:start w:val="1"/>
      <w:numFmt w:val="lowerLetter"/>
      <w:lvlText w:val="%8."/>
      <w:lvlJc w:val="left"/>
      <w:pPr>
        <w:tabs>
          <w:tab w:val="num" w:pos="5760"/>
        </w:tabs>
        <w:ind w:left="5760" w:hanging="360"/>
      </w:pPr>
    </w:lvl>
    <w:lvl w:ilvl="8" w:tplc="58B697C2" w:tentative="1">
      <w:start w:val="1"/>
      <w:numFmt w:val="lowerRoman"/>
      <w:lvlText w:val="%9."/>
      <w:lvlJc w:val="right"/>
      <w:pPr>
        <w:tabs>
          <w:tab w:val="num" w:pos="6480"/>
        </w:tabs>
        <w:ind w:left="6480" w:hanging="180"/>
      </w:pPr>
    </w:lvl>
  </w:abstractNum>
  <w:abstractNum w:abstractNumId="8">
    <w:nsid w:val="1DF5719D"/>
    <w:multiLevelType w:val="hybridMultilevel"/>
    <w:tmpl w:val="9BDCF764"/>
    <w:lvl w:ilvl="0" w:tplc="D346BDFA">
      <w:start w:val="1"/>
      <w:numFmt w:val="thaiLetters"/>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BD39B3"/>
    <w:multiLevelType w:val="hybridMultilevel"/>
    <w:tmpl w:val="8A58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146111"/>
    <w:multiLevelType w:val="multilevel"/>
    <w:tmpl w:val="04B025AE"/>
    <w:lvl w:ilvl="0">
      <w:start w:val="1"/>
      <w:numFmt w:val="decimal"/>
      <w:pStyle w:val="Style2"/>
      <w:lvlText w:val="%1."/>
      <w:lvlJc w:val="left"/>
      <w:pPr>
        <w:tabs>
          <w:tab w:val="num" w:pos="720"/>
        </w:tabs>
        <w:ind w:left="720" w:hanging="360"/>
      </w:pPr>
      <w:rPr>
        <w:rFonts w:hint="default"/>
      </w:rPr>
    </w:lvl>
    <w:lvl w:ilvl="1">
      <w:start w:val="2"/>
      <w:numFmt w:val="decimal"/>
      <w:pStyle w:val="Style4"/>
      <w:isLgl/>
      <w:lvlText w:val="%1.%2"/>
      <w:lvlJc w:val="left"/>
      <w:pPr>
        <w:tabs>
          <w:tab w:val="num" w:pos="1080"/>
        </w:tabs>
        <w:ind w:left="1080" w:hanging="360"/>
      </w:pPr>
      <w:rPr>
        <w:rFonts w:ascii="Angsana New" w:hAnsi="Angsana New" w:cs="Wingdings" w:hint="default"/>
      </w:rPr>
    </w:lvl>
    <w:lvl w:ilvl="2">
      <w:start w:val="1"/>
      <w:numFmt w:val="decimal"/>
      <w:isLgl/>
      <w:lvlText w:val="%1.%2.%3"/>
      <w:lvlJc w:val="left"/>
      <w:pPr>
        <w:tabs>
          <w:tab w:val="num" w:pos="1800"/>
        </w:tabs>
        <w:ind w:left="1800" w:hanging="720"/>
      </w:pPr>
      <w:rPr>
        <w:rFonts w:ascii="Cordia New" w:hAnsi="Cordia New" w:cs="Cordia New" w:hint="default"/>
      </w:rPr>
    </w:lvl>
    <w:lvl w:ilvl="3">
      <w:start w:val="1"/>
      <w:numFmt w:val="decimal"/>
      <w:isLgl/>
      <w:lvlText w:val="%1.%2.%3.%4"/>
      <w:lvlJc w:val="left"/>
      <w:pPr>
        <w:tabs>
          <w:tab w:val="num" w:pos="2160"/>
        </w:tabs>
        <w:ind w:left="2160" w:hanging="720"/>
      </w:pPr>
      <w:rPr>
        <w:rFonts w:ascii="Cordia New" w:hAnsi="Cordia New" w:cs="Cordia New" w:hint="default"/>
      </w:rPr>
    </w:lvl>
    <w:lvl w:ilvl="4">
      <w:start w:val="1"/>
      <w:numFmt w:val="decimal"/>
      <w:isLgl/>
      <w:lvlText w:val="%1.%2.%3.%4.%5"/>
      <w:lvlJc w:val="left"/>
      <w:pPr>
        <w:tabs>
          <w:tab w:val="num" w:pos="2520"/>
        </w:tabs>
        <w:ind w:left="2520" w:hanging="720"/>
      </w:pPr>
      <w:rPr>
        <w:rFonts w:ascii="Cordia New" w:hAnsi="Cordia New" w:cs="Cordia New" w:hint="default"/>
      </w:rPr>
    </w:lvl>
    <w:lvl w:ilvl="5">
      <w:start w:val="1"/>
      <w:numFmt w:val="decimal"/>
      <w:isLgl/>
      <w:lvlText w:val="%1.%2.%3.%4.%5.%6"/>
      <w:lvlJc w:val="left"/>
      <w:pPr>
        <w:tabs>
          <w:tab w:val="num" w:pos="3240"/>
        </w:tabs>
        <w:ind w:left="3240" w:hanging="1080"/>
      </w:pPr>
      <w:rPr>
        <w:rFonts w:ascii="Cordia New" w:hAnsi="Cordia New" w:cs="Cordia New" w:hint="default"/>
      </w:rPr>
    </w:lvl>
    <w:lvl w:ilvl="6">
      <w:start w:val="1"/>
      <w:numFmt w:val="decimal"/>
      <w:isLgl/>
      <w:lvlText w:val="%1.%2.%3.%4.%5.%6.%7"/>
      <w:lvlJc w:val="left"/>
      <w:pPr>
        <w:tabs>
          <w:tab w:val="num" w:pos="3600"/>
        </w:tabs>
        <w:ind w:left="3600" w:hanging="1080"/>
      </w:pPr>
      <w:rPr>
        <w:rFonts w:ascii="Cordia New" w:hAnsi="Cordia New" w:cs="Cordia New" w:hint="default"/>
      </w:rPr>
    </w:lvl>
    <w:lvl w:ilvl="7">
      <w:start w:val="1"/>
      <w:numFmt w:val="decimal"/>
      <w:isLgl/>
      <w:lvlText w:val="%1.%2.%3.%4.%5.%6.%7.%8"/>
      <w:lvlJc w:val="left"/>
      <w:pPr>
        <w:tabs>
          <w:tab w:val="num" w:pos="4320"/>
        </w:tabs>
        <w:ind w:left="4320" w:hanging="1440"/>
      </w:pPr>
      <w:rPr>
        <w:rFonts w:ascii="Cordia New" w:hAnsi="Cordia New" w:cs="Cordia New" w:hint="default"/>
      </w:rPr>
    </w:lvl>
    <w:lvl w:ilvl="8">
      <w:start w:val="1"/>
      <w:numFmt w:val="decimal"/>
      <w:isLgl/>
      <w:lvlText w:val="%1.%2.%3.%4.%5.%6.%7.%8.%9"/>
      <w:lvlJc w:val="left"/>
      <w:pPr>
        <w:tabs>
          <w:tab w:val="num" w:pos="4680"/>
        </w:tabs>
        <w:ind w:left="4680" w:hanging="1440"/>
      </w:pPr>
      <w:rPr>
        <w:rFonts w:ascii="Cordia New" w:hAnsi="Cordia New" w:cs="Cordia New" w:hint="default"/>
      </w:rPr>
    </w:lvl>
  </w:abstractNum>
  <w:abstractNum w:abstractNumId="11">
    <w:nsid w:val="33D07B82"/>
    <w:multiLevelType w:val="hybridMultilevel"/>
    <w:tmpl w:val="85C2D9FE"/>
    <w:lvl w:ilvl="0" w:tplc="4E127EB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A080FE8"/>
    <w:multiLevelType w:val="hybridMultilevel"/>
    <w:tmpl w:val="B094A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5230D6"/>
    <w:multiLevelType w:val="hybridMultilevel"/>
    <w:tmpl w:val="9D0A2924"/>
    <w:lvl w:ilvl="0" w:tplc="06229A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FEB5F3F"/>
    <w:multiLevelType w:val="hybridMultilevel"/>
    <w:tmpl w:val="880EEC2E"/>
    <w:lvl w:ilvl="0" w:tplc="0B1C87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40D7A71"/>
    <w:multiLevelType w:val="multilevel"/>
    <w:tmpl w:val="BFBE8D82"/>
    <w:lvl w:ilvl="0">
      <w:start w:val="2"/>
      <w:numFmt w:val="decimal"/>
      <w:lvlText w:val="%1."/>
      <w:lvlJc w:val="left"/>
      <w:pPr>
        <w:tabs>
          <w:tab w:val="num" w:pos="360"/>
        </w:tabs>
        <w:ind w:left="360" w:hanging="360"/>
      </w:pPr>
      <w:rPr>
        <w:rFonts w:hint="default"/>
      </w:rPr>
    </w:lvl>
    <w:lvl w:ilvl="1">
      <w:start w:val="1"/>
      <w:numFmt w:val="decimal"/>
      <w:pStyle w:val="Style8"/>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573E2C23"/>
    <w:multiLevelType w:val="hybridMultilevel"/>
    <w:tmpl w:val="2130B52A"/>
    <w:lvl w:ilvl="0" w:tplc="BC965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E647362"/>
    <w:multiLevelType w:val="hybridMultilevel"/>
    <w:tmpl w:val="09F096A8"/>
    <w:lvl w:ilvl="0" w:tplc="D3ECAF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54725E9"/>
    <w:multiLevelType w:val="multilevel"/>
    <w:tmpl w:val="0CE05F30"/>
    <w:lvl w:ilvl="0">
      <w:start w:val="5"/>
      <w:numFmt w:val="decimal"/>
      <w:lvlText w:val="%1."/>
      <w:lvlJc w:val="left"/>
      <w:pPr>
        <w:tabs>
          <w:tab w:val="num" w:pos="360"/>
        </w:tabs>
        <w:ind w:left="360" w:hanging="360"/>
      </w:pPr>
      <w:rPr>
        <w:rFonts w:hint="default"/>
      </w:rPr>
    </w:lvl>
    <w:lvl w:ilvl="1">
      <w:start w:val="1"/>
      <w:numFmt w:val="decimal"/>
      <w:pStyle w:val="Style9"/>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66202D22"/>
    <w:multiLevelType w:val="hybridMultilevel"/>
    <w:tmpl w:val="65AE3470"/>
    <w:lvl w:ilvl="0" w:tplc="217E5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C3759DE"/>
    <w:multiLevelType w:val="hybridMultilevel"/>
    <w:tmpl w:val="8A58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C553E5"/>
    <w:multiLevelType w:val="hybridMultilevel"/>
    <w:tmpl w:val="3DEE2F2C"/>
    <w:lvl w:ilvl="0" w:tplc="293067D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52546D"/>
    <w:multiLevelType w:val="hybridMultilevel"/>
    <w:tmpl w:val="DC6CCFB6"/>
    <w:lvl w:ilvl="0" w:tplc="3710E67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8"/>
  </w:num>
  <w:num w:numId="4">
    <w:abstractNumId w:val="7"/>
  </w:num>
  <w:num w:numId="5">
    <w:abstractNumId w:val="10"/>
  </w:num>
  <w:num w:numId="6">
    <w:abstractNumId w:val="0"/>
  </w:num>
  <w:num w:numId="7">
    <w:abstractNumId w:val="19"/>
  </w:num>
  <w:num w:numId="8">
    <w:abstractNumId w:val="17"/>
  </w:num>
  <w:num w:numId="9">
    <w:abstractNumId w:val="14"/>
  </w:num>
  <w:num w:numId="10">
    <w:abstractNumId w:val="11"/>
  </w:num>
  <w:num w:numId="11">
    <w:abstractNumId w:val="13"/>
  </w:num>
  <w:num w:numId="12">
    <w:abstractNumId w:val="6"/>
  </w:num>
  <w:num w:numId="13">
    <w:abstractNumId w:val="1"/>
  </w:num>
  <w:num w:numId="14">
    <w:abstractNumId w:val="9"/>
  </w:num>
  <w:num w:numId="15">
    <w:abstractNumId w:val="5"/>
  </w:num>
  <w:num w:numId="16">
    <w:abstractNumId w:val="20"/>
  </w:num>
  <w:num w:numId="17">
    <w:abstractNumId w:val="16"/>
  </w:num>
  <w:num w:numId="18">
    <w:abstractNumId w:val="2"/>
  </w:num>
  <w:num w:numId="19">
    <w:abstractNumId w:val="8"/>
  </w:num>
  <w:num w:numId="20">
    <w:abstractNumId w:val="22"/>
  </w:num>
  <w:num w:numId="21">
    <w:abstractNumId w:val="21"/>
  </w:num>
  <w:num w:numId="22">
    <w:abstractNumId w:val="4"/>
  </w:num>
  <w:num w:numId="23">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stylePaneFormatFilter w:val="3F01"/>
  <w:defaultTabStop w:val="720"/>
  <w:drawingGridHorizontalSpacing w:val="120"/>
  <w:displayHorizontalDrawingGridEvery w:val="2"/>
  <w:characterSpacingControl w:val="doNotCompress"/>
  <w:hdrShapeDefaults>
    <o:shapedefaults v:ext="edit" spidmax="49154">
      <o:colormenu v:ext="edit" fillcolor="none [1311]" strokecolor="none [3215]"/>
    </o:shapedefaults>
  </w:hdrShapeDefaults>
  <w:footnotePr>
    <w:footnote w:id="0"/>
    <w:footnote w:id="1"/>
  </w:footnotePr>
  <w:endnotePr>
    <w:endnote w:id="0"/>
    <w:endnote w:id="1"/>
  </w:endnotePr>
  <w:compat>
    <w:applyBreakingRules/>
  </w:compat>
  <w:rsids>
    <w:rsidRoot w:val="00D8557B"/>
    <w:rsid w:val="000018C3"/>
    <w:rsid w:val="0000317D"/>
    <w:rsid w:val="00005255"/>
    <w:rsid w:val="00006E2A"/>
    <w:rsid w:val="000073F1"/>
    <w:rsid w:val="000113AF"/>
    <w:rsid w:val="0001346B"/>
    <w:rsid w:val="0001428A"/>
    <w:rsid w:val="00015DEA"/>
    <w:rsid w:val="00016C85"/>
    <w:rsid w:val="00024B3F"/>
    <w:rsid w:val="00026308"/>
    <w:rsid w:val="00032C38"/>
    <w:rsid w:val="00034866"/>
    <w:rsid w:val="000414B6"/>
    <w:rsid w:val="00041DF3"/>
    <w:rsid w:val="00042CED"/>
    <w:rsid w:val="00042FEB"/>
    <w:rsid w:val="000430EC"/>
    <w:rsid w:val="0004417E"/>
    <w:rsid w:val="00047110"/>
    <w:rsid w:val="00047C9E"/>
    <w:rsid w:val="00050292"/>
    <w:rsid w:val="000535D4"/>
    <w:rsid w:val="0005487C"/>
    <w:rsid w:val="00054B93"/>
    <w:rsid w:val="00054C94"/>
    <w:rsid w:val="00055944"/>
    <w:rsid w:val="00055C83"/>
    <w:rsid w:val="000570C4"/>
    <w:rsid w:val="0006095E"/>
    <w:rsid w:val="00060A29"/>
    <w:rsid w:val="0006314D"/>
    <w:rsid w:val="00065655"/>
    <w:rsid w:val="0006645B"/>
    <w:rsid w:val="00067CE3"/>
    <w:rsid w:val="00067E2A"/>
    <w:rsid w:val="000704C0"/>
    <w:rsid w:val="0007151D"/>
    <w:rsid w:val="00072F4A"/>
    <w:rsid w:val="000739C8"/>
    <w:rsid w:val="00075C35"/>
    <w:rsid w:val="0007680A"/>
    <w:rsid w:val="00077B22"/>
    <w:rsid w:val="00077C4D"/>
    <w:rsid w:val="00080996"/>
    <w:rsid w:val="00080F2F"/>
    <w:rsid w:val="000819D6"/>
    <w:rsid w:val="000827FF"/>
    <w:rsid w:val="00083C05"/>
    <w:rsid w:val="00084218"/>
    <w:rsid w:val="00085F2E"/>
    <w:rsid w:val="00086181"/>
    <w:rsid w:val="00086DD2"/>
    <w:rsid w:val="00087B1C"/>
    <w:rsid w:val="000907B1"/>
    <w:rsid w:val="00092077"/>
    <w:rsid w:val="000920E0"/>
    <w:rsid w:val="00092AAB"/>
    <w:rsid w:val="00093D93"/>
    <w:rsid w:val="00094FA8"/>
    <w:rsid w:val="00095932"/>
    <w:rsid w:val="00095E6C"/>
    <w:rsid w:val="000963A6"/>
    <w:rsid w:val="000A03AF"/>
    <w:rsid w:val="000A0454"/>
    <w:rsid w:val="000A0845"/>
    <w:rsid w:val="000A1BAA"/>
    <w:rsid w:val="000A28A7"/>
    <w:rsid w:val="000A29DC"/>
    <w:rsid w:val="000A31D0"/>
    <w:rsid w:val="000A454C"/>
    <w:rsid w:val="000A4B62"/>
    <w:rsid w:val="000A53B6"/>
    <w:rsid w:val="000A5AD5"/>
    <w:rsid w:val="000A75ED"/>
    <w:rsid w:val="000A7FDC"/>
    <w:rsid w:val="000B1481"/>
    <w:rsid w:val="000B2473"/>
    <w:rsid w:val="000B2F3A"/>
    <w:rsid w:val="000B33FC"/>
    <w:rsid w:val="000B5A70"/>
    <w:rsid w:val="000C0875"/>
    <w:rsid w:val="000C1034"/>
    <w:rsid w:val="000C3248"/>
    <w:rsid w:val="000C3DA9"/>
    <w:rsid w:val="000C5573"/>
    <w:rsid w:val="000C5DC8"/>
    <w:rsid w:val="000C6418"/>
    <w:rsid w:val="000D08C2"/>
    <w:rsid w:val="000D1F81"/>
    <w:rsid w:val="000D2578"/>
    <w:rsid w:val="000D2811"/>
    <w:rsid w:val="000D649A"/>
    <w:rsid w:val="000D72D4"/>
    <w:rsid w:val="000E3DE0"/>
    <w:rsid w:val="000E40C9"/>
    <w:rsid w:val="000E5404"/>
    <w:rsid w:val="000F4233"/>
    <w:rsid w:val="000F426A"/>
    <w:rsid w:val="000F58A8"/>
    <w:rsid w:val="000F5F60"/>
    <w:rsid w:val="000F5FFB"/>
    <w:rsid w:val="000F6775"/>
    <w:rsid w:val="000F756C"/>
    <w:rsid w:val="0010076C"/>
    <w:rsid w:val="00101D6F"/>
    <w:rsid w:val="00102E5E"/>
    <w:rsid w:val="0010687C"/>
    <w:rsid w:val="00107706"/>
    <w:rsid w:val="00111C5A"/>
    <w:rsid w:val="00111E9C"/>
    <w:rsid w:val="00112E9F"/>
    <w:rsid w:val="00113530"/>
    <w:rsid w:val="00113834"/>
    <w:rsid w:val="0011451C"/>
    <w:rsid w:val="0011736F"/>
    <w:rsid w:val="00117B4B"/>
    <w:rsid w:val="00120006"/>
    <w:rsid w:val="00122226"/>
    <w:rsid w:val="0012255B"/>
    <w:rsid w:val="00122BE6"/>
    <w:rsid w:val="0012466B"/>
    <w:rsid w:val="001248FB"/>
    <w:rsid w:val="00124F80"/>
    <w:rsid w:val="00125F93"/>
    <w:rsid w:val="00127787"/>
    <w:rsid w:val="00132055"/>
    <w:rsid w:val="00132391"/>
    <w:rsid w:val="001323C3"/>
    <w:rsid w:val="001326C7"/>
    <w:rsid w:val="00133055"/>
    <w:rsid w:val="00137385"/>
    <w:rsid w:val="001405C1"/>
    <w:rsid w:val="001409F3"/>
    <w:rsid w:val="00141A7F"/>
    <w:rsid w:val="00141EC7"/>
    <w:rsid w:val="0014580A"/>
    <w:rsid w:val="00145F62"/>
    <w:rsid w:val="001461A2"/>
    <w:rsid w:val="001472CE"/>
    <w:rsid w:val="001473B6"/>
    <w:rsid w:val="0014785B"/>
    <w:rsid w:val="001478AE"/>
    <w:rsid w:val="00150439"/>
    <w:rsid w:val="001547D4"/>
    <w:rsid w:val="00156D0B"/>
    <w:rsid w:val="00156DB1"/>
    <w:rsid w:val="00157D20"/>
    <w:rsid w:val="00160818"/>
    <w:rsid w:val="001612AC"/>
    <w:rsid w:val="00166FF6"/>
    <w:rsid w:val="00167636"/>
    <w:rsid w:val="001715F0"/>
    <w:rsid w:val="00171D03"/>
    <w:rsid w:val="0017299F"/>
    <w:rsid w:val="0017380C"/>
    <w:rsid w:val="0017572C"/>
    <w:rsid w:val="001804CE"/>
    <w:rsid w:val="00183552"/>
    <w:rsid w:val="0018641D"/>
    <w:rsid w:val="00187BCE"/>
    <w:rsid w:val="00187FA2"/>
    <w:rsid w:val="00190610"/>
    <w:rsid w:val="001906F8"/>
    <w:rsid w:val="00190A90"/>
    <w:rsid w:val="00191189"/>
    <w:rsid w:val="00195B22"/>
    <w:rsid w:val="001A2BDA"/>
    <w:rsid w:val="001A2C04"/>
    <w:rsid w:val="001A3396"/>
    <w:rsid w:val="001A34C2"/>
    <w:rsid w:val="001A3711"/>
    <w:rsid w:val="001A3D7E"/>
    <w:rsid w:val="001A5E1D"/>
    <w:rsid w:val="001B137D"/>
    <w:rsid w:val="001B3046"/>
    <w:rsid w:val="001B3417"/>
    <w:rsid w:val="001B38BF"/>
    <w:rsid w:val="001C0E22"/>
    <w:rsid w:val="001C0E88"/>
    <w:rsid w:val="001C4975"/>
    <w:rsid w:val="001C5851"/>
    <w:rsid w:val="001D0DFD"/>
    <w:rsid w:val="001D32FA"/>
    <w:rsid w:val="001D374F"/>
    <w:rsid w:val="001D3B0E"/>
    <w:rsid w:val="001D7862"/>
    <w:rsid w:val="001D7EE1"/>
    <w:rsid w:val="001E1B41"/>
    <w:rsid w:val="001E507D"/>
    <w:rsid w:val="001E70D1"/>
    <w:rsid w:val="001E7919"/>
    <w:rsid w:val="001E798E"/>
    <w:rsid w:val="001F035F"/>
    <w:rsid w:val="001F1E51"/>
    <w:rsid w:val="001F2FA4"/>
    <w:rsid w:val="001F370F"/>
    <w:rsid w:val="00200107"/>
    <w:rsid w:val="0020201A"/>
    <w:rsid w:val="002035A5"/>
    <w:rsid w:val="002054B8"/>
    <w:rsid w:val="00205537"/>
    <w:rsid w:val="0020599B"/>
    <w:rsid w:val="00206A24"/>
    <w:rsid w:val="00210D1B"/>
    <w:rsid w:val="00214ACA"/>
    <w:rsid w:val="00214FF4"/>
    <w:rsid w:val="002168AC"/>
    <w:rsid w:val="00225C44"/>
    <w:rsid w:val="00226496"/>
    <w:rsid w:val="00234CCE"/>
    <w:rsid w:val="00234CED"/>
    <w:rsid w:val="00237A10"/>
    <w:rsid w:val="00245AFB"/>
    <w:rsid w:val="00245C5E"/>
    <w:rsid w:val="00246443"/>
    <w:rsid w:val="002472F1"/>
    <w:rsid w:val="0025097D"/>
    <w:rsid w:val="0025190A"/>
    <w:rsid w:val="00252623"/>
    <w:rsid w:val="002531BE"/>
    <w:rsid w:val="00255098"/>
    <w:rsid w:val="002554E6"/>
    <w:rsid w:val="00255DAE"/>
    <w:rsid w:val="00256224"/>
    <w:rsid w:val="00257754"/>
    <w:rsid w:val="002620B3"/>
    <w:rsid w:val="002643E2"/>
    <w:rsid w:val="002645FB"/>
    <w:rsid w:val="002649EA"/>
    <w:rsid w:val="0026799E"/>
    <w:rsid w:val="00267C28"/>
    <w:rsid w:val="00271089"/>
    <w:rsid w:val="00271554"/>
    <w:rsid w:val="00271C9C"/>
    <w:rsid w:val="00280175"/>
    <w:rsid w:val="00283E73"/>
    <w:rsid w:val="00285214"/>
    <w:rsid w:val="00285639"/>
    <w:rsid w:val="00292900"/>
    <w:rsid w:val="002934F7"/>
    <w:rsid w:val="00297360"/>
    <w:rsid w:val="002A04F8"/>
    <w:rsid w:val="002A2133"/>
    <w:rsid w:val="002A2C8E"/>
    <w:rsid w:val="002A3720"/>
    <w:rsid w:val="002A3F6E"/>
    <w:rsid w:val="002A5091"/>
    <w:rsid w:val="002A582F"/>
    <w:rsid w:val="002A7160"/>
    <w:rsid w:val="002B0F99"/>
    <w:rsid w:val="002B22CC"/>
    <w:rsid w:val="002B385F"/>
    <w:rsid w:val="002B68F4"/>
    <w:rsid w:val="002B7A19"/>
    <w:rsid w:val="002B7BDB"/>
    <w:rsid w:val="002C134A"/>
    <w:rsid w:val="002C3D78"/>
    <w:rsid w:val="002C44E6"/>
    <w:rsid w:val="002C4B27"/>
    <w:rsid w:val="002C5446"/>
    <w:rsid w:val="002C7FD3"/>
    <w:rsid w:val="002D0B31"/>
    <w:rsid w:val="002D3017"/>
    <w:rsid w:val="002D6D70"/>
    <w:rsid w:val="002D74F4"/>
    <w:rsid w:val="002D79E1"/>
    <w:rsid w:val="002E0580"/>
    <w:rsid w:val="002E080B"/>
    <w:rsid w:val="002E106B"/>
    <w:rsid w:val="002E166B"/>
    <w:rsid w:val="002E4537"/>
    <w:rsid w:val="002E500D"/>
    <w:rsid w:val="002E545E"/>
    <w:rsid w:val="002E6292"/>
    <w:rsid w:val="002E720A"/>
    <w:rsid w:val="002E772B"/>
    <w:rsid w:val="002E7884"/>
    <w:rsid w:val="002E7E4B"/>
    <w:rsid w:val="002F0E9B"/>
    <w:rsid w:val="002F1153"/>
    <w:rsid w:val="002F1556"/>
    <w:rsid w:val="002F29F9"/>
    <w:rsid w:val="002F37D7"/>
    <w:rsid w:val="002F4E4F"/>
    <w:rsid w:val="003008AB"/>
    <w:rsid w:val="003012D8"/>
    <w:rsid w:val="00301BB3"/>
    <w:rsid w:val="00302012"/>
    <w:rsid w:val="00302241"/>
    <w:rsid w:val="00303497"/>
    <w:rsid w:val="003035D8"/>
    <w:rsid w:val="003036F0"/>
    <w:rsid w:val="003042BB"/>
    <w:rsid w:val="00304C81"/>
    <w:rsid w:val="0031078D"/>
    <w:rsid w:val="003135E2"/>
    <w:rsid w:val="00315A42"/>
    <w:rsid w:val="00316B23"/>
    <w:rsid w:val="003172FC"/>
    <w:rsid w:val="00317A4B"/>
    <w:rsid w:val="00320E45"/>
    <w:rsid w:val="00322F00"/>
    <w:rsid w:val="00322F5B"/>
    <w:rsid w:val="003238D9"/>
    <w:rsid w:val="00324A5B"/>
    <w:rsid w:val="00325EE7"/>
    <w:rsid w:val="00327B07"/>
    <w:rsid w:val="00331A08"/>
    <w:rsid w:val="00331AEC"/>
    <w:rsid w:val="00332BA9"/>
    <w:rsid w:val="0033326E"/>
    <w:rsid w:val="003353DE"/>
    <w:rsid w:val="00335D9F"/>
    <w:rsid w:val="00336937"/>
    <w:rsid w:val="003402BD"/>
    <w:rsid w:val="003405C8"/>
    <w:rsid w:val="00340DCA"/>
    <w:rsid w:val="003417E0"/>
    <w:rsid w:val="003458C0"/>
    <w:rsid w:val="00350507"/>
    <w:rsid w:val="003508DB"/>
    <w:rsid w:val="00351901"/>
    <w:rsid w:val="003529A4"/>
    <w:rsid w:val="003538FB"/>
    <w:rsid w:val="0035498A"/>
    <w:rsid w:val="00356BE4"/>
    <w:rsid w:val="0036142B"/>
    <w:rsid w:val="00362C09"/>
    <w:rsid w:val="00363876"/>
    <w:rsid w:val="00363DFB"/>
    <w:rsid w:val="00363FB0"/>
    <w:rsid w:val="00364406"/>
    <w:rsid w:val="00364A73"/>
    <w:rsid w:val="00365482"/>
    <w:rsid w:val="0036695A"/>
    <w:rsid w:val="00372C5A"/>
    <w:rsid w:val="00374EC9"/>
    <w:rsid w:val="00375E36"/>
    <w:rsid w:val="00377808"/>
    <w:rsid w:val="00381A2F"/>
    <w:rsid w:val="0038336B"/>
    <w:rsid w:val="003858A2"/>
    <w:rsid w:val="0038677A"/>
    <w:rsid w:val="00386BD4"/>
    <w:rsid w:val="003901E1"/>
    <w:rsid w:val="00390629"/>
    <w:rsid w:val="00390DBA"/>
    <w:rsid w:val="00390F61"/>
    <w:rsid w:val="00391C48"/>
    <w:rsid w:val="0039215E"/>
    <w:rsid w:val="00396660"/>
    <w:rsid w:val="00396F22"/>
    <w:rsid w:val="003A1B20"/>
    <w:rsid w:val="003A22D4"/>
    <w:rsid w:val="003A75E9"/>
    <w:rsid w:val="003A7F63"/>
    <w:rsid w:val="003B4F9D"/>
    <w:rsid w:val="003B560E"/>
    <w:rsid w:val="003B5D54"/>
    <w:rsid w:val="003B6035"/>
    <w:rsid w:val="003B638E"/>
    <w:rsid w:val="003B75BD"/>
    <w:rsid w:val="003B771B"/>
    <w:rsid w:val="003C204E"/>
    <w:rsid w:val="003C4140"/>
    <w:rsid w:val="003C41E5"/>
    <w:rsid w:val="003C70E5"/>
    <w:rsid w:val="003D1E9C"/>
    <w:rsid w:val="003D3B73"/>
    <w:rsid w:val="003D40F2"/>
    <w:rsid w:val="003D431A"/>
    <w:rsid w:val="003D5BD8"/>
    <w:rsid w:val="003D6309"/>
    <w:rsid w:val="003D6844"/>
    <w:rsid w:val="003E0508"/>
    <w:rsid w:val="003E5A53"/>
    <w:rsid w:val="003E75EA"/>
    <w:rsid w:val="003E7BF6"/>
    <w:rsid w:val="003F3E72"/>
    <w:rsid w:val="003F3F1F"/>
    <w:rsid w:val="003F4AF3"/>
    <w:rsid w:val="003F5997"/>
    <w:rsid w:val="003F5AF9"/>
    <w:rsid w:val="003F68FF"/>
    <w:rsid w:val="003F7A2D"/>
    <w:rsid w:val="00401712"/>
    <w:rsid w:val="004022A4"/>
    <w:rsid w:val="00403684"/>
    <w:rsid w:val="00404749"/>
    <w:rsid w:val="004059D8"/>
    <w:rsid w:val="00405CFE"/>
    <w:rsid w:val="004110CA"/>
    <w:rsid w:val="00413AC4"/>
    <w:rsid w:val="00413FF2"/>
    <w:rsid w:val="00414B88"/>
    <w:rsid w:val="00416136"/>
    <w:rsid w:val="004162FD"/>
    <w:rsid w:val="004220EB"/>
    <w:rsid w:val="00422763"/>
    <w:rsid w:val="00423221"/>
    <w:rsid w:val="004233EB"/>
    <w:rsid w:val="004234AB"/>
    <w:rsid w:val="004238EC"/>
    <w:rsid w:val="00425067"/>
    <w:rsid w:val="004260A4"/>
    <w:rsid w:val="00426A09"/>
    <w:rsid w:val="00432D84"/>
    <w:rsid w:val="004330CE"/>
    <w:rsid w:val="0043390E"/>
    <w:rsid w:val="00433E71"/>
    <w:rsid w:val="0043457C"/>
    <w:rsid w:val="00437DB6"/>
    <w:rsid w:val="00442206"/>
    <w:rsid w:val="00442E23"/>
    <w:rsid w:val="00444E29"/>
    <w:rsid w:val="00445A9B"/>
    <w:rsid w:val="004465E7"/>
    <w:rsid w:val="00446886"/>
    <w:rsid w:val="00446E51"/>
    <w:rsid w:val="00450AD8"/>
    <w:rsid w:val="00451BB4"/>
    <w:rsid w:val="00451DF0"/>
    <w:rsid w:val="004529A0"/>
    <w:rsid w:val="00454A8F"/>
    <w:rsid w:val="00457B0A"/>
    <w:rsid w:val="00457EAC"/>
    <w:rsid w:val="004601EF"/>
    <w:rsid w:val="00460399"/>
    <w:rsid w:val="00460A7E"/>
    <w:rsid w:val="004611B3"/>
    <w:rsid w:val="004622D2"/>
    <w:rsid w:val="0046353B"/>
    <w:rsid w:val="00463F72"/>
    <w:rsid w:val="00464659"/>
    <w:rsid w:val="0046620F"/>
    <w:rsid w:val="00471134"/>
    <w:rsid w:val="00471A59"/>
    <w:rsid w:val="00471BAA"/>
    <w:rsid w:val="0047213D"/>
    <w:rsid w:val="0047291F"/>
    <w:rsid w:val="00473D04"/>
    <w:rsid w:val="004769DD"/>
    <w:rsid w:val="004818DF"/>
    <w:rsid w:val="0048342A"/>
    <w:rsid w:val="0048354C"/>
    <w:rsid w:val="004846DB"/>
    <w:rsid w:val="004849B8"/>
    <w:rsid w:val="004849D3"/>
    <w:rsid w:val="00486A68"/>
    <w:rsid w:val="004938BC"/>
    <w:rsid w:val="00494FD9"/>
    <w:rsid w:val="00495378"/>
    <w:rsid w:val="00495D0F"/>
    <w:rsid w:val="00496AEA"/>
    <w:rsid w:val="00496D96"/>
    <w:rsid w:val="004971E8"/>
    <w:rsid w:val="004A0579"/>
    <w:rsid w:val="004A1EA3"/>
    <w:rsid w:val="004A462E"/>
    <w:rsid w:val="004A4CF8"/>
    <w:rsid w:val="004A523D"/>
    <w:rsid w:val="004A66FC"/>
    <w:rsid w:val="004A7542"/>
    <w:rsid w:val="004B084D"/>
    <w:rsid w:val="004B33D7"/>
    <w:rsid w:val="004B357B"/>
    <w:rsid w:val="004B3851"/>
    <w:rsid w:val="004B4406"/>
    <w:rsid w:val="004B6536"/>
    <w:rsid w:val="004B68CD"/>
    <w:rsid w:val="004C13AC"/>
    <w:rsid w:val="004C463D"/>
    <w:rsid w:val="004C485E"/>
    <w:rsid w:val="004C5289"/>
    <w:rsid w:val="004C65A0"/>
    <w:rsid w:val="004C6A2F"/>
    <w:rsid w:val="004C704E"/>
    <w:rsid w:val="004D2295"/>
    <w:rsid w:val="004D50BD"/>
    <w:rsid w:val="004E0F79"/>
    <w:rsid w:val="004E11F3"/>
    <w:rsid w:val="004E61C0"/>
    <w:rsid w:val="004E7349"/>
    <w:rsid w:val="004F0499"/>
    <w:rsid w:val="004F211F"/>
    <w:rsid w:val="004F2AA9"/>
    <w:rsid w:val="004F335D"/>
    <w:rsid w:val="004F3A73"/>
    <w:rsid w:val="004F58B3"/>
    <w:rsid w:val="004F6137"/>
    <w:rsid w:val="004F76C3"/>
    <w:rsid w:val="00503083"/>
    <w:rsid w:val="0050378B"/>
    <w:rsid w:val="00503BEB"/>
    <w:rsid w:val="00505F8A"/>
    <w:rsid w:val="005126AE"/>
    <w:rsid w:val="00512F29"/>
    <w:rsid w:val="00516AAB"/>
    <w:rsid w:val="00517693"/>
    <w:rsid w:val="005204AA"/>
    <w:rsid w:val="0052193C"/>
    <w:rsid w:val="00522654"/>
    <w:rsid w:val="00525A4C"/>
    <w:rsid w:val="00525D76"/>
    <w:rsid w:val="0052789E"/>
    <w:rsid w:val="00527D88"/>
    <w:rsid w:val="005303DB"/>
    <w:rsid w:val="00530C5F"/>
    <w:rsid w:val="0053275C"/>
    <w:rsid w:val="00532D21"/>
    <w:rsid w:val="005372FE"/>
    <w:rsid w:val="00543116"/>
    <w:rsid w:val="005434CB"/>
    <w:rsid w:val="00545086"/>
    <w:rsid w:val="00545F90"/>
    <w:rsid w:val="005460AA"/>
    <w:rsid w:val="00546255"/>
    <w:rsid w:val="00547036"/>
    <w:rsid w:val="00547123"/>
    <w:rsid w:val="00550B07"/>
    <w:rsid w:val="00550C8F"/>
    <w:rsid w:val="00551004"/>
    <w:rsid w:val="005549ED"/>
    <w:rsid w:val="00556D7D"/>
    <w:rsid w:val="00557181"/>
    <w:rsid w:val="00563407"/>
    <w:rsid w:val="00564653"/>
    <w:rsid w:val="005647DB"/>
    <w:rsid w:val="00564E4C"/>
    <w:rsid w:val="005660B7"/>
    <w:rsid w:val="0057256F"/>
    <w:rsid w:val="005729E0"/>
    <w:rsid w:val="00573BB5"/>
    <w:rsid w:val="00573DF3"/>
    <w:rsid w:val="00574A2E"/>
    <w:rsid w:val="005812AB"/>
    <w:rsid w:val="00587DC4"/>
    <w:rsid w:val="0059096C"/>
    <w:rsid w:val="00591AAC"/>
    <w:rsid w:val="00592884"/>
    <w:rsid w:val="00593043"/>
    <w:rsid w:val="005946DE"/>
    <w:rsid w:val="005950FB"/>
    <w:rsid w:val="00595709"/>
    <w:rsid w:val="0059589C"/>
    <w:rsid w:val="00595FFF"/>
    <w:rsid w:val="00596191"/>
    <w:rsid w:val="00597F8B"/>
    <w:rsid w:val="005A02B5"/>
    <w:rsid w:val="005A0A8E"/>
    <w:rsid w:val="005A0B7E"/>
    <w:rsid w:val="005A40E6"/>
    <w:rsid w:val="005A4940"/>
    <w:rsid w:val="005A6724"/>
    <w:rsid w:val="005A68B0"/>
    <w:rsid w:val="005A7355"/>
    <w:rsid w:val="005A7EA8"/>
    <w:rsid w:val="005B081C"/>
    <w:rsid w:val="005B1029"/>
    <w:rsid w:val="005B2712"/>
    <w:rsid w:val="005B3A19"/>
    <w:rsid w:val="005B713A"/>
    <w:rsid w:val="005B7C47"/>
    <w:rsid w:val="005C09D1"/>
    <w:rsid w:val="005D155B"/>
    <w:rsid w:val="005D2CCD"/>
    <w:rsid w:val="005D36C9"/>
    <w:rsid w:val="005D39F4"/>
    <w:rsid w:val="005D5A78"/>
    <w:rsid w:val="005D7D04"/>
    <w:rsid w:val="005E0BA3"/>
    <w:rsid w:val="005E26BA"/>
    <w:rsid w:val="005E574C"/>
    <w:rsid w:val="005E7196"/>
    <w:rsid w:val="005F1D72"/>
    <w:rsid w:val="005F2ACE"/>
    <w:rsid w:val="005F2C35"/>
    <w:rsid w:val="005F482F"/>
    <w:rsid w:val="005F49EF"/>
    <w:rsid w:val="006008CC"/>
    <w:rsid w:val="00600EA8"/>
    <w:rsid w:val="00601484"/>
    <w:rsid w:val="00601E94"/>
    <w:rsid w:val="006036BD"/>
    <w:rsid w:val="0060553A"/>
    <w:rsid w:val="00605926"/>
    <w:rsid w:val="00605B22"/>
    <w:rsid w:val="00606860"/>
    <w:rsid w:val="006105D5"/>
    <w:rsid w:val="00612D51"/>
    <w:rsid w:val="00613499"/>
    <w:rsid w:val="006136E6"/>
    <w:rsid w:val="00615558"/>
    <w:rsid w:val="0061555B"/>
    <w:rsid w:val="00617211"/>
    <w:rsid w:val="00617C49"/>
    <w:rsid w:val="00617C9F"/>
    <w:rsid w:val="00620EE2"/>
    <w:rsid w:val="0062130D"/>
    <w:rsid w:val="00621359"/>
    <w:rsid w:val="00621460"/>
    <w:rsid w:val="00621981"/>
    <w:rsid w:val="00623FAE"/>
    <w:rsid w:val="006266EE"/>
    <w:rsid w:val="00626A7A"/>
    <w:rsid w:val="006279C3"/>
    <w:rsid w:val="00631452"/>
    <w:rsid w:val="0063409C"/>
    <w:rsid w:val="006406A3"/>
    <w:rsid w:val="00640CB1"/>
    <w:rsid w:val="00641CD3"/>
    <w:rsid w:val="006424E4"/>
    <w:rsid w:val="00643724"/>
    <w:rsid w:val="00644061"/>
    <w:rsid w:val="006444D8"/>
    <w:rsid w:val="006474AE"/>
    <w:rsid w:val="00650FB6"/>
    <w:rsid w:val="0065192E"/>
    <w:rsid w:val="0065248B"/>
    <w:rsid w:val="006526CD"/>
    <w:rsid w:val="0065363B"/>
    <w:rsid w:val="00653A20"/>
    <w:rsid w:val="00655D74"/>
    <w:rsid w:val="00661BBE"/>
    <w:rsid w:val="00662143"/>
    <w:rsid w:val="00663EF0"/>
    <w:rsid w:val="00664AD6"/>
    <w:rsid w:val="00664B6E"/>
    <w:rsid w:val="00666387"/>
    <w:rsid w:val="0066657E"/>
    <w:rsid w:val="006665D0"/>
    <w:rsid w:val="00666621"/>
    <w:rsid w:val="00666743"/>
    <w:rsid w:val="0067014B"/>
    <w:rsid w:val="006708C5"/>
    <w:rsid w:val="00671A3C"/>
    <w:rsid w:val="00672CB9"/>
    <w:rsid w:val="00674BEB"/>
    <w:rsid w:val="00675328"/>
    <w:rsid w:val="00677595"/>
    <w:rsid w:val="00680B81"/>
    <w:rsid w:val="0068159F"/>
    <w:rsid w:val="00681605"/>
    <w:rsid w:val="0068445E"/>
    <w:rsid w:val="00685F2C"/>
    <w:rsid w:val="00686E25"/>
    <w:rsid w:val="00686FB6"/>
    <w:rsid w:val="00687621"/>
    <w:rsid w:val="0069034A"/>
    <w:rsid w:val="006A0B95"/>
    <w:rsid w:val="006A2502"/>
    <w:rsid w:val="006A3DB9"/>
    <w:rsid w:val="006A52D3"/>
    <w:rsid w:val="006A5ECE"/>
    <w:rsid w:val="006B2916"/>
    <w:rsid w:val="006B4B6B"/>
    <w:rsid w:val="006B64E2"/>
    <w:rsid w:val="006B6C85"/>
    <w:rsid w:val="006C03DD"/>
    <w:rsid w:val="006C0E36"/>
    <w:rsid w:val="006C26D9"/>
    <w:rsid w:val="006C2E0B"/>
    <w:rsid w:val="006C3D16"/>
    <w:rsid w:val="006C4BBA"/>
    <w:rsid w:val="006C4E29"/>
    <w:rsid w:val="006C5258"/>
    <w:rsid w:val="006C675F"/>
    <w:rsid w:val="006D0697"/>
    <w:rsid w:val="006D1770"/>
    <w:rsid w:val="006D2939"/>
    <w:rsid w:val="006D3750"/>
    <w:rsid w:val="006D4F08"/>
    <w:rsid w:val="006E1C20"/>
    <w:rsid w:val="006E2580"/>
    <w:rsid w:val="006E2687"/>
    <w:rsid w:val="006E2F9A"/>
    <w:rsid w:val="006E560D"/>
    <w:rsid w:val="006E61F3"/>
    <w:rsid w:val="006E6EB0"/>
    <w:rsid w:val="006E79CD"/>
    <w:rsid w:val="006F1CBF"/>
    <w:rsid w:val="006F36F5"/>
    <w:rsid w:val="006F48B1"/>
    <w:rsid w:val="006F4B7A"/>
    <w:rsid w:val="006F50D8"/>
    <w:rsid w:val="00700854"/>
    <w:rsid w:val="0070141A"/>
    <w:rsid w:val="007017B7"/>
    <w:rsid w:val="0070769B"/>
    <w:rsid w:val="007163B3"/>
    <w:rsid w:val="007202A7"/>
    <w:rsid w:val="007219B0"/>
    <w:rsid w:val="00722419"/>
    <w:rsid w:val="0072326D"/>
    <w:rsid w:val="007242CD"/>
    <w:rsid w:val="007268B7"/>
    <w:rsid w:val="007308C6"/>
    <w:rsid w:val="00732CDE"/>
    <w:rsid w:val="00733922"/>
    <w:rsid w:val="00737958"/>
    <w:rsid w:val="00740E8D"/>
    <w:rsid w:val="00742746"/>
    <w:rsid w:val="00742D50"/>
    <w:rsid w:val="00743769"/>
    <w:rsid w:val="00750B53"/>
    <w:rsid w:val="007511A9"/>
    <w:rsid w:val="00751823"/>
    <w:rsid w:val="00752A6C"/>
    <w:rsid w:val="00754DA0"/>
    <w:rsid w:val="007551CD"/>
    <w:rsid w:val="007606FC"/>
    <w:rsid w:val="00760D0D"/>
    <w:rsid w:val="0076275E"/>
    <w:rsid w:val="007629A1"/>
    <w:rsid w:val="00763605"/>
    <w:rsid w:val="0076377C"/>
    <w:rsid w:val="00765CDE"/>
    <w:rsid w:val="007674E3"/>
    <w:rsid w:val="007717BD"/>
    <w:rsid w:val="00772666"/>
    <w:rsid w:val="0077537E"/>
    <w:rsid w:val="00775FD4"/>
    <w:rsid w:val="00782271"/>
    <w:rsid w:val="00784602"/>
    <w:rsid w:val="00786B3C"/>
    <w:rsid w:val="00790439"/>
    <w:rsid w:val="00790577"/>
    <w:rsid w:val="00790B3F"/>
    <w:rsid w:val="00792A77"/>
    <w:rsid w:val="00794D9C"/>
    <w:rsid w:val="00794FB4"/>
    <w:rsid w:val="0079521A"/>
    <w:rsid w:val="007A10E2"/>
    <w:rsid w:val="007A1952"/>
    <w:rsid w:val="007A4BB7"/>
    <w:rsid w:val="007A55CA"/>
    <w:rsid w:val="007A6922"/>
    <w:rsid w:val="007A6D4B"/>
    <w:rsid w:val="007B0CC4"/>
    <w:rsid w:val="007B20FA"/>
    <w:rsid w:val="007B30AD"/>
    <w:rsid w:val="007B4F35"/>
    <w:rsid w:val="007B5539"/>
    <w:rsid w:val="007B5F23"/>
    <w:rsid w:val="007C0438"/>
    <w:rsid w:val="007C1E58"/>
    <w:rsid w:val="007C43B1"/>
    <w:rsid w:val="007C5DF5"/>
    <w:rsid w:val="007C69DF"/>
    <w:rsid w:val="007C7E13"/>
    <w:rsid w:val="007D35BC"/>
    <w:rsid w:val="007D5743"/>
    <w:rsid w:val="007D60F2"/>
    <w:rsid w:val="007D76AB"/>
    <w:rsid w:val="007D76E3"/>
    <w:rsid w:val="007D7831"/>
    <w:rsid w:val="007D7C0E"/>
    <w:rsid w:val="007E0D14"/>
    <w:rsid w:val="007E1EF6"/>
    <w:rsid w:val="007E2F98"/>
    <w:rsid w:val="007E55AE"/>
    <w:rsid w:val="007E5CE8"/>
    <w:rsid w:val="007E774E"/>
    <w:rsid w:val="007F12C7"/>
    <w:rsid w:val="007F13CD"/>
    <w:rsid w:val="007F1F73"/>
    <w:rsid w:val="007F3B45"/>
    <w:rsid w:val="007F4A48"/>
    <w:rsid w:val="007F4B2C"/>
    <w:rsid w:val="007F5193"/>
    <w:rsid w:val="008022AB"/>
    <w:rsid w:val="008038A4"/>
    <w:rsid w:val="00805E03"/>
    <w:rsid w:val="00805E54"/>
    <w:rsid w:val="0080609B"/>
    <w:rsid w:val="00807B80"/>
    <w:rsid w:val="0081049B"/>
    <w:rsid w:val="0081126E"/>
    <w:rsid w:val="00812089"/>
    <w:rsid w:val="00813602"/>
    <w:rsid w:val="00813DEC"/>
    <w:rsid w:val="00814EEB"/>
    <w:rsid w:val="0081624C"/>
    <w:rsid w:val="00824348"/>
    <w:rsid w:val="008245F6"/>
    <w:rsid w:val="00825429"/>
    <w:rsid w:val="008261AD"/>
    <w:rsid w:val="00826CA4"/>
    <w:rsid w:val="0083304C"/>
    <w:rsid w:val="00834C27"/>
    <w:rsid w:val="008363F5"/>
    <w:rsid w:val="008373BA"/>
    <w:rsid w:val="00837689"/>
    <w:rsid w:val="00840513"/>
    <w:rsid w:val="00844BEA"/>
    <w:rsid w:val="0085055A"/>
    <w:rsid w:val="00850929"/>
    <w:rsid w:val="00850CEC"/>
    <w:rsid w:val="008528BC"/>
    <w:rsid w:val="00854B37"/>
    <w:rsid w:val="00854B4A"/>
    <w:rsid w:val="00856D33"/>
    <w:rsid w:val="00857A37"/>
    <w:rsid w:val="00861479"/>
    <w:rsid w:val="00862FA6"/>
    <w:rsid w:val="00863D6D"/>
    <w:rsid w:val="00864F83"/>
    <w:rsid w:val="00865AD6"/>
    <w:rsid w:val="008739F2"/>
    <w:rsid w:val="0087682E"/>
    <w:rsid w:val="00881549"/>
    <w:rsid w:val="00881BAD"/>
    <w:rsid w:val="00884FC1"/>
    <w:rsid w:val="00885176"/>
    <w:rsid w:val="008852BB"/>
    <w:rsid w:val="00885A86"/>
    <w:rsid w:val="008879E8"/>
    <w:rsid w:val="00890D03"/>
    <w:rsid w:val="00892B03"/>
    <w:rsid w:val="008936C6"/>
    <w:rsid w:val="00895709"/>
    <w:rsid w:val="00896196"/>
    <w:rsid w:val="00897066"/>
    <w:rsid w:val="008A0B74"/>
    <w:rsid w:val="008A6051"/>
    <w:rsid w:val="008A79E6"/>
    <w:rsid w:val="008A7D73"/>
    <w:rsid w:val="008B125A"/>
    <w:rsid w:val="008B2A92"/>
    <w:rsid w:val="008B3C32"/>
    <w:rsid w:val="008B49B2"/>
    <w:rsid w:val="008B4B54"/>
    <w:rsid w:val="008B74DE"/>
    <w:rsid w:val="008C1F58"/>
    <w:rsid w:val="008C6872"/>
    <w:rsid w:val="008D0456"/>
    <w:rsid w:val="008D1D5E"/>
    <w:rsid w:val="008D255A"/>
    <w:rsid w:val="008D35FC"/>
    <w:rsid w:val="008D3CC4"/>
    <w:rsid w:val="008D3DB8"/>
    <w:rsid w:val="008D5C63"/>
    <w:rsid w:val="008D5DB6"/>
    <w:rsid w:val="008D6899"/>
    <w:rsid w:val="008D6C20"/>
    <w:rsid w:val="008D72D7"/>
    <w:rsid w:val="008D77D4"/>
    <w:rsid w:val="008E0A3C"/>
    <w:rsid w:val="008E24E8"/>
    <w:rsid w:val="008E3213"/>
    <w:rsid w:val="008E3C2D"/>
    <w:rsid w:val="008E3CBA"/>
    <w:rsid w:val="008E5AA7"/>
    <w:rsid w:val="008E5B2A"/>
    <w:rsid w:val="008E5E70"/>
    <w:rsid w:val="008E632E"/>
    <w:rsid w:val="008E7117"/>
    <w:rsid w:val="008F3E66"/>
    <w:rsid w:val="008F51EC"/>
    <w:rsid w:val="008F6004"/>
    <w:rsid w:val="008F7C46"/>
    <w:rsid w:val="00900DF0"/>
    <w:rsid w:val="00902E18"/>
    <w:rsid w:val="0090338A"/>
    <w:rsid w:val="00903623"/>
    <w:rsid w:val="009040FC"/>
    <w:rsid w:val="009055CA"/>
    <w:rsid w:val="00905B97"/>
    <w:rsid w:val="00905D0D"/>
    <w:rsid w:val="00912CB5"/>
    <w:rsid w:val="00912F39"/>
    <w:rsid w:val="00915F92"/>
    <w:rsid w:val="0091655F"/>
    <w:rsid w:val="0092075C"/>
    <w:rsid w:val="009217AF"/>
    <w:rsid w:val="00921DD2"/>
    <w:rsid w:val="00927266"/>
    <w:rsid w:val="009320E0"/>
    <w:rsid w:val="00937BB3"/>
    <w:rsid w:val="00941DE8"/>
    <w:rsid w:val="0094219D"/>
    <w:rsid w:val="009421E8"/>
    <w:rsid w:val="00943535"/>
    <w:rsid w:val="00943A12"/>
    <w:rsid w:val="0094400D"/>
    <w:rsid w:val="009445C8"/>
    <w:rsid w:val="00944DD1"/>
    <w:rsid w:val="00945969"/>
    <w:rsid w:val="00946057"/>
    <w:rsid w:val="00946368"/>
    <w:rsid w:val="00946AEA"/>
    <w:rsid w:val="009524A1"/>
    <w:rsid w:val="009542FF"/>
    <w:rsid w:val="00961FA1"/>
    <w:rsid w:val="00962128"/>
    <w:rsid w:val="00963F9F"/>
    <w:rsid w:val="009642F9"/>
    <w:rsid w:val="00967A74"/>
    <w:rsid w:val="0097026E"/>
    <w:rsid w:val="009708D1"/>
    <w:rsid w:val="00971D7F"/>
    <w:rsid w:val="009720BF"/>
    <w:rsid w:val="0097232C"/>
    <w:rsid w:val="00972901"/>
    <w:rsid w:val="00980013"/>
    <w:rsid w:val="00983D04"/>
    <w:rsid w:val="00983F3B"/>
    <w:rsid w:val="009843D4"/>
    <w:rsid w:val="009868B3"/>
    <w:rsid w:val="009868EB"/>
    <w:rsid w:val="009910F0"/>
    <w:rsid w:val="0099185D"/>
    <w:rsid w:val="00993EDB"/>
    <w:rsid w:val="00996B20"/>
    <w:rsid w:val="0099723E"/>
    <w:rsid w:val="009A117E"/>
    <w:rsid w:val="009A24EE"/>
    <w:rsid w:val="009A51E3"/>
    <w:rsid w:val="009A6C6A"/>
    <w:rsid w:val="009B095C"/>
    <w:rsid w:val="009B29B4"/>
    <w:rsid w:val="009B3086"/>
    <w:rsid w:val="009B3217"/>
    <w:rsid w:val="009B3811"/>
    <w:rsid w:val="009B4308"/>
    <w:rsid w:val="009B51AE"/>
    <w:rsid w:val="009B5200"/>
    <w:rsid w:val="009B64E9"/>
    <w:rsid w:val="009B6DC6"/>
    <w:rsid w:val="009B7061"/>
    <w:rsid w:val="009B7951"/>
    <w:rsid w:val="009C092C"/>
    <w:rsid w:val="009C2065"/>
    <w:rsid w:val="009C2F76"/>
    <w:rsid w:val="009C5E96"/>
    <w:rsid w:val="009C79AF"/>
    <w:rsid w:val="009D4716"/>
    <w:rsid w:val="009E581E"/>
    <w:rsid w:val="009E6D9A"/>
    <w:rsid w:val="009E6DD8"/>
    <w:rsid w:val="009F2370"/>
    <w:rsid w:val="009F3D55"/>
    <w:rsid w:val="009F487A"/>
    <w:rsid w:val="009F4A2E"/>
    <w:rsid w:val="009F4C2E"/>
    <w:rsid w:val="009F60F3"/>
    <w:rsid w:val="009F707C"/>
    <w:rsid w:val="009F78AD"/>
    <w:rsid w:val="00A01037"/>
    <w:rsid w:val="00A013EF"/>
    <w:rsid w:val="00A018D1"/>
    <w:rsid w:val="00A02193"/>
    <w:rsid w:val="00A03406"/>
    <w:rsid w:val="00A04ABA"/>
    <w:rsid w:val="00A056B7"/>
    <w:rsid w:val="00A058FC"/>
    <w:rsid w:val="00A05C35"/>
    <w:rsid w:val="00A12704"/>
    <w:rsid w:val="00A1375B"/>
    <w:rsid w:val="00A13CB3"/>
    <w:rsid w:val="00A14CC7"/>
    <w:rsid w:val="00A17F11"/>
    <w:rsid w:val="00A20839"/>
    <w:rsid w:val="00A23318"/>
    <w:rsid w:val="00A2488C"/>
    <w:rsid w:val="00A24B21"/>
    <w:rsid w:val="00A25751"/>
    <w:rsid w:val="00A2575C"/>
    <w:rsid w:val="00A26208"/>
    <w:rsid w:val="00A26982"/>
    <w:rsid w:val="00A26E65"/>
    <w:rsid w:val="00A27BD5"/>
    <w:rsid w:val="00A30E01"/>
    <w:rsid w:val="00A31B61"/>
    <w:rsid w:val="00A33C86"/>
    <w:rsid w:val="00A35713"/>
    <w:rsid w:val="00A40ACF"/>
    <w:rsid w:val="00A40E34"/>
    <w:rsid w:val="00A4241C"/>
    <w:rsid w:val="00A4290C"/>
    <w:rsid w:val="00A43A6E"/>
    <w:rsid w:val="00A461C7"/>
    <w:rsid w:val="00A511B5"/>
    <w:rsid w:val="00A5123C"/>
    <w:rsid w:val="00A5249F"/>
    <w:rsid w:val="00A56AB4"/>
    <w:rsid w:val="00A6338E"/>
    <w:rsid w:val="00A65E2C"/>
    <w:rsid w:val="00A66AC7"/>
    <w:rsid w:val="00A70DE0"/>
    <w:rsid w:val="00A74307"/>
    <w:rsid w:val="00A74761"/>
    <w:rsid w:val="00A76270"/>
    <w:rsid w:val="00A7681F"/>
    <w:rsid w:val="00A800B6"/>
    <w:rsid w:val="00A83EFE"/>
    <w:rsid w:val="00A840DE"/>
    <w:rsid w:val="00A859B4"/>
    <w:rsid w:val="00A8603D"/>
    <w:rsid w:val="00A86838"/>
    <w:rsid w:val="00A958D3"/>
    <w:rsid w:val="00AA0406"/>
    <w:rsid w:val="00AA0FE3"/>
    <w:rsid w:val="00AA10A6"/>
    <w:rsid w:val="00AA56CF"/>
    <w:rsid w:val="00AA57CD"/>
    <w:rsid w:val="00AA5B7C"/>
    <w:rsid w:val="00AA680A"/>
    <w:rsid w:val="00AA6810"/>
    <w:rsid w:val="00AB1513"/>
    <w:rsid w:val="00AB2F2D"/>
    <w:rsid w:val="00AB31F5"/>
    <w:rsid w:val="00AB348A"/>
    <w:rsid w:val="00AB5C87"/>
    <w:rsid w:val="00AB6129"/>
    <w:rsid w:val="00AB62FB"/>
    <w:rsid w:val="00AC0C56"/>
    <w:rsid w:val="00AC1D6A"/>
    <w:rsid w:val="00AC1E29"/>
    <w:rsid w:val="00AC5971"/>
    <w:rsid w:val="00AC6FDB"/>
    <w:rsid w:val="00AD12E3"/>
    <w:rsid w:val="00AD271B"/>
    <w:rsid w:val="00AD3C7C"/>
    <w:rsid w:val="00AD3DEA"/>
    <w:rsid w:val="00AD4D81"/>
    <w:rsid w:val="00AD5E80"/>
    <w:rsid w:val="00AD5F68"/>
    <w:rsid w:val="00AD6516"/>
    <w:rsid w:val="00AD6D1A"/>
    <w:rsid w:val="00AE0CA2"/>
    <w:rsid w:val="00AE13E1"/>
    <w:rsid w:val="00AE17C4"/>
    <w:rsid w:val="00AE19A1"/>
    <w:rsid w:val="00AE235C"/>
    <w:rsid w:val="00AE25CC"/>
    <w:rsid w:val="00AE2730"/>
    <w:rsid w:val="00AE3A66"/>
    <w:rsid w:val="00AE6B02"/>
    <w:rsid w:val="00AF0A4F"/>
    <w:rsid w:val="00AF4A43"/>
    <w:rsid w:val="00AF65B4"/>
    <w:rsid w:val="00AF68EE"/>
    <w:rsid w:val="00B03FDB"/>
    <w:rsid w:val="00B04935"/>
    <w:rsid w:val="00B05766"/>
    <w:rsid w:val="00B05808"/>
    <w:rsid w:val="00B05C7F"/>
    <w:rsid w:val="00B06764"/>
    <w:rsid w:val="00B072C0"/>
    <w:rsid w:val="00B11630"/>
    <w:rsid w:val="00B1167D"/>
    <w:rsid w:val="00B13992"/>
    <w:rsid w:val="00B141D4"/>
    <w:rsid w:val="00B14205"/>
    <w:rsid w:val="00B14A64"/>
    <w:rsid w:val="00B154E6"/>
    <w:rsid w:val="00B1646F"/>
    <w:rsid w:val="00B204AE"/>
    <w:rsid w:val="00B236DF"/>
    <w:rsid w:val="00B237D3"/>
    <w:rsid w:val="00B23EE4"/>
    <w:rsid w:val="00B25561"/>
    <w:rsid w:val="00B25745"/>
    <w:rsid w:val="00B26E45"/>
    <w:rsid w:val="00B310D0"/>
    <w:rsid w:val="00B31B8C"/>
    <w:rsid w:val="00B34494"/>
    <w:rsid w:val="00B34653"/>
    <w:rsid w:val="00B349CB"/>
    <w:rsid w:val="00B34B95"/>
    <w:rsid w:val="00B3592D"/>
    <w:rsid w:val="00B3741A"/>
    <w:rsid w:val="00B4109F"/>
    <w:rsid w:val="00B41C80"/>
    <w:rsid w:val="00B4253E"/>
    <w:rsid w:val="00B427B2"/>
    <w:rsid w:val="00B439EB"/>
    <w:rsid w:val="00B441B9"/>
    <w:rsid w:val="00B46995"/>
    <w:rsid w:val="00B46BC9"/>
    <w:rsid w:val="00B52216"/>
    <w:rsid w:val="00B5275C"/>
    <w:rsid w:val="00B52DF8"/>
    <w:rsid w:val="00B52ECF"/>
    <w:rsid w:val="00B5313A"/>
    <w:rsid w:val="00B5366C"/>
    <w:rsid w:val="00B547B6"/>
    <w:rsid w:val="00B56442"/>
    <w:rsid w:val="00B605AA"/>
    <w:rsid w:val="00B617C0"/>
    <w:rsid w:val="00B62379"/>
    <w:rsid w:val="00B631FE"/>
    <w:rsid w:val="00B63318"/>
    <w:rsid w:val="00B65857"/>
    <w:rsid w:val="00B65CD5"/>
    <w:rsid w:val="00B65E6D"/>
    <w:rsid w:val="00B67565"/>
    <w:rsid w:val="00B72048"/>
    <w:rsid w:val="00B722F6"/>
    <w:rsid w:val="00B72348"/>
    <w:rsid w:val="00B746D4"/>
    <w:rsid w:val="00B75685"/>
    <w:rsid w:val="00B7569B"/>
    <w:rsid w:val="00B76A29"/>
    <w:rsid w:val="00B8069B"/>
    <w:rsid w:val="00B807FB"/>
    <w:rsid w:val="00B8297D"/>
    <w:rsid w:val="00B82A73"/>
    <w:rsid w:val="00B83303"/>
    <w:rsid w:val="00B836B7"/>
    <w:rsid w:val="00B83C3C"/>
    <w:rsid w:val="00B8552A"/>
    <w:rsid w:val="00B866FC"/>
    <w:rsid w:val="00B87447"/>
    <w:rsid w:val="00B8792A"/>
    <w:rsid w:val="00B902D1"/>
    <w:rsid w:val="00B90F78"/>
    <w:rsid w:val="00B92746"/>
    <w:rsid w:val="00B95DC3"/>
    <w:rsid w:val="00B9684A"/>
    <w:rsid w:val="00B97B36"/>
    <w:rsid w:val="00BA22EE"/>
    <w:rsid w:val="00BA3BBF"/>
    <w:rsid w:val="00BA404D"/>
    <w:rsid w:val="00BA6CDE"/>
    <w:rsid w:val="00BA6D01"/>
    <w:rsid w:val="00BB4F57"/>
    <w:rsid w:val="00BB63A8"/>
    <w:rsid w:val="00BC06F2"/>
    <w:rsid w:val="00BC0FC3"/>
    <w:rsid w:val="00BC11AC"/>
    <w:rsid w:val="00BC1F6E"/>
    <w:rsid w:val="00BC5607"/>
    <w:rsid w:val="00BC5C45"/>
    <w:rsid w:val="00BC5EFD"/>
    <w:rsid w:val="00BC7A0E"/>
    <w:rsid w:val="00BD1635"/>
    <w:rsid w:val="00BD243E"/>
    <w:rsid w:val="00BD4CB6"/>
    <w:rsid w:val="00BD7484"/>
    <w:rsid w:val="00BE1F67"/>
    <w:rsid w:val="00BE3410"/>
    <w:rsid w:val="00BE5D69"/>
    <w:rsid w:val="00BE63C6"/>
    <w:rsid w:val="00BF1034"/>
    <w:rsid w:val="00BF1A12"/>
    <w:rsid w:val="00BF37ED"/>
    <w:rsid w:val="00BF424F"/>
    <w:rsid w:val="00BF4F3E"/>
    <w:rsid w:val="00BF7108"/>
    <w:rsid w:val="00C004C2"/>
    <w:rsid w:val="00C02767"/>
    <w:rsid w:val="00C0412C"/>
    <w:rsid w:val="00C04568"/>
    <w:rsid w:val="00C045FD"/>
    <w:rsid w:val="00C1027D"/>
    <w:rsid w:val="00C10A51"/>
    <w:rsid w:val="00C10D78"/>
    <w:rsid w:val="00C10DF9"/>
    <w:rsid w:val="00C1255E"/>
    <w:rsid w:val="00C13382"/>
    <w:rsid w:val="00C13905"/>
    <w:rsid w:val="00C13A61"/>
    <w:rsid w:val="00C1572F"/>
    <w:rsid w:val="00C24B97"/>
    <w:rsid w:val="00C252A0"/>
    <w:rsid w:val="00C25C98"/>
    <w:rsid w:val="00C25E66"/>
    <w:rsid w:val="00C2635A"/>
    <w:rsid w:val="00C26E93"/>
    <w:rsid w:val="00C308F1"/>
    <w:rsid w:val="00C30D0D"/>
    <w:rsid w:val="00C31B19"/>
    <w:rsid w:val="00C33BF8"/>
    <w:rsid w:val="00C3401E"/>
    <w:rsid w:val="00C366B8"/>
    <w:rsid w:val="00C378C6"/>
    <w:rsid w:val="00C37E0B"/>
    <w:rsid w:val="00C411B9"/>
    <w:rsid w:val="00C423D0"/>
    <w:rsid w:val="00C43218"/>
    <w:rsid w:val="00C44F7F"/>
    <w:rsid w:val="00C46016"/>
    <w:rsid w:val="00C46AEB"/>
    <w:rsid w:val="00C50B5D"/>
    <w:rsid w:val="00C51DED"/>
    <w:rsid w:val="00C54F7B"/>
    <w:rsid w:val="00C56A07"/>
    <w:rsid w:val="00C57349"/>
    <w:rsid w:val="00C57633"/>
    <w:rsid w:val="00C616DA"/>
    <w:rsid w:val="00C6188F"/>
    <w:rsid w:val="00C62525"/>
    <w:rsid w:val="00C6420E"/>
    <w:rsid w:val="00C6642C"/>
    <w:rsid w:val="00C6652D"/>
    <w:rsid w:val="00C6688F"/>
    <w:rsid w:val="00C66C6B"/>
    <w:rsid w:val="00C71731"/>
    <w:rsid w:val="00C74F8E"/>
    <w:rsid w:val="00C87A7D"/>
    <w:rsid w:val="00C91A9D"/>
    <w:rsid w:val="00C91CED"/>
    <w:rsid w:val="00C9278D"/>
    <w:rsid w:val="00C93555"/>
    <w:rsid w:val="00C94138"/>
    <w:rsid w:val="00C94A39"/>
    <w:rsid w:val="00C94AFC"/>
    <w:rsid w:val="00C94E0D"/>
    <w:rsid w:val="00C95695"/>
    <w:rsid w:val="00CA1E96"/>
    <w:rsid w:val="00CA1F88"/>
    <w:rsid w:val="00CA2F5B"/>
    <w:rsid w:val="00CA47E1"/>
    <w:rsid w:val="00CA4EDF"/>
    <w:rsid w:val="00CA563F"/>
    <w:rsid w:val="00CA5E61"/>
    <w:rsid w:val="00CA67DC"/>
    <w:rsid w:val="00CA6914"/>
    <w:rsid w:val="00CB435D"/>
    <w:rsid w:val="00CC1934"/>
    <w:rsid w:val="00CC235E"/>
    <w:rsid w:val="00CC2493"/>
    <w:rsid w:val="00CC2D2A"/>
    <w:rsid w:val="00CC2F29"/>
    <w:rsid w:val="00CC3B1D"/>
    <w:rsid w:val="00CC40D7"/>
    <w:rsid w:val="00CC5D70"/>
    <w:rsid w:val="00CC7814"/>
    <w:rsid w:val="00CD200B"/>
    <w:rsid w:val="00CD2DAE"/>
    <w:rsid w:val="00CD380E"/>
    <w:rsid w:val="00CD5B5E"/>
    <w:rsid w:val="00CE5A88"/>
    <w:rsid w:val="00CE5C31"/>
    <w:rsid w:val="00CE6054"/>
    <w:rsid w:val="00CF01E9"/>
    <w:rsid w:val="00CF0543"/>
    <w:rsid w:val="00CF21D6"/>
    <w:rsid w:val="00CF3170"/>
    <w:rsid w:val="00CF4BA0"/>
    <w:rsid w:val="00CF5E35"/>
    <w:rsid w:val="00CF5F03"/>
    <w:rsid w:val="00CF7EC7"/>
    <w:rsid w:val="00D002BD"/>
    <w:rsid w:val="00D013E4"/>
    <w:rsid w:val="00D01A84"/>
    <w:rsid w:val="00D0295A"/>
    <w:rsid w:val="00D03749"/>
    <w:rsid w:val="00D05555"/>
    <w:rsid w:val="00D058F8"/>
    <w:rsid w:val="00D07313"/>
    <w:rsid w:val="00D07941"/>
    <w:rsid w:val="00D10E6C"/>
    <w:rsid w:val="00D11C59"/>
    <w:rsid w:val="00D12AD3"/>
    <w:rsid w:val="00D15DBB"/>
    <w:rsid w:val="00D16342"/>
    <w:rsid w:val="00D16B9F"/>
    <w:rsid w:val="00D17B0A"/>
    <w:rsid w:val="00D21463"/>
    <w:rsid w:val="00D27C7D"/>
    <w:rsid w:val="00D30D01"/>
    <w:rsid w:val="00D30D10"/>
    <w:rsid w:val="00D314E1"/>
    <w:rsid w:val="00D33674"/>
    <w:rsid w:val="00D33A12"/>
    <w:rsid w:val="00D36D49"/>
    <w:rsid w:val="00D41EC3"/>
    <w:rsid w:val="00D43FD4"/>
    <w:rsid w:val="00D4483B"/>
    <w:rsid w:val="00D45D69"/>
    <w:rsid w:val="00D4626B"/>
    <w:rsid w:val="00D5082D"/>
    <w:rsid w:val="00D50C39"/>
    <w:rsid w:val="00D52B06"/>
    <w:rsid w:val="00D53A22"/>
    <w:rsid w:val="00D56AE9"/>
    <w:rsid w:val="00D56DEB"/>
    <w:rsid w:val="00D570C0"/>
    <w:rsid w:val="00D60073"/>
    <w:rsid w:val="00D600F2"/>
    <w:rsid w:val="00D632C0"/>
    <w:rsid w:val="00D6565E"/>
    <w:rsid w:val="00D659D0"/>
    <w:rsid w:val="00D673F0"/>
    <w:rsid w:val="00D71F5D"/>
    <w:rsid w:val="00D72406"/>
    <w:rsid w:val="00D7311A"/>
    <w:rsid w:val="00D737C0"/>
    <w:rsid w:val="00D73DFD"/>
    <w:rsid w:val="00D75040"/>
    <w:rsid w:val="00D759CC"/>
    <w:rsid w:val="00D75E44"/>
    <w:rsid w:val="00D76DCC"/>
    <w:rsid w:val="00D80BDE"/>
    <w:rsid w:val="00D81A7B"/>
    <w:rsid w:val="00D82783"/>
    <w:rsid w:val="00D850AF"/>
    <w:rsid w:val="00D85228"/>
    <w:rsid w:val="00D8557B"/>
    <w:rsid w:val="00D85EEB"/>
    <w:rsid w:val="00D87030"/>
    <w:rsid w:val="00D93520"/>
    <w:rsid w:val="00D93FD8"/>
    <w:rsid w:val="00D9436F"/>
    <w:rsid w:val="00D94C5B"/>
    <w:rsid w:val="00D9778B"/>
    <w:rsid w:val="00DA130D"/>
    <w:rsid w:val="00DA1915"/>
    <w:rsid w:val="00DA381E"/>
    <w:rsid w:val="00DA3A13"/>
    <w:rsid w:val="00DA4A3E"/>
    <w:rsid w:val="00DA4B5B"/>
    <w:rsid w:val="00DA6D04"/>
    <w:rsid w:val="00DA727A"/>
    <w:rsid w:val="00DB3B58"/>
    <w:rsid w:val="00DB48C7"/>
    <w:rsid w:val="00DB502D"/>
    <w:rsid w:val="00DB77F8"/>
    <w:rsid w:val="00DC01B3"/>
    <w:rsid w:val="00DC0877"/>
    <w:rsid w:val="00DC189D"/>
    <w:rsid w:val="00DC1FEA"/>
    <w:rsid w:val="00DC29B7"/>
    <w:rsid w:val="00DC511D"/>
    <w:rsid w:val="00DC5E17"/>
    <w:rsid w:val="00DC7858"/>
    <w:rsid w:val="00DD01F6"/>
    <w:rsid w:val="00DD4F6B"/>
    <w:rsid w:val="00DD5076"/>
    <w:rsid w:val="00DD64CE"/>
    <w:rsid w:val="00DD7EA7"/>
    <w:rsid w:val="00DE0F9B"/>
    <w:rsid w:val="00DE1A02"/>
    <w:rsid w:val="00DE2BF9"/>
    <w:rsid w:val="00DE2D30"/>
    <w:rsid w:val="00DE2F6D"/>
    <w:rsid w:val="00DE49A8"/>
    <w:rsid w:val="00DE55C3"/>
    <w:rsid w:val="00DE57FA"/>
    <w:rsid w:val="00DE6DD8"/>
    <w:rsid w:val="00DF1048"/>
    <w:rsid w:val="00DF1935"/>
    <w:rsid w:val="00DF1C6C"/>
    <w:rsid w:val="00DF2897"/>
    <w:rsid w:val="00DF49F5"/>
    <w:rsid w:val="00DF4A6D"/>
    <w:rsid w:val="00DF5116"/>
    <w:rsid w:val="00DF5ACE"/>
    <w:rsid w:val="00DF6AC4"/>
    <w:rsid w:val="00E00B45"/>
    <w:rsid w:val="00E00D52"/>
    <w:rsid w:val="00E01B52"/>
    <w:rsid w:val="00E02EBD"/>
    <w:rsid w:val="00E06632"/>
    <w:rsid w:val="00E07D1F"/>
    <w:rsid w:val="00E1061A"/>
    <w:rsid w:val="00E10B28"/>
    <w:rsid w:val="00E13AC8"/>
    <w:rsid w:val="00E1447B"/>
    <w:rsid w:val="00E2154C"/>
    <w:rsid w:val="00E2189E"/>
    <w:rsid w:val="00E227BD"/>
    <w:rsid w:val="00E2377E"/>
    <w:rsid w:val="00E25D78"/>
    <w:rsid w:val="00E25DA8"/>
    <w:rsid w:val="00E3234D"/>
    <w:rsid w:val="00E32EFF"/>
    <w:rsid w:val="00E330F9"/>
    <w:rsid w:val="00E34489"/>
    <w:rsid w:val="00E37D9F"/>
    <w:rsid w:val="00E430BB"/>
    <w:rsid w:val="00E4537F"/>
    <w:rsid w:val="00E47013"/>
    <w:rsid w:val="00E4710A"/>
    <w:rsid w:val="00E5072E"/>
    <w:rsid w:val="00E50FEE"/>
    <w:rsid w:val="00E53217"/>
    <w:rsid w:val="00E559FF"/>
    <w:rsid w:val="00E56A0C"/>
    <w:rsid w:val="00E603F6"/>
    <w:rsid w:val="00E631EC"/>
    <w:rsid w:val="00E633FF"/>
    <w:rsid w:val="00E64816"/>
    <w:rsid w:val="00E6512E"/>
    <w:rsid w:val="00E65972"/>
    <w:rsid w:val="00E67A6D"/>
    <w:rsid w:val="00E704B8"/>
    <w:rsid w:val="00E71459"/>
    <w:rsid w:val="00E729DF"/>
    <w:rsid w:val="00E7304E"/>
    <w:rsid w:val="00E80D31"/>
    <w:rsid w:val="00E81CB5"/>
    <w:rsid w:val="00E82479"/>
    <w:rsid w:val="00E861EB"/>
    <w:rsid w:val="00E877CA"/>
    <w:rsid w:val="00E92637"/>
    <w:rsid w:val="00E945FF"/>
    <w:rsid w:val="00E946FB"/>
    <w:rsid w:val="00E95EB0"/>
    <w:rsid w:val="00E97A83"/>
    <w:rsid w:val="00EA1638"/>
    <w:rsid w:val="00EA1930"/>
    <w:rsid w:val="00EA2267"/>
    <w:rsid w:val="00EA2C59"/>
    <w:rsid w:val="00EA317B"/>
    <w:rsid w:val="00EA36B1"/>
    <w:rsid w:val="00EA3724"/>
    <w:rsid w:val="00EA3FAF"/>
    <w:rsid w:val="00EA468B"/>
    <w:rsid w:val="00EA5628"/>
    <w:rsid w:val="00EA588F"/>
    <w:rsid w:val="00EA62D0"/>
    <w:rsid w:val="00EA757A"/>
    <w:rsid w:val="00EA77BC"/>
    <w:rsid w:val="00EA7F47"/>
    <w:rsid w:val="00EB0146"/>
    <w:rsid w:val="00EB08FB"/>
    <w:rsid w:val="00EB0E45"/>
    <w:rsid w:val="00EB0E59"/>
    <w:rsid w:val="00EB17F8"/>
    <w:rsid w:val="00EB18F4"/>
    <w:rsid w:val="00EB31AD"/>
    <w:rsid w:val="00EB36D9"/>
    <w:rsid w:val="00EB55DD"/>
    <w:rsid w:val="00EB5F00"/>
    <w:rsid w:val="00EC2007"/>
    <w:rsid w:val="00EC2A21"/>
    <w:rsid w:val="00EC439D"/>
    <w:rsid w:val="00EC4E7F"/>
    <w:rsid w:val="00EC752D"/>
    <w:rsid w:val="00ED429F"/>
    <w:rsid w:val="00ED4315"/>
    <w:rsid w:val="00ED4BCD"/>
    <w:rsid w:val="00ED587E"/>
    <w:rsid w:val="00ED7782"/>
    <w:rsid w:val="00ED7A11"/>
    <w:rsid w:val="00ED7A6D"/>
    <w:rsid w:val="00ED7BEF"/>
    <w:rsid w:val="00EE0566"/>
    <w:rsid w:val="00EE26DA"/>
    <w:rsid w:val="00EE3832"/>
    <w:rsid w:val="00EE3877"/>
    <w:rsid w:val="00EE40C5"/>
    <w:rsid w:val="00EE52B6"/>
    <w:rsid w:val="00EE53C0"/>
    <w:rsid w:val="00EE5B5B"/>
    <w:rsid w:val="00EE7090"/>
    <w:rsid w:val="00EE7EB4"/>
    <w:rsid w:val="00EF2108"/>
    <w:rsid w:val="00EF2A18"/>
    <w:rsid w:val="00EF2D1F"/>
    <w:rsid w:val="00EF3893"/>
    <w:rsid w:val="00EF3AEE"/>
    <w:rsid w:val="00EF44A7"/>
    <w:rsid w:val="00EF4CB8"/>
    <w:rsid w:val="00EF4CD9"/>
    <w:rsid w:val="00EF4EE5"/>
    <w:rsid w:val="00EF5922"/>
    <w:rsid w:val="00EF78A2"/>
    <w:rsid w:val="00F02272"/>
    <w:rsid w:val="00F028A1"/>
    <w:rsid w:val="00F04174"/>
    <w:rsid w:val="00F042BA"/>
    <w:rsid w:val="00F068C2"/>
    <w:rsid w:val="00F069D0"/>
    <w:rsid w:val="00F07B8F"/>
    <w:rsid w:val="00F07E73"/>
    <w:rsid w:val="00F120AE"/>
    <w:rsid w:val="00F128EB"/>
    <w:rsid w:val="00F1421D"/>
    <w:rsid w:val="00F154E1"/>
    <w:rsid w:val="00F20AB9"/>
    <w:rsid w:val="00F21442"/>
    <w:rsid w:val="00F22119"/>
    <w:rsid w:val="00F22605"/>
    <w:rsid w:val="00F2405D"/>
    <w:rsid w:val="00F251FB"/>
    <w:rsid w:val="00F26406"/>
    <w:rsid w:val="00F279BB"/>
    <w:rsid w:val="00F30900"/>
    <w:rsid w:val="00F30D52"/>
    <w:rsid w:val="00F30F93"/>
    <w:rsid w:val="00F343AA"/>
    <w:rsid w:val="00F36A14"/>
    <w:rsid w:val="00F40BFE"/>
    <w:rsid w:val="00F40D5F"/>
    <w:rsid w:val="00F40FCF"/>
    <w:rsid w:val="00F53B26"/>
    <w:rsid w:val="00F53D41"/>
    <w:rsid w:val="00F57F80"/>
    <w:rsid w:val="00F60659"/>
    <w:rsid w:val="00F62EC0"/>
    <w:rsid w:val="00F63C98"/>
    <w:rsid w:val="00F640E7"/>
    <w:rsid w:val="00F6496E"/>
    <w:rsid w:val="00F65221"/>
    <w:rsid w:val="00F65496"/>
    <w:rsid w:val="00F6631A"/>
    <w:rsid w:val="00F7084F"/>
    <w:rsid w:val="00F70888"/>
    <w:rsid w:val="00F70904"/>
    <w:rsid w:val="00F70F6C"/>
    <w:rsid w:val="00F71A87"/>
    <w:rsid w:val="00F734D2"/>
    <w:rsid w:val="00F77BDB"/>
    <w:rsid w:val="00F80BF7"/>
    <w:rsid w:val="00F80C6F"/>
    <w:rsid w:val="00F82DA6"/>
    <w:rsid w:val="00F84F1D"/>
    <w:rsid w:val="00F85730"/>
    <w:rsid w:val="00F86FAF"/>
    <w:rsid w:val="00F8782D"/>
    <w:rsid w:val="00F94398"/>
    <w:rsid w:val="00F946BB"/>
    <w:rsid w:val="00F94C29"/>
    <w:rsid w:val="00F96EBF"/>
    <w:rsid w:val="00F970D8"/>
    <w:rsid w:val="00F97808"/>
    <w:rsid w:val="00FA16BD"/>
    <w:rsid w:val="00FA26AB"/>
    <w:rsid w:val="00FA4EC0"/>
    <w:rsid w:val="00FA4FD6"/>
    <w:rsid w:val="00FA54EB"/>
    <w:rsid w:val="00FB36DF"/>
    <w:rsid w:val="00FB375C"/>
    <w:rsid w:val="00FB41F8"/>
    <w:rsid w:val="00FB6B64"/>
    <w:rsid w:val="00FC249E"/>
    <w:rsid w:val="00FC2DFD"/>
    <w:rsid w:val="00FC4649"/>
    <w:rsid w:val="00FC60C0"/>
    <w:rsid w:val="00FC6B4C"/>
    <w:rsid w:val="00FC6E99"/>
    <w:rsid w:val="00FC7DF4"/>
    <w:rsid w:val="00FD0756"/>
    <w:rsid w:val="00FD1421"/>
    <w:rsid w:val="00FD2004"/>
    <w:rsid w:val="00FD2A23"/>
    <w:rsid w:val="00FD38BD"/>
    <w:rsid w:val="00FD6236"/>
    <w:rsid w:val="00FD69C0"/>
    <w:rsid w:val="00FE1267"/>
    <w:rsid w:val="00FE148F"/>
    <w:rsid w:val="00FE4364"/>
    <w:rsid w:val="00FE6B21"/>
    <w:rsid w:val="00FE6C0B"/>
    <w:rsid w:val="00FF0756"/>
    <w:rsid w:val="00FF28AF"/>
    <w:rsid w:val="00FF2958"/>
    <w:rsid w:val="00FF5020"/>
    <w:rsid w:val="00FF50B0"/>
    <w:rsid w:val="00FF732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colormenu v:ext="edit" fillcolor="none [1311]" stroke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1930"/>
    <w:rPr>
      <w:sz w:val="24"/>
      <w:szCs w:val="24"/>
    </w:rPr>
  </w:style>
  <w:style w:type="paragraph" w:styleId="Heading1">
    <w:name w:val="heading 1"/>
    <w:basedOn w:val="Normal"/>
    <w:next w:val="Normal"/>
    <w:link w:val="Heading1Char"/>
    <w:qFormat/>
    <w:rsid w:val="00EA1930"/>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A53B6"/>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A53B6"/>
    <w:pPr>
      <w:keepNext/>
      <w:spacing w:before="240" w:after="60"/>
      <w:outlineLvl w:val="2"/>
    </w:pPr>
    <w:rPr>
      <w:rFonts w:ascii="Arial" w:eastAsia="Cordia New" w:hAnsi="Arial"/>
      <w:b/>
      <w:bCs/>
      <w:sz w:val="26"/>
      <w:szCs w:val="26"/>
    </w:rPr>
  </w:style>
  <w:style w:type="paragraph" w:styleId="Heading4">
    <w:name w:val="heading 4"/>
    <w:aliases w:val="Lev 4,Level 2 - a,H4,Heading 4 StGeorge"/>
    <w:basedOn w:val="Normal"/>
    <w:next w:val="Normal"/>
    <w:link w:val="Heading4Char"/>
    <w:qFormat/>
    <w:rsid w:val="00205537"/>
    <w:pPr>
      <w:keepNext/>
      <w:spacing w:before="240" w:after="60"/>
      <w:outlineLvl w:val="3"/>
    </w:pPr>
    <w:rPr>
      <w:rFonts w:eastAsia="Cordia New"/>
      <w:b/>
      <w:bCs/>
      <w:sz w:val="28"/>
      <w:szCs w:val="28"/>
    </w:rPr>
  </w:style>
  <w:style w:type="paragraph" w:styleId="Heading5">
    <w:name w:val="heading 5"/>
    <w:basedOn w:val="Normal"/>
    <w:next w:val="Normal"/>
    <w:link w:val="Heading5Char"/>
    <w:qFormat/>
    <w:rsid w:val="00EB0146"/>
    <w:pPr>
      <w:keepNext/>
      <w:tabs>
        <w:tab w:val="left" w:pos="4680"/>
      </w:tabs>
      <w:ind w:left="1080" w:hanging="1080"/>
      <w:jc w:val="both"/>
      <w:outlineLvl w:val="4"/>
    </w:pPr>
    <w:rPr>
      <w:rFonts w:ascii="Angsana New"/>
      <w:b/>
      <w:bCs/>
      <w:sz w:val="32"/>
      <w:szCs w:val="32"/>
      <w:lang w:val="th-TH"/>
    </w:rPr>
  </w:style>
  <w:style w:type="paragraph" w:styleId="Heading6">
    <w:name w:val="heading 6"/>
    <w:basedOn w:val="Normal"/>
    <w:next w:val="Normal"/>
    <w:link w:val="Heading6Char"/>
    <w:qFormat/>
    <w:rsid w:val="00EB0146"/>
    <w:pPr>
      <w:keepNext/>
      <w:ind w:right="162"/>
      <w:outlineLvl w:val="5"/>
    </w:pPr>
    <w:rPr>
      <w:rFonts w:ascii="Angsana New"/>
      <w:sz w:val="32"/>
      <w:szCs w:val="32"/>
      <w:lang w:val="th-TH"/>
    </w:rPr>
  </w:style>
  <w:style w:type="paragraph" w:styleId="Heading7">
    <w:name w:val="heading 7"/>
    <w:basedOn w:val="Normal"/>
    <w:next w:val="Normal"/>
    <w:link w:val="Heading7Char"/>
    <w:qFormat/>
    <w:rsid w:val="00EB0146"/>
    <w:pPr>
      <w:keepNext/>
      <w:ind w:right="-128"/>
      <w:jc w:val="both"/>
      <w:outlineLvl w:val="6"/>
    </w:pPr>
    <w:rPr>
      <w:rFonts w:ascii="Angsana New"/>
      <w:sz w:val="32"/>
      <w:szCs w:val="32"/>
      <w:lang w:val="th-TH"/>
    </w:rPr>
  </w:style>
  <w:style w:type="paragraph" w:styleId="Heading8">
    <w:name w:val="heading 8"/>
    <w:basedOn w:val="Normal"/>
    <w:next w:val="Normal"/>
    <w:link w:val="Heading8Char"/>
    <w:qFormat/>
    <w:rsid w:val="00EB0146"/>
    <w:pPr>
      <w:keepNext/>
      <w:ind w:firstLine="284"/>
      <w:jc w:val="both"/>
      <w:outlineLvl w:val="7"/>
    </w:pPr>
    <w:rPr>
      <w:rFonts w:ascii="Angsana New"/>
      <w:sz w:val="32"/>
      <w:szCs w:val="32"/>
      <w:lang w:val="th-TH"/>
    </w:rPr>
  </w:style>
  <w:style w:type="paragraph" w:styleId="Heading9">
    <w:name w:val="heading 9"/>
    <w:basedOn w:val="Normal"/>
    <w:next w:val="Normal"/>
    <w:link w:val="Heading9Char"/>
    <w:qFormat/>
    <w:rsid w:val="00EB0146"/>
    <w:pPr>
      <w:keepNext/>
      <w:tabs>
        <w:tab w:val="left" w:pos="1134"/>
      </w:tabs>
      <w:ind w:left="360" w:firstLine="349"/>
      <w:jc w:val="both"/>
      <w:outlineLvl w:val="8"/>
    </w:pPr>
    <w:rPr>
      <w:rFonts w:ascii="Angsana New"/>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
    <w:name w:val="Char Char Char Char Char Char Char Char Char Char"/>
    <w:basedOn w:val="Normal"/>
    <w:rsid w:val="001A3711"/>
    <w:pPr>
      <w:spacing w:after="160" w:line="240" w:lineRule="exact"/>
    </w:pPr>
    <w:rPr>
      <w:rFonts w:ascii="Verdana" w:hAnsi="Verdana" w:cs="Times New Roman"/>
      <w:sz w:val="20"/>
      <w:szCs w:val="20"/>
      <w:lang w:bidi="ar-SA"/>
    </w:rPr>
  </w:style>
  <w:style w:type="paragraph" w:customStyle="1" w:styleId="Style1">
    <w:name w:val="Style1"/>
    <w:basedOn w:val="Heading1"/>
    <w:autoRedefine/>
    <w:rsid w:val="00EA1930"/>
    <w:pPr>
      <w:tabs>
        <w:tab w:val="left" w:pos="1440"/>
      </w:tabs>
      <w:spacing w:before="0" w:after="0"/>
      <w:ind w:left="1440"/>
      <w:jc w:val="right"/>
    </w:pPr>
    <w:rPr>
      <w:rFonts w:ascii="FreesiaUPC" w:eastAsia="Cordia New" w:hAnsi="FreesiaUPC" w:cs="FreesiaUPC"/>
      <w:b w:val="0"/>
      <w:bCs w:val="0"/>
      <w:kern w:val="0"/>
      <w:sz w:val="28"/>
      <w:szCs w:val="28"/>
    </w:rPr>
  </w:style>
  <w:style w:type="paragraph" w:customStyle="1" w:styleId="Style2">
    <w:name w:val="Style2"/>
    <w:basedOn w:val="Normal"/>
    <w:autoRedefine/>
    <w:rsid w:val="00EA1930"/>
    <w:pPr>
      <w:numPr>
        <w:numId w:val="5"/>
      </w:numPr>
      <w:tabs>
        <w:tab w:val="left" w:pos="284"/>
      </w:tabs>
      <w:spacing w:before="120"/>
      <w:ind w:right="-607"/>
    </w:pPr>
    <w:rPr>
      <w:rFonts w:ascii="FreesiaUPC" w:eastAsia="Cordia New" w:hAnsi="FreesiaUPC" w:cs="FreesiaUPC"/>
      <w:sz w:val="28"/>
      <w:szCs w:val="28"/>
      <w:u w:val="single"/>
    </w:rPr>
  </w:style>
  <w:style w:type="paragraph" w:customStyle="1" w:styleId="Style3">
    <w:name w:val="Style3"/>
    <w:basedOn w:val="Normal"/>
    <w:autoRedefine/>
    <w:rsid w:val="00EA1930"/>
    <w:pPr>
      <w:tabs>
        <w:tab w:val="left" w:pos="709"/>
      </w:tabs>
      <w:spacing w:before="120"/>
      <w:ind w:left="720" w:right="-607" w:hanging="436"/>
    </w:pPr>
    <w:rPr>
      <w:rFonts w:ascii="FreesiaUPC" w:eastAsia="Cordia New" w:hAnsi="FreesiaUPC" w:cs="FreesiaUPC"/>
      <w:sz w:val="28"/>
      <w:szCs w:val="28"/>
    </w:rPr>
  </w:style>
  <w:style w:type="paragraph" w:customStyle="1" w:styleId="Style4">
    <w:name w:val="Style4"/>
    <w:basedOn w:val="Normal"/>
    <w:autoRedefine/>
    <w:rsid w:val="00EA1930"/>
    <w:pPr>
      <w:numPr>
        <w:ilvl w:val="1"/>
        <w:numId w:val="5"/>
      </w:numPr>
      <w:spacing w:before="120"/>
      <w:ind w:right="-607"/>
    </w:pPr>
    <w:rPr>
      <w:rFonts w:ascii="FreesiaUPC" w:eastAsia="Cordia New" w:hAnsi="FreesiaUPC" w:cs="FreesiaUPC"/>
      <w:sz w:val="28"/>
      <w:szCs w:val="28"/>
    </w:rPr>
  </w:style>
  <w:style w:type="paragraph" w:customStyle="1" w:styleId="Style6">
    <w:name w:val="Style6"/>
    <w:basedOn w:val="Normal"/>
    <w:rsid w:val="00EA1930"/>
    <w:pPr>
      <w:numPr>
        <w:numId w:val="1"/>
      </w:numPr>
      <w:spacing w:before="120"/>
      <w:ind w:right="363"/>
    </w:pPr>
    <w:rPr>
      <w:rFonts w:ascii="Angsana New" w:hAnsi="Angsana New"/>
      <w:sz w:val="28"/>
      <w:szCs w:val="28"/>
    </w:rPr>
  </w:style>
  <w:style w:type="paragraph" w:customStyle="1" w:styleId="Style7">
    <w:name w:val="Style7"/>
    <w:basedOn w:val="Style6"/>
    <w:rsid w:val="00EA1930"/>
    <w:pPr>
      <w:numPr>
        <w:numId w:val="0"/>
      </w:numPr>
    </w:pPr>
    <w:rPr>
      <w:rFonts w:ascii="FreesiaUPC" w:hAnsi="FreesiaUPC" w:cs="FreesiaUPC"/>
    </w:rPr>
  </w:style>
  <w:style w:type="paragraph" w:customStyle="1" w:styleId="Style5">
    <w:name w:val="Style5"/>
    <w:basedOn w:val="Style4"/>
    <w:autoRedefine/>
    <w:rsid w:val="00EA1930"/>
    <w:pPr>
      <w:numPr>
        <w:ilvl w:val="0"/>
        <w:numId w:val="0"/>
      </w:numPr>
      <w:tabs>
        <w:tab w:val="left" w:pos="709"/>
      </w:tabs>
    </w:pPr>
  </w:style>
  <w:style w:type="paragraph" w:customStyle="1" w:styleId="Style8">
    <w:name w:val="Style8"/>
    <w:basedOn w:val="Style5"/>
    <w:autoRedefine/>
    <w:rsid w:val="00EA1930"/>
    <w:pPr>
      <w:numPr>
        <w:ilvl w:val="1"/>
        <w:numId w:val="2"/>
      </w:numPr>
    </w:pPr>
  </w:style>
  <w:style w:type="paragraph" w:customStyle="1" w:styleId="Style9">
    <w:name w:val="Style9"/>
    <w:basedOn w:val="Style4"/>
    <w:autoRedefine/>
    <w:rsid w:val="00EA1930"/>
    <w:pPr>
      <w:numPr>
        <w:numId w:val="3"/>
      </w:numPr>
    </w:pPr>
  </w:style>
  <w:style w:type="paragraph" w:styleId="BodyTextIndent">
    <w:name w:val="Body Text Indent"/>
    <w:basedOn w:val="Normal"/>
    <w:link w:val="BodyTextIndentChar"/>
    <w:rsid w:val="00EA1930"/>
    <w:pPr>
      <w:spacing w:after="120"/>
      <w:ind w:left="283"/>
    </w:pPr>
  </w:style>
  <w:style w:type="paragraph" w:customStyle="1" w:styleId="Style10">
    <w:name w:val="Style10"/>
    <w:basedOn w:val="Normal"/>
    <w:autoRedefine/>
    <w:rsid w:val="00EA1930"/>
    <w:pPr>
      <w:numPr>
        <w:numId w:val="4"/>
      </w:numPr>
    </w:pPr>
    <w:rPr>
      <w:rFonts w:ascii="FreesiaUPC" w:hAnsi="FreesiaUPC" w:cs="FreesiaUPC"/>
      <w:sz w:val="28"/>
      <w:szCs w:val="28"/>
    </w:rPr>
  </w:style>
  <w:style w:type="paragraph" w:styleId="FootnoteText">
    <w:name w:val="footnote text"/>
    <w:basedOn w:val="Normal"/>
    <w:link w:val="FootnoteTextChar"/>
    <w:semiHidden/>
    <w:rsid w:val="00905D0D"/>
    <w:rPr>
      <w:sz w:val="20"/>
      <w:szCs w:val="23"/>
    </w:rPr>
  </w:style>
  <w:style w:type="paragraph" w:styleId="Header">
    <w:name w:val="header"/>
    <w:aliases w:val="Guideline"/>
    <w:basedOn w:val="Normal"/>
    <w:link w:val="HeaderChar"/>
    <w:uiPriority w:val="99"/>
    <w:rsid w:val="00EA1930"/>
    <w:pPr>
      <w:tabs>
        <w:tab w:val="center" w:pos="4153"/>
        <w:tab w:val="right" w:pos="8306"/>
      </w:tabs>
    </w:pPr>
  </w:style>
  <w:style w:type="character" w:customStyle="1" w:styleId="HeaderChar">
    <w:name w:val="Header Char"/>
    <w:aliases w:val="Guideline Char"/>
    <w:link w:val="Header"/>
    <w:uiPriority w:val="99"/>
    <w:rsid w:val="005B3A19"/>
    <w:rPr>
      <w:rFonts w:cs="Angsana New"/>
      <w:sz w:val="24"/>
      <w:szCs w:val="24"/>
      <w:lang w:val="en-US" w:eastAsia="en-US" w:bidi="th-TH"/>
    </w:rPr>
  </w:style>
  <w:style w:type="paragraph" w:styleId="Footer">
    <w:name w:val="footer"/>
    <w:basedOn w:val="Normal"/>
    <w:link w:val="FooterChar"/>
    <w:uiPriority w:val="99"/>
    <w:rsid w:val="00EA1930"/>
    <w:pPr>
      <w:tabs>
        <w:tab w:val="center" w:pos="4153"/>
        <w:tab w:val="right" w:pos="8306"/>
      </w:tabs>
    </w:pPr>
  </w:style>
  <w:style w:type="character" w:styleId="PageNumber">
    <w:name w:val="page number"/>
    <w:basedOn w:val="DefaultParagraphFont"/>
    <w:rsid w:val="00EA1930"/>
  </w:style>
  <w:style w:type="paragraph" w:customStyle="1" w:styleId="Style11">
    <w:name w:val="Style11"/>
    <w:basedOn w:val="Normal"/>
    <w:autoRedefine/>
    <w:rsid w:val="00EA1930"/>
    <w:pPr>
      <w:tabs>
        <w:tab w:val="left" w:pos="3420"/>
      </w:tabs>
      <w:ind w:firstLine="2880"/>
      <w:jc w:val="thaiDistribute"/>
    </w:pPr>
    <w:rPr>
      <w:rFonts w:ascii="Cordia New" w:hAnsi="Cordia New" w:cs="Cordia New"/>
      <w:sz w:val="28"/>
      <w:szCs w:val="28"/>
    </w:rPr>
  </w:style>
  <w:style w:type="paragraph" w:customStyle="1" w:styleId="a">
    <w:name w:val="ข้อความบอลลูน"/>
    <w:basedOn w:val="Normal"/>
    <w:semiHidden/>
    <w:rsid w:val="00EA1930"/>
    <w:rPr>
      <w:rFonts w:ascii="Tahoma" w:hAnsi="Tahoma" w:cs="Tahoma"/>
      <w:sz w:val="16"/>
      <w:szCs w:val="16"/>
    </w:rPr>
  </w:style>
  <w:style w:type="paragraph" w:customStyle="1" w:styleId="1">
    <w:name w:val="1"/>
    <w:basedOn w:val="Normal"/>
    <w:rsid w:val="00EA1930"/>
    <w:pPr>
      <w:spacing w:after="160" w:line="240" w:lineRule="exact"/>
    </w:pPr>
    <w:rPr>
      <w:rFonts w:ascii="Verdana" w:hAnsi="Verdana" w:cs="Times New Roman"/>
      <w:sz w:val="20"/>
      <w:szCs w:val="20"/>
      <w:lang w:bidi="ar-SA"/>
    </w:rPr>
  </w:style>
  <w:style w:type="character" w:styleId="FootnoteReference">
    <w:name w:val="footnote reference"/>
    <w:semiHidden/>
    <w:rsid w:val="00905D0D"/>
    <w:rPr>
      <w:sz w:val="32"/>
      <w:szCs w:val="32"/>
      <w:vertAlign w:val="superscript"/>
    </w:rPr>
  </w:style>
  <w:style w:type="paragraph" w:styleId="BodyText">
    <w:name w:val="Body Text"/>
    <w:basedOn w:val="Normal"/>
    <w:link w:val="BodyTextChar"/>
    <w:rsid w:val="00072F4A"/>
    <w:pPr>
      <w:spacing w:after="120"/>
    </w:pPr>
    <w:rPr>
      <w:rFonts w:ascii="FreesiaUPC" w:eastAsia="Cordia New" w:hAnsi="FreesiaUPC"/>
      <w:sz w:val="28"/>
      <w:szCs w:val="28"/>
    </w:rPr>
  </w:style>
  <w:style w:type="character" w:customStyle="1" w:styleId="DeltaViewDeletion">
    <w:name w:val="DeltaView Deletion"/>
    <w:rsid w:val="001A2BDA"/>
    <w:rPr>
      <w:rFonts w:cs="Times New Roman"/>
      <w:strike/>
      <w:color w:val="FF0000"/>
      <w:spacing w:val="0"/>
    </w:rPr>
  </w:style>
  <w:style w:type="paragraph" w:customStyle="1" w:styleId="Text">
    <w:name w:val="Text"/>
    <w:basedOn w:val="Normal"/>
    <w:rsid w:val="008261AD"/>
    <w:pPr>
      <w:spacing w:after="240"/>
    </w:pPr>
    <w:rPr>
      <w:rFonts w:cs="Times New Roman"/>
      <w:szCs w:val="20"/>
      <w:lang w:bidi="ar-SA"/>
    </w:rPr>
  </w:style>
  <w:style w:type="paragraph" w:customStyle="1" w:styleId="T-Normal">
    <w:name w:val="T-Normal"/>
    <w:basedOn w:val="Normal"/>
    <w:rsid w:val="008261AD"/>
    <w:pPr>
      <w:jc w:val="thaiDistribute"/>
    </w:pPr>
    <w:rPr>
      <w:rFonts w:ascii="CG Times" w:eastAsia="SimSun" w:hAnsi="CG Times" w:cs="Cordia New"/>
      <w:szCs w:val="30"/>
      <w:lang w:val="en-GB" w:eastAsia="zh-CN"/>
    </w:rPr>
  </w:style>
  <w:style w:type="character" w:customStyle="1" w:styleId="CharChar1">
    <w:name w:val="Char Char1"/>
    <w:rsid w:val="00B8069B"/>
    <w:rPr>
      <w:sz w:val="24"/>
      <w:szCs w:val="24"/>
    </w:rPr>
  </w:style>
  <w:style w:type="paragraph" w:styleId="BalloonText">
    <w:name w:val="Balloon Text"/>
    <w:basedOn w:val="Normal"/>
    <w:link w:val="BalloonTextChar"/>
    <w:uiPriority w:val="99"/>
    <w:rsid w:val="00B8069B"/>
    <w:rPr>
      <w:rFonts w:ascii="Tahoma" w:hAnsi="Tahoma"/>
      <w:sz w:val="16"/>
      <w:szCs w:val="20"/>
    </w:rPr>
  </w:style>
  <w:style w:type="paragraph" w:customStyle="1" w:styleId="reg-headingleft">
    <w:name w:val="reg-heading left"/>
    <w:basedOn w:val="Normal"/>
    <w:rsid w:val="00F22119"/>
    <w:pPr>
      <w:tabs>
        <w:tab w:val="left" w:pos="709"/>
        <w:tab w:val="left" w:pos="1440"/>
        <w:tab w:val="left" w:pos="1800"/>
        <w:tab w:val="left" w:pos="2160"/>
        <w:tab w:val="left" w:pos="2520"/>
      </w:tabs>
      <w:spacing w:before="240" w:after="120"/>
      <w:jc w:val="thaiDistribute"/>
    </w:pPr>
    <w:rPr>
      <w:rFonts w:ascii="Browallia New" w:hAnsi="Browallia New" w:cs="Browallia New"/>
      <w:sz w:val="26"/>
      <w:szCs w:val="26"/>
    </w:rPr>
  </w:style>
  <w:style w:type="character" w:styleId="Strong">
    <w:name w:val="Strong"/>
    <w:qFormat/>
    <w:rsid w:val="00D673F0"/>
    <w:rPr>
      <w:b/>
      <w:bCs/>
    </w:rPr>
  </w:style>
  <w:style w:type="paragraph" w:styleId="BodyTextIndent2">
    <w:name w:val="Body Text Indent 2"/>
    <w:basedOn w:val="Normal"/>
    <w:link w:val="BodyTextIndent2Char"/>
    <w:rsid w:val="00133055"/>
    <w:pPr>
      <w:spacing w:after="120" w:line="480" w:lineRule="auto"/>
      <w:ind w:left="283"/>
    </w:pPr>
    <w:rPr>
      <w:szCs w:val="30"/>
    </w:rPr>
  </w:style>
  <w:style w:type="character" w:customStyle="1" w:styleId="BodyTextIndent2Char">
    <w:name w:val="Body Text Indent 2 Char"/>
    <w:link w:val="BodyTextIndent2"/>
    <w:rsid w:val="00133055"/>
    <w:rPr>
      <w:sz w:val="24"/>
      <w:szCs w:val="30"/>
    </w:rPr>
  </w:style>
  <w:style w:type="paragraph" w:styleId="BodyTextIndent3">
    <w:name w:val="Body Text Indent 3"/>
    <w:basedOn w:val="Normal"/>
    <w:link w:val="BodyTextIndent3Char"/>
    <w:rsid w:val="00133055"/>
    <w:pPr>
      <w:spacing w:after="120"/>
      <w:ind w:left="283"/>
    </w:pPr>
    <w:rPr>
      <w:sz w:val="16"/>
      <w:szCs w:val="20"/>
    </w:rPr>
  </w:style>
  <w:style w:type="character" w:customStyle="1" w:styleId="BodyTextIndent3Char">
    <w:name w:val="Body Text Indent 3 Char"/>
    <w:link w:val="BodyTextIndent3"/>
    <w:rsid w:val="00133055"/>
    <w:rPr>
      <w:sz w:val="16"/>
    </w:rPr>
  </w:style>
  <w:style w:type="character" w:styleId="CommentReference">
    <w:name w:val="annotation reference"/>
    <w:rsid w:val="008D6899"/>
    <w:rPr>
      <w:sz w:val="16"/>
      <w:szCs w:val="16"/>
    </w:rPr>
  </w:style>
  <w:style w:type="paragraph" w:styleId="CommentText">
    <w:name w:val="annotation text"/>
    <w:basedOn w:val="Normal"/>
    <w:link w:val="CommentTextChar"/>
    <w:rsid w:val="008D6899"/>
    <w:rPr>
      <w:sz w:val="20"/>
      <w:szCs w:val="25"/>
    </w:rPr>
  </w:style>
  <w:style w:type="character" w:customStyle="1" w:styleId="CommentTextChar">
    <w:name w:val="Comment Text Char"/>
    <w:link w:val="CommentText"/>
    <w:rsid w:val="008D6899"/>
    <w:rPr>
      <w:szCs w:val="25"/>
    </w:rPr>
  </w:style>
  <w:style w:type="paragraph" w:styleId="CommentSubject">
    <w:name w:val="annotation subject"/>
    <w:basedOn w:val="CommentText"/>
    <w:next w:val="CommentText"/>
    <w:link w:val="CommentSubjectChar"/>
    <w:rsid w:val="008D6899"/>
    <w:rPr>
      <w:b/>
      <w:bCs/>
    </w:rPr>
  </w:style>
  <w:style w:type="character" w:customStyle="1" w:styleId="CommentSubjectChar">
    <w:name w:val="Comment Subject Char"/>
    <w:link w:val="CommentSubject"/>
    <w:rsid w:val="008D6899"/>
    <w:rPr>
      <w:b/>
      <w:bCs/>
      <w:szCs w:val="25"/>
    </w:rPr>
  </w:style>
  <w:style w:type="paragraph" w:customStyle="1" w:styleId="Indent">
    <w:name w:val="Indent"/>
    <w:basedOn w:val="Normal"/>
    <w:rsid w:val="00F069D0"/>
    <w:pPr>
      <w:ind w:left="720"/>
    </w:pPr>
    <w:rPr>
      <w:rFonts w:eastAsia="Angsana New"/>
    </w:rPr>
  </w:style>
  <w:style w:type="character" w:styleId="Hyperlink">
    <w:name w:val="Hyperlink"/>
    <w:rsid w:val="00F069D0"/>
    <w:rPr>
      <w:color w:val="0000FF"/>
      <w:u w:val="single"/>
    </w:rPr>
  </w:style>
  <w:style w:type="paragraph" w:styleId="PlainText">
    <w:name w:val="Plain Text"/>
    <w:basedOn w:val="Normal"/>
    <w:link w:val="PlainTextChar"/>
    <w:rsid w:val="00700854"/>
    <w:rPr>
      <w:rFonts w:ascii="Tms Rmn" w:hAnsi="Tms Rmn"/>
      <w:sz w:val="28"/>
      <w:szCs w:val="28"/>
      <w:lang w:val="th-TH"/>
    </w:rPr>
  </w:style>
  <w:style w:type="character" w:customStyle="1" w:styleId="PlainTextChar">
    <w:name w:val="Plain Text Char"/>
    <w:link w:val="PlainText"/>
    <w:rsid w:val="00700854"/>
    <w:rPr>
      <w:rFonts w:ascii="Tms Rmn" w:hAnsi="Tms Rmn"/>
      <w:sz w:val="28"/>
      <w:szCs w:val="28"/>
      <w:lang w:val="th-TH"/>
    </w:rPr>
  </w:style>
  <w:style w:type="character" w:customStyle="1" w:styleId="Heading5Char">
    <w:name w:val="Heading 5 Char"/>
    <w:link w:val="Heading5"/>
    <w:rsid w:val="00EB0146"/>
    <w:rPr>
      <w:rFonts w:ascii="Angsana New"/>
      <w:b/>
      <w:bCs/>
      <w:sz w:val="32"/>
      <w:szCs w:val="32"/>
      <w:lang w:val="th-TH"/>
    </w:rPr>
  </w:style>
  <w:style w:type="character" w:customStyle="1" w:styleId="Heading6Char">
    <w:name w:val="Heading 6 Char"/>
    <w:link w:val="Heading6"/>
    <w:rsid w:val="00EB0146"/>
    <w:rPr>
      <w:rFonts w:ascii="Angsana New"/>
      <w:sz w:val="32"/>
      <w:szCs w:val="32"/>
      <w:lang w:val="th-TH"/>
    </w:rPr>
  </w:style>
  <w:style w:type="character" w:customStyle="1" w:styleId="Heading7Char">
    <w:name w:val="Heading 7 Char"/>
    <w:link w:val="Heading7"/>
    <w:rsid w:val="00EB0146"/>
    <w:rPr>
      <w:rFonts w:ascii="Angsana New"/>
      <w:sz w:val="32"/>
      <w:szCs w:val="32"/>
      <w:lang w:val="th-TH"/>
    </w:rPr>
  </w:style>
  <w:style w:type="character" w:customStyle="1" w:styleId="Heading8Char">
    <w:name w:val="Heading 8 Char"/>
    <w:link w:val="Heading8"/>
    <w:rsid w:val="00EB0146"/>
    <w:rPr>
      <w:rFonts w:ascii="Angsana New"/>
      <w:sz w:val="32"/>
      <w:szCs w:val="32"/>
      <w:lang w:val="th-TH"/>
    </w:rPr>
  </w:style>
  <w:style w:type="character" w:customStyle="1" w:styleId="Heading9Char">
    <w:name w:val="Heading 9 Char"/>
    <w:link w:val="Heading9"/>
    <w:rsid w:val="00EB0146"/>
    <w:rPr>
      <w:rFonts w:ascii="Angsana New"/>
      <w:sz w:val="32"/>
      <w:szCs w:val="32"/>
      <w:lang w:val="th-TH"/>
    </w:rPr>
  </w:style>
  <w:style w:type="character" w:customStyle="1" w:styleId="Heading1Char">
    <w:name w:val="Heading 1 Char"/>
    <w:link w:val="Heading1"/>
    <w:rsid w:val="00EB0146"/>
    <w:rPr>
      <w:rFonts w:ascii="Arial" w:hAnsi="Arial" w:cs="Cordia New"/>
      <w:b/>
      <w:bCs/>
      <w:kern w:val="32"/>
      <w:sz w:val="32"/>
      <w:szCs w:val="32"/>
    </w:rPr>
  </w:style>
  <w:style w:type="character" w:customStyle="1" w:styleId="Heading2Char">
    <w:name w:val="Heading 2 Char"/>
    <w:link w:val="Heading2"/>
    <w:rsid w:val="00EB0146"/>
    <w:rPr>
      <w:rFonts w:ascii="Arial" w:hAnsi="Arial"/>
      <w:b/>
      <w:bCs/>
      <w:i/>
      <w:iCs/>
      <w:sz w:val="28"/>
      <w:szCs w:val="28"/>
    </w:rPr>
  </w:style>
  <w:style w:type="character" w:customStyle="1" w:styleId="Heading3Char">
    <w:name w:val="Heading 3 Char"/>
    <w:link w:val="Heading3"/>
    <w:rsid w:val="00EB0146"/>
    <w:rPr>
      <w:rFonts w:ascii="Arial" w:eastAsia="Cordia New" w:hAnsi="Arial" w:cs="FreesiaUPC"/>
      <w:b/>
      <w:bCs/>
      <w:sz w:val="26"/>
      <w:szCs w:val="26"/>
    </w:rPr>
  </w:style>
  <w:style w:type="character" w:customStyle="1" w:styleId="Heading4Char">
    <w:name w:val="Heading 4 Char"/>
    <w:aliases w:val="Lev 4 Char,Level 2 - a Char,H4 Char,Heading 4 StGeorge Char"/>
    <w:link w:val="Heading4"/>
    <w:rsid w:val="00EB0146"/>
    <w:rPr>
      <w:rFonts w:eastAsia="Cordia New" w:cs="FreesiaUPC"/>
      <w:b/>
      <w:bCs/>
      <w:sz w:val="28"/>
      <w:szCs w:val="28"/>
    </w:rPr>
  </w:style>
  <w:style w:type="paragraph" w:customStyle="1" w:styleId="CharCharCharCharCharCharCharCharCharChar0">
    <w:name w:val="Char Char Char Char Char Char Char Char Char Char"/>
    <w:basedOn w:val="Normal"/>
    <w:rsid w:val="00EB0146"/>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EB0146"/>
    <w:rPr>
      <w:sz w:val="24"/>
      <w:szCs w:val="24"/>
    </w:rPr>
  </w:style>
  <w:style w:type="character" w:customStyle="1" w:styleId="FootnoteTextChar">
    <w:name w:val="Footnote Text Char"/>
    <w:link w:val="FootnoteText"/>
    <w:semiHidden/>
    <w:rsid w:val="00EB0146"/>
    <w:rPr>
      <w:szCs w:val="23"/>
    </w:rPr>
  </w:style>
  <w:style w:type="character" w:customStyle="1" w:styleId="FooterChar">
    <w:name w:val="Footer Char"/>
    <w:link w:val="Footer"/>
    <w:uiPriority w:val="99"/>
    <w:rsid w:val="00EB0146"/>
    <w:rPr>
      <w:sz w:val="24"/>
      <w:szCs w:val="24"/>
    </w:rPr>
  </w:style>
  <w:style w:type="character" w:customStyle="1" w:styleId="BodyTextChar">
    <w:name w:val="Body Text Char"/>
    <w:link w:val="BodyText"/>
    <w:rsid w:val="00EB0146"/>
    <w:rPr>
      <w:rFonts w:ascii="FreesiaUPC" w:eastAsia="Cordia New" w:hAnsi="FreesiaUPC" w:cs="FreesiaUPC"/>
      <w:sz w:val="28"/>
      <w:szCs w:val="28"/>
    </w:rPr>
  </w:style>
  <w:style w:type="character" w:customStyle="1" w:styleId="CharChar10">
    <w:name w:val="Char Char1"/>
    <w:rsid w:val="00EB0146"/>
    <w:rPr>
      <w:sz w:val="24"/>
      <w:szCs w:val="24"/>
    </w:rPr>
  </w:style>
  <w:style w:type="character" w:customStyle="1" w:styleId="BalloonTextChar">
    <w:name w:val="Balloon Text Char"/>
    <w:link w:val="BalloonText"/>
    <w:uiPriority w:val="99"/>
    <w:rsid w:val="00EB0146"/>
    <w:rPr>
      <w:rFonts w:ascii="Tahoma" w:hAnsi="Tahoma"/>
      <w:sz w:val="16"/>
    </w:rPr>
  </w:style>
  <w:style w:type="numbering" w:customStyle="1" w:styleId="NoList1">
    <w:name w:val="No List1"/>
    <w:next w:val="NoList"/>
    <w:semiHidden/>
    <w:rsid w:val="00EB0146"/>
  </w:style>
  <w:style w:type="paragraph" w:styleId="BodyText2">
    <w:name w:val="Body Text 2"/>
    <w:basedOn w:val="Normal"/>
    <w:link w:val="BodyText2Char"/>
    <w:rsid w:val="00EB0146"/>
    <w:pPr>
      <w:widowControl w:val="0"/>
      <w:tabs>
        <w:tab w:val="left" w:pos="1440"/>
      </w:tabs>
    </w:pPr>
    <w:rPr>
      <w:sz w:val="32"/>
      <w:szCs w:val="32"/>
      <w:lang w:val="th-TH"/>
    </w:rPr>
  </w:style>
  <w:style w:type="character" w:customStyle="1" w:styleId="BodyText2Char">
    <w:name w:val="Body Text 2 Char"/>
    <w:link w:val="BodyText2"/>
    <w:rsid w:val="00EB0146"/>
    <w:rPr>
      <w:sz w:val="32"/>
      <w:szCs w:val="32"/>
      <w:lang w:val="th-TH"/>
    </w:rPr>
  </w:style>
  <w:style w:type="paragraph" w:styleId="Subtitle">
    <w:name w:val="Subtitle"/>
    <w:basedOn w:val="Normal"/>
    <w:link w:val="SubtitleChar"/>
    <w:qFormat/>
    <w:rsid w:val="00EB0146"/>
    <w:pPr>
      <w:jc w:val="both"/>
    </w:pPr>
    <w:rPr>
      <w:rFonts w:ascii="Angsana New"/>
      <w:sz w:val="32"/>
      <w:szCs w:val="32"/>
      <w:u w:val="single"/>
      <w:lang w:val="th-TH"/>
    </w:rPr>
  </w:style>
  <w:style w:type="character" w:customStyle="1" w:styleId="SubtitleChar">
    <w:name w:val="Subtitle Char"/>
    <w:link w:val="Subtitle"/>
    <w:rsid w:val="00EB0146"/>
    <w:rPr>
      <w:rFonts w:ascii="Angsana New"/>
      <w:sz w:val="32"/>
      <w:szCs w:val="32"/>
      <w:u w:val="single"/>
      <w:lang w:val="th-TH"/>
    </w:rPr>
  </w:style>
  <w:style w:type="paragraph" w:styleId="Title">
    <w:name w:val="Title"/>
    <w:basedOn w:val="Normal"/>
    <w:link w:val="TitleChar"/>
    <w:qFormat/>
    <w:rsid w:val="00EB0146"/>
    <w:pPr>
      <w:jc w:val="center"/>
    </w:pPr>
    <w:rPr>
      <w:rFonts w:ascii="Cordia New" w:eastAsia="Cordia New" w:hAnsi="Cordia New"/>
      <w:b/>
      <w:bCs/>
      <w:sz w:val="26"/>
      <w:szCs w:val="26"/>
    </w:rPr>
  </w:style>
  <w:style w:type="character" w:customStyle="1" w:styleId="TitleChar">
    <w:name w:val="Title Char"/>
    <w:link w:val="Title"/>
    <w:rsid w:val="00EB0146"/>
    <w:rPr>
      <w:rFonts w:ascii="Cordia New" w:eastAsia="Cordia New" w:hAnsi="Cordia New"/>
      <w:b/>
      <w:bCs/>
      <w:sz w:val="26"/>
      <w:szCs w:val="26"/>
    </w:rPr>
  </w:style>
  <w:style w:type="paragraph" w:customStyle="1" w:styleId="WCPageNumber">
    <w:name w:val="WCPageNumber"/>
    <w:rsid w:val="00EB0146"/>
    <w:pPr>
      <w:jc w:val="center"/>
    </w:pPr>
    <w:rPr>
      <w:rFonts w:cs="Times New Roman"/>
      <w:sz w:val="24"/>
      <w:szCs w:val="24"/>
      <w:lang w:bidi="ar-SA"/>
    </w:rPr>
  </w:style>
  <w:style w:type="paragraph" w:customStyle="1" w:styleId="SectionHead2-2">
    <w:name w:val="Section Head 2-2"/>
    <w:basedOn w:val="SectionHead3-1"/>
    <w:next w:val="SectionHead2-1"/>
    <w:rsid w:val="00EB0146"/>
    <w:pPr>
      <w:spacing w:before="240" w:after="0"/>
    </w:pPr>
    <w:rPr>
      <w:rFonts w:cs="Angsana New"/>
      <w:sz w:val="24"/>
      <w:szCs w:val="24"/>
      <w:lang w:bidi="th-TH"/>
    </w:rPr>
  </w:style>
  <w:style w:type="paragraph" w:customStyle="1" w:styleId="SectionHead3-1">
    <w:name w:val="Section Head 3-1"/>
    <w:basedOn w:val="Normal"/>
    <w:rsid w:val="00EB0146"/>
    <w:pPr>
      <w:spacing w:after="60"/>
    </w:pPr>
    <w:rPr>
      <w:rFonts w:cs="Times New Roman"/>
      <w:b/>
      <w:bCs/>
      <w:sz w:val="32"/>
      <w:szCs w:val="32"/>
      <w:lang w:bidi="ar-SA"/>
    </w:rPr>
  </w:style>
  <w:style w:type="paragraph" w:customStyle="1" w:styleId="SectionHead2-1">
    <w:name w:val="Section Head 2-1"/>
    <w:basedOn w:val="Normal"/>
    <w:rsid w:val="00EB0146"/>
    <w:pPr>
      <w:pBdr>
        <w:top w:val="single" w:sz="6" w:space="1" w:color="auto"/>
        <w:left w:val="single" w:sz="6" w:space="4" w:color="auto"/>
        <w:bottom w:val="single" w:sz="6" w:space="1" w:color="auto"/>
        <w:right w:val="single" w:sz="6" w:space="4" w:color="auto"/>
      </w:pBdr>
      <w:shd w:val="pct10" w:color="auto" w:fill="FFFFFF"/>
      <w:spacing w:after="120"/>
      <w:ind w:left="360" w:hanging="360"/>
    </w:pPr>
    <w:rPr>
      <w:rFonts w:cs="Times New Roman"/>
      <w:b/>
      <w:bCs/>
      <w:sz w:val="36"/>
      <w:szCs w:val="36"/>
      <w:lang w:bidi="ar-SA"/>
    </w:rPr>
  </w:style>
  <w:style w:type="paragraph" w:styleId="Caption">
    <w:name w:val="caption"/>
    <w:basedOn w:val="Normal"/>
    <w:next w:val="Normal"/>
    <w:qFormat/>
    <w:rsid w:val="00EB0146"/>
    <w:pPr>
      <w:jc w:val="center"/>
    </w:pPr>
    <w:rPr>
      <w:rFonts w:ascii="AngsanaUPC" w:hAnsi="AngsanaUPC" w:cs="AngsanaUPC"/>
      <w:sz w:val="32"/>
      <w:szCs w:val="32"/>
      <w:lang w:val="th-TH"/>
    </w:rPr>
  </w:style>
  <w:style w:type="paragraph" w:styleId="BodyText3">
    <w:name w:val="Body Text 3"/>
    <w:basedOn w:val="Normal"/>
    <w:link w:val="BodyText3Char"/>
    <w:rsid w:val="00EB0146"/>
    <w:pPr>
      <w:jc w:val="thaiDistribute"/>
    </w:pPr>
    <w:rPr>
      <w:rFonts w:ascii="Angsana New" w:hAnsi="Angsana New"/>
      <w:sz w:val="32"/>
      <w:szCs w:val="32"/>
      <w:lang w:val="th-TH"/>
    </w:rPr>
  </w:style>
  <w:style w:type="character" w:customStyle="1" w:styleId="BodyText3Char">
    <w:name w:val="Body Text 3 Char"/>
    <w:link w:val="BodyText3"/>
    <w:rsid w:val="00EB0146"/>
    <w:rPr>
      <w:rFonts w:ascii="Angsana New" w:hAnsi="Angsana New"/>
      <w:sz w:val="32"/>
      <w:szCs w:val="32"/>
      <w:lang w:val="th-TH"/>
    </w:rPr>
  </w:style>
  <w:style w:type="paragraph" w:customStyle="1" w:styleId="Char">
    <w:name w:val="Char"/>
    <w:basedOn w:val="Normal"/>
    <w:rsid w:val="00EB0146"/>
    <w:pPr>
      <w:spacing w:after="160" w:line="240" w:lineRule="exact"/>
    </w:pPr>
    <w:rPr>
      <w:rFonts w:ascii="Verdana" w:hAnsi="Verdana" w:cs="Times New Roman"/>
      <w:sz w:val="20"/>
      <w:szCs w:val="20"/>
      <w:lang w:bidi="ar-SA"/>
    </w:rPr>
  </w:style>
  <w:style w:type="table" w:styleId="TableGrid">
    <w:name w:val="Table Grid"/>
    <w:basedOn w:val="TableNormal"/>
    <w:rsid w:val="00EB01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B0146"/>
    <w:pPr>
      <w:ind w:left="720"/>
      <w:contextualSpacing/>
    </w:pPr>
    <w:rPr>
      <w:szCs w:val="30"/>
    </w:rPr>
  </w:style>
  <w:style w:type="paragraph" w:styleId="Revision">
    <w:name w:val="Revision"/>
    <w:hidden/>
    <w:uiPriority w:val="99"/>
    <w:semiHidden/>
    <w:rsid w:val="00606860"/>
    <w:rPr>
      <w:sz w:val="24"/>
      <w:szCs w:val="30"/>
    </w:rPr>
  </w:style>
  <w:style w:type="paragraph" w:customStyle="1" w:styleId="Char0">
    <w:name w:val="Char"/>
    <w:basedOn w:val="Normal"/>
    <w:rsid w:val="00813602"/>
    <w:pPr>
      <w:spacing w:after="160" w:line="240" w:lineRule="exact"/>
    </w:pPr>
    <w:rPr>
      <w:rFonts w:ascii="Verdana" w:hAnsi="Verdana" w:cs="Times New Roman"/>
      <w:sz w:val="20"/>
      <w:szCs w:val="20"/>
      <w:lang w:bidi="ar-SA"/>
    </w:rPr>
  </w:style>
  <w:style w:type="table" w:styleId="TableColumns3">
    <w:name w:val="Table Columns 3"/>
    <w:basedOn w:val="TableNormal"/>
    <w:rsid w:val="005F2C3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8">
    <w:name w:val="Table Grid 8"/>
    <w:basedOn w:val="TableNormal"/>
    <w:rsid w:val="005F2C3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2">
    <w:name w:val="Table Columns 2"/>
    <w:basedOn w:val="TableNormal"/>
    <w:rsid w:val="005F2C3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6314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Classic3"/>
    <w:rsid w:val="00E4710A"/>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auto"/>
      </w:rPr>
      <w:tblPr/>
      <w:tcPr>
        <w:tcBorders>
          <w:top w:val="single" w:sz="6" w:space="0" w:color="000000"/>
          <w:tl2br w:val="none" w:sz="0" w:space="0" w:color="auto"/>
          <w:tr2bl w:val="none" w:sz="0" w:space="0" w:color="auto"/>
        </w:tcBorders>
        <w:shd w:val="solid" w:color="FFFFFF" w:fill="FFFFFF"/>
      </w:tcPr>
    </w:tblStylePr>
    <w:tblStylePr w:type="firstCol">
      <w:rPr>
        <w:b/>
        <w:bCs/>
        <w:color w:val="000000"/>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06314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tyle12">
    <w:name w:val="Style12"/>
    <w:basedOn w:val="TableGrid8"/>
    <w:uiPriority w:val="99"/>
    <w:rsid w:val="007D574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rFonts w:cs="Cordia New"/>
        <w:b/>
        <w:bCs/>
        <w:color w:val="FFFFFF"/>
        <w:szCs w:val="28"/>
      </w:rPr>
      <w:tblPr/>
      <w:tcPr>
        <w:tcBorders>
          <w:top w:val="single" w:sz="4" w:space="0" w:color="002060"/>
          <w:left w:val="single" w:sz="4" w:space="0" w:color="002060"/>
          <w:bottom w:val="single" w:sz="4" w:space="0" w:color="002060"/>
          <w:right w:val="single" w:sz="4" w:space="0" w:color="002060"/>
          <w:insideH w:val="single" w:sz="4" w:space="0" w:color="002060"/>
          <w:insideV w:val="single" w:sz="4" w:space="0" w:color="002060"/>
          <w:tl2br w:val="nil"/>
          <w:tr2bl w:val="nil"/>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rsid w:val="007D574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D5743"/>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1">
    <w:name w:val="Char"/>
    <w:basedOn w:val="Normal"/>
    <w:rsid w:val="00A1375B"/>
    <w:pPr>
      <w:spacing w:after="160" w:line="240" w:lineRule="exact"/>
    </w:pPr>
    <w:rPr>
      <w:rFonts w:ascii="Verdana" w:hAnsi="Verdana" w:cs="Times New Roman"/>
      <w:sz w:val="20"/>
      <w:szCs w:val="20"/>
      <w:lang w:bidi="ar-SA"/>
    </w:rPr>
  </w:style>
  <w:style w:type="table" w:customStyle="1" w:styleId="LightList-Accent11">
    <w:name w:val="Light List - Accent 11"/>
    <w:basedOn w:val="TableNormal"/>
    <w:uiPriority w:val="61"/>
    <w:rsid w:val="008D255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5">
    <w:name w:val="Light Shading Accent 5"/>
    <w:basedOn w:val="TableNormal"/>
    <w:uiPriority w:val="60"/>
    <w:rsid w:val="008D255A"/>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MediumList2-Accent1">
    <w:name w:val="Medium List 2 Accent 1"/>
    <w:basedOn w:val="TableNormal"/>
    <w:uiPriority w:val="66"/>
    <w:rsid w:val="008D255A"/>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11">
    <w:name w:val="Light Shading - Accent 11"/>
    <w:basedOn w:val="TableNormal"/>
    <w:uiPriority w:val="60"/>
    <w:rsid w:val="008D255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44305113">
      <w:bodyDiv w:val="1"/>
      <w:marLeft w:val="0"/>
      <w:marRight w:val="0"/>
      <w:marTop w:val="0"/>
      <w:marBottom w:val="0"/>
      <w:divBdr>
        <w:top w:val="none" w:sz="0" w:space="0" w:color="auto"/>
        <w:left w:val="none" w:sz="0" w:space="0" w:color="auto"/>
        <w:bottom w:val="none" w:sz="0" w:space="0" w:color="auto"/>
        <w:right w:val="none" w:sz="0" w:space="0" w:color="auto"/>
      </w:divBdr>
    </w:div>
    <w:div w:id="61804181">
      <w:bodyDiv w:val="1"/>
      <w:marLeft w:val="0"/>
      <w:marRight w:val="0"/>
      <w:marTop w:val="0"/>
      <w:marBottom w:val="0"/>
      <w:divBdr>
        <w:top w:val="none" w:sz="0" w:space="0" w:color="auto"/>
        <w:left w:val="none" w:sz="0" w:space="0" w:color="auto"/>
        <w:bottom w:val="none" w:sz="0" w:space="0" w:color="auto"/>
        <w:right w:val="none" w:sz="0" w:space="0" w:color="auto"/>
      </w:divBdr>
    </w:div>
    <w:div w:id="92484008">
      <w:bodyDiv w:val="1"/>
      <w:marLeft w:val="0"/>
      <w:marRight w:val="0"/>
      <w:marTop w:val="0"/>
      <w:marBottom w:val="0"/>
      <w:divBdr>
        <w:top w:val="none" w:sz="0" w:space="0" w:color="auto"/>
        <w:left w:val="none" w:sz="0" w:space="0" w:color="auto"/>
        <w:bottom w:val="none" w:sz="0" w:space="0" w:color="auto"/>
        <w:right w:val="none" w:sz="0" w:space="0" w:color="auto"/>
      </w:divBdr>
    </w:div>
    <w:div w:id="474760416">
      <w:bodyDiv w:val="1"/>
      <w:marLeft w:val="0"/>
      <w:marRight w:val="0"/>
      <w:marTop w:val="0"/>
      <w:marBottom w:val="0"/>
      <w:divBdr>
        <w:top w:val="none" w:sz="0" w:space="0" w:color="auto"/>
        <w:left w:val="none" w:sz="0" w:space="0" w:color="auto"/>
        <w:bottom w:val="none" w:sz="0" w:space="0" w:color="auto"/>
        <w:right w:val="none" w:sz="0" w:space="0" w:color="auto"/>
      </w:divBdr>
    </w:div>
    <w:div w:id="838739657">
      <w:bodyDiv w:val="1"/>
      <w:marLeft w:val="0"/>
      <w:marRight w:val="0"/>
      <w:marTop w:val="0"/>
      <w:marBottom w:val="0"/>
      <w:divBdr>
        <w:top w:val="none" w:sz="0" w:space="0" w:color="auto"/>
        <w:left w:val="none" w:sz="0" w:space="0" w:color="auto"/>
        <w:bottom w:val="none" w:sz="0" w:space="0" w:color="auto"/>
        <w:right w:val="none" w:sz="0" w:space="0" w:color="auto"/>
      </w:divBdr>
    </w:div>
    <w:div w:id="1532644936">
      <w:bodyDiv w:val="1"/>
      <w:marLeft w:val="0"/>
      <w:marRight w:val="0"/>
      <w:marTop w:val="0"/>
      <w:marBottom w:val="0"/>
      <w:divBdr>
        <w:top w:val="none" w:sz="0" w:space="0" w:color="auto"/>
        <w:left w:val="none" w:sz="0" w:space="0" w:color="auto"/>
        <w:bottom w:val="none" w:sz="0" w:space="0" w:color="auto"/>
        <w:right w:val="none" w:sz="0" w:space="0" w:color="auto"/>
      </w:divBdr>
    </w:div>
    <w:div w:id="175335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ส่วนที่ 3.13 ข้อมูลทางการเงินที่สำคัญ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C15EC3-9D82-42B4-99A0-FFF8385D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12942</Words>
  <Characters>73773</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ส่วนที่ 3</vt:lpstr>
    </vt:vector>
  </TitlesOfParts>
  <Company>Weerawong C&amp;P</Company>
  <LinksUpToDate>false</LinksUpToDate>
  <CharactersWithSpaces>86542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3</dc:title>
  <dc:creator>W&amp;C Users</dc:creator>
  <cp:lastModifiedBy>Narita Konhin</cp:lastModifiedBy>
  <cp:revision>4</cp:revision>
  <cp:lastPrinted>2019-03-04T07:00:00Z</cp:lastPrinted>
  <dcterms:created xsi:type="dcterms:W3CDTF">2021-03-22T03:46:00Z</dcterms:created>
  <dcterms:modified xsi:type="dcterms:W3CDTF">2021-03-24T04:58:00Z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y fmtid="{D5CDD505-2E9C-101B-9397-08002B2CF9AE}" pid="4" name="View">
    <vt:bool>true</vt:bool>
  </property>
  <property fmtid="{D5CDD505-2E9C-101B-9397-08002B2CF9AE}" pid="5" name="ODate">
    <vt:bool>false</vt:bool>
  </property>
  <property fmtid="{D5CDD505-2E9C-101B-9397-08002B2CF9AE}" pid="6" name="Oname">
    <vt:bool>false</vt:bool>
  </property>
  <property fmtid="{D5CDD505-2E9C-101B-9397-08002B2CF9AE}" pid="7" name="OPath">
    <vt:bool>false</vt:bool>
  </property>
  <property fmtid="{D5CDD505-2E9C-101B-9397-08002B2CF9AE}" pid="8" name="Iname">
    <vt:bool>false</vt:bool>
  </property>
  <property fmtid="{D5CDD505-2E9C-101B-9397-08002B2CF9AE}" pid="9" name="Iclient">
    <vt:bool>false</vt:bool>
  </property>
  <property fmtid="{D5CDD505-2E9C-101B-9397-08002B2CF9AE}" pid="10" name="Iver">
    <vt:bool>true</vt:bool>
  </property>
  <property fmtid="{D5CDD505-2E9C-101B-9397-08002B2CF9AE}" pid="11" name="Inum">
    <vt:bool>true</vt:bool>
  </property>
</Properties>
</file>