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F19" w:rsidRPr="00EC6879" w:rsidRDefault="00DE2FAC" w:rsidP="009870AD">
      <w:pPr>
        <w:widowControl w:val="0"/>
        <w:spacing w:after="120"/>
        <w:rPr>
          <w:rFonts w:ascii="TH SarabunPSK" w:hAnsi="TH SarabunPSK" w:cs="TH SarabunPSK"/>
          <w:b/>
          <w:bCs/>
          <w:sz w:val="32"/>
          <w:szCs w:val="32"/>
        </w:rPr>
      </w:pPr>
      <w:r w:rsidRPr="00EC6879">
        <w:rPr>
          <w:rFonts w:ascii="TH SarabunPSK" w:hAnsi="TH SarabunPSK" w:cs="TH SarabunPSK" w:hint="cs"/>
          <w:b/>
          <w:bCs/>
          <w:sz w:val="32"/>
          <w:szCs w:val="32"/>
          <w:cs/>
        </w:rPr>
        <w:t>รายละเอียดเกี่ยวกับหัวหน้างานผู้ตรวจสอบภายในและหัวหน้างานกำกับดูแลการปฏิบัติงานของบริษัท (</w:t>
      </w:r>
      <w:r w:rsidRPr="00EC6879">
        <w:rPr>
          <w:rFonts w:ascii="TH SarabunPSK" w:hAnsi="TH SarabunPSK" w:cs="TH SarabunPSK"/>
          <w:b/>
          <w:bCs/>
          <w:sz w:val="32"/>
          <w:szCs w:val="32"/>
        </w:rPr>
        <w:t>Compliance</w:t>
      </w:r>
      <w:r w:rsidRPr="00EC6879">
        <w:rPr>
          <w:rFonts w:ascii="TH SarabunPSK" w:hAnsi="TH SarabunPSK" w:cs="TH SarabunPSK" w:hint="cs"/>
          <w:b/>
          <w:bCs/>
          <w:sz w:val="32"/>
          <w:szCs w:val="32"/>
          <w:cs/>
        </w:rPr>
        <w:t>)</w:t>
      </w:r>
    </w:p>
    <w:p w:rsidR="00456A81" w:rsidRPr="00EC6879" w:rsidRDefault="00456A81" w:rsidP="009870AD">
      <w:pPr>
        <w:widowControl w:val="0"/>
        <w:spacing w:after="120"/>
        <w:rPr>
          <w:rFonts w:ascii="TH SarabunPSK" w:hAnsi="TH SarabunPSK" w:cs="TH SarabunPSK"/>
          <w:b/>
          <w:bCs/>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6060"/>
      </w:tblGrid>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rPr>
            </w:pPr>
            <w:r w:rsidRPr="00EC6879">
              <w:rPr>
                <w:rFonts w:ascii="TH SarabunPSK" w:hAnsi="TH SarabunPSK" w:cs="TH SarabunPSK" w:hint="cs"/>
                <w:sz w:val="32"/>
                <w:szCs w:val="32"/>
                <w:cs/>
              </w:rPr>
              <w:t>ชื่อ</w:t>
            </w:r>
          </w:p>
        </w:tc>
        <w:tc>
          <w:tcPr>
            <w:tcW w:w="6060" w:type="dxa"/>
          </w:tcPr>
          <w:p w:rsidR="005B0672" w:rsidRPr="00EC6879" w:rsidRDefault="005B0672" w:rsidP="009870AD">
            <w:pPr>
              <w:spacing w:after="120"/>
              <w:ind w:right="-96"/>
              <w:rPr>
                <w:rFonts w:ascii="TH SarabunPSK" w:hAnsi="TH SarabunPSK" w:cs="TH SarabunPSK"/>
                <w:sz w:val="32"/>
                <w:szCs w:val="32"/>
              </w:rPr>
            </w:pPr>
            <w:r w:rsidRPr="00EC6879">
              <w:rPr>
                <w:rFonts w:ascii="TH SarabunPSK" w:hAnsi="TH SarabunPSK" w:cs="TH SarabunPSK" w:hint="cs"/>
                <w:sz w:val="32"/>
                <w:szCs w:val="32"/>
                <w:cs/>
              </w:rPr>
              <w:t>นางสาวชุติมา วงษ์ศราพันธ์ชัย</w:t>
            </w:r>
          </w:p>
        </w:tc>
      </w:tr>
      <w:tr w:rsidR="00092A4D" w:rsidRPr="00EC6879" w:rsidTr="00092A4D">
        <w:tc>
          <w:tcPr>
            <w:tcW w:w="3510" w:type="dxa"/>
          </w:tcPr>
          <w:p w:rsidR="00092A4D" w:rsidRPr="00EC6879" w:rsidRDefault="00092A4D" w:rsidP="009870AD">
            <w:pPr>
              <w:spacing w:after="120"/>
              <w:ind w:right="-96"/>
              <w:rPr>
                <w:rFonts w:ascii="TH SarabunPSK" w:hAnsi="TH SarabunPSK" w:cs="TH SarabunPSK"/>
                <w:sz w:val="32"/>
                <w:szCs w:val="32"/>
                <w:cs/>
              </w:rPr>
            </w:pPr>
          </w:p>
        </w:tc>
        <w:tc>
          <w:tcPr>
            <w:tcW w:w="6060" w:type="dxa"/>
          </w:tcPr>
          <w:p w:rsidR="00092A4D" w:rsidRPr="00EC6879" w:rsidRDefault="00092A4D" w:rsidP="009870AD">
            <w:pPr>
              <w:spacing w:after="120"/>
              <w:ind w:right="-96"/>
              <w:rPr>
                <w:rFonts w:ascii="TH SarabunPSK" w:hAnsi="TH SarabunPSK" w:cs="TH SarabunPSK"/>
                <w:sz w:val="32"/>
                <w:szCs w:val="32"/>
                <w:cs/>
              </w:rPr>
            </w:pP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rPr>
            </w:pPr>
            <w:r w:rsidRPr="00EC6879">
              <w:rPr>
                <w:rFonts w:ascii="TH SarabunPSK" w:hAnsi="TH SarabunPSK" w:cs="TH SarabunPSK" w:hint="cs"/>
                <w:sz w:val="32"/>
                <w:szCs w:val="32"/>
                <w:cs/>
              </w:rPr>
              <w:t>ตำแหน่งปัจจุบัน</w:t>
            </w:r>
          </w:p>
        </w:tc>
        <w:tc>
          <w:tcPr>
            <w:tcW w:w="6060" w:type="dxa"/>
          </w:tcPr>
          <w:p w:rsidR="005B0672" w:rsidRPr="00EC6879" w:rsidRDefault="005B0672" w:rsidP="009870AD">
            <w:pPr>
              <w:spacing w:after="120"/>
              <w:ind w:right="-96"/>
              <w:rPr>
                <w:rFonts w:ascii="TH SarabunPSK" w:hAnsi="TH SarabunPSK" w:cs="TH SarabunPSK"/>
                <w:sz w:val="32"/>
                <w:szCs w:val="32"/>
              </w:rPr>
            </w:pPr>
            <w:r w:rsidRPr="00EC6879">
              <w:rPr>
                <w:rFonts w:ascii="TH SarabunPSK" w:hAnsi="TH SarabunPSK" w:cs="TH SarabunPSK" w:hint="cs"/>
                <w:sz w:val="32"/>
                <w:szCs w:val="32"/>
                <w:cs/>
              </w:rPr>
              <w:t>หุ้นส่วนสำนักงาน บริษัท พีวี ออดิท จำกัด</w:t>
            </w:r>
          </w:p>
        </w:tc>
      </w:tr>
      <w:tr w:rsidR="00092A4D" w:rsidRPr="00EC6879" w:rsidTr="00092A4D">
        <w:tc>
          <w:tcPr>
            <w:tcW w:w="3510" w:type="dxa"/>
          </w:tcPr>
          <w:p w:rsidR="00092A4D" w:rsidRPr="00EC6879" w:rsidRDefault="00092A4D" w:rsidP="009870AD">
            <w:pPr>
              <w:spacing w:after="120"/>
              <w:ind w:right="-96"/>
              <w:rPr>
                <w:rFonts w:ascii="TH SarabunPSK" w:hAnsi="TH SarabunPSK" w:cs="TH SarabunPSK"/>
                <w:sz w:val="32"/>
                <w:szCs w:val="32"/>
                <w:cs/>
              </w:rPr>
            </w:pPr>
          </w:p>
        </w:tc>
        <w:tc>
          <w:tcPr>
            <w:tcW w:w="6060" w:type="dxa"/>
          </w:tcPr>
          <w:p w:rsidR="00092A4D" w:rsidRPr="00EC6879" w:rsidRDefault="00092A4D" w:rsidP="009870AD">
            <w:pPr>
              <w:spacing w:after="120"/>
              <w:ind w:right="-96"/>
              <w:rPr>
                <w:rFonts w:ascii="TH SarabunPSK" w:hAnsi="TH SarabunPSK" w:cs="TH SarabunPSK"/>
                <w:sz w:val="32"/>
                <w:szCs w:val="32"/>
                <w:cs/>
              </w:rPr>
            </w:pPr>
          </w:p>
        </w:tc>
      </w:tr>
      <w:tr w:rsidR="005B0672" w:rsidRPr="00EC6879" w:rsidTr="00092A4D">
        <w:tc>
          <w:tcPr>
            <w:tcW w:w="3510" w:type="dxa"/>
          </w:tcPr>
          <w:p w:rsidR="005B0672" w:rsidRPr="00EC6879" w:rsidRDefault="005B0672" w:rsidP="009870AD">
            <w:pPr>
              <w:ind w:right="-96"/>
              <w:rPr>
                <w:rFonts w:ascii="TH SarabunPSK" w:hAnsi="TH SarabunPSK" w:cs="TH SarabunPSK"/>
                <w:sz w:val="32"/>
                <w:szCs w:val="32"/>
                <w:cs/>
              </w:rPr>
            </w:pPr>
            <w:r w:rsidRPr="00EC6879">
              <w:rPr>
                <w:rFonts w:ascii="TH SarabunPSK" w:hAnsi="TH SarabunPSK" w:cs="TH SarabunPSK" w:hint="cs"/>
                <w:sz w:val="32"/>
                <w:szCs w:val="32"/>
                <w:cs/>
              </w:rPr>
              <w:t>การศึกษาและคุณสมบัติอื่น</w:t>
            </w:r>
          </w:p>
        </w:tc>
        <w:tc>
          <w:tcPr>
            <w:tcW w:w="6060" w:type="dxa"/>
          </w:tcPr>
          <w:p w:rsidR="005B0672" w:rsidRPr="00EC6879" w:rsidRDefault="005B0672" w:rsidP="009870AD">
            <w:pPr>
              <w:ind w:right="-96"/>
              <w:rPr>
                <w:rFonts w:ascii="TH SarabunPSK" w:hAnsi="TH SarabunPSK" w:cs="TH SarabunPSK"/>
                <w:sz w:val="32"/>
                <w:szCs w:val="32"/>
                <w:cs/>
              </w:rPr>
            </w:pPr>
            <w:r w:rsidRPr="00EC6879">
              <w:rPr>
                <w:rFonts w:ascii="TH SarabunPSK" w:hAnsi="TH SarabunPSK" w:cs="TH SarabunPSK" w:hint="cs"/>
                <w:sz w:val="32"/>
                <w:szCs w:val="32"/>
                <w:cs/>
              </w:rPr>
              <w:t>ปริญญาตรี บัญชีบัณฑิต เกียรตินิยมอันดับสอง มหาวิทยาลัยกรุงเทพ</w:t>
            </w: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cs/>
              </w:rPr>
            </w:pPr>
          </w:p>
        </w:tc>
        <w:tc>
          <w:tcPr>
            <w:tcW w:w="606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 xml:space="preserve">ผู้สอบบัญชีรับอนุญาตเลขที่ </w:t>
            </w:r>
            <w:r w:rsidRPr="00EC6879">
              <w:rPr>
                <w:rFonts w:ascii="TH SarabunPSK" w:hAnsi="TH SarabunPSK" w:cs="TH SarabunPSK"/>
                <w:sz w:val="32"/>
                <w:szCs w:val="32"/>
              </w:rPr>
              <w:t>9622</w:t>
            </w:r>
          </w:p>
        </w:tc>
      </w:tr>
      <w:tr w:rsidR="00092A4D" w:rsidRPr="00EC6879" w:rsidTr="00092A4D">
        <w:tc>
          <w:tcPr>
            <w:tcW w:w="3510" w:type="dxa"/>
          </w:tcPr>
          <w:p w:rsidR="00092A4D" w:rsidRPr="00EC6879" w:rsidRDefault="00092A4D" w:rsidP="009870AD">
            <w:pPr>
              <w:spacing w:after="120"/>
              <w:ind w:right="-96"/>
              <w:rPr>
                <w:rFonts w:ascii="TH SarabunPSK" w:hAnsi="TH SarabunPSK" w:cs="TH SarabunPSK"/>
                <w:sz w:val="32"/>
                <w:szCs w:val="32"/>
                <w:cs/>
              </w:rPr>
            </w:pPr>
          </w:p>
        </w:tc>
        <w:tc>
          <w:tcPr>
            <w:tcW w:w="6060" w:type="dxa"/>
          </w:tcPr>
          <w:p w:rsidR="00092A4D" w:rsidRPr="00EC6879" w:rsidRDefault="00092A4D" w:rsidP="009870AD">
            <w:pPr>
              <w:spacing w:after="120"/>
              <w:ind w:right="-96"/>
              <w:rPr>
                <w:rFonts w:ascii="TH SarabunPSK" w:hAnsi="TH SarabunPSK" w:cs="TH SarabunPSK"/>
                <w:sz w:val="32"/>
                <w:szCs w:val="32"/>
                <w:cs/>
              </w:rPr>
            </w:pP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sz w:val="32"/>
                <w:szCs w:val="32"/>
                <w:cs/>
              </w:rPr>
              <w:t>ผู้สอบบัญชีรับอนุญาต (</w:t>
            </w:r>
            <w:r w:rsidRPr="00EC6879">
              <w:rPr>
                <w:rFonts w:ascii="TH SarabunPSK" w:hAnsi="TH SarabunPSK" w:cs="TH SarabunPSK"/>
                <w:sz w:val="32"/>
                <w:szCs w:val="32"/>
              </w:rPr>
              <w:t>CPA)</w:t>
            </w:r>
          </w:p>
        </w:tc>
        <w:tc>
          <w:tcPr>
            <w:tcW w:w="606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ผู้สอบบัญชีที่ได้รับความเห็นชอบจากสำนักงาน กลต.</w:t>
            </w:r>
          </w:p>
        </w:tc>
      </w:tr>
      <w:tr w:rsidR="00092A4D" w:rsidRPr="00EC6879" w:rsidTr="00092A4D">
        <w:tc>
          <w:tcPr>
            <w:tcW w:w="3510" w:type="dxa"/>
          </w:tcPr>
          <w:p w:rsidR="00092A4D" w:rsidRPr="00EC6879" w:rsidRDefault="00092A4D" w:rsidP="009870AD">
            <w:pPr>
              <w:spacing w:after="120"/>
              <w:ind w:right="-96"/>
              <w:rPr>
                <w:rFonts w:ascii="TH SarabunPSK" w:hAnsi="TH SarabunPSK" w:cs="TH SarabunPSK"/>
                <w:sz w:val="32"/>
                <w:szCs w:val="32"/>
                <w:cs/>
              </w:rPr>
            </w:pPr>
          </w:p>
        </w:tc>
        <w:tc>
          <w:tcPr>
            <w:tcW w:w="6060" w:type="dxa"/>
          </w:tcPr>
          <w:p w:rsidR="00092A4D" w:rsidRPr="00EC6879" w:rsidRDefault="00092A4D" w:rsidP="009870AD">
            <w:pPr>
              <w:spacing w:after="120"/>
              <w:ind w:right="-96"/>
              <w:rPr>
                <w:rFonts w:ascii="TH SarabunPSK" w:hAnsi="TH SarabunPSK" w:cs="TH SarabunPSK"/>
                <w:sz w:val="32"/>
                <w:szCs w:val="32"/>
                <w:cs/>
              </w:rPr>
            </w:pP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ประสบการณ์</w:t>
            </w:r>
          </w:p>
        </w:tc>
        <w:tc>
          <w:tcPr>
            <w:tcW w:w="6060" w:type="dxa"/>
          </w:tcPr>
          <w:p w:rsidR="005B0672" w:rsidRPr="00EC6879" w:rsidRDefault="005B0672" w:rsidP="009870AD">
            <w:pPr>
              <w:spacing w:after="120"/>
              <w:ind w:right="-96"/>
              <w:rPr>
                <w:rFonts w:ascii="TH SarabunPSK" w:hAnsi="TH SarabunPSK" w:cs="TH SarabunPSK"/>
                <w:sz w:val="32"/>
                <w:szCs w:val="32"/>
                <w:cs/>
              </w:rPr>
            </w:pP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 xml:space="preserve">มีนาคม </w:t>
            </w:r>
            <w:r w:rsidRPr="00EC6879">
              <w:rPr>
                <w:rFonts w:ascii="TH SarabunPSK" w:hAnsi="TH SarabunPSK" w:cs="TH SarabunPSK"/>
                <w:sz w:val="32"/>
                <w:szCs w:val="32"/>
              </w:rPr>
              <w:t>2556-</w:t>
            </w:r>
            <w:r w:rsidRPr="00EC6879">
              <w:rPr>
                <w:rFonts w:ascii="TH SarabunPSK" w:hAnsi="TH SarabunPSK" w:cs="TH SarabunPSK" w:hint="cs"/>
                <w:sz w:val="32"/>
                <w:szCs w:val="32"/>
                <w:cs/>
              </w:rPr>
              <w:t>ปัจจุบัน</w:t>
            </w:r>
          </w:p>
        </w:tc>
        <w:tc>
          <w:tcPr>
            <w:tcW w:w="606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หุ้นส่วนสำนักงานบริษัท พีวี ออดิท จำกัด</w:t>
            </w:r>
          </w:p>
        </w:tc>
      </w:tr>
      <w:tr w:rsidR="005B0672" w:rsidRPr="00EC6879" w:rsidTr="00092A4D">
        <w:tc>
          <w:tcPr>
            <w:tcW w:w="3510" w:type="dxa"/>
          </w:tcPr>
          <w:p w:rsidR="005B0672" w:rsidRPr="00EC6879" w:rsidRDefault="005B0672" w:rsidP="009870AD">
            <w:pPr>
              <w:spacing w:after="120"/>
              <w:ind w:right="-96"/>
              <w:rPr>
                <w:rFonts w:ascii="TH SarabunPSK" w:hAnsi="TH SarabunPSK" w:cs="TH SarabunPSK"/>
                <w:sz w:val="32"/>
                <w:szCs w:val="32"/>
                <w:cs/>
              </w:rPr>
            </w:pPr>
            <w:r w:rsidRPr="00EC6879">
              <w:rPr>
                <w:rFonts w:ascii="TH SarabunPSK" w:hAnsi="TH SarabunPSK" w:cs="TH SarabunPSK" w:hint="cs"/>
                <w:sz w:val="32"/>
                <w:szCs w:val="32"/>
                <w:cs/>
              </w:rPr>
              <w:t xml:space="preserve">ตุลาคม </w:t>
            </w:r>
            <w:r w:rsidRPr="00EC6879">
              <w:rPr>
                <w:rFonts w:ascii="TH SarabunPSK" w:hAnsi="TH SarabunPSK" w:cs="TH SarabunPSK"/>
                <w:sz w:val="32"/>
                <w:szCs w:val="32"/>
              </w:rPr>
              <w:t>2546-</w:t>
            </w:r>
            <w:r w:rsidRPr="00EC6879">
              <w:rPr>
                <w:rFonts w:ascii="TH SarabunPSK" w:hAnsi="TH SarabunPSK" w:cs="TH SarabunPSK" w:hint="cs"/>
                <w:sz w:val="32"/>
                <w:szCs w:val="32"/>
                <w:cs/>
              </w:rPr>
              <w:t xml:space="preserve">กุมภาพันธ์ </w:t>
            </w:r>
            <w:r w:rsidRPr="00EC6879">
              <w:rPr>
                <w:rFonts w:ascii="TH SarabunPSK" w:hAnsi="TH SarabunPSK" w:cs="TH SarabunPSK"/>
                <w:sz w:val="32"/>
                <w:szCs w:val="32"/>
              </w:rPr>
              <w:t>2556</w:t>
            </w:r>
          </w:p>
        </w:tc>
        <w:tc>
          <w:tcPr>
            <w:tcW w:w="6060" w:type="dxa"/>
          </w:tcPr>
          <w:p w:rsidR="005B0672" w:rsidRPr="00EC6879" w:rsidRDefault="005B0672" w:rsidP="009870AD">
            <w:pPr>
              <w:spacing w:after="120"/>
              <w:ind w:right="-96"/>
              <w:rPr>
                <w:rFonts w:ascii="TH SarabunPSK" w:hAnsi="TH SarabunPSK" w:cs="TH SarabunPSK" w:hint="cs"/>
                <w:sz w:val="32"/>
                <w:szCs w:val="32"/>
                <w:cs/>
              </w:rPr>
            </w:pPr>
            <w:r w:rsidRPr="00EC6879">
              <w:rPr>
                <w:rFonts w:ascii="TH SarabunPSK" w:hAnsi="TH SarabunPSK" w:cs="TH SarabunPSK" w:hint="cs"/>
                <w:sz w:val="32"/>
                <w:szCs w:val="32"/>
                <w:cs/>
              </w:rPr>
              <w:t>ผู้สอบบัญชี บริษัท เอเอ็นเอส ออดิท จำกัด</w:t>
            </w:r>
          </w:p>
        </w:tc>
      </w:tr>
    </w:tbl>
    <w:p w:rsidR="005B0672" w:rsidRPr="00EC6879" w:rsidRDefault="005B0672" w:rsidP="009870AD">
      <w:pPr>
        <w:spacing w:before="120" w:after="120"/>
        <w:ind w:right="-96"/>
        <w:rPr>
          <w:rFonts w:ascii="TH SarabunPSK" w:hAnsi="TH SarabunPSK" w:cs="TH SarabunPSK"/>
          <w:sz w:val="32"/>
          <w:szCs w:val="32"/>
        </w:rPr>
      </w:pPr>
    </w:p>
    <w:p w:rsidR="005B366D" w:rsidRDefault="005B366D" w:rsidP="009F5C32">
      <w:pPr>
        <w:widowControl w:val="0"/>
        <w:spacing w:after="120"/>
        <w:rPr>
          <w:rFonts w:ascii="TH SarabunPSK" w:hAnsi="TH SarabunPSK" w:cs="TH SarabunPSK"/>
          <w:sz w:val="32"/>
          <w:szCs w:val="32"/>
        </w:rPr>
      </w:pPr>
    </w:p>
    <w:sectPr w:rsidR="005B366D" w:rsidSect="00BC2886">
      <w:headerReference w:type="default" r:id="rId8"/>
      <w:footerReference w:type="default" r:id="rId9"/>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6457E9" w:rsidRPr="00F02276" w:rsidRDefault="006457E9" w:rsidP="006457E9">
        <w:pPr>
          <w:pBdr>
            <w:top w:val="single" w:sz="4" w:space="1" w:color="auto"/>
          </w:pBdr>
          <w:jc w:val="center"/>
          <w:rPr>
            <w:rFonts w:ascii="TH SarabunPSK" w:hAnsi="TH SarabunPSK" w:cs="TH SarabunPSK"/>
            <w:sz w:val="24"/>
            <w:szCs w:val="24"/>
          </w:rPr>
        </w:pPr>
        <w:r>
          <w:rPr>
            <w:rFonts w:ascii="TH SarabunPSK" w:hAnsi="TH SarabunPSK" w:cs="TH SarabunPSK"/>
            <w:sz w:val="24"/>
            <w:szCs w:val="24"/>
          </w:rPr>
          <w:t>101</w:t>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6457E9"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3 </w:t>
    </w:r>
    <w:r w:rsidRPr="00DE7CEC">
      <w:rPr>
        <w:rFonts w:ascii="TH SarabunPSK" w:hAnsi="TH SarabunPSK" w:cs="TH SarabunPSK" w:hint="cs"/>
        <w:sz w:val="24"/>
        <w:szCs w:val="24"/>
        <w:cs/>
      </w:rPr>
      <w:t>รายละเอียดเกี่ยวกับหัวหน้างานผู้ตรวจสอบภายในและหัวหน้างานกำกับดูแลการปฏิบัติงานของบริษัท (</w:t>
    </w:r>
    <w:r w:rsidRPr="00DE7CEC">
      <w:rPr>
        <w:rFonts w:ascii="TH SarabunPSK" w:hAnsi="TH SarabunPSK" w:cs="TH SarabunPSK"/>
        <w:sz w:val="24"/>
        <w:szCs w:val="24"/>
      </w:rPr>
      <w:t>Compliance</w:t>
    </w:r>
    <w:r w:rsidRPr="00DE7CEC">
      <w:rPr>
        <w:rFonts w:ascii="TH SarabunPSK" w:hAnsi="TH SarabunPSK" w:cs="TH SarabunPSK" w:hint="cs"/>
        <w:sz w:val="24"/>
        <w:szCs w:val="24"/>
        <w: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7A9"/>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7E9"/>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2859"/>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5C32"/>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4B1C"/>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A495D-C29A-45C4-9165-CBFBA533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462</Characters>
  <Application>Microsoft Office Word</Application>
  <DocSecurity>0</DocSecurity>
  <Lines>3</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552</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3</cp:revision>
  <cp:lastPrinted>2017-03-29T08:52:00Z</cp:lastPrinted>
  <dcterms:created xsi:type="dcterms:W3CDTF">2017-03-31T10:46:00Z</dcterms:created>
  <dcterms:modified xsi:type="dcterms:W3CDTF">2017-03-31T10:47:00Z</dcterms:modified>
</cp:coreProperties>
</file>