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5F2" w:rsidRPr="000C1AD2" w:rsidRDefault="008F6D7C" w:rsidP="006C684E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  <w:cs/>
          <w:lang w:val="th-TH"/>
        </w:rPr>
      </w:pPr>
      <w:r w:rsidRPr="000C1AD2">
        <w:rPr>
          <w:rFonts w:ascii="Cordia New" w:hAnsi="Cordia New" w:cs="Cordia New"/>
          <w:b/>
          <w:bCs/>
          <w:sz w:val="32"/>
          <w:szCs w:val="32"/>
          <w:cs/>
          <w:lang w:val="th-TH"/>
        </w:rPr>
        <w:t>ส่วนที่ 3</w:t>
      </w:r>
    </w:p>
    <w:p w:rsidR="008F6D7C" w:rsidRDefault="008F6D7C" w:rsidP="008F6D7C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0C1AD2">
        <w:rPr>
          <w:rFonts w:ascii="Cordia New" w:hAnsi="Cordia New" w:cs="Cordia New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:rsidR="00BA60F7" w:rsidRPr="0088297D" w:rsidRDefault="00BA60F7" w:rsidP="008F6D7C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sz w:val="32"/>
          <w:szCs w:val="32"/>
        </w:rPr>
      </w:pPr>
    </w:p>
    <w:p w:rsidR="008F6D7C" w:rsidRDefault="008F6D7C" w:rsidP="00BA60F7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>13. ข้อมูลกา</w:t>
      </w:r>
      <w:r w:rsidR="003871B0">
        <w:rPr>
          <w:rFonts w:ascii="Cordia New" w:hAnsi="Cordia New" w:cs="Cordia New" w:hint="cs"/>
          <w:b/>
          <w:bCs/>
          <w:sz w:val="32"/>
          <w:szCs w:val="32"/>
          <w:cs/>
        </w:rPr>
        <w:t>ร</w:t>
      </w:r>
      <w:r>
        <w:rPr>
          <w:rFonts w:ascii="Cordia New" w:hAnsi="Cordia New" w:cs="Cordia New" w:hint="cs"/>
          <w:b/>
          <w:bCs/>
          <w:sz w:val="32"/>
          <w:szCs w:val="32"/>
          <w:cs/>
        </w:rPr>
        <w:t>เงินที่สำคัญ</w:t>
      </w:r>
    </w:p>
    <w:p w:rsidR="00BA60F7" w:rsidRPr="0088297D" w:rsidRDefault="00BA60F7" w:rsidP="00BA60F7">
      <w:pPr>
        <w:pStyle w:val="Header"/>
        <w:tabs>
          <w:tab w:val="clear" w:pos="4320"/>
          <w:tab w:val="clear" w:pos="8640"/>
          <w:tab w:val="left" w:pos="567"/>
        </w:tabs>
        <w:spacing w:before="0" w:line="240" w:lineRule="atLeast"/>
        <w:jc w:val="center"/>
        <w:rPr>
          <w:rFonts w:ascii="Cordia New" w:hAnsi="Cordia New" w:cs="Cordia New"/>
          <w:sz w:val="32"/>
          <w:szCs w:val="32"/>
          <w:cs/>
        </w:rPr>
      </w:pPr>
    </w:p>
    <w:p w:rsidR="009D5DA3" w:rsidRPr="007339BF" w:rsidRDefault="00561A4A" w:rsidP="0088297D">
      <w:pPr>
        <w:pStyle w:val="SectionHead2-2"/>
        <w:numPr>
          <w:ilvl w:val="1"/>
          <w:numId w:val="0"/>
        </w:numPr>
        <w:tabs>
          <w:tab w:val="left" w:pos="567"/>
        </w:tabs>
        <w:spacing w:before="120" w:line="240" w:lineRule="atLeast"/>
        <w:jc w:val="both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t>1</w:t>
      </w:r>
      <w:r w:rsidR="008F6D7C">
        <w:rPr>
          <w:rFonts w:ascii="Cordia New" w:hAnsi="Cordia New" w:cs="Cordia New" w:hint="cs"/>
          <w:sz w:val="28"/>
          <w:szCs w:val="28"/>
          <w:cs/>
        </w:rPr>
        <w:t>3</w:t>
      </w:r>
      <w:r w:rsidR="009D5DA3" w:rsidRPr="007339BF">
        <w:rPr>
          <w:rFonts w:ascii="Cordia New" w:hAnsi="Cordia New" w:cs="Cordia New"/>
          <w:sz w:val="28"/>
          <w:szCs w:val="28"/>
          <w:cs/>
        </w:rPr>
        <w:t>.1</w:t>
      </w:r>
      <w:r w:rsidR="00BA60F7">
        <w:rPr>
          <w:rFonts w:ascii="Cordia New" w:hAnsi="Cordia New" w:cs="Cordia New" w:hint="cs"/>
          <w:sz w:val="28"/>
          <w:szCs w:val="28"/>
          <w:cs/>
        </w:rPr>
        <w:tab/>
      </w:r>
      <w:r w:rsidR="009D5DA3" w:rsidRPr="007339BF">
        <w:rPr>
          <w:rFonts w:ascii="Cordia New" w:hAnsi="Cordia New" w:cs="Cordia New"/>
          <w:sz w:val="28"/>
          <w:szCs w:val="28"/>
          <w:cs/>
        </w:rPr>
        <w:t>งบการเงิน</w:t>
      </w:r>
    </w:p>
    <w:p w:rsidR="009D5DA3" w:rsidRDefault="000B53B6" w:rsidP="0088297D">
      <w:pPr>
        <w:pStyle w:val="BodyTextIndent"/>
        <w:tabs>
          <w:tab w:val="left" w:pos="567"/>
        </w:tabs>
        <w:spacing w:before="120" w:after="0" w:line="240" w:lineRule="atLeast"/>
        <w:jc w:val="both"/>
        <w:rPr>
          <w:b/>
          <w:bCs/>
          <w:szCs w:val="28"/>
        </w:rPr>
      </w:pPr>
      <w:r>
        <w:rPr>
          <w:b/>
          <w:bCs/>
          <w:szCs w:val="28"/>
          <w:cs/>
        </w:rPr>
        <w:tab/>
      </w:r>
      <w:r w:rsidR="009D5DA3" w:rsidRPr="007339BF">
        <w:rPr>
          <w:b/>
          <w:bCs/>
          <w:szCs w:val="28"/>
          <w:cs/>
        </w:rPr>
        <w:t>สรุปรายงานการสอบบัญชี</w:t>
      </w:r>
    </w:p>
    <w:p w:rsidR="00EF7855" w:rsidRPr="007339BF" w:rsidRDefault="009D5DA3" w:rsidP="0088297D">
      <w:pPr>
        <w:tabs>
          <w:tab w:val="left" w:pos="567"/>
          <w:tab w:val="left" w:pos="720"/>
          <w:tab w:val="left" w:pos="2800"/>
          <w:tab w:val="left" w:pos="3119"/>
        </w:tabs>
        <w:spacing w:before="120" w:line="240" w:lineRule="atLeast"/>
        <w:ind w:left="567" w:hanging="283"/>
        <w:jc w:val="both"/>
        <w:rPr>
          <w:rFonts w:cs="Cordia New"/>
        </w:rPr>
      </w:pPr>
      <w:r w:rsidRPr="007339BF">
        <w:rPr>
          <w:rFonts w:cs="Cordia New"/>
          <w:cs/>
        </w:rPr>
        <w:tab/>
      </w:r>
      <w:r w:rsidR="00EF7855" w:rsidRPr="007339BF">
        <w:rPr>
          <w:rFonts w:cs="Cordia New"/>
          <w:b/>
          <w:bCs/>
          <w:cs/>
        </w:rPr>
        <w:t>ผู้สอบบัญชีบริษัท</w:t>
      </w:r>
      <w:r w:rsidR="00EF7855" w:rsidRPr="007339BF">
        <w:rPr>
          <w:rFonts w:cs="Cordia New"/>
          <w:cs/>
        </w:rPr>
        <w:tab/>
      </w:r>
      <w:r w:rsidR="00EF7855" w:rsidRPr="007339BF">
        <w:rPr>
          <w:rFonts w:cs="Cordia New"/>
        </w:rPr>
        <w:t xml:space="preserve">: </w:t>
      </w:r>
      <w:r w:rsidR="0088297D">
        <w:rPr>
          <w:rFonts w:cs="Cordia New" w:hint="cs"/>
          <w:cs/>
        </w:rPr>
        <w:tab/>
      </w:r>
      <w:r w:rsidR="00EF7855" w:rsidRPr="007339BF">
        <w:rPr>
          <w:rFonts w:cs="Cordia New"/>
          <w:cs/>
        </w:rPr>
        <w:t>บริษัท</w:t>
      </w:r>
      <w:r w:rsidR="00EF7855" w:rsidRPr="007339BF">
        <w:rPr>
          <w:rFonts w:cs="Cordia New"/>
        </w:rPr>
        <w:t xml:space="preserve"> </w:t>
      </w:r>
      <w:r w:rsidR="00474270" w:rsidRPr="007339BF">
        <w:rPr>
          <w:rFonts w:cs="Cordia New"/>
          <w:cs/>
        </w:rPr>
        <w:t xml:space="preserve">ไพร้ซวอเตอร์เฮาส์คูเปอร์ส เอบีเอเอส </w:t>
      </w:r>
      <w:r w:rsidR="00EF7855" w:rsidRPr="007339BF">
        <w:rPr>
          <w:rFonts w:cs="Cordia New"/>
          <w:cs/>
        </w:rPr>
        <w:t>จำกัด</w:t>
      </w:r>
    </w:p>
    <w:p w:rsidR="00EF7855" w:rsidRDefault="00EF7855" w:rsidP="0088297D">
      <w:pPr>
        <w:pStyle w:val="SectionHead2-3"/>
        <w:numPr>
          <w:ilvl w:val="0"/>
          <w:numId w:val="0"/>
        </w:numPr>
        <w:tabs>
          <w:tab w:val="left" w:pos="567"/>
          <w:tab w:val="left" w:pos="720"/>
          <w:tab w:val="left" w:pos="2800"/>
          <w:tab w:val="left" w:pos="3119"/>
        </w:tabs>
        <w:spacing w:before="120" w:line="240" w:lineRule="atLeast"/>
        <w:ind w:left="284"/>
        <w:jc w:val="both"/>
        <w:rPr>
          <w:rFonts w:ascii="Cordia New" w:hAnsi="Cordia New" w:cs="Cordia New"/>
          <w:b w:val="0"/>
          <w:bCs w:val="0"/>
        </w:rPr>
      </w:pPr>
      <w:r w:rsidRPr="007339BF">
        <w:rPr>
          <w:rFonts w:ascii="Cordia New" w:hAnsi="Cordia New" w:cs="Cordia New"/>
          <w:cs/>
        </w:rPr>
        <w:tab/>
        <w:t>รายชื่อผู้สอบบัญชี</w:t>
      </w:r>
      <w:r w:rsidRPr="007339BF">
        <w:rPr>
          <w:rFonts w:ascii="Cordia New" w:hAnsi="Cordia New" w:cs="Cordia New"/>
          <w:cs/>
        </w:rPr>
        <w:tab/>
      </w:r>
      <w:r w:rsidRPr="007339BF">
        <w:rPr>
          <w:rFonts w:ascii="Cordia New" w:hAnsi="Cordia New" w:cs="Cordia New"/>
          <w:b w:val="0"/>
          <w:bCs w:val="0"/>
        </w:rPr>
        <w:t xml:space="preserve">: </w:t>
      </w:r>
      <w:r w:rsidR="0088297D">
        <w:rPr>
          <w:rFonts w:ascii="Cordia New" w:hAnsi="Cordia New" w:cs="Cordia New" w:hint="cs"/>
          <w:b w:val="0"/>
          <w:bCs w:val="0"/>
          <w:cs/>
        </w:rPr>
        <w:tab/>
      </w:r>
      <w:r w:rsidR="00DE2FA1">
        <w:rPr>
          <w:rFonts w:ascii="Cordia New" w:hAnsi="Cordia New" w:cs="Cordia New"/>
          <w:b w:val="0"/>
          <w:bCs w:val="0"/>
          <w:cs/>
        </w:rPr>
        <w:t>นา</w:t>
      </w:r>
      <w:r w:rsidR="00DE2FA1">
        <w:rPr>
          <w:rFonts w:ascii="Cordia New" w:hAnsi="Cordia New" w:cs="Cordia New" w:hint="cs"/>
          <w:b w:val="0"/>
          <w:bCs w:val="0"/>
          <w:cs/>
        </w:rPr>
        <w:t>งสาวสกุณา แย้มสกุล</w:t>
      </w:r>
      <w:r w:rsidR="0048613F" w:rsidRPr="007339BF">
        <w:rPr>
          <w:rFonts w:ascii="Cordia New" w:hAnsi="Cordia New" w:cs="Cordia New"/>
          <w:b w:val="0"/>
          <w:bCs w:val="0"/>
          <w:cs/>
        </w:rPr>
        <w:t xml:space="preserve"> </w:t>
      </w:r>
      <w:r w:rsidR="00497BEF" w:rsidRPr="007339BF">
        <w:rPr>
          <w:rFonts w:ascii="Cordia New" w:hAnsi="Cordia New" w:cs="Cordia New"/>
          <w:b w:val="0"/>
          <w:bCs w:val="0"/>
          <w:cs/>
        </w:rPr>
        <w:t>ผู้สอบบัญชีรับอนุญาตเลขที่</w:t>
      </w:r>
      <w:r w:rsidR="00497BEF" w:rsidRPr="007339BF">
        <w:rPr>
          <w:rFonts w:ascii="Cordia New" w:hAnsi="Cordia New" w:cs="Cordia New"/>
          <w:b w:val="0"/>
          <w:bCs w:val="0"/>
        </w:rPr>
        <w:t xml:space="preserve"> </w:t>
      </w:r>
      <w:r w:rsidR="00DE2FA1">
        <w:rPr>
          <w:rFonts w:ascii="Cordia New" w:hAnsi="Cordia New" w:cs="Cordia New"/>
          <w:b w:val="0"/>
          <w:bCs w:val="0"/>
        </w:rPr>
        <w:t>4906</w:t>
      </w:r>
    </w:p>
    <w:p w:rsidR="00FD2178" w:rsidRPr="0088297D" w:rsidRDefault="00FD2178" w:rsidP="00BA60F7">
      <w:pPr>
        <w:tabs>
          <w:tab w:val="left" w:pos="567"/>
          <w:tab w:val="left" w:pos="851"/>
          <w:tab w:val="left" w:pos="2552"/>
        </w:tabs>
        <w:spacing w:before="120" w:line="240" w:lineRule="atLeast"/>
        <w:ind w:left="568" w:hanging="284"/>
        <w:jc w:val="both"/>
        <w:rPr>
          <w:rFonts w:cs="Cordia New"/>
        </w:rPr>
      </w:pPr>
    </w:p>
    <w:p w:rsidR="00EF7855" w:rsidRPr="007339BF" w:rsidRDefault="00EF7855" w:rsidP="0088297D">
      <w:pPr>
        <w:tabs>
          <w:tab w:val="left" w:pos="2552"/>
        </w:tabs>
        <w:spacing w:before="120" w:line="240" w:lineRule="atLeast"/>
        <w:ind w:left="568" w:hanging="284"/>
        <w:jc w:val="both"/>
        <w:rPr>
          <w:rFonts w:cs="Cordia New"/>
          <w:cs/>
        </w:rPr>
      </w:pPr>
      <w:r w:rsidRPr="007339BF">
        <w:rPr>
          <w:rFonts w:cs="Cordia New"/>
          <w:b/>
          <w:bCs/>
          <w:cs/>
        </w:rPr>
        <w:tab/>
        <w:t xml:space="preserve">รายงานการสอบบัญชีสำหรับปี </w:t>
      </w:r>
      <w:r w:rsidR="00901491">
        <w:rPr>
          <w:rFonts w:cs="Cordia New" w:hint="cs"/>
          <w:b/>
          <w:bCs/>
          <w:cs/>
        </w:rPr>
        <w:t>256</w:t>
      </w:r>
      <w:r w:rsidR="00B4750D">
        <w:rPr>
          <w:rFonts w:cs="Cordia New" w:hint="cs"/>
          <w:b/>
          <w:bCs/>
          <w:cs/>
        </w:rPr>
        <w:t>2</w:t>
      </w:r>
    </w:p>
    <w:p w:rsidR="00CD4749" w:rsidRPr="00B82D85" w:rsidRDefault="00EF7855" w:rsidP="0088297D">
      <w:pPr>
        <w:tabs>
          <w:tab w:val="left" w:pos="567"/>
        </w:tabs>
        <w:spacing w:before="120"/>
        <w:jc w:val="thaiDistribute"/>
        <w:rPr>
          <w:rFonts w:cs="Cordia New"/>
          <w:lang w:val="en-GB"/>
        </w:rPr>
      </w:pPr>
      <w:r w:rsidRPr="007339BF">
        <w:rPr>
          <w:rFonts w:cs="Cordia New"/>
          <w:cs/>
        </w:rPr>
        <w:tab/>
      </w:r>
      <w:r w:rsidRPr="00B82D85">
        <w:rPr>
          <w:rFonts w:cs="Cordia New"/>
          <w:cs/>
        </w:rPr>
        <w:t>ผู้สอบบัญชีมีความเห็นว่า</w:t>
      </w:r>
      <w:r w:rsidRPr="00575C8F">
        <w:rPr>
          <w:rFonts w:cs="Cordia New"/>
          <w:cs/>
        </w:rPr>
        <w:t xml:space="preserve"> </w:t>
      </w:r>
      <w:r w:rsidR="00575C8F" w:rsidRPr="00575C8F">
        <w:rPr>
          <w:rFonts w:cs="Cordia New"/>
          <w:cs/>
        </w:rPr>
        <w:t>งบการเงินรวมและงบการเงินเฉพาะบริษัทข้างต้นนี้แสดงฐานะการเงินรวมและ</w:t>
      </w:r>
      <w:r w:rsidR="0088297D">
        <w:rPr>
          <w:rFonts w:cs="Cordia New" w:hint="cs"/>
          <w:cs/>
        </w:rPr>
        <w:t xml:space="preserve">       </w:t>
      </w:r>
      <w:r w:rsidR="00575C8F" w:rsidRPr="00575C8F">
        <w:rPr>
          <w:rFonts w:cs="Cordia New"/>
          <w:cs/>
        </w:rPr>
        <w:t>ฐานะการเงินเฉพาะบริษัทของบริษัท เอ็ม พิคเจอร์ส เอ็นเตอร์เทนเม้นท์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>จำกัด (มหาชน) และบริษัทย่อย และของเฉพาะของบริษัท เอ็ม พิคเจอร์ส เอ็นเตอร์เทนเม้นท์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>จำกัด (มหาชน)</w:t>
      </w:r>
      <w:r w:rsidR="00575C8F" w:rsidRPr="00575C8F">
        <w:rPr>
          <w:rFonts w:cs="Cordia New"/>
        </w:rPr>
        <w:t xml:space="preserve"> </w:t>
      </w:r>
      <w:r w:rsidR="00575C8F" w:rsidRPr="00575C8F">
        <w:rPr>
          <w:rFonts w:cs="Cordia New"/>
          <w:cs/>
        </w:rPr>
        <w:t xml:space="preserve">ณ วันที่ </w:t>
      </w:r>
      <w:r w:rsidR="00575C8F" w:rsidRPr="00575C8F">
        <w:rPr>
          <w:rFonts w:cs="Cordia New"/>
        </w:rPr>
        <w:t>31</w:t>
      </w:r>
      <w:r w:rsidR="00575C8F" w:rsidRPr="00575C8F">
        <w:rPr>
          <w:rFonts w:cs="Cordia New" w:hint="cs"/>
          <w:cs/>
        </w:rPr>
        <w:t xml:space="preserve"> </w:t>
      </w:r>
      <w:r w:rsidR="00575C8F" w:rsidRPr="00575C8F">
        <w:rPr>
          <w:rFonts w:cs="Cordia New"/>
          <w:cs/>
        </w:rPr>
        <w:t xml:space="preserve">ธันวาคม พ.ศ. </w:t>
      </w:r>
      <w:r w:rsidR="001A51B9">
        <w:rPr>
          <w:rFonts w:cs="Cordia New" w:hint="cs"/>
          <w:cs/>
        </w:rPr>
        <w:t>256</w:t>
      </w:r>
      <w:r w:rsidR="001F783B">
        <w:rPr>
          <w:rFonts w:cs="Cordia New" w:hint="cs"/>
          <w:cs/>
        </w:rPr>
        <w:t>2</w:t>
      </w:r>
      <w:r w:rsidR="001A51B9">
        <w:rPr>
          <w:rFonts w:cs="Cordia New" w:hint="cs"/>
          <w:cs/>
        </w:rPr>
        <w:t xml:space="preserve"> </w:t>
      </w:r>
      <w:r w:rsidR="00575C8F" w:rsidRPr="00575C8F">
        <w:rPr>
          <w:rFonts w:cs="Cordia New"/>
          <w:cs/>
        </w:rPr>
        <w:t xml:space="preserve">และผลการดำเนินงานรวมและผลการดำเนินงานเฉพาะบริษัท และกระแสเงินสดรวมและกระแสเงินสดเฉพาะบริษัทสำหรับปีสิ้นสุดวันเดียวกัน </w:t>
      </w:r>
      <w:r w:rsidR="00B4750D">
        <w:rPr>
          <w:rFonts w:cs="Cordia New" w:hint="cs"/>
          <w:cs/>
        </w:rPr>
        <w:t xml:space="preserve">   </w:t>
      </w:r>
      <w:r w:rsidR="00575C8F" w:rsidRPr="00575C8F">
        <w:rPr>
          <w:rFonts w:cs="Cordia New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CD4749" w:rsidRPr="00B82D85" w:rsidRDefault="00CD4749" w:rsidP="00B55F77">
      <w:pPr>
        <w:tabs>
          <w:tab w:val="left" w:pos="851"/>
          <w:tab w:val="left" w:pos="2552"/>
        </w:tabs>
        <w:spacing w:line="240" w:lineRule="atLeast"/>
        <w:jc w:val="both"/>
        <w:rPr>
          <w:rFonts w:cs="Cordia New"/>
          <w:color w:val="000000"/>
        </w:rPr>
      </w:pPr>
    </w:p>
    <w:p w:rsidR="00AA72B1" w:rsidRDefault="00FD2178" w:rsidP="00B55F77">
      <w:pPr>
        <w:spacing w:line="240" w:lineRule="atLeast"/>
        <w:ind w:left="567" w:hanging="567"/>
        <w:jc w:val="both"/>
        <w:rPr>
          <w:rFonts w:cs="Cordia New"/>
          <w:b/>
          <w:bCs/>
        </w:rPr>
      </w:pPr>
      <w:r>
        <w:rPr>
          <w:rFonts w:cs="Cordia New"/>
          <w:color w:val="000000"/>
        </w:rPr>
        <w:br w:type="page"/>
      </w:r>
      <w:r w:rsidR="00AA72B1" w:rsidRPr="005962CD">
        <w:rPr>
          <w:rFonts w:cs="Cordia New" w:hint="cs"/>
          <w:b/>
          <w:bCs/>
          <w:cs/>
        </w:rPr>
        <w:lastRenderedPageBreak/>
        <w:t>1</w:t>
      </w:r>
      <w:r w:rsidR="008F6D7C">
        <w:rPr>
          <w:rFonts w:cs="Cordia New" w:hint="cs"/>
          <w:b/>
          <w:bCs/>
          <w:cs/>
        </w:rPr>
        <w:t>3</w:t>
      </w:r>
      <w:r w:rsidR="00AA72B1" w:rsidRPr="005962CD">
        <w:rPr>
          <w:rFonts w:cs="Cordia New" w:hint="cs"/>
          <w:b/>
          <w:bCs/>
          <w:cs/>
        </w:rPr>
        <w:t>.2</w:t>
      </w:r>
      <w:r w:rsidR="00AD0F22">
        <w:rPr>
          <w:rFonts w:cs="Cordia New"/>
          <w:b/>
          <w:bCs/>
        </w:rPr>
        <w:tab/>
      </w:r>
      <w:r w:rsidR="00AA72B1" w:rsidRPr="005962CD">
        <w:rPr>
          <w:rFonts w:cs="Cordia New"/>
          <w:b/>
          <w:bCs/>
          <w:cs/>
        </w:rPr>
        <w:t>ตารางสรุปงบการเงิน</w:t>
      </w:r>
    </w:p>
    <w:p w:rsidR="00AA72B1" w:rsidRDefault="00AA72B1" w:rsidP="00AA72B1">
      <w:pPr>
        <w:tabs>
          <w:tab w:val="left" w:pos="851"/>
          <w:tab w:val="left" w:pos="2552"/>
        </w:tabs>
        <w:spacing w:line="240" w:lineRule="atLeast"/>
        <w:jc w:val="both"/>
        <w:rPr>
          <w:rFonts w:cs="Cordia New"/>
          <w:b/>
          <w:bCs/>
        </w:rPr>
      </w:pP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>บริษัท เอ็ม พิคเจอร์ส เอ็นเตอร์เทนเม้นท์ จำกัด (มหาชน) และบริษัทย่อย</w:t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AD0E76">
        <w:rPr>
          <w:rFonts w:ascii="Cordia New" w:hAnsi="Cordia New" w:cs="Cordia New"/>
          <w:b/>
          <w:bCs/>
          <w:sz w:val="28"/>
          <w:szCs w:val="28"/>
          <w:cs/>
        </w:rPr>
        <w:t>งบแสดงฐานะการเงิน</w:t>
      </w:r>
    </w:p>
    <w:p w:rsidR="00F024F5" w:rsidRDefault="00AA72B1" w:rsidP="00F024F5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 xml:space="preserve">ณ วันที่ 31 ธันวาคม </w:t>
      </w:r>
      <w:r w:rsidR="00AE3B70">
        <w:rPr>
          <w:rFonts w:ascii="Cordia New" w:hAnsi="Cordia New" w:cs="Cordia New"/>
          <w:b/>
          <w:bCs/>
          <w:sz w:val="28"/>
          <w:szCs w:val="28"/>
        </w:rPr>
        <w:t xml:space="preserve">2562, </w:t>
      </w:r>
      <w:r w:rsidR="00A941D5">
        <w:rPr>
          <w:rFonts w:ascii="Cordia New" w:hAnsi="Cordia New" w:cs="Cordia New"/>
          <w:b/>
          <w:bCs/>
          <w:sz w:val="28"/>
          <w:szCs w:val="28"/>
        </w:rPr>
        <w:t>256</w:t>
      </w:r>
      <w:r w:rsidR="00CC4441">
        <w:rPr>
          <w:rFonts w:ascii="Cordia New" w:hAnsi="Cordia New" w:cs="Cordia New"/>
          <w:b/>
          <w:bCs/>
          <w:sz w:val="28"/>
          <w:szCs w:val="28"/>
        </w:rPr>
        <w:t>1</w:t>
      </w:r>
      <w:r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3871B0">
        <w:rPr>
          <w:rFonts w:ascii="Cordia New" w:hAnsi="Cordia New" w:cs="Cordia New"/>
          <w:b/>
          <w:bCs/>
          <w:sz w:val="28"/>
          <w:szCs w:val="28"/>
          <w:cs/>
        </w:rPr>
        <w:t>และ</w:t>
      </w:r>
      <w:r w:rsidR="003871B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AE3B70">
        <w:rPr>
          <w:rFonts w:ascii="Cordia New" w:hAnsi="Cordia New" w:cs="Cordia New"/>
          <w:b/>
          <w:bCs/>
          <w:sz w:val="28"/>
          <w:szCs w:val="28"/>
          <w:cs/>
        </w:rPr>
        <w:t>25</w:t>
      </w:r>
      <w:r w:rsidR="00AE3B70"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</w:p>
    <w:p w:rsidR="00630FFC" w:rsidRDefault="00630FFC" w:rsidP="00F024F5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CB53C0" w:rsidRDefault="002A569A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bookmarkStart w:id="0" w:name="_MON_1360503333"/>
      <w:bookmarkStart w:id="1" w:name="_MON_1360503360"/>
      <w:bookmarkStart w:id="2" w:name="_MON_1360503462"/>
      <w:bookmarkStart w:id="3" w:name="_MON_1360503490"/>
      <w:bookmarkStart w:id="4" w:name="_MON_1360503566"/>
      <w:bookmarkStart w:id="5" w:name="_MON_1360503594"/>
      <w:bookmarkStart w:id="6" w:name="_MON_1360503628"/>
      <w:bookmarkStart w:id="7" w:name="_MON_1360503683"/>
      <w:bookmarkStart w:id="8" w:name="_MON_1360503698"/>
      <w:bookmarkStart w:id="9" w:name="_MON_1360503761"/>
      <w:bookmarkStart w:id="10" w:name="_MON_1360503769"/>
      <w:bookmarkStart w:id="11" w:name="_MON_1360503918"/>
      <w:bookmarkStart w:id="12" w:name="_MON_1360503953"/>
      <w:bookmarkStart w:id="13" w:name="_MON_1360503991"/>
      <w:bookmarkStart w:id="14" w:name="_MON_1360504007"/>
      <w:bookmarkStart w:id="15" w:name="_MON_1360504045"/>
      <w:bookmarkStart w:id="16" w:name="_MON_1360504076"/>
      <w:bookmarkStart w:id="17" w:name="_MON_1360504095"/>
      <w:bookmarkStart w:id="18" w:name="_MON_1360504106"/>
      <w:bookmarkStart w:id="19" w:name="_MON_1360504155"/>
      <w:bookmarkStart w:id="20" w:name="_MON_1360504189"/>
      <w:bookmarkStart w:id="21" w:name="_MON_1360504217"/>
      <w:bookmarkStart w:id="22" w:name="_MON_1360504225"/>
      <w:bookmarkStart w:id="23" w:name="_MON_1360505432"/>
      <w:bookmarkStart w:id="24" w:name="_MON_1361966982"/>
      <w:bookmarkStart w:id="25" w:name="_MON_1391584993"/>
      <w:bookmarkStart w:id="26" w:name="_MON_1391585182"/>
      <w:bookmarkStart w:id="27" w:name="_MON_1391585315"/>
      <w:bookmarkStart w:id="28" w:name="_MON_1392188080"/>
      <w:bookmarkStart w:id="29" w:name="_MON_1392188193"/>
      <w:bookmarkStart w:id="30" w:name="_MON_1392209045"/>
      <w:bookmarkStart w:id="31" w:name="_MON_1392209289"/>
      <w:bookmarkStart w:id="32" w:name="_MON_1424702748"/>
      <w:bookmarkStart w:id="33" w:name="_MON_1424705205"/>
      <w:bookmarkStart w:id="34" w:name="_MON_1424705227"/>
      <w:bookmarkStart w:id="35" w:name="_MON_1425192644"/>
      <w:bookmarkStart w:id="36" w:name="_MON_1425193030"/>
      <w:bookmarkStart w:id="37" w:name="_MON_1425193211"/>
      <w:bookmarkStart w:id="38" w:name="_MON_1425193268"/>
      <w:bookmarkStart w:id="39" w:name="_MON_1425193343"/>
      <w:bookmarkStart w:id="40" w:name="_MON_1425193372"/>
      <w:bookmarkStart w:id="41" w:name="_MON_1425193757"/>
      <w:bookmarkStart w:id="42" w:name="_MON_1425193788"/>
      <w:bookmarkStart w:id="43" w:name="_MON_1425194602"/>
      <w:bookmarkStart w:id="44" w:name="_MON_1425194811"/>
      <w:bookmarkStart w:id="45" w:name="_MON_1425211522"/>
      <w:bookmarkStart w:id="46" w:name="_MON_1425211536"/>
      <w:bookmarkStart w:id="47" w:name="_MON_1455887147"/>
      <w:bookmarkStart w:id="48" w:name="_MON_1455888452"/>
      <w:bookmarkStart w:id="49" w:name="_MON_1455889196"/>
      <w:bookmarkStart w:id="50" w:name="_MON_1455889293"/>
      <w:bookmarkStart w:id="51" w:name="_MON_1455889337"/>
      <w:bookmarkStart w:id="52" w:name="_MON_1455894921"/>
      <w:bookmarkStart w:id="53" w:name="_MON_1455894971"/>
      <w:bookmarkStart w:id="54" w:name="_MON_1455894989"/>
      <w:bookmarkStart w:id="55" w:name="_MON_1455895080"/>
      <w:bookmarkStart w:id="56" w:name="_MON_1455895157"/>
      <w:bookmarkStart w:id="57" w:name="_MON_1455895168"/>
      <w:bookmarkStart w:id="58" w:name="_MON_1455895229"/>
      <w:bookmarkStart w:id="59" w:name="_MON_1488784964"/>
      <w:bookmarkStart w:id="60" w:name="_MON_1488785733"/>
      <w:bookmarkStart w:id="61" w:name="_MON_1488786274"/>
      <w:bookmarkStart w:id="62" w:name="_MON_1488786286"/>
      <w:bookmarkStart w:id="63" w:name="_MON_1488787860"/>
      <w:bookmarkStart w:id="64" w:name="_MON_1488787878"/>
      <w:bookmarkStart w:id="65" w:name="_MON_1488787901"/>
      <w:bookmarkStart w:id="66" w:name="_MON_1488789611"/>
      <w:bookmarkStart w:id="67" w:name="_MON_1488789634"/>
      <w:bookmarkStart w:id="68" w:name="_MON_1488789646"/>
      <w:bookmarkStart w:id="69" w:name="_MON_1488795210"/>
      <w:bookmarkStart w:id="70" w:name="_MON_1488795313"/>
      <w:bookmarkStart w:id="71" w:name="_MON_1488797033"/>
      <w:bookmarkStart w:id="72" w:name="_MON_1488797426"/>
      <w:bookmarkStart w:id="73" w:name="_MON_1488797441"/>
      <w:bookmarkStart w:id="74" w:name="_MON_1519109564"/>
      <w:bookmarkStart w:id="75" w:name="_MON_1519109838"/>
      <w:bookmarkStart w:id="76" w:name="_MON_1519109855"/>
      <w:bookmarkStart w:id="77" w:name="_MON_1519109883"/>
      <w:bookmarkStart w:id="78" w:name="_MON_1519109907"/>
      <w:bookmarkStart w:id="79" w:name="_MON_1519110808"/>
      <w:bookmarkStart w:id="80" w:name="_MON_1519122836"/>
      <w:bookmarkStart w:id="81" w:name="_MON_1519122862"/>
      <w:bookmarkStart w:id="82" w:name="_MON_1519124371"/>
      <w:bookmarkStart w:id="83" w:name="_MON_1519125619"/>
      <w:bookmarkStart w:id="84" w:name="_MON_1519125651"/>
      <w:bookmarkStart w:id="85" w:name="_MON_1519126845"/>
      <w:bookmarkStart w:id="86" w:name="_MON_1519132242"/>
      <w:bookmarkStart w:id="87" w:name="_MON_1519132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2A569A">
        <w:rPr>
          <w:noProof/>
          <w:szCs w:val="28"/>
        </w:rPr>
        <w:drawing>
          <wp:inline distT="0" distB="0" distL="0" distR="0">
            <wp:extent cx="6120000" cy="5989649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5989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69A" w:rsidRPr="002A569A" w:rsidRDefault="002A569A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A83734" w:rsidRPr="002A569A" w:rsidRDefault="00A83734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CC4441" w:rsidRPr="002A569A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CC4441" w:rsidRPr="002A569A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CC4441" w:rsidRPr="002A569A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CC4441" w:rsidRPr="002A569A" w:rsidRDefault="00CC444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sz w:val="28"/>
          <w:szCs w:val="28"/>
        </w:rPr>
      </w:pP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บริษัท เอ็ม พิคเจอร์ส เอ็นเตอร์เทนเม้นท์ จำกัด (มหาชน) และบริษัทย่อย</w:t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AD0E76">
        <w:rPr>
          <w:rFonts w:ascii="Cordia New" w:hAnsi="Cordia New" w:cs="Cordia New"/>
          <w:b/>
          <w:bCs/>
          <w:sz w:val="28"/>
          <w:szCs w:val="28"/>
          <w:cs/>
        </w:rPr>
        <w:t>งบแสดงฐานะการเงิน</w:t>
      </w:r>
      <w:r w:rsidR="00676D5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(</w:t>
      </w:r>
      <w:r w:rsidR="00676D5B" w:rsidRPr="00561A4A">
        <w:rPr>
          <w:rFonts w:ascii="Cordia New" w:hAnsi="Cordia New" w:cs="Cordia New"/>
          <w:b/>
          <w:bCs/>
          <w:sz w:val="28"/>
          <w:szCs w:val="28"/>
          <w:cs/>
        </w:rPr>
        <w:t>ต่อ)</w:t>
      </w:r>
    </w:p>
    <w:p w:rsidR="00CC4441" w:rsidRDefault="00CC4441" w:rsidP="00CC444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 xml:space="preserve">ณ วันที่ 31 ธันวาคม </w:t>
      </w:r>
      <w:r w:rsidR="00F378C0">
        <w:rPr>
          <w:rFonts w:ascii="Cordia New" w:hAnsi="Cordia New" w:cs="Cordia New"/>
          <w:b/>
          <w:bCs/>
          <w:sz w:val="28"/>
          <w:szCs w:val="28"/>
        </w:rPr>
        <w:t>2562, 2561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F378C0">
        <w:rPr>
          <w:rFonts w:ascii="Cordia New" w:hAnsi="Cordia New" w:cs="Cordia New"/>
          <w:b/>
          <w:bCs/>
          <w:sz w:val="28"/>
          <w:szCs w:val="28"/>
          <w:cs/>
        </w:rPr>
        <w:t>และ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F378C0">
        <w:rPr>
          <w:rFonts w:ascii="Cordia New" w:hAnsi="Cordia New" w:cs="Cordia New"/>
          <w:b/>
          <w:bCs/>
          <w:sz w:val="28"/>
          <w:szCs w:val="28"/>
          <w:cs/>
        </w:rPr>
        <w:t>25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</w:p>
    <w:p w:rsidR="00CC4441" w:rsidRDefault="00AA1E3C" w:rsidP="00CC444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AA1E3C">
        <w:rPr>
          <w:noProof/>
          <w:szCs w:val="28"/>
        </w:rPr>
        <w:drawing>
          <wp:inline distT="0" distB="0" distL="0" distR="0">
            <wp:extent cx="6120000" cy="8239408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5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8239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2B1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bookmarkStart w:id="88" w:name="_MON_1360504757"/>
      <w:bookmarkStart w:id="89" w:name="_MON_1360504851"/>
      <w:bookmarkStart w:id="90" w:name="_MON_1360504875"/>
      <w:bookmarkStart w:id="91" w:name="_MON_1360505393"/>
      <w:bookmarkStart w:id="92" w:name="_MON_1360505438"/>
      <w:bookmarkStart w:id="93" w:name="_MON_1360505644"/>
      <w:bookmarkStart w:id="94" w:name="_MON_1361085079"/>
      <w:bookmarkStart w:id="95" w:name="_MON_1361085119"/>
      <w:bookmarkStart w:id="96" w:name="_MON_1361967004"/>
      <w:bookmarkStart w:id="97" w:name="_MON_1391606606"/>
      <w:bookmarkStart w:id="98" w:name="_MON_1392209125"/>
      <w:bookmarkStart w:id="99" w:name="_MON_1392209238"/>
      <w:bookmarkStart w:id="100" w:name="_MON_1392209343"/>
      <w:bookmarkStart w:id="101" w:name="_MON_1392209396"/>
      <w:bookmarkStart w:id="102" w:name="_MON_1424703031"/>
      <w:bookmarkStart w:id="103" w:name="_MON_1424705215"/>
      <w:bookmarkStart w:id="104" w:name="_MON_1424705251"/>
      <w:bookmarkStart w:id="105" w:name="_MON_1425193388"/>
      <w:bookmarkStart w:id="106" w:name="_MON_1425193533"/>
      <w:bookmarkStart w:id="107" w:name="_MON_1425193857"/>
      <w:bookmarkStart w:id="108" w:name="_MON_1425194466"/>
      <w:bookmarkStart w:id="109" w:name="_MON_1425208328"/>
      <w:bookmarkStart w:id="110" w:name="_MON_1425211512"/>
      <w:bookmarkStart w:id="111" w:name="_MON_1455887911"/>
      <w:bookmarkStart w:id="112" w:name="_MON_1455889155"/>
      <w:bookmarkStart w:id="113" w:name="_MON_1455889239"/>
      <w:bookmarkStart w:id="114" w:name="_MON_1455889389"/>
      <w:bookmarkStart w:id="115" w:name="_MON_1455889430"/>
      <w:bookmarkStart w:id="116" w:name="_MON_1455895034"/>
      <w:bookmarkStart w:id="117" w:name="_MON_1455895184"/>
      <w:bookmarkStart w:id="118" w:name="_MON_1455895248"/>
      <w:bookmarkStart w:id="119" w:name="_MON_1455895267"/>
      <w:bookmarkStart w:id="120" w:name="_MON_1488787255"/>
      <w:bookmarkStart w:id="121" w:name="_MON_1488787751"/>
      <w:bookmarkStart w:id="122" w:name="_MON_1488787908"/>
      <w:bookmarkStart w:id="123" w:name="_MON_1488787919"/>
      <w:bookmarkStart w:id="124" w:name="_MON_1488789541"/>
      <w:bookmarkStart w:id="125" w:name="_MON_1488789588"/>
      <w:bookmarkStart w:id="126" w:name="_MON_1488797447"/>
      <w:bookmarkStart w:id="127" w:name="_MON_1488797520"/>
      <w:bookmarkStart w:id="128" w:name="_MON_1519111065"/>
      <w:bookmarkStart w:id="129" w:name="_MON_1519122930"/>
      <w:bookmarkStart w:id="130" w:name="_MON_1519123195"/>
      <w:bookmarkStart w:id="131" w:name="_MON_1519127097"/>
      <w:bookmarkStart w:id="132" w:name="_MON_1519127634"/>
      <w:bookmarkStart w:id="133" w:name="_MON_1519132360"/>
      <w:bookmarkStart w:id="134" w:name="_MON_1519132409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r w:rsidRPr="00FD2178">
        <w:rPr>
          <w:rFonts w:ascii="Cordia New" w:hAnsi="Cordia New" w:cs="Cordia New"/>
          <w:b/>
          <w:bCs/>
          <w:sz w:val="28"/>
          <w:szCs w:val="28"/>
          <w:cs/>
        </w:rPr>
        <w:t>บริษัท เอ็ม พิคเจอร์ส เอ็นเตอร์เทนเม้นท์ จำกัด (มหาชน) และบริษัทย่อย</w:t>
      </w:r>
    </w:p>
    <w:p w:rsidR="00AA72B1" w:rsidRPr="00561A4A" w:rsidRDefault="00AA72B1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  <w:cs/>
        </w:rPr>
      </w:pPr>
      <w:r w:rsidRPr="00561A4A">
        <w:rPr>
          <w:rFonts w:ascii="Cordia New" w:hAnsi="Cordia New" w:cs="Cordia New"/>
          <w:b/>
          <w:bCs/>
          <w:sz w:val="28"/>
          <w:szCs w:val="28"/>
          <w:cs/>
        </w:rPr>
        <w:t>งบกำไรขาดทุน</w:t>
      </w:r>
    </w:p>
    <w:p w:rsidR="00AA72B1" w:rsidRDefault="008B4667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สำหรับ</w:t>
      </w:r>
      <w:r w:rsidR="00DC5B1D" w:rsidRPr="00DC5B1D">
        <w:rPr>
          <w:rFonts w:ascii="Cordia New" w:hAnsi="Cordia New" w:cs="Cordia New"/>
          <w:b/>
          <w:bCs/>
          <w:sz w:val="28"/>
          <w:szCs w:val="28"/>
          <w:cs/>
        </w:rPr>
        <w:t xml:space="preserve">ปีสิ้นสุดวันที่ 31 ธันวาคม พ.ศ. </w:t>
      </w:r>
      <w:r w:rsidR="00F378C0">
        <w:rPr>
          <w:rFonts w:ascii="Cordia New" w:hAnsi="Cordia New" w:cs="Cordia New"/>
          <w:b/>
          <w:bCs/>
          <w:sz w:val="28"/>
          <w:szCs w:val="28"/>
        </w:rPr>
        <w:t>2562, 2561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F378C0">
        <w:rPr>
          <w:rFonts w:ascii="Cordia New" w:hAnsi="Cordia New" w:cs="Cordia New"/>
          <w:b/>
          <w:bCs/>
          <w:sz w:val="28"/>
          <w:szCs w:val="28"/>
          <w:cs/>
        </w:rPr>
        <w:t>และ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F378C0">
        <w:rPr>
          <w:rFonts w:ascii="Cordia New" w:hAnsi="Cordia New" w:cs="Cordia New"/>
          <w:b/>
          <w:bCs/>
          <w:sz w:val="28"/>
          <w:szCs w:val="28"/>
          <w:cs/>
        </w:rPr>
        <w:t>25</w:t>
      </w:r>
      <w:r w:rsidR="00F378C0">
        <w:rPr>
          <w:rFonts w:ascii="Cordia New" w:hAnsi="Cordia New" w:cs="Cordia New" w:hint="cs"/>
          <w:b/>
          <w:bCs/>
          <w:sz w:val="28"/>
          <w:szCs w:val="28"/>
          <w:cs/>
        </w:rPr>
        <w:t>60</w:t>
      </w:r>
    </w:p>
    <w:p w:rsidR="008B4667" w:rsidRDefault="002A569A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2A569A">
        <w:rPr>
          <w:noProof/>
          <w:szCs w:val="28"/>
        </w:rPr>
        <w:drawing>
          <wp:inline distT="0" distB="0" distL="0" distR="0">
            <wp:extent cx="6120000" cy="7771271"/>
            <wp:effectExtent l="1905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777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D2D" w:rsidRDefault="00912D2D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912D2D" w:rsidRDefault="00912D2D" w:rsidP="00AA72B1">
      <w:pPr>
        <w:pStyle w:val="Note"/>
        <w:tabs>
          <w:tab w:val="clear" w:pos="180"/>
        </w:tabs>
        <w:spacing w:line="240" w:lineRule="atLeast"/>
        <w:ind w:left="851" w:hanging="851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:rsidR="002227FC" w:rsidRDefault="001642C3" w:rsidP="00E120A2">
      <w:pPr>
        <w:tabs>
          <w:tab w:val="left" w:pos="567"/>
          <w:tab w:val="left" w:pos="851"/>
        </w:tabs>
        <w:spacing w:line="240" w:lineRule="atLeast"/>
        <w:jc w:val="both"/>
        <w:rPr>
          <w:rFonts w:cs="Cordia New"/>
          <w:b/>
          <w:bCs/>
        </w:rPr>
      </w:pPr>
      <w:bookmarkStart w:id="135" w:name="_MON_1360506024"/>
      <w:bookmarkStart w:id="136" w:name="_MON_1360506043"/>
      <w:bookmarkStart w:id="137" w:name="_MON_1360506109"/>
      <w:bookmarkStart w:id="138" w:name="_MON_1360506186"/>
      <w:bookmarkStart w:id="139" w:name="_MON_1360506213"/>
      <w:bookmarkStart w:id="140" w:name="_MON_1361085192"/>
      <w:bookmarkStart w:id="141" w:name="_MON_1361967163"/>
      <w:bookmarkStart w:id="142" w:name="_MON_1392209514"/>
      <w:bookmarkStart w:id="143" w:name="_MON_1392209535"/>
      <w:bookmarkStart w:id="144" w:name="_MON_1392209572"/>
      <w:bookmarkStart w:id="145" w:name="_MON_1424703690"/>
      <w:bookmarkStart w:id="146" w:name="_MON_1424703878"/>
      <w:bookmarkStart w:id="147" w:name="_MON_1424704140"/>
      <w:bookmarkStart w:id="148" w:name="_MON_1424704179"/>
      <w:bookmarkStart w:id="149" w:name="_MON_1424705329"/>
      <w:bookmarkStart w:id="150" w:name="_MON_1425195250"/>
      <w:bookmarkStart w:id="151" w:name="_MON_1425195609"/>
      <w:bookmarkStart w:id="152" w:name="_MON_1425211469"/>
      <w:bookmarkStart w:id="153" w:name="_MON_1455889509"/>
      <w:bookmarkStart w:id="154" w:name="_MON_1455890117"/>
      <w:bookmarkStart w:id="155" w:name="_MON_1455890128"/>
      <w:bookmarkStart w:id="156" w:name="_MON_1455890268"/>
      <w:bookmarkStart w:id="157" w:name="_MON_1455890448"/>
      <w:bookmarkStart w:id="158" w:name="_MON_1455890622"/>
      <w:bookmarkStart w:id="159" w:name="_MON_1455895362"/>
      <w:bookmarkStart w:id="160" w:name="_MON_1455895405"/>
      <w:bookmarkStart w:id="161" w:name="_MON_1455896319"/>
      <w:bookmarkStart w:id="162" w:name="_MON_1455896334"/>
      <w:bookmarkStart w:id="163" w:name="_MON_1455896348"/>
      <w:bookmarkStart w:id="164" w:name="_MON_1455900477"/>
      <w:bookmarkStart w:id="165" w:name="_MON_1488788664"/>
      <w:bookmarkStart w:id="166" w:name="_MON_1488788738"/>
      <w:bookmarkStart w:id="167" w:name="_MON_1488788748"/>
      <w:bookmarkStart w:id="168" w:name="_MON_1488789492"/>
      <w:bookmarkStart w:id="169" w:name="_MON_1488794822"/>
      <w:bookmarkStart w:id="170" w:name="_MON_1488797711"/>
      <w:bookmarkStart w:id="171" w:name="_MON_1519112596"/>
      <w:bookmarkStart w:id="172" w:name="_MON_1519112615"/>
      <w:bookmarkStart w:id="173" w:name="_MON_1519113763"/>
      <w:bookmarkStart w:id="174" w:name="_MON_1519114302"/>
      <w:bookmarkStart w:id="175" w:name="_MON_1519114328"/>
      <w:bookmarkStart w:id="176" w:name="_MON_1519123386"/>
      <w:bookmarkStart w:id="177" w:name="_MON_1519128536"/>
      <w:bookmarkStart w:id="178" w:name="_MON_1519128695"/>
      <w:bookmarkStart w:id="179" w:name="_MON_1519128703"/>
      <w:bookmarkStart w:id="180" w:name="_MON_1519128721"/>
      <w:bookmarkStart w:id="181" w:name="_MON_1519128804"/>
      <w:bookmarkStart w:id="182" w:name="_MON_1519128828"/>
      <w:bookmarkStart w:id="183" w:name="_MON_1519128892"/>
      <w:bookmarkStart w:id="184" w:name="_MON_1519132425"/>
      <w:bookmarkStart w:id="185" w:name="_MON_1519132838"/>
      <w:bookmarkStart w:id="186" w:name="_MON_1519132931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AE4D33">
        <w:rPr>
          <w:rFonts w:cs="Cordia New"/>
          <w:b/>
          <w:bCs/>
        </w:rPr>
        <w:t>1</w:t>
      </w:r>
      <w:r w:rsidR="008F6D7C">
        <w:rPr>
          <w:rFonts w:cs="Cordia New" w:hint="cs"/>
          <w:b/>
          <w:bCs/>
          <w:cs/>
        </w:rPr>
        <w:t>3</w:t>
      </w:r>
      <w:r w:rsidRPr="00AE4D33">
        <w:rPr>
          <w:rFonts w:cs="Cordia New"/>
          <w:b/>
          <w:bCs/>
        </w:rPr>
        <w:t>.</w:t>
      </w:r>
      <w:r w:rsidR="002A64ED" w:rsidRPr="00AE4D33">
        <w:rPr>
          <w:rFonts w:cs="Cordia New"/>
          <w:b/>
          <w:bCs/>
        </w:rPr>
        <w:t>3</w:t>
      </w:r>
      <w:r w:rsidR="002A64ED" w:rsidRPr="00AE4D33">
        <w:rPr>
          <w:rFonts w:cs="Cordia New"/>
          <w:b/>
          <w:bCs/>
          <w:cs/>
        </w:rPr>
        <w:tab/>
      </w:r>
      <w:r w:rsidR="002227FC" w:rsidRPr="00AE4D33">
        <w:rPr>
          <w:rFonts w:cs="Cordia New"/>
          <w:b/>
          <w:bCs/>
          <w:cs/>
        </w:rPr>
        <w:t>ตารางอัตราส่วนทางการเงินที่สำคัญ</w:t>
      </w:r>
    </w:p>
    <w:p w:rsidR="007866B5" w:rsidRPr="00AA1E3C" w:rsidRDefault="007866B5" w:rsidP="00E120A2">
      <w:pPr>
        <w:tabs>
          <w:tab w:val="left" w:pos="567"/>
          <w:tab w:val="left" w:pos="851"/>
        </w:tabs>
        <w:spacing w:line="240" w:lineRule="atLeast"/>
        <w:jc w:val="both"/>
        <w:rPr>
          <w:rFonts w:cs="Cordia New"/>
        </w:rPr>
      </w:pPr>
    </w:p>
    <w:p w:rsidR="00091DE1" w:rsidRDefault="00AA1E3C" w:rsidP="00AA1E3C">
      <w:pPr>
        <w:tabs>
          <w:tab w:val="left" w:pos="851"/>
        </w:tabs>
        <w:spacing w:line="240" w:lineRule="atLeast"/>
        <w:ind w:left="567"/>
        <w:jc w:val="both"/>
        <w:rPr>
          <w:rFonts w:cs="Cordia New"/>
          <w:b/>
          <w:bCs/>
        </w:rPr>
      </w:pPr>
      <w:r w:rsidRPr="00AA1E3C">
        <w:rPr>
          <w:noProof/>
        </w:rPr>
        <w:drawing>
          <wp:inline distT="0" distB="0" distL="0" distR="0">
            <wp:extent cx="4680000" cy="6394370"/>
            <wp:effectExtent l="19050" t="0" r="630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000" cy="639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187" w:name="_MON_1360591408"/>
      <w:bookmarkStart w:id="188" w:name="_MON_1360591590"/>
      <w:bookmarkStart w:id="189" w:name="_MON_1360591602"/>
      <w:bookmarkStart w:id="190" w:name="_MON_1360654148"/>
      <w:bookmarkStart w:id="191" w:name="_MON_1360654298"/>
      <w:bookmarkStart w:id="192" w:name="_MON_1360677218"/>
      <w:bookmarkStart w:id="193" w:name="_MON_1361017849"/>
      <w:bookmarkStart w:id="194" w:name="_MON_1361017866"/>
      <w:bookmarkStart w:id="195" w:name="_MON_1361017919"/>
      <w:bookmarkStart w:id="196" w:name="_MON_1361017947"/>
      <w:bookmarkStart w:id="197" w:name="_MON_1361017977"/>
      <w:bookmarkStart w:id="198" w:name="_MON_1361020364"/>
      <w:bookmarkStart w:id="199" w:name="_MON_1361020448"/>
      <w:bookmarkStart w:id="200" w:name="_MON_1361020462"/>
      <w:bookmarkStart w:id="201" w:name="_MON_1361024940"/>
      <w:bookmarkStart w:id="202" w:name="_MON_1361024962"/>
      <w:bookmarkStart w:id="203" w:name="_MON_1361081483"/>
      <w:bookmarkStart w:id="204" w:name="_MON_1361085317"/>
      <w:bookmarkStart w:id="205" w:name="_MON_1361085374"/>
      <w:bookmarkStart w:id="206" w:name="_MON_1361085483"/>
      <w:bookmarkStart w:id="207" w:name="_MON_1361967586"/>
      <w:bookmarkStart w:id="208" w:name="_MON_1361967658"/>
      <w:bookmarkStart w:id="209" w:name="_MON_1361967674"/>
      <w:bookmarkStart w:id="210" w:name="_MON_1391612667"/>
      <w:bookmarkStart w:id="211" w:name="_MON_1391614809"/>
      <w:bookmarkStart w:id="212" w:name="_MON_1391614864"/>
      <w:bookmarkStart w:id="213" w:name="_MON_1392449919"/>
      <w:bookmarkStart w:id="214" w:name="_MON_1424681678"/>
      <w:bookmarkStart w:id="215" w:name="_MON_1424705381"/>
      <w:bookmarkStart w:id="216" w:name="_MON_1424705437"/>
      <w:bookmarkStart w:id="217" w:name="_MON_1424705507"/>
      <w:bookmarkStart w:id="218" w:name="_MON_1424705541"/>
      <w:bookmarkStart w:id="219" w:name="_MON_1424756834"/>
      <w:bookmarkStart w:id="220" w:name="_MON_1455890646"/>
      <w:bookmarkStart w:id="221" w:name="_MON_1455897766"/>
      <w:bookmarkStart w:id="222" w:name="_MON_1455899164"/>
      <w:bookmarkStart w:id="223" w:name="_MON_1455901406"/>
      <w:bookmarkStart w:id="224" w:name="_MON_1488789772"/>
      <w:bookmarkStart w:id="225" w:name="_MON_1488789789"/>
      <w:bookmarkStart w:id="226" w:name="_MON_1488789816"/>
      <w:bookmarkStart w:id="227" w:name="_MON_1488789840"/>
      <w:bookmarkStart w:id="228" w:name="_MON_1488789872"/>
      <w:bookmarkStart w:id="229" w:name="_MON_1488789969"/>
      <w:bookmarkStart w:id="230" w:name="_MON_1519114375"/>
      <w:bookmarkStart w:id="231" w:name="_MON_1519114393"/>
      <w:bookmarkStart w:id="232" w:name="_MON_1519121234"/>
      <w:bookmarkStart w:id="233" w:name="_MON_1519121513"/>
      <w:bookmarkStart w:id="234" w:name="_MON_1519121623"/>
      <w:bookmarkStart w:id="235" w:name="_MON_151912185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AA1E3C" w:rsidRPr="00AA1E3C" w:rsidRDefault="00AA1E3C" w:rsidP="00AA1E3C">
      <w:pPr>
        <w:tabs>
          <w:tab w:val="left" w:pos="851"/>
        </w:tabs>
        <w:spacing w:line="240" w:lineRule="atLeast"/>
        <w:jc w:val="both"/>
        <w:rPr>
          <w:rFonts w:cs="Cordia New"/>
        </w:rPr>
      </w:pPr>
    </w:p>
    <w:p w:rsidR="00091DE1" w:rsidRPr="00CD0C62" w:rsidRDefault="00091DE1" w:rsidP="00091DE1">
      <w:pPr>
        <w:spacing w:line="240" w:lineRule="atLeast"/>
        <w:jc w:val="center"/>
        <w:rPr>
          <w:rFonts w:cs="Cordia New"/>
          <w:b/>
          <w:bCs/>
          <w:sz w:val="32"/>
          <w:szCs w:val="32"/>
          <w:u w:val="single"/>
        </w:rPr>
      </w:pPr>
      <w:r w:rsidRPr="00CD0C62">
        <w:rPr>
          <w:rFonts w:cs="Cordia New" w:hint="cs"/>
          <w:b/>
          <w:bCs/>
          <w:sz w:val="32"/>
          <w:szCs w:val="32"/>
          <w:cs/>
        </w:rPr>
        <w:t xml:space="preserve">14. </w:t>
      </w:r>
      <w:r w:rsidRPr="00CD0C62">
        <w:rPr>
          <w:rFonts w:cs="Cordia New"/>
          <w:b/>
          <w:bCs/>
          <w:sz w:val="32"/>
          <w:szCs w:val="32"/>
          <w:cs/>
        </w:rPr>
        <w:t>การวิเคราะห์และ</w:t>
      </w:r>
      <w:r w:rsidRPr="00CD0C62">
        <w:rPr>
          <w:rFonts w:cs="Cordia New" w:hint="cs"/>
          <w:b/>
          <w:bCs/>
          <w:sz w:val="32"/>
          <w:szCs w:val="32"/>
          <w:cs/>
        </w:rPr>
        <w:t>คำอธิบายของฝ่ายจัดการ</w:t>
      </w:r>
    </w:p>
    <w:p w:rsidR="00091DE1" w:rsidRPr="003353A1" w:rsidRDefault="00091DE1" w:rsidP="00091DE1">
      <w:pPr>
        <w:tabs>
          <w:tab w:val="left" w:pos="567"/>
        </w:tabs>
        <w:spacing w:line="240" w:lineRule="atLeast"/>
        <w:jc w:val="both"/>
        <w:rPr>
          <w:rFonts w:cs="Cordia New"/>
          <w:b/>
          <w:bCs/>
          <w:cs/>
        </w:rPr>
      </w:pPr>
    </w:p>
    <w:p w:rsidR="00091DE1" w:rsidRPr="00DC3122" w:rsidRDefault="00091DE1" w:rsidP="006A3D9F">
      <w:pPr>
        <w:pStyle w:val="Heading2"/>
        <w:spacing w:before="0" w:after="0"/>
        <w:ind w:firstLine="567"/>
        <w:jc w:val="thaiDistribute"/>
        <w:rPr>
          <w:rFonts w:ascii="Cordia New" w:hAnsi="Cordia New"/>
          <w:i w:val="0"/>
          <w:iCs w:val="0"/>
          <w:szCs w:val="28"/>
          <w:u w:val="single"/>
        </w:rPr>
      </w:pPr>
      <w:r w:rsidRPr="00DC3122">
        <w:rPr>
          <w:rFonts w:ascii="Cordia New" w:hAnsi="Cordia New"/>
          <w:i w:val="0"/>
          <w:iCs w:val="0"/>
          <w:szCs w:val="28"/>
          <w:u w:val="single"/>
          <w:cs/>
        </w:rPr>
        <w:t>ผลการดำเนินงานของบริษัทฯ และบริษัทย่อย</w:t>
      </w:r>
    </w:p>
    <w:p w:rsidR="00FF3E2A" w:rsidRPr="00040785" w:rsidRDefault="00FF3E2A" w:rsidP="006A3D9F">
      <w:pPr>
        <w:spacing w:before="120"/>
        <w:ind w:firstLine="567"/>
        <w:jc w:val="thaiDistribute"/>
        <w:rPr>
          <w:rFonts w:cs="Cordia New"/>
          <w:cs/>
        </w:rPr>
      </w:pPr>
      <w:r>
        <w:rPr>
          <w:rFonts w:cs="Cordia New" w:hint="cs"/>
          <w:cs/>
        </w:rPr>
        <w:t xml:space="preserve">ปี 2562 </w:t>
      </w:r>
      <w:r w:rsidRPr="00040785">
        <w:rPr>
          <w:rFonts w:cs="Cordia New"/>
          <w:cs/>
        </w:rPr>
        <w:t>กลุ่มบริษัทมีผล</w:t>
      </w:r>
      <w:r>
        <w:rPr>
          <w:rFonts w:cs="Cordia New" w:hint="cs"/>
          <w:cs/>
        </w:rPr>
        <w:t xml:space="preserve">กำไร </w:t>
      </w:r>
      <w:r w:rsidRPr="00040785">
        <w:rPr>
          <w:rFonts w:cs="Cordia New"/>
          <w:cs/>
        </w:rPr>
        <w:t xml:space="preserve">จำนวน </w:t>
      </w:r>
      <w:r>
        <w:rPr>
          <w:rFonts w:cs="Cordia New"/>
        </w:rPr>
        <w:t>15.82</w:t>
      </w:r>
      <w:r w:rsidRPr="00040785">
        <w:rPr>
          <w:rFonts w:cs="Cordia New"/>
          <w:cs/>
        </w:rPr>
        <w:t xml:space="preserve"> ล้านบาท</w:t>
      </w:r>
      <w:r>
        <w:rPr>
          <w:rFonts w:cs="Cordia New" w:hint="cs"/>
          <w:cs/>
        </w:rPr>
        <w:t xml:space="preserve"> และในปี </w:t>
      </w:r>
      <w:r w:rsidRPr="00040785">
        <w:rPr>
          <w:rFonts w:cs="Cordia New"/>
        </w:rPr>
        <w:t>25</w:t>
      </w:r>
      <w:r>
        <w:rPr>
          <w:rFonts w:cs="Cordia New"/>
        </w:rPr>
        <w:t>61</w:t>
      </w:r>
      <w:r w:rsidRPr="00040785">
        <w:rPr>
          <w:rFonts w:cs="Cordia New"/>
          <w:cs/>
        </w:rPr>
        <w:t xml:space="preserve"> </w:t>
      </w:r>
      <w:r>
        <w:rPr>
          <w:rFonts w:cs="Cordia New" w:hint="cs"/>
          <w:cs/>
        </w:rPr>
        <w:t>มีผลขาดทุน จำนวน</w:t>
      </w:r>
      <w:r>
        <w:rPr>
          <w:rFonts w:cs="Cordia New"/>
        </w:rPr>
        <w:t xml:space="preserve"> 24.99</w:t>
      </w:r>
      <w:r w:rsidRPr="00040785">
        <w:rPr>
          <w:rFonts w:cs="Cordia New"/>
          <w:cs/>
        </w:rPr>
        <w:t xml:space="preserve"> </w:t>
      </w:r>
      <w:r>
        <w:rPr>
          <w:rFonts w:cs="Cordia New"/>
          <w:cs/>
        </w:rPr>
        <w:t>ล้านบาท</w:t>
      </w:r>
    </w:p>
    <w:p w:rsidR="00FF3E2A" w:rsidRPr="001D5A86" w:rsidRDefault="00FF3E2A" w:rsidP="006A3D9F">
      <w:pPr>
        <w:tabs>
          <w:tab w:val="left" w:pos="3500"/>
          <w:tab w:val="left" w:pos="4340"/>
        </w:tabs>
        <w:spacing w:before="120"/>
        <w:ind w:firstLine="567"/>
        <w:jc w:val="thaiDistribute"/>
        <w:rPr>
          <w:rFonts w:cs="Cordia New"/>
        </w:rPr>
      </w:pPr>
      <w:r w:rsidRPr="001D5A86">
        <w:rPr>
          <w:rFonts w:cs="Cordia New"/>
          <w:cs/>
        </w:rPr>
        <w:t>กลุ่มบริษัท</w:t>
      </w:r>
      <w:r>
        <w:rPr>
          <w:rFonts w:cs="Cordia New" w:hint="cs"/>
          <w:cs/>
        </w:rPr>
        <w:t xml:space="preserve">สำหรับปี 2562 </w:t>
      </w:r>
      <w:r w:rsidRPr="001D5A86">
        <w:rPr>
          <w:rFonts w:cs="Cordia New"/>
          <w:cs/>
        </w:rPr>
        <w:t xml:space="preserve">มีรายได้รวมทั้งสิ้น </w:t>
      </w:r>
      <w:r w:rsidRPr="001D5A86">
        <w:rPr>
          <w:rFonts w:cs="Cordia New"/>
        </w:rPr>
        <w:t>457.92</w:t>
      </w:r>
      <w:r w:rsidRPr="001D5A86">
        <w:rPr>
          <w:rFonts w:cs="Cordia New"/>
          <w:cs/>
        </w:rPr>
        <w:t xml:space="preserve"> ล้านบาท โดยรายได้หลักมาจากกา</w:t>
      </w:r>
      <w:r w:rsidRPr="001D5A86">
        <w:rPr>
          <w:rFonts w:cs="Cordia New" w:hint="cs"/>
          <w:cs/>
        </w:rPr>
        <w:t>รบริหารงาน 1.30 ล้านบาท รายได้จากการ</w:t>
      </w:r>
      <w:r w:rsidRPr="001D5A86">
        <w:rPr>
          <w:rFonts w:cs="Cordia New"/>
          <w:cs/>
        </w:rPr>
        <w:t xml:space="preserve">จำหน่ายลิขสิทธิ์ภาพยนตร์ </w:t>
      </w:r>
      <w:r w:rsidRPr="001D5A86">
        <w:rPr>
          <w:rFonts w:cs="Cordia New" w:hint="cs"/>
          <w:cs/>
        </w:rPr>
        <w:t>152.84</w:t>
      </w:r>
      <w:r w:rsidRPr="001D5A86">
        <w:rPr>
          <w:rFonts w:cs="Cordia New"/>
          <w:cs/>
        </w:rPr>
        <w:t xml:space="preserve"> ล้านบาท </w:t>
      </w:r>
      <w:r w:rsidRPr="001D5A86">
        <w:rPr>
          <w:rFonts w:cs="Cordia New" w:hint="cs"/>
          <w:cs/>
        </w:rPr>
        <w:t>รายได้จากการ</w:t>
      </w:r>
      <w:r w:rsidRPr="001D5A86">
        <w:rPr>
          <w:rFonts w:cs="Cordia New"/>
          <w:cs/>
        </w:rPr>
        <w:t xml:space="preserve">ผลิตภาพยนตร์ </w:t>
      </w:r>
      <w:r w:rsidRPr="001D5A86">
        <w:rPr>
          <w:rFonts w:cs="Cordia New" w:hint="cs"/>
          <w:cs/>
        </w:rPr>
        <w:t>231.23</w:t>
      </w:r>
      <w:r w:rsidRPr="001D5A86">
        <w:rPr>
          <w:rFonts w:cs="Cordia New"/>
          <w:cs/>
        </w:rPr>
        <w:t xml:space="preserve"> ล้านบาท รายได้ค่าโฆษณา </w:t>
      </w:r>
      <w:r w:rsidRPr="001D5A86">
        <w:rPr>
          <w:rFonts w:cs="Cordia New" w:hint="cs"/>
          <w:cs/>
        </w:rPr>
        <w:t>62.25</w:t>
      </w:r>
      <w:r w:rsidRPr="001D5A86">
        <w:rPr>
          <w:rFonts w:cs="Cordia New"/>
          <w:cs/>
        </w:rPr>
        <w:t xml:space="preserve"> ล้านบาท</w:t>
      </w:r>
      <w:r w:rsidRPr="001D5A86">
        <w:rPr>
          <w:rFonts w:cs="Cordia New"/>
        </w:rPr>
        <w:t xml:space="preserve"> </w:t>
      </w:r>
      <w:r w:rsidRPr="001D5A86">
        <w:rPr>
          <w:rFonts w:cs="Cordia New" w:hint="cs"/>
          <w:cs/>
        </w:rPr>
        <w:t>และ</w:t>
      </w:r>
      <w:r w:rsidRPr="001D5A86">
        <w:rPr>
          <w:rFonts w:cs="Cordia New"/>
          <w:cs/>
        </w:rPr>
        <w:t>รายได้</w:t>
      </w:r>
      <w:r w:rsidRPr="001D5A86">
        <w:rPr>
          <w:rFonts w:cs="Cordia New" w:hint="cs"/>
          <w:cs/>
        </w:rPr>
        <w:t>จากการข</w:t>
      </w:r>
      <w:r w:rsidRPr="001D5A86">
        <w:rPr>
          <w:rFonts w:cs="Cordia New"/>
          <w:cs/>
        </w:rPr>
        <w:t>าย</w:t>
      </w:r>
      <w:r w:rsidRPr="001D5A86">
        <w:rPr>
          <w:rFonts w:cs="Cordia New" w:hint="cs"/>
          <w:cs/>
        </w:rPr>
        <w:t>สินค้า</w:t>
      </w:r>
      <w:r w:rsidRPr="001D5A86">
        <w:rPr>
          <w:rFonts w:cs="Cordia New"/>
          <w:cs/>
        </w:rPr>
        <w:t xml:space="preserve"> </w:t>
      </w:r>
      <w:r w:rsidRPr="001D5A86">
        <w:rPr>
          <w:rFonts w:cs="Cordia New" w:hint="cs"/>
          <w:cs/>
        </w:rPr>
        <w:t>7.68</w:t>
      </w:r>
      <w:r w:rsidRPr="001D5A86">
        <w:rPr>
          <w:rFonts w:cs="Cordia New"/>
        </w:rPr>
        <w:t xml:space="preserve"> </w:t>
      </w:r>
      <w:r w:rsidRPr="001D5A86">
        <w:rPr>
          <w:rFonts w:cs="Cordia New"/>
          <w:cs/>
        </w:rPr>
        <w:t xml:space="preserve">ล้านบาท หรือคิดเป็นร้อยละ </w:t>
      </w:r>
      <w:r w:rsidRPr="001D5A86">
        <w:rPr>
          <w:rFonts w:cs="Cordia New"/>
        </w:rPr>
        <w:t xml:space="preserve">0.28 </w:t>
      </w:r>
      <w:r w:rsidRPr="001D5A86">
        <w:rPr>
          <w:rFonts w:cs="Cordia New" w:hint="cs"/>
          <w:cs/>
        </w:rPr>
        <w:t xml:space="preserve"> ร้อยละ </w:t>
      </w:r>
      <w:r w:rsidRPr="001D5A86">
        <w:rPr>
          <w:rFonts w:cs="Cordia New"/>
        </w:rPr>
        <w:t>33.38</w:t>
      </w:r>
      <w:r w:rsidRPr="001D5A86">
        <w:rPr>
          <w:rFonts w:cs="Cordia New"/>
          <w:cs/>
        </w:rPr>
        <w:t xml:space="preserve"> </w:t>
      </w:r>
      <w:r w:rsidRPr="001D5A86">
        <w:rPr>
          <w:rFonts w:cs="Cordia New" w:hint="cs"/>
          <w:cs/>
        </w:rPr>
        <w:t xml:space="preserve"> </w:t>
      </w:r>
      <w:r w:rsidR="001B1005">
        <w:rPr>
          <w:rFonts w:cs="Cordia New" w:hint="cs"/>
          <w:cs/>
        </w:rPr>
        <w:t xml:space="preserve">      </w:t>
      </w:r>
      <w:r w:rsidRPr="001D5A86">
        <w:rPr>
          <w:rFonts w:cs="Cordia New" w:hint="cs"/>
          <w:cs/>
        </w:rPr>
        <w:t xml:space="preserve">ร้อยละ </w:t>
      </w:r>
      <w:r w:rsidRPr="001D5A86">
        <w:rPr>
          <w:rFonts w:cs="Cordia New"/>
        </w:rPr>
        <w:t>50.49</w:t>
      </w:r>
      <w:r w:rsidRPr="001D5A86">
        <w:rPr>
          <w:rFonts w:cs="Cordia New"/>
          <w:cs/>
        </w:rPr>
        <w:t xml:space="preserve"> </w:t>
      </w:r>
      <w:r w:rsidRPr="001D5A86">
        <w:rPr>
          <w:rFonts w:cs="Cordia New" w:hint="cs"/>
          <w:cs/>
        </w:rPr>
        <w:t xml:space="preserve"> </w:t>
      </w:r>
      <w:r w:rsidRPr="001D5A86">
        <w:rPr>
          <w:rFonts w:cs="Cordia New"/>
          <w:cs/>
        </w:rPr>
        <w:t xml:space="preserve">ร้อยละ </w:t>
      </w:r>
      <w:r w:rsidRPr="001D5A86">
        <w:rPr>
          <w:rFonts w:cs="Cordia New"/>
        </w:rPr>
        <w:t>13.60</w:t>
      </w:r>
      <w:r w:rsidRPr="001D5A86">
        <w:rPr>
          <w:rFonts w:cs="Cordia New" w:hint="cs"/>
          <w:cs/>
        </w:rPr>
        <w:t xml:space="preserve">  </w:t>
      </w:r>
      <w:r w:rsidRPr="001D5A86">
        <w:rPr>
          <w:rFonts w:cs="Cordia New"/>
          <w:cs/>
        </w:rPr>
        <w:t xml:space="preserve">และร้อยละ </w:t>
      </w:r>
      <w:r w:rsidRPr="001D5A86">
        <w:rPr>
          <w:rFonts w:cs="Cordia New"/>
        </w:rPr>
        <w:t>1.68</w:t>
      </w:r>
      <w:r w:rsidRPr="001D5A86">
        <w:rPr>
          <w:rFonts w:cs="Cordia New"/>
          <w:cs/>
        </w:rPr>
        <w:t xml:space="preserve"> จากรายได้รวม ตามลำดับ</w:t>
      </w:r>
      <w:r w:rsidRPr="001D5A86">
        <w:rPr>
          <w:rFonts w:cs="Cordia New"/>
        </w:rPr>
        <w:t xml:space="preserve">  </w:t>
      </w:r>
      <w:r w:rsidRPr="001D5A86">
        <w:rPr>
          <w:rFonts w:cs="Cordia New"/>
          <w:cs/>
        </w:rPr>
        <w:t>เมื่อพิจารณารายได้รวมเทียบกับปี 25</w:t>
      </w:r>
      <w:r w:rsidRPr="001D5A86">
        <w:rPr>
          <w:rFonts w:cs="Cordia New"/>
        </w:rPr>
        <w:t>61</w:t>
      </w:r>
      <w:r w:rsidRPr="001D5A86">
        <w:rPr>
          <w:rFonts w:cs="Cordia New"/>
          <w:cs/>
        </w:rPr>
        <w:t xml:space="preserve"> รายได้</w:t>
      </w:r>
      <w:r w:rsidRPr="001D5A86">
        <w:rPr>
          <w:rFonts w:cs="Cordia New" w:hint="cs"/>
          <w:cs/>
        </w:rPr>
        <w:t>หลักเพิ่มขึ้น</w:t>
      </w:r>
      <w:r w:rsidRPr="001D5A86">
        <w:rPr>
          <w:rFonts w:cs="Cordia New"/>
          <w:cs/>
        </w:rPr>
        <w:t xml:space="preserve">ร้อยละ </w:t>
      </w:r>
      <w:r w:rsidRPr="001D5A86">
        <w:rPr>
          <w:rFonts w:cs="Cordia New" w:hint="cs"/>
          <w:cs/>
        </w:rPr>
        <w:t>36.56</w:t>
      </w:r>
    </w:p>
    <w:p w:rsidR="001A09F6" w:rsidRPr="00C42AB1" w:rsidRDefault="00FF3E2A" w:rsidP="001B1005">
      <w:pPr>
        <w:spacing w:before="240"/>
        <w:ind w:firstLine="567"/>
        <w:jc w:val="thaiDistribute"/>
        <w:rPr>
          <w:rFonts w:cs="Cordia New"/>
        </w:rPr>
      </w:pPr>
      <w:r w:rsidRPr="00C42AB1">
        <w:rPr>
          <w:rFonts w:cs="Cordia New"/>
          <w:cs/>
        </w:rPr>
        <w:t xml:space="preserve">ค่าใช้จ่ายโดยรวมของกลุ่มบริษัท </w:t>
      </w:r>
      <w:r w:rsidRPr="00C42AB1">
        <w:rPr>
          <w:rFonts w:cs="Cordia New" w:hint="cs"/>
          <w:cs/>
        </w:rPr>
        <w:t>เพิ่มขึ้น</w:t>
      </w:r>
      <w:r w:rsidRPr="00C42AB1">
        <w:rPr>
          <w:rFonts w:cs="Cordia New"/>
          <w:cs/>
        </w:rPr>
        <w:t>จากปี 25</w:t>
      </w:r>
      <w:r w:rsidRPr="00C42AB1">
        <w:rPr>
          <w:rFonts w:cs="Cordia New"/>
        </w:rPr>
        <w:t>61</w:t>
      </w:r>
      <w:r w:rsidRPr="00C42AB1">
        <w:rPr>
          <w:rFonts w:cs="Cordia New"/>
          <w:cs/>
        </w:rPr>
        <w:t xml:space="preserve"> จาก </w:t>
      </w:r>
      <w:r w:rsidRPr="00C42AB1">
        <w:rPr>
          <w:rFonts w:cs="Cordia New"/>
        </w:rPr>
        <w:t>374.77</w:t>
      </w:r>
      <w:r w:rsidRPr="00C42AB1">
        <w:rPr>
          <w:rFonts w:cs="Cordia New"/>
          <w:cs/>
        </w:rPr>
        <w:t xml:space="preserve"> ล้านบาท เป็น</w:t>
      </w:r>
      <w:r w:rsidRPr="00C42AB1">
        <w:rPr>
          <w:rFonts w:cs="Cordia New" w:hint="cs"/>
          <w:cs/>
        </w:rPr>
        <w:t xml:space="preserve"> </w:t>
      </w:r>
      <w:r w:rsidRPr="00C42AB1">
        <w:rPr>
          <w:rFonts w:cs="Cordia New"/>
        </w:rPr>
        <w:t>442.10</w:t>
      </w:r>
      <w:r w:rsidRPr="00C42AB1">
        <w:rPr>
          <w:rFonts w:cs="Cordia New"/>
          <w:cs/>
        </w:rPr>
        <w:t xml:space="preserve"> ล้านบาท หรือ</w:t>
      </w:r>
      <w:r w:rsidRPr="00C42AB1">
        <w:rPr>
          <w:rFonts w:cs="Cordia New" w:hint="cs"/>
          <w:cs/>
        </w:rPr>
        <w:t xml:space="preserve">เพิ่มขึ้น </w:t>
      </w:r>
      <w:r w:rsidRPr="00C42AB1">
        <w:rPr>
          <w:rFonts w:cs="Cordia New"/>
          <w:cs/>
        </w:rPr>
        <w:t xml:space="preserve">ร้อยละ </w:t>
      </w:r>
      <w:r w:rsidRPr="00C42AB1">
        <w:rPr>
          <w:rFonts w:cs="Cordia New"/>
        </w:rPr>
        <w:t>17.97</w:t>
      </w:r>
      <w:r w:rsidRPr="00C42AB1">
        <w:rPr>
          <w:rFonts w:cs="Cordia New"/>
          <w:cs/>
        </w:rPr>
        <w:t xml:space="preserve"> โดยต้นทุนการผลิตและ</w:t>
      </w:r>
      <w:r>
        <w:rPr>
          <w:rFonts w:cs="Cordia New" w:hint="cs"/>
          <w:cs/>
        </w:rPr>
        <w:t>ให้</w:t>
      </w:r>
      <w:r w:rsidRPr="00C42AB1">
        <w:rPr>
          <w:rFonts w:cs="Cordia New"/>
          <w:cs/>
        </w:rPr>
        <w:t>บริการ</w:t>
      </w:r>
      <w:r w:rsidRPr="00C42AB1">
        <w:rPr>
          <w:rFonts w:cs="Cordia New" w:hint="cs"/>
          <w:cs/>
        </w:rPr>
        <w:t>เพิ่ม</w:t>
      </w:r>
      <w:r>
        <w:rPr>
          <w:rFonts w:cs="Cordia New" w:hint="cs"/>
          <w:cs/>
        </w:rPr>
        <w:t>ขึ้น</w:t>
      </w:r>
      <w:r w:rsidRPr="00C42AB1">
        <w:rPr>
          <w:rFonts w:cs="Cordia New"/>
          <w:cs/>
        </w:rPr>
        <w:t xml:space="preserve">จาก </w:t>
      </w:r>
      <w:r w:rsidRPr="00C42AB1">
        <w:rPr>
          <w:rFonts w:cs="Cordia New"/>
        </w:rPr>
        <w:t>173.17</w:t>
      </w:r>
      <w:r w:rsidRPr="00C42AB1">
        <w:rPr>
          <w:rFonts w:cs="Cordia New"/>
          <w:cs/>
        </w:rPr>
        <w:t xml:space="preserve"> ล้านบาท เป็น </w:t>
      </w:r>
      <w:r w:rsidRPr="00C42AB1">
        <w:rPr>
          <w:rFonts w:cs="Cordia New" w:hint="cs"/>
          <w:cs/>
        </w:rPr>
        <w:t>252.76</w:t>
      </w:r>
      <w:r w:rsidRPr="00C42AB1">
        <w:rPr>
          <w:rFonts w:cs="Cordia New"/>
          <w:cs/>
        </w:rPr>
        <w:t xml:space="preserve"> ล้านบาท หรือ</w:t>
      </w:r>
      <w:r w:rsidRPr="00C42AB1">
        <w:rPr>
          <w:rFonts w:cs="Cordia New" w:hint="cs"/>
          <w:cs/>
        </w:rPr>
        <w:t>เพิ่มขึ้น</w:t>
      </w:r>
      <w:r w:rsidRPr="00C42AB1">
        <w:rPr>
          <w:rFonts w:cs="Cordia New"/>
          <w:cs/>
        </w:rPr>
        <w:t xml:space="preserve">ร้อยละ </w:t>
      </w:r>
      <w:r w:rsidRPr="00C42AB1">
        <w:rPr>
          <w:rFonts w:cs="Cordia New"/>
        </w:rPr>
        <w:t>45.96</w:t>
      </w:r>
      <w:r w:rsidRPr="00C42AB1">
        <w:rPr>
          <w:rFonts w:cs="Cordia New"/>
          <w:cs/>
        </w:rPr>
        <w:t xml:space="preserve"> และค่าใช้จ่ายในการขาย</w:t>
      </w:r>
      <w:r w:rsidRPr="00C42AB1">
        <w:rPr>
          <w:rFonts w:cs="Cordia New" w:hint="cs"/>
          <w:cs/>
        </w:rPr>
        <w:t xml:space="preserve"> </w:t>
      </w:r>
      <w:r w:rsidRPr="00C42AB1">
        <w:rPr>
          <w:rFonts w:cs="Cordia New"/>
          <w:cs/>
        </w:rPr>
        <w:t>บริหาร</w:t>
      </w:r>
      <w:r w:rsidRPr="00C42AB1">
        <w:rPr>
          <w:rFonts w:cs="Cordia New" w:hint="cs"/>
          <w:cs/>
        </w:rPr>
        <w:t xml:space="preserve"> และอื่นๆ ลดลง</w:t>
      </w:r>
      <w:r w:rsidRPr="00C42AB1">
        <w:rPr>
          <w:rFonts w:cs="Cordia New"/>
          <w:cs/>
        </w:rPr>
        <w:t xml:space="preserve">จาก </w:t>
      </w:r>
      <w:r w:rsidRPr="00C42AB1">
        <w:rPr>
          <w:rFonts w:cs="Cordia New"/>
        </w:rPr>
        <w:t>201.60</w:t>
      </w:r>
      <w:r w:rsidRPr="00C42AB1">
        <w:rPr>
          <w:rFonts w:cs="Cordia New"/>
          <w:cs/>
        </w:rPr>
        <w:t xml:space="preserve"> ล้านบาท เป็น </w:t>
      </w:r>
      <w:r w:rsidRPr="00C42AB1">
        <w:rPr>
          <w:rFonts w:cs="Cordia New"/>
        </w:rPr>
        <w:t>189.34</w:t>
      </w:r>
      <w:r w:rsidRPr="00C42AB1">
        <w:rPr>
          <w:rFonts w:cs="Cordia New"/>
          <w:cs/>
        </w:rPr>
        <w:t xml:space="preserve"> ล้านบาท หรือ</w:t>
      </w:r>
      <w:r w:rsidRPr="00C42AB1">
        <w:rPr>
          <w:rFonts w:cs="Cordia New" w:hint="cs"/>
          <w:cs/>
        </w:rPr>
        <w:t>ลดลง</w:t>
      </w:r>
      <w:r w:rsidRPr="00C42AB1">
        <w:rPr>
          <w:rFonts w:cs="Cordia New"/>
          <w:cs/>
        </w:rPr>
        <w:t xml:space="preserve">ร้อยละ </w:t>
      </w:r>
      <w:r>
        <w:rPr>
          <w:rFonts w:cs="Cordia New" w:hint="cs"/>
          <w:cs/>
        </w:rPr>
        <w:t>6.08</w:t>
      </w:r>
    </w:p>
    <w:p w:rsidR="00091DE1" w:rsidRPr="001A09F6" w:rsidRDefault="00091DE1" w:rsidP="001B1005">
      <w:pPr>
        <w:jc w:val="thaiDistribute"/>
        <w:rPr>
          <w:rFonts w:cs="Cordia New"/>
        </w:rPr>
      </w:pPr>
    </w:p>
    <w:p w:rsidR="00091DE1" w:rsidRPr="00A72168" w:rsidRDefault="00091DE1" w:rsidP="006A3D9F">
      <w:pPr>
        <w:pStyle w:val="Heading4"/>
        <w:spacing w:before="0"/>
        <w:ind w:firstLine="567"/>
        <w:rPr>
          <w:rFonts w:ascii="Cordia New" w:hAnsi="Cordia New"/>
          <w:u w:val="single"/>
        </w:rPr>
      </w:pPr>
      <w:r w:rsidRPr="00A72168">
        <w:rPr>
          <w:rFonts w:ascii="Cordia New" w:hAnsi="Cordia New" w:cs="Cordia New"/>
          <w:u w:val="single"/>
          <w:cs/>
        </w:rPr>
        <w:t>รายได้</w:t>
      </w:r>
    </w:p>
    <w:p w:rsidR="00583D85" w:rsidRDefault="00FF3E2A" w:rsidP="006A3D9F">
      <w:pPr>
        <w:ind w:firstLine="567"/>
        <w:jc w:val="thaiDistribute"/>
        <w:rPr>
          <w:rFonts w:cs="Cordia New"/>
        </w:rPr>
      </w:pPr>
      <w:r w:rsidRPr="00354DF1">
        <w:rPr>
          <w:rFonts w:cs="Cordia New"/>
          <w:cs/>
        </w:rPr>
        <w:t xml:space="preserve">รายได้รวมของกลุ่มบริษัท สำหรับปี </w:t>
      </w:r>
      <w:r w:rsidRPr="00354DF1">
        <w:rPr>
          <w:rFonts w:cs="Cordia New"/>
        </w:rPr>
        <w:t xml:space="preserve">2562 </w:t>
      </w:r>
      <w:r w:rsidRPr="00354DF1">
        <w:rPr>
          <w:rFonts w:cs="Cordia New" w:hint="cs"/>
          <w:cs/>
        </w:rPr>
        <w:t>เพิ่มขึ้น</w:t>
      </w:r>
      <w:r w:rsidRPr="00354DF1">
        <w:rPr>
          <w:rFonts w:cs="Cordia New"/>
          <w:cs/>
        </w:rPr>
        <w:t xml:space="preserve">จากปี </w:t>
      </w:r>
      <w:r w:rsidRPr="00354DF1">
        <w:rPr>
          <w:rFonts w:cs="Cordia New"/>
        </w:rPr>
        <w:t>2561</w:t>
      </w:r>
      <w:r w:rsidRPr="00354DF1">
        <w:rPr>
          <w:rFonts w:cs="Cordia New"/>
          <w:cs/>
        </w:rPr>
        <w:t xml:space="preserve"> </w:t>
      </w:r>
      <w:r w:rsidRPr="00354DF1">
        <w:rPr>
          <w:rFonts w:cs="Cordia New" w:hint="cs"/>
          <w:cs/>
        </w:rPr>
        <w:t>จำนวน</w:t>
      </w:r>
      <w:r w:rsidRPr="00354DF1">
        <w:rPr>
          <w:rFonts w:cs="Cordia New"/>
          <w:cs/>
        </w:rPr>
        <w:t xml:space="preserve"> </w:t>
      </w:r>
      <w:r w:rsidRPr="00354DF1">
        <w:rPr>
          <w:rFonts w:cs="Cordia New" w:hint="cs"/>
          <w:cs/>
        </w:rPr>
        <w:t>121.90</w:t>
      </w:r>
      <w:r w:rsidRPr="00354DF1">
        <w:rPr>
          <w:rFonts w:cs="Cordia New"/>
          <w:cs/>
        </w:rPr>
        <w:t xml:space="preserve"> ล้านบาท หรือ</w:t>
      </w:r>
      <w:r w:rsidRPr="00354DF1">
        <w:rPr>
          <w:rFonts w:cs="Cordia New" w:hint="cs"/>
          <w:cs/>
        </w:rPr>
        <w:t>เพิ่มขึ้น</w:t>
      </w:r>
      <w:r w:rsidRPr="00354DF1">
        <w:rPr>
          <w:rFonts w:cs="Cordia New"/>
          <w:cs/>
        </w:rPr>
        <w:t>ร้อยละ</w:t>
      </w:r>
      <w:r w:rsidRPr="00354DF1">
        <w:rPr>
          <w:rFonts w:cs="Cordia New"/>
        </w:rPr>
        <w:t xml:space="preserve"> 36.56</w:t>
      </w:r>
      <w:r>
        <w:rPr>
          <w:rFonts w:cs="Cordia New"/>
          <w:cs/>
        </w:rPr>
        <w:t xml:space="preserve"> </w:t>
      </w:r>
      <w:r w:rsidRPr="00354DF1">
        <w:rPr>
          <w:rFonts w:cs="Cordia New"/>
          <w:cs/>
        </w:rPr>
        <w:t>ซึ่งสามารถพิจารณาแยกตามประเภทธุรกิจได้ดังตารางต่อไปนี้</w:t>
      </w:r>
    </w:p>
    <w:p w:rsidR="00FD3E7C" w:rsidRPr="00354DF1" w:rsidRDefault="00FD3E7C" w:rsidP="00FD3E7C">
      <w:pPr>
        <w:jc w:val="thaiDistribute"/>
        <w:rPr>
          <w:rFonts w:cs="Cordia New"/>
        </w:rPr>
      </w:pPr>
      <w:r>
        <w:rPr>
          <w:rFonts w:hint="cs"/>
          <w:noProof/>
        </w:rPr>
        <w:drawing>
          <wp:inline distT="0" distB="0" distL="0" distR="0">
            <wp:extent cx="5760000" cy="202815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028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6B5" w:rsidRDefault="007866B5" w:rsidP="006E2986">
      <w:pPr>
        <w:jc w:val="thaiDistribute"/>
        <w:rPr>
          <w:rFonts w:cs="Cordia New"/>
        </w:rPr>
      </w:pPr>
    </w:p>
    <w:p w:rsidR="00FF3E2A" w:rsidRPr="00D64739" w:rsidRDefault="00FF3E2A" w:rsidP="00A21EE2">
      <w:pPr>
        <w:ind w:firstLine="567"/>
        <w:jc w:val="thaiDistribute"/>
        <w:rPr>
          <w:rFonts w:cs="Cordia New"/>
        </w:rPr>
      </w:pPr>
      <w:r w:rsidRPr="00D64739">
        <w:rPr>
          <w:rFonts w:cs="Cordia New"/>
          <w:cs/>
        </w:rPr>
        <w:t xml:space="preserve">กลุ่มธุรกิจจำหน่ายลิขสิทธิ์ภาพยนตร์ มีรายได้สำหรับปี </w:t>
      </w:r>
      <w:r w:rsidRPr="00D64739">
        <w:rPr>
          <w:rFonts w:cs="Cordia New"/>
        </w:rPr>
        <w:t xml:space="preserve">2562 </w:t>
      </w:r>
      <w:r w:rsidRPr="00D64739">
        <w:rPr>
          <w:rFonts w:cs="Cordia New" w:hint="cs"/>
          <w:cs/>
        </w:rPr>
        <w:t>เพิ่มขึ้น</w:t>
      </w:r>
      <w:r w:rsidRPr="00D64739">
        <w:rPr>
          <w:rFonts w:cs="Cordia New"/>
          <w:cs/>
        </w:rPr>
        <w:t xml:space="preserve">จากปี </w:t>
      </w:r>
      <w:r w:rsidRPr="00D64739">
        <w:rPr>
          <w:rFonts w:cs="Cordia New"/>
        </w:rPr>
        <w:t>2561</w:t>
      </w:r>
      <w:r w:rsidRPr="00D64739">
        <w:rPr>
          <w:rFonts w:cs="Cordia New"/>
          <w:cs/>
        </w:rPr>
        <w:t xml:space="preserve"> จำนวน </w:t>
      </w:r>
      <w:r w:rsidRPr="00D64739">
        <w:rPr>
          <w:rFonts w:cs="Cordia New"/>
        </w:rPr>
        <w:t>59.95</w:t>
      </w:r>
      <w:r w:rsidRPr="00D64739">
        <w:rPr>
          <w:rFonts w:cs="Cordia New"/>
          <w:cs/>
        </w:rPr>
        <w:t xml:space="preserve"> ล้านบาท หรือ</w:t>
      </w:r>
      <w:r w:rsidRPr="00D64739">
        <w:rPr>
          <w:rFonts w:cs="Cordia New" w:hint="cs"/>
          <w:cs/>
        </w:rPr>
        <w:t>เพิ่มขึ้น</w:t>
      </w:r>
      <w:r w:rsidRPr="00D64739">
        <w:rPr>
          <w:rFonts w:cs="Cordia New"/>
          <w:cs/>
        </w:rPr>
        <w:t xml:space="preserve">ร้อยละ </w:t>
      </w:r>
      <w:r w:rsidRPr="00D64739">
        <w:rPr>
          <w:rFonts w:cs="Cordia New" w:hint="cs"/>
          <w:cs/>
        </w:rPr>
        <w:t>65.54</w:t>
      </w:r>
      <w:r w:rsidRPr="00D64739">
        <w:rPr>
          <w:rFonts w:cs="Cordia New"/>
          <w:cs/>
        </w:rPr>
        <w:t xml:space="preserve"> เนื่องจากในปี </w:t>
      </w:r>
      <w:r w:rsidRPr="00D64739">
        <w:rPr>
          <w:rFonts w:cs="Cordia New"/>
        </w:rPr>
        <w:t>2562</w:t>
      </w:r>
      <w:r w:rsidRPr="00D64739">
        <w:rPr>
          <w:rFonts w:cs="Cordia New"/>
          <w:cs/>
        </w:rPr>
        <w:t xml:space="preserve"> </w:t>
      </w:r>
      <w:r w:rsidRPr="00D64739">
        <w:rPr>
          <w:rFonts w:cs="Cordia New" w:hint="cs"/>
          <w:cs/>
        </w:rPr>
        <w:t>กลุ่มบริษัทได้รับจัดจำหน่ายลิขสิทธิ์ภาพยนตร์เพิ่มขึ้น</w:t>
      </w:r>
    </w:p>
    <w:p w:rsidR="00FF3E2A" w:rsidRDefault="00FF3E2A" w:rsidP="00A21EE2">
      <w:pPr>
        <w:spacing w:before="120"/>
        <w:ind w:firstLine="567"/>
        <w:jc w:val="thaiDistribute"/>
        <w:rPr>
          <w:rFonts w:cs="Cordia New"/>
        </w:rPr>
      </w:pPr>
      <w:r w:rsidRPr="00D64739">
        <w:rPr>
          <w:rFonts w:cs="Cordia New"/>
          <w:cs/>
        </w:rPr>
        <w:t>กลุ่มธุรกิจ</w:t>
      </w:r>
      <w:r w:rsidRPr="00D64739">
        <w:rPr>
          <w:rFonts w:cs="Cordia New" w:hint="cs"/>
          <w:cs/>
        </w:rPr>
        <w:t>ผลิต</w:t>
      </w:r>
      <w:r w:rsidRPr="00D64739">
        <w:rPr>
          <w:rFonts w:cs="Cordia New"/>
          <w:cs/>
        </w:rPr>
        <w:t xml:space="preserve">ภาพยนตร์ มีรายได้สำหรับปี </w:t>
      </w:r>
      <w:r w:rsidRPr="00D64739">
        <w:rPr>
          <w:rFonts w:cs="Cordia New"/>
        </w:rPr>
        <w:t xml:space="preserve">2562 </w:t>
      </w:r>
      <w:r w:rsidRPr="00D64739">
        <w:rPr>
          <w:rFonts w:cs="Cordia New" w:hint="cs"/>
          <w:cs/>
        </w:rPr>
        <w:t>เพิ่มขึ้น</w:t>
      </w:r>
      <w:r w:rsidRPr="00D64739">
        <w:rPr>
          <w:rFonts w:cs="Cordia New"/>
          <w:cs/>
        </w:rPr>
        <w:t xml:space="preserve">จากปี </w:t>
      </w:r>
      <w:r w:rsidRPr="00D64739">
        <w:rPr>
          <w:rFonts w:cs="Cordia New"/>
        </w:rPr>
        <w:t>2561</w:t>
      </w:r>
      <w:r w:rsidRPr="00D64739">
        <w:rPr>
          <w:rFonts w:cs="Cordia New"/>
          <w:cs/>
        </w:rPr>
        <w:t xml:space="preserve"> จำนวน </w:t>
      </w:r>
      <w:r w:rsidRPr="00D64739">
        <w:rPr>
          <w:rFonts w:cs="Cordia New"/>
        </w:rPr>
        <w:t>80.48</w:t>
      </w:r>
      <w:r w:rsidRPr="00D64739">
        <w:rPr>
          <w:rFonts w:cs="Cordia New"/>
          <w:cs/>
        </w:rPr>
        <w:t xml:space="preserve"> ล้านบาท หรือ</w:t>
      </w:r>
      <w:r w:rsidRPr="00D64739">
        <w:rPr>
          <w:rFonts w:cs="Cordia New" w:hint="cs"/>
          <w:cs/>
        </w:rPr>
        <w:t>เพิ่มขึ้น</w:t>
      </w:r>
      <w:r w:rsidRPr="00D64739">
        <w:rPr>
          <w:rFonts w:cs="Cordia New"/>
          <w:cs/>
        </w:rPr>
        <w:t xml:space="preserve">ร้อยละ </w:t>
      </w:r>
      <w:r w:rsidRPr="00D64739">
        <w:rPr>
          <w:rFonts w:cs="Cordia New" w:hint="cs"/>
          <w:cs/>
        </w:rPr>
        <w:t>53.39</w:t>
      </w:r>
      <w:r w:rsidRPr="00D64739">
        <w:rPr>
          <w:rFonts w:cs="Cordia New"/>
          <w:cs/>
        </w:rPr>
        <w:t xml:space="preserve"> เนื่องจากในปี </w:t>
      </w:r>
      <w:r w:rsidRPr="00D64739">
        <w:rPr>
          <w:rFonts w:cs="Cordia New"/>
        </w:rPr>
        <w:t>2562</w:t>
      </w:r>
      <w:r w:rsidRPr="00D64739">
        <w:rPr>
          <w:rFonts w:cs="Cordia New"/>
          <w:cs/>
        </w:rPr>
        <w:t xml:space="preserve"> </w:t>
      </w:r>
      <w:r w:rsidRPr="00D64739">
        <w:rPr>
          <w:rFonts w:cs="Cordia New" w:hint="cs"/>
          <w:cs/>
        </w:rPr>
        <w:t>กลุ่มบร</w:t>
      </w:r>
      <w:r>
        <w:rPr>
          <w:rFonts w:cs="Cordia New" w:hint="cs"/>
          <w:cs/>
        </w:rPr>
        <w:t>ิษัทมีภาพยนตร์ที่ผลิตและเข้าฉาย</w:t>
      </w:r>
      <w:r w:rsidRPr="00D64739">
        <w:rPr>
          <w:rFonts w:cs="Cordia New" w:hint="cs"/>
          <w:cs/>
        </w:rPr>
        <w:t>มากกว่า</w:t>
      </w:r>
      <w:r w:rsidR="00A21EE2">
        <w:rPr>
          <w:rFonts w:cs="Cordia New" w:hint="cs"/>
          <w:cs/>
        </w:rPr>
        <w:t>ปี 2561 ส่งผลให้รายได้เพิ่มขึ้น</w:t>
      </w:r>
    </w:p>
    <w:p w:rsidR="00FF3E2A" w:rsidRPr="00D64739" w:rsidRDefault="00FF3E2A" w:rsidP="00A21EE2">
      <w:pPr>
        <w:spacing w:before="120"/>
        <w:ind w:firstLine="567"/>
        <w:jc w:val="thaiDistribute"/>
        <w:rPr>
          <w:rFonts w:cs="Cordia New"/>
          <w:spacing w:val="-6"/>
          <w:cs/>
        </w:rPr>
      </w:pPr>
      <w:r w:rsidRPr="00D64739">
        <w:rPr>
          <w:rFonts w:cs="Cordia New" w:hint="cs"/>
          <w:spacing w:val="-6"/>
          <w:cs/>
        </w:rPr>
        <w:t>กลุ่มธุรกิจ</w:t>
      </w:r>
      <w:r w:rsidRPr="00D64739">
        <w:rPr>
          <w:rFonts w:cs="Cordia New"/>
          <w:spacing w:val="-6"/>
          <w:cs/>
        </w:rPr>
        <w:t>โฆษณา</w:t>
      </w:r>
      <w:r w:rsidRPr="00D64739">
        <w:rPr>
          <w:rFonts w:cs="Cordia New" w:hint="cs"/>
          <w:spacing w:val="-6"/>
          <w:cs/>
        </w:rPr>
        <w:t xml:space="preserve"> </w:t>
      </w:r>
      <w:r w:rsidRPr="00D64739">
        <w:rPr>
          <w:rFonts w:cs="Cordia New"/>
          <w:spacing w:val="-6"/>
          <w:cs/>
        </w:rPr>
        <w:t xml:space="preserve">มีรายได้สำหรับปี </w:t>
      </w:r>
      <w:r w:rsidRPr="00D64739">
        <w:rPr>
          <w:rFonts w:cs="Cordia New"/>
          <w:spacing w:val="-6"/>
        </w:rPr>
        <w:t>256</w:t>
      </w:r>
      <w:r>
        <w:rPr>
          <w:rFonts w:cs="Cordia New"/>
          <w:spacing w:val="-6"/>
        </w:rPr>
        <w:t>2</w:t>
      </w:r>
      <w:r w:rsidRPr="00D64739">
        <w:rPr>
          <w:rFonts w:cs="Cordia New"/>
          <w:spacing w:val="-6"/>
        </w:rPr>
        <w:t xml:space="preserve"> </w:t>
      </w:r>
      <w:r w:rsidRPr="00D64739">
        <w:rPr>
          <w:rFonts w:cs="Cordia New" w:hint="cs"/>
          <w:spacing w:val="-6"/>
          <w:cs/>
        </w:rPr>
        <w:t>ลดลง</w:t>
      </w:r>
      <w:r w:rsidRPr="00D64739">
        <w:rPr>
          <w:rFonts w:cs="Cordia New"/>
          <w:spacing w:val="-6"/>
          <w:cs/>
        </w:rPr>
        <w:t xml:space="preserve">จากปี </w:t>
      </w:r>
      <w:r w:rsidRPr="00D64739">
        <w:rPr>
          <w:rFonts w:cs="Cordia New"/>
          <w:spacing w:val="-6"/>
        </w:rPr>
        <w:t>256</w:t>
      </w:r>
      <w:r>
        <w:rPr>
          <w:rFonts w:cs="Cordia New"/>
          <w:spacing w:val="-6"/>
        </w:rPr>
        <w:t>1</w:t>
      </w:r>
      <w:r w:rsidRPr="00D64739">
        <w:rPr>
          <w:rFonts w:cs="Cordia New"/>
          <w:spacing w:val="-6"/>
          <w:cs/>
        </w:rPr>
        <w:t xml:space="preserve"> จำนวน </w:t>
      </w:r>
      <w:r>
        <w:rPr>
          <w:rFonts w:cs="Cordia New"/>
          <w:spacing w:val="-6"/>
        </w:rPr>
        <w:t>8.57</w:t>
      </w:r>
      <w:r w:rsidRPr="00D64739">
        <w:rPr>
          <w:rFonts w:cs="Cordia New"/>
          <w:spacing w:val="-6"/>
          <w:cs/>
        </w:rPr>
        <w:t xml:space="preserve"> ล้านบาท</w:t>
      </w:r>
      <w:r w:rsidRPr="00D64739">
        <w:rPr>
          <w:rFonts w:cs="Cordia New"/>
          <w:spacing w:val="-6"/>
        </w:rPr>
        <w:t xml:space="preserve"> </w:t>
      </w:r>
      <w:r w:rsidRPr="00D64739">
        <w:rPr>
          <w:rFonts w:cs="Cordia New"/>
          <w:spacing w:val="-6"/>
          <w:cs/>
        </w:rPr>
        <w:t>หรือ</w:t>
      </w:r>
      <w:r w:rsidRPr="00D64739">
        <w:rPr>
          <w:rFonts w:cs="Cordia New" w:hint="cs"/>
          <w:spacing w:val="-6"/>
          <w:cs/>
        </w:rPr>
        <w:t>ลดลง</w:t>
      </w:r>
      <w:r w:rsidRPr="00D64739">
        <w:rPr>
          <w:rFonts w:cs="Cordia New"/>
          <w:spacing w:val="-6"/>
          <w:cs/>
        </w:rPr>
        <w:t xml:space="preserve">ร้อยละ </w:t>
      </w:r>
      <w:r>
        <w:rPr>
          <w:rFonts w:cs="Cordia New" w:hint="cs"/>
          <w:spacing w:val="-6"/>
          <w:cs/>
        </w:rPr>
        <w:t>12.10</w:t>
      </w:r>
      <w:r w:rsidRPr="00D64739">
        <w:rPr>
          <w:rFonts w:cs="Cordia New"/>
          <w:spacing w:val="-6"/>
          <w:cs/>
        </w:rPr>
        <w:t xml:space="preserve"> เนื่องจากในปี </w:t>
      </w:r>
      <w:r w:rsidRPr="00D64739">
        <w:rPr>
          <w:rFonts w:cs="Cordia New"/>
          <w:spacing w:val="-6"/>
        </w:rPr>
        <w:t>256</w:t>
      </w:r>
      <w:r>
        <w:rPr>
          <w:rFonts w:cs="Cordia New"/>
          <w:spacing w:val="-6"/>
        </w:rPr>
        <w:t>2</w:t>
      </w:r>
      <w:r w:rsidRPr="00D64739">
        <w:rPr>
          <w:rFonts w:cs="Cordia New"/>
          <w:spacing w:val="-6"/>
        </w:rPr>
        <w:t xml:space="preserve"> </w:t>
      </w:r>
      <w:r w:rsidRPr="00D64739">
        <w:rPr>
          <w:rFonts w:cs="Cordia New"/>
          <w:spacing w:val="-6"/>
          <w:cs/>
        </w:rPr>
        <w:t>กลุ่มบริษัทมีการขายพื้นที่สื่อโฆษณาประชาสัมพันธ์บนสื่อภาพยนตร์ต่างประเทศและภาพยนตร์ไทย</w:t>
      </w:r>
      <w:r w:rsidRPr="00D64739">
        <w:rPr>
          <w:rFonts w:cs="Cordia New" w:hint="cs"/>
          <w:spacing w:val="-6"/>
          <w:cs/>
        </w:rPr>
        <w:t>ลดลง</w:t>
      </w:r>
    </w:p>
    <w:p w:rsidR="001A09F6" w:rsidRPr="00D64739" w:rsidRDefault="00FF3E2A" w:rsidP="00A21EE2">
      <w:pPr>
        <w:spacing w:before="120"/>
        <w:ind w:firstLine="567"/>
        <w:jc w:val="thaiDistribute"/>
        <w:rPr>
          <w:rFonts w:cs="Cordia New"/>
          <w:cs/>
        </w:rPr>
      </w:pPr>
      <w:r w:rsidRPr="00D64739">
        <w:rPr>
          <w:rFonts w:cs="Cordia New"/>
          <w:cs/>
        </w:rPr>
        <w:t>กลุ่มธุรกิจ</w:t>
      </w:r>
      <w:r w:rsidRPr="00D64739">
        <w:rPr>
          <w:rFonts w:cs="Cordia New" w:hint="cs"/>
          <w:cs/>
        </w:rPr>
        <w:t>ขายสินค้า</w:t>
      </w:r>
      <w:r w:rsidRPr="00D64739">
        <w:rPr>
          <w:rFonts w:cs="Cordia New"/>
          <w:cs/>
        </w:rPr>
        <w:t xml:space="preserve"> มีรายได้สำหรับปี </w:t>
      </w:r>
      <w:r w:rsidRPr="00D64739">
        <w:rPr>
          <w:rFonts w:cs="Cordia New"/>
        </w:rPr>
        <w:t>256</w:t>
      </w:r>
      <w:r>
        <w:rPr>
          <w:rFonts w:cs="Cordia New"/>
        </w:rPr>
        <w:t>2</w:t>
      </w:r>
      <w:r w:rsidRPr="00D64739">
        <w:rPr>
          <w:rFonts w:cs="Cordia New"/>
        </w:rPr>
        <w:t xml:space="preserve"> </w:t>
      </w:r>
      <w:r>
        <w:rPr>
          <w:rFonts w:cs="Cordia New" w:hint="cs"/>
          <w:cs/>
        </w:rPr>
        <w:t>ลดลง</w:t>
      </w:r>
      <w:r w:rsidRPr="00D64739">
        <w:rPr>
          <w:rFonts w:cs="Cordia New"/>
          <w:cs/>
        </w:rPr>
        <w:t xml:space="preserve">จากปี </w:t>
      </w:r>
      <w:r w:rsidRPr="00D64739">
        <w:rPr>
          <w:rFonts w:cs="Cordia New"/>
        </w:rPr>
        <w:t>256</w:t>
      </w:r>
      <w:r>
        <w:rPr>
          <w:rFonts w:cs="Cordia New"/>
        </w:rPr>
        <w:t>1</w:t>
      </w:r>
      <w:r w:rsidRPr="00D64739">
        <w:rPr>
          <w:rFonts w:cs="Cordia New"/>
          <w:cs/>
        </w:rPr>
        <w:t xml:space="preserve"> จำนวน </w:t>
      </w:r>
      <w:r>
        <w:rPr>
          <w:rFonts w:cs="Cordia New" w:hint="cs"/>
          <w:cs/>
        </w:rPr>
        <w:t>10.38</w:t>
      </w:r>
      <w:r w:rsidRPr="00D64739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ลดลง</w:t>
      </w:r>
      <w:r w:rsidRPr="00D64739">
        <w:rPr>
          <w:rFonts w:cs="Cordia New"/>
          <w:cs/>
        </w:rPr>
        <w:t xml:space="preserve">ร้อยละ </w:t>
      </w:r>
      <w:r>
        <w:rPr>
          <w:rFonts w:cs="Cordia New" w:hint="cs"/>
          <w:cs/>
        </w:rPr>
        <w:t>57.48</w:t>
      </w:r>
      <w:r w:rsidRPr="00D64739">
        <w:rPr>
          <w:rFonts w:cs="Cordia New"/>
          <w:cs/>
        </w:rPr>
        <w:t xml:space="preserve"> เนื่องจากในปี </w:t>
      </w:r>
      <w:r w:rsidRPr="00D64739">
        <w:rPr>
          <w:rFonts w:cs="Cordia New"/>
        </w:rPr>
        <w:t>256</w:t>
      </w:r>
      <w:r>
        <w:rPr>
          <w:rFonts w:cs="Cordia New"/>
        </w:rPr>
        <w:t>2</w:t>
      </w:r>
      <w:r w:rsidRPr="00D64739">
        <w:rPr>
          <w:rFonts w:cs="Cordia New"/>
          <w:cs/>
        </w:rPr>
        <w:t xml:space="preserve"> กลุ่มบริษัทมีการจำหน่าย</w:t>
      </w:r>
      <w:r w:rsidRPr="00D64739">
        <w:rPr>
          <w:rFonts w:cs="Cordia New" w:hint="cs"/>
          <w:cs/>
        </w:rPr>
        <w:t>สินค้าในช่องทางออนไลน์</w:t>
      </w:r>
      <w:r>
        <w:rPr>
          <w:rFonts w:cs="Cordia New" w:hint="cs"/>
          <w:cs/>
        </w:rPr>
        <w:t>ลดลง</w:t>
      </w:r>
    </w:p>
    <w:p w:rsidR="00FF3E2A" w:rsidRPr="00FB1F44" w:rsidRDefault="00FF3E2A" w:rsidP="00FF3E2A">
      <w:pPr>
        <w:pStyle w:val="Heading5"/>
        <w:spacing w:before="0" w:after="0"/>
        <w:jc w:val="thaiDistribute"/>
        <w:rPr>
          <w:i w:val="0"/>
          <w:iCs w:val="0"/>
          <w:sz w:val="28"/>
          <w:szCs w:val="28"/>
          <w:u w:val="single"/>
        </w:rPr>
      </w:pPr>
      <w:r w:rsidRPr="00FB1F44">
        <w:rPr>
          <w:i w:val="0"/>
          <w:iCs w:val="0"/>
          <w:sz w:val="28"/>
          <w:szCs w:val="28"/>
          <w:u w:val="single"/>
          <w:cs/>
        </w:rPr>
        <w:t>ต้นทุนการผลิตและ</w:t>
      </w:r>
      <w:r w:rsidRPr="00FB1F44">
        <w:rPr>
          <w:rFonts w:hint="cs"/>
          <w:i w:val="0"/>
          <w:iCs w:val="0"/>
          <w:sz w:val="28"/>
          <w:szCs w:val="28"/>
          <w:u w:val="single"/>
          <w:cs/>
        </w:rPr>
        <w:t>ให้</w:t>
      </w:r>
      <w:r w:rsidRPr="00FB1F44">
        <w:rPr>
          <w:i w:val="0"/>
          <w:iCs w:val="0"/>
          <w:sz w:val="28"/>
          <w:szCs w:val="28"/>
          <w:u w:val="single"/>
          <w:cs/>
        </w:rPr>
        <w:t>บริการ</w:t>
      </w:r>
      <w:r>
        <w:rPr>
          <w:rFonts w:hint="cs"/>
          <w:i w:val="0"/>
          <w:iCs w:val="0"/>
          <w:sz w:val="28"/>
          <w:szCs w:val="28"/>
          <w:u w:val="single"/>
          <w:cs/>
        </w:rPr>
        <w:t xml:space="preserve"> </w:t>
      </w:r>
      <w:r w:rsidRPr="00FB1F44">
        <w:rPr>
          <w:i w:val="0"/>
          <w:iCs w:val="0"/>
          <w:sz w:val="28"/>
          <w:szCs w:val="28"/>
          <w:u w:val="single"/>
          <w:cs/>
        </w:rPr>
        <w:t>และอัตรากำไรขั้นต้น</w:t>
      </w:r>
    </w:p>
    <w:p w:rsidR="00FF3E2A" w:rsidRPr="00834303" w:rsidRDefault="00FF3E2A" w:rsidP="00A21EE2">
      <w:pPr>
        <w:ind w:firstLine="567"/>
        <w:jc w:val="thaiDistribute"/>
        <w:rPr>
          <w:rFonts w:cs="Cordia New"/>
          <w:cs/>
        </w:rPr>
      </w:pPr>
      <w:r w:rsidRPr="00834303">
        <w:rPr>
          <w:rFonts w:cs="Cordia New"/>
          <w:cs/>
        </w:rPr>
        <w:t>ต้นทุนการผลิตและ</w:t>
      </w:r>
      <w:r w:rsidRPr="00834303">
        <w:rPr>
          <w:rFonts w:cs="Cordia New" w:hint="cs"/>
          <w:cs/>
        </w:rPr>
        <w:t>ให้</w:t>
      </w:r>
      <w:r w:rsidRPr="00834303">
        <w:rPr>
          <w:rFonts w:cs="Cordia New"/>
          <w:cs/>
        </w:rPr>
        <w:t xml:space="preserve">บริการของกลุ่มบริษัท สำหรับปี </w:t>
      </w:r>
      <w:r w:rsidRPr="00834303">
        <w:rPr>
          <w:rFonts w:cs="Cordia New"/>
        </w:rPr>
        <w:t xml:space="preserve">2562 </w:t>
      </w:r>
      <w:r w:rsidRPr="00834303">
        <w:rPr>
          <w:rFonts w:cs="Cordia New" w:hint="cs"/>
          <w:cs/>
        </w:rPr>
        <w:t>เพิ่มขึ้น</w:t>
      </w:r>
      <w:r w:rsidRPr="00834303">
        <w:rPr>
          <w:rFonts w:cs="Cordia New"/>
          <w:cs/>
        </w:rPr>
        <w:t xml:space="preserve">จากปี </w:t>
      </w:r>
      <w:r w:rsidRPr="00834303">
        <w:rPr>
          <w:rFonts w:cs="Cordia New"/>
        </w:rPr>
        <w:t>2561</w:t>
      </w:r>
      <w:r w:rsidRPr="00834303">
        <w:rPr>
          <w:rFonts w:cs="Cordia New"/>
          <w:cs/>
        </w:rPr>
        <w:t xml:space="preserve"> จาก </w:t>
      </w:r>
      <w:r w:rsidRPr="00834303">
        <w:rPr>
          <w:rFonts w:cs="Cordia New" w:hint="cs"/>
          <w:cs/>
        </w:rPr>
        <w:t>173.17</w:t>
      </w:r>
      <w:r w:rsidRPr="00834303">
        <w:rPr>
          <w:rFonts w:cs="Cordia New" w:hint="cs"/>
          <w:spacing w:val="-8"/>
          <w:cs/>
        </w:rPr>
        <w:t xml:space="preserve"> </w:t>
      </w:r>
      <w:r w:rsidRPr="00834303">
        <w:rPr>
          <w:rFonts w:cs="Cordia New"/>
          <w:spacing w:val="-8"/>
          <w:cs/>
        </w:rPr>
        <w:t>ล้านบาท</w:t>
      </w:r>
      <w:r w:rsidRPr="00834303">
        <w:rPr>
          <w:rFonts w:cs="Cordia New"/>
          <w:cs/>
        </w:rPr>
        <w:t xml:space="preserve"> เป็น </w:t>
      </w:r>
      <w:r w:rsidRPr="00834303">
        <w:rPr>
          <w:rFonts w:cs="Cordia New"/>
        </w:rPr>
        <w:t>252.76</w:t>
      </w:r>
      <w:r w:rsidRPr="00834303">
        <w:rPr>
          <w:rFonts w:cs="Cordia New"/>
          <w:cs/>
        </w:rPr>
        <w:t xml:space="preserve"> ล้านบาท หรือ</w:t>
      </w:r>
      <w:r w:rsidRPr="00834303">
        <w:rPr>
          <w:rFonts w:cs="Cordia New" w:hint="cs"/>
          <w:cs/>
        </w:rPr>
        <w:t>เพิ่มขึ้น</w:t>
      </w:r>
      <w:r w:rsidRPr="00834303">
        <w:rPr>
          <w:rFonts w:cs="Cordia New"/>
          <w:cs/>
        </w:rPr>
        <w:t xml:space="preserve"> </w:t>
      </w:r>
      <w:r w:rsidRPr="00834303">
        <w:rPr>
          <w:rFonts w:cs="Cordia New" w:hint="cs"/>
          <w:cs/>
        </w:rPr>
        <w:t>79.59</w:t>
      </w:r>
      <w:r w:rsidRPr="00834303">
        <w:rPr>
          <w:rFonts w:cs="Cordia New"/>
          <w:cs/>
        </w:rPr>
        <w:t xml:space="preserve"> ล้านบาท คิดเป็นร้อยละ </w:t>
      </w:r>
      <w:r w:rsidRPr="00834303">
        <w:rPr>
          <w:rFonts w:cs="Cordia New"/>
        </w:rPr>
        <w:t>45.96</w:t>
      </w:r>
      <w:r w:rsidRPr="00834303">
        <w:rPr>
          <w:rFonts w:cs="Cordia New"/>
          <w:cs/>
        </w:rPr>
        <w:t xml:space="preserve"> การ</w:t>
      </w:r>
      <w:r w:rsidRPr="00834303">
        <w:rPr>
          <w:rFonts w:cs="Cordia New" w:hint="cs"/>
          <w:cs/>
        </w:rPr>
        <w:t>เพิ่มขึ้น</w:t>
      </w:r>
      <w:r w:rsidRPr="00834303">
        <w:rPr>
          <w:rFonts w:cs="Cordia New"/>
          <w:cs/>
        </w:rPr>
        <w:t>โดยส่วนใหญ่เกิดจากธุรกิจ</w:t>
      </w:r>
      <w:r w:rsidRPr="00834303">
        <w:rPr>
          <w:rFonts w:cs="Cordia New" w:hint="cs"/>
          <w:cs/>
        </w:rPr>
        <w:t>ผลิตและ</w:t>
      </w:r>
      <w:r w:rsidRPr="00834303">
        <w:rPr>
          <w:rFonts w:cs="Cordia New"/>
          <w:cs/>
        </w:rPr>
        <w:t>จำหน่ายลิขสิทธิ์ภาพยนตร์</w:t>
      </w:r>
      <w:r w:rsidRPr="00834303">
        <w:rPr>
          <w:rFonts w:cs="Cordia New" w:hint="cs"/>
          <w:cs/>
        </w:rPr>
        <w:t>ที่เพิ่มขึ้น</w:t>
      </w:r>
      <w:r w:rsidRPr="00834303">
        <w:rPr>
          <w:rFonts w:cs="Cordia New"/>
        </w:rPr>
        <w:t xml:space="preserve"> </w:t>
      </w:r>
      <w:r w:rsidRPr="00834303">
        <w:rPr>
          <w:rFonts w:cs="Cordia New" w:hint="cs"/>
          <w:cs/>
        </w:rPr>
        <w:t>ซึ่ง</w:t>
      </w:r>
      <w:r w:rsidRPr="00834303">
        <w:rPr>
          <w:rFonts w:cs="Cordia New"/>
          <w:cs/>
        </w:rPr>
        <w:t>การ</w:t>
      </w:r>
      <w:r w:rsidRPr="00834303">
        <w:rPr>
          <w:rFonts w:cs="Cordia New" w:hint="cs"/>
          <w:cs/>
        </w:rPr>
        <w:t>เพิ่มขึ้น</w:t>
      </w:r>
      <w:r w:rsidRPr="00834303">
        <w:rPr>
          <w:rFonts w:cs="Cordia New"/>
          <w:cs/>
        </w:rPr>
        <w:t>ดังกล่าวสัมพันธ์กับรายได้</w:t>
      </w:r>
      <w:r w:rsidRPr="00834303">
        <w:rPr>
          <w:rFonts w:cs="Cordia New" w:hint="cs"/>
          <w:cs/>
        </w:rPr>
        <w:t>จากการผลิตและจัดจำหน่ายลิขสิทธิ์ภาพยนตร์</w:t>
      </w:r>
      <w:r w:rsidRPr="00834303">
        <w:rPr>
          <w:rFonts w:cs="Cordia New"/>
          <w:cs/>
        </w:rPr>
        <w:t>ที่</w:t>
      </w:r>
      <w:r w:rsidRPr="00834303">
        <w:rPr>
          <w:rFonts w:cs="Cordia New" w:hint="cs"/>
          <w:cs/>
        </w:rPr>
        <w:t>เพิ่มขึ้น</w:t>
      </w:r>
    </w:p>
    <w:p w:rsidR="00FF3E2A" w:rsidRPr="000878AB" w:rsidRDefault="00FF3E2A" w:rsidP="00FF3E2A">
      <w:pPr>
        <w:pStyle w:val="Heading5"/>
        <w:spacing w:before="0" w:after="0"/>
        <w:jc w:val="thaiDistribute"/>
        <w:rPr>
          <w:i w:val="0"/>
          <w:iCs w:val="0"/>
          <w:sz w:val="28"/>
          <w:szCs w:val="28"/>
          <w:highlight w:val="yellow"/>
          <w:u w:val="single"/>
        </w:rPr>
      </w:pPr>
    </w:p>
    <w:p w:rsidR="00FF3E2A" w:rsidRPr="00803F32" w:rsidRDefault="00FF3E2A" w:rsidP="00FF3E2A">
      <w:pPr>
        <w:pStyle w:val="Heading5"/>
        <w:spacing w:before="0" w:after="0"/>
        <w:jc w:val="thaiDistribute"/>
        <w:rPr>
          <w:i w:val="0"/>
          <w:iCs w:val="0"/>
          <w:sz w:val="28"/>
          <w:szCs w:val="28"/>
          <w:u w:val="single"/>
        </w:rPr>
      </w:pPr>
      <w:r w:rsidRPr="00803F32">
        <w:rPr>
          <w:i w:val="0"/>
          <w:iCs w:val="0"/>
          <w:sz w:val="28"/>
          <w:szCs w:val="28"/>
          <w:u w:val="single"/>
          <w:cs/>
        </w:rPr>
        <w:t>ค่าใช้จ่ายในการขาย</w:t>
      </w:r>
      <w:r w:rsidRPr="00803F32">
        <w:rPr>
          <w:i w:val="0"/>
          <w:iCs w:val="0"/>
          <w:sz w:val="28"/>
          <w:szCs w:val="28"/>
          <w:u w:val="single"/>
        </w:rPr>
        <w:t xml:space="preserve"> </w:t>
      </w:r>
      <w:r w:rsidRPr="00803F32">
        <w:rPr>
          <w:i w:val="0"/>
          <w:iCs w:val="0"/>
          <w:sz w:val="28"/>
          <w:szCs w:val="28"/>
          <w:u w:val="single"/>
          <w:cs/>
        </w:rPr>
        <w:t>บริหา</w:t>
      </w:r>
      <w:r w:rsidRPr="00803F32">
        <w:rPr>
          <w:rFonts w:hint="cs"/>
          <w:i w:val="0"/>
          <w:iCs w:val="0"/>
          <w:sz w:val="28"/>
          <w:szCs w:val="28"/>
          <w:u w:val="single"/>
          <w:cs/>
        </w:rPr>
        <w:t>ร และอื่นๆ</w:t>
      </w:r>
      <w:r w:rsidRPr="00803F32">
        <w:rPr>
          <w:vanish/>
          <w:sz w:val="28"/>
          <w:szCs w:val="28"/>
        </w:rPr>
        <w:pgNum/>
      </w:r>
    </w:p>
    <w:p w:rsidR="00FF3E2A" w:rsidRPr="00803F32" w:rsidRDefault="00FF3E2A" w:rsidP="007B0BC1">
      <w:pPr>
        <w:pStyle w:val="BodyText"/>
        <w:tabs>
          <w:tab w:val="left" w:pos="567"/>
        </w:tabs>
        <w:jc w:val="thaiDistribute"/>
        <w:rPr>
          <w:rFonts w:cs="Cordia New"/>
          <w:sz w:val="28"/>
          <w:szCs w:val="28"/>
        </w:rPr>
      </w:pPr>
      <w:r w:rsidRPr="00803F32">
        <w:rPr>
          <w:rFonts w:cs="Cordia New"/>
          <w:sz w:val="28"/>
          <w:szCs w:val="28"/>
        </w:rPr>
        <w:tab/>
      </w:r>
      <w:r w:rsidRPr="00803F32">
        <w:rPr>
          <w:rFonts w:cs="Cordia New"/>
          <w:sz w:val="28"/>
          <w:szCs w:val="28"/>
          <w:cs/>
        </w:rPr>
        <w:t>ค่าใช้จ่ายในการขาย</w:t>
      </w:r>
      <w:r w:rsidRPr="00803F32">
        <w:rPr>
          <w:rFonts w:cs="Cordia New" w:hint="cs"/>
          <w:sz w:val="28"/>
          <w:szCs w:val="28"/>
          <w:cs/>
        </w:rPr>
        <w:t xml:space="preserve"> </w:t>
      </w:r>
      <w:r w:rsidRPr="00803F32">
        <w:rPr>
          <w:rFonts w:cs="Cordia New"/>
          <w:sz w:val="28"/>
          <w:szCs w:val="28"/>
          <w:cs/>
        </w:rPr>
        <w:t>บริหาร</w:t>
      </w:r>
      <w:r w:rsidRPr="00803F32">
        <w:rPr>
          <w:rFonts w:cs="Cordia New" w:hint="cs"/>
          <w:sz w:val="28"/>
          <w:szCs w:val="28"/>
          <w:cs/>
        </w:rPr>
        <w:t xml:space="preserve"> และอื่นๆ </w:t>
      </w:r>
      <w:r w:rsidRPr="00803F32">
        <w:rPr>
          <w:rFonts w:cs="Cordia New"/>
          <w:sz w:val="28"/>
          <w:szCs w:val="28"/>
          <w:cs/>
        </w:rPr>
        <w:t xml:space="preserve">ของกลุ่มบริษัท สำหรับปี </w:t>
      </w:r>
      <w:r w:rsidRPr="00803F32">
        <w:rPr>
          <w:rFonts w:cs="Cordia New"/>
          <w:sz w:val="28"/>
          <w:szCs w:val="28"/>
        </w:rPr>
        <w:t>256</w:t>
      </w:r>
      <w:r>
        <w:rPr>
          <w:rFonts w:cs="Cordia New"/>
          <w:sz w:val="28"/>
          <w:szCs w:val="28"/>
        </w:rPr>
        <w:t>2</w:t>
      </w:r>
      <w:r w:rsidRPr="00803F32">
        <w:rPr>
          <w:rFonts w:cs="Cordia New"/>
          <w:sz w:val="28"/>
          <w:szCs w:val="28"/>
          <w:cs/>
        </w:rPr>
        <w:t xml:space="preserve"> </w:t>
      </w:r>
      <w:r w:rsidRPr="00803F32">
        <w:rPr>
          <w:rFonts w:cs="Cordia New" w:hint="cs"/>
          <w:sz w:val="28"/>
          <w:szCs w:val="28"/>
          <w:cs/>
        </w:rPr>
        <w:t>ลดลงจาก</w:t>
      </w:r>
      <w:r w:rsidRPr="00803F32">
        <w:rPr>
          <w:rFonts w:cs="Cordia New"/>
          <w:sz w:val="28"/>
          <w:szCs w:val="28"/>
          <w:cs/>
        </w:rPr>
        <w:t xml:space="preserve">ปี </w:t>
      </w:r>
      <w:r w:rsidRPr="00803F32">
        <w:rPr>
          <w:rFonts w:cs="Cordia New"/>
          <w:sz w:val="28"/>
          <w:szCs w:val="28"/>
        </w:rPr>
        <w:t>256</w:t>
      </w:r>
      <w:r>
        <w:rPr>
          <w:rFonts w:cs="Cordia New"/>
          <w:sz w:val="28"/>
          <w:szCs w:val="28"/>
        </w:rPr>
        <w:t>1</w:t>
      </w:r>
      <w:r w:rsidRPr="00803F32">
        <w:rPr>
          <w:rFonts w:cs="Cordia New"/>
          <w:sz w:val="28"/>
          <w:szCs w:val="28"/>
          <w:cs/>
        </w:rPr>
        <w:t xml:space="preserve"> จาก </w:t>
      </w:r>
      <w:r w:rsidRPr="00803F32">
        <w:rPr>
          <w:rFonts w:cs="Cordia New"/>
          <w:sz w:val="28"/>
          <w:szCs w:val="28"/>
        </w:rPr>
        <w:t>201.60</w:t>
      </w:r>
      <w:r w:rsidRPr="00803F32">
        <w:rPr>
          <w:rFonts w:cs="Cordia New" w:hint="cs"/>
          <w:spacing w:val="-8"/>
          <w:sz w:val="28"/>
          <w:szCs w:val="28"/>
          <w:cs/>
        </w:rPr>
        <w:t xml:space="preserve"> </w:t>
      </w:r>
      <w:r w:rsidRPr="00803F32">
        <w:rPr>
          <w:rFonts w:cs="Cordia New"/>
          <w:spacing w:val="-8"/>
          <w:sz w:val="28"/>
          <w:szCs w:val="28"/>
          <w:cs/>
        </w:rPr>
        <w:t>ล้านบาท</w:t>
      </w:r>
      <w:r w:rsidRPr="00803F32">
        <w:rPr>
          <w:rFonts w:cs="Cordia New"/>
          <w:sz w:val="28"/>
          <w:szCs w:val="28"/>
          <w:cs/>
        </w:rPr>
        <w:t xml:space="preserve"> เป็น </w:t>
      </w:r>
      <w:r>
        <w:rPr>
          <w:rFonts w:cs="Cordia New" w:hint="cs"/>
          <w:sz w:val="28"/>
          <w:szCs w:val="28"/>
          <w:cs/>
        </w:rPr>
        <w:t>189.34</w:t>
      </w:r>
      <w:r w:rsidRPr="00803F32">
        <w:rPr>
          <w:rFonts w:cs="Cordia New"/>
          <w:sz w:val="28"/>
          <w:szCs w:val="28"/>
          <w:cs/>
        </w:rPr>
        <w:t xml:space="preserve"> ล้านบาท หรือ</w:t>
      </w:r>
      <w:r w:rsidRPr="00803F32">
        <w:rPr>
          <w:rFonts w:cs="Cordia New" w:hint="cs"/>
          <w:sz w:val="28"/>
          <w:szCs w:val="28"/>
          <w:cs/>
        </w:rPr>
        <w:t>ลดลง</w:t>
      </w:r>
      <w:r w:rsidRPr="00803F32">
        <w:rPr>
          <w:rFonts w:cs="Cordia New"/>
          <w:sz w:val="28"/>
          <w:szCs w:val="28"/>
          <w:cs/>
        </w:rPr>
        <w:t xml:space="preserve"> </w:t>
      </w:r>
      <w:r>
        <w:rPr>
          <w:rFonts w:cs="Cordia New" w:hint="cs"/>
          <w:sz w:val="28"/>
          <w:szCs w:val="28"/>
          <w:cs/>
        </w:rPr>
        <w:t>12.26</w:t>
      </w:r>
      <w:r w:rsidRPr="00803F32">
        <w:rPr>
          <w:rFonts w:cs="Cordia New"/>
          <w:sz w:val="28"/>
          <w:szCs w:val="28"/>
          <w:cs/>
        </w:rPr>
        <w:t xml:space="preserve"> ล้านบาท คิดเป็นร้อยละ </w:t>
      </w:r>
      <w:r>
        <w:rPr>
          <w:rFonts w:cs="Cordia New" w:hint="cs"/>
          <w:sz w:val="28"/>
          <w:szCs w:val="28"/>
          <w:cs/>
        </w:rPr>
        <w:t>6.08</w:t>
      </w:r>
      <w:r w:rsidRPr="00803F32">
        <w:rPr>
          <w:rFonts w:cs="Cordia New"/>
          <w:sz w:val="28"/>
          <w:szCs w:val="28"/>
        </w:rPr>
        <w:t xml:space="preserve"> </w:t>
      </w:r>
      <w:r w:rsidRPr="00803F32">
        <w:rPr>
          <w:rFonts w:cs="Cordia New"/>
          <w:sz w:val="28"/>
          <w:szCs w:val="28"/>
          <w:cs/>
        </w:rPr>
        <w:t>การ</w:t>
      </w:r>
      <w:r w:rsidRPr="00803F32">
        <w:rPr>
          <w:rFonts w:cs="Cordia New" w:hint="cs"/>
          <w:sz w:val="28"/>
          <w:szCs w:val="28"/>
          <w:cs/>
        </w:rPr>
        <w:t>ลดลง</w:t>
      </w:r>
      <w:r w:rsidRPr="00803F32">
        <w:rPr>
          <w:rFonts w:cs="Cordia New"/>
          <w:sz w:val="28"/>
          <w:szCs w:val="28"/>
          <w:cs/>
        </w:rPr>
        <w:t>โดยส่วนใหญ่เกิดจากการบริหาร</w:t>
      </w:r>
      <w:r w:rsidRPr="00803F32">
        <w:rPr>
          <w:rFonts w:cs="Cordia New" w:hint="cs"/>
          <w:sz w:val="28"/>
          <w:szCs w:val="28"/>
          <w:cs/>
        </w:rPr>
        <w:t>ค่าใช้จ่าย</w:t>
      </w:r>
      <w:r w:rsidRPr="00803F32">
        <w:rPr>
          <w:rFonts w:cs="Cordia New"/>
          <w:sz w:val="28"/>
          <w:szCs w:val="28"/>
          <w:cs/>
        </w:rPr>
        <w:t>ที่มีประสิทธิภาพ</w:t>
      </w:r>
    </w:p>
    <w:p w:rsidR="00FF3E2A" w:rsidRPr="000878AB" w:rsidRDefault="00FF3E2A" w:rsidP="00FF3E2A">
      <w:pPr>
        <w:jc w:val="thaiDistribute"/>
        <w:rPr>
          <w:rFonts w:cs="Cordia New"/>
          <w:highlight w:val="yellow"/>
          <w:cs/>
        </w:rPr>
      </w:pPr>
    </w:p>
    <w:p w:rsidR="00FF3E2A" w:rsidRPr="00803F32" w:rsidRDefault="00FF3E2A" w:rsidP="00FF3E2A">
      <w:pPr>
        <w:pStyle w:val="Heading2"/>
        <w:spacing w:before="0" w:after="0"/>
        <w:jc w:val="thaiDistribute"/>
        <w:rPr>
          <w:rFonts w:ascii="Cordia New" w:hAnsi="Cordia New"/>
          <w:i w:val="0"/>
          <w:iCs w:val="0"/>
          <w:szCs w:val="28"/>
          <w:u w:val="single"/>
        </w:rPr>
      </w:pPr>
      <w:r w:rsidRPr="00803F32">
        <w:rPr>
          <w:rFonts w:ascii="Cordia New" w:hAnsi="Cordia New"/>
          <w:i w:val="0"/>
          <w:iCs w:val="0"/>
          <w:szCs w:val="28"/>
          <w:u w:val="single"/>
          <w:cs/>
        </w:rPr>
        <w:t>ฐานะทางการเงินของบริษัทฯ และบริษัทย่อย</w:t>
      </w:r>
    </w:p>
    <w:p w:rsidR="00FF3E2A" w:rsidRPr="001F6B62" w:rsidRDefault="00FF3E2A" w:rsidP="00FF3E2A">
      <w:pPr>
        <w:spacing w:before="240"/>
        <w:jc w:val="thaiDistribute"/>
        <w:rPr>
          <w:rFonts w:cs="Cordia New"/>
          <w:u w:val="single"/>
        </w:rPr>
      </w:pPr>
      <w:r w:rsidRPr="001F6B62">
        <w:rPr>
          <w:rFonts w:cs="Cordia New"/>
          <w:u w:val="single"/>
          <w:cs/>
        </w:rPr>
        <w:t>สินทรัพย์</w:t>
      </w:r>
    </w:p>
    <w:p w:rsidR="001A09F6" w:rsidRPr="00670189" w:rsidRDefault="00FF3E2A" w:rsidP="007B0BC1">
      <w:pPr>
        <w:tabs>
          <w:tab w:val="left" w:pos="567"/>
        </w:tabs>
        <w:jc w:val="thaiDistribute"/>
        <w:rPr>
          <w:rFonts w:cs="Cordia New"/>
        </w:rPr>
      </w:pPr>
      <w:r w:rsidRPr="00670189">
        <w:rPr>
          <w:rFonts w:cs="Cordia New"/>
        </w:rPr>
        <w:tab/>
      </w:r>
      <w:r w:rsidRPr="00670189">
        <w:rPr>
          <w:rFonts w:cs="Cordia New"/>
          <w:cs/>
        </w:rPr>
        <w:t>ณ วันที่ 31 ธันวาคม 25</w:t>
      </w:r>
      <w:r w:rsidRPr="00670189">
        <w:rPr>
          <w:rFonts w:cs="Cordia New"/>
        </w:rPr>
        <w:t>6</w:t>
      </w:r>
      <w:r>
        <w:rPr>
          <w:rFonts w:cs="Cordia New"/>
        </w:rPr>
        <w:t>2</w:t>
      </w:r>
      <w:r w:rsidRPr="00670189">
        <w:rPr>
          <w:rFonts w:cs="Cordia New"/>
          <w:cs/>
        </w:rPr>
        <w:t xml:space="preserve"> กลุ่มบริษัทมีสินทรัพย์รวมทั้งสิ้น </w:t>
      </w:r>
      <w:r>
        <w:rPr>
          <w:rFonts w:cs="Cordia New" w:hint="cs"/>
          <w:cs/>
        </w:rPr>
        <w:t>746.07</w:t>
      </w:r>
      <w:r w:rsidRPr="00670189">
        <w:rPr>
          <w:rFonts w:cs="Cordia New"/>
          <w:cs/>
        </w:rPr>
        <w:t xml:space="preserve"> ล้านบาท </w:t>
      </w:r>
      <w:r>
        <w:rPr>
          <w:rFonts w:cs="Cordia New" w:hint="cs"/>
          <w:cs/>
        </w:rPr>
        <w:t>ลดลง</w:t>
      </w:r>
      <w:r w:rsidRPr="00670189">
        <w:rPr>
          <w:rFonts w:cs="Cordia New"/>
          <w:cs/>
        </w:rPr>
        <w:t>จาก ณ วันที่ 31 ธันวาคม 25</w:t>
      </w:r>
      <w:r w:rsidRPr="00670189">
        <w:rPr>
          <w:rFonts w:cs="Cordia New"/>
        </w:rPr>
        <w:t>6</w:t>
      </w:r>
      <w:r>
        <w:rPr>
          <w:rFonts w:cs="Cordia New"/>
        </w:rPr>
        <w:t>1</w:t>
      </w:r>
      <w:r w:rsidRPr="00670189">
        <w:rPr>
          <w:rFonts w:cs="Cordia New"/>
          <w:cs/>
        </w:rPr>
        <w:t xml:space="preserve"> เป็นจำนวนเงิน </w:t>
      </w:r>
      <w:r>
        <w:rPr>
          <w:rFonts w:cs="Cordia New"/>
        </w:rPr>
        <w:t>76.52</w:t>
      </w:r>
      <w:r w:rsidRPr="00670189">
        <w:rPr>
          <w:rFonts w:cs="Cordia New"/>
          <w:cs/>
        </w:rPr>
        <w:t xml:space="preserve"> ล้านบาท หรือ</w:t>
      </w:r>
      <w:r>
        <w:rPr>
          <w:rFonts w:cs="Cordia New" w:hint="cs"/>
          <w:cs/>
        </w:rPr>
        <w:t>ลดลง</w:t>
      </w:r>
      <w:r w:rsidRPr="00670189">
        <w:rPr>
          <w:rFonts w:cs="Cordia New"/>
          <w:cs/>
        </w:rPr>
        <w:t xml:space="preserve">ร้อยละ </w:t>
      </w:r>
      <w:r>
        <w:rPr>
          <w:rFonts w:cs="Cordia New" w:hint="cs"/>
          <w:cs/>
        </w:rPr>
        <w:t>9.30</w:t>
      </w:r>
      <w:r w:rsidRPr="00670189">
        <w:rPr>
          <w:rFonts w:cs="Cordia New"/>
        </w:rPr>
        <w:t xml:space="preserve"> </w:t>
      </w:r>
      <w:r w:rsidRPr="00670189">
        <w:rPr>
          <w:rFonts w:cs="Cordia New"/>
          <w:cs/>
        </w:rPr>
        <w:t>ซึ่งสัดส่วนของสินทรัพย์ประเภทต่างๆ แสดงดังตารางต่อไปนี้</w:t>
      </w:r>
    </w:p>
    <w:p w:rsidR="00091DE1" w:rsidRDefault="00FF3E2A" w:rsidP="00583D85">
      <w:pPr>
        <w:jc w:val="thaiDistribute"/>
        <w:rPr>
          <w:rFonts w:cs="Cordia New"/>
        </w:rPr>
      </w:pPr>
      <w:r>
        <w:rPr>
          <w:noProof/>
        </w:rPr>
        <w:drawing>
          <wp:inline distT="0" distB="0" distL="0" distR="0">
            <wp:extent cx="5760000" cy="3148953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3148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0A5" w:rsidRDefault="00F020A5" w:rsidP="007B0BC1">
      <w:pPr>
        <w:tabs>
          <w:tab w:val="left" w:pos="567"/>
        </w:tabs>
        <w:jc w:val="thaiDistribute"/>
        <w:rPr>
          <w:rFonts w:cs="Cordia New"/>
        </w:rPr>
      </w:pPr>
    </w:p>
    <w:p w:rsidR="00FF3E2A" w:rsidRPr="00C93B88" w:rsidRDefault="00FF3E2A" w:rsidP="007B0BC1">
      <w:pPr>
        <w:ind w:firstLine="567"/>
        <w:jc w:val="thaiDistribute"/>
        <w:rPr>
          <w:rFonts w:cs="Cordia New"/>
          <w:cs/>
        </w:rPr>
      </w:pPr>
      <w:r w:rsidRPr="007F5188">
        <w:rPr>
          <w:rFonts w:cs="Cordia New"/>
          <w:b/>
          <w:bCs/>
          <w:cs/>
        </w:rPr>
        <w:t>เงินสดและรายการเทียบเท่าเงินสด</w:t>
      </w:r>
      <w:r w:rsidRPr="00C93B88">
        <w:rPr>
          <w:rFonts w:cs="Cordia New"/>
        </w:rPr>
        <w:t xml:space="preserve"> </w:t>
      </w:r>
      <w:r w:rsidRPr="00C93B88">
        <w:rPr>
          <w:rFonts w:cs="Cordia New"/>
          <w:cs/>
        </w:rPr>
        <w:t>ณ วันที่ 31 ธันวาคม 25</w:t>
      </w:r>
      <w:r w:rsidRPr="00C93B88">
        <w:rPr>
          <w:rFonts w:cs="Cordia New"/>
        </w:rPr>
        <w:t>62</w:t>
      </w:r>
      <w:r w:rsidRPr="00C93B88">
        <w:rPr>
          <w:rFonts w:cs="Cordia New"/>
          <w:cs/>
        </w:rPr>
        <w:t xml:space="preserve"> </w:t>
      </w:r>
      <w:r w:rsidRPr="00C93B88">
        <w:rPr>
          <w:rFonts w:cs="Cordia New" w:hint="cs"/>
          <w:cs/>
        </w:rPr>
        <w:t>เพิ่มขึ้น</w:t>
      </w:r>
      <w:r w:rsidRPr="00C93B88">
        <w:rPr>
          <w:rFonts w:cs="Cordia New"/>
          <w:cs/>
        </w:rPr>
        <w:t>จาก ณ วันที่ 31 ธันวาคม 25</w:t>
      </w:r>
      <w:r w:rsidRPr="00C93B88">
        <w:rPr>
          <w:rFonts w:cs="Cordia New"/>
        </w:rPr>
        <w:t>61</w:t>
      </w:r>
      <w:r w:rsidRPr="00C93B88">
        <w:rPr>
          <w:rFonts w:cs="Cordia New"/>
          <w:cs/>
        </w:rPr>
        <w:t xml:space="preserve"> </w:t>
      </w:r>
      <w:r w:rsidRPr="00C93B88">
        <w:rPr>
          <w:rFonts w:cs="Cordia New" w:hint="cs"/>
          <w:cs/>
        </w:rPr>
        <w:t xml:space="preserve">จำนวน </w:t>
      </w:r>
      <w:r w:rsidRPr="00C93B88">
        <w:rPr>
          <w:rFonts w:cs="Cordia New"/>
        </w:rPr>
        <w:t xml:space="preserve">55.31 </w:t>
      </w:r>
      <w:r w:rsidRPr="00C93B88">
        <w:rPr>
          <w:rFonts w:cs="Cordia New" w:hint="cs"/>
          <w:cs/>
        </w:rPr>
        <w:t xml:space="preserve">ล้านบาท หรือเพิ่มขึ้นร้อยละ </w:t>
      </w:r>
      <w:r>
        <w:rPr>
          <w:rFonts w:cs="Cordia New"/>
        </w:rPr>
        <w:t>130.29</w:t>
      </w:r>
      <w:r w:rsidRPr="00C93B88">
        <w:rPr>
          <w:rFonts w:cs="Cordia New"/>
        </w:rPr>
        <w:t xml:space="preserve"> </w:t>
      </w:r>
      <w:r w:rsidRPr="00C93B88">
        <w:rPr>
          <w:rFonts w:cs="Cordia New"/>
          <w:cs/>
        </w:rPr>
        <w:t>เนื่องจาก</w:t>
      </w:r>
      <w:r w:rsidRPr="00C93B88">
        <w:rPr>
          <w:rFonts w:cs="Cordia New" w:hint="cs"/>
          <w:cs/>
        </w:rPr>
        <w:t>ปี 25</w:t>
      </w:r>
      <w:r w:rsidRPr="00C93B88">
        <w:rPr>
          <w:rFonts w:cs="Cordia New"/>
        </w:rPr>
        <w:t>62</w:t>
      </w:r>
      <w:r w:rsidRPr="00C93B88">
        <w:rPr>
          <w:rFonts w:cs="Cordia New" w:hint="cs"/>
          <w:cs/>
        </w:rPr>
        <w:t xml:space="preserve"> </w:t>
      </w:r>
      <w:r w:rsidRPr="00C93B88">
        <w:rPr>
          <w:rFonts w:cs="Cordia New"/>
          <w:cs/>
        </w:rPr>
        <w:t>กลุ่มบริษัท</w:t>
      </w:r>
      <w:r>
        <w:rPr>
          <w:rFonts w:cs="Cordia New" w:hint="cs"/>
          <w:cs/>
        </w:rPr>
        <w:t>ได้</w:t>
      </w:r>
      <w:r w:rsidRPr="00C93B88">
        <w:rPr>
          <w:rFonts w:cs="Cordia New" w:hint="cs"/>
          <w:cs/>
        </w:rPr>
        <w:t>รับชำระเงินจากลูกหนี้การค้าและ</w:t>
      </w:r>
      <w:r w:rsidRPr="00C93B88">
        <w:rPr>
          <w:rFonts w:cs="Cordia New"/>
          <w:cs/>
        </w:rPr>
        <w:t>มี</w:t>
      </w:r>
      <w:r w:rsidRPr="00C93B88">
        <w:rPr>
          <w:rFonts w:cs="Cordia New" w:hint="cs"/>
          <w:cs/>
        </w:rPr>
        <w:t>รายรับจากการดำเนินงาน</w:t>
      </w:r>
    </w:p>
    <w:p w:rsidR="00FF3E2A" w:rsidRPr="00C93B88" w:rsidRDefault="00FF3E2A" w:rsidP="007B0BC1">
      <w:pPr>
        <w:spacing w:before="240"/>
        <w:ind w:firstLine="567"/>
        <w:jc w:val="thaiDistribute"/>
        <w:rPr>
          <w:rFonts w:cs="Cordia New"/>
        </w:rPr>
      </w:pPr>
      <w:r w:rsidRPr="007F5188">
        <w:rPr>
          <w:rFonts w:cs="Cordia New"/>
          <w:b/>
          <w:bCs/>
          <w:cs/>
        </w:rPr>
        <w:t xml:space="preserve">ลูกหนี้การค้าและลูกหนี้อื่น </w:t>
      </w:r>
      <w:r w:rsidRPr="007F5188">
        <w:rPr>
          <w:rFonts w:cs="Cordia New"/>
          <w:b/>
          <w:bCs/>
        </w:rPr>
        <w:t>-</w:t>
      </w:r>
      <w:r w:rsidRPr="007F5188">
        <w:rPr>
          <w:rFonts w:cs="Cordia New"/>
          <w:b/>
          <w:bCs/>
          <w:cs/>
        </w:rPr>
        <w:t xml:space="preserve"> สุทธิ</w:t>
      </w:r>
      <w:r w:rsidRPr="00C93B88">
        <w:rPr>
          <w:rFonts w:cs="Cordia New"/>
          <w:cs/>
        </w:rPr>
        <w:t xml:space="preserve"> ณ วันที่ 31 ธันวาคม </w:t>
      </w:r>
      <w:r w:rsidRPr="00C93B88">
        <w:rPr>
          <w:rFonts w:cs="Cordia New"/>
        </w:rPr>
        <w:t>2562</w:t>
      </w:r>
      <w:r w:rsidRPr="00C93B88">
        <w:rPr>
          <w:rFonts w:cs="Cordia New"/>
          <w:cs/>
        </w:rPr>
        <w:t xml:space="preserve"> </w:t>
      </w:r>
      <w:r w:rsidRPr="00C93B88">
        <w:rPr>
          <w:rFonts w:cs="Cordia New" w:hint="cs"/>
          <w:cs/>
        </w:rPr>
        <w:t>ลดลง</w:t>
      </w:r>
      <w:r w:rsidRPr="00C93B88">
        <w:rPr>
          <w:rFonts w:cs="Cordia New"/>
          <w:cs/>
        </w:rPr>
        <w:t xml:space="preserve">จาก ณ วันที่ 31 ธันวาคม </w:t>
      </w:r>
      <w:r w:rsidRPr="00C93B88">
        <w:rPr>
          <w:rFonts w:cs="Cordia New"/>
        </w:rPr>
        <w:t>2561</w:t>
      </w:r>
      <w:r w:rsidRPr="00C93B88">
        <w:rPr>
          <w:rFonts w:cs="Cordia New"/>
          <w:cs/>
        </w:rPr>
        <w:t xml:space="preserve"> จำนวน </w:t>
      </w:r>
      <w:r w:rsidRPr="00C93B88">
        <w:rPr>
          <w:rFonts w:cs="Cordia New"/>
        </w:rPr>
        <w:t>64.66</w:t>
      </w:r>
      <w:r w:rsidRPr="00C93B88">
        <w:rPr>
          <w:rFonts w:cs="Cordia New"/>
          <w:cs/>
        </w:rPr>
        <w:t xml:space="preserve"> ล้านบาท หรือ</w:t>
      </w:r>
      <w:r w:rsidRPr="00C93B88">
        <w:rPr>
          <w:rFonts w:cs="Cordia New" w:hint="cs"/>
          <w:cs/>
        </w:rPr>
        <w:t>ลดลง</w:t>
      </w:r>
      <w:r w:rsidRPr="00C93B88">
        <w:rPr>
          <w:rFonts w:cs="Cordia New"/>
          <w:cs/>
        </w:rPr>
        <w:t xml:space="preserve">ร้อยละ </w:t>
      </w:r>
      <w:r w:rsidRPr="00C93B88">
        <w:rPr>
          <w:rFonts w:cs="Cordia New" w:hint="cs"/>
          <w:cs/>
        </w:rPr>
        <w:t xml:space="preserve">25.31 โดยส่วนใหญ่เกิดจากในปี </w:t>
      </w:r>
      <w:r w:rsidRPr="00C93B88">
        <w:rPr>
          <w:rFonts w:cs="Cordia New"/>
        </w:rPr>
        <w:t>2561</w:t>
      </w:r>
      <w:r w:rsidRPr="00C93B88">
        <w:rPr>
          <w:rFonts w:cs="Cordia New" w:hint="cs"/>
          <w:cs/>
        </w:rPr>
        <w:t xml:space="preserve"> มีภาพยนตร์ที่เข้าฉายไตรมาสที่ </w:t>
      </w:r>
      <w:r w:rsidRPr="00C93B88">
        <w:rPr>
          <w:rFonts w:cs="Cordia New"/>
        </w:rPr>
        <w:t xml:space="preserve">4 </w:t>
      </w:r>
      <w:r w:rsidRPr="00C93B88">
        <w:rPr>
          <w:rFonts w:cs="Cordia New" w:hint="cs"/>
          <w:cs/>
        </w:rPr>
        <w:t xml:space="preserve"> และ</w:t>
      </w:r>
      <w:r>
        <w:rPr>
          <w:rFonts w:cs="Cordia New" w:hint="cs"/>
          <w:cs/>
        </w:rPr>
        <w:t>ได้รับชำระหนี้ในปี 2562</w:t>
      </w:r>
    </w:p>
    <w:p w:rsidR="00FF3E2A" w:rsidRPr="004E3A15" w:rsidRDefault="00FF3E2A" w:rsidP="007B0BC1">
      <w:pPr>
        <w:spacing w:before="120"/>
        <w:ind w:firstLine="567"/>
        <w:jc w:val="thaiDistribute"/>
        <w:rPr>
          <w:rFonts w:cs="Cordia New"/>
        </w:rPr>
      </w:pPr>
      <w:r w:rsidRPr="007F5188">
        <w:rPr>
          <w:rFonts w:cs="Cordia New"/>
          <w:b/>
          <w:bCs/>
          <w:cs/>
        </w:rPr>
        <w:t>ภาพยนตร์ระหว่าง</w:t>
      </w:r>
      <w:r w:rsidRPr="007F5188">
        <w:rPr>
          <w:rFonts w:cs="Cordia New" w:hint="cs"/>
          <w:b/>
          <w:bCs/>
          <w:cs/>
        </w:rPr>
        <w:t>ผลิต</w:t>
      </w:r>
      <w:r w:rsidRPr="004E3A15">
        <w:rPr>
          <w:rFonts w:cs="Cordia New"/>
        </w:rPr>
        <w:t xml:space="preserve"> </w:t>
      </w:r>
      <w:r w:rsidRPr="004E3A15">
        <w:rPr>
          <w:rFonts w:cs="Cordia New"/>
          <w:cs/>
        </w:rPr>
        <w:t>ณ วันที่ 31 ธันวาคม 25</w:t>
      </w:r>
      <w:r w:rsidRPr="004E3A15">
        <w:rPr>
          <w:rFonts w:cs="Cordia New"/>
        </w:rPr>
        <w:t>62</w:t>
      </w:r>
      <w:r w:rsidRPr="004E3A15">
        <w:rPr>
          <w:rFonts w:cs="Cordia New"/>
          <w:cs/>
        </w:rPr>
        <w:t xml:space="preserve"> </w:t>
      </w:r>
      <w:r w:rsidRPr="004E3A15">
        <w:rPr>
          <w:rFonts w:cs="Cordia New" w:hint="cs"/>
          <w:cs/>
        </w:rPr>
        <w:t>ลดลง</w:t>
      </w:r>
      <w:r w:rsidRPr="004E3A15">
        <w:rPr>
          <w:rFonts w:cs="Cordia New"/>
          <w:cs/>
        </w:rPr>
        <w:t xml:space="preserve">จากวันที่ 31 ธันวาคม </w:t>
      </w:r>
      <w:r w:rsidRPr="004E3A15">
        <w:rPr>
          <w:rFonts w:cs="Cordia New"/>
        </w:rPr>
        <w:t>2561</w:t>
      </w:r>
      <w:r w:rsidRPr="004E3A15">
        <w:rPr>
          <w:rFonts w:cs="Cordia New"/>
          <w:cs/>
        </w:rPr>
        <w:t xml:space="preserve"> จำนวน </w:t>
      </w:r>
      <w:r w:rsidRPr="004E3A15">
        <w:rPr>
          <w:rFonts w:cs="Cordia New"/>
        </w:rPr>
        <w:t>76.87</w:t>
      </w:r>
      <w:r w:rsidRPr="004E3A15">
        <w:rPr>
          <w:rFonts w:cs="Cordia New"/>
          <w:cs/>
        </w:rPr>
        <w:t xml:space="preserve"> ล้านบาท หรือ</w:t>
      </w:r>
      <w:r w:rsidRPr="004E3A15">
        <w:rPr>
          <w:rFonts w:cs="Cordia New" w:hint="cs"/>
          <w:cs/>
        </w:rPr>
        <w:t>ลดลง</w:t>
      </w:r>
      <w:r w:rsidRPr="004E3A15">
        <w:rPr>
          <w:rFonts w:cs="Cordia New"/>
          <w:cs/>
        </w:rPr>
        <w:t xml:space="preserve">ร้อยละ </w:t>
      </w:r>
      <w:r w:rsidRPr="004E3A15">
        <w:rPr>
          <w:rFonts w:cs="Cordia New"/>
        </w:rPr>
        <w:t>40.00</w:t>
      </w:r>
      <w:r w:rsidRPr="004E3A15">
        <w:rPr>
          <w:rFonts w:cs="Cordia New"/>
          <w:cs/>
        </w:rPr>
        <w:t xml:space="preserve"> </w:t>
      </w:r>
      <w:r w:rsidRPr="004E3A15">
        <w:rPr>
          <w:rFonts w:cs="Cordia New" w:hint="cs"/>
          <w:cs/>
        </w:rPr>
        <w:t xml:space="preserve">เนื่องจากปี 2562 </w:t>
      </w:r>
      <w:r w:rsidRPr="004E3A15">
        <w:rPr>
          <w:rFonts w:cs="Cordia New"/>
          <w:cs/>
        </w:rPr>
        <w:t>กลุ่มบริษัท</w:t>
      </w:r>
      <w:r w:rsidRPr="004E3A15">
        <w:rPr>
          <w:rFonts w:cs="Cordia New" w:hint="cs"/>
          <w:cs/>
        </w:rPr>
        <w:t>มี</w:t>
      </w:r>
      <w:r>
        <w:rPr>
          <w:rFonts w:cs="Cordia New" w:hint="cs"/>
          <w:cs/>
        </w:rPr>
        <w:t>การบริหารจัดการกระบวนการผลิต</w:t>
      </w:r>
      <w:r w:rsidRPr="004E3A15">
        <w:rPr>
          <w:rFonts w:cs="Cordia New"/>
          <w:cs/>
        </w:rPr>
        <w:t>ภาพยนตร์</w:t>
      </w:r>
      <w:r>
        <w:rPr>
          <w:rFonts w:cs="Cordia New" w:hint="cs"/>
          <w:cs/>
        </w:rPr>
        <w:t>จนถึงนำ</w:t>
      </w:r>
      <w:r w:rsidRPr="004E3A15">
        <w:rPr>
          <w:rFonts w:cs="Cordia New"/>
          <w:cs/>
        </w:rPr>
        <w:t>เข้าฉายในโรงภาพยน</w:t>
      </w:r>
      <w:r>
        <w:rPr>
          <w:rFonts w:cs="Cordia New"/>
          <w:cs/>
        </w:rPr>
        <w:t>ตร์</w:t>
      </w:r>
      <w:r>
        <w:rPr>
          <w:rFonts w:cs="Cordia New" w:hint="cs"/>
          <w:cs/>
        </w:rPr>
        <w:t>ได้อย่างมีประสิทธิภาพ</w:t>
      </w:r>
    </w:p>
    <w:p w:rsidR="00FF3E2A" w:rsidRPr="007767BE" w:rsidRDefault="00FF3E2A" w:rsidP="007B0BC1">
      <w:pPr>
        <w:spacing w:before="120"/>
        <w:ind w:firstLine="567"/>
        <w:jc w:val="thaiDistribute"/>
        <w:rPr>
          <w:rFonts w:cs="Cordia New"/>
        </w:rPr>
      </w:pPr>
      <w:r w:rsidRPr="007F5188">
        <w:rPr>
          <w:rFonts w:cs="Cordia New" w:hint="cs"/>
          <w:b/>
          <w:bCs/>
          <w:cs/>
        </w:rPr>
        <w:t>เงินลงทุนในบริษัทร่วม</w:t>
      </w:r>
      <w:r w:rsidRPr="007767BE">
        <w:rPr>
          <w:rFonts w:cs="Cordia New"/>
        </w:rPr>
        <w:t xml:space="preserve"> </w:t>
      </w:r>
      <w:r w:rsidRPr="007767BE">
        <w:rPr>
          <w:rFonts w:cs="Cordia New"/>
          <w:cs/>
        </w:rPr>
        <w:t xml:space="preserve">ณ วันที่ 31 ธันวาคม </w:t>
      </w:r>
      <w:r w:rsidRPr="007767BE">
        <w:rPr>
          <w:rFonts w:cs="Cordia New"/>
        </w:rPr>
        <w:t>2562</w:t>
      </w:r>
      <w:r w:rsidRPr="007767BE">
        <w:rPr>
          <w:rFonts w:cs="Cordia New"/>
          <w:cs/>
        </w:rPr>
        <w:t xml:space="preserve"> </w:t>
      </w:r>
      <w:r w:rsidRPr="007767BE">
        <w:rPr>
          <w:rFonts w:cs="Cordia New" w:hint="cs"/>
          <w:cs/>
        </w:rPr>
        <w:t>เพิ่มขึ้น</w:t>
      </w:r>
      <w:r w:rsidRPr="007767BE">
        <w:rPr>
          <w:rFonts w:cs="Cordia New"/>
          <w:cs/>
        </w:rPr>
        <w:t xml:space="preserve">จาก ณ วันที่ 31 ธันวาคม </w:t>
      </w:r>
      <w:r w:rsidRPr="007767BE">
        <w:rPr>
          <w:rFonts w:cs="Cordia New"/>
        </w:rPr>
        <w:t>2561</w:t>
      </w:r>
      <w:r w:rsidRPr="007767BE">
        <w:rPr>
          <w:rFonts w:cs="Cordia New"/>
          <w:cs/>
        </w:rPr>
        <w:t xml:space="preserve"> จำนวน </w:t>
      </w:r>
      <w:r w:rsidRPr="007767BE">
        <w:rPr>
          <w:rFonts w:cs="Cordia New"/>
        </w:rPr>
        <w:t>30.57</w:t>
      </w:r>
      <w:r w:rsidRPr="007767BE">
        <w:rPr>
          <w:rFonts w:cs="Cordia New"/>
          <w:cs/>
        </w:rPr>
        <w:t xml:space="preserve"> ล้านบาท หรือ</w:t>
      </w:r>
      <w:r w:rsidRPr="007767BE">
        <w:rPr>
          <w:rFonts w:cs="Cordia New" w:hint="cs"/>
          <w:cs/>
        </w:rPr>
        <w:t>เพิ่มขึ้น</w:t>
      </w:r>
      <w:r w:rsidRPr="007767BE">
        <w:rPr>
          <w:rFonts w:cs="Cordia New"/>
          <w:cs/>
        </w:rPr>
        <w:t xml:space="preserve">ร้อยละ </w:t>
      </w:r>
      <w:r w:rsidRPr="007767BE">
        <w:rPr>
          <w:rFonts w:cs="Cordia New"/>
        </w:rPr>
        <w:t>292.26</w:t>
      </w:r>
      <w:r w:rsidRPr="007767BE">
        <w:rPr>
          <w:rFonts w:cs="Cordia New"/>
          <w:cs/>
        </w:rPr>
        <w:t xml:space="preserve"> </w:t>
      </w:r>
      <w:r w:rsidRPr="007767BE">
        <w:rPr>
          <w:rFonts w:cs="Cordia New" w:hint="cs"/>
          <w:cs/>
        </w:rPr>
        <w:t>ส่วนใหญ่เนื่องจาก</w:t>
      </w:r>
      <w:r w:rsidRPr="007767BE">
        <w:rPr>
          <w:rFonts w:cs="Cordia New"/>
          <w:cs/>
        </w:rPr>
        <w:t>กลุ่มบริษัท</w:t>
      </w:r>
      <w:r w:rsidRPr="007767BE">
        <w:rPr>
          <w:rFonts w:cs="Cordia New" w:hint="cs"/>
          <w:cs/>
        </w:rPr>
        <w:t>ได้มีการลงทุนในกิจการร่วมค้าภาพยนตร์ไทยร่วมกับผู้ร่วมทุนรายอื่นเพิ่มขึ้น เพื่อผลิต</w:t>
      </w:r>
      <w:r w:rsidR="002D0993">
        <w:rPr>
          <w:rFonts w:cs="Cordia New"/>
          <w:cs/>
        </w:rPr>
        <w:t>ภาพยนตร์</w:t>
      </w:r>
    </w:p>
    <w:p w:rsidR="001A09F6" w:rsidRPr="00952F59" w:rsidRDefault="00FF3E2A" w:rsidP="007B0BC1">
      <w:pPr>
        <w:spacing w:before="120"/>
        <w:ind w:firstLine="567"/>
        <w:jc w:val="thaiDistribute"/>
        <w:rPr>
          <w:rFonts w:cs="Cordia New"/>
        </w:rPr>
      </w:pPr>
      <w:r w:rsidRPr="007F5188">
        <w:rPr>
          <w:rFonts w:cs="Cordia New" w:hint="cs"/>
          <w:b/>
          <w:bCs/>
          <w:cs/>
        </w:rPr>
        <w:t>เงินลงทุนในการร่วมค้า - สุทธิ</w:t>
      </w:r>
      <w:r w:rsidRPr="00952F59">
        <w:rPr>
          <w:rFonts w:cs="Cordia New"/>
        </w:rPr>
        <w:t xml:space="preserve"> </w:t>
      </w:r>
      <w:r w:rsidRPr="00952F59">
        <w:rPr>
          <w:rFonts w:cs="Cordia New"/>
          <w:cs/>
        </w:rPr>
        <w:t xml:space="preserve">ณ วันที่ 31 ธันวาคม </w:t>
      </w:r>
      <w:r w:rsidRPr="00952F59">
        <w:rPr>
          <w:rFonts w:cs="Cordia New"/>
        </w:rPr>
        <w:t>2562</w:t>
      </w:r>
      <w:r w:rsidRPr="00952F59">
        <w:rPr>
          <w:rFonts w:cs="Cordia New"/>
          <w:cs/>
        </w:rPr>
        <w:t xml:space="preserve"> </w:t>
      </w:r>
      <w:r w:rsidRPr="00952F59">
        <w:rPr>
          <w:rFonts w:cs="Cordia New" w:hint="cs"/>
          <w:cs/>
        </w:rPr>
        <w:t>ลดลง</w:t>
      </w:r>
      <w:r w:rsidRPr="00952F59">
        <w:rPr>
          <w:rFonts w:cs="Cordia New"/>
          <w:cs/>
        </w:rPr>
        <w:t xml:space="preserve">จาก ณ วันที่ 31 ธันวาคม </w:t>
      </w:r>
      <w:r w:rsidRPr="00952F59">
        <w:rPr>
          <w:rFonts w:cs="Cordia New"/>
        </w:rPr>
        <w:t>2561</w:t>
      </w:r>
      <w:r w:rsidRPr="00952F59">
        <w:rPr>
          <w:rFonts w:cs="Cordia New"/>
          <w:cs/>
        </w:rPr>
        <w:t xml:space="preserve"> จำนวน </w:t>
      </w:r>
      <w:r w:rsidRPr="00952F59">
        <w:rPr>
          <w:rFonts w:cs="Cordia New"/>
        </w:rPr>
        <w:t>7.78</w:t>
      </w:r>
      <w:r w:rsidRPr="00952F59">
        <w:rPr>
          <w:rFonts w:cs="Cordia New"/>
          <w:cs/>
        </w:rPr>
        <w:t xml:space="preserve"> ล้านบาท หรือ</w:t>
      </w:r>
      <w:r w:rsidRPr="00952F59">
        <w:rPr>
          <w:rFonts w:cs="Cordia New" w:hint="cs"/>
          <w:cs/>
        </w:rPr>
        <w:t>ลดลง</w:t>
      </w:r>
      <w:r w:rsidRPr="00952F59">
        <w:rPr>
          <w:rFonts w:cs="Cordia New"/>
          <w:cs/>
        </w:rPr>
        <w:t xml:space="preserve">ร้อยละ </w:t>
      </w:r>
      <w:r w:rsidRPr="00952F59">
        <w:rPr>
          <w:rFonts w:cs="Cordia New"/>
        </w:rPr>
        <w:t>10.81</w:t>
      </w:r>
      <w:r w:rsidRPr="00952F59">
        <w:rPr>
          <w:rFonts w:cs="Cordia New" w:hint="cs"/>
          <w:cs/>
        </w:rPr>
        <w:t xml:space="preserve"> ส่วนใหญ่เนื่องมาจากการบันทึกตั้งค่าเผื่อการด้อยค่าเงินลงทุนเพิ่มเติม</w:t>
      </w:r>
    </w:p>
    <w:p w:rsidR="001A09F6" w:rsidRPr="00952F59" w:rsidRDefault="001A09F6" w:rsidP="001A09F6">
      <w:pPr>
        <w:jc w:val="thaiDistribute"/>
        <w:rPr>
          <w:rFonts w:cs="Cordia New"/>
        </w:rPr>
      </w:pPr>
    </w:p>
    <w:p w:rsidR="001A09F6" w:rsidRPr="001F6B62" w:rsidRDefault="001A09F6" w:rsidP="001A09F6">
      <w:pPr>
        <w:jc w:val="thaiDistribute"/>
        <w:rPr>
          <w:rFonts w:cs="Cordia New"/>
          <w:u w:val="single"/>
        </w:rPr>
      </w:pPr>
      <w:r w:rsidRPr="001F6B62">
        <w:rPr>
          <w:rFonts w:cs="Cordia New"/>
          <w:u w:val="single"/>
          <w:cs/>
        </w:rPr>
        <w:t>หนี้สินและส่วนของผู้ถือหุ้น</w:t>
      </w:r>
    </w:p>
    <w:p w:rsidR="00091DE1" w:rsidRDefault="00583D85" w:rsidP="00FF3E2A">
      <w:pPr>
        <w:jc w:val="thaiDistribute"/>
        <w:rPr>
          <w:rFonts w:cs="Cordia New"/>
        </w:rPr>
      </w:pPr>
      <w:r>
        <w:rPr>
          <w:noProof/>
        </w:rPr>
        <w:drawing>
          <wp:inline distT="0" distB="0" distL="0" distR="0">
            <wp:extent cx="5760000" cy="2220538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2220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191" w:rsidRDefault="00B33191" w:rsidP="00B33191">
      <w:pPr>
        <w:ind w:left="-142"/>
        <w:jc w:val="thaiDistribute"/>
        <w:rPr>
          <w:rFonts w:cs="Cordia New"/>
        </w:rPr>
      </w:pPr>
    </w:p>
    <w:p w:rsidR="00FF3E2A" w:rsidRPr="00AA0926" w:rsidRDefault="00FF3E2A" w:rsidP="002D0993">
      <w:pPr>
        <w:ind w:firstLine="567"/>
        <w:jc w:val="thaiDistribute"/>
        <w:rPr>
          <w:rFonts w:cs="Cordia New"/>
          <w:cs/>
        </w:rPr>
      </w:pPr>
      <w:r w:rsidRPr="006C74DA">
        <w:rPr>
          <w:rFonts w:cs="Cordia New"/>
          <w:b/>
          <w:bCs/>
          <w:cs/>
        </w:rPr>
        <w:t>เงินเบิกเกินบัญชีและเงินกู้ยืมระยะสั้นจากสถาบันการเงิน</w:t>
      </w:r>
      <w:r w:rsidRPr="00AA0926">
        <w:rPr>
          <w:rFonts w:cs="Cordia New"/>
          <w:i/>
          <w:iCs/>
          <w:cs/>
        </w:rPr>
        <w:t xml:space="preserve"> </w:t>
      </w:r>
      <w:r w:rsidRPr="00AA0926">
        <w:rPr>
          <w:rFonts w:cs="Cordia New"/>
          <w:cs/>
        </w:rPr>
        <w:t xml:space="preserve">ณ วันที่ 31 ธันวาคม </w:t>
      </w:r>
      <w:r w:rsidRPr="00AA0926">
        <w:rPr>
          <w:rFonts w:cs="Cordia New"/>
        </w:rPr>
        <w:t>2562</w:t>
      </w:r>
      <w:r w:rsidRPr="00AA0926">
        <w:rPr>
          <w:rFonts w:cs="Cordia New"/>
          <w:cs/>
        </w:rPr>
        <w:t xml:space="preserve"> </w:t>
      </w:r>
      <w:r w:rsidRPr="00AA0926">
        <w:rPr>
          <w:rFonts w:cs="Cordia New" w:hint="cs"/>
          <w:cs/>
        </w:rPr>
        <w:t>เพิ่มขึ้น</w:t>
      </w:r>
      <w:r w:rsidRPr="00AA0926">
        <w:rPr>
          <w:rFonts w:cs="Cordia New"/>
          <w:cs/>
        </w:rPr>
        <w:t>จาก ณ วันที่ 31 ธันวาคม 25</w:t>
      </w:r>
      <w:r w:rsidRPr="00AA0926">
        <w:rPr>
          <w:rFonts w:cs="Cordia New"/>
        </w:rPr>
        <w:t>61</w:t>
      </w:r>
      <w:r w:rsidRPr="00AA0926">
        <w:rPr>
          <w:rFonts w:cs="Cordia New"/>
          <w:cs/>
        </w:rPr>
        <w:t xml:space="preserve"> จำนวน </w:t>
      </w:r>
      <w:r w:rsidRPr="00AA0926">
        <w:rPr>
          <w:rFonts w:cs="Cordia New" w:hint="cs"/>
          <w:cs/>
        </w:rPr>
        <w:t>2.01</w:t>
      </w:r>
      <w:r w:rsidRPr="00AA0926">
        <w:rPr>
          <w:rFonts w:cs="Cordia New"/>
          <w:cs/>
        </w:rPr>
        <w:t xml:space="preserve"> ล้านบาท หรือ</w:t>
      </w:r>
      <w:r w:rsidRPr="00AA0926">
        <w:rPr>
          <w:rFonts w:cs="Cordia New" w:hint="cs"/>
          <w:cs/>
        </w:rPr>
        <w:t>เพิ่มขึ้น</w:t>
      </w:r>
      <w:r w:rsidRPr="00AA0926">
        <w:rPr>
          <w:rFonts w:cs="Cordia New"/>
          <w:cs/>
        </w:rPr>
        <w:t xml:space="preserve">ร้อยละ </w:t>
      </w:r>
      <w:r w:rsidRPr="00AA0926">
        <w:rPr>
          <w:rFonts w:cs="Cordia New" w:hint="cs"/>
          <w:cs/>
        </w:rPr>
        <w:t>10.06</w:t>
      </w:r>
      <w:r w:rsidRPr="00AA0926">
        <w:rPr>
          <w:rFonts w:cs="Cordia New"/>
          <w:cs/>
        </w:rPr>
        <w:t xml:space="preserve"> </w:t>
      </w:r>
      <w:r w:rsidRPr="00AA0926">
        <w:rPr>
          <w:rFonts w:cs="Cordia New" w:hint="cs"/>
          <w:cs/>
        </w:rPr>
        <w:t xml:space="preserve">เนื่องจากในปี </w:t>
      </w:r>
      <w:r w:rsidRPr="00AA0926">
        <w:rPr>
          <w:rFonts w:cs="Cordia New"/>
        </w:rPr>
        <w:t>2562</w:t>
      </w:r>
      <w:r w:rsidRPr="00AA0926">
        <w:rPr>
          <w:rFonts w:cs="Cordia New" w:hint="cs"/>
          <w:cs/>
        </w:rPr>
        <w:t xml:space="preserve"> </w:t>
      </w:r>
      <w:r w:rsidRPr="00AA0926">
        <w:rPr>
          <w:rFonts w:cs="Cordia New"/>
          <w:cs/>
        </w:rPr>
        <w:t>กลุ่มบริษัท</w:t>
      </w:r>
      <w:r w:rsidRPr="00AA0926">
        <w:rPr>
          <w:rFonts w:cs="Cordia New" w:hint="cs"/>
          <w:cs/>
        </w:rPr>
        <w:t>ได้มีการกู้ยืมเงินจากสถาบันการเงินเพิ่มขึ้น เพื่อ</w:t>
      </w:r>
      <w:r w:rsidRPr="00AA0926">
        <w:rPr>
          <w:rFonts w:cs="Cordia New"/>
          <w:cs/>
        </w:rPr>
        <w:t>ใช้เป็นเงินทุนหมุนเวียนในการดำเนินงาน</w:t>
      </w:r>
    </w:p>
    <w:p w:rsidR="00FF3E2A" w:rsidRPr="00AA0926" w:rsidRDefault="00FF3E2A" w:rsidP="002D0993">
      <w:pPr>
        <w:spacing w:before="120"/>
        <w:ind w:firstLine="567"/>
        <w:jc w:val="thaiDistribute"/>
        <w:rPr>
          <w:rFonts w:cs="Cordia New"/>
          <w:cs/>
        </w:rPr>
      </w:pPr>
      <w:r w:rsidRPr="006C74DA">
        <w:rPr>
          <w:rFonts w:cs="Cordia New"/>
          <w:b/>
          <w:bCs/>
          <w:spacing w:val="-6"/>
          <w:cs/>
        </w:rPr>
        <w:t>เจ้าหนี้การค้าและเจ้าหนี้อื่น</w:t>
      </w:r>
      <w:r w:rsidRPr="00AA0926">
        <w:rPr>
          <w:rFonts w:cs="Cordia New"/>
          <w:i/>
          <w:iCs/>
          <w:spacing w:val="-6"/>
        </w:rPr>
        <w:t xml:space="preserve"> </w:t>
      </w:r>
      <w:r w:rsidRPr="00AA0926">
        <w:rPr>
          <w:rFonts w:cs="Cordia New"/>
          <w:spacing w:val="-6"/>
          <w:cs/>
        </w:rPr>
        <w:t xml:space="preserve">ณ วันที่ 31 ธันวาคม </w:t>
      </w:r>
      <w:r w:rsidRPr="00AA0926">
        <w:rPr>
          <w:rFonts w:cs="Cordia New"/>
          <w:spacing w:val="-6"/>
        </w:rPr>
        <w:t>2562</w:t>
      </w:r>
      <w:r w:rsidRPr="00AA0926">
        <w:rPr>
          <w:rFonts w:cs="Cordia New"/>
          <w:spacing w:val="-6"/>
          <w:cs/>
        </w:rPr>
        <w:t xml:space="preserve"> </w:t>
      </w:r>
      <w:r w:rsidRPr="00AA0926">
        <w:rPr>
          <w:rFonts w:cs="Cordia New" w:hint="cs"/>
          <w:spacing w:val="-6"/>
          <w:cs/>
        </w:rPr>
        <w:t>ลดลง</w:t>
      </w:r>
      <w:r w:rsidRPr="00AA0926">
        <w:rPr>
          <w:rFonts w:cs="Cordia New"/>
          <w:spacing w:val="-6"/>
          <w:cs/>
        </w:rPr>
        <w:t>จาก</w:t>
      </w:r>
      <w:r w:rsidRPr="00AA0926">
        <w:rPr>
          <w:rFonts w:cs="Cordia New" w:hint="cs"/>
          <w:spacing w:val="-6"/>
          <w:cs/>
        </w:rPr>
        <w:t xml:space="preserve"> ณ </w:t>
      </w:r>
      <w:r w:rsidRPr="00AA0926">
        <w:rPr>
          <w:rFonts w:cs="Cordia New"/>
          <w:spacing w:val="-6"/>
          <w:cs/>
        </w:rPr>
        <w:t xml:space="preserve">วันที่ 31 ธันวาคม </w:t>
      </w:r>
      <w:r w:rsidRPr="00AA0926">
        <w:rPr>
          <w:rFonts w:cs="Cordia New"/>
          <w:spacing w:val="-6"/>
        </w:rPr>
        <w:t>2561</w:t>
      </w:r>
      <w:r w:rsidRPr="00AA0926">
        <w:rPr>
          <w:rFonts w:cs="Cordia New"/>
          <w:spacing w:val="-6"/>
          <w:cs/>
        </w:rPr>
        <w:t xml:space="preserve"> จำนวน </w:t>
      </w:r>
      <w:r w:rsidRPr="00AA0926">
        <w:rPr>
          <w:rFonts w:cs="Cordia New" w:hint="cs"/>
          <w:spacing w:val="-6"/>
          <w:cs/>
        </w:rPr>
        <w:t>92.5</w:t>
      </w:r>
      <w:r>
        <w:rPr>
          <w:rFonts w:cs="Cordia New" w:hint="cs"/>
          <w:spacing w:val="-6"/>
          <w:cs/>
        </w:rPr>
        <w:t>3</w:t>
      </w:r>
      <w:r w:rsidRPr="00AA0926">
        <w:rPr>
          <w:rFonts w:cs="Cordia New"/>
          <w:spacing w:val="-6"/>
          <w:cs/>
        </w:rPr>
        <w:t xml:space="preserve"> ล้านบาท</w:t>
      </w:r>
      <w:r w:rsidRPr="00AA0926">
        <w:rPr>
          <w:rFonts w:cs="Cordia New"/>
          <w:cs/>
        </w:rPr>
        <w:t xml:space="preserve"> หรือ</w:t>
      </w:r>
      <w:r w:rsidRPr="00AA0926">
        <w:rPr>
          <w:rFonts w:cs="Cordia New" w:hint="cs"/>
          <w:cs/>
        </w:rPr>
        <w:t>ลดลง</w:t>
      </w:r>
      <w:r w:rsidRPr="00AA0926">
        <w:rPr>
          <w:rFonts w:cs="Cordia New"/>
          <w:cs/>
        </w:rPr>
        <w:t xml:space="preserve">ร้อยละ </w:t>
      </w:r>
      <w:r w:rsidRPr="00AA0926">
        <w:rPr>
          <w:rFonts w:cs="Cordia New"/>
        </w:rPr>
        <w:t>34.54</w:t>
      </w:r>
      <w:r w:rsidRPr="00AA0926">
        <w:rPr>
          <w:rFonts w:cs="Cordia New" w:hint="cs"/>
          <w:cs/>
        </w:rPr>
        <w:t xml:space="preserve"> เป็นการ</w:t>
      </w:r>
      <w:r>
        <w:rPr>
          <w:rFonts w:cs="Cordia New" w:hint="cs"/>
          <w:cs/>
        </w:rPr>
        <w:t>ลดลง</w:t>
      </w:r>
      <w:r w:rsidRPr="00AA0926">
        <w:rPr>
          <w:rFonts w:cs="Cordia New" w:hint="cs"/>
          <w:cs/>
        </w:rPr>
        <w:t>จากการ</w:t>
      </w:r>
      <w:r>
        <w:rPr>
          <w:rFonts w:cs="Cordia New" w:hint="cs"/>
          <w:cs/>
        </w:rPr>
        <w:t>จ่ายชำระหนี้</w:t>
      </w:r>
      <w:r w:rsidRPr="00AA0926">
        <w:rPr>
          <w:rFonts w:cs="Cordia New" w:hint="cs"/>
          <w:cs/>
        </w:rPr>
        <w:t>ตามปกติของ</w:t>
      </w:r>
      <w:r w:rsidRPr="00AA0926">
        <w:rPr>
          <w:rFonts w:cs="Cordia New"/>
          <w:cs/>
        </w:rPr>
        <w:t>ธุรกิจจำหน่ายลิขสิทธิ์ภาพยนตร์</w:t>
      </w:r>
      <w:r w:rsidRPr="00AA0926">
        <w:rPr>
          <w:rFonts w:cs="Cordia New" w:hint="cs"/>
          <w:cs/>
        </w:rPr>
        <w:t>และค่าใช้จ่ายในการโปรโมทของธุรกิจ</w:t>
      </w:r>
      <w:r w:rsidRPr="00AA0926">
        <w:rPr>
          <w:rFonts w:cs="Cordia New"/>
          <w:cs/>
        </w:rPr>
        <w:t>ผลิตภาพยนตร์</w:t>
      </w:r>
      <w:r w:rsidRPr="00AA0926">
        <w:rPr>
          <w:rFonts w:cs="Cordia New" w:hint="cs"/>
          <w:cs/>
        </w:rPr>
        <w:t>ของ</w:t>
      </w:r>
      <w:r w:rsidRPr="00AA0926">
        <w:rPr>
          <w:rFonts w:cs="Cordia New"/>
          <w:cs/>
        </w:rPr>
        <w:t>กลุ่มบริษัท</w:t>
      </w:r>
    </w:p>
    <w:p w:rsidR="001A09F6" w:rsidRDefault="00FF3E2A" w:rsidP="002D0993">
      <w:pPr>
        <w:spacing w:before="120"/>
        <w:ind w:firstLine="567"/>
        <w:jc w:val="thaiDistribute"/>
        <w:rPr>
          <w:rFonts w:cs="Cordia New"/>
        </w:rPr>
      </w:pPr>
      <w:r w:rsidRPr="006C74DA">
        <w:rPr>
          <w:rFonts w:cs="Cordia New"/>
          <w:b/>
          <w:bCs/>
          <w:cs/>
        </w:rPr>
        <w:t>ส่วนของผู้ถือหุ้น</w:t>
      </w:r>
      <w:r w:rsidRPr="00E67562">
        <w:rPr>
          <w:rFonts w:cs="Cordia New"/>
        </w:rPr>
        <w:t xml:space="preserve"> </w:t>
      </w:r>
      <w:r w:rsidRPr="00E67562">
        <w:rPr>
          <w:rFonts w:cs="Cordia New"/>
          <w:spacing w:val="-6"/>
          <w:cs/>
        </w:rPr>
        <w:t xml:space="preserve">ณ วันที่ 31 ธันวาคม </w:t>
      </w:r>
      <w:r w:rsidRPr="00E67562">
        <w:rPr>
          <w:rFonts w:cs="Cordia New"/>
          <w:spacing w:val="-6"/>
        </w:rPr>
        <w:t>2562</w:t>
      </w:r>
      <w:r w:rsidRPr="00E67562">
        <w:rPr>
          <w:rFonts w:cs="Cordia New"/>
          <w:spacing w:val="-6"/>
          <w:cs/>
        </w:rPr>
        <w:t xml:space="preserve"> </w:t>
      </w:r>
      <w:r w:rsidRPr="00E67562">
        <w:rPr>
          <w:rFonts w:cs="Cordia New" w:hint="cs"/>
          <w:spacing w:val="-6"/>
          <w:cs/>
        </w:rPr>
        <w:t>เพิ่มขึ้น</w:t>
      </w:r>
      <w:r w:rsidRPr="00E67562">
        <w:rPr>
          <w:rFonts w:cs="Cordia New"/>
          <w:spacing w:val="-6"/>
          <w:cs/>
        </w:rPr>
        <w:t>จาก</w:t>
      </w:r>
      <w:r w:rsidRPr="00E67562">
        <w:rPr>
          <w:rFonts w:cs="Cordia New" w:hint="cs"/>
          <w:spacing w:val="-6"/>
          <w:cs/>
        </w:rPr>
        <w:t xml:space="preserve"> ณ </w:t>
      </w:r>
      <w:r w:rsidRPr="00E67562">
        <w:rPr>
          <w:rFonts w:cs="Cordia New"/>
          <w:spacing w:val="-6"/>
          <w:cs/>
        </w:rPr>
        <w:t xml:space="preserve">วันที่ 31 ธันวาคม </w:t>
      </w:r>
      <w:r w:rsidRPr="00E67562">
        <w:rPr>
          <w:rFonts w:cs="Cordia New"/>
          <w:spacing w:val="-6"/>
        </w:rPr>
        <w:t>2561</w:t>
      </w:r>
      <w:r w:rsidRPr="00E67562">
        <w:rPr>
          <w:rFonts w:cs="Cordia New"/>
          <w:spacing w:val="-6"/>
          <w:cs/>
        </w:rPr>
        <w:t xml:space="preserve"> จำนวน </w:t>
      </w:r>
      <w:r w:rsidRPr="00E67562">
        <w:rPr>
          <w:rFonts w:cs="Cordia New"/>
          <w:spacing w:val="-6"/>
        </w:rPr>
        <w:t>14.32</w:t>
      </w:r>
      <w:r w:rsidRPr="00E67562">
        <w:rPr>
          <w:rFonts w:cs="Cordia New"/>
          <w:spacing w:val="-6"/>
          <w:cs/>
        </w:rPr>
        <w:t xml:space="preserve"> ล้านบาท</w:t>
      </w:r>
      <w:r w:rsidRPr="00E67562">
        <w:rPr>
          <w:rFonts w:cs="Cordia New"/>
          <w:cs/>
        </w:rPr>
        <w:t xml:space="preserve"> หรือ</w:t>
      </w:r>
      <w:r w:rsidRPr="00E67562">
        <w:rPr>
          <w:rFonts w:cs="Cordia New" w:hint="cs"/>
          <w:cs/>
        </w:rPr>
        <w:t>เพิ่มขึ้น</w:t>
      </w:r>
      <w:r w:rsidRPr="00E67562">
        <w:rPr>
          <w:rFonts w:cs="Cordia New"/>
          <w:cs/>
        </w:rPr>
        <w:t xml:space="preserve">ร้อยละ </w:t>
      </w:r>
      <w:r w:rsidRPr="00E67562">
        <w:rPr>
          <w:rFonts w:cs="Cordia New" w:hint="cs"/>
          <w:cs/>
        </w:rPr>
        <w:t xml:space="preserve">2.84 </w:t>
      </w:r>
      <w:r w:rsidRPr="00E67562">
        <w:rPr>
          <w:rFonts w:cs="Cordia New"/>
          <w:cs/>
        </w:rPr>
        <w:t xml:space="preserve">เนื่องจากในปี </w:t>
      </w:r>
      <w:r w:rsidRPr="00E67562">
        <w:rPr>
          <w:rFonts w:cs="Cordia New"/>
        </w:rPr>
        <w:t xml:space="preserve">2562 </w:t>
      </w:r>
      <w:r w:rsidRPr="00E67562">
        <w:rPr>
          <w:rFonts w:cs="Cordia New"/>
          <w:cs/>
        </w:rPr>
        <w:t>บริษัท</w:t>
      </w:r>
      <w:r w:rsidRPr="00E67562">
        <w:rPr>
          <w:rFonts w:cs="Cordia New" w:hint="cs"/>
          <w:cs/>
        </w:rPr>
        <w:t>มีผลกำไรจากการดำเนินงาน</w:t>
      </w:r>
    </w:p>
    <w:p w:rsidR="00B33191" w:rsidRDefault="00B33191" w:rsidP="00B33191">
      <w:pPr>
        <w:jc w:val="thaiDistribute"/>
        <w:rPr>
          <w:rFonts w:cs="Cordia New"/>
        </w:rPr>
      </w:pPr>
    </w:p>
    <w:p w:rsidR="001A09F6" w:rsidRDefault="001A09F6" w:rsidP="00B33191">
      <w:pPr>
        <w:jc w:val="thaiDistribute"/>
        <w:rPr>
          <w:rFonts w:cs="Cordia New"/>
        </w:rPr>
      </w:pPr>
    </w:p>
    <w:p w:rsidR="001A09F6" w:rsidRDefault="001A09F6" w:rsidP="00B33191">
      <w:pPr>
        <w:jc w:val="thaiDistribute"/>
        <w:rPr>
          <w:rFonts w:cs="Cordia New"/>
        </w:rPr>
      </w:pPr>
    </w:p>
    <w:p w:rsidR="001A09F6" w:rsidRDefault="001A09F6" w:rsidP="001A09F6">
      <w:pPr>
        <w:pStyle w:val="Heading2"/>
        <w:spacing w:before="0" w:after="0"/>
        <w:jc w:val="thaiDistribute"/>
        <w:rPr>
          <w:rFonts w:ascii="Cordia New" w:hAnsi="Cordia New"/>
          <w:i w:val="0"/>
          <w:iCs w:val="0"/>
          <w:szCs w:val="28"/>
          <w:u w:val="single"/>
        </w:rPr>
      </w:pPr>
      <w:bookmarkStart w:id="236" w:name="_GoBack"/>
      <w:bookmarkEnd w:id="236"/>
      <w:r w:rsidRPr="00DC3122">
        <w:rPr>
          <w:rFonts w:ascii="Cordia New" w:hAnsi="Cordia New"/>
          <w:i w:val="0"/>
          <w:iCs w:val="0"/>
          <w:szCs w:val="28"/>
          <w:u w:val="single"/>
          <w:cs/>
        </w:rPr>
        <w:t>การวิเคราะห์อัตราส่วนทางการเงิน</w:t>
      </w:r>
    </w:p>
    <w:p w:rsidR="00A72168" w:rsidRPr="00A72168" w:rsidRDefault="00A72168" w:rsidP="00A72168"/>
    <w:tbl>
      <w:tblPr>
        <w:tblW w:w="9127" w:type="dxa"/>
        <w:tblInd w:w="103" w:type="dxa"/>
        <w:tblLook w:val="04A0"/>
      </w:tblPr>
      <w:tblGrid>
        <w:gridCol w:w="3685"/>
        <w:gridCol w:w="1814"/>
        <w:gridCol w:w="1814"/>
        <w:gridCol w:w="1814"/>
      </w:tblGrid>
      <w:tr w:rsidR="00592084" w:rsidRPr="00351341" w:rsidTr="006A3D9F">
        <w:trPr>
          <w:trHeight w:val="405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084" w:rsidRPr="00351341" w:rsidRDefault="00592084" w:rsidP="0088297D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  <w:cs/>
              </w:rPr>
              <w:t>อัตราส่วนทางการเงิน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084" w:rsidRPr="00351341" w:rsidRDefault="00592084" w:rsidP="0088297D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>
              <w:rPr>
                <w:rFonts w:cs="Cordia New"/>
                <w:b/>
                <w:bCs/>
                <w:color w:val="000000"/>
              </w:rPr>
              <w:t>2562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2084" w:rsidRPr="00351341" w:rsidRDefault="00592084" w:rsidP="0088297D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>
              <w:rPr>
                <w:rFonts w:cs="Cordia New"/>
                <w:b/>
                <w:bCs/>
                <w:color w:val="000000"/>
              </w:rPr>
              <w:t>2561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Pr="00351341" w:rsidRDefault="00592084" w:rsidP="0088297D">
            <w:pPr>
              <w:jc w:val="center"/>
              <w:rPr>
                <w:rFonts w:cs="Cordia New"/>
                <w:b/>
                <w:bCs/>
                <w:color w:val="000000"/>
              </w:rPr>
            </w:pPr>
            <w:r w:rsidRPr="00351341">
              <w:rPr>
                <w:rFonts w:cs="Cordia New"/>
                <w:b/>
                <w:bCs/>
                <w:color w:val="000000"/>
              </w:rPr>
              <w:t xml:space="preserve">31 </w:t>
            </w:r>
            <w:r w:rsidRPr="00351341">
              <w:rPr>
                <w:rFonts w:cs="Cordia New"/>
                <w:b/>
                <w:bCs/>
                <w:color w:val="000000"/>
                <w:cs/>
              </w:rPr>
              <w:t xml:space="preserve">ธันวาคม </w:t>
            </w:r>
            <w:r w:rsidRPr="00351341">
              <w:rPr>
                <w:rFonts w:cs="Cordia New"/>
                <w:b/>
                <w:bCs/>
                <w:color w:val="000000"/>
              </w:rPr>
              <w:t>2560</w:t>
            </w:r>
          </w:p>
        </w:tc>
      </w:tr>
      <w:tr w:rsidR="00592084" w:rsidRPr="00351341" w:rsidTr="006A3D9F">
        <w:trPr>
          <w:trHeight w:val="405"/>
        </w:trPr>
        <w:tc>
          <w:tcPr>
            <w:tcW w:w="36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084" w:rsidRDefault="00592084" w:rsidP="0088297D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อัตราส่วนเงินทุนหมุนเวียน (เท่า)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tabs>
                <w:tab w:val="left" w:pos="1005"/>
              </w:tabs>
              <w:ind w:right="609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1.95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566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1.66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Pr="00351341" w:rsidRDefault="006A3D9F" w:rsidP="006A3D9F">
            <w:pPr>
              <w:ind w:right="665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2.87</w:t>
            </w:r>
          </w:p>
        </w:tc>
      </w:tr>
      <w:tr w:rsidR="00592084" w:rsidRPr="00351341" w:rsidTr="006A3D9F">
        <w:trPr>
          <w:trHeight w:val="405"/>
        </w:trPr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084" w:rsidRDefault="00592084" w:rsidP="0088297D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อัตราการหมุนเวียนของลูกหนี้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1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tabs>
                <w:tab w:val="left" w:pos="1005"/>
              </w:tabs>
              <w:ind w:right="609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2.46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566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2.24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665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2.25</w:t>
            </w:r>
          </w:p>
        </w:tc>
      </w:tr>
      <w:tr w:rsidR="00592084" w:rsidRPr="00351341" w:rsidTr="006A3D9F">
        <w:trPr>
          <w:trHeight w:val="405"/>
        </w:trPr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084" w:rsidRDefault="00592084" w:rsidP="0088297D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ระยะเวลาถัวเฉลี่ยในการเรียกเก็บหนี้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วัน)</w:t>
            </w:r>
          </w:p>
        </w:tc>
        <w:tc>
          <w:tcPr>
            <w:tcW w:w="181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tabs>
                <w:tab w:val="left" w:pos="1005"/>
              </w:tabs>
              <w:ind w:right="609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148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566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163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665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162</w:t>
            </w:r>
          </w:p>
        </w:tc>
      </w:tr>
      <w:tr w:rsidR="00592084" w:rsidRPr="00351341" w:rsidTr="006A3D9F">
        <w:trPr>
          <w:trHeight w:val="405"/>
        </w:trPr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084" w:rsidRDefault="00592084" w:rsidP="0088297D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อัตราหมุนเวียนของสินทรัพย์รวม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1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tabs>
                <w:tab w:val="left" w:pos="1005"/>
              </w:tabs>
              <w:ind w:right="609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0.61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ind w:right="566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0.41</w:t>
            </w:r>
          </w:p>
        </w:tc>
        <w:tc>
          <w:tcPr>
            <w:tcW w:w="18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Pr="00351341" w:rsidRDefault="00592084" w:rsidP="006A3D9F">
            <w:pPr>
              <w:ind w:right="665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0.53</w:t>
            </w:r>
          </w:p>
        </w:tc>
      </w:tr>
      <w:tr w:rsidR="00592084" w:rsidRPr="00351341" w:rsidTr="006A3D9F">
        <w:trPr>
          <w:trHeight w:val="405"/>
        </w:trPr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92084" w:rsidRDefault="00592084" w:rsidP="0088297D">
            <w:pPr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  <w:cs/>
              </w:rPr>
              <w:t>อัตราส่วนหนี้สินต่อส่วนของผู้ถือหุ้น</w:t>
            </w:r>
            <w:r>
              <w:rPr>
                <w:rFonts w:cs="Cordia New"/>
                <w:color w:val="000000"/>
              </w:rPr>
              <w:t xml:space="preserve"> (</w:t>
            </w:r>
            <w:r>
              <w:rPr>
                <w:rFonts w:cs="Cordia New"/>
                <w:color w:val="000000"/>
                <w:cs/>
              </w:rPr>
              <w:t>เท่า)</w:t>
            </w:r>
          </w:p>
        </w:tc>
        <w:tc>
          <w:tcPr>
            <w:tcW w:w="181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592084" w:rsidP="006A3D9F">
            <w:pPr>
              <w:tabs>
                <w:tab w:val="left" w:pos="1005"/>
              </w:tabs>
              <w:ind w:right="609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0.44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Default="006A3D9F" w:rsidP="006A3D9F">
            <w:pPr>
              <w:ind w:right="566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0.63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084" w:rsidRPr="00351341" w:rsidRDefault="006A3D9F" w:rsidP="006A3D9F">
            <w:pPr>
              <w:ind w:right="665"/>
              <w:jc w:val="right"/>
              <w:rPr>
                <w:rFonts w:cs="Cordia New"/>
                <w:color w:val="000000"/>
              </w:rPr>
            </w:pPr>
            <w:r>
              <w:rPr>
                <w:rFonts w:cs="Cordia New"/>
                <w:color w:val="000000"/>
              </w:rPr>
              <w:t>0.29</w:t>
            </w:r>
          </w:p>
        </w:tc>
      </w:tr>
    </w:tbl>
    <w:p w:rsidR="00A72168" w:rsidRDefault="00A72168" w:rsidP="00A72168"/>
    <w:p w:rsidR="00B33191" w:rsidRPr="00351341" w:rsidRDefault="00B33191" w:rsidP="00B33191">
      <w:pPr>
        <w:tabs>
          <w:tab w:val="left" w:pos="658"/>
        </w:tabs>
        <w:jc w:val="thaiDistribute"/>
        <w:rPr>
          <w:rFonts w:cs="Cordia New"/>
          <w:u w:val="single"/>
        </w:rPr>
      </w:pPr>
      <w:r w:rsidRPr="00351341">
        <w:rPr>
          <w:rFonts w:cs="Cordia New"/>
          <w:u w:val="single"/>
          <w:cs/>
        </w:rPr>
        <w:t>อัตราส่วนวัดประสิทธิภาพในการดำเนินงาน</w:t>
      </w:r>
    </w:p>
    <w:p w:rsidR="00091DE1" w:rsidRPr="00EC1DDE" w:rsidRDefault="00B33191" w:rsidP="006A3D9F">
      <w:pPr>
        <w:tabs>
          <w:tab w:val="left" w:pos="567"/>
        </w:tabs>
        <w:jc w:val="thaiDistribute"/>
        <w:rPr>
          <w:rFonts w:cs="Cordia New"/>
        </w:rPr>
      </w:pPr>
      <w:r w:rsidRPr="00351341">
        <w:rPr>
          <w:rFonts w:cs="Cordia New"/>
          <w:b/>
          <w:bCs/>
        </w:rPr>
        <w:tab/>
      </w:r>
      <w:r w:rsidR="00583D85" w:rsidRPr="00040785">
        <w:rPr>
          <w:rFonts w:cs="Cordia New"/>
          <w:color w:val="000000"/>
          <w:cs/>
        </w:rPr>
        <w:t>อัตราการหมุนเวียน</w:t>
      </w:r>
      <w:r w:rsidR="00583D85" w:rsidRPr="00040785">
        <w:rPr>
          <w:rFonts w:cs="Cordia New" w:hint="cs"/>
          <w:color w:val="000000"/>
          <w:cs/>
        </w:rPr>
        <w:t>ของ</w:t>
      </w:r>
      <w:r w:rsidR="00583D85" w:rsidRPr="00040785">
        <w:rPr>
          <w:rFonts w:cs="Cordia New"/>
          <w:color w:val="000000"/>
          <w:cs/>
        </w:rPr>
        <w:t>ลูกหนี้</w:t>
      </w:r>
      <w:r w:rsidR="00583D85" w:rsidRPr="00040785">
        <w:rPr>
          <w:rFonts w:cs="Cordia New"/>
          <w:color w:val="000000"/>
        </w:rPr>
        <w:t xml:space="preserve"> </w:t>
      </w:r>
      <w:r w:rsidR="00583D85" w:rsidRPr="00040785">
        <w:rPr>
          <w:rFonts w:cs="Cordia New"/>
          <w:cs/>
        </w:rPr>
        <w:t>และ</w:t>
      </w:r>
      <w:r w:rsidR="00583D85" w:rsidRPr="00040785">
        <w:rPr>
          <w:rFonts w:cs="Cordia New"/>
          <w:color w:val="000000"/>
          <w:cs/>
        </w:rPr>
        <w:t>ระยะเวลาถัวเฉลี่ยในการเรียกเก็บหนี้</w:t>
      </w:r>
      <w:r w:rsidR="00583D85" w:rsidRPr="00040785">
        <w:rPr>
          <w:rFonts w:cs="Cordia New"/>
          <w:b/>
          <w:bCs/>
        </w:rPr>
        <w:t xml:space="preserve"> </w:t>
      </w:r>
      <w:r w:rsidR="00583D85" w:rsidRPr="00040785">
        <w:rPr>
          <w:rFonts w:cs="Cordia New"/>
          <w:cs/>
        </w:rPr>
        <w:t xml:space="preserve">เนื่องจากตามประเพณีธุรกิจการค้าของกลุ่มบริษัทจะมีเครดิตเทอมประมาณ </w:t>
      </w:r>
      <w:r w:rsidR="00583D85">
        <w:rPr>
          <w:rFonts w:cs="Cordia New"/>
        </w:rPr>
        <w:t xml:space="preserve">90 </w:t>
      </w:r>
      <w:r w:rsidR="00583D85" w:rsidRPr="00040785">
        <w:rPr>
          <w:rFonts w:cs="Cordia New"/>
          <w:cs/>
        </w:rPr>
        <w:t xml:space="preserve">- </w:t>
      </w:r>
      <w:r w:rsidR="00583D85">
        <w:rPr>
          <w:rFonts w:cs="Cordia New"/>
        </w:rPr>
        <w:t>18</w:t>
      </w:r>
      <w:r w:rsidR="00583D85" w:rsidRPr="00040785">
        <w:rPr>
          <w:rFonts w:cs="Cordia New"/>
        </w:rPr>
        <w:t xml:space="preserve">0 </w:t>
      </w:r>
      <w:r w:rsidR="00583D85" w:rsidRPr="00040785">
        <w:rPr>
          <w:rFonts w:cs="Cordia New"/>
          <w:cs/>
        </w:rPr>
        <w:t>วัน</w:t>
      </w:r>
    </w:p>
    <w:sectPr w:rsidR="00091DE1" w:rsidRPr="00EC1DDE" w:rsidSect="00AB68FD">
      <w:headerReference w:type="default" r:id="rId14"/>
      <w:footerReference w:type="even" r:id="rId15"/>
      <w:footerReference w:type="default" r:id="rId16"/>
      <w:pgSz w:w="11907" w:h="16840" w:code="9"/>
      <w:pgMar w:top="1440" w:right="1440" w:bottom="1350" w:left="1440" w:header="709" w:footer="709" w:gutter="0"/>
      <w:pgNumType w:start="42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41" w:rsidRDefault="00807241">
      <w:r>
        <w:separator/>
      </w:r>
    </w:p>
  </w:endnote>
  <w:endnote w:type="continuationSeparator" w:id="0">
    <w:p w:rsidR="00807241" w:rsidRDefault="00807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41" w:rsidRDefault="00B5296B" w:rsidP="002C23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0724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07241">
      <w:rPr>
        <w:rStyle w:val="PageNumber"/>
        <w:noProof/>
        <w:cs/>
      </w:rPr>
      <w:t>48</w:t>
    </w:r>
    <w:r>
      <w:rPr>
        <w:rStyle w:val="PageNumber"/>
        <w:cs/>
      </w:rPr>
      <w:fldChar w:fldCharType="end"/>
    </w:r>
  </w:p>
  <w:p w:rsidR="00807241" w:rsidRDefault="00807241" w:rsidP="00FD217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41" w:rsidRPr="006547CF" w:rsidRDefault="00B5296B" w:rsidP="002C23F8">
    <w:pPr>
      <w:pStyle w:val="Footer"/>
      <w:framePr w:wrap="around" w:vAnchor="text" w:hAnchor="margin" w:xAlign="right" w:y="1"/>
      <w:rPr>
        <w:rStyle w:val="PageNumber"/>
      </w:rPr>
    </w:pPr>
    <w:r w:rsidRPr="006547CF">
      <w:rPr>
        <w:rStyle w:val="PageNumber"/>
        <w:cs/>
      </w:rPr>
      <w:fldChar w:fldCharType="begin"/>
    </w:r>
    <w:r w:rsidR="00807241" w:rsidRPr="006547CF">
      <w:rPr>
        <w:rStyle w:val="PageNumber"/>
      </w:rPr>
      <w:instrText xml:space="preserve">PAGE  </w:instrText>
    </w:r>
    <w:r w:rsidRPr="006547CF">
      <w:rPr>
        <w:rStyle w:val="PageNumber"/>
        <w:cs/>
      </w:rPr>
      <w:fldChar w:fldCharType="separate"/>
    </w:r>
    <w:r w:rsidR="00F46DA8">
      <w:rPr>
        <w:rStyle w:val="PageNumber"/>
        <w:noProof/>
        <w:cs/>
      </w:rPr>
      <w:t>42</w:t>
    </w:r>
    <w:r w:rsidRPr="006547CF">
      <w:rPr>
        <w:rStyle w:val="PageNumber"/>
        <w:cs/>
      </w:rPr>
      <w:fldChar w:fldCharType="end"/>
    </w:r>
  </w:p>
  <w:p w:rsidR="00807241" w:rsidRDefault="00807241" w:rsidP="00FD217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41" w:rsidRDefault="00807241">
      <w:r>
        <w:separator/>
      </w:r>
    </w:p>
  </w:footnote>
  <w:footnote w:type="continuationSeparator" w:id="0">
    <w:p w:rsidR="00807241" w:rsidRDefault="00807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41" w:rsidRPr="00C70B3D" w:rsidRDefault="00807241" w:rsidP="006C684E">
    <w:pPr>
      <w:pStyle w:val="Header"/>
      <w:tabs>
        <w:tab w:val="clear" w:pos="4320"/>
        <w:tab w:val="clear" w:pos="8640"/>
        <w:tab w:val="right" w:pos="9639"/>
      </w:tabs>
      <w:rPr>
        <w:rFonts w:ascii="Cordia New" w:hAnsi="Cordia New" w:cs="Cordia New"/>
        <w:b/>
        <w:bCs/>
        <w:u w:val="thick"/>
        <w:cs/>
      </w:rPr>
    </w:pPr>
    <w:r w:rsidRPr="00C70B3D">
      <w:rPr>
        <w:rFonts w:ascii="Cordia New" w:hAnsi="Cordia New" w:cs="Cordia New"/>
        <w:b/>
        <w:bCs/>
        <w:u w:val="thick"/>
        <w:cs/>
      </w:rPr>
      <w:t xml:space="preserve">แบบแสดงรายการข้อมูลประจำปี (แบบ </w:t>
    </w:r>
    <w:r>
      <w:rPr>
        <w:rFonts w:ascii="Cordia New" w:hAnsi="Cordia New" w:cs="Cordia New"/>
        <w:b/>
        <w:bCs/>
        <w:u w:val="thick"/>
      </w:rPr>
      <w:t>56-1</w:t>
    </w:r>
    <w:r>
      <w:rPr>
        <w:rFonts w:ascii="Cordia New" w:hAnsi="Cordia New" w:cs="Cordia New"/>
        <w:b/>
        <w:bCs/>
        <w:u w:val="thick"/>
        <w:cs/>
      </w:rPr>
      <w:t xml:space="preserve">) สิ้นสุดวันที่ </w:t>
    </w:r>
    <w:r>
      <w:rPr>
        <w:rFonts w:ascii="Cordia New" w:hAnsi="Cordia New" w:cs="Cordia New"/>
        <w:b/>
        <w:bCs/>
        <w:u w:val="thick"/>
      </w:rPr>
      <w:t>31</w:t>
    </w:r>
    <w:r>
      <w:rPr>
        <w:rFonts w:ascii="Cordia New" w:hAnsi="Cordia New" w:cs="Cordia New"/>
        <w:b/>
        <w:bCs/>
        <w:u w:val="thick"/>
        <w:cs/>
      </w:rPr>
      <w:t xml:space="preserve"> ธันวาคม </w:t>
    </w:r>
    <w:r>
      <w:rPr>
        <w:rFonts w:ascii="Cordia New" w:hAnsi="Cordia New" w:cs="Cordia New"/>
        <w:b/>
        <w:bCs/>
        <w:u w:val="thick"/>
      </w:rPr>
      <w:t>2562</w:t>
    </w:r>
    <w:r w:rsidRPr="00C70B3D">
      <w:rPr>
        <w:rFonts w:ascii="Cordia New" w:hAnsi="Cordia New" w:cs="Cordia New"/>
        <w:b/>
        <w:bCs/>
        <w:u w:val="thick"/>
      </w:rPr>
      <w:tab/>
    </w:r>
    <w:r w:rsidRPr="00C70B3D">
      <w:rPr>
        <w:rFonts w:ascii="Cordia New" w:hAnsi="Cordia New" w:cs="Cordia New"/>
        <w:b/>
        <w:bCs/>
        <w:u w:val="thick"/>
        <w:cs/>
      </w:rPr>
      <w:t>บมจ</w:t>
    </w:r>
    <w:r w:rsidRPr="00C70B3D">
      <w:rPr>
        <w:rFonts w:ascii="Cordia New" w:hAnsi="Cordia New" w:cs="Cordia New"/>
        <w:b/>
        <w:bCs/>
        <w:u w:val="thick"/>
      </w:rPr>
      <w:t xml:space="preserve">. </w:t>
    </w:r>
    <w:r w:rsidRPr="00C70B3D">
      <w:rPr>
        <w:rFonts w:ascii="Cordia New" w:hAnsi="Cordia New" w:cs="Cordia New"/>
        <w:b/>
        <w:bCs/>
        <w:u w:val="thick"/>
        <w:cs/>
      </w:rPr>
      <w:t>เอ็ม พิคเจอร์ส เอ็นเตอร์เทนเม้นท์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F2838"/>
    <w:multiLevelType w:val="multilevel"/>
    <w:tmpl w:val="8492627A"/>
    <w:lvl w:ilvl="0">
      <w:start w:val="1"/>
      <w:numFmt w:val="decimal"/>
      <w:pStyle w:val="SectionHead2-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SectionHead2-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SectionHead2-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SectionHead2-4"/>
      <w:lvlText w:val="%1.%2.%3.%4"/>
      <w:lvlJc w:val="left"/>
      <w:pPr>
        <w:tabs>
          <w:tab w:val="num" w:pos="108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3C706F4"/>
    <w:multiLevelType w:val="hybridMultilevel"/>
    <w:tmpl w:val="DA7EAF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862C0D"/>
    <w:multiLevelType w:val="multilevel"/>
    <w:tmpl w:val="709C70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F46BB0"/>
    <w:multiLevelType w:val="multilevel"/>
    <w:tmpl w:val="B0A061E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3E72EEF"/>
    <w:multiLevelType w:val="hybridMultilevel"/>
    <w:tmpl w:val="37A892F6"/>
    <w:lvl w:ilvl="0" w:tplc="42A0502C">
      <w:start w:val="14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15714C0D"/>
    <w:multiLevelType w:val="hybridMultilevel"/>
    <w:tmpl w:val="22D0D1F0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1F792317"/>
    <w:multiLevelType w:val="hybridMultilevel"/>
    <w:tmpl w:val="BB98607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2" w:tplc="FFFFFFFF">
      <w:numFmt w:val="bullet"/>
      <w:lvlText w:val="-"/>
      <w:lvlJc w:val="left"/>
      <w:pPr>
        <w:tabs>
          <w:tab w:val="num" w:pos="3375"/>
        </w:tabs>
        <w:ind w:left="3375" w:hanging="1035"/>
      </w:pPr>
      <w:rPr>
        <w:rFonts w:ascii="Times New Roman" w:eastAsia="Times New Roman" w:hAnsi="Times New Roman" w:cs="Cordia New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0F331EF"/>
    <w:multiLevelType w:val="hybridMultilevel"/>
    <w:tmpl w:val="9E4E95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E42656"/>
    <w:multiLevelType w:val="hybridMultilevel"/>
    <w:tmpl w:val="E74A864C"/>
    <w:lvl w:ilvl="0" w:tplc="609CAC06">
      <w:start w:val="1"/>
      <w:numFmt w:val="bullet"/>
      <w:lvlText w:val=""/>
      <w:lvlJc w:val="left"/>
      <w:pPr>
        <w:tabs>
          <w:tab w:val="num" w:pos="2880"/>
        </w:tabs>
        <w:ind w:left="1260" w:firstLine="12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251F431F"/>
    <w:multiLevelType w:val="hybridMultilevel"/>
    <w:tmpl w:val="9E1638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07120B"/>
    <w:multiLevelType w:val="hybridMultilevel"/>
    <w:tmpl w:val="9BD85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A223F0"/>
    <w:multiLevelType w:val="singleLevel"/>
    <w:tmpl w:val="1CEAAD64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2">
    <w:nsid w:val="29C765ED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2DA37788"/>
    <w:multiLevelType w:val="hybridMultilevel"/>
    <w:tmpl w:val="DDE2BB1A"/>
    <w:lvl w:ilvl="0" w:tplc="E1AE7E32">
      <w:start w:val="1"/>
      <w:numFmt w:val="decimal"/>
      <w:lvlText w:val="%1."/>
      <w:lvlJc w:val="left"/>
      <w:pPr>
        <w:tabs>
          <w:tab w:val="num" w:pos="1386"/>
        </w:tabs>
        <w:ind w:left="13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6"/>
        </w:tabs>
        <w:ind w:left="21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6"/>
        </w:tabs>
        <w:ind w:left="28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6"/>
        </w:tabs>
        <w:ind w:left="35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6"/>
        </w:tabs>
        <w:ind w:left="42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6"/>
        </w:tabs>
        <w:ind w:left="49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6"/>
        </w:tabs>
        <w:ind w:left="57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6"/>
        </w:tabs>
        <w:ind w:left="64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6"/>
        </w:tabs>
        <w:ind w:left="7146" w:hanging="180"/>
      </w:pPr>
    </w:lvl>
  </w:abstractNum>
  <w:abstractNum w:abstractNumId="14">
    <w:nsid w:val="319845F5"/>
    <w:multiLevelType w:val="hybridMultilevel"/>
    <w:tmpl w:val="8042C41E"/>
    <w:lvl w:ilvl="0" w:tplc="F8CA067E">
      <w:start w:val="1"/>
      <w:numFmt w:val="decimal"/>
      <w:lvlText w:val="%1."/>
      <w:lvlJc w:val="left"/>
      <w:pPr>
        <w:tabs>
          <w:tab w:val="num" w:pos="1275"/>
        </w:tabs>
        <w:ind w:left="127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>
    <w:nsid w:val="3E016DE9"/>
    <w:multiLevelType w:val="hybridMultilevel"/>
    <w:tmpl w:val="00CCD92C"/>
    <w:lvl w:ilvl="0" w:tplc="77E89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866846"/>
    <w:multiLevelType w:val="multilevel"/>
    <w:tmpl w:val="0C72EE3A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47C6476E"/>
    <w:multiLevelType w:val="hybridMultilevel"/>
    <w:tmpl w:val="CEEE3538"/>
    <w:lvl w:ilvl="0" w:tplc="0C9E72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71CEC42">
      <w:numFmt w:val="none"/>
      <w:lvlText w:val=""/>
      <w:lvlJc w:val="left"/>
      <w:pPr>
        <w:tabs>
          <w:tab w:val="num" w:pos="360"/>
        </w:tabs>
      </w:pPr>
    </w:lvl>
    <w:lvl w:ilvl="2" w:tplc="272063D2">
      <w:numFmt w:val="none"/>
      <w:lvlText w:val=""/>
      <w:lvlJc w:val="left"/>
      <w:pPr>
        <w:tabs>
          <w:tab w:val="num" w:pos="360"/>
        </w:tabs>
      </w:pPr>
    </w:lvl>
    <w:lvl w:ilvl="3" w:tplc="F3EAE498">
      <w:numFmt w:val="none"/>
      <w:lvlText w:val=""/>
      <w:lvlJc w:val="left"/>
      <w:pPr>
        <w:tabs>
          <w:tab w:val="num" w:pos="360"/>
        </w:tabs>
      </w:pPr>
    </w:lvl>
    <w:lvl w:ilvl="4" w:tplc="3614EC8E">
      <w:numFmt w:val="none"/>
      <w:lvlText w:val=""/>
      <w:lvlJc w:val="left"/>
      <w:pPr>
        <w:tabs>
          <w:tab w:val="num" w:pos="360"/>
        </w:tabs>
      </w:pPr>
    </w:lvl>
    <w:lvl w:ilvl="5" w:tplc="90C088DE">
      <w:numFmt w:val="none"/>
      <w:lvlText w:val=""/>
      <w:lvlJc w:val="left"/>
      <w:pPr>
        <w:tabs>
          <w:tab w:val="num" w:pos="360"/>
        </w:tabs>
      </w:pPr>
    </w:lvl>
    <w:lvl w:ilvl="6" w:tplc="38EE90D6">
      <w:numFmt w:val="none"/>
      <w:lvlText w:val=""/>
      <w:lvlJc w:val="left"/>
      <w:pPr>
        <w:tabs>
          <w:tab w:val="num" w:pos="360"/>
        </w:tabs>
      </w:pPr>
    </w:lvl>
    <w:lvl w:ilvl="7" w:tplc="FB64DC5A">
      <w:numFmt w:val="none"/>
      <w:lvlText w:val=""/>
      <w:lvlJc w:val="left"/>
      <w:pPr>
        <w:tabs>
          <w:tab w:val="num" w:pos="360"/>
        </w:tabs>
      </w:pPr>
    </w:lvl>
    <w:lvl w:ilvl="8" w:tplc="F26E2F7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47E5714E"/>
    <w:multiLevelType w:val="hybridMultilevel"/>
    <w:tmpl w:val="138679AC"/>
    <w:lvl w:ilvl="0" w:tplc="15FE2ED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9">
    <w:nsid w:val="48E835F7"/>
    <w:multiLevelType w:val="hybridMultilevel"/>
    <w:tmpl w:val="B6462B0A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Wingdings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20">
    <w:nsid w:val="495A3EC9"/>
    <w:multiLevelType w:val="singleLevel"/>
    <w:tmpl w:val="ECEA8DC6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21">
    <w:nsid w:val="4D296813"/>
    <w:multiLevelType w:val="hybridMultilevel"/>
    <w:tmpl w:val="77C65978"/>
    <w:lvl w:ilvl="0" w:tplc="57AE21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D713EEF"/>
    <w:multiLevelType w:val="hybridMultilevel"/>
    <w:tmpl w:val="DEF036A2"/>
    <w:lvl w:ilvl="0" w:tplc="5C385DC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52F72282"/>
    <w:multiLevelType w:val="hybridMultilevel"/>
    <w:tmpl w:val="8D381E70"/>
    <w:lvl w:ilvl="0" w:tplc="9306C78A">
      <w:start w:val="5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4">
    <w:nsid w:val="5328669A"/>
    <w:multiLevelType w:val="multilevel"/>
    <w:tmpl w:val="C3D45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0" w:firstLine="12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89808F6"/>
    <w:multiLevelType w:val="hybridMultilevel"/>
    <w:tmpl w:val="E7842F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69612D"/>
    <w:multiLevelType w:val="hybridMultilevel"/>
    <w:tmpl w:val="EC0E97B4"/>
    <w:lvl w:ilvl="0" w:tplc="71C4CB6E">
      <w:start w:val="13"/>
      <w:numFmt w:val="decimal"/>
      <w:lvlText w:val="%1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>
    <w:nsid w:val="5DF549A7"/>
    <w:multiLevelType w:val="hybridMultilevel"/>
    <w:tmpl w:val="87DEC1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077AFD"/>
    <w:multiLevelType w:val="multilevel"/>
    <w:tmpl w:val="58C85D0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9">
    <w:nsid w:val="609041C6"/>
    <w:multiLevelType w:val="hybridMultilevel"/>
    <w:tmpl w:val="7AC8BEC2"/>
    <w:lvl w:ilvl="0" w:tplc="D6004CA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610955CF"/>
    <w:multiLevelType w:val="hybridMultilevel"/>
    <w:tmpl w:val="02362622"/>
    <w:lvl w:ilvl="0" w:tplc="DD688B78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47F25BF"/>
    <w:multiLevelType w:val="hybridMultilevel"/>
    <w:tmpl w:val="03D07C12"/>
    <w:lvl w:ilvl="0" w:tplc="C6CAB2F6">
      <w:start w:val="3"/>
      <w:numFmt w:val="decimal"/>
      <w:lvlText w:val="%1."/>
      <w:lvlJc w:val="left"/>
      <w:pPr>
        <w:tabs>
          <w:tab w:val="num" w:pos="1271"/>
        </w:tabs>
        <w:ind w:left="1271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E057C51"/>
    <w:multiLevelType w:val="hybridMultilevel"/>
    <w:tmpl w:val="A29E1270"/>
    <w:lvl w:ilvl="0" w:tplc="1E32BA4C">
      <w:start w:val="9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F7C2DEE"/>
    <w:multiLevelType w:val="hybridMultilevel"/>
    <w:tmpl w:val="166453FA"/>
    <w:lvl w:ilvl="0" w:tplc="53D0B69C">
      <w:start w:val="8"/>
      <w:numFmt w:val="decimal"/>
      <w:lvlText w:val="%1.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4">
    <w:nsid w:val="73F718DB"/>
    <w:multiLevelType w:val="multilevel"/>
    <w:tmpl w:val="8954E0CC"/>
    <w:lvl w:ilvl="0">
      <w:start w:val="1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>
    <w:nsid w:val="76D05EC1"/>
    <w:multiLevelType w:val="hybridMultilevel"/>
    <w:tmpl w:val="7E9A4958"/>
    <w:lvl w:ilvl="0" w:tplc="CD2C8756">
      <w:start w:val="2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6">
    <w:nsid w:val="7D125E76"/>
    <w:multiLevelType w:val="hybridMultilevel"/>
    <w:tmpl w:val="B4409804"/>
    <w:lvl w:ilvl="0" w:tplc="3A4E3E7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7F552DF8"/>
    <w:multiLevelType w:val="hybridMultilevel"/>
    <w:tmpl w:val="602E43C2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31"/>
  </w:num>
  <w:num w:numId="5">
    <w:abstractNumId w:val="30"/>
  </w:num>
  <w:num w:numId="6">
    <w:abstractNumId w:val="1"/>
  </w:num>
  <w:num w:numId="7">
    <w:abstractNumId w:val="5"/>
  </w:num>
  <w:num w:numId="8">
    <w:abstractNumId w:val="0"/>
  </w:num>
  <w:num w:numId="9">
    <w:abstractNumId w:val="17"/>
  </w:num>
  <w:num w:numId="10">
    <w:abstractNumId w:val="11"/>
  </w:num>
  <w:num w:numId="11">
    <w:abstractNumId w:val="24"/>
  </w:num>
  <w:num w:numId="12">
    <w:abstractNumId w:val="37"/>
  </w:num>
  <w:num w:numId="13">
    <w:abstractNumId w:val="22"/>
  </w:num>
  <w:num w:numId="14">
    <w:abstractNumId w:val="15"/>
  </w:num>
  <w:num w:numId="15">
    <w:abstractNumId w:val="32"/>
  </w:num>
  <w:num w:numId="16">
    <w:abstractNumId w:val="33"/>
  </w:num>
  <w:num w:numId="17">
    <w:abstractNumId w:val="9"/>
  </w:num>
  <w:num w:numId="18">
    <w:abstractNumId w:val="18"/>
  </w:num>
  <w:num w:numId="19">
    <w:abstractNumId w:val="20"/>
  </w:num>
  <w:num w:numId="20">
    <w:abstractNumId w:val="14"/>
  </w:num>
  <w:num w:numId="21">
    <w:abstractNumId w:val="26"/>
  </w:num>
  <w:num w:numId="22">
    <w:abstractNumId w:val="4"/>
  </w:num>
  <w:num w:numId="23">
    <w:abstractNumId w:val="13"/>
  </w:num>
  <w:num w:numId="24">
    <w:abstractNumId w:val="23"/>
  </w:num>
  <w:num w:numId="25">
    <w:abstractNumId w:val="8"/>
  </w:num>
  <w:num w:numId="26">
    <w:abstractNumId w:val="35"/>
  </w:num>
  <w:num w:numId="27">
    <w:abstractNumId w:val="36"/>
  </w:num>
  <w:num w:numId="28">
    <w:abstractNumId w:val="10"/>
  </w:num>
  <w:num w:numId="29">
    <w:abstractNumId w:val="21"/>
  </w:num>
  <w:num w:numId="30">
    <w:abstractNumId w:val="25"/>
  </w:num>
  <w:num w:numId="31">
    <w:abstractNumId w:val="27"/>
  </w:num>
  <w:num w:numId="32">
    <w:abstractNumId w:val="7"/>
  </w:num>
  <w:num w:numId="33">
    <w:abstractNumId w:val="6"/>
  </w:num>
  <w:num w:numId="34">
    <w:abstractNumId w:val="19"/>
  </w:num>
  <w:num w:numId="35">
    <w:abstractNumId w:val="29"/>
  </w:num>
  <w:num w:numId="36">
    <w:abstractNumId w:val="34"/>
  </w:num>
  <w:num w:numId="37">
    <w:abstractNumId w:val="3"/>
  </w:num>
  <w:num w:numId="3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526DA"/>
    <w:rsid w:val="0000136B"/>
    <w:rsid w:val="0000539A"/>
    <w:rsid w:val="000075EB"/>
    <w:rsid w:val="00012670"/>
    <w:rsid w:val="000136ED"/>
    <w:rsid w:val="00014AEA"/>
    <w:rsid w:val="0001665E"/>
    <w:rsid w:val="00023848"/>
    <w:rsid w:val="00023D4B"/>
    <w:rsid w:val="0002702A"/>
    <w:rsid w:val="00027E39"/>
    <w:rsid w:val="00031F0F"/>
    <w:rsid w:val="000322EA"/>
    <w:rsid w:val="00033DF2"/>
    <w:rsid w:val="000354F8"/>
    <w:rsid w:val="00035875"/>
    <w:rsid w:val="00035CE9"/>
    <w:rsid w:val="00042E92"/>
    <w:rsid w:val="0005057D"/>
    <w:rsid w:val="000568C4"/>
    <w:rsid w:val="00057AE7"/>
    <w:rsid w:val="00060FB8"/>
    <w:rsid w:val="00062E63"/>
    <w:rsid w:val="00063356"/>
    <w:rsid w:val="00065493"/>
    <w:rsid w:val="00070CE0"/>
    <w:rsid w:val="00071ADD"/>
    <w:rsid w:val="00072E8B"/>
    <w:rsid w:val="00080C21"/>
    <w:rsid w:val="00083DBE"/>
    <w:rsid w:val="00091DE1"/>
    <w:rsid w:val="00095171"/>
    <w:rsid w:val="00095BA0"/>
    <w:rsid w:val="00095D23"/>
    <w:rsid w:val="000A0B4E"/>
    <w:rsid w:val="000A2446"/>
    <w:rsid w:val="000A3DF7"/>
    <w:rsid w:val="000A44D6"/>
    <w:rsid w:val="000A5956"/>
    <w:rsid w:val="000B1858"/>
    <w:rsid w:val="000B2BCB"/>
    <w:rsid w:val="000B3EE9"/>
    <w:rsid w:val="000B4B4A"/>
    <w:rsid w:val="000B53B6"/>
    <w:rsid w:val="000B760C"/>
    <w:rsid w:val="000C1AD2"/>
    <w:rsid w:val="000C2749"/>
    <w:rsid w:val="000C2E3F"/>
    <w:rsid w:val="000C3EB8"/>
    <w:rsid w:val="000C41B4"/>
    <w:rsid w:val="000C48FC"/>
    <w:rsid w:val="000C70BE"/>
    <w:rsid w:val="000C7482"/>
    <w:rsid w:val="000D03A6"/>
    <w:rsid w:val="000D16B6"/>
    <w:rsid w:val="000D1CD8"/>
    <w:rsid w:val="000D22B8"/>
    <w:rsid w:val="000D3C0D"/>
    <w:rsid w:val="000D430B"/>
    <w:rsid w:val="000D44CA"/>
    <w:rsid w:val="000D496B"/>
    <w:rsid w:val="000D5767"/>
    <w:rsid w:val="000E1A6E"/>
    <w:rsid w:val="000E394D"/>
    <w:rsid w:val="000E4DC1"/>
    <w:rsid w:val="000E4EE2"/>
    <w:rsid w:val="000E6017"/>
    <w:rsid w:val="000E7289"/>
    <w:rsid w:val="000E7DDF"/>
    <w:rsid w:val="000F1AE1"/>
    <w:rsid w:val="000F213D"/>
    <w:rsid w:val="000F2A2B"/>
    <w:rsid w:val="000F71E0"/>
    <w:rsid w:val="000F7713"/>
    <w:rsid w:val="000F77DC"/>
    <w:rsid w:val="00104467"/>
    <w:rsid w:val="0010739E"/>
    <w:rsid w:val="001145E6"/>
    <w:rsid w:val="001148B1"/>
    <w:rsid w:val="00116376"/>
    <w:rsid w:val="00116AF3"/>
    <w:rsid w:val="00117D49"/>
    <w:rsid w:val="00121869"/>
    <w:rsid w:val="001243CD"/>
    <w:rsid w:val="00124570"/>
    <w:rsid w:val="00126916"/>
    <w:rsid w:val="00127181"/>
    <w:rsid w:val="001353D0"/>
    <w:rsid w:val="00140574"/>
    <w:rsid w:val="00142413"/>
    <w:rsid w:val="00145484"/>
    <w:rsid w:val="00146298"/>
    <w:rsid w:val="0015134C"/>
    <w:rsid w:val="001532FB"/>
    <w:rsid w:val="0015334F"/>
    <w:rsid w:val="0015488D"/>
    <w:rsid w:val="0015696E"/>
    <w:rsid w:val="00156979"/>
    <w:rsid w:val="00161891"/>
    <w:rsid w:val="001625D2"/>
    <w:rsid w:val="00163F25"/>
    <w:rsid w:val="001642C3"/>
    <w:rsid w:val="00165F3C"/>
    <w:rsid w:val="0017283F"/>
    <w:rsid w:val="00175550"/>
    <w:rsid w:val="00182637"/>
    <w:rsid w:val="0018294A"/>
    <w:rsid w:val="0018774C"/>
    <w:rsid w:val="00192858"/>
    <w:rsid w:val="001936C3"/>
    <w:rsid w:val="00193C46"/>
    <w:rsid w:val="00196E2D"/>
    <w:rsid w:val="001A0264"/>
    <w:rsid w:val="001A09F6"/>
    <w:rsid w:val="001A1262"/>
    <w:rsid w:val="001A1A83"/>
    <w:rsid w:val="001A46E5"/>
    <w:rsid w:val="001A51B9"/>
    <w:rsid w:val="001A6207"/>
    <w:rsid w:val="001B1005"/>
    <w:rsid w:val="001B1E78"/>
    <w:rsid w:val="001B2163"/>
    <w:rsid w:val="001B38C8"/>
    <w:rsid w:val="001B39FB"/>
    <w:rsid w:val="001B4079"/>
    <w:rsid w:val="001B5221"/>
    <w:rsid w:val="001B52C0"/>
    <w:rsid w:val="001B6CC2"/>
    <w:rsid w:val="001B70E3"/>
    <w:rsid w:val="001C1038"/>
    <w:rsid w:val="001C14AB"/>
    <w:rsid w:val="001C41F8"/>
    <w:rsid w:val="001C4CFE"/>
    <w:rsid w:val="001D0676"/>
    <w:rsid w:val="001D5592"/>
    <w:rsid w:val="001D5A72"/>
    <w:rsid w:val="001D6A69"/>
    <w:rsid w:val="001E00E6"/>
    <w:rsid w:val="001E1B95"/>
    <w:rsid w:val="001E3034"/>
    <w:rsid w:val="001E398A"/>
    <w:rsid w:val="001E4C4D"/>
    <w:rsid w:val="001E54E5"/>
    <w:rsid w:val="001F1AD6"/>
    <w:rsid w:val="001F31F8"/>
    <w:rsid w:val="001F35F4"/>
    <w:rsid w:val="001F44BD"/>
    <w:rsid w:val="001F5C2F"/>
    <w:rsid w:val="001F63D0"/>
    <w:rsid w:val="001F68A4"/>
    <w:rsid w:val="001F783B"/>
    <w:rsid w:val="00203165"/>
    <w:rsid w:val="002037E3"/>
    <w:rsid w:val="00203E30"/>
    <w:rsid w:val="00205692"/>
    <w:rsid w:val="002056E8"/>
    <w:rsid w:val="00207CAD"/>
    <w:rsid w:val="00207D99"/>
    <w:rsid w:val="00211387"/>
    <w:rsid w:val="0021278F"/>
    <w:rsid w:val="00213F92"/>
    <w:rsid w:val="002227FC"/>
    <w:rsid w:val="00222D56"/>
    <w:rsid w:val="002235BB"/>
    <w:rsid w:val="00230A96"/>
    <w:rsid w:val="00230ABC"/>
    <w:rsid w:val="002353C0"/>
    <w:rsid w:val="002355FC"/>
    <w:rsid w:val="00237361"/>
    <w:rsid w:val="00237A7E"/>
    <w:rsid w:val="00240C6F"/>
    <w:rsid w:val="00241099"/>
    <w:rsid w:val="00241880"/>
    <w:rsid w:val="002418D3"/>
    <w:rsid w:val="00241963"/>
    <w:rsid w:val="002420FB"/>
    <w:rsid w:val="002439C8"/>
    <w:rsid w:val="002444EE"/>
    <w:rsid w:val="00244C58"/>
    <w:rsid w:val="00247881"/>
    <w:rsid w:val="00247A9D"/>
    <w:rsid w:val="002514B1"/>
    <w:rsid w:val="0025224C"/>
    <w:rsid w:val="002526DA"/>
    <w:rsid w:val="00252FB0"/>
    <w:rsid w:val="00256458"/>
    <w:rsid w:val="00257663"/>
    <w:rsid w:val="002601EC"/>
    <w:rsid w:val="00260270"/>
    <w:rsid w:val="002625BF"/>
    <w:rsid w:val="0026307C"/>
    <w:rsid w:val="00265974"/>
    <w:rsid w:val="002669B9"/>
    <w:rsid w:val="00271381"/>
    <w:rsid w:val="002750EF"/>
    <w:rsid w:val="00275ABE"/>
    <w:rsid w:val="00276E99"/>
    <w:rsid w:val="00277047"/>
    <w:rsid w:val="00281284"/>
    <w:rsid w:val="002820AF"/>
    <w:rsid w:val="002833D8"/>
    <w:rsid w:val="00284355"/>
    <w:rsid w:val="00286AFE"/>
    <w:rsid w:val="00290163"/>
    <w:rsid w:val="002930A0"/>
    <w:rsid w:val="002938B9"/>
    <w:rsid w:val="002964C1"/>
    <w:rsid w:val="00296E52"/>
    <w:rsid w:val="002A2118"/>
    <w:rsid w:val="002A2901"/>
    <w:rsid w:val="002A3E3A"/>
    <w:rsid w:val="002A569A"/>
    <w:rsid w:val="002A64ED"/>
    <w:rsid w:val="002A74CE"/>
    <w:rsid w:val="002A7A12"/>
    <w:rsid w:val="002B3AF0"/>
    <w:rsid w:val="002B445B"/>
    <w:rsid w:val="002B4494"/>
    <w:rsid w:val="002C23F8"/>
    <w:rsid w:val="002C338E"/>
    <w:rsid w:val="002C7979"/>
    <w:rsid w:val="002D0993"/>
    <w:rsid w:val="002D0A4F"/>
    <w:rsid w:val="002D1A4C"/>
    <w:rsid w:val="002D1A6E"/>
    <w:rsid w:val="002D3559"/>
    <w:rsid w:val="002D421F"/>
    <w:rsid w:val="002E15BE"/>
    <w:rsid w:val="00301FE3"/>
    <w:rsid w:val="00306432"/>
    <w:rsid w:val="003074AE"/>
    <w:rsid w:val="0031181A"/>
    <w:rsid w:val="00313544"/>
    <w:rsid w:val="00314033"/>
    <w:rsid w:val="00315CD8"/>
    <w:rsid w:val="00316639"/>
    <w:rsid w:val="00317030"/>
    <w:rsid w:val="00321A9C"/>
    <w:rsid w:val="00325CAB"/>
    <w:rsid w:val="00326623"/>
    <w:rsid w:val="00327781"/>
    <w:rsid w:val="00327E5D"/>
    <w:rsid w:val="00330121"/>
    <w:rsid w:val="0033310B"/>
    <w:rsid w:val="00333D8D"/>
    <w:rsid w:val="00333E9D"/>
    <w:rsid w:val="003353A1"/>
    <w:rsid w:val="003418A9"/>
    <w:rsid w:val="0034294F"/>
    <w:rsid w:val="003429D6"/>
    <w:rsid w:val="00343C3A"/>
    <w:rsid w:val="00346C72"/>
    <w:rsid w:val="00346D6B"/>
    <w:rsid w:val="00350217"/>
    <w:rsid w:val="003505E7"/>
    <w:rsid w:val="00350C9F"/>
    <w:rsid w:val="00355787"/>
    <w:rsid w:val="003566B1"/>
    <w:rsid w:val="003647B2"/>
    <w:rsid w:val="0036644A"/>
    <w:rsid w:val="003665D7"/>
    <w:rsid w:val="00366984"/>
    <w:rsid w:val="00367A60"/>
    <w:rsid w:val="00371C4C"/>
    <w:rsid w:val="00373657"/>
    <w:rsid w:val="00374A99"/>
    <w:rsid w:val="00374CC8"/>
    <w:rsid w:val="00376F5B"/>
    <w:rsid w:val="00377296"/>
    <w:rsid w:val="00380AFF"/>
    <w:rsid w:val="00382CD8"/>
    <w:rsid w:val="00383171"/>
    <w:rsid w:val="00386F56"/>
    <w:rsid w:val="003871B0"/>
    <w:rsid w:val="003879DB"/>
    <w:rsid w:val="00391E48"/>
    <w:rsid w:val="0039385F"/>
    <w:rsid w:val="00395D23"/>
    <w:rsid w:val="003A3327"/>
    <w:rsid w:val="003A57DA"/>
    <w:rsid w:val="003A5925"/>
    <w:rsid w:val="003A6F54"/>
    <w:rsid w:val="003A7427"/>
    <w:rsid w:val="003B0744"/>
    <w:rsid w:val="003C0096"/>
    <w:rsid w:val="003C0E40"/>
    <w:rsid w:val="003C1D02"/>
    <w:rsid w:val="003C5E1B"/>
    <w:rsid w:val="003C7240"/>
    <w:rsid w:val="003D1DA7"/>
    <w:rsid w:val="003D1FCA"/>
    <w:rsid w:val="003D2B96"/>
    <w:rsid w:val="003D45D6"/>
    <w:rsid w:val="003D549B"/>
    <w:rsid w:val="003E1AA8"/>
    <w:rsid w:val="003E2531"/>
    <w:rsid w:val="003F0884"/>
    <w:rsid w:val="003F3451"/>
    <w:rsid w:val="003F3D92"/>
    <w:rsid w:val="003F5C60"/>
    <w:rsid w:val="003F6BAC"/>
    <w:rsid w:val="003F779E"/>
    <w:rsid w:val="0040023B"/>
    <w:rsid w:val="004017A4"/>
    <w:rsid w:val="00401A75"/>
    <w:rsid w:val="00402264"/>
    <w:rsid w:val="0040334F"/>
    <w:rsid w:val="00403405"/>
    <w:rsid w:val="00407E47"/>
    <w:rsid w:val="004201F4"/>
    <w:rsid w:val="00421AFF"/>
    <w:rsid w:val="00421EAF"/>
    <w:rsid w:val="004267F3"/>
    <w:rsid w:val="00426B61"/>
    <w:rsid w:val="004279A0"/>
    <w:rsid w:val="0043113F"/>
    <w:rsid w:val="00432181"/>
    <w:rsid w:val="00435E42"/>
    <w:rsid w:val="004364DD"/>
    <w:rsid w:val="0043670D"/>
    <w:rsid w:val="00436847"/>
    <w:rsid w:val="004410EC"/>
    <w:rsid w:val="00443606"/>
    <w:rsid w:val="00443AD9"/>
    <w:rsid w:val="004454EB"/>
    <w:rsid w:val="0045299B"/>
    <w:rsid w:val="00461802"/>
    <w:rsid w:val="004625A4"/>
    <w:rsid w:val="00463A8A"/>
    <w:rsid w:val="00471D0E"/>
    <w:rsid w:val="004740D1"/>
    <w:rsid w:val="00474270"/>
    <w:rsid w:val="00474B4C"/>
    <w:rsid w:val="00476D69"/>
    <w:rsid w:val="004801C4"/>
    <w:rsid w:val="004801DC"/>
    <w:rsid w:val="00480413"/>
    <w:rsid w:val="00481EBD"/>
    <w:rsid w:val="00481F08"/>
    <w:rsid w:val="004837FC"/>
    <w:rsid w:val="004851BE"/>
    <w:rsid w:val="00485B25"/>
    <w:rsid w:val="0048613F"/>
    <w:rsid w:val="004930B2"/>
    <w:rsid w:val="00494973"/>
    <w:rsid w:val="00494B2E"/>
    <w:rsid w:val="00494F59"/>
    <w:rsid w:val="00497BEF"/>
    <w:rsid w:val="004A1FD4"/>
    <w:rsid w:val="004A288A"/>
    <w:rsid w:val="004A4E04"/>
    <w:rsid w:val="004B2F56"/>
    <w:rsid w:val="004C2830"/>
    <w:rsid w:val="004C5046"/>
    <w:rsid w:val="004C6BAE"/>
    <w:rsid w:val="004D00E8"/>
    <w:rsid w:val="004E3142"/>
    <w:rsid w:val="004E462F"/>
    <w:rsid w:val="004E7C10"/>
    <w:rsid w:val="004F15EF"/>
    <w:rsid w:val="004F5D13"/>
    <w:rsid w:val="00506E21"/>
    <w:rsid w:val="00507D94"/>
    <w:rsid w:val="00511A06"/>
    <w:rsid w:val="00511B2A"/>
    <w:rsid w:val="00512156"/>
    <w:rsid w:val="00513C03"/>
    <w:rsid w:val="00514600"/>
    <w:rsid w:val="00516B7A"/>
    <w:rsid w:val="00524BB3"/>
    <w:rsid w:val="0052542B"/>
    <w:rsid w:val="00526576"/>
    <w:rsid w:val="0053026C"/>
    <w:rsid w:val="005314AA"/>
    <w:rsid w:val="00532EA5"/>
    <w:rsid w:val="00535065"/>
    <w:rsid w:val="00540AD4"/>
    <w:rsid w:val="00543338"/>
    <w:rsid w:val="005561C4"/>
    <w:rsid w:val="00556F96"/>
    <w:rsid w:val="005574CB"/>
    <w:rsid w:val="00560075"/>
    <w:rsid w:val="00561A4A"/>
    <w:rsid w:val="005634B5"/>
    <w:rsid w:val="00567D2F"/>
    <w:rsid w:val="00570591"/>
    <w:rsid w:val="005708C0"/>
    <w:rsid w:val="00570D4F"/>
    <w:rsid w:val="00572295"/>
    <w:rsid w:val="0057261C"/>
    <w:rsid w:val="00575C8F"/>
    <w:rsid w:val="00583D85"/>
    <w:rsid w:val="00585125"/>
    <w:rsid w:val="00585B25"/>
    <w:rsid w:val="0059010C"/>
    <w:rsid w:val="005903F0"/>
    <w:rsid w:val="00592084"/>
    <w:rsid w:val="005962CD"/>
    <w:rsid w:val="005970F4"/>
    <w:rsid w:val="00597DB6"/>
    <w:rsid w:val="005A06F0"/>
    <w:rsid w:val="005A458F"/>
    <w:rsid w:val="005A5017"/>
    <w:rsid w:val="005A5488"/>
    <w:rsid w:val="005A7CED"/>
    <w:rsid w:val="005B46AA"/>
    <w:rsid w:val="005B5652"/>
    <w:rsid w:val="005C2F85"/>
    <w:rsid w:val="005C7DAA"/>
    <w:rsid w:val="005D120F"/>
    <w:rsid w:val="005D3481"/>
    <w:rsid w:val="005D3896"/>
    <w:rsid w:val="005E10D4"/>
    <w:rsid w:val="005E61DA"/>
    <w:rsid w:val="005E666E"/>
    <w:rsid w:val="005F0C34"/>
    <w:rsid w:val="005F1B5F"/>
    <w:rsid w:val="005F1F27"/>
    <w:rsid w:val="005F2041"/>
    <w:rsid w:val="005F29A6"/>
    <w:rsid w:val="005F45FD"/>
    <w:rsid w:val="005F5319"/>
    <w:rsid w:val="005F71E1"/>
    <w:rsid w:val="00601E69"/>
    <w:rsid w:val="00606681"/>
    <w:rsid w:val="00607F58"/>
    <w:rsid w:val="00612B0D"/>
    <w:rsid w:val="00612F47"/>
    <w:rsid w:val="0061378C"/>
    <w:rsid w:val="00620629"/>
    <w:rsid w:val="00620751"/>
    <w:rsid w:val="00624559"/>
    <w:rsid w:val="00630FFC"/>
    <w:rsid w:val="00631858"/>
    <w:rsid w:val="006336F3"/>
    <w:rsid w:val="00635E55"/>
    <w:rsid w:val="00636540"/>
    <w:rsid w:val="0063691C"/>
    <w:rsid w:val="006450F9"/>
    <w:rsid w:val="006451EA"/>
    <w:rsid w:val="006453CA"/>
    <w:rsid w:val="00645D5B"/>
    <w:rsid w:val="00645E52"/>
    <w:rsid w:val="00647F0C"/>
    <w:rsid w:val="0065011A"/>
    <w:rsid w:val="00653CF1"/>
    <w:rsid w:val="00653E73"/>
    <w:rsid w:val="006547CF"/>
    <w:rsid w:val="00656480"/>
    <w:rsid w:val="00662ED9"/>
    <w:rsid w:val="0066361E"/>
    <w:rsid w:val="0066793C"/>
    <w:rsid w:val="00667F3C"/>
    <w:rsid w:val="00671063"/>
    <w:rsid w:val="00672980"/>
    <w:rsid w:val="00676D5B"/>
    <w:rsid w:val="006805A8"/>
    <w:rsid w:val="00680CD9"/>
    <w:rsid w:val="00682155"/>
    <w:rsid w:val="006829BA"/>
    <w:rsid w:val="00682C31"/>
    <w:rsid w:val="0068581B"/>
    <w:rsid w:val="006859D3"/>
    <w:rsid w:val="00685EDA"/>
    <w:rsid w:val="0068685A"/>
    <w:rsid w:val="00691A02"/>
    <w:rsid w:val="00691D3B"/>
    <w:rsid w:val="006932DF"/>
    <w:rsid w:val="006935F1"/>
    <w:rsid w:val="00695833"/>
    <w:rsid w:val="006A0629"/>
    <w:rsid w:val="006A2195"/>
    <w:rsid w:val="006A3D9F"/>
    <w:rsid w:val="006A4EF1"/>
    <w:rsid w:val="006B196E"/>
    <w:rsid w:val="006B2406"/>
    <w:rsid w:val="006B4127"/>
    <w:rsid w:val="006B424C"/>
    <w:rsid w:val="006B542B"/>
    <w:rsid w:val="006B5A1E"/>
    <w:rsid w:val="006C01BA"/>
    <w:rsid w:val="006C0CD8"/>
    <w:rsid w:val="006C1CBC"/>
    <w:rsid w:val="006C3D3A"/>
    <w:rsid w:val="006C5CF1"/>
    <w:rsid w:val="006C684E"/>
    <w:rsid w:val="006D0091"/>
    <w:rsid w:val="006D120B"/>
    <w:rsid w:val="006D2E17"/>
    <w:rsid w:val="006D3DA8"/>
    <w:rsid w:val="006D5327"/>
    <w:rsid w:val="006D6ECD"/>
    <w:rsid w:val="006D72C1"/>
    <w:rsid w:val="006D7620"/>
    <w:rsid w:val="006E04EE"/>
    <w:rsid w:val="006E22DC"/>
    <w:rsid w:val="006E2986"/>
    <w:rsid w:val="006E2B1C"/>
    <w:rsid w:val="006E2BCE"/>
    <w:rsid w:val="006E3B69"/>
    <w:rsid w:val="006E6B5B"/>
    <w:rsid w:val="006E7996"/>
    <w:rsid w:val="006F06B5"/>
    <w:rsid w:val="006F13ED"/>
    <w:rsid w:val="006F19A4"/>
    <w:rsid w:val="006F30BF"/>
    <w:rsid w:val="006F3291"/>
    <w:rsid w:val="006F4BDA"/>
    <w:rsid w:val="006F4DB3"/>
    <w:rsid w:val="006F6A73"/>
    <w:rsid w:val="006F7A80"/>
    <w:rsid w:val="007079DE"/>
    <w:rsid w:val="00713262"/>
    <w:rsid w:val="0071449D"/>
    <w:rsid w:val="007153F8"/>
    <w:rsid w:val="00715D6B"/>
    <w:rsid w:val="00717893"/>
    <w:rsid w:val="0072036C"/>
    <w:rsid w:val="00720A4B"/>
    <w:rsid w:val="00721114"/>
    <w:rsid w:val="00721B66"/>
    <w:rsid w:val="00722631"/>
    <w:rsid w:val="00724652"/>
    <w:rsid w:val="00724BA7"/>
    <w:rsid w:val="007262A3"/>
    <w:rsid w:val="00726755"/>
    <w:rsid w:val="00726DE4"/>
    <w:rsid w:val="007303DB"/>
    <w:rsid w:val="00730A2D"/>
    <w:rsid w:val="00731C9B"/>
    <w:rsid w:val="00732EE2"/>
    <w:rsid w:val="007339BF"/>
    <w:rsid w:val="007378AE"/>
    <w:rsid w:val="00740D0C"/>
    <w:rsid w:val="00743113"/>
    <w:rsid w:val="007448AC"/>
    <w:rsid w:val="007475F2"/>
    <w:rsid w:val="007478D1"/>
    <w:rsid w:val="00747E7E"/>
    <w:rsid w:val="00755FD2"/>
    <w:rsid w:val="007657B3"/>
    <w:rsid w:val="00766185"/>
    <w:rsid w:val="0076618C"/>
    <w:rsid w:val="007672DA"/>
    <w:rsid w:val="007709CE"/>
    <w:rsid w:val="00771E72"/>
    <w:rsid w:val="00772AEB"/>
    <w:rsid w:val="007743B8"/>
    <w:rsid w:val="007749E5"/>
    <w:rsid w:val="0077657D"/>
    <w:rsid w:val="0078367E"/>
    <w:rsid w:val="00784844"/>
    <w:rsid w:val="007856F6"/>
    <w:rsid w:val="007866B5"/>
    <w:rsid w:val="00787B24"/>
    <w:rsid w:val="00792B7E"/>
    <w:rsid w:val="007A0165"/>
    <w:rsid w:val="007A750C"/>
    <w:rsid w:val="007B05B9"/>
    <w:rsid w:val="007B0BC1"/>
    <w:rsid w:val="007B398E"/>
    <w:rsid w:val="007B4B03"/>
    <w:rsid w:val="007B4B51"/>
    <w:rsid w:val="007B7EE5"/>
    <w:rsid w:val="007C0EBB"/>
    <w:rsid w:val="007C20EA"/>
    <w:rsid w:val="007C4D7B"/>
    <w:rsid w:val="007C7FB1"/>
    <w:rsid w:val="007D3774"/>
    <w:rsid w:val="007D5C36"/>
    <w:rsid w:val="007D6908"/>
    <w:rsid w:val="007D763C"/>
    <w:rsid w:val="007E3449"/>
    <w:rsid w:val="007E3545"/>
    <w:rsid w:val="007E3C23"/>
    <w:rsid w:val="007E404B"/>
    <w:rsid w:val="007E4111"/>
    <w:rsid w:val="007E64C8"/>
    <w:rsid w:val="007E77CB"/>
    <w:rsid w:val="007F0708"/>
    <w:rsid w:val="007F1EA3"/>
    <w:rsid w:val="007F4359"/>
    <w:rsid w:val="00800825"/>
    <w:rsid w:val="008048BE"/>
    <w:rsid w:val="008057BA"/>
    <w:rsid w:val="00805D2F"/>
    <w:rsid w:val="00806808"/>
    <w:rsid w:val="00806827"/>
    <w:rsid w:val="00807241"/>
    <w:rsid w:val="008107EF"/>
    <w:rsid w:val="00814E9A"/>
    <w:rsid w:val="00816453"/>
    <w:rsid w:val="00821763"/>
    <w:rsid w:val="00823D49"/>
    <w:rsid w:val="00826D74"/>
    <w:rsid w:val="008273E1"/>
    <w:rsid w:val="0082786E"/>
    <w:rsid w:val="00830B7E"/>
    <w:rsid w:val="00832049"/>
    <w:rsid w:val="00836532"/>
    <w:rsid w:val="00836777"/>
    <w:rsid w:val="00836800"/>
    <w:rsid w:val="00840F0A"/>
    <w:rsid w:val="0084417B"/>
    <w:rsid w:val="00844274"/>
    <w:rsid w:val="008517DE"/>
    <w:rsid w:val="0085210B"/>
    <w:rsid w:val="008545C3"/>
    <w:rsid w:val="00855295"/>
    <w:rsid w:val="008563EB"/>
    <w:rsid w:val="00857401"/>
    <w:rsid w:val="00863561"/>
    <w:rsid w:val="00864B35"/>
    <w:rsid w:val="00865420"/>
    <w:rsid w:val="00873222"/>
    <w:rsid w:val="00874EF5"/>
    <w:rsid w:val="008753EB"/>
    <w:rsid w:val="008770F0"/>
    <w:rsid w:val="0088297D"/>
    <w:rsid w:val="00882FA0"/>
    <w:rsid w:val="00884B24"/>
    <w:rsid w:val="00886E3E"/>
    <w:rsid w:val="008924DE"/>
    <w:rsid w:val="008941E9"/>
    <w:rsid w:val="00897BB5"/>
    <w:rsid w:val="008A1349"/>
    <w:rsid w:val="008A3375"/>
    <w:rsid w:val="008A3F95"/>
    <w:rsid w:val="008A62EF"/>
    <w:rsid w:val="008A644D"/>
    <w:rsid w:val="008A702D"/>
    <w:rsid w:val="008A7821"/>
    <w:rsid w:val="008B1130"/>
    <w:rsid w:val="008B430C"/>
    <w:rsid w:val="008B4667"/>
    <w:rsid w:val="008B4AED"/>
    <w:rsid w:val="008B5B5B"/>
    <w:rsid w:val="008B643E"/>
    <w:rsid w:val="008C0592"/>
    <w:rsid w:val="008C640D"/>
    <w:rsid w:val="008C6580"/>
    <w:rsid w:val="008C71DC"/>
    <w:rsid w:val="008D0B65"/>
    <w:rsid w:val="008D1B05"/>
    <w:rsid w:val="008D25B1"/>
    <w:rsid w:val="008D278F"/>
    <w:rsid w:val="008D61A5"/>
    <w:rsid w:val="008D629B"/>
    <w:rsid w:val="008D7B48"/>
    <w:rsid w:val="008E6893"/>
    <w:rsid w:val="008E7CA7"/>
    <w:rsid w:val="008E7EBF"/>
    <w:rsid w:val="008F313F"/>
    <w:rsid w:val="008F6B81"/>
    <w:rsid w:val="008F6D7C"/>
    <w:rsid w:val="00901491"/>
    <w:rsid w:val="0090310A"/>
    <w:rsid w:val="009067BE"/>
    <w:rsid w:val="00906AAB"/>
    <w:rsid w:val="00907D96"/>
    <w:rsid w:val="00907FD3"/>
    <w:rsid w:val="00911C13"/>
    <w:rsid w:val="00912D2D"/>
    <w:rsid w:val="00912F21"/>
    <w:rsid w:val="009222ED"/>
    <w:rsid w:val="009235ED"/>
    <w:rsid w:val="00926C0E"/>
    <w:rsid w:val="00930D00"/>
    <w:rsid w:val="00932C7D"/>
    <w:rsid w:val="00934D83"/>
    <w:rsid w:val="00941CCB"/>
    <w:rsid w:val="00941FB9"/>
    <w:rsid w:val="00942AC6"/>
    <w:rsid w:val="009430E1"/>
    <w:rsid w:val="0094379D"/>
    <w:rsid w:val="00943F15"/>
    <w:rsid w:val="00943F4E"/>
    <w:rsid w:val="00944D3D"/>
    <w:rsid w:val="00947925"/>
    <w:rsid w:val="00947F36"/>
    <w:rsid w:val="00950415"/>
    <w:rsid w:val="009508C5"/>
    <w:rsid w:val="00952017"/>
    <w:rsid w:val="009527D0"/>
    <w:rsid w:val="0095590F"/>
    <w:rsid w:val="009575B2"/>
    <w:rsid w:val="0095774F"/>
    <w:rsid w:val="00961A0E"/>
    <w:rsid w:val="00961D32"/>
    <w:rsid w:val="009624C7"/>
    <w:rsid w:val="0096355E"/>
    <w:rsid w:val="00963914"/>
    <w:rsid w:val="00965CBF"/>
    <w:rsid w:val="00967BEA"/>
    <w:rsid w:val="009709F0"/>
    <w:rsid w:val="00972018"/>
    <w:rsid w:val="0097498C"/>
    <w:rsid w:val="00975948"/>
    <w:rsid w:val="00980D90"/>
    <w:rsid w:val="00983104"/>
    <w:rsid w:val="0098596B"/>
    <w:rsid w:val="00991008"/>
    <w:rsid w:val="009927FA"/>
    <w:rsid w:val="00994A9A"/>
    <w:rsid w:val="0099796E"/>
    <w:rsid w:val="009A18FF"/>
    <w:rsid w:val="009A259B"/>
    <w:rsid w:val="009A2815"/>
    <w:rsid w:val="009A3736"/>
    <w:rsid w:val="009B2C39"/>
    <w:rsid w:val="009B2F30"/>
    <w:rsid w:val="009B3FD9"/>
    <w:rsid w:val="009C13F6"/>
    <w:rsid w:val="009C4554"/>
    <w:rsid w:val="009C732A"/>
    <w:rsid w:val="009C7721"/>
    <w:rsid w:val="009C79C9"/>
    <w:rsid w:val="009C7BAB"/>
    <w:rsid w:val="009D0021"/>
    <w:rsid w:val="009D0928"/>
    <w:rsid w:val="009D26E6"/>
    <w:rsid w:val="009D45F0"/>
    <w:rsid w:val="009D51FE"/>
    <w:rsid w:val="009D5DA3"/>
    <w:rsid w:val="009E178B"/>
    <w:rsid w:val="009E1825"/>
    <w:rsid w:val="009E2393"/>
    <w:rsid w:val="009E2B6E"/>
    <w:rsid w:val="009E75D4"/>
    <w:rsid w:val="009F01BC"/>
    <w:rsid w:val="009F21FF"/>
    <w:rsid w:val="009F4E9D"/>
    <w:rsid w:val="009F7DC5"/>
    <w:rsid w:val="009F7FDF"/>
    <w:rsid w:val="00A045DC"/>
    <w:rsid w:val="00A1040B"/>
    <w:rsid w:val="00A10DD1"/>
    <w:rsid w:val="00A11BB4"/>
    <w:rsid w:val="00A12C4D"/>
    <w:rsid w:val="00A12EF4"/>
    <w:rsid w:val="00A136FD"/>
    <w:rsid w:val="00A14A39"/>
    <w:rsid w:val="00A15976"/>
    <w:rsid w:val="00A15A9A"/>
    <w:rsid w:val="00A15AA6"/>
    <w:rsid w:val="00A15B7E"/>
    <w:rsid w:val="00A171F3"/>
    <w:rsid w:val="00A204B5"/>
    <w:rsid w:val="00A21B6F"/>
    <w:rsid w:val="00A21EE2"/>
    <w:rsid w:val="00A22D7D"/>
    <w:rsid w:val="00A22FEF"/>
    <w:rsid w:val="00A2731B"/>
    <w:rsid w:val="00A329BD"/>
    <w:rsid w:val="00A32A02"/>
    <w:rsid w:val="00A3312D"/>
    <w:rsid w:val="00A3473A"/>
    <w:rsid w:val="00A35175"/>
    <w:rsid w:val="00A42810"/>
    <w:rsid w:val="00A42FCD"/>
    <w:rsid w:val="00A45715"/>
    <w:rsid w:val="00A46650"/>
    <w:rsid w:val="00A470B4"/>
    <w:rsid w:val="00A52ABF"/>
    <w:rsid w:val="00A535BE"/>
    <w:rsid w:val="00A53FAB"/>
    <w:rsid w:val="00A547C3"/>
    <w:rsid w:val="00A56744"/>
    <w:rsid w:val="00A56B2A"/>
    <w:rsid w:val="00A665E6"/>
    <w:rsid w:val="00A66C2E"/>
    <w:rsid w:val="00A671A9"/>
    <w:rsid w:val="00A67332"/>
    <w:rsid w:val="00A7167C"/>
    <w:rsid w:val="00A72168"/>
    <w:rsid w:val="00A729E2"/>
    <w:rsid w:val="00A737B9"/>
    <w:rsid w:val="00A73816"/>
    <w:rsid w:val="00A75110"/>
    <w:rsid w:val="00A7588A"/>
    <w:rsid w:val="00A75E5D"/>
    <w:rsid w:val="00A77099"/>
    <w:rsid w:val="00A83734"/>
    <w:rsid w:val="00A90F38"/>
    <w:rsid w:val="00A9403D"/>
    <w:rsid w:val="00A941D5"/>
    <w:rsid w:val="00A9476B"/>
    <w:rsid w:val="00A9584E"/>
    <w:rsid w:val="00AA1E3C"/>
    <w:rsid w:val="00AA622F"/>
    <w:rsid w:val="00AA710D"/>
    <w:rsid w:val="00AA72B1"/>
    <w:rsid w:val="00AB0C9E"/>
    <w:rsid w:val="00AB61F8"/>
    <w:rsid w:val="00AB65A0"/>
    <w:rsid w:val="00AB68FD"/>
    <w:rsid w:val="00AC21A0"/>
    <w:rsid w:val="00AC2691"/>
    <w:rsid w:val="00AC43F3"/>
    <w:rsid w:val="00AC4BF9"/>
    <w:rsid w:val="00AC768D"/>
    <w:rsid w:val="00AD06CE"/>
    <w:rsid w:val="00AD0DE6"/>
    <w:rsid w:val="00AD0E76"/>
    <w:rsid w:val="00AD0F22"/>
    <w:rsid w:val="00AD4055"/>
    <w:rsid w:val="00AD4662"/>
    <w:rsid w:val="00AD63D5"/>
    <w:rsid w:val="00AD7ABD"/>
    <w:rsid w:val="00AE00BC"/>
    <w:rsid w:val="00AE0583"/>
    <w:rsid w:val="00AE3B70"/>
    <w:rsid w:val="00AE4D33"/>
    <w:rsid w:val="00AE6E16"/>
    <w:rsid w:val="00AE7ECE"/>
    <w:rsid w:val="00AF0374"/>
    <w:rsid w:val="00AF0619"/>
    <w:rsid w:val="00AF153A"/>
    <w:rsid w:val="00AF2BA7"/>
    <w:rsid w:val="00AF4DA5"/>
    <w:rsid w:val="00AF627B"/>
    <w:rsid w:val="00B00F38"/>
    <w:rsid w:val="00B02947"/>
    <w:rsid w:val="00B12582"/>
    <w:rsid w:val="00B12C89"/>
    <w:rsid w:val="00B158E0"/>
    <w:rsid w:val="00B164B4"/>
    <w:rsid w:val="00B16858"/>
    <w:rsid w:val="00B1790B"/>
    <w:rsid w:val="00B204DE"/>
    <w:rsid w:val="00B22592"/>
    <w:rsid w:val="00B2374D"/>
    <w:rsid w:val="00B25B69"/>
    <w:rsid w:val="00B31EDD"/>
    <w:rsid w:val="00B33191"/>
    <w:rsid w:val="00B34E0C"/>
    <w:rsid w:val="00B352DA"/>
    <w:rsid w:val="00B370C8"/>
    <w:rsid w:val="00B372A2"/>
    <w:rsid w:val="00B41263"/>
    <w:rsid w:val="00B46461"/>
    <w:rsid w:val="00B46480"/>
    <w:rsid w:val="00B466B8"/>
    <w:rsid w:val="00B46874"/>
    <w:rsid w:val="00B46C7C"/>
    <w:rsid w:val="00B4750D"/>
    <w:rsid w:val="00B51288"/>
    <w:rsid w:val="00B5296B"/>
    <w:rsid w:val="00B52C7E"/>
    <w:rsid w:val="00B5567C"/>
    <w:rsid w:val="00B55F77"/>
    <w:rsid w:val="00B562CF"/>
    <w:rsid w:val="00B57CA2"/>
    <w:rsid w:val="00B6206D"/>
    <w:rsid w:val="00B6266F"/>
    <w:rsid w:val="00B62715"/>
    <w:rsid w:val="00B642F8"/>
    <w:rsid w:val="00B64BF4"/>
    <w:rsid w:val="00B730FE"/>
    <w:rsid w:val="00B74450"/>
    <w:rsid w:val="00B82D85"/>
    <w:rsid w:val="00B86330"/>
    <w:rsid w:val="00B86BA8"/>
    <w:rsid w:val="00B918D7"/>
    <w:rsid w:val="00B91ADD"/>
    <w:rsid w:val="00B9341D"/>
    <w:rsid w:val="00B9595D"/>
    <w:rsid w:val="00B96B9F"/>
    <w:rsid w:val="00BA02E7"/>
    <w:rsid w:val="00BA1453"/>
    <w:rsid w:val="00BA1D3F"/>
    <w:rsid w:val="00BA5114"/>
    <w:rsid w:val="00BA521F"/>
    <w:rsid w:val="00BA553D"/>
    <w:rsid w:val="00BA5F98"/>
    <w:rsid w:val="00BA60F7"/>
    <w:rsid w:val="00BB16C9"/>
    <w:rsid w:val="00BB38A7"/>
    <w:rsid w:val="00BB4FF2"/>
    <w:rsid w:val="00BB50A5"/>
    <w:rsid w:val="00BB5DBF"/>
    <w:rsid w:val="00BB7AE6"/>
    <w:rsid w:val="00BC6E5E"/>
    <w:rsid w:val="00BD02D9"/>
    <w:rsid w:val="00BD20AD"/>
    <w:rsid w:val="00BD5483"/>
    <w:rsid w:val="00BD5E78"/>
    <w:rsid w:val="00BE605C"/>
    <w:rsid w:val="00BE655D"/>
    <w:rsid w:val="00BF05F7"/>
    <w:rsid w:val="00BF3DB0"/>
    <w:rsid w:val="00BF55A9"/>
    <w:rsid w:val="00BF7D8C"/>
    <w:rsid w:val="00C0238F"/>
    <w:rsid w:val="00C02F4B"/>
    <w:rsid w:val="00C034C7"/>
    <w:rsid w:val="00C03E8B"/>
    <w:rsid w:val="00C11D1B"/>
    <w:rsid w:val="00C164C7"/>
    <w:rsid w:val="00C21390"/>
    <w:rsid w:val="00C22D19"/>
    <w:rsid w:val="00C2437D"/>
    <w:rsid w:val="00C2753B"/>
    <w:rsid w:val="00C32A87"/>
    <w:rsid w:val="00C35207"/>
    <w:rsid w:val="00C3572A"/>
    <w:rsid w:val="00C365C6"/>
    <w:rsid w:val="00C367AB"/>
    <w:rsid w:val="00C40304"/>
    <w:rsid w:val="00C403D9"/>
    <w:rsid w:val="00C40942"/>
    <w:rsid w:val="00C40EE0"/>
    <w:rsid w:val="00C43B80"/>
    <w:rsid w:val="00C43E01"/>
    <w:rsid w:val="00C4676F"/>
    <w:rsid w:val="00C503D1"/>
    <w:rsid w:val="00C5106D"/>
    <w:rsid w:val="00C512E9"/>
    <w:rsid w:val="00C519A7"/>
    <w:rsid w:val="00C600C1"/>
    <w:rsid w:val="00C642EF"/>
    <w:rsid w:val="00C64793"/>
    <w:rsid w:val="00C675E4"/>
    <w:rsid w:val="00C67E8A"/>
    <w:rsid w:val="00C70204"/>
    <w:rsid w:val="00C71DBE"/>
    <w:rsid w:val="00C7266F"/>
    <w:rsid w:val="00C74427"/>
    <w:rsid w:val="00C7758D"/>
    <w:rsid w:val="00C80C9F"/>
    <w:rsid w:val="00C85A41"/>
    <w:rsid w:val="00C85A65"/>
    <w:rsid w:val="00C928BD"/>
    <w:rsid w:val="00C92976"/>
    <w:rsid w:val="00C94F21"/>
    <w:rsid w:val="00C95C1E"/>
    <w:rsid w:val="00C95CB0"/>
    <w:rsid w:val="00C961B8"/>
    <w:rsid w:val="00CA13D5"/>
    <w:rsid w:val="00CA3D05"/>
    <w:rsid w:val="00CA5E58"/>
    <w:rsid w:val="00CA65C4"/>
    <w:rsid w:val="00CB015A"/>
    <w:rsid w:val="00CB53C0"/>
    <w:rsid w:val="00CB5894"/>
    <w:rsid w:val="00CB7459"/>
    <w:rsid w:val="00CC1880"/>
    <w:rsid w:val="00CC1F3E"/>
    <w:rsid w:val="00CC2903"/>
    <w:rsid w:val="00CC2EE0"/>
    <w:rsid w:val="00CC30AB"/>
    <w:rsid w:val="00CC4441"/>
    <w:rsid w:val="00CC5B3F"/>
    <w:rsid w:val="00CD1418"/>
    <w:rsid w:val="00CD1F51"/>
    <w:rsid w:val="00CD2BF5"/>
    <w:rsid w:val="00CD4611"/>
    <w:rsid w:val="00CD4749"/>
    <w:rsid w:val="00CD5912"/>
    <w:rsid w:val="00CD61F8"/>
    <w:rsid w:val="00CD649B"/>
    <w:rsid w:val="00CE1583"/>
    <w:rsid w:val="00CE1937"/>
    <w:rsid w:val="00CE37B9"/>
    <w:rsid w:val="00CE3D57"/>
    <w:rsid w:val="00CE6409"/>
    <w:rsid w:val="00CE6A2C"/>
    <w:rsid w:val="00CE73BB"/>
    <w:rsid w:val="00CF0E72"/>
    <w:rsid w:val="00CF11B9"/>
    <w:rsid w:val="00CF20D9"/>
    <w:rsid w:val="00CF2BF0"/>
    <w:rsid w:val="00CF3635"/>
    <w:rsid w:val="00CF6472"/>
    <w:rsid w:val="00CF6EFA"/>
    <w:rsid w:val="00D0119B"/>
    <w:rsid w:val="00D011EE"/>
    <w:rsid w:val="00D021CA"/>
    <w:rsid w:val="00D022BD"/>
    <w:rsid w:val="00D02775"/>
    <w:rsid w:val="00D045EC"/>
    <w:rsid w:val="00D07E54"/>
    <w:rsid w:val="00D14D58"/>
    <w:rsid w:val="00D15FC2"/>
    <w:rsid w:val="00D224B1"/>
    <w:rsid w:val="00D229D3"/>
    <w:rsid w:val="00D313F3"/>
    <w:rsid w:val="00D31576"/>
    <w:rsid w:val="00D317A9"/>
    <w:rsid w:val="00D31DD9"/>
    <w:rsid w:val="00D322A8"/>
    <w:rsid w:val="00D36476"/>
    <w:rsid w:val="00D373F1"/>
    <w:rsid w:val="00D47C38"/>
    <w:rsid w:val="00D47DDD"/>
    <w:rsid w:val="00D5584A"/>
    <w:rsid w:val="00D575DE"/>
    <w:rsid w:val="00D60145"/>
    <w:rsid w:val="00D6283D"/>
    <w:rsid w:val="00D65140"/>
    <w:rsid w:val="00D6710D"/>
    <w:rsid w:val="00D679DD"/>
    <w:rsid w:val="00D67BE1"/>
    <w:rsid w:val="00D67FF9"/>
    <w:rsid w:val="00D7162B"/>
    <w:rsid w:val="00D72DE5"/>
    <w:rsid w:val="00D76DD7"/>
    <w:rsid w:val="00D7764E"/>
    <w:rsid w:val="00D80238"/>
    <w:rsid w:val="00D80E0E"/>
    <w:rsid w:val="00D83E4E"/>
    <w:rsid w:val="00D8452D"/>
    <w:rsid w:val="00D84E31"/>
    <w:rsid w:val="00D851E6"/>
    <w:rsid w:val="00D9187D"/>
    <w:rsid w:val="00DA1321"/>
    <w:rsid w:val="00DA200B"/>
    <w:rsid w:val="00DA4696"/>
    <w:rsid w:val="00DB0652"/>
    <w:rsid w:val="00DB1919"/>
    <w:rsid w:val="00DB27EE"/>
    <w:rsid w:val="00DB4080"/>
    <w:rsid w:val="00DB6CEB"/>
    <w:rsid w:val="00DB778E"/>
    <w:rsid w:val="00DC1EC9"/>
    <w:rsid w:val="00DC5B1D"/>
    <w:rsid w:val="00DD5C23"/>
    <w:rsid w:val="00DE007F"/>
    <w:rsid w:val="00DE2FA1"/>
    <w:rsid w:val="00DE7701"/>
    <w:rsid w:val="00DF1979"/>
    <w:rsid w:val="00DF2134"/>
    <w:rsid w:val="00DF2FE0"/>
    <w:rsid w:val="00DF5441"/>
    <w:rsid w:val="00E010F2"/>
    <w:rsid w:val="00E03EDB"/>
    <w:rsid w:val="00E058AE"/>
    <w:rsid w:val="00E07826"/>
    <w:rsid w:val="00E1180D"/>
    <w:rsid w:val="00E120A2"/>
    <w:rsid w:val="00E14844"/>
    <w:rsid w:val="00E149C8"/>
    <w:rsid w:val="00E21199"/>
    <w:rsid w:val="00E2280D"/>
    <w:rsid w:val="00E248C6"/>
    <w:rsid w:val="00E24E63"/>
    <w:rsid w:val="00E30C02"/>
    <w:rsid w:val="00E31028"/>
    <w:rsid w:val="00E3461E"/>
    <w:rsid w:val="00E4049F"/>
    <w:rsid w:val="00E40AA0"/>
    <w:rsid w:val="00E424FC"/>
    <w:rsid w:val="00E42604"/>
    <w:rsid w:val="00E43D93"/>
    <w:rsid w:val="00E4494D"/>
    <w:rsid w:val="00E46D99"/>
    <w:rsid w:val="00E50EAC"/>
    <w:rsid w:val="00E50FBC"/>
    <w:rsid w:val="00E56158"/>
    <w:rsid w:val="00E56A4A"/>
    <w:rsid w:val="00E604EA"/>
    <w:rsid w:val="00E63D34"/>
    <w:rsid w:val="00E63D81"/>
    <w:rsid w:val="00E65E80"/>
    <w:rsid w:val="00E67BE6"/>
    <w:rsid w:val="00E70D27"/>
    <w:rsid w:val="00E7102A"/>
    <w:rsid w:val="00E72158"/>
    <w:rsid w:val="00E73A03"/>
    <w:rsid w:val="00E80132"/>
    <w:rsid w:val="00E80E96"/>
    <w:rsid w:val="00E80F60"/>
    <w:rsid w:val="00E833A3"/>
    <w:rsid w:val="00EA18AC"/>
    <w:rsid w:val="00EA4EED"/>
    <w:rsid w:val="00EA600B"/>
    <w:rsid w:val="00EA7D54"/>
    <w:rsid w:val="00EB1C20"/>
    <w:rsid w:val="00EB4AFB"/>
    <w:rsid w:val="00EB5E59"/>
    <w:rsid w:val="00EB60BB"/>
    <w:rsid w:val="00EB6D45"/>
    <w:rsid w:val="00EC1759"/>
    <w:rsid w:val="00EC1DDE"/>
    <w:rsid w:val="00EC3692"/>
    <w:rsid w:val="00EC55AB"/>
    <w:rsid w:val="00EC59E9"/>
    <w:rsid w:val="00ED1CE0"/>
    <w:rsid w:val="00ED33DF"/>
    <w:rsid w:val="00ED3448"/>
    <w:rsid w:val="00ED4C8E"/>
    <w:rsid w:val="00EE05DC"/>
    <w:rsid w:val="00EE4389"/>
    <w:rsid w:val="00EE6A64"/>
    <w:rsid w:val="00EE6F7C"/>
    <w:rsid w:val="00EE7F16"/>
    <w:rsid w:val="00EF0919"/>
    <w:rsid w:val="00EF1F40"/>
    <w:rsid w:val="00EF2E1C"/>
    <w:rsid w:val="00EF2EA5"/>
    <w:rsid w:val="00EF300E"/>
    <w:rsid w:val="00EF31D2"/>
    <w:rsid w:val="00EF4F75"/>
    <w:rsid w:val="00EF510C"/>
    <w:rsid w:val="00EF6A4F"/>
    <w:rsid w:val="00EF7855"/>
    <w:rsid w:val="00F000E7"/>
    <w:rsid w:val="00F020A5"/>
    <w:rsid w:val="00F024F5"/>
    <w:rsid w:val="00F02FF8"/>
    <w:rsid w:val="00F04F1E"/>
    <w:rsid w:val="00F0548E"/>
    <w:rsid w:val="00F1163A"/>
    <w:rsid w:val="00F11AF5"/>
    <w:rsid w:val="00F136F5"/>
    <w:rsid w:val="00F13B03"/>
    <w:rsid w:val="00F15C94"/>
    <w:rsid w:val="00F16E66"/>
    <w:rsid w:val="00F22670"/>
    <w:rsid w:val="00F23628"/>
    <w:rsid w:val="00F257CC"/>
    <w:rsid w:val="00F27842"/>
    <w:rsid w:val="00F32BEA"/>
    <w:rsid w:val="00F3619F"/>
    <w:rsid w:val="00F37692"/>
    <w:rsid w:val="00F378C0"/>
    <w:rsid w:val="00F42077"/>
    <w:rsid w:val="00F423E0"/>
    <w:rsid w:val="00F46D4F"/>
    <w:rsid w:val="00F46DA8"/>
    <w:rsid w:val="00F5236E"/>
    <w:rsid w:val="00F530B0"/>
    <w:rsid w:val="00F5324B"/>
    <w:rsid w:val="00F54C6A"/>
    <w:rsid w:val="00F60E04"/>
    <w:rsid w:val="00F63119"/>
    <w:rsid w:val="00F63D29"/>
    <w:rsid w:val="00F65186"/>
    <w:rsid w:val="00F66DA1"/>
    <w:rsid w:val="00F716DA"/>
    <w:rsid w:val="00F719DA"/>
    <w:rsid w:val="00F73A6A"/>
    <w:rsid w:val="00F75436"/>
    <w:rsid w:val="00F7550A"/>
    <w:rsid w:val="00F8270C"/>
    <w:rsid w:val="00F85A7A"/>
    <w:rsid w:val="00F85C47"/>
    <w:rsid w:val="00F8693C"/>
    <w:rsid w:val="00F86A5C"/>
    <w:rsid w:val="00F904FF"/>
    <w:rsid w:val="00F93E9F"/>
    <w:rsid w:val="00F94066"/>
    <w:rsid w:val="00F957DB"/>
    <w:rsid w:val="00FA0923"/>
    <w:rsid w:val="00FA1016"/>
    <w:rsid w:val="00FA190F"/>
    <w:rsid w:val="00FA2339"/>
    <w:rsid w:val="00FA33BB"/>
    <w:rsid w:val="00FA3477"/>
    <w:rsid w:val="00FA5017"/>
    <w:rsid w:val="00FA77B8"/>
    <w:rsid w:val="00FB169E"/>
    <w:rsid w:val="00FB1EF0"/>
    <w:rsid w:val="00FB3513"/>
    <w:rsid w:val="00FB595A"/>
    <w:rsid w:val="00FB7A6C"/>
    <w:rsid w:val="00FC0CE3"/>
    <w:rsid w:val="00FC18CD"/>
    <w:rsid w:val="00FC30E2"/>
    <w:rsid w:val="00FC4568"/>
    <w:rsid w:val="00FC555B"/>
    <w:rsid w:val="00FC64D2"/>
    <w:rsid w:val="00FC7D8C"/>
    <w:rsid w:val="00FD16F9"/>
    <w:rsid w:val="00FD2178"/>
    <w:rsid w:val="00FD36F4"/>
    <w:rsid w:val="00FD3796"/>
    <w:rsid w:val="00FD3E7C"/>
    <w:rsid w:val="00FD3FA4"/>
    <w:rsid w:val="00FD4648"/>
    <w:rsid w:val="00FE2E38"/>
    <w:rsid w:val="00FE30A4"/>
    <w:rsid w:val="00FE541B"/>
    <w:rsid w:val="00FE595B"/>
    <w:rsid w:val="00FF0607"/>
    <w:rsid w:val="00FF1286"/>
    <w:rsid w:val="00FF2BDD"/>
    <w:rsid w:val="00FF2CF5"/>
    <w:rsid w:val="00FF369A"/>
    <w:rsid w:val="00FF3E2A"/>
    <w:rsid w:val="00FF41FE"/>
    <w:rsid w:val="00FF4484"/>
    <w:rsid w:val="00FF4CE8"/>
    <w:rsid w:val="00FF5874"/>
    <w:rsid w:val="00FF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EBF"/>
    <w:rPr>
      <w:sz w:val="28"/>
      <w:szCs w:val="28"/>
    </w:rPr>
  </w:style>
  <w:style w:type="paragraph" w:styleId="Heading1">
    <w:name w:val="heading 1"/>
    <w:basedOn w:val="Normal"/>
    <w:next w:val="Normal"/>
    <w:qFormat/>
    <w:rsid w:val="00027E3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2444EE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343C3A"/>
    <w:pPr>
      <w:keepNext/>
      <w:jc w:val="both"/>
      <w:outlineLvl w:val="2"/>
    </w:pPr>
    <w:rPr>
      <w:rFonts w:eastAsia="Times New Roman" w:cs="Cordia New"/>
      <w:b/>
      <w:bCs/>
    </w:rPr>
  </w:style>
  <w:style w:type="paragraph" w:styleId="Heading4">
    <w:name w:val="heading 4"/>
    <w:basedOn w:val="Normal"/>
    <w:next w:val="Normal"/>
    <w:link w:val="Heading4Char"/>
    <w:qFormat/>
    <w:rsid w:val="000E1A6E"/>
    <w:pPr>
      <w:keepNext/>
      <w:tabs>
        <w:tab w:val="left" w:pos="450"/>
      </w:tabs>
      <w:spacing w:before="120"/>
      <w:jc w:val="thaiDistribute"/>
      <w:outlineLvl w:val="3"/>
    </w:pPr>
    <w:rPr>
      <w:rFonts w:ascii="FreesiaUPC" w:hAnsi="FreesiaUPC" w:cs="FreesiaUPC"/>
      <w:b/>
      <w:bCs/>
    </w:rPr>
  </w:style>
  <w:style w:type="paragraph" w:styleId="Heading5">
    <w:name w:val="heading 5"/>
    <w:basedOn w:val="Normal"/>
    <w:next w:val="Normal"/>
    <w:link w:val="Heading5Char"/>
    <w:qFormat/>
    <w:rsid w:val="00F02FF8"/>
    <w:pPr>
      <w:spacing w:before="240" w:after="60"/>
      <w:outlineLvl w:val="4"/>
    </w:pPr>
    <w:rPr>
      <w:rFonts w:cs="Cordia New"/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qFormat/>
    <w:rsid w:val="00F02FF8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F02FF8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343C3A"/>
    <w:pPr>
      <w:keepNext/>
      <w:tabs>
        <w:tab w:val="left" w:pos="658"/>
      </w:tabs>
      <w:ind w:left="180"/>
      <w:jc w:val="both"/>
      <w:outlineLvl w:val="7"/>
    </w:pPr>
    <w:rPr>
      <w:rFonts w:ascii="Times New Roman" w:eastAsia="Times New Roman" w:hAnsi="Times New Roman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AF627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Head1">
    <w:name w:val="Section Head 1"/>
    <w:basedOn w:val="Normal"/>
    <w:rsid w:val="000E1A6E"/>
    <w:pPr>
      <w:spacing w:before="60"/>
      <w:jc w:val="center"/>
    </w:pPr>
    <w:rPr>
      <w:b/>
      <w:bCs/>
      <w:sz w:val="36"/>
      <w:szCs w:val="36"/>
    </w:rPr>
  </w:style>
  <w:style w:type="paragraph" w:styleId="TOC1">
    <w:name w:val="toc 1"/>
    <w:basedOn w:val="Normal"/>
    <w:next w:val="Normal"/>
    <w:autoRedefine/>
    <w:semiHidden/>
    <w:rsid w:val="000E1A6E"/>
    <w:pPr>
      <w:tabs>
        <w:tab w:val="right" w:pos="9540"/>
      </w:tabs>
      <w:spacing w:before="60"/>
    </w:pPr>
    <w:rPr>
      <w:rFonts w:ascii="FreesiaUPC" w:hAnsi="FreesiaUPC" w:cs="FreesiaUPC"/>
      <w:noProof/>
    </w:rPr>
  </w:style>
  <w:style w:type="paragraph" w:styleId="Header">
    <w:name w:val="header"/>
    <w:basedOn w:val="Normal"/>
    <w:link w:val="HeaderChar"/>
    <w:uiPriority w:val="99"/>
    <w:rsid w:val="000E1A6E"/>
    <w:pPr>
      <w:tabs>
        <w:tab w:val="center" w:pos="4320"/>
        <w:tab w:val="right" w:pos="8640"/>
      </w:tabs>
      <w:spacing w:before="60"/>
      <w:jc w:val="thaiDistribute"/>
    </w:pPr>
    <w:rPr>
      <w:rFonts w:ascii="FreesiaUPC" w:hAnsi="FreesiaUPC" w:cs="FreesiaUPC"/>
      <w:sz w:val="24"/>
      <w:szCs w:val="24"/>
    </w:rPr>
  </w:style>
  <w:style w:type="paragraph" w:styleId="Footer">
    <w:name w:val="footer"/>
    <w:basedOn w:val="Normal"/>
    <w:link w:val="FooterChar"/>
    <w:uiPriority w:val="99"/>
    <w:rsid w:val="000E1A6E"/>
    <w:pPr>
      <w:tabs>
        <w:tab w:val="center" w:pos="4320"/>
        <w:tab w:val="right" w:pos="8640"/>
      </w:tabs>
      <w:spacing w:before="60"/>
      <w:jc w:val="thaiDistribute"/>
    </w:pPr>
    <w:rPr>
      <w:rFonts w:ascii="FreesiaUPC" w:hAnsi="FreesiaUPC" w:cs="FreesiaUPC"/>
      <w:sz w:val="24"/>
      <w:szCs w:val="24"/>
    </w:rPr>
  </w:style>
  <w:style w:type="character" w:styleId="Hyperlink">
    <w:name w:val="Hyperlink"/>
    <w:basedOn w:val="DefaultParagraphFont"/>
    <w:rsid w:val="000E1A6E"/>
    <w:rPr>
      <w:color w:val="0000FF"/>
      <w:u w:val="single"/>
      <w:lang w:bidi="th-TH"/>
    </w:rPr>
  </w:style>
  <w:style w:type="character" w:styleId="PageNumber">
    <w:name w:val="page number"/>
    <w:basedOn w:val="DefaultParagraphFont"/>
    <w:rsid w:val="000E1A6E"/>
  </w:style>
  <w:style w:type="paragraph" w:styleId="Title">
    <w:name w:val="Title"/>
    <w:basedOn w:val="Normal"/>
    <w:qFormat/>
    <w:rsid w:val="000E1A6E"/>
    <w:pPr>
      <w:jc w:val="center"/>
    </w:pPr>
    <w:rPr>
      <w:rFonts w:ascii="Angsana New" w:hAnsi="Angsana New"/>
      <w:b/>
      <w:bCs/>
      <w:sz w:val="40"/>
      <w:szCs w:val="40"/>
    </w:rPr>
  </w:style>
  <w:style w:type="paragraph" w:styleId="BodyText">
    <w:name w:val="Body Text"/>
    <w:basedOn w:val="Normal"/>
    <w:link w:val="BodyTextChar"/>
    <w:rsid w:val="00F5324B"/>
    <w:rPr>
      <w:sz w:val="24"/>
      <w:szCs w:val="24"/>
    </w:rPr>
  </w:style>
  <w:style w:type="table" w:styleId="TableGrid">
    <w:name w:val="Table Grid"/>
    <w:basedOn w:val="TableNormal"/>
    <w:rsid w:val="0043218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ctionHead2-1">
    <w:name w:val="Section Head 2-1"/>
    <w:basedOn w:val="SectionHead1"/>
    <w:rsid w:val="00432181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FFFFFF"/>
      <w:spacing w:after="120"/>
      <w:jc w:val="left"/>
    </w:pPr>
    <w:rPr>
      <w:rFonts w:ascii="FreesiaUPC" w:hAnsi="FreesiaUPC" w:cs="FreesiaUPC"/>
    </w:rPr>
  </w:style>
  <w:style w:type="paragraph" w:customStyle="1" w:styleId="SectionHead2-2">
    <w:name w:val="Section Head 2-2"/>
    <w:basedOn w:val="Normal"/>
    <w:next w:val="SectionHead2-1"/>
    <w:rsid w:val="00432181"/>
    <w:pPr>
      <w:numPr>
        <w:ilvl w:val="1"/>
        <w:numId w:val="8"/>
      </w:numPr>
      <w:spacing w:before="240"/>
      <w:jc w:val="thaiDistribute"/>
    </w:pPr>
    <w:rPr>
      <w:rFonts w:ascii="FreesiaUPC" w:hAnsi="FreesiaUPC" w:cs="FreesiaUPC"/>
      <w:b/>
      <w:bCs/>
      <w:sz w:val="32"/>
      <w:szCs w:val="32"/>
    </w:rPr>
  </w:style>
  <w:style w:type="paragraph" w:customStyle="1" w:styleId="SectionHead2-3">
    <w:name w:val="Section Head 2-3"/>
    <w:basedOn w:val="SectionHead2-2"/>
    <w:next w:val="SectionHead2-2"/>
    <w:rsid w:val="00432181"/>
    <w:pPr>
      <w:numPr>
        <w:ilvl w:val="2"/>
      </w:numPr>
      <w:tabs>
        <w:tab w:val="clear" w:pos="720"/>
        <w:tab w:val="num" w:pos="900"/>
      </w:tabs>
      <w:spacing w:before="180"/>
      <w:ind w:left="907" w:hanging="907"/>
    </w:pPr>
    <w:rPr>
      <w:sz w:val="28"/>
      <w:szCs w:val="28"/>
    </w:rPr>
  </w:style>
  <w:style w:type="paragraph" w:customStyle="1" w:styleId="SectionHead2-4">
    <w:name w:val="Section Head 2-4"/>
    <w:basedOn w:val="SectionHead2-3"/>
    <w:next w:val="SectionHead2-3"/>
    <w:rsid w:val="00432181"/>
    <w:pPr>
      <w:numPr>
        <w:ilvl w:val="3"/>
      </w:numPr>
      <w:spacing w:before="120"/>
    </w:pPr>
  </w:style>
  <w:style w:type="paragraph" w:styleId="BodyTextIndent2">
    <w:name w:val="Body Text Indent 2"/>
    <w:basedOn w:val="Normal"/>
    <w:rsid w:val="00E67BE6"/>
    <w:pPr>
      <w:spacing w:after="120" w:line="480" w:lineRule="auto"/>
      <w:ind w:left="360"/>
    </w:pPr>
    <w:rPr>
      <w:rFonts w:cs="Cordia New"/>
      <w:szCs w:val="32"/>
    </w:rPr>
  </w:style>
  <w:style w:type="paragraph" w:styleId="BodyTextIndent">
    <w:name w:val="Body Text Indent"/>
    <w:basedOn w:val="Normal"/>
    <w:rsid w:val="009D5DA3"/>
    <w:pPr>
      <w:spacing w:after="120"/>
      <w:ind w:left="360"/>
    </w:pPr>
    <w:rPr>
      <w:rFonts w:cs="Cordia New"/>
      <w:szCs w:val="32"/>
    </w:rPr>
  </w:style>
  <w:style w:type="paragraph" w:customStyle="1" w:styleId="Note">
    <w:name w:val="Note"/>
    <w:basedOn w:val="Normal"/>
    <w:rsid w:val="009D5DA3"/>
    <w:pPr>
      <w:tabs>
        <w:tab w:val="left" w:pos="180"/>
      </w:tabs>
      <w:ind w:left="180" w:hanging="180"/>
    </w:pPr>
    <w:rPr>
      <w:rFonts w:ascii="FreesiaUPC" w:hAnsi="FreesiaUPC" w:cs="FreesiaUPC"/>
      <w:sz w:val="20"/>
      <w:szCs w:val="20"/>
    </w:rPr>
  </w:style>
  <w:style w:type="paragraph" w:styleId="BalloonText">
    <w:name w:val="Balloon Text"/>
    <w:basedOn w:val="Normal"/>
    <w:semiHidden/>
    <w:rsid w:val="00CE6A2C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065493"/>
    <w:pPr>
      <w:spacing w:after="120" w:line="480" w:lineRule="auto"/>
    </w:pPr>
    <w:rPr>
      <w:rFonts w:cs="Cordia New"/>
      <w:szCs w:val="32"/>
    </w:rPr>
  </w:style>
  <w:style w:type="paragraph" w:customStyle="1" w:styleId="Char">
    <w:name w:val="Char"/>
    <w:basedOn w:val="Normal"/>
    <w:rsid w:val="00FD36F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F779E"/>
    <w:rPr>
      <w:rFonts w:ascii="FreesiaUPC" w:hAnsi="FreesiaUPC" w:cs="FreesiaUP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F779E"/>
    <w:rPr>
      <w:rFonts w:ascii="FreesiaUPC" w:hAnsi="FreesiaUPC" w:cs="FreesiaUPC"/>
      <w:sz w:val="24"/>
      <w:szCs w:val="24"/>
    </w:rPr>
  </w:style>
  <w:style w:type="paragraph" w:styleId="Caption">
    <w:name w:val="caption"/>
    <w:basedOn w:val="Normal"/>
    <w:next w:val="Normal"/>
    <w:qFormat/>
    <w:rsid w:val="00E058AE"/>
    <w:rPr>
      <w:rFonts w:cs="Cordia New"/>
      <w:b/>
      <w:bCs/>
      <w:sz w:val="20"/>
      <w:szCs w:val="23"/>
    </w:rPr>
  </w:style>
  <w:style w:type="paragraph" w:styleId="ListParagraph">
    <w:name w:val="List Paragraph"/>
    <w:basedOn w:val="Normal"/>
    <w:uiPriority w:val="34"/>
    <w:qFormat/>
    <w:rsid w:val="006E6B5B"/>
    <w:pPr>
      <w:ind w:left="720"/>
      <w:contextualSpacing/>
    </w:pPr>
    <w:rPr>
      <w:szCs w:val="35"/>
    </w:rPr>
  </w:style>
  <w:style w:type="character" w:customStyle="1" w:styleId="Heading2Char">
    <w:name w:val="Heading 2 Char"/>
    <w:basedOn w:val="DefaultParagraphFont"/>
    <w:link w:val="Heading2"/>
    <w:rsid w:val="00091DE1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4Char">
    <w:name w:val="Heading 4 Char"/>
    <w:basedOn w:val="DefaultParagraphFont"/>
    <w:link w:val="Heading4"/>
    <w:rsid w:val="00091DE1"/>
    <w:rPr>
      <w:rFonts w:ascii="FreesiaUPC" w:hAnsi="FreesiaUPC" w:cs="FreesiaUPC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091DE1"/>
    <w:rPr>
      <w:rFonts w:cs="Cordia New"/>
      <w:b/>
      <w:bCs/>
      <w:i/>
      <w:iCs/>
      <w:sz w:val="26"/>
      <w:szCs w:val="30"/>
    </w:rPr>
  </w:style>
  <w:style w:type="character" w:customStyle="1" w:styleId="BodyTextChar">
    <w:name w:val="Body Text Char"/>
    <w:basedOn w:val="DefaultParagraphFont"/>
    <w:link w:val="BodyText"/>
    <w:rsid w:val="00091D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 บริษัทที่ออกหลักทรัพย์</vt:lpstr>
    </vt:vector>
  </TitlesOfParts>
  <Company>shincorps</Company>
  <LinksUpToDate>false</LinksUpToDate>
  <CharactersWithSpaces>6457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 บริษัทที่ออกหลักทรัพย์</dc:title>
  <dc:creator>parsopsook</dc:creator>
  <cp:lastModifiedBy>nareelukc</cp:lastModifiedBy>
  <cp:revision>13</cp:revision>
  <cp:lastPrinted>2020-03-20T03:08:00Z</cp:lastPrinted>
  <dcterms:created xsi:type="dcterms:W3CDTF">2020-03-19T09:52:00Z</dcterms:created>
  <dcterms:modified xsi:type="dcterms:W3CDTF">2020-03-23T09:01:00Z</dcterms:modified>
</cp:coreProperties>
</file>