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36" w:rsidRPr="003C1028" w:rsidRDefault="00663689" w:rsidP="00D02533">
      <w:pPr>
        <w:spacing w:before="120" w:after="12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1028">
        <w:rPr>
          <w:rFonts w:ascii="Cordia New" w:hAnsi="Cordia New" w:cs="Cordia New"/>
          <w:b/>
          <w:bCs/>
          <w:sz w:val="36"/>
          <w:szCs w:val="36"/>
          <w:cs/>
        </w:rPr>
        <w:t>ส่วนที่</w:t>
      </w:r>
      <w:r w:rsidR="00E64936" w:rsidRPr="003C1028"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 w:rsidR="000D0A40">
        <w:rPr>
          <w:rFonts w:ascii="Cordia New" w:hAnsi="Cordia New" w:cs="Cordia New"/>
          <w:b/>
          <w:bCs/>
          <w:sz w:val="36"/>
          <w:szCs w:val="36"/>
        </w:rPr>
        <w:t>1</w:t>
      </w:r>
      <w:r w:rsidR="00E64936" w:rsidRPr="003C1028"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</w:p>
    <w:p w:rsidR="00E64936" w:rsidRPr="003C1028" w:rsidRDefault="00E64936" w:rsidP="00D02533">
      <w:pPr>
        <w:spacing w:before="120" w:after="12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1028">
        <w:rPr>
          <w:rFonts w:ascii="Cordia New" w:hAnsi="Cordia New" w:cs="Cordia New"/>
          <w:b/>
          <w:bCs/>
          <w:sz w:val="36"/>
          <w:szCs w:val="36"/>
          <w:cs/>
        </w:rPr>
        <w:t>การประกอบธุรกิจ</w:t>
      </w:r>
    </w:p>
    <w:p w:rsidR="00E31D29" w:rsidRPr="003C1028" w:rsidRDefault="00E31D29" w:rsidP="00690591">
      <w:pPr>
        <w:pStyle w:val="ListParagraph"/>
        <w:numPr>
          <w:ilvl w:val="0"/>
          <w:numId w:val="1"/>
        </w:numPr>
        <w:spacing w:before="200" w:after="200" w:line="276" w:lineRule="auto"/>
        <w:ind w:left="357" w:hanging="357"/>
        <w:contextualSpacing/>
        <w:rPr>
          <w:b/>
          <w:bCs/>
          <w:sz w:val="32"/>
          <w:szCs w:val="32"/>
        </w:rPr>
      </w:pPr>
      <w:r w:rsidRPr="00107C0F">
        <w:rPr>
          <w:b/>
          <w:bCs/>
          <w:sz w:val="32"/>
          <w:szCs w:val="32"/>
          <w:cs/>
        </w:rPr>
        <w:t>นโยบายและภาพรวมการประกอบธุรกิจ</w:t>
      </w:r>
    </w:p>
    <w:p w:rsidR="00E31D29" w:rsidRPr="003C1028" w:rsidRDefault="00E31D29" w:rsidP="00E31D29">
      <w:pPr>
        <w:spacing w:before="200" w:after="200"/>
        <w:ind w:left="907" w:hanging="547"/>
        <w:rPr>
          <w:rFonts w:ascii="Cordia New" w:hAnsi="Cordia New" w:cs="Cordia New"/>
          <w:b/>
          <w:bCs/>
          <w:sz w:val="28"/>
          <w:szCs w:val="28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ab/>
      </w:r>
      <w:r w:rsidRPr="00107C0F">
        <w:rPr>
          <w:rFonts w:ascii="Cordia New" w:hAnsi="Cordia New" w:cs="Cordia New"/>
          <w:b/>
          <w:bCs/>
          <w:sz w:val="28"/>
          <w:szCs w:val="28"/>
          <w:cs/>
        </w:rPr>
        <w:t>วิสัยทัศน์ วัตถุประสงค์ เป้าหมาย หรือกลยุทธ์ในการดำเนินธุรกิจของกลุ่มบริษัทในภาพรวม</w:t>
      </w:r>
    </w:p>
    <w:p w:rsidR="001B2B9F" w:rsidRPr="003C1028" w:rsidRDefault="00E31D29" w:rsidP="001B2B9F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107C0F">
        <w:rPr>
          <w:rFonts w:ascii="Cordia New" w:hAnsi="Cordia New" w:cs="Cordia New"/>
          <w:sz w:val="28"/>
          <w:szCs w:val="28"/>
        </w:rPr>
        <w:tab/>
      </w:r>
      <w:r w:rsidRPr="00107C0F">
        <w:rPr>
          <w:rFonts w:ascii="Cordia New" w:hAnsi="Cordia New" w:cs="Cordia New"/>
          <w:sz w:val="28"/>
          <w:szCs w:val="28"/>
        </w:rPr>
        <w:tab/>
      </w:r>
      <w:r w:rsidR="001B2B9F" w:rsidRPr="003D2CE2">
        <w:rPr>
          <w:rFonts w:ascii="Cordia New" w:hAnsi="Cordia New" w:cs="Cordia New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  <w:r w:rsidR="00F84A73">
        <w:rPr>
          <w:rFonts w:ascii="Cordia New" w:hAnsi="Cordia New" w:cs="Cordia New"/>
          <w:sz w:val="28"/>
          <w:szCs w:val="28"/>
        </w:rPr>
        <w:t xml:space="preserve"> </w:t>
      </w:r>
      <w:r w:rsidR="001B2B9F" w:rsidRPr="003D2CE2">
        <w:rPr>
          <w:rFonts w:ascii="Cordia New" w:hAnsi="Cordia New" w:cs="Cordia New"/>
          <w:sz w:val="28"/>
          <w:szCs w:val="28"/>
          <w:cs/>
        </w:rPr>
        <w:t xml:space="preserve">วางกลยุทธ์ในการดำเนินธุรกิจแบบผสมผสาน </w:t>
      </w:r>
      <w:r w:rsidR="001B2B9F" w:rsidRPr="003C1028">
        <w:rPr>
          <w:rFonts w:ascii="Cordia New" w:hAnsi="Cordia New" w:cs="Cordia New"/>
          <w:sz w:val="28"/>
          <w:szCs w:val="28"/>
        </w:rPr>
        <w:t>(Hybrid</w:t>
      </w:r>
      <w:r w:rsidR="001B2B9F" w:rsidRPr="00107C0F">
        <w:rPr>
          <w:rFonts w:ascii="Cordia New" w:hAnsi="Cordia New" w:cs="Cordia New"/>
          <w:sz w:val="28"/>
          <w:szCs w:val="28"/>
        </w:rPr>
        <w:t xml:space="preserve">) </w:t>
      </w:r>
      <w:r w:rsidR="001B2B9F" w:rsidRPr="003D2CE2">
        <w:rPr>
          <w:rFonts w:ascii="Cordia New" w:hAnsi="Cordia New" w:cs="Cordia New"/>
          <w:sz w:val="28"/>
          <w:szCs w:val="28"/>
          <w:cs/>
        </w:rPr>
        <w:t>กล่าวคือ ดำเนินธุรกิจทั้งในส่วนของ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>ธุรกิจ</w:t>
      </w:r>
      <w:r w:rsidR="001B2B9F" w:rsidRPr="003D2CE2">
        <w:rPr>
          <w:rFonts w:ascii="Cordia New" w:eastAsia="Calibri" w:hAnsi="Cordia New" w:cs="Cordia New"/>
          <w:spacing w:val="-2"/>
          <w:sz w:val="28"/>
          <w:szCs w:val="28"/>
          <w:cs/>
        </w:rPr>
        <w:t>พัฒนาอสังหาริมทรัพย์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 xml:space="preserve">เพื่อการรับรู้รายได้ในระยะสั้นและปานกลาง </w:t>
      </w:r>
      <w:r w:rsidR="001B2B9F" w:rsidRPr="003D2CE2">
        <w:rPr>
          <w:rFonts w:ascii="Cordia New" w:hAnsi="Cordia New" w:cs="Cordia New"/>
          <w:sz w:val="28"/>
          <w:szCs w:val="28"/>
          <w:cs/>
        </w:rPr>
        <w:t>และการลงทุนในส่วนของธุรกิจโรงแรมซึ่งเป็นการลงทุนในทรัพย์สิน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>เพื่อเป้าหมายในการรับรู้รายได้ในระยะยาว ทั้งนี้โดยมีวัตถุประสงค์เพื่อลดการพึ่งพารายได้จากธุรกิจด้านใดด้านหนึ่ง และเป็นวิธีในการเพิ่มมูลค่าให้กิจการในการเพิ่มขึ้น</w:t>
      </w:r>
      <w:r w:rsidR="001B2B9F" w:rsidRPr="003D2CE2">
        <w:rPr>
          <w:rFonts w:ascii="Cordia New" w:hAnsi="Cordia New" w:cs="Cordia New"/>
          <w:sz w:val="28"/>
          <w:szCs w:val="28"/>
          <w:cs/>
        </w:rPr>
        <w:t>ของทรัพย์สินในระยะยาว</w:t>
      </w:r>
    </w:p>
    <w:p w:rsidR="001B2B9F" w:rsidRPr="003D2CE2" w:rsidRDefault="001B2B9F" w:rsidP="001B2B9F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7C0F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3D2CE2">
        <w:rPr>
          <w:rFonts w:ascii="Cordia New" w:hAnsi="Cordia New" w:cs="Cordia New"/>
          <w:sz w:val="28"/>
          <w:szCs w:val="28"/>
          <w:cs/>
        </w:rPr>
        <w:t xml:space="preserve">โดยบริษัทฯ ได้แบ่งแยกการดำเนินงานและแผนงานของธุรกิจ ออกเป็น </w:t>
      </w:r>
      <w:r w:rsidRPr="009D352A">
        <w:rPr>
          <w:rFonts w:ascii="Cordia New" w:hAnsi="Cordia New" w:cs="Cordia New"/>
          <w:sz w:val="28"/>
          <w:szCs w:val="28"/>
        </w:rPr>
        <w:t>2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ประเภท คือ</w:t>
      </w:r>
    </w:p>
    <w:p w:rsidR="001B2B9F" w:rsidRPr="003C1028" w:rsidRDefault="001B2B9F" w:rsidP="00690591">
      <w:pPr>
        <w:pStyle w:val="ListParagraph"/>
        <w:numPr>
          <w:ilvl w:val="0"/>
          <w:numId w:val="2"/>
        </w:numPr>
        <w:spacing w:before="200" w:after="200" w:line="276" w:lineRule="auto"/>
        <w:ind w:left="1440" w:hanging="540"/>
        <w:contextualSpacing/>
        <w:jc w:val="thaiDistribute"/>
        <w:rPr>
          <w:szCs w:val="28"/>
        </w:rPr>
      </w:pPr>
      <w:r w:rsidRPr="003D2CE2">
        <w:rPr>
          <w:rFonts w:eastAsia="Calibri"/>
          <w:b/>
          <w:bCs/>
          <w:spacing w:val="-2"/>
          <w:szCs w:val="28"/>
          <w:cs/>
        </w:rPr>
        <w:t>ธุรกิจพัฒนาอสังหาริมทรัพย์</w:t>
      </w:r>
      <w:r w:rsidRPr="003D2CE2">
        <w:rPr>
          <w:spacing w:val="-2"/>
          <w:szCs w:val="28"/>
          <w:cs/>
        </w:rPr>
        <w:t xml:space="preserve"> </w:t>
      </w:r>
      <w:r w:rsidRPr="003D2CE2">
        <w:rPr>
          <w:rFonts w:eastAsia="Calibri"/>
          <w:spacing w:val="-2"/>
          <w:szCs w:val="28"/>
          <w:cs/>
        </w:rPr>
        <w:t>บริษัทฯ เน้นการลงทุนในโครงการในทำเลที่ตั้งอยู่ในย่านธุรกิจ</w:t>
      </w:r>
      <w:r w:rsidRPr="003D2CE2">
        <w:rPr>
          <w:spacing w:val="-2"/>
          <w:szCs w:val="28"/>
          <w:cs/>
        </w:rPr>
        <w:t xml:space="preserve"> หรือแหล่งท่องเที่ยว มีศักยภาพในการพัฒนาสูง สามารถเข้าถึงเครือข่ายการคมนาคมที่สะดวก หลากหลาย </w:t>
      </w:r>
      <w:r w:rsidRPr="003D2CE2">
        <w:rPr>
          <w:szCs w:val="28"/>
          <w:cs/>
        </w:rPr>
        <w:t>มีสิ่งอำนวยความสะดวกเพียบพร้อมในบริเวณใกล้เคียง อาทิ โรงแรม สถานศึกษา สถานบันเทิง ศูนย์การค้า โรงพยาบาล ฯลฯ โดยเน้นการเข้าถึง</w:t>
      </w:r>
      <w:r w:rsidRPr="003D2CE2">
        <w:rPr>
          <w:rFonts w:eastAsia="Calibri"/>
          <w:szCs w:val="28"/>
          <w:cs/>
        </w:rPr>
        <w:t xml:space="preserve">กลุ่มลูกค้าที่มีรายได้ระดับปานกลาง </w:t>
      </w:r>
      <w:r w:rsidRPr="003C1028">
        <w:rPr>
          <w:rFonts w:eastAsia="Calibri"/>
          <w:szCs w:val="28"/>
        </w:rPr>
        <w:t xml:space="preserve">– </w:t>
      </w:r>
      <w:r w:rsidR="003C41A6">
        <w:rPr>
          <w:rFonts w:eastAsia="Calibri"/>
          <w:szCs w:val="28"/>
          <w:cs/>
        </w:rPr>
        <w:t>สูง ที่</w:t>
      </w:r>
      <w:r w:rsidRPr="003D2CE2">
        <w:rPr>
          <w:rFonts w:eastAsia="Calibri"/>
          <w:szCs w:val="28"/>
          <w:cs/>
        </w:rPr>
        <w:t>ต้องการ</w:t>
      </w:r>
      <w:r w:rsidRPr="003D2CE2">
        <w:rPr>
          <w:szCs w:val="28"/>
          <w:cs/>
        </w:rPr>
        <w:t xml:space="preserve">ความสะดวกสบายในการใช้ชีวิต </w:t>
      </w:r>
    </w:p>
    <w:p w:rsidR="001B2B9F" w:rsidRPr="0017166A" w:rsidRDefault="001B2B9F" w:rsidP="00690591">
      <w:pPr>
        <w:pStyle w:val="ListParagraph"/>
        <w:numPr>
          <w:ilvl w:val="0"/>
          <w:numId w:val="2"/>
        </w:numPr>
        <w:spacing w:before="200" w:after="200" w:line="276" w:lineRule="auto"/>
        <w:ind w:left="1440" w:hanging="540"/>
        <w:contextualSpacing/>
        <w:jc w:val="thaiDistribute"/>
        <w:rPr>
          <w:szCs w:val="28"/>
        </w:rPr>
      </w:pPr>
      <w:r w:rsidRPr="003D2CE2">
        <w:rPr>
          <w:b/>
          <w:bCs/>
          <w:spacing w:val="-2"/>
          <w:szCs w:val="28"/>
          <w:cs/>
        </w:rPr>
        <w:t>ธุรกิจโรงแรม</w:t>
      </w:r>
      <w:r w:rsidRPr="003D2CE2">
        <w:rPr>
          <w:spacing w:val="-2"/>
          <w:szCs w:val="28"/>
          <w:cs/>
        </w:rPr>
        <w:t xml:space="preserve"> บริษัทฯ </w:t>
      </w:r>
      <w:r w:rsidRPr="003D2CE2">
        <w:rPr>
          <w:rFonts w:eastAsia="Calibri"/>
          <w:spacing w:val="-2"/>
          <w:szCs w:val="28"/>
          <w:cs/>
        </w:rPr>
        <w:t xml:space="preserve">เน้นการลงทุนในโรงแรมระดับ </w:t>
      </w:r>
      <w:r w:rsidRPr="009D352A">
        <w:rPr>
          <w:rFonts w:eastAsia="Calibri"/>
          <w:spacing w:val="-2"/>
          <w:szCs w:val="28"/>
        </w:rPr>
        <w:t>5</w:t>
      </w:r>
      <w:r w:rsidRPr="003D2CE2">
        <w:rPr>
          <w:rFonts w:eastAsia="Calibri"/>
          <w:spacing w:val="-2"/>
          <w:szCs w:val="28"/>
          <w:cs/>
        </w:rPr>
        <w:t xml:space="preserve"> ดาว </w:t>
      </w:r>
      <w:r w:rsidRPr="003D2CE2">
        <w:rPr>
          <w:spacing w:val="-2"/>
          <w:szCs w:val="28"/>
          <w:cs/>
        </w:rPr>
        <w:t>โดยบริษัทฯ เป็นผู้ลงทุนในการพัฒนาทรัพย์สิน และจัด</w:t>
      </w:r>
      <w:r w:rsidRPr="003D2CE2">
        <w:rPr>
          <w:rFonts w:eastAsia="Calibri"/>
          <w:spacing w:val="-2"/>
          <w:szCs w:val="28"/>
          <w:cs/>
        </w:rPr>
        <w:t>จ้างบริษัทผู้บริหารโรงแรมที่มีประสบการณ์และมีเครือข่ายทั่วโลก</w:t>
      </w:r>
      <w:r w:rsidRPr="003D2CE2">
        <w:rPr>
          <w:spacing w:val="-2"/>
          <w:szCs w:val="28"/>
          <w:cs/>
        </w:rPr>
        <w:t>มาบริหารทรัพย์สินนั้นๆ</w:t>
      </w:r>
      <w:r w:rsidRPr="003D2CE2">
        <w:rPr>
          <w:rFonts w:eastAsia="Calibri"/>
          <w:spacing w:val="-2"/>
          <w:szCs w:val="28"/>
          <w:cs/>
        </w:rPr>
        <w:t xml:space="preserve"> โดยปัจจุบันบริษัทฯ ได้จัดจ้างกลุ่มบริษัท </w:t>
      </w:r>
      <w:r w:rsidRPr="00052BB4">
        <w:rPr>
          <w:rFonts w:eastAsia="Calibri"/>
          <w:szCs w:val="28"/>
        </w:rPr>
        <w:t>Marriott International</w:t>
      </w:r>
      <w:r w:rsidRPr="003C1028" w:rsidDel="002F63D2">
        <w:rPr>
          <w:rFonts w:eastAsia="Calibri"/>
          <w:spacing w:val="-2"/>
          <w:szCs w:val="28"/>
        </w:rPr>
        <w:t xml:space="preserve"> </w:t>
      </w:r>
      <w:r w:rsidRPr="003D2CE2">
        <w:rPr>
          <w:rFonts w:eastAsia="Calibri"/>
          <w:szCs w:val="28"/>
          <w:cs/>
        </w:rPr>
        <w:t xml:space="preserve">และ </w:t>
      </w:r>
      <w:r w:rsidRPr="003C1028">
        <w:rPr>
          <w:rFonts w:eastAsia="Calibri"/>
          <w:szCs w:val="28"/>
        </w:rPr>
        <w:t xml:space="preserve">Hyatt International </w:t>
      </w:r>
      <w:r w:rsidRPr="003C1028">
        <w:rPr>
          <w:rFonts w:eastAsia="Calibri"/>
          <w:spacing w:val="-2"/>
          <w:szCs w:val="28"/>
        </w:rPr>
        <w:t xml:space="preserve">Corporation </w:t>
      </w:r>
      <w:r w:rsidRPr="003D2CE2">
        <w:rPr>
          <w:rFonts w:eastAsia="Calibri"/>
          <w:spacing w:val="-2"/>
          <w:szCs w:val="28"/>
          <w:cs/>
        </w:rPr>
        <w:t>เป็นผู้บริหารโรงแรมของบริษัทฯ ทั้งนี้ ในการลงทุนในธุรกิจโรงแรม บริษัทฯ จะเลือกลงทุนในสถานที่ที่สะดวกในการเดินทางและอยู่ในย่านธุรกิจ</w:t>
      </w:r>
      <w:r w:rsidRPr="003D2CE2">
        <w:rPr>
          <w:spacing w:val="-2"/>
          <w:szCs w:val="28"/>
          <w:cs/>
        </w:rPr>
        <w:t xml:space="preserve"> ของกรุงเทพฯ </w:t>
      </w:r>
      <w:r w:rsidRPr="003D2CE2">
        <w:rPr>
          <w:rFonts w:eastAsia="Calibri"/>
          <w:spacing w:val="-2"/>
          <w:szCs w:val="28"/>
          <w:cs/>
        </w:rPr>
        <w:t xml:space="preserve">นอกจากนี้บริษัทฯ </w:t>
      </w:r>
      <w:r w:rsidRPr="003D2CE2">
        <w:rPr>
          <w:spacing w:val="-2"/>
          <w:szCs w:val="28"/>
          <w:cs/>
        </w:rPr>
        <w:t>ยัง</w:t>
      </w:r>
      <w:r w:rsidRPr="003D2CE2">
        <w:rPr>
          <w:rFonts w:eastAsia="Calibri"/>
          <w:spacing w:val="-2"/>
          <w:szCs w:val="28"/>
          <w:cs/>
        </w:rPr>
        <w:t>มีนโยบายกระจาย</w:t>
      </w:r>
      <w:r w:rsidRPr="003D2CE2">
        <w:rPr>
          <w:spacing w:val="-2"/>
          <w:szCs w:val="28"/>
          <w:cs/>
        </w:rPr>
        <w:t>ความเสี่ยงของ</w:t>
      </w:r>
      <w:r w:rsidRPr="003D2CE2">
        <w:rPr>
          <w:rFonts w:eastAsia="Calibri"/>
          <w:spacing w:val="-2"/>
          <w:szCs w:val="28"/>
          <w:cs/>
        </w:rPr>
        <w:t>การลงทุนในธุรกิจโรงแรมไป</w:t>
      </w:r>
      <w:r w:rsidRPr="003D2CE2">
        <w:rPr>
          <w:spacing w:val="-2"/>
          <w:szCs w:val="28"/>
          <w:cs/>
        </w:rPr>
        <w:t>ยัง</w:t>
      </w:r>
      <w:r w:rsidRPr="003D2CE2">
        <w:rPr>
          <w:rFonts w:eastAsia="Calibri"/>
          <w:spacing w:val="-2"/>
          <w:szCs w:val="28"/>
          <w:cs/>
        </w:rPr>
        <w:t>ต่างจังหวัด</w:t>
      </w:r>
      <w:r w:rsidRPr="003D2CE2">
        <w:rPr>
          <w:spacing w:val="-2"/>
          <w:szCs w:val="28"/>
          <w:cs/>
        </w:rPr>
        <w:t xml:space="preserve"> หรือในอนาคตไปยังต่างประเทศ โดยเลือกทำเล</w:t>
      </w:r>
      <w:r w:rsidRPr="003D2CE2">
        <w:rPr>
          <w:rFonts w:eastAsia="Calibri"/>
          <w:spacing w:val="-2"/>
          <w:szCs w:val="28"/>
          <w:cs/>
        </w:rPr>
        <w:t>ที่เป็นสถานที่ท่องเที่ยว</w:t>
      </w:r>
      <w:r w:rsidRPr="003D2CE2">
        <w:rPr>
          <w:spacing w:val="-2"/>
          <w:szCs w:val="28"/>
          <w:cs/>
        </w:rPr>
        <w:t xml:space="preserve"> มีกลุ่มลูกค้าเป้าหมายที่แตกต่าง หลากหลาย</w:t>
      </w: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2</w:t>
      </w:r>
      <w:r w:rsidRPr="00107C0F">
        <w:rPr>
          <w:rFonts w:ascii="Cordia New" w:hAnsi="Cordia New" w:cs="Cordia New"/>
          <w:b/>
          <w:bCs/>
          <w:sz w:val="28"/>
          <w:szCs w:val="28"/>
        </w:rPr>
        <w:tab/>
      </w:r>
      <w:r w:rsidRPr="003D2CE2">
        <w:rPr>
          <w:rFonts w:ascii="Cordia New" w:hAnsi="Cordia New" w:cs="Cordia New"/>
          <w:b/>
          <w:bCs/>
          <w:sz w:val="28"/>
          <w:szCs w:val="28"/>
          <w:cs/>
        </w:rPr>
        <w:t>การเปลี่ยนแปลงและพัฒนาการที่สำคัญ</w:t>
      </w:r>
    </w:p>
    <w:p w:rsidR="0017166A" w:rsidRDefault="0017166A" w:rsidP="0017166A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3D2CE2">
        <w:rPr>
          <w:rFonts w:ascii="Cordia New" w:hAnsi="Cordia New" w:cs="Cordia New"/>
          <w:sz w:val="28"/>
          <w:szCs w:val="28"/>
          <w:cs/>
        </w:rPr>
        <w:t>บริษัท แกรนด์ แอสเสท โฮเทลส์ แอนด์ พรอพเพอร์ตี้ จำกัด (มหาชน) (</w:t>
      </w:r>
      <w:r w:rsidRPr="003C1028">
        <w:rPr>
          <w:rFonts w:ascii="Cordia New" w:hAnsi="Cordia New" w:cs="Cordia New"/>
          <w:sz w:val="28"/>
          <w:szCs w:val="28"/>
        </w:rPr>
        <w:t>“</w:t>
      </w:r>
      <w:r w:rsidRPr="003D2CE2">
        <w:rPr>
          <w:rFonts w:ascii="Cordia New" w:hAnsi="Cordia New" w:cs="Cordia New"/>
          <w:sz w:val="28"/>
          <w:szCs w:val="28"/>
          <w:cs/>
        </w:rPr>
        <w:t>บริษัทฯ</w:t>
      </w:r>
      <w:r w:rsidRPr="003C1028">
        <w:rPr>
          <w:rFonts w:ascii="Cordia New" w:hAnsi="Cordia New" w:cs="Cordia New"/>
          <w:sz w:val="28"/>
          <w:szCs w:val="28"/>
        </w:rPr>
        <w:t>”</w:t>
      </w:r>
      <w:r w:rsidRPr="00107C0F">
        <w:rPr>
          <w:rFonts w:ascii="Cordia New" w:hAnsi="Cordia New" w:cs="Cordia New"/>
          <w:sz w:val="28"/>
          <w:szCs w:val="28"/>
        </w:rPr>
        <w:t xml:space="preserve">)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ตั้งอยู่ที่ อาคาร</w:t>
      </w:r>
      <w:r>
        <w:rPr>
          <w:rFonts w:ascii="Cordia New" w:eastAsia="Calibri" w:hAnsi="Cordia New" w:cs="Cordia New" w:hint="cs"/>
          <w:sz w:val="28"/>
          <w:szCs w:val="28"/>
          <w:cs/>
        </w:rPr>
        <w:t xml:space="preserve">   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เอ็กเชน ทาวเวอร์ ชั้น </w:t>
      </w:r>
      <w:r w:rsidRPr="009D352A">
        <w:rPr>
          <w:rFonts w:ascii="Cordia New" w:eastAsia="Calibri" w:hAnsi="Cordia New" w:cs="Cordia New"/>
          <w:sz w:val="28"/>
          <w:szCs w:val="28"/>
        </w:rPr>
        <w:t>32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ห้องเลขที่ </w:t>
      </w:r>
      <w:r w:rsidRPr="009D352A">
        <w:rPr>
          <w:rFonts w:ascii="Cordia New" w:eastAsia="Calibri" w:hAnsi="Cordia New" w:cs="Cordia New"/>
          <w:sz w:val="28"/>
          <w:szCs w:val="28"/>
        </w:rPr>
        <w:t>3203</w:t>
      </w:r>
      <w:r w:rsidRPr="00107C0F">
        <w:rPr>
          <w:rFonts w:ascii="Cordia New" w:eastAsia="Calibri" w:hAnsi="Cordia New" w:cs="Cordia New"/>
          <w:sz w:val="28"/>
          <w:szCs w:val="28"/>
        </w:rPr>
        <w:t>-</w:t>
      </w:r>
      <w:r w:rsidRPr="009D352A">
        <w:rPr>
          <w:rFonts w:ascii="Cordia New" w:eastAsia="Calibri" w:hAnsi="Cordia New" w:cs="Cordia New"/>
          <w:sz w:val="28"/>
          <w:szCs w:val="28"/>
        </w:rPr>
        <w:t>4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เลขที่ </w:t>
      </w:r>
      <w:r w:rsidRPr="009D352A">
        <w:rPr>
          <w:rFonts w:ascii="Cordia New" w:eastAsia="Calibri" w:hAnsi="Cordia New" w:cs="Cordia New"/>
          <w:sz w:val="28"/>
          <w:szCs w:val="28"/>
        </w:rPr>
        <w:t>388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ถนนสุขุมวิท แขวงคลองเตย เขตคลองเตย กรุงเทพมหานคร </w:t>
      </w:r>
      <w:r w:rsidRPr="009D352A">
        <w:rPr>
          <w:rFonts w:ascii="Cordia New" w:eastAsia="Calibri" w:hAnsi="Cordia New" w:cs="Cordia New"/>
          <w:sz w:val="28"/>
          <w:szCs w:val="28"/>
        </w:rPr>
        <w:t>10110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จัดตั้งและมีภูมิลำเนาในประเทศไทย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</w:t>
      </w:r>
      <w:r w:rsidRPr="009D352A">
        <w:rPr>
          <w:rFonts w:ascii="Cordia New" w:eastAsia="Calibri" w:hAnsi="Cordia New" w:cs="Cordia New"/>
          <w:sz w:val="28"/>
          <w:szCs w:val="28"/>
        </w:rPr>
        <w:t>21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เมษายน </w:t>
      </w:r>
      <w:r w:rsidRPr="009D352A">
        <w:rPr>
          <w:rFonts w:ascii="Cordia New" w:eastAsia="Calibri" w:hAnsi="Cordia New" w:cs="Cordia New"/>
          <w:sz w:val="28"/>
          <w:szCs w:val="28"/>
        </w:rPr>
        <w:t>2531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ภายใต้ชื่อ </w:t>
      </w:r>
      <w:r w:rsidRPr="003C1028">
        <w:rPr>
          <w:rFonts w:ascii="Cordia New" w:eastAsia="Calibri" w:hAnsi="Cordia New" w:cs="Cordia New"/>
          <w:sz w:val="28"/>
          <w:szCs w:val="28"/>
        </w:rPr>
        <w:t>“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บริษัท สุขุมวิท เซ็นเตอร์ จำกัด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”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เพื่อประกอบธุรกิจโรงแรม ต่อมาได้เปลี่ยนชื่อบริษัทฯ เป็น บริษัท พี</w:t>
      </w:r>
      <w:r w:rsidRPr="003C1028">
        <w:rPr>
          <w:rFonts w:ascii="Cordia New" w:eastAsia="Calibri" w:hAnsi="Cordia New" w:cs="Cordia New"/>
          <w:sz w:val="28"/>
          <w:szCs w:val="28"/>
        </w:rPr>
        <w:t>.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เอส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. </w:t>
      </w:r>
      <w:r w:rsidR="003C41A6">
        <w:rPr>
          <w:rFonts w:ascii="Cordia New" w:eastAsia="Calibri" w:hAnsi="Cordia New" w:cs="Cordia New" w:hint="cs"/>
          <w:sz w:val="28"/>
          <w:szCs w:val="28"/>
          <w:cs/>
        </w:rPr>
        <w:br/>
      </w:r>
      <w:r w:rsidRPr="003D2CE2">
        <w:rPr>
          <w:rFonts w:ascii="Cordia New" w:eastAsia="Calibri" w:hAnsi="Cordia New" w:cs="Cordia New"/>
          <w:sz w:val="28"/>
          <w:szCs w:val="28"/>
          <w:cs/>
        </w:rPr>
        <w:t>ดีเวลลอปเม้นท์ กรุ๊ป ออฟ คอมปานีส์ จำกัด และเปลี่ยนชื่อเป็นบริษัท แกรนด์ แอสเสท ดีเวลลอปเม้นท์ จำกัด และได้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จดทะเบียนแปรสภาพเป็นบริษัทมหาชน จำกัด  เมื่อวันที่ </w:t>
      </w:r>
      <w:r w:rsidRPr="009D352A">
        <w:rPr>
          <w:rFonts w:ascii="Cordia New" w:hAnsi="Cordia New" w:cs="Cordia New"/>
          <w:sz w:val="28"/>
          <w:szCs w:val="28"/>
        </w:rPr>
        <w:t>7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9D352A">
        <w:rPr>
          <w:rFonts w:ascii="Cordia New" w:hAnsi="Cordia New" w:cs="Cordia New"/>
          <w:sz w:val="28"/>
          <w:szCs w:val="28"/>
        </w:rPr>
        <w:t>2546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 w:rsidRPr="009D352A">
        <w:rPr>
          <w:rFonts w:ascii="Cordia New" w:hAnsi="Cordia New" w:cs="Cordia New"/>
          <w:sz w:val="28"/>
          <w:szCs w:val="28"/>
        </w:rPr>
        <w:t>10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9D352A">
        <w:rPr>
          <w:rFonts w:ascii="Cordia New" w:hAnsi="Cordia New" w:cs="Cordia New"/>
          <w:sz w:val="28"/>
          <w:szCs w:val="28"/>
        </w:rPr>
        <w:t>2547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บริษัทได้นำหลักทรัพย์เข้าจดทะเบียนในตลาดหลักทรัพย์แห่งประเทศไทย </w:t>
      </w:r>
    </w:p>
    <w:p w:rsidR="0017166A" w:rsidRPr="00072584" w:rsidRDefault="0017166A" w:rsidP="0017166A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3D2CE2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Pr="003D2CE2">
        <w:rPr>
          <w:rFonts w:ascii="Cordia New" w:hAnsi="Cordia New" w:cs="Cordia New" w:hint="cs"/>
          <w:sz w:val="28"/>
          <w:szCs w:val="28"/>
        </w:rPr>
        <w:t xml:space="preserve">31 </w:t>
      </w:r>
      <w:r w:rsidRPr="003D2CE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B258C5">
        <w:rPr>
          <w:rFonts w:ascii="Cordia New" w:hAnsi="Cordia New" w:cs="Cordia New"/>
          <w:sz w:val="28"/>
          <w:szCs w:val="28"/>
        </w:rPr>
        <w:t>1</w:t>
      </w:r>
      <w:bookmarkStart w:id="0" w:name="_GoBack"/>
      <w:bookmarkEnd w:id="0"/>
      <w:r w:rsidRPr="00A23E4A">
        <w:rPr>
          <w:rFonts w:ascii="Cordia New" w:hAnsi="Cordia New" w:cs="Cordia New"/>
          <w:sz w:val="28"/>
          <w:szCs w:val="28"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บริษัทฯ มีทุนจดทะเบียนทั้งสิ้น </w:t>
      </w:r>
      <w:r w:rsidRPr="003D2CE2">
        <w:rPr>
          <w:rFonts w:ascii="Cordia New" w:hAnsi="Cordia New" w:cs="Cordia New" w:hint="cs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>,000,000,000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บาท แบ่งเป็นหุ้นสามัญจำนวน </w:t>
      </w:r>
      <w:r>
        <w:rPr>
          <w:rFonts w:ascii="Cordia New" w:hAnsi="Cordia New" w:cs="Cordia New"/>
          <w:sz w:val="28"/>
          <w:szCs w:val="28"/>
        </w:rPr>
        <w:t>5,000,000,000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Cordia New" w:hAnsi="Cordia New" w:cs="Cordia New"/>
          <w:sz w:val="28"/>
          <w:szCs w:val="28"/>
        </w:rPr>
        <w:t>1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บาท โดยมีทุนที่ออกและชำระแล้วจำนวน </w:t>
      </w:r>
      <w:r w:rsidR="00B258C5" w:rsidRPr="003D3841">
        <w:rPr>
          <w:rFonts w:asciiTheme="minorBidi" w:hAnsiTheme="minorBidi" w:cstheme="minorBidi"/>
          <w:sz w:val="28"/>
          <w:szCs w:val="28"/>
        </w:rPr>
        <w:t>3,615,929,965</w:t>
      </w:r>
      <w:r w:rsidR="00B258C5" w:rsidRPr="003D38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บาท </w:t>
      </w:r>
    </w:p>
    <w:p w:rsidR="0017166A" w:rsidRPr="003C1028" w:rsidRDefault="0017166A" w:rsidP="0017166A">
      <w:pPr>
        <w:spacing w:before="200" w:after="200"/>
        <w:ind w:left="900" w:firstLine="540"/>
        <w:jc w:val="thaiDistribute"/>
        <w:rPr>
          <w:rFonts w:ascii="Cordia New" w:eastAsia="Calibri" w:hAnsi="Cordia New" w:cs="Cordia New"/>
          <w:sz w:val="28"/>
          <w:szCs w:val="28"/>
        </w:rPr>
      </w:pPr>
      <w:r w:rsidRPr="003D2CE2">
        <w:rPr>
          <w:rFonts w:ascii="Cordia New" w:eastAsia="Calibri" w:hAnsi="Cordia New" w:cs="Cordia New"/>
          <w:sz w:val="28"/>
          <w:szCs w:val="28"/>
          <w:cs/>
        </w:rPr>
        <w:t>บริษัทฯ และบริษัทย่อย มีการเปลี่ยนแปลงและพัฒนาการที่สำคัญ พอสรุปได้ดังนี้</w:t>
      </w:r>
    </w:p>
    <w:p w:rsidR="0017166A" w:rsidRPr="003C1028" w:rsidRDefault="0017166A" w:rsidP="0017166A">
      <w:pPr>
        <w:spacing w:before="200" w:after="2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107C0F">
        <w:rPr>
          <w:rFonts w:ascii="Cordia New" w:eastAsia="Calibri" w:hAnsi="Cordia New" w:cs="Cordia New"/>
          <w:sz w:val="28"/>
          <w:szCs w:val="28"/>
        </w:rPr>
        <w:tab/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ปี  </w:t>
      </w:r>
      <w:r w:rsidRPr="009D352A">
        <w:rPr>
          <w:rFonts w:ascii="Cordia New" w:eastAsia="Calibri" w:hAnsi="Cordia New" w:cs="Cordia New"/>
          <w:sz w:val="28"/>
          <w:szCs w:val="28"/>
        </w:rPr>
        <w:t>2558</w:t>
      </w:r>
      <w:r w:rsidRPr="00107C0F">
        <w:rPr>
          <w:rFonts w:ascii="Cordia New" w:eastAsia="Calibri" w:hAnsi="Cordia New" w:cs="Cordia New"/>
          <w:sz w:val="28"/>
          <w:szCs w:val="28"/>
        </w:rPr>
        <w:t xml:space="preserve"> </w:t>
      </w:r>
    </w:p>
    <w:p w:rsidR="0017166A" w:rsidRPr="003C1028" w:rsidRDefault="003C41A6" w:rsidP="00690591">
      <w:pPr>
        <w:pStyle w:val="ListParagraph"/>
        <w:numPr>
          <w:ilvl w:val="0"/>
          <w:numId w:val="5"/>
        </w:numPr>
        <w:spacing w:before="200" w:after="200"/>
        <w:jc w:val="thaiDistribute"/>
        <w:rPr>
          <w:rFonts w:eastAsia="Calibri"/>
          <w:szCs w:val="28"/>
        </w:rPr>
      </w:pPr>
      <w:r>
        <w:rPr>
          <w:rFonts w:eastAsia="Calibri"/>
          <w:szCs w:val="28"/>
          <w:cs/>
        </w:rPr>
        <w:t>เริ่มเปิดขาย</w:t>
      </w:r>
      <w:r w:rsidR="0017166A" w:rsidRPr="003D2CE2">
        <w:rPr>
          <w:rFonts w:eastAsia="Calibri"/>
          <w:szCs w:val="28"/>
          <w:cs/>
        </w:rPr>
        <w:t xml:space="preserve">โครงการไฮด์ สุขุมวิท </w:t>
      </w:r>
      <w:r w:rsidR="0017166A" w:rsidRPr="009D352A">
        <w:rPr>
          <w:rFonts w:eastAsia="Calibri"/>
          <w:szCs w:val="28"/>
        </w:rPr>
        <w:t>11</w:t>
      </w:r>
      <w:r w:rsidR="0017166A" w:rsidRPr="003D2CE2">
        <w:rPr>
          <w:spacing w:val="4"/>
          <w:szCs w:val="28"/>
          <w:cs/>
        </w:rPr>
        <w:t xml:space="preserve"> ซึ่งเป็นโครงการคอนโดมีเนียม ประกอบด้วยอาคารเพื่อพักอาศัยพร้อมสิ่งอำนวยความสะดวก สูง </w:t>
      </w:r>
      <w:r w:rsidR="0017166A" w:rsidRPr="009D352A">
        <w:rPr>
          <w:spacing w:val="4"/>
          <w:szCs w:val="28"/>
        </w:rPr>
        <w:t>39</w:t>
      </w:r>
      <w:r w:rsidR="0017166A" w:rsidRPr="003C1028">
        <w:rPr>
          <w:spacing w:val="4"/>
          <w:szCs w:val="28"/>
        </w:rPr>
        <w:t xml:space="preserve"> </w:t>
      </w:r>
      <w:r w:rsidR="0017166A" w:rsidRPr="003D2CE2">
        <w:rPr>
          <w:spacing w:val="4"/>
          <w:szCs w:val="28"/>
          <w:cs/>
        </w:rPr>
        <w:t xml:space="preserve">ชั้น </w:t>
      </w:r>
      <w:r w:rsidR="0017166A" w:rsidRPr="009D352A">
        <w:rPr>
          <w:spacing w:val="4"/>
          <w:szCs w:val="28"/>
        </w:rPr>
        <w:t>1</w:t>
      </w:r>
      <w:r w:rsidR="0017166A" w:rsidRPr="003C1028">
        <w:rPr>
          <w:spacing w:val="4"/>
          <w:szCs w:val="28"/>
        </w:rPr>
        <w:t xml:space="preserve"> </w:t>
      </w:r>
      <w:r w:rsidR="0017166A" w:rsidRPr="003D2CE2">
        <w:rPr>
          <w:spacing w:val="4"/>
          <w:szCs w:val="28"/>
          <w:cs/>
        </w:rPr>
        <w:t xml:space="preserve">อาคาร และอาคารจอดรถยนต์พร้อมพื้นที่เพื่อพักอาศัย เพื่อการพาณิชย์ และพื้นที่เพื่อการพักผ่อนบริเวณดาดฟ้า สูง </w:t>
      </w:r>
      <w:r w:rsidR="0017166A" w:rsidRPr="009D352A">
        <w:rPr>
          <w:spacing w:val="4"/>
          <w:szCs w:val="28"/>
        </w:rPr>
        <w:t>9</w:t>
      </w:r>
      <w:r w:rsidR="0017166A" w:rsidRPr="003C1028">
        <w:rPr>
          <w:spacing w:val="4"/>
          <w:szCs w:val="28"/>
        </w:rPr>
        <w:t xml:space="preserve"> </w:t>
      </w:r>
      <w:r w:rsidR="0017166A" w:rsidRPr="003D2CE2">
        <w:rPr>
          <w:spacing w:val="4"/>
          <w:szCs w:val="28"/>
          <w:cs/>
        </w:rPr>
        <w:t xml:space="preserve">ชั้น </w:t>
      </w:r>
      <w:r w:rsidR="0017166A" w:rsidRPr="009D352A">
        <w:rPr>
          <w:spacing w:val="4"/>
          <w:szCs w:val="28"/>
        </w:rPr>
        <w:t>1</w:t>
      </w:r>
      <w:r w:rsidR="0017166A" w:rsidRPr="003C1028">
        <w:rPr>
          <w:spacing w:val="4"/>
          <w:szCs w:val="28"/>
        </w:rPr>
        <w:t xml:space="preserve"> </w:t>
      </w:r>
      <w:r w:rsidR="0017166A" w:rsidRPr="003D2CE2">
        <w:rPr>
          <w:spacing w:val="4"/>
          <w:szCs w:val="28"/>
          <w:cs/>
        </w:rPr>
        <w:t>อาคาร เพื่อตอบสนองความต้องการห้องชุดเพื่ออยู่อาศัยขนาดเล็กถึงปานกลางของกลุ่มลูกค้าเป้าหมาย โดยเริ่มเปิดขาย</w:t>
      </w:r>
      <w:r w:rsidR="0017166A" w:rsidRPr="003D2CE2">
        <w:rPr>
          <w:rFonts w:eastAsia="Calibri"/>
          <w:szCs w:val="28"/>
          <w:cs/>
        </w:rPr>
        <w:t xml:space="preserve">ในเดือนมีนาคม </w:t>
      </w:r>
      <w:r w:rsidR="0017166A" w:rsidRPr="009D352A">
        <w:rPr>
          <w:rFonts w:eastAsia="Calibri"/>
          <w:szCs w:val="28"/>
        </w:rPr>
        <w:t>2558</w:t>
      </w:r>
      <w:r w:rsidR="0017166A" w:rsidRPr="00107C0F">
        <w:rPr>
          <w:rFonts w:eastAsia="Calibri"/>
          <w:szCs w:val="28"/>
        </w:rPr>
        <w:t xml:space="preserve"> </w:t>
      </w:r>
    </w:p>
    <w:p w:rsidR="0017166A" w:rsidRPr="003C1028" w:rsidRDefault="0017166A" w:rsidP="00690591">
      <w:pPr>
        <w:pStyle w:val="ListParagraph"/>
        <w:numPr>
          <w:ilvl w:val="0"/>
          <w:numId w:val="5"/>
        </w:numPr>
        <w:spacing w:before="200" w:after="20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ที่ประชุมสามัญผู้ถือหุ้นประจำปี </w:t>
      </w:r>
      <w:r w:rsidRPr="009D352A">
        <w:rPr>
          <w:rFonts w:eastAsia="Calibri"/>
          <w:szCs w:val="28"/>
        </w:rPr>
        <w:t>2558</w:t>
      </w:r>
      <w:r w:rsidRPr="003D2CE2">
        <w:rPr>
          <w:rFonts w:eastAsia="Calibri"/>
          <w:szCs w:val="28"/>
          <w:cs/>
        </w:rPr>
        <w:t xml:space="preserve"> เมื่อวันที่ </w:t>
      </w:r>
      <w:r w:rsidRPr="009D352A">
        <w:rPr>
          <w:rFonts w:eastAsia="Calibri"/>
          <w:szCs w:val="28"/>
        </w:rPr>
        <w:t>20</w:t>
      </w:r>
      <w:r w:rsidRPr="003D2CE2">
        <w:rPr>
          <w:rFonts w:eastAsia="Calibri"/>
          <w:szCs w:val="28"/>
          <w:cs/>
        </w:rPr>
        <w:t xml:space="preserve"> เมษายน </w:t>
      </w:r>
      <w:r w:rsidRPr="009D352A">
        <w:rPr>
          <w:rFonts w:eastAsia="Calibri"/>
          <w:szCs w:val="28"/>
        </w:rPr>
        <w:t>2558</w:t>
      </w:r>
      <w:r w:rsidRPr="003D2CE2">
        <w:rPr>
          <w:rFonts w:eastAsia="Calibri"/>
          <w:szCs w:val="28"/>
          <w:cs/>
        </w:rPr>
        <w:t xml:space="preserve"> ได้มีมติเพิ่มทุนจดทะเบียนของบริษัทจากทุนจดทะเบียนเดิม </w:t>
      </w:r>
      <w:r w:rsidRPr="009D352A">
        <w:rPr>
          <w:rFonts w:eastAsia="Calibri"/>
          <w:szCs w:val="28"/>
        </w:rPr>
        <w:t>2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751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466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667</w:t>
      </w:r>
      <w:r w:rsidRPr="00107C0F">
        <w:rPr>
          <w:rFonts w:eastAsia="Calibri"/>
          <w:szCs w:val="28"/>
        </w:rPr>
        <w:t>.</w:t>
      </w:r>
      <w:r w:rsidRPr="009D352A">
        <w:rPr>
          <w:rFonts w:eastAsia="Calibri"/>
          <w:szCs w:val="28"/>
        </w:rPr>
        <w:t>00</w:t>
      </w:r>
      <w:r w:rsidRPr="003D2CE2">
        <w:rPr>
          <w:rFonts w:eastAsia="Calibri"/>
          <w:szCs w:val="28"/>
          <w:cs/>
        </w:rPr>
        <w:t xml:space="preserve"> บาท ให้เป็นทุนจดทะเบียน </w:t>
      </w:r>
      <w:r w:rsidRPr="009D352A">
        <w:rPr>
          <w:rFonts w:eastAsia="Calibri"/>
          <w:szCs w:val="28"/>
        </w:rPr>
        <w:t>2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889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040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000</w:t>
      </w:r>
      <w:r w:rsidRPr="00107C0F">
        <w:rPr>
          <w:rFonts w:eastAsia="Calibri"/>
          <w:szCs w:val="28"/>
        </w:rPr>
        <w:t>.</w:t>
      </w:r>
      <w:r w:rsidRPr="009D352A">
        <w:rPr>
          <w:rFonts w:eastAsia="Calibri"/>
          <w:szCs w:val="28"/>
        </w:rPr>
        <w:t>00</w:t>
      </w:r>
      <w:r w:rsidRPr="003D2CE2">
        <w:rPr>
          <w:rFonts w:eastAsia="Calibri"/>
          <w:szCs w:val="28"/>
          <w:cs/>
        </w:rPr>
        <w:t xml:space="preserve"> บาท โดยการออกหุ้นสามัญใหม่จำนวน </w:t>
      </w:r>
      <w:r w:rsidRPr="009D352A">
        <w:rPr>
          <w:rFonts w:eastAsia="Calibri"/>
          <w:szCs w:val="28"/>
        </w:rPr>
        <w:t>137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573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333</w:t>
      </w:r>
      <w:r w:rsidRPr="003D2CE2">
        <w:rPr>
          <w:rFonts w:eastAsia="Calibri"/>
          <w:szCs w:val="28"/>
          <w:cs/>
        </w:rPr>
        <w:t xml:space="preserve"> หุ้น มูลค่าที่ตราไว้หุ้นละ </w:t>
      </w:r>
      <w:r w:rsidRPr="009D352A">
        <w:rPr>
          <w:rFonts w:eastAsia="Calibri"/>
          <w:szCs w:val="28"/>
        </w:rPr>
        <w:t>1</w:t>
      </w:r>
      <w:r w:rsidRPr="00107C0F">
        <w:rPr>
          <w:rFonts w:eastAsia="Calibri"/>
          <w:szCs w:val="28"/>
        </w:rPr>
        <w:t>.</w:t>
      </w:r>
      <w:r w:rsidRPr="009D352A">
        <w:rPr>
          <w:rFonts w:eastAsia="Calibri"/>
          <w:szCs w:val="28"/>
        </w:rPr>
        <w:t>00</w:t>
      </w:r>
      <w:r w:rsidRPr="003D2CE2">
        <w:rPr>
          <w:rFonts w:eastAsia="Calibri"/>
          <w:szCs w:val="28"/>
          <w:cs/>
        </w:rPr>
        <w:t xml:space="preserve"> บาท และให้นำหุ้นสามัญที่ออกใหม่ทั้งจำนวนออกจัดสรรเพื่อรองรับการจ่ายเงินปันผลเป็นหุ้นสามัญให้แก่ผู้ถือหุ้นของบริษัท</w:t>
      </w:r>
    </w:p>
    <w:p w:rsidR="007D5BF8" w:rsidRDefault="0017166A" w:rsidP="00690591">
      <w:pPr>
        <w:pStyle w:val="ListParagraph"/>
        <w:numPr>
          <w:ilvl w:val="0"/>
          <w:numId w:val="5"/>
        </w:numPr>
        <w:spacing w:before="200" w:after="12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>บริษัทได้รับรางวัลจากการประกาศผลสุดยอดรางวัลด้านอสังหาริมทรัพย์ประจำภาคพื้นเอเชียแปซิฟิค (</w:t>
      </w:r>
      <w:r w:rsidRPr="003C1028">
        <w:rPr>
          <w:rFonts w:eastAsia="Calibri"/>
          <w:szCs w:val="28"/>
        </w:rPr>
        <w:t xml:space="preserve">Asia Pacific Property Awards </w:t>
      </w:r>
      <w:r w:rsidRPr="009D352A">
        <w:rPr>
          <w:rFonts w:eastAsia="Calibri"/>
          <w:szCs w:val="28"/>
        </w:rPr>
        <w:t>2015</w:t>
      </w:r>
      <w:r w:rsidRPr="003C1028">
        <w:rPr>
          <w:rFonts w:eastAsia="Calibri"/>
          <w:szCs w:val="28"/>
        </w:rPr>
        <w:t xml:space="preserve">) </w:t>
      </w:r>
      <w:r w:rsidRPr="003D2CE2">
        <w:rPr>
          <w:rFonts w:eastAsia="Calibri"/>
          <w:szCs w:val="28"/>
          <w:cs/>
        </w:rPr>
        <w:t xml:space="preserve">ซึ่งจัดโดย </w:t>
      </w:r>
      <w:r w:rsidRPr="003C1028">
        <w:rPr>
          <w:rFonts w:eastAsia="Calibri"/>
          <w:szCs w:val="28"/>
        </w:rPr>
        <w:t xml:space="preserve">International Property Awards </w:t>
      </w:r>
      <w:r w:rsidRPr="003D2CE2">
        <w:rPr>
          <w:rFonts w:eastAsia="Calibri"/>
          <w:szCs w:val="28"/>
          <w:cs/>
        </w:rPr>
        <w:t xml:space="preserve">จำนวน </w:t>
      </w:r>
      <w:r w:rsidRPr="009D352A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</w:rPr>
        <w:t xml:space="preserve"> รางวัล จากโครงการ </w:t>
      </w:r>
      <w:r w:rsidRPr="003C1028">
        <w:rPr>
          <w:rFonts w:eastAsia="Calibri"/>
          <w:szCs w:val="28"/>
        </w:rPr>
        <w:t xml:space="preserve">Hyde Sukhumvit </w:t>
      </w:r>
      <w:r w:rsidRPr="009D352A">
        <w:rPr>
          <w:rFonts w:eastAsia="Calibri"/>
          <w:szCs w:val="28"/>
        </w:rPr>
        <w:t>13</w:t>
      </w:r>
      <w:r w:rsidRPr="003C1028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</w:rPr>
        <w:t>ดังนี้</w:t>
      </w:r>
    </w:p>
    <w:p w:rsidR="0017166A" w:rsidRPr="003C1028" w:rsidRDefault="0017166A" w:rsidP="00690591">
      <w:pPr>
        <w:pStyle w:val="ListParagraph"/>
        <w:numPr>
          <w:ilvl w:val="0"/>
          <w:numId w:val="6"/>
        </w:numPr>
        <w:ind w:left="1434" w:hanging="357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>รางวัล</w:t>
      </w:r>
      <w:r w:rsidRPr="003C1028">
        <w:rPr>
          <w:rFonts w:eastAsia="Calibri"/>
          <w:szCs w:val="28"/>
        </w:rPr>
        <w:t xml:space="preserve"> Best Interior Design Private Residence Thailand </w:t>
      </w:r>
    </w:p>
    <w:p w:rsidR="0017166A" w:rsidRPr="003C1028" w:rsidRDefault="0017166A" w:rsidP="00690591">
      <w:pPr>
        <w:pStyle w:val="ListParagraph"/>
        <w:numPr>
          <w:ilvl w:val="0"/>
          <w:numId w:val="6"/>
        </w:numPr>
        <w:ind w:left="1434" w:hanging="357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รางวัล </w:t>
      </w:r>
      <w:r w:rsidRPr="003C1028">
        <w:rPr>
          <w:rFonts w:eastAsia="Calibri"/>
          <w:szCs w:val="28"/>
        </w:rPr>
        <w:t> Best Residential High-rise Development Thailand</w:t>
      </w:r>
    </w:p>
    <w:p w:rsidR="0017166A" w:rsidRPr="000D674A" w:rsidRDefault="0017166A" w:rsidP="00690591">
      <w:pPr>
        <w:pStyle w:val="ListParagraph"/>
        <w:widowControl w:val="0"/>
        <w:numPr>
          <w:ilvl w:val="0"/>
          <w:numId w:val="7"/>
        </w:numPr>
        <w:spacing w:before="180" w:after="180"/>
        <w:jc w:val="thaiDistribute"/>
        <w:rPr>
          <w:sz w:val="30"/>
          <w:szCs w:val="30"/>
        </w:rPr>
      </w:pPr>
      <w:r w:rsidRPr="003D2CE2">
        <w:rPr>
          <w:rFonts w:eastAsia="Calibri"/>
          <w:szCs w:val="28"/>
          <w:cs/>
        </w:rPr>
        <w:t xml:space="preserve">ในเดือนตุลาคม </w:t>
      </w:r>
      <w:r w:rsidRPr="000D674A">
        <w:rPr>
          <w:rFonts w:eastAsia="Calibri"/>
          <w:szCs w:val="28"/>
        </w:rPr>
        <w:t>2558</w:t>
      </w:r>
      <w:r w:rsidRPr="003D2CE2">
        <w:rPr>
          <w:rFonts w:eastAsia="Calibri"/>
          <w:szCs w:val="28"/>
          <w:cs/>
        </w:rPr>
        <w:t xml:space="preserve"> โรงแรมเชอราตัน หัวหิน ปราณบุรี วิลล่า ได้เริ่มเปิดให้บริการสิ่งอำนวยความสะดวกเพื่อตอบสนองความต้องการของแขกผู้เข้าพักให้ครบถ้วน ประกอบด้วย สระว่ายน้ำส่วนกลาง พร้อมห้องอาหารและบาร์ริมทะเล </w:t>
      </w:r>
      <w:r w:rsidRPr="000D674A">
        <w:rPr>
          <w:rFonts w:eastAsia="Calibri"/>
          <w:szCs w:val="28"/>
        </w:rPr>
        <w:t xml:space="preserve">“Luna La Pran” </w:t>
      </w:r>
      <w:r w:rsidRPr="003D2CE2">
        <w:rPr>
          <w:rFonts w:eastAsia="Calibri"/>
          <w:szCs w:val="28"/>
          <w:cs/>
        </w:rPr>
        <w:t>และห้องเอนกประสงค์ เพื่อรองรับการจัดเลี้ยง การประชุม หรือสัมมนาเป็นการส่วนตัว เพื่อรองรับความต้องการของลูกค้าได้ดียิ่งขึ้น</w:t>
      </w:r>
    </w:p>
    <w:p w:rsidR="0017166A" w:rsidRPr="0071634A" w:rsidRDefault="0017166A" w:rsidP="0017166A">
      <w:pPr>
        <w:pStyle w:val="ListParagraph"/>
        <w:widowControl w:val="0"/>
        <w:spacing w:after="180"/>
        <w:contextualSpacing/>
        <w:jc w:val="thaiDistribute"/>
        <w:rPr>
          <w:szCs w:val="28"/>
        </w:rPr>
      </w:pPr>
      <w:r w:rsidRPr="003D2CE2">
        <w:rPr>
          <w:rFonts w:eastAsia="Calibri"/>
          <w:szCs w:val="28"/>
          <w:cs/>
        </w:rPr>
        <w:lastRenderedPageBreak/>
        <w:t xml:space="preserve">ปี  </w:t>
      </w:r>
      <w:r w:rsidRPr="00146456">
        <w:rPr>
          <w:rFonts w:eastAsia="Calibri"/>
          <w:szCs w:val="28"/>
        </w:rPr>
        <w:t>2559</w:t>
      </w:r>
    </w:p>
    <w:p w:rsidR="0017166A" w:rsidRPr="005162F7" w:rsidRDefault="0017166A" w:rsidP="00690591">
      <w:pPr>
        <w:pStyle w:val="ListParagraph"/>
        <w:widowControl w:val="0"/>
        <w:numPr>
          <w:ilvl w:val="0"/>
          <w:numId w:val="7"/>
        </w:numPr>
        <w:spacing w:before="180" w:after="12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ในปี </w:t>
      </w:r>
      <w:r w:rsidRPr="005162F7">
        <w:rPr>
          <w:rFonts w:eastAsia="Calibri"/>
          <w:szCs w:val="28"/>
        </w:rPr>
        <w:t xml:space="preserve">2559 </w:t>
      </w:r>
      <w:r w:rsidRPr="003D2CE2">
        <w:rPr>
          <w:rFonts w:eastAsia="Calibri"/>
          <w:szCs w:val="28"/>
          <w:cs/>
        </w:rPr>
        <w:t>บริษัทได้รับรางวัล</w:t>
      </w:r>
      <w:r w:rsidRPr="005162F7">
        <w:rPr>
          <w:rFonts w:eastAsia="Calibri"/>
          <w:szCs w:val="28"/>
        </w:rPr>
        <w:t xml:space="preserve"> Highly Commended Best Landscape Architectural Design </w:t>
      </w:r>
      <w:r w:rsidRPr="003D2CE2">
        <w:rPr>
          <w:rFonts w:eastAsia="Calibri"/>
          <w:szCs w:val="28"/>
          <w:cs/>
        </w:rPr>
        <w:t xml:space="preserve">จากโครงการ </w:t>
      </w:r>
      <w:r w:rsidRPr="005162F7">
        <w:rPr>
          <w:rFonts w:eastAsia="Calibri"/>
          <w:szCs w:val="28"/>
        </w:rPr>
        <w:t>Hyde Sukhumvit 11</w:t>
      </w:r>
      <w:r w:rsidRPr="003D2CE2">
        <w:rPr>
          <w:rFonts w:eastAsia="Calibri"/>
          <w:szCs w:val="28"/>
          <w:cs/>
        </w:rPr>
        <w:t xml:space="preserve"> จากงาน </w:t>
      </w:r>
      <w:r w:rsidRPr="005162F7">
        <w:rPr>
          <w:rFonts w:eastAsia="Calibri"/>
          <w:szCs w:val="28"/>
        </w:rPr>
        <w:t>Thailand Property Award 2016</w:t>
      </w:r>
      <w:r w:rsidRPr="003D2CE2">
        <w:rPr>
          <w:rFonts w:eastAsia="Calibri"/>
          <w:szCs w:val="28"/>
          <w:cs/>
        </w:rPr>
        <w:t xml:space="preserve">  และยังได้รับอีก </w:t>
      </w:r>
      <w:r w:rsidRPr="005162F7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</w:rPr>
        <w:t xml:space="preserve"> รางวัลจากงาน </w:t>
      </w:r>
      <w:r w:rsidRPr="005162F7">
        <w:rPr>
          <w:rFonts w:eastAsia="Calibri"/>
          <w:szCs w:val="28"/>
        </w:rPr>
        <w:t xml:space="preserve">Think of Living People’s Choice Award 2016 </w:t>
      </w:r>
      <w:r w:rsidRPr="003D2CE2">
        <w:rPr>
          <w:rFonts w:eastAsia="Calibri"/>
          <w:szCs w:val="28"/>
          <w:cs/>
        </w:rPr>
        <w:t>ดังนี้</w:t>
      </w:r>
    </w:p>
    <w:p w:rsidR="0017166A" w:rsidRDefault="0017166A" w:rsidP="0017166A">
      <w:pPr>
        <w:pStyle w:val="ListParagraph"/>
        <w:widowControl w:val="0"/>
        <w:spacing w:after="180"/>
        <w:ind w:left="1077"/>
        <w:contextualSpacing/>
        <w:jc w:val="thaiDistribute"/>
        <w:rPr>
          <w:szCs w:val="28"/>
        </w:rPr>
      </w:pPr>
      <w:r>
        <w:rPr>
          <w:szCs w:val="28"/>
        </w:rPr>
        <w:t>1</w:t>
      </w:r>
      <w:r w:rsidRPr="00107C0F">
        <w:rPr>
          <w:szCs w:val="28"/>
        </w:rPr>
        <w:t xml:space="preserve">. </w:t>
      </w:r>
      <w:r w:rsidRPr="00A60AEB">
        <w:rPr>
          <w:szCs w:val="28"/>
        </w:rPr>
        <w:t xml:space="preserve"> </w:t>
      </w:r>
      <w:r w:rsidRPr="003D2CE2">
        <w:rPr>
          <w:szCs w:val="28"/>
          <w:cs/>
        </w:rPr>
        <w:t xml:space="preserve">โครงการ </w:t>
      </w:r>
      <w:r w:rsidRPr="00A60AEB">
        <w:rPr>
          <w:szCs w:val="28"/>
        </w:rPr>
        <w:t xml:space="preserve">Hyde Sukhumvit </w:t>
      </w:r>
      <w:r>
        <w:rPr>
          <w:szCs w:val="28"/>
        </w:rPr>
        <w:t>11</w:t>
      </w:r>
      <w:r w:rsidRPr="003D2CE2">
        <w:rPr>
          <w:szCs w:val="28"/>
          <w:cs/>
        </w:rPr>
        <w:t xml:space="preserve"> ได้รับรางวัล </w:t>
      </w:r>
      <w:r w:rsidRPr="00A60AEB">
        <w:rPr>
          <w:szCs w:val="28"/>
        </w:rPr>
        <w:t xml:space="preserve">Finalist </w:t>
      </w:r>
      <w:r w:rsidRPr="003D2CE2">
        <w:rPr>
          <w:szCs w:val="28"/>
          <w:cs/>
        </w:rPr>
        <w:t xml:space="preserve">ในสาขา </w:t>
      </w:r>
      <w:r w:rsidRPr="00A60AEB">
        <w:rPr>
          <w:szCs w:val="28"/>
        </w:rPr>
        <w:t>Best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Architectural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Design</w:t>
      </w:r>
    </w:p>
    <w:p w:rsidR="0017166A" w:rsidRPr="00D232EA" w:rsidRDefault="0017166A" w:rsidP="00D232EA">
      <w:pPr>
        <w:pStyle w:val="ListParagraph"/>
        <w:widowControl w:val="0"/>
        <w:spacing w:before="180" w:after="180"/>
        <w:ind w:left="1077"/>
        <w:contextualSpacing/>
        <w:jc w:val="thaiDistribute"/>
      </w:pPr>
      <w:r w:rsidRPr="00A60AEB">
        <w:rPr>
          <w:szCs w:val="28"/>
        </w:rPr>
        <w:t xml:space="preserve">2.  </w:t>
      </w:r>
      <w:r w:rsidRPr="003D2CE2">
        <w:rPr>
          <w:szCs w:val="28"/>
          <w:cs/>
        </w:rPr>
        <w:t xml:space="preserve">โครงการ </w:t>
      </w:r>
      <w:r w:rsidRPr="00A60AEB">
        <w:rPr>
          <w:szCs w:val="28"/>
        </w:rPr>
        <w:t xml:space="preserve">Hyde Sukhumvit 13 </w:t>
      </w:r>
      <w:r w:rsidRPr="003D2CE2">
        <w:rPr>
          <w:szCs w:val="28"/>
          <w:cs/>
        </w:rPr>
        <w:t xml:space="preserve">ได้รับรางวัล </w:t>
      </w:r>
      <w:r w:rsidRPr="00A60AEB">
        <w:rPr>
          <w:szCs w:val="28"/>
        </w:rPr>
        <w:t>Finalist</w:t>
      </w:r>
      <w:r w:rsidRPr="003D2CE2">
        <w:rPr>
          <w:szCs w:val="28"/>
          <w:cs/>
        </w:rPr>
        <w:t xml:space="preserve"> ในสาขา </w:t>
      </w:r>
      <w:r w:rsidRPr="00A60AEB">
        <w:rPr>
          <w:szCs w:val="28"/>
        </w:rPr>
        <w:t>Best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Mixed-use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Development</w:t>
      </w:r>
      <w:r w:rsidRPr="00107C0F">
        <w:rPr>
          <w:sz w:val="30"/>
          <w:szCs w:val="30"/>
        </w:rPr>
        <w:t xml:space="preserve"> </w:t>
      </w:r>
    </w:p>
    <w:p w:rsidR="0017166A" w:rsidRPr="003D2CE2" w:rsidRDefault="0017166A" w:rsidP="00690591">
      <w:pPr>
        <w:pStyle w:val="ListParagraph"/>
        <w:widowControl w:val="0"/>
        <w:numPr>
          <w:ilvl w:val="0"/>
          <w:numId w:val="7"/>
        </w:numPr>
        <w:spacing w:before="240" w:after="180"/>
        <w:jc w:val="thaiDistribute"/>
        <w:rPr>
          <w:rFonts w:eastAsia="Calibri"/>
          <w:szCs w:val="28"/>
          <w:cs/>
        </w:rPr>
      </w:pPr>
      <w:r w:rsidRPr="003D2CE2">
        <w:rPr>
          <w:rFonts w:eastAsia="Calibri"/>
          <w:szCs w:val="28"/>
          <w:cs/>
        </w:rPr>
        <w:t xml:space="preserve">ในปี </w:t>
      </w:r>
      <w:r w:rsidRPr="000506E5">
        <w:rPr>
          <w:rFonts w:eastAsia="Calibri"/>
          <w:szCs w:val="28"/>
        </w:rPr>
        <w:t xml:space="preserve">2559 </w:t>
      </w:r>
      <w:r w:rsidRPr="003D2CE2">
        <w:rPr>
          <w:rFonts w:eastAsia="Calibri"/>
          <w:szCs w:val="28"/>
          <w:cs/>
        </w:rPr>
        <w:t xml:space="preserve">บริษัทระดมทุนผ่านการเสนอขายหุ้นกู้ ประเภทไม่มีหลักประกัน รวม </w:t>
      </w:r>
      <w:r w:rsidRPr="000506E5">
        <w:rPr>
          <w:rFonts w:eastAsia="Calibri"/>
          <w:szCs w:val="28"/>
        </w:rPr>
        <w:t xml:space="preserve">4 </w:t>
      </w:r>
      <w:r w:rsidRPr="003D2CE2">
        <w:rPr>
          <w:rFonts w:eastAsia="Calibri"/>
          <w:szCs w:val="28"/>
          <w:cs/>
        </w:rPr>
        <w:t xml:space="preserve">ครั้ง มูลค่ารวม </w:t>
      </w:r>
      <w:r w:rsidRPr="000506E5">
        <w:rPr>
          <w:rFonts w:eastAsia="Calibri"/>
          <w:szCs w:val="28"/>
        </w:rPr>
        <w:t xml:space="preserve">1,350 </w:t>
      </w:r>
      <w:r w:rsidRPr="003D2CE2">
        <w:rPr>
          <w:rFonts w:eastAsia="Calibri"/>
          <w:szCs w:val="28"/>
          <w:cs/>
        </w:rPr>
        <w:t xml:space="preserve">ล้านบาท โดยหุ้นกู้ที่เสนอขายมีระยะเวลาประมาณ </w:t>
      </w:r>
      <w:r w:rsidRPr="000506E5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</w:rPr>
        <w:t xml:space="preserve"> ปี ถึง </w:t>
      </w:r>
      <w:r w:rsidRPr="000506E5">
        <w:rPr>
          <w:rFonts w:eastAsia="Calibri"/>
          <w:szCs w:val="28"/>
        </w:rPr>
        <w:t>3</w:t>
      </w:r>
      <w:r w:rsidRPr="003D2CE2">
        <w:rPr>
          <w:rFonts w:eastAsia="Calibri"/>
          <w:szCs w:val="28"/>
          <w:cs/>
        </w:rPr>
        <w:t xml:space="preserve"> ปี เพื่อใช้เป็นเงินทุนหมุนเวียนในการดำเนินงานและก่อสร้างโครงการต่างๆ การซื้อที่ดินเพื่อพัฒนาโครงการ และการชำระคืนหนี้เดิมให้แก่เจ้าหนี้ของบริษัท </w:t>
      </w:r>
    </w:p>
    <w:p w:rsidR="0017166A" w:rsidRPr="00E66B58" w:rsidRDefault="0017166A" w:rsidP="0017166A">
      <w:pPr>
        <w:pStyle w:val="ListParagraph"/>
        <w:widowControl w:val="0"/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ปี </w:t>
      </w:r>
      <w:r w:rsidRPr="00A23E4A">
        <w:rPr>
          <w:rFonts w:eastAsia="Calibri"/>
          <w:szCs w:val="28"/>
        </w:rPr>
        <w:t>2560</w:t>
      </w:r>
    </w:p>
    <w:p w:rsidR="0017166A" w:rsidRDefault="0017166A" w:rsidP="00690591">
      <w:pPr>
        <w:pStyle w:val="ListParagraph"/>
        <w:widowControl w:val="0"/>
        <w:numPr>
          <w:ilvl w:val="0"/>
          <w:numId w:val="7"/>
        </w:numPr>
        <w:spacing w:before="180" w:after="18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ที่ประชุมสามัญผู้ถือหุ้นประจำปี </w:t>
      </w:r>
      <w:r>
        <w:rPr>
          <w:rFonts w:eastAsia="Calibri"/>
          <w:szCs w:val="28"/>
        </w:rPr>
        <w:t>2560</w:t>
      </w:r>
      <w:r w:rsidRPr="003D2CE2">
        <w:rPr>
          <w:rFonts w:eastAsia="Calibri"/>
          <w:szCs w:val="28"/>
          <w:cs/>
        </w:rPr>
        <w:t xml:space="preserve"> เมื่อวันที่ </w:t>
      </w:r>
      <w:r>
        <w:rPr>
          <w:rFonts w:eastAsia="Calibri"/>
          <w:szCs w:val="28"/>
        </w:rPr>
        <w:t>24</w:t>
      </w:r>
      <w:r w:rsidRPr="003D2CE2">
        <w:rPr>
          <w:rFonts w:eastAsia="Calibri"/>
          <w:szCs w:val="28"/>
          <w:cs/>
        </w:rPr>
        <w:t xml:space="preserve"> เมษายน </w:t>
      </w:r>
      <w:r>
        <w:rPr>
          <w:rFonts w:eastAsia="Calibri"/>
          <w:szCs w:val="28"/>
        </w:rPr>
        <w:t>2560</w:t>
      </w:r>
      <w:r w:rsidRPr="003D2CE2">
        <w:rPr>
          <w:rFonts w:eastAsia="Calibri"/>
          <w:szCs w:val="28"/>
          <w:cs/>
        </w:rPr>
        <w:t xml:space="preserve"> ได้มีมติอนุมัติให้ลดทุนจดทะเบียนของบริษัทฯ จากทุนจดทะเบียนเดิม </w:t>
      </w:r>
      <w:r w:rsidRPr="002F4023">
        <w:rPr>
          <w:rFonts w:eastAsia="Calibri"/>
          <w:szCs w:val="28"/>
        </w:rPr>
        <w:t>2,889,040,000</w:t>
      </w:r>
      <w:r w:rsidRPr="003D2CE2">
        <w:rPr>
          <w:rFonts w:eastAsia="Calibri"/>
          <w:szCs w:val="28"/>
          <w:cs/>
        </w:rPr>
        <w:t xml:space="preserve"> บาท ให้เหลือทุนจดทะเบียน </w:t>
      </w:r>
      <w:r w:rsidRPr="009D352A">
        <w:rPr>
          <w:rFonts w:eastAsia="Calibri"/>
          <w:szCs w:val="28"/>
        </w:rPr>
        <w:t>2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889</w:t>
      </w:r>
      <w:r w:rsidRPr="003C1028">
        <w:rPr>
          <w:rFonts w:eastAsia="Calibri"/>
          <w:szCs w:val="28"/>
        </w:rPr>
        <w:t>,</w:t>
      </w:r>
      <w:r>
        <w:rPr>
          <w:rFonts w:eastAsia="Calibri"/>
          <w:szCs w:val="28"/>
        </w:rPr>
        <w:t>039</w:t>
      </w:r>
      <w:r w:rsidRPr="003C1028">
        <w:rPr>
          <w:rFonts w:eastAsia="Calibri"/>
          <w:szCs w:val="28"/>
        </w:rPr>
        <w:t>,</w:t>
      </w:r>
      <w:r>
        <w:rPr>
          <w:rFonts w:eastAsia="Calibri"/>
          <w:szCs w:val="28"/>
        </w:rPr>
        <w:t>237</w:t>
      </w:r>
      <w:r w:rsidRPr="003D2CE2">
        <w:rPr>
          <w:rFonts w:eastAsia="Calibri"/>
          <w:szCs w:val="28"/>
          <w:cs/>
        </w:rPr>
        <w:t xml:space="preserve"> บาท และที่ประชุมได้มีมติเพิ่มทุนจดทะเบียนของบริษัทให้เป็น </w:t>
      </w:r>
      <w:r w:rsidRPr="003B3B80">
        <w:rPr>
          <w:rFonts w:eastAsia="Calibri"/>
          <w:szCs w:val="28"/>
        </w:rPr>
        <w:t>5,000,000,000</w:t>
      </w:r>
      <w:r w:rsidRPr="003D2CE2">
        <w:rPr>
          <w:rFonts w:eastAsia="Calibri"/>
          <w:szCs w:val="28"/>
          <w:cs/>
        </w:rPr>
        <w:t xml:space="preserve"> บาท ด้วยการออกหุ้นสามัญใหม่จำนวน </w:t>
      </w:r>
      <w:r w:rsidRPr="003B3B80">
        <w:rPr>
          <w:rFonts w:eastAsia="Calibri"/>
          <w:szCs w:val="28"/>
        </w:rPr>
        <w:t>2,110,960,763</w:t>
      </w:r>
      <w:r w:rsidRPr="003D2CE2">
        <w:rPr>
          <w:rFonts w:eastAsia="Calibri"/>
          <w:szCs w:val="28"/>
          <w:cs/>
        </w:rPr>
        <w:t xml:space="preserve"> หุ้น มูลค่าที่ตราไว้หุ้นละ </w:t>
      </w:r>
      <w:r w:rsidRPr="003B3B80">
        <w:rPr>
          <w:rFonts w:eastAsia="Calibri"/>
          <w:szCs w:val="28"/>
        </w:rPr>
        <w:t>1.00</w:t>
      </w:r>
      <w:r w:rsidRPr="003D2CE2">
        <w:rPr>
          <w:rFonts w:eastAsia="Calibri"/>
          <w:szCs w:val="28"/>
          <w:cs/>
        </w:rPr>
        <w:t xml:space="preserve"> บาท</w:t>
      </w:r>
      <w:r w:rsidRPr="003B3B80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</w:rPr>
        <w:t xml:space="preserve">โดยออกจัดสรรและเสนอขายให้แก่ผู้ถือหุ้นเดิมของบริษัทก่อน เป็นจำนวน </w:t>
      </w:r>
      <w:r w:rsidRPr="00A23E4A">
        <w:rPr>
          <w:rFonts w:eastAsia="Calibri"/>
          <w:szCs w:val="28"/>
        </w:rPr>
        <w:t>866</w:t>
      </w:r>
      <w:r>
        <w:rPr>
          <w:rFonts w:eastAsia="Calibri"/>
          <w:szCs w:val="28"/>
        </w:rPr>
        <w:t xml:space="preserve">,711,771 </w:t>
      </w:r>
      <w:r w:rsidRPr="003D2CE2">
        <w:rPr>
          <w:rFonts w:eastAsia="Calibri"/>
          <w:szCs w:val="28"/>
          <w:cs/>
        </w:rPr>
        <w:t xml:space="preserve">หุ้น ในอัตราส่วน </w:t>
      </w:r>
      <w:r w:rsidRPr="00A23E4A">
        <w:rPr>
          <w:rFonts w:eastAsia="Calibri"/>
          <w:szCs w:val="28"/>
        </w:rPr>
        <w:t xml:space="preserve">10 </w:t>
      </w:r>
      <w:r w:rsidRPr="003D2CE2">
        <w:rPr>
          <w:rFonts w:eastAsia="Calibri"/>
          <w:szCs w:val="28"/>
          <w:cs/>
        </w:rPr>
        <w:t xml:space="preserve">หุ้นเดิมต่อ </w:t>
      </w:r>
      <w:r w:rsidRPr="00A23E4A">
        <w:rPr>
          <w:rFonts w:eastAsia="Calibri"/>
          <w:szCs w:val="28"/>
        </w:rPr>
        <w:t xml:space="preserve">3 </w:t>
      </w:r>
      <w:r w:rsidRPr="003D2CE2">
        <w:rPr>
          <w:rFonts w:eastAsia="Calibri"/>
          <w:szCs w:val="28"/>
          <w:cs/>
        </w:rPr>
        <w:t xml:space="preserve">หุ้นใหม่ ในราคาเสนอขายหุ้นละ </w:t>
      </w:r>
      <w:r w:rsidRPr="00A23E4A">
        <w:rPr>
          <w:rFonts w:eastAsia="Calibri"/>
          <w:szCs w:val="28"/>
        </w:rPr>
        <w:t xml:space="preserve">1 </w:t>
      </w:r>
      <w:r w:rsidRPr="003D2CE2">
        <w:rPr>
          <w:rFonts w:eastAsia="Calibri"/>
          <w:szCs w:val="28"/>
          <w:cs/>
        </w:rPr>
        <w:t>บาท</w:t>
      </w:r>
      <w:r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</w:rPr>
        <w:t>สำหรับหุ้นสามัญที่ออกใหม่จำนวน</w:t>
      </w:r>
      <w:r>
        <w:rPr>
          <w:rFonts w:eastAsia="Calibri"/>
          <w:szCs w:val="28"/>
        </w:rPr>
        <w:t xml:space="preserve"> </w:t>
      </w:r>
      <w:r w:rsidRPr="00A23E4A">
        <w:rPr>
          <w:rFonts w:eastAsia="Calibri"/>
          <w:szCs w:val="28"/>
        </w:rPr>
        <w:t>1</w:t>
      </w:r>
      <w:r>
        <w:rPr>
          <w:rFonts w:eastAsia="Calibri"/>
          <w:szCs w:val="28"/>
        </w:rPr>
        <w:t xml:space="preserve">,244,248,992 </w:t>
      </w:r>
      <w:r w:rsidRPr="003D2CE2">
        <w:rPr>
          <w:rFonts w:eastAsia="Calibri"/>
          <w:szCs w:val="28"/>
          <w:cs/>
        </w:rPr>
        <w:t xml:space="preserve">หุ้น จะนำออกจัดสรรและเสนอขายให้แก่บุคคลในวงจำกัด </w:t>
      </w:r>
      <w:r>
        <w:rPr>
          <w:rFonts w:eastAsia="Calibri"/>
          <w:szCs w:val="28"/>
        </w:rPr>
        <w:t xml:space="preserve">(Private Placement) </w:t>
      </w:r>
      <w:r w:rsidRPr="003D2CE2">
        <w:rPr>
          <w:rFonts w:eastAsia="Calibri"/>
          <w:szCs w:val="28"/>
          <w:cs/>
        </w:rPr>
        <w:t xml:space="preserve">ในราคาไม่ต่ำกว่าหุ้นละ </w:t>
      </w:r>
      <w:r w:rsidRPr="00A23E4A">
        <w:rPr>
          <w:rFonts w:eastAsia="Calibri"/>
          <w:szCs w:val="28"/>
        </w:rPr>
        <w:t xml:space="preserve">1 </w:t>
      </w:r>
      <w:r w:rsidRPr="003D2CE2">
        <w:rPr>
          <w:rFonts w:eastAsia="Calibri"/>
          <w:szCs w:val="28"/>
          <w:cs/>
        </w:rPr>
        <w:t>บาท</w:t>
      </w:r>
    </w:p>
    <w:p w:rsidR="0017166A" w:rsidRPr="003A2164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 w:hint="cs"/>
          <w:szCs w:val="28"/>
          <w:cs/>
        </w:rPr>
        <w:t xml:space="preserve">ในเดือนพฤษภาคม </w:t>
      </w:r>
      <w:r w:rsidRPr="003D2CE2">
        <w:rPr>
          <w:rFonts w:eastAsia="Calibri" w:hint="cs"/>
          <w:szCs w:val="28"/>
        </w:rPr>
        <w:t xml:space="preserve">2560 </w:t>
      </w:r>
      <w:r w:rsidRPr="003D2CE2">
        <w:rPr>
          <w:rFonts w:eastAsia="Calibri" w:hint="cs"/>
          <w:szCs w:val="28"/>
          <w:cs/>
        </w:rPr>
        <w:t xml:space="preserve">บริษัทได้จัดตั้ง บริษัท แกรนด์สตาร์ จำกัด เพื่อประกอบธุรกิจพัฒนาอสังหาริมทรัพย์ โดยมีทุนจดทะเบียน </w:t>
      </w:r>
      <w:r w:rsidRPr="003D2CE2">
        <w:rPr>
          <w:rFonts w:eastAsia="Calibri" w:hint="cs"/>
          <w:szCs w:val="28"/>
        </w:rPr>
        <w:t xml:space="preserve">300 </w:t>
      </w:r>
      <w:r w:rsidRPr="003D2CE2">
        <w:rPr>
          <w:rFonts w:eastAsia="Calibri" w:hint="cs"/>
          <w:szCs w:val="28"/>
          <w:cs/>
        </w:rPr>
        <w:t xml:space="preserve">ล้านบาท </w:t>
      </w:r>
      <w:proofErr w:type="gramStart"/>
      <w:r w:rsidRPr="003D2CE2">
        <w:rPr>
          <w:rFonts w:eastAsia="Calibri" w:hint="cs"/>
          <w:szCs w:val="28"/>
          <w:cs/>
        </w:rPr>
        <w:t xml:space="preserve">ต่อมาในเดือนตุลาคม  </w:t>
      </w:r>
      <w:r w:rsidRPr="003D2CE2">
        <w:rPr>
          <w:rFonts w:eastAsia="Calibri" w:hint="cs"/>
          <w:szCs w:val="28"/>
        </w:rPr>
        <w:t>2560</w:t>
      </w:r>
      <w:proofErr w:type="gramEnd"/>
      <w:r w:rsidRPr="003D2CE2">
        <w:rPr>
          <w:rFonts w:eastAsia="Calibri" w:hint="cs"/>
          <w:szCs w:val="28"/>
        </w:rPr>
        <w:t xml:space="preserve"> </w:t>
      </w:r>
      <w:r w:rsidRPr="003D2CE2">
        <w:rPr>
          <w:rFonts w:eastAsia="Calibri" w:hint="cs"/>
          <w:szCs w:val="28"/>
          <w:cs/>
        </w:rPr>
        <w:t xml:space="preserve">บริษัทฯ ได้ตกลงทำสัญญาร่วมทุนในบริษัท แกรนด์สตาร์ จำกัด ระหว่างบริษัทฯ </w:t>
      </w:r>
      <w:r w:rsidRPr="003D2CE2">
        <w:rPr>
          <w:rFonts w:eastAsia="Calibri"/>
          <w:szCs w:val="28"/>
          <w:cs/>
          <w:lang w:eastAsia="th-TH"/>
        </w:rPr>
        <w:t>บริษัท พร็อพเพอร์ตี้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/>
          <w:szCs w:val="28"/>
          <w:cs/>
          <w:lang w:eastAsia="th-TH"/>
        </w:rPr>
        <w:t>เพอร์เฟค จำกัด (มหาชน)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 w:hint="cs"/>
          <w:szCs w:val="28"/>
          <w:cs/>
        </w:rPr>
        <w:t>และ</w:t>
      </w:r>
      <w:r>
        <w:rPr>
          <w:rFonts w:eastAsia="Calibri"/>
          <w:szCs w:val="28"/>
          <w:lang w:eastAsia="th-TH"/>
        </w:rPr>
        <w:t xml:space="preserve"> Sumitomo Forestry Singapore Ltd. 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/>
          <w:szCs w:val="28"/>
          <w:cs/>
          <w:lang w:eastAsia="th-TH"/>
        </w:rPr>
        <w:t>ผู้นำในธุรกิจป่าไม้และธุรกิจก่อสร้างบ้านจาก</w:t>
      </w:r>
      <w:r w:rsidR="00F723F4">
        <w:rPr>
          <w:rFonts w:eastAsia="Calibri" w:hint="cs"/>
          <w:szCs w:val="28"/>
          <w:cs/>
          <w:lang w:eastAsia="th-TH"/>
        </w:rPr>
        <w:br/>
      </w:r>
      <w:r w:rsidRPr="003D2CE2">
        <w:rPr>
          <w:rFonts w:eastAsia="Calibri"/>
          <w:szCs w:val="28"/>
          <w:cs/>
          <w:lang w:eastAsia="th-TH"/>
        </w:rPr>
        <w:t>ประเทศญี่ปุ่น</w:t>
      </w:r>
      <w:r>
        <w:rPr>
          <w:rFonts w:eastAsia="Calibri"/>
          <w:szCs w:val="28"/>
        </w:rPr>
        <w:t xml:space="preserve"> </w:t>
      </w:r>
      <w:r w:rsidRPr="003D2CE2">
        <w:rPr>
          <w:rFonts w:eastAsia="Calibri" w:hint="cs"/>
          <w:szCs w:val="28"/>
          <w:cs/>
        </w:rPr>
        <w:t xml:space="preserve">มีสัดส่วนการถือหุ้นร้อยละ </w:t>
      </w:r>
      <w:r w:rsidRPr="003D2CE2">
        <w:rPr>
          <w:rFonts w:eastAsia="Calibri" w:hint="cs"/>
          <w:szCs w:val="28"/>
        </w:rPr>
        <w:t xml:space="preserve">40, 11 </w:t>
      </w:r>
      <w:r w:rsidRPr="003D2CE2">
        <w:rPr>
          <w:rFonts w:eastAsia="Calibri" w:hint="cs"/>
          <w:szCs w:val="28"/>
          <w:cs/>
        </w:rPr>
        <w:t xml:space="preserve">และ </w:t>
      </w:r>
      <w:r w:rsidRPr="003D2CE2">
        <w:rPr>
          <w:rFonts w:eastAsia="Calibri" w:hint="cs"/>
          <w:szCs w:val="28"/>
        </w:rPr>
        <w:t xml:space="preserve">49 </w:t>
      </w:r>
      <w:r w:rsidRPr="003D2CE2">
        <w:rPr>
          <w:rFonts w:eastAsia="Calibri" w:hint="cs"/>
          <w:szCs w:val="28"/>
          <w:cs/>
        </w:rPr>
        <w:t xml:space="preserve">ของทุนที่ออกและเรียกชำระแล้วตามลำดับ  ต่อมาในเดือนธันวาคม </w:t>
      </w:r>
      <w:r w:rsidRPr="003D2CE2">
        <w:rPr>
          <w:rFonts w:eastAsia="Calibri" w:hint="cs"/>
          <w:szCs w:val="28"/>
        </w:rPr>
        <w:t xml:space="preserve">2560  </w:t>
      </w:r>
      <w:r w:rsidRPr="003D2CE2">
        <w:rPr>
          <w:rFonts w:eastAsia="Calibri" w:hint="cs"/>
          <w:szCs w:val="28"/>
          <w:cs/>
        </w:rPr>
        <w:t>บริษัท แกรนด์สตาร์ จำกัด ได้จดทะเบียนเพิ่มทุน โดยมีทุนจดทะเบียนและ</w:t>
      </w:r>
      <w:r w:rsidR="00F723F4">
        <w:rPr>
          <w:rFonts w:eastAsia="Calibri"/>
          <w:szCs w:val="28"/>
          <w:cs/>
        </w:rPr>
        <w:br/>
      </w:r>
      <w:r w:rsidRPr="003D2CE2">
        <w:rPr>
          <w:rFonts w:eastAsia="Calibri" w:hint="cs"/>
          <w:szCs w:val="28"/>
          <w:cs/>
        </w:rPr>
        <w:t xml:space="preserve">ทุนชำระแล้ว จำนวน </w:t>
      </w:r>
      <w:r w:rsidRPr="003D2CE2">
        <w:rPr>
          <w:rFonts w:eastAsia="Calibri" w:hint="cs"/>
          <w:szCs w:val="28"/>
        </w:rPr>
        <w:t xml:space="preserve">1,200 </w:t>
      </w:r>
      <w:r w:rsidRPr="003D2CE2">
        <w:rPr>
          <w:rFonts w:eastAsia="Calibri" w:hint="cs"/>
          <w:szCs w:val="28"/>
          <w:cs/>
        </w:rPr>
        <w:t>ล้านบาท โดยบริษัทร่วมทุนดังกล่าวดำเนินการพัฒนาโครงการอาคาร</w:t>
      </w:r>
      <w:r w:rsidR="00F723F4">
        <w:rPr>
          <w:rFonts w:eastAsia="Calibri"/>
          <w:szCs w:val="28"/>
          <w:cs/>
        </w:rPr>
        <w:br/>
      </w:r>
      <w:r w:rsidRPr="003D2CE2">
        <w:rPr>
          <w:rFonts w:eastAsia="Calibri" w:hint="cs"/>
          <w:szCs w:val="28"/>
          <w:cs/>
        </w:rPr>
        <w:t>ชุดพักอาศัย</w:t>
      </w:r>
      <w:r w:rsidR="00F723F4">
        <w:rPr>
          <w:rFonts w:eastAsia="Calibri" w:hint="cs"/>
          <w:szCs w:val="28"/>
          <w:cs/>
        </w:rPr>
        <w:t xml:space="preserve"> </w:t>
      </w:r>
      <w:r w:rsidRPr="00313227">
        <w:rPr>
          <w:rFonts w:eastAsia="Calibri"/>
          <w:szCs w:val="28"/>
        </w:rPr>
        <w:t>“</w:t>
      </w:r>
      <w:r w:rsidRPr="003D2CE2">
        <w:rPr>
          <w:rFonts w:eastAsia="Calibri" w:hint="cs"/>
          <w:szCs w:val="28"/>
          <w:cs/>
        </w:rPr>
        <w:t>โครงการ</w:t>
      </w:r>
      <w:r w:rsidRPr="003D2CE2">
        <w:rPr>
          <w:rFonts w:eastAsia="Calibri"/>
          <w:szCs w:val="28"/>
          <w:cs/>
          <w:lang w:eastAsia="th-TH"/>
        </w:rPr>
        <w:t>ไฮด์ เฮอริเทจ ทองหล่อ</w:t>
      </w:r>
      <w:r w:rsidRPr="00313227">
        <w:rPr>
          <w:rFonts w:eastAsia="Calibri"/>
          <w:szCs w:val="28"/>
        </w:rPr>
        <w:t>”</w:t>
      </w:r>
    </w:p>
    <w:p w:rsidR="0017166A" w:rsidRPr="003A2164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 w:hint="cs"/>
          <w:szCs w:val="28"/>
          <w:cs/>
        </w:rPr>
        <w:t xml:space="preserve">ในเดือนตุลาคม </w:t>
      </w:r>
      <w:r w:rsidRPr="003D2CE2">
        <w:rPr>
          <w:rFonts w:eastAsia="Calibri" w:hint="cs"/>
          <w:szCs w:val="28"/>
        </w:rPr>
        <w:t xml:space="preserve">2560 </w:t>
      </w:r>
      <w:r w:rsidRPr="003D2CE2">
        <w:rPr>
          <w:rFonts w:eastAsia="Calibri" w:hint="cs"/>
          <w:szCs w:val="28"/>
          <w:cs/>
        </w:rPr>
        <w:t>บริษัทย่อยแห่งหนึ่งได้ขายทรัพย์สินของ</w:t>
      </w:r>
      <w:r w:rsidRPr="003D2CE2">
        <w:rPr>
          <w:rFonts w:eastAsia="Calibri"/>
          <w:szCs w:val="28"/>
          <w:cs/>
        </w:rPr>
        <w:t>โรงแรมเชอราตัน</w:t>
      </w:r>
      <w:r w:rsidRPr="003D2CE2">
        <w:rPr>
          <w:rFonts w:eastAsia="Calibri" w:hint="cs"/>
          <w:szCs w:val="28"/>
          <w:cs/>
        </w:rPr>
        <w:t xml:space="preserve"> </w:t>
      </w:r>
      <w:r w:rsidRPr="003D2CE2">
        <w:rPr>
          <w:rFonts w:eastAsia="Calibri"/>
          <w:szCs w:val="28"/>
          <w:cs/>
        </w:rPr>
        <w:t>หัวหิน  รีสอร์ท แอนด์ สปา</w:t>
      </w:r>
      <w:r w:rsidRPr="003D2CE2">
        <w:rPr>
          <w:rFonts w:eastAsia="Calibri" w:hint="cs"/>
          <w:szCs w:val="28"/>
          <w:cs/>
        </w:rPr>
        <w:t xml:space="preserve"> ให้แก่กองทรัสต์เพื่อ</w:t>
      </w:r>
      <w:r w:rsidRPr="003D2CE2">
        <w:rPr>
          <w:rFonts w:eastAsia="Calibri"/>
          <w:szCs w:val="28"/>
          <w:cs/>
        </w:rPr>
        <w:t xml:space="preserve">การลงทุนในอสังหาริมทรัพย์ แกรนด์ โฮสพีทาลิตี้  </w:t>
      </w:r>
      <w:r w:rsidRPr="002C40E9">
        <w:rPr>
          <w:rFonts w:eastAsia="Calibri"/>
          <w:szCs w:val="28"/>
        </w:rPr>
        <w:t xml:space="preserve">(GAHREIT) </w:t>
      </w:r>
      <w:r w:rsidRPr="003D2CE2">
        <w:rPr>
          <w:rFonts w:eastAsia="Calibri" w:hint="cs"/>
          <w:szCs w:val="28"/>
          <w:cs/>
        </w:rPr>
        <w:t xml:space="preserve">จำนวนเงินไม่เกิน </w:t>
      </w:r>
      <w:r w:rsidRPr="003D2CE2">
        <w:rPr>
          <w:rFonts w:eastAsia="Calibri" w:hint="cs"/>
          <w:szCs w:val="28"/>
        </w:rPr>
        <w:t xml:space="preserve">1,750 </w:t>
      </w:r>
      <w:r w:rsidRPr="003D2CE2">
        <w:rPr>
          <w:rFonts w:eastAsia="Calibri" w:hint="cs"/>
          <w:szCs w:val="28"/>
          <w:cs/>
        </w:rPr>
        <w:t>ล้านบาท และได้ทำสัญญาเช่าทรัพย์สินของโรงแรมดังกล่าวจากทรัสต์เพื่อการลงทุน เพื่อใช้ในการดำเนินกิจการโรงแรม</w:t>
      </w:r>
      <w:r w:rsidRPr="003D2CE2">
        <w:rPr>
          <w:rFonts w:eastAsia="Calibri"/>
          <w:szCs w:val="28"/>
          <w:cs/>
        </w:rPr>
        <w:t xml:space="preserve"> เชอราตัน</w:t>
      </w:r>
      <w:r w:rsidRPr="003D2CE2">
        <w:rPr>
          <w:rFonts w:eastAsia="Calibri" w:hint="cs"/>
          <w:szCs w:val="28"/>
          <w:cs/>
        </w:rPr>
        <w:t xml:space="preserve"> </w:t>
      </w:r>
      <w:r w:rsidRPr="003D2CE2">
        <w:rPr>
          <w:rFonts w:eastAsia="Calibri"/>
          <w:szCs w:val="28"/>
          <w:cs/>
        </w:rPr>
        <w:t>หัวหิน  รีสอร์ท แอนด์ สปา</w:t>
      </w:r>
      <w:r>
        <w:rPr>
          <w:rFonts w:eastAsia="Calibri"/>
          <w:szCs w:val="28"/>
        </w:rPr>
        <w:t xml:space="preserve"> </w:t>
      </w:r>
    </w:p>
    <w:p w:rsidR="0017166A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  <w:lang w:eastAsia="th-TH"/>
        </w:rPr>
        <w:t xml:space="preserve">ในปี </w:t>
      </w:r>
      <w:r w:rsidRPr="00A23E4A">
        <w:rPr>
          <w:rFonts w:eastAsia="Calibri"/>
          <w:szCs w:val="28"/>
          <w:lang w:eastAsia="th-TH"/>
        </w:rPr>
        <w:t>2560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บริษัทมีการระดมทุนผ่านการเสนอขายหุ้นกู้ ประเภทไม่มีหลักประกัน รวม </w:t>
      </w:r>
      <w:r>
        <w:rPr>
          <w:rFonts w:eastAsia="Calibri"/>
          <w:szCs w:val="28"/>
        </w:rPr>
        <w:t>4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ครั้ง มูลค่ารวม </w:t>
      </w:r>
      <w:r>
        <w:rPr>
          <w:rFonts w:eastAsia="Calibri"/>
          <w:szCs w:val="28"/>
        </w:rPr>
        <w:t>1,600.60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ล้านบาท โดยหุ้นกู้ที่เสนอขายมีระยะเวลาตั้งแต่ </w:t>
      </w:r>
      <w:r w:rsidRPr="00AF3BE1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  <w:lang w:eastAsia="th-TH"/>
        </w:rPr>
        <w:t xml:space="preserve"> ปี </w:t>
      </w:r>
      <w:r w:rsidRPr="00A23E4A">
        <w:rPr>
          <w:rFonts w:eastAsia="Calibri"/>
          <w:szCs w:val="28"/>
          <w:lang w:eastAsia="th-TH"/>
        </w:rPr>
        <w:t xml:space="preserve">6 </w:t>
      </w:r>
      <w:r w:rsidRPr="003D2CE2">
        <w:rPr>
          <w:rFonts w:eastAsia="Calibri"/>
          <w:szCs w:val="28"/>
          <w:cs/>
          <w:lang w:eastAsia="th-TH"/>
        </w:rPr>
        <w:t xml:space="preserve">เดือน จนถึง </w:t>
      </w:r>
      <w:r w:rsidRPr="00AF3BE1">
        <w:rPr>
          <w:rFonts w:eastAsia="Calibri"/>
          <w:szCs w:val="28"/>
        </w:rPr>
        <w:t>3</w:t>
      </w:r>
      <w:r w:rsidRPr="003D2CE2">
        <w:rPr>
          <w:rFonts w:eastAsia="Calibri"/>
          <w:szCs w:val="28"/>
          <w:cs/>
          <w:lang w:eastAsia="th-TH"/>
        </w:rPr>
        <w:t xml:space="preserve"> ปี </w:t>
      </w:r>
      <w:r w:rsidRPr="003D2CE2">
        <w:rPr>
          <w:rFonts w:eastAsia="Calibri"/>
          <w:szCs w:val="28"/>
          <w:cs/>
        </w:rPr>
        <w:t>เพื่อใช้เป็นเงินทุนหมุนเวียนในการดำเนินงานและก่อสร้างโครงการต่างๆ การซื้อที่ดินเพื่อพัฒนาโครงการ และการชำระคืนหนี้เดิมให้แก่เจ้าหนี้ของบริษัท</w:t>
      </w:r>
    </w:p>
    <w:p w:rsidR="007D5BF8" w:rsidRPr="007D5BF8" w:rsidRDefault="007D5BF8" w:rsidP="007D5BF8">
      <w:pPr>
        <w:widowControl w:val="0"/>
        <w:ind w:left="720"/>
        <w:contextualSpacing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7D5BF8">
        <w:rPr>
          <w:rFonts w:asciiTheme="minorBidi" w:eastAsia="Calibri" w:hAnsiTheme="minorBidi" w:cstheme="minorBidi"/>
          <w:sz w:val="28"/>
          <w:szCs w:val="28"/>
          <w:cs/>
        </w:rPr>
        <w:t xml:space="preserve">ปี </w:t>
      </w:r>
      <w:r w:rsidRPr="007D5BF8">
        <w:rPr>
          <w:rFonts w:asciiTheme="minorBidi" w:eastAsia="Calibri" w:hAnsiTheme="minorBidi" w:cstheme="minorBidi"/>
          <w:sz w:val="28"/>
          <w:szCs w:val="28"/>
        </w:rPr>
        <w:t>2561</w:t>
      </w:r>
    </w:p>
    <w:p w:rsidR="00B258C5" w:rsidRPr="003D3841" w:rsidRDefault="00013374" w:rsidP="00243A0F">
      <w:pPr>
        <w:pStyle w:val="ListParagraph"/>
        <w:widowControl w:val="0"/>
        <w:numPr>
          <w:ilvl w:val="0"/>
          <w:numId w:val="9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ปี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</w:t>
      </w:r>
      <w:r w:rsidR="00B258C5" w:rsidRPr="003D3841">
        <w:rPr>
          <w:rFonts w:asciiTheme="minorBidi" w:hAnsiTheme="minorBidi" w:cstheme="minorBidi"/>
          <w:szCs w:val="28"/>
        </w:rPr>
        <w:t xml:space="preserve">2561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บริษัทมีทุนจดทะเบียนไม่เปลี่ยนแปลงจำนวน </w:t>
      </w:r>
      <w:r w:rsidR="00B258C5" w:rsidRPr="003D3841">
        <w:rPr>
          <w:rFonts w:asciiTheme="minorBidi" w:hAnsiTheme="minorBidi" w:cstheme="minorBidi"/>
          <w:szCs w:val="28"/>
        </w:rPr>
        <w:t>5,000,000,000.00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บาท (หุ้นสามัญจำนวน </w:t>
      </w:r>
      <w:r w:rsidR="00B258C5" w:rsidRPr="003D3841">
        <w:rPr>
          <w:rFonts w:asciiTheme="minorBidi" w:hAnsiTheme="minorBidi" w:cstheme="minorBidi"/>
          <w:szCs w:val="28"/>
        </w:rPr>
        <w:t>5,000,000,000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หุ้น มูลค่าที่ตราไว้หุ้นละ </w:t>
      </w:r>
      <w:r w:rsidR="00243A0F">
        <w:rPr>
          <w:rFonts w:asciiTheme="minorBidi" w:hAnsiTheme="minorBidi" w:cstheme="minorBidi"/>
          <w:szCs w:val="28"/>
        </w:rPr>
        <w:t xml:space="preserve">1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บาท) โดยมีทุนที่ออกและชำระแล้วเพิ่มขึ้นเป็นจำนวน </w:t>
      </w:r>
      <w:r w:rsidR="00B258C5" w:rsidRPr="003D3841">
        <w:rPr>
          <w:rFonts w:asciiTheme="minorBidi" w:hAnsiTheme="minorBidi" w:cstheme="minorBidi"/>
          <w:szCs w:val="28"/>
        </w:rPr>
        <w:t xml:space="preserve">3,615,929,965.00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บาท (หุ้นสามัญจำนวน </w:t>
      </w:r>
      <w:r w:rsidR="00B258C5" w:rsidRPr="003D3841">
        <w:rPr>
          <w:rFonts w:asciiTheme="minorBidi" w:hAnsiTheme="minorBidi" w:cstheme="minorBidi"/>
          <w:szCs w:val="28"/>
        </w:rPr>
        <w:t xml:space="preserve">3,615,929,965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หุ้น มูลค่าที่ตราไว้หุ้นละ </w:t>
      </w:r>
      <w:r w:rsidR="00AA6A21">
        <w:rPr>
          <w:rFonts w:asciiTheme="minorBidi" w:hAnsiTheme="minorBidi" w:cstheme="minorBidi"/>
          <w:szCs w:val="28"/>
        </w:rPr>
        <w:t>1</w:t>
      </w:r>
      <w:r w:rsidR="00B258C5" w:rsidRPr="003D3841">
        <w:rPr>
          <w:rFonts w:asciiTheme="minorBidi" w:hAnsiTheme="minorBidi" w:cstheme="minorBidi"/>
          <w:szCs w:val="28"/>
        </w:rPr>
        <w:t xml:space="preserve"> </w:t>
      </w:r>
      <w:r w:rsidR="00B258C5" w:rsidRPr="003D3841">
        <w:rPr>
          <w:rFonts w:asciiTheme="minorBidi" w:hAnsiTheme="minorBidi" w:cstheme="minorBidi"/>
          <w:szCs w:val="28"/>
          <w:cs/>
        </w:rPr>
        <w:t>บาท</w:t>
      </w:r>
      <w:r w:rsidR="00B258C5" w:rsidRPr="003D3841">
        <w:rPr>
          <w:rFonts w:asciiTheme="minorBidi" w:hAnsiTheme="minorBidi" w:cstheme="minorBidi"/>
          <w:szCs w:val="28"/>
        </w:rPr>
        <w:t xml:space="preserve">)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โดยเป็นการขายหุ้นสามัญเพิ่มทุน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611,337,993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หุ้น มูลค่าที่ตราไว้หุ้นละ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บาท และ เป็นการจ่ายเงินปันผลเป็นหุ้นสามัญ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115,561,569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หุ้น มูลค่าที่ตราไว้หุ้นละ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บาท ส่วนหุ้นสามัญเพิ่มทุนที่ยังมิได้นำออกจำหน่าย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1,128,687,423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>หุ้น รอออกจัดสรรและเสนอขายให้แก่บุคคลในวงจำกัด (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Private Placement) </w:t>
      </w:r>
    </w:p>
    <w:p w:rsidR="00B258C5" w:rsidRPr="003D3841" w:rsidRDefault="00B258C5" w:rsidP="00690591">
      <w:pPr>
        <w:pStyle w:val="ListParagraph"/>
        <w:widowControl w:val="0"/>
        <w:numPr>
          <w:ilvl w:val="0"/>
          <w:numId w:val="9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ตามที่ประชุมสามัญผู้ถือหุ้นประจำปี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เมื่อวันที่ </w:t>
      </w:r>
      <w:r w:rsidRPr="003D3841">
        <w:rPr>
          <w:rFonts w:asciiTheme="minorBidi" w:eastAsia="Calibri" w:hAnsiTheme="minorBidi" w:cstheme="minorBidi"/>
          <w:szCs w:val="28"/>
        </w:rPr>
        <w:t xml:space="preserve">24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เมษายน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>ได้มีมติให้บริษัทเข้าลงทุนในหุ้นสามัญของบริษัท โรงแร</w:t>
      </w:r>
      <w:r w:rsidR="004E6410">
        <w:rPr>
          <w:rFonts w:asciiTheme="minorBidi" w:eastAsia="Calibri" w:hAnsiTheme="minorBidi" w:cstheme="minorBidi"/>
          <w:szCs w:val="28"/>
          <w:cs/>
        </w:rPr>
        <w:t>มรอยัล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ออคิด (ประเทศไทย) จำกัด (มหาชน) </w:t>
      </w:r>
      <w:r w:rsidRPr="003D3841">
        <w:rPr>
          <w:rFonts w:asciiTheme="minorBidi" w:eastAsia="Calibri" w:hAnsiTheme="minorBidi" w:cstheme="minorBidi"/>
          <w:szCs w:val="28"/>
        </w:rPr>
        <w:t>(“ROH”)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โดยบริษัทได้เข้าซื้อหุ้น </w:t>
      </w:r>
      <w:r w:rsidRPr="003D3841">
        <w:rPr>
          <w:rFonts w:asciiTheme="minorBidi" w:eastAsia="Calibri" w:hAnsiTheme="minorBidi" w:cstheme="minorBidi"/>
          <w:szCs w:val="28"/>
        </w:rPr>
        <w:t>ROH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ที่ถือโดยบริษัท การบินไทย จำกัด (มหาชน) 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22,500,000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ราคาหุ้นละ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41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และที่ถือโดยบริษัท สตาร์วูด โฮเต็ล (ประเทศไทย) จำกัด 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41,250,235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ราคาหุ้นละ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35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ทำให้บริษัทถือครองหุ้นสามัญของ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เกินกว่าร้อยละ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50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ของสิทธิออกเสียงทั้งหมดของ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เพื่อให้เป็นไปตามประกาศคณะกรรมการกำกับตลาดทุน ดังนั้น บริษัทจึงได้เข้าทำคำเสนอซื้อหุ้นที่เหลือทั้งหมด ในราคาเสนอซื้อหุ้นละ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41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</w:t>
      </w:r>
      <w:r>
        <w:rPr>
          <w:rFonts w:asciiTheme="minorBidi" w:eastAsia="Calibri" w:hAnsiTheme="minorBidi" w:cstheme="minorBidi"/>
          <w:szCs w:val="28"/>
          <w:cs/>
        </w:rPr>
        <w:t>ทำให้ปัจจุบันบริษั</w:t>
      </w:r>
      <w:r>
        <w:rPr>
          <w:rFonts w:asciiTheme="minorBidi" w:eastAsia="Calibri" w:hAnsiTheme="minorBidi" w:cstheme="minorBidi" w:hint="cs"/>
          <w:szCs w:val="28"/>
          <w:cs/>
        </w:rPr>
        <w:t>ท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ถือหุ้น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ทั้งหมดจำนวน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92,321,038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</w:t>
      </w:r>
    </w:p>
    <w:p w:rsidR="00B258C5" w:rsidRPr="003D3841" w:rsidRDefault="00B258C5" w:rsidP="00690591">
      <w:pPr>
        <w:pStyle w:val="ListParagraph"/>
        <w:widowControl w:val="0"/>
        <w:numPr>
          <w:ilvl w:val="0"/>
          <w:numId w:val="9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บริษัทจ่ายเงินปันผลสำหรับผลการดำเนินงานประจำปี </w:t>
      </w:r>
      <w:r w:rsidRPr="003D3841">
        <w:rPr>
          <w:rFonts w:asciiTheme="minorBidi" w:eastAsia="Calibri" w:hAnsiTheme="minorBidi" w:cstheme="minorBidi"/>
          <w:szCs w:val="28"/>
        </w:rPr>
        <w:t xml:space="preserve">2560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ให้แก่ผู้ถือหุ้นของบริษัท ในวันที่ </w:t>
      </w:r>
      <w:r w:rsidRPr="003D3841">
        <w:rPr>
          <w:rFonts w:asciiTheme="minorBidi" w:eastAsia="Calibri" w:hAnsiTheme="minorBidi" w:cstheme="minorBidi"/>
          <w:szCs w:val="28"/>
        </w:rPr>
        <w:t xml:space="preserve">15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พฤษภาคม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โดยจ่ายเงินปันผลเป็นหุ้นสามัญ ในอัตรา </w:t>
      </w:r>
      <w:r w:rsidRPr="003D3841">
        <w:rPr>
          <w:rFonts w:asciiTheme="minorBidi" w:eastAsia="Calibri" w:hAnsiTheme="minorBidi" w:cstheme="minorBidi"/>
          <w:szCs w:val="28"/>
        </w:rPr>
        <w:t xml:space="preserve">25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หุ้นเดิมต่อ </w:t>
      </w:r>
      <w:r w:rsidRPr="003D3841">
        <w:rPr>
          <w:rFonts w:asciiTheme="minorBidi" w:eastAsia="Calibri" w:hAnsiTheme="minorBidi" w:cstheme="minorBidi"/>
          <w:szCs w:val="28"/>
        </w:rPr>
        <w:t xml:space="preserve">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หุ้นปันผล เป็นจำนวนไม่เกิน </w:t>
      </w:r>
      <w:r w:rsidRPr="003D3841">
        <w:rPr>
          <w:rFonts w:asciiTheme="minorBidi" w:eastAsia="Calibri" w:hAnsiTheme="minorBidi" w:cstheme="minorBidi"/>
          <w:szCs w:val="28"/>
        </w:rPr>
        <w:t xml:space="preserve">115,561,569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และจ่ายเงินปันผลเป็นเงินสดในอัตราหุ้นละ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0.004445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คิดเป็นร้อยละ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63.25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ของกำไรสุทธิ ปี </w:t>
      </w:r>
      <w:r w:rsidRPr="003D3841">
        <w:rPr>
          <w:rFonts w:asciiTheme="minorBidi" w:eastAsia="Calibri" w:hAnsiTheme="minorBidi" w:cstheme="minorBidi"/>
          <w:szCs w:val="28"/>
        </w:rPr>
        <w:t xml:space="preserve">2560 </w:t>
      </w:r>
      <w:r w:rsidRPr="003D3841">
        <w:rPr>
          <w:rFonts w:asciiTheme="minorBidi" w:eastAsia="Calibri" w:hAnsiTheme="minorBidi" w:cstheme="minorBidi"/>
          <w:szCs w:val="28"/>
          <w:cs/>
        </w:rPr>
        <w:t>ตามนโยบายการจ่ายเงินปันผลของบริษัท</w:t>
      </w:r>
    </w:p>
    <w:p w:rsidR="00B258C5" w:rsidRDefault="00B258C5" w:rsidP="00690591">
      <w:pPr>
        <w:pStyle w:val="ListParagraph"/>
        <w:widowControl w:val="0"/>
        <w:numPr>
          <w:ilvl w:val="0"/>
          <w:numId w:val="9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ในเดือนกรกฎาคม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บริษัทได้จัดตั้ง บริษัท แกรนด์ ริเวอร์ ฟอร์เรสท์ จำกัด เพื่อลงทุนและพัฒนาโครงการอสังหาริมทรัพย์เพื่อขาย โดยมีทุนจดทะเบียน </w:t>
      </w:r>
      <w:r w:rsidRPr="003D3841">
        <w:rPr>
          <w:rFonts w:asciiTheme="minorBidi" w:eastAsia="Calibri" w:hAnsiTheme="minorBidi" w:cstheme="minorBidi"/>
          <w:szCs w:val="28"/>
        </w:rPr>
        <w:t xml:space="preserve">1 </w:t>
      </w:r>
      <w:r w:rsidRPr="003D3841">
        <w:rPr>
          <w:rFonts w:asciiTheme="minorBidi" w:eastAsia="Calibri" w:hAnsiTheme="minorBidi" w:cstheme="minorBidi"/>
          <w:szCs w:val="28"/>
          <w:cs/>
        </w:rPr>
        <w:t>ล้านบาท และบริษัทฯ ได้ตกลงทำสัญญาร่วมทุนในบริษัท แกรนด์ ริเวอร์ ฟอร์เรสท์ จำกัด ระหว่างบริษัทฯ</w:t>
      </w:r>
      <w:r w:rsidRPr="003D3841">
        <w:rPr>
          <w:rFonts w:asciiTheme="minorBidi" w:eastAsia="Calibri" w:hAnsiTheme="minorBidi" w:cstheme="minorBidi"/>
          <w:szCs w:val="28"/>
        </w:rPr>
        <w:t xml:space="preserve">, </w:t>
      </w:r>
      <w:r w:rsidRPr="003D3841">
        <w:rPr>
          <w:rFonts w:asciiTheme="minorBidi" w:eastAsia="Calibri" w:hAnsiTheme="minorBidi" w:cstheme="minorBidi"/>
          <w:szCs w:val="28"/>
          <w:cs/>
        </w:rPr>
        <w:t>บริษัท พร็อพเพอร์ตี้</w:t>
      </w:r>
      <w:r w:rsidRPr="003D3841">
        <w:rPr>
          <w:rFonts w:asciiTheme="minorBidi" w:eastAsia="Calibri" w:hAnsiTheme="minorBidi" w:cstheme="minorBidi"/>
          <w:szCs w:val="28"/>
        </w:rPr>
        <w:t> </w:t>
      </w:r>
      <w:r w:rsidRPr="003D3841">
        <w:rPr>
          <w:rFonts w:asciiTheme="minorBidi" w:eastAsia="Calibri" w:hAnsiTheme="minorBidi" w:cstheme="minorBidi"/>
          <w:szCs w:val="28"/>
          <w:cs/>
        </w:rPr>
        <w:t>เพอร์เฟค จำกัด (มหาชน)</w:t>
      </w:r>
      <w:r w:rsidRPr="003D3841">
        <w:rPr>
          <w:rFonts w:asciiTheme="minorBidi" w:eastAsia="Calibri" w:hAnsiTheme="minorBidi" w:cstheme="minorBidi"/>
          <w:szCs w:val="28"/>
        </w:rPr>
        <w:t> </w:t>
      </w:r>
      <w:r w:rsidRPr="003D3841">
        <w:rPr>
          <w:rFonts w:asciiTheme="minorBidi" w:eastAsia="Calibri" w:hAnsiTheme="minorBidi" w:cstheme="minorBidi"/>
          <w:szCs w:val="28"/>
          <w:cs/>
        </w:rPr>
        <w:t>และ</w:t>
      </w:r>
      <w:r w:rsidRPr="003D3841">
        <w:rPr>
          <w:rFonts w:asciiTheme="minorBidi" w:eastAsia="Calibri" w:hAnsiTheme="minorBidi" w:cstheme="minorBidi"/>
          <w:szCs w:val="28"/>
        </w:rPr>
        <w:t xml:space="preserve"> Sumitomo Forestry Singapore Ltd.  </w:t>
      </w:r>
      <w:r w:rsidRPr="003D3841">
        <w:rPr>
          <w:rFonts w:asciiTheme="minorBidi" w:eastAsia="Calibri" w:hAnsiTheme="minorBidi" w:cstheme="minorBidi"/>
          <w:szCs w:val="28"/>
          <w:cs/>
        </w:rPr>
        <w:t>ผู้นำในธุรกิจป่าไม้และธุรกิจก่อสร้างบ้านจากประเทศญี่ปุ่น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มีสัดส่วนการถือหุ้นร้อยละ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42, 9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และ </w:t>
      </w:r>
      <w:r w:rsidRPr="003D3841">
        <w:rPr>
          <w:rFonts w:asciiTheme="minorBidi" w:eastAsia="Calibri" w:hAnsiTheme="minorBidi" w:cstheme="minorBidi"/>
          <w:szCs w:val="28"/>
        </w:rPr>
        <w:t xml:space="preserve">49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ของทุนที่ออกและเรียกชำระแล้วตามลำดับ  </w:t>
      </w:r>
    </w:p>
    <w:p w:rsidR="003B4FAF" w:rsidRDefault="003B4FAF" w:rsidP="00690591">
      <w:pPr>
        <w:pStyle w:val="ListParagraph"/>
        <w:widowControl w:val="0"/>
        <w:numPr>
          <w:ilvl w:val="0"/>
          <w:numId w:val="9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ในปี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บริษัทได้มีการระดมทุนผ่านการเสนอขายหุ้นกู้ ประเภทไม่มีหลักประกัน </w:t>
      </w:r>
      <w:r w:rsidR="00F84A73">
        <w:rPr>
          <w:rFonts w:asciiTheme="minorBidi" w:eastAsia="Calibri" w:hAnsiTheme="minorBidi" w:cstheme="minorBidi" w:hint="cs"/>
          <w:szCs w:val="28"/>
          <w:cs/>
        </w:rPr>
        <w:t>3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ครั้ง มูลค่ารวม </w:t>
      </w:r>
      <w:r w:rsidR="00F84A73">
        <w:rPr>
          <w:rFonts w:asciiTheme="minorBidi" w:eastAsia="Calibri" w:hAnsiTheme="minorBidi" w:cstheme="minorBidi" w:hint="cs"/>
          <w:szCs w:val="28"/>
          <w:cs/>
        </w:rPr>
        <w:t>2</w:t>
      </w:r>
      <w:r w:rsidR="00F84A73">
        <w:rPr>
          <w:rFonts w:asciiTheme="minorBidi" w:eastAsia="Calibri" w:hAnsiTheme="minorBidi" w:cstheme="minorBidi"/>
          <w:szCs w:val="28"/>
        </w:rPr>
        <w:t>,767.70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>ล้านบาท โดยหุ้นกู้ที่เสนอขายมีระยะเวลา</w:t>
      </w:r>
      <w:r w:rsidRPr="003D3841">
        <w:rPr>
          <w:rFonts w:asciiTheme="minorBidi" w:eastAsia="Calibri" w:hAnsiTheme="minorBidi" w:cstheme="minorBidi"/>
          <w:szCs w:val="28"/>
        </w:rPr>
        <w:t xml:space="preserve"> 2 </w:t>
      </w:r>
      <w:r w:rsidRPr="003D3841">
        <w:rPr>
          <w:rFonts w:asciiTheme="minorBidi" w:eastAsia="Calibri" w:hAnsiTheme="minorBidi" w:cstheme="minorBidi"/>
          <w:szCs w:val="28"/>
          <w:cs/>
        </w:rPr>
        <w:t>ปี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="00F84A73">
        <w:rPr>
          <w:rFonts w:asciiTheme="minorBidi" w:eastAsia="Calibri" w:hAnsiTheme="minorBidi" w:cstheme="minorBidi" w:hint="cs"/>
          <w:szCs w:val="28"/>
          <w:cs/>
        </w:rPr>
        <w:t>ถึง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</w:t>
      </w:r>
      <w:r w:rsidRPr="003D3841">
        <w:rPr>
          <w:rFonts w:asciiTheme="minorBidi" w:eastAsia="Calibri" w:hAnsiTheme="minorBidi" w:cstheme="minorBidi"/>
          <w:szCs w:val="28"/>
        </w:rPr>
        <w:t xml:space="preserve">3 </w:t>
      </w:r>
      <w:r w:rsidRPr="003D3841">
        <w:rPr>
          <w:rFonts w:asciiTheme="minorBidi" w:eastAsia="Calibri" w:hAnsiTheme="minorBidi" w:cstheme="minorBidi"/>
          <w:szCs w:val="28"/>
          <w:cs/>
        </w:rPr>
        <w:t>ปี เพื่อใช้เป็นเงินทุนหมุนเวียนในการดำเนินงาน</w:t>
      </w:r>
      <w:r w:rsidR="00ED4CE1">
        <w:rPr>
          <w:rFonts w:asciiTheme="minorBidi" w:eastAsia="Calibri" w:hAnsiTheme="minorBidi" w:cstheme="minorBidi"/>
          <w:szCs w:val="28"/>
        </w:rPr>
        <w:t xml:space="preserve"> </w:t>
      </w:r>
      <w:r w:rsidR="00ED4CE1">
        <w:rPr>
          <w:rFonts w:asciiTheme="minorBidi" w:eastAsia="Calibri" w:hAnsiTheme="minorBidi" w:cstheme="minorBidi" w:hint="cs"/>
          <w:szCs w:val="28"/>
          <w:cs/>
        </w:rPr>
        <w:t xml:space="preserve">ชำระคืนหนี้และหุ้นกู้ที่ครบกำหนด </w:t>
      </w:r>
      <w:r w:rsidRPr="003D3841">
        <w:rPr>
          <w:rFonts w:asciiTheme="minorBidi" w:eastAsia="Calibri" w:hAnsiTheme="minorBidi" w:cstheme="minorBidi"/>
          <w:szCs w:val="28"/>
          <w:cs/>
        </w:rPr>
        <w:t>และก่</w:t>
      </w:r>
      <w:r w:rsidR="00ED4CE1">
        <w:rPr>
          <w:rFonts w:asciiTheme="minorBidi" w:eastAsia="Calibri" w:hAnsiTheme="minorBidi" w:cstheme="minorBidi"/>
          <w:szCs w:val="28"/>
          <w:cs/>
        </w:rPr>
        <w:t xml:space="preserve">อสร้างโครงการต่างๆ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เพื่อพัฒนาโครงการ </w:t>
      </w: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7D5BF8" w:rsidRP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rPr>
          <w:rFonts w:ascii="Cordia New" w:hAnsi="Cordia New"/>
          <w:b/>
          <w:bCs/>
          <w:sz w:val="30"/>
          <w:szCs w:val="30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3</w:t>
      </w:r>
      <w:r w:rsidRPr="003C1028">
        <w:rPr>
          <w:rFonts w:ascii="Cordia New" w:hAnsi="Cordia New" w:cs="Cordia New"/>
          <w:b/>
          <w:bCs/>
          <w:sz w:val="28"/>
          <w:szCs w:val="28"/>
        </w:rPr>
        <w:tab/>
      </w:r>
      <w:r w:rsidRPr="003D2CE2">
        <w:rPr>
          <w:rFonts w:ascii="Cordia New" w:hAnsi="Cordia New" w:cs="Cordia New"/>
          <w:b/>
          <w:bCs/>
          <w:sz w:val="28"/>
          <w:szCs w:val="28"/>
          <w:cs/>
        </w:rPr>
        <w:t>โครงสร้างการถือหุ้นของกลุ่มบริษัท</w:t>
      </w:r>
    </w:p>
    <w:tbl>
      <w:tblPr>
        <w:tblW w:w="9151" w:type="dxa"/>
        <w:jc w:val="right"/>
        <w:tblInd w:w="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5"/>
        <w:gridCol w:w="2126"/>
        <w:gridCol w:w="2028"/>
        <w:gridCol w:w="807"/>
        <w:gridCol w:w="1055"/>
      </w:tblGrid>
      <w:tr w:rsidR="0017166A" w:rsidRPr="007957EF" w:rsidTr="00F84A73">
        <w:trPr>
          <w:jc w:val="right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ind w:right="12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จัดตั้งขึ้นใน</w:t>
            </w:r>
            <w:r w:rsidRPr="003D2CE2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A" w:rsidRPr="003D2CE2" w:rsidRDefault="0017166A" w:rsidP="00F84A73">
            <w:pPr>
              <w:ind w:right="12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ของการถือหุ้น</w:t>
            </w:r>
          </w:p>
        </w:tc>
      </w:tr>
      <w:tr w:rsidR="0017166A" w:rsidRPr="007957EF" w:rsidTr="00F84A73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6A" w:rsidRPr="003C1028" w:rsidRDefault="0017166A" w:rsidP="00F84A73">
            <w:pP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A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25</w:t>
            </w:r>
            <w:r w:rsidRPr="00A23E4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6</w:t>
            </w:r>
            <w:r w:rsidR="003959E2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A" w:rsidRDefault="003959E2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2560</w:t>
            </w:r>
          </w:p>
        </w:tc>
      </w:tr>
      <w:tr w:rsidR="0017166A" w:rsidRPr="007957EF" w:rsidTr="00F84A73">
        <w:trPr>
          <w:jc w:val="right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Pr="003C1028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66A" w:rsidRPr="003C1028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66A" w:rsidRPr="003C1028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66A" w:rsidRPr="003C1028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</w:tr>
      <w:tr w:rsidR="0017166A" w:rsidRPr="007957EF" w:rsidTr="00F84A73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บริษัท ฮอนเนอร์ บิวซิเนส จำกัด</w:t>
            </w:r>
          </w:p>
          <w:p w:rsidR="0017166A" w:rsidRPr="003C1028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Pr="003D2CE2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โรงแรม</w:t>
            </w:r>
          </w:p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  <w:lang w:val="th-TH"/>
              </w:rPr>
            </w:pPr>
            <w:r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โรงแรม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ไทย</w:t>
            </w:r>
          </w:p>
          <w:p w:rsidR="0017166A" w:rsidRPr="003D2CE2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17166A" w:rsidRPr="003C1028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17166A" w:rsidRPr="003C1028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</w:tc>
      </w:tr>
      <w:tr w:rsidR="0017166A" w:rsidRPr="007957EF" w:rsidTr="003959E2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บริษัท แกรนด์ อีควิตี้ ดีเวลลอปเม้นท์ จำกัด</w:t>
            </w:r>
          </w:p>
          <w:p w:rsidR="0017166A" w:rsidRPr="003D2CE2" w:rsidRDefault="004E6410" w:rsidP="00F84A73">
            <w:pPr>
              <w:rPr>
                <w:rFonts w:ascii="Cordia New" w:eastAsia="Calibri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บริษัท โรงแรมรอยัล</w:t>
            </w:r>
            <w:r w:rsidR="003959E2" w:rsidRPr="003D3841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ออคิด (ประเทศไทย) จำกัด (มหาชน)</w:t>
            </w:r>
            <w:r w:rsidR="003959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="0017166A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="0017166A" w:rsidRPr="003D2CE2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กิจการร่วมค้า</w:t>
            </w:r>
          </w:p>
          <w:p w:rsidR="0017166A" w:rsidRPr="00B962B9" w:rsidRDefault="0017166A" w:rsidP="00F84A73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3D2CE2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แกรนด์ สตาร์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Pr="003D2CE2" w:rsidRDefault="0017166A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โรงแรมและพัฒนาอสังหาริมทรัพย์</w:t>
            </w:r>
          </w:p>
          <w:p w:rsidR="0017166A" w:rsidRDefault="003959E2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โรงแรม</w:t>
            </w:r>
          </w:p>
          <w:p w:rsidR="0017166A" w:rsidRPr="003C1028" w:rsidRDefault="003959E2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="0017166A"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ไทย</w:t>
            </w:r>
          </w:p>
          <w:p w:rsidR="0017166A" w:rsidRDefault="0017166A" w:rsidP="00F84A73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17166A" w:rsidRDefault="003959E2" w:rsidP="00F84A73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  <w:p w:rsidR="0017166A" w:rsidRPr="003D2CE2" w:rsidRDefault="003959E2" w:rsidP="00F84A73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="0017166A"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17166A" w:rsidRDefault="003959E2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98.48</w:t>
            </w:r>
          </w:p>
          <w:p w:rsidR="0017166A" w:rsidRPr="003C1028" w:rsidRDefault="003959E2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="0017166A">
              <w:rPr>
                <w:rFonts w:ascii="Cordia New" w:eastAsia="Calibri" w:hAnsi="Cordia New" w:cs="Cordia New"/>
                <w:sz w:val="28"/>
                <w:szCs w:val="28"/>
              </w:rPr>
              <w:t>40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17166A" w:rsidRDefault="0017166A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17166A" w:rsidRDefault="003959E2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-</w:t>
            </w:r>
          </w:p>
          <w:p w:rsidR="0017166A" w:rsidRPr="003C1028" w:rsidRDefault="003959E2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  <w:t>40</w:t>
            </w:r>
          </w:p>
        </w:tc>
      </w:tr>
      <w:tr w:rsidR="003959E2" w:rsidRPr="007957EF" w:rsidTr="00F84A73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2" w:rsidRPr="003D2CE2" w:rsidRDefault="00502E21" w:rsidP="00F84A73">
            <w:pPr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บริษัท แกรนด์ ริเวอร์ ฟอร์เรสท์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2" w:rsidRPr="003D2CE2" w:rsidRDefault="00502E21" w:rsidP="00F84A73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2" w:rsidRPr="003D2CE2" w:rsidRDefault="00502E21" w:rsidP="00F84A73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2" w:rsidRPr="009D352A" w:rsidRDefault="00502E21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42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2" w:rsidRPr="009D352A" w:rsidRDefault="00502E21" w:rsidP="00F84A73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-</w:t>
            </w:r>
          </w:p>
        </w:tc>
      </w:tr>
    </w:tbl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tabs>
          <w:tab w:val="left" w:pos="4415"/>
        </w:tabs>
        <w:ind w:left="900"/>
        <w:rPr>
          <w:rFonts w:ascii="Cordia New" w:hAnsi="Cordia New" w:cs="Cordia New"/>
          <w:color w:val="FF0000"/>
          <w:sz w:val="28"/>
          <w:szCs w:val="28"/>
        </w:rPr>
      </w:pPr>
      <w:r w:rsidRPr="003D2CE2">
        <w:rPr>
          <w:rFonts w:ascii="Cordia New" w:hAnsi="Cordia New" w:cs="Cordia New"/>
          <w:color w:val="FF0000"/>
          <w:sz w:val="28"/>
          <w:szCs w:val="28"/>
        </w:rPr>
        <w:tab/>
      </w:r>
    </w:p>
    <w:p w:rsidR="00B258C5" w:rsidRPr="003D3841" w:rsidRDefault="00AC3C77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22.6pt;margin-top:10.45pt;width:211.4pt;height:30.55pt;z-index:251662336" fillcolor="#b6dde8 [1304]" stroked="f">
            <v:textbox style="mso-next-textbox:#_x0000_s1030">
              <w:txbxContent>
                <w:p w:rsidR="000C7D84" w:rsidRPr="00CC02B1" w:rsidRDefault="000C7D84" w:rsidP="00B258C5">
                  <w:pPr>
                    <w:jc w:val="center"/>
                    <w:rPr>
                      <w:sz w:val="28"/>
                      <w:szCs w:val="28"/>
                    </w:rPr>
                  </w:pPr>
                  <w:r w:rsidRPr="00CC02B1">
                    <w:rPr>
                      <w:rFonts w:hint="cs"/>
                      <w:sz w:val="28"/>
                      <w:szCs w:val="28"/>
                      <w:cs/>
                    </w:rPr>
                    <w:t>บมจ. แกรนด์ แอสเสท โฮเทลส์ แอนด์ พรอพเพอร์ตี้</w:t>
                  </w:r>
                </w:p>
              </w:txbxContent>
            </v:textbox>
          </v:shape>
        </w:pict>
      </w:r>
    </w:p>
    <w:p w:rsidR="00B258C5" w:rsidRPr="003D3841" w:rsidRDefault="00B258C5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</w:p>
    <w:p w:rsidR="00B258C5" w:rsidRPr="003D3841" w:rsidRDefault="00AC3C77" w:rsidP="00B258C5">
      <w:pPr>
        <w:tabs>
          <w:tab w:val="left" w:pos="4415"/>
        </w:tabs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28.65pt;margin-top:2.15pt;width:0;height:61.4pt;z-index:251663360" o:connectortype="straight">
            <v:stroke endarrow="block"/>
          </v:shape>
        </w:pict>
      </w:r>
      <w:r w:rsidR="00B258C5" w:rsidRPr="003D3841">
        <w:rPr>
          <w:rFonts w:asciiTheme="minorBidi" w:hAnsiTheme="minorBidi" w:cstheme="minorBidi"/>
          <w:color w:val="FF0000"/>
          <w:sz w:val="28"/>
          <w:szCs w:val="28"/>
        </w:rPr>
        <w:tab/>
      </w:r>
    </w:p>
    <w:p w:rsidR="00B258C5" w:rsidRPr="003D3841" w:rsidRDefault="00AC3C77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9" type="#_x0000_t202" style="position:absolute;left:0;text-align:left;margin-left:413.95pt;margin-top:17.9pt;width:39.15pt;height:20.8pt;z-index:251680768" filled="f" stroked="f">
            <v:textbox style="mso-next-textbox:#_x0000_s1049">
              <w:txbxContent>
                <w:p w:rsidR="000C7D84" w:rsidRPr="00BF3CFA" w:rsidRDefault="000C7D84" w:rsidP="0013132C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4</w:t>
                  </w:r>
                  <w:r>
                    <w:rPr>
                      <w:rFonts w:ascii="Angsana New" w:hAnsi="Angsana New" w:hint="cs"/>
                      <w:cs/>
                    </w:rPr>
                    <w:t>2</w:t>
                  </w:r>
                  <w:r>
                    <w:rPr>
                      <w:rFonts w:ascii="Angsana New" w:hAnsi="Angsana New"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51" type="#_x0000_t202" style="position:absolute;left:0;text-align:left;margin-left:297.7pt;margin-top:17.6pt;width:39.15pt;height:20.8pt;z-index:251682816" filled="f" stroked="f">
            <v:textbox style="mso-next-textbox:#_x0000_s1051">
              <w:txbxContent>
                <w:p w:rsidR="000C7D84" w:rsidRPr="00BF3CFA" w:rsidRDefault="000C7D84" w:rsidP="0013132C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40%</w:t>
                  </w:r>
                </w:p>
              </w:txbxContent>
            </v:textbox>
          </v:shape>
        </w:pict>
      </w:r>
      <w:r w:rsidRPr="00AC3C77">
        <w:rPr>
          <w:rFonts w:ascii="Cordia New" w:hAnsi="Cordia New" w:cs="Cordia New"/>
          <w:noProof/>
          <w:color w:val="FF0000"/>
          <w:sz w:val="28"/>
          <w:szCs w:val="28"/>
          <w:lang w:eastAsia="en-US"/>
        </w:rPr>
        <w:pict>
          <v:shape id="_x0000_s1050" type="#_x0000_t202" style="position:absolute;left:0;text-align:left;margin-left:189.5pt;margin-top:18.6pt;width:39.15pt;height:20.8pt;z-index:251681792" filled="f" stroked="f">
            <v:textbox style="mso-next-textbox:#_x0000_s1050">
              <w:txbxContent>
                <w:p w:rsidR="000C7D84" w:rsidRPr="00BF3CFA" w:rsidRDefault="000C7D84" w:rsidP="0013132C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98.48%</w:t>
                  </w:r>
                </w:p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4" type="#_x0000_t202" style="position:absolute;left:0;text-align:left;margin-left:78.65pt;margin-top:18.6pt;width:39.15pt;height:20.8pt;z-index:251676672" filled="f" stroked="f">
            <v:textbox style="mso-next-textbox:#_x0000_s1044">
              <w:txbxContent>
                <w:p w:rsidR="000C7D84" w:rsidRPr="00BF3CFA" w:rsidRDefault="000C7D84" w:rsidP="00B258C5">
                  <w:pPr>
                    <w:rPr>
                      <w:rFonts w:ascii="Angsana New" w:hAnsi="Angsana New"/>
                    </w:rPr>
                  </w:pPr>
                  <w:r w:rsidRPr="00BF3CFA">
                    <w:rPr>
                      <w:rFonts w:ascii="Angsana New" w:hAnsi="Angsana New"/>
                      <w:cs/>
                    </w:rPr>
                    <w:t>100</w:t>
                  </w:r>
                  <w:r w:rsidRPr="00BF3CFA">
                    <w:rPr>
                      <w:rFonts w:ascii="Angsana New" w:hAnsi="Angsana New"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2" type="#_x0000_t202" style="position:absolute;left:0;text-align:left;margin-left:-33.95pt;margin-top:18.6pt;width:39.15pt;height:20.8pt;z-index:251674624" filled="f" stroked="f">
            <v:textbox style="mso-next-textbox:#_x0000_s1042">
              <w:txbxContent>
                <w:p w:rsidR="000C7D84" w:rsidRPr="00BF3CFA" w:rsidRDefault="000C7D84" w:rsidP="00B258C5">
                  <w:pPr>
                    <w:rPr>
                      <w:rFonts w:ascii="Angsana New" w:hAnsi="Angsana New"/>
                    </w:rPr>
                  </w:pPr>
                  <w:r w:rsidRPr="00BF3CFA">
                    <w:rPr>
                      <w:rFonts w:ascii="Angsana New" w:hAnsi="Angsana New"/>
                      <w:cs/>
                    </w:rPr>
                    <w:t>100</w:t>
                  </w:r>
                  <w:r w:rsidRPr="00BF3CFA">
                    <w:rPr>
                      <w:rFonts w:ascii="Angsana New" w:hAnsi="Angsana New"/>
                    </w:rPr>
                    <w:t>%</w:t>
                  </w:r>
                </w:p>
              </w:txbxContent>
            </v:textbox>
          </v:shape>
        </w:pict>
      </w:r>
    </w:p>
    <w:p w:rsidR="00B258C5" w:rsidRPr="003D3841" w:rsidRDefault="00AC3C77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8" type="#_x0000_t32" style="position:absolute;left:0;text-align:left;margin-left:108.7pt;margin-top:3.05pt;width:.05pt;height:17.65pt;z-index:251679744" o:connectortype="straight">
            <v:stroke endarrow="block"/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4" type="#_x0000_t32" style="position:absolute;left:0;text-align:left;margin-left:50.9pt;margin-top:3.4pt;width:0;height:58.05pt;z-index:251666432" o:connectortype="straight">
            <v:stroke endarrow="block"/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3" type="#_x0000_t202" style="position:absolute;left:0;text-align:left;margin-left:21.7pt;margin-top:-.1pt;width:39.15pt;height:20.8pt;z-index:251675648" filled="f" stroked="f">
            <v:textbox style="mso-next-textbox:#_x0000_s1043">
              <w:txbxContent>
                <w:p w:rsidR="000C7D84" w:rsidRPr="00BF3CFA" w:rsidRDefault="000C7D84" w:rsidP="00B258C5">
                  <w:pPr>
                    <w:rPr>
                      <w:rFonts w:ascii="Angsana New" w:hAnsi="Angsana New"/>
                    </w:rPr>
                  </w:pPr>
                  <w:r w:rsidRPr="00BF3CFA">
                    <w:rPr>
                      <w:rFonts w:ascii="Angsana New" w:hAnsi="Angsana New"/>
                      <w:cs/>
                    </w:rPr>
                    <w:t>100</w:t>
                  </w:r>
                  <w:r w:rsidRPr="00BF3CFA">
                    <w:rPr>
                      <w:rFonts w:ascii="Angsana New" w:hAnsi="Angsana New"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6" type="#_x0000_t32" style="position:absolute;left:0;text-align:left;margin-left:442.6pt;margin-top:3.05pt;width:0;height:20.15pt;z-index:251668480" o:connectortype="straight">
            <v:stroke endarrow="block"/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5" type="#_x0000_t32" style="position:absolute;left:0;text-align:left;margin-left:327.75pt;margin-top:3.05pt;width:0;height:20.15pt;z-index:251667456" o:connectortype="straight">
            <v:stroke endarrow="block"/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3" type="#_x0000_t32" style="position:absolute;left:0;text-align:left;margin-left:-2.65pt;margin-top:3.05pt;width:0;height:20.15pt;z-index:251665408" o:connectortype="straight">
            <v:stroke endarrow="block"/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2" type="#_x0000_t32" style="position:absolute;left:0;text-align:left;margin-left:-2.65pt;margin-top:3.05pt;width:445.25pt;height:0;z-index:251664384" o:connectortype="straight"/>
        </w:pict>
      </w:r>
    </w:p>
    <w:p w:rsidR="00B258C5" w:rsidRPr="00152A78" w:rsidRDefault="00AC3C77" w:rsidP="00B258C5">
      <w:pPr>
        <w:tabs>
          <w:tab w:val="left" w:pos="2520"/>
        </w:tabs>
        <w:rPr>
          <w:rFonts w:asciiTheme="minorBidi" w:hAnsiTheme="minorBidi" w:cstheme="minorBidi"/>
          <w:color w:val="FF0000"/>
          <w:sz w:val="28"/>
          <w:szCs w:val="28"/>
        </w:rPr>
      </w:pPr>
      <w:r w:rsidRPr="00AC3C77">
        <w:rPr>
          <w:rFonts w:ascii="Cordia New" w:hAnsi="Cordia New" w:cs="Cordia New"/>
          <w:noProof/>
          <w:color w:val="FF0000"/>
          <w:sz w:val="28"/>
          <w:szCs w:val="28"/>
          <w:lang w:eastAsia="en-US"/>
        </w:rPr>
        <w:pict>
          <v:shape id="_x0000_s1052" type="#_x0000_t202" style="position:absolute;margin-left:389.2pt;margin-top:5.3pt;width:113.45pt;height:24.75pt;z-index:251683840" fillcolor="#b6dde8 [1304]" stroked="f">
            <v:textbox style="mso-next-textbox:#_x0000_s1052">
              <w:txbxContent>
                <w:p w:rsidR="000C7D84" w:rsidRDefault="000C7D84" w:rsidP="0013132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บจก. แกรนด์ ริเวอร์ ฟอร์เรสท์</w:t>
                  </w:r>
                </w:p>
                <w:p w:rsidR="000C7D84" w:rsidRDefault="000C7D84" w:rsidP="0013132C"/>
              </w:txbxContent>
            </v:textbox>
          </v:shape>
        </w:pict>
      </w:r>
      <w:r w:rsidRPr="00AC3C77"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w:pict>
          <v:shape id="_x0000_s1040" type="#_x0000_t202" style="position:absolute;margin-left:292.95pt;margin-top:5.3pt;width:85.9pt;height:24.75pt;z-index:251672576" fillcolor="#b6dde8 [1304]" stroked="f">
            <v:textbox style="mso-next-textbox:#_x0000_s1040">
              <w:txbxContent>
                <w:p w:rsidR="000C7D84" w:rsidRDefault="000C7D84" w:rsidP="00B258C5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บจก. แกรนด์ สตาร์</w:t>
                  </w:r>
                </w:p>
                <w:p w:rsidR="000C7D84" w:rsidRDefault="000C7D84" w:rsidP="00B258C5"/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37" type="#_x0000_t202" style="position:absolute;margin-left:73.5pt;margin-top:.55pt;width:83.05pt;height:38.45pt;z-index:251669504" fillcolor="#b6dde8 [1304]" stroked="f">
            <v:textbox style="mso-next-textbox:#_x0000_s1037">
              <w:txbxContent>
                <w:p w:rsidR="000C7D84" w:rsidRDefault="000C7D84" w:rsidP="007D5BF8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 xml:space="preserve">บจก. แกรนด์ อีควิตี้ </w:t>
                  </w:r>
                  <w:r>
                    <w:br/>
                  </w:r>
                  <w:r>
                    <w:rPr>
                      <w:rFonts w:hint="cs"/>
                      <w:cs/>
                    </w:rPr>
                    <w:t>ดีเวลลอปเม้นท์</w:t>
                  </w:r>
                </w:p>
              </w:txbxContent>
            </v:textbox>
          </v:shape>
        </w:pic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1" type="#_x0000_t202" style="position:absolute;margin-left:173.15pt;margin-top:5.3pt;width:106.6pt;height:38.2pt;z-index:251673600" fillcolor="#b6dde8 [1304]" stroked="f">
            <v:textbox style="mso-next-textbox:#_x0000_s1041">
              <w:txbxContent>
                <w:p w:rsidR="000C7D84" w:rsidRPr="00BF3CFA" w:rsidRDefault="000C7D84" w:rsidP="00B258C5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บมจ. โรงแรมรอยัล</w:t>
                  </w:r>
                  <w:r w:rsidRPr="00BF3CFA">
                    <w:rPr>
                      <w:rFonts w:hint="cs"/>
                      <w:cs/>
                    </w:rPr>
                    <w:t xml:space="preserve">ออคิด </w:t>
                  </w:r>
                  <w:r w:rsidRPr="00BF3CFA">
                    <w:rPr>
                      <w:cs/>
                    </w:rPr>
                    <w:br/>
                  </w:r>
                  <w:r w:rsidRPr="00BF3CFA">
                    <w:rPr>
                      <w:rFonts w:hint="cs"/>
                      <w:cs/>
                    </w:rPr>
                    <w:t>(ประเทศไทย)</w:t>
                  </w:r>
                </w:p>
              </w:txbxContent>
            </v:textbox>
          </v:shape>
        </w:pict>
      </w:r>
      <w:r w:rsidRPr="00AC3C77"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w:pict>
          <v:shape id="_x0000_s1038" type="#_x0000_t202" style="position:absolute;margin-left:-49.2pt;margin-top:3.75pt;width:68.65pt;height:24.75pt;z-index:251670528" fillcolor="#b6dde8 [1304]" stroked="f">
            <v:textbox style="mso-next-textbox:#_x0000_s1038">
              <w:txbxContent>
                <w:p w:rsidR="000C7D84" w:rsidRDefault="000C7D84" w:rsidP="00B258C5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บจก. โอเวนเดล</w:t>
                  </w:r>
                </w:p>
              </w:txbxContent>
            </v:textbox>
          </v:shape>
        </w:pict>
      </w:r>
    </w:p>
    <w:p w:rsidR="00B258C5" w:rsidRPr="00152A78" w:rsidRDefault="00B258C5" w:rsidP="00B258C5">
      <w:pPr>
        <w:rPr>
          <w:rFonts w:asciiTheme="minorBidi" w:hAnsiTheme="minorBidi" w:cstheme="minorBidi"/>
          <w:color w:val="FF0000"/>
          <w:sz w:val="28"/>
          <w:szCs w:val="28"/>
        </w:rPr>
      </w:pPr>
    </w:p>
    <w:p w:rsidR="00B258C5" w:rsidRDefault="00AC3C77" w:rsidP="00B258C5">
      <w:pPr>
        <w:spacing w:before="120" w:after="120"/>
        <w:rPr>
          <w:rFonts w:asciiTheme="minorBidi" w:hAnsiTheme="minorBidi" w:cstheme="minorBidi"/>
          <w:b/>
          <w:bCs/>
          <w:sz w:val="36"/>
          <w:szCs w:val="36"/>
        </w:rPr>
      </w:pPr>
      <w:r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w:pict>
          <v:shape id="_x0000_s1039" type="#_x0000_t202" style="position:absolute;margin-left:-16.35pt;margin-top:3.2pt;width:98.5pt;height:24.75pt;z-index:251671552" fillcolor="#b6dde8 [1304]" stroked="f">
            <v:textbox style="mso-next-textbox:#_x0000_s1039">
              <w:txbxContent>
                <w:p w:rsidR="000C7D84" w:rsidRDefault="000C7D84" w:rsidP="00B258C5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บจก. ฮอนเนอร์ บิวซิเนส</w:t>
                  </w:r>
                </w:p>
              </w:txbxContent>
            </v:textbox>
          </v:shape>
        </w:pict>
      </w:r>
    </w:p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AC3C77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  <w:r w:rsidRPr="00AC3C77"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w:pict>
          <v:shape id="_x0000_s1045" type="#_x0000_t202" style="position:absolute;left:0;text-align:left;margin-left:134pt;margin-top:17.45pt;width:39.15pt;height:20.8pt;z-index:251677696" filled="f" stroked="f">
            <v:textbox style="mso-next-textbox:#_x0000_s1045">
              <w:txbxContent>
                <w:p w:rsidR="000C7D84" w:rsidRPr="007D5BF8" w:rsidRDefault="000C7D84" w:rsidP="00690591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ngsana New" w:hAnsi="Angsana New"/>
                    </w:rPr>
                  </w:pPr>
                </w:p>
              </w:txbxContent>
            </v:textbox>
          </v:shape>
        </w:pict>
      </w:r>
    </w:p>
    <w:p w:rsidR="0017166A" w:rsidRPr="003C1028" w:rsidRDefault="0017166A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jc w:val="thaiDistribute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jc w:val="thaiDistribute"/>
        <w:rPr>
          <w:rFonts w:ascii="Cordia New" w:hAnsi="Cordia New" w:cs="Cordia New"/>
          <w:color w:val="FF0000"/>
          <w:sz w:val="28"/>
          <w:szCs w:val="28"/>
        </w:rPr>
      </w:pPr>
    </w:p>
    <w:p w:rsidR="0017166A" w:rsidRDefault="0017166A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17166A" w:rsidRDefault="0017166A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690591" w:rsidRPr="00270605" w:rsidRDefault="00690591" w:rsidP="00690591">
      <w:pPr>
        <w:pStyle w:val="ListParagraph"/>
        <w:numPr>
          <w:ilvl w:val="0"/>
          <w:numId w:val="11"/>
        </w:numPr>
        <w:spacing w:before="200" w:after="200"/>
        <w:ind w:left="360"/>
        <w:jc w:val="thaiDistribute"/>
        <w:rPr>
          <w:b/>
          <w:bCs/>
          <w:sz w:val="32"/>
          <w:szCs w:val="32"/>
        </w:rPr>
      </w:pPr>
      <w:r w:rsidRPr="00270605">
        <w:rPr>
          <w:b/>
          <w:bCs/>
          <w:sz w:val="32"/>
          <w:szCs w:val="32"/>
          <w:cs/>
        </w:rPr>
        <w:t>ลักษณะการประกอบธุรกิจ</w:t>
      </w:r>
    </w:p>
    <w:p w:rsidR="00690591" w:rsidRDefault="00690591" w:rsidP="00690591">
      <w:pPr>
        <w:pStyle w:val="ListParagraph"/>
        <w:numPr>
          <w:ilvl w:val="1"/>
          <w:numId w:val="11"/>
        </w:numPr>
        <w:spacing w:before="200" w:after="200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โครงสร้างรายได้</w:t>
      </w:r>
    </w:p>
    <w:p w:rsidR="00690591" w:rsidRDefault="00690591" w:rsidP="00690591">
      <w:pPr>
        <w:pStyle w:val="ListParagraph"/>
        <w:spacing w:before="200" w:after="200"/>
        <w:ind w:right="-755" w:firstLine="180"/>
        <w:rPr>
          <w:rFonts w:asciiTheme="minorBidi" w:hAnsiTheme="minorBidi" w:cstheme="minorBidi"/>
          <w:szCs w:val="28"/>
        </w:rPr>
      </w:pPr>
      <w:r w:rsidRPr="003368C8">
        <w:rPr>
          <w:rFonts w:asciiTheme="minorBidi" w:hAnsiTheme="minorBidi" w:cstheme="minorBidi"/>
          <w:szCs w:val="28"/>
          <w:cs/>
        </w:rPr>
        <w:t xml:space="preserve">โครงสร้างรายได้ของบริษัทจำแนกตามกลุ่มธุรกิจในระยะ </w:t>
      </w:r>
      <w:r w:rsidRPr="003368C8">
        <w:rPr>
          <w:rFonts w:asciiTheme="minorBidi" w:hAnsiTheme="minorBidi" w:cstheme="minorBidi"/>
          <w:szCs w:val="28"/>
        </w:rPr>
        <w:t>3</w:t>
      </w:r>
      <w:r w:rsidRPr="003368C8">
        <w:rPr>
          <w:rFonts w:asciiTheme="minorBidi" w:hAnsiTheme="minorBidi" w:cstheme="minorBidi"/>
          <w:szCs w:val="28"/>
          <w:cs/>
        </w:rPr>
        <w:t xml:space="preserve"> ปี สิ้นสุดวันที่ </w:t>
      </w:r>
      <w:r w:rsidRPr="003368C8">
        <w:rPr>
          <w:rFonts w:asciiTheme="minorBidi" w:hAnsiTheme="minorBidi" w:cstheme="minorBidi"/>
          <w:szCs w:val="28"/>
        </w:rPr>
        <w:t>31</w:t>
      </w:r>
      <w:r w:rsidRPr="003368C8">
        <w:rPr>
          <w:rFonts w:asciiTheme="minorBidi" w:hAnsiTheme="minorBidi" w:cstheme="minorBidi"/>
          <w:szCs w:val="28"/>
          <w:cs/>
        </w:rPr>
        <w:t xml:space="preserve"> ธันวาคม </w:t>
      </w:r>
      <w:r w:rsidRPr="003368C8">
        <w:rPr>
          <w:rFonts w:asciiTheme="minorBidi" w:hAnsiTheme="minorBidi" w:cstheme="minorBidi"/>
          <w:szCs w:val="28"/>
        </w:rPr>
        <w:t>2559</w:t>
      </w:r>
      <w:r w:rsidRPr="003368C8">
        <w:rPr>
          <w:rFonts w:asciiTheme="minorBidi" w:hAnsiTheme="minorBidi" w:cstheme="minorBidi"/>
          <w:szCs w:val="28"/>
          <w:cs/>
        </w:rPr>
        <w:t xml:space="preserve"> ถึง</w:t>
      </w:r>
      <w:r w:rsidRPr="003368C8">
        <w:rPr>
          <w:rFonts w:asciiTheme="minorBidi" w:hAnsiTheme="minorBidi" w:cstheme="minorBidi"/>
          <w:szCs w:val="28"/>
        </w:rPr>
        <w:t xml:space="preserve"> 2561</w:t>
      </w:r>
      <w:r w:rsidRPr="003368C8">
        <w:rPr>
          <w:rFonts w:asciiTheme="minorBidi" w:hAnsiTheme="minorBidi" w:cstheme="minorBidi"/>
          <w:szCs w:val="28"/>
          <w:cs/>
        </w:rPr>
        <w:t xml:space="preserve"> มีรายละเอียดดังต่อไปนี้</w:t>
      </w:r>
    </w:p>
    <w:tbl>
      <w:tblPr>
        <w:tblW w:w="9638" w:type="dxa"/>
        <w:tblInd w:w="108" w:type="dxa"/>
        <w:tblLayout w:type="fixed"/>
        <w:tblLook w:val="04A0"/>
      </w:tblPr>
      <w:tblGrid>
        <w:gridCol w:w="4111"/>
        <w:gridCol w:w="990"/>
        <w:gridCol w:w="853"/>
        <w:gridCol w:w="995"/>
        <w:gridCol w:w="847"/>
        <w:gridCol w:w="995"/>
        <w:gridCol w:w="847"/>
      </w:tblGrid>
      <w:tr w:rsidR="00690591" w:rsidRPr="0043430D" w:rsidTr="004D2E2F">
        <w:trPr>
          <w:cantSplit/>
          <w:trHeight w:val="43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โครงสร้างรายได้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343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343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255</w:t>
            </w:r>
            <w:r w:rsidRPr="004343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690591" w:rsidRPr="0043430D" w:rsidTr="004D2E2F">
        <w:trPr>
          <w:cantSplit/>
          <w:trHeight w:val="43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ห้องพัก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,119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709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24</w:t>
            </w:r>
          </w:p>
        </w:tc>
        <w:tc>
          <w:tcPr>
            <w:tcW w:w="995" w:type="dxa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699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48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554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336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</w:p>
        </w:tc>
        <w:tc>
          <w:tcPr>
            <w:tcW w:w="995" w:type="dxa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23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  <w:r w:rsidRPr="0043430D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66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48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39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1,739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1,093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1,079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74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1,586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320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22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left="318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235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กำไรจากการขายทรัพย์สินให้แก่ทรัสต์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รายได้อื่น </w:t>
            </w:r>
            <w:r w:rsidRPr="0043430D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145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 xml:space="preserve">43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2,936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1,454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100</w:t>
            </w:r>
          </w:p>
        </w:tc>
      </w:tr>
      <w:tr w:rsidR="00690591" w:rsidRPr="0043430D" w:rsidTr="004D2E2F">
        <w:trPr>
          <w:trHeight w:val="4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อัตราการเติบโตของรายได้รวม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5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%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อัตราการเติบโตของธุรกิจโรงแรม 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59%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%</w:t>
            </w:r>
          </w:p>
        </w:tc>
      </w:tr>
      <w:tr w:rsidR="00690591" w:rsidRPr="0043430D" w:rsidTr="004D2E2F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ind w:left="318" w:right="-250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อัตราการเติบโตของธุรกิจพัฒนาอสังหาริมทรัพย์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 xml:space="preserve"> 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33%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273%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591" w:rsidRPr="0043430D" w:rsidRDefault="00690591" w:rsidP="004D2E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12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%</w:t>
            </w:r>
          </w:p>
        </w:tc>
      </w:tr>
    </w:tbl>
    <w:p w:rsidR="00690591" w:rsidRPr="003368C8" w:rsidRDefault="00690591" w:rsidP="00690591">
      <w:pPr>
        <w:pStyle w:val="ListParagraph"/>
        <w:tabs>
          <w:tab w:val="left" w:pos="1080"/>
        </w:tabs>
        <w:spacing w:before="120"/>
        <w:ind w:left="0" w:right="-518"/>
        <w:rPr>
          <w:rFonts w:asciiTheme="minorBidi" w:hAnsiTheme="minorBidi" w:cstheme="minorBidi"/>
          <w:spacing w:val="-2"/>
          <w:sz w:val="24"/>
          <w:szCs w:val="24"/>
        </w:rPr>
      </w:pPr>
      <w:r w:rsidRPr="003368C8">
        <w:rPr>
          <w:rFonts w:asciiTheme="minorBidi" w:hAnsiTheme="minorBidi" w:cstheme="minorBidi"/>
          <w:spacing w:val="-2"/>
          <w:sz w:val="24"/>
          <w:szCs w:val="24"/>
          <w:cs/>
        </w:rPr>
        <w:t>หมายเหตุ</w:t>
      </w:r>
      <w:r w:rsidRPr="003368C8">
        <w:rPr>
          <w:rFonts w:asciiTheme="minorBidi" w:hAnsiTheme="minorBidi" w:cstheme="minorBidi"/>
          <w:spacing w:val="-2"/>
          <w:sz w:val="24"/>
          <w:szCs w:val="24"/>
        </w:rPr>
        <w:t xml:space="preserve"> </w:t>
      </w:r>
      <w:r>
        <w:rPr>
          <w:rFonts w:asciiTheme="minorBidi" w:hAnsiTheme="minorBidi" w:cstheme="minorBidi" w:hint="cs"/>
          <w:spacing w:val="-2"/>
          <w:sz w:val="24"/>
          <w:szCs w:val="24"/>
          <w:cs/>
        </w:rPr>
        <w:t xml:space="preserve"> </w:t>
      </w:r>
      <w:r w:rsidRPr="003368C8">
        <w:rPr>
          <w:rFonts w:asciiTheme="minorBidi" w:hAnsiTheme="minorBidi" w:cstheme="minorBidi"/>
          <w:spacing w:val="-2"/>
          <w:sz w:val="24"/>
          <w:szCs w:val="24"/>
        </w:rPr>
        <w:t xml:space="preserve">1) </w:t>
      </w:r>
      <w:r w:rsidRPr="003368C8">
        <w:rPr>
          <w:rFonts w:asciiTheme="minorBidi" w:hAnsiTheme="minorBidi" w:cstheme="minorBidi"/>
          <w:spacing w:val="-2"/>
          <w:sz w:val="24"/>
          <w:szCs w:val="24"/>
          <w:cs/>
        </w:rPr>
        <w:t xml:space="preserve">รายได้อื่นจากการประกอบกิจการโรงแรม ประกอบด้วย รายได้จากค่าโทรศัพท์ ค่าซักรีด ศูนย์ออกกำลังกาย และศูนย์บริการธุรกิจ เป็นต้น </w:t>
      </w:r>
    </w:p>
    <w:p w:rsidR="00690591" w:rsidRDefault="00690591" w:rsidP="0007062C">
      <w:pPr>
        <w:tabs>
          <w:tab w:val="left" w:pos="720"/>
        </w:tabs>
        <w:ind w:right="-423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Pr="006C3422">
        <w:rPr>
          <w:rFonts w:asciiTheme="minorBidi" w:hAnsiTheme="minorBidi" w:cstheme="minorBidi"/>
          <w:cs/>
        </w:rPr>
        <w:t>2)</w:t>
      </w:r>
      <w:r w:rsidRPr="006C3422">
        <w:rPr>
          <w:rFonts w:asciiTheme="minorBidi" w:hAnsiTheme="minorBidi" w:cstheme="minorBidi"/>
        </w:rPr>
        <w:t xml:space="preserve"> </w:t>
      </w:r>
      <w:r w:rsidRPr="006C3422">
        <w:rPr>
          <w:rFonts w:asciiTheme="minorBidi" w:hAnsiTheme="minorBidi" w:cstheme="minorBidi"/>
          <w:cs/>
        </w:rPr>
        <w:t xml:space="preserve">รายได้อื่น ประกอบด้วย ดอกเบี้ยรับ รายได้สปา </w:t>
      </w:r>
      <w:r w:rsidRPr="003368C8">
        <w:rPr>
          <w:rFonts w:asciiTheme="minorBidi" w:hAnsiTheme="minorBidi" w:cstheme="minorBidi"/>
          <w:cs/>
        </w:rPr>
        <w:t>รายได้จากลูกค้าโครงการที่ผิดสัญญา รายได้ค่าบริหารจัดการให้คำปรึกษาการพัฒนาโครงการอสังหาริมทรัพย์ เงินปันผลรับจากการลงทุนในกองทรัสต์ กำไรจากการขายทรัพย์สิน และอื่น ๆ</w:t>
      </w: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Default="00690591" w:rsidP="00690591">
      <w:pPr>
        <w:tabs>
          <w:tab w:val="left" w:pos="720"/>
        </w:tabs>
        <w:rPr>
          <w:rFonts w:asciiTheme="minorBidi" w:hAnsiTheme="minorBidi" w:cstheme="minorBidi"/>
        </w:rPr>
      </w:pPr>
    </w:p>
    <w:p w:rsidR="00690591" w:rsidRPr="003368C8" w:rsidRDefault="00690591" w:rsidP="00690591">
      <w:pPr>
        <w:pStyle w:val="ListParagraph"/>
        <w:numPr>
          <w:ilvl w:val="1"/>
          <w:numId w:val="11"/>
        </w:numPr>
        <w:spacing w:before="200" w:after="200"/>
        <w:rPr>
          <w:b/>
          <w:bCs/>
          <w:szCs w:val="28"/>
          <w:cs/>
        </w:rPr>
      </w:pPr>
      <w:r w:rsidRPr="006C3422">
        <w:rPr>
          <w:b/>
          <w:bCs/>
          <w:szCs w:val="28"/>
          <w:cs/>
        </w:rPr>
        <w:t>ลักษณะผลิตภัณฑ์หรือบริการ</w:t>
      </w:r>
    </w:p>
    <w:p w:rsidR="00690591" w:rsidRPr="00627D12" w:rsidRDefault="00690591" w:rsidP="00690591">
      <w:pPr>
        <w:spacing w:before="200" w:after="200"/>
        <w:ind w:firstLine="900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บริษัทฯ ประกอบธุรกิจ </w:t>
      </w:r>
      <w:r w:rsidRPr="00627D12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ประเภท ได้แก่</w:t>
      </w:r>
    </w:p>
    <w:p w:rsidR="00690591" w:rsidRPr="00627D12" w:rsidRDefault="00690591" w:rsidP="00690591">
      <w:pPr>
        <w:pStyle w:val="ListParagraph"/>
        <w:numPr>
          <w:ilvl w:val="0"/>
          <w:numId w:val="3"/>
        </w:numPr>
        <w:spacing w:before="200" w:after="200"/>
        <w:ind w:left="1440" w:right="29" w:hanging="540"/>
        <w:contextualSpacing/>
        <w:jc w:val="thaiDistribute"/>
        <w:rPr>
          <w:szCs w:val="28"/>
        </w:rPr>
      </w:pPr>
      <w:r w:rsidRPr="0052305C">
        <w:rPr>
          <w:b/>
          <w:bCs/>
          <w:szCs w:val="28"/>
          <w:cs/>
        </w:rPr>
        <w:t>ธุรกิจพัฒนาอสังหาริมทรัพย์</w:t>
      </w:r>
      <w:r w:rsidRPr="0052305C">
        <w:rPr>
          <w:szCs w:val="28"/>
          <w:cs/>
        </w:rPr>
        <w:t xml:space="preserve"> เพื่อพักอาศัย พื้นที่สำนักงาน และพื้นที่ค้าปลีก ทั้งแนวสูงและแนวราบ เช่น</w:t>
      </w:r>
      <w:r>
        <w:rPr>
          <w:szCs w:val="28"/>
        </w:rPr>
        <w:t xml:space="preserve"> </w:t>
      </w:r>
      <w:r w:rsidRPr="0052305C">
        <w:rPr>
          <w:szCs w:val="28"/>
          <w:cs/>
        </w:rPr>
        <w:t xml:space="preserve">โครงการเดอะ เทรนดี้ คอนโดมิเนียม </w:t>
      </w:r>
      <w:r w:rsidRPr="00627D12">
        <w:rPr>
          <w:szCs w:val="28"/>
        </w:rPr>
        <w:t>(The Trendy Condominium)</w:t>
      </w:r>
      <w:r w:rsidRPr="0052305C">
        <w:rPr>
          <w:szCs w:val="28"/>
          <w:cs/>
        </w:rPr>
        <w:t xml:space="preserve"> โครงการหัวหิน บลู ลากูน </w:t>
      </w:r>
      <w:r w:rsidR="00156040">
        <w:rPr>
          <w:rFonts w:hint="cs"/>
          <w:szCs w:val="28"/>
          <w:cs/>
        </w:rPr>
        <w:br/>
      </w:r>
      <w:r w:rsidRPr="0052305C">
        <w:rPr>
          <w:szCs w:val="28"/>
          <w:cs/>
        </w:rPr>
        <w:t xml:space="preserve">รีสอร์ท </w:t>
      </w:r>
      <w:r w:rsidRPr="00627D12">
        <w:rPr>
          <w:szCs w:val="28"/>
        </w:rPr>
        <w:t>(Hua Hin</w:t>
      </w:r>
      <w:r w:rsidRPr="0052305C">
        <w:rPr>
          <w:szCs w:val="28"/>
        </w:rPr>
        <w:t xml:space="preserve"> </w:t>
      </w:r>
      <w:r w:rsidRPr="00627D12">
        <w:rPr>
          <w:szCs w:val="28"/>
        </w:rPr>
        <w:t>Blue Lagoon Resort)</w:t>
      </w:r>
      <w:r w:rsidRPr="0052305C">
        <w:rPr>
          <w:szCs w:val="28"/>
          <w:cs/>
        </w:rPr>
        <w:t xml:space="preserve"> โครงการไฮด์ สุขุมวิท (</w:t>
      </w:r>
      <w:r w:rsidRPr="00627D12">
        <w:rPr>
          <w:szCs w:val="28"/>
        </w:rPr>
        <w:t xml:space="preserve">Hyde Sukhumvit) </w:t>
      </w:r>
      <w:r w:rsidRPr="0052305C">
        <w:rPr>
          <w:szCs w:val="28"/>
          <w:cs/>
        </w:rPr>
        <w:t xml:space="preserve">และโครงการไฮด์ สุขุมวิท </w:t>
      </w:r>
      <w:r w:rsidRPr="00627D12">
        <w:rPr>
          <w:szCs w:val="28"/>
        </w:rPr>
        <w:t>11</w:t>
      </w:r>
      <w:r w:rsidRPr="0052305C">
        <w:rPr>
          <w:szCs w:val="28"/>
        </w:rPr>
        <w:t xml:space="preserve"> (</w:t>
      </w:r>
      <w:r w:rsidRPr="00627D12">
        <w:rPr>
          <w:szCs w:val="28"/>
        </w:rPr>
        <w:t>Hyde Sukhumvit 11)</w:t>
      </w:r>
      <w:r w:rsidRPr="0052305C">
        <w:rPr>
          <w:szCs w:val="28"/>
          <w:cs/>
        </w:rPr>
        <w:t xml:space="preserve"> ซึ่งบริษัทฯ เน้นการพัฒนาอสังหาริมทรัพย์ ซึ่งตั้งอยู่ในพื้นที่ธุรกิจของกรุงเทพมหานคร และแหล่งท่องเที่ยวในต่างจังหวัด โดยรูปแบบของการพัฒนาโครงการจะขึ้นอยู่กับลักษณะและที่ตั้งของทรัพย์สินที่ได้มา เช่น ขนาดของที่ดิน ทำเลที่ตั้ง ลักษณะของชุมชนโดยรอบ และข้อจำกัดของกฏหมายที่เกี่ยวข้อง เป็นต้น โครงการในปัจจุบันและที่ผ่านมาของบริษัทฯ </w:t>
      </w:r>
      <w:r>
        <w:rPr>
          <w:szCs w:val="28"/>
        </w:rPr>
        <w:t xml:space="preserve">               </w:t>
      </w:r>
      <w:r w:rsidRPr="0052305C">
        <w:rPr>
          <w:szCs w:val="28"/>
          <w:cs/>
        </w:rPr>
        <w:t>มีดังต่อไปนี้</w:t>
      </w:r>
    </w:p>
    <w:p w:rsidR="00690591" w:rsidRPr="002E2515" w:rsidRDefault="00690591" w:rsidP="00690591">
      <w:pPr>
        <w:spacing w:before="200" w:after="200"/>
        <w:ind w:left="1440" w:right="29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โครงการเดอะ เทรนดี้ คอนโดมิเนียม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(The Trendy Condominium)</w:t>
      </w:r>
    </w:p>
    <w:p w:rsidR="00690591" w:rsidRPr="00951F2B" w:rsidRDefault="00690591" w:rsidP="000A3E56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  <w:cs/>
        </w:rPr>
        <w:t>โครงการเดอะ เทรนดี้ คอนโดมิเนียม เป็นโครงการคอนโดมิเนียมประเภทมิกซ์ยูสต์ พร้อมสิ่งอำนวยความสะดวกต่างๆ เช่น สระว่ายน้ำ จากุชชี่ ห้องซาวน่า ห้องออกกำลังกาย ห้องซักรีด และ</w:t>
      </w:r>
      <w:r w:rsidR="000A3E56"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ลานจอดรถกว่า </w:t>
      </w:r>
      <w:r w:rsidRPr="00951F2B">
        <w:rPr>
          <w:rFonts w:ascii="Cordia New" w:hAnsi="Cordia New" w:cs="Cordia New"/>
          <w:sz w:val="28"/>
          <w:szCs w:val="28"/>
        </w:rPr>
        <w:t>736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คัน โครงการตั้งอยู่ในซอยสุขุมวิท </w:t>
      </w:r>
      <w:r w:rsidRPr="00951F2B">
        <w:rPr>
          <w:rFonts w:ascii="Cordia New" w:hAnsi="Cordia New" w:cs="Cordia New"/>
          <w:sz w:val="28"/>
          <w:szCs w:val="28"/>
        </w:rPr>
        <w:t>13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เพียง </w:t>
      </w:r>
      <w:r w:rsidRPr="00951F2B">
        <w:rPr>
          <w:rFonts w:ascii="Cordia New" w:hAnsi="Cordia New" w:cs="Cordia New"/>
          <w:sz w:val="28"/>
          <w:szCs w:val="28"/>
        </w:rPr>
        <w:t>70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เมตร</w:t>
      </w:r>
      <w:r w:rsidR="000A3E56">
        <w:rPr>
          <w:rFonts w:ascii="Cordia New" w:hAnsi="Cordia New" w:cs="Cordia New"/>
          <w:sz w:val="28"/>
          <w:szCs w:val="28"/>
        </w:rPr>
        <w:t xml:space="preserve">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จากถนนสุขุมวิท สะดวกสบาย ก่อสร้างแล้วเสร็จเมื่อเดือนสิงหาคม </w:t>
      </w:r>
      <w:r w:rsidRPr="00951F2B">
        <w:rPr>
          <w:rFonts w:ascii="Cordia New" w:hAnsi="Cordia New" w:cs="Cordia New"/>
          <w:sz w:val="28"/>
          <w:szCs w:val="28"/>
        </w:rPr>
        <w:t>2550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โครงการเดอะ เทรนดี้ คอนโดมิเนียม </w:t>
      </w:r>
      <w:r w:rsidR="000A3E56"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แบ่งพื้นที่ใช้สอยออกเป็น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ส่วน ได้แก่ เทรนดี้ ออฟฟิศ (อาคารสำนักงาน สูง </w:t>
      </w:r>
      <w:r w:rsidRPr="00951F2B">
        <w:rPr>
          <w:rFonts w:ascii="Cordia New" w:hAnsi="Cordia New" w:cs="Cordia New"/>
          <w:sz w:val="28"/>
          <w:szCs w:val="28"/>
        </w:rPr>
        <w:t>32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พื้นที่</w:t>
      </w:r>
      <w:r w:rsidR="00502E21"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29,850</w:t>
      </w:r>
      <w:r w:rsidR="000A3E56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  <w:cs/>
        </w:rPr>
        <w:t>ตารางเมตร</w:t>
      </w:r>
      <w:r w:rsidR="00502E21">
        <w:rPr>
          <w:rFonts w:ascii="Cordia New" w:hAnsi="Cordia New" w:cs="Cordia New" w:hint="cs"/>
          <w:sz w:val="28"/>
          <w:szCs w:val="28"/>
          <w:cs/>
        </w:rPr>
        <w:t>)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 เทรนดี้ เร</w:t>
      </w:r>
      <w:r w:rsidR="00A571A7">
        <w:rPr>
          <w:rFonts w:ascii="Cordia New" w:hAnsi="Cordia New" w:cs="Cordia New" w:hint="cs"/>
          <w:sz w:val="28"/>
          <w:szCs w:val="28"/>
          <w:cs/>
        </w:rPr>
        <w:t>ส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ซิเด้นท์ (อาคารชุดพักอาศัย สูง </w:t>
      </w:r>
      <w:r w:rsidRPr="00951F2B">
        <w:rPr>
          <w:rFonts w:ascii="Cordia New" w:hAnsi="Cordia New" w:cs="Cordia New"/>
          <w:sz w:val="28"/>
          <w:szCs w:val="28"/>
        </w:rPr>
        <w:t>18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โดยเป็นห้องชุดรวมทั้งสิ้น </w:t>
      </w:r>
      <w:r w:rsidRPr="00951F2B">
        <w:rPr>
          <w:rFonts w:ascii="Cordia New" w:hAnsi="Cordia New" w:cs="Cordia New"/>
          <w:sz w:val="28"/>
          <w:szCs w:val="28"/>
        </w:rPr>
        <w:t xml:space="preserve">530 </w:t>
      </w:r>
      <w:r w:rsidRPr="00951F2B">
        <w:rPr>
          <w:rFonts w:ascii="Cordia New" w:hAnsi="Cordia New" w:cs="Cordia New"/>
          <w:sz w:val="28"/>
          <w:szCs w:val="28"/>
          <w:cs/>
        </w:rPr>
        <w:t>หน่วย พื้นที่</w:t>
      </w:r>
      <w:r w:rsidR="00502E21"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25,375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ตารางเมตร) และเทรนดี้ พลาซ่า (อาคารส่วนพลาซ่า ร้านอาหาร และร้านค้าย่อย สูง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พื้นที่</w:t>
      </w:r>
      <w:r w:rsidR="00502E21"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10,387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ตารางเมตร</w:t>
      </w:r>
      <w:r w:rsidR="00502E21">
        <w:rPr>
          <w:rFonts w:ascii="Cordia New" w:hAnsi="Cordia New" w:cs="Cordia New" w:hint="cs"/>
          <w:sz w:val="28"/>
          <w:szCs w:val="28"/>
          <w:cs/>
        </w:rPr>
        <w:t>)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ณ </w:t>
      </w:r>
      <w:r w:rsidRPr="000B116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B1165">
        <w:rPr>
          <w:rFonts w:ascii="Cordia New" w:hAnsi="Cordia New" w:cs="Cordia New"/>
          <w:sz w:val="28"/>
          <w:szCs w:val="28"/>
        </w:rPr>
        <w:t xml:space="preserve">31 </w:t>
      </w:r>
      <w:r w:rsidRPr="000B1165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B1165">
        <w:rPr>
          <w:rFonts w:ascii="Cordia New" w:hAnsi="Cordia New" w:cs="Cordia New"/>
          <w:sz w:val="28"/>
          <w:szCs w:val="28"/>
        </w:rPr>
        <w:t xml:space="preserve">2561 </w:t>
      </w:r>
      <w:r w:rsidR="00AF4DD4">
        <w:rPr>
          <w:rFonts w:ascii="Cordia New" w:hAnsi="Cordia New" w:cs="Cordia New"/>
          <w:sz w:val="28"/>
          <w:szCs w:val="28"/>
        </w:rPr>
        <w:br/>
      </w:r>
      <w:r w:rsidRPr="000B1165">
        <w:rPr>
          <w:rFonts w:ascii="Cordia New" w:hAnsi="Cordia New" w:cs="Cordia New"/>
          <w:sz w:val="28"/>
          <w:szCs w:val="28"/>
          <w:cs/>
        </w:rPr>
        <w:t xml:space="preserve">เหลือเพียง </w:t>
      </w:r>
      <w:r w:rsidRPr="000B1165">
        <w:rPr>
          <w:rFonts w:ascii="Cordia New" w:hAnsi="Cordia New" w:cs="Cordia New"/>
          <w:sz w:val="28"/>
          <w:szCs w:val="28"/>
        </w:rPr>
        <w:t xml:space="preserve">2 </w:t>
      </w:r>
      <w:r w:rsidR="00502E21">
        <w:rPr>
          <w:rFonts w:ascii="Cordia New" w:hAnsi="Cordia New" w:cs="Cordia New"/>
          <w:sz w:val="28"/>
          <w:szCs w:val="28"/>
          <w:cs/>
        </w:rPr>
        <w:t>ยูนิต</w:t>
      </w:r>
      <w:r w:rsidR="000A3E56">
        <w:rPr>
          <w:rFonts w:ascii="Cordia New" w:hAnsi="Cordia New" w:cs="Cordia New"/>
          <w:sz w:val="28"/>
          <w:szCs w:val="28"/>
        </w:rPr>
        <w:t xml:space="preserve"> </w:t>
      </w:r>
      <w:r w:rsidR="00502E21">
        <w:rPr>
          <w:rFonts w:ascii="Cordia New" w:hAnsi="Cordia New" w:cs="Cordia New"/>
          <w:sz w:val="28"/>
          <w:szCs w:val="28"/>
          <w:cs/>
        </w:rPr>
        <w:t>ที่รอการขายและโอนในอนาคต</w:t>
      </w:r>
    </w:p>
    <w:p w:rsidR="00690591" w:rsidRPr="002E2515" w:rsidRDefault="00690591" w:rsidP="00690591">
      <w:pPr>
        <w:spacing w:before="200" w:after="200"/>
        <w:ind w:left="1440" w:right="29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โครงการหัวหิน บลู ลากูน รีสอร์ท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(Hua Hin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Blue Lagoon Resort)</w:t>
      </w:r>
    </w:p>
    <w:p w:rsidR="00690591" w:rsidRPr="002E2515" w:rsidRDefault="00690591" w:rsidP="00690591">
      <w:pPr>
        <w:pStyle w:val="ListParagraph"/>
        <w:ind w:left="1418" w:firstLine="742"/>
        <w:contextualSpacing/>
        <w:jc w:val="thaiDistribute"/>
        <w:rPr>
          <w:szCs w:val="28"/>
        </w:rPr>
      </w:pPr>
      <w:r w:rsidRPr="00521120">
        <w:rPr>
          <w:szCs w:val="28"/>
          <w:cs/>
        </w:rPr>
        <w:t xml:space="preserve">โครงการหัวหิน บลู ลากูน รีสอร์ทแบ่งพื้นที่การพัฒนาโครงการออกเป็น </w:t>
      </w:r>
      <w:r w:rsidRPr="00521120">
        <w:rPr>
          <w:szCs w:val="28"/>
        </w:rPr>
        <w:t>2</w:t>
      </w:r>
      <w:r w:rsidRPr="00521120">
        <w:rPr>
          <w:szCs w:val="28"/>
          <w:cs/>
        </w:rPr>
        <w:t xml:space="preserve"> ส่วน ได้แก่ โครงการ</w:t>
      </w:r>
      <w:r w:rsidR="000C7D84">
        <w:rPr>
          <w:rFonts w:hint="cs"/>
          <w:szCs w:val="28"/>
          <w:cs/>
        </w:rPr>
        <w:t xml:space="preserve"> </w:t>
      </w:r>
      <w:r w:rsidRPr="00521120">
        <w:rPr>
          <w:szCs w:val="28"/>
          <w:cs/>
        </w:rPr>
        <w:t>บลูลากูน คอนโดมิเนียม (</w:t>
      </w:r>
      <w:r w:rsidRPr="00521120">
        <w:rPr>
          <w:szCs w:val="28"/>
        </w:rPr>
        <w:t>Blue Lagoon Condominium)</w:t>
      </w:r>
      <w:r w:rsidRPr="00521120">
        <w:rPr>
          <w:rFonts w:hint="cs"/>
          <w:szCs w:val="28"/>
          <w:cs/>
        </w:rPr>
        <w:t xml:space="preserve"> </w:t>
      </w:r>
      <w:r w:rsidRPr="00521120">
        <w:rPr>
          <w:szCs w:val="28"/>
          <w:cs/>
        </w:rPr>
        <w:t>และโครงการไอร์แลนด์ วิลล่า (</w:t>
      </w:r>
      <w:r w:rsidRPr="00521120">
        <w:rPr>
          <w:szCs w:val="28"/>
        </w:rPr>
        <w:t xml:space="preserve">Island Villas) </w:t>
      </w:r>
      <w:r w:rsidRPr="00521120">
        <w:rPr>
          <w:szCs w:val="28"/>
          <w:cs/>
        </w:rPr>
        <w:t xml:space="preserve">ตั้งอยู่ติดกับโรงแรมเชอราตัน หัวหิน รีสอร์ท แอนด์ สปา โครงการหัวหิน บลู ลากูน </w:t>
      </w:r>
      <w:r w:rsidR="001442CF">
        <w:rPr>
          <w:szCs w:val="28"/>
        </w:rPr>
        <w:br/>
      </w:r>
      <w:r w:rsidRPr="00521120">
        <w:rPr>
          <w:szCs w:val="28"/>
          <w:cs/>
        </w:rPr>
        <w:t>รีสอร์ท</w:t>
      </w:r>
      <w:r w:rsidR="001442CF">
        <w:rPr>
          <w:szCs w:val="28"/>
        </w:rPr>
        <w:t xml:space="preserve"> </w:t>
      </w:r>
      <w:r w:rsidRPr="00521120">
        <w:rPr>
          <w:szCs w:val="28"/>
          <w:cs/>
        </w:rPr>
        <w:t>มีสระว่ายน้ำที่เป็นเสมือนทะเลสาบขนาดใหญ่รายล้อมอาคารคอนโดมิเนียมและวิลล่าทุกหลัง (</w:t>
      </w:r>
      <w:r w:rsidRPr="00521120">
        <w:rPr>
          <w:szCs w:val="28"/>
        </w:rPr>
        <w:t xml:space="preserve">Swimming Lagoon Pool) </w:t>
      </w:r>
      <w:r w:rsidRPr="00521120">
        <w:rPr>
          <w:szCs w:val="28"/>
          <w:cs/>
        </w:rPr>
        <w:t xml:space="preserve">เพื่อให้ลูกค้าสามารถสัมผัสกับบรรยากาศของสายน้ำและความร่มรื่น </w:t>
      </w:r>
      <w:r w:rsidR="007C0F05">
        <w:rPr>
          <w:szCs w:val="28"/>
        </w:rPr>
        <w:br/>
      </w:r>
      <w:r w:rsidRPr="00521120">
        <w:rPr>
          <w:szCs w:val="28"/>
          <w:cs/>
        </w:rPr>
        <w:t>โดยมีรายละเอียดแต่ละโครงการ ดังนี้</w:t>
      </w:r>
    </w:p>
    <w:p w:rsidR="00690591" w:rsidRPr="002E2515" w:rsidRDefault="00690591" w:rsidP="00690591">
      <w:pPr>
        <w:pStyle w:val="ListParagraph"/>
        <w:ind w:left="1418" w:firstLine="523"/>
        <w:jc w:val="thaiDistribute"/>
        <w:rPr>
          <w:szCs w:val="28"/>
        </w:rPr>
      </w:pPr>
      <w:r w:rsidRPr="00521120">
        <w:rPr>
          <w:szCs w:val="28"/>
          <w:cs/>
        </w:rPr>
        <w:t xml:space="preserve">โครงการ </w:t>
      </w:r>
      <w:r w:rsidRPr="00521120">
        <w:rPr>
          <w:szCs w:val="28"/>
        </w:rPr>
        <w:t xml:space="preserve">Blue Lagoon Condominium </w:t>
      </w:r>
      <w:r w:rsidRPr="00521120">
        <w:rPr>
          <w:szCs w:val="28"/>
          <w:cs/>
        </w:rPr>
        <w:t xml:space="preserve">ตั้งอยู่บนพื้นที่ </w:t>
      </w:r>
      <w:r w:rsidRPr="00521120">
        <w:rPr>
          <w:szCs w:val="28"/>
        </w:rPr>
        <w:t>17</w:t>
      </w:r>
      <w:r w:rsidRPr="00521120">
        <w:rPr>
          <w:szCs w:val="28"/>
          <w:cs/>
        </w:rPr>
        <w:t xml:space="preserve"> ไร่ เป็นคอนโดมิเนียม ขนาดสูง </w:t>
      </w:r>
      <w:r w:rsidRPr="00521120">
        <w:rPr>
          <w:szCs w:val="28"/>
        </w:rPr>
        <w:t>3</w:t>
      </w:r>
      <w:r w:rsidRPr="00521120">
        <w:rPr>
          <w:szCs w:val="28"/>
          <w:cs/>
        </w:rPr>
        <w:t xml:space="preserve"> ชั้น จำนวน </w:t>
      </w:r>
      <w:r w:rsidRPr="00521120">
        <w:rPr>
          <w:szCs w:val="28"/>
        </w:rPr>
        <w:t>18</w:t>
      </w:r>
      <w:r w:rsidRPr="00521120">
        <w:rPr>
          <w:szCs w:val="28"/>
          <w:cs/>
        </w:rPr>
        <w:t xml:space="preserve"> หลัง โดยอาคารแต่ละหลังจะมีห้องชุดประเภท </w:t>
      </w:r>
      <w:r w:rsidRPr="00521120">
        <w:rPr>
          <w:szCs w:val="28"/>
        </w:rPr>
        <w:t xml:space="preserve">2 </w:t>
      </w:r>
      <w:r w:rsidRPr="00521120">
        <w:rPr>
          <w:szCs w:val="28"/>
          <w:cs/>
        </w:rPr>
        <w:t xml:space="preserve">ห้องนอน ขนาดพื้นที่ใช้สอย ระหว่าง </w:t>
      </w:r>
      <w:r w:rsidRPr="00521120">
        <w:rPr>
          <w:szCs w:val="28"/>
        </w:rPr>
        <w:t xml:space="preserve">148 </w:t>
      </w:r>
      <w:r w:rsidRPr="00521120">
        <w:rPr>
          <w:szCs w:val="28"/>
          <w:cs/>
        </w:rPr>
        <w:t xml:space="preserve">ถึง </w:t>
      </w:r>
      <w:r w:rsidRPr="00521120">
        <w:rPr>
          <w:szCs w:val="28"/>
        </w:rPr>
        <w:t>150</w:t>
      </w:r>
      <w:r w:rsidRPr="00521120">
        <w:rPr>
          <w:szCs w:val="28"/>
          <w:cs/>
        </w:rPr>
        <w:t xml:space="preserve"> ตารางเมตร จำนวน </w:t>
      </w:r>
      <w:r w:rsidRPr="00521120">
        <w:rPr>
          <w:szCs w:val="28"/>
        </w:rPr>
        <w:t>6</w:t>
      </w:r>
      <w:r w:rsidRPr="00521120">
        <w:rPr>
          <w:szCs w:val="28"/>
          <w:cs/>
        </w:rPr>
        <w:t xml:space="preserve"> ยูนิต ดังนั้นคอนโดมิเนียมของโครงการจะมีทั้งหมด </w:t>
      </w:r>
      <w:r w:rsidRPr="00521120">
        <w:rPr>
          <w:szCs w:val="28"/>
        </w:rPr>
        <w:t>108</w:t>
      </w:r>
      <w:r w:rsidRPr="00521120">
        <w:rPr>
          <w:szCs w:val="28"/>
          <w:cs/>
        </w:rPr>
        <w:t xml:space="preserve"> ยูนิต ปัจจุบันโครงการได้เสร็จสมบูรณ์พร้อมเข้าพักอาศัยแล้ว และ </w:t>
      </w:r>
      <w:r w:rsidRPr="00517B4A">
        <w:rPr>
          <w:szCs w:val="28"/>
          <w:cs/>
        </w:rPr>
        <w:t xml:space="preserve">ณ วันที่ </w:t>
      </w:r>
      <w:r w:rsidRPr="00517B4A">
        <w:rPr>
          <w:szCs w:val="28"/>
        </w:rPr>
        <w:t>31</w:t>
      </w:r>
      <w:r w:rsidRPr="00517B4A">
        <w:rPr>
          <w:rFonts w:hint="cs"/>
          <w:szCs w:val="28"/>
          <w:cs/>
        </w:rPr>
        <w:t xml:space="preserve"> ธันวาคม </w:t>
      </w:r>
      <w:r w:rsidRPr="00517B4A">
        <w:rPr>
          <w:szCs w:val="28"/>
        </w:rPr>
        <w:t>2561</w:t>
      </w:r>
      <w:r w:rsidRPr="00517B4A">
        <w:rPr>
          <w:rFonts w:hint="cs"/>
          <w:szCs w:val="28"/>
          <w:cs/>
        </w:rPr>
        <w:t xml:space="preserve"> </w:t>
      </w:r>
      <w:r w:rsidRPr="00517B4A">
        <w:rPr>
          <w:szCs w:val="28"/>
          <w:cs/>
        </w:rPr>
        <w:t xml:space="preserve">เหลือเพียง </w:t>
      </w:r>
      <w:r w:rsidRPr="00517B4A">
        <w:rPr>
          <w:szCs w:val="28"/>
        </w:rPr>
        <w:t xml:space="preserve">1 </w:t>
      </w:r>
      <w:r w:rsidRPr="00517B4A">
        <w:rPr>
          <w:szCs w:val="28"/>
          <w:cs/>
        </w:rPr>
        <w:t xml:space="preserve">ยูนิต </w:t>
      </w:r>
      <w:r w:rsidR="0092153B">
        <w:rPr>
          <w:szCs w:val="28"/>
        </w:rPr>
        <w:br/>
      </w:r>
      <w:r w:rsidRPr="00517B4A">
        <w:rPr>
          <w:szCs w:val="28"/>
          <w:cs/>
        </w:rPr>
        <w:t>ที่รอการขายและโอนกรรมสิทธิ์ในอนาคต</w:t>
      </w:r>
    </w:p>
    <w:p w:rsidR="00690591" w:rsidRPr="0052305C" w:rsidRDefault="00690591" w:rsidP="00690591">
      <w:pPr>
        <w:pStyle w:val="ListParagraph"/>
        <w:spacing w:before="200" w:after="200"/>
        <w:ind w:left="1620" w:right="29" w:firstLine="540"/>
        <w:contextualSpacing/>
        <w:jc w:val="thaiDistribute"/>
        <w:rPr>
          <w:szCs w:val="28"/>
        </w:rPr>
      </w:pPr>
      <w:r w:rsidRPr="00521120">
        <w:rPr>
          <w:szCs w:val="28"/>
          <w:cs/>
          <w:lang w:eastAsia="th-TH"/>
        </w:rPr>
        <w:t xml:space="preserve">โครงการ </w:t>
      </w:r>
      <w:r w:rsidRPr="00521120">
        <w:rPr>
          <w:szCs w:val="28"/>
          <w:lang w:eastAsia="th-TH"/>
        </w:rPr>
        <w:t>Island Villa</w:t>
      </w:r>
      <w:r w:rsidR="00AE543A">
        <w:rPr>
          <w:szCs w:val="28"/>
          <w:lang w:eastAsia="th-TH"/>
        </w:rPr>
        <w:t>s</w:t>
      </w:r>
      <w:r w:rsidRPr="00521120">
        <w:rPr>
          <w:szCs w:val="28"/>
          <w:lang w:eastAsia="th-TH"/>
        </w:rPr>
        <w:t xml:space="preserve"> </w:t>
      </w:r>
      <w:r w:rsidRPr="00521120">
        <w:rPr>
          <w:szCs w:val="28"/>
          <w:cs/>
          <w:lang w:eastAsia="th-TH"/>
        </w:rPr>
        <w:t xml:space="preserve">ตั้งอยู่บนพื้นที่ </w:t>
      </w:r>
      <w:r w:rsidRPr="00521120">
        <w:rPr>
          <w:szCs w:val="28"/>
          <w:lang w:eastAsia="th-TH"/>
        </w:rPr>
        <w:t>20</w:t>
      </w:r>
      <w:r w:rsidRPr="00521120">
        <w:rPr>
          <w:szCs w:val="28"/>
          <w:cs/>
          <w:lang w:eastAsia="th-TH"/>
        </w:rPr>
        <w:t xml:space="preserve"> ไร่ มีลักษณะเป็นบ้านบนเกาะแบบ </w:t>
      </w:r>
      <w:r w:rsidRPr="00521120">
        <w:rPr>
          <w:szCs w:val="28"/>
          <w:lang w:eastAsia="th-TH"/>
        </w:rPr>
        <w:t>2</w:t>
      </w:r>
      <w:r w:rsidRPr="00521120">
        <w:rPr>
          <w:szCs w:val="28"/>
          <w:cs/>
          <w:lang w:eastAsia="th-TH"/>
        </w:rPr>
        <w:t xml:space="preserve"> ชั้น </w:t>
      </w:r>
      <w:r w:rsidRPr="00521120">
        <w:rPr>
          <w:szCs w:val="28"/>
          <w:lang w:eastAsia="th-TH"/>
        </w:rPr>
        <w:t>3</w:t>
      </w:r>
      <w:r w:rsidRPr="00521120">
        <w:rPr>
          <w:szCs w:val="28"/>
          <w:cs/>
          <w:lang w:eastAsia="th-TH"/>
        </w:rPr>
        <w:t xml:space="preserve"> ห้องนอน พื้นที่ใช้สอย </w:t>
      </w:r>
      <w:r w:rsidRPr="00521120">
        <w:rPr>
          <w:szCs w:val="28"/>
          <w:lang w:eastAsia="th-TH"/>
        </w:rPr>
        <w:t>237</w:t>
      </w:r>
      <w:r w:rsidRPr="00521120">
        <w:rPr>
          <w:szCs w:val="28"/>
          <w:cs/>
          <w:lang w:eastAsia="th-TH"/>
        </w:rPr>
        <w:t xml:space="preserve"> และ </w:t>
      </w:r>
      <w:r w:rsidRPr="00521120">
        <w:rPr>
          <w:szCs w:val="28"/>
          <w:lang w:eastAsia="th-TH"/>
        </w:rPr>
        <w:t>267</w:t>
      </w:r>
      <w:r w:rsidRPr="00521120">
        <w:rPr>
          <w:szCs w:val="28"/>
          <w:cs/>
          <w:lang w:eastAsia="th-TH"/>
        </w:rPr>
        <w:t xml:space="preserve"> ตารางเมตร จำนวน </w:t>
      </w:r>
      <w:r w:rsidRPr="00521120">
        <w:rPr>
          <w:szCs w:val="28"/>
          <w:lang w:eastAsia="th-TH"/>
        </w:rPr>
        <w:t>37</w:t>
      </w:r>
      <w:r w:rsidRPr="00521120">
        <w:rPr>
          <w:szCs w:val="28"/>
          <w:cs/>
          <w:lang w:eastAsia="th-TH"/>
        </w:rPr>
        <w:t xml:space="preserve"> หลัง จุดเด่นของโครงการคือทำให้ลูกค้ามีความรู้สึกเหมือนอยู่บนเกาะพิเศษส่วนตัวและอยู่ไม่ห่างจากชายหาดหัวหินมากนัก ปัจจุบันปิดการขายเรียบร้อยแล้ว</w:t>
      </w:r>
    </w:p>
    <w:p w:rsidR="00690591" w:rsidRPr="00556BB6" w:rsidRDefault="00690591" w:rsidP="00690591">
      <w:pPr>
        <w:spacing w:before="200" w:after="200"/>
        <w:ind w:left="1440" w:right="29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โครงการไฮด์ สุขุมวิท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(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</w:rPr>
        <w:t>Hyde Sukhumvit)</w:t>
      </w:r>
    </w:p>
    <w:p w:rsidR="00690591" w:rsidRPr="00951F2B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</w:rPr>
      </w:pPr>
      <w:r w:rsidRPr="00951F2B">
        <w:rPr>
          <w:rFonts w:ascii="Cordia New" w:hAnsi="Cordia New" w:cs="Cordia New"/>
          <w:sz w:val="28"/>
          <w:szCs w:val="28"/>
          <w:cs/>
        </w:rPr>
        <w:t xml:space="preserve">โครงการคอนโดมิเนียมเพื่ออยู่อาศัย สูง </w:t>
      </w:r>
      <w:r w:rsidRPr="00951F2B">
        <w:rPr>
          <w:rFonts w:ascii="Cordia New" w:hAnsi="Cordia New" w:cs="Cordia New"/>
          <w:sz w:val="28"/>
          <w:szCs w:val="28"/>
        </w:rPr>
        <w:t>40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ประกอบด้วยห้องชุดแบบ </w:t>
      </w:r>
      <w:r w:rsidRPr="00951F2B">
        <w:rPr>
          <w:rFonts w:ascii="Cordia New" w:hAnsi="Cordia New" w:cs="Cordia New"/>
          <w:sz w:val="28"/>
          <w:szCs w:val="28"/>
        </w:rPr>
        <w:t>1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</w:t>
      </w:r>
      <w:r w:rsidR="00D200C6"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</w:rPr>
        <w:t>2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จูเนียร์เพ้นท์เฮ้าส์ และเพ้นท์เฮ้าส์ รวมจำนวน </w:t>
      </w:r>
      <w:r w:rsidRPr="00951F2B">
        <w:rPr>
          <w:rFonts w:ascii="Cordia New" w:hAnsi="Cordia New" w:cs="Cordia New"/>
          <w:sz w:val="28"/>
          <w:szCs w:val="28"/>
        </w:rPr>
        <w:t>454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ยูนิต ขนาดพื้นที่ใช้สอยตั้งแต่ </w:t>
      </w:r>
      <w:r w:rsidRPr="00951F2B">
        <w:rPr>
          <w:rFonts w:ascii="Cordia New" w:hAnsi="Cordia New" w:cs="Cordia New"/>
          <w:sz w:val="28"/>
          <w:szCs w:val="28"/>
        </w:rPr>
        <w:t xml:space="preserve">32.03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951F2B">
        <w:rPr>
          <w:rFonts w:ascii="Cordia New" w:hAnsi="Cordia New" w:cs="Cordia New"/>
          <w:sz w:val="28"/>
          <w:szCs w:val="28"/>
        </w:rPr>
        <w:t>487.63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ตารางเมตร มูลค่าโครงการรวมกว่า </w:t>
      </w:r>
      <w:r w:rsidRPr="00951F2B">
        <w:rPr>
          <w:rFonts w:ascii="Cordia New" w:hAnsi="Cordia New" w:cs="Cordia New"/>
          <w:sz w:val="28"/>
          <w:szCs w:val="28"/>
        </w:rPr>
        <w:t xml:space="preserve">5,000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ล้านบาท ตั้งอยู่บริเวณปากซอยสุขุมวิท </w:t>
      </w:r>
      <w:r w:rsidRPr="00951F2B">
        <w:rPr>
          <w:rFonts w:ascii="Cordia New" w:hAnsi="Cordia New" w:cs="Cordia New"/>
          <w:sz w:val="28"/>
          <w:szCs w:val="28"/>
        </w:rPr>
        <w:t>13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ติดกับโครงการโรงแรมไฮแอท รีเจนซี่ กรุงเทพ สุขุมวิท ซึ่งเป็นโครงการพัฒนาโรงแรมของบริษัทฯ อีกแห่งหนึ่ง ซึ่ง</w:t>
      </w:r>
      <w:r w:rsidRPr="00517B4A">
        <w:rPr>
          <w:rFonts w:ascii="Cordia New" w:hAnsi="Cordia New" w:cs="Cordia New"/>
          <w:sz w:val="28"/>
          <w:szCs w:val="28"/>
          <w:cs/>
        </w:rPr>
        <w:t>ปัจจุบันสร้างเสร็จแล้ว</w:t>
      </w:r>
    </w:p>
    <w:p w:rsidR="00690591" w:rsidRPr="00951F2B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  <w:cs/>
        </w:rPr>
      </w:pPr>
      <w:r w:rsidRPr="002D06AA">
        <w:rPr>
          <w:rFonts w:ascii="Cordia New" w:hAnsi="Cordia New" w:cs="Cordia New"/>
          <w:sz w:val="28"/>
          <w:szCs w:val="28"/>
          <w:cs/>
        </w:rPr>
        <w:t>โครงการไฮด์ สุขุมวิท เป็นโครงการคอนโดมิเนีย</w:t>
      </w:r>
      <w:r w:rsidR="002D06AA">
        <w:rPr>
          <w:rFonts w:ascii="Cordia New" w:hAnsi="Cordia New" w:cs="Cordia New"/>
          <w:sz w:val="28"/>
          <w:szCs w:val="28"/>
          <w:cs/>
        </w:rPr>
        <w:t>มเพื่ออยู่อาศัยรูปแบบแนวคิดใหม่</w:t>
      </w:r>
      <w:r w:rsidR="002D06AA">
        <w:rPr>
          <w:rFonts w:ascii="Cordia New" w:hAnsi="Cordia New" w:cs="Cordia New"/>
          <w:sz w:val="28"/>
          <w:szCs w:val="28"/>
        </w:rPr>
        <w:br/>
      </w:r>
      <w:r w:rsidRPr="002D06AA">
        <w:rPr>
          <w:rFonts w:ascii="Cordia New" w:hAnsi="Cordia New" w:cs="Cordia New"/>
          <w:sz w:val="28"/>
          <w:szCs w:val="28"/>
          <w:cs/>
        </w:rPr>
        <w:t>ทุกตารางเมตร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ออกแบบให้สะท้อนความเป็นส่วนตัว </w:t>
      </w:r>
      <w:r w:rsidR="002D06AA">
        <w:rPr>
          <w:rFonts w:ascii="Cordia New" w:hAnsi="Cordia New" w:cs="Cordia New"/>
          <w:sz w:val="28"/>
          <w:szCs w:val="28"/>
          <w:cs/>
        </w:rPr>
        <w:t>ท่ามกลางสภาพแวดล้อมที่สะดวกสบา</w:t>
      </w:r>
      <w:r w:rsidR="002D06AA">
        <w:rPr>
          <w:rFonts w:ascii="Cordia New" w:hAnsi="Cordia New" w:cs="Cordia New" w:hint="cs"/>
          <w:sz w:val="28"/>
          <w:szCs w:val="28"/>
          <w:cs/>
        </w:rPr>
        <w:t>ย</w:t>
      </w:r>
      <w:r w:rsidR="002D06AA"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แวดล้อมด้วยสิ่งอำนวยความสะดวกครบครันสำหรับชีวิตยุคใหม่ บนชั้น </w:t>
      </w:r>
      <w:r w:rsidRPr="00951F2B">
        <w:rPr>
          <w:rFonts w:ascii="Cordia New" w:hAnsi="Cordia New" w:cs="Cordia New"/>
          <w:sz w:val="28"/>
          <w:szCs w:val="28"/>
        </w:rPr>
        <w:t>5</w:t>
      </w:r>
      <w:r w:rsidR="00AE543A">
        <w:rPr>
          <w:rFonts w:ascii="Cordia New" w:hAnsi="Cordia New" w:cs="Cordia New"/>
          <w:sz w:val="28"/>
          <w:szCs w:val="28"/>
          <w:cs/>
        </w:rPr>
        <w:t xml:space="preserve"> ของอาคาร ค</w:t>
      </w:r>
      <w:r w:rsidR="00AE543A">
        <w:rPr>
          <w:rFonts w:ascii="Cordia New" w:hAnsi="Cordia New" w:cs="Cordia New" w:hint="cs"/>
          <w:sz w:val="28"/>
          <w:szCs w:val="28"/>
          <w:cs/>
        </w:rPr>
        <w:t>ร</w:t>
      </w:r>
      <w:r w:rsidRPr="00951F2B">
        <w:rPr>
          <w:rFonts w:ascii="Cordia New" w:hAnsi="Cordia New" w:cs="Cordia New"/>
          <w:sz w:val="28"/>
          <w:szCs w:val="28"/>
          <w:cs/>
        </w:rPr>
        <w:t>อบคลุม</w:t>
      </w:r>
      <w:r w:rsidR="002D06AA"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พื้นที่กว่า </w:t>
      </w:r>
      <w:r w:rsidRPr="00951F2B">
        <w:rPr>
          <w:rFonts w:ascii="Cordia New" w:hAnsi="Cordia New" w:cs="Cordia New"/>
          <w:sz w:val="28"/>
          <w:szCs w:val="28"/>
        </w:rPr>
        <w:t xml:space="preserve">2,500 </w:t>
      </w:r>
      <w:r w:rsidR="00193EDA">
        <w:rPr>
          <w:rFonts w:ascii="Cordia New" w:hAnsi="Cordia New" w:cs="Cordia New"/>
          <w:sz w:val="28"/>
          <w:szCs w:val="28"/>
          <w:cs/>
        </w:rPr>
        <w:t>ตา</w:t>
      </w:r>
      <w:r w:rsidRPr="00951F2B">
        <w:rPr>
          <w:rFonts w:ascii="Cordia New" w:hAnsi="Cordia New" w:cs="Cordia New"/>
          <w:sz w:val="28"/>
          <w:szCs w:val="28"/>
          <w:cs/>
        </w:rPr>
        <w:t>รางเมตร จากทำเลที่ตั้ง คุณภาพของวัสดุอุปกรณ์ และสิ่งอำนวยความสะดวกเหล่านี้ ทำให้โครงการไฮด์ สุขุมวิท ได้รับหลากหลายรางวัล อาทิ</w:t>
      </w:r>
      <w:r w:rsidR="002D06AA">
        <w:rPr>
          <w:rFonts w:ascii="Cordia New" w:hAnsi="Cordia New" w:cs="Cordia New"/>
          <w:sz w:val="28"/>
          <w:szCs w:val="28"/>
        </w:rPr>
        <w:t xml:space="preserve"> Best Residential High-Rise</w:t>
      </w:r>
      <w:r w:rsidR="002D06A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E543A">
        <w:rPr>
          <w:rFonts w:ascii="Cordia New" w:hAnsi="Cordia New" w:cs="Cordia New"/>
          <w:sz w:val="28"/>
          <w:szCs w:val="28"/>
        </w:rPr>
        <w:t>D</w:t>
      </w:r>
      <w:r w:rsidRPr="00951F2B">
        <w:rPr>
          <w:rFonts w:ascii="Cordia New" w:hAnsi="Cordia New" w:cs="Cordia New"/>
          <w:sz w:val="28"/>
          <w:szCs w:val="28"/>
        </w:rPr>
        <w:t>evelopment in Thailand, Highly Commended High-Rise Arch</w:t>
      </w:r>
      <w:r w:rsidR="002D06AA">
        <w:rPr>
          <w:rFonts w:ascii="Cordia New" w:hAnsi="Cordia New" w:cs="Cordia New"/>
          <w:sz w:val="28"/>
          <w:szCs w:val="28"/>
        </w:rPr>
        <w:t>itecture (Asia Pacific Property</w:t>
      </w:r>
      <w:r w:rsidR="002D06A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 xml:space="preserve">Awards 2013-2014)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951F2B">
        <w:rPr>
          <w:rFonts w:ascii="Cordia New" w:hAnsi="Cordia New" w:cs="Cordia New"/>
          <w:sz w:val="28"/>
          <w:szCs w:val="28"/>
        </w:rPr>
        <w:t xml:space="preserve">Best Interior Design Private Residence Thailand 2015-2016 (Asia Pacific International Property Awards)  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ซึ่งเป็นการรับรองคุณภาพของโครงการได้เป็นอย่างดี</w:t>
      </w:r>
    </w:p>
    <w:p w:rsidR="00690591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</w:rPr>
      </w:pPr>
      <w:r w:rsidRPr="00951F2B">
        <w:rPr>
          <w:rFonts w:ascii="Cordia New" w:hAnsi="Cordia New" w:cs="Cordia New"/>
          <w:sz w:val="28"/>
          <w:szCs w:val="28"/>
          <w:cs/>
        </w:rPr>
        <w:t xml:space="preserve">บริษัทฯ ได้ทำการก่อสร้างโครงการแล้วเสร็จ </w:t>
      </w:r>
      <w:r w:rsidR="00502E21">
        <w:rPr>
          <w:rFonts w:ascii="Cordia New" w:hAnsi="Cordia New" w:cs="Cordia New" w:hint="cs"/>
          <w:sz w:val="28"/>
          <w:szCs w:val="28"/>
          <w:cs/>
        </w:rPr>
        <w:t>ณ</w:t>
      </w:r>
      <w:r w:rsidR="00AE543A">
        <w:rPr>
          <w:rFonts w:ascii="Cordia New" w:hAnsi="Cordia New" w:cs="Cordia New"/>
          <w:sz w:val="28"/>
          <w:szCs w:val="28"/>
        </w:rPr>
        <w:t xml:space="preserve"> </w:t>
      </w:r>
      <w:r w:rsidR="00AE543A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502E21">
        <w:rPr>
          <w:rFonts w:ascii="Cordia New" w:hAnsi="Cordia New" w:cs="Cordia New" w:hint="cs"/>
          <w:sz w:val="28"/>
          <w:szCs w:val="28"/>
          <w:cs/>
        </w:rPr>
        <w:t xml:space="preserve"> 31 ธันวาคม 2561 เหลือเพียง 1 ยูนิต ที่รอการขายและโอนในอนาคต</w:t>
      </w:r>
    </w:p>
    <w:p w:rsidR="00690591" w:rsidRPr="00556BB6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โครงการไฮด์ สุขุมวิท 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11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(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</w:rPr>
        <w:t>Hyde Sukhumvit 11)</w:t>
      </w:r>
    </w:p>
    <w:p w:rsidR="00690591" w:rsidRDefault="00690591" w:rsidP="00690591">
      <w:pPr>
        <w:pStyle w:val="ListParagraph"/>
        <w:spacing w:before="200" w:after="200"/>
        <w:ind w:left="1440" w:right="28" w:firstLine="720"/>
        <w:contextualSpacing/>
        <w:jc w:val="thaiDistribute"/>
      </w:pPr>
      <w:r w:rsidRPr="00521120">
        <w:rPr>
          <w:spacing w:val="4"/>
          <w:szCs w:val="28"/>
          <w:cs/>
        </w:rPr>
        <w:t>สืบเนื่องจากความสำเร็จในการพัฒนาโครงการไฮด์ สุขุมวิท ซึ่งได้รับการตอบรับ</w:t>
      </w:r>
      <w:r w:rsidR="00AE543A">
        <w:rPr>
          <w:rFonts w:hint="cs"/>
          <w:spacing w:val="4"/>
          <w:szCs w:val="28"/>
          <w:cs/>
        </w:rPr>
        <w:br/>
      </w:r>
      <w:r w:rsidRPr="00521120">
        <w:rPr>
          <w:spacing w:val="4"/>
          <w:szCs w:val="28"/>
          <w:cs/>
        </w:rPr>
        <w:t xml:space="preserve">เป็นอย่างดี โดยกลุ่มลูกค้าเป้าหมายยังคงให้ความสนใจต่อห้องชุดขนาดเล็กถึงปานกลางอยู่อีกเป็นจำนวนมาก  บริษัทฯ จึงได้จัดซื้อที่ดินในซอยสุขุมวิท </w:t>
      </w:r>
      <w:r w:rsidRPr="00521120">
        <w:rPr>
          <w:spacing w:val="4"/>
          <w:szCs w:val="28"/>
        </w:rPr>
        <w:t xml:space="preserve">11 </w:t>
      </w:r>
      <w:r w:rsidRPr="00521120">
        <w:rPr>
          <w:spacing w:val="4"/>
          <w:szCs w:val="28"/>
          <w:cs/>
        </w:rPr>
        <w:t xml:space="preserve">เพื่อพัฒนาโครงการคอนโดมิเนียมแห่งใหม่ เพื่อตอบสนองความต้องการห้องชุดเพื่ออยู่อาศัยขนาดเล็กถึงปานกลางของกลุ่มลูกค้าเป้าหมาย   </w:t>
      </w:r>
    </w:p>
    <w:p w:rsidR="00690591" w:rsidRDefault="00690591" w:rsidP="00690591">
      <w:pPr>
        <w:pStyle w:val="ListParagraph"/>
        <w:spacing w:before="200" w:after="200"/>
        <w:ind w:left="1440" w:right="28" w:firstLine="720"/>
        <w:contextualSpacing/>
        <w:jc w:val="thaiDistribute"/>
        <w:rPr>
          <w:spacing w:val="4"/>
          <w:szCs w:val="28"/>
        </w:rPr>
      </w:pPr>
      <w:r w:rsidRPr="004B02FB">
        <w:rPr>
          <w:spacing w:val="4"/>
          <w:szCs w:val="28"/>
          <w:cs/>
        </w:rPr>
        <w:t xml:space="preserve">โครงการไฮด์ สุขุมวิท </w:t>
      </w:r>
      <w:r w:rsidRPr="004B02FB">
        <w:rPr>
          <w:spacing w:val="4"/>
          <w:szCs w:val="28"/>
        </w:rPr>
        <w:t xml:space="preserve">11 </w:t>
      </w:r>
      <w:r w:rsidRPr="004B02FB">
        <w:rPr>
          <w:spacing w:val="4"/>
          <w:szCs w:val="28"/>
          <w:cs/>
        </w:rPr>
        <w:t xml:space="preserve">มูลค่าโครงการกว่า </w:t>
      </w:r>
      <w:r w:rsidRPr="004B02FB">
        <w:rPr>
          <w:spacing w:val="4"/>
          <w:szCs w:val="28"/>
        </w:rPr>
        <w:t xml:space="preserve">4,000 </w:t>
      </w:r>
      <w:r w:rsidRPr="004B02FB">
        <w:rPr>
          <w:spacing w:val="4"/>
          <w:szCs w:val="28"/>
          <w:cs/>
        </w:rPr>
        <w:t xml:space="preserve">ล้านบาท ประกอบด้วยอาคารเพื่อ พักอาศัยพร้อมสิ่งอำนวยความสะดวก สูง </w:t>
      </w:r>
      <w:r w:rsidRPr="004B02FB">
        <w:rPr>
          <w:spacing w:val="4"/>
          <w:szCs w:val="28"/>
        </w:rPr>
        <w:t xml:space="preserve">39 </w:t>
      </w:r>
      <w:r w:rsidRPr="004B02FB">
        <w:rPr>
          <w:spacing w:val="4"/>
          <w:szCs w:val="28"/>
          <w:cs/>
        </w:rPr>
        <w:t xml:space="preserve">ชั้น </w:t>
      </w:r>
      <w:r w:rsidRPr="004B02FB">
        <w:rPr>
          <w:spacing w:val="4"/>
          <w:szCs w:val="28"/>
        </w:rPr>
        <w:t xml:space="preserve">1 </w:t>
      </w:r>
      <w:r w:rsidRPr="004B02FB">
        <w:rPr>
          <w:spacing w:val="4"/>
          <w:szCs w:val="28"/>
          <w:cs/>
        </w:rPr>
        <w:t xml:space="preserve">อาคาร และอาคารจอดรถยนต์พร้อมพื้นที่เพื่อพักอาศัย เพื่อการพาณิชย์ และพื้นที่เพื่อการพักผ่อนบริเวณดาดฟ้า สูง </w:t>
      </w:r>
      <w:r w:rsidRPr="004B02FB">
        <w:rPr>
          <w:spacing w:val="4"/>
          <w:szCs w:val="28"/>
        </w:rPr>
        <w:t xml:space="preserve">9 </w:t>
      </w:r>
      <w:r w:rsidRPr="004B02FB">
        <w:rPr>
          <w:spacing w:val="4"/>
          <w:szCs w:val="28"/>
          <w:cs/>
        </w:rPr>
        <w:t xml:space="preserve">ชั้น </w:t>
      </w:r>
      <w:r w:rsidRPr="004B02FB">
        <w:rPr>
          <w:spacing w:val="4"/>
          <w:szCs w:val="28"/>
        </w:rPr>
        <w:t xml:space="preserve">1 </w:t>
      </w:r>
      <w:r w:rsidRPr="004B02FB">
        <w:rPr>
          <w:spacing w:val="4"/>
          <w:szCs w:val="28"/>
          <w:cs/>
        </w:rPr>
        <w:t xml:space="preserve">อาคาร โครงการนำเสนอห้องชุดหลากหลายแบบ แบ่งเป็นห้องชุดเพื่อพักอาศัยจำนวน </w:t>
      </w:r>
      <w:r w:rsidRPr="004B02FB">
        <w:rPr>
          <w:spacing w:val="4"/>
          <w:szCs w:val="28"/>
        </w:rPr>
        <w:t xml:space="preserve">476 </w:t>
      </w:r>
      <w:r w:rsidRPr="004B02FB">
        <w:rPr>
          <w:spacing w:val="4"/>
          <w:szCs w:val="28"/>
          <w:cs/>
        </w:rPr>
        <w:t xml:space="preserve">ยูนิต ประกอบด้วยห้องชุดแบบสตูดิโอ </w:t>
      </w:r>
      <w:r w:rsidRPr="004B02FB">
        <w:rPr>
          <w:spacing w:val="4"/>
          <w:szCs w:val="28"/>
        </w:rPr>
        <w:t>1</w:t>
      </w:r>
      <w:r w:rsidRPr="004B02FB">
        <w:rPr>
          <w:spacing w:val="4"/>
          <w:szCs w:val="28"/>
          <w:cs/>
        </w:rPr>
        <w:t xml:space="preserve"> ห้องนอน </w:t>
      </w:r>
      <w:r w:rsidRPr="004B02FB">
        <w:rPr>
          <w:spacing w:val="4"/>
          <w:szCs w:val="28"/>
        </w:rPr>
        <w:t>2</w:t>
      </w:r>
      <w:r w:rsidRPr="004B02FB">
        <w:rPr>
          <w:spacing w:val="4"/>
          <w:szCs w:val="28"/>
          <w:cs/>
        </w:rPr>
        <w:t xml:space="preserve"> ห้องนอน </w:t>
      </w:r>
      <w:r w:rsidRPr="004B02FB">
        <w:rPr>
          <w:spacing w:val="4"/>
          <w:szCs w:val="28"/>
        </w:rPr>
        <w:t>3</w:t>
      </w:r>
      <w:r w:rsidRPr="004B02FB">
        <w:rPr>
          <w:spacing w:val="4"/>
          <w:szCs w:val="28"/>
          <w:cs/>
        </w:rPr>
        <w:t xml:space="preserve"> ห้องนอน ดูเพล็กซ์ ลอฟท์ ดูเพล็กซ์ เพ้นท์เฮ้าส์ และวิลล่า เพ้นท์เฮ้าส์ ขนาดพื้นที่ใช้สอยตั้งแต่ประมาณ </w:t>
      </w:r>
      <w:r w:rsidRPr="004B02FB">
        <w:rPr>
          <w:spacing w:val="4"/>
          <w:szCs w:val="28"/>
        </w:rPr>
        <w:t xml:space="preserve">27 </w:t>
      </w:r>
      <w:r w:rsidRPr="004B02FB">
        <w:rPr>
          <w:spacing w:val="4"/>
          <w:szCs w:val="28"/>
          <w:cs/>
        </w:rPr>
        <w:t xml:space="preserve">ถึง </w:t>
      </w:r>
      <w:r w:rsidRPr="004B02FB">
        <w:rPr>
          <w:spacing w:val="4"/>
          <w:szCs w:val="28"/>
        </w:rPr>
        <w:t>178</w:t>
      </w:r>
      <w:r w:rsidRPr="004B02FB">
        <w:rPr>
          <w:spacing w:val="4"/>
          <w:szCs w:val="28"/>
          <w:cs/>
        </w:rPr>
        <w:t xml:space="preserve"> ตารางเมตร และห้องชุดเพื่อการพาณิชย์ จำนวน </w:t>
      </w:r>
      <w:r w:rsidRPr="004B02FB">
        <w:rPr>
          <w:spacing w:val="4"/>
          <w:szCs w:val="28"/>
        </w:rPr>
        <w:t xml:space="preserve">2 </w:t>
      </w:r>
      <w:r w:rsidRPr="004B02FB">
        <w:rPr>
          <w:spacing w:val="4"/>
          <w:szCs w:val="28"/>
          <w:cs/>
        </w:rPr>
        <w:t xml:space="preserve">ยูนิต   </w:t>
      </w:r>
    </w:p>
    <w:p w:rsidR="00690591" w:rsidRDefault="00690591" w:rsidP="00690591">
      <w:pPr>
        <w:pStyle w:val="ListParagraph"/>
        <w:spacing w:before="200" w:after="200"/>
        <w:ind w:left="1440" w:right="28" w:firstLine="720"/>
        <w:contextualSpacing/>
        <w:jc w:val="thaiDistribute"/>
      </w:pPr>
      <w:r w:rsidRPr="00690591">
        <w:rPr>
          <w:spacing w:val="4"/>
          <w:szCs w:val="28"/>
          <w:cs/>
        </w:rPr>
        <w:t xml:space="preserve">โครงการไฮด์ สุขุมวิท </w:t>
      </w:r>
      <w:r w:rsidRPr="00690591">
        <w:rPr>
          <w:spacing w:val="4"/>
          <w:szCs w:val="28"/>
        </w:rPr>
        <w:t xml:space="preserve">11 </w:t>
      </w:r>
      <w:r w:rsidR="00502E21">
        <w:rPr>
          <w:rFonts w:hint="cs"/>
          <w:spacing w:val="4"/>
          <w:szCs w:val="28"/>
          <w:cs/>
        </w:rPr>
        <w:t>มีการเปิดตัวตั้งแต่</w:t>
      </w:r>
      <w:r w:rsidRPr="00690591">
        <w:rPr>
          <w:spacing w:val="4"/>
          <w:szCs w:val="28"/>
          <w:cs/>
        </w:rPr>
        <w:t xml:space="preserve">ปลายไตรมาส </w:t>
      </w:r>
      <w:r w:rsidRPr="00690591">
        <w:rPr>
          <w:spacing w:val="4"/>
          <w:szCs w:val="28"/>
        </w:rPr>
        <w:t xml:space="preserve">1 </w:t>
      </w:r>
      <w:r w:rsidRPr="00690591">
        <w:rPr>
          <w:spacing w:val="4"/>
          <w:szCs w:val="28"/>
          <w:cs/>
        </w:rPr>
        <w:t xml:space="preserve">ปี </w:t>
      </w:r>
      <w:r w:rsidRPr="00690591">
        <w:rPr>
          <w:spacing w:val="4"/>
          <w:szCs w:val="28"/>
        </w:rPr>
        <w:t>2558</w:t>
      </w:r>
      <w:r w:rsidR="00502E21">
        <w:rPr>
          <w:rFonts w:hint="cs"/>
          <w:spacing w:val="4"/>
          <w:szCs w:val="28"/>
          <w:cs/>
        </w:rPr>
        <w:t xml:space="preserve"> จนถึง</w:t>
      </w:r>
      <w:r w:rsidRPr="00690591">
        <w:rPr>
          <w:spacing w:val="4"/>
          <w:szCs w:val="28"/>
          <w:cs/>
        </w:rPr>
        <w:t xml:space="preserve"> ณ วันที่</w:t>
      </w:r>
      <w:r w:rsidRPr="00690591">
        <w:rPr>
          <w:rFonts w:hint="cs"/>
          <w:spacing w:val="4"/>
          <w:szCs w:val="28"/>
          <w:cs/>
        </w:rPr>
        <w:t xml:space="preserve"> </w:t>
      </w:r>
      <w:r w:rsidRPr="00690591">
        <w:rPr>
          <w:spacing w:val="4"/>
          <w:szCs w:val="28"/>
        </w:rPr>
        <w:t>31</w:t>
      </w:r>
      <w:r w:rsidRPr="00690591">
        <w:rPr>
          <w:rFonts w:hint="cs"/>
          <w:spacing w:val="4"/>
          <w:szCs w:val="28"/>
          <w:cs/>
        </w:rPr>
        <w:t xml:space="preserve"> ธันวาคม </w:t>
      </w:r>
      <w:r w:rsidRPr="00690591">
        <w:rPr>
          <w:spacing w:val="4"/>
          <w:szCs w:val="28"/>
        </w:rPr>
        <w:t>2561</w:t>
      </w:r>
      <w:r w:rsidRPr="00690591">
        <w:rPr>
          <w:rFonts w:hint="cs"/>
          <w:spacing w:val="4"/>
          <w:szCs w:val="28"/>
          <w:cs/>
        </w:rPr>
        <w:t xml:space="preserve"> </w:t>
      </w:r>
      <w:r w:rsidRPr="00690591">
        <w:rPr>
          <w:spacing w:val="4"/>
          <w:szCs w:val="28"/>
          <w:cs/>
        </w:rPr>
        <w:t>ทางโครงการมียอด</w:t>
      </w:r>
      <w:r w:rsidRPr="00690591">
        <w:rPr>
          <w:rFonts w:hint="cs"/>
          <w:spacing w:val="4"/>
          <w:szCs w:val="28"/>
          <w:cs/>
        </w:rPr>
        <w:t>ขาย</w:t>
      </w:r>
      <w:r w:rsidRPr="00690591">
        <w:rPr>
          <w:spacing w:val="4"/>
          <w:szCs w:val="28"/>
          <w:cs/>
        </w:rPr>
        <w:t xml:space="preserve">ห้องชุดรวมทั้งสิ้นประมาณ </w:t>
      </w:r>
      <w:r w:rsidRPr="00690591">
        <w:rPr>
          <w:spacing w:val="4"/>
          <w:szCs w:val="28"/>
        </w:rPr>
        <w:t>6</w:t>
      </w:r>
      <w:r w:rsidRPr="00690591">
        <w:rPr>
          <w:rFonts w:hint="cs"/>
          <w:spacing w:val="4"/>
          <w:szCs w:val="28"/>
          <w:cs/>
        </w:rPr>
        <w:t>3</w:t>
      </w:r>
      <w:r w:rsidRPr="00690591">
        <w:rPr>
          <w:spacing w:val="4"/>
          <w:szCs w:val="28"/>
        </w:rPr>
        <w:t xml:space="preserve">% </w:t>
      </w:r>
      <w:r w:rsidRPr="00690591">
        <w:rPr>
          <w:rFonts w:hint="cs"/>
          <w:spacing w:val="4"/>
          <w:szCs w:val="28"/>
          <w:cs/>
        </w:rPr>
        <w:t>ของจำนวน</w:t>
      </w:r>
      <w:r w:rsidRPr="007514DC">
        <w:rPr>
          <w:rFonts w:hint="cs"/>
          <w:spacing w:val="4"/>
          <w:szCs w:val="28"/>
          <w:cs/>
        </w:rPr>
        <w:t>ยูนิตทั้งหมด</w:t>
      </w:r>
      <w:r w:rsidRPr="00517B4A">
        <w:rPr>
          <w:rFonts w:hint="cs"/>
          <w:spacing w:val="4"/>
          <w:szCs w:val="28"/>
          <w:cs/>
        </w:rPr>
        <w:t xml:space="preserve"> และทางโครงการไฮด์</w:t>
      </w:r>
      <w:r w:rsidRPr="00517B4A">
        <w:rPr>
          <w:spacing w:val="4"/>
          <w:szCs w:val="28"/>
          <w:cs/>
        </w:rPr>
        <w:t xml:space="preserve"> สุขุมวิท </w:t>
      </w:r>
      <w:r w:rsidRPr="00517B4A">
        <w:rPr>
          <w:spacing w:val="4"/>
          <w:szCs w:val="28"/>
        </w:rPr>
        <w:t>11</w:t>
      </w:r>
      <w:r w:rsidR="007B6B6A">
        <w:rPr>
          <w:spacing w:val="4"/>
          <w:szCs w:val="28"/>
          <w:cs/>
        </w:rPr>
        <w:t xml:space="preserve"> </w:t>
      </w:r>
      <w:r w:rsidRPr="00517B4A">
        <w:rPr>
          <w:spacing w:val="4"/>
          <w:szCs w:val="28"/>
          <w:cs/>
        </w:rPr>
        <w:t xml:space="preserve">เป็นที่ชื่นชอบจากลูกค้าต่างชาติเป็นจำนวนมาก จะเห็นได้จากจำนวนการจองที่มากกว่าคนไทยเกือบ </w:t>
      </w:r>
      <w:r w:rsidRPr="00517B4A">
        <w:rPr>
          <w:spacing w:val="4"/>
          <w:szCs w:val="28"/>
        </w:rPr>
        <w:t>2</w:t>
      </w:r>
      <w:r w:rsidRPr="00517B4A">
        <w:rPr>
          <w:spacing w:val="4"/>
          <w:szCs w:val="28"/>
          <w:cs/>
        </w:rPr>
        <w:t xml:space="preserve"> เท่าตัว</w:t>
      </w:r>
    </w:p>
    <w:p w:rsidR="00690591" w:rsidRPr="00517B4A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โครงการไฮด์ เฮอริเทจ ทองหล่อ </w:t>
      </w: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(Hyde Heritage Thonglor)</w:t>
      </w:r>
    </w:p>
    <w:p w:rsidR="00690591" w:rsidRPr="00951F2B" w:rsidRDefault="00690591" w:rsidP="00AE543A">
      <w:pPr>
        <w:tabs>
          <w:tab w:val="left" w:pos="2127"/>
        </w:tabs>
        <w:spacing w:before="200"/>
        <w:ind w:left="1440" w:hanging="29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951F2B">
        <w:rPr>
          <w:rFonts w:ascii="Cordia New" w:hAnsi="Cordia New" w:cs="Cordia New"/>
          <w:sz w:val="28"/>
          <w:szCs w:val="28"/>
          <w:cs/>
        </w:rPr>
        <w:t>ก้าวไปอีกขั้นสู่ความสำเร็จกับการพัฒนาโครงการลักช</w:t>
      </w:r>
      <w:r w:rsidR="00193EDA">
        <w:rPr>
          <w:rFonts w:ascii="Cordia New" w:hAnsi="Cordia New" w:cs="Cordia New"/>
          <w:sz w:val="28"/>
          <w:szCs w:val="28"/>
          <w:cs/>
        </w:rPr>
        <w:t>ัวรี่คอนโดระดับไฮเอนด์</w:t>
      </w:r>
      <w:r w:rsidR="00193ED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E543A">
        <w:rPr>
          <w:rFonts w:ascii="Cordia New" w:hAnsi="Cordia New" w:cs="Cordia New"/>
          <w:sz w:val="28"/>
          <w:szCs w:val="28"/>
          <w:cs/>
        </w:rPr>
        <w:br/>
      </w:r>
      <w:r w:rsidR="00193EDA">
        <w:rPr>
          <w:rFonts w:ascii="Cordia New" w:hAnsi="Cordia New" w:cs="Cordia New"/>
          <w:sz w:val="28"/>
          <w:szCs w:val="28"/>
          <w:cs/>
        </w:rPr>
        <w:t>ด้วยควา</w:t>
      </w:r>
      <w:r w:rsidR="00193EDA">
        <w:rPr>
          <w:rFonts w:ascii="Cordia New" w:hAnsi="Cordia New" w:cs="Cordia New" w:hint="cs"/>
          <w:sz w:val="28"/>
          <w:szCs w:val="28"/>
          <w:cs/>
        </w:rPr>
        <w:t>ม</w:t>
      </w:r>
      <w:r w:rsidRPr="00951F2B">
        <w:rPr>
          <w:rFonts w:ascii="Cordia New" w:hAnsi="Cordia New" w:cs="Cordia New"/>
          <w:sz w:val="28"/>
          <w:szCs w:val="28"/>
          <w:cs/>
        </w:rPr>
        <w:t>ร่วมมือครั้งสำคัญที่จะเปิดบันทึกหน้าใหม่ให้กับวงการพัฒนาอสังหาริมทรัพย์ของไทย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>ได้อย่างเต็มภาคภูมิ โครงการไฮด์ เฮอริเทจ ทองหล่อ คอนโดหรูที่ผสานความคลาสสิกและโมเดิร์น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ไว้อย่างลงตัว ทั้งเพื่ออยู่อาศัยและลงทุนอย่างมีศักยภาพ มูลค่าเงินลงทุนกว่า </w:t>
      </w:r>
      <w:r w:rsidRPr="00951F2B">
        <w:rPr>
          <w:rFonts w:ascii="Cordia New" w:hAnsi="Cordia New" w:cs="Cordia New"/>
          <w:sz w:val="28"/>
          <w:szCs w:val="28"/>
        </w:rPr>
        <w:t xml:space="preserve">4,514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บนพื้นที่ </w:t>
      </w:r>
      <w:r w:rsidRPr="00951F2B">
        <w:rPr>
          <w:rFonts w:ascii="Cordia New" w:hAnsi="Cordia New" w:cs="Cordia New"/>
          <w:sz w:val="28"/>
          <w:szCs w:val="28"/>
        </w:rPr>
        <w:t xml:space="preserve">2.5 </w:t>
      </w:r>
      <w:r w:rsidRPr="00951F2B">
        <w:rPr>
          <w:rFonts w:ascii="Cordia New" w:hAnsi="Cordia New" w:cs="Cordia New"/>
          <w:sz w:val="28"/>
          <w:szCs w:val="28"/>
          <w:cs/>
        </w:rPr>
        <w:t>ไร่ ริมถนน</w:t>
      </w:r>
      <w:r w:rsidRPr="00690591">
        <w:rPr>
          <w:rFonts w:ascii="Cordia New" w:hAnsi="Cordia New" w:cs="Cordia New"/>
          <w:sz w:val="28"/>
          <w:szCs w:val="28"/>
          <w:cs/>
        </w:rPr>
        <w:t>สุขุมวิท ระหว่างสถานีบีทีเอสทองหล่อและเอกมัย ห่างจากสถานีทองหล่อ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690591">
        <w:rPr>
          <w:rFonts w:ascii="Cordia New" w:hAnsi="Cordia New" w:cs="Cordia New"/>
          <w:sz w:val="28"/>
          <w:szCs w:val="28"/>
          <w:cs/>
        </w:rPr>
        <w:t xml:space="preserve">เพียง </w:t>
      </w:r>
      <w:r w:rsidRPr="00690591">
        <w:rPr>
          <w:rFonts w:ascii="Cordia New" w:hAnsi="Cordia New" w:cs="Cordia New"/>
          <w:sz w:val="28"/>
          <w:szCs w:val="28"/>
        </w:rPr>
        <w:t xml:space="preserve">350 </w:t>
      </w:r>
      <w:r w:rsidRPr="00690591">
        <w:rPr>
          <w:rFonts w:ascii="Cordia New" w:hAnsi="Cordia New" w:cs="Cordia New"/>
          <w:sz w:val="28"/>
          <w:szCs w:val="28"/>
          <w:cs/>
        </w:rPr>
        <w:t>เมตร ได้มีการ</w:t>
      </w:r>
      <w:r w:rsidRPr="00690591">
        <w:rPr>
          <w:rFonts w:ascii="Cordia New" w:hAnsi="Cordia New" w:cs="Cordia New"/>
          <w:spacing w:val="4"/>
          <w:sz w:val="28"/>
          <w:szCs w:val="28"/>
          <w:cs/>
        </w:rPr>
        <w:t xml:space="preserve">เปิดตัวโครงการฯ ในไตรมาส </w:t>
      </w:r>
      <w:r w:rsidRPr="00690591">
        <w:rPr>
          <w:rFonts w:ascii="Cordia New" w:hAnsi="Cordia New" w:cs="Cordia New"/>
          <w:spacing w:val="4"/>
          <w:sz w:val="28"/>
          <w:szCs w:val="28"/>
        </w:rPr>
        <w:t xml:space="preserve">4 </w:t>
      </w:r>
      <w:r w:rsidRPr="00690591">
        <w:rPr>
          <w:rFonts w:ascii="Cordia New" w:hAnsi="Cordia New" w:cs="Cordia New"/>
          <w:spacing w:val="4"/>
          <w:sz w:val="28"/>
          <w:szCs w:val="28"/>
          <w:cs/>
        </w:rPr>
        <w:t xml:space="preserve">ปี </w:t>
      </w:r>
      <w:r w:rsidRPr="00690591">
        <w:rPr>
          <w:rFonts w:ascii="Cordia New" w:hAnsi="Cordia New" w:cs="Cordia New"/>
          <w:spacing w:val="4"/>
          <w:sz w:val="28"/>
          <w:szCs w:val="28"/>
        </w:rPr>
        <w:t xml:space="preserve">2561 </w:t>
      </w:r>
      <w:r w:rsidRPr="00690591">
        <w:rPr>
          <w:rFonts w:ascii="Cordia New" w:hAnsi="Cordia New" w:cs="Cordia New"/>
          <w:spacing w:val="4"/>
          <w:sz w:val="28"/>
          <w:szCs w:val="28"/>
          <w:cs/>
        </w:rPr>
        <w:t>ไปแล้ว</w:t>
      </w:r>
    </w:p>
    <w:p w:rsidR="00690591" w:rsidRPr="00951F2B" w:rsidRDefault="00690591" w:rsidP="00AE543A">
      <w:pPr>
        <w:spacing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  <w:cs/>
        </w:rPr>
        <w:t xml:space="preserve">โครงการไฮด์ เฮอริเทจ ทองหล่อ ได้ผสานความร่วมมือ กลุ่มบริษัท พร็อพเพอร์ตี้ เพอร์เฟค จำกัด (มหาชน) ร่วมด้วย บริษัทชั้นนำของญี่ปุ่น </w:t>
      </w:r>
      <w:r w:rsidRPr="00951F2B">
        <w:rPr>
          <w:rFonts w:ascii="Cordia New" w:hAnsi="Cordia New" w:cs="Cordia New"/>
          <w:sz w:val="28"/>
          <w:szCs w:val="28"/>
        </w:rPr>
        <w:t>“</w:t>
      </w:r>
      <w:r w:rsidRPr="00951F2B">
        <w:rPr>
          <w:rFonts w:ascii="Cordia New" w:hAnsi="Cordia New" w:cs="Cordia New"/>
          <w:sz w:val="28"/>
          <w:szCs w:val="28"/>
          <w:cs/>
        </w:rPr>
        <w:t>ซูมิโตโม้ ฟอเรสทรี</w:t>
      </w:r>
      <w:r w:rsidRPr="00951F2B">
        <w:rPr>
          <w:rFonts w:ascii="Cordia New" w:hAnsi="Cordia New" w:cs="Cordia New"/>
          <w:sz w:val="28"/>
          <w:szCs w:val="28"/>
        </w:rPr>
        <w:t>”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ที่ก่อตั้งมายาวนานกว่า </w:t>
      </w:r>
      <w:r w:rsidRPr="00951F2B">
        <w:rPr>
          <w:rFonts w:ascii="Cordia New" w:hAnsi="Cordia New" w:cs="Cordia New"/>
          <w:sz w:val="28"/>
          <w:szCs w:val="28"/>
        </w:rPr>
        <w:t xml:space="preserve">326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ปี และเป็นผู้นำในธุรกิจป่าไม้และธุรกิจรับสร้างบ้าน พัฒนาที่อยู่อาศัยทั้งในญี่ปุ่น สหรัฐอเมริกา และออสเตรเลีย พร้อมทั้งโครงการคอนโดมิเนียมในเวียดนาม และฮ่องกง การร่วมทุนในครั้งนี้นับว่าเป็นการเสริมศักยภาพในการดำเนินธุรกิจ เพิ่มคุณค่าและความเชื่อมั่นให้สามารถเข้าถึงกลุ่มลูกค้าชาวญี่ปุ่น และชาวไทยย่านทองหล่อได้เป็นอย่างดี </w:t>
      </w:r>
    </w:p>
    <w:p w:rsidR="00690591" w:rsidRPr="00517B4A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</w:pP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โครงการระยองวิลล่า และคอนโดมิเนียม </w:t>
      </w: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(Rayong Villa &amp; Condominium)</w:t>
      </w:r>
    </w:p>
    <w:p w:rsidR="00690591" w:rsidRPr="00517B4A" w:rsidRDefault="00690591" w:rsidP="00AE543A">
      <w:pPr>
        <w:pStyle w:val="ListParagraph"/>
        <w:ind w:left="1440" w:firstLine="720"/>
        <w:contextualSpacing/>
        <w:jc w:val="thaiDistribute"/>
        <w:rPr>
          <w:szCs w:val="28"/>
        </w:rPr>
      </w:pPr>
      <w:r w:rsidRPr="00517B4A">
        <w:rPr>
          <w:szCs w:val="28"/>
          <w:cs/>
        </w:rPr>
        <w:t xml:space="preserve">โครงการระยองวิลล่า และคอนโดมิเนียมแบ่งพื้นที่การพัฒนาโครงการออกเป็น </w:t>
      </w:r>
      <w:r w:rsidRPr="00517B4A">
        <w:rPr>
          <w:szCs w:val="28"/>
        </w:rPr>
        <w:t>2</w:t>
      </w:r>
      <w:r w:rsidRPr="00517B4A">
        <w:rPr>
          <w:szCs w:val="28"/>
          <w:cs/>
        </w:rPr>
        <w:t xml:space="preserve"> ส่วน ได้แก่ โครงการ วิลล่า (</w:t>
      </w:r>
      <w:r w:rsidRPr="00517B4A">
        <w:rPr>
          <w:szCs w:val="28"/>
        </w:rPr>
        <w:t xml:space="preserve">Villas) </w:t>
      </w:r>
      <w:r w:rsidRPr="00517B4A">
        <w:rPr>
          <w:szCs w:val="28"/>
          <w:cs/>
        </w:rPr>
        <w:t>และ โครงการคอนโดมิเนียม (</w:t>
      </w:r>
      <w:r w:rsidRPr="00517B4A">
        <w:rPr>
          <w:szCs w:val="28"/>
        </w:rPr>
        <w:t>Condominium)</w:t>
      </w:r>
      <w:r w:rsidRPr="00517B4A">
        <w:rPr>
          <w:szCs w:val="28"/>
          <w:cs/>
        </w:rPr>
        <w:t xml:space="preserve"> </w:t>
      </w:r>
      <w:r w:rsidR="00502E21">
        <w:rPr>
          <w:rFonts w:hint="cs"/>
          <w:szCs w:val="28"/>
          <w:cs/>
        </w:rPr>
        <w:t>โดยจะ</w:t>
      </w:r>
      <w:r w:rsidRPr="00517B4A">
        <w:rPr>
          <w:szCs w:val="28"/>
          <w:cs/>
        </w:rPr>
        <w:t xml:space="preserve">ตั้งอยู่ติดกับโรงแรม </w:t>
      </w:r>
      <w:r w:rsidR="00502E21">
        <w:rPr>
          <w:rFonts w:hint="cs"/>
          <w:szCs w:val="28"/>
          <w:cs/>
        </w:rPr>
        <w:br/>
      </w:r>
      <w:r w:rsidR="00502E21">
        <w:rPr>
          <w:szCs w:val="28"/>
          <w:cs/>
        </w:rPr>
        <w:t>ไฮแอท</w:t>
      </w:r>
      <w:r w:rsidR="00502E21">
        <w:rPr>
          <w:rFonts w:hint="cs"/>
          <w:szCs w:val="28"/>
          <w:cs/>
        </w:rPr>
        <w:t xml:space="preserve"> </w:t>
      </w:r>
      <w:r w:rsidRPr="00517B4A">
        <w:rPr>
          <w:szCs w:val="28"/>
          <w:cs/>
        </w:rPr>
        <w:t xml:space="preserve">รีเจนซี่ จังหวัดระยอง </w:t>
      </w:r>
    </w:p>
    <w:p w:rsidR="00690591" w:rsidRPr="00517B4A" w:rsidRDefault="00690591" w:rsidP="00AE543A">
      <w:pPr>
        <w:pStyle w:val="ListParagraph"/>
        <w:spacing w:before="200" w:after="200"/>
        <w:ind w:left="1440" w:right="29" w:firstLine="720"/>
        <w:contextualSpacing/>
        <w:jc w:val="thaiDistribute"/>
        <w:rPr>
          <w:szCs w:val="28"/>
          <w:lang w:eastAsia="th-TH"/>
        </w:rPr>
      </w:pPr>
      <w:r w:rsidRPr="00517B4A">
        <w:rPr>
          <w:szCs w:val="28"/>
          <w:cs/>
        </w:rPr>
        <w:t xml:space="preserve">โครงการวิลล่า ตั้งอยู่บนพื้นที่ </w:t>
      </w:r>
      <w:r w:rsidRPr="00517B4A">
        <w:rPr>
          <w:szCs w:val="28"/>
        </w:rPr>
        <w:t>37</w:t>
      </w:r>
      <w:r w:rsidRPr="00517B4A">
        <w:rPr>
          <w:szCs w:val="28"/>
          <w:cs/>
        </w:rPr>
        <w:t xml:space="preserve"> ไร่ </w:t>
      </w:r>
      <w:r w:rsidRPr="00517B4A">
        <w:rPr>
          <w:szCs w:val="28"/>
          <w:cs/>
          <w:lang w:eastAsia="th-TH"/>
        </w:rPr>
        <w:t xml:space="preserve">มีลักษณะเป็นอาคารชุดพักอาศัย </w:t>
      </w:r>
      <w:r w:rsidRPr="00517B4A">
        <w:rPr>
          <w:szCs w:val="28"/>
          <w:lang w:eastAsia="th-TH"/>
        </w:rPr>
        <w:t>2</w:t>
      </w:r>
      <w:r w:rsidRPr="00517B4A">
        <w:rPr>
          <w:szCs w:val="28"/>
          <w:cs/>
          <w:lang w:eastAsia="th-TH"/>
        </w:rPr>
        <w:t xml:space="preserve"> ชั้น </w:t>
      </w:r>
      <w:r w:rsidRPr="00517B4A">
        <w:rPr>
          <w:szCs w:val="28"/>
          <w:lang w:eastAsia="th-TH"/>
        </w:rPr>
        <w:t>2-4</w:t>
      </w:r>
      <w:r w:rsidRPr="00517B4A">
        <w:rPr>
          <w:szCs w:val="28"/>
          <w:cs/>
          <w:lang w:eastAsia="th-TH"/>
        </w:rPr>
        <w:t xml:space="preserve"> ห้องนอน พร้อมสระว่ายน้ำ จำนวน </w:t>
      </w:r>
      <w:r w:rsidRPr="00517B4A">
        <w:rPr>
          <w:szCs w:val="28"/>
          <w:lang w:eastAsia="th-TH"/>
        </w:rPr>
        <w:t xml:space="preserve">61 </w:t>
      </w:r>
      <w:r w:rsidRPr="00517B4A">
        <w:rPr>
          <w:szCs w:val="28"/>
          <w:cs/>
          <w:lang w:eastAsia="th-TH"/>
        </w:rPr>
        <w:t xml:space="preserve">หลัง </w:t>
      </w:r>
      <w:r w:rsidRPr="00517B4A">
        <w:rPr>
          <w:szCs w:val="28"/>
          <w:cs/>
        </w:rPr>
        <w:t>คาดว่าจะ</w:t>
      </w:r>
      <w:r w:rsidRPr="00517B4A">
        <w:rPr>
          <w:spacing w:val="4"/>
          <w:szCs w:val="28"/>
          <w:cs/>
          <w:lang w:eastAsia="th-TH"/>
        </w:rPr>
        <w:t xml:space="preserve">เปิดตัวโครงการฯ ภายในไตรมาส </w:t>
      </w:r>
      <w:r w:rsidRPr="00517B4A">
        <w:rPr>
          <w:spacing w:val="4"/>
          <w:szCs w:val="28"/>
          <w:lang w:eastAsia="th-TH"/>
        </w:rPr>
        <w:t xml:space="preserve">3 </w:t>
      </w:r>
      <w:r w:rsidRPr="00517B4A">
        <w:rPr>
          <w:spacing w:val="4"/>
          <w:szCs w:val="28"/>
          <w:cs/>
          <w:lang w:eastAsia="th-TH"/>
        </w:rPr>
        <w:t xml:space="preserve">ปี </w:t>
      </w:r>
      <w:r w:rsidRPr="00517B4A">
        <w:rPr>
          <w:spacing w:val="4"/>
          <w:szCs w:val="28"/>
          <w:lang w:eastAsia="th-TH"/>
        </w:rPr>
        <w:t>2562</w:t>
      </w:r>
      <w:r w:rsidRPr="00517B4A">
        <w:rPr>
          <w:szCs w:val="28"/>
          <w:cs/>
          <w:lang w:eastAsia="th-TH"/>
        </w:rPr>
        <w:t xml:space="preserve"> จุดเด่นของโครงการคือ การให้ลูกค้าได้สัมผัสความรื่นรมย์ท่ามกลางธรรมชาติทั้งทะเลและภูเขา แวดล้อมด้วยความอุดมสมบูรณ์ของต้นไม้ใหญ่ในโครงการจำนวนมาก  </w:t>
      </w:r>
    </w:p>
    <w:p w:rsidR="00690591" w:rsidRDefault="00690591" w:rsidP="00AE543A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  <w:cs/>
        </w:rPr>
        <w:t xml:space="preserve">ในอนาคตโครงการมีแผนการสร้างคอนโดมิเนียมไฮไรส์ ริมชายหาด บนพื้นที่ </w:t>
      </w:r>
      <w:r w:rsidRPr="00951F2B">
        <w:rPr>
          <w:rFonts w:ascii="Cordia New" w:hAnsi="Cordia New" w:cs="Cordia New"/>
          <w:sz w:val="28"/>
          <w:szCs w:val="28"/>
        </w:rPr>
        <w:t xml:space="preserve">5 </w:t>
      </w:r>
      <w:r w:rsidRPr="00951F2B">
        <w:rPr>
          <w:rFonts w:ascii="Cordia New" w:hAnsi="Cordia New" w:cs="Cordia New"/>
          <w:sz w:val="28"/>
          <w:szCs w:val="28"/>
          <w:cs/>
        </w:rPr>
        <w:t>ไร่ เพียบพร้อมสิ่งอำนวยความสะดวกครบครันแห่งแรกบนชายหาดที่สวยงามของจังหวัดระยอง</w:t>
      </w:r>
    </w:p>
    <w:p w:rsidR="00690591" w:rsidRDefault="00690591" w:rsidP="00690591">
      <w:pPr>
        <w:spacing w:before="200" w:after="200"/>
        <w:ind w:left="1440" w:right="29" w:firstLine="720"/>
        <w:jc w:val="both"/>
        <w:rPr>
          <w:rFonts w:ascii="Cordia New" w:hAnsi="Cordia New" w:cs="Cordia New"/>
          <w:sz w:val="28"/>
          <w:szCs w:val="28"/>
        </w:rPr>
      </w:pPr>
    </w:p>
    <w:p w:rsidR="00690591" w:rsidRDefault="00690591" w:rsidP="00690591">
      <w:pPr>
        <w:spacing w:before="200" w:after="200"/>
        <w:ind w:left="1440" w:right="29" w:firstLine="720"/>
        <w:jc w:val="both"/>
        <w:rPr>
          <w:rFonts w:ascii="Cordia New" w:hAnsi="Cordia New" w:cs="Cordia New"/>
          <w:sz w:val="28"/>
          <w:szCs w:val="28"/>
        </w:rPr>
      </w:pPr>
    </w:p>
    <w:p w:rsidR="00502E21" w:rsidRPr="00951F2B" w:rsidRDefault="00502E21" w:rsidP="00690591">
      <w:pPr>
        <w:spacing w:before="200" w:after="200"/>
        <w:ind w:left="1440" w:right="29" w:firstLine="720"/>
        <w:jc w:val="both"/>
        <w:rPr>
          <w:rFonts w:ascii="Cordia New" w:hAnsi="Cordia New" w:cs="Cordia New"/>
          <w:sz w:val="28"/>
          <w:szCs w:val="28"/>
        </w:rPr>
      </w:pPr>
    </w:p>
    <w:p w:rsidR="00690591" w:rsidRDefault="00690591" w:rsidP="00690591">
      <w:pPr>
        <w:pStyle w:val="ListParagraph"/>
        <w:numPr>
          <w:ilvl w:val="0"/>
          <w:numId w:val="3"/>
        </w:numPr>
        <w:shd w:val="clear" w:color="auto" w:fill="FFFFFF"/>
        <w:tabs>
          <w:tab w:val="left" w:pos="1440"/>
          <w:tab w:val="center" w:pos="4693"/>
        </w:tabs>
        <w:spacing w:before="240" w:after="200" w:line="276" w:lineRule="auto"/>
        <w:ind w:left="1440" w:right="28" w:hanging="540"/>
        <w:contextualSpacing/>
        <w:jc w:val="thaiDistribute"/>
        <w:textAlignment w:val="baseline"/>
        <w:rPr>
          <w:szCs w:val="28"/>
        </w:rPr>
      </w:pPr>
      <w:r w:rsidRPr="003C2F4B">
        <w:rPr>
          <w:b/>
          <w:bCs/>
          <w:szCs w:val="28"/>
          <w:cs/>
        </w:rPr>
        <w:t>ธุรกิจโรงแรม</w:t>
      </w:r>
      <w:r w:rsidRPr="00410594">
        <w:rPr>
          <w:color w:val="FF0000"/>
          <w:szCs w:val="28"/>
          <w:cs/>
        </w:rPr>
        <w:t xml:space="preserve"> </w:t>
      </w:r>
      <w:r w:rsidRPr="00E7337C">
        <w:rPr>
          <w:szCs w:val="28"/>
          <w:cs/>
        </w:rPr>
        <w:t>บริษัทฯ จะเป็นผู้ลงทุน</w:t>
      </w:r>
      <w:r w:rsidRPr="00E7337C">
        <w:rPr>
          <w:spacing w:val="-2"/>
          <w:szCs w:val="28"/>
          <w:cs/>
        </w:rPr>
        <w:t>ในการพัฒนาโครงการเอง หรือเข้าซื้อ</w:t>
      </w:r>
      <w:r w:rsidRPr="00E7337C">
        <w:rPr>
          <w:szCs w:val="28"/>
          <w:cs/>
        </w:rPr>
        <w:t>กิจการ</w:t>
      </w:r>
      <w:r w:rsidRPr="00E7337C">
        <w:rPr>
          <w:szCs w:val="28"/>
        </w:rPr>
        <w:t xml:space="preserve"> (Acquisition) </w:t>
      </w:r>
      <w:r w:rsidRPr="00E7337C">
        <w:rPr>
          <w:szCs w:val="28"/>
          <w:cs/>
        </w:rPr>
        <w:t>ของโรงแรมอื่นที่เปิดดำเนินการอยู่แล้ว</w:t>
      </w:r>
      <w:r w:rsidRPr="00E7337C">
        <w:rPr>
          <w:spacing w:val="-2"/>
          <w:szCs w:val="28"/>
          <w:cs/>
        </w:rPr>
        <w:t xml:space="preserve"> และจัด</w:t>
      </w:r>
      <w:r w:rsidRPr="00E7337C">
        <w:rPr>
          <w:rFonts w:eastAsia="Calibri"/>
          <w:spacing w:val="-2"/>
          <w:szCs w:val="28"/>
          <w:cs/>
        </w:rPr>
        <w:t>จ้างบริษัทผู้บริหารโรงแรมที่มีประสบการณ์และมีเครือข่ายทั่วโลก</w:t>
      </w:r>
      <w:r w:rsidRPr="00E7337C">
        <w:rPr>
          <w:spacing w:val="-2"/>
          <w:szCs w:val="28"/>
          <w:cs/>
        </w:rPr>
        <w:t>มาบริหารทรัพย์สินนั้น</w:t>
      </w:r>
      <w:r w:rsidRPr="00E7337C">
        <w:rPr>
          <w:rFonts w:eastAsia="Calibri"/>
          <w:spacing w:val="-2"/>
          <w:szCs w:val="28"/>
          <w:cs/>
        </w:rPr>
        <w:t xml:space="preserve"> </w:t>
      </w:r>
      <w:r w:rsidRPr="00E7337C">
        <w:rPr>
          <w:spacing w:val="-2"/>
          <w:szCs w:val="28"/>
          <w:cs/>
        </w:rPr>
        <w:t xml:space="preserve">การลงทุนในการพัฒนาโรงแรม ซึ่งรวมถึง </w:t>
      </w:r>
      <w:r w:rsidRPr="00E7337C">
        <w:rPr>
          <w:szCs w:val="28"/>
          <w:cs/>
        </w:rPr>
        <w:t xml:space="preserve">การจัดซื้อหรือเช่าที่ดิน จัดหาและจัดจ้าง ที่ปรึกษา ผู้รับเหมาก่อสร้าง ซัพพลายเออร์ ที่เกี่ยวข้องกับการพัฒนาโครงการดังกล่าว </w:t>
      </w:r>
      <w:r w:rsidRPr="00E7337C">
        <w:rPr>
          <w:spacing w:val="-2"/>
          <w:szCs w:val="28"/>
          <w:cs/>
        </w:rPr>
        <w:t>และจัด</w:t>
      </w:r>
      <w:r w:rsidRPr="00E7337C">
        <w:rPr>
          <w:rFonts w:eastAsia="Calibri"/>
          <w:spacing w:val="-2"/>
          <w:szCs w:val="28"/>
          <w:cs/>
        </w:rPr>
        <w:t>จ้างบริษัทผู้บริหารโรงแรมที่มีประสบการณ์และมีเครือข่ายทั่วโลก</w:t>
      </w:r>
      <w:r w:rsidRPr="00E7337C">
        <w:rPr>
          <w:spacing w:val="-2"/>
          <w:szCs w:val="28"/>
          <w:cs/>
        </w:rPr>
        <w:t>มาบริหารทรัพย์สินนั้นๆ</w:t>
      </w:r>
      <w:r w:rsidRPr="00E7337C">
        <w:rPr>
          <w:rFonts w:eastAsia="Calibri"/>
          <w:spacing w:val="-2"/>
          <w:szCs w:val="28"/>
          <w:cs/>
        </w:rPr>
        <w:t xml:space="preserve"> โดยปัจจุบันบริษัทฯ ได้จัดจ้างกลุ่ม</w:t>
      </w:r>
      <w:r w:rsidRPr="00E7337C">
        <w:rPr>
          <w:szCs w:val="28"/>
          <w:cs/>
        </w:rPr>
        <w:t xml:space="preserve">บริษัท </w:t>
      </w:r>
      <w:r w:rsidRPr="00E7337C">
        <w:rPr>
          <w:szCs w:val="28"/>
        </w:rPr>
        <w:t xml:space="preserve">Marriott International </w:t>
      </w:r>
      <w:r w:rsidRPr="00E7337C">
        <w:rPr>
          <w:szCs w:val="28"/>
          <w:cs/>
        </w:rPr>
        <w:t xml:space="preserve">และ บริษัท </w:t>
      </w:r>
      <w:r w:rsidRPr="00E7337C">
        <w:rPr>
          <w:szCs w:val="28"/>
        </w:rPr>
        <w:t>Hyatt International Corporation</w:t>
      </w:r>
      <w:r w:rsidRPr="00E7337C">
        <w:rPr>
          <w:szCs w:val="28"/>
          <w:cs/>
        </w:rPr>
        <w:t xml:space="preserve"> ให้เป็นผู้ดำเนินการบริหารโรงแรม โดยบริษัท </w:t>
      </w:r>
      <w:r w:rsidRPr="00E7337C">
        <w:rPr>
          <w:szCs w:val="28"/>
        </w:rPr>
        <w:t xml:space="preserve">Marriott International </w:t>
      </w:r>
      <w:r w:rsidRPr="00E7337C">
        <w:rPr>
          <w:szCs w:val="28"/>
          <w:cs/>
        </w:rPr>
        <w:t>เป็นผู้บริหารโรงแรมเดอะ เวสทิน แกรนด์ สุขุมวิท (</w:t>
      </w:r>
      <w:r w:rsidRPr="00E7337C">
        <w:rPr>
          <w:szCs w:val="28"/>
        </w:rPr>
        <w:t xml:space="preserve">The Westin Grande Sukhumvit) </w:t>
      </w:r>
      <w:r w:rsidRPr="004E6410">
        <w:rPr>
          <w:szCs w:val="28"/>
          <w:cs/>
        </w:rPr>
        <w:t xml:space="preserve">กรุงเทพมหานคร </w:t>
      </w:r>
      <w:r w:rsidR="004E6410" w:rsidRPr="004E6410">
        <w:rPr>
          <w:szCs w:val="28"/>
          <w:cs/>
        </w:rPr>
        <w:t>โรงแรมรอยัล ออคิ</w:t>
      </w:r>
      <w:r w:rsidR="004E6410" w:rsidRPr="004E6410">
        <w:rPr>
          <w:rFonts w:hint="cs"/>
          <w:szCs w:val="28"/>
          <w:cs/>
        </w:rPr>
        <w:t>ด</w:t>
      </w:r>
      <w:r w:rsidRPr="004E6410">
        <w:rPr>
          <w:szCs w:val="28"/>
          <w:cs/>
        </w:rPr>
        <w:t xml:space="preserve"> เชอราตัน โฮเทล</w:t>
      </w:r>
      <w:r w:rsidR="004E6410" w:rsidRPr="004E6410">
        <w:rPr>
          <w:rFonts w:hint="cs"/>
          <w:szCs w:val="28"/>
          <w:cs/>
        </w:rPr>
        <w:t>ส์</w:t>
      </w:r>
      <w:r w:rsidRPr="004E6410">
        <w:rPr>
          <w:szCs w:val="28"/>
          <w:cs/>
        </w:rPr>
        <w:t>แ</w:t>
      </w:r>
      <w:r w:rsidR="004E6410" w:rsidRPr="004E6410">
        <w:rPr>
          <w:rFonts w:hint="cs"/>
          <w:szCs w:val="28"/>
          <w:cs/>
        </w:rPr>
        <w:t>ละ</w:t>
      </w:r>
      <w:r w:rsidRPr="004E6410">
        <w:rPr>
          <w:szCs w:val="28"/>
          <w:cs/>
        </w:rPr>
        <w:t>ทาวเวอร์  (</w:t>
      </w:r>
      <w:r w:rsidRPr="004E6410">
        <w:rPr>
          <w:szCs w:val="28"/>
        </w:rPr>
        <w:t>Royal Orchid Sheraton Hotel and Towers )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>ซึ่งบริษัทฯ เข้าซื้อธุรกิจมาในเดือนเมษายน 2561</w:t>
      </w:r>
      <w:r w:rsidRPr="00690591">
        <w:rPr>
          <w:rFonts w:hint="cs"/>
          <w:szCs w:val="28"/>
          <w:cs/>
        </w:rPr>
        <w:t xml:space="preserve"> </w:t>
      </w:r>
      <w:r w:rsidRPr="00690591">
        <w:rPr>
          <w:szCs w:val="28"/>
          <w:cs/>
        </w:rPr>
        <w:t>โรงแรมเชอราตัน หัวหิน รีสอร์ท แอนด์ สปา (</w:t>
      </w:r>
      <w:r w:rsidRPr="00690591">
        <w:rPr>
          <w:szCs w:val="28"/>
        </w:rPr>
        <w:t xml:space="preserve">Sheraton Hua Hin Resort and Spa) </w:t>
      </w:r>
      <w:r w:rsidRPr="00690591">
        <w:rPr>
          <w:szCs w:val="28"/>
          <w:cs/>
        </w:rPr>
        <w:t>จังหวัดเพชรบุรี และโรงแรมเชอราตัน หัวหิน ปราณบุรี วิลล่า (</w:t>
      </w:r>
      <w:r w:rsidRPr="00690591">
        <w:rPr>
          <w:szCs w:val="28"/>
        </w:rPr>
        <w:t xml:space="preserve">Sheraton Hua Hin Pranburi Villas) </w:t>
      </w:r>
      <w:r w:rsidRPr="00690591">
        <w:rPr>
          <w:szCs w:val="28"/>
          <w:cs/>
        </w:rPr>
        <w:t>จังหวัดประจวบคีรีขันธ์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 xml:space="preserve">กลุ่ม </w:t>
      </w:r>
      <w:r w:rsidRPr="00690591">
        <w:rPr>
          <w:szCs w:val="28"/>
        </w:rPr>
        <w:t xml:space="preserve">Marriott International </w:t>
      </w:r>
      <w:r w:rsidRPr="00690591">
        <w:rPr>
          <w:szCs w:val="28"/>
          <w:cs/>
        </w:rPr>
        <w:t>ซึ่งเป็นบริษัท</w:t>
      </w:r>
      <w:r w:rsidRPr="00E7337C">
        <w:rPr>
          <w:szCs w:val="28"/>
          <w:cs/>
        </w:rPr>
        <w:t>บริหารโรงแรมชั้นนำ มีประสบการณ์ด้านการ</w:t>
      </w:r>
      <w:r w:rsidRPr="0052305C">
        <w:rPr>
          <w:szCs w:val="28"/>
          <w:cs/>
        </w:rPr>
        <w:t>บริหารโรงแรมและมีโรงแรมในเครือ</w:t>
      </w:r>
      <w:r w:rsidRPr="004437EA">
        <w:rPr>
          <w:szCs w:val="28"/>
          <w:cs/>
        </w:rPr>
        <w:t xml:space="preserve">จำนวนกว่า </w:t>
      </w:r>
      <w:r w:rsidRPr="004437EA">
        <w:rPr>
          <w:szCs w:val="28"/>
        </w:rPr>
        <w:t>5,700</w:t>
      </w:r>
      <w:r w:rsidRPr="004437EA">
        <w:rPr>
          <w:szCs w:val="28"/>
          <w:cs/>
        </w:rPr>
        <w:t xml:space="preserve"> แห่ง ในกว่า </w:t>
      </w:r>
      <w:r w:rsidRPr="004437EA">
        <w:rPr>
          <w:szCs w:val="28"/>
        </w:rPr>
        <w:t>100</w:t>
      </w:r>
      <w:r w:rsidRPr="004437EA">
        <w:rPr>
          <w:szCs w:val="28"/>
          <w:cs/>
        </w:rPr>
        <w:t xml:space="preserve"> ประเทศทั่วโลก และ</w:t>
      </w:r>
      <w:r w:rsidRPr="004437EA">
        <w:rPr>
          <w:spacing w:val="-4"/>
          <w:szCs w:val="28"/>
          <w:cs/>
        </w:rPr>
        <w:t>ถือเป็นหนึ่งในบริษัทผู้บริหาร</w:t>
      </w:r>
      <w:r w:rsidRPr="004437EA">
        <w:rPr>
          <w:szCs w:val="28"/>
          <w:cs/>
        </w:rPr>
        <w:t xml:space="preserve">โรงแรมที่ใหญ่ที่สุดแห่งหนึ่งของโลก ณ ปัจจุบัน </w:t>
      </w:r>
      <w:r w:rsidRPr="004437EA">
        <w:rPr>
          <w:szCs w:val="28"/>
        </w:rPr>
        <w:t xml:space="preserve">Marriott International </w:t>
      </w:r>
      <w:r w:rsidRPr="004437EA">
        <w:rPr>
          <w:szCs w:val="28"/>
          <w:cs/>
        </w:rPr>
        <w:t>บริหารโรงแรม</w:t>
      </w:r>
      <w:r w:rsidRPr="005937BB">
        <w:rPr>
          <w:szCs w:val="28"/>
          <w:cs/>
        </w:rPr>
        <w:t xml:space="preserve">ทั้งหมด </w:t>
      </w:r>
      <w:r w:rsidRPr="005937BB">
        <w:rPr>
          <w:szCs w:val="28"/>
        </w:rPr>
        <w:t>30</w:t>
      </w:r>
      <w:r w:rsidRPr="005937BB">
        <w:rPr>
          <w:szCs w:val="28"/>
          <w:cs/>
        </w:rPr>
        <w:t xml:space="preserve"> แบรนด์</w:t>
      </w:r>
      <w:r w:rsidRPr="004437EA">
        <w:rPr>
          <w:szCs w:val="28"/>
          <w:cs/>
        </w:rPr>
        <w:t xml:space="preserve"> ได้แก่ </w:t>
      </w:r>
      <w:r w:rsidRPr="004437EA">
        <w:rPr>
          <w:szCs w:val="28"/>
        </w:rPr>
        <w:t>Westin</w:t>
      </w:r>
      <w:r w:rsidRPr="004437EA">
        <w:rPr>
          <w:szCs w:val="28"/>
          <w:vertAlign w:val="superscript"/>
        </w:rPr>
        <w:t>®</w:t>
      </w:r>
      <w:r w:rsidRPr="004437EA">
        <w:rPr>
          <w:szCs w:val="28"/>
        </w:rPr>
        <w:t>,</w:t>
      </w:r>
      <w:r w:rsidRPr="00945667">
        <w:rPr>
          <w:szCs w:val="28"/>
        </w:rPr>
        <w:t xml:space="preserve"> Sheraton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W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St. Regis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JW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The Ritz-Carlton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The Luxury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EDITION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BVLGARI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Marriott Executive Apartments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Delta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Renaissance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DESIGN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Autograph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Le Meridian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TRIBUTE PORTFOLIO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Courtyard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SpringHill Suites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FourPoints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by Sheraton,  Aloft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Residence Inn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AC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Gaylord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Protea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Fairfield Inn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TownePlace Suites by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Moxy Hotels</w:t>
      </w:r>
      <w:r w:rsidRPr="00945667">
        <w:rPr>
          <w:szCs w:val="28"/>
          <w:vertAlign w:val="superscript"/>
        </w:rPr>
        <w:t>®</w:t>
      </w:r>
      <w:r w:rsidRPr="0052305C">
        <w:rPr>
          <w:szCs w:val="28"/>
          <w:cs/>
        </w:rPr>
        <w:t xml:space="preserve"> และ </w:t>
      </w:r>
      <w:r w:rsidRPr="00945667">
        <w:rPr>
          <w:szCs w:val="28"/>
        </w:rPr>
        <w:t>Element</w:t>
      </w:r>
      <w:r w:rsidRPr="00945667">
        <w:rPr>
          <w:szCs w:val="28"/>
          <w:vertAlign w:val="superscript"/>
        </w:rPr>
        <w:t xml:space="preserve"> </w:t>
      </w:r>
      <w:r w:rsidRPr="00945667">
        <w:rPr>
          <w:szCs w:val="28"/>
        </w:rPr>
        <w:t>by Westin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 </w:t>
      </w:r>
      <w:r w:rsidRPr="0052305C">
        <w:rPr>
          <w:szCs w:val="28"/>
          <w:cs/>
        </w:rPr>
        <w:t xml:space="preserve">    ขณะที่บริษัท </w:t>
      </w:r>
      <w:r w:rsidRPr="00945667">
        <w:rPr>
          <w:szCs w:val="28"/>
        </w:rPr>
        <w:t xml:space="preserve">Hyatt International Corporation </w:t>
      </w:r>
      <w:r w:rsidRPr="0052305C">
        <w:rPr>
          <w:szCs w:val="28"/>
          <w:cs/>
        </w:rPr>
        <w:t>เป็นผู้ดำเนินการบริหารโรงแรมไฮแอท รีเจนซี่ กรุงเทพ สุขุมวิท (</w:t>
      </w:r>
      <w:r w:rsidRPr="00945667">
        <w:rPr>
          <w:szCs w:val="28"/>
        </w:rPr>
        <w:t>Hyatt Regency Bangkok, Sukhumvit</w:t>
      </w:r>
      <w:r w:rsidRPr="0052305C">
        <w:rPr>
          <w:szCs w:val="28"/>
        </w:rPr>
        <w:t>)</w:t>
      </w:r>
      <w:r w:rsidRPr="00945667">
        <w:rPr>
          <w:szCs w:val="28"/>
        </w:rPr>
        <w:t xml:space="preserve"> </w:t>
      </w:r>
      <w:r>
        <w:rPr>
          <w:rFonts w:hint="cs"/>
          <w:szCs w:val="28"/>
          <w:cs/>
        </w:rPr>
        <w:t>ซึ่งเป็นโรงแรมแห่งใหม่</w:t>
      </w:r>
      <w:r w:rsidRPr="0052305C">
        <w:rPr>
          <w:szCs w:val="28"/>
          <w:cs/>
        </w:rPr>
        <w:t>ให้กับ</w:t>
      </w:r>
      <w:r w:rsidRPr="00690591">
        <w:rPr>
          <w:szCs w:val="28"/>
          <w:cs/>
        </w:rPr>
        <w:t>บริษัทฯ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>โดยคาดหมายว่าจะเปิดดำเนินงานอย่างเต็มรูปแบบได้ในเดือนมีนาคม 2562</w:t>
      </w:r>
      <w:r w:rsidRPr="00690591">
        <w:rPr>
          <w:rFonts w:hint="cs"/>
          <w:szCs w:val="28"/>
          <w:cs/>
        </w:rPr>
        <w:t xml:space="preserve"> ซึ่ง</w:t>
      </w:r>
      <w:r w:rsidRPr="0052305C">
        <w:rPr>
          <w:szCs w:val="28"/>
          <w:cs/>
        </w:rPr>
        <w:t xml:space="preserve">กลุ่ม </w:t>
      </w:r>
      <w:r w:rsidRPr="00945667">
        <w:rPr>
          <w:szCs w:val="28"/>
        </w:rPr>
        <w:t xml:space="preserve">Hyatt International Corporation </w:t>
      </w:r>
      <w:r w:rsidRPr="0052305C">
        <w:rPr>
          <w:szCs w:val="28"/>
          <w:cs/>
        </w:rPr>
        <w:t xml:space="preserve">เป็นบริษัทบริหารโรงแรมชั้นนำระดับ </w:t>
      </w:r>
      <w:r w:rsidRPr="00945667">
        <w:rPr>
          <w:szCs w:val="28"/>
        </w:rPr>
        <w:t>4-5</w:t>
      </w:r>
      <w:r w:rsidRPr="0052305C">
        <w:rPr>
          <w:szCs w:val="28"/>
          <w:cs/>
        </w:rPr>
        <w:t xml:space="preserve"> ดาว มีประสบการณ์ด้านการบริหารโรงแรมและมีโรงแรมในเครือจำนวน</w:t>
      </w:r>
      <w:r w:rsidRPr="004437EA">
        <w:rPr>
          <w:szCs w:val="28"/>
          <w:cs/>
        </w:rPr>
        <w:t xml:space="preserve">กว่า </w:t>
      </w:r>
      <w:r w:rsidRPr="004437EA">
        <w:rPr>
          <w:szCs w:val="28"/>
        </w:rPr>
        <w:t>645</w:t>
      </w:r>
      <w:r w:rsidRPr="004437EA">
        <w:rPr>
          <w:szCs w:val="28"/>
          <w:cs/>
        </w:rPr>
        <w:t xml:space="preserve"> แห่ง ในกว่า </w:t>
      </w:r>
      <w:r w:rsidRPr="004437EA">
        <w:rPr>
          <w:szCs w:val="28"/>
        </w:rPr>
        <w:t>54</w:t>
      </w:r>
      <w:r w:rsidRPr="004437EA">
        <w:rPr>
          <w:szCs w:val="28"/>
          <w:cs/>
        </w:rPr>
        <w:t xml:space="preserve">  ประเทศทั่วโลก และ</w:t>
      </w:r>
      <w:r w:rsidRPr="004437EA">
        <w:rPr>
          <w:spacing w:val="-4"/>
          <w:szCs w:val="28"/>
          <w:cs/>
        </w:rPr>
        <w:t>ถือเป็นหนึ่งในบริษัทผู้บริหาร</w:t>
      </w:r>
      <w:r w:rsidRPr="004437EA">
        <w:rPr>
          <w:szCs w:val="28"/>
          <w:cs/>
        </w:rPr>
        <w:t>โรงแรมที่ดีที่สุดแห่งหนึ่งของโลก ณ</w:t>
      </w:r>
      <w:r w:rsidR="00B15B1A">
        <w:rPr>
          <w:rFonts w:hint="cs"/>
          <w:szCs w:val="28"/>
          <w:cs/>
        </w:rPr>
        <w:t xml:space="preserve"> ปัจจุบัน</w:t>
      </w:r>
      <w:r w:rsidRPr="004437EA">
        <w:rPr>
          <w:szCs w:val="28"/>
          <w:cs/>
        </w:rPr>
        <w:t xml:space="preserve"> </w:t>
      </w:r>
      <w:r w:rsidRPr="004437EA">
        <w:rPr>
          <w:szCs w:val="28"/>
        </w:rPr>
        <w:t xml:space="preserve">Hyatt International Corporation </w:t>
      </w:r>
      <w:r w:rsidRPr="004437EA">
        <w:rPr>
          <w:szCs w:val="28"/>
          <w:cs/>
        </w:rPr>
        <w:t xml:space="preserve">บริหารโรงแรมทั้งหมด </w:t>
      </w:r>
      <w:r w:rsidRPr="004437EA">
        <w:rPr>
          <w:szCs w:val="28"/>
        </w:rPr>
        <w:t xml:space="preserve">12 </w:t>
      </w:r>
      <w:r w:rsidRPr="004437EA">
        <w:rPr>
          <w:szCs w:val="28"/>
          <w:cs/>
        </w:rPr>
        <w:t xml:space="preserve">แบรนด์ ได้แก่ </w:t>
      </w:r>
      <w:r w:rsidRPr="004437EA">
        <w:rPr>
          <w:szCs w:val="28"/>
        </w:rPr>
        <w:t>Park Hyatt</w:t>
      </w:r>
      <w:r w:rsidRPr="004437EA">
        <w:rPr>
          <w:szCs w:val="28"/>
          <w:vertAlign w:val="superscript"/>
        </w:rPr>
        <w:t>®</w:t>
      </w:r>
      <w:r w:rsidRPr="004437EA">
        <w:rPr>
          <w:szCs w:val="28"/>
        </w:rPr>
        <w:t>,</w:t>
      </w:r>
      <w:r w:rsidR="00C54234">
        <w:rPr>
          <w:rFonts w:hint="cs"/>
          <w:szCs w:val="28"/>
          <w:cs/>
        </w:rPr>
        <w:t xml:space="preserve"> </w:t>
      </w:r>
      <w:r w:rsidRPr="00945667">
        <w:rPr>
          <w:szCs w:val="28"/>
        </w:rPr>
        <w:t>Grand Hyatt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, </w:t>
      </w:r>
      <w:r w:rsidR="00B15B1A">
        <w:rPr>
          <w:rFonts w:hint="cs"/>
          <w:szCs w:val="28"/>
          <w:cs/>
        </w:rPr>
        <w:br/>
      </w:r>
      <w:r w:rsidRPr="00945667">
        <w:rPr>
          <w:szCs w:val="28"/>
        </w:rPr>
        <w:t>Hyatt Regency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Andaz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Centric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Unbound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Place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House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, </w:t>
      </w:r>
      <w:r>
        <w:rPr>
          <w:szCs w:val="28"/>
        </w:rPr>
        <w:t xml:space="preserve">Hyatt </w:t>
      </w:r>
      <w:r w:rsidRPr="00945667">
        <w:rPr>
          <w:szCs w:val="28"/>
        </w:rPr>
        <w:t>Ziva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>
        <w:rPr>
          <w:szCs w:val="28"/>
        </w:rPr>
        <w:t xml:space="preserve"> Hyatt</w:t>
      </w:r>
      <w:r w:rsidRPr="00945667">
        <w:rPr>
          <w:szCs w:val="28"/>
        </w:rPr>
        <w:t xml:space="preserve"> Zilara</w:t>
      </w:r>
      <w:r w:rsidRPr="00945667">
        <w:rPr>
          <w:szCs w:val="28"/>
          <w:vertAlign w:val="superscript"/>
        </w:rPr>
        <w:t>®</w:t>
      </w:r>
      <w:r>
        <w:rPr>
          <w:szCs w:val="28"/>
        </w:rPr>
        <w:t xml:space="preserve"> </w:t>
      </w:r>
      <w:r w:rsidRPr="0052305C">
        <w:rPr>
          <w:szCs w:val="28"/>
          <w:cs/>
        </w:rPr>
        <w:t>และ</w:t>
      </w:r>
      <w:r>
        <w:rPr>
          <w:szCs w:val="28"/>
        </w:rPr>
        <w:t xml:space="preserve"> Hyatt</w:t>
      </w:r>
      <w:r w:rsidRPr="00945667">
        <w:rPr>
          <w:szCs w:val="28"/>
        </w:rPr>
        <w:t xml:space="preserve"> Residence Club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</w:t>
      </w:r>
    </w:p>
    <w:p w:rsidR="00690591" w:rsidRDefault="00690591" w:rsidP="00690591">
      <w:pPr>
        <w:pStyle w:val="ListParagraph"/>
        <w:shd w:val="clear" w:color="auto" w:fill="FFFFFF"/>
        <w:tabs>
          <w:tab w:val="left" w:pos="3330"/>
          <w:tab w:val="left" w:pos="3705"/>
          <w:tab w:val="center" w:pos="4693"/>
        </w:tabs>
        <w:spacing w:before="120" w:after="200" w:line="276" w:lineRule="auto"/>
        <w:ind w:left="1440" w:right="28"/>
        <w:contextualSpacing/>
        <w:jc w:val="thaiDistribute"/>
        <w:textAlignment w:val="baseline"/>
        <w:rPr>
          <w:szCs w:val="28"/>
        </w:rPr>
      </w:pPr>
      <w:r w:rsidRPr="0052305C">
        <w:rPr>
          <w:szCs w:val="28"/>
          <w:cs/>
        </w:rPr>
        <w:t>รายละเอียดโรงแรมแต่ละแห่งของบริษัทฯ มีดังต่อไปนี้</w:t>
      </w:r>
    </w:p>
    <w:p w:rsidR="00690591" w:rsidRPr="009725EE" w:rsidRDefault="00690591" w:rsidP="00690591">
      <w:pPr>
        <w:pStyle w:val="ListParagraph"/>
        <w:shd w:val="clear" w:color="auto" w:fill="FFFFFF"/>
        <w:tabs>
          <w:tab w:val="left" w:pos="3330"/>
          <w:tab w:val="left" w:pos="3705"/>
          <w:tab w:val="center" w:pos="4693"/>
        </w:tabs>
        <w:spacing w:before="120" w:after="200" w:line="276" w:lineRule="auto"/>
        <w:ind w:left="1440" w:right="28"/>
        <w:contextualSpacing/>
        <w:jc w:val="thaiDistribute"/>
        <w:textAlignment w:val="baseline"/>
        <w:rPr>
          <w:szCs w:val="28"/>
        </w:rPr>
      </w:pPr>
    </w:p>
    <w:p w:rsidR="00690591" w:rsidRPr="00224C79" w:rsidRDefault="00690591" w:rsidP="00690591">
      <w:pPr>
        <w:tabs>
          <w:tab w:val="left" w:pos="1080"/>
        </w:tabs>
        <w:spacing w:before="200" w:after="200"/>
        <w:ind w:left="1440" w:right="2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 เดอะ เวสทิน แกรนด์ สุขุมวิท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>(The Westin Grande Sukhumvit, Bangkok)</w:t>
      </w:r>
    </w:p>
    <w:p w:rsidR="00690591" w:rsidRPr="00224C79" w:rsidRDefault="00690591" w:rsidP="00690591">
      <w:pPr>
        <w:spacing w:before="200" w:after="200"/>
        <w:ind w:left="1440" w:right="29" w:firstLine="720"/>
        <w:jc w:val="both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เวสทิน แกรนด์ สุขุมวิท ตั้งอยู่ปากซอยสุขุมวิท </w:t>
      </w:r>
      <w:r w:rsidRPr="001D0253">
        <w:rPr>
          <w:rFonts w:ascii="Cordia New" w:hAnsi="Cordia New" w:cs="Cordia New"/>
          <w:sz w:val="28"/>
          <w:szCs w:val="28"/>
        </w:rPr>
        <w:t>19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ใกล้กับสถานีรถไฟฟ้า อโศก และสถานีรถไฟฟ้าใต้ดิน สุขุมวิท บริหารจัดการโดย</w:t>
      </w:r>
      <w:r w:rsidRPr="00945667">
        <w:t xml:space="preserve"> </w:t>
      </w:r>
      <w:r w:rsidRPr="00945667">
        <w:rPr>
          <w:rFonts w:ascii="Cordia New" w:hAnsi="Cordia New" w:cs="Cordia New"/>
          <w:sz w:val="28"/>
          <w:szCs w:val="28"/>
        </w:rPr>
        <w:t>Marriott International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โรงแรมเดอะ เวสทิน แกรนด์ สุขุมวิท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เป็นโรงแรมระดับ </w:t>
      </w:r>
      <w:r w:rsidRPr="001D0253">
        <w:rPr>
          <w:rFonts w:ascii="Cordia New" w:hAnsi="Cordia New" w:cs="Cordia New"/>
          <w:sz w:val="28"/>
          <w:szCs w:val="28"/>
        </w:rPr>
        <w:t>5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ดาว ขนาดอาคารสูง </w:t>
      </w:r>
      <w:r w:rsidRPr="001D0253">
        <w:rPr>
          <w:rFonts w:ascii="Cordia New" w:hAnsi="Cordia New" w:cs="Cordia New"/>
          <w:sz w:val="28"/>
          <w:szCs w:val="28"/>
        </w:rPr>
        <w:t>25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ชั้น มีจำนวนห้องพักทั้งสิ้น </w:t>
      </w:r>
      <w:r w:rsidRPr="001D0253">
        <w:rPr>
          <w:rFonts w:ascii="Cordia New" w:hAnsi="Cordia New" w:cs="Cordia New"/>
          <w:sz w:val="28"/>
          <w:szCs w:val="28"/>
        </w:rPr>
        <w:t>362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 พร้อมสิ่งอำนวยความสะดวกและบริการด้านต่างๆ ที่เกี่ยวเนื่องกับบริการโรงแรมครบวงจร </w:t>
      </w:r>
      <w:r w:rsidR="00C54234">
        <w:rPr>
          <w:rFonts w:ascii="Cordia New" w:hAnsi="Cordia New" w:cs="Cordia New"/>
          <w:sz w:val="28"/>
          <w:szCs w:val="28"/>
          <w:cs/>
        </w:rPr>
        <w:t xml:space="preserve">อาทิเช่น ห้องประชุมจัดเลี้ยง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ห้องบอลรูม </w:t>
      </w:r>
      <w:r w:rsidR="00C54234">
        <w:rPr>
          <w:rFonts w:ascii="Cordia New" w:hAnsi="Cordia New" w:cs="Cordia New"/>
          <w:sz w:val="28"/>
          <w:szCs w:val="28"/>
          <w:cs/>
        </w:rPr>
        <w:t xml:space="preserve">ศูนย์บริการทางธุรกิจ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เวสทิน </w:t>
      </w:r>
      <w:r w:rsidR="00C54234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เวิร์คเอ้าท์ ฟิตเนส สตูดิโอ สำหรับผู้ที่รักการออกกำลังกาย พร้อมอุปกรณ์ทันสมัยครบครัน และวารีน่า สปา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ทั้งนี้ โรงแรมเดอะ เวสทิน แกรนด์ สุขุมวิท ประกอบด้วยชั้นให้บริการ ดังนี้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7740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20"/>
        <w:gridCol w:w="720"/>
      </w:tblGrid>
      <w:tr w:rsidR="00690591" w:rsidRPr="001D0253" w:rsidTr="004D2E2F">
        <w:trPr>
          <w:trHeight w:val="21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</w:tr>
      <w:tr w:rsidR="00690591" w:rsidRPr="001D0253" w:rsidTr="004D2E2F">
        <w:trPr>
          <w:trHeight w:val="53"/>
        </w:trPr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แผนกต้อนรับชั้นล่าง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(Lower Lobby and Concierge)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G</w:t>
            </w:r>
          </w:p>
        </w:tc>
      </w:tr>
      <w:tr w:rsidR="00690591" w:rsidRPr="001D0253" w:rsidTr="004D2E2F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ที่จอดรถและสำนักงานบริษัท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5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6</w:t>
            </w:r>
          </w:p>
        </w:tc>
      </w:tr>
      <w:tr w:rsidR="00690591" w:rsidRPr="001D0253" w:rsidTr="004D2E2F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แผนกต</w:t>
            </w:r>
            <w:r w:rsidR="00193EDA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้อนรับ ห้องอาหารซีซั่นนอล เทสท์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เซสท์ บาร์ แอนด์ เทอเรส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ห้องแกรนด์ บอลรูม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7</w:t>
            </w:r>
          </w:p>
        </w:tc>
      </w:tr>
      <w:tr w:rsidR="00690591" w:rsidRPr="001D0253" w:rsidTr="004D2E2F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ห้องอาหารญี่ปุ่นคิสโซะ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ห้องประชุม และศูนย์บริการทางธุรกิจ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(Business Center) </w:t>
            </w:r>
          </w:p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สระว่ายน้ำ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เวสทิน เวิร์คเอ้าท์ ฟิตเนส สตูดิโอ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วารีน่า สปา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และสถานเสริมความงาม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</w:p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ห้องพักและห้องสวีท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24</w:t>
            </w:r>
          </w:p>
        </w:tc>
      </w:tr>
      <w:tr w:rsidR="00690591" w:rsidRPr="001D0253" w:rsidTr="004D2E2F"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ห้องจัดเลี้ยง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 Altitude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25</w:t>
            </w:r>
          </w:p>
        </w:tc>
      </w:tr>
    </w:tbl>
    <w:p w:rsidR="00690591" w:rsidRPr="00223E9D" w:rsidRDefault="00690591" w:rsidP="00690591">
      <w:pPr>
        <w:tabs>
          <w:tab w:val="right" w:pos="8998"/>
        </w:tabs>
        <w:spacing w:before="200" w:after="200"/>
        <w:ind w:right="29"/>
        <w:jc w:val="both"/>
        <w:rPr>
          <w:rFonts w:ascii="Cordia New" w:hAnsi="Cordia New" w:cs="Cordia New"/>
          <w:b/>
          <w:bCs/>
          <w:sz w:val="16"/>
          <w:szCs w:val="16"/>
          <w:u w:val="single"/>
        </w:rPr>
      </w:pPr>
    </w:p>
    <w:p w:rsidR="00690591" w:rsidRPr="00224C79" w:rsidRDefault="00690591" w:rsidP="00690591">
      <w:pPr>
        <w:tabs>
          <w:tab w:val="right" w:pos="8998"/>
        </w:tabs>
        <w:spacing w:before="200" w:after="200"/>
        <w:ind w:left="720" w:right="29" w:firstLine="720"/>
        <w:jc w:val="both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  <w:r w:rsidRPr="00E31D29">
        <w:rPr>
          <w:rFonts w:ascii="Cordia New" w:hAnsi="Cordia New" w:cs="Cordia New"/>
          <w:b/>
          <w:bCs/>
          <w:sz w:val="28"/>
          <w:szCs w:val="28"/>
        </w:rPr>
        <w:tab/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โรงแรมเดอะ เวสทิน แกรนด์ สุขุมวิท มีห้องพักจำนวน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  <w:r w:rsidRPr="001D0253">
        <w:rPr>
          <w:rFonts w:ascii="Cordia New" w:hAnsi="Cordia New" w:cs="Cordia New"/>
          <w:sz w:val="28"/>
          <w:szCs w:val="28"/>
        </w:rPr>
        <w:t>362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ตั้งอยู่บนชั้น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ถึงชั้นที่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โดยแบ่งลักษณะของห้องพักได้ดังนี้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9"/>
        <w:gridCol w:w="1351"/>
      </w:tblGrid>
      <w:tr w:rsidR="00690591" w:rsidRPr="001D0253" w:rsidTr="004D2E2F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ประเภทห้องพัก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690591" w:rsidRPr="001D0253" w:rsidTr="004D2E2F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C54234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Deluxe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220</w:t>
            </w:r>
          </w:p>
        </w:tc>
      </w:tr>
      <w:tr w:rsidR="00690591" w:rsidRPr="001D0253" w:rsidTr="004D2E2F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690591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>Premium Deluxe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690591" w:rsidRPr="001D0253" w:rsidTr="004D2E2F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690591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Executive Deluxe </w:t>
            </w:r>
            <w:r w:rsidRPr="00224C79">
              <w:rPr>
                <w:szCs w:val="28"/>
              </w:rPr>
              <w:tab/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</w:tr>
      <w:tr w:rsidR="00690591" w:rsidRPr="001D0253" w:rsidTr="004D2E2F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690591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>Deluxe Suite and Executive Suite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</w:tr>
      <w:tr w:rsidR="00690591" w:rsidRPr="001D0253" w:rsidTr="004D2E2F"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690591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Presidential Suite 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690591" w:rsidRPr="001D0253" w:rsidTr="004D2E2F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1D0253">
              <w:rPr>
                <w:rFonts w:ascii="Cordia New" w:hAnsi="Cordia New" w:cs="Cordia New"/>
                <w:b/>
                <w:bCs/>
                <w:sz w:val="28"/>
                <w:szCs w:val="28"/>
              </w:rPr>
              <w:t>362</w:t>
            </w:r>
          </w:p>
        </w:tc>
      </w:tr>
    </w:tbl>
    <w:p w:rsidR="00690591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C54234" w:rsidRDefault="00C54234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โดยห้องพักสำหรับลูกค้าพิเศษระดับผู้บริหาร </w:t>
      </w:r>
      <w:r w:rsidRPr="00224C79">
        <w:rPr>
          <w:rFonts w:ascii="Cordia New" w:hAnsi="Cordia New" w:cs="Cordia New"/>
          <w:sz w:val="28"/>
          <w:szCs w:val="28"/>
        </w:rPr>
        <w:t xml:space="preserve">(Executive Deluxe)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รวมทั้ง ห้องชุด </w:t>
      </w:r>
      <w:r w:rsidRPr="00224C79">
        <w:rPr>
          <w:rFonts w:ascii="Cordia New" w:hAnsi="Cordia New" w:cs="Cordia New"/>
          <w:sz w:val="28"/>
          <w:szCs w:val="28"/>
        </w:rPr>
        <w:t xml:space="preserve">(Executive Suites)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และห้องชุดพิเศษ </w:t>
      </w:r>
      <w:r w:rsidRPr="00224C79">
        <w:rPr>
          <w:rFonts w:ascii="Cordia New" w:hAnsi="Cordia New" w:cs="Cordia New"/>
          <w:sz w:val="28"/>
          <w:szCs w:val="28"/>
        </w:rPr>
        <w:t xml:space="preserve">(Presidential Suite)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อยู่บนชั้น 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ถึงชั้น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โดยมี </w:t>
      </w:r>
      <w:r w:rsidRPr="00224C79">
        <w:rPr>
          <w:rFonts w:ascii="Cordia New" w:hAnsi="Cordia New" w:cs="Cordia New"/>
          <w:sz w:val="28"/>
          <w:szCs w:val="28"/>
        </w:rPr>
        <w:t xml:space="preserve">Westin Executive Club Lounge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เพื่อให้บริการพิเศษสำหรับลูกค้าผู้บริหาร อาทิ </w:t>
      </w:r>
      <w:r w:rsidRPr="00224C79">
        <w:rPr>
          <w:rFonts w:ascii="Cordia New" w:hAnsi="Cordia New" w:cs="Cordia New"/>
          <w:sz w:val="28"/>
          <w:szCs w:val="28"/>
        </w:rPr>
        <w:t xml:space="preserve">Express Check In / Out </w:t>
      </w:r>
      <w:r w:rsidRPr="0052305C">
        <w:rPr>
          <w:rFonts w:ascii="Cordia New" w:hAnsi="Cordia New" w:cs="Cordia New"/>
          <w:sz w:val="28"/>
          <w:szCs w:val="28"/>
          <w:cs/>
        </w:rPr>
        <w:t>อาหารเช้าแบบส่วนตัว ชายามบ่าย ค็อกเทลยามค่ำ บัดเลอร์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="00DC475A">
        <w:rPr>
          <w:rFonts w:ascii="Cordia New" w:hAnsi="Cordia New" w:cs="Cordia New"/>
          <w:sz w:val="28"/>
          <w:szCs w:val="28"/>
          <w:cs/>
        </w:rPr>
        <w:t>อินเตอร์เน</w:t>
      </w:r>
      <w:r w:rsidR="00DC475A">
        <w:rPr>
          <w:rFonts w:ascii="Cordia New" w:hAnsi="Cordia New" w:cs="Cordia New" w:hint="cs"/>
          <w:sz w:val="28"/>
          <w:szCs w:val="28"/>
          <w:cs/>
        </w:rPr>
        <w:t>็ต</w:t>
      </w:r>
      <w:r w:rsidRPr="0052305C">
        <w:rPr>
          <w:rFonts w:ascii="Cordia New" w:hAnsi="Cordia New" w:cs="Cordia New"/>
          <w:sz w:val="28"/>
          <w:szCs w:val="28"/>
          <w:cs/>
        </w:rPr>
        <w:t>ไร้สาย และอื่นๆ อีกมากมาย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เวสทิน แกรนด์ สุขุมวิท </w:t>
      </w:r>
      <w:r w:rsidRPr="0052305C">
        <w:rPr>
          <w:rFonts w:ascii="Cordia New" w:hAnsi="Cordia New" w:cs="Cordia New"/>
          <w:spacing w:val="-6"/>
          <w:sz w:val="28"/>
          <w:szCs w:val="28"/>
          <w:cs/>
        </w:rPr>
        <w:t>มีนโยบายที่จะอำนวยความสะดวกสบายสูงสุดแก่ผู้มาใช้บริการในบรรยากาศ</w:t>
      </w:r>
      <w:r w:rsidRPr="0052305C">
        <w:rPr>
          <w:rFonts w:ascii="Cordia New" w:hAnsi="Cordia New" w:cs="Cordia New"/>
          <w:sz w:val="28"/>
          <w:szCs w:val="28"/>
          <w:cs/>
        </w:rPr>
        <w:t>ที่อบอุ่นสบายแบบ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เป็นกันเอง นอกจากนี้ ทางโรงแรมได้จัดเตรียมอุปกรณ์อำนวยความสะดวกในห้องพัก โดยเฉพาะ </w:t>
      </w:r>
      <w:r w:rsidRPr="00224C79">
        <w:rPr>
          <w:rFonts w:ascii="Cordia New" w:hAnsi="Cordia New" w:cs="Cordia New"/>
          <w:spacing w:val="4"/>
          <w:sz w:val="28"/>
          <w:szCs w:val="28"/>
        </w:rPr>
        <w:t>Heavenly</w:t>
      </w:r>
      <w:r w:rsidRPr="00224C79">
        <w:rPr>
          <w:rFonts w:ascii="Cordia New" w:hAnsi="Cordia New" w:cs="Cordia New"/>
          <w:spacing w:val="4"/>
          <w:sz w:val="28"/>
          <w:szCs w:val="28"/>
          <w:vertAlign w:val="superscript"/>
        </w:rPr>
        <w:t xml:space="preserve">® </w:t>
      </w:r>
      <w:r w:rsidRPr="00224C79">
        <w:rPr>
          <w:rFonts w:ascii="Cordia New" w:hAnsi="Cordia New" w:cs="Cordia New"/>
          <w:spacing w:val="4"/>
          <w:sz w:val="28"/>
          <w:szCs w:val="28"/>
        </w:rPr>
        <w:t>Bed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 เตียงสัญลักษณ์ชื่อดังของเวสทินในทุกห้องพัก และสิ่งอำนวยความสะดวกอื่นๆ อีกครบครัน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เพื่อรองรับและอำนวยความสะดวกให้กับลูกค้านักธุรกิจโดยเฉพาะ 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24C79">
        <w:rPr>
          <w:rFonts w:ascii="Cordia New" w:hAnsi="Cordia New" w:cs="Cordia New"/>
          <w:sz w:val="28"/>
          <w:szCs w:val="28"/>
          <w:cs/>
        </w:rPr>
        <w:t>นอกจากนี้ ทางโรงแรมฯ ยังจัดให้มีการตกแต่งและให้บริการเพื่อให้สอดคล้องกับความต้องการของลูกค้าเฉพาะกลุ่ม ดังนี้</w:t>
      </w:r>
    </w:p>
    <w:tbl>
      <w:tblPr>
        <w:tblW w:w="756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4860"/>
      </w:tblGrid>
      <w:tr w:rsidR="00690591" w:rsidRPr="001D0253" w:rsidTr="004D2E2F">
        <w:trPr>
          <w:cantSplit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5DFEC"/>
          </w:tcPr>
          <w:p w:rsidR="00690591" w:rsidRPr="00224C79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/>
          </w:tcPr>
          <w:p w:rsidR="00690591" w:rsidRPr="0052305C" w:rsidRDefault="00690591" w:rsidP="004D2E2F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</w:tr>
      <w:tr w:rsidR="00690591" w:rsidRPr="001D0253" w:rsidTr="004D2E2F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90591" w:rsidRPr="00224C79" w:rsidRDefault="00690591" w:rsidP="004D2E2F">
            <w:pPr>
              <w:spacing w:line="440" w:lineRule="exact"/>
              <w:ind w:right="29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Handicap Room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690591" w:rsidRPr="00224C79" w:rsidRDefault="00690591" w:rsidP="004D2E2F">
            <w:pPr>
              <w:spacing w:line="440" w:lineRule="exact"/>
              <w:ind w:right="29"/>
              <w:jc w:val="both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สำหรับลูกค้าที่มีความบกพร่องทางร่างกาย</w:t>
            </w:r>
          </w:p>
        </w:tc>
      </w:tr>
      <w:tr w:rsidR="00690591" w:rsidRPr="001D0253" w:rsidTr="004D2E2F">
        <w:trPr>
          <w:cantSplit/>
        </w:trPr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591" w:rsidRPr="00224C79" w:rsidRDefault="00690591" w:rsidP="004D2E2F">
            <w:pPr>
              <w:spacing w:line="440" w:lineRule="exact"/>
              <w:ind w:right="29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Westin </w:t>
            </w:r>
            <w:r w:rsidRPr="00224C79">
              <w:rPr>
                <w:rFonts w:ascii="Cordia New" w:hAnsi="Cordia New" w:cs="Cordia New"/>
                <w:spacing w:val="-4"/>
                <w:sz w:val="28"/>
                <w:szCs w:val="28"/>
              </w:rPr>
              <w:t>Executive Club Lounge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90591" w:rsidRPr="00224C79" w:rsidRDefault="00690591" w:rsidP="004D2E2F">
            <w:pPr>
              <w:spacing w:line="440" w:lineRule="exact"/>
              <w:ind w:right="29"/>
              <w:jc w:val="thaiDistribute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สำหรับลูกค้านักธุรกิจระดับผู้บริหาร ที่ต้องการความเป็นส่วนตัวและบริการพิเศษอื่นๆ ทั้ง </w:t>
            </w:r>
            <w:r w:rsidR="00DC475A">
              <w:rPr>
                <w:rFonts w:ascii="Cordia New" w:hAnsi="Cordia New" w:cs="Cordia New"/>
                <w:sz w:val="28"/>
                <w:szCs w:val="28"/>
              </w:rPr>
              <w:t>Check I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n /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475A">
              <w:rPr>
                <w:rFonts w:ascii="Cordia New" w:hAnsi="Cordia New" w:cs="Cordia New"/>
                <w:sz w:val="28"/>
                <w:szCs w:val="28"/>
              </w:rPr>
              <w:t>O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ut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อาหารเช้า อาหารว่าง สำหรับลูกค้าที่เข้าพักบนชั้น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</w:tbl>
    <w:p w:rsidR="00690591" w:rsidRPr="002D073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อัตราค่าห้องพักแต่ละประเภทจะแตกต่างกันตามฤดูกาลและประเภทห้องพัก </w:t>
      </w:r>
    </w:p>
    <w:p w:rsidR="00690591" w:rsidRPr="0052305C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ในระยะ </w:t>
      </w:r>
      <w:r w:rsidRPr="0052305C">
        <w:rPr>
          <w:rFonts w:ascii="Cordia New" w:hAnsi="Cordia New" w:cs="Cordia New"/>
          <w:sz w:val="28"/>
          <w:szCs w:val="28"/>
        </w:rPr>
        <w:t xml:space="preserve">4 </w:t>
      </w:r>
      <w:r w:rsidRPr="0052305C">
        <w:rPr>
          <w:rFonts w:ascii="Cordia New" w:hAnsi="Cordia New" w:cs="Cordia New"/>
          <w:sz w:val="28"/>
          <w:szCs w:val="28"/>
          <w:cs/>
        </w:rPr>
        <w:t>ปี ที่ผ่านมา โรงแรม เดอะ เวสทิน แกรนด์ สุขุมวิท</w:t>
      </w:r>
      <w:r w:rsidR="00DC475A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มีอัตรา</w:t>
      </w:r>
      <w:r w:rsidRPr="0052305C">
        <w:rPr>
          <w:rFonts w:ascii="Cordia New" w:hAnsi="Cordia New" w:cs="Cordia New"/>
          <w:vanish/>
          <w:sz w:val="28"/>
          <w:szCs w:val="28"/>
        </w:rPr>
        <w:t>_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การเข้าพักเฉลี่ยและอัตราค่าห้องพักเฉลี่ย มีดังนี้ </w:t>
      </w:r>
    </w:p>
    <w:tbl>
      <w:tblPr>
        <w:tblW w:w="7491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955"/>
        <w:gridCol w:w="1134"/>
        <w:gridCol w:w="1134"/>
        <w:gridCol w:w="1134"/>
        <w:gridCol w:w="1134"/>
      </w:tblGrid>
      <w:tr w:rsidR="00690591" w:rsidRPr="001D0253" w:rsidTr="004D2E2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โรงแรม เดอะ เวสทิน แกรนด์ สุขุมวิท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690591" w:rsidRPr="00690591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2558</w:t>
            </w:r>
          </w:p>
        </w:tc>
      </w:tr>
      <w:tr w:rsidR="00690591" w:rsidRPr="001D0253" w:rsidTr="004D2E2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spacing w:line="440" w:lineRule="atLeas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690591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snapToGrid w:val="0"/>
                <w:sz w:val="28"/>
              </w:rPr>
              <w:t>81.9%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</w:rPr>
              <w:t>81.6</w:t>
            </w:r>
            <w:r>
              <w:rPr>
                <w:rFonts w:ascii="Cordia New" w:hAnsi="Cordia New" w:cs="Cordia New"/>
                <w:snapToGrid w:val="0"/>
                <w:sz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82.5</w:t>
            </w:r>
            <w:r>
              <w:rPr>
                <w:rFonts w:ascii="Cordia New" w:hAnsi="Cordia New" w:cs="Cordia New"/>
                <w:snapToGrid w:val="0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74.4</w:t>
            </w:r>
            <w:r>
              <w:rPr>
                <w:rFonts w:ascii="Cordia New" w:hAnsi="Cordia New" w:cs="Cordia New"/>
                <w:snapToGrid w:val="0"/>
                <w:sz w:val="28"/>
                <w:szCs w:val="28"/>
              </w:rPr>
              <w:t>%</w:t>
            </w:r>
          </w:p>
        </w:tc>
      </w:tr>
      <w:tr w:rsidR="00690591" w:rsidRPr="001D0253" w:rsidTr="004D2E2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spacing w:line="440" w:lineRule="atLeas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>
              <w:rPr>
                <w:rFonts w:ascii="Cordia New" w:hAnsi="Cordia New" w:cs="Cordia New" w:hint="cs"/>
                <w:snapToGrid w:val="0"/>
                <w:sz w:val="28"/>
                <w:szCs w:val="28"/>
                <w:cs/>
              </w:rPr>
              <w:br/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690591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snapToGrid w:val="0"/>
                <w:sz w:val="28"/>
              </w:rPr>
              <w:t>4,750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</w:rPr>
              <w:t>4,576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52305C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4,262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4,261</w:t>
            </w:r>
          </w:p>
        </w:tc>
      </w:tr>
    </w:tbl>
    <w:p w:rsidR="00690591" w:rsidRPr="00223E9D" w:rsidRDefault="00690591" w:rsidP="00690591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16"/>
          <w:szCs w:val="16"/>
          <w:u w:val="single"/>
        </w:rPr>
      </w:pPr>
    </w:p>
    <w:p w:rsidR="00690591" w:rsidRPr="00224C79" w:rsidRDefault="00690591" w:rsidP="00690591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/>
          <w:b/>
          <w:bCs/>
          <w:sz w:val="28"/>
          <w:szCs w:val="28"/>
          <w:u w:val="single"/>
          <w:cs/>
        </w:rPr>
        <w:t>ด้านอาหารและเครื่องดื่ม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24C79">
        <w:rPr>
          <w:rFonts w:ascii="Cordia New" w:hAnsi="Cordia New" w:cs="Cordia New"/>
          <w:sz w:val="28"/>
          <w:szCs w:val="28"/>
          <w:cs/>
        </w:rPr>
        <w:t>โรงแรมเดอะ เวสทิน แกรนด์ สุขุมวิท มุ่งเน้นการให้บริการด้านอาหารและเครื่องดื่ม รวมทั้งการจัดเลี้ยง โดยเน้นที่คุณ</w:t>
      </w:r>
      <w:r w:rsidRPr="00224C79">
        <w:rPr>
          <w:rFonts w:ascii="Cordia New" w:hAnsi="Cordia New" w:cs="Cordia New"/>
          <w:spacing w:val="-4"/>
          <w:sz w:val="28"/>
          <w:szCs w:val="28"/>
          <w:cs/>
        </w:rPr>
        <w:t>ภาพของบริการที่ประทับใจ และคุณภาพของอาหารที่จัดเตรียมโดยพ่อครัวที่มีประสบการณ์</w:t>
      </w:r>
      <w:r w:rsidRPr="00224C79">
        <w:rPr>
          <w:rFonts w:ascii="Cordia New" w:hAnsi="Cordia New" w:cs="Cordia New"/>
          <w:sz w:val="28"/>
          <w:szCs w:val="28"/>
          <w:cs/>
        </w:rPr>
        <w:t xml:space="preserve">  ภายในโรงแรมมีบริการห้องอาหารเพื่อบริการลูกค้าที่มาพักและลูกค้าทั่วไป ดังนี้</w:t>
      </w:r>
    </w:p>
    <w:tbl>
      <w:tblPr>
        <w:tblW w:w="756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0"/>
        <w:gridCol w:w="630"/>
        <w:gridCol w:w="1530"/>
        <w:gridCol w:w="1440"/>
        <w:gridCol w:w="1350"/>
      </w:tblGrid>
      <w:tr w:rsidR="00690591" w:rsidRPr="002D0739" w:rsidTr="004D2E2F">
        <w:trPr>
          <w:trHeight w:val="260"/>
        </w:trPr>
        <w:tc>
          <w:tcPr>
            <w:tcW w:w="261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ห้องอาหาร</w:t>
            </w:r>
          </w:p>
        </w:tc>
        <w:tc>
          <w:tcPr>
            <w:tcW w:w="63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  <w:tc>
          <w:tcPr>
            <w:tcW w:w="153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ประเภทอาหาร</w:t>
            </w:r>
          </w:p>
        </w:tc>
        <w:tc>
          <w:tcPr>
            <w:tcW w:w="144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ความจุ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 xml:space="preserve"> (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ที่นั่ง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เวลาบริการ</w:t>
            </w:r>
          </w:p>
        </w:tc>
      </w:tr>
      <w:tr w:rsidR="00690591" w:rsidRPr="002D0739" w:rsidTr="004D2E2F">
        <w:trPr>
          <w:trHeight w:val="530"/>
        </w:trPr>
        <w:tc>
          <w:tcPr>
            <w:tcW w:w="2610" w:type="dxa"/>
          </w:tcPr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ห้องอาหารซีซั่นนอล เทสท์</w:t>
            </w:r>
            <w:r w:rsidR="00AE543A">
              <w:rPr>
                <w:rFonts w:ascii="Cordia New" w:hAnsi="Cordia New" w:cs="Cordia New" w:hint="cs"/>
                <w:snapToGrid w:val="0"/>
                <w:sz w:val="28"/>
                <w:szCs w:val="28"/>
                <w:cs/>
              </w:rPr>
              <w:t>ส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Seasonal Tastes Restaurant</w:t>
            </w:r>
          </w:p>
        </w:tc>
        <w:tc>
          <w:tcPr>
            <w:tcW w:w="6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อาหารนานาชาติ</w:t>
            </w:r>
          </w:p>
        </w:tc>
        <w:tc>
          <w:tcPr>
            <w:tcW w:w="144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105</w:t>
            </w:r>
          </w:p>
        </w:tc>
        <w:tc>
          <w:tcPr>
            <w:tcW w:w="135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06.00-23.00</w:t>
            </w:r>
          </w:p>
        </w:tc>
      </w:tr>
      <w:tr w:rsidR="00690591" w:rsidRPr="002D0739" w:rsidTr="004D2E2F">
        <w:tc>
          <w:tcPr>
            <w:tcW w:w="2610" w:type="dxa"/>
          </w:tcPr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เซสท์ บาร์ แอนด์ เทอเรส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Zest  Bar &amp; Terrace</w:t>
            </w:r>
          </w:p>
        </w:tc>
        <w:tc>
          <w:tcPr>
            <w:tcW w:w="6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อาหารว่าง </w:t>
            </w:r>
          </w:p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และ เครื่องดื่ม</w:t>
            </w:r>
          </w:p>
        </w:tc>
        <w:tc>
          <w:tcPr>
            <w:tcW w:w="144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135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7.00-01.00</w:t>
            </w:r>
          </w:p>
        </w:tc>
      </w:tr>
      <w:tr w:rsidR="00690591" w:rsidRPr="002D0739" w:rsidTr="004D2E2F">
        <w:tc>
          <w:tcPr>
            <w:tcW w:w="2610" w:type="dxa"/>
          </w:tcPr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ห้องอาหารญี่ปุ่น คิสโซะ</w:t>
            </w:r>
            <w:r w:rsidRPr="002D0739">
              <w:rPr>
                <w:rFonts w:ascii="Cordia New" w:eastAsia="Calibri" w:hAnsi="Cordia New" w:cs="Cordia New"/>
                <w:sz w:val="28"/>
                <w:szCs w:val="28"/>
              </w:rPr>
              <w:t xml:space="preserve"> Kisso Japanese Restaurant</w:t>
            </w:r>
          </w:p>
        </w:tc>
        <w:tc>
          <w:tcPr>
            <w:tcW w:w="6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110</w:t>
            </w:r>
          </w:p>
        </w:tc>
        <w:tc>
          <w:tcPr>
            <w:tcW w:w="135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12.00-14.30</w:t>
            </w:r>
          </w:p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18.00-22.30</w:t>
            </w:r>
          </w:p>
        </w:tc>
      </w:tr>
      <w:tr w:rsidR="00690591" w:rsidRPr="002D0739" w:rsidTr="004D2E2F">
        <w:tc>
          <w:tcPr>
            <w:tcW w:w="2610" w:type="dxa"/>
          </w:tcPr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พูล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บาร์ </w:t>
            </w:r>
          </w:p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 Pool Bar</w:t>
            </w:r>
          </w:p>
        </w:tc>
        <w:tc>
          <w:tcPr>
            <w:tcW w:w="6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อาหารว่าง </w:t>
            </w:r>
          </w:p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และ เครื่องดื่ม</w:t>
            </w:r>
          </w:p>
        </w:tc>
        <w:tc>
          <w:tcPr>
            <w:tcW w:w="144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350" w:type="dxa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10.00-19.00</w:t>
            </w:r>
          </w:p>
        </w:tc>
      </w:tr>
      <w:tr w:rsidR="00690591" w:rsidRPr="002D0739" w:rsidTr="004D2E2F">
        <w:tc>
          <w:tcPr>
            <w:tcW w:w="2610" w:type="dxa"/>
          </w:tcPr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</w:pP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>บริการ อิน-รูม ไดนิ่ง</w:t>
            </w:r>
          </w:p>
          <w:p w:rsidR="00690591" w:rsidRPr="002D0739" w:rsidRDefault="00690591" w:rsidP="004D2E2F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In-Room Dining Service</w:t>
            </w:r>
          </w:p>
        </w:tc>
        <w:tc>
          <w:tcPr>
            <w:tcW w:w="4950" w:type="dxa"/>
            <w:gridSpan w:val="4"/>
            <w:vAlign w:val="center"/>
          </w:tcPr>
          <w:p w:rsidR="00690591" w:rsidRPr="002D0739" w:rsidRDefault="00690591" w:rsidP="004D2E2F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</w:pP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 xml:space="preserve">ให้บริการอาหารในห้องพักตลอด </w:t>
            </w: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</w:rPr>
              <w:t>24</w:t>
            </w: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 xml:space="preserve"> ชั่วโมง</w:t>
            </w:r>
          </w:p>
        </w:tc>
      </w:tr>
    </w:tbl>
    <w:p w:rsidR="00690591" w:rsidRDefault="00690591" w:rsidP="00690591">
      <w:pPr>
        <w:spacing w:before="200" w:after="120"/>
        <w:ind w:left="1440" w:right="28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นอกจากนี้ ในด้านการจัดเลี้ยง กลุ่มลูกค้าเป้าหมายของบริษัท ได้แก่ ลูกค้าที่ต้องการจัดงานแต่งงาน งานประชุมสัมมนา งานเปิดตัวสินค้า งานสังสรรค์ของราชการและบริษัทเอกชน โดยมีห้องประชุมสัมมนาและจัดเลี้ยงหลายลักษณะเพื่อตอบสนองความต้องการของลูกค้าแต่ละประเภท ดังนี้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7720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310"/>
        <w:gridCol w:w="1155"/>
        <w:gridCol w:w="699"/>
        <w:gridCol w:w="2556"/>
      </w:tblGrid>
      <w:tr w:rsidR="00690591" w:rsidRPr="001D0253" w:rsidTr="004D2E2F">
        <w:trPr>
          <w:trHeight w:val="341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000000" w:fill="FFFFFF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ห้องสัมมนา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/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จัดเลี้ยง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 xml:space="preserve">พื้นที่ 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ตร.ม.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000000" w:fill="FFFFFF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000000" w:fill="FFFFFF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 xml:space="preserve">ความจุ 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คน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 แกรนด์ บอลรูม (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Grand Ballroom)*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624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บุฟเฟ่ต์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350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ห้องบอลรูม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A (Ballroom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312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591" w:rsidRPr="0052305C" w:rsidRDefault="00690591" w:rsidP="004D2E2F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ห้องบอลรูม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B (Ballroom B)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312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0591" w:rsidRPr="0052305C" w:rsidRDefault="00690591" w:rsidP="004D2E2F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ห้องสเตรทรูม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เปิดเชื่อมต่อกัน</w:t>
            </w:r>
          </w:p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+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153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0591" w:rsidRPr="00224C79" w:rsidRDefault="00690591" w:rsidP="004D2E2F">
            <w:pPr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ห้องสเตรทรูม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76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0591" w:rsidRPr="00224C79" w:rsidRDefault="00690591" w:rsidP="004D2E2F">
            <w:pPr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ห้องสเตรทรูม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76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0591" w:rsidRPr="00224C79" w:rsidRDefault="00690591" w:rsidP="004D2E2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ห้องสเตรทรูม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148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 บอร์ดรูม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(Board Room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36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690591" w:rsidRPr="001D0253" w:rsidTr="004D2E2F"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 บอร์ดรูม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(Board Room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52305C" w:rsidRDefault="00690591" w:rsidP="004D2E2F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ห้องโบตั๋น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(Botan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ห้องโบตั๋น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(Botan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19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ห้องโบตั๋น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(Botan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19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52305C" w:rsidRDefault="00690591" w:rsidP="004D2E2F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ห้องโบตั๋น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(Botan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18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อัลติจูด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เล้าจ์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(Altitude Lounge)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52305C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224C79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690591" w:rsidRPr="001D0253" w:rsidTr="004D2E2F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0591" w:rsidRPr="00224C79" w:rsidRDefault="00690591" w:rsidP="004D2E2F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อัลติจูด ไลบรารี่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(Altitude Library)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52305C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24C7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591" w:rsidRPr="0052305C" w:rsidRDefault="00690591" w:rsidP="004D2E2F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คอกเท็ล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</w:tbl>
    <w:p w:rsidR="00690591" w:rsidRPr="00224C79" w:rsidRDefault="00690591" w:rsidP="00690591">
      <w:pPr>
        <w:tabs>
          <w:tab w:val="left" w:pos="2520"/>
        </w:tabs>
        <w:ind w:left="1418" w:right="28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หมายเหตุ</w:t>
      </w:r>
      <w:r w:rsidRPr="00224C79">
        <w:rPr>
          <w:rFonts w:ascii="Cordia New" w:hAnsi="Cordia New" w:cs="Cordia New"/>
          <w:sz w:val="28"/>
          <w:szCs w:val="28"/>
        </w:rPr>
        <w:t>:</w:t>
      </w:r>
      <w:r w:rsidRPr="00224C79">
        <w:rPr>
          <w:rFonts w:ascii="Cordia New" w:hAnsi="Cordia New" w:cs="Cordia New"/>
          <w:sz w:val="28"/>
          <w:szCs w:val="28"/>
        </w:rPr>
        <w:tab/>
        <w:t xml:space="preserve">*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 แกรนด์บอลรูม สามารถแบ่งเป็น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คือ บอลรูม เอ และบอลรูม บี</w:t>
      </w:r>
    </w:p>
    <w:p w:rsidR="00690591" w:rsidRPr="00224C79" w:rsidRDefault="00690591" w:rsidP="00690591">
      <w:pPr>
        <w:spacing w:before="200" w:after="200"/>
        <w:ind w:left="1440" w:right="29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การให้บริการด้านอื่นๆ 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โรงแรมมีบริการด้านอื่นๆ เพื่อความสะดวกสบายของลูกค้า ได้แก่ ศูนย์บริการทางธุรกิจ </w:t>
      </w:r>
      <w:r w:rsidRPr="00224C79">
        <w:rPr>
          <w:rFonts w:ascii="Cordia New" w:hAnsi="Cordia New" w:cs="Cordia New"/>
          <w:sz w:val="28"/>
          <w:szCs w:val="28"/>
        </w:rPr>
        <w:t xml:space="preserve">(Business Center)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บริการแลกเปลี่ยนเงินตราต่างประเทศตลอด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ชั่วโมง บริการซักรีด สำนักงาน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ตัวแทนการเดินทางและท่องเที่ยว บริการรถเช่า ลีมูซีน และบริการด้านการติดต่อสื่อสาร 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pacing w:val="-4"/>
          <w:sz w:val="28"/>
          <w:szCs w:val="28"/>
          <w:cs/>
        </w:rPr>
        <w:t xml:space="preserve">นอกจากนี้ โรงแรมยังมีบริการพิเศษเฉพาะจาก เวสทิน ให้แก่ลูกค้าของโรงแรม ได้แก่ </w:t>
      </w:r>
      <w:r w:rsidRPr="00224C79">
        <w:rPr>
          <w:rFonts w:ascii="Cordia New" w:hAnsi="Cordia New" w:cs="Cordia New"/>
          <w:spacing w:val="-4"/>
          <w:sz w:val="28"/>
          <w:szCs w:val="28"/>
        </w:rPr>
        <w:t>Westin Service</w:t>
      </w:r>
      <w:r w:rsidRPr="00224C79">
        <w:rPr>
          <w:rFonts w:ascii="Cordia New" w:hAnsi="Cordia New" w:cs="Cordia New"/>
          <w:sz w:val="28"/>
          <w:szCs w:val="28"/>
        </w:rPr>
        <w:t xml:space="preserve"> Express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ซึ่งเป็นหน่วยงานที่จะให้บริการเพื่อตอบสนองความต้องการของลูกค้าในทุกๆ เรื่อง โดยลูก</w:t>
      </w:r>
      <w:r w:rsidRPr="0052305C">
        <w:rPr>
          <w:rFonts w:ascii="Cordia New" w:hAnsi="Cordia New" w:cs="Cordia New"/>
          <w:spacing w:val="-4"/>
          <w:sz w:val="28"/>
          <w:szCs w:val="28"/>
          <w:cs/>
        </w:rPr>
        <w:t>ค้าสามารถ</w:t>
      </w:r>
      <w:r w:rsidRPr="0052305C">
        <w:rPr>
          <w:rFonts w:ascii="Cordia New" w:hAnsi="Cordia New" w:cs="Cordia New"/>
          <w:spacing w:val="2"/>
          <w:sz w:val="28"/>
          <w:szCs w:val="28"/>
          <w:cs/>
        </w:rPr>
        <w:t>ติดต่อเจ้าหน้าที่ของโรงแรมเพียงคราวเดียวเพื่อใช้บริการของโรงแรมหลายด้าน โดยไม่ต้องเสียเวลาติดต่อเจ้าหน้าที่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โรงแรมในแต่ละแผนก และ </w:t>
      </w:r>
      <w:r w:rsidRPr="00224C79">
        <w:rPr>
          <w:rFonts w:ascii="Cordia New" w:hAnsi="Cordia New" w:cs="Cordia New"/>
          <w:sz w:val="28"/>
          <w:szCs w:val="28"/>
        </w:rPr>
        <w:t>Westin One Call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เป็นการให้บริการในการสำรองห้องพักและห้องประชุมจัดเลี้ยงแบบเบ็ดเสร็จ เช่น ลูกค้ามีความประสงค์ที่จะจัดงานสังสรรค์ ไม่ว่าจะเป็นลักษณะงานประเภทใดๆ เพียงแค่ติดต่อมาที่พนักงาน </w:t>
      </w:r>
      <w:r w:rsidRPr="00224C79">
        <w:rPr>
          <w:rFonts w:ascii="Cordia New" w:hAnsi="Cordia New" w:cs="Cordia New"/>
          <w:spacing w:val="-2"/>
          <w:sz w:val="28"/>
          <w:szCs w:val="28"/>
        </w:rPr>
        <w:t>Westin One Call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pacing w:val="-2"/>
          <w:sz w:val="28"/>
          <w:szCs w:val="28"/>
          <w:cs/>
        </w:rPr>
        <w:t>ก็สามารถที่จะนำเสนอรูปแบบของการจัดงาน ติดต่อประสานงานบุคลากรที่เกี่ยวข้อง ดูแลและควบคุม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การดำเนินงานเพื่อให้ได้ตามความต้องการของลูกค้า นอกจากนี้ ยังมี </w:t>
      </w:r>
      <w:r w:rsidRPr="00224C79">
        <w:rPr>
          <w:rFonts w:ascii="Cordia New" w:hAnsi="Cordia New" w:cs="Cordia New"/>
          <w:sz w:val="28"/>
          <w:szCs w:val="28"/>
        </w:rPr>
        <w:t>Westin Kids Club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เป็นบริการพิเศษสำหรับลูกค้าของเวสทินที่มาใช้บริการห้องพักแบบครอบครัว ซึ่งเน้นความสำคัญของเด็ก โดยจัดอุปกรณ์เครื่องใช้ที่จำเป็นสำหรับเด็กไว้บริการเป็นพิเศษ ตลอดจนของเล่น เตียงสำหรับเด็กเล็ก ซึ่งเป็นเครื่องมือพิเศษที่จัดไว้ตามมาตรฐานเวสทินไว้บริการเด็กที่มีอายุระหว่าง </w:t>
      </w:r>
      <w:r w:rsidRPr="001D0253">
        <w:rPr>
          <w:rFonts w:ascii="Cordia New" w:hAnsi="Cordia New" w:cs="Cordia New"/>
          <w:sz w:val="28"/>
          <w:szCs w:val="28"/>
        </w:rPr>
        <w:t>3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ปี</w:t>
      </w:r>
    </w:p>
    <w:p w:rsidR="00690591" w:rsidRPr="003D7FE6" w:rsidRDefault="00690591" w:rsidP="00690591">
      <w:pPr>
        <w:pStyle w:val="font6"/>
        <w:numPr>
          <w:ilvl w:val="1"/>
          <w:numId w:val="0"/>
        </w:numPr>
        <w:spacing w:before="200" w:after="200"/>
        <w:ind w:left="1440" w:right="29"/>
        <w:rPr>
          <w:rFonts w:hAnsi="Cordia New"/>
          <w:sz w:val="28"/>
          <w:szCs w:val="28"/>
          <w:u w:val="single"/>
        </w:rPr>
      </w:pPr>
      <w:r w:rsidRPr="003D7FE6">
        <w:rPr>
          <w:rFonts w:hAnsi="Cordia New"/>
          <w:sz w:val="28"/>
          <w:szCs w:val="28"/>
          <w:u w:val="single"/>
          <w:cs/>
        </w:rPr>
        <w:t>การให้เช่าพื้นที่</w:t>
      </w:r>
    </w:p>
    <w:p w:rsidR="00690591" w:rsidRPr="00B362CB" w:rsidRDefault="00690591" w:rsidP="00690591">
      <w:pPr>
        <w:pStyle w:val="font6"/>
        <w:numPr>
          <w:ilvl w:val="1"/>
          <w:numId w:val="0"/>
        </w:numPr>
        <w:spacing w:before="200" w:after="200"/>
        <w:ind w:left="1440" w:right="29" w:firstLine="720"/>
        <w:jc w:val="thaiDistribute"/>
        <w:rPr>
          <w:rFonts w:hAnsi="Cordia New"/>
          <w:b w:val="0"/>
          <w:bCs w:val="0"/>
          <w:sz w:val="28"/>
          <w:szCs w:val="28"/>
          <w:cs/>
        </w:rPr>
      </w:pPr>
      <w:r>
        <w:rPr>
          <w:rFonts w:hAnsi="Cordia New"/>
          <w:b w:val="0"/>
          <w:bCs w:val="0"/>
          <w:sz w:val="28"/>
          <w:szCs w:val="28"/>
          <w:cs/>
        </w:rPr>
        <w:t>บริษัทฯ ให้เช่าพื้นที่ห้างสรรพสินค้าโรบินสัน ตั้งแต่บริเวณชั้นใต้ดิน (</w:t>
      </w:r>
      <w:r>
        <w:rPr>
          <w:rFonts w:hAnsi="Cordia New"/>
          <w:b w:val="0"/>
          <w:bCs w:val="0"/>
          <w:sz w:val="28"/>
          <w:szCs w:val="28"/>
        </w:rPr>
        <w:t>B1)</w:t>
      </w:r>
      <w:r>
        <w:rPr>
          <w:rFonts w:hAnsi="Cordia New"/>
          <w:b w:val="0"/>
          <w:bCs w:val="0"/>
          <w:sz w:val="28"/>
          <w:szCs w:val="28"/>
          <w:cs/>
        </w:rPr>
        <w:t xml:space="preserve"> และชั้น </w:t>
      </w:r>
      <w:r>
        <w:rPr>
          <w:rFonts w:hAnsi="Cordia New"/>
          <w:b w:val="0"/>
          <w:bCs w:val="0"/>
          <w:sz w:val="28"/>
          <w:szCs w:val="28"/>
        </w:rPr>
        <w:t>1</w:t>
      </w:r>
      <w:r>
        <w:rPr>
          <w:rFonts w:hAnsi="Cordia New"/>
          <w:b w:val="0"/>
          <w:bCs w:val="0"/>
          <w:sz w:val="28"/>
          <w:szCs w:val="28"/>
          <w:cs/>
        </w:rPr>
        <w:t xml:space="preserve"> ถึงชั้น </w:t>
      </w:r>
      <w:r>
        <w:rPr>
          <w:rFonts w:hAnsi="Cordia New"/>
          <w:b w:val="0"/>
          <w:bCs w:val="0"/>
          <w:sz w:val="28"/>
          <w:szCs w:val="28"/>
        </w:rPr>
        <w:t>4</w:t>
      </w:r>
      <w:r>
        <w:rPr>
          <w:rFonts w:hAnsi="Cordia New"/>
          <w:b w:val="0"/>
          <w:bCs w:val="0"/>
          <w:sz w:val="28"/>
          <w:szCs w:val="28"/>
          <w:cs/>
        </w:rPr>
        <w:t xml:space="preserve"> พร้อมพื้นที่ที่จอดรถยนต์ในชั้น </w:t>
      </w:r>
      <w:r>
        <w:rPr>
          <w:rFonts w:hAnsi="Cordia New"/>
          <w:b w:val="0"/>
          <w:bCs w:val="0"/>
          <w:sz w:val="28"/>
          <w:szCs w:val="28"/>
        </w:rPr>
        <w:t>1</w:t>
      </w:r>
      <w:r>
        <w:rPr>
          <w:rFonts w:hAnsi="Cordia New"/>
          <w:b w:val="0"/>
          <w:bCs w:val="0"/>
          <w:sz w:val="28"/>
          <w:szCs w:val="28"/>
          <w:cs/>
        </w:rPr>
        <w:t xml:space="preserve"> ถึง ชั้น </w:t>
      </w:r>
      <w:r>
        <w:rPr>
          <w:rFonts w:hAnsi="Cordia New"/>
          <w:b w:val="0"/>
          <w:bCs w:val="0"/>
          <w:sz w:val="28"/>
          <w:szCs w:val="28"/>
        </w:rPr>
        <w:t>4</w:t>
      </w:r>
      <w:r>
        <w:rPr>
          <w:rFonts w:hAnsi="Cordia New"/>
          <w:b w:val="0"/>
          <w:bCs w:val="0"/>
          <w:sz w:val="28"/>
          <w:szCs w:val="28"/>
          <w:cs/>
        </w:rPr>
        <w:t xml:space="preserve"> ให้แก่บริษัท โรบินสันสุขุมวิท จำกัด เพื่อใช้ในกิจการห้างสรรพสินค้าโรบินสัน</w:t>
      </w:r>
      <w:r>
        <w:rPr>
          <w:rFonts w:hAnsi="Cordia New"/>
          <w:b w:val="0"/>
          <w:bCs w:val="0"/>
          <w:sz w:val="28"/>
          <w:szCs w:val="28"/>
        </w:rPr>
        <w:t xml:space="preserve"> </w:t>
      </w:r>
    </w:p>
    <w:p w:rsidR="00690591" w:rsidRPr="00171875" w:rsidRDefault="00690591" w:rsidP="00690591">
      <w:pPr>
        <w:spacing w:before="200" w:after="200"/>
        <w:ind w:left="1440" w:right="28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u w:val="single"/>
          <w:cs/>
        </w:rPr>
        <w:t>โรงแรม</w:t>
      </w:r>
      <w:r w:rsidR="004E6410"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รอยัล ออคิด</w:t>
      </w:r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 xml:space="preserve"> เชอราตัน </w:t>
      </w:r>
      <w:r w:rsidR="004E6410"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โฮเทลส์และทาวเวอร์</w:t>
      </w:r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 xml:space="preserve"> </w:t>
      </w: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(</w:t>
      </w: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Royal Orchid Sheraton Hotel and </w:t>
      </w:r>
      <w:proofErr w:type="gramStart"/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Towers )</w:t>
      </w:r>
      <w:proofErr w:type="gramEnd"/>
      <w:r w:rsidRPr="001718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 </w:t>
      </w: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CE3BF7">
        <w:rPr>
          <w:rFonts w:hint="cs"/>
          <w:szCs w:val="28"/>
          <w:cs/>
        </w:rPr>
        <w:t>โรงแรมรอยัล ออคิด เชอราตัน</w:t>
      </w:r>
      <w:r w:rsidR="004E6410" w:rsidRPr="00CE3BF7">
        <w:rPr>
          <w:rFonts w:hint="cs"/>
          <w:szCs w:val="28"/>
          <w:cs/>
        </w:rPr>
        <w:t xml:space="preserve"> โฮเทลส์และ</w:t>
      </w:r>
      <w:r w:rsidRPr="00CE3BF7">
        <w:rPr>
          <w:rFonts w:hint="cs"/>
          <w:szCs w:val="28"/>
          <w:cs/>
        </w:rPr>
        <w:t>ทาวเวอร์</w:t>
      </w:r>
      <w:r w:rsidR="00621988">
        <w:rPr>
          <w:rFonts w:hint="cs"/>
          <w:szCs w:val="28"/>
          <w:cs/>
        </w:rPr>
        <w:t xml:space="preserve"> ตั้งอยู่บ</w:t>
      </w:r>
      <w:r w:rsidRPr="002D0739">
        <w:rPr>
          <w:rFonts w:hint="cs"/>
          <w:szCs w:val="28"/>
          <w:cs/>
        </w:rPr>
        <w:t xml:space="preserve">นถนนเจริญกรุง 30 สามารถเดินทางได้อย่างสะดวกสบาย อยู่ห่างจากรถไฟฟ้า </w:t>
      </w:r>
      <w:r w:rsidRPr="002D0739">
        <w:rPr>
          <w:szCs w:val="28"/>
        </w:rPr>
        <w:t xml:space="preserve">BTS </w:t>
      </w:r>
      <w:r w:rsidRPr="002D0739">
        <w:rPr>
          <w:rFonts w:hint="cs"/>
          <w:szCs w:val="28"/>
          <w:cs/>
        </w:rPr>
        <w:t xml:space="preserve">สถานีสะพานตากสินเพียง </w:t>
      </w:r>
      <w:proofErr w:type="gramStart"/>
      <w:r w:rsidRPr="002D0739">
        <w:rPr>
          <w:rFonts w:hint="cs"/>
          <w:szCs w:val="28"/>
          <w:cs/>
        </w:rPr>
        <w:t xml:space="preserve">1.6 </w:t>
      </w:r>
      <w:r>
        <w:rPr>
          <w:rFonts w:hint="cs"/>
          <w:szCs w:val="28"/>
          <w:cs/>
        </w:rPr>
        <w:t xml:space="preserve"> </w:t>
      </w:r>
      <w:r w:rsidRPr="002D0739">
        <w:rPr>
          <w:rFonts w:hint="cs"/>
          <w:szCs w:val="28"/>
          <w:cs/>
        </w:rPr>
        <w:t>กิโลเมตร</w:t>
      </w:r>
      <w:proofErr w:type="gramEnd"/>
      <w:r w:rsidR="003A424B">
        <w:rPr>
          <w:rFonts w:hint="cs"/>
          <w:szCs w:val="28"/>
          <w:cs/>
        </w:rPr>
        <w:t xml:space="preserve"> ใกล้แหล่งช้</w:t>
      </w:r>
      <w:r w:rsidRPr="002D0739">
        <w:rPr>
          <w:rFonts w:hint="cs"/>
          <w:szCs w:val="28"/>
          <w:cs/>
        </w:rPr>
        <w:t>อปปิ</w:t>
      </w:r>
      <w:r w:rsidR="002D7565">
        <w:rPr>
          <w:rFonts w:hint="cs"/>
          <w:szCs w:val="28"/>
          <w:cs/>
        </w:rPr>
        <w:t>้</w:t>
      </w:r>
      <w:r w:rsidRPr="002D0739">
        <w:rPr>
          <w:rFonts w:hint="cs"/>
          <w:szCs w:val="28"/>
          <w:cs/>
        </w:rPr>
        <w:t xml:space="preserve">ง ร้านอาหาร โรงแรม และห้างสรรพสินค้า อีกทั้งยังอยู่ใกล้แม่น้ำเจ้าพระยา โรงแรมบริหารจัดการโดยกลุ่ม </w:t>
      </w:r>
      <w:r w:rsidRPr="002D0739">
        <w:rPr>
          <w:szCs w:val="28"/>
        </w:rPr>
        <w:t xml:space="preserve">Marriott International </w:t>
      </w:r>
      <w:r w:rsidRPr="002D0739">
        <w:rPr>
          <w:rFonts w:hint="cs"/>
          <w:szCs w:val="28"/>
          <w:cs/>
        </w:rPr>
        <w:t>ในโรงแรมมีสิ่งอำนวยความสะดวกต่างๆมากมาย เช่น ร้านอาหารและเครื่องดื่ม บาร์ ห้องจัดเลี้ยง ห้องประชุมสัม</w:t>
      </w:r>
      <w:r w:rsidR="00621988">
        <w:rPr>
          <w:rFonts w:hint="cs"/>
          <w:szCs w:val="28"/>
          <w:cs/>
        </w:rPr>
        <w:t>ม</w:t>
      </w:r>
      <w:r w:rsidRPr="002D0739">
        <w:rPr>
          <w:rFonts w:hint="cs"/>
          <w:szCs w:val="28"/>
          <w:cs/>
        </w:rPr>
        <w:t>นา สระว่ายน้ำ ฟิตเนส ที่จอดรถ อาคารมีทั้งหมด 28 ชั้น มีห้องพักจำนวนทั้งหมด 726 ห้อง โดยแบ่งเป็นห้อง ดังนี้</w:t>
      </w: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5018"/>
        <w:gridCol w:w="1570"/>
      </w:tblGrid>
      <w:tr w:rsidR="00690591" w:rsidRPr="002D0739" w:rsidTr="004D2E2F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ประเภทห้องพัก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690591" w:rsidRPr="002D0739" w:rsidTr="004D2E2F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 xml:space="preserve">Deluxe Riverview             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324</w:t>
            </w:r>
          </w:p>
        </w:tc>
      </w:tr>
      <w:tr w:rsidR="00690591" w:rsidRPr="002D0739" w:rsidTr="004D2E2F">
        <w:trPr>
          <w:trHeight w:val="816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Premium Deluxe Riverview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Junior Riverview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240</w:t>
            </w:r>
          </w:p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19</w:t>
            </w:r>
          </w:p>
        </w:tc>
      </w:tr>
      <w:tr w:rsidR="00690591" w:rsidRPr="002D0739" w:rsidTr="004D2E2F">
        <w:trPr>
          <w:trHeight w:val="393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Executive Riverview Suit</w:t>
            </w:r>
            <w:r w:rsidRPr="002D0739">
              <w:rPr>
                <w:szCs w:val="28"/>
              </w:rPr>
              <w:tab/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33</w:t>
            </w:r>
          </w:p>
        </w:tc>
      </w:tr>
      <w:tr w:rsidR="00690591" w:rsidRPr="002D0739" w:rsidTr="004D2E2F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Deluxe Riverview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95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Junior Riverview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Executive Riverview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Royal Orchid Presidential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2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690591" w:rsidRPr="002D0739" w:rsidTr="004D2E2F">
        <w:trPr>
          <w:trHeight w:val="408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</w:rPr>
              <w:t>726</w:t>
            </w:r>
          </w:p>
        </w:tc>
      </w:tr>
    </w:tbl>
    <w:p w:rsidR="00690591" w:rsidRDefault="00690591" w:rsidP="00690591">
      <w:pPr>
        <w:spacing w:before="200" w:after="36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D0739">
        <w:rPr>
          <w:rFonts w:ascii="Cordia New" w:hAnsi="Cordia New" w:cs="Cordia New"/>
          <w:sz w:val="28"/>
          <w:szCs w:val="28"/>
          <w:cs/>
        </w:rPr>
        <w:t xml:space="preserve">สำหรับอัตราค่าห้องพักแต่ละประเภทจะแตกต่างกันตามฤดูกาลและประเภทห้องพัก ในระยะ </w:t>
      </w:r>
      <w:r>
        <w:rPr>
          <w:rFonts w:ascii="Cordia New" w:hAnsi="Cordia New" w:cs="Cordia New"/>
          <w:sz w:val="28"/>
          <w:szCs w:val="28"/>
        </w:rPr>
        <w:t>4</w:t>
      </w:r>
      <w:r w:rsidRPr="002D0739">
        <w:rPr>
          <w:rFonts w:ascii="Cordia New" w:hAnsi="Cordia New" w:cs="Cordia New"/>
          <w:sz w:val="28"/>
          <w:szCs w:val="28"/>
        </w:rPr>
        <w:t xml:space="preserve"> </w:t>
      </w:r>
      <w:r w:rsidRPr="002D0739">
        <w:rPr>
          <w:rFonts w:ascii="Cordia New" w:hAnsi="Cordia New" w:cs="Cordia New"/>
          <w:sz w:val="28"/>
          <w:szCs w:val="28"/>
          <w:cs/>
        </w:rPr>
        <w:t>ปี ที่ผ่านมา</w:t>
      </w:r>
      <w:r w:rsidRPr="002D0739">
        <w:rPr>
          <w:rFonts w:ascii="Cordia New" w:hAnsi="Cordia New" w:cs="Cordia New"/>
          <w:sz w:val="28"/>
          <w:szCs w:val="28"/>
        </w:rPr>
        <w:t xml:space="preserve"> </w:t>
      </w:r>
      <w:r w:rsidR="00243289" w:rsidRPr="00243289">
        <w:rPr>
          <w:rFonts w:ascii="Cordia New" w:hAnsi="Cordia New" w:cs="Cordia New"/>
          <w:sz w:val="28"/>
          <w:szCs w:val="28"/>
          <w:cs/>
        </w:rPr>
        <w:t>โรงแรมรอยัล ออคิ</w:t>
      </w:r>
      <w:r w:rsidR="00243289" w:rsidRPr="00243289">
        <w:rPr>
          <w:rFonts w:ascii="Cordia New" w:hAnsi="Cordia New" w:cs="Cordia New" w:hint="cs"/>
          <w:sz w:val="28"/>
          <w:szCs w:val="28"/>
          <w:cs/>
        </w:rPr>
        <w:t>ด</w:t>
      </w:r>
      <w:r w:rsidRPr="00243289">
        <w:rPr>
          <w:rFonts w:ascii="Cordia New" w:hAnsi="Cordia New" w:cs="Cordia New"/>
          <w:sz w:val="28"/>
          <w:szCs w:val="28"/>
          <w:cs/>
        </w:rPr>
        <w:t xml:space="preserve"> เชอราตัน โฮเทล</w:t>
      </w:r>
      <w:r w:rsidR="00243289" w:rsidRPr="00243289">
        <w:rPr>
          <w:rFonts w:ascii="Cordia New" w:hAnsi="Cordia New" w:cs="Cordia New" w:hint="cs"/>
          <w:sz w:val="28"/>
          <w:szCs w:val="28"/>
          <w:cs/>
        </w:rPr>
        <w:t>ส์และ</w:t>
      </w:r>
      <w:r w:rsidRPr="00243289">
        <w:rPr>
          <w:rFonts w:ascii="Cordia New" w:hAnsi="Cordia New" w:cs="Cordia New"/>
          <w:sz w:val="28"/>
          <w:szCs w:val="28"/>
          <w:cs/>
        </w:rPr>
        <w:t>ทาวเวอร์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D0739">
        <w:rPr>
          <w:rFonts w:ascii="Cordia New" w:hAnsi="Cordia New" w:cs="Cordia New"/>
          <w:sz w:val="28"/>
          <w:szCs w:val="28"/>
          <w:cs/>
        </w:rPr>
        <w:t>มีอัตรา</w:t>
      </w:r>
      <w:r w:rsidRPr="002D0739">
        <w:rPr>
          <w:rFonts w:ascii="Cordia New" w:hAnsi="Cordia New" w:cs="Cordia New"/>
          <w:vanish/>
          <w:sz w:val="28"/>
          <w:szCs w:val="28"/>
        </w:rPr>
        <w:t>_</w:t>
      </w:r>
      <w:r w:rsidRPr="002D0739">
        <w:rPr>
          <w:rFonts w:ascii="Cordia New" w:hAnsi="Cordia New" w:cs="Cordia New"/>
          <w:sz w:val="28"/>
          <w:szCs w:val="28"/>
          <w:cs/>
        </w:rPr>
        <w:t>การเข้าพักเฉลี่ยและอัตราค่าห้องพักเฉลี่ย มีดังนี้</w:t>
      </w:r>
    </w:p>
    <w:tbl>
      <w:tblPr>
        <w:tblW w:w="740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80"/>
        <w:gridCol w:w="1134"/>
        <w:gridCol w:w="992"/>
        <w:gridCol w:w="992"/>
        <w:gridCol w:w="910"/>
      </w:tblGrid>
      <w:tr w:rsidR="00690591" w:rsidRPr="002D0739" w:rsidTr="004D2E2F">
        <w:tc>
          <w:tcPr>
            <w:tcW w:w="3380" w:type="dxa"/>
            <w:shd w:val="clear" w:color="auto" w:fill="E5DFEC"/>
          </w:tcPr>
          <w:p w:rsidR="00690591" w:rsidRPr="00F41077" w:rsidRDefault="00F41077" w:rsidP="004D2E2F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  <w:cs/>
              </w:rPr>
            </w:pPr>
            <w:r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โรงแรม รอยัล</w:t>
            </w:r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ออคิด เชอราตัน</w:t>
            </w:r>
            <w:r w:rsidR="00243289"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43289"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br/>
            </w:r>
            <w:r w:rsidR="00243289"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1134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1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  <w:tc>
          <w:tcPr>
            <w:tcW w:w="910" w:type="dxa"/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2558</w:t>
            </w:r>
          </w:p>
        </w:tc>
      </w:tr>
      <w:tr w:rsidR="00690591" w:rsidRPr="002D0739" w:rsidTr="004D2E2F">
        <w:tc>
          <w:tcPr>
            <w:tcW w:w="3380" w:type="dxa"/>
          </w:tcPr>
          <w:p w:rsidR="00690591" w:rsidRPr="002D073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134" w:type="dxa"/>
            <w:vAlign w:val="center"/>
          </w:tcPr>
          <w:p w:rsidR="00690591" w:rsidRPr="00C759DE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81.6%</w:t>
            </w:r>
          </w:p>
        </w:tc>
        <w:tc>
          <w:tcPr>
            <w:tcW w:w="992" w:type="dxa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82.4%</w:t>
            </w:r>
          </w:p>
        </w:tc>
        <w:tc>
          <w:tcPr>
            <w:tcW w:w="992" w:type="dxa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74.9%</w:t>
            </w:r>
          </w:p>
        </w:tc>
        <w:tc>
          <w:tcPr>
            <w:tcW w:w="910" w:type="dxa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71.1%</w:t>
            </w:r>
          </w:p>
        </w:tc>
      </w:tr>
      <w:tr w:rsidR="00690591" w:rsidRPr="002D0739" w:rsidTr="004D2E2F">
        <w:tc>
          <w:tcPr>
            <w:tcW w:w="3380" w:type="dxa"/>
          </w:tcPr>
          <w:p w:rsidR="00690591" w:rsidRPr="002D073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vAlign w:val="center"/>
          </w:tcPr>
          <w:p w:rsidR="00690591" w:rsidRPr="00C759DE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3,062</w:t>
            </w:r>
          </w:p>
        </w:tc>
        <w:tc>
          <w:tcPr>
            <w:tcW w:w="992" w:type="dxa"/>
            <w:vAlign w:val="center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2,636</w:t>
            </w:r>
          </w:p>
        </w:tc>
        <w:tc>
          <w:tcPr>
            <w:tcW w:w="992" w:type="dxa"/>
          </w:tcPr>
          <w:p w:rsidR="00690591" w:rsidRPr="002D0739" w:rsidRDefault="00690591" w:rsidP="004D2E2F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2,7</w:t>
            </w:r>
            <w:r w:rsidR="005C0F66">
              <w:rPr>
                <w:rFonts w:ascii="Cordia New" w:eastAsia="Calibri" w:hAnsi="Cordia New" w:cs="Cordia New"/>
                <w:snapToGrid w:val="0"/>
                <w:sz w:val="28"/>
              </w:rPr>
              <w:t>31</w:t>
            </w:r>
          </w:p>
        </w:tc>
        <w:tc>
          <w:tcPr>
            <w:tcW w:w="910" w:type="dxa"/>
          </w:tcPr>
          <w:p w:rsidR="00690591" w:rsidRPr="002D073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2,802</w:t>
            </w:r>
          </w:p>
        </w:tc>
      </w:tr>
    </w:tbl>
    <w:p w:rsidR="00690591" w:rsidRDefault="00690591" w:rsidP="00690591">
      <w:pPr>
        <w:ind w:right="28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</w:p>
    <w:p w:rsidR="00690591" w:rsidRDefault="00690591" w:rsidP="00690591">
      <w:pPr>
        <w:ind w:left="1440" w:right="28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โรงแรมเชอราตัน หัวหิน รีสอร์ท แอนด์ สปา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(Sheraton Hua Hin Resort &amp; Spa) 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โรงแรมเชอราตัน หัวหิน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รีสอร์ท แอนด์ สปา รีสอร์ทระดับ </w:t>
      </w:r>
      <w:r w:rsidRPr="001D0253">
        <w:rPr>
          <w:rFonts w:ascii="Cordia New" w:hAnsi="Cordia New" w:cs="Cordia New"/>
          <w:sz w:val="28"/>
          <w:szCs w:val="28"/>
        </w:rPr>
        <w:t>5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ดาว อยู่ภายใต้แบรนด์ </w:t>
      </w:r>
      <w:r w:rsidRPr="00224C79">
        <w:rPr>
          <w:rFonts w:ascii="Cordia New" w:hAnsi="Cordia New" w:cs="Cordia New"/>
          <w:sz w:val="28"/>
          <w:szCs w:val="28"/>
        </w:rPr>
        <w:t>“Sheraton Hotels &amp; Resorts”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ของกลุ่ม </w:t>
      </w:r>
      <w:r>
        <w:rPr>
          <w:rFonts w:ascii="Cordia New" w:hAnsi="Cordia New" w:cs="Cordia New"/>
          <w:sz w:val="28"/>
          <w:szCs w:val="28"/>
        </w:rPr>
        <w:t xml:space="preserve">Marriott International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ตั้งอยู่บนชายหาดอันเงียบสงบของชะอำ ห่างจากกรุงเทพฯ เพียง </w:t>
      </w:r>
      <w:r w:rsidRPr="001D0253">
        <w:rPr>
          <w:rFonts w:ascii="Cordia New" w:hAnsi="Cordia New" w:cs="Cordia New"/>
          <w:sz w:val="28"/>
          <w:szCs w:val="28"/>
        </w:rPr>
        <w:t>200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กิโลเมตร การเดินทางสะดวกสบาย โดยใช้เวลาในการเดินทางโดย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รถยนต์เพียงประมาณ </w:t>
      </w:r>
      <w:r w:rsidRPr="00991869">
        <w:rPr>
          <w:rFonts w:ascii="Cordia New" w:hAnsi="Cordia New" w:cs="Cordia New"/>
          <w:spacing w:val="-6"/>
          <w:sz w:val="28"/>
          <w:szCs w:val="28"/>
        </w:rPr>
        <w:t>2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 ชั่วโมงครึ่ง อาคารโรงแรมมีลักษณะเป็นอาคารสูง </w:t>
      </w:r>
      <w:r w:rsidRPr="00991869">
        <w:rPr>
          <w:rFonts w:ascii="Cordia New" w:hAnsi="Cordia New" w:cs="Cordia New"/>
          <w:spacing w:val="-6"/>
          <w:sz w:val="28"/>
          <w:szCs w:val="28"/>
        </w:rPr>
        <w:t>2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 ชั้น</w:t>
      </w:r>
      <w:r w:rsidRPr="00991869">
        <w:rPr>
          <w:rFonts w:ascii="Cordia New" w:hAnsi="Cordia New" w:cs="Cordia New"/>
          <w:b/>
          <w:bCs/>
          <w:spacing w:val="-6"/>
          <w:sz w:val="28"/>
          <w:szCs w:val="28"/>
          <w:cs/>
        </w:rPr>
        <w:t xml:space="preserve"> 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>เรียงรายรอบสระว่ายน้ำ</w:t>
      </w:r>
      <w:r w:rsidRPr="0052305C">
        <w:rPr>
          <w:rFonts w:ascii="Cordia New" w:hAnsi="Cordia New" w:cs="Cordia New"/>
          <w:sz w:val="28"/>
          <w:szCs w:val="28"/>
          <w:cs/>
        </w:rPr>
        <w:t>และล้อมรอบด้วยสวนเขียวชอุ่ม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ให้บริการห้องพักรวม จำนวน </w:t>
      </w:r>
      <w:r w:rsidRPr="001D0253">
        <w:rPr>
          <w:rFonts w:ascii="Cordia New" w:hAnsi="Cordia New" w:cs="Cordia New"/>
          <w:sz w:val="28"/>
          <w:szCs w:val="28"/>
        </w:rPr>
        <w:t>240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โดยเป็นห้องสวีท จำนวน 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รีสอร์ทมีห้องพักเชื่อมต่อโดยตรงกับสระว่ายน้ำแบบลากูนที่มีความยาวโดยรอบถึง </w:t>
      </w:r>
      <w:r w:rsidRPr="001D0253">
        <w:rPr>
          <w:rFonts w:ascii="Cordia New" w:hAnsi="Cordia New" w:cs="Cordia New"/>
          <w:sz w:val="28"/>
          <w:szCs w:val="28"/>
        </w:rPr>
        <w:t>560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เมตร ทอดตัวลดเลี้ยวไปตลอดแนวของรีสอร์ท แมกไม้นานาชนิดแทรกตัวกลมกลืนเพื่อให้ความร่มรื่น พร้อมทั้งเพลิดเพลินกับวิวทะเล ท้องฟ้าสีคราม และชายหาดที่สวยงาม ห้องพักแบบเดอลักซ์ ขนาด </w:t>
      </w:r>
      <w:r w:rsidRPr="001D0253">
        <w:rPr>
          <w:rFonts w:ascii="Cordia New" w:hAnsi="Cordia New" w:cs="Cordia New"/>
          <w:sz w:val="28"/>
          <w:szCs w:val="28"/>
        </w:rPr>
        <w:t>49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เพดานสูงให้ความรู้สึกโปร่งสบาย อบอุ่นด้วยโทนสีและการตกแต่งในสไตล์ไทยร่วมสมัย ภายในห้องพักประกอบด้วย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สวีท สลีปเปอร์เบ้ด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เตียงนอนลิขสิทธิ์เฉพาะของเชอราตัน ห้องน้ำกว้างขวางโดดเด่นด้วยกระจกขนาดใหญ่ มีอ่างอาบน้ำแยกกับห้องอาบน้ำแบบฝักบัว และ</w:t>
      </w:r>
      <w:r w:rsidR="00991869">
        <w:rPr>
          <w:rFonts w:ascii="Cordia New" w:hAnsi="Cordia New" w:cs="Cordia New" w:hint="cs"/>
          <w:sz w:val="28"/>
          <w:szCs w:val="28"/>
          <w:cs/>
        </w:rPr>
        <w:br/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>แอลซีดีทีวี สามารถเลือกพักในห้องพักแบบมีสวนส่วนตัวหรือห้องพักติดสระว่ายน้ำที่เพียงแค่ก้าวลงจาก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ระเบียงก็สามารถเพลิดเพลินกับการว่ายน้ำได้ทันที ห้องสวีทมีทั้งหมด 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ขนาด </w:t>
      </w:r>
      <w:r w:rsidRPr="001D0253">
        <w:rPr>
          <w:rFonts w:ascii="Cordia New" w:hAnsi="Cordia New" w:cs="Cordia New"/>
          <w:sz w:val="28"/>
          <w:szCs w:val="28"/>
        </w:rPr>
        <w:t>98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ติดตั้งแอลซีดีทีวีพร้อมเครื่องเล่นดีวีดี ตู้เสื้อผ้าขนาดใหญ่มีมุมแต่งตัว ชุดคลุมอาบน้ำผ้าไหม ผลิตภัณฑ์ของใช้ในห้องน้ำจาก </w:t>
      </w:r>
      <w:r w:rsidRPr="00224C79">
        <w:rPr>
          <w:rFonts w:ascii="Cordia New" w:hAnsi="Cordia New" w:cs="Cordia New"/>
          <w:sz w:val="28"/>
          <w:szCs w:val="28"/>
        </w:rPr>
        <w:t>Shine for Sheraton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TM</w:t>
      </w:r>
      <w:r w:rsidRPr="00224C79">
        <w:rPr>
          <w:rFonts w:ascii="Cordia New" w:hAnsi="Cordia New" w:cs="Cordia New"/>
          <w:sz w:val="28"/>
          <w:szCs w:val="28"/>
        </w:rPr>
        <w:t xml:space="preserve"> bath amenities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ทุกห้องพักมีระเบียงส่วนตัวสำหรับนั่งพักผ่อนภายนอก อินเตอร์เน็ตความเร็วสูง และ อินเตอร์เน็ตแบบไร้สายในห้องพัก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อำนวยความสะดวกให้ผู้เข้าพักไม่พลาดทุกการติดต่อ</w:t>
      </w:r>
    </w:p>
    <w:p w:rsidR="00690591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ห้องอาหารและบาร์ของรีสอร์ทมีบริการทั้งอาหารไทยต้นตำรับ เมนูเด่นจากประเทศต่างๆ ในเอเชีย รวมทั้งอาหารนานาชาติ นอกจากนั้นยังมีกิจกรรมเพื่อเพิ่มความสนุกสนานในวันพักผ่อนแก่</w:t>
      </w:r>
      <w:r w:rsidR="00E6022D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ผู้เข้าพัก อาทิ เทนนิส กีฬาทางน้ำ ฟิตเนสเซ็นเตอร์ สนามกอล์ฟระดับโลกที่อยู่ไม่ไกลจากรีสอร์ท หรือเลือกผ่อนคลายที่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ชายน์ สปา ฟอร์ เชอราตัน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ซึ่งให้บริการนวดทั้งแบบไทย แบบสากล และ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ทรีทเม้นต์ต่างๆ ที่ช่วยฟื้นฟูสุขภาพ รักษาสมดุลของร่างกาย หรือเพื่อเสริมความงาม สำหรับผู้เข้าพักวัยเยาว์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สตาร์ คลับ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เป็นพื้นที่กิจกรรมของคุณหนูๆ มีทั้งกิจกรรมเสริมทักษะและสันทนาการเพื่อความเพลิดเพลินของเด็กๆ โดยเฉพาะ</w:t>
      </w:r>
    </w:p>
    <w:p w:rsidR="00690591" w:rsidRPr="00224C79" w:rsidRDefault="00690591" w:rsidP="00690591">
      <w:pPr>
        <w:spacing w:before="360" w:after="200"/>
        <w:ind w:left="1440" w:right="29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</w:p>
    <w:p w:rsidR="00690591" w:rsidRPr="00224C79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ห้องพักแบบเดอลักซ์ ประกอบด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52305C">
        <w:rPr>
          <w:rFonts w:ascii="Cordia New" w:hAnsi="Cordia New" w:cs="Cordia New"/>
          <w:sz w:val="28"/>
          <w:szCs w:val="28"/>
          <w:cs/>
        </w:rPr>
        <w:t>วย เดอลักซ์ การ์เด้น วิว เดอลักซ์ การ์เด้น เทอเรซ เดอลักซ์ ลากูน วิว เดอลักซ์ ลากูน แอคเซส และ เดอลักซ์ โอเชี่ยน ฟร้อนท์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ห้องพักแบบสวีท ประกอบด้วย </w:t>
      </w:r>
      <w:r w:rsidR="00E6022D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ลากูน สวีท และ โอเชี่ยน สวีท</w:t>
      </w:r>
    </w:p>
    <w:p w:rsidR="00690591" w:rsidRPr="00224C79" w:rsidRDefault="00690591" w:rsidP="00690591">
      <w:pPr>
        <w:spacing w:before="200" w:after="36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สำหรับอัตราค่าห้องพักแต่ละประเภทจะแตกต่างกันตามฤดูกาลและประเภทห้องพัก ในระยะ </w:t>
      </w:r>
      <w:r w:rsidRPr="0052305C">
        <w:rPr>
          <w:rFonts w:ascii="Cordia New" w:hAnsi="Cordia New" w:cs="Cordia New"/>
          <w:sz w:val="28"/>
          <w:szCs w:val="28"/>
        </w:rPr>
        <w:t xml:space="preserve">4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ปี ที่ผ่านมา </w:t>
      </w:r>
      <w:r w:rsidR="00AE543A">
        <w:rPr>
          <w:rFonts w:ascii="Cordia New" w:hAnsi="Cordia New" w:cs="Cordia New" w:hint="cs"/>
          <w:sz w:val="28"/>
          <w:szCs w:val="28"/>
          <w:cs/>
        </w:rPr>
        <w:t xml:space="preserve">โรงแรม 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หัวหิน รีสอร์ท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แอนด์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สปา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224C79">
        <w:rPr>
          <w:rFonts w:ascii="Cordia New" w:hAnsi="Cordia New" w:cs="Cordia New"/>
          <w:sz w:val="28"/>
          <w:szCs w:val="28"/>
          <w:cs/>
        </w:rPr>
        <w:t>มีอัตรา</w:t>
      </w:r>
      <w:r w:rsidRPr="00224C79">
        <w:rPr>
          <w:rFonts w:ascii="Cordia New" w:hAnsi="Cordia New" w:cs="Cordia New"/>
          <w:vanish/>
          <w:sz w:val="28"/>
          <w:szCs w:val="28"/>
        </w:rPr>
        <w:t>_</w:t>
      </w:r>
      <w:r w:rsidRPr="00224C79">
        <w:rPr>
          <w:rFonts w:ascii="Cordia New" w:hAnsi="Cordia New" w:cs="Cordia New"/>
          <w:sz w:val="28"/>
          <w:szCs w:val="28"/>
          <w:cs/>
        </w:rPr>
        <w:t>การเข้าพักเฉลี่ยและ</w:t>
      </w:r>
      <w:r w:rsidR="00AE543A">
        <w:rPr>
          <w:rFonts w:ascii="Cordia New" w:hAnsi="Cordia New" w:cs="Cordia New" w:hint="cs"/>
          <w:sz w:val="28"/>
          <w:szCs w:val="28"/>
          <w:cs/>
        </w:rPr>
        <w:br/>
      </w:r>
      <w:r w:rsidRPr="00224C79">
        <w:rPr>
          <w:rFonts w:ascii="Cordia New" w:hAnsi="Cordia New" w:cs="Cordia New"/>
          <w:sz w:val="28"/>
          <w:szCs w:val="28"/>
          <w:cs/>
        </w:rPr>
        <w:t>อัตราค่าห้องพักเฉลี่ย มีดังนี้</w:t>
      </w:r>
    </w:p>
    <w:tbl>
      <w:tblPr>
        <w:tblW w:w="740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80"/>
        <w:gridCol w:w="1007"/>
        <w:gridCol w:w="1007"/>
        <w:gridCol w:w="1007"/>
        <w:gridCol w:w="1007"/>
      </w:tblGrid>
      <w:tr w:rsidR="00690591" w:rsidRPr="001D0253" w:rsidTr="004D2E2F">
        <w:tc>
          <w:tcPr>
            <w:tcW w:w="3380" w:type="dxa"/>
            <w:shd w:val="clear" w:color="auto" w:fill="E5DFEC"/>
          </w:tcPr>
          <w:p w:rsidR="00690591" w:rsidRPr="00224C79" w:rsidRDefault="00690591" w:rsidP="004D2E2F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โรงแรมเชอราตัน หัวหิน รีสอร์ท แอนด์ สปา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2558</w:t>
            </w:r>
          </w:p>
        </w:tc>
      </w:tr>
      <w:tr w:rsidR="00690591" w:rsidRPr="001D0253" w:rsidTr="004D2E2F">
        <w:tc>
          <w:tcPr>
            <w:tcW w:w="3380" w:type="dxa"/>
          </w:tcPr>
          <w:p w:rsidR="00690591" w:rsidRPr="00224C7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007" w:type="dxa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63.5%</w:t>
            </w:r>
          </w:p>
        </w:tc>
        <w:tc>
          <w:tcPr>
            <w:tcW w:w="1007" w:type="dxa"/>
            <w:vAlign w:val="center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61.3%</w:t>
            </w:r>
          </w:p>
        </w:tc>
        <w:tc>
          <w:tcPr>
            <w:tcW w:w="1007" w:type="dxa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63.8%</w:t>
            </w:r>
          </w:p>
        </w:tc>
        <w:tc>
          <w:tcPr>
            <w:tcW w:w="1007" w:type="dxa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71.7%</w:t>
            </w:r>
          </w:p>
        </w:tc>
      </w:tr>
      <w:tr w:rsidR="00690591" w:rsidRPr="001D0253" w:rsidTr="004D2E2F">
        <w:tc>
          <w:tcPr>
            <w:tcW w:w="3380" w:type="dxa"/>
          </w:tcPr>
          <w:p w:rsidR="00690591" w:rsidRPr="00224C7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007" w:type="dxa"/>
            <w:vAlign w:val="center"/>
          </w:tcPr>
          <w:p w:rsidR="00690591" w:rsidRPr="0052305C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3,969</w:t>
            </w:r>
          </w:p>
        </w:tc>
        <w:tc>
          <w:tcPr>
            <w:tcW w:w="1007" w:type="dxa"/>
            <w:vAlign w:val="center"/>
          </w:tcPr>
          <w:p w:rsidR="00690591" w:rsidRDefault="00690591" w:rsidP="004D2E2F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4,178</w:t>
            </w:r>
          </w:p>
        </w:tc>
        <w:tc>
          <w:tcPr>
            <w:tcW w:w="1007" w:type="dxa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4,266</w:t>
            </w:r>
          </w:p>
        </w:tc>
        <w:tc>
          <w:tcPr>
            <w:tcW w:w="1007" w:type="dxa"/>
          </w:tcPr>
          <w:p w:rsidR="00690591" w:rsidRPr="00502546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4,359</w:t>
            </w:r>
          </w:p>
        </w:tc>
      </w:tr>
    </w:tbl>
    <w:p w:rsidR="00690591" w:rsidRPr="00224C79" w:rsidRDefault="00690591" w:rsidP="00690591">
      <w:pPr>
        <w:pStyle w:val="Heading6"/>
        <w:spacing w:after="200"/>
        <w:ind w:left="720" w:right="29" w:firstLine="72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ด้านอาหารและเครื่องดื่ม</w:t>
      </w:r>
    </w:p>
    <w:p w:rsidR="00690591" w:rsidRPr="00224C79" w:rsidRDefault="00690591" w:rsidP="00690591">
      <w:pPr>
        <w:spacing w:before="200"/>
        <w:ind w:left="1440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 ประกอบด้วย</w:t>
      </w:r>
    </w:p>
    <w:p w:rsidR="00690591" w:rsidRDefault="00690591" w:rsidP="00690591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ห้องอาหาร เดอะ เดค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proofErr w:type="gramStart"/>
      <w:r w:rsidRPr="00224C79">
        <w:rPr>
          <w:rFonts w:ascii="Cordia New" w:hAnsi="Cordia New" w:cs="Cordia New"/>
          <w:b/>
          <w:bCs/>
          <w:sz w:val="28"/>
          <w:szCs w:val="28"/>
        </w:rPr>
        <w:t>(The Deck)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ให้บริการบุฟเฟ่ต์อาหารเช้า และเมนูอาหารตามสั่งสำหรับอาหารกลางวันและอาหารค่ำ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มีให้เลือกทั้งอาหารไทย และอาหารนานาชาติ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ภายในห้องปรับอากาศหรือที่ระเบียงริมสระว่ายน้ำ ห้องอาหารสามารถต้อนรับผู้ใช้บริการได้ </w:t>
      </w:r>
      <w:r w:rsidRPr="001D0253">
        <w:rPr>
          <w:rFonts w:ascii="Cordia New" w:hAnsi="Cordia New" w:cs="Cordia New"/>
          <w:sz w:val="28"/>
          <w:szCs w:val="28"/>
        </w:rPr>
        <w:t>185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ที่นั่ง</w:t>
      </w:r>
      <w:r w:rsidRPr="00224C79">
        <w:rPr>
          <w:rFonts w:ascii="Cordia New" w:hAnsi="Cordia New" w:cs="Cordia New"/>
          <w:b/>
          <w:bCs/>
          <w:sz w:val="28"/>
          <w:szCs w:val="28"/>
        </w:rPr>
        <w:t> 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เปิดให้บริการอาหารเช้าตั้งแต่เวลา </w:t>
      </w:r>
      <w:r w:rsidRPr="001D0253">
        <w:rPr>
          <w:rFonts w:ascii="Cordia New" w:hAnsi="Cordia New" w:cs="Cordia New"/>
          <w:sz w:val="28"/>
          <w:szCs w:val="28"/>
        </w:rPr>
        <w:t>6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อาหารกลางวัน 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น.และ อาหารค่ำ 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น.</w:t>
      </w:r>
      <w:proofErr w:type="gramEnd"/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AF30A5" w:rsidRPr="00224C79" w:rsidRDefault="00AF30A5" w:rsidP="00690591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</w:p>
    <w:p w:rsidR="00690591" w:rsidRDefault="00690591" w:rsidP="00690591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ห้องอาหาร อิน เอเชีย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(InAzia)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เปิดให้บริการอาหารค่ำ นำเสนอเมนูเด่นๆ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จากประเทศต่างๆ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ในเอเชีย สามารถต้อนรับผู้ใช้บริการได้ </w:t>
      </w:r>
      <w:r w:rsidRPr="001D0253">
        <w:rPr>
          <w:rFonts w:ascii="Cordia New" w:hAnsi="Cordia New" w:cs="Cordia New"/>
          <w:sz w:val="28"/>
          <w:szCs w:val="28"/>
        </w:rPr>
        <w:t>100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ผู้ใช้บริการสามารถเลือกนั่งได้ทั้งบริเวณนอกห้องอาหารติดสระว่ายน้ำ หรือภายในห้องปรับอากาศ ติดกันคือ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เท็น ดีกรี ไวน์เซลลาร์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ห้องเก็บไวน์และแชมเปญนานาชนิดรวมทั้งไวน์ในคอลเล็กชั่น </w:t>
      </w:r>
      <w:r w:rsidRPr="00224C79">
        <w:rPr>
          <w:rFonts w:ascii="Cordia New" w:hAnsi="Cordia New" w:cs="Cordia New"/>
          <w:sz w:val="28"/>
          <w:szCs w:val="28"/>
          <w:lang w:val="en-GB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ไวน์ ออฟ เดอะ เวิล์ด</w:t>
      </w:r>
      <w:r w:rsidRPr="00224C79">
        <w:rPr>
          <w:rFonts w:ascii="Cordia New" w:hAnsi="Cordia New" w:cs="Cordia New"/>
          <w:sz w:val="28"/>
          <w:szCs w:val="28"/>
          <w:lang w:val="en-GB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เปิดให้บริการอาหารค่ำทุกวัน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690591" w:rsidRPr="00224C79" w:rsidRDefault="00690591" w:rsidP="00690591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ห้องอาหารซาลาส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</w:t>
      </w:r>
      <w:proofErr w:type="gramStart"/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(Salas)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ประกอบด้วยศาลาริมสระน้ำทั้งหมด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หลัง และที่นั่งรับประทานอาหารบริเวณหน้าบาร์ สามารถรองรับผู้มารับประทานอาหารได้ถึง </w:t>
      </w:r>
      <w:r w:rsidRPr="001D0253">
        <w:rPr>
          <w:rFonts w:ascii="Cordia New" w:hAnsi="Cordia New" w:cs="Cordia New"/>
          <w:sz w:val="28"/>
          <w:szCs w:val="28"/>
        </w:rPr>
        <w:t>70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ให้บริการอาหารเมดิเตอเรเนียนสไตล์โฮมเมด รสชาติต้นตำรับ และเครื่องดื่มต่างๆ ตลอดวัน เปิดให้บริการตั้งแต่เวลา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  <w:proofErr w:type="gramEnd"/>
    </w:p>
    <w:p w:rsidR="00690591" w:rsidRPr="00224C79" w:rsidRDefault="00690591" w:rsidP="00690591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ลูนา ลาไน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</w:t>
      </w:r>
      <w:proofErr w:type="gramStart"/>
      <w:r w:rsidRPr="00224C79">
        <w:rPr>
          <w:rFonts w:ascii="Cordia New" w:hAnsi="Cordia New" w:cs="Cordia New"/>
          <w:b/>
          <w:bCs/>
          <w:sz w:val="28"/>
          <w:szCs w:val="28"/>
        </w:rPr>
        <w:t>(Luna Lanai)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ห้องอาหารและบาร์แบบเปิดโล่งรับลมทะเล ให้บริการอาหารไทย อาหารทะเล และ บาร์บีคิว ในบรรยากาศสบายๆ ใกล้ชิดธรรมชาติ ท้องฟ้าสีคราม และความงามของ</w:t>
      </w:r>
      <w:r w:rsidR="000A7771">
        <w:rPr>
          <w:rFonts w:ascii="Cordia New" w:hAnsi="Cordia New" w:cs="Cordia New"/>
          <w:sz w:val="28"/>
          <w:szCs w:val="28"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ท้องทะเลอ่าวไทย เปิดให้บริการทุกวัน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23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  <w:proofErr w:type="gramEnd"/>
    </w:p>
    <w:p w:rsidR="00690591" w:rsidRPr="00224C79" w:rsidRDefault="00690591" w:rsidP="00690591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ซันดารา เล้าจน์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proofErr w:type="gramStart"/>
      <w:r w:rsidRPr="00224C79">
        <w:rPr>
          <w:rFonts w:ascii="Cordia New" w:hAnsi="Cordia New" w:cs="Cordia New"/>
          <w:b/>
          <w:bCs/>
          <w:sz w:val="28"/>
          <w:szCs w:val="28"/>
        </w:rPr>
        <w:t>(Sundara Lounge)</w:t>
      </w:r>
      <w:r w:rsidRPr="00224C79">
        <w:rPr>
          <w:rFonts w:ascii="Cordia New" w:hAnsi="Cordia New" w:cs="Cordia New"/>
          <w:sz w:val="28"/>
          <w:szCs w:val="28"/>
        </w:rPr>
        <w:t> 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ให้บริการเครื่องดื่มนานาชนิดและอาหารทานเล่น สามารถรองรับได้ </w:t>
      </w:r>
      <w:r w:rsidRPr="001D0253">
        <w:rPr>
          <w:rFonts w:ascii="Cordia New" w:hAnsi="Cordia New" w:cs="Cordia New"/>
          <w:sz w:val="28"/>
          <w:szCs w:val="28"/>
        </w:rPr>
        <w:t>60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เลือกนั่งได้ทั้งภายในห้องป</w:t>
      </w:r>
      <w:r w:rsidR="003A424B">
        <w:rPr>
          <w:rFonts w:ascii="Cordia New" w:hAnsi="Cordia New" w:cs="Cordia New"/>
          <w:sz w:val="28"/>
          <w:szCs w:val="28"/>
          <w:cs/>
        </w:rPr>
        <w:t>รับอากาศและบริเวณล็อบบี้ด้านนอก</w:t>
      </w:r>
      <w:r w:rsidR="003A42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ในเวลากลางคืนตั้งแต่ </w:t>
      </w:r>
      <w:r w:rsidRPr="001D0253">
        <w:rPr>
          <w:rFonts w:ascii="Cordia New" w:hAnsi="Cordia New" w:cs="Cordia New"/>
          <w:sz w:val="28"/>
          <w:szCs w:val="28"/>
        </w:rPr>
        <w:t>19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45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มีวงดนตรีเล่นสดให้ความเพลิดเพลิน</w:t>
      </w:r>
      <w:r w:rsidR="000A7771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เปิดให้บริการทุกวัน ตั้งแต่เวลา </w:t>
      </w:r>
      <w:r w:rsidR="003A424B">
        <w:rPr>
          <w:rFonts w:ascii="Cordia New" w:hAnsi="Cordia New" w:cs="Cordia New" w:hint="cs"/>
          <w:sz w:val="28"/>
          <w:szCs w:val="28"/>
          <w:cs/>
        </w:rPr>
        <w:br/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  <w:proofErr w:type="gramEnd"/>
    </w:p>
    <w:p w:rsidR="00690591" w:rsidRPr="0003480E" w:rsidRDefault="00690591" w:rsidP="00690591">
      <w:pPr>
        <w:pStyle w:val="Heading6"/>
        <w:spacing w:after="200"/>
        <w:ind w:left="1440" w:right="29"/>
        <w:jc w:val="thaiDistribute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3368C8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การให้บริการด้านอื่นๆ</w:t>
      </w:r>
    </w:p>
    <w:p w:rsidR="00690591" w:rsidRPr="00224C79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ห้องประชุมสัมมนา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สถานที่จัดงานประชุมของ</w:t>
      </w:r>
      <w:r w:rsidR="000A7771">
        <w:rPr>
          <w:rFonts w:ascii="Cordia New" w:hAnsi="Cordia New" w:cs="Cordia New" w:hint="cs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 หัวหิน รีสอร์ท แอนด์ สปา ได้รับการออกแบบตกแต่งอย่างพิถีพิถันและจัดสรรพื้นที่อย่างลงตัวเพื่อรองรับรูปแบบการจัดงานอันหลากหลาย ประกอบด้วยห้องแกรนด์ บอลรูม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และห้องประชุมเล็ก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พื้นที่รวม </w:t>
      </w:r>
      <w:r w:rsidRPr="001D0253">
        <w:rPr>
          <w:rFonts w:ascii="Cordia New" w:hAnsi="Cordia New" w:cs="Cordia New"/>
          <w:sz w:val="28"/>
          <w:szCs w:val="28"/>
        </w:rPr>
        <w:t>820</w:t>
      </w:r>
      <w:r w:rsidR="000A7771">
        <w:rPr>
          <w:rFonts w:ascii="Cordia New" w:hAnsi="Cordia New" w:cs="Cordia New"/>
          <w:sz w:val="28"/>
          <w:szCs w:val="28"/>
          <w:cs/>
        </w:rPr>
        <w:t xml:space="preserve"> ตารางเมตร </w:t>
      </w:r>
      <w:r w:rsidRPr="0052305C">
        <w:rPr>
          <w:rFonts w:ascii="Cordia New" w:hAnsi="Cordia New" w:cs="Cordia New"/>
          <w:sz w:val="28"/>
          <w:szCs w:val="28"/>
          <w:cs/>
        </w:rPr>
        <w:t>ห้องประชุม</w:t>
      </w:r>
      <w:r w:rsidR="000A7771"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ที่หรูหรา โอ่อ่า และสมบูรณ์แบบที่สุด แห่งใหม่ซึ่งเริ่มเปิดดำเนินการในเดือนพฤศจิกายน </w:t>
      </w:r>
      <w:r w:rsidRPr="001D0253">
        <w:rPr>
          <w:rFonts w:ascii="Cordia New" w:hAnsi="Cordia New" w:cs="Cordia New"/>
          <w:sz w:val="28"/>
          <w:szCs w:val="28"/>
        </w:rPr>
        <w:t>2557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ที่ผ่านมา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เดอะ แชนเดอเลียร์</w:t>
      </w:r>
      <w:r w:rsidRPr="00224C79">
        <w:rPr>
          <w:rFonts w:ascii="Cordia New" w:hAnsi="Cordia New" w:cs="Cordia New"/>
          <w:sz w:val="28"/>
          <w:szCs w:val="28"/>
        </w:rPr>
        <w:t>” (The Chandelier)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พื้นที่ </w:t>
      </w:r>
      <w:r w:rsidRPr="001D0253">
        <w:rPr>
          <w:rFonts w:ascii="Cordia New" w:hAnsi="Cordia New" w:cs="Cordia New"/>
          <w:sz w:val="28"/>
          <w:szCs w:val="28"/>
        </w:rPr>
        <w:t>892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ด้วยเพดานที่สูงถึง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6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เมตร การตกแต่งในโทนสีอันอบอุ่น พร้อมด้วยหน้าต่างยาวจรดเพดานเพื่อรับแสงธรรมชาติ สามารถรองรับผู้เข้าร่วมการประชุมหรืองานเลี้ยงสังสรรค์ขนาดใหญ่ได้ถึง </w:t>
      </w:r>
      <w:r w:rsidRPr="001D0253">
        <w:rPr>
          <w:rFonts w:ascii="Cordia New" w:hAnsi="Cordia New" w:cs="Cordia New"/>
          <w:sz w:val="28"/>
          <w:szCs w:val="28"/>
        </w:rPr>
        <w:t>800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คน ทั้งนี้ห้องประชุมทั้งหมดนำเสนอความพรั่งพร้อมด้วยอุปกรณ์อำนวยความสะดวกและเทคโนโลยีอันทันสมัย และสามารถแบ่งย่อยเพื่อความสะดวกสบาย และตอบสนองความต้องการในรูปแบบที่ต่างกันได้รวมถึง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ห้องด้วยกัน</w:t>
      </w:r>
    </w:p>
    <w:p w:rsidR="00690591" w:rsidRPr="00224C79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นอกจากนี้เพื่อสร้างความเป็นเอกลักษณ์อย่างมีระดับไม่เหมือนใคร ให้กับงานเลี้ยงสังสรรค์ของคุณ ไม่ว่าจะเป็นงานเลี้ยงริมสระในแบบลากูน งานเลี้ยงท่ามกลางสวนเขียวชอุ่ม หรืองานเลี้ยงในบรรยากาศสบายๆ ริมทะเลอ่าวไทย </w:t>
      </w:r>
      <w:r w:rsidR="000A7771">
        <w:rPr>
          <w:rFonts w:ascii="Cordia New" w:hAnsi="Cordia New" w:cs="Cordia New" w:hint="cs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 หัวหิน รีสอร์ท แอนด์ สปา สามารถเนรมิตความประทับใจในทุกรูปแบบ ให้ทุกโอกาสสำคัญเต็มเปี่ยมไปด้วยช่วงเวลาแห่งความน่าประทับใจและน่าจดจำ</w:t>
      </w:r>
    </w:p>
    <w:p w:rsidR="00690591" w:rsidRPr="00224C79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ร้านจำหน่ายสินค้า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รีสอร์ทมีร้านจำหน่ายสินค้า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ร้าน คือ ร้านเชอราตัน แกลลอรี่ จำหน่ายสินค้าอุปโภค บริโภค และร้านจำหน่ายชุดสูทสำเร็จรูป</w:t>
      </w:r>
      <w:r w:rsidRPr="00224C79">
        <w:rPr>
          <w:rFonts w:ascii="Cordia New" w:hAnsi="Cordia New" w:cs="Cordia New"/>
          <w:sz w:val="28"/>
          <w:szCs w:val="28"/>
        </w:rPr>
        <w:t xml:space="preserve">, </w:t>
      </w:r>
      <w:r w:rsidRPr="0052305C">
        <w:rPr>
          <w:rFonts w:ascii="Cordia New" w:hAnsi="Cordia New" w:cs="Cordia New"/>
          <w:sz w:val="28"/>
          <w:szCs w:val="28"/>
          <w:cs/>
        </w:rPr>
        <w:t>ชุดสตรีดีไซน์สวย พร้อมบริการรับตัดสูท</w:t>
      </w:r>
    </w:p>
    <w:p w:rsidR="00690591" w:rsidRPr="00224C79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สตาร์ คลับ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คลับสำหรับเด็กๆ เสนอพื้นที่พิเศษเฉพาะสำหรับเด็กอายุระหว่าง </w:t>
      </w:r>
      <w:r w:rsidRPr="001D0253">
        <w:rPr>
          <w:rFonts w:ascii="Cordia New" w:hAnsi="Cordia New" w:cs="Cordia New"/>
          <w:sz w:val="28"/>
          <w:szCs w:val="28"/>
        </w:rPr>
        <w:t>4</w:t>
      </w:r>
      <w:r w:rsidRPr="0052305C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ปี ลักษณะเหมือนบ้านรูปทรงลูกเต๋าสีสดใสขนาดใหญ่ แยกจากตัวอาคารของรีสอร์ท พื้นที่กว้างขวาง เฟอร์นิเจอร์สีสดใส อุปกรณ์ต่างๆ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ออกแบบมาเพื่อเด็กๆ โดยเฉพาะ เพื่ออำนวยความสะดวกให้เด็กๆ ได้สนุกกันอย่างเต็มที่กับของเล่น อุปกรณ์การเรียนรู้ที่ช่วยเสริมสร้างความคิดสร้างสรรค์ของเด็กครบครัน แวดล้อมรอบด้วยสนามหญ้าสำหรับวิ่งเล่น ทุกๆ วัน สตาร์คลับจัดกิจกรรมที่ช่วยฝึกฝนความคิดและจินตนาการของเด็กๆ สนามเด็กเล่นด้านหน้าสตาร์ คลับเป็นพื้นที่ที่ให้เด็กๆ สนุกสนานและได้ออกกำลัง</w:t>
      </w:r>
      <w:r>
        <w:rPr>
          <w:rFonts w:ascii="Cordia New" w:hAnsi="Cordia New" w:cs="Cordia New" w:hint="cs"/>
          <w:sz w:val="28"/>
          <w:szCs w:val="28"/>
          <w:cs/>
        </w:rPr>
        <w:t>กาย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มากยิ่งขึ้น เปิดให้บริการ 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</w:t>
      </w:r>
    </w:p>
    <w:p w:rsidR="00690591" w:rsidRDefault="00690591" w:rsidP="00690591">
      <w:pPr>
        <w:spacing w:before="200" w:after="200"/>
        <w:ind w:left="1440"/>
        <w:jc w:val="thaiDistribute"/>
        <w:rPr>
          <w:rStyle w:val="Strong"/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ชายน์ สปา ฟอร์ เชอราตัน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(</w:t>
      </w:r>
      <w:r w:rsidRPr="00224C79">
        <w:rPr>
          <w:rFonts w:ascii="Cordia New" w:hAnsi="Cordia New" w:cs="Cordia New"/>
          <w:sz w:val="28"/>
          <w:szCs w:val="28"/>
        </w:rPr>
        <w:t>Shine Spa for Sheraton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TM</w:t>
      </w:r>
      <w:r w:rsidRPr="00224C79">
        <w:rPr>
          <w:rFonts w:ascii="Cordia New" w:hAnsi="Cordia New" w:cs="Cordia New"/>
          <w:sz w:val="28"/>
          <w:szCs w:val="28"/>
        </w:rPr>
        <w:t xml:space="preserve">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ตั้งอยู่ที่ชั้น </w:t>
      </w:r>
      <w:r w:rsidRPr="001D0253">
        <w:rPr>
          <w:rFonts w:ascii="Cordia New" w:hAnsi="Cordia New" w:cs="Cordia New"/>
          <w:sz w:val="28"/>
          <w:szCs w:val="28"/>
        </w:rPr>
        <w:t>1</w:t>
      </w:r>
      <w:r w:rsidR="00193EDA">
        <w:rPr>
          <w:rFonts w:ascii="Cordia New" w:hAnsi="Cordia New" w:cs="Cordia New"/>
          <w:sz w:val="28"/>
          <w:szCs w:val="28"/>
          <w:cs/>
        </w:rPr>
        <w:t xml:space="preserve"> ของรีสอร์ท ภายในมีห้อง ทรี</w:t>
      </w:r>
      <w:r w:rsidR="00193EDA">
        <w:rPr>
          <w:rFonts w:ascii="Cordia New" w:hAnsi="Cordia New" w:cs="Cordia New" w:hint="cs"/>
          <w:sz w:val="28"/>
          <w:szCs w:val="28"/>
          <w:cs/>
        </w:rPr>
        <w:t>ท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เมนต์ 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="00193EDA">
        <w:rPr>
          <w:rFonts w:ascii="Cordia New" w:hAnsi="Cordia New" w:cs="Cordia New"/>
          <w:sz w:val="28"/>
          <w:szCs w:val="28"/>
          <w:cs/>
        </w:rPr>
        <w:t xml:space="preserve"> ห้อง รวมทั้งห้องทรี</w:t>
      </w:r>
      <w:r w:rsidR="00E24359"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เมนต์แบบสวีท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ห้องวารีบำบัด ห้องอาบน้ำที่สามารถนวดตัวด้วยสายน้ำ อ่างจากุชชี่ ห้องซาวน่า ห้องอบไอน้ำที่แยกเป็นสัดส่วนกันระหว่างชายและหญิง ติดกันคือ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ซาลอน</w:t>
      </w:r>
      <w:r w:rsidRPr="00224C79">
        <w:rPr>
          <w:rFonts w:ascii="Cordia New" w:hAnsi="Cordia New" w:cs="Cordia New"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ดูแลปรนนิบัติความสวยงามของผมและเล็บให้กับผู้มาพักผ่อน ชายน์ สปา ฟอร์ เชอราตัน </w:t>
      </w:r>
      <w:r w:rsidRPr="00E24359">
        <w:rPr>
          <w:rFonts w:ascii="Cordia New" w:hAnsi="Cordia New" w:cs="Cordia New"/>
          <w:spacing w:val="-6"/>
          <w:sz w:val="28"/>
          <w:szCs w:val="28"/>
          <w:cs/>
        </w:rPr>
        <w:t xml:space="preserve">บริการนวดทั้งแบบไทย แบบสากล บำบัดและบำรุงด้วยทรีตเม้นต์ต่างๆ กว่า </w:t>
      </w:r>
      <w:r w:rsidRPr="00E24359">
        <w:rPr>
          <w:rFonts w:ascii="Cordia New" w:hAnsi="Cordia New" w:cs="Cordia New"/>
          <w:spacing w:val="-6"/>
          <w:sz w:val="28"/>
          <w:szCs w:val="28"/>
        </w:rPr>
        <w:t>40</w:t>
      </w:r>
      <w:r w:rsidR="00193EDA" w:rsidRPr="00E24359">
        <w:rPr>
          <w:rFonts w:ascii="Cordia New" w:hAnsi="Cordia New" w:cs="Cordia New"/>
          <w:spacing w:val="-6"/>
          <w:sz w:val="28"/>
          <w:szCs w:val="28"/>
          <w:cs/>
        </w:rPr>
        <w:t xml:space="preserve"> รายการ อาทิ ทรี</w:t>
      </w:r>
      <w:r w:rsidR="00E24359" w:rsidRPr="00E24359">
        <w:rPr>
          <w:rFonts w:ascii="Cordia New" w:hAnsi="Cordia New" w:cs="Cordia New" w:hint="cs"/>
          <w:spacing w:val="-6"/>
          <w:sz w:val="28"/>
          <w:szCs w:val="28"/>
          <w:cs/>
        </w:rPr>
        <w:t>ต</w:t>
      </w:r>
      <w:r w:rsidRPr="00E24359">
        <w:rPr>
          <w:rFonts w:ascii="Cordia New" w:hAnsi="Cordia New" w:cs="Cordia New"/>
          <w:spacing w:val="-6"/>
          <w:sz w:val="28"/>
          <w:szCs w:val="28"/>
          <w:cs/>
        </w:rPr>
        <w:t>เมนต์</w:t>
      </w:r>
      <w:r w:rsidRPr="0052305C">
        <w:rPr>
          <w:rFonts w:ascii="Cordia New" w:hAnsi="Cordia New" w:cs="Cordia New"/>
          <w:sz w:val="28"/>
          <w:szCs w:val="28"/>
          <w:cs/>
        </w:rPr>
        <w:t>เพื่อการฟื้นฟูสุขภาพ รักษาสมดุลของร่างกาย แขกคนสำคัญของ ชายน์</w:t>
      </w:r>
      <w:r w:rsidR="00193ED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สปา จะได้รับความสุขไปก</w:t>
      </w:r>
      <w:r w:rsidR="00E24359">
        <w:rPr>
          <w:rFonts w:ascii="Cordia New" w:hAnsi="Cordia New" w:cs="Cordia New"/>
          <w:sz w:val="28"/>
          <w:szCs w:val="28"/>
          <w:cs/>
        </w:rPr>
        <w:t>ับมาตรฐานสปาสากลระดับสูงด้วยทรี</w:t>
      </w:r>
      <w:r w:rsidR="00E24359"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>เมนต์ที่หลากหลาย ได้รับการออกแบบโดยหลอมรวมความโดดเด่นของวิถีการบำบัดจากวัฒนธรรมของตะวันออก และตะวันตก เพื่อสร้างสรรค์ประสบการณ์ความผ่อนคลายอย่างล้ำลึก ทั้งการขัดตัว การฟ</w:t>
      </w:r>
      <w:r w:rsidR="00E24359">
        <w:rPr>
          <w:rFonts w:ascii="Cordia New" w:hAnsi="Cordia New" w:cs="Cordia New"/>
          <w:sz w:val="28"/>
          <w:szCs w:val="28"/>
          <w:cs/>
        </w:rPr>
        <w:t>ื้นฟู และการนวดบำรุงผิว หรือทรี</w:t>
      </w:r>
      <w:r w:rsidR="00E24359"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เมนต์ยอดนิยมอันเป็นเอกลักษณ์ของชายน์ สปา รวมไปถึงผลิตภัณฑ์ของสปาระดับสูง </w:t>
      </w:r>
      <w:r w:rsidRPr="00224C79">
        <w:rPr>
          <w:rFonts w:ascii="Cordia New" w:hAnsi="Cordia New" w:cs="Cordia New"/>
          <w:sz w:val="28"/>
          <w:szCs w:val="28"/>
        </w:rPr>
        <w:t xml:space="preserve">Terraké </w:t>
      </w:r>
      <w:r w:rsidRPr="0052305C">
        <w:rPr>
          <w:rFonts w:ascii="Cordia New" w:hAnsi="Cordia New" w:cs="Cordia New"/>
          <w:sz w:val="28"/>
          <w:szCs w:val="28"/>
          <w:cs/>
        </w:rPr>
        <w:t>จากประเทศฝรั่งเศส ซึ่งได้รับแรงบันดาลใจของความบริสุทธิ์ของธรรมชาติ (</w:t>
      </w:r>
      <w:r w:rsidRPr="00224C79">
        <w:rPr>
          <w:rFonts w:ascii="Cordia New" w:hAnsi="Cordia New" w:cs="Cordia New"/>
          <w:sz w:val="28"/>
          <w:szCs w:val="28"/>
        </w:rPr>
        <w:t xml:space="preserve">Forces of Nature) </w:t>
      </w:r>
      <w:r w:rsidRPr="0052305C">
        <w:rPr>
          <w:rFonts w:ascii="Cordia New" w:hAnsi="Cordia New" w:cs="Cordia New"/>
          <w:sz w:val="28"/>
          <w:szCs w:val="28"/>
          <w:cs/>
        </w:rPr>
        <w:t>อันได้แก่ ธรณี (</w:t>
      </w:r>
      <w:r w:rsidRPr="00224C79">
        <w:rPr>
          <w:rFonts w:ascii="Cordia New" w:hAnsi="Cordia New" w:cs="Cordia New"/>
          <w:sz w:val="28"/>
          <w:szCs w:val="28"/>
        </w:rPr>
        <w:t xml:space="preserve">Earth) </w:t>
      </w:r>
      <w:r w:rsidRPr="0052305C">
        <w:rPr>
          <w:rFonts w:ascii="Cordia New" w:hAnsi="Cordia New" w:cs="Cordia New"/>
          <w:sz w:val="28"/>
          <w:szCs w:val="28"/>
          <w:cs/>
        </w:rPr>
        <w:t>วารี (</w:t>
      </w:r>
      <w:r w:rsidRPr="00224C79">
        <w:rPr>
          <w:rFonts w:ascii="Cordia New" w:hAnsi="Cordia New" w:cs="Cordia New"/>
          <w:sz w:val="28"/>
          <w:szCs w:val="28"/>
        </w:rPr>
        <w:t xml:space="preserve">Water) </w:t>
      </w:r>
      <w:r w:rsidRPr="0052305C">
        <w:rPr>
          <w:rFonts w:ascii="Cordia New" w:hAnsi="Cordia New" w:cs="Cordia New"/>
          <w:sz w:val="28"/>
          <w:szCs w:val="28"/>
          <w:cs/>
        </w:rPr>
        <w:t>สายลม (</w:t>
      </w:r>
      <w:r w:rsidRPr="00224C79">
        <w:rPr>
          <w:rFonts w:ascii="Cordia New" w:hAnsi="Cordia New" w:cs="Cordia New"/>
          <w:sz w:val="28"/>
          <w:szCs w:val="28"/>
        </w:rPr>
        <w:t xml:space="preserve">Air) </w:t>
      </w:r>
      <w:r w:rsidRPr="0052305C">
        <w:rPr>
          <w:rFonts w:ascii="Cordia New" w:hAnsi="Cordia New" w:cs="Cordia New"/>
          <w:sz w:val="28"/>
          <w:szCs w:val="28"/>
          <w:cs/>
        </w:rPr>
        <w:t>พืชพรรณ (</w:t>
      </w:r>
      <w:r w:rsidRPr="00224C79">
        <w:rPr>
          <w:rFonts w:ascii="Cordia New" w:hAnsi="Cordia New" w:cs="Cordia New"/>
          <w:sz w:val="28"/>
          <w:szCs w:val="28"/>
        </w:rPr>
        <w:t>Plants)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เปิดให้บริการ 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690591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Style w:val="Strong"/>
          <w:rFonts w:ascii="Cordia New" w:hAnsi="Cordia New" w:cs="Cordia New"/>
          <w:sz w:val="28"/>
          <w:szCs w:val="28"/>
          <w:cs/>
        </w:rPr>
        <w:t>เชอราตัน ฟิตเนส โดย คอร์ เพอร์ฟอร์มานส์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(Sheraton Fitness powered by Core Performance) </w:t>
      </w:r>
      <w:r w:rsidRPr="0052305C">
        <w:rPr>
          <w:rFonts w:ascii="Cordia New" w:hAnsi="Cordia New" w:cs="Cordia New"/>
          <w:sz w:val="28"/>
          <w:szCs w:val="28"/>
          <w:cs/>
        </w:rPr>
        <w:t>โปรแกรมการออกกำลังกายที่เน้นความสำคัญหลักที่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จิตใจ โภชนาการ การเคลื่อนไหว และการพักผ่อน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สามารถช่วยพัฒนาระดับพละกำลังความแข็งแกร่งให้ร่างกายได้อย่างมีประสิทธิภาพ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อีกทั้งยังส่งผลต่อจิตใจเพื่อการพักผ่อนที่ถูกวิธีอีกด้วย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เปิดให้บริการทุกวัน ตลอด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ชั่วโมง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และให้บริการฟรี สำหรับผู้เข้าพัก</w:t>
      </w:r>
    </w:p>
    <w:p w:rsidR="00690591" w:rsidRPr="00224C79" w:rsidRDefault="00690591" w:rsidP="00690591">
      <w:pPr>
        <w:spacing w:before="240"/>
        <w:ind w:left="1440" w:right="28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โรงแรมเชอราตัน หัวหิน ปราณบุรี วิลล่า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(Sheraton Hua Hin Pranburi Villas) </w:t>
      </w:r>
    </w:p>
    <w:p w:rsidR="00690591" w:rsidRPr="00410594" w:rsidRDefault="00690591" w:rsidP="00690591">
      <w:pPr>
        <w:spacing w:before="200" w:after="200"/>
        <w:ind w:left="1418" w:right="29" w:firstLine="709"/>
        <w:jc w:val="thaiDistribute"/>
        <w:rPr>
          <w:rFonts w:ascii="Cordia New" w:hAnsi="Cordia New" w:cs="Cordia New"/>
          <w:sz w:val="28"/>
          <w:szCs w:val="28"/>
        </w:rPr>
      </w:pPr>
      <w:r w:rsidRPr="00410594">
        <w:rPr>
          <w:rFonts w:ascii="Cordia New" w:hAnsi="Cordia New" w:cs="Cordia New"/>
          <w:sz w:val="28"/>
          <w:szCs w:val="28"/>
          <w:cs/>
        </w:rPr>
        <w:t xml:space="preserve">โรงแรมเชอราตัน หัวหิน ปราณบุรี วิลล่า นำเสนอแรงบันดาลใจแห่งเอกลักษณ์ของการพักผ่อนที่จะคงอยู่ในความทรงจำอันล้ำค่าตราบนานเท่านาน ด้วยวิลล่าหรูพร้อมสระว่ายน้ำส่วนตัว จำนวน </w:t>
      </w:r>
      <w:r w:rsidRPr="00410594">
        <w:rPr>
          <w:rFonts w:ascii="Cordia New" w:hAnsi="Cordia New" w:cs="Cordia New"/>
          <w:sz w:val="28"/>
          <w:szCs w:val="28"/>
        </w:rPr>
        <w:t>53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 หลัง บนทำเลที่ตั้งท่ามกลางวงล้อมอันเขียวชอุ่ม และเสียงประสานของแมกไม้เขตร้อนนานาพันธุ์ คลอสลับกับเสียงคลื่นกระทบฝั่งของหาดปราณบุรี การตกแต่งและสิ่งอำนวยความสะดวกอันทันสมัยต่างๆ ได้รับการออกแบบและเลือกสรรค์อย่างพิถีพิถัน ผสมผสานอย่างลงตัวในระดับที่ไม่มีใครเสมอเหมือน พร้อมสไตล์ของการบริการชั้นเลิศด้วยการเช็คอินส่วนตัวจากวิลล่า บัตเล่อร์ ที่จะส่งมอบประสบการณ์แห่งการดูแลอย่างอบอุ่น พร้อมต้อนรับผู้มาเยือนเพื่อดื่มด่ำกับสวรรค์แห่งการพักผ่อนอย่างแท้จริง</w:t>
      </w:r>
    </w:p>
    <w:p w:rsidR="00690591" w:rsidRPr="00410594" w:rsidRDefault="00690591" w:rsidP="00690591">
      <w:pPr>
        <w:spacing w:before="200" w:after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410594">
        <w:rPr>
          <w:rFonts w:ascii="Cordia New" w:hAnsi="Cordia New" w:cs="Cordia New"/>
          <w:sz w:val="28"/>
          <w:szCs w:val="28"/>
          <w:cs/>
        </w:rPr>
        <w:t>ครบครันไปด้วยตำรับอาหารรสชาติเยี่ยมและเครื่องดื่มชั้นเลิศ "</w:t>
      </w:r>
      <w:r w:rsidRPr="00410594">
        <w:rPr>
          <w:rFonts w:ascii="Cordia New" w:hAnsi="Cordia New" w:cs="Cordia New"/>
          <w:b/>
          <w:bCs/>
          <w:sz w:val="28"/>
          <w:szCs w:val="28"/>
          <w:cs/>
        </w:rPr>
        <w:t>ห้องอาหารดาหลา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" ส่งมอบประสบการณ์การเดินทางอันโอชะ พร้อมสร้างความอิ่มเอมและประทับใจให้กับผู้มาเยือนในบรรยากาศผ่อนคลายท่ามกลางสระบัวหลากสี เชฟผู้มีประสบการณ์ได้เลือกสรรเฉพาะวัตถุดิบชั้นดี ในการสร้างสีสันของทุกมื้ออาหารให้กับผู้มาเยือนได้อิ่มอร่อยอย่างสมบูรณ์แบบ </w:t>
      </w:r>
    </w:p>
    <w:p w:rsidR="00690591" w:rsidRPr="00410594" w:rsidRDefault="00690591" w:rsidP="00690591">
      <w:pPr>
        <w:spacing w:before="200" w:after="200"/>
        <w:ind w:left="1418" w:firstLine="709"/>
        <w:jc w:val="thaiDistribute"/>
        <w:rPr>
          <w:rFonts w:ascii="Cordia New" w:hAnsi="Cordia New" w:cs="Cordia New"/>
          <w:sz w:val="32"/>
          <w:szCs w:val="32"/>
        </w:rPr>
      </w:pPr>
      <w:r w:rsidRPr="00410594">
        <w:rPr>
          <w:rFonts w:ascii="Cordia New" w:hAnsi="Cordia New" w:cs="Cordia New"/>
          <w:sz w:val="28"/>
          <w:szCs w:val="28"/>
          <w:cs/>
        </w:rPr>
        <w:t xml:space="preserve">เชอราตัน หัวหิน ปราณบุรี วิลล่า นำเสนอการเชื่อมโยงไปถึง เชอราตัน หิวหิน รีสอร์ทแอนด์ สปา สำหรับการเข้าใช้สิ่งอำนวยความสะดวกต่างๆ อาทิเช่น ชายน์ สปา ฟอร์ เชอราตัน และห้องอาหารทั้ง </w:t>
      </w:r>
      <w:r w:rsidRPr="00410594">
        <w:rPr>
          <w:rFonts w:ascii="Cordia New" w:hAnsi="Cordia New" w:cs="Cordia New"/>
          <w:sz w:val="28"/>
          <w:szCs w:val="28"/>
        </w:rPr>
        <w:t>5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 แห่ง รวมถึงฟิตเนส เซนเตอร์ และว่ายน้ำแบบลากูน และสตาร์คลับอีกด้วย</w:t>
      </w:r>
    </w:p>
    <w:p w:rsidR="00690591" w:rsidRPr="00224C79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สำหรับการเชื่อมโยงอันอบอุ่น โรงแรมเชอราตัน หัวหิน ปราณบุรี วิลล่า พร้อมนำเสนอรูปแบบแห่งการแบ่งปันในบริเวณล็อบบี้เลานจ์บรรยากาศผ่อนคลาย ด้วยคุณค่าหลักของ 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ลิงค์ แอท เชอราตัน เอ็กซ์พีเรียน วิท ไมโครซอฟต์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เพื่อให้ผู้มาเยือนเข้าถึงเทคโนโลยีของการเชื่อมต่อ โดยผู้มาเยือนสามารถเพลิดเพลินกับสิ่งอำนวยความสะดวกและอุปกรณ์อันทันสมัยเพื่อเชื่อมโยงเข้ากับเครือข่ายของการติดต่ออย่างไร้พรมแดน หรือการนำเสนอ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สปา วิลล่า</w:t>
      </w:r>
      <w:r w:rsidRPr="00224C79">
        <w:rPr>
          <w:rFonts w:ascii="Cordia New" w:hAnsi="Cordia New" w:cs="Cordia New"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>ด้วยประสบการณ์ของการปรนนิบัติอย่างลึกล้ำ โดยจะเชื่อมโยงผู้มาเยือนเข้าสู่ความผ่อนคลายของดุลยภาพแห่งร่างกายและจิตใจโดยหลอมรวมความโดดเด่นของวิถีการนวดบำบัดจากวัฒนธรรมของตะวันออกและตะวันตก ซึ่งได้รับแรงบันดาลใจจากความบริสุทธิ์ของธรรมชาติ และศาสตร์การนวดแผนไทยเพื่อสร้างสรรค์ประสบการณ์ของความผ่อนคลายอย่างล้ำลึกในบรรยากาศอันเป็นส่วนตัวของวิลล่า ผู้เชี่ยวชาญในศาสตร์บำบัดของเราได้รับการฝึกฝนมาอย่างดีในการส่งมอบประสบการณ์ของความแตกต่างอันสงบ และเข้าถึงห้วงเวลาแห่งความผ่อนคลายอย่างแท้จริง</w:t>
      </w:r>
    </w:p>
    <w:p w:rsidR="00690591" w:rsidRPr="00224C79" w:rsidRDefault="00690591" w:rsidP="00690591">
      <w:pPr>
        <w:pStyle w:val="Heading6"/>
        <w:keepNext w:val="0"/>
        <w:tabs>
          <w:tab w:val="left" w:pos="284"/>
        </w:tabs>
        <w:spacing w:after="200"/>
        <w:ind w:left="1440"/>
        <w:jc w:val="thaiDistribute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ด้านห้องพัก</w:t>
      </w:r>
    </w:p>
    <w:p w:rsidR="00690591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ท่ามกลางสวนสวยอันร่มรื่น ระเบียงพักผ่อนอันเปิดโล่ง ศาลาคลายร้อนริมสระน้ำที่มอบความเป็นส่วนตัว ฝักบัวที่แฝงตัวอยู่ท่ามกลางแมกไม้ หรือแม้แต่อ่างอาบน้ำกลางแจ้งที่รายล้อมด้วยดอกบัวสีสันสวยงาม วิลล่าแต่ละหลังได้รับการตกแต่งในโทนสีอบอุ่น สอดแทรกความสดใสของเส้นสีที่สอดคล้องกับธรรมชาติโดยรอบ ไม่ว่าจะเป็นความเรียบง่ายหากแต่สะดวกสบายในสไตล์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พูลวิลล่า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พื้นที่ใช้สอยแบบร่วมสมัยของ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ดูเพล็กซ์ พูลวิลล่า สวีท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ความเป็นส่วนตัวอันโดดเด่นในแบบ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พูลวิลล่า สวีท</w:t>
      </w:r>
      <w:r w:rsidRPr="00224C79">
        <w:rPr>
          <w:rFonts w:ascii="Cordia New" w:hAnsi="Cordia New" w:cs="Cordia New"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วิลล่าในทุกสไตล์ยังคงดำรงไว้ซึ่งคุณค่าหลักของแบรนด์ เตียงนอนหนานุ่มสบายอันเป็นเอกลักษณ์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สวีท สลีปเปอร์ เบด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>ที่จะช่วยให้การพักผ่อนในทุกค่ำคืน เป็นเวลาอันแสนสุข รวมถึงสิ่งอำนวยความสะดวกซึ่งสอดแทรกด้วยความทันสมัยในด้านเทคโนโลยี อาทิ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สัญญาณอินเตอร์เน็ตไร้สายความเร็วสูง แท่นวาง </w:t>
      </w:r>
      <w:r w:rsidRPr="00224C79">
        <w:rPr>
          <w:rFonts w:ascii="Cordia New" w:hAnsi="Cordia New" w:cs="Cordia New"/>
          <w:sz w:val="28"/>
          <w:szCs w:val="28"/>
        </w:rPr>
        <w:t xml:space="preserve">Docking Station </w:t>
      </w:r>
      <w:r w:rsidRPr="0052305C">
        <w:rPr>
          <w:rFonts w:ascii="Cordia New" w:hAnsi="Cordia New" w:cs="Cordia New"/>
          <w:sz w:val="28"/>
          <w:szCs w:val="28"/>
          <w:cs/>
        </w:rPr>
        <w:t>ซึ่งจะยกระดับประสบการณ์แห่งการผ่อนคลายให้กับผู้มาเยือนที่ค้นหาการพักผ่อนอย่างมีไลฟ์สไตล์ ให้ดื่มด่ำกับบรรยากาศของการพักผ่อนที่สะดวกสบาย หากแฝงไว้ด้วยความเป็นส่วนตัวอย่างแท้จริง</w:t>
      </w:r>
    </w:p>
    <w:p w:rsidR="00690591" w:rsidRDefault="00690591" w:rsidP="00690591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สำหรับอัตราค่าห้องพักแต่ละประเภทจะแตกต่างกันตามฤดูกาลและประเภทห้องพัก โดยเปิดดำเนินการอย่างไม่เป็นทางการในช่วงเดือนตุลาคม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470FB2">
        <w:rPr>
          <w:rFonts w:ascii="Cordia New" w:hAnsi="Cordia New" w:cs="Cordia New"/>
          <w:sz w:val="28"/>
          <w:szCs w:val="28"/>
        </w:rPr>
        <w:t xml:space="preserve">2556 </w:t>
      </w:r>
      <w:r w:rsidRPr="00470FB2">
        <w:rPr>
          <w:rFonts w:ascii="Cordia New" w:hAnsi="Cordia New" w:cs="Cordia New"/>
          <w:sz w:val="28"/>
          <w:szCs w:val="28"/>
          <w:cs/>
        </w:rPr>
        <w:t xml:space="preserve">ในระยะ </w:t>
      </w:r>
      <w:r w:rsidRPr="00470FB2">
        <w:rPr>
          <w:rFonts w:ascii="Cordia New" w:hAnsi="Cordia New" w:cs="Cordia New"/>
          <w:sz w:val="28"/>
          <w:szCs w:val="28"/>
        </w:rPr>
        <w:t xml:space="preserve">4 </w:t>
      </w:r>
      <w:r w:rsidRPr="00470FB2">
        <w:rPr>
          <w:rFonts w:ascii="Cordia New" w:hAnsi="Cordia New" w:cs="Cordia New"/>
          <w:sz w:val="28"/>
          <w:szCs w:val="28"/>
          <w:cs/>
        </w:rPr>
        <w:t>ปี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</w:t>
      </w:r>
      <w:r w:rsidRPr="00A6576E">
        <w:rPr>
          <w:rFonts w:ascii="Cordia New" w:hAnsi="Cordia New" w:cs="Cordia New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 หัวหิน ปราณบุรี วิลล่า มีอัตรา</w:t>
      </w:r>
      <w:r w:rsidRPr="0052305C">
        <w:rPr>
          <w:rFonts w:ascii="Cordia New" w:hAnsi="Cordia New" w:cs="Cordia New"/>
          <w:vanish/>
          <w:sz w:val="28"/>
          <w:szCs w:val="28"/>
        </w:rPr>
        <w:t>_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การเข้าพักเฉลี่ยและอัตราค่าห้องพักเฉลี่ย มีดังนี้ </w:t>
      </w:r>
    </w:p>
    <w:tbl>
      <w:tblPr>
        <w:tblW w:w="740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80"/>
        <w:gridCol w:w="1007"/>
        <w:gridCol w:w="1007"/>
        <w:gridCol w:w="1007"/>
        <w:gridCol w:w="1007"/>
      </w:tblGrid>
      <w:tr w:rsidR="00690591" w:rsidRPr="001D0253" w:rsidTr="004D2E2F">
        <w:tc>
          <w:tcPr>
            <w:tcW w:w="3380" w:type="dxa"/>
            <w:shd w:val="clear" w:color="auto" w:fill="E5DFEC"/>
          </w:tcPr>
          <w:p w:rsidR="00690591" w:rsidRPr="00224C79" w:rsidRDefault="00690591" w:rsidP="004D2E2F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โรงแรมเชอราตัน หัวหิน </w:t>
            </w:r>
          </w:p>
          <w:p w:rsidR="00690591" w:rsidRPr="00224C79" w:rsidRDefault="00690591" w:rsidP="004D2E2F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ปราณบุรี วิลล่า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1D0253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9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1D0253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8</w:t>
            </w:r>
          </w:p>
        </w:tc>
      </w:tr>
      <w:tr w:rsidR="00690591" w:rsidRPr="001D0253" w:rsidTr="004D2E2F">
        <w:tc>
          <w:tcPr>
            <w:tcW w:w="3380" w:type="dxa"/>
          </w:tcPr>
          <w:p w:rsidR="00690591" w:rsidRPr="00224C7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007" w:type="dxa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40.4%</w:t>
            </w:r>
          </w:p>
        </w:tc>
        <w:tc>
          <w:tcPr>
            <w:tcW w:w="1007" w:type="dxa"/>
            <w:vAlign w:val="center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 xml:space="preserve"> 46.7%</w:t>
            </w:r>
          </w:p>
        </w:tc>
        <w:tc>
          <w:tcPr>
            <w:tcW w:w="1007" w:type="dxa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F0441E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</w:t>
            </w:r>
            <w:r w:rsidRPr="00F0441E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.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2%</w:t>
            </w:r>
          </w:p>
        </w:tc>
        <w:tc>
          <w:tcPr>
            <w:tcW w:w="1007" w:type="dxa"/>
          </w:tcPr>
          <w:p w:rsidR="00690591" w:rsidRPr="00224C79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F0441E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43.5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%</w:t>
            </w:r>
          </w:p>
        </w:tc>
      </w:tr>
      <w:tr w:rsidR="00690591" w:rsidRPr="001D0253" w:rsidTr="004D2E2F">
        <w:tc>
          <w:tcPr>
            <w:tcW w:w="3380" w:type="dxa"/>
          </w:tcPr>
          <w:p w:rsidR="00690591" w:rsidRPr="00224C79" w:rsidRDefault="00690591" w:rsidP="004D2E2F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007" w:type="dxa"/>
            <w:vAlign w:val="center"/>
          </w:tcPr>
          <w:p w:rsidR="00690591" w:rsidRPr="0052305C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7,420</w:t>
            </w:r>
          </w:p>
        </w:tc>
        <w:tc>
          <w:tcPr>
            <w:tcW w:w="1007" w:type="dxa"/>
            <w:vAlign w:val="center"/>
          </w:tcPr>
          <w:p w:rsidR="00690591" w:rsidRPr="00973BAE" w:rsidRDefault="00690591" w:rsidP="004D2E2F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 xml:space="preserve"> 6,811</w:t>
            </w:r>
          </w:p>
        </w:tc>
        <w:tc>
          <w:tcPr>
            <w:tcW w:w="1007" w:type="dxa"/>
          </w:tcPr>
          <w:p w:rsidR="00690591" w:rsidRPr="0052305C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F70170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7,0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11</w:t>
            </w:r>
          </w:p>
        </w:tc>
        <w:tc>
          <w:tcPr>
            <w:tcW w:w="1007" w:type="dxa"/>
          </w:tcPr>
          <w:p w:rsidR="00690591" w:rsidRPr="0052305C" w:rsidRDefault="00690591" w:rsidP="004D2E2F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6,864</w:t>
            </w:r>
          </w:p>
        </w:tc>
      </w:tr>
    </w:tbl>
    <w:p w:rsidR="00690591" w:rsidRPr="00224C79" w:rsidRDefault="00690591" w:rsidP="00690591">
      <w:pPr>
        <w:pStyle w:val="Heading6"/>
        <w:spacing w:before="360" w:after="200"/>
        <w:ind w:left="1440" w:right="2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ด้านอาหารและเครื่องดื่ม</w:t>
      </w:r>
    </w:p>
    <w:p w:rsidR="00690591" w:rsidRDefault="00690591" w:rsidP="00690591">
      <w:pPr>
        <w:spacing w:before="200" w:after="200"/>
        <w:ind w:left="1440" w:right="29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ห้องอาหารดาหลา </w:t>
      </w:r>
      <w:r w:rsidRPr="0052305C">
        <w:rPr>
          <w:rFonts w:ascii="Cordia New" w:hAnsi="Cordia New" w:cs="Cordia New"/>
          <w:sz w:val="28"/>
          <w:szCs w:val="28"/>
          <w:cs/>
        </w:rPr>
        <w:t>ให้บริการบุฟเฟ่ต์อาหารเช้า และเมนูอาหารตามสั่งสำหรับอาหารกลางวันและอาหารค่ำ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มีให้เลือกทั้งอาหารไทย และอาหารนานาชาติ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ดาหลา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ยังนำเสนอเอกลักษณ์อันโดดเด่นของแบรนด์เชอราตันที่ใส่ใจสุขภาพด้วย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คัลเลอร์ ยัวร์ เพลท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เมนูที่จะสร้างสมดุลและสีสันให้กับอาหารจานโปรดสำหรับทุกคนในครอบครัว และช่วงเวลาของ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โซเชียล อาวเวอร์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สังคมเพื่อพบปะสังสรรค์ในอีกระดับของการลิ้มรสไวน์คัดสรรพิเศษคุณภาพเยี่ยม เปิดให้บริการอาหารเช้าแบบบุฟเฟ่ต์ตั้งแต่เวลา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อาหารกลางวัน 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น.และ อาหารค่ำ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พิเศษทุกวันเสาร์กับบุฟเฟ่ต์แบบบาร์บีคิวในมื้อค่ำ</w:t>
      </w:r>
    </w:p>
    <w:p w:rsidR="00690591" w:rsidRDefault="00690591" w:rsidP="00690591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ลูนา ลาปราณ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(</w:t>
      </w:r>
      <w:proofErr w:type="gramStart"/>
      <w:r w:rsidRPr="00224C79">
        <w:rPr>
          <w:rFonts w:ascii="Cordia New" w:hAnsi="Cordia New" w:cs="Cordia New"/>
          <w:sz w:val="28"/>
          <w:szCs w:val="28"/>
        </w:rPr>
        <w:t xml:space="preserve">Luna LaPran) </w:t>
      </w: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 แบบ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บรรยากาศ เป็นแบบเปิดโล่งรับลมทะเลและห้องปรับอากาศ ให้บริการอาหารไทยสมัยใหม่</w:t>
      </w:r>
      <w:r w:rsidRPr="00224C79">
        <w:rPr>
          <w:rFonts w:ascii="Cordia New" w:hAnsi="Cordia New" w:cs="Cordia New"/>
          <w:sz w:val="28"/>
          <w:szCs w:val="28"/>
        </w:rPr>
        <w:t xml:space="preserve">,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อาหารทะเล และ บาร์บีคิว ในบรรยากาศโรแมนติกสบายๆ ใกล้ชิดธรรมชาติ ท้องฟ้าสีคราม และความงามของท้องทะเลอ่าวไทย เปิดให้บริการทุกวัน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224C79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23</w:t>
      </w:r>
      <w:r w:rsidRPr="00224C79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น.</w:t>
      </w:r>
      <w:proofErr w:type="gramEnd"/>
    </w:p>
    <w:p w:rsidR="00690591" w:rsidRPr="00224C79" w:rsidRDefault="00690591" w:rsidP="00690591">
      <w:pPr>
        <w:pStyle w:val="Heading6"/>
        <w:spacing w:after="200"/>
        <w:ind w:left="1440" w:right="2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การให้บริการด้านอื่นๆ</w:t>
      </w:r>
    </w:p>
    <w:p w:rsidR="00690591" w:rsidRPr="00224C79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สปา วิลล่า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นำเสนอประสบการณ์ของการปรนนิบัติอย่างลึกล้ำด้วยการเชื่อมโยงผู้มาเยือนเข้าสู่ความผ่อนคลายของดุลยภาพแห่งร่างกายและจิตใจโดยหลอมรวมความโดดเด่นของวิถีการนวดบำบัดจากวัฒนธรรมของตะวันออกและตะวันตก ซึ่งได้รับแรงบันดาลใจจากความบริสุทธิ์ของธรรมชาติ และศาสตร์การนวดแผนไทย ผู้เชี่ยวชาญในศาสตร์บำบัดของเราได้รับการฝึกฝนมาอย่างดีในการส่งมอบประสบการณ์ของความแตกต่างในบรรยากาศอันเป็นส่วนตัวของวิลล่า 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ติดกันคือ </w:t>
      </w:r>
      <w:r w:rsidRPr="0052305C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อิน วิลล่า ฟิตเนส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นับเป็นอีกหนื่งทางเลือกของกิจกรรมเพื่อการพักผ่อนอย่างคุ้มค่า และสุขภาพที่ดีเยี่ยม</w:t>
      </w:r>
    </w:p>
    <w:p w:rsidR="00690591" w:rsidRDefault="00690591" w:rsidP="00690591">
      <w:pPr>
        <w:spacing w:before="200" w:after="200"/>
        <w:ind w:left="1440"/>
        <w:rPr>
          <w:rFonts w:ascii="Cordia New" w:hAnsi="Cordia New" w:cs="Cordia New"/>
          <w:sz w:val="20"/>
          <w:szCs w:val="20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แกลลอรี่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ร้านจำหน่ายสินค้า ภายใต้แบรนด์ </w:t>
      </w:r>
      <w:r w:rsidRPr="00224C79">
        <w:rPr>
          <w:rFonts w:ascii="Cordia New" w:hAnsi="Cordia New" w:cs="Cordia New"/>
          <w:sz w:val="28"/>
          <w:szCs w:val="28"/>
        </w:rPr>
        <w:t>Paul Ropp</w:t>
      </w:r>
    </w:p>
    <w:p w:rsidR="00690591" w:rsidRPr="00470FB2" w:rsidRDefault="00690591" w:rsidP="00690591">
      <w:pPr>
        <w:spacing w:before="200" w:after="200"/>
        <w:ind w:left="1440" w:right="28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470FB2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โรงแรมไฮแอท รีเจนซี่ กรุงเทพ สุขุมวิท</w:t>
      </w:r>
      <w:r w:rsidRPr="00470FB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(</w:t>
      </w:r>
      <w:r w:rsidRPr="00470FB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Hyatt Regency Bangkok, Sukhumvit) </w:t>
      </w: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470FB2">
        <w:rPr>
          <w:szCs w:val="28"/>
          <w:cs/>
        </w:rPr>
        <w:t>โรงแรมไฮแอท รีเจนซี่ กรุงเทพ สุขุมวิท เป็นโรงแรมแห่งใหม่ของบริษัทฯ</w:t>
      </w:r>
      <w:r w:rsidRPr="00470FB2">
        <w:rPr>
          <w:rFonts w:hint="cs"/>
          <w:szCs w:val="28"/>
          <w:cs/>
        </w:rPr>
        <w:t xml:space="preserve"> </w:t>
      </w:r>
      <w:r w:rsidRPr="00470FB2">
        <w:rPr>
          <w:szCs w:val="28"/>
          <w:cs/>
        </w:rPr>
        <w:t>บริหารจัดการโดย</w:t>
      </w:r>
      <w:r w:rsidRPr="00945667">
        <w:t xml:space="preserve"> </w:t>
      </w:r>
      <w:r w:rsidRPr="00410594">
        <w:rPr>
          <w:szCs w:val="28"/>
        </w:rPr>
        <w:t>Hyatt International</w:t>
      </w:r>
      <w:r w:rsidRPr="00410594">
        <w:rPr>
          <w:szCs w:val="28"/>
          <w:cs/>
        </w:rPr>
        <w:t xml:space="preserve"> </w:t>
      </w:r>
      <w:r w:rsidRPr="00410594">
        <w:rPr>
          <w:szCs w:val="28"/>
        </w:rPr>
        <w:t>Corporation</w:t>
      </w:r>
      <w:r w:rsidRPr="00410594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>โดย</w:t>
      </w:r>
      <w:r w:rsidRPr="00410594">
        <w:rPr>
          <w:szCs w:val="28"/>
          <w:cs/>
        </w:rPr>
        <w:t>คาดว่า</w:t>
      </w:r>
      <w:r>
        <w:rPr>
          <w:szCs w:val="28"/>
          <w:cs/>
        </w:rPr>
        <w:t>จะ</w:t>
      </w:r>
      <w:r w:rsidRPr="00410594">
        <w:rPr>
          <w:szCs w:val="28"/>
          <w:cs/>
        </w:rPr>
        <w:t>เปิดให้บริการ</w:t>
      </w:r>
      <w:r>
        <w:rPr>
          <w:rFonts w:hint="cs"/>
          <w:szCs w:val="28"/>
          <w:cs/>
        </w:rPr>
        <w:t>เต็มรูปแบบ</w:t>
      </w:r>
      <w:r w:rsidRPr="00410594">
        <w:rPr>
          <w:szCs w:val="28"/>
          <w:cs/>
        </w:rPr>
        <w:t>ได้</w:t>
      </w:r>
      <w:r>
        <w:rPr>
          <w:rFonts w:hint="cs"/>
          <w:szCs w:val="28"/>
          <w:cs/>
        </w:rPr>
        <w:t>ในเดือนมีนาคม 2562</w:t>
      </w:r>
    </w:p>
    <w:p w:rsidR="00690591" w:rsidRDefault="00690591" w:rsidP="00690591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410594">
        <w:rPr>
          <w:szCs w:val="28"/>
          <w:cs/>
        </w:rPr>
        <w:t>โรงแรมไฮแอท รีเจนซี่ กรุงเทพ สุขุมว</w:t>
      </w:r>
      <w:r>
        <w:rPr>
          <w:szCs w:val="28"/>
          <w:cs/>
        </w:rPr>
        <w:t>ิท</w:t>
      </w:r>
      <w:r>
        <w:rPr>
          <w:rFonts w:hint="cs"/>
          <w:szCs w:val="28"/>
          <w:cs/>
        </w:rPr>
        <w:t>เป็น</w:t>
      </w:r>
      <w:r>
        <w:rPr>
          <w:szCs w:val="28"/>
          <w:cs/>
        </w:rPr>
        <w:t>โรงแรม</w:t>
      </w:r>
      <w:r>
        <w:rPr>
          <w:rFonts w:hint="cs"/>
          <w:szCs w:val="28"/>
          <w:cs/>
        </w:rPr>
        <w:t>ระดับ 5 ดาวขนาด 31 ชั้น</w:t>
      </w:r>
      <w:r w:rsidRPr="00410594">
        <w:rPr>
          <w:szCs w:val="28"/>
          <w:cs/>
        </w:rPr>
        <w:t xml:space="preserve">ตั้งอยู่ริมถนนสุขุมวิท บริเวณปากซอยสุขุมวิท </w:t>
      </w:r>
      <w:r w:rsidRPr="00410594">
        <w:rPr>
          <w:szCs w:val="28"/>
        </w:rPr>
        <w:t>13</w:t>
      </w:r>
      <w:r w:rsidRPr="00410594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>มีสะพานเชื่อมโดยตรงเข้าสู่</w:t>
      </w:r>
      <w:r w:rsidRPr="00410594">
        <w:rPr>
          <w:szCs w:val="28"/>
          <w:cs/>
        </w:rPr>
        <w:t>สถานีรถไฟฟ้าบีทีเอสนานา มีห้องพักหลากหลายแบบจำนวนรวมทั้งสิ้น</w:t>
      </w:r>
      <w:r>
        <w:rPr>
          <w:szCs w:val="28"/>
        </w:rPr>
        <w:t xml:space="preserve"> </w:t>
      </w:r>
      <w:r w:rsidRPr="00410594">
        <w:rPr>
          <w:szCs w:val="28"/>
        </w:rPr>
        <w:t>273</w:t>
      </w:r>
      <w:r w:rsidRPr="00410594">
        <w:rPr>
          <w:szCs w:val="28"/>
          <w:cs/>
        </w:rPr>
        <w:t xml:space="preserve"> ห้อง </w:t>
      </w:r>
      <w:r>
        <w:rPr>
          <w:rFonts w:hint="cs"/>
          <w:szCs w:val="28"/>
          <w:cs/>
        </w:rPr>
        <w:t xml:space="preserve">มีสิ่งอำนวยความสะดวกครบครันทั้งห้องอาหารไทยและนานาชาติ ห้องประชุมจัดเลี้ยงและห้องบอลรูม ฟิตเนสเซ็นเตอร์ที่พร้อมบริการตลอด 24 ชั่วโมง สระว่ายน้ำแบบ </w:t>
      </w:r>
      <w:r>
        <w:rPr>
          <w:szCs w:val="28"/>
        </w:rPr>
        <w:t xml:space="preserve">free form </w:t>
      </w:r>
      <w:r>
        <w:rPr>
          <w:rFonts w:hint="cs"/>
          <w:szCs w:val="28"/>
          <w:cs/>
        </w:rPr>
        <w:t xml:space="preserve">พร้อมจากุซซี่กลางแจ้งและห้องอบไอน้ำ </w:t>
      </w:r>
    </w:p>
    <w:p w:rsidR="00690591" w:rsidRPr="00224C79" w:rsidRDefault="00690591" w:rsidP="00690591">
      <w:pPr>
        <w:tabs>
          <w:tab w:val="right" w:pos="8998"/>
        </w:tabs>
        <w:spacing w:before="200" w:after="200"/>
        <w:ind w:left="720" w:right="29" w:firstLine="720"/>
        <w:jc w:val="both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  <w:r w:rsidRPr="00E31D29">
        <w:rPr>
          <w:rFonts w:ascii="Cordia New" w:hAnsi="Cordia New" w:cs="Cordia New"/>
          <w:b/>
          <w:bCs/>
          <w:sz w:val="28"/>
          <w:szCs w:val="28"/>
        </w:rPr>
        <w:tab/>
      </w:r>
    </w:p>
    <w:p w:rsidR="00690591" w:rsidRDefault="00690591" w:rsidP="00690591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3368C8">
        <w:rPr>
          <w:rFonts w:asciiTheme="minorBidi" w:hAnsiTheme="minorBidi" w:cstheme="minorBidi"/>
          <w:sz w:val="28"/>
          <w:szCs w:val="28"/>
          <w:cs/>
        </w:rPr>
        <w:t>โรงแรม</w:t>
      </w:r>
      <w:r w:rsidRPr="003368C8">
        <w:rPr>
          <w:rFonts w:asciiTheme="minorBidi" w:hAnsiTheme="minorBidi" w:cstheme="minorBidi"/>
          <w:szCs w:val="28"/>
          <w:cs/>
        </w:rPr>
        <w:t>โรงแรมไฮแอท รีเจนซี่ กรุงเทพ สุขุมวิท</w:t>
      </w:r>
      <w:r w:rsidRPr="003368C8">
        <w:rPr>
          <w:rFonts w:asciiTheme="minorBidi" w:hAnsiTheme="minorBidi" w:cstheme="minorBidi"/>
          <w:sz w:val="28"/>
          <w:szCs w:val="28"/>
          <w:cs/>
        </w:rPr>
        <w:t>มีห้องพัก</w:t>
      </w:r>
      <w:r w:rsidRPr="0052305C">
        <w:rPr>
          <w:rFonts w:ascii="Cordia New" w:hAnsi="Cordia New" w:cs="Cordia New"/>
          <w:sz w:val="28"/>
          <w:szCs w:val="28"/>
          <w:cs/>
        </w:rPr>
        <w:t>จำนวน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273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ตั้งอยู่บนชั้น </w:t>
      </w:r>
      <w:r>
        <w:rPr>
          <w:rFonts w:ascii="Cordia New" w:hAnsi="Cordia New" w:cs="Cordia New" w:hint="cs"/>
          <w:sz w:val="28"/>
          <w:szCs w:val="28"/>
          <w:cs/>
        </w:rPr>
        <w:t xml:space="preserve">7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</w:t>
      </w:r>
      <w:r w:rsidRPr="00872513">
        <w:rPr>
          <w:rFonts w:ascii="Cordia New" w:hAnsi="Cordia New" w:cs="Cordia New"/>
          <w:sz w:val="28"/>
          <w:szCs w:val="28"/>
          <w:cs/>
        </w:rPr>
        <w:t>ชั้น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ที่ </w:t>
      </w:r>
      <w:r>
        <w:rPr>
          <w:rFonts w:ascii="Cordia New" w:hAnsi="Cordia New" w:cs="Cordia New" w:hint="cs"/>
          <w:sz w:val="28"/>
          <w:szCs w:val="28"/>
          <w:cs/>
        </w:rPr>
        <w:t>28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โดยแบ่งลักษณะของห้องพักได้ดังนี้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5018"/>
        <w:gridCol w:w="1570"/>
      </w:tblGrid>
      <w:tr w:rsidR="00690591" w:rsidRPr="002D0739" w:rsidTr="004D2E2F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ประเภทห้องพัก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690591" w:rsidRPr="002D0739" w:rsidTr="004D2E2F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Standard</w:t>
            </w:r>
            <w:r w:rsidRPr="002D0739">
              <w:rPr>
                <w:szCs w:val="28"/>
              </w:rPr>
              <w:t xml:space="preserve">             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154</w:t>
            </w:r>
          </w:p>
        </w:tc>
      </w:tr>
      <w:tr w:rsidR="00690591" w:rsidRPr="002D0739" w:rsidTr="004D2E2F">
        <w:trPr>
          <w:trHeight w:val="816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Club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Deluxe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64</w:t>
            </w:r>
          </w:p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28</w:t>
            </w:r>
          </w:p>
        </w:tc>
      </w:tr>
      <w:tr w:rsidR="00690591" w:rsidRPr="002D0739" w:rsidTr="004D2E2F">
        <w:trPr>
          <w:trHeight w:val="393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Club Deluxe</w:t>
            </w:r>
            <w:r w:rsidRPr="002D0739">
              <w:rPr>
                <w:szCs w:val="28"/>
              </w:rPr>
              <w:tab/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690591" w:rsidRPr="002D0739" w:rsidTr="004D2E2F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690591" w:rsidRPr="002D0739" w:rsidTr="004D2E2F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Deluxe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Executive Suite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Premier Suite</w:t>
            </w:r>
          </w:p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Presidential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690591" w:rsidRPr="002D0739" w:rsidTr="004D2E2F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690591">
            <w:pPr>
              <w:pStyle w:val="ListParagraph"/>
              <w:numPr>
                <w:ilvl w:val="0"/>
                <w:numId w:val="14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690591" w:rsidRPr="002D0739" w:rsidTr="004D2E2F">
        <w:trPr>
          <w:trHeight w:val="408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591" w:rsidRPr="002D0739" w:rsidRDefault="00690591" w:rsidP="004D2E2F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273</w:t>
            </w:r>
          </w:p>
        </w:tc>
      </w:tr>
    </w:tbl>
    <w:p w:rsidR="00690591" w:rsidRDefault="00690591" w:rsidP="00690591">
      <w:pPr>
        <w:spacing w:before="200" w:after="200"/>
        <w:ind w:left="1440" w:right="29" w:firstLine="720"/>
        <w:jc w:val="thaiDistribute"/>
      </w:pPr>
      <w:r w:rsidRPr="009B664C">
        <w:rPr>
          <w:rFonts w:ascii="Cordia New" w:hAnsi="Cordia New" w:cs="Cordia New"/>
          <w:sz w:val="28"/>
          <w:szCs w:val="28"/>
          <w:cs/>
        </w:rPr>
        <w:t>โดยห้องพัก</w:t>
      </w:r>
      <w:r w:rsidRPr="003368C8">
        <w:rPr>
          <w:rFonts w:ascii="Cordia New" w:hAnsi="Cordia New" w:cs="Cordia New"/>
          <w:sz w:val="28"/>
          <w:szCs w:val="28"/>
          <w:cs/>
        </w:rPr>
        <w:t>แบบ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ห้องชุด </w:t>
      </w:r>
      <w:r w:rsidRPr="009B664C">
        <w:rPr>
          <w:rFonts w:ascii="Cordia New" w:hAnsi="Cordia New" w:cs="Cordia New"/>
          <w:sz w:val="28"/>
          <w:szCs w:val="28"/>
        </w:rPr>
        <w:t xml:space="preserve">(Suites) 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และห้องชุดพิเศษ </w:t>
      </w:r>
      <w:r w:rsidRPr="009B664C">
        <w:rPr>
          <w:rFonts w:ascii="Cordia New" w:hAnsi="Cordia New" w:cs="Cordia New"/>
          <w:sz w:val="28"/>
          <w:szCs w:val="28"/>
        </w:rPr>
        <w:t xml:space="preserve">(Presidential Suite) 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อยู่บนชั้น </w:t>
      </w:r>
      <w:r w:rsidRPr="009B664C">
        <w:rPr>
          <w:rFonts w:ascii="Cordia New" w:hAnsi="Cordia New" w:cs="Cordia New"/>
          <w:sz w:val="28"/>
          <w:szCs w:val="28"/>
        </w:rPr>
        <w:t>22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ถึงชั้น </w:t>
      </w:r>
      <w:r w:rsidRPr="003368C8">
        <w:rPr>
          <w:rFonts w:ascii="Cordia New" w:hAnsi="Cordia New" w:cs="Cordia New"/>
          <w:sz w:val="28"/>
          <w:szCs w:val="28"/>
        </w:rPr>
        <w:t>28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โดยมี</w:t>
      </w:r>
      <w:r>
        <w:rPr>
          <w:rFonts w:ascii="Cordia New" w:hAnsi="Cordia New" w:cs="Cordia New" w:hint="cs"/>
          <w:sz w:val="28"/>
          <w:szCs w:val="28"/>
          <w:cs/>
        </w:rPr>
        <w:t>บริการ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</w:t>
      </w:r>
      <w:r w:rsidRPr="003368C8">
        <w:rPr>
          <w:rFonts w:ascii="Cordia New" w:hAnsi="Cordia New" w:cs="Cordia New"/>
          <w:sz w:val="28"/>
          <w:szCs w:val="28"/>
        </w:rPr>
        <w:t>Regency</w:t>
      </w:r>
      <w:r w:rsidRPr="009B664C">
        <w:rPr>
          <w:rFonts w:ascii="Cordia New" w:hAnsi="Cordia New" w:cs="Cordia New"/>
          <w:sz w:val="28"/>
          <w:szCs w:val="28"/>
        </w:rPr>
        <w:t xml:space="preserve"> Club Lounge 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ขนาด 277 ตารางเมตร </w:t>
      </w:r>
      <w:r>
        <w:rPr>
          <w:rFonts w:ascii="Cordia New" w:hAnsi="Cordia New" w:cs="Cordia New" w:hint="cs"/>
          <w:sz w:val="28"/>
          <w:szCs w:val="28"/>
          <w:cs/>
        </w:rPr>
        <w:t>รวมทั้ง</w:t>
      </w:r>
      <w:r w:rsidRPr="003368C8">
        <w:rPr>
          <w:rFonts w:ascii="Cordia New" w:hAnsi="Cordia New" w:cs="Cordia New"/>
          <w:sz w:val="28"/>
          <w:szCs w:val="28"/>
          <w:cs/>
        </w:rPr>
        <w:t>ห้องประชุมขนาดเล็ก 12 ห้อง พร้อมอาหารว่างและวิว</w:t>
      </w:r>
      <w:r>
        <w:rPr>
          <w:rFonts w:ascii="Cordia New" w:hAnsi="Cordia New" w:cs="Cordia New" w:hint="cs"/>
          <w:sz w:val="28"/>
          <w:szCs w:val="28"/>
          <w:cs/>
        </w:rPr>
        <w:t>กรุงเทพฯ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จากชั้นที่ 27</w:t>
      </w:r>
      <w:r>
        <w:rPr>
          <w:rFonts w:ascii="Cordia New" w:hAnsi="Cordia New" w:cs="Cordia New" w:hint="cs"/>
          <w:sz w:val="28"/>
          <w:szCs w:val="28"/>
          <w:cs/>
        </w:rPr>
        <w:t xml:space="preserve"> ของโรงแรม</w:t>
      </w:r>
    </w:p>
    <w:p w:rsidR="00690591" w:rsidRPr="009B664C" w:rsidRDefault="00690591" w:rsidP="00690591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28"/>
          <w:szCs w:val="28"/>
          <w:u w:val="single"/>
        </w:rPr>
      </w:pPr>
      <w:r w:rsidRPr="009B664C">
        <w:rPr>
          <w:rFonts w:ascii="Cordia New" w:hAnsi="Cordia New"/>
          <w:b/>
          <w:bCs/>
          <w:sz w:val="28"/>
          <w:szCs w:val="28"/>
          <w:u w:val="single"/>
          <w:cs/>
        </w:rPr>
        <w:t>ด้านอาหารและเครื่องดื่ม</w:t>
      </w:r>
    </w:p>
    <w:p w:rsidR="00690591" w:rsidRPr="00470FB2" w:rsidRDefault="00690591" w:rsidP="00690591">
      <w:pPr>
        <w:spacing w:before="200" w:after="200"/>
        <w:ind w:left="1440" w:right="29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470FB2">
        <w:rPr>
          <w:rFonts w:asciiTheme="minorBidi" w:hAnsiTheme="minorBidi" w:cstheme="minorBidi"/>
          <w:sz w:val="28"/>
          <w:szCs w:val="28"/>
          <w:cs/>
        </w:rPr>
        <w:t>โรงแรม</w:t>
      </w:r>
      <w:r w:rsidRPr="00470FB2">
        <w:rPr>
          <w:rFonts w:asciiTheme="minorBidi" w:hAnsiTheme="minorBidi" w:cstheme="minorBidi"/>
          <w:szCs w:val="28"/>
          <w:cs/>
        </w:rPr>
        <w:t>โรงแรมไฮแอท รีเจนซี่ กรุงเทพ สุขุมวิท</w:t>
      </w:r>
      <w:r w:rsidRPr="00470FB2">
        <w:rPr>
          <w:rFonts w:asciiTheme="minorBidi" w:hAnsiTheme="minorBidi" w:cstheme="minorBidi"/>
          <w:sz w:val="28"/>
          <w:szCs w:val="28"/>
          <w:cs/>
        </w:rPr>
        <w:t>มีบริการห้องอาหารเพื่อบริการลูกค้าที่มาพักและลูกค้าทั่วไป ดังนี้</w:t>
      </w:r>
    </w:p>
    <w:p w:rsidR="00690591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>
        <w:rPr>
          <w:rStyle w:val="Strong"/>
          <w:rFonts w:ascii="Cordia New" w:hAnsi="Cordia New" w:cs="Cordia New" w:hint="cs"/>
          <w:sz w:val="28"/>
          <w:szCs w:val="28"/>
          <w:cs/>
        </w:rPr>
        <w:t>ล็อบบี้ เลาจน์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</w:t>
      </w:r>
      <w:r>
        <w:rPr>
          <w:rStyle w:val="Strong"/>
          <w:rFonts w:ascii="Cordia New" w:hAnsi="Cordia New" w:cs="Cordia New"/>
          <w:sz w:val="28"/>
          <w:szCs w:val="28"/>
        </w:rPr>
        <w:t>The Lobby Lounge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) </w:t>
      </w:r>
      <w:r>
        <w:rPr>
          <w:rFonts w:ascii="Cordia New" w:hAnsi="Cordia New" w:cs="Cordia New" w:hint="cs"/>
          <w:sz w:val="28"/>
          <w:szCs w:val="28"/>
          <w:cs/>
        </w:rPr>
        <w:t>ตั้งอยู่บริเว</w:t>
      </w:r>
      <w:r w:rsidR="00470FB2">
        <w:rPr>
          <w:rFonts w:ascii="Cordia New" w:hAnsi="Cordia New" w:cs="Cordia New" w:hint="cs"/>
          <w:sz w:val="28"/>
          <w:szCs w:val="28"/>
          <w:cs/>
        </w:rPr>
        <w:t>ณ</w:t>
      </w:r>
      <w:r>
        <w:rPr>
          <w:rFonts w:ascii="Cordia New" w:hAnsi="Cordia New" w:cs="Cordia New" w:hint="cs"/>
          <w:sz w:val="28"/>
          <w:szCs w:val="28"/>
          <w:cs/>
        </w:rPr>
        <w:t xml:space="preserve">ชั้นที่ 1 ของโรงแรม โดยให้บริการอาหารว่าง ชุดชา </w:t>
      </w:r>
      <w:r>
        <w:rPr>
          <w:rFonts w:ascii="Cordia New" w:hAnsi="Cordia New" w:cs="Cordia New"/>
          <w:sz w:val="28"/>
          <w:szCs w:val="28"/>
        </w:rPr>
        <w:t>afternoon tea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และเครื่องดื่มอย่าง ไวน์และเบียร์หลากหลายชนิด มีที่นั่งจำนวน 47 ที่นั่งซึ่งสะดวกลูกค้าการพบปะสังสรรค์หรือประชุมขนาดเล็ก</w:t>
      </w:r>
    </w:p>
    <w:p w:rsidR="00690591" w:rsidRDefault="00690591" w:rsidP="00690591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>
        <w:rPr>
          <w:rStyle w:val="Strong"/>
          <w:rFonts w:ascii="Cordia New" w:hAnsi="Cordia New" w:cs="Cordia New" w:hint="cs"/>
          <w:sz w:val="28"/>
          <w:szCs w:val="28"/>
          <w:cs/>
        </w:rPr>
        <w:t>ห้องอาหารมาร์เก็ต คาเฟ่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</w:t>
      </w:r>
      <w:proofErr w:type="gramStart"/>
      <w:r w:rsidRPr="00224C79">
        <w:rPr>
          <w:rStyle w:val="Strong"/>
          <w:rFonts w:ascii="Cordia New" w:hAnsi="Cordia New" w:cs="Cordia New"/>
          <w:sz w:val="28"/>
          <w:szCs w:val="28"/>
        </w:rPr>
        <w:t>(</w:t>
      </w:r>
      <w:r>
        <w:rPr>
          <w:rStyle w:val="Strong"/>
          <w:rFonts w:ascii="Cordia New" w:hAnsi="Cordia New" w:cs="Cordia New"/>
          <w:sz w:val="28"/>
          <w:szCs w:val="28"/>
        </w:rPr>
        <w:t>Market Cafe</w:t>
      </w:r>
      <w:r w:rsidRPr="00224C79">
        <w:rPr>
          <w:rStyle w:val="Strong"/>
          <w:rFonts w:ascii="Cordia New" w:hAnsi="Cordia New" w:cs="Cordia New"/>
          <w:sz w:val="28"/>
          <w:szCs w:val="28"/>
        </w:rPr>
        <w:t>)</w:t>
      </w:r>
      <w:r>
        <w:rPr>
          <w:rStyle w:val="Strong"/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ร้านอาหารไทย ซึ่งเปิดให้บริการ ตั้งแต่ 6.00น.</w:t>
      </w:r>
      <w:proofErr w:type="gramEnd"/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–</w:t>
      </w:r>
      <w:r w:rsidR="00193EDA">
        <w:rPr>
          <w:rFonts w:ascii="Cordia New" w:hAnsi="Cordia New" w:cs="Cordia New" w:hint="cs"/>
          <w:sz w:val="28"/>
          <w:szCs w:val="28"/>
          <w:cs/>
        </w:rPr>
        <w:t xml:space="preserve"> 22.30</w:t>
      </w:r>
      <w:r>
        <w:rPr>
          <w:rFonts w:ascii="Cordia New" w:hAnsi="Cordia New" w:cs="Cordia New" w:hint="cs"/>
          <w:sz w:val="28"/>
          <w:szCs w:val="28"/>
          <w:cs/>
        </w:rPr>
        <w:t>น. โดยให้บริการบุฟเฟต์นานาชาติตอนเช้า และอาหารไทยมื้อกลางวันและเย็น มีครัวแบบเปิดโล่งมอบประสบการณ์การเตรียมอาหารไทยแก่ลูกค้าทั้งไทยและเทศ</w:t>
      </w:r>
    </w:p>
    <w:p w:rsidR="00690591" w:rsidRPr="003119DA" w:rsidRDefault="00690591" w:rsidP="00690591">
      <w:pPr>
        <w:spacing w:before="200" w:after="200"/>
        <w:ind w:left="1440"/>
        <w:jc w:val="thaiDistribute"/>
        <w:rPr>
          <w:rFonts w:asciiTheme="minorBidi" w:hAnsiTheme="minorBidi" w:cstheme="minorBidi"/>
          <w:sz w:val="28"/>
          <w:szCs w:val="28"/>
        </w:rPr>
      </w:pPr>
      <w:r w:rsidRPr="003368C8">
        <w:rPr>
          <w:rFonts w:ascii="Cordia New" w:hAnsi="Cordia New" w:cs="Cordia New"/>
          <w:b/>
          <w:bCs/>
          <w:sz w:val="28"/>
          <w:szCs w:val="28"/>
          <w:cs/>
        </w:rPr>
        <w:t xml:space="preserve">สเปคตรัมเลาจน์และบาร์ </w:t>
      </w:r>
      <w:r w:rsidRPr="003368C8">
        <w:rPr>
          <w:rFonts w:ascii="Cordia New" w:hAnsi="Cordia New" w:cs="Cordia New"/>
          <w:b/>
          <w:bCs/>
          <w:sz w:val="28"/>
          <w:szCs w:val="28"/>
        </w:rPr>
        <w:t>(Spectrum Lounge &amp; Bar)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บาร์ซึ่งได้รับการออกแบบโดยนักออกแบบ</w:t>
      </w:r>
      <w:r w:rsidRPr="003368C8">
        <w:rPr>
          <w:rFonts w:asciiTheme="minorBidi" w:hAnsiTheme="minorBidi" w:cstheme="minorBidi"/>
          <w:sz w:val="28"/>
          <w:szCs w:val="28"/>
          <w:cs/>
        </w:rPr>
        <w:t>ภายในชื่อดังจากประเทศญี่ปุ่น ร้านอาหารแห่งนี้จะเป็นห้องจัดอีเวนต์</w:t>
      </w:r>
      <w:r w:rsidRPr="00693A9F">
        <w:rPr>
          <w:rFonts w:asciiTheme="minorBidi" w:hAnsiTheme="minorBidi" w:cstheme="minorBidi"/>
          <w:sz w:val="28"/>
          <w:szCs w:val="28"/>
          <w:cs/>
        </w:rPr>
        <w:t>ตอนกลางวันและทาพาส</w:t>
      </w:r>
      <w:r w:rsidR="00693A9F">
        <w:rPr>
          <w:rFonts w:asciiTheme="minorBidi" w:hAnsiTheme="minorBidi" w:cstheme="minorBidi"/>
          <w:sz w:val="28"/>
          <w:szCs w:val="28"/>
        </w:rPr>
        <w:t xml:space="preserve"> (Tapas) </w:t>
      </w:r>
      <w:r w:rsidRPr="00693A9F">
        <w:rPr>
          <w:rFonts w:asciiTheme="minorBidi" w:hAnsiTheme="minorBidi" w:cstheme="minorBidi"/>
          <w:sz w:val="28"/>
          <w:szCs w:val="28"/>
          <w:cs/>
        </w:rPr>
        <w:t>ตอน</w:t>
      </w:r>
      <w:r w:rsidRPr="003368C8">
        <w:rPr>
          <w:rFonts w:asciiTheme="minorBidi" w:hAnsiTheme="minorBidi" w:cstheme="minorBidi"/>
          <w:sz w:val="28"/>
          <w:szCs w:val="28"/>
          <w:cs/>
        </w:rPr>
        <w:t>กลางคืน โดยมีพื้นที่หลากหลายรูปแบบให้ลูกค้าเลือกตามอัธยาศัย</w:t>
      </w:r>
      <w:r w:rsidRPr="003368C8">
        <w:rPr>
          <w:rFonts w:asciiTheme="minorBidi" w:hAnsiTheme="minorBidi" w:cstheme="minorBidi"/>
          <w:sz w:val="28"/>
          <w:szCs w:val="28"/>
        </w:rPr>
        <w:t xml:space="preserve">  </w:t>
      </w:r>
      <w:r w:rsidRPr="003368C8">
        <w:rPr>
          <w:rStyle w:val="Strong"/>
          <w:rFonts w:asciiTheme="minorBidi" w:hAnsiTheme="minorBidi" w:cstheme="minorBidi"/>
          <w:sz w:val="28"/>
          <w:szCs w:val="28"/>
        </w:rPr>
        <w:t xml:space="preserve"> </w:t>
      </w:r>
    </w:p>
    <w:p w:rsidR="00690591" w:rsidRPr="003119DA" w:rsidRDefault="00690591" w:rsidP="00690591">
      <w:pPr>
        <w:spacing w:before="200" w:after="120"/>
        <w:ind w:left="1440" w:right="28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3368C8">
        <w:rPr>
          <w:rFonts w:asciiTheme="minorBidi" w:hAnsiTheme="minorBidi" w:cstheme="minorBidi"/>
          <w:sz w:val="28"/>
          <w:szCs w:val="28"/>
          <w:cs/>
        </w:rPr>
        <w:t>นอกจากนี้ โรงแรม</w:t>
      </w:r>
      <w:r w:rsidRPr="003368C8">
        <w:rPr>
          <w:rFonts w:asciiTheme="minorBidi" w:hAnsiTheme="minorBidi" w:cstheme="minorBidi"/>
          <w:szCs w:val="28"/>
          <w:cs/>
        </w:rPr>
        <w:t>โรงแรมไฮแอท รีเจนซี่ กรุงเทพ สุขุมวิท</w:t>
      </w:r>
      <w:r w:rsidRPr="003368C8">
        <w:rPr>
          <w:rFonts w:asciiTheme="minorBidi" w:hAnsiTheme="minorBidi" w:cstheme="minorBidi"/>
          <w:sz w:val="28"/>
          <w:szCs w:val="28"/>
          <w:cs/>
        </w:rPr>
        <w:t xml:space="preserve"> มีพื้นที่สำหรับจัดงานประชุมและ</w:t>
      </w:r>
      <w:r w:rsidR="00193ED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368C8">
        <w:rPr>
          <w:rFonts w:asciiTheme="minorBidi" w:hAnsiTheme="minorBidi" w:cstheme="minorBidi"/>
          <w:sz w:val="28"/>
          <w:szCs w:val="28"/>
          <w:cs/>
        </w:rPr>
        <w:t>อีเว้นท์ต่างๆขนาด 1</w:t>
      </w:r>
      <w:proofErr w:type="gramStart"/>
      <w:r w:rsidRPr="003368C8">
        <w:rPr>
          <w:rFonts w:asciiTheme="minorBidi" w:hAnsiTheme="minorBidi" w:cstheme="minorBidi"/>
          <w:sz w:val="28"/>
          <w:szCs w:val="28"/>
        </w:rPr>
        <w:t>,</w:t>
      </w:r>
      <w:r w:rsidRPr="003368C8">
        <w:rPr>
          <w:rFonts w:asciiTheme="minorBidi" w:hAnsiTheme="minorBidi" w:cstheme="minorBidi"/>
          <w:sz w:val="28"/>
          <w:szCs w:val="28"/>
          <w:cs/>
        </w:rPr>
        <w:t>350</w:t>
      </w:r>
      <w:proofErr w:type="gramEnd"/>
      <w:r w:rsidRPr="003368C8">
        <w:rPr>
          <w:rFonts w:asciiTheme="minorBidi" w:hAnsiTheme="minorBidi" w:cstheme="minorBidi"/>
          <w:sz w:val="28"/>
          <w:szCs w:val="28"/>
          <w:cs/>
        </w:rPr>
        <w:t xml:space="preserve"> ตารางเมตรรองรับแขกได้ถึง 850 คน สำหรับงานในหลากหลายโอกาส กลุ่มลูกค้าเป้าหมายของบริษัท ได้แก่ ลูกค้าที่ต้องการจัดงานแต่งงาน งานประชุมสัมมนา </w:t>
      </w: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Pr="00193EDA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Default="00690591" w:rsidP="00690591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690591" w:rsidRPr="0052305C" w:rsidRDefault="00690591" w:rsidP="00690591">
      <w:pPr>
        <w:pStyle w:val="ListParagraph"/>
        <w:spacing w:before="200" w:after="200" w:line="276" w:lineRule="auto"/>
        <w:ind w:left="1440" w:right="29" w:hanging="1014"/>
        <w:contextualSpacing/>
        <w:jc w:val="thaiDistribute"/>
        <w:rPr>
          <w:b/>
          <w:bCs/>
          <w:szCs w:val="28"/>
          <w:cs/>
        </w:rPr>
      </w:pPr>
      <w:r w:rsidRPr="00D8450F">
        <w:rPr>
          <w:b/>
          <w:bCs/>
          <w:szCs w:val="28"/>
        </w:rPr>
        <w:t>2.</w:t>
      </w:r>
      <w:r>
        <w:rPr>
          <w:b/>
          <w:bCs/>
          <w:szCs w:val="28"/>
        </w:rPr>
        <w:t>3</w:t>
      </w:r>
      <w:r w:rsidRPr="0052305C">
        <w:rPr>
          <w:b/>
          <w:bCs/>
          <w:szCs w:val="28"/>
          <w:cs/>
        </w:rPr>
        <w:t xml:space="preserve">    การตลาดและการแข่งขัน</w:t>
      </w:r>
    </w:p>
    <w:p w:rsidR="00690591" w:rsidRPr="00D8450F" w:rsidRDefault="00690591" w:rsidP="00690591">
      <w:pPr>
        <w:spacing w:after="120"/>
        <w:ind w:left="1418" w:hanging="518"/>
        <w:rPr>
          <w:rFonts w:ascii="Cordia New" w:hAnsi="Cordia New" w:cs="Cordia New"/>
          <w:spacing w:val="-2"/>
          <w:sz w:val="28"/>
          <w:szCs w:val="28"/>
        </w:rPr>
      </w:pP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>(</w:t>
      </w: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ก)</w:t>
      </w:r>
      <w:r w:rsidRPr="00D8450F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ab/>
      </w: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ธุรกิจพัฒนาอสังหาริมทรัพย์</w:t>
      </w:r>
      <w:r w:rsidRPr="0052305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:rsidR="00690591" w:rsidRPr="00AE00D3" w:rsidRDefault="00690591" w:rsidP="00690591">
      <w:pPr>
        <w:ind w:left="1418" w:firstLine="709"/>
        <w:jc w:val="both"/>
        <w:rPr>
          <w:rFonts w:ascii="Cordia New" w:hAnsi="Cordia New" w:cs="Cordia New"/>
          <w:sz w:val="28"/>
          <w:szCs w:val="28"/>
        </w:rPr>
      </w:pPr>
      <w:r w:rsidRPr="00AE00D3">
        <w:rPr>
          <w:rFonts w:ascii="Cordia New" w:hAnsi="Cordia New" w:cs="Cordia New"/>
          <w:sz w:val="28"/>
          <w:szCs w:val="28"/>
          <w:cs/>
        </w:rPr>
        <w:t>ภาคอสังหาริมทรัพย์</w:t>
      </w:r>
      <w:r w:rsidR="007D324E">
        <w:rPr>
          <w:rFonts w:ascii="Cordia New" w:hAnsi="Cordia New" w:cs="Cordia New" w:hint="cs"/>
          <w:sz w:val="28"/>
          <w:szCs w:val="28"/>
          <w:cs/>
        </w:rPr>
        <w:t>มีการ</w:t>
      </w:r>
      <w:r w:rsidR="007D324E">
        <w:rPr>
          <w:rFonts w:ascii="Cordia New" w:hAnsi="Cordia New" w:cs="Cordia New"/>
          <w:sz w:val="28"/>
          <w:szCs w:val="28"/>
          <w:cs/>
        </w:rPr>
        <w:t>ขยายตัว</w:t>
      </w:r>
      <w:r w:rsidR="007D324E">
        <w:rPr>
          <w:rFonts w:ascii="Cordia New" w:hAnsi="Cordia New" w:cs="Cordia New" w:hint="cs"/>
          <w:sz w:val="28"/>
          <w:szCs w:val="28"/>
          <w:cs/>
        </w:rPr>
        <w:t>ทั้ง</w:t>
      </w:r>
      <w:r w:rsidRPr="00AE00D3">
        <w:rPr>
          <w:rFonts w:ascii="Cordia New" w:hAnsi="Cordia New" w:cs="Cordia New"/>
          <w:sz w:val="28"/>
          <w:szCs w:val="28"/>
          <w:cs/>
        </w:rPr>
        <w:t>ในเขตกรุงเทพฯ</w:t>
      </w:r>
      <w:r w:rsidRPr="00AE00D3">
        <w:rPr>
          <w:rFonts w:ascii="Cordia New" w:hAnsi="Cordia New" w:cs="Cordia New"/>
          <w:sz w:val="28"/>
          <w:szCs w:val="28"/>
        </w:rPr>
        <w:t xml:space="preserve"> </w:t>
      </w:r>
      <w:r w:rsidRPr="00AE00D3">
        <w:rPr>
          <w:rFonts w:ascii="Cordia New" w:hAnsi="Cordia New" w:cs="Cordia New"/>
          <w:sz w:val="28"/>
          <w:szCs w:val="28"/>
          <w:cs/>
        </w:rPr>
        <w:t xml:space="preserve">และปริมณฑล และหัวเมืองใหญ่ </w:t>
      </w:r>
      <w:r w:rsidR="007D324E">
        <w:rPr>
          <w:rFonts w:ascii="Cordia New" w:hAnsi="Cordia New" w:cs="Cordia New" w:hint="cs"/>
          <w:sz w:val="28"/>
          <w:szCs w:val="28"/>
          <w:cs/>
        </w:rPr>
        <w:t>การขยายตัวมีอย่างต่อเนื่อง สะท้อนจากยอดขายที่อยู่อาศัย ยอดโอนปลายปี 2561 จากการเร่งเนื่องจากมีข่าว</w:t>
      </w:r>
      <w:r w:rsidR="00746D67">
        <w:rPr>
          <w:rFonts w:ascii="Cordia New" w:hAnsi="Cordia New" w:cs="Cordia New" w:hint="cs"/>
          <w:sz w:val="28"/>
          <w:szCs w:val="28"/>
          <w:cs/>
        </w:rPr>
        <w:t>มาตราการคุมสินเชื่อ</w:t>
      </w:r>
      <w:r w:rsidR="007D324E">
        <w:rPr>
          <w:rFonts w:ascii="Cordia New" w:hAnsi="Cordia New" w:cs="Cordia New" w:hint="cs"/>
          <w:sz w:val="28"/>
          <w:szCs w:val="28"/>
          <w:cs/>
        </w:rPr>
        <w:t>ของธนาคารแห่งประเทศไทย นอกจากนี้ยังมีปัจจัยสนับสนุนจาก</w:t>
      </w:r>
    </w:p>
    <w:p w:rsidR="00690591" w:rsidRPr="00AE00D3" w:rsidRDefault="00690591" w:rsidP="00690591">
      <w:pPr>
        <w:pStyle w:val="ListParagraph"/>
        <w:numPr>
          <w:ilvl w:val="0"/>
          <w:numId w:val="8"/>
        </w:numPr>
        <w:tabs>
          <w:tab w:val="left" w:pos="2552"/>
        </w:tabs>
        <w:ind w:left="1418" w:firstLine="709"/>
        <w:jc w:val="both"/>
        <w:rPr>
          <w:szCs w:val="28"/>
        </w:rPr>
      </w:pPr>
      <w:r w:rsidRPr="00AE00D3">
        <w:rPr>
          <w:szCs w:val="28"/>
          <w:cs/>
        </w:rPr>
        <w:t xml:space="preserve">ความคืบหน้าของโครงการลงทุนรถไฟฟ้าหลายสาย </w:t>
      </w:r>
      <w:r w:rsidR="007D324E">
        <w:rPr>
          <w:rFonts w:hint="cs"/>
          <w:szCs w:val="28"/>
          <w:cs/>
        </w:rPr>
        <w:t>โดยเฉพาะสถานีบางซื่อ</w:t>
      </w:r>
    </w:p>
    <w:p w:rsidR="00690591" w:rsidRPr="00AE00D3" w:rsidRDefault="00690591" w:rsidP="00690591">
      <w:pPr>
        <w:pStyle w:val="ListParagraph"/>
        <w:numPr>
          <w:ilvl w:val="0"/>
          <w:numId w:val="8"/>
        </w:numPr>
        <w:tabs>
          <w:tab w:val="left" w:pos="2552"/>
        </w:tabs>
        <w:ind w:left="1418" w:firstLine="709"/>
        <w:jc w:val="both"/>
        <w:rPr>
          <w:szCs w:val="28"/>
        </w:rPr>
      </w:pPr>
      <w:r w:rsidRPr="00AE00D3">
        <w:rPr>
          <w:szCs w:val="28"/>
          <w:cs/>
        </w:rPr>
        <w:t>การเร่งเปิดโครงการใหม่ของผู้ประกอบการหลายราย</w:t>
      </w:r>
      <w:r w:rsidR="007D324E">
        <w:rPr>
          <w:rFonts w:hint="cs"/>
          <w:szCs w:val="28"/>
          <w:cs/>
        </w:rPr>
        <w:t>เพื่อระบายอุปทานคงค้าง</w:t>
      </w:r>
    </w:p>
    <w:p w:rsidR="00690591" w:rsidRPr="00AE00D3" w:rsidRDefault="00690591" w:rsidP="00690591">
      <w:pPr>
        <w:pStyle w:val="ListParagraph"/>
        <w:numPr>
          <w:ilvl w:val="0"/>
          <w:numId w:val="8"/>
        </w:numPr>
        <w:tabs>
          <w:tab w:val="left" w:pos="2552"/>
        </w:tabs>
        <w:ind w:left="1418" w:firstLine="709"/>
        <w:jc w:val="both"/>
        <w:rPr>
          <w:szCs w:val="28"/>
        </w:rPr>
      </w:pPr>
      <w:r w:rsidRPr="00AE00D3">
        <w:rPr>
          <w:szCs w:val="28"/>
          <w:cs/>
        </w:rPr>
        <w:t>การจัดรายการส่งเสริมการขายที่เพิ่มขึ้น</w:t>
      </w:r>
      <w:r w:rsidRPr="00AE00D3">
        <w:rPr>
          <w:szCs w:val="28"/>
        </w:rPr>
        <w:t xml:space="preserve"> </w:t>
      </w:r>
      <w:r w:rsidR="007D324E">
        <w:rPr>
          <w:rFonts w:hint="cs"/>
          <w:szCs w:val="28"/>
          <w:cs/>
        </w:rPr>
        <w:t xml:space="preserve">เพื่อคงความสามารถในการแข่งขันในตลาด แต่ยังเน้นจากกลุ่มลูกค้าที่มีรายได้ระดับกลาง-บนเป็นหลัก </w:t>
      </w:r>
      <w:r w:rsidRPr="00AE00D3">
        <w:rPr>
          <w:szCs w:val="28"/>
          <w:cs/>
        </w:rPr>
        <w:t>ขณะที่กลุ่มลูกค้าที่มีรายได้ระดับกลาง-ล่างมีกำลังซื้อชะลอลงเนื่องจากรายได้ยังไม่เพิ่มขึ้นอย่างชัดเจน และบางรายมีภาระหนี้สูง ส่งผลให้ธนาคารพาณิชย์ยังคงระมัดระวัง</w:t>
      </w:r>
      <w:r w:rsidRPr="00AE00D3">
        <w:rPr>
          <w:szCs w:val="28"/>
        </w:rPr>
        <w:t xml:space="preserve"> </w:t>
      </w:r>
      <w:r w:rsidRPr="00AE00D3">
        <w:rPr>
          <w:szCs w:val="28"/>
          <w:cs/>
        </w:rPr>
        <w:t>การให้สินเชื่อเพื่อที่อยู่อาศัย (</w:t>
      </w:r>
      <w:r w:rsidRPr="00AE00D3">
        <w:rPr>
          <w:szCs w:val="28"/>
        </w:rPr>
        <w:t xml:space="preserve">Post-finance) </w:t>
      </w:r>
      <w:r w:rsidRPr="00AE00D3">
        <w:rPr>
          <w:szCs w:val="28"/>
          <w:cs/>
        </w:rPr>
        <w:t xml:space="preserve">สะท้อนจากอัตราการปฏิเสธสินเชื่อในหลายโครงการที่อยู่ในระดับสูงถึงร้อยละ </w:t>
      </w:r>
      <w:r w:rsidRPr="00AE00D3">
        <w:rPr>
          <w:szCs w:val="28"/>
        </w:rPr>
        <w:t xml:space="preserve">40-50 </w:t>
      </w:r>
    </w:p>
    <w:p w:rsidR="008F11CE" w:rsidRDefault="008F11CE" w:rsidP="004D2E2F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โดย</w:t>
      </w:r>
      <w:r w:rsidR="00690591" w:rsidRPr="00AE00D3">
        <w:rPr>
          <w:rFonts w:ascii="Cordia New" w:hAnsi="Cordia New" w:cs="Cordia New"/>
          <w:sz w:val="28"/>
          <w:szCs w:val="28"/>
          <w:cs/>
        </w:rPr>
        <w:t xml:space="preserve">ปี </w:t>
      </w:r>
      <w:r w:rsidR="00690591" w:rsidRPr="00AE00D3">
        <w:rPr>
          <w:rFonts w:ascii="Cordia New" w:hAnsi="Cordia New" w:cs="Cordia New"/>
          <w:sz w:val="28"/>
          <w:szCs w:val="28"/>
        </w:rPr>
        <w:t xml:space="preserve">2561 </w:t>
      </w:r>
      <w:r w:rsidR="007D324E">
        <w:rPr>
          <w:rFonts w:ascii="Cordia New" w:hAnsi="Cordia New" w:cs="Cordia New"/>
          <w:sz w:val="28"/>
          <w:szCs w:val="28"/>
          <w:cs/>
        </w:rPr>
        <w:t>ส่วนใหญ่</w:t>
      </w:r>
      <w:r w:rsidR="00690591" w:rsidRPr="00AE00D3">
        <w:rPr>
          <w:rFonts w:ascii="Cordia New" w:hAnsi="Cordia New" w:cs="Cordia New"/>
          <w:sz w:val="28"/>
          <w:szCs w:val="28"/>
          <w:cs/>
        </w:rPr>
        <w:t>ธุรกิจอสังหาริมทรัพย์ในเขตกรุงเทพฯ และปริมณฑลมีแนวโน้มดีต่อเนื่อง</w:t>
      </w:r>
      <w:r w:rsidR="00690591" w:rsidRPr="00AE00D3">
        <w:rPr>
          <w:rFonts w:ascii="Cordia New" w:hAnsi="Cordia New" w:cs="Cordia New"/>
          <w:sz w:val="28"/>
          <w:szCs w:val="28"/>
        </w:rPr>
        <w:t xml:space="preserve"> </w:t>
      </w:r>
      <w:r w:rsidR="004D2E2F" w:rsidRPr="00AE00D3">
        <w:rPr>
          <w:rFonts w:ascii="Cordia New" w:hAnsi="Cordia New" w:cs="Cordia New"/>
          <w:sz w:val="28"/>
          <w:szCs w:val="28"/>
          <w:cs/>
        </w:rPr>
        <w:t xml:space="preserve">ส่งผลให้หลายธุรกิจมีแผนลงทุนซื้อที่ดินที่มีศักยภาพสำหรับเปิดโครงการใหม่ในปี </w:t>
      </w:r>
      <w:r w:rsidR="004D2E2F" w:rsidRPr="00AE00D3">
        <w:rPr>
          <w:rFonts w:ascii="Cordia New" w:hAnsi="Cordia New" w:cs="Cordia New"/>
          <w:sz w:val="28"/>
          <w:szCs w:val="28"/>
        </w:rPr>
        <w:t xml:space="preserve">2561 </w:t>
      </w:r>
      <w:r w:rsidR="004D2E2F" w:rsidRPr="00AE00D3">
        <w:rPr>
          <w:rFonts w:ascii="Cordia New" w:hAnsi="Cordia New" w:cs="Cordia New"/>
          <w:sz w:val="28"/>
          <w:szCs w:val="28"/>
          <w:cs/>
        </w:rPr>
        <w:t>มากขึ้น</w:t>
      </w:r>
      <w:r w:rsidR="004D2E2F" w:rsidRPr="00AE00D3">
        <w:rPr>
          <w:rFonts w:ascii="Cordia New" w:hAnsi="Cordia New" w:cs="Cordia New"/>
          <w:sz w:val="28"/>
          <w:szCs w:val="28"/>
        </w:rPr>
        <w:t xml:space="preserve"> </w:t>
      </w:r>
      <w:r w:rsidR="004D2E2F" w:rsidRPr="00AE00D3">
        <w:rPr>
          <w:rFonts w:ascii="Cordia New" w:hAnsi="Cordia New" w:cs="Cordia New"/>
          <w:sz w:val="28"/>
          <w:szCs w:val="28"/>
          <w:cs/>
        </w:rPr>
        <w:t>โดยธุรกิจขนาดใหญ่จะเน้นกลุ่มลูกค้าตลาดกลาง-บน</w:t>
      </w:r>
      <w:r w:rsidR="004D2E2F" w:rsidRPr="00AE00D3">
        <w:rPr>
          <w:rFonts w:ascii="Cordia New" w:hAnsi="Cordia New" w:cs="Cordia New"/>
          <w:sz w:val="28"/>
          <w:szCs w:val="28"/>
        </w:rPr>
        <w:t xml:space="preserve"> </w:t>
      </w:r>
      <w:r w:rsidR="004D2E2F" w:rsidRPr="00AE00D3">
        <w:rPr>
          <w:rFonts w:ascii="Cordia New" w:hAnsi="Cordia New" w:cs="Cordia New"/>
          <w:sz w:val="28"/>
          <w:szCs w:val="28"/>
          <w:cs/>
        </w:rPr>
        <w:t>มากขึ้น และมีแนวโน้มลงทุนพัฒนาเป็นโครงการอสังหาริมทรัพย์แบบผสม (</w:t>
      </w:r>
      <w:r w:rsidR="004D2E2F" w:rsidRPr="00AE00D3">
        <w:rPr>
          <w:rFonts w:ascii="Cordia New" w:hAnsi="Cordia New" w:cs="Cordia New"/>
          <w:sz w:val="28"/>
          <w:szCs w:val="28"/>
        </w:rPr>
        <w:t xml:space="preserve">Mixed use) </w:t>
      </w:r>
      <w:proofErr w:type="gramStart"/>
      <w:r w:rsidR="004D2E2F" w:rsidRPr="00AE00D3">
        <w:rPr>
          <w:rFonts w:ascii="Cordia New" w:hAnsi="Cordia New" w:cs="Cordia New"/>
          <w:sz w:val="28"/>
          <w:szCs w:val="28"/>
          <w:cs/>
        </w:rPr>
        <w:t>เพิ่มขึ้น</w:t>
      </w:r>
      <w:r w:rsidR="004D2E2F" w:rsidRPr="00AE00D3">
        <w:rPr>
          <w:rFonts w:ascii="Cordia New" w:hAnsi="Cordia New" w:cs="Cordia New"/>
          <w:sz w:val="28"/>
          <w:szCs w:val="28"/>
        </w:rPr>
        <w:t xml:space="preserve">  </w:t>
      </w:r>
      <w:r w:rsidR="004D2E2F" w:rsidRPr="00AE00D3">
        <w:rPr>
          <w:rFonts w:ascii="Cordia New" w:hAnsi="Cordia New" w:cs="Cordia New"/>
          <w:sz w:val="28"/>
          <w:szCs w:val="28"/>
          <w:cs/>
        </w:rPr>
        <w:t>เนื่องจากต้นทุนราคาที่ดินปรับสูงขึ้นมาก</w:t>
      </w:r>
      <w:proofErr w:type="gramEnd"/>
      <w:r w:rsidR="004D2E2F" w:rsidRPr="00AE00D3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ส่งผลให้</w:t>
      </w:r>
      <w:r w:rsidR="004D2E2F" w:rsidRPr="00AE00D3">
        <w:rPr>
          <w:rFonts w:ascii="Cordia New" w:hAnsi="Cordia New" w:cs="Cordia New"/>
          <w:sz w:val="28"/>
          <w:szCs w:val="28"/>
          <w:cs/>
        </w:rPr>
        <w:t>พัฒนาเป็นคอนโดมิเนียมเพียงอย่างเดียว</w:t>
      </w:r>
      <w:r>
        <w:rPr>
          <w:rFonts w:ascii="Cordia New" w:hAnsi="Cordia New" w:cs="Cordia New" w:hint="cs"/>
          <w:sz w:val="28"/>
          <w:szCs w:val="28"/>
          <w:cs/>
        </w:rPr>
        <w:t>อาจไม่คุ้มทุน</w:t>
      </w:r>
      <w:r w:rsidR="004D2E2F" w:rsidRPr="00AE00D3">
        <w:rPr>
          <w:rFonts w:ascii="Cordia New" w:hAnsi="Cordia New" w:cs="Cordia New"/>
          <w:sz w:val="28"/>
          <w:szCs w:val="28"/>
          <w:cs/>
        </w:rPr>
        <w:t xml:space="preserve">  </w:t>
      </w:r>
    </w:p>
    <w:p w:rsidR="004D2E2F" w:rsidRPr="00AE00D3" w:rsidRDefault="004D2E2F" w:rsidP="004D2E2F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  <w:cs/>
        </w:rPr>
      </w:pPr>
      <w:r w:rsidRPr="00AE00D3">
        <w:rPr>
          <w:rFonts w:ascii="Cordia New" w:hAnsi="Cordia New" w:cs="Cordia New"/>
          <w:sz w:val="28"/>
          <w:szCs w:val="28"/>
          <w:cs/>
        </w:rPr>
        <w:t>ขณะที่คาดว่าธุรกิจอสังหาริมทรัพย์ในภูมิภาคจะมีแนวโน้มทรงตัวจากกำลังซื้อในต่างจังหวัดที่มีอยู่</w:t>
      </w:r>
      <w:r w:rsidR="008F11CE">
        <w:rPr>
          <w:rFonts w:ascii="Cordia New" w:hAnsi="Cordia New" w:cs="Cordia New" w:hint="cs"/>
          <w:sz w:val="28"/>
          <w:szCs w:val="28"/>
          <w:cs/>
        </w:rPr>
        <w:t>อย่าง</w:t>
      </w:r>
      <w:r w:rsidRPr="00AE00D3">
        <w:rPr>
          <w:rFonts w:ascii="Cordia New" w:hAnsi="Cordia New" w:cs="Cordia New"/>
          <w:sz w:val="28"/>
          <w:szCs w:val="28"/>
          <w:cs/>
        </w:rPr>
        <w:t>จำกัด ประกอบกับหลายธุรกิจยังคงมีที่อยู่อาศัยคงค้างอยู่  รัฐบาลควรเพิ่มการก่อสร้างทางด่วนและขยายเส้นทางถนนใหม่ๆ</w:t>
      </w:r>
      <w:r w:rsidRPr="00AE00D3">
        <w:rPr>
          <w:rFonts w:ascii="Cordia New" w:hAnsi="Cordia New" w:cs="Cordia New"/>
          <w:sz w:val="28"/>
          <w:szCs w:val="28"/>
        </w:rPr>
        <w:t xml:space="preserve"> </w:t>
      </w:r>
      <w:r w:rsidRPr="00AE00D3">
        <w:rPr>
          <w:rFonts w:ascii="Cordia New" w:hAnsi="Cordia New" w:cs="Cordia New"/>
          <w:sz w:val="28"/>
          <w:szCs w:val="28"/>
          <w:cs/>
        </w:rPr>
        <w:t>รอบตัวเมืองกรุงเทพฯ และต่างจังหวัด เพราะจะช่วย</w:t>
      </w:r>
      <w:r w:rsidR="008F11CE">
        <w:rPr>
          <w:rFonts w:ascii="Cordia New" w:hAnsi="Cordia New" w:cs="Cordia New" w:hint="cs"/>
          <w:sz w:val="28"/>
          <w:szCs w:val="28"/>
          <w:cs/>
        </w:rPr>
        <w:t>ส่งเสริมและขยาย</w:t>
      </w:r>
      <w:r w:rsidRPr="00AE00D3">
        <w:rPr>
          <w:rFonts w:ascii="Cordia New" w:hAnsi="Cordia New" w:cs="Cordia New"/>
          <w:sz w:val="28"/>
          <w:szCs w:val="28"/>
          <w:cs/>
        </w:rPr>
        <w:t>ทำเลใหม่ที่เหมาะสมสำหรับพัฒนาโครงการอสังหาริมทรัพย์ และยังช่วยการกระจายตัวของเศรษฐกิจ</w:t>
      </w:r>
    </w:p>
    <w:p w:rsidR="008F11CE" w:rsidRPr="008F11CE" w:rsidRDefault="004D2E2F" w:rsidP="008F11CE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8F11CE">
        <w:rPr>
          <w:rFonts w:ascii="Cordia New" w:hAnsi="Cordia New" w:cs="Cordia New"/>
          <w:sz w:val="28"/>
          <w:szCs w:val="28"/>
          <w:cs/>
        </w:rPr>
        <w:t>นักลงทุนเป็นตัวขับเคลื่อนสำคัญ  ที่ช่วยให้ตลาดอสังหาริมทรัพย์ค่อยๆ ฟื้นตัว</w:t>
      </w:r>
      <w:r w:rsidR="008F11CE" w:rsidRPr="008F11CE">
        <w:rPr>
          <w:rFonts w:ascii="Cordia New" w:hAnsi="Cordia New" w:cs="Cordia New"/>
          <w:sz w:val="28"/>
          <w:szCs w:val="28"/>
          <w:cs/>
        </w:rPr>
        <w:t>ตลอดปี 2561</w:t>
      </w:r>
      <w:r w:rsidRPr="008F11CE">
        <w:rPr>
          <w:rFonts w:ascii="Cordia New" w:hAnsi="Cordia New" w:cs="Cordia New"/>
          <w:sz w:val="28"/>
          <w:szCs w:val="28"/>
          <w:cs/>
        </w:rPr>
        <w:t xml:space="preserve"> </w:t>
      </w:r>
      <w:r w:rsidR="008F11CE" w:rsidRPr="008F11CE">
        <w:rPr>
          <w:rFonts w:ascii="Cordia New" w:hAnsi="Cordia New" w:cs="Cordia New"/>
          <w:sz w:val="28"/>
          <w:szCs w:val="28"/>
          <w:cs/>
        </w:rPr>
        <w:t xml:space="preserve">โดยเฉพาะกลุ่มนักลงทุนชาวจีนเริ่มเข้ามามีบทบาทมากขึ้น ทำให้ราคาของอสังหาริมทรัพย์ในบางโครงการ และบางพื้นที่ปรับตัวเพิ่มขึ้น แต่ในระยะหลังพบว่าความต้องการจากนักลงทุนระยะยาวที่ซื้ออสังหาริมทรัพย์ เพื่อปล่อยเช่าหรือถือครองระยะยาวเริ่มอิ่มตัว เนื่องจากมี การลงทุนติดต่อกันเป็นระยะเวลาหลายปี ประกอบกับผลตอบแทนการเช่าลดลง (คาดว่าต่ำกว่าร้อยละ </w:t>
      </w:r>
      <w:r w:rsidR="008F11CE" w:rsidRPr="008F11CE">
        <w:rPr>
          <w:rFonts w:ascii="Cordia New" w:hAnsi="Cordia New" w:cs="Cordia New"/>
          <w:sz w:val="28"/>
          <w:szCs w:val="28"/>
        </w:rPr>
        <w:t xml:space="preserve">6 </w:t>
      </w:r>
      <w:r w:rsidR="008F11CE" w:rsidRPr="008F11CE">
        <w:rPr>
          <w:rFonts w:ascii="Cordia New" w:hAnsi="Cordia New" w:cs="Cordia New"/>
          <w:sz w:val="28"/>
          <w:szCs w:val="28"/>
          <w:cs/>
        </w:rPr>
        <w:t>ต่อปี</w:t>
      </w:r>
      <w:r w:rsidR="008F11CE" w:rsidRPr="008F11CE">
        <w:rPr>
          <w:rFonts w:ascii="Cordia New" w:hAnsi="Cordia New" w:cs="Cordia New"/>
          <w:sz w:val="28"/>
          <w:szCs w:val="28"/>
        </w:rPr>
        <w:t xml:space="preserve">) </w:t>
      </w:r>
      <w:r w:rsidR="008F11CE" w:rsidRPr="008F11CE">
        <w:rPr>
          <w:rFonts w:ascii="Cordia New" w:hAnsi="Cordia New" w:cs="Cordia New"/>
          <w:sz w:val="28"/>
          <w:szCs w:val="28"/>
          <w:cs/>
        </w:rPr>
        <w:t xml:space="preserve">ดังนั้นความต้องการซื้อจากกลุ่มนักลงทุนในระยะต่อไปจะยังคงมีอยู่แต่อาจไม่เร่งตัวขึ้นมากนัก เพราะจะลงทุนด้วยความระมัดระวังมากขึ้น และเลือกสรรโครงการมากขึ้นอีกด้วย อย่างไรก็ตาม </w:t>
      </w:r>
    </w:p>
    <w:p w:rsidR="008F11CE" w:rsidRPr="008F11CE" w:rsidRDefault="008F11CE" w:rsidP="008F11CE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8F11CE">
        <w:rPr>
          <w:rFonts w:ascii="Cordia New" w:hAnsi="Cordia New" w:cs="Cordia New"/>
          <w:sz w:val="28"/>
          <w:szCs w:val="28"/>
          <w:cs/>
        </w:rPr>
        <w:t>อัตราการปฏิเสธสินเชื่อของธนาคารพาณิชย์อยู่ในระดับสูง โดยเฉพาะในกลุ่มลูกค้าที่มีรายได้ ระดับ กลาง-ล่าง ซึ่งถือเป็น</w:t>
      </w:r>
      <w:r w:rsidRPr="008F11CE">
        <w:rPr>
          <w:rFonts w:ascii="Cordia New" w:hAnsi="Cordia New" w:cs="Cordia New" w:hint="cs"/>
          <w:sz w:val="28"/>
          <w:szCs w:val="28"/>
          <w:cs/>
        </w:rPr>
        <w:t>หนึ่งใน</w:t>
      </w:r>
      <w:r w:rsidRPr="008F11CE">
        <w:rPr>
          <w:rFonts w:ascii="Cordia New" w:hAnsi="Cordia New" w:cs="Cordia New"/>
          <w:sz w:val="28"/>
          <w:szCs w:val="28"/>
          <w:cs/>
        </w:rPr>
        <w:t>อุปสรรคสำคัญ ในการดำเนินธุรกิจ จึงเห็นว่าธนาคารพาณิชย์ควรเพิ่มความยืดหยุ่นในการพิจารณาให้สินเชื่อ และมีเกณฑ์ในการให้สินเชื่อลูกค้าที่มีรายได้ระดับกลาง-ล่างที่ต่าง ออกไป หรือพิจารณา</w:t>
      </w:r>
      <w:r w:rsidRPr="008F11CE">
        <w:rPr>
          <w:rFonts w:ascii="Cordia New" w:hAnsi="Cordia New" w:cs="Cordia New" w:hint="cs"/>
          <w:sz w:val="28"/>
          <w:szCs w:val="28"/>
          <w:cs/>
        </w:rPr>
        <w:t>ปรับลด</w:t>
      </w:r>
      <w:r w:rsidRPr="008F11CE">
        <w:rPr>
          <w:rFonts w:ascii="Cordia New" w:hAnsi="Cordia New" w:cs="Cordia New"/>
          <w:sz w:val="28"/>
          <w:szCs w:val="28"/>
          <w:cs/>
        </w:rPr>
        <w:t>เกณฑ์ผู้ติดเครดิตบูโรที่ชำระหนี้เรียบร้อยแล้ว</w:t>
      </w:r>
      <w:r w:rsidRPr="008F11CE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8F11CE">
        <w:rPr>
          <w:rFonts w:ascii="Cordia New" w:hAnsi="Cordia New" w:cs="Cordia New"/>
          <w:sz w:val="28"/>
          <w:szCs w:val="28"/>
          <w:cs/>
        </w:rPr>
        <w:t xml:space="preserve">เพียง </w:t>
      </w:r>
      <w:r w:rsidRPr="008F11CE">
        <w:rPr>
          <w:rFonts w:ascii="Cordia New" w:hAnsi="Cordia New" w:cs="Cordia New"/>
          <w:sz w:val="28"/>
          <w:szCs w:val="28"/>
        </w:rPr>
        <w:t xml:space="preserve">2 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ปีจากเดิม ที่ต้องรอถึง </w:t>
      </w:r>
      <w:r w:rsidRPr="008F11CE">
        <w:rPr>
          <w:rFonts w:ascii="Cordia New" w:hAnsi="Cordia New" w:cs="Cordia New"/>
          <w:sz w:val="28"/>
          <w:szCs w:val="28"/>
        </w:rPr>
        <w:t xml:space="preserve">3 </w:t>
      </w:r>
      <w:r w:rsidRPr="008F11CE">
        <w:rPr>
          <w:rFonts w:ascii="Cordia New" w:hAnsi="Cordia New" w:cs="Cordia New" w:hint="cs"/>
          <w:sz w:val="28"/>
          <w:szCs w:val="28"/>
          <w:cs/>
        </w:rPr>
        <w:t>ปี นอกจากนี้ผู้ประกอบการยังสนับสนุนให้ธนาคารพาณิชย์หันมาพิจารณาแนวทางการให้สินเชื่อแบบ</w:t>
      </w:r>
      <w:r w:rsidRPr="008F11CE">
        <w:rPr>
          <w:rFonts w:ascii="Cordia New" w:hAnsi="Cordia New" w:cs="Cordia New"/>
          <w:sz w:val="28"/>
          <w:szCs w:val="28"/>
        </w:rPr>
        <w:t xml:space="preserve"> Pre-mortgage 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เช่นเดียวกับธนาคารในสิงคโปร์และมาเลเซีย เพื่อแก้ไขปัญหาการขอสินเชื่อไม่ผ่าน </w:t>
      </w:r>
    </w:p>
    <w:p w:rsidR="008F11CE" w:rsidRPr="008F11CE" w:rsidRDefault="008F11CE" w:rsidP="008F11CE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  <w:cs/>
        </w:rPr>
      </w:pPr>
      <w:r w:rsidRPr="008F11CE">
        <w:rPr>
          <w:rFonts w:ascii="Cordia New" w:hAnsi="Cordia New" w:cs="Cordia New" w:hint="cs"/>
          <w:sz w:val="28"/>
          <w:szCs w:val="28"/>
          <w:cs/>
        </w:rPr>
        <w:t xml:space="preserve">ในช่วงท้ายของปี ธนาคารแห่งประเทศไทยได้ประกาศมาตรการคุมเข้มสินเชื่อเพื่อที่อยู่อาศัย ซึ่งจะมีผลบังคับใช้  ในวันที่ 1 เมษายน </w:t>
      </w:r>
      <w:r w:rsidRPr="008F11CE">
        <w:rPr>
          <w:rFonts w:ascii="Cordia New" w:hAnsi="Cordia New" w:cs="Cordia New"/>
          <w:sz w:val="28"/>
          <w:szCs w:val="28"/>
        </w:rPr>
        <w:t xml:space="preserve">2562 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ซึ่งมาตรการกำหนดระดับ </w:t>
      </w:r>
      <w:r w:rsidRPr="008F11CE">
        <w:rPr>
          <w:rFonts w:ascii="Cordia New" w:hAnsi="Cordia New" w:cs="Cordia New"/>
          <w:sz w:val="28"/>
          <w:szCs w:val="28"/>
        </w:rPr>
        <w:t xml:space="preserve">Loan-to-Value (LTV) 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นี้จะส่งผลให้แนวโน้มการลงทุนเพื่อเก็งกำไรในอสังหาริมทรัพย์ลดลงในกรณีที่อสังหาริมทรัพย์ที่ต้องการราคาสูงกว่า </w:t>
      </w:r>
      <w:r w:rsidRPr="008F11CE">
        <w:rPr>
          <w:rFonts w:ascii="Cordia New" w:hAnsi="Cordia New" w:cs="Cordia New"/>
          <w:sz w:val="28"/>
          <w:szCs w:val="28"/>
        </w:rPr>
        <w:t xml:space="preserve">10 </w:t>
      </w:r>
      <w:r w:rsidRPr="008F11CE">
        <w:rPr>
          <w:rFonts w:ascii="Cordia New" w:hAnsi="Cordia New" w:cs="Cordia New"/>
          <w:sz w:val="28"/>
          <w:szCs w:val="28"/>
          <w:cs/>
        </w:rPr>
        <w:t>ล้านบาท โดยผู้ที่ต้องการซื้อบ้านหลังแรกและหลังที่สองที่มีราคาเกิน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กว่า </w:t>
      </w:r>
      <w:r w:rsidRPr="008F11CE">
        <w:rPr>
          <w:rFonts w:ascii="Cordia New" w:hAnsi="Cordia New" w:cs="Cordia New"/>
          <w:sz w:val="28"/>
          <w:szCs w:val="28"/>
        </w:rPr>
        <w:t xml:space="preserve">10 </w:t>
      </w:r>
      <w:r w:rsidRPr="008F11CE">
        <w:rPr>
          <w:rFonts w:ascii="Cordia New" w:hAnsi="Cordia New" w:cs="Cordia New"/>
          <w:sz w:val="28"/>
          <w:szCs w:val="28"/>
          <w:cs/>
        </w:rPr>
        <w:t>ล้านบาท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 ต้องมีเงินดาวน์ขั้นต่ำ </w:t>
      </w:r>
      <w:r w:rsidRPr="008F11CE">
        <w:rPr>
          <w:rFonts w:ascii="Cordia New" w:hAnsi="Cordia New" w:cs="Cordia New"/>
          <w:sz w:val="28"/>
          <w:szCs w:val="28"/>
        </w:rPr>
        <w:t>20% (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กู้ได้ </w:t>
      </w:r>
      <w:r w:rsidRPr="008F11CE">
        <w:rPr>
          <w:rFonts w:ascii="Cordia New" w:hAnsi="Cordia New" w:cs="Cordia New"/>
          <w:sz w:val="28"/>
          <w:szCs w:val="28"/>
        </w:rPr>
        <w:t xml:space="preserve">80%) 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โดยหากต้องการซื้อบ้านหลังที่สาม ผู้กู้จะต้องมีเงินดาวน์ขั้นต่ำ 30% ของทุกระดับราคา </w:t>
      </w:r>
      <w:r w:rsidRPr="008F11CE">
        <w:rPr>
          <w:rFonts w:ascii="Cordia New" w:hAnsi="Cordia New" w:cs="Cordia New"/>
          <w:sz w:val="28"/>
          <w:szCs w:val="28"/>
        </w:rPr>
        <w:t>(</w:t>
      </w:r>
      <w:r w:rsidRPr="008F11CE">
        <w:rPr>
          <w:rFonts w:ascii="Cordia New" w:hAnsi="Cordia New" w:cs="Cordia New" w:hint="cs"/>
          <w:sz w:val="28"/>
          <w:szCs w:val="28"/>
          <w:cs/>
        </w:rPr>
        <w:t xml:space="preserve">กู้ได้ </w:t>
      </w:r>
      <w:r w:rsidRPr="008F11CE">
        <w:rPr>
          <w:rFonts w:ascii="Cordia New" w:hAnsi="Cordia New" w:cs="Cordia New"/>
          <w:sz w:val="28"/>
          <w:szCs w:val="28"/>
        </w:rPr>
        <w:t xml:space="preserve">70%) </w:t>
      </w:r>
      <w:r w:rsidRPr="008F11CE">
        <w:rPr>
          <w:rFonts w:ascii="Cordia New" w:hAnsi="Cordia New" w:cs="Cordia New" w:hint="cs"/>
          <w:sz w:val="28"/>
          <w:szCs w:val="28"/>
          <w:cs/>
        </w:rPr>
        <w:t>อย่างไรก็ดีผลจากมาตรการใหม่นี้</w:t>
      </w:r>
      <w:r w:rsidR="00EF04D2">
        <w:rPr>
          <w:rFonts w:ascii="Cordia New" w:hAnsi="Cordia New" w:cs="Cordia New" w:hint="cs"/>
          <w:sz w:val="28"/>
          <w:szCs w:val="28"/>
          <w:cs/>
        </w:rPr>
        <w:t xml:space="preserve">จะส่งผลต่อตลาดอสังหาริมทรัพย์กลุ่ม </w:t>
      </w:r>
      <w:r w:rsidR="00EF04D2">
        <w:rPr>
          <w:rFonts w:ascii="Cordia New" w:hAnsi="Cordia New" w:cs="Cordia New"/>
          <w:sz w:val="28"/>
          <w:szCs w:val="28"/>
        </w:rPr>
        <w:t xml:space="preserve">Luxury </w:t>
      </w:r>
      <w:r w:rsidR="00EF04D2">
        <w:rPr>
          <w:rFonts w:ascii="Cordia New" w:hAnsi="Cordia New" w:cs="Cordia New"/>
          <w:sz w:val="28"/>
          <w:szCs w:val="28"/>
          <w:cs/>
        </w:rPr>
        <w:t>ไม่ชัดเจนนักเนื่องจากกลุ่มนี้มีอำนาจซื้อสูงหรือกู้ค่อนข้างน้อย</w:t>
      </w:r>
    </w:p>
    <w:p w:rsidR="008810CE" w:rsidRPr="008810CE" w:rsidRDefault="008810CE" w:rsidP="008810CE">
      <w:pPr>
        <w:spacing w:before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8810CE">
        <w:rPr>
          <w:rFonts w:ascii="Cordia New" w:hAnsi="Cordia New" w:cs="Cordia New"/>
          <w:sz w:val="28"/>
          <w:szCs w:val="28"/>
          <w:cs/>
        </w:rPr>
        <w:t xml:space="preserve">ธุรกิจอสังหาริมทรัพย์ที่ให้เช่าพื้นที่เชิงพาณิชย์ </w:t>
      </w:r>
      <w:r w:rsidRPr="008810CE">
        <w:rPr>
          <w:rFonts w:ascii="Cordia New" w:hAnsi="Cordia New" w:cs="Cordia New" w:hint="cs"/>
          <w:sz w:val="28"/>
          <w:szCs w:val="28"/>
          <w:cs/>
        </w:rPr>
        <w:t>ยังคง</w:t>
      </w:r>
      <w:r w:rsidRPr="008810CE">
        <w:rPr>
          <w:rFonts w:ascii="Cordia New" w:hAnsi="Cordia New" w:cs="Cordia New"/>
          <w:sz w:val="28"/>
          <w:szCs w:val="28"/>
          <w:cs/>
        </w:rPr>
        <w:t xml:space="preserve">ขยายตัวอย่างต่อเนื่อง ทั้งพื้นที่ให้เช่า ใน </w:t>
      </w:r>
      <w:r w:rsidRPr="008810CE">
        <w:rPr>
          <w:rFonts w:ascii="Cordia New" w:hAnsi="Cordia New" w:cs="Cordia New"/>
          <w:sz w:val="28"/>
          <w:szCs w:val="28"/>
        </w:rPr>
        <w:t xml:space="preserve">Community mall </w:t>
      </w:r>
      <w:r w:rsidRPr="008810CE">
        <w:rPr>
          <w:rFonts w:ascii="Cordia New" w:hAnsi="Cordia New" w:cs="Cordia New" w:hint="cs"/>
          <w:sz w:val="28"/>
          <w:szCs w:val="28"/>
          <w:cs/>
        </w:rPr>
        <w:t xml:space="preserve">เปิดใหม่ และการลงทุนใน โครงการอสังหาริมทรัพย์แบบ </w:t>
      </w:r>
      <w:r w:rsidRPr="008810CE">
        <w:rPr>
          <w:rFonts w:ascii="Cordia New" w:hAnsi="Cordia New" w:cs="Cordia New"/>
          <w:sz w:val="28"/>
          <w:szCs w:val="28"/>
        </w:rPr>
        <w:t xml:space="preserve">Mixed use </w:t>
      </w:r>
      <w:r w:rsidRPr="008810CE">
        <w:rPr>
          <w:rFonts w:ascii="Cordia New" w:hAnsi="Cordia New" w:cs="Cordia New" w:hint="cs"/>
          <w:sz w:val="28"/>
          <w:szCs w:val="28"/>
          <w:cs/>
        </w:rPr>
        <w:t>จึงมี ความกังวลว่าอาจจะเกิดปัญหาอุปทานส่วนเกิน ในบางพื้นที่ในอนาคต อีกทั้งยังมองว่าปัจจุบันผู้เช่า ร้านค้าในหลายกิจกา</w:t>
      </w:r>
      <w:r w:rsidR="00193EDA">
        <w:rPr>
          <w:rFonts w:ascii="Cordia New" w:hAnsi="Cordia New" w:cs="Cordia New" w:hint="cs"/>
          <w:sz w:val="28"/>
          <w:szCs w:val="28"/>
          <w:cs/>
        </w:rPr>
        <w:t>ร เช่น ร้านขายเสื้อผ้า โรงเรียน</w:t>
      </w:r>
      <w:r w:rsidRPr="008810CE">
        <w:rPr>
          <w:rFonts w:ascii="Cordia New" w:hAnsi="Cordia New" w:cs="Cordia New" w:hint="cs"/>
          <w:sz w:val="28"/>
          <w:szCs w:val="28"/>
          <w:cs/>
        </w:rPr>
        <w:t xml:space="preserve">กวดวิชา รวมถึงกิจกรรมบันเทิง ต่างได้รับผลกระทบ จากธุรกิจออนไลน์ที่เข้ามาแข่งขัน การปล่อยพื้นที่ให้เช่าจึงมีความเสี่ยง และควรต้องใช้ผู้เชี่ยวชาญในการบริหาร ดังจะเห็นได้จาก </w:t>
      </w:r>
      <w:r w:rsidRPr="008810CE">
        <w:rPr>
          <w:rFonts w:ascii="Cordia New" w:hAnsi="Cordia New" w:cs="Cordia New"/>
          <w:sz w:val="28"/>
          <w:szCs w:val="28"/>
        </w:rPr>
        <w:t xml:space="preserve">Community mall </w:t>
      </w:r>
      <w:r w:rsidRPr="008810CE">
        <w:rPr>
          <w:rFonts w:ascii="Cordia New" w:hAnsi="Cordia New" w:cs="Cordia New" w:hint="cs"/>
          <w:sz w:val="28"/>
          <w:szCs w:val="28"/>
          <w:cs/>
        </w:rPr>
        <w:t>หลายแห่งต้องปิดกิจการไป ขณะที่ธนาคารพาณิชย์ยังมีการปล่อยสินเชื่อให้กับการลงทุนประเภทนี้ค่อนข้างมาก</w:t>
      </w:r>
    </w:p>
    <w:p w:rsidR="00690591" w:rsidRDefault="00690591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E7748F" w:rsidRPr="00D8173A" w:rsidRDefault="00E7748F" w:rsidP="00690591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690591" w:rsidRPr="00D8173A" w:rsidRDefault="00690591" w:rsidP="00690591">
      <w:pPr>
        <w:spacing w:before="120"/>
        <w:ind w:left="1441" w:hanging="539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8173A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>(</w:t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 xml:space="preserve">ข) </w:t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ab/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ธุรกิจโรงแรม</w:t>
      </w:r>
      <w:r w:rsidRPr="00D8173A">
        <w:rPr>
          <w:rFonts w:ascii="Cordia New" w:eastAsia="Times New Roman" w:hAnsi="Cordia New" w:cs="Cordia New"/>
          <w:sz w:val="28"/>
          <w:szCs w:val="28"/>
        </w:rPr>
        <w:t xml:space="preserve"> </w:t>
      </w:r>
    </w:p>
    <w:p w:rsidR="00690591" w:rsidRPr="00BD2B2A" w:rsidRDefault="00690591" w:rsidP="00E7748F">
      <w:pPr>
        <w:spacing w:after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BD2B2A">
        <w:rPr>
          <w:rFonts w:ascii="Cordia New" w:hAnsi="Cordia New" w:cs="Cordia New"/>
          <w:sz w:val="28"/>
          <w:szCs w:val="28"/>
          <w:cs/>
        </w:rPr>
        <w:t>สถานการณ์ท่องเที่ยวประเทศไทยในปี 256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มีนักท่องเที่ยวต่างชาติจำนวน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38.2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ล้านคน เพิ่มขึ้นจาก </w:t>
      </w:r>
      <w:r>
        <w:rPr>
          <w:rFonts w:ascii="Cordia New" w:hAnsi="Cordia New" w:cs="Cordia New" w:hint="cs"/>
          <w:sz w:val="28"/>
          <w:szCs w:val="28"/>
          <w:cs/>
        </w:rPr>
        <w:t>35.4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ล้านคน ในปี </w:t>
      </w:r>
      <w:r>
        <w:rPr>
          <w:rFonts w:ascii="Cordia New" w:hAnsi="Cordia New" w:cs="Cordia New" w:hint="cs"/>
          <w:sz w:val="28"/>
          <w:szCs w:val="28"/>
          <w:cs/>
        </w:rPr>
        <w:t>2560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 w:rsidRPr="00BD2B2A">
        <w:rPr>
          <w:rFonts w:ascii="Cordia New" w:hAnsi="Cordia New" w:cs="Cordia New"/>
          <w:sz w:val="28"/>
          <w:szCs w:val="28"/>
          <w:cs/>
        </w:rPr>
        <w:t>หรือเพิ่มขึ้น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7.9</w:t>
      </w:r>
      <w:r w:rsidRPr="00BD2B2A">
        <w:rPr>
          <w:rFonts w:ascii="Cordia New" w:hAnsi="Cordia New" w:cs="Cordia New"/>
          <w:sz w:val="28"/>
          <w:szCs w:val="28"/>
        </w:rPr>
        <w:t xml:space="preserve">% 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ซึ่งก่อให้เกิดรายได้เพิ่มขึ้น </w:t>
      </w:r>
      <w:r>
        <w:rPr>
          <w:rFonts w:ascii="Cordia New" w:hAnsi="Cordia New" w:cs="Cordia New"/>
          <w:sz w:val="28"/>
          <w:szCs w:val="28"/>
        </w:rPr>
        <w:t>8.4</w:t>
      </w:r>
      <w:r w:rsidRPr="00BD2B2A">
        <w:rPr>
          <w:rFonts w:ascii="Cordia New" w:hAnsi="Cordia New" w:cs="Cordia New"/>
          <w:sz w:val="28"/>
          <w:szCs w:val="28"/>
        </w:rPr>
        <w:t xml:space="preserve">% 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หรือคิดเป็นรายได้ </w:t>
      </w:r>
      <w:r>
        <w:rPr>
          <w:rFonts w:ascii="Cordia New" w:hAnsi="Cordia New" w:cs="Cordia New"/>
          <w:sz w:val="28"/>
          <w:szCs w:val="28"/>
        </w:rPr>
        <w:t>1.97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ล้านล้านบาทในปี 256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การเติบโตของตลาดท่องเที่ยวในประเทศไทยเป็นเพราะประเทศไทยเป็นจุดหมายปลายทางยอดนิยมแห่งหนึ่งของนักท่องเที่ยวต่างชาติ ซึ่งส่วนหนึ่งเป็นผลมาจากการ</w:t>
      </w:r>
      <w:r w:rsidRPr="0046176D">
        <w:rPr>
          <w:rFonts w:ascii="Cordia New" w:hAnsi="Cordia New" w:cs="Cordia New"/>
          <w:spacing w:val="-4"/>
          <w:sz w:val="28"/>
          <w:szCs w:val="28"/>
          <w:cs/>
        </w:rPr>
        <w:t>ได้เปรียบในการแข่งขันด้านราคาห้องพักและความคุ้มค่าเงิน เมื่อเทียบกับประเทศ</w:t>
      </w:r>
      <w:r w:rsidR="008810CE" w:rsidRPr="0046176D">
        <w:rPr>
          <w:rFonts w:ascii="Cordia New" w:hAnsi="Cordia New" w:cs="Cordia New" w:hint="cs"/>
          <w:spacing w:val="-4"/>
          <w:sz w:val="28"/>
          <w:szCs w:val="28"/>
          <w:cs/>
        </w:rPr>
        <w:t>อื่นๆ</w:t>
      </w:r>
      <w:r w:rsidR="008810CE" w:rsidRPr="0046176D"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46176D">
        <w:rPr>
          <w:rFonts w:ascii="Cordia New" w:hAnsi="Cordia New" w:cs="Cordia New"/>
          <w:spacing w:val="-4"/>
          <w:sz w:val="28"/>
          <w:szCs w:val="28"/>
          <w:cs/>
        </w:rPr>
        <w:t>ในเอเชียแปซิฟิก</w:t>
      </w:r>
    </w:p>
    <w:p w:rsidR="00690591" w:rsidRPr="00BD2B2A" w:rsidRDefault="00690591" w:rsidP="00690591">
      <w:pPr>
        <w:ind w:left="1134"/>
        <w:jc w:val="center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noProof/>
          <w:sz w:val="28"/>
          <w:szCs w:val="28"/>
          <w:lang w:eastAsia="en-US"/>
        </w:rPr>
        <w:drawing>
          <wp:inline distT="0" distB="0" distL="0" distR="0">
            <wp:extent cx="4958715" cy="2813685"/>
            <wp:effectExtent l="19050" t="0" r="0" b="0"/>
            <wp:docPr id="2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71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591" w:rsidRPr="00BD2B2A" w:rsidRDefault="00690591" w:rsidP="00690591">
      <w:pPr>
        <w:ind w:left="1418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BD2B2A">
        <w:rPr>
          <w:rFonts w:ascii="Cordia New" w:hAnsi="Cordia New" w:cs="Cordia New"/>
          <w:i/>
          <w:iCs/>
          <w:sz w:val="28"/>
          <w:szCs w:val="28"/>
          <w:cs/>
        </w:rPr>
        <w:t>แหล่งที่มา</w:t>
      </w:r>
      <w:r w:rsidRPr="00BD2B2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0A26D1" w:rsidRPr="000A26D1" w:rsidRDefault="000A26D1" w:rsidP="00FE0EB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 w:hint="cs"/>
          <w:sz w:val="28"/>
          <w:szCs w:val="28"/>
          <w:cs/>
        </w:rPr>
        <w:t>สำหรับสถิตินักท่องเที่ยวรายประเทศทั้งปี 2561 นั้น จีน</w:t>
      </w:r>
      <w:r w:rsidRPr="000A26D1">
        <w:rPr>
          <w:rFonts w:ascii="Cordia New" w:hAnsi="Cordia New" w:cs="Cordia New"/>
          <w:sz w:val="28"/>
          <w:szCs w:val="28"/>
          <w:cs/>
        </w:rPr>
        <w:t>ยังคงเป็นชาติที่เดินทางเข้ามาในประเทศไทย</w:t>
      </w:r>
      <w:r w:rsidRPr="000A26D1">
        <w:rPr>
          <w:rFonts w:ascii="Cordia New" w:hAnsi="Cordia New" w:cs="Cordia New" w:hint="cs"/>
          <w:sz w:val="28"/>
          <w:szCs w:val="28"/>
          <w:cs/>
        </w:rPr>
        <w:t>เป็น</w:t>
      </w:r>
      <w:r w:rsidRPr="000A26D1">
        <w:rPr>
          <w:rFonts w:ascii="Cordia New" w:hAnsi="Cordia New" w:cs="Cordia New"/>
          <w:sz w:val="28"/>
          <w:szCs w:val="28"/>
          <w:cs/>
        </w:rPr>
        <w:t>อันดับหนึ่ง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โดยมีจำนวน 10.5 ล้านคน เพิ่มขึ้น 7.4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คิดเป็น </w:t>
      </w:r>
      <w:r w:rsidRPr="000A26D1">
        <w:rPr>
          <w:rFonts w:ascii="Cordia New" w:hAnsi="Cordia New" w:cs="Cordia New"/>
          <w:sz w:val="28"/>
          <w:szCs w:val="28"/>
        </w:rPr>
        <w:t xml:space="preserve">27.5% </w:t>
      </w:r>
      <w:r w:rsidRPr="000A26D1">
        <w:rPr>
          <w:rFonts w:ascii="Cordia New" w:hAnsi="Cordia New" w:cs="Cordia New" w:hint="cs"/>
          <w:sz w:val="28"/>
          <w:szCs w:val="28"/>
          <w:cs/>
        </w:rPr>
        <w:t>ของจำนวนนักท่องเที่ยวต่างชาติทั้งหมดที่เดินทางเข้ามาในราชอาณาจักร  จำนวนนักท่องเที่ยวจีนฟื้นตัว</w:t>
      </w:r>
      <w:r w:rsidRPr="000A26D1">
        <w:rPr>
          <w:rFonts w:ascii="Cordia New" w:hAnsi="Cordia New" w:cs="Cordia New"/>
          <w:sz w:val="28"/>
          <w:szCs w:val="28"/>
          <w:cs/>
        </w:rPr>
        <w:t>เพิ่มขึ้น</w:t>
      </w:r>
      <w:r w:rsidRPr="000A26D1">
        <w:rPr>
          <w:rFonts w:ascii="Cordia New" w:hAnsi="Cordia New" w:cs="Cordia New" w:hint="cs"/>
          <w:sz w:val="28"/>
          <w:szCs w:val="28"/>
          <w:cs/>
        </w:rPr>
        <w:t>ตั้งแต่ต้นปี 2560 หลังจาก</w:t>
      </w:r>
      <w:r w:rsidRPr="000A26D1">
        <w:rPr>
          <w:rFonts w:ascii="Cordia New" w:hAnsi="Cordia New" w:cs="Cordia New"/>
          <w:sz w:val="28"/>
          <w:szCs w:val="28"/>
          <w:cs/>
        </w:rPr>
        <w:t>การปราบทัวร์ผิดกฎหมาย</w:t>
      </w:r>
      <w:r w:rsidRPr="000A26D1">
        <w:rPr>
          <w:rFonts w:ascii="Cordia New" w:hAnsi="Cordia New" w:cs="Cordia New" w:hint="cs"/>
          <w:sz w:val="28"/>
          <w:szCs w:val="28"/>
          <w:cs/>
        </w:rPr>
        <w:t>หรือทัวร์ศูนย์เหรียญ</w:t>
      </w:r>
      <w:r w:rsidRPr="000A26D1">
        <w:rPr>
          <w:rFonts w:ascii="Cordia New" w:hAnsi="Cordia New" w:cs="Cordia New"/>
          <w:sz w:val="28"/>
          <w:szCs w:val="28"/>
          <w:cs/>
        </w:rPr>
        <w:t>ตั้งแต่</w:t>
      </w:r>
      <w:r w:rsidRPr="000A26D1">
        <w:rPr>
          <w:rFonts w:ascii="Cordia New" w:hAnsi="Cordia New" w:cs="Cordia New" w:hint="cs"/>
          <w:sz w:val="28"/>
          <w:szCs w:val="28"/>
          <w:cs/>
        </w:rPr>
        <w:t>ปลาย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0A26D1">
        <w:rPr>
          <w:rFonts w:ascii="Cordia New" w:hAnsi="Cordia New" w:cs="Cordia New"/>
          <w:sz w:val="28"/>
          <w:szCs w:val="28"/>
        </w:rPr>
        <w:t>2559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และเพิ่มขึ้นต่อเนื่องไปจนกลางปี 2561 แต่จากเหตุการณ์อุบัติเหตุเรือโดยสารนักท่องเที่ยวจีนล่มที่ภูเก็ตและเหตุการณ์การใช้กำลังกับนักท่องเที่ยวจีนที่สนามบินดอนเมืองซึ่งส่งผลทางลบต่อความมั่นใจของนักท่องเที่ยวจีนในช่วงเกือบทั้งครึ่งปีหลังของปี ทำให้จำนวนนักท่องเที่ยวชาวจีนลดลงอีกครั้งในช่วงไตรมาสสามถึงต้นไตรมาสสี่ แต่ก็เป็นเพียงเหตุชั่วคราว </w:t>
      </w:r>
      <w:r w:rsidRPr="000A26D1">
        <w:rPr>
          <w:rFonts w:ascii="Cordia New" w:hAnsi="Cordia New" w:cs="Cordia New"/>
          <w:sz w:val="28"/>
          <w:szCs w:val="28"/>
          <w:cs/>
        </w:rPr>
        <w:t>ส่วนอันดับสองคือนักท่องเที่ยวชาวมาเลเซีย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4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ล้านคน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เพิ่มขึ้น 17.26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ด้านรายงานจำนวน</w:t>
      </w:r>
      <w:r w:rsidRPr="000A26D1">
        <w:rPr>
          <w:rFonts w:ascii="Cordia New" w:hAnsi="Cordia New" w:cs="Cordia New"/>
          <w:sz w:val="28"/>
          <w:szCs w:val="28"/>
          <w:cs/>
        </w:rPr>
        <w:t>นักท่องเที่ยว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สำคัญชาติอื่นก็ปรับตัวเพิ่มขึ้นจากปีที่แล้ว โดยมีรายละเอียดดังนี้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ชาวเกาหลี </w:t>
      </w:r>
      <w:r w:rsidRPr="000A26D1">
        <w:rPr>
          <w:rFonts w:ascii="Cordia New" w:hAnsi="Cordia New" w:cs="Cordia New"/>
          <w:sz w:val="28"/>
          <w:szCs w:val="28"/>
        </w:rPr>
        <w:t>1.</w:t>
      </w:r>
      <w:r w:rsidRPr="000A26D1">
        <w:rPr>
          <w:rFonts w:ascii="Cordia New" w:hAnsi="Cordia New" w:cs="Cordia New" w:hint="cs"/>
          <w:sz w:val="28"/>
          <w:szCs w:val="28"/>
          <w:cs/>
        </w:rPr>
        <w:t>8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ล้านคน เพิ่มขึ้น 5.1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</w:rPr>
        <w:t>,</w:t>
      </w:r>
      <w:r w:rsidRPr="000A26D1">
        <w:rPr>
          <w:rFonts w:ascii="Cordia New" w:hAnsi="Cordia New" w:cs="Cordia New" w:hint="cs"/>
          <w:sz w:val="28"/>
          <w:szCs w:val="28"/>
          <w:cs/>
        </w:rPr>
        <w:t>ลาวจำนวน 1.7 ล้านคน เพิ่มขึ้น 4</w:t>
      </w:r>
      <w:r w:rsidRPr="000A26D1">
        <w:rPr>
          <w:rFonts w:ascii="Cordia New" w:hAnsi="Cordia New" w:cs="Cordia New"/>
          <w:sz w:val="28"/>
          <w:szCs w:val="28"/>
        </w:rPr>
        <w:t>% ,</w:t>
      </w:r>
      <w:r w:rsidRPr="000A26D1">
        <w:rPr>
          <w:rFonts w:ascii="Cordia New" w:hAnsi="Cordia New" w:cs="Cordia New"/>
          <w:sz w:val="28"/>
          <w:szCs w:val="28"/>
          <w:cs/>
        </w:rPr>
        <w:t>ญี่ปุ่น</w:t>
      </w:r>
      <w:r w:rsidRPr="000A26D1">
        <w:rPr>
          <w:rFonts w:ascii="Cordia New" w:hAnsi="Cordia New" w:cs="Cordia New" w:hint="cs"/>
          <w:sz w:val="28"/>
          <w:szCs w:val="28"/>
          <w:cs/>
        </w:rPr>
        <w:t>จำนวน 1.6 ล้านคน เพิ่มขึ้น 7.2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</w:rPr>
        <w:t>,</w:t>
      </w:r>
      <w:r w:rsidRPr="000A26D1">
        <w:rPr>
          <w:rFonts w:ascii="Cordia New" w:hAnsi="Cordia New" w:cs="Cordia New" w:hint="cs"/>
          <w:sz w:val="28"/>
          <w:szCs w:val="28"/>
          <w:cs/>
        </w:rPr>
        <w:t>อินเดีย 1.6 ล้านคน เพิ่มขึ้น 12.8</w:t>
      </w:r>
      <w:r w:rsidRPr="000A26D1">
        <w:rPr>
          <w:rFonts w:ascii="Cordia New" w:hAnsi="Cordia New" w:cs="Cordia New"/>
          <w:sz w:val="28"/>
          <w:szCs w:val="28"/>
        </w:rPr>
        <w:t>% ,</w:t>
      </w:r>
      <w:r w:rsidRPr="000A26D1">
        <w:rPr>
          <w:rFonts w:ascii="Cordia New" w:hAnsi="Cordia New" w:cs="Cordia New" w:hint="cs"/>
          <w:sz w:val="28"/>
          <w:szCs w:val="28"/>
          <w:cs/>
        </w:rPr>
        <w:t>รัสเซีย 1.5 ล้านคน เพิ่มขึ้น 9.4</w:t>
      </w:r>
      <w:r w:rsidRPr="000A26D1">
        <w:rPr>
          <w:rFonts w:ascii="Cordia New" w:hAnsi="Cordia New" w:cs="Cordia New"/>
          <w:sz w:val="28"/>
          <w:szCs w:val="28"/>
        </w:rPr>
        <w:t xml:space="preserve">% </w:t>
      </w:r>
      <w:r w:rsidRPr="000A26D1">
        <w:rPr>
          <w:rFonts w:ascii="Cordia New" w:hAnsi="Cordia New" w:cs="Cordia New" w:hint="cs"/>
          <w:sz w:val="28"/>
          <w:szCs w:val="28"/>
          <w:cs/>
        </w:rPr>
        <w:t>และ สหรัฐอเมริกา 1.1 ล้านคน เพิ่มขึ้น 6.3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หากดูแยกเป็นรายภูมิภาคจะพบ</w:t>
      </w:r>
      <w:r w:rsidR="008034EB">
        <w:rPr>
          <w:rFonts w:ascii="Cordia New" w:hAnsi="Cordia New" w:cs="Cordia New" w:hint="cs"/>
          <w:sz w:val="28"/>
          <w:szCs w:val="28"/>
          <w:cs/>
        </w:rPr>
        <w:t>ว่านักท่องเที่ยวจากเอเชียใต้เติบ</w:t>
      </w:r>
      <w:r w:rsidRPr="000A26D1">
        <w:rPr>
          <w:rFonts w:ascii="Cordia New" w:hAnsi="Cordia New" w:cs="Cordia New" w:hint="cs"/>
          <w:sz w:val="28"/>
          <w:szCs w:val="28"/>
          <w:cs/>
        </w:rPr>
        <w:t>โตมากที่สุดร้อยละ 11.8 และ เอเชียตะวันออกร้อยละ 9.3 (รวมประเทศจีน</w:t>
      </w:r>
      <w:r w:rsidRPr="000A26D1">
        <w:rPr>
          <w:rFonts w:ascii="Cordia New" w:hAnsi="Cordia New" w:cs="Cordia New"/>
          <w:sz w:val="28"/>
          <w:szCs w:val="28"/>
        </w:rPr>
        <w:t xml:space="preserve">) </w:t>
      </w:r>
      <w:r w:rsidRPr="000A26D1">
        <w:rPr>
          <w:rFonts w:ascii="Cordia New" w:hAnsi="Cordia New" w:cs="Cordia New" w:hint="cs"/>
          <w:sz w:val="28"/>
          <w:szCs w:val="28"/>
          <w:cs/>
        </w:rPr>
        <w:t>โดย</w:t>
      </w:r>
      <w:r w:rsidRPr="000A26D1">
        <w:rPr>
          <w:rFonts w:ascii="Cordia New" w:hAnsi="Cordia New" w:cs="Cordia New"/>
          <w:sz w:val="28"/>
          <w:szCs w:val="28"/>
          <w:cs/>
        </w:rPr>
        <w:t>สาเหตุหนึ่งที่ทำให้จำนวนนักท่องเที่ยว</w:t>
      </w:r>
      <w:r w:rsidRPr="000A26D1">
        <w:rPr>
          <w:rFonts w:ascii="Cordia New" w:hAnsi="Cordia New" w:cs="Cordia New" w:hint="cs"/>
          <w:sz w:val="28"/>
          <w:szCs w:val="28"/>
          <w:cs/>
        </w:rPr>
        <w:t>กลุ่มนี้</w:t>
      </w:r>
      <w:r w:rsidRPr="000A26D1">
        <w:rPr>
          <w:rFonts w:ascii="Cordia New" w:hAnsi="Cordia New" w:cs="Cordia New"/>
          <w:sz w:val="28"/>
          <w:szCs w:val="28"/>
          <w:cs/>
        </w:rPr>
        <w:t>เพิ่มขึ้นคือการเพิ่มจำนวนเที่ยวบินในเส้นทางการบินเดิม หรือการเพิ่มเส้นทางการบินใหม่ เช่น เส้นทางบินใหม่ระหว่าง กรุงเทพฯ-แดกู เมืองทางใต้ของประเท</w:t>
      </w:r>
      <w:r w:rsidR="008034EB">
        <w:rPr>
          <w:rFonts w:ascii="Cordia New" w:hAnsi="Cordia New" w:cs="Cordia New"/>
          <w:sz w:val="28"/>
          <w:szCs w:val="28"/>
          <w:cs/>
        </w:rPr>
        <w:t>ศเกาหลีใต้ และกรุงเทพฯ-ชัยปุระ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กรุงเทพฯ-ตริรุชชิรัปปัลลิ ประเทศอินเดีย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ซึ่งถือเป็นตลาดที่เติบโตใหม่ตลาดหนึ่งเนื่องจากจำนวนประชากรมากและอำนาจในการซื้อสูง</w:t>
      </w:r>
    </w:p>
    <w:p w:rsidR="000A26D1" w:rsidRPr="000A26D1" w:rsidRDefault="000A26D1" w:rsidP="00FE0EB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/>
          <w:sz w:val="28"/>
          <w:szCs w:val="28"/>
          <w:cs/>
        </w:rPr>
        <w:t xml:space="preserve">ส่วนนักท่องเที่ยวในประเทศแถบอาเซียนซึ่งคิดเป็น </w:t>
      </w:r>
      <w:r w:rsidRPr="000A26D1">
        <w:rPr>
          <w:rFonts w:ascii="Cordia New" w:hAnsi="Cordia New" w:cs="Cordia New"/>
          <w:sz w:val="28"/>
          <w:szCs w:val="28"/>
        </w:rPr>
        <w:t xml:space="preserve">26.7% </w:t>
      </w:r>
      <w:r w:rsidRPr="000A26D1">
        <w:rPr>
          <w:rFonts w:ascii="Cordia New" w:hAnsi="Cordia New" w:cs="Cordia New"/>
          <w:sz w:val="28"/>
          <w:szCs w:val="28"/>
          <w:cs/>
        </w:rPr>
        <w:t>ของจำนวนนักท่องเที่ยวต่างชาติทั้งหมด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เติบโต 10.3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ได้รับประโยชน์จากการเปิดประชาคมเศรษฐกิจอาเซียน หรือ </w:t>
      </w:r>
      <w:r w:rsidRPr="000A26D1">
        <w:rPr>
          <w:rFonts w:ascii="Cordia New" w:hAnsi="Cordia New" w:cs="Cordia New"/>
          <w:sz w:val="28"/>
          <w:szCs w:val="28"/>
        </w:rPr>
        <w:t>AEC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ซึ่งทำให้การเดินทางระหว่างประเทศในภูมิภาคเอเชียตะวันออกเฉียงใต้สะดวกสบายมากขึ้น ตัวอย่างเช่น นักท่องเที่ยวจากสาธารณรัฐประชาธิปไตยประชาชนลาวมักเดินทางมาประเทศไทยเพื่อจับจ่ายซื้อของ การพัฒนาโครงการค้าปลีกในบางพื้นที่ เช่น จังหวัดหนองคาย อุดรธานี ขอนแก่น นครราชศรีมา </w:t>
      </w:r>
      <w:r w:rsidRPr="000A26D1">
        <w:rPr>
          <w:rFonts w:ascii="Cordia New" w:hAnsi="Cordia New" w:cs="Cordia New" w:hint="cs"/>
          <w:sz w:val="28"/>
          <w:szCs w:val="28"/>
          <w:cs/>
        </w:rPr>
        <w:t>ก็</w:t>
      </w:r>
      <w:r w:rsidRPr="000A26D1">
        <w:rPr>
          <w:rFonts w:ascii="Cordia New" w:hAnsi="Cordia New" w:cs="Cordia New"/>
          <w:sz w:val="28"/>
          <w:szCs w:val="28"/>
          <w:cs/>
        </w:rPr>
        <w:t>มีส่วนทำให้นักท่องเที่ยวจากลาวเพิ่มขึ้น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</w:p>
    <w:p w:rsidR="000A26D1" w:rsidRPr="000A26D1" w:rsidRDefault="000A26D1" w:rsidP="00E7748F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/>
          <w:sz w:val="28"/>
          <w:szCs w:val="28"/>
          <w:cs/>
        </w:rPr>
        <w:t>ส่วนนักท่องเที่ยวจากยุโรปเดินทางเข้ามาในประเทศไทยมาก</w:t>
      </w:r>
      <w:r w:rsidRPr="000A26D1">
        <w:rPr>
          <w:rFonts w:ascii="Cordia New" w:hAnsi="Cordia New" w:cs="Cordia New" w:hint="cs"/>
          <w:sz w:val="28"/>
          <w:szCs w:val="28"/>
          <w:cs/>
        </w:rPr>
        <w:t>ที่สุด</w:t>
      </w:r>
      <w:r w:rsidRPr="000A26D1">
        <w:rPr>
          <w:rFonts w:ascii="Cordia New" w:hAnsi="Cordia New" w:cs="Cordia New"/>
          <w:sz w:val="28"/>
          <w:szCs w:val="28"/>
          <w:cs/>
        </w:rPr>
        <w:t>เป็นอันดับสาม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จำนวน 6.7 ล้านคน เพิ่มขึ้นร้อยละ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3.8</w:t>
      </w:r>
      <w:r w:rsidRPr="000A26D1">
        <w:rPr>
          <w:rFonts w:ascii="Cordia New" w:hAnsi="Cordia New" w:cs="Cordia New"/>
          <w:sz w:val="28"/>
          <w:szCs w:val="28"/>
        </w:rPr>
        <w:t xml:space="preserve">% </w:t>
      </w:r>
      <w:r w:rsidRPr="000A26D1">
        <w:rPr>
          <w:rFonts w:ascii="Cordia New" w:hAnsi="Cordia New" w:cs="Cordia New"/>
          <w:sz w:val="28"/>
          <w:szCs w:val="28"/>
          <w:cs/>
        </w:rPr>
        <w:t>สาเหตุที่จำนวนนักท่องเที่ยวจากยุโรปเพิ่มขึ้น</w:t>
      </w:r>
      <w:r w:rsidRPr="000A26D1">
        <w:rPr>
          <w:rFonts w:ascii="Cordia New" w:hAnsi="Cordia New" w:cs="Cordia New" w:hint="cs"/>
          <w:sz w:val="28"/>
          <w:szCs w:val="28"/>
          <w:cs/>
        </w:rPr>
        <w:t>นั้นมาจาก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นักท่องเที่ยวชาวรัสเซียซึ่งลดลงในช่วง </w:t>
      </w:r>
      <w:r w:rsidRPr="000A26D1">
        <w:rPr>
          <w:rFonts w:ascii="Cordia New" w:hAnsi="Cordia New" w:cs="Cordia New"/>
          <w:sz w:val="28"/>
          <w:szCs w:val="28"/>
        </w:rPr>
        <w:t xml:space="preserve">2-3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ปีที่ผ่านมา </w:t>
      </w:r>
      <w:r w:rsidRPr="000A26D1">
        <w:rPr>
          <w:rFonts w:ascii="Cordia New" w:hAnsi="Cordia New" w:cs="Cordia New" w:hint="cs"/>
          <w:sz w:val="28"/>
          <w:szCs w:val="28"/>
          <w:cs/>
        </w:rPr>
        <w:t>เริ่ม</w:t>
      </w:r>
      <w:r w:rsidRPr="000A26D1">
        <w:rPr>
          <w:rFonts w:ascii="Cordia New" w:hAnsi="Cordia New" w:cs="Cordia New"/>
          <w:sz w:val="28"/>
          <w:szCs w:val="28"/>
          <w:cs/>
        </w:rPr>
        <w:t>เดินทาง</w:t>
      </w:r>
      <w:r w:rsidRPr="000A26D1">
        <w:rPr>
          <w:rFonts w:ascii="Cordia New" w:hAnsi="Cordia New" w:cs="Cordia New" w:hint="cs"/>
          <w:sz w:val="28"/>
          <w:szCs w:val="28"/>
          <w:cs/>
        </w:rPr>
        <w:t>กลับ</w:t>
      </w:r>
      <w:r w:rsidRPr="000A26D1">
        <w:rPr>
          <w:rFonts w:ascii="Cordia New" w:hAnsi="Cordia New" w:cs="Cordia New"/>
          <w:sz w:val="28"/>
          <w:szCs w:val="28"/>
          <w:cs/>
        </w:rPr>
        <w:t>มาประเทศไทยอีกครั้ง</w:t>
      </w:r>
      <w:r w:rsidRPr="000A26D1">
        <w:rPr>
          <w:rFonts w:ascii="Cordia New" w:hAnsi="Cordia New" w:cs="Cordia New" w:hint="cs"/>
          <w:sz w:val="28"/>
          <w:szCs w:val="28"/>
          <w:cs/>
        </w:rPr>
        <w:t>หนึ่ง โดย</w:t>
      </w:r>
      <w:r w:rsidRPr="000A26D1">
        <w:rPr>
          <w:rFonts w:ascii="Cordia New" w:hAnsi="Cordia New" w:cs="Cordia New"/>
          <w:sz w:val="28"/>
          <w:szCs w:val="28"/>
          <w:cs/>
        </w:rPr>
        <w:t>เพิ่มจาก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1.3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ล้าน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คนในปี 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2560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เป็น </w:t>
      </w:r>
      <w:r w:rsidRPr="000A26D1">
        <w:rPr>
          <w:rFonts w:ascii="Cordia New" w:hAnsi="Cordia New" w:cs="Cordia New"/>
          <w:sz w:val="28"/>
          <w:szCs w:val="28"/>
        </w:rPr>
        <w:t>1</w:t>
      </w:r>
      <w:r w:rsidRPr="000A26D1">
        <w:rPr>
          <w:rFonts w:ascii="Cordia New" w:hAnsi="Cordia New" w:cs="Cordia New" w:hint="cs"/>
          <w:sz w:val="28"/>
          <w:szCs w:val="28"/>
          <w:cs/>
        </w:rPr>
        <w:t>.47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ล้านคนในปี </w:t>
      </w:r>
      <w:r w:rsidRPr="000A26D1">
        <w:rPr>
          <w:rFonts w:ascii="Cordia New" w:hAnsi="Cordia New" w:cs="Cordia New"/>
          <w:sz w:val="28"/>
          <w:szCs w:val="28"/>
        </w:rPr>
        <w:t>256</w:t>
      </w:r>
      <w:r w:rsidRPr="000A26D1">
        <w:rPr>
          <w:rFonts w:ascii="Cordia New" w:hAnsi="Cordia New" w:cs="Cordia New" w:hint="cs"/>
          <w:sz w:val="28"/>
          <w:szCs w:val="28"/>
          <w:cs/>
        </w:rPr>
        <w:t>1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เพิ่มขึ้น 10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ซึ่งแสดงให้เห็นว่า ค่าเงินรูเบิลที่แข็งค่าขึ้น มีส่วนทำให้จำนวนนักท่องเที่ยวชาวรัสเซีย</w:t>
      </w:r>
      <w:r w:rsidRPr="000A26D1">
        <w:rPr>
          <w:rFonts w:ascii="Cordia New" w:hAnsi="Cordia New" w:cs="Cordia New" w:hint="cs"/>
          <w:sz w:val="28"/>
          <w:szCs w:val="28"/>
          <w:cs/>
        </w:rPr>
        <w:t>เดินทาง</w:t>
      </w:r>
      <w:r w:rsidRPr="000A26D1">
        <w:rPr>
          <w:rFonts w:ascii="Cordia New" w:hAnsi="Cordia New" w:cs="Cordia New"/>
          <w:sz w:val="28"/>
          <w:szCs w:val="28"/>
          <w:cs/>
        </w:rPr>
        <w:t>เข้ามาในประเทศไทย</w:t>
      </w:r>
      <w:r w:rsidRPr="000A26D1">
        <w:rPr>
          <w:rFonts w:ascii="Cordia New" w:hAnsi="Cordia New" w:cs="Cordia New" w:hint="cs"/>
          <w:sz w:val="28"/>
          <w:szCs w:val="28"/>
          <w:cs/>
        </w:rPr>
        <w:t>มาก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ขึ้น </w:t>
      </w:r>
    </w:p>
    <w:p w:rsidR="00690591" w:rsidRPr="00DF073E" w:rsidRDefault="00690591" w:rsidP="00690591">
      <w:pPr>
        <w:ind w:left="1440" w:firstLine="720"/>
        <w:jc w:val="both"/>
        <w:rPr>
          <w:rFonts w:ascii="Cordia New" w:hAnsi="Cordia New" w:cs="Cordia New"/>
          <w:sz w:val="16"/>
          <w:szCs w:val="16"/>
        </w:rPr>
      </w:pPr>
    </w:p>
    <w:p w:rsidR="00690591" w:rsidRDefault="00690591" w:rsidP="00690591">
      <w:pPr>
        <w:ind w:left="1418"/>
        <w:jc w:val="center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noProof/>
          <w:sz w:val="28"/>
          <w:szCs w:val="28"/>
          <w:lang w:eastAsia="en-US"/>
        </w:rPr>
        <w:drawing>
          <wp:inline distT="0" distB="0" distL="0" distR="0">
            <wp:extent cx="4007827" cy="2338754"/>
            <wp:effectExtent l="19050" t="0" r="0" b="0"/>
            <wp:docPr id="3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4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827" cy="233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591" w:rsidRPr="00BD2B2A" w:rsidRDefault="00690591" w:rsidP="00690591">
      <w:pPr>
        <w:ind w:left="1418"/>
        <w:jc w:val="both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ab/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ab/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แหล่งที่มา</w:t>
      </w:r>
      <w:r w:rsidRPr="00BD2B2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8034EB" w:rsidRPr="008034EB" w:rsidRDefault="008034EB" w:rsidP="00FE0EB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8034EB">
        <w:rPr>
          <w:rFonts w:ascii="Cordia New" w:hAnsi="Cordia New" w:cs="Cordia New"/>
          <w:sz w:val="28"/>
          <w:szCs w:val="28"/>
          <w:cs/>
        </w:rPr>
        <w:t>อีกหนึ่งปัจจัยที่เอื้อต่อการเติบโตของจำนวนนักท่องเที่ยวคือ การยกเว้นค่าธรรมเนียมวีซ่าของนักท่องเที่ยวจาก 21 ประเทศ</w:t>
      </w:r>
      <w:r w:rsidRPr="008034EB">
        <w:rPr>
          <w:rFonts w:ascii="Cordia New" w:hAnsi="Cordia New" w:cs="Cordia New" w:hint="cs"/>
          <w:sz w:val="28"/>
          <w:szCs w:val="28"/>
          <w:cs/>
        </w:rPr>
        <w:t xml:space="preserve"> โดยมีตลาดใหญ่ที่ได้รับผลบวก คือ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 จีน อินเดีย ซาอุดิอาระเบีย ไต้หวัน ซึ่งมาตรการนี้เริ่มต้นเมื่อเดือนธันวาคม </w:t>
      </w:r>
      <w:r w:rsidRPr="008034EB">
        <w:rPr>
          <w:rFonts w:ascii="Cordia New" w:hAnsi="Cordia New" w:cs="Cordia New"/>
          <w:sz w:val="28"/>
          <w:szCs w:val="28"/>
        </w:rPr>
        <w:t xml:space="preserve">2558 </w:t>
      </w:r>
      <w:r w:rsidRPr="008034EB">
        <w:rPr>
          <w:rFonts w:ascii="Cordia New" w:hAnsi="Cordia New" w:cs="Cordia New"/>
          <w:sz w:val="28"/>
          <w:szCs w:val="28"/>
          <w:cs/>
        </w:rPr>
        <w:t>และได้มีการขยายระยะเวลาไปจนถึงเดือนเมษายน 2562</w:t>
      </w:r>
      <w:r w:rsidRPr="008034E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กล่าวคือ นักท่องเที่ยวที่ถือหนังสือเดินทางจาก 21 ประเทศเหล่านี้ สามารถสมัครวีซ่าที่สถานทูตไทยหรือสถานกงสุลไทยในประเทศนั้นๆโดยไม่ต้องเสียค่าธรรมเนียมวีซ่า และมาตรการปรับลดค่าธรรมเนียมวีซ่าที่ด่านตรวจคนเข้าเมือง หรือ </w:t>
      </w:r>
      <w:r w:rsidRPr="008034EB">
        <w:rPr>
          <w:rFonts w:ascii="Cordia New" w:hAnsi="Cordia New" w:cs="Cordia New"/>
          <w:sz w:val="28"/>
          <w:szCs w:val="28"/>
        </w:rPr>
        <w:t>Visas On Arrival (VOA)</w:t>
      </w:r>
      <w:r w:rsidRPr="008034EB">
        <w:rPr>
          <w:rFonts w:ascii="Cordia New" w:hAnsi="Cordia New" w:cs="Cordia New"/>
          <w:sz w:val="28"/>
          <w:szCs w:val="28"/>
          <w:cs/>
        </w:rPr>
        <w:t>ลดจาก 2</w:t>
      </w:r>
      <w:r w:rsidRPr="008034EB">
        <w:rPr>
          <w:rFonts w:ascii="Cordia New" w:hAnsi="Cordia New" w:cs="Cordia New"/>
          <w:sz w:val="28"/>
          <w:szCs w:val="28"/>
        </w:rPr>
        <w:t xml:space="preserve">,000 </w:t>
      </w:r>
      <w:r w:rsidRPr="008034EB">
        <w:rPr>
          <w:rFonts w:ascii="Cordia New" w:hAnsi="Cordia New" w:cs="Cordia New"/>
          <w:sz w:val="28"/>
          <w:szCs w:val="28"/>
          <w:cs/>
        </w:rPr>
        <w:t>บาทเหลือ 1</w:t>
      </w:r>
      <w:r w:rsidRPr="008034EB">
        <w:rPr>
          <w:rFonts w:ascii="Cordia New" w:hAnsi="Cordia New" w:cs="Cordia New"/>
          <w:sz w:val="28"/>
          <w:szCs w:val="28"/>
        </w:rPr>
        <w:t xml:space="preserve">,000 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บาทต่อคน นอกจากนั้นการท่องเที่ยวแห่งประเทศไทย </w:t>
      </w:r>
      <w:r w:rsidRPr="008034EB">
        <w:rPr>
          <w:rFonts w:ascii="Cordia New" w:hAnsi="Cordia New" w:cs="Cordia New"/>
          <w:sz w:val="28"/>
          <w:szCs w:val="28"/>
        </w:rPr>
        <w:t>(</w:t>
      </w:r>
      <w:r w:rsidRPr="008034EB">
        <w:rPr>
          <w:rFonts w:ascii="Cordia New" w:hAnsi="Cordia New" w:cs="Cordia New"/>
          <w:sz w:val="28"/>
          <w:szCs w:val="28"/>
          <w:cs/>
        </w:rPr>
        <w:t>ททท.</w:t>
      </w:r>
      <w:r w:rsidRPr="008034EB">
        <w:rPr>
          <w:rFonts w:ascii="Cordia New" w:hAnsi="Cordia New" w:cs="Cordia New"/>
          <w:sz w:val="28"/>
          <w:szCs w:val="28"/>
        </w:rPr>
        <w:t xml:space="preserve">) </w:t>
      </w:r>
      <w:r w:rsidRPr="008034EB">
        <w:rPr>
          <w:rFonts w:ascii="Cordia New" w:hAnsi="Cordia New" w:cs="Cordia New"/>
          <w:sz w:val="28"/>
          <w:szCs w:val="28"/>
          <w:cs/>
        </w:rPr>
        <w:t>สนับสนุนอัตลักษณ์ของการท่องเที่ยวของประเทศไทย โดยเฉพาะอย่างยิ่งการท่องเที่ยวเชิงอาหาร (</w:t>
      </w:r>
      <w:r w:rsidRPr="008034EB">
        <w:rPr>
          <w:rFonts w:ascii="Cordia New" w:hAnsi="Cordia New" w:cs="Cordia New"/>
          <w:sz w:val="28"/>
          <w:szCs w:val="28"/>
        </w:rPr>
        <w:t>Gastronomy Tourism</w:t>
      </w:r>
      <w:r w:rsidRPr="008034EB">
        <w:rPr>
          <w:rFonts w:ascii="Cordia New" w:hAnsi="Cordia New" w:cs="Cordia New"/>
          <w:sz w:val="28"/>
          <w:szCs w:val="28"/>
          <w:cs/>
        </w:rPr>
        <w:t>) หนึ่งในการสนับสนุนการท่องเที่ยวเชิงอาหารของการท่องเที่ยวแห่งประเทศไทย คือการเข้ามาของ</w:t>
      </w:r>
      <w:r w:rsidRPr="008034EB">
        <w:rPr>
          <w:rFonts w:ascii="Cordia New" w:hAnsi="Cordia New" w:cs="Cordia New"/>
          <w:sz w:val="28"/>
          <w:szCs w:val="28"/>
        </w:rPr>
        <w:t xml:space="preserve"> </w:t>
      </w:r>
      <w:hyperlink r:id="rId10" w:tgtFrame="_blank" w:history="1">
        <w:r w:rsidRPr="008034EB">
          <w:rPr>
            <w:rFonts w:ascii="Cordia New" w:hAnsi="Cordia New" w:cs="Cordia New"/>
            <w:sz w:val="28"/>
            <w:szCs w:val="28"/>
          </w:rPr>
          <w:t>Michelin Guide Bangkok</w:t>
        </w:r>
      </w:hyperlink>
      <w:r w:rsidRPr="008034EB">
        <w:rPr>
          <w:rFonts w:ascii="Cordia New" w:hAnsi="Cordia New" w:cs="Cordia New"/>
          <w:sz w:val="28"/>
          <w:szCs w:val="28"/>
        </w:rPr>
        <w:t> </w:t>
      </w:r>
      <w:r w:rsidRPr="008034EB">
        <w:rPr>
          <w:rFonts w:ascii="Cordia New" w:hAnsi="Cordia New" w:cs="Cordia New"/>
          <w:sz w:val="28"/>
          <w:szCs w:val="28"/>
          <w:cs/>
        </w:rPr>
        <w:t>ในช่วงปลายปี 2560 และดำเนินต่อเนื่องมาถึงปี 2562</w:t>
      </w:r>
      <w:r w:rsidRPr="008034EB">
        <w:rPr>
          <w:rFonts w:ascii="Cordia New" w:hAnsi="Cordia New" w:cs="Cordia New"/>
          <w:sz w:val="28"/>
          <w:szCs w:val="28"/>
        </w:rPr>
        <w:t xml:space="preserve"> </w:t>
      </w:r>
    </w:p>
    <w:p w:rsidR="002C0528" w:rsidRDefault="002C0528" w:rsidP="002C0528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2C0528">
        <w:rPr>
          <w:rFonts w:ascii="Cordia New" w:hAnsi="Cordia New" w:cs="Cordia New"/>
          <w:sz w:val="28"/>
          <w:szCs w:val="28"/>
          <w:cs/>
        </w:rPr>
        <w:t>แม้ภาพรวมธุรกิจโรงแรมในประเทศไทยมีแนวโน้มเติบโตต่อเนื่อง</w:t>
      </w:r>
      <w:r w:rsidRPr="002C0528">
        <w:rPr>
          <w:rFonts w:ascii="Cordia New" w:hAnsi="Cordia New" w:cs="Cordia New" w:hint="cs"/>
          <w:sz w:val="28"/>
          <w:szCs w:val="28"/>
          <w:cs/>
        </w:rPr>
        <w:t>ตามความต้องการที่พัก</w:t>
      </w:r>
      <w:r w:rsidRPr="002C0528">
        <w:rPr>
          <w:rFonts w:ascii="Cordia New" w:hAnsi="Cordia New" w:cs="Cordia New"/>
          <w:sz w:val="28"/>
          <w:szCs w:val="28"/>
          <w:cs/>
        </w:rPr>
        <w:t>จากจำนว</w:t>
      </w:r>
      <w:r w:rsidRPr="002C0528">
        <w:rPr>
          <w:rFonts w:ascii="Cordia New" w:hAnsi="Cordia New" w:cs="Cordia New" w:hint="cs"/>
          <w:sz w:val="28"/>
          <w:szCs w:val="28"/>
          <w:cs/>
        </w:rPr>
        <w:t>น</w:t>
      </w:r>
      <w:r w:rsidRPr="002C0528">
        <w:rPr>
          <w:rFonts w:ascii="Cordia New" w:hAnsi="Cordia New" w:cs="Cordia New"/>
          <w:sz w:val="28"/>
          <w:szCs w:val="28"/>
          <w:cs/>
        </w:rPr>
        <w:t>นักท่องเที่ยวที่เพิ่มขึ้น แต่การแข่งขันก็รุนแรงมากขึ้นจากการเพิ่มขึ้นของจำนวนผู้ประกอบการธุรกิจโรงแรม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เช่น </w:t>
      </w:r>
      <w:r w:rsidRPr="002C0528">
        <w:rPr>
          <w:rFonts w:ascii="Cordia New" w:hAnsi="Cordia New" w:cs="Cordia New"/>
          <w:sz w:val="28"/>
          <w:szCs w:val="28"/>
          <w:cs/>
        </w:rPr>
        <w:t>นักลงทุนต่างชาติ</w:t>
      </w:r>
      <w:r w:rsidRPr="002C0528">
        <w:rPr>
          <w:rFonts w:ascii="Cordia New" w:hAnsi="Cordia New" w:cs="Cordia New" w:hint="cs"/>
          <w:sz w:val="28"/>
          <w:szCs w:val="28"/>
          <w:cs/>
        </w:rPr>
        <w:t>ที่เ</w:t>
      </w:r>
      <w:r w:rsidRPr="002C0528">
        <w:rPr>
          <w:rFonts w:ascii="Cordia New" w:hAnsi="Cordia New" w:cs="Cordia New"/>
          <w:sz w:val="28"/>
          <w:szCs w:val="28"/>
          <w:cs/>
        </w:rPr>
        <w:t>ข้ามาลงทุนในตลาดโรงแรมในประเทศไทย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หรือการเข้ามาแย่งส่วนแบ่งตลาดจากโรงแรมขนาดกลางและขนาดเล็กของ</w:t>
      </w:r>
      <w:r w:rsidRPr="002C0528">
        <w:rPr>
          <w:rFonts w:ascii="Cordia New" w:hAnsi="Cordia New" w:cs="Cordia New"/>
          <w:sz w:val="28"/>
          <w:szCs w:val="28"/>
          <w:cs/>
        </w:rPr>
        <w:t>ห้องพักทางเลือก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เช่น คอนโดมิเนียม โฮสเทล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ผ่าน </w:t>
      </w:r>
      <w:r w:rsidRPr="002C0528">
        <w:rPr>
          <w:rFonts w:ascii="Cordia New" w:hAnsi="Cordia New" w:cs="Cordia New"/>
          <w:sz w:val="28"/>
          <w:szCs w:val="28"/>
        </w:rPr>
        <w:t>Airbnb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โดยผู้พักหลัก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มักเป็นนักท่องเที่ยวจากยุโรปที่มักจะมองหาห้องพักอื่นๆนอกจากโรงแรมเพื่อลดค่าใช้จ่าย เพราะนักท่องเที่ยวจากยุโรป มักจะเดินทางมาพัก </w:t>
      </w:r>
      <w:r w:rsidRPr="002C0528">
        <w:rPr>
          <w:rFonts w:ascii="Cordia New" w:hAnsi="Cordia New" w:cs="Cordia New"/>
          <w:sz w:val="28"/>
          <w:szCs w:val="28"/>
        </w:rPr>
        <w:t xml:space="preserve">14-16 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คืน ซึ่งยาวกว่านักท่องเที่ยวจากเอเชียที่พักประมาณ </w:t>
      </w:r>
      <w:r w:rsidRPr="002C0528">
        <w:rPr>
          <w:rFonts w:ascii="Cordia New" w:hAnsi="Cordia New" w:cs="Cordia New"/>
          <w:sz w:val="28"/>
          <w:szCs w:val="28"/>
        </w:rPr>
        <w:t xml:space="preserve">7 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คืน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แต่ระยะหลังนักท่องเที่ยวชาวจีนก็เริ่มหันมาใช้บริการ </w:t>
      </w:r>
      <w:r w:rsidRPr="002C0528">
        <w:rPr>
          <w:rFonts w:ascii="Cordia New" w:hAnsi="Cordia New" w:cs="Cordia New"/>
          <w:sz w:val="28"/>
          <w:szCs w:val="28"/>
        </w:rPr>
        <w:t xml:space="preserve">Airbnb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มากขึ้น </w:t>
      </w:r>
      <w:r w:rsidRPr="002C0528">
        <w:rPr>
          <w:rFonts w:ascii="Cordia New" w:hAnsi="Cordia New" w:cs="Cordia New"/>
          <w:sz w:val="28"/>
          <w:szCs w:val="28"/>
          <w:cs/>
        </w:rPr>
        <w:t>ดังนั้นการแข่งขันของโรงแรมขนาดกลางและเล็กจะรุนแรงขึ้น โดยเฉพาะอย่างยิ่งโรงแรมในพื้นที่ที่มีนักท่องเที่ยวชาวจีนมาก เช่น เชียงใหม่ พัทยา และภูเก็ต ซึ่งผู้ประกอบการแต่ละกลุ่ม</w:t>
      </w:r>
      <w:r w:rsidRPr="002C0528">
        <w:rPr>
          <w:rFonts w:ascii="Cordia New" w:hAnsi="Cordia New" w:cs="Cordia New" w:hint="cs"/>
          <w:sz w:val="28"/>
          <w:szCs w:val="28"/>
          <w:cs/>
        </w:rPr>
        <w:t>จึง</w:t>
      </w:r>
      <w:r w:rsidRPr="002C0528">
        <w:rPr>
          <w:rFonts w:ascii="Cordia New" w:hAnsi="Cordia New" w:cs="Cordia New"/>
          <w:sz w:val="28"/>
          <w:szCs w:val="28"/>
          <w:cs/>
        </w:rPr>
        <w:t>ใช้กลยุทธ์</w:t>
      </w:r>
      <w:r w:rsidRPr="002C0528">
        <w:rPr>
          <w:rFonts w:ascii="Cordia New" w:hAnsi="Cordia New" w:cs="Cordia New" w:hint="cs"/>
          <w:sz w:val="28"/>
          <w:szCs w:val="28"/>
          <w:cs/>
        </w:rPr>
        <w:t>ทางธุรกิจ</w:t>
      </w:r>
      <w:r w:rsidRPr="002C0528">
        <w:rPr>
          <w:rFonts w:ascii="Cordia New" w:hAnsi="Cordia New" w:cs="Cordia New"/>
          <w:sz w:val="28"/>
          <w:szCs w:val="28"/>
          <w:cs/>
        </w:rPr>
        <w:t>ที่แตกต่างกัน</w:t>
      </w:r>
      <w:r w:rsidRPr="002C0528">
        <w:rPr>
          <w:rFonts w:ascii="Cordia New" w:hAnsi="Cordia New" w:cs="Cordia New" w:hint="cs"/>
          <w:sz w:val="28"/>
          <w:szCs w:val="28"/>
          <w:cs/>
        </w:rPr>
        <w:t>ให้เหมาะสมกับลักษณะธุรกิจของตัวเอง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อาทิเช่น </w:t>
      </w:r>
      <w:r w:rsidRPr="002C0528">
        <w:rPr>
          <w:rFonts w:ascii="Cordia New" w:hAnsi="Cordia New" w:cs="Cordia New"/>
          <w:sz w:val="28"/>
          <w:szCs w:val="28"/>
          <w:cs/>
        </w:rPr>
        <w:t>ธุรกิจโรงแรม</w:t>
      </w:r>
      <w:r w:rsidRPr="002C0528">
        <w:rPr>
          <w:rFonts w:ascii="Cordia New" w:hAnsi="Cordia New" w:cs="Cordia New" w:hint="cs"/>
          <w:sz w:val="28"/>
          <w:szCs w:val="28"/>
          <w:cs/>
        </w:rPr>
        <w:t>ขนาด</w:t>
      </w:r>
      <w:r w:rsidRPr="002C0528">
        <w:rPr>
          <w:rFonts w:ascii="Cordia New" w:hAnsi="Cordia New" w:cs="Cordia New"/>
          <w:sz w:val="28"/>
          <w:szCs w:val="28"/>
          <w:cs/>
        </w:rPr>
        <w:t>กลางและเล็ก ก็สร้างเอกลักษณ์เพื่อเจาะนักท่องเที่ยวที่</w:t>
      </w:r>
      <w:r w:rsidRPr="002C0528">
        <w:rPr>
          <w:rFonts w:ascii="Cordia New" w:hAnsi="Cordia New" w:cs="Cordia New" w:hint="cs"/>
          <w:sz w:val="28"/>
          <w:szCs w:val="28"/>
          <w:cs/>
        </w:rPr>
        <w:t>ต้องการ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เปิดประสบการณ์ใหม่และเน้นการสร้างความคุ้มค่ายิ่งขึ้นในระดับราคาที่ไม่สูงมากนัก อย่างไรก็ตาม </w:t>
      </w:r>
      <w:r w:rsidRPr="002C0528">
        <w:rPr>
          <w:rFonts w:ascii="Cordia New" w:hAnsi="Cordia New" w:cs="Cordia New" w:hint="cs"/>
          <w:sz w:val="28"/>
          <w:szCs w:val="28"/>
          <w:cs/>
        </w:rPr>
        <w:t>จุดแข็งของธุรกิจ</w:t>
      </w:r>
      <w:r w:rsidRPr="002C0528">
        <w:rPr>
          <w:rFonts w:ascii="Cordia New" w:hAnsi="Cordia New" w:cs="Cordia New"/>
          <w:sz w:val="28"/>
          <w:szCs w:val="28"/>
          <w:cs/>
        </w:rPr>
        <w:t>โรงแรมเมื่อเทียบกับห้องพักทางเลือก คือสิ่งอำนวยความสะดวก ความปลอดภัย ความสะอาด และการบริการของพนักงานต้อนรับ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E7748F" w:rsidRPr="00E7748F" w:rsidRDefault="00E7748F" w:rsidP="00E7748F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E7748F">
        <w:rPr>
          <w:rFonts w:ascii="Cordia New" w:hAnsi="Cordia New" w:cs="Cordia New"/>
          <w:sz w:val="28"/>
          <w:szCs w:val="28"/>
          <w:cs/>
        </w:rPr>
        <w:t>กรุงเทพฯ</w:t>
      </w:r>
      <w:r w:rsidRPr="00E7748F">
        <w:rPr>
          <w:rFonts w:ascii="Cordia New" w:hAnsi="Cordia New" w:cs="Cordia New" w:hint="cs"/>
          <w:sz w:val="28"/>
          <w:szCs w:val="28"/>
          <w:cs/>
        </w:rPr>
        <w:t>ยังคงเป็นจุดหมาย</w:t>
      </w:r>
      <w:r w:rsidRPr="00E7748F">
        <w:rPr>
          <w:rFonts w:ascii="Cordia New" w:hAnsi="Cordia New" w:cs="Cordia New"/>
          <w:sz w:val="28"/>
          <w:szCs w:val="28"/>
          <w:cs/>
        </w:rPr>
        <w:t>จุดหมายปลายทางของ</w:t>
      </w:r>
      <w:r w:rsidRPr="00E7748F">
        <w:rPr>
          <w:rFonts w:ascii="Cordia New" w:hAnsi="Cordia New" w:cs="Cordia New" w:hint="cs"/>
          <w:sz w:val="28"/>
          <w:szCs w:val="28"/>
          <w:cs/>
        </w:rPr>
        <w:t>ทั้ง</w:t>
      </w:r>
      <w:r w:rsidRPr="00E7748F">
        <w:rPr>
          <w:rFonts w:ascii="Cordia New" w:hAnsi="Cordia New" w:cs="Cordia New"/>
          <w:sz w:val="28"/>
          <w:szCs w:val="28"/>
          <w:cs/>
        </w:rPr>
        <w:t>นักท่องเที่ยว</w:t>
      </w:r>
      <w:r w:rsidRPr="00E7748F">
        <w:rPr>
          <w:rFonts w:ascii="Cordia New" w:hAnsi="Cordia New" w:cs="Cordia New" w:hint="cs"/>
          <w:sz w:val="28"/>
          <w:szCs w:val="28"/>
          <w:cs/>
        </w:rPr>
        <w:t>และนักธุรกิจ</w:t>
      </w:r>
      <w:r w:rsidRPr="00E7748F">
        <w:rPr>
          <w:rFonts w:ascii="Cordia New" w:hAnsi="Cordia New" w:cs="Cordia New"/>
          <w:sz w:val="28"/>
          <w:szCs w:val="28"/>
          <w:cs/>
        </w:rPr>
        <w:t>ในฐานะที่เป็นเมืองหลวงของประเทศ</w:t>
      </w:r>
      <w:r w:rsidRPr="00E7748F">
        <w:rPr>
          <w:rFonts w:ascii="Cordia New" w:hAnsi="Cordia New" w:cs="Cordia New" w:hint="cs"/>
          <w:sz w:val="28"/>
          <w:szCs w:val="28"/>
          <w:cs/>
        </w:rPr>
        <w:t>, เป็นที่ตั้งของสนามบินสุวรรณภูมิ โดย</w:t>
      </w:r>
      <w:r w:rsidRPr="00E7748F">
        <w:rPr>
          <w:rFonts w:ascii="Cordia New" w:hAnsi="Cordia New" w:cs="Cordia New"/>
          <w:sz w:val="28"/>
          <w:szCs w:val="28"/>
          <w:cs/>
        </w:rPr>
        <w:t>โรงแรมระดับบนกลับมาได้รับความนิยมอีกครั้งหลังจากที่มีอุปทานใหม่เข้ามาในตลาดน้อย</w:t>
      </w:r>
      <w:r w:rsidRPr="00E7748F">
        <w:rPr>
          <w:rFonts w:ascii="Cordia New" w:hAnsi="Cordia New" w:cs="Cordia New" w:hint="cs"/>
          <w:sz w:val="28"/>
          <w:szCs w:val="28"/>
          <w:cs/>
        </w:rPr>
        <w:t>ลง</w:t>
      </w:r>
      <w:r w:rsidRPr="00E7748F">
        <w:rPr>
          <w:rFonts w:ascii="Cordia New" w:hAnsi="Cordia New" w:cs="Cordia New"/>
          <w:sz w:val="28"/>
          <w:szCs w:val="28"/>
          <w:cs/>
        </w:rPr>
        <w:t>ในช่วง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>2-3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>ปีที่ผ่านมา และมีแนวโน้มที่ดีในปี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>2562 อีกทั้งปัจจุบันประเทศไทยเป็นหนึ่งในศูนย์กลางการจัดประชุม (</w:t>
      </w:r>
      <w:r w:rsidRPr="00E7748F">
        <w:rPr>
          <w:rFonts w:ascii="Cordia New" w:hAnsi="Cordia New" w:cs="Cordia New"/>
          <w:sz w:val="28"/>
          <w:szCs w:val="28"/>
        </w:rPr>
        <w:t>MICE</w:t>
      </w:r>
      <w:r w:rsidRPr="00E7748F">
        <w:rPr>
          <w:rFonts w:ascii="Cordia New" w:hAnsi="Cordia New" w:cs="Cordia New"/>
          <w:sz w:val="28"/>
          <w:szCs w:val="28"/>
          <w:cs/>
        </w:rPr>
        <w:t>)</w:t>
      </w:r>
      <w:r w:rsidRPr="00E7748F">
        <w:rPr>
          <w:rFonts w:ascii="Cordia New" w:hAnsi="Cordia New" w:cs="Cordia New"/>
          <w:sz w:val="28"/>
          <w:szCs w:val="28"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ในเอเชีย โรงแรมระดับบนที่เน้นนักธุรกิจ </w:t>
      </w:r>
      <w:r w:rsidRPr="00E7748F">
        <w:rPr>
          <w:rFonts w:ascii="Cordia New" w:hAnsi="Cordia New" w:cs="Cordia New"/>
          <w:sz w:val="28"/>
          <w:szCs w:val="28"/>
        </w:rPr>
        <w:t>(Luxury or high-end business hotels)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ทั้งในกรุงเทพฯและจังหวัดอื่นๆที่มีสิ่งอำนวยความสะดวกสำหรับนัก</w:t>
      </w:r>
      <w:r w:rsidRPr="00E7748F">
        <w:rPr>
          <w:rFonts w:ascii="Cordia New" w:hAnsi="Cordia New" w:cs="Cordia New" w:hint="cs"/>
          <w:sz w:val="28"/>
          <w:szCs w:val="28"/>
          <w:cs/>
        </w:rPr>
        <w:t>ธุรกิจ</w:t>
      </w:r>
      <w:r w:rsidRPr="00E7748F">
        <w:rPr>
          <w:rFonts w:ascii="Cordia New" w:hAnsi="Cordia New" w:cs="Cordia New"/>
          <w:sz w:val="28"/>
          <w:szCs w:val="28"/>
          <w:cs/>
        </w:rPr>
        <w:t>ที่มาประชุมสัมมนาก็มีโอกาสที่จะเพิ่มรายได้จากค่าห้องพัก ห้องสัมมนา ห้องประชุม ค่าอาหารและเครื่องดื่มจากการจัดงานประชุมสัมมนา เพราะ นักท่องเที่ยวที่มาประชุมสัมมนา</w:t>
      </w:r>
      <w:r w:rsidRPr="00E7748F">
        <w:rPr>
          <w:rFonts w:ascii="Cordia New" w:hAnsi="Cordia New" w:cs="Cordia New" w:hint="cs"/>
          <w:sz w:val="28"/>
          <w:szCs w:val="28"/>
          <w:cs/>
        </w:rPr>
        <w:t>จะ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ใช้จ่ายมากกว่านักท่องเที่ยวทั่วไป </w:t>
      </w:r>
      <w:r w:rsidRPr="00E7748F">
        <w:rPr>
          <w:rFonts w:ascii="Cordia New" w:hAnsi="Cordia New" w:cs="Cordia New"/>
          <w:sz w:val="28"/>
          <w:szCs w:val="28"/>
        </w:rPr>
        <w:t xml:space="preserve">2-3 </w:t>
      </w:r>
      <w:r w:rsidRPr="00E7748F">
        <w:rPr>
          <w:rFonts w:ascii="Cordia New" w:hAnsi="Cordia New" w:cs="Cordia New"/>
          <w:sz w:val="28"/>
          <w:szCs w:val="28"/>
          <w:cs/>
        </w:rPr>
        <w:t>เท่า</w:t>
      </w:r>
      <w:r w:rsidRPr="00E7748F">
        <w:rPr>
          <w:rFonts w:ascii="Cordia New" w:hAnsi="Cordia New" w:cs="Cordia New"/>
          <w:sz w:val="28"/>
          <w:szCs w:val="28"/>
        </w:rPr>
        <w:t xml:space="preserve"> </w:t>
      </w:r>
    </w:p>
    <w:p w:rsidR="00E7748F" w:rsidRPr="00E7748F" w:rsidRDefault="00E7748F" w:rsidP="00E7748F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E7748F">
        <w:rPr>
          <w:rFonts w:ascii="Cordia New" w:hAnsi="Cordia New" w:cs="Cordia New"/>
          <w:sz w:val="28"/>
          <w:szCs w:val="28"/>
          <w:cs/>
        </w:rPr>
        <w:t>แม้จำนวนนักท่องเที่ยวต่างชาติในประเทศไทยจะเพิ่มสูงขึ้นอย่างต่อเนือง แต่ก็มีปัจจัยเสี่ยงอื่นๆ เช่นสถานการณ์การเมืองในประเทศ สภาพเศรษฐกิจ</w:t>
      </w:r>
      <w:r w:rsidRPr="00E7748F">
        <w:rPr>
          <w:rFonts w:ascii="Cordia New" w:hAnsi="Cordia New" w:cs="Cordia New" w:hint="cs"/>
          <w:sz w:val="28"/>
          <w:szCs w:val="28"/>
          <w:cs/>
        </w:rPr>
        <w:t>ทั้ง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ในประเทศและต่างประเทศ ดังนั้นรัฐบาลจึงพยายามลดความเสี่ยงที่ไม่สามารถควบคุมได้เหล่านี้ โดยสนับสนุนการท่องเที่ยวในประเทศ </w:t>
      </w:r>
      <w:r w:rsidRPr="00E7748F">
        <w:rPr>
          <w:rFonts w:ascii="Cordia New" w:hAnsi="Cordia New" w:cs="Cordia New" w:hint="cs"/>
          <w:sz w:val="28"/>
          <w:szCs w:val="28"/>
          <w:cs/>
        </w:rPr>
        <w:t>ผ่าน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มาตรการการลดภาษีเพื่อสนับสนุนการประชุมสัมมนา การท่องเที่ยวเพื่อการพักผ่อน และธุรกิจ </w:t>
      </w:r>
      <w:r w:rsidRPr="00E7748F">
        <w:rPr>
          <w:rFonts w:ascii="Cordia New" w:hAnsi="Cordia New" w:cs="Cordia New"/>
          <w:sz w:val="28"/>
          <w:szCs w:val="28"/>
        </w:rPr>
        <w:t>MICE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ในจังหวัดรอง 55 จังหวัดทั่วประเทศไทย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พร้อมทั้ง</w:t>
      </w:r>
      <w:r w:rsidRPr="00E7748F">
        <w:rPr>
          <w:rFonts w:ascii="Cordia New" w:hAnsi="Cordia New" w:cs="Cordia New"/>
          <w:sz w:val="28"/>
          <w:szCs w:val="28"/>
          <w:cs/>
        </w:rPr>
        <w:t>ปรับแนวทางเจาะกลุ่มนักท่องเที่ยวโดยเปลี่ยน</w:t>
      </w:r>
      <w:r w:rsidRPr="00E7748F">
        <w:rPr>
          <w:rFonts w:ascii="Cordia New" w:hAnsi="Cordia New" w:cs="Cordia New" w:hint="cs"/>
          <w:sz w:val="28"/>
          <w:szCs w:val="28"/>
          <w:cs/>
        </w:rPr>
        <w:t>เป้าหมาย</w:t>
      </w:r>
      <w:r w:rsidRPr="00E7748F">
        <w:rPr>
          <w:rFonts w:ascii="Cordia New" w:hAnsi="Cordia New" w:cs="Cordia New"/>
          <w:sz w:val="28"/>
          <w:szCs w:val="28"/>
          <w:cs/>
        </w:rPr>
        <w:t>จากการเพิ่มจำนวนนักท่องเที่ยว ไปมุ่งเน้นการเพิ่มการใช้จ่ายของนักท่องเที่ยว โดยจะ</w:t>
      </w:r>
      <w:r w:rsidRPr="00E7748F">
        <w:rPr>
          <w:rFonts w:ascii="Cordia New" w:hAnsi="Cordia New" w:cs="Cordia New" w:hint="cs"/>
          <w:sz w:val="28"/>
          <w:szCs w:val="28"/>
          <w:cs/>
        </w:rPr>
        <w:t>ทำตลาด</w:t>
      </w:r>
      <w:r w:rsidRPr="00E7748F">
        <w:rPr>
          <w:rFonts w:ascii="Cordia New" w:hAnsi="Cordia New" w:cs="Cordia New"/>
          <w:sz w:val="28"/>
          <w:szCs w:val="28"/>
          <w:cs/>
        </w:rPr>
        <w:t>กลุ่มนักท่องเที่ยวที่มีกำลังซื้อสูงมากขึ้น</w:t>
      </w:r>
    </w:p>
    <w:p w:rsidR="00E7748F" w:rsidRPr="00E7748F" w:rsidRDefault="00E7748F" w:rsidP="00E7748F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E7748F">
        <w:rPr>
          <w:rFonts w:ascii="Cordia New" w:hAnsi="Cordia New" w:cs="Cordia New"/>
          <w:sz w:val="28"/>
          <w:szCs w:val="28"/>
          <w:cs/>
        </w:rPr>
        <w:t>นอกจากนี้</w:t>
      </w:r>
      <w:r w:rsidRPr="00E7748F">
        <w:rPr>
          <w:rFonts w:ascii="Cordia New" w:hAnsi="Cordia New" w:cs="Cordia New" w:hint="cs"/>
          <w:sz w:val="28"/>
          <w:szCs w:val="28"/>
          <w:cs/>
        </w:rPr>
        <w:t>ในระยะยาว</w:t>
      </w:r>
      <w:r w:rsidRPr="00E7748F">
        <w:rPr>
          <w:rFonts w:ascii="Cordia New" w:hAnsi="Cordia New" w:cs="Cordia New"/>
          <w:sz w:val="28"/>
          <w:szCs w:val="28"/>
          <w:cs/>
        </w:rPr>
        <w:t>รัฐบาลยังพยายามสนับสนุน</w:t>
      </w:r>
      <w:r w:rsidRPr="00E7748F">
        <w:rPr>
          <w:rFonts w:ascii="Cordia New" w:hAnsi="Cordia New" w:cs="Cordia New" w:hint="cs"/>
          <w:sz w:val="28"/>
          <w:szCs w:val="28"/>
          <w:cs/>
        </w:rPr>
        <w:t>ภาค</w:t>
      </w:r>
      <w:r w:rsidRPr="00E7748F">
        <w:rPr>
          <w:rFonts w:ascii="Cordia New" w:hAnsi="Cordia New" w:cs="Cordia New"/>
          <w:sz w:val="28"/>
          <w:szCs w:val="28"/>
          <w:cs/>
        </w:rPr>
        <w:t>การท่องเที่ยว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โดยเตรียมแผนเพื่อรอง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รับนักเดินทางจำนวน </w:t>
      </w:r>
      <w:r w:rsidRPr="00E7748F">
        <w:rPr>
          <w:rFonts w:ascii="Cordia New" w:hAnsi="Cordia New" w:cs="Cordia New"/>
          <w:sz w:val="28"/>
          <w:szCs w:val="28"/>
        </w:rPr>
        <w:t xml:space="preserve"> 277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ล้านคนในอีก </w:t>
      </w:r>
      <w:r w:rsidRPr="00E7748F">
        <w:rPr>
          <w:rFonts w:ascii="Cordia New" w:hAnsi="Cordia New" w:cs="Cordia New"/>
          <w:sz w:val="28"/>
          <w:szCs w:val="28"/>
        </w:rPr>
        <w:t xml:space="preserve">10 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ปีข้างหน้า ผ่านการพัฒนาโครงสร้างพื้นฐาน เช่น ในช่วงต้นปี </w:t>
      </w:r>
      <w:r w:rsidRPr="00E7748F">
        <w:rPr>
          <w:rFonts w:ascii="Cordia New" w:hAnsi="Cordia New" w:cs="Cordia New"/>
          <w:sz w:val="28"/>
          <w:szCs w:val="28"/>
        </w:rPr>
        <w:t xml:space="preserve">2561 </w:t>
      </w:r>
      <w:r w:rsidRPr="00E7748F">
        <w:rPr>
          <w:rFonts w:ascii="Cordia New" w:hAnsi="Cordia New" w:cs="Cordia New"/>
          <w:sz w:val="28"/>
          <w:szCs w:val="28"/>
          <w:cs/>
        </w:rPr>
        <w:t>คณะรัฐมนตรีอนุมัติแผนปฏิรูปการบินของประเทศไทย สนับสนุนให้</w:t>
      </w:r>
      <w:r w:rsidRPr="00E7748F">
        <w:rPr>
          <w:rFonts w:ascii="Cordia New" w:hAnsi="Cordia New" w:cs="Cordia New" w:hint="cs"/>
          <w:sz w:val="28"/>
          <w:szCs w:val="28"/>
          <w:cs/>
        </w:rPr>
        <w:t>มีการ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ลงทุนขยายสนามบินในประเทศไทยจำนวน </w:t>
      </w:r>
      <w:r w:rsidRPr="00E7748F">
        <w:rPr>
          <w:rFonts w:ascii="Cordia New" w:hAnsi="Cordia New" w:cs="Cordia New"/>
          <w:sz w:val="28"/>
          <w:szCs w:val="28"/>
        </w:rPr>
        <w:t xml:space="preserve">16.4 </w:t>
      </w:r>
      <w:r w:rsidRPr="00E7748F">
        <w:rPr>
          <w:rFonts w:ascii="Cordia New" w:hAnsi="Cordia New" w:cs="Cordia New"/>
          <w:sz w:val="28"/>
          <w:szCs w:val="28"/>
          <w:cs/>
        </w:rPr>
        <w:t>พันล้านเหรียญสหรัฐ ผ่านการร่วมมือภาครัฐ-เอกชน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โดยเฉพาะสนามบินอู่ตะเภา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 w:hint="cs"/>
          <w:sz w:val="28"/>
          <w:szCs w:val="28"/>
          <w:cs/>
        </w:rPr>
        <w:t>ซึ่ง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รัฐบาลมีความตั้งใจจะพัฒนาให้เป็นศูนย์การบินพาณิชย์ </w:t>
      </w:r>
      <w:r w:rsidRPr="00E7748F">
        <w:rPr>
          <w:rFonts w:ascii="Cordia New" w:hAnsi="Cordia New" w:cs="Cordia New" w:hint="cs"/>
          <w:sz w:val="28"/>
          <w:szCs w:val="28"/>
          <w:cs/>
        </w:rPr>
        <w:t>โดย</w:t>
      </w:r>
      <w:r w:rsidRPr="00E7748F">
        <w:rPr>
          <w:rFonts w:ascii="Cordia New" w:hAnsi="Cordia New" w:cs="Cordia New"/>
          <w:sz w:val="28"/>
          <w:szCs w:val="28"/>
          <w:cs/>
        </w:rPr>
        <w:t>นอก</w:t>
      </w:r>
      <w:r w:rsidRPr="00E7748F">
        <w:rPr>
          <w:rFonts w:ascii="Cordia New" w:hAnsi="Cordia New" w:cs="Cordia New" w:hint="cs"/>
          <w:sz w:val="28"/>
          <w:szCs w:val="28"/>
          <w:cs/>
        </w:rPr>
        <w:t>เหนือ</w:t>
      </w:r>
      <w:r w:rsidRPr="00E7748F">
        <w:rPr>
          <w:rFonts w:ascii="Cordia New" w:hAnsi="Cordia New" w:cs="Cordia New"/>
          <w:sz w:val="28"/>
          <w:szCs w:val="28"/>
          <w:cs/>
        </w:rPr>
        <w:t>จากการขยายสนามบินนานาชาติหลักสามสนามบิน</w:t>
      </w:r>
      <w:r w:rsidRPr="00E7748F">
        <w:rPr>
          <w:rFonts w:ascii="Cordia New" w:hAnsi="Cordia New" w:cs="Cordia New" w:hint="cs"/>
          <w:sz w:val="28"/>
          <w:szCs w:val="28"/>
          <w:cs/>
        </w:rPr>
        <w:t>แล้ว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 w:hint="cs"/>
          <w:sz w:val="28"/>
          <w:szCs w:val="28"/>
          <w:cs/>
        </w:rPr>
        <w:t>แผนการปฎิรูปนี้ยังมีผลเพื่อ</w:t>
      </w:r>
      <w:r w:rsidRPr="00E7748F">
        <w:rPr>
          <w:rFonts w:ascii="Cordia New" w:hAnsi="Cordia New" w:cs="Cordia New"/>
          <w:sz w:val="28"/>
          <w:szCs w:val="28"/>
          <w:cs/>
        </w:rPr>
        <w:t>ยกระดับสนามบินในจังหวัด</w:t>
      </w:r>
      <w:r w:rsidRPr="00E7748F">
        <w:rPr>
          <w:rFonts w:ascii="Cordia New" w:hAnsi="Cordia New" w:cs="Cordia New" w:hint="cs"/>
          <w:sz w:val="28"/>
          <w:szCs w:val="28"/>
          <w:cs/>
        </w:rPr>
        <w:t>รอง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อีก </w:t>
      </w:r>
      <w:r w:rsidRPr="00E7748F">
        <w:rPr>
          <w:rFonts w:ascii="Cordia New" w:hAnsi="Cordia New" w:cs="Cordia New"/>
          <w:sz w:val="28"/>
          <w:szCs w:val="28"/>
        </w:rPr>
        <w:t xml:space="preserve">36 </w:t>
      </w:r>
      <w:r w:rsidRPr="00E7748F">
        <w:rPr>
          <w:rFonts w:ascii="Cordia New" w:hAnsi="Cordia New" w:cs="Cordia New"/>
          <w:sz w:val="28"/>
          <w:szCs w:val="28"/>
          <w:cs/>
        </w:rPr>
        <w:t>สนามบินทั่วประเทศไทย</w:t>
      </w:r>
      <w:r w:rsidRPr="00E7748F">
        <w:rPr>
          <w:rFonts w:ascii="Cordia New" w:hAnsi="Cordia New" w:cs="Cordia New" w:hint="cs"/>
          <w:sz w:val="28"/>
          <w:szCs w:val="28"/>
          <w:cs/>
        </w:rPr>
        <w:t>อีกด้วย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690591" w:rsidRPr="003368C8" w:rsidRDefault="00690591" w:rsidP="00690591">
      <w:pPr>
        <w:ind w:left="720" w:firstLine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t xml:space="preserve">แนวโน้มการท่องเที่ยวไทยปี 2562 มีดังนี้ </w:t>
      </w:r>
    </w:p>
    <w:p w:rsidR="00690591" w:rsidRDefault="00690591" w:rsidP="00690591">
      <w:pPr>
        <w:ind w:left="720" w:firstLine="720"/>
        <w:jc w:val="both"/>
        <w:rPr>
          <w:rFonts w:ascii="Cordia New" w:hAnsi="Cordia New" w:cs="Cordia New"/>
          <w:sz w:val="28"/>
          <w:szCs w:val="28"/>
        </w:rPr>
      </w:pPr>
    </w:p>
    <w:p w:rsidR="00690591" w:rsidRDefault="00690591" w:rsidP="00690591">
      <w:pPr>
        <w:numPr>
          <w:ilvl w:val="0"/>
          <w:numId w:val="13"/>
        </w:numPr>
        <w:ind w:left="216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รายได้จากการท่องเที่ยวของนักท่องเที่ยวต่างชาติ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  <w:t xml:space="preserve">2.21 ล้านล้านบาท </w:t>
      </w:r>
      <w:r w:rsidRPr="007005DA">
        <w:rPr>
          <w:rFonts w:ascii="Cordia New" w:hAnsi="Cordia New" w:cs="Cordia New"/>
          <w:sz w:val="28"/>
          <w:szCs w:val="28"/>
        </w:rPr>
        <w:t>(+10%)</w:t>
      </w:r>
    </w:p>
    <w:p w:rsidR="00690591" w:rsidRDefault="00690591" w:rsidP="00690591">
      <w:pPr>
        <w:numPr>
          <w:ilvl w:val="0"/>
          <w:numId w:val="13"/>
        </w:numPr>
        <w:ind w:left="216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จำนวนนักท่องเที่ยวต่างชาติ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41.1 ล้านคน </w:t>
      </w:r>
      <w:r w:rsidRPr="007005DA">
        <w:rPr>
          <w:rFonts w:ascii="Cordia New" w:hAnsi="Cordia New" w:cs="Cordia New"/>
          <w:sz w:val="28"/>
          <w:szCs w:val="28"/>
        </w:rPr>
        <w:t>(+7.5%)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นักท่องเที่ยว จีน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="00193E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11.69 ล้านคน </w:t>
      </w:r>
      <w:r w:rsidRPr="007005DA">
        <w:rPr>
          <w:rFonts w:ascii="Cordia New" w:hAnsi="Cordia New" w:cs="Cordia New"/>
          <w:sz w:val="28"/>
          <w:szCs w:val="28"/>
        </w:rPr>
        <w:t>(+11%)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>2.01 ล้านคน</w:t>
      </w:r>
      <w:r w:rsidRPr="007005DA">
        <w:rPr>
          <w:rFonts w:ascii="Cordia New" w:hAnsi="Cordia New" w:cs="Cordia New"/>
          <w:sz w:val="28"/>
          <w:szCs w:val="28"/>
        </w:rPr>
        <w:t xml:space="preserve"> (+26%)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ประเทศอาเซียน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11.31 ล้านคน </w:t>
      </w:r>
      <w:r w:rsidRPr="007005DA">
        <w:rPr>
          <w:rFonts w:ascii="Cordia New" w:hAnsi="Cordia New" w:cs="Cordia New"/>
          <w:sz w:val="28"/>
          <w:szCs w:val="28"/>
        </w:rPr>
        <w:t>(+10%)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รัสเซีย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>1.50 ล้านคน</w:t>
      </w:r>
      <w:r w:rsidRPr="007005DA">
        <w:rPr>
          <w:rFonts w:ascii="Cordia New" w:hAnsi="Cordia New" w:cs="Cordia New"/>
          <w:sz w:val="28"/>
          <w:szCs w:val="28"/>
        </w:rPr>
        <w:t xml:space="preserve"> (+3%)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ยุโรป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>6.90 ล้านคน</w:t>
      </w:r>
      <w:r w:rsidRPr="007005DA">
        <w:rPr>
          <w:rFonts w:ascii="Cordia New" w:hAnsi="Cordia New" w:cs="Cordia New"/>
          <w:sz w:val="28"/>
          <w:szCs w:val="28"/>
        </w:rPr>
        <w:t xml:space="preserve"> (+2%)</w:t>
      </w:r>
    </w:p>
    <w:p w:rsidR="00690591" w:rsidRDefault="00690591" w:rsidP="00690591">
      <w:pPr>
        <w:numPr>
          <w:ilvl w:val="1"/>
          <w:numId w:val="13"/>
        </w:numPr>
        <w:ind w:left="288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>สหราชอาณาจักร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>1.00 ล้านคน</w:t>
      </w:r>
      <w:r w:rsidRPr="007005DA">
        <w:rPr>
          <w:rFonts w:ascii="Cordia New" w:hAnsi="Cordia New" w:cs="Cordia New"/>
          <w:sz w:val="28"/>
          <w:szCs w:val="28"/>
        </w:rPr>
        <w:t xml:space="preserve"> (+1%)</w:t>
      </w:r>
    </w:p>
    <w:p w:rsidR="00690591" w:rsidRDefault="00690591" w:rsidP="00690591">
      <w:pPr>
        <w:numPr>
          <w:ilvl w:val="0"/>
          <w:numId w:val="13"/>
        </w:numPr>
        <w:ind w:left="216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รายได้จากการท่องเที่ยวไทยเที่ยวไทย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1.12 ล้านล้านบาท </w:t>
      </w:r>
      <w:r w:rsidRPr="007005DA">
        <w:rPr>
          <w:rFonts w:ascii="Cordia New" w:hAnsi="Cordia New" w:cs="Cordia New"/>
          <w:sz w:val="28"/>
          <w:szCs w:val="28"/>
        </w:rPr>
        <w:t>(+5%)</w:t>
      </w:r>
    </w:p>
    <w:p w:rsidR="00690591" w:rsidRDefault="00690591" w:rsidP="00690591">
      <w:pPr>
        <w:numPr>
          <w:ilvl w:val="0"/>
          <w:numId w:val="13"/>
        </w:numPr>
        <w:ind w:left="216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จำนวนนักท่องเที่ยวไทย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166 ล้านคน-ครั้ง </w:t>
      </w:r>
      <w:r w:rsidRPr="007005DA">
        <w:rPr>
          <w:rFonts w:ascii="Cordia New" w:hAnsi="Cordia New" w:cs="Cordia New"/>
          <w:sz w:val="28"/>
          <w:szCs w:val="28"/>
        </w:rPr>
        <w:t>(+</w:t>
      </w:r>
      <w:r w:rsidRPr="007005DA">
        <w:rPr>
          <w:rFonts w:ascii="Cordia New" w:hAnsi="Cordia New" w:cs="Cordia New" w:hint="cs"/>
          <w:sz w:val="28"/>
          <w:szCs w:val="28"/>
          <w:cs/>
        </w:rPr>
        <w:t>3</w:t>
      </w:r>
      <w:r w:rsidRPr="007005DA">
        <w:rPr>
          <w:rFonts w:ascii="Cordia New" w:hAnsi="Cordia New" w:cs="Cordia New"/>
          <w:sz w:val="28"/>
          <w:szCs w:val="28"/>
        </w:rPr>
        <w:t>%)</w:t>
      </w:r>
    </w:p>
    <w:p w:rsidR="00690591" w:rsidRDefault="00690591" w:rsidP="003F7AD1">
      <w:pPr>
        <w:spacing w:before="240"/>
        <w:ind w:left="1440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005DA">
        <w:rPr>
          <w:rFonts w:ascii="Cordia New" w:hAnsi="Cordia New" w:cs="Cordia New" w:hint="cs"/>
          <w:i/>
          <w:iCs/>
          <w:sz w:val="28"/>
          <w:szCs w:val="28"/>
          <w:cs/>
        </w:rPr>
        <w:t>แหล่งที่มา</w:t>
      </w:r>
      <w:r w:rsidRPr="007005D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7005DA">
        <w:rPr>
          <w:rFonts w:ascii="Cordia New" w:hAnsi="Cordia New" w:cs="Cordia New" w:hint="cs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690591" w:rsidRPr="00BD2B2A" w:rsidRDefault="00690591" w:rsidP="00690591">
      <w:pPr>
        <w:ind w:left="1440" w:firstLine="720"/>
        <w:jc w:val="both"/>
        <w:rPr>
          <w:rFonts w:ascii="Cordia New" w:hAnsi="Cordia New" w:cs="Cordia New"/>
          <w:sz w:val="28"/>
          <w:szCs w:val="28"/>
        </w:rPr>
      </w:pPr>
    </w:p>
    <w:p w:rsidR="00690591" w:rsidRDefault="00690591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5D164C" w:rsidRDefault="005D164C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5D164C" w:rsidRDefault="005D164C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5D164C" w:rsidRDefault="005D164C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084322" w:rsidRDefault="00084322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084322" w:rsidRDefault="00084322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7748F" w:rsidRDefault="00E7748F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5D164C" w:rsidRPr="00BD2B2A" w:rsidRDefault="005D164C" w:rsidP="005D164C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28"/>
          <w:szCs w:val="28"/>
          <w:cs/>
        </w:rPr>
      </w:pPr>
      <w:r w:rsidRPr="00BD2B2A">
        <w:rPr>
          <w:rFonts w:ascii="Cordia New" w:hAnsi="Cordia New" w:cs="Cordia New"/>
          <w:b/>
          <w:bCs/>
          <w:sz w:val="32"/>
          <w:szCs w:val="32"/>
        </w:rPr>
        <w:t xml:space="preserve">3. </w:t>
      </w:r>
      <w:r w:rsidRPr="00BD2B2A">
        <w:rPr>
          <w:rFonts w:ascii="Cordia New" w:hAnsi="Cordia New" w:cs="Cordia New"/>
          <w:b/>
          <w:bCs/>
          <w:sz w:val="32"/>
          <w:szCs w:val="32"/>
        </w:rPr>
        <w:tab/>
      </w:r>
      <w:r w:rsidRPr="00BD2B2A">
        <w:rPr>
          <w:rFonts w:ascii="Cordia New" w:hAnsi="Cordia New" w:cs="Cordia New"/>
          <w:b/>
          <w:bCs/>
          <w:sz w:val="32"/>
          <w:szCs w:val="32"/>
          <w:cs/>
        </w:rPr>
        <w:t>ปัจจัยความเสี่ยง</w:t>
      </w:r>
      <w:r w:rsidRPr="00BD2B2A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Pr="00BD2B2A">
        <w:rPr>
          <w:rFonts w:ascii="Cordia New" w:hAnsi="Cordia New" w:cs="Cordia New"/>
          <w:b/>
          <w:bCs/>
          <w:sz w:val="28"/>
          <w:szCs w:val="28"/>
        </w:rPr>
        <w:tab/>
      </w:r>
    </w:p>
    <w:p w:rsidR="005D164C" w:rsidRPr="00221B60" w:rsidRDefault="005D164C" w:rsidP="005D164C">
      <w:pPr>
        <w:spacing w:before="200" w:after="200"/>
        <w:ind w:left="360"/>
        <w:rPr>
          <w:rFonts w:ascii="Cordia New" w:hAnsi="Cordia New" w:cs="Cordia New"/>
          <w:sz w:val="28"/>
          <w:szCs w:val="28"/>
        </w:rPr>
      </w:pPr>
      <w:r w:rsidRPr="007356A1">
        <w:rPr>
          <w:rFonts w:ascii="Cordia New" w:hAnsi="Cordia New" w:cs="Cordia New"/>
          <w:sz w:val="28"/>
          <w:szCs w:val="28"/>
          <w:cs/>
        </w:rPr>
        <w:t>ปัจจัยความเสี่ยงในการดำเนินธุรกิจของบริษัทฯ สามารถสรุปตามประเภทธุรกิจได้ดังนี้</w:t>
      </w:r>
    </w:p>
    <w:p w:rsidR="005D164C" w:rsidRPr="00221B60" w:rsidRDefault="005D164C" w:rsidP="005D164C">
      <w:pPr>
        <w:spacing w:before="200" w:after="200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7356A1">
        <w:rPr>
          <w:rFonts w:ascii="Cordia New" w:hAnsi="Cordia New" w:cs="Cordia New"/>
          <w:b/>
          <w:bCs/>
          <w:sz w:val="28"/>
          <w:szCs w:val="28"/>
          <w:cs/>
        </w:rPr>
        <w:t>ธุรกิจอสังหาริมทรัพย์</w:t>
      </w:r>
    </w:p>
    <w:p w:rsidR="00964DEA" w:rsidRPr="00964DEA" w:rsidRDefault="00964DEA" w:rsidP="00964DEA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964DEA">
        <w:rPr>
          <w:szCs w:val="28"/>
          <w:cs/>
        </w:rPr>
        <w:t xml:space="preserve">ความผันผวนของภาวะเศรษฐกิจโลกและประเทศไทย มีผลกระทบต่อการตัดสินใจเข้าซื้อทรัพย์สินของผู้สนใจซื้อทรัพย์สินเพื่ออยู่อาศัยและนักลงทุน ในส่วนของบริษัทฯ ได้มีการวางแผนการดำเนินธุรกิจให้สอดคล้องกับสภาวะเศรษฐกิจที่เกิดขึ้น เช่น </w:t>
      </w:r>
      <w:r w:rsidRPr="00964DEA">
        <w:rPr>
          <w:rFonts w:hint="cs"/>
          <w:szCs w:val="28"/>
          <w:cs/>
        </w:rPr>
        <w:t xml:space="preserve">การให้ความสำคัญกับกลยุทธ์การขายและการตลาดให้เหมาะสมกับแต่ละโครงการ </w:t>
      </w:r>
      <w:r w:rsidRPr="00964DEA">
        <w:rPr>
          <w:szCs w:val="28"/>
          <w:cs/>
        </w:rPr>
        <w:t>การให้ความสำคัญกับการเปิดโครงการ การซื้อที่ดินใหม่โดยเลือกทำเลที่ดีและเหมาะสม</w:t>
      </w:r>
      <w:r w:rsidRPr="00964DEA">
        <w:rPr>
          <w:rFonts w:hint="cs"/>
          <w:szCs w:val="28"/>
          <w:cs/>
        </w:rPr>
        <w:t xml:space="preserve"> </w:t>
      </w:r>
      <w:r w:rsidRPr="00964DEA">
        <w:rPr>
          <w:szCs w:val="28"/>
          <w:cs/>
        </w:rPr>
        <w:t>การบริหารงาน</w:t>
      </w:r>
      <w:r w:rsidRPr="00964DEA">
        <w:rPr>
          <w:rFonts w:eastAsia="Times New Roman"/>
          <w:szCs w:val="28"/>
          <w:cs/>
        </w:rPr>
        <w:t>ก่อสร้างเพื่อการจัดการต้นทุน และการบริหารกระแสเงินสดของบริษัทฯ เป็นต้น</w:t>
      </w:r>
    </w:p>
    <w:p w:rsidR="00964DEA" w:rsidRPr="00831DA7" w:rsidRDefault="00964DEA" w:rsidP="00964DEA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831DA7">
        <w:rPr>
          <w:szCs w:val="28"/>
          <w:cs/>
        </w:rPr>
        <w:t>ปัญหาการขาดแคลนแรงงาน และการเพิ่มขึ้นอย่างต่อเนื่องของต้นทุนอสังหาริมทรัพย์ ทั้งอัตราค่าแรงงาน และค่าวัสดุก่อสร้าง โดยเฉพาะอย่างยิ่งต้นทุนที่ดินเพื่อการพัฒนาโครงการอสังหาริมทรัพย์ ทำให้ผู้ประกอบการธุรกิจอสังหาริมทรัพย์ต้องแบกรับต้นทุนและภาระค่าใช้จ่ายในการพัฒนาโครงการที่สูงขึ้น ในขณะที่การปรับราคาเพิ่มขึ้นยังคงสามารถทำได้ในอัตราที่ค่อนข้างจำกัด อย่างไรก็ตาม ปัจจุบันบริษัทฯ เน้นการบริหารต้นทุนโดยใช้วิธีการก่อสร้างแบบเหมาเบ็ดเสร็จ (</w:t>
      </w:r>
      <w:r w:rsidRPr="00831DA7">
        <w:rPr>
          <w:szCs w:val="28"/>
        </w:rPr>
        <w:t xml:space="preserve">Turnkey) </w:t>
      </w:r>
      <w:r w:rsidRPr="00831DA7">
        <w:rPr>
          <w:szCs w:val="28"/>
          <w:cs/>
        </w:rPr>
        <w:t xml:space="preserve">เพื่อควบคุมต้นทุนการก่อสร้าง และความล่าช้าเนื่องจากการขาดแคลนแรงงาน </w:t>
      </w:r>
    </w:p>
    <w:p w:rsidR="00964DEA" w:rsidRPr="00831DA7" w:rsidRDefault="00964DEA" w:rsidP="00964DEA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831DA7">
        <w:rPr>
          <w:szCs w:val="28"/>
          <w:cs/>
        </w:rPr>
        <w:t>ธุรกิจ</w:t>
      </w:r>
      <w:r w:rsidRPr="00964DEA">
        <w:rPr>
          <w:szCs w:val="28"/>
          <w:cs/>
        </w:rPr>
        <w:t xml:space="preserve">อสังหาริมทรัพย์ เป็นธุรกิจที่ต้องใช้เงินทุนจำนวนมาก บริษัทฯ มีความจำเป็นที่จะต้องพึ่งพิงสินเชื่อเพื่อสนับสนุนการพัฒนาโครงการจากสถาบันการเงินต่างๆ ดังนั้นบริษัทฯ </w:t>
      </w:r>
      <w:r w:rsidRPr="00964DEA">
        <w:rPr>
          <w:rFonts w:hint="cs"/>
          <w:szCs w:val="28"/>
          <w:cs/>
        </w:rPr>
        <w:t>จึง</w:t>
      </w:r>
      <w:r w:rsidRPr="00964DEA">
        <w:rPr>
          <w:szCs w:val="28"/>
          <w:cs/>
        </w:rPr>
        <w:t>ได้จัดหาแหล่งเงินทุนจากสถาบันการเงินที่มีความมั่นคงเพียงพอ สามารถให้การสนับสนุนกับโครงการต่างๆ ของบริษัทฯ ได้ในระยะยาว มีเงื่อนไขการให้สินเชื่อที่มีความยืดหยุ่น และเป็นประโยชน์สูงสุดกับบริษัทฯ</w:t>
      </w:r>
      <w:r w:rsidRPr="00831DA7">
        <w:rPr>
          <w:szCs w:val="28"/>
          <w:cs/>
        </w:rPr>
        <w:t xml:space="preserve"> </w:t>
      </w:r>
    </w:p>
    <w:p w:rsidR="005D164C" w:rsidRDefault="005D164C" w:rsidP="005D164C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7356A1">
        <w:rPr>
          <w:szCs w:val="28"/>
          <w:cs/>
        </w:rPr>
        <w:t>การเปลี่ยนแปลงของอัตราดอกเบี้ย มีผลกระทบอย่างมากต่อต้นทุนของโครงการที่พัฒนา และมีผลต่อการตัดสินใจของลูกค้าเนื่องจากภาระในการผ่อนชำระที่สูงขึ้น</w:t>
      </w:r>
    </w:p>
    <w:p w:rsidR="005D164C" w:rsidRPr="00740EF0" w:rsidRDefault="005D164C" w:rsidP="005D164C">
      <w:pPr>
        <w:pStyle w:val="ListParagraph"/>
        <w:spacing w:before="200" w:after="200"/>
        <w:ind w:firstLine="720"/>
        <w:jc w:val="thaiDistribute"/>
        <w:rPr>
          <w:szCs w:val="28"/>
        </w:rPr>
      </w:pPr>
      <w:r w:rsidRPr="002F2156">
        <w:rPr>
          <w:szCs w:val="28"/>
          <w:cs/>
        </w:rPr>
        <w:t xml:space="preserve">ทั้งนี้ แหล่งเงินทุนของบริษัทฯ ส่วนใหญ่เป็นเงินกู้ยืมจากสถาบันการเงิน หุ้นกู้และตั๋วแลกเงิน โดย ณ วันที่ </w:t>
      </w:r>
      <w:r w:rsidRPr="004D08C7">
        <w:rPr>
          <w:szCs w:val="28"/>
        </w:rPr>
        <w:t>3</w:t>
      </w:r>
      <w:r>
        <w:rPr>
          <w:szCs w:val="28"/>
        </w:rPr>
        <w:t>1</w:t>
      </w:r>
      <w:r w:rsidRPr="004D08C7">
        <w:rPr>
          <w:szCs w:val="28"/>
        </w:rPr>
        <w:t xml:space="preserve"> </w:t>
      </w:r>
      <w:r w:rsidRPr="002F2156">
        <w:rPr>
          <w:rFonts w:hint="cs"/>
          <w:szCs w:val="28"/>
          <w:cs/>
        </w:rPr>
        <w:t>ธันวาคม</w:t>
      </w:r>
      <w:r w:rsidRPr="002F2156">
        <w:rPr>
          <w:szCs w:val="28"/>
          <w:cs/>
        </w:rPr>
        <w:t xml:space="preserve"> </w:t>
      </w:r>
      <w:r w:rsidRPr="004D08C7">
        <w:rPr>
          <w:szCs w:val="28"/>
        </w:rPr>
        <w:t>256</w:t>
      </w:r>
      <w:r>
        <w:rPr>
          <w:rFonts w:hint="cs"/>
          <w:szCs w:val="28"/>
          <w:cs/>
        </w:rPr>
        <w:t>1</w:t>
      </w:r>
      <w:r w:rsidRPr="004D08C7">
        <w:rPr>
          <w:szCs w:val="28"/>
        </w:rPr>
        <w:t xml:space="preserve"> </w:t>
      </w:r>
      <w:r w:rsidRPr="002F2156">
        <w:rPr>
          <w:szCs w:val="28"/>
          <w:cs/>
        </w:rPr>
        <w:t xml:space="preserve">บริษัทฯ มีหนี้สินที่มีภาระดอกเบี้ยของกลุ่มบริษัทฯ จำนวน </w:t>
      </w:r>
      <w:r>
        <w:rPr>
          <w:szCs w:val="28"/>
        </w:rPr>
        <w:t>7,310.53</w:t>
      </w:r>
      <w:r w:rsidRPr="004D08C7">
        <w:rPr>
          <w:szCs w:val="28"/>
        </w:rPr>
        <w:t xml:space="preserve"> </w:t>
      </w:r>
      <w:r w:rsidRPr="002F2156">
        <w:rPr>
          <w:szCs w:val="28"/>
          <w:cs/>
        </w:rPr>
        <w:t xml:space="preserve">ล้านบาท ประกอบไปด้วยหนี้สินที่มีอัตราดอกเบี้ยแบบคงที่ จำนวน </w:t>
      </w:r>
      <w:r>
        <w:rPr>
          <w:szCs w:val="28"/>
        </w:rPr>
        <w:t>7,172.22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>ล้านบาท และหนี้สินที่มีอัตราดอกเบี้ยแบบลอยตัว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 xml:space="preserve">จำนวน </w:t>
      </w:r>
      <w:r>
        <w:rPr>
          <w:szCs w:val="28"/>
        </w:rPr>
        <w:t>138.30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 xml:space="preserve">ล้านบาท ซึ่งเป็นหนี้สินที่จะได้รับผลกระทบ หากอัตราดอกเบี้ยเพิ่มขึ้น โดยถ้าอัตราดอกเบี้ยเพิ่มขึ้นร้อยละ </w:t>
      </w:r>
      <w:r w:rsidRPr="00D85188">
        <w:rPr>
          <w:szCs w:val="28"/>
        </w:rPr>
        <w:t>1</w:t>
      </w:r>
      <w:r w:rsidRPr="002F2156">
        <w:rPr>
          <w:szCs w:val="28"/>
          <w:cs/>
        </w:rPr>
        <w:t xml:space="preserve"> บริษัทจะมีภาระดอกเบี้ยเพิ่มขึ้นประมาณ </w:t>
      </w:r>
      <w:r>
        <w:rPr>
          <w:szCs w:val="28"/>
        </w:rPr>
        <w:t>1.38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>ล้านบาท ดังนั้น บริษัทจึงมีมาตรการลดความเสี่ยงจากการผันผวนของอัตราดอกเบี้ย โดยการออกหุ้นกู้ระยะยาวที่มีอัตราดอกเบี้ยคงที่</w:t>
      </w:r>
    </w:p>
    <w:p w:rsidR="005D164C" w:rsidRDefault="005D164C" w:rsidP="005D164C">
      <w:pPr>
        <w:pStyle w:val="ListParagraph"/>
        <w:spacing w:before="200" w:after="200"/>
        <w:ind w:firstLine="720"/>
        <w:jc w:val="thaiDistribute"/>
        <w:rPr>
          <w:szCs w:val="28"/>
        </w:rPr>
      </w:pPr>
      <w:r w:rsidRPr="007356A1">
        <w:rPr>
          <w:rFonts w:hint="cs"/>
          <w:szCs w:val="28"/>
          <w:cs/>
        </w:rPr>
        <w:t>ในกรณีที่อัตราดอกเบี้ยเงินกู้ยืมปรับตัวเพิ่มขึ้น อาจส่งผลกระทบต่อการตัดสินใจซื้อที่อยู่อาศัยของลูกค้า เนื่องจาก</w:t>
      </w:r>
      <w:r w:rsidR="000956FA">
        <w:rPr>
          <w:rFonts w:hint="cs"/>
          <w:szCs w:val="28"/>
          <w:cs/>
        </w:rPr>
        <w:t>อัตราดอกเบี้ยที่ปรับตัวเพิ่มขึ้น ส่งผลให้ภาระในการผ่อนชำระเพิ่มสูงขึ้น</w:t>
      </w:r>
      <w:r w:rsidRPr="007356A1">
        <w:rPr>
          <w:szCs w:val="28"/>
          <w:cs/>
        </w:rPr>
        <w:t xml:space="preserve"> อย่างไรก็ตาม กลุ่มลูกค้าของบริษัทฯ เป็นลูกค้าระดับกลาง ถึงพรีเมี่ยม ทำให้มีความอ่อนไหวต่อราคาไม่สูงมาก เมื่อเทียบกับกลุ่มลูกค้าระดับเริ่มต้น</w:t>
      </w:r>
      <w:r>
        <w:rPr>
          <w:szCs w:val="28"/>
        </w:rPr>
        <w:tab/>
      </w:r>
      <w:r w:rsidRPr="007356A1">
        <w:rPr>
          <w:rFonts w:hint="cs"/>
          <w:szCs w:val="28"/>
        </w:rPr>
        <w:t xml:space="preserve"> </w:t>
      </w:r>
    </w:p>
    <w:p w:rsidR="005D164C" w:rsidRPr="007356A1" w:rsidRDefault="005D164C" w:rsidP="005D164C">
      <w:pPr>
        <w:pStyle w:val="ListParagraph"/>
        <w:spacing w:before="200" w:after="200"/>
        <w:jc w:val="thaiDistribute"/>
        <w:rPr>
          <w:szCs w:val="28"/>
          <w:cs/>
        </w:rPr>
      </w:pPr>
    </w:p>
    <w:p w:rsidR="005D164C" w:rsidRPr="00221B60" w:rsidRDefault="005D164C" w:rsidP="005D164C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7356A1">
        <w:rPr>
          <w:szCs w:val="28"/>
          <w:cs/>
        </w:rPr>
        <w:t>เพดานการถือครองพื้นที่อาคารชุด ของผู้ซื้อต่างชาติมีผลต่อความสามารถในการบริหารจัดการการดำเนินกิจกรรมทางการตลาด และการปิดงานขาย เนื่องจากโครงการของบริษัทฯ ตั้งอยู่ในเขตตัวเมืองชั้นใน ซึ่งเป็นพื้นที่เป้าหมายที่ชาวต่างชาตินิยมซื้อทรัพย์สินเพื่อใช้เป็นที่พักอาศัยและการลงทุน ทั้งนี้บริษัทฯ เน้นการทำแผนการตลาดเพื่อให้สามารถบริหารเพดานการถือครองพื้นที่อาคารชุดได้อย่างเหมาะสมและมีประสิทธิภาพ</w:t>
      </w:r>
    </w:p>
    <w:p w:rsidR="005D164C" w:rsidRDefault="005D164C" w:rsidP="005D164C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7356A1">
        <w:rPr>
          <w:szCs w:val="28"/>
          <w:cs/>
        </w:rPr>
        <w:t>การเพิ่มจำนวนของคู่แข่งขันในเขตกรุงเทพมหานครชั้นใน ตัวอย่างเช่น ถนนสุขุมวิท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>ถนนสีลม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 xml:space="preserve">ถนนสาทร </w:t>
      </w:r>
      <w:r w:rsidR="000956FA">
        <w:rPr>
          <w:rFonts w:hint="cs"/>
          <w:szCs w:val="28"/>
          <w:cs/>
        </w:rPr>
        <w:t xml:space="preserve"> </w:t>
      </w:r>
      <w:r w:rsidR="000956FA">
        <w:rPr>
          <w:rFonts w:hint="cs"/>
          <w:szCs w:val="28"/>
          <w:cs/>
        </w:rPr>
        <w:br/>
      </w:r>
      <w:r w:rsidRPr="007356A1">
        <w:rPr>
          <w:szCs w:val="28"/>
          <w:cs/>
        </w:rPr>
        <w:t>ทำให้การแข่งขันทางธุรกิจด้านอสังหาริมทรัพย์มีตัวเลือกที่หลากหลายมากขึ้น บริษัทฯ จึงได้ให้ความสำคัญในการการศึกษาและสำรวจความต้องการของลูกค้ากลุ่มเป้าหมายในด้านต่างๆ  โดยพิจารณาเลือกทำเลที่ตั้ง  การออกแบบ รูปแบบโครงการ พื้นที่ใช้สอย ให้มีความสอดคล้องกับกลุ่มเป้าหมายเพื่อเพิ่มความสามารถในการแข่งขันกับผู้ประกอบการรายอื่นๆ รวมทั้ง บริษัทฯ มีการใช้โปรโมชั่นในรูปแบบใหม่ เช่นการผ่อน</w:t>
      </w:r>
      <w:r>
        <w:rPr>
          <w:szCs w:val="28"/>
        </w:rPr>
        <w:t xml:space="preserve"> 0</w:t>
      </w:r>
      <w:r w:rsidRPr="00221B60">
        <w:rPr>
          <w:szCs w:val="28"/>
        </w:rPr>
        <w:t xml:space="preserve">% </w:t>
      </w:r>
      <w:r>
        <w:rPr>
          <w:szCs w:val="28"/>
        </w:rPr>
        <w:t>10</w:t>
      </w:r>
      <w:r w:rsidRPr="007356A1">
        <w:rPr>
          <w:szCs w:val="28"/>
          <w:cs/>
        </w:rPr>
        <w:t xml:space="preserve"> เดือน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>การแถมเฟอร์นิเจอร์</w:t>
      </w:r>
      <w:r w:rsidRPr="00221B60">
        <w:rPr>
          <w:szCs w:val="28"/>
        </w:rPr>
        <w:t>,</w:t>
      </w:r>
      <w:r w:rsidRPr="007356A1">
        <w:rPr>
          <w:szCs w:val="28"/>
          <w:cs/>
        </w:rPr>
        <w:t xml:space="preserve"> การให้อัตราดอกเบี้ยพิเศษให้กับลูกค้า </w:t>
      </w:r>
      <w:r w:rsidRPr="00221B60">
        <w:rPr>
          <w:szCs w:val="28"/>
        </w:rPr>
        <w:t xml:space="preserve">(Subsidy) </w:t>
      </w:r>
      <w:r w:rsidRPr="007356A1">
        <w:rPr>
          <w:szCs w:val="28"/>
          <w:cs/>
        </w:rPr>
        <w:t>ที่ร่วมกับทางธนาคารต่างๆ เพื่อช่วยเพิ่มศักยภาพด้านกำลังซื้อ และดึงดูดใจลูกค้า</w:t>
      </w:r>
    </w:p>
    <w:p w:rsidR="00893FC8" w:rsidRPr="00893FC8" w:rsidRDefault="00893FC8" w:rsidP="00893FC8">
      <w:pPr>
        <w:pStyle w:val="ListParagraph"/>
        <w:numPr>
          <w:ilvl w:val="0"/>
          <w:numId w:val="15"/>
        </w:numPr>
        <w:spacing w:before="200" w:after="200"/>
        <w:ind w:left="709" w:hanging="283"/>
        <w:jc w:val="thaiDistribute"/>
        <w:rPr>
          <w:szCs w:val="28"/>
        </w:rPr>
      </w:pPr>
      <w:r w:rsidRPr="00893FC8">
        <w:rPr>
          <w:rFonts w:hint="cs"/>
          <w:szCs w:val="28"/>
          <w:cs/>
        </w:rPr>
        <w:t xml:space="preserve">ความเสี่ยงที่เกิดจากธนาคารแห่งประเทศไทยประกาศมาตรการคุมเข้มสินเชื่อบ้าน ซึ่งจะมีผลบังคับใช้  ในวันที่ </w:t>
      </w:r>
      <w:r>
        <w:rPr>
          <w:szCs w:val="28"/>
        </w:rPr>
        <w:br/>
      </w:r>
      <w:r w:rsidRPr="00893FC8">
        <w:rPr>
          <w:rFonts w:hint="cs"/>
          <w:szCs w:val="28"/>
          <w:cs/>
        </w:rPr>
        <w:t xml:space="preserve">1 เมษายน </w:t>
      </w:r>
      <w:r w:rsidRPr="00893FC8">
        <w:rPr>
          <w:szCs w:val="28"/>
        </w:rPr>
        <w:t xml:space="preserve">2562 </w:t>
      </w:r>
      <w:r w:rsidRPr="00893FC8">
        <w:rPr>
          <w:rFonts w:hint="cs"/>
          <w:szCs w:val="28"/>
          <w:cs/>
        </w:rPr>
        <w:t>ซึ่งจะมีผลให้นักลงทุนอสังหาริมทรัพย์มีการประเมินความเสี่ยงในการลงทุนอย่างรอบคอบ</w:t>
      </w:r>
      <w:r>
        <w:rPr>
          <w:szCs w:val="28"/>
        </w:rPr>
        <w:br/>
      </w:r>
      <w:r w:rsidRPr="00893FC8">
        <w:rPr>
          <w:rFonts w:hint="cs"/>
          <w:szCs w:val="28"/>
          <w:cs/>
        </w:rPr>
        <w:t xml:space="preserve">มากขึ้น และจะส่งผลให้แนวโน้มการลงทุนเพื่อเก็งกำไรในอสังหาริมทรัพย์ลดลงสำหรับกรณีอสังหาริมทรัพย์ที่ราคาสูงกว่า </w:t>
      </w:r>
      <w:r w:rsidRPr="00893FC8">
        <w:rPr>
          <w:szCs w:val="28"/>
        </w:rPr>
        <w:t xml:space="preserve">10 </w:t>
      </w:r>
      <w:r w:rsidRPr="00893FC8">
        <w:rPr>
          <w:szCs w:val="28"/>
          <w:cs/>
        </w:rPr>
        <w:t>ล้านบาท โดยผู้ที่ต้องการซื้อบ้านหลังแรกและหลังที่สองที่มีราคาเกิน</w:t>
      </w:r>
      <w:r w:rsidRPr="00893FC8">
        <w:rPr>
          <w:rFonts w:hint="cs"/>
          <w:szCs w:val="28"/>
          <w:cs/>
        </w:rPr>
        <w:t xml:space="preserve">กว่า </w:t>
      </w:r>
      <w:r w:rsidRPr="00893FC8">
        <w:rPr>
          <w:szCs w:val="28"/>
        </w:rPr>
        <w:t xml:space="preserve">10 </w:t>
      </w:r>
      <w:r w:rsidRPr="00893FC8">
        <w:rPr>
          <w:szCs w:val="28"/>
          <w:cs/>
        </w:rPr>
        <w:t>ล้านบาท</w:t>
      </w:r>
      <w:r w:rsidRPr="00893FC8">
        <w:rPr>
          <w:rFonts w:hint="cs"/>
          <w:szCs w:val="28"/>
          <w:cs/>
        </w:rPr>
        <w:t xml:space="preserve"> ต้องมีเงินดาวน์ขั้นต่ำ </w:t>
      </w:r>
      <w:r w:rsidRPr="00893FC8">
        <w:rPr>
          <w:szCs w:val="28"/>
        </w:rPr>
        <w:t>20% (</w:t>
      </w:r>
      <w:r w:rsidRPr="00893FC8">
        <w:rPr>
          <w:rFonts w:hint="cs"/>
          <w:szCs w:val="28"/>
          <w:cs/>
        </w:rPr>
        <w:t xml:space="preserve">กู้ได้ </w:t>
      </w:r>
      <w:r w:rsidRPr="00893FC8">
        <w:rPr>
          <w:szCs w:val="28"/>
        </w:rPr>
        <w:t xml:space="preserve">80%) </w:t>
      </w:r>
      <w:r w:rsidRPr="00893FC8">
        <w:rPr>
          <w:rFonts w:hint="cs"/>
          <w:szCs w:val="28"/>
          <w:cs/>
        </w:rPr>
        <w:t>และหากต้องการซื้อบ้านหลังที่สาม ผู้กู้จะต้องมีเงินดาวน์ขั้นต่ำ 30% ของ</w:t>
      </w:r>
      <w:r>
        <w:rPr>
          <w:szCs w:val="28"/>
        </w:rPr>
        <w:br/>
      </w:r>
      <w:r w:rsidRPr="00893FC8">
        <w:rPr>
          <w:rFonts w:hint="cs"/>
          <w:szCs w:val="28"/>
          <w:cs/>
        </w:rPr>
        <w:t xml:space="preserve">ทุกระดับราคา </w:t>
      </w:r>
      <w:r w:rsidRPr="00893FC8">
        <w:rPr>
          <w:szCs w:val="28"/>
        </w:rPr>
        <w:t>(</w:t>
      </w:r>
      <w:r w:rsidRPr="00893FC8">
        <w:rPr>
          <w:rFonts w:hint="cs"/>
          <w:szCs w:val="28"/>
          <w:cs/>
        </w:rPr>
        <w:t xml:space="preserve">กู้ได้ </w:t>
      </w:r>
      <w:r w:rsidRPr="00893FC8">
        <w:rPr>
          <w:szCs w:val="28"/>
        </w:rPr>
        <w:t>70%)</w:t>
      </w:r>
      <w:r w:rsidR="00EF04D2">
        <w:rPr>
          <w:szCs w:val="28"/>
        </w:rPr>
        <w:t xml:space="preserve"> </w:t>
      </w:r>
      <w:r w:rsidR="00EF04D2">
        <w:rPr>
          <w:rFonts w:hint="cs"/>
          <w:szCs w:val="28"/>
          <w:cs/>
        </w:rPr>
        <w:t xml:space="preserve">อย่างไรก็ดีผลจากมาตราการใหม่นี้จะส่งผลต่อตลาดอสังหาริมทรัพย์กลุ่ม </w:t>
      </w:r>
      <w:r w:rsidR="00EF04D2">
        <w:rPr>
          <w:szCs w:val="28"/>
        </w:rPr>
        <w:t xml:space="preserve">Luxury </w:t>
      </w:r>
      <w:r w:rsidR="00EF04D2">
        <w:rPr>
          <w:szCs w:val="28"/>
          <w:cs/>
        </w:rPr>
        <w:t>ไม่ชัดเจนนัก เนื่องจากกลุ่</w:t>
      </w:r>
      <w:r w:rsidR="00EF04D2">
        <w:rPr>
          <w:rFonts w:hint="cs"/>
          <w:szCs w:val="28"/>
          <w:cs/>
        </w:rPr>
        <w:t>มนี้มีอำนาจซื้อสูงหรือกู้ค่อนข้างน้อย</w:t>
      </w:r>
    </w:p>
    <w:p w:rsidR="005D164C" w:rsidRDefault="005D164C" w:rsidP="005D164C">
      <w:pPr>
        <w:rPr>
          <w:rFonts w:ascii="Cordia New" w:hAnsi="Cordia New" w:cs="Cordia New"/>
          <w:b/>
          <w:bCs/>
          <w:sz w:val="28"/>
          <w:szCs w:val="28"/>
        </w:rPr>
      </w:pPr>
      <w:r w:rsidRPr="006B3C3D">
        <w:rPr>
          <w:rFonts w:ascii="Cordia New" w:hAnsi="Cordia New" w:cs="Cordia New"/>
          <w:b/>
          <w:bCs/>
          <w:sz w:val="28"/>
          <w:szCs w:val="28"/>
          <w:cs/>
        </w:rPr>
        <w:t>ธุรกิจโรงแรม</w:t>
      </w:r>
    </w:p>
    <w:p w:rsidR="00893FC8" w:rsidRPr="00893FC8" w:rsidRDefault="00893FC8" w:rsidP="00893FC8">
      <w:pPr>
        <w:pStyle w:val="ListParagraph"/>
        <w:numPr>
          <w:ilvl w:val="0"/>
          <w:numId w:val="25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 xml:space="preserve">ความผันผวนของภาวะเศรษฐกิจโลกเป็นปัจจัยภายนอกประเทศที่มีผลกระทบต่อธุรกิจโรงแรมในเรื่องของอัตราการเข้าพัก อาทิ ผลจากนโยบายกีดกันทางการค้าของสหรัฐ ความผันผวนของราคาน้ำมัน การอ่อนค่าลงของอัตราแลกเปลี่ยน โดยเฉพาะของประเทศในกลุ่มตลาดหลักของอุตสาหกรรมการท่องเที่ยวของไทย ปัจจัยทางเศรษฐกิจดังที่กล่าวข้างต้นทำให้ค่าใช้จ่ายของนักท่องเที่ยวต่างชาติที่เดินทางเข้ามาในประเทศไทยสูงขึ้น ส่งผลต่อกำลังซื้อและการตัดสินใจเดินทางท่องเที่ยวต่างประเทศ ทั้งนี้กลุ่มบริษัทมีกลยุทธ์เพิ่มกิจกรรมทางการตลาดผ่านการบริหารจัดการโรงแรมที่มีประสบการณ์ โดยเน้นการขยายฐานลูกค้าไปยังตลาดกลุ่มใหม่มากขึ้น เช่น เกาหลีใต้ ญี่ปุ่น สิงคโปร์ จีน ยุโรปและสหรัฐอเมริกา  เป็นต้น </w:t>
      </w:r>
    </w:p>
    <w:p w:rsidR="00893FC8" w:rsidRPr="00893FC8" w:rsidRDefault="00893FC8" w:rsidP="00893FC8">
      <w:pPr>
        <w:pStyle w:val="ListParagraph"/>
        <w:numPr>
          <w:ilvl w:val="0"/>
          <w:numId w:val="25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 xml:space="preserve">ปริมาณคู่แข่งที่เกิดขึ้นใหม่ทั้งคู่แข่งทางตรงและทางอ้อมในกรุงเทพมหานครยังคงมีอยู่อย่างต่อเนื่องโดยเฉพาะอย่างยิ่งในย่านธุรกิจ และบนถนนสุขุมวิท ทำให้จำนวนห้องพักเพิ่มขึ้น ทั้งจากการสร้างโรงแรมใหม่และที่พักในลักษณะห้องเช่ารายวัน ห้องชุดหรือเกสต์เฮ้าส์ที่ผ่าน  </w:t>
      </w:r>
      <w:r w:rsidRPr="00893FC8">
        <w:rPr>
          <w:rFonts w:asciiTheme="minorBidi" w:hAnsiTheme="minorBidi" w:cstheme="minorBidi"/>
          <w:szCs w:val="28"/>
        </w:rPr>
        <w:t>Airbnb</w:t>
      </w:r>
      <w:r w:rsidRPr="00893FC8">
        <w:rPr>
          <w:rFonts w:asciiTheme="minorBidi" w:hAnsiTheme="minorBidi" w:cstheme="minorBidi"/>
          <w:szCs w:val="28"/>
          <w:cs/>
        </w:rPr>
        <w:t xml:space="preserve"> อย่างไรก็ตามการเพิ่มขึ้นของจำนวนห้องพักส่วนใหญ่มีผลกระทบกับโรงแรมระดับกลางและล่าง มากกว่าในโรงแรมระดับบน โดยการเพิ่มขึ้นของโรงแรมระดับบนนั้นเพิ่มขึ้นในอัตราที่ลดลง เนื่องจากต้นทุนในการพัฒนาโรงแรมใหม่ๆ ในเขตชั้นในของกรุงเทพเริ่มไม่มีความเป็นไปได้ทางการเงินแล้ว และคาดว่าปัญหาการแข่งขันด้านราคาของโรงแรมระดับบนจะค่อยๆ ลดลง สำหรับตัวอย่างโรงแรมระดับบนที่มีแผนเปิดใหม่ในปี 2562 นี้ อาทิ </w:t>
      </w:r>
      <w:r w:rsidRPr="00893FC8">
        <w:rPr>
          <w:rFonts w:asciiTheme="minorBidi" w:hAnsiTheme="minorBidi" w:cstheme="minorBidi"/>
          <w:szCs w:val="28"/>
        </w:rPr>
        <w:t xml:space="preserve">Capella Bangkok(101 keys), Rosewood(159 keys), Hotel Nikko Bangkok(301), Four Seasons Hotel Bangkok(312 keys) </w:t>
      </w:r>
      <w:r w:rsidRPr="00893FC8">
        <w:rPr>
          <w:rFonts w:asciiTheme="minorBidi" w:hAnsiTheme="minorBidi" w:cstheme="minorBidi"/>
          <w:szCs w:val="28"/>
          <w:cs/>
        </w:rPr>
        <w:t>ในส่วนพื้นที่หัวหินนั้น สถานการณ์อุปทานส่วนเกินนั้นลดลงจากปี 2560 โดยปี 2561 มีอุปทานโรงแรมเชนที่เป็นคู่แข่งเพิ่มขึ้นไม่มาก ตรงกันข้ามกับปี 2560 ที่มีโรงแรมเชนขนาดกลางถึงใหญ่มาเปิดเป็นจำนวนมากมาก</w:t>
      </w:r>
      <w:r w:rsidRPr="00893FC8">
        <w:rPr>
          <w:rFonts w:asciiTheme="minorBidi" w:hAnsiTheme="minorBidi" w:cstheme="minorBidi"/>
          <w:szCs w:val="28"/>
        </w:rPr>
        <w:t xml:space="preserve"> </w:t>
      </w:r>
      <w:r w:rsidRPr="00893FC8">
        <w:rPr>
          <w:rFonts w:asciiTheme="minorBidi" w:hAnsiTheme="minorBidi" w:cstheme="minorBidi"/>
          <w:szCs w:val="28"/>
          <w:cs/>
        </w:rPr>
        <w:t xml:space="preserve">อาทิ </w:t>
      </w:r>
      <w:r w:rsidR="00193EDA">
        <w:rPr>
          <w:rFonts w:asciiTheme="minorBidi" w:hAnsiTheme="minorBidi" w:cstheme="minorBidi"/>
          <w:szCs w:val="28"/>
        </w:rPr>
        <w:t>Ra</w:t>
      </w:r>
      <w:r w:rsidRPr="00893FC8">
        <w:rPr>
          <w:rFonts w:asciiTheme="minorBidi" w:hAnsiTheme="minorBidi" w:cstheme="minorBidi"/>
          <w:szCs w:val="28"/>
        </w:rPr>
        <w:t>di</w:t>
      </w:r>
      <w:r w:rsidR="00193EDA">
        <w:rPr>
          <w:rFonts w:asciiTheme="minorBidi" w:hAnsiTheme="minorBidi" w:cstheme="minorBidi"/>
          <w:szCs w:val="28"/>
        </w:rPr>
        <w:t>s</w:t>
      </w:r>
      <w:r w:rsidRPr="00893FC8">
        <w:rPr>
          <w:rFonts w:asciiTheme="minorBidi" w:hAnsiTheme="minorBidi" w:cstheme="minorBidi"/>
          <w:szCs w:val="28"/>
        </w:rPr>
        <w:t>son Blu,  Avani</w:t>
      </w:r>
      <w:r w:rsidRPr="00893FC8">
        <w:rPr>
          <w:rFonts w:asciiTheme="minorBidi" w:hAnsiTheme="minorBidi" w:cstheme="minorBidi"/>
          <w:szCs w:val="28"/>
          <w:cs/>
        </w:rPr>
        <w:t xml:space="preserve"> </w:t>
      </w:r>
      <w:r w:rsidRPr="00893FC8">
        <w:rPr>
          <w:rFonts w:asciiTheme="minorBidi" w:hAnsiTheme="minorBidi" w:cstheme="minorBidi"/>
          <w:szCs w:val="28"/>
        </w:rPr>
        <w:t xml:space="preserve">Hua Hin Resort &amp; Villas </w:t>
      </w:r>
      <w:r w:rsidRPr="00893FC8">
        <w:rPr>
          <w:rFonts w:asciiTheme="minorBidi" w:hAnsiTheme="minorBidi" w:cstheme="minorBidi"/>
          <w:szCs w:val="28"/>
          <w:cs/>
        </w:rPr>
        <w:t>ซึ่งทำการรีแบรนด์จาก</w:t>
      </w:r>
      <w:r w:rsidRPr="00893FC8">
        <w:rPr>
          <w:rFonts w:asciiTheme="minorBidi" w:hAnsiTheme="minorBidi" w:cstheme="minorBidi"/>
          <w:szCs w:val="28"/>
        </w:rPr>
        <w:t xml:space="preserve"> Ananda Hua Hin Resort &amp; Spa, X2 Hua Hin Oasis Resort </w:t>
      </w:r>
      <w:r w:rsidRPr="00893FC8">
        <w:rPr>
          <w:rFonts w:asciiTheme="minorBidi" w:hAnsiTheme="minorBidi" w:cstheme="minorBidi"/>
          <w:szCs w:val="28"/>
          <w:cs/>
        </w:rPr>
        <w:t xml:space="preserve">และ </w:t>
      </w:r>
      <w:r w:rsidRPr="00893FC8">
        <w:rPr>
          <w:rFonts w:asciiTheme="minorBidi" w:hAnsiTheme="minorBidi" w:cstheme="minorBidi"/>
          <w:szCs w:val="28"/>
        </w:rPr>
        <w:t xml:space="preserve">Holiday Inn Hua Hin </w:t>
      </w:r>
      <w:r w:rsidRPr="00893FC8">
        <w:rPr>
          <w:rFonts w:asciiTheme="minorBidi" w:hAnsiTheme="minorBidi" w:cstheme="minorBidi"/>
          <w:szCs w:val="28"/>
        </w:rPr>
        <w:tab/>
      </w:r>
    </w:p>
    <w:p w:rsidR="00893FC8" w:rsidRPr="00893FC8" w:rsidRDefault="00893FC8" w:rsidP="00893FC8">
      <w:pPr>
        <w:pStyle w:val="ListParagraph"/>
        <w:numPr>
          <w:ilvl w:val="0"/>
          <w:numId w:val="25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เหตุการณ์ที่ส่งผลต่อภาพลักษณ์การท่องเที่ยวของประเทศไทยมีผลกระทบอย่างมากโดยเฉพาะกับกลุ่มนักท่องเที่ยวจากเอเชียตะวันออก ซึ่งมีความอ่อนไหวต่อสถานการณ์สูง เนื่องจากสามารถปรับเปลี่ยนแผนการเดินทางหรือยกเลิกทริปได้ง่ายกว่านักท่องเที่ยวจากฝั่งยุโรป หรืออเมริกาที่ต้องใช้เวลาวางแผนทริปเป็นปี อย่างไรก็ดีภาครัฐเล็งเห็นถึงความเสี่ยงนี้จึงดำเนินมาตรการอย่างอย่างต่อเนื่อง อาทิ การขยายระยะเวลามาตรการยกเว้นค่าธรรมเนียม</w:t>
      </w:r>
      <w:r w:rsidRPr="00893FC8">
        <w:rPr>
          <w:rFonts w:asciiTheme="minorBidi" w:hAnsiTheme="minorBidi" w:cstheme="minorBidi"/>
          <w:szCs w:val="28"/>
        </w:rPr>
        <w:t xml:space="preserve"> visa on arrival </w:t>
      </w:r>
      <w:r w:rsidRPr="00893FC8">
        <w:rPr>
          <w:rFonts w:asciiTheme="minorBidi" w:hAnsiTheme="minorBidi" w:cstheme="minorBidi"/>
          <w:szCs w:val="28"/>
          <w:cs/>
        </w:rPr>
        <w:t>หรือมาตรการเชิงรุกอื่นๆ</w:t>
      </w:r>
      <w:r w:rsidRPr="00893FC8">
        <w:rPr>
          <w:rFonts w:asciiTheme="minorBidi" w:hAnsiTheme="minorBidi" w:cstheme="minorBidi"/>
          <w:szCs w:val="28"/>
        </w:rPr>
        <w:t xml:space="preserve"> </w:t>
      </w:r>
      <w:r w:rsidRPr="00893FC8">
        <w:rPr>
          <w:rFonts w:asciiTheme="minorBidi" w:hAnsiTheme="minorBidi" w:cstheme="minorBidi"/>
          <w:szCs w:val="28"/>
          <w:cs/>
        </w:rPr>
        <w:t xml:space="preserve">อีกทั้งหลายเหตุการณ์ที่ผ่านมาในอดีตแสดงให้เห็นว่าปัจจัยเหล่านี้เป็นเพียงผลกระทบระยะสั้น </w:t>
      </w:r>
    </w:p>
    <w:p w:rsidR="00893FC8" w:rsidRPr="00893FC8" w:rsidRDefault="00893FC8" w:rsidP="00893FC8">
      <w:pPr>
        <w:pStyle w:val="ListParagraph"/>
        <w:numPr>
          <w:ilvl w:val="0"/>
          <w:numId w:val="25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 xml:space="preserve">การเพิ่มขึ้นอย่างต่อเนื่องของค่าใช้จ่ายด้านทรัพยากรบุคคล มีผลอย่างยิ่งต่อกำไรของโรงแรมของบริษัทฯ กลุ่มบริษัทได้มีการวางแผนเพื่อปรับปรุงและปรับเปลี่ยนโดยควบคุมจำนวนพนักงาน ภายหลังจากมีการลาออก และมีการทำงานโดยเป็นกลุ่มมากขึ้น หรือเรียกว่า </w:t>
      </w:r>
      <w:r w:rsidRPr="00893FC8">
        <w:rPr>
          <w:rFonts w:asciiTheme="minorBidi" w:hAnsiTheme="minorBidi" w:cstheme="minorBidi"/>
          <w:szCs w:val="28"/>
        </w:rPr>
        <w:t xml:space="preserve">Cluster </w:t>
      </w:r>
      <w:r w:rsidRPr="00893FC8">
        <w:rPr>
          <w:rFonts w:asciiTheme="minorBidi" w:hAnsiTheme="minorBidi" w:cstheme="minorBidi"/>
          <w:szCs w:val="28"/>
          <w:cs/>
        </w:rPr>
        <w:t>เพื่อคำนึงถึงการเพิ่มประสิทธิภาพ (</w:t>
      </w:r>
      <w:r w:rsidRPr="00893FC8">
        <w:rPr>
          <w:rFonts w:asciiTheme="minorBidi" w:hAnsiTheme="minorBidi" w:cstheme="minorBidi"/>
          <w:szCs w:val="28"/>
        </w:rPr>
        <w:t xml:space="preserve">Productivity) </w:t>
      </w:r>
      <w:r w:rsidRPr="00893FC8">
        <w:rPr>
          <w:rFonts w:asciiTheme="minorBidi" w:hAnsiTheme="minorBidi" w:cstheme="minorBidi"/>
          <w:szCs w:val="28"/>
          <w:cs/>
        </w:rPr>
        <w:t>เช่น ตำแหน่งหนึ่งสามารถทำงานได้สองโรงแรม และบางตำแหน่งทำงานได้ถึง สามโรงแรม เพื่อลดต้นทุนในส่วนนี้</w:t>
      </w:r>
    </w:p>
    <w:p w:rsidR="00893FC8" w:rsidRPr="00893FC8" w:rsidRDefault="00893FC8" w:rsidP="00893FC8">
      <w:pPr>
        <w:pStyle w:val="ListParagraph"/>
        <w:numPr>
          <w:ilvl w:val="0"/>
          <w:numId w:val="25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ปัญหาเกี่ยวกับสิทธิการเช่าที่ดินซึ่งใช้เป็นที่ตั้งของโรงแรมของกลุ่มบริษัทซึ่งมีระยะเวลาสัญญาเช่าจำกัด อีกทั้งยังมีข้อจำกัดในการพัฒนาโรงแรม และเงื่อนไขต่างๆ ที่กลุ่มบริษัทต้องปฏิบัติตามที่ระบุไว้ในสัญญาเช่า ซึ่งบางส่วนอาจทำให้บริษัทฯ ขาดความยืดหยุ่นในการดำเนินการปรับปรุงประสิทธิภาพและความสามารถในการแข่งขัน</w:t>
      </w:r>
    </w:p>
    <w:p w:rsidR="00690591" w:rsidRPr="00893FC8" w:rsidRDefault="00690591" w:rsidP="00690591">
      <w:pPr>
        <w:spacing w:before="120"/>
        <w:ind w:left="1418" w:firstLine="709"/>
        <w:jc w:val="thaiDistribute"/>
        <w:rPr>
          <w:rFonts w:asciiTheme="minorBidi" w:hAnsiTheme="minorBidi" w:cstheme="minorBidi"/>
          <w:sz w:val="28"/>
          <w:szCs w:val="28"/>
        </w:rPr>
      </w:pPr>
    </w:p>
    <w:p w:rsidR="00690591" w:rsidRDefault="00690591" w:rsidP="00690591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:rsidR="00690591" w:rsidRDefault="00690591" w:rsidP="00690591">
      <w:pPr>
        <w:spacing w:before="120"/>
        <w:ind w:left="1418" w:firstLine="709"/>
        <w:jc w:val="thaiDistribute"/>
        <w:rPr>
          <w:rFonts w:ascii="Angsana New" w:hAnsi="Angsana New"/>
          <w:sz w:val="30"/>
          <w:szCs w:val="30"/>
        </w:rPr>
      </w:pPr>
    </w:p>
    <w:p w:rsidR="001B2B9F" w:rsidRDefault="001B2B9F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CF3AB1" w:rsidRDefault="00CF3AB1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A849D2" w:rsidRDefault="00A849D2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A849D2" w:rsidRPr="00A849D2" w:rsidRDefault="00A849D2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CF3AB1" w:rsidRDefault="00CF3AB1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0956FA" w:rsidRDefault="000956FA" w:rsidP="00CF3AB1">
      <w:p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0956FA" w:rsidRDefault="000956FA" w:rsidP="00CF3AB1">
      <w:p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0956FA" w:rsidRDefault="000956FA" w:rsidP="00CF3AB1">
      <w:p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0956FA" w:rsidRDefault="000956FA" w:rsidP="00CF3AB1">
      <w:p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893FC8" w:rsidRDefault="00893FC8" w:rsidP="00EF04D2">
      <w:pPr>
        <w:spacing w:before="200" w:after="200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CF3AB1" w:rsidRPr="003113D0" w:rsidRDefault="00CF3AB1" w:rsidP="00CF3AB1">
      <w:pPr>
        <w:spacing w:before="200" w:after="200"/>
        <w:ind w:left="360"/>
        <w:jc w:val="thaiDistribute"/>
        <w:rPr>
          <w:rFonts w:ascii="Cordia New" w:hAnsi="Cordia New" w:cs="Cordia New"/>
          <w:sz w:val="30"/>
          <w:szCs w:val="30"/>
        </w:rPr>
      </w:pPr>
      <w:r w:rsidRPr="003113D0">
        <w:rPr>
          <w:rFonts w:ascii="Cordia New" w:hAnsi="Cordia New" w:cs="Cordia New"/>
          <w:b/>
          <w:bCs/>
          <w:sz w:val="32"/>
          <w:szCs w:val="32"/>
        </w:rPr>
        <w:t>4</w:t>
      </w:r>
      <w:r w:rsidRPr="003113D0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3113D0">
        <w:rPr>
          <w:rFonts w:ascii="Cordia New" w:hAnsi="Cordia New" w:cs="Cordia New"/>
          <w:b/>
          <w:bCs/>
          <w:sz w:val="32"/>
          <w:szCs w:val="32"/>
          <w:cs/>
        </w:rPr>
        <w:tab/>
        <w:t>ทรัพย์สินที่ใช้ในการประกอบธุรกิจ</w:t>
      </w:r>
    </w:p>
    <w:p w:rsidR="00CF3AB1" w:rsidRPr="003113D0" w:rsidRDefault="00CF3AB1" w:rsidP="00CF3AB1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</w:rPr>
      </w:pPr>
      <w:r w:rsidRPr="003113D0">
        <w:rPr>
          <w:rFonts w:ascii="Cordia New" w:hAnsi="Cordia New" w:cs="Cordia New"/>
          <w:b/>
          <w:bCs/>
          <w:color w:val="000000"/>
          <w:sz w:val="28"/>
          <w:szCs w:val="28"/>
        </w:rPr>
        <w:t>4.1</w:t>
      </w:r>
      <w:r w:rsidRPr="003113D0">
        <w:rPr>
          <w:rFonts w:ascii="Cordia New" w:hAnsi="Cordia New" w:cs="Cordia New"/>
          <w:b/>
          <w:bCs/>
          <w:color w:val="000000"/>
          <w:sz w:val="28"/>
          <w:szCs w:val="28"/>
        </w:rPr>
        <w:tab/>
      </w:r>
      <w:r w:rsidRPr="003113D0">
        <w:rPr>
          <w:rFonts w:ascii="Cordia New" w:hAnsi="Cordia New" w:cs="Cordia New"/>
          <w:b/>
          <w:bCs/>
          <w:color w:val="000000"/>
          <w:sz w:val="28"/>
          <w:szCs w:val="28"/>
          <w:cs/>
        </w:rPr>
        <w:t>ทรัพย์</w:t>
      </w:r>
      <w:r w:rsidRPr="003113D0">
        <w:rPr>
          <w:rFonts w:ascii="Cordia New" w:hAnsi="Cordia New" w:cs="Cordia New" w:hint="cs"/>
          <w:b/>
          <w:bCs/>
          <w:color w:val="000000"/>
          <w:sz w:val="28"/>
          <w:szCs w:val="28"/>
          <w:cs/>
        </w:rPr>
        <w:t>สิน</w:t>
      </w:r>
      <w:r w:rsidRPr="003113D0">
        <w:rPr>
          <w:rFonts w:ascii="Cordia New" w:hAnsi="Cordia New" w:cs="Cordia New"/>
          <w:b/>
          <w:bCs/>
          <w:color w:val="000000"/>
          <w:sz w:val="28"/>
          <w:szCs w:val="28"/>
          <w:cs/>
        </w:rPr>
        <w:t>หลักที่บริษัทและบริษัทย่อยใช้ในการประกอบธุรกิจ</w:t>
      </w:r>
    </w:p>
    <w:p w:rsidR="00CF3AB1" w:rsidRPr="003113D0" w:rsidRDefault="00CF3AB1" w:rsidP="00CF3AB1">
      <w:pPr>
        <w:spacing w:before="200" w:after="200"/>
        <w:ind w:left="900" w:firstLine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3113D0">
        <w:rPr>
          <w:rFonts w:ascii="Cordia New" w:hAnsi="Cordia New" w:cs="Cordia New"/>
          <w:color w:val="000000"/>
          <w:sz w:val="28"/>
          <w:szCs w:val="28"/>
          <w:cs/>
        </w:rPr>
        <w:t>ทรัพย์สินที่สำคัญที่ใช้ในการประกอบธุรกิจของบริษัท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>ฯ และบริษัทย่อย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ในปัจจุบัน ประกอบด้วยทรัพย์สินของธุรกิจโรงแรม ซึ่งส่วนมากจะเป็นที่ดิน อาคารและอุปกรณ์ และ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 xml:space="preserve">สิทธิการเช่า ส่วนทรัพย์สินของธุรกิจอสังหาริมทรัพย์ ส่วนมากจะเป็นต้นทุนในการพัฒนาอสังหาริมทรัพย์ของโครงการต่างๆ และอสังหาริมทรัพย์เพื่อการลงทุน เป็นต้น </w:t>
      </w:r>
    </w:p>
    <w:p w:rsidR="00CF3AB1" w:rsidRPr="003113D0" w:rsidRDefault="00CF3AB1" w:rsidP="00CF3AB1">
      <w:pPr>
        <w:spacing w:before="200" w:after="200"/>
        <w:ind w:left="900" w:firstLine="54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โรงแรม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โครงการ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อสังหาริมทรัพย์ 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และ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>โครงการให้เช่าพื้นที่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ของบริษัท</w:t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>ฯ และบริษัทย่อย</w:t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 xml:space="preserve"> ประกอบด้วย</w:t>
      </w:r>
    </w:p>
    <w:p w:rsidR="00CF3AB1" w:rsidRPr="003113D0" w:rsidRDefault="00CF3AB1" w:rsidP="00CF3AB1">
      <w:pPr>
        <w:spacing w:before="200" w:after="200"/>
        <w:ind w:firstLine="900"/>
        <w:rPr>
          <w:rFonts w:ascii="Cordia New" w:hAnsi="Cordia New" w:cs="Cordia New"/>
          <w:b/>
          <w:bCs/>
          <w:sz w:val="28"/>
          <w:szCs w:val="28"/>
        </w:rPr>
      </w:pPr>
      <w:r w:rsidRPr="003113D0">
        <w:rPr>
          <w:rFonts w:ascii="Cordia New" w:hAnsi="Cordia New" w:cs="Cordia New"/>
          <w:b/>
          <w:bCs/>
          <w:sz w:val="28"/>
          <w:szCs w:val="28"/>
          <w:cs/>
        </w:rPr>
        <w:t>ธุรกิจโรงแรม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1.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/>
          <w:sz w:val="28"/>
          <w:szCs w:val="28"/>
          <w:cs/>
        </w:rPr>
        <w:t>โรงแรมเดอะ เวสทิน แกรนด์ สุขุมวิท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2.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/>
          <w:sz w:val="28"/>
          <w:szCs w:val="28"/>
          <w:cs/>
        </w:rPr>
        <w:t>โรงแรมไฮแอท รีเจนซี่ กรุงเทพ สุขุมวิท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3.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 w:hint="cs"/>
          <w:sz w:val="28"/>
          <w:szCs w:val="28"/>
          <w:cs/>
        </w:rPr>
        <w:t>โรงแรมระยอง (อยู่ในระหว่างวางรูปแบบโครงการ)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  <w:cs/>
        </w:rPr>
      </w:pPr>
      <w:r w:rsidRPr="003113D0">
        <w:rPr>
          <w:rFonts w:ascii="Cordia New" w:hAnsi="Cordia New" w:cs="Cordia New"/>
          <w:sz w:val="28"/>
          <w:szCs w:val="28"/>
        </w:rPr>
        <w:t>4.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/>
          <w:sz w:val="28"/>
          <w:szCs w:val="28"/>
          <w:cs/>
        </w:rPr>
        <w:t>โรงแรมเชอราตัน หัวหิน รีสอร์ท แอนด์ สปา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5.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/>
          <w:sz w:val="28"/>
          <w:szCs w:val="28"/>
          <w:cs/>
        </w:rPr>
        <w:t>โรงแรมเชอราตัน หัวหิน ปราณบุรี วิลล่า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sz w:val="28"/>
          <w:szCs w:val="28"/>
          <w:cs/>
        </w:rPr>
      </w:pPr>
      <w:r w:rsidRPr="003113D0">
        <w:rPr>
          <w:rFonts w:ascii="Cordia New" w:hAnsi="Cordia New" w:cs="Cordia New"/>
          <w:sz w:val="28"/>
          <w:szCs w:val="28"/>
        </w:rPr>
        <w:t>6.</w:t>
      </w:r>
      <w:r w:rsidRPr="003113D0">
        <w:rPr>
          <w:rFonts w:ascii="Cordia New" w:hAnsi="Cordia New" w:cs="Cordia New"/>
          <w:sz w:val="28"/>
          <w:szCs w:val="28"/>
        </w:rPr>
        <w:tab/>
      </w:r>
      <w:r w:rsidR="00243289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โรงแรม</w:t>
      </w:r>
      <w:r w:rsidR="00F41077" w:rsidRPr="00243289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รอยัล</w:t>
      </w:r>
      <w:r w:rsidR="00F41077" w:rsidRPr="0024328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F41077" w:rsidRPr="00243289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ออคิด เชอราตัน </w:t>
      </w:r>
      <w:r w:rsidR="00243289" w:rsidRPr="0024328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โฮเทลส์</w:t>
      </w:r>
      <w:r w:rsidR="00F41077" w:rsidRPr="00243289">
        <w:rPr>
          <w:rFonts w:asciiTheme="minorBidi" w:hAnsiTheme="minorBidi" w:cstheme="minorBidi" w:hint="cs"/>
          <w:color w:val="000000" w:themeColor="text1"/>
          <w:szCs w:val="28"/>
          <w:cs/>
        </w:rPr>
        <w:t>และทาวเวอร์</w:t>
      </w:r>
    </w:p>
    <w:p w:rsidR="00CF3AB1" w:rsidRPr="003113D0" w:rsidRDefault="00CF3AB1" w:rsidP="00CF3AB1">
      <w:pPr>
        <w:spacing w:before="200" w:after="200"/>
        <w:ind w:left="180" w:firstLine="720"/>
        <w:rPr>
          <w:rFonts w:ascii="Cordia New" w:hAnsi="Cordia New" w:cs="Cordia New"/>
          <w:b/>
          <w:bCs/>
          <w:color w:val="000000"/>
          <w:sz w:val="28"/>
          <w:szCs w:val="28"/>
        </w:rPr>
      </w:pPr>
      <w:r w:rsidRPr="003113D0">
        <w:rPr>
          <w:rFonts w:ascii="Cordia New" w:hAnsi="Cordia New" w:cs="Cordia New"/>
          <w:b/>
          <w:bCs/>
          <w:color w:val="000000"/>
          <w:sz w:val="28"/>
          <w:szCs w:val="28"/>
          <w:cs/>
        </w:rPr>
        <w:t>ธุรกิจอสังหาริมทรัพย์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  <w:cs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1.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 xml:space="preserve">โครงการหัวหิน บลู ลากูน </w:t>
      </w:r>
      <w:r w:rsidR="00E81E49">
        <w:rPr>
          <w:rFonts w:ascii="Cordia New" w:hAnsi="Cordia New" w:cs="Cordia New" w:hint="cs"/>
          <w:color w:val="000000"/>
          <w:sz w:val="28"/>
          <w:szCs w:val="28"/>
          <w:cs/>
        </w:rPr>
        <w:t>คอนโดมิเนียม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  <w:cs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2.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โครงการเดอะ เทรนดี้คอนโดมิเนียม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3.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>โครงการ ไฮด์ สุขุมวิท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  <w:cs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4.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/>
          <w:color w:val="000000"/>
          <w:sz w:val="28"/>
          <w:szCs w:val="28"/>
          <w:cs/>
        </w:rPr>
        <w:t xml:space="preserve">โครงการ ไฮด์ สุขุมวิท </w:t>
      </w:r>
      <w:r w:rsidRPr="003113D0">
        <w:rPr>
          <w:rFonts w:ascii="Cordia New" w:hAnsi="Cordia New" w:cs="Cordia New"/>
          <w:color w:val="000000"/>
          <w:sz w:val="28"/>
          <w:szCs w:val="28"/>
        </w:rPr>
        <w:t>11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5.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>โครงการระยอง วิลล่า (อยู่ในระหว่างก่อสร้าง)</w:t>
      </w:r>
    </w:p>
    <w:p w:rsidR="00CF3AB1" w:rsidRPr="003113D0" w:rsidRDefault="00CF3AB1" w:rsidP="00CF3AB1">
      <w:pPr>
        <w:ind w:left="1440" w:hanging="533"/>
        <w:rPr>
          <w:rFonts w:ascii="Cordia New" w:hAnsi="Cordia New" w:cs="Cordia New"/>
          <w:color w:val="000000"/>
          <w:sz w:val="28"/>
          <w:szCs w:val="28"/>
        </w:rPr>
      </w:pPr>
      <w:r w:rsidRPr="003113D0">
        <w:rPr>
          <w:rFonts w:ascii="Cordia New" w:hAnsi="Cordia New" w:cs="Cordia New"/>
          <w:color w:val="000000"/>
          <w:sz w:val="28"/>
          <w:szCs w:val="28"/>
        </w:rPr>
        <w:t>6.</w:t>
      </w:r>
      <w:r w:rsidRPr="003113D0">
        <w:rPr>
          <w:rFonts w:ascii="Cordia New" w:hAnsi="Cordia New" w:cs="Cordia New"/>
          <w:color w:val="000000"/>
          <w:sz w:val="28"/>
          <w:szCs w:val="28"/>
        </w:rPr>
        <w:tab/>
      </w:r>
      <w:r w:rsidRPr="003113D0">
        <w:rPr>
          <w:rFonts w:ascii="Cordia New" w:hAnsi="Cordia New" w:cs="Cordia New" w:hint="cs"/>
          <w:color w:val="000000"/>
          <w:sz w:val="28"/>
          <w:szCs w:val="28"/>
          <w:cs/>
        </w:rPr>
        <w:t>โครงการระยอง คอนโด (อยู่ในระหว่างวางรูปแบบโครงการ)</w:t>
      </w:r>
    </w:p>
    <w:p w:rsidR="00CF3AB1" w:rsidRPr="003113D0" w:rsidRDefault="00CF3AB1" w:rsidP="00CF3AB1">
      <w:pPr>
        <w:spacing w:before="200" w:after="200"/>
        <w:ind w:firstLine="900"/>
        <w:rPr>
          <w:rFonts w:ascii="Cordia New" w:hAnsi="Cordia New" w:cs="Cordia New"/>
          <w:b/>
          <w:bCs/>
          <w:sz w:val="28"/>
          <w:szCs w:val="28"/>
        </w:rPr>
      </w:pPr>
      <w:r w:rsidRPr="003113D0">
        <w:rPr>
          <w:rFonts w:ascii="Cordia New" w:hAnsi="Cordia New" w:cs="Cordia New"/>
          <w:b/>
          <w:bCs/>
          <w:sz w:val="28"/>
          <w:szCs w:val="28"/>
          <w:cs/>
        </w:rPr>
        <w:t>ธุรกิจ</w:t>
      </w:r>
      <w:r w:rsidRPr="003113D0">
        <w:rPr>
          <w:rFonts w:ascii="Cordia New" w:hAnsi="Cordia New" w:cs="Cordia New" w:hint="cs"/>
          <w:b/>
          <w:bCs/>
          <w:sz w:val="28"/>
          <w:szCs w:val="28"/>
          <w:cs/>
        </w:rPr>
        <w:t>ให้เช่าพื้นที่</w:t>
      </w:r>
    </w:p>
    <w:p w:rsidR="00CF3AB1" w:rsidRPr="003113D0" w:rsidRDefault="00CF3AB1" w:rsidP="00CF3AB1">
      <w:pPr>
        <w:spacing w:before="200"/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1.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 w:hint="cs"/>
          <w:sz w:val="28"/>
          <w:szCs w:val="28"/>
          <w:cs/>
        </w:rPr>
        <w:t>โครงการห้างสรรพสินค้าโรบินสัน ติดกับส่วนของ</w:t>
      </w:r>
      <w:r w:rsidRPr="003113D0">
        <w:rPr>
          <w:rFonts w:ascii="Cordia New" w:hAnsi="Cordia New" w:cs="Cordia New"/>
          <w:sz w:val="28"/>
          <w:szCs w:val="28"/>
          <w:cs/>
        </w:rPr>
        <w:t>โรงแรมเดอะ เวสทิน แกรนด์ สุขุมวิท</w:t>
      </w:r>
    </w:p>
    <w:p w:rsidR="00CF3AB1" w:rsidRPr="003113D0" w:rsidRDefault="00CF3AB1" w:rsidP="00B27184">
      <w:pPr>
        <w:ind w:left="1440" w:hanging="533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</w:rPr>
        <w:t>2.</w:t>
      </w:r>
      <w:r w:rsidRPr="003113D0">
        <w:rPr>
          <w:rFonts w:ascii="Cordia New" w:hAnsi="Cordia New" w:cs="Cordia New"/>
          <w:sz w:val="28"/>
          <w:szCs w:val="28"/>
        </w:rPr>
        <w:tab/>
      </w:r>
      <w:r w:rsidRPr="003113D0">
        <w:rPr>
          <w:rFonts w:ascii="Cordia New" w:hAnsi="Cordia New" w:cs="Cordia New" w:hint="cs"/>
          <w:sz w:val="28"/>
          <w:szCs w:val="28"/>
          <w:cs/>
        </w:rPr>
        <w:t xml:space="preserve">โครงการพลาซ่า </w:t>
      </w:r>
      <w:r w:rsidR="00B27184">
        <w:rPr>
          <w:rFonts w:ascii="Cordia New" w:hAnsi="Cordia New" w:cs="Cordia New" w:hint="cs"/>
          <w:sz w:val="28"/>
          <w:szCs w:val="28"/>
          <w:cs/>
        </w:rPr>
        <w:t>ดิ อัลเล่ซ์</w:t>
      </w:r>
      <w:r w:rsidRPr="003113D0">
        <w:rPr>
          <w:rFonts w:ascii="Cordia New" w:hAnsi="Cordia New" w:cs="Cordia New" w:hint="cs"/>
          <w:sz w:val="28"/>
          <w:szCs w:val="28"/>
          <w:cs/>
        </w:rPr>
        <w:t xml:space="preserve"> ติดกับส่วนของ</w:t>
      </w:r>
      <w:r w:rsidRPr="003113D0">
        <w:rPr>
          <w:rFonts w:ascii="Cordia New" w:hAnsi="Cordia New" w:cs="Cordia New"/>
          <w:sz w:val="28"/>
          <w:szCs w:val="28"/>
          <w:cs/>
        </w:rPr>
        <w:t>โรงแรมไฮแอท รีเจนซี่ กรุงเทพ สุขุมวิท</w:t>
      </w:r>
      <w:r w:rsidRPr="003113D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sz w:val="28"/>
          <w:szCs w:val="28"/>
          <w:cs/>
        </w:rPr>
        <w:t>(</w:t>
      </w:r>
      <w:r w:rsidRPr="003113D0">
        <w:rPr>
          <w:rFonts w:ascii="Cordia New" w:hAnsi="Cordia New" w:cs="Cordia New" w:hint="cs"/>
          <w:sz w:val="28"/>
          <w:szCs w:val="28"/>
          <w:cs/>
        </w:rPr>
        <w:t>เริ่ม</w:t>
      </w:r>
      <w:r w:rsidRPr="003113D0">
        <w:rPr>
          <w:rFonts w:ascii="Cordia New" w:hAnsi="Cordia New" w:cs="Cordia New"/>
          <w:sz w:val="28"/>
          <w:szCs w:val="28"/>
          <w:cs/>
        </w:rPr>
        <w:t>เปิดดำเนินการ</w:t>
      </w:r>
      <w:r w:rsidR="00B27184">
        <w:rPr>
          <w:rFonts w:ascii="Cordia New" w:hAnsi="Cordia New" w:cs="Cordia New" w:hint="cs"/>
          <w:sz w:val="28"/>
          <w:szCs w:val="28"/>
          <w:cs/>
        </w:rPr>
        <w:br/>
      </w:r>
      <w:r w:rsidRPr="003113D0">
        <w:rPr>
          <w:rFonts w:ascii="Cordia New" w:hAnsi="Cordia New" w:cs="Cordia New" w:hint="cs"/>
          <w:sz w:val="28"/>
          <w:szCs w:val="28"/>
          <w:cs/>
        </w:rPr>
        <w:t>ในเดือนมกราคม</w:t>
      </w:r>
      <w:r w:rsidRPr="003113D0">
        <w:rPr>
          <w:rFonts w:ascii="Cordia New" w:hAnsi="Cordia New" w:cs="Cordia New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sz w:val="28"/>
          <w:szCs w:val="28"/>
        </w:rPr>
        <w:t>2562</w:t>
      </w:r>
      <w:r w:rsidRPr="003113D0">
        <w:rPr>
          <w:rFonts w:ascii="Cordia New" w:hAnsi="Cordia New" w:cs="Cordia New"/>
          <w:sz w:val="28"/>
          <w:szCs w:val="28"/>
          <w:cs/>
        </w:rPr>
        <w:t>)</w:t>
      </w:r>
    </w:p>
    <w:p w:rsidR="00CF3AB1" w:rsidRPr="003113D0" w:rsidRDefault="00CF3AB1" w:rsidP="00CF3AB1">
      <w:pPr>
        <w:spacing w:before="200" w:after="200"/>
        <w:ind w:left="900" w:firstLine="540"/>
        <w:rPr>
          <w:rFonts w:ascii="Cordia New" w:hAnsi="Cordia New" w:cs="Cordia New"/>
          <w:color w:val="000000"/>
          <w:sz w:val="28"/>
          <w:szCs w:val="28"/>
        </w:rPr>
      </w:pPr>
      <w:r w:rsidRPr="003113D0">
        <w:rPr>
          <w:rFonts w:ascii="Cordia New" w:hAnsi="Cordia New" w:cs="Cordia New"/>
          <w:color w:val="000000"/>
          <w:sz w:val="28"/>
          <w:szCs w:val="28"/>
          <w:cs/>
        </w:rPr>
        <w:t>รายละเอียดของทรัพย์สินที่สำคัญแบ่งตามชนิดของทรัพย์สิน ประเภทธุรกิจและโครงการสามารถสรุปได้ดังต่อไปนี้</w:t>
      </w:r>
    </w:p>
    <w:p w:rsidR="00CF3AB1" w:rsidRPr="003113D0" w:rsidRDefault="00CF3AB1" w:rsidP="00CF3AB1">
      <w:pPr>
        <w:spacing w:before="200" w:after="200"/>
        <w:ind w:left="900"/>
        <w:rPr>
          <w:rFonts w:ascii="Cordia New" w:hAnsi="Cordia New" w:cs="Cordia New"/>
          <w:color w:val="000000"/>
          <w:sz w:val="28"/>
          <w:szCs w:val="28"/>
        </w:rPr>
      </w:pPr>
    </w:p>
    <w:p w:rsidR="00CF3AB1" w:rsidRPr="003113D0" w:rsidRDefault="00CF3AB1" w:rsidP="00CF3AB1">
      <w:pPr>
        <w:spacing w:before="200" w:after="200"/>
        <w:ind w:left="900"/>
        <w:rPr>
          <w:rFonts w:ascii="Cordia New" w:hAnsi="Cordia New" w:cs="Cordia New"/>
          <w:color w:val="000000"/>
          <w:sz w:val="28"/>
          <w:szCs w:val="28"/>
        </w:rPr>
      </w:pPr>
    </w:p>
    <w:p w:rsidR="00CF3AB1" w:rsidRPr="003113D0" w:rsidRDefault="00CF3AB1" w:rsidP="00CF3AB1">
      <w:pPr>
        <w:pStyle w:val="ListParagraph"/>
        <w:numPr>
          <w:ilvl w:val="0"/>
          <w:numId w:val="20"/>
        </w:numPr>
        <w:spacing w:before="200" w:after="200"/>
        <w:ind w:left="284" w:hanging="284"/>
        <w:rPr>
          <w:b/>
          <w:bCs/>
          <w:szCs w:val="28"/>
        </w:rPr>
      </w:pPr>
      <w:r w:rsidRPr="003113D0">
        <w:rPr>
          <w:b/>
          <w:bCs/>
          <w:szCs w:val="28"/>
          <w:cs/>
        </w:rPr>
        <w:t>ทรัพย์สินที่มีไว้เพื่อขาย (ต้นทุนในการพัฒนาอสังหาริมทรัพย์)</w:t>
      </w:r>
    </w:p>
    <w:tbl>
      <w:tblPr>
        <w:tblW w:w="10752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1280"/>
        <w:gridCol w:w="1764"/>
        <w:gridCol w:w="1850"/>
        <w:gridCol w:w="1800"/>
        <w:gridCol w:w="1102"/>
        <w:gridCol w:w="2055"/>
      </w:tblGrid>
      <w:tr w:rsidR="00CF3AB1" w:rsidRPr="003113D0" w:rsidTr="008F11CE">
        <w:trPr>
          <w:trHeight w:val="797"/>
        </w:trPr>
        <w:tc>
          <w:tcPr>
            <w:tcW w:w="901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1280" w:type="dxa"/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64" w:type="dxa"/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ลักษณะโครงการ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/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850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พื้นที่คงเหลือ (ตารางเมตร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/ไร่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เงินกู้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คงค้าง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055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และมูลค่า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ของภาระจำนอง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ถ้ามี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CF3AB1" w:rsidRPr="003113D0" w:rsidTr="008F11CE">
        <w:trPr>
          <w:trHeight w:val="440"/>
        </w:trPr>
        <w:tc>
          <w:tcPr>
            <w:tcW w:w="7595" w:type="dxa"/>
            <w:gridSpan w:val="5"/>
            <w:shd w:val="clear" w:color="auto" w:fill="auto"/>
            <w:noWrap/>
            <w:vAlign w:val="bottom"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โครงการภายใต้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บมจ. แกรนด์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แอสเสท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โฮเทลส์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แอนด์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พรอพเพอร์ตี้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1232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1.</w:t>
            </w: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ไฮด์ สุขุมวิท </w:t>
            </w: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คอนโดมิเนียม / ถนนสุขุมวิท ซอย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46.17 ตรม.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3.77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2.</w:t>
            </w: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ไฮด์ สุขุมวิท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คอนโดมิเนียม / ถนนสุขุมวิท ซอย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 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9,846.72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ตรม.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,141.15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138.30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A96977" w:rsidP="00D4090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ค้ำประกันเงินกู้ กับสถาบันการเงิน</w:t>
            </w:r>
            <w:r w:rsidR="00CF3AB1"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</w:t>
            </w:r>
            <w:r w:rsidR="00CF3AB1"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1,068 ล้านบาท</w:t>
            </w: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หัวหิน บ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ลู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ลากูน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รีสอร์ท</w:t>
            </w: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คอนโดมิเนียม / ถนนเพชรเกษม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อำเภอ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ชะอำ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148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00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ตรม.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5.49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เดอะ เทรนดี้</w:t>
            </w: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คอนโดมิเนียม / ถนนสุขุมวิท ซอย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391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56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ตรม.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15.66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5.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โครงการ ระยอง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วิลล่า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ถนนสายเพ-แหลมแม่พิมพ์ ตำบลชากพง อำเภอแกลง จังหวัดระยอง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 32.15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ไร่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Del="007C2A14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440.59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6.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โครงการ ระยอง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คอนโด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ถนนสายเพ-แหลมแม่พิมพ์ ตำบลชากพง อำเภอแกลง จังหวัดระยอง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 5.14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ไร่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Del="007C2A14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48.85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</w:tbl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spacing w:before="200" w:after="200"/>
        <w:rPr>
          <w:b/>
          <w:bCs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  <w:r w:rsidRPr="003113D0">
        <w:rPr>
          <w:rFonts w:hint="cs"/>
          <w:b/>
          <w:bCs/>
          <w:szCs w:val="28"/>
          <w:cs/>
        </w:rPr>
        <w:t xml:space="preserve">1.  </w:t>
      </w:r>
      <w:r w:rsidRPr="003113D0">
        <w:rPr>
          <w:b/>
          <w:bCs/>
          <w:szCs w:val="28"/>
          <w:cs/>
        </w:rPr>
        <w:t>ทรัพย์สินที่มีไว้เพื่อขาย (ต้นทุนในการพัฒนาอสังหาริมทรัพย์)</w:t>
      </w:r>
      <w:r w:rsidRPr="003113D0">
        <w:rPr>
          <w:b/>
          <w:bCs/>
          <w:szCs w:val="28"/>
        </w:rPr>
        <w:t xml:space="preserve"> (</w:t>
      </w:r>
      <w:r w:rsidRPr="003113D0">
        <w:rPr>
          <w:rFonts w:hint="cs"/>
          <w:b/>
          <w:bCs/>
          <w:szCs w:val="28"/>
          <w:cs/>
        </w:rPr>
        <w:t>ต่อ)</w:t>
      </w:r>
    </w:p>
    <w:tbl>
      <w:tblPr>
        <w:tblW w:w="10752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1280"/>
        <w:gridCol w:w="1764"/>
        <w:gridCol w:w="1850"/>
        <w:gridCol w:w="1800"/>
        <w:gridCol w:w="1102"/>
        <w:gridCol w:w="2055"/>
      </w:tblGrid>
      <w:tr w:rsidR="00CF3AB1" w:rsidRPr="003113D0" w:rsidTr="008F11CE">
        <w:trPr>
          <w:trHeight w:val="797"/>
        </w:trPr>
        <w:tc>
          <w:tcPr>
            <w:tcW w:w="901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1280" w:type="dxa"/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64" w:type="dxa"/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ลักษณะโครงการ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/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850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พื้นที่คงเหลือ (ตารางเมตร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/ไร่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เงินกู้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คงค้าง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055" w:type="dxa"/>
            <w:shd w:val="clear" w:color="auto" w:fill="D9D9D9"/>
            <w:noWrap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และมูลค่า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ของภาระจำนอง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ถ้ามี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CF3AB1" w:rsidRPr="003113D0" w:rsidTr="008F11CE">
        <w:trPr>
          <w:trHeight w:val="440"/>
        </w:trPr>
        <w:tc>
          <w:tcPr>
            <w:tcW w:w="7595" w:type="dxa"/>
            <w:gridSpan w:val="5"/>
            <w:shd w:val="clear" w:color="auto" w:fill="auto"/>
            <w:noWrap/>
            <w:vAlign w:val="bottom"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โครงการภายใต้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บริษัท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อีควิตี้ ดีเวลลอปเม้นท์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จำกัด</w:t>
            </w:r>
            <w:r w:rsidRPr="003113D0"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บริษัทย่อย)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534"/>
        </w:trPr>
        <w:tc>
          <w:tcPr>
            <w:tcW w:w="901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.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โครงการ ระยอง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วิลล่า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ถนนสายเพ-แหลมแม่พิมพ์ ตำบลชากพง อำเภอแกลง จังหวัดระยอง</w:t>
            </w:r>
          </w:p>
        </w:tc>
        <w:tc>
          <w:tcPr>
            <w:tcW w:w="1850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 4.88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ไร่</w:t>
            </w:r>
          </w:p>
        </w:tc>
        <w:tc>
          <w:tcPr>
            <w:tcW w:w="1800" w:type="dxa"/>
            <w:shd w:val="clear" w:color="auto" w:fill="auto"/>
            <w:noWrap/>
          </w:tcPr>
          <w:p w:rsidR="00CF3AB1" w:rsidRPr="003113D0" w:rsidDel="007C2A14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46.97</w:t>
            </w:r>
          </w:p>
        </w:tc>
        <w:tc>
          <w:tcPr>
            <w:tcW w:w="1102" w:type="dxa"/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055" w:type="dxa"/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</w:tbl>
    <w:p w:rsidR="00CF3AB1" w:rsidRPr="003113D0" w:rsidRDefault="00CF3AB1" w:rsidP="00CF3AB1">
      <w:pPr>
        <w:pStyle w:val="ListParagraph"/>
        <w:numPr>
          <w:ilvl w:val="0"/>
          <w:numId w:val="20"/>
        </w:numPr>
        <w:spacing w:before="200" w:after="200"/>
        <w:ind w:left="284" w:hanging="284"/>
        <w:rPr>
          <w:b/>
          <w:bCs/>
          <w:szCs w:val="28"/>
        </w:rPr>
      </w:pPr>
      <w:r w:rsidRPr="003113D0">
        <w:rPr>
          <w:b/>
          <w:bCs/>
          <w:szCs w:val="28"/>
          <w:cs/>
        </w:rPr>
        <w:t xml:space="preserve">ที่ดิน อาคาร และอุปกรณ์ </w:t>
      </w:r>
    </w:p>
    <w:tbl>
      <w:tblPr>
        <w:tblpPr w:leftFromText="180" w:rightFromText="180" w:vertAnchor="text" w:horzAnchor="margin" w:tblpXSpec="center" w:tblpY="48"/>
        <w:tblW w:w="10598" w:type="dxa"/>
        <w:tblLook w:val="04A0"/>
      </w:tblPr>
      <w:tblGrid>
        <w:gridCol w:w="2943"/>
        <w:gridCol w:w="2835"/>
        <w:gridCol w:w="1134"/>
        <w:gridCol w:w="1134"/>
        <w:gridCol w:w="2552"/>
      </w:tblGrid>
      <w:tr w:rsidR="00CF3AB1" w:rsidRPr="003113D0" w:rsidTr="008F11CE">
        <w:trPr>
          <w:trHeight w:val="5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409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ธุรกิจอสังหาริมทรัพย์ </w:t>
            </w:r>
          </w:p>
        </w:tc>
      </w:tr>
      <w:tr w:rsidR="00CF3AB1" w:rsidRPr="003113D0" w:rsidTr="008F11CE">
        <w:trPr>
          <w:trHeight w:val="6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AB1" w:rsidRPr="003113D0" w:rsidRDefault="00CF3AB1" w:rsidP="00CF3AB1">
            <w:pPr>
              <w:pStyle w:val="ListParagraph"/>
              <w:numPr>
                <w:ilvl w:val="0"/>
                <w:numId w:val="21"/>
              </w:numPr>
              <w:ind w:left="284" w:hanging="284"/>
              <w:rPr>
                <w:b/>
                <w:bCs/>
                <w:szCs w:val="28"/>
                <w:cs/>
              </w:rPr>
            </w:pPr>
            <w:r w:rsidRPr="003113D0">
              <w:rPr>
                <w:rFonts w:hint="cs"/>
                <w:b/>
                <w:bCs/>
                <w:szCs w:val="28"/>
                <w:cs/>
              </w:rPr>
              <w:t xml:space="preserve"> </w:t>
            </w:r>
            <w:r w:rsidRPr="003113D0">
              <w:rPr>
                <w:b/>
                <w:bCs/>
                <w:szCs w:val="28"/>
                <w:cs/>
              </w:rPr>
              <w:t>อาคารและอุปกรณ์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สำนักงานใหญ่และโครงการต่างๆ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สำนักงานใหญ่และโครงการต่างๆ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2.24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11.78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62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3.25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409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ธุรกิจโรงแรม</w:t>
            </w:r>
          </w:p>
        </w:tc>
      </w:tr>
      <w:tr w:rsidR="00CF3AB1" w:rsidRPr="003113D0" w:rsidTr="008F11CE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8"/>
              </w:numPr>
              <w:ind w:left="342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409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tabs>
                <w:tab w:val="left" w:pos="825"/>
              </w:tabs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โรงแรมเดอะเวสทิน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เฉพาะ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พื้นที่บริเวณด้านหน้าโรงแรม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)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เนื้อที่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40.70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ตร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.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ว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า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</w:t>
            </w:r>
          </w:p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โรงแรมไฮแอท รีเจนซี่ กรุงเทพ สุขุมวิท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เนื้อที่  </w:t>
            </w:r>
          </w:p>
          <w:p w:rsidR="00CF3AB1" w:rsidRPr="003113D0" w:rsidRDefault="00123E52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3-1-27.</w:t>
            </w:r>
            <w:r w:rsidR="00CF3AB1"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50 ไร่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ถนนสุขุมวิทซอย 13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70.07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551.90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D40903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ค้ำประกันเงินกู้</w:t>
            </w:r>
            <w:r w:rsidR="00A96977">
              <w:rPr>
                <w:rFonts w:ascii="Cordia New" w:hAnsi="Cordia New" w:cs="Cordia New" w:hint="cs"/>
                <w:sz w:val="28"/>
                <w:szCs w:val="28"/>
                <w:cs/>
              </w:rPr>
              <w:t>กับสถาบันการเงิน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D40903"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1,500 ล้านบาท</w:t>
            </w:r>
          </w:p>
        </w:tc>
      </w:tr>
      <w:tr w:rsidR="00CF3AB1" w:rsidRPr="003113D0" w:rsidTr="008F11CE">
        <w:trPr>
          <w:trHeight w:val="964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ระยอง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เนื้อที่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33-2-60.4 ไร่</w:t>
            </w:r>
          </w:p>
          <w:p w:rsidR="00CF3AB1" w:rsidRPr="003113D0" w:rsidRDefault="00243289" w:rsidP="004F0246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4F0246">
              <w:rPr>
                <w:rFonts w:ascii="Cordia New" w:hAnsi="Cordia New" w:cs="Cordia New"/>
                <w:sz w:val="28"/>
                <w:szCs w:val="28"/>
                <w:cs/>
              </w:rPr>
              <w:t>โรงแรมรอยัล</w:t>
            </w:r>
            <w:r w:rsidRPr="004F02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F0246">
              <w:rPr>
                <w:rFonts w:ascii="Cordia New" w:hAnsi="Cordia New" w:cs="Cordia New"/>
                <w:sz w:val="28"/>
                <w:szCs w:val="28"/>
                <w:cs/>
              </w:rPr>
              <w:t xml:space="preserve">ออคิด เชอราตัน </w:t>
            </w:r>
            <w:r w:rsidRPr="004F0246">
              <w:rPr>
                <w:rFonts w:ascii="Cordia New" w:hAnsi="Cordia New" w:cs="Cordia New" w:hint="cs"/>
                <w:sz w:val="28"/>
                <w:szCs w:val="28"/>
                <w:cs/>
              </w:rPr>
              <w:t>โฮเทลส์และทาวเวอร์</w:t>
            </w:r>
            <w:r w:rsidRPr="004F02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CF3AB1"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เนื้อที่ 5-1-65 ไร่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ถนนสายเพ-แหลมแม่พิมพ์ ตำบล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ชากพง อำเภอแกลง จังหวัดระยอง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256.93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2,165.00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</w:tbl>
    <w:p w:rsidR="00CF3AB1" w:rsidRPr="003113D0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  <w:r w:rsidRPr="003113D0">
        <w:rPr>
          <w:rFonts w:hint="cs"/>
          <w:b/>
          <w:bCs/>
          <w:szCs w:val="28"/>
          <w:cs/>
        </w:rPr>
        <w:t xml:space="preserve">2.  </w:t>
      </w:r>
      <w:r w:rsidRPr="003113D0">
        <w:rPr>
          <w:b/>
          <w:bCs/>
          <w:szCs w:val="28"/>
          <w:cs/>
        </w:rPr>
        <w:t xml:space="preserve">ที่ดิน อาคาร และอุปกรณ์ </w:t>
      </w:r>
      <w:r w:rsidRPr="003113D0">
        <w:rPr>
          <w:b/>
          <w:bCs/>
          <w:szCs w:val="28"/>
        </w:rPr>
        <w:t>(</w:t>
      </w:r>
      <w:r w:rsidRPr="003113D0">
        <w:rPr>
          <w:rFonts w:hint="cs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page" w:tblpXSpec="center" w:tblpY="143"/>
        <w:tblOverlap w:val="never"/>
        <w:tblW w:w="10767" w:type="dxa"/>
        <w:tblLayout w:type="fixed"/>
        <w:tblLook w:val="04A0"/>
      </w:tblPr>
      <w:tblGrid>
        <w:gridCol w:w="3085"/>
        <w:gridCol w:w="2835"/>
        <w:gridCol w:w="1087"/>
        <w:gridCol w:w="1181"/>
        <w:gridCol w:w="2579"/>
      </w:tblGrid>
      <w:tr w:rsidR="00CF3AB1" w:rsidRPr="003113D0" w:rsidTr="008F11CE">
        <w:trPr>
          <w:trHeight w:val="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pStyle w:val="ListParagraph"/>
              <w:numPr>
                <w:ilvl w:val="0"/>
                <w:numId w:val="23"/>
              </w:numPr>
              <w:ind w:left="426"/>
              <w:rPr>
                <w:b/>
                <w:bCs/>
                <w:szCs w:val="28"/>
                <w:cs/>
              </w:rPr>
            </w:pPr>
            <w:r w:rsidRPr="003113D0">
              <w:rPr>
                <w:b/>
                <w:bCs/>
                <w:szCs w:val="28"/>
                <w:cs/>
                <w:lang w:eastAsia="th-TH"/>
              </w:rPr>
              <w:t>ส่วนปรับปรุงที่ดิน อาคารและอุปกรณ์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</w:rPr>
              <w:t xml:space="preserve">-  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</w:t>
            </w:r>
          </w:p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รีสอร์ท แอนด์ สปา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0.05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อำเภอปราณบุรี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2.82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19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153.31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โรงแรมไฮแอท รีเจนซี่ กรุงเทพ สุขุมวิท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ถนนสุขุมวิทซอย 13 กรุงเทพมหานคร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1,826.85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D40903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ค้ำประกันเงินกู้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กับสถาบันการเงิน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1,500 ล้านบาท</w:t>
            </w: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</w:t>
            </w:r>
            <w:r w:rsidRPr="003113D0">
              <w:rPr>
                <w:rFonts w:asciiTheme="minorBidi" w:eastAsia="CordiaNew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ปราณบุรี จังหวัดประจวบคีรีขันธ์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23.79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23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243289" w:rsidP="00551BA3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1,515.61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81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แกรนด์ สุขุมวิท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รีสอร์ท แอนด์ สปา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243289" w:rsidP="00FE327B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19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มหานคร</w:t>
            </w: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CF3AB1" w:rsidRPr="003113D0" w:rsidRDefault="00CF3AB1" w:rsidP="008F11C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จังหวัดเพชรบุรี</w:t>
            </w: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</w:t>
            </w:r>
            <w:r w:rsidRPr="003113D0">
              <w:rPr>
                <w:rFonts w:asciiTheme="minorBidi" w:eastAsia="CordiaNew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ปราณบุรี จังหวัดประจวบคีรีขันธ์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</w:rPr>
              <w:t>24.82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</w:rPr>
              <w:t>0.62</w:t>
            </w: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</w:rPr>
              <w:t>6.67</w:t>
            </w: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</w:rPr>
              <w:t>9.39</w:t>
            </w:r>
          </w:p>
          <w:p w:rsidR="00CF3AB1" w:rsidRPr="003113D0" w:rsidRDefault="00CF3AB1" w:rsidP="008F11CE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</w:t>
            </w:r>
            <w:r w:rsidRPr="003113D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งานระบบอาคาร</w:t>
            </w:r>
          </w:p>
          <w:p w:rsidR="00CF3AB1" w:rsidRPr="003113D0" w:rsidRDefault="00243289" w:rsidP="00FE327B">
            <w:pPr>
              <w:numPr>
                <w:ilvl w:val="0"/>
                <w:numId w:val="17"/>
              </w:num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>356.06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CF3AB1" w:rsidRPr="003113D0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  <w:r w:rsidRPr="003113D0">
        <w:rPr>
          <w:rFonts w:hint="cs"/>
          <w:b/>
          <w:bCs/>
          <w:szCs w:val="28"/>
          <w:cs/>
        </w:rPr>
        <w:t xml:space="preserve">2.  </w:t>
      </w:r>
      <w:r w:rsidRPr="003113D0">
        <w:rPr>
          <w:b/>
          <w:bCs/>
          <w:szCs w:val="28"/>
          <w:cs/>
        </w:rPr>
        <w:t xml:space="preserve">ที่ดิน อาคาร และอุปกรณ์ </w:t>
      </w:r>
      <w:r w:rsidRPr="003113D0">
        <w:rPr>
          <w:b/>
          <w:bCs/>
          <w:szCs w:val="28"/>
        </w:rPr>
        <w:t>(</w:t>
      </w:r>
      <w:r w:rsidRPr="003113D0">
        <w:rPr>
          <w:rFonts w:hint="cs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page" w:tblpXSpec="center" w:tblpY="143"/>
        <w:tblOverlap w:val="never"/>
        <w:tblW w:w="10767" w:type="dxa"/>
        <w:tblLayout w:type="fixed"/>
        <w:tblLook w:val="04A0"/>
      </w:tblPr>
      <w:tblGrid>
        <w:gridCol w:w="3085"/>
        <w:gridCol w:w="2835"/>
        <w:gridCol w:w="1087"/>
        <w:gridCol w:w="1181"/>
        <w:gridCol w:w="2579"/>
      </w:tblGrid>
      <w:tr w:rsidR="00CF3AB1" w:rsidRPr="003113D0" w:rsidTr="008F11CE">
        <w:trPr>
          <w:trHeight w:val="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งานระหว่างก่อสร้าง</w:t>
            </w:r>
          </w:p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</w:t>
            </w: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พ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994.00</w:t>
            </w:r>
          </w:p>
          <w:p w:rsidR="00CF3AB1" w:rsidRPr="003113D0" w:rsidRDefault="00CF3AB1" w:rsidP="008F11CE">
            <w:pPr>
              <w:tabs>
                <w:tab w:val="left" w:pos="83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CF3AB1" w:rsidRPr="003113D0" w:rsidRDefault="00D40903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ค้ำประกันเงินกู้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กับสถาบันการเงิน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1,500 ล้านบาท</w:t>
            </w: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-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 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โรงแรมเดอะเวสทิน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18.65</w:t>
            </w:r>
          </w:p>
          <w:p w:rsidR="00CF3AB1" w:rsidRPr="003113D0" w:rsidRDefault="00CF3AB1" w:rsidP="008F11CE">
            <w:pPr>
              <w:tabs>
                <w:tab w:val="left" w:pos="83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-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 </w:t>
            </w:r>
            <w:r w:rsidRPr="003113D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โรงแรมระยอง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ถนนสายเพ-แหลมแม่พิมพ์ ตำบลชากพง อำเภอแกลง จังหวัดระยอง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8.07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รีสอร์ท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CF3AB1" w:rsidRPr="003113D0" w:rsidRDefault="00CF3AB1" w:rsidP="008F11C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1.84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</w:t>
            </w:r>
            <w:r w:rsidRPr="003113D0">
              <w:rPr>
                <w:rFonts w:asciiTheme="minorBidi" w:eastAsia="CordiaNew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ปราณบุรี จังหวัดประจวบคีรีขันธ์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22.96</w:t>
            </w: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243289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1.91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tabs>
                <w:tab w:val="left" w:pos="284"/>
                <w:tab w:val="left" w:pos="449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62.52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</w:t>
            </w: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พ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41.31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รีสอร์ท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ถนนเพชรเกษม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อำเภอ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ชะอำ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13.77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อำเภอ     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10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4.48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103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243289" w:rsidP="00FE327B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87.64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  <w:r w:rsidRPr="003113D0">
        <w:rPr>
          <w:rFonts w:hint="cs"/>
          <w:b/>
          <w:bCs/>
          <w:szCs w:val="28"/>
          <w:cs/>
        </w:rPr>
        <w:t xml:space="preserve">2.  </w:t>
      </w:r>
      <w:r w:rsidRPr="003113D0">
        <w:rPr>
          <w:b/>
          <w:bCs/>
          <w:szCs w:val="28"/>
          <w:cs/>
        </w:rPr>
        <w:t xml:space="preserve">ที่ดิน อาคาร และอุปกรณ์ </w:t>
      </w:r>
      <w:r w:rsidRPr="003113D0">
        <w:rPr>
          <w:b/>
          <w:bCs/>
          <w:szCs w:val="28"/>
        </w:rPr>
        <w:t>(</w:t>
      </w:r>
      <w:r w:rsidRPr="003113D0">
        <w:rPr>
          <w:rFonts w:hint="cs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margin" w:tblpXSpec="center" w:tblpY="226"/>
        <w:tblOverlap w:val="never"/>
        <w:tblW w:w="10740" w:type="dxa"/>
        <w:tblLayout w:type="fixed"/>
        <w:tblLook w:val="04A0"/>
      </w:tblPr>
      <w:tblGrid>
        <w:gridCol w:w="3085"/>
        <w:gridCol w:w="2835"/>
        <w:gridCol w:w="1097"/>
        <w:gridCol w:w="1171"/>
        <w:gridCol w:w="2552"/>
      </w:tblGrid>
      <w:tr w:rsidR="00CF3AB1" w:rsidRPr="003113D0" w:rsidTr="008F11CE">
        <w:trPr>
          <w:trHeight w:val="106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2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tabs>
                <w:tab w:val="left" w:pos="284"/>
                <w:tab w:val="left" w:pos="449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เครื่องใช้ในการดำเนินงาน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25.38</w:t>
            </w: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</w:t>
            </w: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พ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10.08</w:t>
            </w: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อำเภอ     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6.44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243289" w:rsidP="006257A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25.24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2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tabs>
                <w:tab w:val="left" w:pos="284"/>
                <w:tab w:val="left" w:pos="449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3113D0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2.39</w:t>
            </w: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</w:t>
            </w:r>
            <w:r w:rsidRPr="0031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พ</w:t>
            </w:r>
            <w:r w:rsidRPr="003113D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3113D0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4.60</w:t>
            </w: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รีสอร์ท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ถนนเพชรเกษม 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อำเภอ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ชะอำ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2.23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อำเภอ     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0.45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3AB1" w:rsidRPr="003113D0" w:rsidTr="008F11CE">
        <w:trPr>
          <w:trHeight w:val="2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tabs>
                <w:tab w:val="left" w:pos="284"/>
                <w:tab w:val="left" w:pos="449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   ยานพาหนะ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09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0.65</w:t>
            </w:r>
          </w:p>
        </w:tc>
        <w:tc>
          <w:tcPr>
            <w:tcW w:w="11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97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243289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โรงแรม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ออคิด เชอราตัน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และทาวเวอร์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0.94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:rsidR="00CF3AB1" w:rsidRPr="003113D0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</w:p>
    <w:p w:rsidR="00CF3AB1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284" w:hanging="284"/>
        <w:rPr>
          <w:b/>
          <w:bCs/>
          <w:szCs w:val="28"/>
        </w:rPr>
      </w:pPr>
      <w:r w:rsidRPr="003113D0">
        <w:rPr>
          <w:rFonts w:hint="cs"/>
          <w:b/>
          <w:bCs/>
          <w:szCs w:val="28"/>
          <w:cs/>
        </w:rPr>
        <w:t xml:space="preserve">2.  </w:t>
      </w:r>
      <w:r w:rsidRPr="003113D0">
        <w:rPr>
          <w:b/>
          <w:bCs/>
          <w:szCs w:val="28"/>
          <w:cs/>
        </w:rPr>
        <w:t xml:space="preserve">ที่ดิน อาคาร และอุปกรณ์ </w:t>
      </w:r>
      <w:r w:rsidRPr="003113D0">
        <w:rPr>
          <w:b/>
          <w:bCs/>
          <w:szCs w:val="28"/>
        </w:rPr>
        <w:t>(</w:t>
      </w:r>
      <w:r w:rsidRPr="003113D0">
        <w:rPr>
          <w:rFonts w:hint="cs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margin" w:tblpXSpec="center" w:tblpY="67"/>
        <w:tblOverlap w:val="never"/>
        <w:tblW w:w="10711" w:type="dxa"/>
        <w:tblLayout w:type="fixed"/>
        <w:tblLook w:val="04A0"/>
      </w:tblPr>
      <w:tblGrid>
        <w:gridCol w:w="3083"/>
        <w:gridCol w:w="2835"/>
        <w:gridCol w:w="1134"/>
        <w:gridCol w:w="1269"/>
        <w:gridCol w:w="9"/>
        <w:gridCol w:w="2381"/>
      </w:tblGrid>
      <w:tr w:rsidR="00CF3AB1" w:rsidRPr="003113D0" w:rsidTr="008F11CE">
        <w:trPr>
          <w:trHeight w:val="1064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287"/>
        </w:trPr>
        <w:tc>
          <w:tcPr>
            <w:tcW w:w="10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ธุรกิจ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ให้เช่าพื้นที่</w:t>
            </w:r>
          </w:p>
        </w:tc>
      </w:tr>
      <w:tr w:rsidR="00CF3AB1" w:rsidRPr="003113D0" w:rsidTr="008F11CE">
        <w:trPr>
          <w:trHeight w:val="310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CF3AB1">
            <w:pPr>
              <w:pStyle w:val="ListParagraph"/>
              <w:numPr>
                <w:ilvl w:val="0"/>
                <w:numId w:val="22"/>
              </w:numPr>
              <w:ind w:left="426" w:hanging="284"/>
              <w:rPr>
                <w:szCs w:val="28"/>
                <w:cs/>
              </w:rPr>
            </w:pPr>
            <w:r w:rsidRPr="003113D0">
              <w:rPr>
                <w:b/>
                <w:bCs/>
                <w:szCs w:val="28"/>
                <w:cs/>
              </w:rPr>
              <w:t>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287"/>
        </w:trPr>
        <w:tc>
          <w:tcPr>
            <w:tcW w:w="3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521" w:hanging="18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3AB1" w:rsidRPr="003113D0" w:rsidTr="008F11CE">
        <w:trPr>
          <w:trHeight w:val="597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911A75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-   โครงการดิ อัลเล่ซ์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ถนนสุขุมวิท ซอย 13 กรุงเทพมหานคร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12.58</w:t>
            </w: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ind w:left="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D40903" w:rsidP="008F11CE">
            <w:pPr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ค้ำประกันเงินกู้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กับสถาบันการเงิน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1,500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</w:p>
        </w:tc>
      </w:tr>
    </w:tbl>
    <w:p w:rsidR="00CF3AB1" w:rsidRPr="003113D0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rPr>
          <w:rFonts w:ascii="Cordia New" w:hAnsi="Cordia New" w:cs="Cordia New"/>
          <w:b/>
          <w:bCs/>
          <w:sz w:val="28"/>
          <w:szCs w:val="28"/>
          <w:cs/>
        </w:rPr>
      </w:pPr>
      <w:r w:rsidRPr="003113D0">
        <w:rPr>
          <w:rFonts w:ascii="Cordia New" w:hAnsi="Cordia New" w:cs="Cordia New" w:hint="cs"/>
          <w:b/>
          <w:bCs/>
          <w:sz w:val="28"/>
          <w:szCs w:val="28"/>
          <w:cs/>
        </w:rPr>
        <w:t xml:space="preserve">3. </w:t>
      </w:r>
      <w:r w:rsidRPr="003113D0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3113D0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tbl>
      <w:tblPr>
        <w:tblpPr w:leftFromText="180" w:rightFromText="180" w:vertAnchor="text" w:horzAnchor="margin" w:tblpXSpec="center" w:tblpY="104"/>
        <w:tblW w:w="10733" w:type="dxa"/>
        <w:jc w:val="center"/>
        <w:tblLook w:val="04A0"/>
      </w:tblPr>
      <w:tblGrid>
        <w:gridCol w:w="2802"/>
        <w:gridCol w:w="3005"/>
        <w:gridCol w:w="1247"/>
        <w:gridCol w:w="1276"/>
        <w:gridCol w:w="2403"/>
      </w:tblGrid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5.64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ไฮด์ สุขุมวิท 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คอนโดมิเนียม / ถนนสุขุมวิท ซอย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โรงแรมเดอะเวสทิน        แกรนด์ สุขุมวิท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hAnsi="Cordia New" w:cs="Cordia New"/>
                <w:sz w:val="28"/>
                <w:szCs w:val="28"/>
              </w:rPr>
              <w:t>19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มหานคร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2.80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โรงแรมไฮแอท รีเจนซี่ กรุงเทพ สุขุมวิท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ถนนสุขุมวิทซอย13 กรุงเทพมหานคร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3.33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รีสอร์ท แอนด์ สปา</w:t>
            </w:r>
          </w:p>
          <w:p w:rsidR="00CF3AB1" w:rsidRPr="003113D0" w:rsidRDefault="00CF3AB1" w:rsidP="008F11CE">
            <w:pPr>
              <w:ind w:left="5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ถนนเพชรเกษม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อำเภอ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ชะอำ 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ind w:right="-108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เพช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ร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บุรี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โรงแรมเชอราตัน หัวหิน   ปราณบุรี วิลล่า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ถนนเลียบชายหาดปราณบุรี</w:t>
            </w:r>
          </w:p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อำเภอปราณบุรี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5.23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  <w:tr w:rsidR="00CF3AB1" w:rsidRPr="003113D0" w:rsidTr="008F11CE">
        <w:trPr>
          <w:trHeight w:val="55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243289" w:rsidP="00CF3AB1">
            <w:pPr>
              <w:numPr>
                <w:ilvl w:val="0"/>
                <w:numId w:val="17"/>
              </w:numPr>
              <w:ind w:left="52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3289">
              <w:rPr>
                <w:rFonts w:asciiTheme="minorBidi" w:hAnsiTheme="minorBidi" w:cstheme="minorBidi"/>
                <w:color w:val="000000" w:themeColor="text1"/>
                <w:spacing w:val="-4"/>
                <w:sz w:val="28"/>
                <w:szCs w:val="28"/>
                <w:cs/>
              </w:rPr>
              <w:t>โรงแรมรอยัล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color w:val="000000" w:themeColor="text1"/>
                <w:spacing w:val="-4"/>
                <w:sz w:val="28"/>
                <w:szCs w:val="28"/>
                <w:cs/>
              </w:rPr>
              <w:t>ออคิด</w:t>
            </w:r>
            <w:r>
              <w:rPr>
                <w:rFonts w:asciiTheme="minorBidi" w:hAnsiTheme="minorBidi" w:cstheme="minorBidi" w:hint="cs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243289">
              <w:rPr>
                <w:rFonts w:asciiTheme="minorBidi" w:hAnsiTheme="minorBidi" w:cstheme="minorBidi"/>
                <w:color w:val="000000" w:themeColor="text1"/>
                <w:spacing w:val="-4"/>
                <w:sz w:val="28"/>
                <w:szCs w:val="28"/>
                <w:cs/>
              </w:rPr>
              <w:t xml:space="preserve"> เชอราตัน</w:t>
            </w:r>
            <w:r w:rsidRPr="0024328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>โฮเทลส์</w:t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และ</w:t>
            </w:r>
            <w:r>
              <w:rPr>
                <w:rFonts w:asciiTheme="minorBidi" w:hAnsiTheme="minorBidi" w:cstheme="minorBidi"/>
                <w:color w:val="000000" w:themeColor="text1"/>
                <w:szCs w:val="28"/>
                <w:cs/>
              </w:rPr>
              <w:br/>
            </w:r>
            <w:r w:rsidRPr="00243289">
              <w:rPr>
                <w:rFonts w:asciiTheme="minorBidi" w:hAnsiTheme="minorBidi" w:cstheme="minorBidi" w:hint="cs"/>
                <w:color w:val="000000" w:themeColor="text1"/>
                <w:szCs w:val="28"/>
                <w:cs/>
              </w:rPr>
              <w:t>ทาวเวอร์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ถนนเจริญกรุง บางรัก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6.99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</w:tr>
    </w:tbl>
    <w:p w:rsidR="00CF3AB1" w:rsidRPr="003113D0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066366" w:rsidRPr="003113D0" w:rsidRDefault="00066366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pStyle w:val="ListParagraph"/>
        <w:spacing w:before="200" w:after="200"/>
        <w:ind w:left="0"/>
        <w:rPr>
          <w:b/>
          <w:bCs/>
          <w:szCs w:val="28"/>
        </w:rPr>
      </w:pPr>
      <w:r w:rsidRPr="003113D0">
        <w:rPr>
          <w:b/>
          <w:bCs/>
          <w:szCs w:val="28"/>
        </w:rPr>
        <w:t xml:space="preserve">4.  </w:t>
      </w:r>
      <w:r w:rsidRPr="003113D0">
        <w:rPr>
          <w:b/>
          <w:bCs/>
          <w:szCs w:val="28"/>
          <w:cs/>
        </w:rPr>
        <w:t>อสังหาริมทรัพย์เพื่อการลงทุน</w:t>
      </w:r>
    </w:p>
    <w:tbl>
      <w:tblPr>
        <w:tblW w:w="10733" w:type="dxa"/>
        <w:jc w:val="center"/>
        <w:tblLook w:val="04A0"/>
      </w:tblPr>
      <w:tblGrid>
        <w:gridCol w:w="2838"/>
        <w:gridCol w:w="1559"/>
        <w:gridCol w:w="1418"/>
        <w:gridCol w:w="1275"/>
        <w:gridCol w:w="1276"/>
        <w:gridCol w:w="2367"/>
      </w:tblGrid>
      <w:tr w:rsidR="00CF3AB1" w:rsidRPr="003113D0" w:rsidTr="008F11CE">
        <w:trPr>
          <w:trHeight w:val="554"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left="972" w:hanging="9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ind w:right="-1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เนื้อที่โครงการ(ตารางเมตร)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และมูลค่าภาระจำนอง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เช่าโดย</w:t>
            </w:r>
          </w:p>
        </w:tc>
      </w:tr>
      <w:tr w:rsidR="00CF3AB1" w:rsidRPr="003113D0" w:rsidTr="008F11CE">
        <w:trPr>
          <w:trHeight w:val="435"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โรงแรมเดอะ เวสทิน</w:t>
            </w: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แกรนด์ สุขุมวิท (เฉพาะส่วนห้างสรรพสินค้าโรบินสัน)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</w:rPr>
              <w:t>25,572.00</w:t>
            </w:r>
          </w:p>
          <w:p w:rsidR="00CF3AB1" w:rsidRPr="003113D0" w:rsidRDefault="00CF3AB1" w:rsidP="008F11C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18.12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AB1" w:rsidRPr="003113D0" w:rsidRDefault="00CF3AB1" w:rsidP="008F11C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AB1" w:rsidRPr="003113D0" w:rsidRDefault="00CF3AB1" w:rsidP="008F11C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โรบินสัน สุขุมวิท จำกัด เป็นระยะเวลา 30 ปี ตั้งแต่วันที่ 1 พ.ย.2533 ถึงวันที่ 31 ต.ค. 2563</w:t>
            </w:r>
          </w:p>
        </w:tc>
      </w:tr>
    </w:tbl>
    <w:p w:rsidR="00CF3AB1" w:rsidRPr="003113D0" w:rsidRDefault="00CF3AB1" w:rsidP="00CF3AB1">
      <w:pPr>
        <w:tabs>
          <w:tab w:val="left" w:pos="1130"/>
        </w:tabs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rPr>
          <w:vanish/>
        </w:rPr>
      </w:pPr>
    </w:p>
    <w:p w:rsidR="00CF3AB1" w:rsidRPr="003113D0" w:rsidRDefault="00CF3AB1" w:rsidP="00CF3AB1">
      <w:pPr>
        <w:rPr>
          <w:vanish/>
        </w:rPr>
      </w:pPr>
    </w:p>
    <w:p w:rsidR="00CF3AB1" w:rsidRPr="003113D0" w:rsidRDefault="00CF3AB1" w:rsidP="00CF3AB1">
      <w:pPr>
        <w:rPr>
          <w:rFonts w:ascii="Cordia New" w:hAnsi="Cordia New" w:cs="Cordia New"/>
          <w:b/>
          <w:bCs/>
          <w:sz w:val="2"/>
          <w:szCs w:val="2"/>
          <w:lang w:eastAsia="en-US"/>
        </w:rPr>
      </w:pPr>
    </w:p>
    <w:p w:rsidR="00CF3AB1" w:rsidRPr="003113D0" w:rsidRDefault="00CF3AB1" w:rsidP="00CF3AB1">
      <w:pPr>
        <w:rPr>
          <w:rFonts w:ascii="Cordia New" w:hAnsi="Cordia New" w:cs="Cordia New"/>
          <w:b/>
          <w:bCs/>
          <w:sz w:val="2"/>
          <w:szCs w:val="2"/>
          <w:lang w:eastAsia="en-US"/>
        </w:rPr>
      </w:pPr>
    </w:p>
    <w:p w:rsidR="00CF3AB1" w:rsidRPr="003113D0" w:rsidRDefault="00CF3AB1" w:rsidP="00CF3AB1">
      <w:pPr>
        <w:rPr>
          <w:rFonts w:ascii="Cordia New" w:hAnsi="Cordia New" w:cs="Cordia New"/>
          <w:b/>
          <w:bCs/>
          <w:sz w:val="2"/>
          <w:szCs w:val="2"/>
          <w:cs/>
          <w:lang w:eastAsia="en-US"/>
        </w:rPr>
      </w:pPr>
    </w:p>
    <w:p w:rsidR="00CF3AB1" w:rsidRPr="003113D0" w:rsidRDefault="00CF3AB1" w:rsidP="00CF3AB1">
      <w:pPr>
        <w:pStyle w:val="ListParagraph"/>
        <w:numPr>
          <w:ilvl w:val="0"/>
          <w:numId w:val="19"/>
        </w:numPr>
        <w:spacing w:before="200" w:after="200"/>
        <w:ind w:left="284" w:hanging="284"/>
        <w:rPr>
          <w:b/>
          <w:bCs/>
          <w:szCs w:val="28"/>
        </w:rPr>
      </w:pPr>
      <w:r w:rsidRPr="003113D0">
        <w:rPr>
          <w:b/>
          <w:bCs/>
          <w:szCs w:val="28"/>
          <w:cs/>
        </w:rPr>
        <w:t>สิทธิการเช่า</w:t>
      </w:r>
    </w:p>
    <w:p w:rsidR="00CF3AB1" w:rsidRPr="003113D0" w:rsidRDefault="00CF3AB1" w:rsidP="00CF3AB1">
      <w:pPr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สิทธิการเช่าของ บมจ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</w:rPr>
        <w:t xml:space="preserve">.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แกรนด์</w:t>
      </w:r>
      <w:r w:rsidRPr="003113D0">
        <w:rPr>
          <w:rFonts w:ascii="Cordia New" w:eastAsia="CordiaNew-Bold" w:hAnsi="Cordia New" w:cs="Cordia New" w:hint="cs"/>
          <w:b/>
          <w:bCs/>
          <w:sz w:val="28"/>
          <w:szCs w:val="28"/>
          <w:cs/>
        </w:rPr>
        <w:t xml:space="preserve">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แอสเสท</w:t>
      </w:r>
      <w:r w:rsidRPr="003113D0">
        <w:rPr>
          <w:rFonts w:ascii="Cordia New" w:eastAsia="CordiaNew-Bold" w:hAnsi="Cordia New" w:cs="Cordia New" w:hint="cs"/>
          <w:b/>
          <w:bCs/>
          <w:sz w:val="28"/>
          <w:szCs w:val="28"/>
          <w:cs/>
        </w:rPr>
        <w:t xml:space="preserve">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โฮเทลส์</w:t>
      </w:r>
      <w:r w:rsidRPr="003113D0">
        <w:rPr>
          <w:rFonts w:ascii="Cordia New" w:eastAsia="CordiaNew-Bold" w:hAnsi="Cordia New" w:cs="Cordia New" w:hint="cs"/>
          <w:b/>
          <w:bCs/>
          <w:sz w:val="28"/>
          <w:szCs w:val="28"/>
          <w:cs/>
        </w:rPr>
        <w:t xml:space="preserve">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แอนด์</w:t>
      </w:r>
      <w:r w:rsidRPr="003113D0">
        <w:rPr>
          <w:rFonts w:ascii="Cordia New" w:eastAsia="CordiaNew-Bold" w:hAnsi="Cordia New" w:cs="Cordia New" w:hint="cs"/>
          <w:b/>
          <w:bCs/>
          <w:sz w:val="28"/>
          <w:szCs w:val="28"/>
          <w:cs/>
        </w:rPr>
        <w:t xml:space="preserve">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พรอพเพอร์ตี้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099"/>
      </w:tblGrid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ผู้เช่า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: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บมจ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.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แกรนด์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แอสเสท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โฮเทลส์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แอนด์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พรอพเพอร์ตี้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ผู้ให้เช่า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: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คณะบุคคลและบริษัทสองแห่ง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30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ปีเริ่มตั้งแต่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17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เมษายน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2535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ถึง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16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เมษายน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2565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เนื้อที่เช่า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ไร่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งาน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ตรว.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/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5-0-15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ไร่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บริเวณถนนสุขุมวิทระหว่างซอย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17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และ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19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แขวงคลองเตยเหนือ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เขตวัฒนา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กรุงเทพ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เป็นที่ตั้งโรงแรม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เดอะเวสทิน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แกรนด์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สุขุมวิท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และ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ห้างสรรพสินค้าโรบินสัน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สาขาสุขุมวิท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เงินมัดจำราคาค่าเช่าและงวดชำระ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มีเงินมัดจำ ชำระค่าเช่าเป็นรายเดือน โดยมีการปรับอัตราค่าเช่าขึ้นทุกๆ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5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ปี 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9.42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CF3AB1" w:rsidRPr="003113D0" w:rsidRDefault="00CF3AB1" w:rsidP="00CF3AB1">
      <w:pPr>
        <w:autoSpaceDE w:val="0"/>
        <w:autoSpaceDN w:val="0"/>
        <w:adjustRightInd w:val="0"/>
        <w:rPr>
          <w:rFonts w:ascii="Cordia New" w:eastAsia="CordiaNew-Bold" w:hAnsi="Cordia New" w:cs="Cordia New"/>
          <w:b/>
          <w:bCs/>
          <w:sz w:val="28"/>
          <w:szCs w:val="28"/>
        </w:rPr>
      </w:pPr>
    </w:p>
    <w:p w:rsidR="00CF3AB1" w:rsidRPr="003113D0" w:rsidRDefault="00CF3AB1" w:rsidP="00CF3AB1">
      <w:pPr>
        <w:rPr>
          <w:rFonts w:ascii="Cordia New" w:hAnsi="Cordia New" w:cs="Cordia New"/>
          <w:sz w:val="28"/>
          <w:szCs w:val="28"/>
          <w:cs/>
        </w:rPr>
      </w:pP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สิทธิการเช่าของ บจ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</w:rPr>
        <w:t xml:space="preserve">. </w:t>
      </w:r>
      <w:r w:rsidRPr="003113D0">
        <w:rPr>
          <w:rFonts w:ascii="Cordia New" w:eastAsia="CordiaNew-Bold" w:hAnsi="Cordia New" w:cs="Cordia New"/>
          <w:b/>
          <w:bCs/>
          <w:sz w:val="28"/>
          <w:szCs w:val="28"/>
          <w:cs/>
        </w:rPr>
        <w:t>โอเวนเดล (บริษัทย่อย)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099"/>
      </w:tblGrid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ผู้เช่า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: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บจ. โอเวนเดล</w:t>
            </w:r>
          </w:p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ผู้ให้เช่า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: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กระทรวงการคลัง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27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เดือน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28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วันเริ่มตั้งแต่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11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สิงหาคม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2548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ถึง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7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พฤศจิกายน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2575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เนื้อที่เช่า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ไร่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งาน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ตรว.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/ </w:t>
            </w: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25-2-42.25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ไร่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บริเวณถนนเลียบชายหาดปราณบุรี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ตำบล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ปากน้ำปราณ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 xml:space="preserve"> </w:t>
            </w:r>
          </w:p>
          <w:p w:rsidR="00CF3AB1" w:rsidRPr="003113D0" w:rsidRDefault="00CF3AB1" w:rsidP="008F11CE">
            <w:pPr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อำเภอปราณบุรี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</w:t>
            </w: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จังหวัด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>ประจวบคีรีขันธ์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เงินมัดจำราคาค่าเช่าและงวดชำระ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ไม่มีเงินมัดจำ ชำระค่าเช่าเป็นรายปี ปรับอัตราค่าเช่าขึ้นทุกๆ 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</w:rPr>
              <w:t>5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ปี </w:t>
            </w:r>
          </w:p>
        </w:tc>
      </w:tr>
      <w:tr w:rsidR="00CF3AB1" w:rsidRPr="003113D0" w:rsidTr="008F11CE">
        <w:tc>
          <w:tcPr>
            <w:tcW w:w="3261" w:type="dxa"/>
            <w:shd w:val="clear" w:color="auto" w:fill="auto"/>
          </w:tcPr>
          <w:p w:rsidR="00CF3AB1" w:rsidRPr="003113D0" w:rsidRDefault="00CF3AB1" w:rsidP="008F11C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6099" w:type="dxa"/>
            <w:shd w:val="clear" w:color="auto" w:fill="auto"/>
          </w:tcPr>
          <w:p w:rsidR="00CF3AB1" w:rsidRPr="003113D0" w:rsidRDefault="00CF3AB1" w:rsidP="008F11CE">
            <w:pPr>
              <w:autoSpaceDE w:val="0"/>
              <w:autoSpaceDN w:val="0"/>
              <w:adjustRightInd w:val="0"/>
              <w:rPr>
                <w:rFonts w:ascii="Cordia New" w:eastAsia="CordiaNew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ordiaNew" w:hAnsi="Cordia New" w:cs="Cordia New" w:hint="cs"/>
                <w:sz w:val="28"/>
                <w:szCs w:val="28"/>
                <w:cs/>
              </w:rPr>
              <w:t>259.09</w:t>
            </w:r>
            <w:r w:rsidRPr="003113D0">
              <w:rPr>
                <w:rFonts w:ascii="Cordia New" w:eastAsia="CordiaNew" w:hAnsi="Cordia New" w:cs="Cordi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  <w:r w:rsidRPr="003113D0">
        <w:rPr>
          <w:rFonts w:ascii="Cordia New" w:hAnsi="Cordia New" w:cs="Cordia New"/>
          <w:sz w:val="28"/>
          <w:szCs w:val="28"/>
          <w:cs/>
        </w:rPr>
        <w:t>หมายเหตุ:</w:t>
      </w:r>
      <w:r w:rsidRPr="003113D0">
        <w:rPr>
          <w:rFonts w:ascii="Cordia New" w:hAnsi="Cordia New" w:cs="Cordia New"/>
          <w:sz w:val="28"/>
          <w:szCs w:val="28"/>
          <w:cs/>
        </w:rPr>
        <w:tab/>
        <w:t>มูลค่าตามบัญชีสุทธิ ที่แสดงอยู่เป็นมูลค่าตามบัญชีสุทธิ</w:t>
      </w:r>
      <w:r w:rsidRPr="003113D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113D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113D0">
        <w:rPr>
          <w:rFonts w:ascii="Cordia New" w:hAnsi="Cordia New" w:cs="Cordia New"/>
          <w:sz w:val="28"/>
          <w:szCs w:val="28"/>
        </w:rPr>
        <w:t xml:space="preserve">31 </w:t>
      </w:r>
      <w:r w:rsidRPr="003113D0">
        <w:rPr>
          <w:rFonts w:ascii="Cordia New" w:hAnsi="Cordia New" w:cs="Cordia New" w:hint="cs"/>
          <w:sz w:val="28"/>
          <w:szCs w:val="28"/>
          <w:cs/>
        </w:rPr>
        <w:t>ธันวาคม 2561</w:t>
      </w: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sz w:val="28"/>
          <w:szCs w:val="28"/>
        </w:rPr>
      </w:pPr>
    </w:p>
    <w:p w:rsidR="00CF3AB1" w:rsidRPr="003113D0" w:rsidRDefault="00CF3AB1" w:rsidP="00CF3AB1">
      <w:pPr>
        <w:ind w:left="900" w:hanging="810"/>
        <w:rPr>
          <w:rFonts w:ascii="Cordia New" w:hAnsi="Cordia New" w:cs="Cordia New"/>
          <w:b/>
          <w:bCs/>
          <w:sz w:val="28"/>
          <w:szCs w:val="28"/>
          <w:cs/>
        </w:rPr>
      </w:pPr>
      <w:r w:rsidRPr="003113D0">
        <w:rPr>
          <w:rFonts w:ascii="Cordia New" w:hAnsi="Cordia New" w:cs="Cordia New"/>
          <w:b/>
          <w:bCs/>
          <w:sz w:val="28"/>
          <w:szCs w:val="28"/>
        </w:rPr>
        <w:t xml:space="preserve">6.  </w:t>
      </w:r>
      <w:r w:rsidRPr="003113D0">
        <w:rPr>
          <w:rFonts w:ascii="Cordia New" w:hAnsi="Cordia New" w:cs="Cordia New" w:hint="cs"/>
          <w:b/>
          <w:bCs/>
          <w:sz w:val="28"/>
          <w:szCs w:val="28"/>
          <w:cs/>
        </w:rPr>
        <w:t>ที่ดินรอการพัฒนา</w:t>
      </w:r>
    </w:p>
    <w:tbl>
      <w:tblPr>
        <w:tblpPr w:leftFromText="180" w:rightFromText="180" w:vertAnchor="text" w:horzAnchor="margin" w:tblpX="108" w:tblpY="26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984"/>
        <w:gridCol w:w="1843"/>
        <w:gridCol w:w="1418"/>
        <w:gridCol w:w="2126"/>
      </w:tblGrid>
      <w:tr w:rsidR="00CF3AB1" w:rsidRPr="003113D0" w:rsidTr="008F11CE">
        <w:tc>
          <w:tcPr>
            <w:tcW w:w="2660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1984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843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มูลค่าตามบัญชีสุทธิ (ล้านบาท)</w:t>
            </w:r>
          </w:p>
        </w:tc>
        <w:tc>
          <w:tcPr>
            <w:tcW w:w="1418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2126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3113D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และมูลค่าภาระ</w:t>
            </w:r>
            <w:r w:rsidRPr="003113D0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จำนอง</w:t>
            </w:r>
          </w:p>
        </w:tc>
      </w:tr>
      <w:tr w:rsidR="00CF3AB1" w:rsidRPr="003113D0" w:rsidTr="008F11CE">
        <w:tc>
          <w:tcPr>
            <w:tcW w:w="2660" w:type="dxa"/>
          </w:tcPr>
          <w:p w:rsidR="00CF3AB1" w:rsidRPr="003113D0" w:rsidRDefault="00CF3AB1" w:rsidP="008F11C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ที่ดิน</w:t>
            </w:r>
          </w:p>
          <w:p w:rsidR="00CF3AB1" w:rsidRPr="003113D0" w:rsidRDefault="00CF3AB1" w:rsidP="008F11C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-  โครงการระยอง เป็นเนื้อที่ </w:t>
            </w:r>
          </w:p>
          <w:p w:rsidR="00CF3AB1" w:rsidRPr="003113D0" w:rsidRDefault="00CF3AB1" w:rsidP="008F11C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 16-3-83.1 ไร่</w:t>
            </w:r>
          </w:p>
        </w:tc>
        <w:tc>
          <w:tcPr>
            <w:tcW w:w="1984" w:type="dxa"/>
          </w:tcPr>
          <w:p w:rsidR="00CF3AB1" w:rsidRPr="003113D0" w:rsidRDefault="00CF3AB1" w:rsidP="008F11CE">
            <w:pP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  <w:p w:rsidR="00CF3AB1" w:rsidRPr="003113D0" w:rsidRDefault="00CF3AB1" w:rsidP="008F11C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ถนนสายเพ-แหลมแม่พิมพ์ ตำบลชากพง อำเภอแกลง</w:t>
            </w:r>
          </w:p>
          <w:p w:rsidR="00CF3AB1" w:rsidRPr="003113D0" w:rsidRDefault="00CF3AB1" w:rsidP="008F11C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จังหวัดระยอง</w:t>
            </w:r>
          </w:p>
        </w:tc>
        <w:tc>
          <w:tcPr>
            <w:tcW w:w="1843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/>
                <w:sz w:val="28"/>
                <w:szCs w:val="28"/>
              </w:rPr>
              <w:t xml:space="preserve">                   129.49</w:t>
            </w:r>
          </w:p>
        </w:tc>
        <w:tc>
          <w:tcPr>
            <w:tcW w:w="1418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126" w:type="dxa"/>
          </w:tcPr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CF3AB1" w:rsidRPr="003113D0" w:rsidRDefault="00CF3AB1" w:rsidP="008F11C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13D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ไม่มี</w:t>
            </w:r>
          </w:p>
        </w:tc>
      </w:tr>
    </w:tbl>
    <w:p w:rsidR="00CF3AB1" w:rsidRPr="003113D0" w:rsidRDefault="00CF3AB1" w:rsidP="00CF3AB1">
      <w:pPr>
        <w:rPr>
          <w:rStyle w:val="PageNumber"/>
          <w:rFonts w:ascii="Cordia New" w:hAnsi="Cordia New" w:cs="Cordia New"/>
          <w:b/>
          <w:bCs/>
          <w:sz w:val="28"/>
          <w:szCs w:val="28"/>
        </w:rPr>
      </w:pPr>
    </w:p>
    <w:p w:rsidR="00CF3AB1" w:rsidRPr="003113D0" w:rsidRDefault="00CF3AB1" w:rsidP="00CF3AB1">
      <w:pPr>
        <w:rPr>
          <w:rStyle w:val="PageNumber"/>
          <w:rFonts w:ascii="Cordia New" w:hAnsi="Cordia New" w:cs="Cordia New"/>
          <w:b/>
          <w:bCs/>
          <w:sz w:val="28"/>
          <w:szCs w:val="28"/>
        </w:rPr>
      </w:pPr>
    </w:p>
    <w:p w:rsidR="00CF3AB1" w:rsidRPr="003113D0" w:rsidRDefault="00CF3AB1" w:rsidP="00CF3AB1">
      <w:pPr>
        <w:rPr>
          <w:rStyle w:val="PageNumber"/>
          <w:rFonts w:ascii="Cordia New" w:hAnsi="Cordia New" w:cs="Cordia New"/>
          <w:b/>
          <w:bCs/>
          <w:sz w:val="28"/>
          <w:szCs w:val="28"/>
        </w:rPr>
      </w:pPr>
      <w:r w:rsidRPr="003113D0">
        <w:rPr>
          <w:rStyle w:val="PageNumber"/>
          <w:rFonts w:ascii="Cordia New" w:hAnsi="Cordia New" w:cs="Cordia New"/>
          <w:b/>
          <w:bCs/>
          <w:sz w:val="28"/>
          <w:szCs w:val="28"/>
        </w:rPr>
        <w:t>4.2</w:t>
      </w:r>
      <w:r w:rsidRPr="003113D0">
        <w:rPr>
          <w:rStyle w:val="PageNumber"/>
          <w:rFonts w:ascii="Cordia New" w:hAnsi="Cordia New" w:cs="Cordia New"/>
          <w:b/>
          <w:bCs/>
          <w:sz w:val="28"/>
          <w:szCs w:val="28"/>
        </w:rPr>
        <w:tab/>
      </w:r>
      <w:r w:rsidRPr="003113D0">
        <w:rPr>
          <w:rStyle w:val="PageNumber"/>
          <w:rFonts w:ascii="Cordia New" w:hAnsi="Cordia New" w:cs="Cordia New"/>
          <w:b/>
          <w:bCs/>
          <w:sz w:val="28"/>
          <w:szCs w:val="28"/>
          <w:cs/>
        </w:rPr>
        <w:t xml:space="preserve">นโยบายการลงทุนในบริษัทย่อย </w:t>
      </w:r>
    </w:p>
    <w:p w:rsidR="00CF3AB1" w:rsidRPr="003C10C5" w:rsidRDefault="00CF3AB1" w:rsidP="00CF3AB1">
      <w:pPr>
        <w:spacing w:before="200" w:after="200"/>
        <w:ind w:left="900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 w:rsidRPr="003113D0">
        <w:rPr>
          <w:rStyle w:val="PageNumber"/>
          <w:rFonts w:ascii="Cordia New" w:hAnsi="Cordia New" w:cs="Cordia New"/>
          <w:sz w:val="28"/>
          <w:szCs w:val="28"/>
          <w:cs/>
        </w:rPr>
        <w:t>บริษัทฯ</w:t>
      </w:r>
      <w:r w:rsidRPr="003113D0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Pr="003113D0">
        <w:rPr>
          <w:rStyle w:val="PageNumber"/>
          <w:rFonts w:ascii="Cordia New" w:hAnsi="Cordia New" w:cs="Cordia New"/>
          <w:sz w:val="28"/>
          <w:szCs w:val="28"/>
          <w:cs/>
        </w:rPr>
        <w:t>มีนโยบายในการลงทุนในบริษัทย่อยที่มีวัตถุประสงค์ในการประกอบกิจการที่มีลักษณะเดียวกันหรือใกล้เคียงกัน ซึ่งส่วนใหญ่เป็นธุรกิจพัฒนาอสังหาริมทรัพย์ ธุรกิจโรงแรม</w:t>
      </w:r>
      <w:r w:rsidRPr="003113D0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และธุรกิจให้เช่าพื้นที่</w:t>
      </w:r>
      <w:r w:rsidRPr="003113D0">
        <w:rPr>
          <w:rStyle w:val="PageNumber"/>
          <w:rFonts w:ascii="Cordia New" w:hAnsi="Cordia New" w:cs="Cordia New"/>
          <w:sz w:val="28"/>
          <w:szCs w:val="28"/>
          <w:cs/>
        </w:rPr>
        <w:t xml:space="preserve"> อันจะทำให้บริษัทฯมีผลประกอบการเพิ่มมากขึ้นหรือธุรกิจที่เอื้อประโยชน์ (</w:t>
      </w:r>
      <w:r w:rsidRPr="003113D0">
        <w:rPr>
          <w:rStyle w:val="PageNumber"/>
          <w:rFonts w:ascii="Cordia New" w:hAnsi="Cordia New" w:cs="Cordia New"/>
          <w:sz w:val="28"/>
          <w:szCs w:val="28"/>
        </w:rPr>
        <w:t xml:space="preserve">Synergy) </w:t>
      </w:r>
      <w:r w:rsidRPr="003113D0">
        <w:rPr>
          <w:rStyle w:val="PageNumber"/>
          <w:rFonts w:ascii="Cordia New" w:hAnsi="Cordia New" w:cs="Cordia New"/>
          <w:sz w:val="28"/>
          <w:szCs w:val="28"/>
          <w:cs/>
        </w:rPr>
        <w:t>ให้กับบริษัทฯ โดยคณะกรรมการของบริษัทฯจะร่วมกันพิจารณาตามนโยบายการลงทุนของบริษัทฯโดยคำนึงถึงความจำเป็น เหมาะสม และประโยชน์ของบริษัทฯและผู้ถือหุ้นเป็นสำคัญในการกำกับดูแลบริษัทย่อย บริษัทฯมีนโยบายส่งตัวแทนเข้าร่วมเป็นกรรมการและผู้บริหาร หรือ คัดเลือกผู้บริหารที่มีคุณสมบัติและประสบการณ์ที่เหมาะสมกับการดำเนินธุรกิจเพื่อเป็นตัวแทนในการบริหารงานและกำ</w:t>
      </w:r>
      <w:r w:rsidR="004F0246">
        <w:rPr>
          <w:rStyle w:val="PageNumber"/>
          <w:rFonts w:ascii="Cordia New" w:hAnsi="Cordia New" w:cs="Cordia New"/>
          <w:sz w:val="28"/>
          <w:szCs w:val="28"/>
          <w:cs/>
        </w:rPr>
        <w:t>หนดนโยบายที่สำคัญและควบคุมการ</w:t>
      </w:r>
      <w:r w:rsidRPr="003113D0">
        <w:rPr>
          <w:rStyle w:val="PageNumber"/>
          <w:rFonts w:ascii="Cordia New" w:hAnsi="Cordia New" w:cs="Cordia New"/>
          <w:sz w:val="28"/>
          <w:szCs w:val="28"/>
          <w:cs/>
        </w:rPr>
        <w:t>ดำเนินธุรกิจของบริษัทย่อยดังกล่าว</w:t>
      </w:r>
    </w:p>
    <w:p w:rsidR="00CF3AB1" w:rsidRDefault="00CF3AB1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Pr="006C02A8" w:rsidRDefault="00B41B0E" w:rsidP="00B41B0E">
      <w:pPr>
        <w:tabs>
          <w:tab w:val="left" w:pos="360"/>
        </w:tabs>
        <w:spacing w:before="200" w:after="200"/>
        <w:jc w:val="thaiDistribute"/>
        <w:rPr>
          <w:rFonts w:ascii="Cordia New" w:hAnsi="Cordia New" w:cs="Cordia New"/>
          <w:sz w:val="28"/>
          <w:szCs w:val="28"/>
        </w:rPr>
      </w:pPr>
      <w:r w:rsidRPr="006C02A8">
        <w:rPr>
          <w:rFonts w:ascii="Cordia New" w:hAnsi="Cordia New" w:cs="Cordia New"/>
          <w:b/>
          <w:bCs/>
          <w:sz w:val="32"/>
          <w:szCs w:val="32"/>
        </w:rPr>
        <w:t>5.</w:t>
      </w:r>
      <w:r w:rsidRPr="006C02A8">
        <w:rPr>
          <w:rFonts w:ascii="Cordia New" w:hAnsi="Cordia New" w:cs="Cordia New"/>
          <w:b/>
          <w:bCs/>
          <w:sz w:val="32"/>
          <w:szCs w:val="32"/>
        </w:rPr>
        <w:tab/>
      </w:r>
      <w:r w:rsidRPr="006C02A8">
        <w:rPr>
          <w:rFonts w:ascii="Cordia New" w:hAnsi="Cordia New" w:cs="Cordia New"/>
          <w:b/>
          <w:bCs/>
          <w:sz w:val="32"/>
          <w:szCs w:val="32"/>
          <w:cs/>
        </w:rPr>
        <w:t>ข้อพิพาททางกฎหมาย</w:t>
      </w:r>
    </w:p>
    <w:p w:rsidR="00B41B0E" w:rsidRDefault="00B41B0E" w:rsidP="00B41B0E">
      <w:pPr>
        <w:autoSpaceDE w:val="0"/>
        <w:autoSpaceDN w:val="0"/>
        <w:adjustRightInd w:val="0"/>
        <w:ind w:firstLine="720"/>
        <w:jc w:val="center"/>
        <w:rPr>
          <w:rFonts w:ascii="Cordia New" w:hAnsi="Cordia New" w:cs="Cordia New"/>
          <w:sz w:val="28"/>
          <w:szCs w:val="28"/>
        </w:rPr>
      </w:pPr>
      <w:r w:rsidRPr="000F0FD9">
        <w:rPr>
          <w:rFonts w:ascii="Cordia New" w:hAnsi="Cordia New" w:cs="Cordia New"/>
          <w:sz w:val="28"/>
          <w:szCs w:val="28"/>
        </w:rPr>
        <w:tab/>
      </w:r>
    </w:p>
    <w:p w:rsidR="00B41B0E" w:rsidRPr="00215337" w:rsidRDefault="00B41B0E" w:rsidP="00B41B0E">
      <w:pPr>
        <w:autoSpaceDE w:val="0"/>
        <w:autoSpaceDN w:val="0"/>
        <w:adjustRightInd w:val="0"/>
        <w:ind w:firstLine="720"/>
        <w:jc w:val="center"/>
        <w:rPr>
          <w:rFonts w:asciiTheme="minorBidi" w:hAnsiTheme="minorBidi" w:cstheme="minorBidi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 xml:space="preserve">– </w:t>
      </w:r>
      <w:r w:rsidRPr="00215337">
        <w:rPr>
          <w:rFonts w:ascii="Cordia New" w:hAnsi="Cordia New" w:cs="Cordia New" w:hint="cs"/>
          <w:sz w:val="28"/>
          <w:szCs w:val="28"/>
          <w:cs/>
        </w:rPr>
        <w:t>ไม่มี -</w:t>
      </w: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p w:rsidR="00B41B0E" w:rsidRPr="00BE24FE" w:rsidRDefault="00B41B0E" w:rsidP="00B41B0E">
      <w:pPr>
        <w:tabs>
          <w:tab w:val="left" w:pos="426"/>
        </w:tabs>
        <w:rPr>
          <w:rFonts w:ascii="Cordia New" w:hAnsi="Cordia New" w:cs="Cordia New"/>
          <w:b/>
          <w:bCs/>
          <w:sz w:val="32"/>
          <w:szCs w:val="32"/>
        </w:rPr>
      </w:pPr>
      <w:r w:rsidRPr="00EF47F4">
        <w:rPr>
          <w:rFonts w:ascii="Cordia New" w:hAnsi="Cordia New" w:cs="Cordia New"/>
          <w:b/>
          <w:bCs/>
          <w:sz w:val="32"/>
          <w:szCs w:val="32"/>
        </w:rPr>
        <w:t>6</w:t>
      </w:r>
      <w:r w:rsidRPr="006E67C1">
        <w:rPr>
          <w:rFonts w:ascii="Cordia New" w:hAnsi="Cordia New" w:cs="Cordia New"/>
          <w:b/>
          <w:bCs/>
          <w:sz w:val="32"/>
          <w:szCs w:val="32"/>
        </w:rPr>
        <w:t>.</w:t>
      </w:r>
      <w:r w:rsidRPr="006E67C1">
        <w:rPr>
          <w:rFonts w:ascii="Cordia New" w:hAnsi="Cordia New" w:cs="Cordia New"/>
          <w:b/>
          <w:bCs/>
          <w:sz w:val="32"/>
          <w:szCs w:val="32"/>
        </w:rPr>
        <w:tab/>
      </w:r>
      <w:r w:rsidRPr="006E67C1">
        <w:rPr>
          <w:rFonts w:ascii="Cordia New" w:hAnsi="Cordia New" w:cs="Cordia New"/>
          <w:b/>
          <w:bCs/>
          <w:sz w:val="32"/>
          <w:szCs w:val="32"/>
          <w:cs/>
        </w:rPr>
        <w:t>ข้อมูลทั่วไปและข้อมูลสำคัญอื่น</w:t>
      </w:r>
    </w:p>
    <w:p w:rsidR="00B41B0E" w:rsidRPr="006E67C1" w:rsidRDefault="00B41B0E" w:rsidP="00B41B0E">
      <w:pPr>
        <w:pStyle w:val="Heading3"/>
        <w:spacing w:before="120" w:after="120"/>
        <w:ind w:left="896" w:hanging="539"/>
        <w:rPr>
          <w:rFonts w:ascii="Cordia New" w:hAnsi="Cordia New" w:cs="Cordia New"/>
          <w:color w:val="auto"/>
          <w:sz w:val="28"/>
          <w:szCs w:val="28"/>
          <w:cs/>
        </w:rPr>
      </w:pPr>
      <w:r w:rsidRPr="00EF47F4">
        <w:rPr>
          <w:rFonts w:ascii="Cordia New" w:hAnsi="Cordia New" w:cs="Cordia New"/>
          <w:color w:val="auto"/>
          <w:sz w:val="28"/>
          <w:szCs w:val="28"/>
        </w:rPr>
        <w:t>6</w:t>
      </w:r>
      <w:r w:rsidRPr="006E67C1">
        <w:rPr>
          <w:rFonts w:ascii="Cordia New" w:hAnsi="Cordia New" w:cs="Cordia New"/>
          <w:color w:val="auto"/>
          <w:sz w:val="28"/>
          <w:szCs w:val="28"/>
        </w:rPr>
        <w:t>.</w:t>
      </w:r>
      <w:r w:rsidRPr="00EF47F4">
        <w:rPr>
          <w:rFonts w:ascii="Cordia New" w:hAnsi="Cordia New" w:cs="Cordia New"/>
          <w:color w:val="auto"/>
          <w:sz w:val="28"/>
          <w:szCs w:val="28"/>
        </w:rPr>
        <w:t>1</w:t>
      </w:r>
      <w:r w:rsidRPr="006E67C1">
        <w:rPr>
          <w:rFonts w:ascii="Cordia New" w:hAnsi="Cordia New" w:cs="Cordia New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ข้อมูลทั่วไป</w:t>
      </w:r>
      <w:r w:rsidRPr="00BE24FE">
        <w:rPr>
          <w:rFonts w:ascii="Cordia New" w:hAnsi="Cordia New" w:cs="Cordia New"/>
          <w:color w:val="auto"/>
          <w:sz w:val="28"/>
          <w:szCs w:val="28"/>
        </w:rPr>
        <w:t xml:space="preserve"> </w:t>
      </w:r>
      <w:r w:rsidRPr="006E67C1">
        <w:rPr>
          <w:rFonts w:ascii="Cordia New" w:hAnsi="Cordia New" w:cs="Cordia New"/>
          <w:color w:val="auto"/>
          <w:sz w:val="28"/>
          <w:szCs w:val="28"/>
        </w:rPr>
        <w:t xml:space="preserve"> </w:t>
      </w:r>
    </w:p>
    <w:p w:rsidR="00B41B0E" w:rsidRPr="00BE24FE" w:rsidRDefault="00B41B0E" w:rsidP="00B41B0E">
      <w:pPr>
        <w:ind w:left="900" w:hanging="900"/>
        <w:rPr>
          <w:rFonts w:ascii="Cordia New" w:hAnsi="Cordia New" w:cs="Cordia New"/>
          <w:b/>
          <w:bCs/>
          <w:sz w:val="28"/>
          <w:szCs w:val="28"/>
        </w:rPr>
      </w:pPr>
      <w:r w:rsidRPr="006E67C1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ข้อมูลของบริษัท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ชื่อ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บริษัท แกรนด์ แอสเสท โฮเทลส์ แอนด์ พรอพเพอร์ตี้ จำกัด </w:t>
      </w:r>
      <w:r w:rsidRPr="00B1016E">
        <w:rPr>
          <w:rFonts w:asciiTheme="minorBidi" w:eastAsia="Angsana New" w:hAnsiTheme="minorBidi" w:cstheme="minorBidi"/>
          <w:sz w:val="28"/>
          <w:szCs w:val="28"/>
        </w:rPr>
        <w:t>(</w:t>
      </w:r>
      <w:r w:rsidRPr="00B1016E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1016E">
        <w:rPr>
          <w:rFonts w:asciiTheme="minorBidi" w:eastAsia="Angsana New" w:hAnsiTheme="minorBidi" w:cstheme="minorBidi"/>
          <w:sz w:val="28"/>
          <w:szCs w:val="28"/>
        </w:rPr>
        <w:t>)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เลขทะเบียนบริษัท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>บมจ</w:t>
      </w:r>
      <w:r w:rsidRPr="00B1016E">
        <w:rPr>
          <w:rFonts w:asciiTheme="minorBidi" w:eastAsia="Angsana New" w:hAnsiTheme="minorBidi" w:cstheme="minorBidi"/>
          <w:sz w:val="28"/>
          <w:szCs w:val="28"/>
        </w:rPr>
        <w:t xml:space="preserve">. </w:t>
      </w:r>
      <w:r w:rsidRPr="00B1016E">
        <w:rPr>
          <w:rFonts w:asciiTheme="minorBidi" w:eastAsia="Angsana New" w:hAnsiTheme="minorBidi" w:cstheme="minorBidi"/>
          <w:sz w:val="28"/>
          <w:szCs w:val="28"/>
          <w:cs/>
        </w:rPr>
        <w:t>0107546000164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ที่ตั้งสำนักงานใหญ่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อาคารเอ็กเชน ทาวเวอร์ ชั้น 32 ห้องเลขที่ 3203-4 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ab/>
        <w:t xml:space="preserve">388 ถนนสุขุมวิท แขวงคลองเตย เขตคลองเตย กรุงเทพมหานคร </w:t>
      </w:r>
      <w:r w:rsidRPr="00B1016E">
        <w:rPr>
          <w:rFonts w:asciiTheme="minorBidi" w:hAnsiTheme="minorBidi" w:cstheme="minorBidi"/>
          <w:sz w:val="28"/>
          <w:szCs w:val="28"/>
        </w:rPr>
        <w:t>10110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ประกอบธุรกิจ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pacing w:val="-4"/>
          <w:sz w:val="28"/>
          <w:szCs w:val="28"/>
          <w:cs/>
        </w:rPr>
        <w:t>โรงแรม และพัฒนาอสังหาริมทรัพย์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เว็บไซต์</w:t>
      </w:r>
      <w:r w:rsidRPr="00B1016E">
        <w:rPr>
          <w:rFonts w:asciiTheme="minorBidi" w:hAnsiTheme="minorBidi" w:cstheme="minorBidi"/>
          <w:sz w:val="28"/>
          <w:szCs w:val="28"/>
        </w:rPr>
        <w:tab/>
      </w:r>
      <w:hyperlink r:id="rId11" w:history="1">
        <w:r w:rsidRPr="00B1016E">
          <w:rPr>
            <w:rStyle w:val="Hyperlink"/>
            <w:rFonts w:asciiTheme="minorBidi" w:eastAsia="Angsana New" w:hAnsiTheme="minorBidi" w:cstheme="minorBidi"/>
            <w:sz w:val="28"/>
            <w:szCs w:val="28"/>
          </w:rPr>
          <w:t>http://www.grandeasset.com</w:t>
        </w:r>
      </w:hyperlink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โทรศัพท์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eastAsia="Angsana New" w:hAnsiTheme="minorBidi" w:cstheme="minorBidi"/>
          <w:sz w:val="28"/>
          <w:szCs w:val="28"/>
        </w:rPr>
        <w:t>0-2204-9900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โทรสาร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eastAsia="Angsana New" w:hAnsiTheme="minorBidi" w:cstheme="minorBidi"/>
          <w:sz w:val="28"/>
          <w:szCs w:val="28"/>
        </w:rPr>
        <w:t>0-2204-</w:t>
      </w:r>
      <w:r w:rsidRPr="00B1016E">
        <w:rPr>
          <w:rFonts w:asciiTheme="minorBidi" w:hAnsiTheme="minorBidi" w:cstheme="minorBidi"/>
          <w:sz w:val="28"/>
          <w:szCs w:val="28"/>
        </w:rPr>
        <w:t>9999</w:t>
      </w:r>
    </w:p>
    <w:p w:rsidR="00B41B0E" w:rsidRPr="00B1016E" w:rsidRDefault="00B41B0E" w:rsidP="00B41B0E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ทุนจดทะเบียน</w:t>
      </w:r>
      <w:r w:rsidRPr="00B1016E">
        <w:rPr>
          <w:rFonts w:asciiTheme="minorBidi" w:hAnsiTheme="minorBidi" w:cstheme="minorBidi"/>
          <w:sz w:val="28"/>
          <w:szCs w:val="28"/>
          <w:cs/>
        </w:rPr>
        <w:tab/>
        <w:t xml:space="preserve">5,000,000,000บาท มูลค่าที่ตราไว้หุ้นละ </w:t>
      </w:r>
      <w:r w:rsidRPr="00B1016E">
        <w:rPr>
          <w:rFonts w:asciiTheme="minorBidi" w:hAnsiTheme="minorBidi" w:cstheme="minorBidi"/>
          <w:sz w:val="28"/>
          <w:szCs w:val="28"/>
        </w:rPr>
        <w:t>1</w:t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 บาท  </w:t>
      </w:r>
    </w:p>
    <w:p w:rsidR="00B41B0E" w:rsidRDefault="00B41B0E" w:rsidP="00B41B0E">
      <w:pPr>
        <w:tabs>
          <w:tab w:val="left" w:pos="900"/>
          <w:tab w:val="left" w:pos="2977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>ทุนจดทะเบียนชำระแล้ว</w:t>
      </w:r>
      <w:r w:rsidRPr="00B1016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3,615,929,965 </w:t>
      </w:r>
      <w:r w:rsidRPr="00B1016E">
        <w:rPr>
          <w:rFonts w:asciiTheme="minorBidi" w:hAnsiTheme="minorBidi" w:cstheme="minorBidi"/>
          <w:sz w:val="28"/>
          <w:szCs w:val="28"/>
          <w:cs/>
        </w:rPr>
        <w:t>บาท</w:t>
      </w:r>
      <w:r w:rsidRPr="00B1016E">
        <w:rPr>
          <w:rFonts w:asciiTheme="minorBidi" w:hAnsiTheme="minorBidi" w:cstheme="minorBidi"/>
          <w:sz w:val="28"/>
          <w:szCs w:val="28"/>
        </w:rPr>
        <w:t xml:space="preserve"> </w:t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:rsidR="00B41B0E" w:rsidRPr="00B1016E" w:rsidRDefault="00B41B0E" w:rsidP="00B41B0E">
      <w:pPr>
        <w:tabs>
          <w:tab w:val="left" w:pos="900"/>
          <w:tab w:val="left" w:pos="2977"/>
        </w:tabs>
        <w:rPr>
          <w:rFonts w:asciiTheme="minorBidi" w:hAnsiTheme="minorBidi" w:cstheme="minorBidi"/>
          <w:sz w:val="32"/>
          <w:szCs w:val="32"/>
        </w:rPr>
      </w:pPr>
    </w:p>
    <w:p w:rsidR="00B41B0E" w:rsidRDefault="00B41B0E" w:rsidP="00B41B0E">
      <w:pPr>
        <w:spacing w:before="200" w:after="200"/>
        <w:ind w:left="900" w:right="-571" w:hanging="540"/>
        <w:rPr>
          <w:rFonts w:ascii="Cordia New" w:hAnsi="Cordia New" w:cs="Cordia New"/>
          <w:b/>
          <w:bCs/>
          <w:sz w:val="28"/>
          <w:szCs w:val="28"/>
        </w:rPr>
      </w:pPr>
      <w:r w:rsidRPr="00EF47F4">
        <w:rPr>
          <w:rFonts w:ascii="Cordia New" w:hAnsi="Cordia New" w:cs="Cordia New"/>
          <w:b/>
          <w:bCs/>
          <w:sz w:val="28"/>
          <w:szCs w:val="28"/>
        </w:rPr>
        <w:t>6</w:t>
      </w:r>
      <w:r w:rsidRPr="006E67C1">
        <w:rPr>
          <w:rFonts w:ascii="Cordia New" w:hAnsi="Cordia New" w:cs="Cordia New"/>
          <w:b/>
          <w:bCs/>
          <w:sz w:val="28"/>
          <w:szCs w:val="28"/>
        </w:rPr>
        <w:t>.</w:t>
      </w:r>
      <w:r w:rsidRPr="00EF47F4">
        <w:rPr>
          <w:rFonts w:ascii="Cordia New" w:hAnsi="Cordia New" w:cs="Cordia New"/>
          <w:b/>
          <w:bCs/>
          <w:sz w:val="28"/>
          <w:szCs w:val="28"/>
        </w:rPr>
        <w:t>2</w:t>
      </w:r>
      <w:r w:rsidRPr="006E67C1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รายชื่อบริษัทย่อยที่บริษัทถือหุ้นตั้งแต่ร้อยละ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F47F4">
        <w:rPr>
          <w:rFonts w:ascii="Cordia New" w:hAnsi="Cordia New" w:cs="Cordia New"/>
          <w:b/>
          <w:bCs/>
          <w:sz w:val="28"/>
          <w:szCs w:val="28"/>
        </w:rPr>
        <w:t>10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ขึ้นไป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ของจำนวนหุ้นที่จำหน่ายแล้วทั้งหมด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1985"/>
        <w:gridCol w:w="1276"/>
        <w:gridCol w:w="1276"/>
        <w:gridCol w:w="850"/>
        <w:gridCol w:w="1134"/>
      </w:tblGrid>
      <w:tr w:rsidR="00B41B0E" w:rsidRPr="001F560A" w:rsidTr="008F11CE">
        <w:tc>
          <w:tcPr>
            <w:tcW w:w="368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ประเภทธุรกิจ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ทุน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จดทะเบียน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(ล้านบาท)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จำนวนหุ้น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ทั้งหมด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(หุ้น)</w:t>
            </w:r>
          </w:p>
        </w:tc>
        <w:tc>
          <w:tcPr>
            <w:tcW w:w="850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ราคา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ต่อหุ้น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สัดส่วน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  <w:t>%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B41B0E" w:rsidRPr="001F560A" w:rsidTr="008F11CE">
        <w:tc>
          <w:tcPr>
            <w:tcW w:w="3686" w:type="dxa"/>
          </w:tcPr>
          <w:p w:rsidR="00B41B0E" w:rsidRPr="001F560A" w:rsidRDefault="00B41B0E" w:rsidP="008F11CE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1. บริษัท ฮอนเนอร์ บิวซิเนส จำกัด</w:t>
            </w:r>
          </w:p>
        </w:tc>
        <w:tc>
          <w:tcPr>
            <w:tcW w:w="1985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250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  <w:tc>
          <w:tcPr>
            <w:tcW w:w="1134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  <w:tr w:rsidR="00B41B0E" w:rsidRPr="001F560A" w:rsidTr="008F11CE">
        <w:tc>
          <w:tcPr>
            <w:tcW w:w="3686" w:type="dxa"/>
          </w:tcPr>
          <w:p w:rsidR="00B41B0E" w:rsidRPr="001F560A" w:rsidRDefault="00B41B0E" w:rsidP="008F11CE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2. บริษัท โอเวนเดล จำกัด</w:t>
            </w:r>
          </w:p>
        </w:tc>
        <w:tc>
          <w:tcPr>
            <w:tcW w:w="1985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280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28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</w:p>
        </w:tc>
        <w:tc>
          <w:tcPr>
            <w:tcW w:w="1134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  <w:tr w:rsidR="00B41B0E" w:rsidRPr="001F560A" w:rsidTr="008F11CE">
        <w:tc>
          <w:tcPr>
            <w:tcW w:w="3686" w:type="dxa"/>
          </w:tcPr>
          <w:p w:rsidR="00B41B0E" w:rsidRPr="001F560A" w:rsidRDefault="00243289" w:rsidP="008F11CE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3. บริษัท โรงแรมรอยัล</w:t>
            </w:r>
            <w:r w:rsidR="00B41B0E"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ออคิด (ประเทศไทย) </w:t>
            </w:r>
          </w:p>
          <w:p w:rsidR="00B41B0E" w:rsidRPr="001F560A" w:rsidRDefault="00B41B0E" w:rsidP="008F11CE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    จำกัด (มหาชน)</w:t>
            </w:r>
          </w:p>
        </w:tc>
        <w:tc>
          <w:tcPr>
            <w:tcW w:w="1985" w:type="dxa"/>
            <w:vAlign w:val="center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  <w:vAlign w:val="center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937.5</w:t>
            </w:r>
          </w:p>
        </w:tc>
        <w:tc>
          <w:tcPr>
            <w:tcW w:w="1276" w:type="dxa"/>
            <w:vAlign w:val="center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93,750,000</w:t>
            </w:r>
          </w:p>
        </w:tc>
        <w:tc>
          <w:tcPr>
            <w:tcW w:w="850" w:type="dxa"/>
            <w:vAlign w:val="center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98.48</w:t>
            </w:r>
          </w:p>
        </w:tc>
      </w:tr>
      <w:tr w:rsidR="00B41B0E" w:rsidRPr="001F560A" w:rsidTr="008F11CE">
        <w:tc>
          <w:tcPr>
            <w:tcW w:w="3686" w:type="dxa"/>
          </w:tcPr>
          <w:p w:rsidR="00B41B0E" w:rsidRPr="001F560A" w:rsidRDefault="00B41B0E" w:rsidP="008F11CE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4. บริษัท แกรนด์ อีควิตี้ ดีเวลลอปเม้นท์ จำกัด</w:t>
            </w:r>
          </w:p>
        </w:tc>
        <w:tc>
          <w:tcPr>
            <w:tcW w:w="1985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250</w:t>
            </w:r>
          </w:p>
        </w:tc>
        <w:tc>
          <w:tcPr>
            <w:tcW w:w="1276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2,500,000</w:t>
            </w:r>
          </w:p>
        </w:tc>
        <w:tc>
          <w:tcPr>
            <w:tcW w:w="850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  <w:tc>
          <w:tcPr>
            <w:tcW w:w="1134" w:type="dxa"/>
          </w:tcPr>
          <w:p w:rsidR="00B41B0E" w:rsidRPr="001F560A" w:rsidRDefault="00B41B0E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</w:tbl>
    <w:p w:rsidR="00954B6C" w:rsidRPr="00BE24FE" w:rsidRDefault="00954B6C" w:rsidP="00954B6C">
      <w:pPr>
        <w:spacing w:before="200" w:after="200"/>
        <w:ind w:left="900" w:right="-571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6.3 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B9110C">
        <w:rPr>
          <w:rFonts w:ascii="Cordia New" w:hAnsi="Cordia New" w:cs="Cordia New" w:hint="cs"/>
          <w:b/>
          <w:bCs/>
          <w:sz w:val="28"/>
          <w:szCs w:val="28"/>
          <w:cs/>
        </w:rPr>
        <w:t>ข้อมูลการถือหุ้นในกิจการร่วมค้า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1985"/>
        <w:gridCol w:w="1276"/>
        <w:gridCol w:w="1276"/>
        <w:gridCol w:w="850"/>
        <w:gridCol w:w="1134"/>
      </w:tblGrid>
      <w:tr w:rsidR="00B9110C" w:rsidRPr="001F560A" w:rsidTr="008F11CE">
        <w:tc>
          <w:tcPr>
            <w:tcW w:w="368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ประเภทธุรกิจ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ทุน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จดทะเบียน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(ล้านบาท)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จำนวนหุ้น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ทั้งหมด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(หุ้น)</w:t>
            </w:r>
          </w:p>
        </w:tc>
        <w:tc>
          <w:tcPr>
            <w:tcW w:w="850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ราคา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ต่อหุ้น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สัดส่วน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  <w:t>%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B9110C" w:rsidRPr="001F560A" w:rsidTr="008F11CE">
        <w:tc>
          <w:tcPr>
            <w:tcW w:w="3686" w:type="dxa"/>
          </w:tcPr>
          <w:p w:rsidR="00B9110C" w:rsidRPr="001F560A" w:rsidRDefault="00B9110C" w:rsidP="008F11CE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US"/>
              </w:rPr>
              <w:t>1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. บริษัท แกรนด์ สตาร์ จำกัด</w:t>
            </w:r>
          </w:p>
        </w:tc>
        <w:tc>
          <w:tcPr>
            <w:tcW w:w="1985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200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12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40</w:t>
            </w:r>
          </w:p>
        </w:tc>
      </w:tr>
      <w:tr w:rsidR="00B9110C" w:rsidRPr="001F560A" w:rsidTr="008F11CE">
        <w:tc>
          <w:tcPr>
            <w:tcW w:w="3686" w:type="dxa"/>
          </w:tcPr>
          <w:p w:rsidR="00B9110C" w:rsidRPr="001F560A" w:rsidDel="004D24EB" w:rsidRDefault="00B9110C" w:rsidP="008F11CE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US"/>
              </w:rPr>
              <w:t>2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. บริษัท แกรนด์ ริเวอร์ ฟอร์เรสท์ จำกัด</w:t>
            </w:r>
          </w:p>
        </w:tc>
        <w:tc>
          <w:tcPr>
            <w:tcW w:w="1985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300</w:t>
            </w:r>
          </w:p>
        </w:tc>
        <w:tc>
          <w:tcPr>
            <w:tcW w:w="1276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3,000,000</w:t>
            </w:r>
          </w:p>
        </w:tc>
        <w:tc>
          <w:tcPr>
            <w:tcW w:w="850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B9110C" w:rsidRPr="001F560A" w:rsidRDefault="00B9110C" w:rsidP="008F11C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42</w:t>
            </w:r>
          </w:p>
        </w:tc>
      </w:tr>
    </w:tbl>
    <w:p w:rsidR="00B41B0E" w:rsidRDefault="00B41B0E" w:rsidP="00B41B0E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B41B0E" w:rsidRDefault="00B41B0E" w:rsidP="00B41B0E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B41B0E" w:rsidRDefault="00B41B0E" w:rsidP="00B41B0E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B41B0E" w:rsidRPr="00BE24FE" w:rsidRDefault="00B41B0E" w:rsidP="00B41B0E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EF47F4">
        <w:rPr>
          <w:rFonts w:ascii="Cordia New" w:hAnsi="Cordia New" w:cs="Cordia New"/>
          <w:b/>
          <w:bCs/>
          <w:sz w:val="28"/>
          <w:szCs w:val="28"/>
        </w:rPr>
        <w:t>6</w:t>
      </w:r>
      <w:r w:rsidRPr="006E67C1">
        <w:rPr>
          <w:rFonts w:ascii="Cordia New" w:hAnsi="Cordia New" w:cs="Cordia New"/>
          <w:b/>
          <w:bCs/>
          <w:sz w:val="28"/>
          <w:szCs w:val="28"/>
        </w:rPr>
        <w:t>.</w:t>
      </w:r>
      <w:r w:rsidR="00954B6C">
        <w:rPr>
          <w:rFonts w:ascii="Cordia New" w:hAnsi="Cordia New" w:cs="Cordia New" w:hint="cs"/>
          <w:b/>
          <w:bCs/>
          <w:sz w:val="28"/>
          <w:szCs w:val="28"/>
          <w:cs/>
        </w:rPr>
        <w:t>4</w:t>
      </w:r>
      <w:r w:rsidRPr="00BE24FE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บุคคลอ้างอิงอื่น ๆ</w:t>
      </w:r>
    </w:p>
    <w:p w:rsidR="00B41B0E" w:rsidRPr="00BE24FE" w:rsidRDefault="00B41B0E" w:rsidP="00B41B0E">
      <w:pPr>
        <w:pStyle w:val="Heading3"/>
        <w:keepLines w:val="0"/>
        <w:numPr>
          <w:ilvl w:val="0"/>
          <w:numId w:val="24"/>
        </w:numPr>
        <w:tabs>
          <w:tab w:val="left" w:pos="1276"/>
        </w:tabs>
        <w:ind w:left="1260" w:right="-720" w:hanging="35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นายทะเบียนหลักทรัพย์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  <w:t xml:space="preserve">   บริษัท ศูนย์รับฝากหลักทรัพย์ </w:t>
      </w:r>
      <w:r w:rsidRPr="00BE24FE">
        <w:rPr>
          <w:rFonts w:ascii="Cordia New" w:hAnsi="Cordia New" w:cs="Cordia New"/>
          <w:color w:val="auto"/>
          <w:sz w:val="28"/>
          <w:szCs w:val="28"/>
        </w:rPr>
        <w:t>(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ประเทศไทย</w:t>
      </w:r>
      <w:r w:rsidRPr="00BE24FE">
        <w:rPr>
          <w:rFonts w:ascii="Cordia New" w:hAnsi="Cordia New" w:cs="Cordia New"/>
          <w:color w:val="auto"/>
          <w:sz w:val="28"/>
          <w:szCs w:val="28"/>
        </w:rPr>
        <w:t xml:space="preserve">) 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จำกัด</w:t>
      </w:r>
    </w:p>
    <w:p w:rsidR="00B41B0E" w:rsidRPr="00B57B9C" w:rsidRDefault="00B41B0E" w:rsidP="00B41B0E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 w:rsidRPr="006E67C1">
        <w:rPr>
          <w:szCs w:val="28"/>
        </w:rPr>
        <w:tab/>
      </w:r>
      <w:r w:rsidRPr="00B57B9C">
        <w:rPr>
          <w:rFonts w:asciiTheme="minorBidi" w:hAnsiTheme="minorBidi" w:cstheme="minorBidi"/>
          <w:szCs w:val="28"/>
          <w:cs/>
        </w:rPr>
        <w:t xml:space="preserve">ตลาดหลักทรัพย์แห่งประเทศไทย (ข้างสถานทูตจีน) </w:t>
      </w:r>
    </w:p>
    <w:p w:rsidR="00B41B0E" w:rsidRPr="00B57B9C" w:rsidRDefault="00B41B0E" w:rsidP="00B41B0E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 xml:space="preserve">เลขที่ 93 ถนนรัชดาภิเษก แขวงดินแดง เขตดินแดง </w:t>
      </w:r>
    </w:p>
    <w:p w:rsidR="00B41B0E" w:rsidRPr="00B57B9C" w:rsidRDefault="00B41B0E" w:rsidP="00B41B0E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>กรุงเทพมหานคร 10400 ประเทศไทย</w:t>
      </w:r>
    </w:p>
    <w:p w:rsidR="00B41B0E" w:rsidRPr="00B57B9C" w:rsidRDefault="00B41B0E" w:rsidP="00B41B0E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>โทรศัพท์</w:t>
      </w:r>
      <w:r w:rsidRPr="00B57B9C">
        <w:rPr>
          <w:rFonts w:asciiTheme="minorBidi" w:hAnsiTheme="minorBidi" w:cstheme="minorBidi"/>
          <w:szCs w:val="28"/>
          <w:cs/>
        </w:rPr>
        <w:tab/>
        <w:t xml:space="preserve">+ </w:t>
      </w:r>
      <w:r w:rsidRPr="00B57B9C">
        <w:rPr>
          <w:rFonts w:asciiTheme="minorBidi" w:hAnsiTheme="minorBidi" w:cstheme="minorBidi"/>
          <w:szCs w:val="28"/>
        </w:rPr>
        <w:t>66</w:t>
      </w:r>
      <w:r w:rsidRPr="00B57B9C">
        <w:rPr>
          <w:rFonts w:asciiTheme="minorBidi" w:hAnsiTheme="minorBidi" w:cstheme="minorBidi"/>
          <w:szCs w:val="28"/>
          <w:cs/>
        </w:rPr>
        <w:t xml:space="preserve"> (</w:t>
      </w:r>
      <w:r w:rsidRPr="00B57B9C">
        <w:rPr>
          <w:rFonts w:asciiTheme="minorBidi" w:hAnsiTheme="minorBidi" w:cstheme="minorBidi"/>
          <w:szCs w:val="28"/>
        </w:rPr>
        <w:t>0</w:t>
      </w:r>
      <w:r w:rsidRPr="00B57B9C">
        <w:rPr>
          <w:rFonts w:asciiTheme="minorBidi" w:hAnsiTheme="minorBidi" w:cstheme="minorBidi"/>
          <w:szCs w:val="28"/>
          <w:cs/>
        </w:rPr>
        <w:t xml:space="preserve">) </w:t>
      </w:r>
      <w:r w:rsidRPr="00B57B9C">
        <w:rPr>
          <w:rFonts w:asciiTheme="minorBidi" w:hAnsiTheme="minorBidi" w:cstheme="minorBidi"/>
          <w:szCs w:val="28"/>
        </w:rPr>
        <w:t>2009</w:t>
      </w:r>
      <w:r w:rsidRPr="00B57B9C">
        <w:rPr>
          <w:rFonts w:asciiTheme="minorBidi" w:hAnsiTheme="minorBidi" w:cstheme="minorBidi"/>
          <w:szCs w:val="28"/>
          <w:cs/>
        </w:rPr>
        <w:t>-90</w:t>
      </w:r>
      <w:r w:rsidRPr="00B57B9C">
        <w:rPr>
          <w:rFonts w:asciiTheme="minorBidi" w:hAnsiTheme="minorBidi" w:cstheme="minorBidi"/>
          <w:szCs w:val="28"/>
        </w:rPr>
        <w:t>00</w:t>
      </w:r>
    </w:p>
    <w:p w:rsidR="00B41B0E" w:rsidRPr="00B57B9C" w:rsidRDefault="00B41B0E" w:rsidP="00B41B0E">
      <w:pPr>
        <w:tabs>
          <w:tab w:val="left" w:pos="3780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ab/>
      </w:r>
      <w:r w:rsidRPr="00B57B9C">
        <w:rPr>
          <w:rFonts w:asciiTheme="minorBidi" w:hAnsiTheme="minorBidi" w:cstheme="minorBidi"/>
          <w:sz w:val="28"/>
          <w:szCs w:val="28"/>
          <w:cs/>
        </w:rPr>
        <w:t>โทรสาร</w:t>
      </w:r>
      <w:r w:rsidRPr="00B57B9C">
        <w:rPr>
          <w:rFonts w:asciiTheme="minorBidi" w:hAnsiTheme="minorBidi" w:cstheme="minorBidi"/>
          <w:sz w:val="28"/>
          <w:szCs w:val="28"/>
        </w:rPr>
        <w:tab/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+ </w:t>
      </w:r>
      <w:r w:rsidRPr="00B57B9C">
        <w:rPr>
          <w:rFonts w:asciiTheme="minorBidi" w:hAnsiTheme="minorBidi" w:cstheme="minorBidi"/>
          <w:sz w:val="28"/>
          <w:szCs w:val="28"/>
        </w:rPr>
        <w:t>66</w:t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B57B9C">
        <w:rPr>
          <w:rFonts w:asciiTheme="minorBidi" w:hAnsiTheme="minorBidi" w:cstheme="minorBidi"/>
          <w:sz w:val="28"/>
          <w:szCs w:val="28"/>
        </w:rPr>
        <w:t>0</w:t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B57B9C">
        <w:rPr>
          <w:rFonts w:asciiTheme="minorBidi" w:hAnsiTheme="minorBidi" w:cstheme="minorBidi"/>
          <w:sz w:val="28"/>
          <w:szCs w:val="28"/>
        </w:rPr>
        <w:t>2009-9991</w:t>
      </w:r>
    </w:p>
    <w:p w:rsidR="00B41B0E" w:rsidRPr="00BC4BBB" w:rsidRDefault="00B41B0E" w:rsidP="00B41B0E">
      <w:pPr>
        <w:pStyle w:val="Heading3"/>
        <w:numPr>
          <w:ilvl w:val="0"/>
          <w:numId w:val="24"/>
        </w:numPr>
        <w:tabs>
          <w:tab w:val="left" w:pos="1276"/>
        </w:tabs>
        <w:spacing w:before="0"/>
        <w:ind w:left="1260" w:right="-720" w:hanging="353"/>
        <w:rPr>
          <w:rFonts w:ascii="Cordia New" w:hAnsi="Cordia New" w:cs="Cordia New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ผู้สอบบัญชี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1F560A">
        <w:rPr>
          <w:rFonts w:ascii="Cordia New" w:hAnsi="Cordia New" w:cs="Cordia New"/>
          <w:color w:val="auto"/>
          <w:sz w:val="28"/>
          <w:szCs w:val="28"/>
          <w:cs/>
        </w:rPr>
        <w:t xml:space="preserve">   </w:t>
      </w:r>
      <w:r w:rsidRPr="00BC4BBB">
        <w:rPr>
          <w:rFonts w:ascii="Cordia New" w:hAnsi="Cordia New" w:cs="Cord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B41B0E" w:rsidRPr="001F560A" w:rsidRDefault="00B41B0E" w:rsidP="00B41B0E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ชั้น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15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อาคารบางกอกซิตี้ทาวเวอร์ </w:t>
      </w:r>
    </w:p>
    <w:p w:rsidR="00B41B0E" w:rsidRPr="001F560A" w:rsidRDefault="00B41B0E" w:rsidP="00B41B0E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 xml:space="preserve">เลขที่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179/74-80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ถนนสาทรใต้ แขวงทุ่งมหาเมฆ </w:t>
      </w:r>
    </w:p>
    <w:p w:rsidR="00B41B0E" w:rsidRPr="001F560A" w:rsidRDefault="00B41B0E" w:rsidP="00B41B0E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 xml:space="preserve">เขตสาทร กรุงเทพมหานคร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10120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ประเทศไทย</w:t>
      </w:r>
    </w:p>
    <w:p w:rsidR="00B41B0E" w:rsidRPr="00BC4BBB" w:rsidRDefault="00B41B0E" w:rsidP="00B41B0E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>โทรศัพท์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+ 66 (0) 2844-1000</w:t>
      </w:r>
    </w:p>
    <w:p w:rsidR="00B41B0E" w:rsidRPr="00193EDA" w:rsidRDefault="00B41B0E" w:rsidP="00B41B0E">
      <w:pPr>
        <w:pStyle w:val="Heading3"/>
        <w:keepLines w:val="0"/>
        <w:tabs>
          <w:tab w:val="left" w:pos="1276"/>
          <w:tab w:val="left" w:pos="3828"/>
        </w:tabs>
        <w:spacing w:before="0"/>
        <w:ind w:right="-720" w:firstLine="3686"/>
        <w:rPr>
          <w:b w:val="0"/>
          <w:bCs w:val="0"/>
        </w:rPr>
      </w:pPr>
      <w:r w:rsidRPr="00BC4BBB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193EDA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โทรสาร</w:t>
      </w:r>
      <w:r w:rsidRPr="00193EDA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+ 66 (0) 2286-5050</w:t>
      </w:r>
    </w:p>
    <w:p w:rsidR="00CA01CD" w:rsidRPr="00BE24FE" w:rsidRDefault="00CA01CD" w:rsidP="00CA01CD">
      <w:pPr>
        <w:pStyle w:val="Heading3"/>
        <w:keepLines w:val="0"/>
        <w:numPr>
          <w:ilvl w:val="0"/>
          <w:numId w:val="24"/>
        </w:numPr>
        <w:tabs>
          <w:tab w:val="left" w:pos="1276"/>
        </w:tabs>
        <w:ind w:left="1260" w:right="-720" w:hanging="353"/>
        <w:rPr>
          <w:rFonts w:ascii="Cordia New" w:hAnsi="Cordia New" w:cs="Cordia New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ที่ปรึกษากฎหมาย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color w:val="auto"/>
          <w:sz w:val="28"/>
          <w:szCs w:val="28"/>
        </w:rPr>
        <w:tab/>
        <w:t xml:space="preserve">   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 xml:space="preserve">บริษัท </w:t>
      </w:r>
      <w:r>
        <w:rPr>
          <w:rFonts w:ascii="Cordia New" w:hAnsi="Cordia New" w:cs="Cordia New" w:hint="cs"/>
          <w:color w:val="auto"/>
          <w:sz w:val="28"/>
          <w:szCs w:val="28"/>
          <w:cs/>
        </w:rPr>
        <w:t>ลีกัล บิสซิเนส แอนด์ คอนซัลติ้ง จำกัด</w:t>
      </w:r>
    </w:p>
    <w:p w:rsidR="00CA01CD" w:rsidRDefault="00CA01CD" w:rsidP="00CA01CD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414 ซอยไพศาล ถนนประชาราษฏร์บำเพ็ญ</w:t>
      </w:r>
    </w:p>
    <w:p w:rsidR="00CA01CD" w:rsidRDefault="00CA01CD" w:rsidP="00CA01CD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แขวงห้วยขวาง เขตห้วยขวาง</w:t>
      </w:r>
    </w:p>
    <w:p w:rsidR="00CA01CD" w:rsidRDefault="00CA01CD" w:rsidP="00CA01CD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กรุงเทพมหานคร 10310 ประเทศไทย</w:t>
      </w:r>
    </w:p>
    <w:p w:rsidR="00CA01CD" w:rsidRPr="00BE24FE" w:rsidRDefault="00CA01CD" w:rsidP="00CA01CD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โทรศัพท์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+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66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(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0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)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2236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-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2334</w:t>
      </w:r>
    </w:p>
    <w:p w:rsidR="00CA01CD" w:rsidRDefault="00CA01CD" w:rsidP="00CA01CD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โทรสาร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+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66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(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0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)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2236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-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3916</w:t>
      </w:r>
    </w:p>
    <w:p w:rsidR="00B41B0E" w:rsidRPr="002E5DEC" w:rsidRDefault="00B41B0E" w:rsidP="00B41B0E">
      <w:pPr>
        <w:rPr>
          <w:rFonts w:ascii="Cordia New" w:hAnsi="Cordia New" w:cs="Cordia New"/>
          <w:sz w:val="22"/>
          <w:szCs w:val="22"/>
        </w:rPr>
      </w:pPr>
      <w:r w:rsidRPr="0092519A">
        <w:rPr>
          <w:rFonts w:ascii="Cordia New" w:hAnsi="Cordia New" w:cs="Cordia New"/>
        </w:rPr>
        <w:tab/>
      </w:r>
    </w:p>
    <w:p w:rsidR="00B41B0E" w:rsidRPr="002E5DEC" w:rsidRDefault="00B41B0E" w:rsidP="00B41B0E">
      <w:pPr>
        <w:pStyle w:val="ListParagraph"/>
        <w:numPr>
          <w:ilvl w:val="0"/>
          <w:numId w:val="24"/>
        </w:numPr>
        <w:tabs>
          <w:tab w:val="left" w:pos="1276"/>
        </w:tabs>
        <w:ind w:firstLine="131"/>
        <w:rPr>
          <w:szCs w:val="28"/>
        </w:rPr>
      </w:pPr>
      <w:r w:rsidRPr="002E5DEC">
        <w:rPr>
          <w:rFonts w:hint="cs"/>
          <w:b/>
          <w:bCs/>
          <w:szCs w:val="28"/>
          <w:cs/>
        </w:rPr>
        <w:t xml:space="preserve">สถาบันการเงินที่ติดต่อประจำ ธนาคารกรุงไทย จำกัด (มหาชน) </w:t>
      </w:r>
    </w:p>
    <w:p w:rsidR="00B41B0E" w:rsidRPr="002E5DEC" w:rsidRDefault="00B41B0E" w:rsidP="00B41B0E">
      <w:pPr>
        <w:pStyle w:val="Heading3"/>
        <w:tabs>
          <w:tab w:val="left" w:pos="3828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35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 xml:space="preserve"> ถนนสุขุมวิท แขวงคลองเตยเหนือ เขตวัฒนา </w:t>
      </w:r>
    </w:p>
    <w:p w:rsidR="00B41B0E" w:rsidRPr="002E5DEC" w:rsidRDefault="00B41B0E" w:rsidP="00B41B0E">
      <w:pPr>
        <w:pStyle w:val="Heading3"/>
        <w:tabs>
          <w:tab w:val="left" w:pos="3828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 xml:space="preserve">กรุงเทพมหานคร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>10110</w:t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</w:t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ประเทศไทย</w:t>
      </w:r>
    </w:p>
    <w:p w:rsidR="00B41B0E" w:rsidRPr="002E5DEC" w:rsidRDefault="00B41B0E" w:rsidP="00B41B0E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</w:pP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โทรศัพท์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  <w:t>+66 (0) 2255-2222</w:t>
      </w:r>
    </w:p>
    <w:p w:rsidR="00B41B0E" w:rsidRDefault="00B41B0E" w:rsidP="00B41B0E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 xml:space="preserve">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โทรสาร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ab/>
        <w:t xml:space="preserve">+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>66 (0) 2255-9391</w:t>
      </w:r>
    </w:p>
    <w:p w:rsidR="00B41B0E" w:rsidRPr="002E5DEC" w:rsidRDefault="00B41B0E" w:rsidP="00B41B0E">
      <w:pPr>
        <w:rPr>
          <w:sz w:val="22"/>
          <w:szCs w:val="22"/>
        </w:rPr>
      </w:pPr>
    </w:p>
    <w:p w:rsidR="00B41B0E" w:rsidRPr="002E5DEC" w:rsidRDefault="00B41B0E" w:rsidP="00B41B0E">
      <w:pPr>
        <w:pStyle w:val="ListParagraph"/>
        <w:numPr>
          <w:ilvl w:val="0"/>
          <w:numId w:val="24"/>
        </w:numPr>
        <w:tabs>
          <w:tab w:val="left" w:pos="1276"/>
        </w:tabs>
        <w:spacing w:before="120"/>
        <w:ind w:firstLine="131"/>
        <w:rPr>
          <w:b/>
          <w:bCs/>
          <w:szCs w:val="28"/>
        </w:rPr>
      </w:pPr>
      <w:r w:rsidRPr="002E5DEC">
        <w:rPr>
          <w:rFonts w:hint="cs"/>
          <w:b/>
          <w:bCs/>
          <w:szCs w:val="28"/>
          <w:cs/>
        </w:rPr>
        <w:t>นายทะเบียนหุ้นกู้</w:t>
      </w:r>
      <w:r w:rsidRPr="002E5DEC">
        <w:rPr>
          <w:rFonts w:hint="cs"/>
          <w:b/>
          <w:bCs/>
          <w:szCs w:val="28"/>
          <w:cs/>
        </w:rPr>
        <w:tab/>
      </w:r>
      <w:r w:rsidRPr="002E5DEC">
        <w:rPr>
          <w:rFonts w:hint="cs"/>
          <w:b/>
          <w:bCs/>
          <w:szCs w:val="28"/>
          <w:cs/>
        </w:rPr>
        <w:tab/>
        <w:t xml:space="preserve">  ธนาคารกรุงศรีอยุธยา จำกัด (มหาชน)</w:t>
      </w:r>
    </w:p>
    <w:p w:rsidR="00B41B0E" w:rsidRPr="002E5DEC" w:rsidRDefault="00B41B0E" w:rsidP="00B41B0E">
      <w:pPr>
        <w:tabs>
          <w:tab w:val="left" w:pos="3780"/>
          <w:tab w:val="left" w:pos="4253"/>
        </w:tabs>
        <w:ind w:left="3874" w:right="-471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/>
          <w:b/>
          <w:bCs/>
          <w:sz w:val="28"/>
          <w:szCs w:val="28"/>
        </w:rPr>
        <w:tab/>
      </w:r>
      <w:r w:rsidRPr="002E5DEC">
        <w:rPr>
          <w:rFonts w:ascii="Cordia New" w:hAnsi="Cordia New" w:cs="Cordia New"/>
          <w:sz w:val="28"/>
          <w:szCs w:val="28"/>
        </w:rPr>
        <w:t xml:space="preserve">1222 </w:t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ถนนพระรามที่ </w:t>
      </w:r>
      <w:r w:rsidRPr="002E5DEC">
        <w:rPr>
          <w:rFonts w:ascii="Cordia New" w:hAnsi="Cordia New" w:cs="Cordia New"/>
          <w:sz w:val="28"/>
          <w:szCs w:val="28"/>
        </w:rPr>
        <w:t xml:space="preserve">3 </w:t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แขวงบางโพงพาง เขตยานนาวา </w:t>
      </w:r>
    </w:p>
    <w:p w:rsidR="00B41B0E" w:rsidRPr="002E5DEC" w:rsidRDefault="00B41B0E" w:rsidP="00B41B0E">
      <w:pPr>
        <w:tabs>
          <w:tab w:val="left" w:pos="3780"/>
          <w:tab w:val="left" w:pos="4253"/>
        </w:tabs>
        <w:ind w:left="3874" w:right="-471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 w:hint="cs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กรุงเทพมหานคร </w:t>
      </w:r>
      <w:r w:rsidRPr="002E5DEC">
        <w:rPr>
          <w:rFonts w:ascii="Cordia New" w:hAnsi="Cordia New" w:cs="Cordia New"/>
          <w:sz w:val="28"/>
          <w:szCs w:val="28"/>
        </w:rPr>
        <w:t xml:space="preserve">10120 </w:t>
      </w:r>
      <w:r w:rsidRPr="002E5DEC">
        <w:rPr>
          <w:rFonts w:ascii="Cordia New" w:hAnsi="Cordia New" w:cs="Cordia New"/>
          <w:sz w:val="28"/>
          <w:szCs w:val="28"/>
          <w:cs/>
        </w:rPr>
        <w:t>ประเทศไทย</w:t>
      </w:r>
    </w:p>
    <w:p w:rsidR="00B41B0E" w:rsidRPr="002E5DEC" w:rsidRDefault="00B41B0E" w:rsidP="00B41B0E">
      <w:pPr>
        <w:tabs>
          <w:tab w:val="left" w:pos="3780"/>
          <w:tab w:val="left" w:pos="4253"/>
        </w:tabs>
        <w:ind w:left="3874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>โทรศัพท์</w:t>
      </w:r>
      <w:r w:rsidRPr="002E5DEC">
        <w:rPr>
          <w:rFonts w:ascii="Cordia New" w:hAnsi="Cordia New" w:cs="Cordia New" w:hint="cs"/>
          <w:sz w:val="28"/>
          <w:szCs w:val="28"/>
          <w:cs/>
        </w:rPr>
        <w:tab/>
      </w:r>
      <w:r w:rsidRPr="002E5DEC">
        <w:rPr>
          <w:rFonts w:ascii="Cordia New" w:hAnsi="Cordia New" w:cs="Cordia New"/>
          <w:sz w:val="28"/>
          <w:szCs w:val="28"/>
        </w:rPr>
        <w:t>+ 66 (0) 2296-2000</w:t>
      </w:r>
    </w:p>
    <w:p w:rsidR="00B41B0E" w:rsidRPr="002E5DEC" w:rsidRDefault="00B41B0E" w:rsidP="00B41B0E">
      <w:pPr>
        <w:tabs>
          <w:tab w:val="left" w:pos="3780"/>
          <w:tab w:val="left" w:pos="4253"/>
        </w:tabs>
        <w:ind w:left="3874" w:hanging="3514"/>
        <w:rPr>
          <w:rFonts w:ascii="Cordia New" w:hAnsi="Cordia New" w:cs="Cordia New"/>
          <w:sz w:val="32"/>
          <w:szCs w:val="32"/>
        </w:rPr>
      </w:pPr>
      <w:r w:rsidRPr="002E5DEC">
        <w:rPr>
          <w:rFonts w:ascii="Cordia New" w:hAnsi="Cordia New" w:cs="Cordia New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>โทรสาร</w:t>
      </w:r>
      <w:r w:rsidRPr="002E5DEC">
        <w:rPr>
          <w:rFonts w:ascii="Cordia New" w:hAnsi="Cordia New" w:cs="Cordia New" w:hint="cs"/>
          <w:sz w:val="28"/>
          <w:szCs w:val="28"/>
          <w:cs/>
        </w:rPr>
        <w:tab/>
      </w:r>
      <w:r w:rsidRPr="002E5DEC">
        <w:rPr>
          <w:rFonts w:ascii="Cordia New" w:hAnsi="Cordia New" w:cs="Cordia New"/>
          <w:sz w:val="28"/>
          <w:szCs w:val="28"/>
        </w:rPr>
        <w:t>+ 66 (0) 2683-1298</w:t>
      </w:r>
    </w:p>
    <w:p w:rsidR="00B41B0E" w:rsidRPr="005D2F35" w:rsidRDefault="00B41B0E" w:rsidP="001B2B9F">
      <w:pPr>
        <w:spacing w:before="200" w:after="200" w:line="276" w:lineRule="auto"/>
        <w:contextualSpacing/>
        <w:jc w:val="thaiDistribute"/>
        <w:rPr>
          <w:szCs w:val="28"/>
        </w:rPr>
      </w:pPr>
    </w:p>
    <w:sectPr w:rsidR="00B41B0E" w:rsidRPr="005D2F35" w:rsidSect="004A479D">
      <w:headerReference w:type="default" r:id="rId12"/>
      <w:footerReference w:type="default" r:id="rId13"/>
      <w:pgSz w:w="11907" w:h="16840" w:code="9"/>
      <w:pgMar w:top="1702" w:right="1440" w:bottom="1135" w:left="1440" w:header="720" w:footer="311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D84" w:rsidRDefault="000C7D84">
      <w:r>
        <w:separator/>
      </w:r>
    </w:p>
  </w:endnote>
  <w:endnote w:type="continuationSeparator" w:id="0">
    <w:p w:rsidR="000C7D84" w:rsidRDefault="000C7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84" w:rsidRPr="003C1028" w:rsidRDefault="00AC3C77">
    <w:pPr>
      <w:pStyle w:val="Footer"/>
      <w:jc w:val="center"/>
      <w:rPr>
        <w:rFonts w:ascii="Cordia New" w:hAnsi="Cordia New" w:cs="Cordia New"/>
      </w:rPr>
    </w:pPr>
    <w:r w:rsidRPr="00AC3C77"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left:0;text-align:left;margin-left:6.75pt;margin-top:-2.5pt;width:439.1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"/>
      </w:pict>
    </w:r>
    <w:r w:rsidR="000C7D84" w:rsidRPr="005B390D">
      <w:t xml:space="preserve"> </w:t>
    </w:r>
    <w:r w:rsidR="000C7D84" w:rsidRPr="003C1028">
      <w:rPr>
        <w:rFonts w:ascii="Cordia New" w:hAnsi="Cordia New" w:cs="Cordia New"/>
        <w:cs/>
      </w:rPr>
      <w:t xml:space="preserve">ส่วนที่ 1 หน้าที่ </w:t>
    </w:r>
    <w:r w:rsidRPr="003C1028">
      <w:rPr>
        <w:rFonts w:ascii="Cordia New" w:hAnsi="Cordia New" w:cs="Cordia New"/>
      </w:rPr>
      <w:fldChar w:fldCharType="begin"/>
    </w:r>
    <w:r w:rsidR="000C7D84" w:rsidRPr="003C1028">
      <w:rPr>
        <w:rFonts w:ascii="Cordia New" w:hAnsi="Cordia New" w:cs="Cordia New"/>
      </w:rPr>
      <w:instrText xml:space="preserve"> PAGE   \* MERGEFORMAT </w:instrText>
    </w:r>
    <w:r w:rsidRPr="003C1028">
      <w:rPr>
        <w:rFonts w:ascii="Cordia New" w:hAnsi="Cordia New" w:cs="Cordia New"/>
      </w:rPr>
      <w:fldChar w:fldCharType="separate"/>
    </w:r>
    <w:r w:rsidR="00B27184">
      <w:rPr>
        <w:rFonts w:ascii="Cordia New" w:hAnsi="Cordia New" w:cs="Cordia New"/>
        <w:noProof/>
      </w:rPr>
      <w:t>32</w:t>
    </w:r>
    <w:r w:rsidRPr="003C1028">
      <w:rPr>
        <w:rFonts w:ascii="Cordia New" w:hAnsi="Cordia New" w:cs="Cordia New"/>
      </w:rPr>
      <w:fldChar w:fldCharType="end"/>
    </w:r>
  </w:p>
  <w:p w:rsidR="000C7D84" w:rsidRDefault="000C7D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D84" w:rsidRDefault="000C7D84">
      <w:r>
        <w:separator/>
      </w:r>
    </w:p>
  </w:footnote>
  <w:footnote w:type="continuationSeparator" w:id="0">
    <w:p w:rsidR="000C7D84" w:rsidRDefault="000C7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84" w:rsidRPr="001348A7" w:rsidRDefault="00AC3C77" w:rsidP="001348A7">
    <w:pPr>
      <w:pStyle w:val="Header"/>
      <w:tabs>
        <w:tab w:val="clear" w:pos="8640"/>
        <w:tab w:val="right" w:pos="9356"/>
      </w:tabs>
      <w:ind w:right="-329"/>
      <w:rPr>
        <w:cs/>
      </w:rPr>
    </w:pPr>
    <w:r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4.5pt;margin-top:36.8pt;width:462.7pt;height:0;z-index:251658752" o:connectortype="straight" strokeweight="1pt"/>
      </w:pict>
    </w:r>
    <w:r w:rsidR="000C7D84" w:rsidRPr="00C67C7E">
      <w:rPr>
        <w:noProof/>
        <w:lang w:eastAsia="en-US"/>
      </w:rPr>
      <w:drawing>
        <wp:inline distT="0" distB="0" distL="0" distR="0">
          <wp:extent cx="526415" cy="344805"/>
          <wp:effectExtent l="19050" t="0" r="6985" b="0"/>
          <wp:docPr id="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C7D84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0C7D84" w:rsidRPr="001348A7">
      <w:rPr>
        <w:rFonts w:ascii="Cordia New" w:hAnsi="Cordia New" w:cs="Cordia New"/>
        <w:b/>
        <w:bCs/>
        <w:sz w:val="26"/>
        <w:szCs w:val="26"/>
      </w:rPr>
      <w:t>(</w:t>
    </w:r>
    <w:r w:rsidR="000C7D84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0C7D84" w:rsidRPr="001348A7">
      <w:rPr>
        <w:rFonts w:ascii="Cordia New" w:hAnsi="Cordia New" w:cs="Cordia New"/>
        <w:b/>
        <w:bCs/>
        <w:sz w:val="26"/>
        <w:szCs w:val="26"/>
      </w:rPr>
      <w:t>)</w:t>
    </w:r>
    <w:r w:rsidR="000C7D84">
      <w:rPr>
        <w:rFonts w:ascii="Cordia New" w:hAnsi="Cordia New" w:cs="Cordia New"/>
        <w:b/>
        <w:bCs/>
        <w:sz w:val="26"/>
        <w:szCs w:val="26"/>
      </w:rPr>
      <w:t xml:space="preserve"> l</w:t>
    </w:r>
    <w:r w:rsidR="000C7D84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0C7D84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0C7D84">
      <w:rPr>
        <w:rFonts w:ascii="Cordia New" w:hAnsi="Cordia New" w:cs="Cordia New" w:hint="cs"/>
        <w:b/>
        <w:bCs/>
        <w:cs/>
      </w:rPr>
      <w:t>2561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4pt;height:21.05pt;visibility:visible;mso-wrap-style:square" o:bullet="t">
        <v:imagedata r:id="rId1" o:title=""/>
      </v:shape>
    </w:pict>
  </w:numPicBullet>
  <w:abstractNum w:abstractNumId="0">
    <w:nsid w:val="051E0507"/>
    <w:multiLevelType w:val="hybridMultilevel"/>
    <w:tmpl w:val="1298AD08"/>
    <w:lvl w:ilvl="0" w:tplc="9632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148F2"/>
    <w:multiLevelType w:val="hybridMultilevel"/>
    <w:tmpl w:val="5030D076"/>
    <w:lvl w:ilvl="0" w:tplc="DA5202C4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558AFC6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6985B2A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04A81F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DC0FCF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3C829834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A78C4B5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BD6F3F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D53CE4E4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0CE562A9"/>
    <w:multiLevelType w:val="hybridMultilevel"/>
    <w:tmpl w:val="019C1E6E"/>
    <w:lvl w:ilvl="0" w:tplc="E1144B6C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87FE0"/>
    <w:multiLevelType w:val="multilevel"/>
    <w:tmpl w:val="373AFF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4">
    <w:nsid w:val="113E30A4"/>
    <w:multiLevelType w:val="hybridMultilevel"/>
    <w:tmpl w:val="7114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6655A"/>
    <w:multiLevelType w:val="hybridMultilevel"/>
    <w:tmpl w:val="7A5ED2B8"/>
    <w:lvl w:ilvl="0" w:tplc="9D44E4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F55EE"/>
    <w:multiLevelType w:val="hybridMultilevel"/>
    <w:tmpl w:val="DBD4EF9E"/>
    <w:lvl w:ilvl="0" w:tplc="28A6AB3E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">
    <w:nsid w:val="175C5455"/>
    <w:multiLevelType w:val="hybridMultilevel"/>
    <w:tmpl w:val="E4F6771E"/>
    <w:lvl w:ilvl="0" w:tplc="C2F8508A"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9712EFD"/>
    <w:multiLevelType w:val="hybridMultilevel"/>
    <w:tmpl w:val="89C83E7A"/>
    <w:lvl w:ilvl="0" w:tplc="28A6AB3E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>
    <w:nsid w:val="1E1B3B90"/>
    <w:multiLevelType w:val="hybridMultilevel"/>
    <w:tmpl w:val="A644F70E"/>
    <w:lvl w:ilvl="0" w:tplc="60C0319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880573"/>
    <w:multiLevelType w:val="hybridMultilevel"/>
    <w:tmpl w:val="9AF66B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418FB"/>
    <w:multiLevelType w:val="hybridMultilevel"/>
    <w:tmpl w:val="6AF82780"/>
    <w:lvl w:ilvl="0" w:tplc="E7646C18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B19E6"/>
    <w:multiLevelType w:val="hybridMultilevel"/>
    <w:tmpl w:val="852C81C2"/>
    <w:lvl w:ilvl="0" w:tplc="CA3AC7AC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A9282D"/>
    <w:multiLevelType w:val="hybridMultilevel"/>
    <w:tmpl w:val="AE22F51A"/>
    <w:lvl w:ilvl="0" w:tplc="F54CEA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544FBE"/>
    <w:multiLevelType w:val="hybridMultilevel"/>
    <w:tmpl w:val="2758A856"/>
    <w:lvl w:ilvl="0" w:tplc="02DAE6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F6D3E"/>
    <w:multiLevelType w:val="hybridMultilevel"/>
    <w:tmpl w:val="9F680B32"/>
    <w:lvl w:ilvl="0" w:tplc="C782789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54224"/>
    <w:multiLevelType w:val="hybridMultilevel"/>
    <w:tmpl w:val="304AD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95B59"/>
    <w:multiLevelType w:val="hybridMultilevel"/>
    <w:tmpl w:val="895E8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E0749"/>
    <w:multiLevelType w:val="hybridMultilevel"/>
    <w:tmpl w:val="86283E84"/>
    <w:lvl w:ilvl="0" w:tplc="9F3A06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57250D8"/>
    <w:multiLevelType w:val="multilevel"/>
    <w:tmpl w:val="7276878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5B0A4C7F"/>
    <w:multiLevelType w:val="hybridMultilevel"/>
    <w:tmpl w:val="491E87CC"/>
    <w:lvl w:ilvl="0" w:tplc="3CA874F0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7E7C88"/>
    <w:multiLevelType w:val="hybridMultilevel"/>
    <w:tmpl w:val="BC20C146"/>
    <w:lvl w:ilvl="0" w:tplc="2314152C">
      <w:start w:val="5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61AF4031"/>
    <w:multiLevelType w:val="hybridMultilevel"/>
    <w:tmpl w:val="895E8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E12F0"/>
    <w:multiLevelType w:val="hybridMultilevel"/>
    <w:tmpl w:val="6F28E904"/>
    <w:lvl w:ilvl="0" w:tplc="D08AB846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  <w:b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BF0CD2"/>
    <w:multiLevelType w:val="hybridMultilevel"/>
    <w:tmpl w:val="BDFC25AA"/>
    <w:lvl w:ilvl="0" w:tplc="60C0319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24"/>
  </w:num>
  <w:num w:numId="6">
    <w:abstractNumId w:val="18"/>
  </w:num>
  <w:num w:numId="7">
    <w:abstractNumId w:val="9"/>
  </w:num>
  <w:num w:numId="8">
    <w:abstractNumId w:val="14"/>
  </w:num>
  <w:num w:numId="9">
    <w:abstractNumId w:val="23"/>
  </w:num>
  <w:num w:numId="10">
    <w:abstractNumId w:val="1"/>
  </w:num>
  <w:num w:numId="11">
    <w:abstractNumId w:val="19"/>
  </w:num>
  <w:num w:numId="12">
    <w:abstractNumId w:val="6"/>
  </w:num>
  <w:num w:numId="13">
    <w:abstractNumId w:val="4"/>
  </w:num>
  <w:num w:numId="14">
    <w:abstractNumId w:val="8"/>
  </w:num>
  <w:num w:numId="15">
    <w:abstractNumId w:val="2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0"/>
  </w:num>
  <w:num w:numId="19">
    <w:abstractNumId w:val="21"/>
  </w:num>
  <w:num w:numId="20">
    <w:abstractNumId w:val="5"/>
  </w:num>
  <w:num w:numId="21">
    <w:abstractNumId w:val="15"/>
  </w:num>
  <w:num w:numId="22">
    <w:abstractNumId w:val="2"/>
  </w:num>
  <w:num w:numId="23">
    <w:abstractNumId w:val="13"/>
  </w:num>
  <w:num w:numId="24">
    <w:abstractNumId w:val="20"/>
  </w:num>
  <w:num w:numId="25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grammar="clean"/>
  <w:stylePaneFormatFilter w:val="3F01"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9">
      <o:colormenu v:ext="edit" strokecolor="none"/>
    </o:shapedefaults>
    <o:shapelayout v:ext="edit">
      <o:idmap v:ext="edit" data="4"/>
      <o:rules v:ext="edit">
        <o:r id="V:Rule3" type="connector" idref="#AutoShape 3"/>
        <o:r id="V:Rule4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A2239"/>
    <w:rsid w:val="00002545"/>
    <w:rsid w:val="000073C8"/>
    <w:rsid w:val="000106DE"/>
    <w:rsid w:val="000108DF"/>
    <w:rsid w:val="00011195"/>
    <w:rsid w:val="00013374"/>
    <w:rsid w:val="00016065"/>
    <w:rsid w:val="00021515"/>
    <w:rsid w:val="00023FA4"/>
    <w:rsid w:val="0002489F"/>
    <w:rsid w:val="00024932"/>
    <w:rsid w:val="00032046"/>
    <w:rsid w:val="000327B6"/>
    <w:rsid w:val="00034CD7"/>
    <w:rsid w:val="000379F8"/>
    <w:rsid w:val="0004090E"/>
    <w:rsid w:val="0004091E"/>
    <w:rsid w:val="00041C28"/>
    <w:rsid w:val="00052854"/>
    <w:rsid w:val="00055FB2"/>
    <w:rsid w:val="00056A76"/>
    <w:rsid w:val="000579B4"/>
    <w:rsid w:val="00060CBB"/>
    <w:rsid w:val="00060D14"/>
    <w:rsid w:val="00066366"/>
    <w:rsid w:val="0007062C"/>
    <w:rsid w:val="000707F0"/>
    <w:rsid w:val="0007126F"/>
    <w:rsid w:val="000713D9"/>
    <w:rsid w:val="00072584"/>
    <w:rsid w:val="0007272D"/>
    <w:rsid w:val="00080671"/>
    <w:rsid w:val="00084322"/>
    <w:rsid w:val="00086B4F"/>
    <w:rsid w:val="00094BC2"/>
    <w:rsid w:val="000956FA"/>
    <w:rsid w:val="00097FF9"/>
    <w:rsid w:val="000A086F"/>
    <w:rsid w:val="000A26D1"/>
    <w:rsid w:val="000A2CEF"/>
    <w:rsid w:val="000A325E"/>
    <w:rsid w:val="000A3E56"/>
    <w:rsid w:val="000A4FBD"/>
    <w:rsid w:val="000A6CD2"/>
    <w:rsid w:val="000A714F"/>
    <w:rsid w:val="000A7771"/>
    <w:rsid w:val="000A7AA4"/>
    <w:rsid w:val="000A7AB7"/>
    <w:rsid w:val="000B19CF"/>
    <w:rsid w:val="000B37E3"/>
    <w:rsid w:val="000B3B48"/>
    <w:rsid w:val="000B54B7"/>
    <w:rsid w:val="000B6688"/>
    <w:rsid w:val="000B6A60"/>
    <w:rsid w:val="000C055B"/>
    <w:rsid w:val="000C066D"/>
    <w:rsid w:val="000C2C77"/>
    <w:rsid w:val="000C2EE0"/>
    <w:rsid w:val="000C30E7"/>
    <w:rsid w:val="000C3D6A"/>
    <w:rsid w:val="000C64B1"/>
    <w:rsid w:val="000C7D84"/>
    <w:rsid w:val="000D0A40"/>
    <w:rsid w:val="000D2417"/>
    <w:rsid w:val="000D375C"/>
    <w:rsid w:val="000D3983"/>
    <w:rsid w:val="000D46D1"/>
    <w:rsid w:val="000D6351"/>
    <w:rsid w:val="000D63DA"/>
    <w:rsid w:val="000D6FEF"/>
    <w:rsid w:val="000E058B"/>
    <w:rsid w:val="000E09A5"/>
    <w:rsid w:val="000E1B04"/>
    <w:rsid w:val="000E5399"/>
    <w:rsid w:val="000F111B"/>
    <w:rsid w:val="000F2C86"/>
    <w:rsid w:val="000F4F25"/>
    <w:rsid w:val="00105E43"/>
    <w:rsid w:val="0011005C"/>
    <w:rsid w:val="001102E4"/>
    <w:rsid w:val="0011206A"/>
    <w:rsid w:val="00113767"/>
    <w:rsid w:val="00115C39"/>
    <w:rsid w:val="001164B8"/>
    <w:rsid w:val="00123BA4"/>
    <w:rsid w:val="00123E52"/>
    <w:rsid w:val="00125D29"/>
    <w:rsid w:val="0012775A"/>
    <w:rsid w:val="00127D30"/>
    <w:rsid w:val="0013132C"/>
    <w:rsid w:val="001348A7"/>
    <w:rsid w:val="00143262"/>
    <w:rsid w:val="001442CF"/>
    <w:rsid w:val="001523CD"/>
    <w:rsid w:val="00156040"/>
    <w:rsid w:val="00156A37"/>
    <w:rsid w:val="0016033F"/>
    <w:rsid w:val="00167261"/>
    <w:rsid w:val="00170BA9"/>
    <w:rsid w:val="0017166A"/>
    <w:rsid w:val="00171875"/>
    <w:rsid w:val="00173530"/>
    <w:rsid w:val="0017679E"/>
    <w:rsid w:val="00177CA1"/>
    <w:rsid w:val="00177FB0"/>
    <w:rsid w:val="00184D5F"/>
    <w:rsid w:val="00184EAA"/>
    <w:rsid w:val="00193EDA"/>
    <w:rsid w:val="001962F3"/>
    <w:rsid w:val="001A59E6"/>
    <w:rsid w:val="001B1EF1"/>
    <w:rsid w:val="001B2B9F"/>
    <w:rsid w:val="001B351B"/>
    <w:rsid w:val="001B63AB"/>
    <w:rsid w:val="001C6D7F"/>
    <w:rsid w:val="001D0CB1"/>
    <w:rsid w:val="001D0E2B"/>
    <w:rsid w:val="001D137E"/>
    <w:rsid w:val="001D3B03"/>
    <w:rsid w:val="001E3BC9"/>
    <w:rsid w:val="001E4A92"/>
    <w:rsid w:val="001E620A"/>
    <w:rsid w:val="001E6BCA"/>
    <w:rsid w:val="001F2B45"/>
    <w:rsid w:val="001F2BFC"/>
    <w:rsid w:val="001F3358"/>
    <w:rsid w:val="001F394D"/>
    <w:rsid w:val="001F4799"/>
    <w:rsid w:val="001F60F9"/>
    <w:rsid w:val="001F7655"/>
    <w:rsid w:val="0020134F"/>
    <w:rsid w:val="00201AE8"/>
    <w:rsid w:val="00205865"/>
    <w:rsid w:val="00205CF1"/>
    <w:rsid w:val="0021280E"/>
    <w:rsid w:val="0021457A"/>
    <w:rsid w:val="002149F1"/>
    <w:rsid w:val="00214CC3"/>
    <w:rsid w:val="00215A71"/>
    <w:rsid w:val="00216907"/>
    <w:rsid w:val="00216AF0"/>
    <w:rsid w:val="00216ED7"/>
    <w:rsid w:val="00223C40"/>
    <w:rsid w:val="00234FD3"/>
    <w:rsid w:val="002359CD"/>
    <w:rsid w:val="002376C5"/>
    <w:rsid w:val="002401AD"/>
    <w:rsid w:val="00242788"/>
    <w:rsid w:val="00243289"/>
    <w:rsid w:val="002438CD"/>
    <w:rsid w:val="00243A0F"/>
    <w:rsid w:val="00246260"/>
    <w:rsid w:val="002507BE"/>
    <w:rsid w:val="0025273A"/>
    <w:rsid w:val="0025311E"/>
    <w:rsid w:val="002539FE"/>
    <w:rsid w:val="00257F3C"/>
    <w:rsid w:val="002605B3"/>
    <w:rsid w:val="00261F16"/>
    <w:rsid w:val="00263860"/>
    <w:rsid w:val="00264E49"/>
    <w:rsid w:val="002658A3"/>
    <w:rsid w:val="00265D9F"/>
    <w:rsid w:val="00273E40"/>
    <w:rsid w:val="00274277"/>
    <w:rsid w:val="002804CB"/>
    <w:rsid w:val="002814BE"/>
    <w:rsid w:val="00281B31"/>
    <w:rsid w:val="00285E6A"/>
    <w:rsid w:val="00287508"/>
    <w:rsid w:val="00287F50"/>
    <w:rsid w:val="00290AE4"/>
    <w:rsid w:val="00292554"/>
    <w:rsid w:val="00292855"/>
    <w:rsid w:val="00292ACD"/>
    <w:rsid w:val="002951B0"/>
    <w:rsid w:val="00296949"/>
    <w:rsid w:val="00296DBC"/>
    <w:rsid w:val="00297F37"/>
    <w:rsid w:val="002A0D48"/>
    <w:rsid w:val="002A1C40"/>
    <w:rsid w:val="002A7285"/>
    <w:rsid w:val="002C0528"/>
    <w:rsid w:val="002C329F"/>
    <w:rsid w:val="002D06AA"/>
    <w:rsid w:val="002D3FFA"/>
    <w:rsid w:val="002D72CC"/>
    <w:rsid w:val="002D7565"/>
    <w:rsid w:val="002E1161"/>
    <w:rsid w:val="002E5BA3"/>
    <w:rsid w:val="002E5DEC"/>
    <w:rsid w:val="002E63B7"/>
    <w:rsid w:val="002E70F0"/>
    <w:rsid w:val="002F2345"/>
    <w:rsid w:val="002F2822"/>
    <w:rsid w:val="002F6122"/>
    <w:rsid w:val="002F6BB4"/>
    <w:rsid w:val="002F70CD"/>
    <w:rsid w:val="00304FA4"/>
    <w:rsid w:val="0030504B"/>
    <w:rsid w:val="00307ABF"/>
    <w:rsid w:val="00307F10"/>
    <w:rsid w:val="00312E08"/>
    <w:rsid w:val="003215E9"/>
    <w:rsid w:val="00321FA6"/>
    <w:rsid w:val="00322A8C"/>
    <w:rsid w:val="00330375"/>
    <w:rsid w:val="00331D18"/>
    <w:rsid w:val="00333C8E"/>
    <w:rsid w:val="00335036"/>
    <w:rsid w:val="00335E17"/>
    <w:rsid w:val="0034100C"/>
    <w:rsid w:val="00341496"/>
    <w:rsid w:val="003430D9"/>
    <w:rsid w:val="00343DF8"/>
    <w:rsid w:val="00345EBF"/>
    <w:rsid w:val="00346F8E"/>
    <w:rsid w:val="00347046"/>
    <w:rsid w:val="00355053"/>
    <w:rsid w:val="0035678F"/>
    <w:rsid w:val="003575E6"/>
    <w:rsid w:val="00357A8C"/>
    <w:rsid w:val="00361402"/>
    <w:rsid w:val="00365106"/>
    <w:rsid w:val="00372714"/>
    <w:rsid w:val="00374647"/>
    <w:rsid w:val="003748F4"/>
    <w:rsid w:val="003823F1"/>
    <w:rsid w:val="003837F6"/>
    <w:rsid w:val="00391AB3"/>
    <w:rsid w:val="00392658"/>
    <w:rsid w:val="00395933"/>
    <w:rsid w:val="003959E2"/>
    <w:rsid w:val="003960D5"/>
    <w:rsid w:val="0039619C"/>
    <w:rsid w:val="00397238"/>
    <w:rsid w:val="00397252"/>
    <w:rsid w:val="003A0886"/>
    <w:rsid w:val="003A424B"/>
    <w:rsid w:val="003A5E2C"/>
    <w:rsid w:val="003A5E57"/>
    <w:rsid w:val="003B2A45"/>
    <w:rsid w:val="003B4FAF"/>
    <w:rsid w:val="003C1028"/>
    <w:rsid w:val="003C2F4B"/>
    <w:rsid w:val="003C41A3"/>
    <w:rsid w:val="003C41A6"/>
    <w:rsid w:val="003C60E3"/>
    <w:rsid w:val="003D1734"/>
    <w:rsid w:val="003D341A"/>
    <w:rsid w:val="003E0B9A"/>
    <w:rsid w:val="003E5877"/>
    <w:rsid w:val="003E5C16"/>
    <w:rsid w:val="003E5E6F"/>
    <w:rsid w:val="003F090A"/>
    <w:rsid w:val="003F5DB5"/>
    <w:rsid w:val="003F6FEA"/>
    <w:rsid w:val="003F7AD1"/>
    <w:rsid w:val="00402CA9"/>
    <w:rsid w:val="00404FEF"/>
    <w:rsid w:val="00405482"/>
    <w:rsid w:val="00410594"/>
    <w:rsid w:val="00415DF2"/>
    <w:rsid w:val="00417400"/>
    <w:rsid w:val="004201B6"/>
    <w:rsid w:val="00421654"/>
    <w:rsid w:val="00425CDD"/>
    <w:rsid w:val="00433506"/>
    <w:rsid w:val="0043390E"/>
    <w:rsid w:val="00434BEC"/>
    <w:rsid w:val="00437438"/>
    <w:rsid w:val="00437FD8"/>
    <w:rsid w:val="00441226"/>
    <w:rsid w:val="00442D30"/>
    <w:rsid w:val="004435B1"/>
    <w:rsid w:val="0044366A"/>
    <w:rsid w:val="00445611"/>
    <w:rsid w:val="00450751"/>
    <w:rsid w:val="00453BC7"/>
    <w:rsid w:val="00454ABE"/>
    <w:rsid w:val="00454B88"/>
    <w:rsid w:val="00456253"/>
    <w:rsid w:val="0046157F"/>
    <w:rsid w:val="0046176D"/>
    <w:rsid w:val="00463E48"/>
    <w:rsid w:val="00467A8F"/>
    <w:rsid w:val="00470FB2"/>
    <w:rsid w:val="00470FCC"/>
    <w:rsid w:val="004735E8"/>
    <w:rsid w:val="0048020B"/>
    <w:rsid w:val="0048211B"/>
    <w:rsid w:val="00491107"/>
    <w:rsid w:val="00493869"/>
    <w:rsid w:val="00495767"/>
    <w:rsid w:val="00497691"/>
    <w:rsid w:val="004A1863"/>
    <w:rsid w:val="004A2614"/>
    <w:rsid w:val="004A40D7"/>
    <w:rsid w:val="004A479D"/>
    <w:rsid w:val="004A5F78"/>
    <w:rsid w:val="004B02FB"/>
    <w:rsid w:val="004B46BC"/>
    <w:rsid w:val="004B69D2"/>
    <w:rsid w:val="004C39E1"/>
    <w:rsid w:val="004C45F6"/>
    <w:rsid w:val="004C4F98"/>
    <w:rsid w:val="004D2E2F"/>
    <w:rsid w:val="004D6A4F"/>
    <w:rsid w:val="004E02AC"/>
    <w:rsid w:val="004E0DA7"/>
    <w:rsid w:val="004E39DE"/>
    <w:rsid w:val="004E425C"/>
    <w:rsid w:val="004E6410"/>
    <w:rsid w:val="004F0246"/>
    <w:rsid w:val="004F0D51"/>
    <w:rsid w:val="004F27FF"/>
    <w:rsid w:val="004F452F"/>
    <w:rsid w:val="005001FA"/>
    <w:rsid w:val="00502E21"/>
    <w:rsid w:val="00510ECF"/>
    <w:rsid w:val="00511DC6"/>
    <w:rsid w:val="0051763F"/>
    <w:rsid w:val="00517DCE"/>
    <w:rsid w:val="0052190F"/>
    <w:rsid w:val="00521B77"/>
    <w:rsid w:val="00532285"/>
    <w:rsid w:val="00534AF0"/>
    <w:rsid w:val="00535403"/>
    <w:rsid w:val="00535BF2"/>
    <w:rsid w:val="005361BF"/>
    <w:rsid w:val="0053758F"/>
    <w:rsid w:val="005407EA"/>
    <w:rsid w:val="00545E95"/>
    <w:rsid w:val="00551BA3"/>
    <w:rsid w:val="005539E9"/>
    <w:rsid w:val="00553EAA"/>
    <w:rsid w:val="00555399"/>
    <w:rsid w:val="00556543"/>
    <w:rsid w:val="00560E82"/>
    <w:rsid w:val="005624AD"/>
    <w:rsid w:val="00562C27"/>
    <w:rsid w:val="005641BD"/>
    <w:rsid w:val="00566C1B"/>
    <w:rsid w:val="00570170"/>
    <w:rsid w:val="005721CB"/>
    <w:rsid w:val="005745E4"/>
    <w:rsid w:val="00575521"/>
    <w:rsid w:val="0059592C"/>
    <w:rsid w:val="0059752A"/>
    <w:rsid w:val="005A0108"/>
    <w:rsid w:val="005A47E6"/>
    <w:rsid w:val="005A5EC8"/>
    <w:rsid w:val="005A63B5"/>
    <w:rsid w:val="005A6D76"/>
    <w:rsid w:val="005A7A97"/>
    <w:rsid w:val="005B08D3"/>
    <w:rsid w:val="005B0ABE"/>
    <w:rsid w:val="005B2DFC"/>
    <w:rsid w:val="005B390D"/>
    <w:rsid w:val="005C0F66"/>
    <w:rsid w:val="005C2559"/>
    <w:rsid w:val="005C2716"/>
    <w:rsid w:val="005C3132"/>
    <w:rsid w:val="005C4935"/>
    <w:rsid w:val="005D164C"/>
    <w:rsid w:val="005D3340"/>
    <w:rsid w:val="005D4213"/>
    <w:rsid w:val="005D7FB2"/>
    <w:rsid w:val="005E1A11"/>
    <w:rsid w:val="005E717B"/>
    <w:rsid w:val="005F0E24"/>
    <w:rsid w:val="005F5721"/>
    <w:rsid w:val="005F6688"/>
    <w:rsid w:val="005F6CCD"/>
    <w:rsid w:val="005F775C"/>
    <w:rsid w:val="00602A1E"/>
    <w:rsid w:val="00602E30"/>
    <w:rsid w:val="0060393A"/>
    <w:rsid w:val="00613A2F"/>
    <w:rsid w:val="006154C7"/>
    <w:rsid w:val="00615DFA"/>
    <w:rsid w:val="0062114D"/>
    <w:rsid w:val="00621988"/>
    <w:rsid w:val="0062559B"/>
    <w:rsid w:val="006257A1"/>
    <w:rsid w:val="00626E1A"/>
    <w:rsid w:val="00630558"/>
    <w:rsid w:val="00630636"/>
    <w:rsid w:val="006409B9"/>
    <w:rsid w:val="00644744"/>
    <w:rsid w:val="00651272"/>
    <w:rsid w:val="00652ADB"/>
    <w:rsid w:val="0065670C"/>
    <w:rsid w:val="00657A62"/>
    <w:rsid w:val="00662BE3"/>
    <w:rsid w:val="00663689"/>
    <w:rsid w:val="0067339B"/>
    <w:rsid w:val="006735BB"/>
    <w:rsid w:val="00673618"/>
    <w:rsid w:val="00676600"/>
    <w:rsid w:val="00680D3E"/>
    <w:rsid w:val="006840AE"/>
    <w:rsid w:val="00684912"/>
    <w:rsid w:val="00690591"/>
    <w:rsid w:val="00693A9F"/>
    <w:rsid w:val="006961DB"/>
    <w:rsid w:val="006A1140"/>
    <w:rsid w:val="006B3FD9"/>
    <w:rsid w:val="006B52A4"/>
    <w:rsid w:val="006B666F"/>
    <w:rsid w:val="006B6AAE"/>
    <w:rsid w:val="006C02A8"/>
    <w:rsid w:val="006C0D44"/>
    <w:rsid w:val="006C2F8B"/>
    <w:rsid w:val="006D6B40"/>
    <w:rsid w:val="006E6A0F"/>
    <w:rsid w:val="006F2784"/>
    <w:rsid w:val="006F34E9"/>
    <w:rsid w:val="006F6103"/>
    <w:rsid w:val="006F7382"/>
    <w:rsid w:val="006F76C6"/>
    <w:rsid w:val="00700226"/>
    <w:rsid w:val="00700FC4"/>
    <w:rsid w:val="007036E8"/>
    <w:rsid w:val="0070434E"/>
    <w:rsid w:val="00705B92"/>
    <w:rsid w:val="007121F4"/>
    <w:rsid w:val="007240CC"/>
    <w:rsid w:val="007257A4"/>
    <w:rsid w:val="007369B0"/>
    <w:rsid w:val="0073746A"/>
    <w:rsid w:val="0074064D"/>
    <w:rsid w:val="00740EF0"/>
    <w:rsid w:val="007415F4"/>
    <w:rsid w:val="00741F95"/>
    <w:rsid w:val="00743625"/>
    <w:rsid w:val="00746D67"/>
    <w:rsid w:val="0074741B"/>
    <w:rsid w:val="0074741D"/>
    <w:rsid w:val="00753F31"/>
    <w:rsid w:val="00754847"/>
    <w:rsid w:val="00755438"/>
    <w:rsid w:val="0075572E"/>
    <w:rsid w:val="007605F6"/>
    <w:rsid w:val="007664C1"/>
    <w:rsid w:val="0076740B"/>
    <w:rsid w:val="00767870"/>
    <w:rsid w:val="0077343E"/>
    <w:rsid w:val="00773C1E"/>
    <w:rsid w:val="00775EED"/>
    <w:rsid w:val="007805DB"/>
    <w:rsid w:val="00786CC4"/>
    <w:rsid w:val="00791D00"/>
    <w:rsid w:val="00792C86"/>
    <w:rsid w:val="007957EF"/>
    <w:rsid w:val="007978FB"/>
    <w:rsid w:val="007A0550"/>
    <w:rsid w:val="007A3B20"/>
    <w:rsid w:val="007B23D4"/>
    <w:rsid w:val="007B6B6A"/>
    <w:rsid w:val="007B705A"/>
    <w:rsid w:val="007C0F05"/>
    <w:rsid w:val="007C1612"/>
    <w:rsid w:val="007C1CFD"/>
    <w:rsid w:val="007D324E"/>
    <w:rsid w:val="007D3A71"/>
    <w:rsid w:val="007D5BF8"/>
    <w:rsid w:val="007F0EEF"/>
    <w:rsid w:val="007F2FC9"/>
    <w:rsid w:val="007F37D8"/>
    <w:rsid w:val="007F668A"/>
    <w:rsid w:val="0080016B"/>
    <w:rsid w:val="00800537"/>
    <w:rsid w:val="00800EE2"/>
    <w:rsid w:val="008034EB"/>
    <w:rsid w:val="0080635E"/>
    <w:rsid w:val="008133DB"/>
    <w:rsid w:val="008146D8"/>
    <w:rsid w:val="00821C7A"/>
    <w:rsid w:val="00821EF6"/>
    <w:rsid w:val="00826970"/>
    <w:rsid w:val="00826E07"/>
    <w:rsid w:val="00837539"/>
    <w:rsid w:val="008419C7"/>
    <w:rsid w:val="00843442"/>
    <w:rsid w:val="00844DCF"/>
    <w:rsid w:val="0084514F"/>
    <w:rsid w:val="008500CD"/>
    <w:rsid w:val="00853B3C"/>
    <w:rsid w:val="0086377B"/>
    <w:rsid w:val="00865D0F"/>
    <w:rsid w:val="00865F81"/>
    <w:rsid w:val="00866635"/>
    <w:rsid w:val="00873B9B"/>
    <w:rsid w:val="00874539"/>
    <w:rsid w:val="00875B46"/>
    <w:rsid w:val="008810CE"/>
    <w:rsid w:val="0088484C"/>
    <w:rsid w:val="008874BD"/>
    <w:rsid w:val="00887952"/>
    <w:rsid w:val="00892110"/>
    <w:rsid w:val="00893FC8"/>
    <w:rsid w:val="008950DF"/>
    <w:rsid w:val="008957E1"/>
    <w:rsid w:val="0089629E"/>
    <w:rsid w:val="00897D29"/>
    <w:rsid w:val="008A58C0"/>
    <w:rsid w:val="008B0C90"/>
    <w:rsid w:val="008B4DBE"/>
    <w:rsid w:val="008B613B"/>
    <w:rsid w:val="008B62A4"/>
    <w:rsid w:val="008C5370"/>
    <w:rsid w:val="008C6E1F"/>
    <w:rsid w:val="008C7BD6"/>
    <w:rsid w:val="008D0AB8"/>
    <w:rsid w:val="008D2265"/>
    <w:rsid w:val="008D28A8"/>
    <w:rsid w:val="008D3770"/>
    <w:rsid w:val="008E2B31"/>
    <w:rsid w:val="008E3BA1"/>
    <w:rsid w:val="008E4149"/>
    <w:rsid w:val="008E4615"/>
    <w:rsid w:val="008E4E35"/>
    <w:rsid w:val="008E5008"/>
    <w:rsid w:val="008E6E3E"/>
    <w:rsid w:val="008E7C37"/>
    <w:rsid w:val="008E7EEC"/>
    <w:rsid w:val="008F11CE"/>
    <w:rsid w:val="008F5866"/>
    <w:rsid w:val="008F6B89"/>
    <w:rsid w:val="00901AEB"/>
    <w:rsid w:val="0090393A"/>
    <w:rsid w:val="0091034D"/>
    <w:rsid w:val="00911A75"/>
    <w:rsid w:val="009121D9"/>
    <w:rsid w:val="0092153B"/>
    <w:rsid w:val="00921D05"/>
    <w:rsid w:val="009243E4"/>
    <w:rsid w:val="00927131"/>
    <w:rsid w:val="009300F1"/>
    <w:rsid w:val="00931776"/>
    <w:rsid w:val="00932289"/>
    <w:rsid w:val="00932A0C"/>
    <w:rsid w:val="00935C2E"/>
    <w:rsid w:val="00935E1F"/>
    <w:rsid w:val="009433B0"/>
    <w:rsid w:val="009449A2"/>
    <w:rsid w:val="009476F5"/>
    <w:rsid w:val="00950AEB"/>
    <w:rsid w:val="00950DB7"/>
    <w:rsid w:val="00951F2B"/>
    <w:rsid w:val="00952218"/>
    <w:rsid w:val="0095284D"/>
    <w:rsid w:val="00954B6C"/>
    <w:rsid w:val="00955927"/>
    <w:rsid w:val="00962280"/>
    <w:rsid w:val="009637A7"/>
    <w:rsid w:val="009640D1"/>
    <w:rsid w:val="00964DEA"/>
    <w:rsid w:val="009663E9"/>
    <w:rsid w:val="00967AD5"/>
    <w:rsid w:val="00972DA0"/>
    <w:rsid w:val="00977277"/>
    <w:rsid w:val="009773AA"/>
    <w:rsid w:val="009779CE"/>
    <w:rsid w:val="00983C51"/>
    <w:rsid w:val="00990015"/>
    <w:rsid w:val="00990C79"/>
    <w:rsid w:val="00991869"/>
    <w:rsid w:val="00992CF8"/>
    <w:rsid w:val="0099502A"/>
    <w:rsid w:val="00996570"/>
    <w:rsid w:val="00996E91"/>
    <w:rsid w:val="00997FA1"/>
    <w:rsid w:val="009A3D5C"/>
    <w:rsid w:val="009A531C"/>
    <w:rsid w:val="009A5565"/>
    <w:rsid w:val="009B0A1C"/>
    <w:rsid w:val="009B1A6A"/>
    <w:rsid w:val="009B294F"/>
    <w:rsid w:val="009B7E69"/>
    <w:rsid w:val="009C19AE"/>
    <w:rsid w:val="009C3C6D"/>
    <w:rsid w:val="009D352A"/>
    <w:rsid w:val="009E11F2"/>
    <w:rsid w:val="009F030C"/>
    <w:rsid w:val="009F732F"/>
    <w:rsid w:val="00A00276"/>
    <w:rsid w:val="00A003E9"/>
    <w:rsid w:val="00A03858"/>
    <w:rsid w:val="00A05591"/>
    <w:rsid w:val="00A12BA7"/>
    <w:rsid w:val="00A2171D"/>
    <w:rsid w:val="00A34ADF"/>
    <w:rsid w:val="00A4317B"/>
    <w:rsid w:val="00A4611B"/>
    <w:rsid w:val="00A50B0E"/>
    <w:rsid w:val="00A50E93"/>
    <w:rsid w:val="00A53982"/>
    <w:rsid w:val="00A571A7"/>
    <w:rsid w:val="00A57BBC"/>
    <w:rsid w:val="00A62C5B"/>
    <w:rsid w:val="00A7182E"/>
    <w:rsid w:val="00A76DA0"/>
    <w:rsid w:val="00A849D2"/>
    <w:rsid w:val="00A863AF"/>
    <w:rsid w:val="00A86A90"/>
    <w:rsid w:val="00A902B3"/>
    <w:rsid w:val="00A9093E"/>
    <w:rsid w:val="00A91682"/>
    <w:rsid w:val="00A9279A"/>
    <w:rsid w:val="00A9684E"/>
    <w:rsid w:val="00A96977"/>
    <w:rsid w:val="00AA0882"/>
    <w:rsid w:val="00AA1065"/>
    <w:rsid w:val="00AA3B84"/>
    <w:rsid w:val="00AA6A21"/>
    <w:rsid w:val="00AB11CA"/>
    <w:rsid w:val="00AB2EF8"/>
    <w:rsid w:val="00AB5542"/>
    <w:rsid w:val="00AC0D17"/>
    <w:rsid w:val="00AC378F"/>
    <w:rsid w:val="00AC3C77"/>
    <w:rsid w:val="00AC5DCE"/>
    <w:rsid w:val="00AD6916"/>
    <w:rsid w:val="00AD78AE"/>
    <w:rsid w:val="00AE1013"/>
    <w:rsid w:val="00AE3491"/>
    <w:rsid w:val="00AE543A"/>
    <w:rsid w:val="00AE6D14"/>
    <w:rsid w:val="00AF2617"/>
    <w:rsid w:val="00AF30A5"/>
    <w:rsid w:val="00AF4DD4"/>
    <w:rsid w:val="00AF7CFC"/>
    <w:rsid w:val="00B062B3"/>
    <w:rsid w:val="00B1016E"/>
    <w:rsid w:val="00B11332"/>
    <w:rsid w:val="00B12E84"/>
    <w:rsid w:val="00B131DD"/>
    <w:rsid w:val="00B1356E"/>
    <w:rsid w:val="00B15A2E"/>
    <w:rsid w:val="00B15B1A"/>
    <w:rsid w:val="00B17B5B"/>
    <w:rsid w:val="00B258C5"/>
    <w:rsid w:val="00B27184"/>
    <w:rsid w:val="00B30906"/>
    <w:rsid w:val="00B3230F"/>
    <w:rsid w:val="00B33A4C"/>
    <w:rsid w:val="00B33BD1"/>
    <w:rsid w:val="00B3482F"/>
    <w:rsid w:val="00B3537B"/>
    <w:rsid w:val="00B35965"/>
    <w:rsid w:val="00B35E6B"/>
    <w:rsid w:val="00B37BC1"/>
    <w:rsid w:val="00B40DA8"/>
    <w:rsid w:val="00B41866"/>
    <w:rsid w:val="00B41B0E"/>
    <w:rsid w:val="00B42F83"/>
    <w:rsid w:val="00B43ED2"/>
    <w:rsid w:val="00B45055"/>
    <w:rsid w:val="00B52D9C"/>
    <w:rsid w:val="00B535ED"/>
    <w:rsid w:val="00B53A03"/>
    <w:rsid w:val="00B57B9C"/>
    <w:rsid w:val="00B60D0E"/>
    <w:rsid w:val="00B62B14"/>
    <w:rsid w:val="00B62BDF"/>
    <w:rsid w:val="00B65B02"/>
    <w:rsid w:val="00B705C4"/>
    <w:rsid w:val="00B70BEC"/>
    <w:rsid w:val="00B73A76"/>
    <w:rsid w:val="00B73A81"/>
    <w:rsid w:val="00B827C6"/>
    <w:rsid w:val="00B84FC9"/>
    <w:rsid w:val="00B8649F"/>
    <w:rsid w:val="00B9110C"/>
    <w:rsid w:val="00B94D72"/>
    <w:rsid w:val="00BB3223"/>
    <w:rsid w:val="00BB56B5"/>
    <w:rsid w:val="00BB6839"/>
    <w:rsid w:val="00BC0B97"/>
    <w:rsid w:val="00BC0FBB"/>
    <w:rsid w:val="00BC16C6"/>
    <w:rsid w:val="00BC5067"/>
    <w:rsid w:val="00BD2B2A"/>
    <w:rsid w:val="00BD5764"/>
    <w:rsid w:val="00BD6822"/>
    <w:rsid w:val="00BE1F16"/>
    <w:rsid w:val="00BE24F6"/>
    <w:rsid w:val="00BF1AA0"/>
    <w:rsid w:val="00BF5752"/>
    <w:rsid w:val="00BF6A09"/>
    <w:rsid w:val="00BF6A48"/>
    <w:rsid w:val="00C02B00"/>
    <w:rsid w:val="00C03CD4"/>
    <w:rsid w:val="00C04315"/>
    <w:rsid w:val="00C06A52"/>
    <w:rsid w:val="00C06C9A"/>
    <w:rsid w:val="00C15EA4"/>
    <w:rsid w:val="00C1742E"/>
    <w:rsid w:val="00C17A7A"/>
    <w:rsid w:val="00C24FD1"/>
    <w:rsid w:val="00C2684C"/>
    <w:rsid w:val="00C31F78"/>
    <w:rsid w:val="00C320D7"/>
    <w:rsid w:val="00C377E4"/>
    <w:rsid w:val="00C41986"/>
    <w:rsid w:val="00C41CEE"/>
    <w:rsid w:val="00C41FD7"/>
    <w:rsid w:val="00C4331A"/>
    <w:rsid w:val="00C45332"/>
    <w:rsid w:val="00C46CC5"/>
    <w:rsid w:val="00C46D43"/>
    <w:rsid w:val="00C52815"/>
    <w:rsid w:val="00C52E6C"/>
    <w:rsid w:val="00C53338"/>
    <w:rsid w:val="00C54234"/>
    <w:rsid w:val="00C54B3B"/>
    <w:rsid w:val="00C5565F"/>
    <w:rsid w:val="00C56B29"/>
    <w:rsid w:val="00C6112B"/>
    <w:rsid w:val="00C63543"/>
    <w:rsid w:val="00C668AB"/>
    <w:rsid w:val="00C67C1A"/>
    <w:rsid w:val="00C67C7E"/>
    <w:rsid w:val="00C71021"/>
    <w:rsid w:val="00C77BF1"/>
    <w:rsid w:val="00C818E6"/>
    <w:rsid w:val="00C8573F"/>
    <w:rsid w:val="00C919C5"/>
    <w:rsid w:val="00C94F05"/>
    <w:rsid w:val="00C95052"/>
    <w:rsid w:val="00C965FA"/>
    <w:rsid w:val="00C978FA"/>
    <w:rsid w:val="00CA01CD"/>
    <w:rsid w:val="00CA191C"/>
    <w:rsid w:val="00CA2239"/>
    <w:rsid w:val="00CC3F6D"/>
    <w:rsid w:val="00CC4DCF"/>
    <w:rsid w:val="00CD0F94"/>
    <w:rsid w:val="00CD1084"/>
    <w:rsid w:val="00CD2883"/>
    <w:rsid w:val="00CD46F9"/>
    <w:rsid w:val="00CE23A4"/>
    <w:rsid w:val="00CE39C9"/>
    <w:rsid w:val="00CE3BF7"/>
    <w:rsid w:val="00CE464E"/>
    <w:rsid w:val="00CE6477"/>
    <w:rsid w:val="00CE7AB4"/>
    <w:rsid w:val="00CF3AB1"/>
    <w:rsid w:val="00CF452C"/>
    <w:rsid w:val="00CF4804"/>
    <w:rsid w:val="00CF4DE3"/>
    <w:rsid w:val="00CF58D9"/>
    <w:rsid w:val="00D02533"/>
    <w:rsid w:val="00D03BF8"/>
    <w:rsid w:val="00D04A9C"/>
    <w:rsid w:val="00D058D6"/>
    <w:rsid w:val="00D11E92"/>
    <w:rsid w:val="00D17FD5"/>
    <w:rsid w:val="00D200C6"/>
    <w:rsid w:val="00D20378"/>
    <w:rsid w:val="00D209B6"/>
    <w:rsid w:val="00D20A5A"/>
    <w:rsid w:val="00D219B9"/>
    <w:rsid w:val="00D232EA"/>
    <w:rsid w:val="00D2420D"/>
    <w:rsid w:val="00D3236B"/>
    <w:rsid w:val="00D32A91"/>
    <w:rsid w:val="00D33A0B"/>
    <w:rsid w:val="00D34F29"/>
    <w:rsid w:val="00D35F0F"/>
    <w:rsid w:val="00D36B89"/>
    <w:rsid w:val="00D37660"/>
    <w:rsid w:val="00D40903"/>
    <w:rsid w:val="00D42B77"/>
    <w:rsid w:val="00D43AA3"/>
    <w:rsid w:val="00D43B43"/>
    <w:rsid w:val="00D444C6"/>
    <w:rsid w:val="00D445F1"/>
    <w:rsid w:val="00D475F5"/>
    <w:rsid w:val="00D50FA6"/>
    <w:rsid w:val="00D52264"/>
    <w:rsid w:val="00D56317"/>
    <w:rsid w:val="00D612F4"/>
    <w:rsid w:val="00D8173A"/>
    <w:rsid w:val="00D82318"/>
    <w:rsid w:val="00D82D96"/>
    <w:rsid w:val="00D8338E"/>
    <w:rsid w:val="00D844E0"/>
    <w:rsid w:val="00D84B82"/>
    <w:rsid w:val="00D91783"/>
    <w:rsid w:val="00D929AC"/>
    <w:rsid w:val="00D93310"/>
    <w:rsid w:val="00D96C2A"/>
    <w:rsid w:val="00D978A5"/>
    <w:rsid w:val="00DA05A6"/>
    <w:rsid w:val="00DA318C"/>
    <w:rsid w:val="00DA328C"/>
    <w:rsid w:val="00DA413F"/>
    <w:rsid w:val="00DA451E"/>
    <w:rsid w:val="00DA6B4B"/>
    <w:rsid w:val="00DA7B59"/>
    <w:rsid w:val="00DB47C1"/>
    <w:rsid w:val="00DB5620"/>
    <w:rsid w:val="00DC4161"/>
    <w:rsid w:val="00DC475A"/>
    <w:rsid w:val="00DC4B44"/>
    <w:rsid w:val="00DE0E16"/>
    <w:rsid w:val="00DE2701"/>
    <w:rsid w:val="00DE2A22"/>
    <w:rsid w:val="00DF73D8"/>
    <w:rsid w:val="00E03115"/>
    <w:rsid w:val="00E1130E"/>
    <w:rsid w:val="00E1335E"/>
    <w:rsid w:val="00E14771"/>
    <w:rsid w:val="00E24359"/>
    <w:rsid w:val="00E2565B"/>
    <w:rsid w:val="00E26FAD"/>
    <w:rsid w:val="00E31D29"/>
    <w:rsid w:val="00E33B39"/>
    <w:rsid w:val="00E360F5"/>
    <w:rsid w:val="00E370FA"/>
    <w:rsid w:val="00E37AA8"/>
    <w:rsid w:val="00E40674"/>
    <w:rsid w:val="00E45295"/>
    <w:rsid w:val="00E50B18"/>
    <w:rsid w:val="00E522F8"/>
    <w:rsid w:val="00E54014"/>
    <w:rsid w:val="00E6022D"/>
    <w:rsid w:val="00E613B6"/>
    <w:rsid w:val="00E625F8"/>
    <w:rsid w:val="00E63F01"/>
    <w:rsid w:val="00E640AC"/>
    <w:rsid w:val="00E64936"/>
    <w:rsid w:val="00E64A07"/>
    <w:rsid w:val="00E7057A"/>
    <w:rsid w:val="00E74488"/>
    <w:rsid w:val="00E75355"/>
    <w:rsid w:val="00E7748F"/>
    <w:rsid w:val="00E81E49"/>
    <w:rsid w:val="00E85C37"/>
    <w:rsid w:val="00E901E3"/>
    <w:rsid w:val="00E91F78"/>
    <w:rsid w:val="00E92083"/>
    <w:rsid w:val="00EA18EF"/>
    <w:rsid w:val="00EA2268"/>
    <w:rsid w:val="00EA575C"/>
    <w:rsid w:val="00EB104D"/>
    <w:rsid w:val="00EB187B"/>
    <w:rsid w:val="00EB1EB5"/>
    <w:rsid w:val="00EB2C03"/>
    <w:rsid w:val="00EB671C"/>
    <w:rsid w:val="00EC23E3"/>
    <w:rsid w:val="00EC746B"/>
    <w:rsid w:val="00ED05C7"/>
    <w:rsid w:val="00ED174E"/>
    <w:rsid w:val="00ED42D1"/>
    <w:rsid w:val="00ED4CE1"/>
    <w:rsid w:val="00EF0401"/>
    <w:rsid w:val="00EF04D2"/>
    <w:rsid w:val="00EF41B7"/>
    <w:rsid w:val="00EF4D51"/>
    <w:rsid w:val="00EF6307"/>
    <w:rsid w:val="00EF630D"/>
    <w:rsid w:val="00EF7B14"/>
    <w:rsid w:val="00F017F6"/>
    <w:rsid w:val="00F0337D"/>
    <w:rsid w:val="00F115C4"/>
    <w:rsid w:val="00F129AF"/>
    <w:rsid w:val="00F16434"/>
    <w:rsid w:val="00F17710"/>
    <w:rsid w:val="00F17D59"/>
    <w:rsid w:val="00F20851"/>
    <w:rsid w:val="00F22A20"/>
    <w:rsid w:val="00F240AE"/>
    <w:rsid w:val="00F337B1"/>
    <w:rsid w:val="00F3381A"/>
    <w:rsid w:val="00F40D4F"/>
    <w:rsid w:val="00F41077"/>
    <w:rsid w:val="00F41B48"/>
    <w:rsid w:val="00F41C9A"/>
    <w:rsid w:val="00F43356"/>
    <w:rsid w:val="00F45651"/>
    <w:rsid w:val="00F45655"/>
    <w:rsid w:val="00F4751A"/>
    <w:rsid w:val="00F4769E"/>
    <w:rsid w:val="00F476A5"/>
    <w:rsid w:val="00F505F0"/>
    <w:rsid w:val="00F50962"/>
    <w:rsid w:val="00F50F7C"/>
    <w:rsid w:val="00F52892"/>
    <w:rsid w:val="00F5514F"/>
    <w:rsid w:val="00F62FC6"/>
    <w:rsid w:val="00F64A63"/>
    <w:rsid w:val="00F64E83"/>
    <w:rsid w:val="00F6646B"/>
    <w:rsid w:val="00F66F88"/>
    <w:rsid w:val="00F70114"/>
    <w:rsid w:val="00F723F4"/>
    <w:rsid w:val="00F72CE6"/>
    <w:rsid w:val="00F80100"/>
    <w:rsid w:val="00F8054E"/>
    <w:rsid w:val="00F81958"/>
    <w:rsid w:val="00F81B08"/>
    <w:rsid w:val="00F81C66"/>
    <w:rsid w:val="00F825C8"/>
    <w:rsid w:val="00F84A73"/>
    <w:rsid w:val="00F86CEC"/>
    <w:rsid w:val="00F912E9"/>
    <w:rsid w:val="00F91950"/>
    <w:rsid w:val="00F951CB"/>
    <w:rsid w:val="00F96897"/>
    <w:rsid w:val="00F977E1"/>
    <w:rsid w:val="00FA0EB3"/>
    <w:rsid w:val="00FA50E3"/>
    <w:rsid w:val="00FA7B0D"/>
    <w:rsid w:val="00FB0253"/>
    <w:rsid w:val="00FB03CD"/>
    <w:rsid w:val="00FB2DFD"/>
    <w:rsid w:val="00FB30CB"/>
    <w:rsid w:val="00FB3170"/>
    <w:rsid w:val="00FB50CF"/>
    <w:rsid w:val="00FB6188"/>
    <w:rsid w:val="00FB7BF1"/>
    <w:rsid w:val="00FC3075"/>
    <w:rsid w:val="00FC42C0"/>
    <w:rsid w:val="00FC5084"/>
    <w:rsid w:val="00FD0407"/>
    <w:rsid w:val="00FD310F"/>
    <w:rsid w:val="00FD3A54"/>
    <w:rsid w:val="00FD5AEF"/>
    <w:rsid w:val="00FE0EB4"/>
    <w:rsid w:val="00FE1F6A"/>
    <w:rsid w:val="00FE327B"/>
    <w:rsid w:val="00FE3703"/>
    <w:rsid w:val="00FE4914"/>
    <w:rsid w:val="00FE502B"/>
    <w:rsid w:val="00FF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>
      <o:colormenu v:ext="edit" strokecolor="none"/>
    </o:shapedefaults>
    <o:shapelayout v:ext="edit">
      <o:idmap v:ext="edit" data="1"/>
      <o:rules v:ext="edit">
        <o:r id="V:Rule8" type="connector" idref="#_x0000_s1035"/>
        <o:r id="V:Rule9" type="connector" idref="#_x0000_s1048"/>
        <o:r id="V:Rule10" type="connector" idref="#_x0000_s1033"/>
        <o:r id="V:Rule11" type="connector" idref="#_x0000_s1036"/>
        <o:r id="V:Rule12" type="connector" idref="#_x0000_s1031"/>
        <o:r id="V:Rule13" type="connector" idref="#_x0000_s1032"/>
        <o:r id="V:Rule1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24AD"/>
    <w:rPr>
      <w:rFonts w:ascii="Times New Roman" w:hAnsi="Times New Roman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5624AD"/>
    <w:pPr>
      <w:keepNext/>
      <w:outlineLvl w:val="0"/>
    </w:pPr>
    <w:rPr>
      <w:rFonts w:ascii="Angsan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5624AD"/>
    <w:pPr>
      <w:keepNext/>
      <w:tabs>
        <w:tab w:val="left" w:pos="540"/>
      </w:tabs>
      <w:outlineLvl w:val="1"/>
    </w:pPr>
    <w:rPr>
      <w:rFonts w:ascii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8231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link w:val="Heading4Char"/>
    <w:qFormat/>
    <w:rsid w:val="005624AD"/>
    <w:pPr>
      <w:keepNext/>
      <w:outlineLvl w:val="3"/>
    </w:pPr>
    <w:rPr>
      <w:rFonts w:cs="Cordia New"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5624AD"/>
    <w:pPr>
      <w:keepNext/>
      <w:jc w:val="both"/>
      <w:outlineLvl w:val="4"/>
    </w:pPr>
    <w:rPr>
      <w:rFonts w:asci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5B08D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2318"/>
    <w:pPr>
      <w:spacing w:before="240" w:after="60"/>
      <w:outlineLvl w:val="6"/>
    </w:pPr>
    <w:rPr>
      <w:rFonts w:ascii="Calibri" w:eastAsia="Times New Roman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D8231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D8231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624AD"/>
  </w:style>
  <w:style w:type="paragraph" w:styleId="Header">
    <w:name w:val="header"/>
    <w:aliases w:val="hd"/>
    <w:basedOn w:val="Normal"/>
    <w:link w:val="HeaderChar"/>
    <w:qFormat/>
    <w:rsid w:val="005624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A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5624AD"/>
    <w:pPr>
      <w:ind w:left="1440"/>
    </w:pPr>
    <w:rPr>
      <w:rFonts w:ascii="Angsana New"/>
      <w:sz w:val="30"/>
      <w:szCs w:val="30"/>
    </w:rPr>
  </w:style>
  <w:style w:type="paragraph" w:customStyle="1" w:styleId="N1">
    <w:name w:val="N_1"/>
    <w:basedOn w:val="Normal"/>
    <w:rsid w:val="00BF6A09"/>
    <w:pPr>
      <w:ind w:firstLine="540"/>
      <w:jc w:val="both"/>
    </w:pPr>
    <w:rPr>
      <w:rFonts w:ascii="Cordia New" w:eastAsia="Times New Roman" w:hAnsi="Cordia New" w:cs="Cordia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5075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50751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C41CEE"/>
    <w:pPr>
      <w:ind w:left="720"/>
    </w:pPr>
    <w:rPr>
      <w:rFonts w:ascii="Cordia New" w:hAnsi="Cordia New" w:cs="Cordia New"/>
      <w:sz w:val="28"/>
      <w:szCs w:val="35"/>
      <w:lang w:eastAsia="en-US"/>
    </w:rPr>
  </w:style>
  <w:style w:type="paragraph" w:styleId="BodyText">
    <w:name w:val="Body Text"/>
    <w:basedOn w:val="Normal"/>
    <w:link w:val="BodyTextChar"/>
    <w:rsid w:val="00D82318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82318"/>
    <w:rPr>
      <w:rFonts w:ascii="Times New Roman" w:hAnsi="Times New Roman"/>
      <w:sz w:val="24"/>
      <w:szCs w:val="30"/>
      <w:lang w:eastAsia="th-TH"/>
    </w:rPr>
  </w:style>
  <w:style w:type="character" w:customStyle="1" w:styleId="Heading3Char">
    <w:name w:val="Heading 3 Char"/>
    <w:link w:val="Heading3"/>
    <w:rsid w:val="00D82318"/>
    <w:rPr>
      <w:rFonts w:ascii="Cambria" w:eastAsia="Times New Roman" w:hAnsi="Cambria" w:cs="Angsana New"/>
      <w:b/>
      <w:bCs/>
      <w:color w:val="4F81BD"/>
      <w:sz w:val="24"/>
      <w:szCs w:val="30"/>
      <w:lang w:eastAsia="th-TH"/>
    </w:rPr>
  </w:style>
  <w:style w:type="character" w:styleId="Hyperlink">
    <w:name w:val="Hyperlink"/>
    <w:rsid w:val="00D82318"/>
    <w:rPr>
      <w:color w:val="0000FF"/>
      <w:u w:val="single"/>
    </w:rPr>
  </w:style>
  <w:style w:type="character" w:customStyle="1" w:styleId="Heading9Char">
    <w:name w:val="Heading 9 Char"/>
    <w:link w:val="Heading9"/>
    <w:rsid w:val="00D82318"/>
    <w:rPr>
      <w:rFonts w:ascii="Cambria" w:eastAsia="Times New Roman" w:hAnsi="Cambria" w:cs="Angsana New"/>
      <w:i/>
      <w:iCs/>
      <w:color w:val="404040"/>
      <w:szCs w:val="25"/>
      <w:lang w:eastAsia="th-TH"/>
    </w:rPr>
  </w:style>
  <w:style w:type="character" w:customStyle="1" w:styleId="Heading8Char">
    <w:name w:val="Heading 8 Char"/>
    <w:link w:val="Heading8"/>
    <w:rsid w:val="00D82318"/>
    <w:rPr>
      <w:rFonts w:ascii="Cambria" w:eastAsia="Times New Roman" w:hAnsi="Cambria" w:cs="Angsana New"/>
      <w:color w:val="404040"/>
      <w:szCs w:val="25"/>
      <w:lang w:eastAsia="th-TH"/>
    </w:rPr>
  </w:style>
  <w:style w:type="table" w:styleId="TableGrid">
    <w:name w:val="Table Grid"/>
    <w:basedOn w:val="TableNormal"/>
    <w:uiPriority w:val="59"/>
    <w:rsid w:val="00D8231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semiHidden/>
    <w:rsid w:val="00D82318"/>
    <w:rPr>
      <w:rFonts w:ascii="Calibri" w:eastAsia="Times New Roman" w:hAnsi="Calibri" w:cs="Cordia New"/>
      <w:sz w:val="24"/>
      <w:szCs w:val="30"/>
      <w:lang w:eastAsia="th-TH"/>
    </w:rPr>
  </w:style>
  <w:style w:type="character" w:styleId="Strong">
    <w:name w:val="Strong"/>
    <w:uiPriority w:val="22"/>
    <w:qFormat/>
    <w:rsid w:val="00D82318"/>
    <w:rPr>
      <w:b/>
      <w:bCs/>
    </w:rPr>
  </w:style>
  <w:style w:type="paragraph" w:styleId="BodyText2">
    <w:name w:val="Body Text 2"/>
    <w:basedOn w:val="Normal"/>
    <w:link w:val="BodyText2Char"/>
    <w:rsid w:val="00D8231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2318"/>
    <w:rPr>
      <w:rFonts w:ascii="Times New Roman" w:hAnsi="Times New Roman"/>
      <w:sz w:val="24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D82318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D82318"/>
    <w:rPr>
      <w:rFonts w:ascii="Times New Roman" w:hAnsi="Times New Roman"/>
      <w:sz w:val="24"/>
      <w:szCs w:val="30"/>
      <w:lang w:eastAsia="th-TH"/>
    </w:rPr>
  </w:style>
  <w:style w:type="paragraph" w:styleId="PlainText">
    <w:name w:val="Plain Text"/>
    <w:basedOn w:val="Normal"/>
    <w:link w:val="PlainTextChar"/>
    <w:rsid w:val="00B42F83"/>
    <w:rPr>
      <w:rFonts w:ascii="Tms Rmn" w:eastAsia="Times New Roma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rsid w:val="00B42F83"/>
    <w:rPr>
      <w:rFonts w:ascii="Tms Rmn" w:eastAsia="Times New Roman" w:hAnsi="Tms Rmn"/>
      <w:sz w:val="28"/>
      <w:szCs w:val="28"/>
      <w:lang w:val="th-TH"/>
    </w:rPr>
  </w:style>
  <w:style w:type="paragraph" w:customStyle="1" w:styleId="Default">
    <w:name w:val="Default"/>
    <w:rsid w:val="00B42F8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6Char">
    <w:name w:val="Heading 6 Char"/>
    <w:link w:val="Heading6"/>
    <w:rsid w:val="005B08D3"/>
    <w:rPr>
      <w:rFonts w:ascii="Cambria" w:eastAsia="Times New Roman" w:hAnsi="Cambria" w:cs="Angsana New"/>
      <w:i/>
      <w:iCs/>
      <w:color w:val="243F60"/>
      <w:sz w:val="24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B08D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B08D3"/>
    <w:rPr>
      <w:rFonts w:ascii="Times New Roman" w:hAnsi="Times New Roman"/>
      <w:sz w:val="16"/>
      <w:lang w:eastAsia="th-TH"/>
    </w:rPr>
  </w:style>
  <w:style w:type="paragraph" w:styleId="Caption">
    <w:name w:val="caption"/>
    <w:basedOn w:val="Normal"/>
    <w:next w:val="Normal"/>
    <w:qFormat/>
    <w:rsid w:val="005B08D3"/>
    <w:pPr>
      <w:tabs>
        <w:tab w:val="left" w:pos="-851"/>
      </w:tabs>
      <w:jc w:val="both"/>
    </w:pPr>
    <w:rPr>
      <w:rFonts w:ascii="Cordia New" w:eastAsia="Times New Roman" w:cs="Cordia New"/>
      <w:sz w:val="26"/>
      <w:szCs w:val="26"/>
    </w:rPr>
  </w:style>
  <w:style w:type="paragraph" w:styleId="HTMLPreformatted">
    <w:name w:val="HTML Preformatted"/>
    <w:basedOn w:val="Normal"/>
    <w:link w:val="HTMLPreformattedChar"/>
    <w:rsid w:val="005B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PreformattedChar">
    <w:name w:val="HTML Preformatted Char"/>
    <w:link w:val="HTMLPreformatted"/>
    <w:rsid w:val="005B08D3"/>
    <w:rPr>
      <w:rFonts w:ascii="Times New Roman" w:hAnsi="Times New Roman" w:cs="Tahoma"/>
      <w:lang w:eastAsia="th-TH"/>
    </w:rPr>
  </w:style>
  <w:style w:type="paragraph" w:customStyle="1" w:styleId="font6">
    <w:name w:val="font6"/>
    <w:basedOn w:val="Normal"/>
    <w:rsid w:val="005B08D3"/>
    <w:pPr>
      <w:spacing w:before="100" w:after="100"/>
    </w:pPr>
    <w:rPr>
      <w:rFonts w:ascii="Cordia New" w:eastAsia="Times New Roman" w:cs="Cordia New"/>
      <w:b/>
      <w:bCs/>
      <w:sz w:val="32"/>
      <w:szCs w:val="32"/>
    </w:rPr>
  </w:style>
  <w:style w:type="character" w:customStyle="1" w:styleId="Heading5Char">
    <w:name w:val="Heading 5 Char"/>
    <w:link w:val="Heading5"/>
    <w:rsid w:val="00510ECF"/>
    <w:rPr>
      <w:rFonts w:ascii="Angsana New" w:hAnsi="Times New Roman"/>
      <w:b/>
      <w:bCs/>
      <w:sz w:val="32"/>
      <w:szCs w:val="32"/>
      <w:lang w:eastAsia="th-TH"/>
    </w:rPr>
  </w:style>
  <w:style w:type="character" w:customStyle="1" w:styleId="HeaderChar">
    <w:name w:val="Header Char"/>
    <w:aliases w:val="hd Char"/>
    <w:link w:val="Header"/>
    <w:rsid w:val="00A03858"/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AA3B84"/>
    <w:rPr>
      <w:rFonts w:ascii="Times New Roman" w:hAnsi="Times New Roman"/>
      <w:sz w:val="24"/>
      <w:szCs w:val="24"/>
      <w:lang w:eastAsia="th-TH"/>
    </w:rPr>
  </w:style>
  <w:style w:type="character" w:styleId="Emphasis">
    <w:name w:val="Emphasis"/>
    <w:uiPriority w:val="20"/>
    <w:qFormat/>
    <w:rsid w:val="00DC4161"/>
    <w:rPr>
      <w:i/>
      <w:iCs/>
    </w:rPr>
  </w:style>
  <w:style w:type="character" w:styleId="CommentReference">
    <w:name w:val="annotation reference"/>
    <w:rsid w:val="004435B1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35B1"/>
    <w:rPr>
      <w:sz w:val="20"/>
      <w:szCs w:val="25"/>
    </w:rPr>
  </w:style>
  <w:style w:type="character" w:customStyle="1" w:styleId="CommentTextChar">
    <w:name w:val="Comment Text Char"/>
    <w:link w:val="CommentText"/>
    <w:rsid w:val="004435B1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435B1"/>
    <w:rPr>
      <w:b/>
      <w:bCs/>
    </w:rPr>
  </w:style>
  <w:style w:type="character" w:customStyle="1" w:styleId="CommentSubjectChar">
    <w:name w:val="Comment Subject Char"/>
    <w:link w:val="CommentSubject"/>
    <w:rsid w:val="004435B1"/>
    <w:rPr>
      <w:rFonts w:ascii="Times New Roman" w:hAnsi="Times New Roman"/>
      <w:b/>
      <w:bCs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3823F1"/>
    <w:rPr>
      <w:rFonts w:ascii="Angsana New" w:hAnsi="Times New Roman"/>
      <w:b/>
      <w:bCs/>
      <w:sz w:val="36"/>
      <w:szCs w:val="36"/>
      <w:lang w:eastAsia="th-TH"/>
    </w:rPr>
  </w:style>
  <w:style w:type="character" w:customStyle="1" w:styleId="Heading2Char">
    <w:name w:val="Heading 2 Char"/>
    <w:basedOn w:val="DefaultParagraphFont"/>
    <w:link w:val="Heading2"/>
    <w:rsid w:val="003823F1"/>
    <w:rPr>
      <w:rFonts w:ascii="Angsana New" w:hAnsi="Times New Roman"/>
      <w:lang w:eastAsia="th-TH"/>
    </w:rPr>
  </w:style>
  <w:style w:type="character" w:customStyle="1" w:styleId="Heading4Char">
    <w:name w:val="Heading 4 Char"/>
    <w:basedOn w:val="DefaultParagraphFont"/>
    <w:link w:val="Heading4"/>
    <w:rsid w:val="003823F1"/>
    <w:rPr>
      <w:rFonts w:ascii="Times New Roman" w:hAnsi="Times New Roman" w:cs="Cordia New"/>
      <w:sz w:val="52"/>
      <w:szCs w:val="5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3823F1"/>
    <w:rPr>
      <w:rFonts w:ascii="Angsana New" w:hAnsi="Times New Roman"/>
      <w:sz w:val="30"/>
      <w:szCs w:val="30"/>
      <w:lang w:eastAsia="th-TH"/>
    </w:rPr>
  </w:style>
  <w:style w:type="character" w:customStyle="1" w:styleId="is-hidden-text">
    <w:name w:val="is-hidden-text"/>
    <w:basedOn w:val="DefaultParagraphFont"/>
    <w:rsid w:val="003823F1"/>
  </w:style>
  <w:style w:type="character" w:customStyle="1" w:styleId="apple-converted-space">
    <w:name w:val="apple-converted-space"/>
    <w:basedOn w:val="DefaultParagraphFont"/>
    <w:rsid w:val="003823F1"/>
  </w:style>
  <w:style w:type="paragraph" w:styleId="Revision">
    <w:name w:val="Revision"/>
    <w:hidden/>
    <w:uiPriority w:val="99"/>
    <w:semiHidden/>
    <w:rsid w:val="00CF3AB1"/>
    <w:rPr>
      <w:rFonts w:ascii="Times New Roman" w:hAnsi="Times New Roman"/>
      <w:sz w:val="24"/>
      <w:szCs w:val="30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24AD"/>
    <w:rPr>
      <w:rFonts w:ascii="Times New Roman" w:hAnsi="Times New Roman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rsid w:val="005624AD"/>
    <w:pPr>
      <w:keepNext/>
      <w:outlineLvl w:val="0"/>
    </w:pPr>
    <w:rPr>
      <w:rFonts w:ascii="Angsana New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5624AD"/>
    <w:pPr>
      <w:keepNext/>
      <w:tabs>
        <w:tab w:val="left" w:pos="540"/>
      </w:tabs>
      <w:outlineLvl w:val="1"/>
    </w:pPr>
    <w:rPr>
      <w:rFonts w:ascii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8231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qFormat/>
    <w:rsid w:val="005624AD"/>
    <w:pPr>
      <w:keepNext/>
      <w:outlineLvl w:val="3"/>
    </w:pPr>
    <w:rPr>
      <w:rFonts w:cs="Cordia New"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5624AD"/>
    <w:pPr>
      <w:keepNext/>
      <w:jc w:val="both"/>
      <w:outlineLvl w:val="4"/>
    </w:pPr>
    <w:rPr>
      <w:rFonts w:asci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5B08D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2318"/>
    <w:pPr>
      <w:spacing w:before="240" w:after="60"/>
      <w:outlineLvl w:val="6"/>
    </w:pPr>
    <w:rPr>
      <w:rFonts w:ascii="Calibri" w:eastAsia="Times New Roman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D8231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D8231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624AD"/>
  </w:style>
  <w:style w:type="paragraph" w:styleId="Header">
    <w:name w:val="header"/>
    <w:aliases w:val="hd"/>
    <w:basedOn w:val="Normal"/>
    <w:link w:val="HeaderChar"/>
    <w:qFormat/>
    <w:rsid w:val="005624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A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5624AD"/>
    <w:pPr>
      <w:ind w:left="1440"/>
    </w:pPr>
    <w:rPr>
      <w:rFonts w:ascii="Angsana New"/>
      <w:sz w:val="30"/>
      <w:szCs w:val="30"/>
    </w:rPr>
  </w:style>
  <w:style w:type="paragraph" w:customStyle="1" w:styleId="N1">
    <w:name w:val="N_1"/>
    <w:basedOn w:val="Normal"/>
    <w:rsid w:val="00BF6A09"/>
    <w:pPr>
      <w:ind w:firstLine="540"/>
      <w:jc w:val="both"/>
    </w:pPr>
    <w:rPr>
      <w:rFonts w:ascii="Cordia New" w:eastAsia="Times New Roman" w:hAnsi="Cordia New" w:cs="Cordia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5075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50751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C41CEE"/>
    <w:pPr>
      <w:ind w:left="720"/>
    </w:pPr>
    <w:rPr>
      <w:rFonts w:ascii="Cordia New" w:hAnsi="Cordia New" w:cs="Cordia New"/>
      <w:sz w:val="28"/>
      <w:szCs w:val="35"/>
      <w:lang w:eastAsia="en-US"/>
    </w:rPr>
  </w:style>
  <w:style w:type="paragraph" w:styleId="BodyText">
    <w:name w:val="Body Text"/>
    <w:basedOn w:val="Normal"/>
    <w:link w:val="BodyTextChar"/>
    <w:rsid w:val="00D82318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82318"/>
    <w:rPr>
      <w:rFonts w:ascii="Times New Roman" w:hAnsi="Times New Roman"/>
      <w:sz w:val="24"/>
      <w:szCs w:val="30"/>
      <w:lang w:eastAsia="th-TH"/>
    </w:rPr>
  </w:style>
  <w:style w:type="character" w:customStyle="1" w:styleId="Heading3Char">
    <w:name w:val="Heading 3 Char"/>
    <w:link w:val="Heading3"/>
    <w:rsid w:val="00D82318"/>
    <w:rPr>
      <w:rFonts w:ascii="Cambria" w:eastAsia="Times New Roman" w:hAnsi="Cambria" w:cs="Angsana New"/>
      <w:b/>
      <w:bCs/>
      <w:color w:val="4F81BD"/>
      <w:sz w:val="24"/>
      <w:szCs w:val="30"/>
      <w:lang w:eastAsia="th-TH"/>
    </w:rPr>
  </w:style>
  <w:style w:type="character" w:styleId="Hyperlink">
    <w:name w:val="Hyperlink"/>
    <w:rsid w:val="00D82318"/>
    <w:rPr>
      <w:color w:val="0000FF"/>
      <w:u w:val="single"/>
    </w:rPr>
  </w:style>
  <w:style w:type="character" w:customStyle="1" w:styleId="Heading9Char">
    <w:name w:val="Heading 9 Char"/>
    <w:link w:val="Heading9"/>
    <w:rsid w:val="00D82318"/>
    <w:rPr>
      <w:rFonts w:ascii="Cambria" w:eastAsia="Times New Roman" w:hAnsi="Cambria" w:cs="Angsana New"/>
      <w:i/>
      <w:iCs/>
      <w:color w:val="404040"/>
      <w:szCs w:val="25"/>
      <w:lang w:eastAsia="th-TH"/>
    </w:rPr>
  </w:style>
  <w:style w:type="character" w:customStyle="1" w:styleId="Heading8Char">
    <w:name w:val="Heading 8 Char"/>
    <w:link w:val="Heading8"/>
    <w:rsid w:val="00D82318"/>
    <w:rPr>
      <w:rFonts w:ascii="Cambria" w:eastAsia="Times New Roman" w:hAnsi="Cambria" w:cs="Angsana New"/>
      <w:color w:val="404040"/>
      <w:szCs w:val="25"/>
      <w:lang w:eastAsia="th-TH"/>
    </w:rPr>
  </w:style>
  <w:style w:type="table" w:styleId="TableGrid">
    <w:name w:val="Table Grid"/>
    <w:basedOn w:val="TableNormal"/>
    <w:uiPriority w:val="59"/>
    <w:rsid w:val="00D82318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semiHidden/>
    <w:rsid w:val="00D82318"/>
    <w:rPr>
      <w:rFonts w:ascii="Calibri" w:eastAsia="Times New Roman" w:hAnsi="Calibri" w:cs="Cordia New"/>
      <w:sz w:val="24"/>
      <w:szCs w:val="30"/>
      <w:lang w:eastAsia="th-TH"/>
    </w:rPr>
  </w:style>
  <w:style w:type="character" w:styleId="Strong">
    <w:name w:val="Strong"/>
    <w:uiPriority w:val="22"/>
    <w:qFormat/>
    <w:rsid w:val="00D82318"/>
    <w:rPr>
      <w:b/>
      <w:bCs/>
    </w:rPr>
  </w:style>
  <w:style w:type="paragraph" w:styleId="BodyText2">
    <w:name w:val="Body Text 2"/>
    <w:basedOn w:val="Normal"/>
    <w:link w:val="BodyText2Char"/>
    <w:rsid w:val="00D8231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2318"/>
    <w:rPr>
      <w:rFonts w:ascii="Times New Roman" w:hAnsi="Times New Roman"/>
      <w:sz w:val="24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D82318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D82318"/>
    <w:rPr>
      <w:rFonts w:ascii="Times New Roman" w:hAnsi="Times New Roman"/>
      <w:sz w:val="24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B42F83"/>
    <w:rPr>
      <w:rFonts w:ascii="Tms Rmn" w:eastAsia="Times New Roma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B42F83"/>
    <w:rPr>
      <w:rFonts w:ascii="Tms Rmn" w:eastAsia="Times New Roman" w:hAnsi="Tms Rmn"/>
      <w:sz w:val="28"/>
      <w:szCs w:val="28"/>
      <w:lang w:val="th-TH"/>
    </w:rPr>
  </w:style>
  <w:style w:type="paragraph" w:customStyle="1" w:styleId="Default">
    <w:name w:val="Default"/>
    <w:rsid w:val="00B42F8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6Char">
    <w:name w:val="Heading 6 Char"/>
    <w:link w:val="Heading6"/>
    <w:rsid w:val="005B08D3"/>
    <w:rPr>
      <w:rFonts w:ascii="Cambria" w:eastAsia="Times New Roman" w:hAnsi="Cambria" w:cs="Angsana New"/>
      <w:i/>
      <w:iCs/>
      <w:color w:val="243F60"/>
      <w:sz w:val="24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B08D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B08D3"/>
    <w:rPr>
      <w:rFonts w:ascii="Times New Roman" w:hAnsi="Times New Roman"/>
      <w:sz w:val="16"/>
      <w:lang w:eastAsia="th-TH"/>
    </w:rPr>
  </w:style>
  <w:style w:type="paragraph" w:styleId="Caption">
    <w:name w:val="caption"/>
    <w:basedOn w:val="Normal"/>
    <w:next w:val="Normal"/>
    <w:qFormat/>
    <w:rsid w:val="005B08D3"/>
    <w:pPr>
      <w:tabs>
        <w:tab w:val="left" w:pos="-851"/>
      </w:tabs>
      <w:jc w:val="both"/>
    </w:pPr>
    <w:rPr>
      <w:rFonts w:ascii="Cordia New" w:eastAsia="Times New Roman" w:cs="Cordia New"/>
      <w:sz w:val="26"/>
      <w:szCs w:val="26"/>
    </w:rPr>
  </w:style>
  <w:style w:type="paragraph" w:styleId="HTMLPreformatted">
    <w:name w:val="HTML Preformatted"/>
    <w:basedOn w:val="Normal"/>
    <w:link w:val="HTMLPreformattedChar"/>
    <w:rsid w:val="005B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PreformattedChar">
    <w:name w:val="HTML Preformatted Char"/>
    <w:link w:val="HTMLPreformatted"/>
    <w:rsid w:val="005B08D3"/>
    <w:rPr>
      <w:rFonts w:ascii="Times New Roman" w:hAnsi="Times New Roman" w:cs="Tahoma"/>
      <w:lang w:eastAsia="th-TH"/>
    </w:rPr>
  </w:style>
  <w:style w:type="paragraph" w:customStyle="1" w:styleId="font6">
    <w:name w:val="font6"/>
    <w:basedOn w:val="Normal"/>
    <w:rsid w:val="005B08D3"/>
    <w:pPr>
      <w:spacing w:before="100" w:after="100"/>
    </w:pPr>
    <w:rPr>
      <w:rFonts w:ascii="Cordia New" w:eastAsia="Times New Roman" w:cs="Cordia New"/>
      <w:b/>
      <w:bCs/>
      <w:sz w:val="32"/>
      <w:szCs w:val="32"/>
    </w:rPr>
  </w:style>
  <w:style w:type="character" w:customStyle="1" w:styleId="Heading5Char">
    <w:name w:val="Heading 5 Char"/>
    <w:link w:val="Heading5"/>
    <w:rsid w:val="00510ECF"/>
    <w:rPr>
      <w:rFonts w:ascii="Angsana New" w:hAnsi="Times New Roman"/>
      <w:b/>
      <w:bCs/>
      <w:sz w:val="32"/>
      <w:szCs w:val="32"/>
      <w:lang w:eastAsia="th-TH"/>
    </w:rPr>
  </w:style>
  <w:style w:type="character" w:customStyle="1" w:styleId="HeaderChar">
    <w:name w:val="Header Char"/>
    <w:aliases w:val="hd Char"/>
    <w:link w:val="Header"/>
    <w:rsid w:val="00A03858"/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AA3B84"/>
    <w:rPr>
      <w:rFonts w:ascii="Times New Roman" w:hAnsi="Times New Roman"/>
      <w:sz w:val="24"/>
      <w:szCs w:val="24"/>
      <w:lang w:eastAsia="th-TH"/>
    </w:rPr>
  </w:style>
  <w:style w:type="character" w:styleId="Emphasis">
    <w:name w:val="Emphasis"/>
    <w:uiPriority w:val="20"/>
    <w:qFormat/>
    <w:rsid w:val="00DC4161"/>
    <w:rPr>
      <w:i/>
      <w:iCs/>
    </w:rPr>
  </w:style>
  <w:style w:type="character" w:styleId="CommentReference">
    <w:name w:val="annotation reference"/>
    <w:rsid w:val="004435B1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35B1"/>
    <w:rPr>
      <w:sz w:val="20"/>
      <w:szCs w:val="25"/>
    </w:rPr>
  </w:style>
  <w:style w:type="character" w:customStyle="1" w:styleId="CommentTextChar">
    <w:name w:val="Comment Text Char"/>
    <w:link w:val="CommentText"/>
    <w:rsid w:val="004435B1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435B1"/>
    <w:rPr>
      <w:b/>
      <w:bCs/>
    </w:rPr>
  </w:style>
  <w:style w:type="character" w:customStyle="1" w:styleId="CommentSubjectChar">
    <w:name w:val="Comment Subject Char"/>
    <w:link w:val="CommentSubject"/>
    <w:rsid w:val="004435B1"/>
    <w:rPr>
      <w:rFonts w:ascii="Times New Roman" w:hAnsi="Times New Roman"/>
      <w:b/>
      <w:bCs/>
      <w:szCs w:val="25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gkokban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atnews.org/thailand-launch-michelin-guide-bangkok-promote-touris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D9921-60D3-4313-AED2-01999D52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43</Pages>
  <Words>15382</Words>
  <Characters>60867</Characters>
  <Application>Microsoft Office Word</Application>
  <DocSecurity>0</DocSecurity>
  <Lines>507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 บริษัทที่ออกหลักทรัพย์</vt:lpstr>
    </vt:vector>
  </TitlesOfParts>
  <Company>Grande Asset</Company>
  <LinksUpToDate>false</LinksUpToDate>
  <CharactersWithSpaces>76097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 บริษัทที่ออกหลักทรัพย์</dc:title>
  <dc:creator>WCHALONG</dc:creator>
  <cp:lastModifiedBy>daraphan.l</cp:lastModifiedBy>
  <cp:revision>93</cp:revision>
  <cp:lastPrinted>2019-03-29T07:46:00Z</cp:lastPrinted>
  <dcterms:created xsi:type="dcterms:W3CDTF">2019-03-14T09:02:00Z</dcterms:created>
  <dcterms:modified xsi:type="dcterms:W3CDTF">2019-03-29T07:52:00Z</dcterms:modified>
</cp:coreProperties>
</file>