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6EC" w:rsidRDefault="008C26EC" w:rsidP="008C26EC">
      <w:pPr>
        <w:pStyle w:val="Header"/>
        <w:tabs>
          <w:tab w:val="left" w:pos="3686"/>
        </w:tabs>
        <w:rPr>
          <w:szCs w:val="28"/>
        </w:rPr>
      </w:pPr>
    </w:p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Pr="00923DA0" w:rsidRDefault="008C26EC" w:rsidP="008C26EC">
      <w:pPr>
        <w:rPr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8C26EC" w:rsidTr="00D32606">
        <w:trPr>
          <w:trHeight w:val="713"/>
        </w:trPr>
        <w:tc>
          <w:tcPr>
            <w:tcW w:w="2239" w:type="dxa"/>
            <w:vAlign w:val="center"/>
          </w:tcPr>
          <w:p w:rsidR="008C26EC" w:rsidRPr="00923DA0" w:rsidRDefault="008C26EC" w:rsidP="00D32606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 xml:space="preserve">เอกสารแนบ </w:t>
            </w:r>
            <w:r>
              <w:rPr>
                <w:b/>
                <w:bCs/>
                <w:color w:val="333333"/>
                <w:sz w:val="32"/>
                <w:szCs w:val="32"/>
              </w:rPr>
              <w:t>5</w:t>
            </w:r>
          </w:p>
        </w:tc>
      </w:tr>
    </w:tbl>
    <w:p w:rsidR="008C26EC" w:rsidRDefault="008C26EC" w:rsidP="008C26EC"/>
    <w:p w:rsidR="008C26EC" w:rsidRDefault="008C26EC" w:rsidP="008C26EC">
      <w:pPr>
        <w:pStyle w:val="Heading2"/>
        <w:jc w:val="left"/>
      </w:pPr>
      <w:r>
        <w:rPr>
          <w:rFonts w:hint="cs"/>
          <w:cs/>
        </w:rPr>
        <w:t xml:space="preserve">                                                   </w:t>
      </w:r>
    </w:p>
    <w:p w:rsidR="008C26EC" w:rsidRDefault="008C26EC" w:rsidP="008C26EC"/>
    <w:p w:rsidR="008C26EC" w:rsidRDefault="008C26EC" w:rsidP="008C26E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/>
    <w:p w:rsidR="008C26EC" w:rsidRDefault="008C26EC" w:rsidP="008C26EC">
      <w:pPr>
        <w:rPr>
          <w:b/>
          <w:bCs/>
          <w:sz w:val="32"/>
          <w:szCs w:val="32"/>
        </w:rPr>
      </w:pPr>
    </w:p>
    <w:p w:rsidR="005B0AD9" w:rsidRPr="00E91931" w:rsidRDefault="005B0AD9" w:rsidP="005B0AD9">
      <w:pPr>
        <w:jc w:val="center"/>
        <w:rPr>
          <w:b/>
          <w:bCs/>
          <w:sz w:val="32"/>
          <w:szCs w:val="32"/>
        </w:rPr>
      </w:pPr>
      <w:r w:rsidRPr="00E91931">
        <w:rPr>
          <w:b/>
          <w:bCs/>
          <w:sz w:val="32"/>
          <w:szCs w:val="32"/>
          <w:cs/>
        </w:rPr>
        <w:lastRenderedPageBreak/>
        <w:t>รายงานคณะกรรมการตรวจสอบ</w:t>
      </w:r>
    </w:p>
    <w:p w:rsidR="005B0AD9" w:rsidRPr="00E91931" w:rsidRDefault="005B0AD9" w:rsidP="005B0AD9">
      <w:pPr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>เรียน ท่านผู้ถือหุ้น บริษัท ตะวันออกพาณิชย์ล</w:t>
      </w:r>
      <w:r w:rsidRPr="00E91931">
        <w:rPr>
          <w:rFonts w:hint="cs"/>
          <w:sz w:val="32"/>
          <w:szCs w:val="32"/>
          <w:cs/>
        </w:rPr>
        <w:t>ี</w:t>
      </w:r>
      <w:r w:rsidRPr="00E91931">
        <w:rPr>
          <w:sz w:val="32"/>
          <w:szCs w:val="32"/>
          <w:cs/>
        </w:rPr>
        <w:t>สซิ่ง จำกัด (มหาชน)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  <w:t xml:space="preserve"> คณะกรรมการตรวจสอบของบริษัท ตะวันออกพาณิชย์ล</w:t>
      </w:r>
      <w:r w:rsidRPr="00E91931">
        <w:rPr>
          <w:rFonts w:hint="cs"/>
          <w:sz w:val="32"/>
          <w:szCs w:val="32"/>
          <w:cs/>
        </w:rPr>
        <w:t>ี</w:t>
      </w:r>
      <w:r w:rsidRPr="00E91931">
        <w:rPr>
          <w:sz w:val="32"/>
          <w:szCs w:val="32"/>
          <w:cs/>
        </w:rPr>
        <w:t>สซิ่ง จำกัด (มหาชน) ประกอบด้วยกรรมการอิสระจำนวน 3 ท่าน มีคุณสมบัติครบถ้วนตามข้อกำหนด ดังนี้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</w:rPr>
        <w:tab/>
      </w:r>
    </w:p>
    <w:p w:rsidR="005B0AD9" w:rsidRPr="00E91931" w:rsidRDefault="005B0AD9" w:rsidP="005B0AD9">
      <w:pPr>
        <w:pStyle w:val="a"/>
        <w:numPr>
          <w:ilvl w:val="0"/>
          <w:numId w:val="3"/>
        </w:numPr>
        <w:rPr>
          <w:rFonts w:ascii="Cordia New" w:hAnsi="Cordia New" w:cs="Cordia New"/>
          <w:sz w:val="32"/>
          <w:szCs w:val="32"/>
        </w:rPr>
      </w:pPr>
      <w:r w:rsidRPr="00E91931">
        <w:rPr>
          <w:rFonts w:ascii="Cordia New" w:hAnsi="Cordia New" w:cs="Cordia New"/>
          <w:sz w:val="32"/>
          <w:szCs w:val="32"/>
          <w:cs/>
        </w:rPr>
        <w:t xml:space="preserve">นายพิพัฒน์ </w:t>
      </w:r>
      <w:r w:rsidRPr="00E91931">
        <w:rPr>
          <w:rFonts w:ascii="Cordia New" w:hAnsi="Cordia New" w:cs="Cordia New"/>
          <w:sz w:val="32"/>
          <w:szCs w:val="32"/>
        </w:rPr>
        <w:t xml:space="preserve"> </w:t>
      </w:r>
      <w:r w:rsidRPr="00E91931">
        <w:rPr>
          <w:rFonts w:ascii="Cordia New" w:hAnsi="Cordia New" w:cs="Cordia New"/>
          <w:sz w:val="32"/>
          <w:szCs w:val="32"/>
          <w:cs/>
        </w:rPr>
        <w:t>พรสุวรรณ</w:t>
      </w:r>
      <w:r w:rsidRPr="00E91931">
        <w:rPr>
          <w:rFonts w:ascii="Cordia New" w:hAnsi="Cordia New" w:cs="Cordia New"/>
          <w:sz w:val="32"/>
          <w:szCs w:val="32"/>
        </w:rPr>
        <w:t xml:space="preserve">           </w:t>
      </w:r>
      <w:r w:rsidRPr="00E91931">
        <w:rPr>
          <w:rFonts w:ascii="Cordia New" w:hAnsi="Cordia New" w:cs="Cordia New"/>
          <w:sz w:val="32"/>
          <w:szCs w:val="32"/>
          <w:cs/>
        </w:rPr>
        <w:tab/>
      </w:r>
      <w:r w:rsidRPr="00E91931">
        <w:rPr>
          <w:rFonts w:ascii="Cordia New" w:hAnsi="Cordia New" w:cs="Cordia New"/>
          <w:sz w:val="32"/>
          <w:szCs w:val="32"/>
          <w:cs/>
        </w:rPr>
        <w:tab/>
      </w:r>
      <w:r w:rsidRPr="00E91931">
        <w:rPr>
          <w:rFonts w:ascii="Cordia New" w:hAnsi="Cordia New" w:cs="Cordia New"/>
          <w:sz w:val="32"/>
          <w:szCs w:val="32"/>
        </w:rPr>
        <w:tab/>
      </w:r>
      <w:r w:rsidRPr="00E91931">
        <w:rPr>
          <w:rFonts w:ascii="Cordia New" w:hAnsi="Cordia New" w:cs="Cordia New"/>
          <w:sz w:val="32"/>
          <w:szCs w:val="32"/>
          <w:cs/>
        </w:rPr>
        <w:t>ประธานกรรมการตรวจสอบ</w:t>
      </w:r>
    </w:p>
    <w:p w:rsidR="005B0AD9" w:rsidRPr="00E91931" w:rsidRDefault="005B0AD9" w:rsidP="005B0AD9">
      <w:pPr>
        <w:pStyle w:val="a"/>
        <w:numPr>
          <w:ilvl w:val="0"/>
          <w:numId w:val="3"/>
        </w:numPr>
        <w:rPr>
          <w:rFonts w:ascii="Cordia New" w:hAnsi="Cordia New" w:cs="Cordia New"/>
          <w:sz w:val="32"/>
          <w:szCs w:val="32"/>
        </w:rPr>
      </w:pPr>
      <w:r w:rsidRPr="00E91931">
        <w:rPr>
          <w:rFonts w:ascii="Cordia New" w:hAnsi="Cordia New" w:cs="Cordia New"/>
          <w:sz w:val="32"/>
          <w:szCs w:val="32"/>
          <w:cs/>
        </w:rPr>
        <w:t>พลตำรวจโท อัมพร</w:t>
      </w:r>
      <w:r w:rsidRPr="00E91931">
        <w:rPr>
          <w:rFonts w:ascii="Cordia New" w:hAnsi="Cordia New" w:cs="Cordia New"/>
          <w:sz w:val="32"/>
          <w:szCs w:val="32"/>
        </w:rPr>
        <w:t xml:space="preserve"> </w:t>
      </w:r>
      <w:r w:rsidRPr="00E91931">
        <w:rPr>
          <w:rFonts w:ascii="Cordia New" w:hAnsi="Cordia New" w:cs="Cordia New"/>
          <w:sz w:val="32"/>
          <w:szCs w:val="32"/>
          <w:cs/>
        </w:rPr>
        <w:t xml:space="preserve"> จารุจินดา</w:t>
      </w:r>
      <w:r w:rsidRPr="00E91931">
        <w:rPr>
          <w:rFonts w:ascii="Cordia New" w:hAnsi="Cordia New" w:cs="Cordia New"/>
          <w:sz w:val="32"/>
          <w:szCs w:val="32"/>
        </w:rPr>
        <w:t xml:space="preserve">                              </w:t>
      </w:r>
      <w:r w:rsidRPr="00E91931">
        <w:rPr>
          <w:rFonts w:ascii="Cordia New" w:hAnsi="Cordia New" w:cs="Cordia New"/>
          <w:sz w:val="32"/>
          <w:szCs w:val="32"/>
          <w:cs/>
        </w:rPr>
        <w:t>กรรมการตรวจสอบ</w:t>
      </w:r>
    </w:p>
    <w:p w:rsidR="005B0AD9" w:rsidRPr="00E91931" w:rsidRDefault="005B0AD9" w:rsidP="005B0AD9">
      <w:pPr>
        <w:pStyle w:val="a"/>
        <w:numPr>
          <w:ilvl w:val="0"/>
          <w:numId w:val="3"/>
        </w:numPr>
        <w:rPr>
          <w:rFonts w:ascii="Cordia New" w:hAnsi="Cordia New" w:cs="Cordia New"/>
          <w:sz w:val="32"/>
          <w:szCs w:val="32"/>
        </w:rPr>
      </w:pPr>
      <w:r w:rsidRPr="00E91931">
        <w:rPr>
          <w:rFonts w:ascii="Cordia New" w:hAnsi="Cordia New" w:cs="Cordia New"/>
          <w:sz w:val="32"/>
          <w:szCs w:val="32"/>
          <w:cs/>
        </w:rPr>
        <w:t xml:space="preserve">ดร. ปกรณ์ </w:t>
      </w:r>
      <w:r w:rsidRPr="00E91931">
        <w:rPr>
          <w:rFonts w:ascii="Cordia New" w:hAnsi="Cordia New" w:cs="Cordia New"/>
          <w:sz w:val="32"/>
          <w:szCs w:val="32"/>
        </w:rPr>
        <w:t xml:space="preserve"> </w:t>
      </w:r>
      <w:r w:rsidRPr="00E91931">
        <w:rPr>
          <w:rFonts w:ascii="Cordia New" w:hAnsi="Cordia New" w:cs="Cordia New"/>
          <w:sz w:val="32"/>
          <w:szCs w:val="32"/>
          <w:cs/>
        </w:rPr>
        <w:t>อาภาพันธุ์</w:t>
      </w:r>
      <w:r w:rsidRPr="00E91931">
        <w:rPr>
          <w:rFonts w:ascii="Cordia New" w:hAnsi="Cordia New" w:cs="Cordia New"/>
          <w:sz w:val="32"/>
          <w:szCs w:val="32"/>
        </w:rPr>
        <w:t xml:space="preserve">                             </w:t>
      </w:r>
      <w:r w:rsidRPr="00E91931">
        <w:rPr>
          <w:rFonts w:ascii="Cordia New" w:hAnsi="Cordia New" w:cs="Cordia New"/>
          <w:sz w:val="32"/>
          <w:szCs w:val="32"/>
          <w:cs/>
        </w:rPr>
        <w:tab/>
        <w:t>กรรมการตรวจสอบ</w:t>
      </w:r>
    </w:p>
    <w:p w:rsidR="005B0AD9" w:rsidRPr="00E91931" w:rsidRDefault="005B0AD9" w:rsidP="005B0AD9">
      <w:pPr>
        <w:ind w:left="360" w:firstLine="360"/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pacing w:val="-4"/>
          <w:sz w:val="32"/>
          <w:szCs w:val="32"/>
        </w:rPr>
      </w:pPr>
      <w:r w:rsidRPr="00E91931">
        <w:rPr>
          <w:sz w:val="32"/>
          <w:szCs w:val="32"/>
          <w:cs/>
        </w:rPr>
        <w:t xml:space="preserve">        </w:t>
      </w:r>
      <w:r w:rsidRPr="00E91931">
        <w:rPr>
          <w:rFonts w:hint="cs"/>
          <w:spacing w:val="4"/>
          <w:sz w:val="32"/>
          <w:szCs w:val="32"/>
          <w:cs/>
        </w:rPr>
        <w:tab/>
      </w:r>
      <w:r w:rsidRPr="00E91931">
        <w:rPr>
          <w:spacing w:val="-4"/>
          <w:sz w:val="32"/>
          <w:szCs w:val="32"/>
          <w:cs/>
        </w:rPr>
        <w:t xml:space="preserve">ในปี </w:t>
      </w:r>
      <w:r w:rsidRPr="00E91931">
        <w:rPr>
          <w:spacing w:val="-4"/>
          <w:sz w:val="32"/>
          <w:szCs w:val="32"/>
        </w:rPr>
        <w:t>2559</w:t>
      </w:r>
      <w:r w:rsidRPr="00E91931">
        <w:rPr>
          <w:rFonts w:hint="cs"/>
          <w:spacing w:val="-4"/>
          <w:sz w:val="32"/>
          <w:szCs w:val="32"/>
          <w:cs/>
        </w:rPr>
        <w:t xml:space="preserve"> </w:t>
      </w:r>
      <w:r w:rsidRPr="00E91931">
        <w:rPr>
          <w:spacing w:val="-4"/>
          <w:sz w:val="32"/>
          <w:szCs w:val="32"/>
          <w:cs/>
        </w:rPr>
        <w:t>คณะกรรมการตรวจสอบได้ปฏิบัติหน้าที่</w:t>
      </w:r>
      <w:r w:rsidRPr="00E91931">
        <w:rPr>
          <w:rFonts w:hint="cs"/>
          <w:spacing w:val="-4"/>
          <w:sz w:val="32"/>
          <w:szCs w:val="32"/>
          <w:cs/>
        </w:rPr>
        <w:t xml:space="preserve"> </w:t>
      </w:r>
      <w:r w:rsidRPr="00E91931">
        <w:rPr>
          <w:spacing w:val="-4"/>
          <w:sz w:val="32"/>
          <w:szCs w:val="32"/>
          <w:cs/>
        </w:rPr>
        <w:t>และความรับผิดชอบตามที่ได้รับมอบหมายจากคณะกรรมการบริษัท โดยได้จัดให้มีการประชุมคณะกรรมการตรวจสอบรวม</w:t>
      </w:r>
      <w:r w:rsidRPr="00E91931">
        <w:rPr>
          <w:rFonts w:hint="cs"/>
          <w:spacing w:val="-4"/>
          <w:sz w:val="32"/>
          <w:szCs w:val="32"/>
          <w:cs/>
        </w:rPr>
        <w:t xml:space="preserve"> </w:t>
      </w:r>
      <w:r w:rsidRPr="00E91931">
        <w:rPr>
          <w:spacing w:val="-4"/>
          <w:sz w:val="32"/>
          <w:szCs w:val="32"/>
        </w:rPr>
        <w:t xml:space="preserve">5 </w:t>
      </w:r>
      <w:r w:rsidRPr="00E91931">
        <w:rPr>
          <w:spacing w:val="-4"/>
          <w:sz w:val="32"/>
          <w:szCs w:val="32"/>
          <w:cs/>
        </w:rPr>
        <w:t xml:space="preserve">ครั้ง และจนถึงวันที่รายงาน จำนวน </w:t>
      </w:r>
      <w:r w:rsidRPr="00E91931">
        <w:rPr>
          <w:spacing w:val="-4"/>
          <w:sz w:val="32"/>
          <w:szCs w:val="32"/>
        </w:rPr>
        <w:t>1</w:t>
      </w:r>
      <w:r w:rsidRPr="00E91931">
        <w:rPr>
          <w:spacing w:val="-4"/>
          <w:sz w:val="32"/>
          <w:szCs w:val="32"/>
          <w:cs/>
        </w:rPr>
        <w:t xml:space="preserve"> ครั้งรวมทั้งสิ้น </w:t>
      </w:r>
      <w:r w:rsidRPr="00E91931">
        <w:rPr>
          <w:spacing w:val="-4"/>
          <w:sz w:val="32"/>
          <w:szCs w:val="32"/>
        </w:rPr>
        <w:t>6</w:t>
      </w:r>
      <w:r w:rsidRPr="00E91931">
        <w:rPr>
          <w:spacing w:val="-4"/>
          <w:sz w:val="32"/>
          <w:szCs w:val="32"/>
          <w:cs/>
        </w:rPr>
        <w:t xml:space="preserve"> ครั้ง ซึ่งสรุปผลได้ดังนี้</w:t>
      </w:r>
    </w:p>
    <w:p w:rsidR="005B0AD9" w:rsidRPr="00E91931" w:rsidRDefault="005B0AD9" w:rsidP="005B0AD9">
      <w:pPr>
        <w:ind w:firstLine="360"/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b/>
          <w:bCs/>
          <w:sz w:val="32"/>
          <w:szCs w:val="32"/>
        </w:rPr>
      </w:pPr>
      <w:r w:rsidRPr="00E91931">
        <w:rPr>
          <w:rFonts w:hint="cs"/>
          <w:b/>
          <w:bCs/>
          <w:sz w:val="32"/>
          <w:szCs w:val="32"/>
          <w:cs/>
        </w:rPr>
        <w:t xml:space="preserve">1.  </w:t>
      </w:r>
      <w:r w:rsidRPr="00E91931">
        <w:rPr>
          <w:b/>
          <w:bCs/>
          <w:sz w:val="32"/>
          <w:szCs w:val="32"/>
          <w:cs/>
        </w:rPr>
        <w:t>สอบทานให้บริษัทมีรายงานทางการเงินอย่างถูกต้องและเพียงพอ</w:t>
      </w:r>
    </w:p>
    <w:p w:rsidR="005B0AD9" w:rsidRPr="00E91931" w:rsidRDefault="005B0AD9" w:rsidP="005B0AD9">
      <w:pPr>
        <w:ind w:left="720"/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 xml:space="preserve">- สอบทานงบการเงินระหว่างกาลและงบการเงินประจำปี </w:t>
      </w:r>
      <w:r w:rsidRPr="00E91931">
        <w:rPr>
          <w:sz w:val="32"/>
          <w:szCs w:val="32"/>
        </w:rPr>
        <w:t xml:space="preserve">2559 </w:t>
      </w:r>
      <w:r w:rsidRPr="00E91931">
        <w:rPr>
          <w:sz w:val="32"/>
          <w:szCs w:val="32"/>
          <w:cs/>
        </w:rPr>
        <w:t>ของบริษัท ร่วมกับผู้สอบบัญชีและฝ่ายจัดการของบริษัท รวมทั้งประชุมเป็นการเฉพาะกับผู้สอบบัญชีโดยไม่มีฝ่ายจัดการด้วย โดยได้สอบถามและรับฟังคำชี้แจง ตลอดจนให้คำแนะนำและ</w:t>
      </w:r>
      <w:r w:rsidRPr="00E91931">
        <w:rPr>
          <w:sz w:val="32"/>
          <w:szCs w:val="32"/>
        </w:rPr>
        <w:t>/</w:t>
      </w:r>
      <w:r w:rsidRPr="00E91931">
        <w:rPr>
          <w:sz w:val="32"/>
          <w:szCs w:val="32"/>
          <w:cs/>
        </w:rPr>
        <w:t>หรือข้อคิดเห็นในประเด็นต่าง ๆ ที่เกี่ยวข้องกับรายงานทางการเงินของบริษัท ก่อนนำเสนอคณะกรรมการบริษัทเพื่อพิจารณาอนุมัติให้เปิดเผยไปยังตลาดหลักทรัพย์แห่งประเทศไทย และสำนักงานคณะกรรมการกำกับหลักทรัพย์และตลาดหลักทรัพย์</w:t>
      </w:r>
    </w:p>
    <w:p w:rsidR="005B0AD9" w:rsidRPr="00E91931" w:rsidRDefault="005B0AD9" w:rsidP="005B0AD9">
      <w:pPr>
        <w:ind w:firstLine="709"/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 xml:space="preserve">ความเห็น </w:t>
      </w:r>
      <w:r w:rsidRPr="00E91931">
        <w:rPr>
          <w:sz w:val="32"/>
          <w:szCs w:val="32"/>
        </w:rPr>
        <w:t xml:space="preserve">: </w:t>
      </w:r>
      <w:r w:rsidRPr="00E91931">
        <w:rPr>
          <w:sz w:val="32"/>
          <w:szCs w:val="32"/>
          <w:cs/>
        </w:rPr>
        <w:t xml:space="preserve">คณะกรรมการตรวจสอบเห็นว่า รายงานทางการเงินของบริษัท ประจำปี </w:t>
      </w:r>
      <w:r w:rsidRPr="00E91931">
        <w:rPr>
          <w:sz w:val="32"/>
          <w:szCs w:val="32"/>
        </w:rPr>
        <w:t xml:space="preserve">2559        </w:t>
      </w:r>
      <w:r w:rsidRPr="00E91931">
        <w:rPr>
          <w:sz w:val="32"/>
          <w:szCs w:val="32"/>
          <w:cs/>
        </w:rPr>
        <w:t>มีความถูกต้องตามที่ควรในสาระสำคัญตามหลักการบัญชีที่รับรองทั่วไป เป็นที่เชื่อถือได้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tabs>
          <w:tab w:val="left" w:pos="270"/>
          <w:tab w:val="left" w:pos="426"/>
        </w:tabs>
        <w:ind w:left="270" w:hanging="270"/>
        <w:jc w:val="thaiDistribute"/>
        <w:rPr>
          <w:b/>
          <w:bCs/>
          <w:sz w:val="32"/>
          <w:szCs w:val="32"/>
          <w:cs/>
        </w:rPr>
      </w:pPr>
      <w:r w:rsidRPr="00E91931">
        <w:rPr>
          <w:rFonts w:hint="cs"/>
          <w:b/>
          <w:bCs/>
          <w:sz w:val="32"/>
          <w:szCs w:val="32"/>
          <w:cs/>
        </w:rPr>
        <w:lastRenderedPageBreak/>
        <w:t xml:space="preserve">2. </w:t>
      </w:r>
      <w:r w:rsidRPr="00E91931">
        <w:rPr>
          <w:b/>
          <w:bCs/>
          <w:spacing w:val="-4"/>
          <w:sz w:val="32"/>
          <w:szCs w:val="32"/>
          <w:cs/>
        </w:rPr>
        <w:t>สอบทานให้บริษัทมีระบบการควบคุมภายใน และระบบการตรวจสอบภายใน ที่</w:t>
      </w:r>
      <w:r w:rsidRPr="00E91931">
        <w:rPr>
          <w:rFonts w:hint="cs"/>
          <w:b/>
          <w:bCs/>
          <w:sz w:val="32"/>
          <w:szCs w:val="32"/>
          <w:cs/>
        </w:rPr>
        <w:t xml:space="preserve">เหมาะสม </w:t>
      </w:r>
      <w:r w:rsidRPr="00E91931">
        <w:rPr>
          <w:b/>
          <w:bCs/>
          <w:sz w:val="32"/>
          <w:szCs w:val="32"/>
          <w:cs/>
        </w:rPr>
        <w:t>รวมทั้งพิจารณาความเป็นอิสระของสำนักงานตรวจสอบภายใน</w:t>
      </w:r>
      <w:r w:rsidRPr="00E91931">
        <w:rPr>
          <w:rFonts w:hint="cs"/>
          <w:b/>
          <w:bCs/>
          <w:sz w:val="32"/>
          <w:szCs w:val="32"/>
          <w:cs/>
        </w:rPr>
        <w:t xml:space="preserve"> และแต่งตั้งผู้ตรวจสอบภายใน</w:t>
      </w:r>
    </w:p>
    <w:p w:rsidR="005B0AD9" w:rsidRPr="00E91931" w:rsidRDefault="005B0AD9" w:rsidP="005B0AD9">
      <w:pPr>
        <w:ind w:left="720"/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</w:rPr>
        <w:t>-</w:t>
      </w:r>
      <w:r w:rsidRPr="00E91931">
        <w:rPr>
          <w:sz w:val="32"/>
          <w:szCs w:val="32"/>
          <w:cs/>
        </w:rPr>
        <w:t xml:space="preserve"> </w:t>
      </w:r>
      <w:r w:rsidRPr="00E91931">
        <w:rPr>
          <w:rFonts w:hint="cs"/>
          <w:sz w:val="32"/>
          <w:szCs w:val="32"/>
          <w:cs/>
        </w:rPr>
        <w:t>ให้ความเห็นชอบแผนการตรวจสอบ พิจารณาผลการตรวจสอบ</w:t>
      </w:r>
      <w:r w:rsidRPr="00E91931">
        <w:rPr>
          <w:sz w:val="32"/>
          <w:szCs w:val="32"/>
          <w:cs/>
        </w:rPr>
        <w:t xml:space="preserve"> และติดตามให้ฝ่ายบริหาร </w:t>
      </w:r>
      <w:r w:rsidRPr="00E91931">
        <w:rPr>
          <w:sz w:val="32"/>
          <w:szCs w:val="32"/>
        </w:rPr>
        <w:t xml:space="preserve">   </w:t>
      </w:r>
      <w:r w:rsidRPr="00E91931">
        <w:rPr>
          <w:sz w:val="32"/>
          <w:szCs w:val="32"/>
          <w:cs/>
        </w:rPr>
        <w:t>เร่งปรับปรุงการปฏิบัติงานตามประเด็นที่ผู้ตรวจสอบภายในเสนอแนะ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</w:rPr>
        <w:tab/>
      </w:r>
      <w:r w:rsidRPr="00E91931">
        <w:rPr>
          <w:i/>
          <w:iCs/>
          <w:sz w:val="32"/>
          <w:szCs w:val="32"/>
        </w:rPr>
        <w:t xml:space="preserve">- </w:t>
      </w:r>
      <w:r w:rsidRPr="00E91931">
        <w:rPr>
          <w:sz w:val="32"/>
          <w:szCs w:val="32"/>
          <w:cs/>
        </w:rPr>
        <w:t xml:space="preserve">สรุปความเห็นเกี่ยวกับระบบการควบคุมภายในของบริษัท สำหรับปี </w:t>
      </w:r>
      <w:r w:rsidRPr="00E91931">
        <w:rPr>
          <w:sz w:val="32"/>
          <w:szCs w:val="32"/>
        </w:rPr>
        <w:t>2559</w:t>
      </w:r>
      <w:r w:rsidRPr="00E91931">
        <w:rPr>
          <w:sz w:val="32"/>
          <w:szCs w:val="32"/>
          <w:cs/>
        </w:rPr>
        <w:t xml:space="preserve"> ตามแบบประเมินความเพียงพอของระบบการควบคุมภายใน ของสำนักงานคณะกรรมการกำกับหลักทรัพย์และตลาดหลักทรัพย์ ประกอบกับผลการประเมินตนเองของกรรมการตรวจสอบ และของกรรมการบริษัท ตามแนวทางการกำกับดูแลกิจการที่ดี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</w:rPr>
        <w:tab/>
        <w:t xml:space="preserve">- </w:t>
      </w:r>
      <w:r w:rsidRPr="00E91931">
        <w:rPr>
          <w:sz w:val="32"/>
          <w:szCs w:val="32"/>
          <w:cs/>
        </w:rPr>
        <w:t xml:space="preserve">พิจารณาคัดเลือกผู้ตรวจสอบภายในซึ่งเป็นหน่วยงานภายนอก </w:t>
      </w:r>
      <w:r w:rsidRPr="00E91931">
        <w:rPr>
          <w:rFonts w:hint="cs"/>
          <w:sz w:val="32"/>
          <w:szCs w:val="32"/>
          <w:cs/>
        </w:rPr>
        <w:t>เป็นผู้ตรวจสอบภายในประจำปี 25</w:t>
      </w:r>
      <w:r w:rsidRPr="00E91931">
        <w:rPr>
          <w:sz w:val="32"/>
          <w:szCs w:val="32"/>
        </w:rPr>
        <w:t>60</w:t>
      </w:r>
      <w:r w:rsidRPr="00E91931">
        <w:rPr>
          <w:rFonts w:hint="cs"/>
          <w:sz w:val="32"/>
          <w:szCs w:val="32"/>
          <w:cs/>
        </w:rPr>
        <w:t xml:space="preserve"> </w:t>
      </w:r>
      <w:r w:rsidRPr="00E91931">
        <w:rPr>
          <w:sz w:val="32"/>
          <w:szCs w:val="32"/>
          <w:cs/>
        </w:rPr>
        <w:t>รวมถึงประเมินผลการปฏิบัติงานของผู้ตรวจสอบภายในในรอบปี 255</w:t>
      </w:r>
      <w:r w:rsidRPr="00E91931">
        <w:rPr>
          <w:sz w:val="32"/>
          <w:szCs w:val="32"/>
        </w:rPr>
        <w:t>9</w:t>
      </w:r>
    </w:p>
    <w:p w:rsidR="005B0AD9" w:rsidRPr="00E91931" w:rsidRDefault="005B0AD9" w:rsidP="005B0AD9">
      <w:pPr>
        <w:ind w:firstLine="720"/>
        <w:jc w:val="thaiDistribute"/>
        <w:rPr>
          <w:sz w:val="32"/>
          <w:szCs w:val="32"/>
          <w:cs/>
        </w:rPr>
      </w:pPr>
    </w:p>
    <w:p w:rsidR="005B0AD9" w:rsidRPr="00E91931" w:rsidRDefault="005B0AD9" w:rsidP="005B0AD9">
      <w:pPr>
        <w:tabs>
          <w:tab w:val="left" w:pos="0"/>
        </w:tabs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 xml:space="preserve">ความเห็น </w:t>
      </w:r>
      <w:r w:rsidRPr="00E91931">
        <w:rPr>
          <w:sz w:val="32"/>
          <w:szCs w:val="32"/>
        </w:rPr>
        <w:t xml:space="preserve">: </w:t>
      </w:r>
      <w:r w:rsidRPr="00E91931">
        <w:rPr>
          <w:sz w:val="32"/>
          <w:szCs w:val="32"/>
          <w:cs/>
        </w:rPr>
        <w:t xml:space="preserve">คณะกรรมการตรวจสอบเห็นว่า </w:t>
      </w:r>
      <w:r w:rsidRPr="00E91931">
        <w:rPr>
          <w:rFonts w:hint="cs"/>
          <w:sz w:val="32"/>
          <w:szCs w:val="32"/>
          <w:cs/>
        </w:rPr>
        <w:t>บริษัทมีระบบการควบคุมภายในและระบบการตรวจสอบภายในที่เพียงพอและเหมาะสมแล้ว และสำนักงานตรวจสอบภายในและ</w:t>
      </w:r>
      <w:r>
        <w:rPr>
          <w:sz w:val="32"/>
          <w:szCs w:val="32"/>
        </w:rPr>
        <w:t xml:space="preserve">               </w:t>
      </w:r>
      <w:proofErr w:type="gramStart"/>
      <w:r w:rsidRPr="00E91931">
        <w:rPr>
          <w:rFonts w:hint="cs"/>
          <w:sz w:val="32"/>
          <w:szCs w:val="32"/>
          <w:cs/>
        </w:rPr>
        <w:t xml:space="preserve">ผู้ตรวจสอบภายใน </w:t>
      </w:r>
      <w:r>
        <w:rPr>
          <w:sz w:val="32"/>
          <w:szCs w:val="32"/>
        </w:rPr>
        <w:t xml:space="preserve"> </w:t>
      </w:r>
      <w:r w:rsidRPr="00E91931">
        <w:rPr>
          <w:sz w:val="32"/>
          <w:szCs w:val="32"/>
          <w:cs/>
        </w:rPr>
        <w:t>มีความเป็นอิสระ</w:t>
      </w:r>
      <w:proofErr w:type="gramEnd"/>
    </w:p>
    <w:p w:rsidR="005B0AD9" w:rsidRPr="00E91931" w:rsidRDefault="005B0AD9" w:rsidP="005B0AD9">
      <w:pPr>
        <w:tabs>
          <w:tab w:val="left" w:pos="0"/>
        </w:tabs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</w:p>
    <w:p w:rsidR="005B0AD9" w:rsidRPr="00E91931" w:rsidRDefault="005B0AD9" w:rsidP="005B0AD9">
      <w:pPr>
        <w:tabs>
          <w:tab w:val="left" w:pos="0"/>
        </w:tabs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  <w:t>สำหรับการพิจารณาแต่งตั้งผู้ตรวจสอบภายในประจำปี 25</w:t>
      </w:r>
      <w:r w:rsidRPr="00E91931">
        <w:rPr>
          <w:sz w:val="32"/>
          <w:szCs w:val="32"/>
        </w:rPr>
        <w:t>60</w:t>
      </w:r>
      <w:r w:rsidRPr="00E91931">
        <w:rPr>
          <w:rFonts w:hint="cs"/>
          <w:sz w:val="32"/>
          <w:szCs w:val="32"/>
          <w:cs/>
        </w:rPr>
        <w:t xml:space="preserve"> คณะกรรมการตรวจสอบ ได้แต่งตั้ง บริษัท</w:t>
      </w:r>
      <w:r w:rsidRPr="00E91931">
        <w:rPr>
          <w:sz w:val="32"/>
          <w:szCs w:val="32"/>
        </w:rPr>
        <w:t xml:space="preserve"> </w:t>
      </w:r>
      <w:r w:rsidRPr="00E91931">
        <w:rPr>
          <w:rFonts w:hint="cs"/>
          <w:sz w:val="32"/>
          <w:szCs w:val="32"/>
          <w:cs/>
        </w:rPr>
        <w:t>อิมโปรวิส จำกัด โดย นายชลัช โลกิตถจริยา เป็นผู้ตรวจสอบภายในของบริษัท ประจำปี 2560 ต่อเนื่องจากปี 2559</w:t>
      </w:r>
      <w:r w:rsidR="00B55C3C">
        <w:rPr>
          <w:rFonts w:hint="cs"/>
          <w:sz w:val="32"/>
          <w:szCs w:val="32"/>
          <w:cs/>
        </w:rPr>
        <w:t xml:space="preserve"> ด้วยค่าตรวจสอบภายใน เป็นจำนวน </w:t>
      </w:r>
      <w:r w:rsidR="00B55C3C">
        <w:rPr>
          <w:sz w:val="32"/>
          <w:szCs w:val="32"/>
        </w:rPr>
        <w:t>36</w:t>
      </w:r>
      <w:r w:rsidRPr="00E91931">
        <w:rPr>
          <w:rFonts w:hint="cs"/>
          <w:sz w:val="32"/>
          <w:szCs w:val="32"/>
          <w:cs/>
        </w:rPr>
        <w:t>0,0</w:t>
      </w:r>
      <w:r w:rsidR="00B55C3C">
        <w:rPr>
          <w:rFonts w:hint="cs"/>
          <w:sz w:val="32"/>
          <w:szCs w:val="32"/>
          <w:cs/>
        </w:rPr>
        <w:t xml:space="preserve">00 บาท  ซึ่งเพิ่มขึ้นจากปีก่อน </w:t>
      </w:r>
      <w:r w:rsidR="00B55C3C">
        <w:rPr>
          <w:sz w:val="32"/>
          <w:szCs w:val="32"/>
        </w:rPr>
        <w:t>10</w:t>
      </w:r>
      <w:r w:rsidRPr="00E91931">
        <w:rPr>
          <w:rFonts w:hint="cs"/>
          <w:sz w:val="32"/>
          <w:szCs w:val="32"/>
          <w:cs/>
        </w:rPr>
        <w:t>0,000 บาท ทั้งนี้คณะกรรมการตรวจสอบเห็นว่า มีความเหมาะสม มีความเป็นอิสระในการปฏิบัติงาน และมีผลงานในปี 2559 เป็นที่น่าพอใจ</w:t>
      </w:r>
    </w:p>
    <w:p w:rsidR="005B0AD9" w:rsidRPr="00E91931" w:rsidRDefault="005B0AD9" w:rsidP="005B0AD9">
      <w:pPr>
        <w:tabs>
          <w:tab w:val="left" w:pos="0"/>
          <w:tab w:val="left" w:pos="284"/>
        </w:tabs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tabs>
          <w:tab w:val="left" w:pos="270"/>
        </w:tabs>
        <w:ind w:left="270" w:hanging="270"/>
        <w:jc w:val="thaiDistribute"/>
        <w:rPr>
          <w:b/>
          <w:bCs/>
          <w:sz w:val="32"/>
          <w:szCs w:val="32"/>
        </w:rPr>
      </w:pPr>
      <w:r w:rsidRPr="00E91931">
        <w:rPr>
          <w:b/>
          <w:bCs/>
          <w:sz w:val="32"/>
          <w:szCs w:val="32"/>
        </w:rPr>
        <w:t>3.</w:t>
      </w:r>
      <w:r w:rsidRPr="00E91931">
        <w:rPr>
          <w:b/>
          <w:bCs/>
          <w:sz w:val="32"/>
          <w:szCs w:val="32"/>
        </w:rPr>
        <w:tab/>
      </w:r>
      <w:r w:rsidRPr="00E91931">
        <w:rPr>
          <w:b/>
          <w:bCs/>
          <w:sz w:val="32"/>
          <w:szCs w:val="32"/>
          <w:cs/>
        </w:rPr>
        <w:t>สอบทานให้บริษัทปฏิบัติตามกฎหมายว่าด้วยหลักทรัพย์และตลาดหลักทรัพย์ และ</w:t>
      </w:r>
      <w:r w:rsidRPr="00E91931">
        <w:rPr>
          <w:rFonts w:hint="cs"/>
          <w:b/>
          <w:bCs/>
          <w:sz w:val="32"/>
          <w:szCs w:val="32"/>
          <w:cs/>
        </w:rPr>
        <w:t xml:space="preserve">     กฎหมาย</w:t>
      </w:r>
      <w:r w:rsidRPr="00E91931">
        <w:rPr>
          <w:b/>
          <w:bCs/>
          <w:sz w:val="32"/>
          <w:szCs w:val="32"/>
          <w:cs/>
        </w:rPr>
        <w:t>ที่เกี่ยวข้องกับธุรกิจของบริษัท รวมทั้งกฎ</w:t>
      </w:r>
      <w:r w:rsidRPr="00E91931">
        <w:rPr>
          <w:rFonts w:hint="cs"/>
          <w:b/>
          <w:bCs/>
          <w:sz w:val="32"/>
          <w:szCs w:val="32"/>
          <w:cs/>
        </w:rPr>
        <w:t xml:space="preserve"> </w:t>
      </w:r>
      <w:r w:rsidRPr="00E91931">
        <w:rPr>
          <w:b/>
          <w:bCs/>
          <w:sz w:val="32"/>
          <w:szCs w:val="32"/>
        </w:rPr>
        <w:t xml:space="preserve">/ </w:t>
      </w:r>
      <w:r w:rsidRPr="00E91931">
        <w:rPr>
          <w:b/>
          <w:bCs/>
          <w:sz w:val="32"/>
          <w:szCs w:val="32"/>
          <w:cs/>
        </w:rPr>
        <w:t>ระเบียบ</w:t>
      </w:r>
      <w:r w:rsidRPr="00E91931">
        <w:rPr>
          <w:rFonts w:hint="cs"/>
          <w:b/>
          <w:bCs/>
          <w:sz w:val="32"/>
          <w:szCs w:val="32"/>
          <w:cs/>
        </w:rPr>
        <w:t xml:space="preserve"> </w:t>
      </w:r>
      <w:r w:rsidRPr="00E91931">
        <w:rPr>
          <w:b/>
          <w:bCs/>
          <w:sz w:val="32"/>
          <w:szCs w:val="32"/>
        </w:rPr>
        <w:t xml:space="preserve">/ </w:t>
      </w:r>
      <w:r w:rsidRPr="00E91931">
        <w:rPr>
          <w:b/>
          <w:bCs/>
          <w:sz w:val="32"/>
          <w:szCs w:val="32"/>
          <w:cs/>
        </w:rPr>
        <w:t>ประกาศ</w:t>
      </w:r>
      <w:r w:rsidRPr="00E91931">
        <w:rPr>
          <w:rFonts w:hint="cs"/>
          <w:b/>
          <w:bCs/>
          <w:sz w:val="32"/>
          <w:szCs w:val="32"/>
          <w:cs/>
        </w:rPr>
        <w:t xml:space="preserve"> </w:t>
      </w:r>
      <w:r w:rsidRPr="00E91931">
        <w:rPr>
          <w:b/>
          <w:bCs/>
          <w:sz w:val="32"/>
          <w:szCs w:val="32"/>
        </w:rPr>
        <w:t xml:space="preserve">/ </w:t>
      </w:r>
      <w:r w:rsidRPr="00E91931">
        <w:rPr>
          <w:b/>
          <w:bCs/>
          <w:sz w:val="32"/>
          <w:szCs w:val="32"/>
          <w:cs/>
        </w:rPr>
        <w:t>คำสั่ง ที่</w:t>
      </w:r>
      <w:r>
        <w:rPr>
          <w:rFonts w:hint="cs"/>
          <w:b/>
          <w:bCs/>
          <w:sz w:val="32"/>
          <w:szCs w:val="32"/>
          <w:cs/>
        </w:rPr>
        <w:t>ออก</w:t>
      </w:r>
      <w:r w:rsidRPr="00E91931">
        <w:rPr>
          <w:rFonts w:hint="cs"/>
          <w:b/>
          <w:bCs/>
          <w:sz w:val="32"/>
          <w:szCs w:val="32"/>
          <w:cs/>
        </w:rPr>
        <w:t>โดยอาศัย</w:t>
      </w:r>
      <w:r w:rsidRPr="00E91931">
        <w:rPr>
          <w:b/>
          <w:bCs/>
          <w:sz w:val="32"/>
          <w:szCs w:val="32"/>
          <w:cs/>
        </w:rPr>
        <w:t>อำนาจตามกฎหมายดังกล่าว</w:t>
      </w:r>
    </w:p>
    <w:p w:rsidR="005B0AD9" w:rsidRPr="00E91931" w:rsidRDefault="005B0AD9" w:rsidP="005B0AD9">
      <w:pPr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</w:rPr>
        <w:t xml:space="preserve">- </w:t>
      </w:r>
      <w:r w:rsidRPr="00E91931">
        <w:rPr>
          <w:sz w:val="32"/>
          <w:szCs w:val="32"/>
          <w:cs/>
        </w:rPr>
        <w:t>รับทราบรายงานการปฏิบัติตามกฎหมายว่าด้วยหลักทรัพย์และตลาดหลักทรัพย์และกฎหมายที่เกี่ยวข้องกับธุรกิจของบริษัทและติดตามความคืบหน้าในเรื่องดังกล่าว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</w:rPr>
        <w:t xml:space="preserve">- </w:t>
      </w:r>
      <w:r w:rsidRPr="00E91931">
        <w:rPr>
          <w:sz w:val="32"/>
          <w:szCs w:val="32"/>
          <w:cs/>
        </w:rPr>
        <w:t xml:space="preserve">รับทราบจากผู้สอบบัญชีว่าไม่มีประเด็นและข้อสังเกตที่ต้องแจ้งให้คณะกรรมการตรวจสอบทราบตามบทบัญญัติในมาตรา </w:t>
      </w:r>
      <w:r w:rsidRPr="00E91931">
        <w:rPr>
          <w:sz w:val="32"/>
          <w:szCs w:val="32"/>
        </w:rPr>
        <w:t>89/25</w:t>
      </w:r>
      <w:r w:rsidRPr="00E91931">
        <w:rPr>
          <w:sz w:val="32"/>
          <w:szCs w:val="32"/>
          <w:cs/>
        </w:rPr>
        <w:t xml:space="preserve"> แห่งพระราชบัญญัติว่าด้วยหลักทรัพย์และตลาดหลักทรัพย์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 xml:space="preserve">ความเห็น </w:t>
      </w:r>
      <w:r w:rsidRPr="00E91931">
        <w:rPr>
          <w:sz w:val="32"/>
          <w:szCs w:val="32"/>
        </w:rPr>
        <w:t xml:space="preserve">: </w:t>
      </w:r>
      <w:r w:rsidRPr="00E91931">
        <w:rPr>
          <w:sz w:val="32"/>
          <w:szCs w:val="32"/>
          <w:cs/>
        </w:rPr>
        <w:t>คณะกรรมการตรวจสอบเห็นว่า บริษัทได้มีการติดตามดูแลการถือปฏิบัติตามกฎหมายที่เหมาะสม และได้รับทราบการรายงานเกี่ยวกับการถือปฏิบัติตามกฎหมายทุกไตรมาส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b/>
          <w:bCs/>
          <w:sz w:val="32"/>
          <w:szCs w:val="32"/>
        </w:rPr>
      </w:pPr>
      <w:r w:rsidRPr="00E91931">
        <w:rPr>
          <w:b/>
          <w:bCs/>
          <w:sz w:val="32"/>
          <w:szCs w:val="32"/>
        </w:rPr>
        <w:t xml:space="preserve">4.  </w:t>
      </w:r>
      <w:r w:rsidRPr="00E91931">
        <w:rPr>
          <w:b/>
          <w:bCs/>
          <w:sz w:val="32"/>
          <w:szCs w:val="32"/>
          <w:cs/>
        </w:rPr>
        <w:t>สอบทานระบบการบริหารความเสี่ยงของบริษัท</w:t>
      </w:r>
    </w:p>
    <w:p w:rsidR="005B0AD9" w:rsidRPr="00E91931" w:rsidRDefault="005B0AD9" w:rsidP="005B0AD9">
      <w:pPr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>- สอบทานการดำเนินการด้านบริหารความเสี่ยงของบริษัทของคณะอนุกรรมการบริหารความเสี่ยง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  <w:t xml:space="preserve">- </w:t>
      </w:r>
      <w:r w:rsidRPr="00E91931">
        <w:rPr>
          <w:rFonts w:hint="cs"/>
          <w:sz w:val="32"/>
          <w:szCs w:val="32"/>
          <w:cs/>
        </w:rPr>
        <w:t xml:space="preserve">รับทราบนโยบาย และการดำเนินการป้องกันความเสี่ยงด้านการคอร์รัปชัน  </w:t>
      </w:r>
    </w:p>
    <w:p w:rsidR="005B0AD9" w:rsidRPr="00E91931" w:rsidRDefault="005B0AD9" w:rsidP="005B0AD9">
      <w:pPr>
        <w:jc w:val="thaiDistribute"/>
        <w:rPr>
          <w:sz w:val="32"/>
          <w:szCs w:val="32"/>
          <w:cs/>
        </w:rPr>
      </w:pPr>
      <w:r w:rsidRPr="00E91931">
        <w:rPr>
          <w:rFonts w:hint="cs"/>
          <w:sz w:val="32"/>
          <w:szCs w:val="32"/>
          <w:cs/>
        </w:rPr>
        <w:t xml:space="preserve"> </w:t>
      </w:r>
      <w:r w:rsidRPr="00E91931">
        <w:rPr>
          <w:rFonts w:hint="cs"/>
          <w:sz w:val="32"/>
          <w:szCs w:val="32"/>
          <w:cs/>
        </w:rPr>
        <w:tab/>
        <w:t xml:space="preserve">- บริษัทได้รับการรับรองให้เป็นสมาชิกโครงการแนวร่วมปฏิบัติของภาคเอกชนไทย ในการต่อต้านทุจริต </w:t>
      </w:r>
      <w:r w:rsidRPr="00E91931">
        <w:rPr>
          <w:sz w:val="32"/>
          <w:szCs w:val="32"/>
        </w:rPr>
        <w:t>(Private Sector Collective Action Coalition Against Corruption “CAC”)</w:t>
      </w:r>
      <w:r w:rsidRPr="00E91931">
        <w:rPr>
          <w:rFonts w:hint="cs"/>
          <w:sz w:val="32"/>
          <w:szCs w:val="32"/>
          <w:cs/>
        </w:rPr>
        <w:t xml:space="preserve">  เมื่อวันที่ 16 ตุลาคม 2558</w:t>
      </w:r>
      <w:r w:rsidRPr="00E91931">
        <w:rPr>
          <w:sz w:val="32"/>
          <w:szCs w:val="32"/>
        </w:rPr>
        <w:t xml:space="preserve"> </w:t>
      </w:r>
      <w:r w:rsidRPr="00E91931">
        <w:rPr>
          <w:rFonts w:hint="cs"/>
          <w:sz w:val="32"/>
          <w:szCs w:val="32"/>
          <w:cs/>
        </w:rPr>
        <w:t>ในปี 2559 บริษัทได้มีการทบทวนปรับปรุงแนวทางการปฏิบัติตามนโยบายการต่อต้านทุจริตคอร์รัปชัน  จัดให้มีการอบรมพนักงานทั่วทั้งองค์กร จัดให้มีการสื่อสาร ทั้งภายในและภายนอกบริษัท จัดให้มีการประเมินและบริหารความเสี่ยงจากการทุจริตคอร์รัปชัน ประจำ</w:t>
      </w:r>
      <w:r>
        <w:rPr>
          <w:sz w:val="32"/>
          <w:szCs w:val="32"/>
        </w:rPr>
        <w:t xml:space="preserve">      </w:t>
      </w:r>
      <w:r w:rsidRPr="00E91931">
        <w:rPr>
          <w:rFonts w:hint="cs"/>
          <w:sz w:val="32"/>
          <w:szCs w:val="32"/>
          <w:cs/>
        </w:rPr>
        <w:t>ไตรมาส แยกออกจากความเสี่ยงทั่วไป และได้ไปร่วมงานแสดงพลังต่อต้านทุจริตคอร์ปชัน ในวัน “ต่อต้านคอร์รัปชันแห่งชาติ”</w:t>
      </w:r>
    </w:p>
    <w:p w:rsidR="005B0AD9" w:rsidRPr="00E91931" w:rsidRDefault="005B0AD9" w:rsidP="005B0AD9">
      <w:pPr>
        <w:jc w:val="thaiDistribute"/>
        <w:rPr>
          <w:sz w:val="32"/>
          <w:szCs w:val="32"/>
          <w:cs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 xml:space="preserve">ความเห็น </w:t>
      </w:r>
      <w:r w:rsidRPr="00E91931">
        <w:rPr>
          <w:sz w:val="32"/>
          <w:szCs w:val="32"/>
        </w:rPr>
        <w:t xml:space="preserve">: </w:t>
      </w:r>
      <w:r w:rsidRPr="00E91931">
        <w:rPr>
          <w:sz w:val="32"/>
          <w:szCs w:val="32"/>
          <w:cs/>
        </w:rPr>
        <w:t>คณะกรรมการตรวจสอบ</w:t>
      </w:r>
      <w:r w:rsidRPr="00E91931">
        <w:rPr>
          <w:rFonts w:hint="cs"/>
          <w:sz w:val="32"/>
          <w:szCs w:val="32"/>
          <w:cs/>
        </w:rPr>
        <w:t xml:space="preserve">มีความเห็นว่า บริษัทได้จัดการการบริหารความเสี่ยงทั่วไปและการบริหารความเสี่ยงด้านการทุจริตคอร์รัปชัน </w:t>
      </w:r>
      <w:proofErr w:type="gramStart"/>
      <w:r w:rsidRPr="00E91931">
        <w:rPr>
          <w:rFonts w:hint="cs"/>
          <w:sz w:val="32"/>
          <w:szCs w:val="32"/>
          <w:cs/>
        </w:rPr>
        <w:t>ให้อยู่ในระดับที่ยอบรับได้  โดยมีการทบทวนความเสี่ยงให้สอดคล้องกับสถานการณ์ปัจจุบันอย่างสม่ำเสมอ</w:t>
      </w:r>
      <w:proofErr w:type="gramEnd"/>
    </w:p>
    <w:p w:rsidR="005B0AD9" w:rsidRPr="00E91931" w:rsidRDefault="005B0AD9" w:rsidP="005B0AD9">
      <w:pPr>
        <w:jc w:val="thaiDistribute"/>
        <w:rPr>
          <w:sz w:val="32"/>
          <w:szCs w:val="32"/>
          <w:cs/>
        </w:rPr>
      </w:pPr>
    </w:p>
    <w:p w:rsidR="005B0AD9" w:rsidRPr="00E91931" w:rsidRDefault="005B0AD9" w:rsidP="005B0AD9">
      <w:pPr>
        <w:ind w:left="270" w:hanging="27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5. </w:t>
      </w:r>
      <w:r w:rsidRPr="00E91931">
        <w:rPr>
          <w:b/>
          <w:bCs/>
          <w:sz w:val="32"/>
          <w:szCs w:val="32"/>
          <w:cs/>
        </w:rPr>
        <w:t>พิจารณา คัดเลือก เสนอแต่งตั้ง</w:t>
      </w:r>
      <w:r w:rsidRPr="00E91931">
        <w:rPr>
          <w:rFonts w:hint="cs"/>
          <w:b/>
          <w:bCs/>
          <w:sz w:val="32"/>
          <w:szCs w:val="32"/>
          <w:cs/>
        </w:rPr>
        <w:t>ผู้สอบบัญชี</w:t>
      </w:r>
      <w:r w:rsidRPr="00E91931">
        <w:rPr>
          <w:b/>
          <w:bCs/>
          <w:sz w:val="32"/>
          <w:szCs w:val="32"/>
          <w:cs/>
        </w:rPr>
        <w:t xml:space="preserve"> และเสนอค่าตอบแทนผู้สอบบัญชี</w:t>
      </w:r>
      <w:r w:rsidRPr="00E91931">
        <w:rPr>
          <w:rFonts w:hint="cs"/>
          <w:b/>
          <w:bCs/>
          <w:sz w:val="32"/>
          <w:szCs w:val="32"/>
          <w:cs/>
        </w:rPr>
        <w:t>ของบริษัท</w:t>
      </w:r>
    </w:p>
    <w:p w:rsidR="005B0AD9" w:rsidRPr="00E91931" w:rsidRDefault="005B0AD9" w:rsidP="005B0AD9">
      <w:pPr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  <w:t>- พิจารณาคัดเลือก และเสนอแนะต่อคณะกรรมการบริษัทเพื่อพิจารณาและขออนุมัติต่อที่ประชุมสามัญผู้ถือหุ้น</w:t>
      </w:r>
      <w:r w:rsidRPr="00E91931">
        <w:rPr>
          <w:rFonts w:hint="cs"/>
          <w:sz w:val="32"/>
          <w:szCs w:val="32"/>
          <w:cs/>
        </w:rPr>
        <w:t xml:space="preserve">ประจำปี 2560 </w:t>
      </w:r>
      <w:r w:rsidRPr="00E91931">
        <w:rPr>
          <w:sz w:val="32"/>
          <w:szCs w:val="32"/>
          <w:cs/>
        </w:rPr>
        <w:t xml:space="preserve">ให้แต่งตั้ง </w:t>
      </w:r>
      <w:r w:rsidRPr="00E91931">
        <w:rPr>
          <w:rFonts w:hint="cs"/>
          <w:sz w:val="32"/>
          <w:szCs w:val="32"/>
          <w:cs/>
        </w:rPr>
        <w:t>นางสาวสมจินตนา พลหิรัญรัตน์ และ/หรือ นายนพฤกษ์ พิษณุวงษ์ และ/หรือ นางสาวสุภาภรณ์ มั่งจิตร แห่ง บริษัท</w:t>
      </w:r>
      <w:r w:rsidRPr="00E91931">
        <w:rPr>
          <w:sz w:val="32"/>
          <w:szCs w:val="32"/>
          <w:cs/>
        </w:rPr>
        <w:t xml:space="preserve"> สอบบัญชี ดี ไอ เอ อินเตอร์เนชั่นแนล จำกัด เป็นผู้สอบบัญชีของบริษัท ประจำปี 25</w:t>
      </w:r>
      <w:r w:rsidRPr="00E91931">
        <w:rPr>
          <w:rFonts w:hint="cs"/>
          <w:sz w:val="32"/>
          <w:szCs w:val="32"/>
          <w:cs/>
        </w:rPr>
        <w:t>60</w:t>
      </w:r>
      <w:r w:rsidRPr="00E91931">
        <w:rPr>
          <w:sz w:val="32"/>
          <w:szCs w:val="32"/>
          <w:cs/>
        </w:rPr>
        <w:t xml:space="preserve"> รวมทั้งเสนอแนะจำนวนเงินค่าสอบบัญชีสำหรับปี 25</w:t>
      </w:r>
      <w:r w:rsidRPr="00E91931">
        <w:rPr>
          <w:rFonts w:hint="cs"/>
          <w:sz w:val="32"/>
          <w:szCs w:val="32"/>
          <w:cs/>
        </w:rPr>
        <w:t>60</w:t>
      </w:r>
      <w:r w:rsidRPr="00E91931">
        <w:rPr>
          <w:sz w:val="32"/>
          <w:szCs w:val="32"/>
        </w:rPr>
        <w:t xml:space="preserve"> </w:t>
      </w:r>
      <w:r w:rsidRPr="00E91931">
        <w:rPr>
          <w:sz w:val="32"/>
          <w:szCs w:val="32"/>
          <w:cs/>
        </w:rPr>
        <w:t xml:space="preserve">เป็นจำนวน </w:t>
      </w:r>
      <w:r w:rsidRPr="00E91931">
        <w:rPr>
          <w:rFonts w:hint="cs"/>
          <w:sz w:val="32"/>
          <w:szCs w:val="32"/>
          <w:cs/>
        </w:rPr>
        <w:t xml:space="preserve">1,155,000 </w:t>
      </w:r>
      <w:r w:rsidRPr="00E91931">
        <w:rPr>
          <w:sz w:val="32"/>
          <w:szCs w:val="32"/>
          <w:cs/>
        </w:rPr>
        <w:t>บาท</w:t>
      </w:r>
      <w:r w:rsidRPr="00E91931">
        <w:rPr>
          <w:rFonts w:hint="cs"/>
          <w:sz w:val="32"/>
          <w:szCs w:val="32"/>
          <w:cs/>
        </w:rPr>
        <w:t xml:space="preserve">  ซึ่งเพิ่มขึ้นจากปีก่อน 225,000 บาท ทั้งนี้ บริษัท</w:t>
      </w:r>
      <w:r w:rsidRPr="00E91931">
        <w:rPr>
          <w:sz w:val="32"/>
          <w:szCs w:val="32"/>
          <w:cs/>
        </w:rPr>
        <w:t xml:space="preserve"> ดี ไอ เอ</w:t>
      </w:r>
      <w:r w:rsidRPr="00E91931">
        <w:rPr>
          <w:rFonts w:hint="cs"/>
          <w:sz w:val="32"/>
          <w:szCs w:val="32"/>
          <w:cs/>
        </w:rPr>
        <w:t xml:space="preserve"> ได้เสนอชื่อเปลี่ยนผู้สอบบัญชีเป็นรายใหม่  เนื่องจากผู้สอบบัญชีรายเดิมได้ปฏิบัติงานครบ 5 ปีติดต่อกัน</w:t>
      </w:r>
    </w:p>
    <w:p w:rsidR="005B0AD9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color w:val="FFFFFF" w:themeColor="background1"/>
          <w:sz w:val="32"/>
          <w:szCs w:val="32"/>
        </w:rPr>
      </w:pPr>
      <w:r w:rsidRPr="00E91931">
        <w:rPr>
          <w:sz w:val="32"/>
          <w:szCs w:val="32"/>
          <w:cs/>
        </w:rPr>
        <w:tab/>
        <w:t xml:space="preserve">ความเห็น </w:t>
      </w:r>
      <w:r w:rsidRPr="00E91931">
        <w:rPr>
          <w:sz w:val="32"/>
          <w:szCs w:val="32"/>
        </w:rPr>
        <w:t xml:space="preserve">: </w:t>
      </w:r>
      <w:r w:rsidRPr="00E91931">
        <w:rPr>
          <w:sz w:val="32"/>
          <w:szCs w:val="32"/>
          <w:cs/>
        </w:rPr>
        <w:t>คณะกรรมการตรวจสอบเห็นว่า ผู้สอบบัญชีของบริษัทที่เสนอแต่งตั้ง มีผลงานเป็นที่น่าพอใจและมาตรฐานการตรวจสอบเป็นไปตามหลักเกณฑ์การตรวจสอบบัญชีที่ยอมรับทั่วไป อีกทั้งได้ปฏิบัติงานเยี่ยงผู้ประกอบวิชาชีพอย่างเต็มความสามารถ รวมทั้งมีความเป็นอิสระในการปฏิบัติงาน จึงเห็นสมควรให้เสนอต่อที่ประชุมคณะกรรมการบริษัทฯ เพื่อเสนอแต่งตั้งผู้สอบบัญชีต่อที่ประชุมผู้ถือหุ้นต่อไป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tabs>
          <w:tab w:val="left" w:pos="284"/>
        </w:tabs>
        <w:ind w:left="270" w:hanging="270"/>
        <w:jc w:val="thaiDistribute"/>
        <w:rPr>
          <w:b/>
          <w:bCs/>
          <w:sz w:val="32"/>
          <w:szCs w:val="32"/>
        </w:rPr>
      </w:pPr>
      <w:r w:rsidRPr="00E91931">
        <w:rPr>
          <w:b/>
          <w:bCs/>
          <w:sz w:val="32"/>
          <w:szCs w:val="32"/>
          <w:cs/>
        </w:rPr>
        <w:t>6.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E91931">
        <w:rPr>
          <w:b/>
          <w:bCs/>
          <w:sz w:val="32"/>
          <w:szCs w:val="32"/>
          <w:cs/>
        </w:rPr>
        <w:t>พิจารณารายการที่เกี่ยวโยงกัน หรือรายการที่อาจมีความขัดแย้งทางผลประโยชน์ให</w:t>
      </w:r>
      <w:r w:rsidRPr="00E91931">
        <w:rPr>
          <w:rFonts w:hint="cs"/>
          <w:b/>
          <w:bCs/>
          <w:sz w:val="32"/>
          <w:szCs w:val="32"/>
          <w:cs/>
        </w:rPr>
        <w:t>้เ</w:t>
      </w:r>
      <w:r w:rsidRPr="00E91931">
        <w:rPr>
          <w:b/>
          <w:bCs/>
          <w:sz w:val="32"/>
          <w:szCs w:val="32"/>
          <w:cs/>
        </w:rPr>
        <w:t>ป็นไปตามกฎหมายว่าด้วยหลักทรัพย์และตลาดหลักทรัพย์ และ</w:t>
      </w:r>
      <w:r w:rsidRPr="00E91931">
        <w:rPr>
          <w:rFonts w:hint="cs"/>
          <w:b/>
          <w:bCs/>
          <w:sz w:val="32"/>
          <w:szCs w:val="32"/>
          <w:cs/>
        </w:rPr>
        <w:t>กฎหมาย</w:t>
      </w:r>
      <w:r w:rsidRPr="00E91931">
        <w:rPr>
          <w:b/>
          <w:bCs/>
          <w:sz w:val="32"/>
          <w:szCs w:val="32"/>
          <w:cs/>
        </w:rPr>
        <w:t>ที่เกี่ยวข้อง</w:t>
      </w:r>
      <w:r w:rsidRPr="00E91931">
        <w:rPr>
          <w:b/>
          <w:bCs/>
          <w:spacing w:val="-4"/>
          <w:sz w:val="32"/>
          <w:szCs w:val="32"/>
          <w:cs/>
        </w:rPr>
        <w:t>กั</w:t>
      </w:r>
      <w:r w:rsidRPr="00E91931">
        <w:rPr>
          <w:rFonts w:hint="cs"/>
          <w:b/>
          <w:bCs/>
          <w:spacing w:val="-4"/>
          <w:sz w:val="32"/>
          <w:szCs w:val="32"/>
          <w:cs/>
        </w:rPr>
        <w:t>บ</w:t>
      </w:r>
      <w:r w:rsidRPr="00E91931">
        <w:rPr>
          <w:b/>
          <w:bCs/>
          <w:spacing w:val="-4"/>
          <w:sz w:val="32"/>
          <w:szCs w:val="32"/>
          <w:cs/>
        </w:rPr>
        <w:t>ธุรกิจของบริษัท รวมทั้งกฎ</w:t>
      </w:r>
      <w:r w:rsidRPr="00E91931">
        <w:rPr>
          <w:rFonts w:hint="cs"/>
          <w:b/>
          <w:bCs/>
          <w:spacing w:val="-4"/>
          <w:sz w:val="32"/>
          <w:szCs w:val="32"/>
          <w:cs/>
        </w:rPr>
        <w:t xml:space="preserve"> </w:t>
      </w:r>
      <w:r w:rsidRPr="00E91931">
        <w:rPr>
          <w:b/>
          <w:bCs/>
          <w:spacing w:val="-4"/>
          <w:sz w:val="32"/>
          <w:szCs w:val="32"/>
          <w:cs/>
        </w:rPr>
        <w:t>/ ระเบียบ</w:t>
      </w:r>
      <w:r w:rsidRPr="00E91931">
        <w:rPr>
          <w:rFonts w:hint="cs"/>
          <w:b/>
          <w:bCs/>
          <w:spacing w:val="-4"/>
          <w:sz w:val="32"/>
          <w:szCs w:val="32"/>
          <w:cs/>
        </w:rPr>
        <w:t xml:space="preserve"> </w:t>
      </w:r>
      <w:r w:rsidRPr="00E91931">
        <w:rPr>
          <w:b/>
          <w:bCs/>
          <w:spacing w:val="-4"/>
          <w:sz w:val="32"/>
          <w:szCs w:val="32"/>
          <w:cs/>
        </w:rPr>
        <w:t>/ ประกาศ</w:t>
      </w:r>
      <w:r w:rsidRPr="00E91931">
        <w:rPr>
          <w:rFonts w:hint="cs"/>
          <w:b/>
          <w:bCs/>
          <w:spacing w:val="-4"/>
          <w:sz w:val="32"/>
          <w:szCs w:val="32"/>
          <w:cs/>
        </w:rPr>
        <w:t xml:space="preserve"> </w:t>
      </w:r>
      <w:r w:rsidRPr="00E91931">
        <w:rPr>
          <w:b/>
          <w:bCs/>
          <w:spacing w:val="-4"/>
          <w:sz w:val="32"/>
          <w:szCs w:val="32"/>
          <w:cs/>
        </w:rPr>
        <w:t>/ คำสั่ง ที่ออกโดยอาศัยอำนาจ</w:t>
      </w:r>
      <w:r w:rsidRPr="00E91931">
        <w:rPr>
          <w:b/>
          <w:bCs/>
          <w:sz w:val="32"/>
          <w:szCs w:val="32"/>
          <w:cs/>
        </w:rPr>
        <w:t>ตามคำสั่ง</w:t>
      </w:r>
      <w:r w:rsidRPr="00E91931">
        <w:rPr>
          <w:rFonts w:hint="cs"/>
          <w:b/>
          <w:bCs/>
          <w:sz w:val="32"/>
          <w:szCs w:val="32"/>
          <w:cs/>
        </w:rPr>
        <w:t xml:space="preserve"> </w:t>
      </w:r>
      <w:r w:rsidRPr="00E91931">
        <w:rPr>
          <w:b/>
          <w:bCs/>
          <w:sz w:val="32"/>
          <w:szCs w:val="32"/>
          <w:cs/>
        </w:rPr>
        <w:t>ตามกฎหมายดังกล่าว</w:t>
      </w:r>
    </w:p>
    <w:p w:rsidR="005B0AD9" w:rsidRPr="00E91931" w:rsidRDefault="005B0AD9" w:rsidP="005B0AD9">
      <w:pPr>
        <w:tabs>
          <w:tab w:val="left" w:pos="284"/>
        </w:tabs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ind w:firstLine="720"/>
        <w:jc w:val="thaiDistribute"/>
        <w:rPr>
          <w:sz w:val="32"/>
          <w:szCs w:val="32"/>
        </w:rPr>
      </w:pPr>
      <w:r w:rsidRPr="00E91931">
        <w:rPr>
          <w:sz w:val="32"/>
          <w:szCs w:val="32"/>
        </w:rPr>
        <w:t xml:space="preserve">- </w:t>
      </w:r>
      <w:r w:rsidRPr="00E91931">
        <w:rPr>
          <w:sz w:val="32"/>
          <w:szCs w:val="32"/>
          <w:cs/>
        </w:rPr>
        <w:t>รับทราบรายการของบริษัทที่เกี่ยวโยงกันและหลักเกณฑ์ที่กำหนดไว้สำหรับการทำรายการระหว่างกันในอนาคตของบริษัทว่าเป็นไปตามเงื่อนไขทางการค้าปกติ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  <w:t>- รับทราบการปฏิบัติตามแนวปฏิบัติที่กำหนดโดยคณะกรรมการบริษัท ว่าด้วยเรื่องหลักเกณฑ์และวิธีการรายงาน การมีส่วนได้เสียของกรรมการและผู้บริหารของบริษัท ตามที่สำนักงานคณะกรรมการกำกับหลักทรัพย์และตลาดหลักทรัพย์ประกาศกำหนดให้บริษัทจดทะเบียนดำเนินการ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ind w:firstLine="720"/>
        <w:jc w:val="thaiDistribute"/>
        <w:rPr>
          <w:sz w:val="32"/>
          <w:szCs w:val="32"/>
        </w:rPr>
      </w:pPr>
      <w:r w:rsidRPr="00E91931">
        <w:rPr>
          <w:spacing w:val="-4"/>
          <w:sz w:val="32"/>
          <w:szCs w:val="32"/>
          <w:cs/>
        </w:rPr>
        <w:t xml:space="preserve">ความเห็น </w:t>
      </w:r>
      <w:r w:rsidRPr="00E91931">
        <w:rPr>
          <w:spacing w:val="-4"/>
          <w:sz w:val="32"/>
          <w:szCs w:val="32"/>
        </w:rPr>
        <w:t xml:space="preserve">: </w:t>
      </w:r>
      <w:r w:rsidRPr="00E91931">
        <w:rPr>
          <w:spacing w:val="-4"/>
          <w:sz w:val="32"/>
          <w:szCs w:val="32"/>
          <w:cs/>
        </w:rPr>
        <w:t>คณะกรรมการตรวจสอบเห็นว่า</w:t>
      </w:r>
      <w:r w:rsidRPr="00E91931">
        <w:rPr>
          <w:spacing w:val="-4"/>
          <w:sz w:val="32"/>
          <w:szCs w:val="32"/>
        </w:rPr>
        <w:t xml:space="preserve"> </w:t>
      </w:r>
      <w:r w:rsidRPr="00E91931">
        <w:rPr>
          <w:spacing w:val="-4"/>
          <w:sz w:val="32"/>
          <w:szCs w:val="32"/>
          <w:cs/>
        </w:rPr>
        <w:t>บริษัทได้ปฏิบัติตามข้อกำหนด</w:t>
      </w:r>
      <w:r w:rsidRPr="00E91931">
        <w:rPr>
          <w:rFonts w:hint="cs"/>
          <w:spacing w:val="-4"/>
          <w:sz w:val="32"/>
          <w:szCs w:val="32"/>
          <w:cs/>
        </w:rPr>
        <w:t xml:space="preserve"> </w:t>
      </w:r>
      <w:r w:rsidRPr="00E91931">
        <w:rPr>
          <w:spacing w:val="-4"/>
          <w:sz w:val="32"/>
          <w:szCs w:val="32"/>
          <w:cs/>
        </w:rPr>
        <w:t>และข้อ</w:t>
      </w:r>
      <w:r w:rsidRPr="00E91931">
        <w:rPr>
          <w:sz w:val="32"/>
          <w:szCs w:val="32"/>
          <w:cs/>
        </w:rPr>
        <w:t>กฎหมายที่เกี่ยวข้องแล้ว</w:t>
      </w:r>
    </w:p>
    <w:p w:rsidR="005B0AD9" w:rsidRPr="00E91931" w:rsidRDefault="005B0AD9" w:rsidP="005B0AD9">
      <w:pPr>
        <w:ind w:firstLine="720"/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b/>
          <w:bCs/>
          <w:sz w:val="32"/>
          <w:szCs w:val="32"/>
        </w:rPr>
      </w:pPr>
      <w:r w:rsidRPr="00E91931">
        <w:rPr>
          <w:b/>
          <w:bCs/>
          <w:sz w:val="32"/>
          <w:szCs w:val="32"/>
        </w:rPr>
        <w:t xml:space="preserve">7.  </w:t>
      </w:r>
      <w:r w:rsidRPr="00E91931">
        <w:rPr>
          <w:b/>
          <w:bCs/>
          <w:sz w:val="32"/>
          <w:szCs w:val="32"/>
          <w:cs/>
        </w:rPr>
        <w:t>อื่นๆ</w:t>
      </w:r>
    </w:p>
    <w:p w:rsidR="005B0AD9" w:rsidRPr="00E91931" w:rsidRDefault="005B0AD9" w:rsidP="005B0AD9">
      <w:pPr>
        <w:jc w:val="thaiDistribute"/>
        <w:rPr>
          <w:b/>
          <w:bCs/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>- ติดตามความคืบหน้าในการปฏิบัติตามมติคณะกรรมการตรวจสอบ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>- ประเมินตนเองของคณะกรรมการตรวจสอบประจำปี 255</w:t>
      </w:r>
      <w:r w:rsidRPr="00E91931">
        <w:rPr>
          <w:rFonts w:hint="cs"/>
          <w:sz w:val="32"/>
          <w:szCs w:val="32"/>
          <w:cs/>
        </w:rPr>
        <w:t xml:space="preserve">9 </w:t>
      </w:r>
      <w:r w:rsidRPr="00E91931">
        <w:rPr>
          <w:sz w:val="32"/>
          <w:szCs w:val="32"/>
          <w:cs/>
        </w:rPr>
        <w:t>เพื่อนำเสนอต่อคณะกรรมการของบริษัท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>- สอบทานข้อมูลที่เปิดเผยไปยังตลาดหลักทรัพย์แห่งประเทศไทย และสำนักงานคณะกรรมการกำกับหลักทรัพย์ในรายงานประจำปี</w:t>
      </w:r>
      <w:r w:rsidRPr="00E91931">
        <w:rPr>
          <w:rFonts w:hint="cs"/>
          <w:sz w:val="32"/>
          <w:szCs w:val="32"/>
          <w:cs/>
        </w:rPr>
        <w:t xml:space="preserve"> </w:t>
      </w:r>
      <w:r w:rsidRPr="00E91931">
        <w:rPr>
          <w:sz w:val="32"/>
          <w:szCs w:val="32"/>
          <w:cs/>
        </w:rPr>
        <w:t>255</w:t>
      </w:r>
      <w:r w:rsidRPr="00E91931">
        <w:rPr>
          <w:rFonts w:hint="cs"/>
          <w:sz w:val="32"/>
          <w:szCs w:val="32"/>
          <w:cs/>
        </w:rPr>
        <w:t>9</w:t>
      </w:r>
      <w:r w:rsidRPr="00E91931">
        <w:rPr>
          <w:sz w:val="32"/>
          <w:szCs w:val="32"/>
          <w:cs/>
        </w:rPr>
        <w:t xml:space="preserve"> (แบบ 56-2) และในแบบแสดงรายการข้อมูลประจำปี สิ้นสุดวันที่ 31 ธันวาคม 255</w:t>
      </w:r>
      <w:r w:rsidRPr="00E91931">
        <w:rPr>
          <w:rFonts w:hint="cs"/>
          <w:sz w:val="32"/>
          <w:szCs w:val="32"/>
          <w:cs/>
        </w:rPr>
        <w:t>9</w:t>
      </w:r>
      <w:r w:rsidRPr="00E91931">
        <w:rPr>
          <w:sz w:val="32"/>
          <w:szCs w:val="32"/>
          <w:cs/>
        </w:rPr>
        <w:t xml:space="preserve"> ของบริษัท (แบบ 56-1)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>- รายงานสรุปผลการดำเนินงานของคณะกรรมการตรวจสอบ สำหรับปี 255</w:t>
      </w:r>
      <w:r w:rsidRPr="00E91931">
        <w:rPr>
          <w:rFonts w:hint="cs"/>
          <w:sz w:val="32"/>
          <w:szCs w:val="32"/>
          <w:cs/>
        </w:rPr>
        <w:t>9</w:t>
      </w:r>
      <w:r w:rsidRPr="00E91931">
        <w:rPr>
          <w:sz w:val="32"/>
          <w:szCs w:val="32"/>
          <w:cs/>
        </w:rPr>
        <w:t xml:space="preserve"> ต่อคณะกรรมการบริษัททุกไตรมาส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  <w:t>ทั้งนี้คณะกรรมการตรวจสอบได้ปฏิบัติหน้าที่ตามขอบเขตอำนาจหน้าที่และความรับผิดชอบที่มีต่อคณะกรรมการบริษัทตามที่กำหนด ด้วยความเป็นอิสระ การแสดงความเห็นได้ยึดหลักความโปร่งใส สามารถอธิบายและตรวจสอบได้ โดยคำนึงถึงหลักการกำกับดูแลกิจการที่ดีตามแนวทางของตลาดหลักทรัพย์แห่งประเทศไทย</w:t>
      </w: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</w:p>
    <w:p w:rsidR="005B0AD9" w:rsidRPr="00E91931" w:rsidRDefault="005B0AD9" w:rsidP="005B0AD9">
      <w:pPr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ab/>
      </w:r>
      <w:r w:rsidRPr="00E91931">
        <w:rPr>
          <w:sz w:val="32"/>
          <w:szCs w:val="32"/>
          <w:cs/>
        </w:rPr>
        <w:tab/>
        <w:t>............................................</w:t>
      </w:r>
    </w:p>
    <w:p w:rsidR="005B0AD9" w:rsidRPr="00E91931" w:rsidRDefault="005B0AD9" w:rsidP="005B0AD9">
      <w:pPr>
        <w:ind w:left="4320" w:firstLine="720"/>
        <w:jc w:val="thaiDistribute"/>
        <w:rPr>
          <w:sz w:val="32"/>
          <w:szCs w:val="32"/>
        </w:rPr>
      </w:pPr>
      <w:r w:rsidRPr="00E91931">
        <w:rPr>
          <w:sz w:val="32"/>
          <w:szCs w:val="32"/>
          <w:cs/>
        </w:rPr>
        <w:t xml:space="preserve">   </w:t>
      </w:r>
      <w:r w:rsidRPr="00E91931">
        <w:rPr>
          <w:rFonts w:hint="cs"/>
          <w:sz w:val="32"/>
          <w:szCs w:val="32"/>
          <w:cs/>
        </w:rPr>
        <w:t xml:space="preserve">  </w:t>
      </w:r>
      <w:r w:rsidRPr="00E91931">
        <w:rPr>
          <w:sz w:val="32"/>
          <w:szCs w:val="32"/>
          <w:cs/>
        </w:rPr>
        <w:t>(นายพิพัฒน์ พรสุวรรณ)</w:t>
      </w:r>
    </w:p>
    <w:p w:rsidR="005B0AD9" w:rsidRPr="00E91931" w:rsidRDefault="005B0AD9" w:rsidP="005B0AD9">
      <w:pPr>
        <w:ind w:left="4320" w:firstLine="720"/>
        <w:jc w:val="thaiDistribute"/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 xml:space="preserve">   </w:t>
      </w:r>
      <w:r w:rsidRPr="00E91931">
        <w:rPr>
          <w:sz w:val="32"/>
          <w:szCs w:val="32"/>
          <w:cs/>
        </w:rPr>
        <w:t>ประธานกรรมการตรวจสอบ</w:t>
      </w:r>
    </w:p>
    <w:p w:rsidR="005B0AD9" w:rsidRPr="00E91931" w:rsidRDefault="005B0AD9" w:rsidP="005B0AD9">
      <w:pPr>
        <w:rPr>
          <w:sz w:val="32"/>
          <w:szCs w:val="32"/>
        </w:rPr>
      </w:pPr>
      <w:r w:rsidRPr="00E91931">
        <w:rPr>
          <w:rFonts w:hint="cs"/>
          <w:sz w:val="32"/>
          <w:szCs w:val="32"/>
          <w:cs/>
        </w:rPr>
        <w:t xml:space="preserve">    </w:t>
      </w:r>
      <w:r w:rsidRPr="00E91931">
        <w:rPr>
          <w:rFonts w:hint="cs"/>
          <w:sz w:val="32"/>
          <w:szCs w:val="32"/>
          <w:cs/>
        </w:rPr>
        <w:tab/>
      </w:r>
      <w:r w:rsidRPr="00E91931">
        <w:rPr>
          <w:rFonts w:hint="cs"/>
          <w:sz w:val="32"/>
          <w:szCs w:val="32"/>
          <w:cs/>
        </w:rPr>
        <w:tab/>
      </w:r>
      <w:r w:rsidRPr="00E91931">
        <w:rPr>
          <w:rFonts w:hint="cs"/>
          <w:sz w:val="32"/>
          <w:szCs w:val="32"/>
          <w:cs/>
        </w:rPr>
        <w:tab/>
      </w:r>
      <w:r w:rsidRPr="00E91931">
        <w:rPr>
          <w:rFonts w:hint="cs"/>
          <w:sz w:val="32"/>
          <w:szCs w:val="32"/>
          <w:cs/>
        </w:rPr>
        <w:tab/>
      </w:r>
      <w:r w:rsidRPr="00E91931">
        <w:rPr>
          <w:rFonts w:hint="cs"/>
          <w:sz w:val="32"/>
          <w:szCs w:val="32"/>
          <w:cs/>
        </w:rPr>
        <w:tab/>
      </w:r>
      <w:r w:rsidRPr="00E91931">
        <w:rPr>
          <w:rFonts w:hint="cs"/>
          <w:sz w:val="32"/>
          <w:szCs w:val="32"/>
          <w:cs/>
        </w:rPr>
        <w:tab/>
      </w:r>
      <w:r w:rsidRPr="00E91931">
        <w:rPr>
          <w:rFonts w:hint="cs"/>
          <w:sz w:val="32"/>
          <w:szCs w:val="32"/>
          <w:cs/>
        </w:rPr>
        <w:tab/>
        <w:t xml:space="preserve">    </w:t>
      </w:r>
      <w:r w:rsidRPr="00E91931">
        <w:rPr>
          <w:sz w:val="32"/>
          <w:szCs w:val="32"/>
          <w:cs/>
        </w:rPr>
        <w:t>วันที่</w:t>
      </w:r>
      <w:r w:rsidRPr="00E91931">
        <w:rPr>
          <w:rFonts w:hint="cs"/>
          <w:sz w:val="32"/>
          <w:szCs w:val="32"/>
          <w:cs/>
        </w:rPr>
        <w:t xml:space="preserve"> 27 </w:t>
      </w:r>
      <w:r w:rsidRPr="00E91931">
        <w:rPr>
          <w:sz w:val="32"/>
          <w:szCs w:val="32"/>
          <w:cs/>
        </w:rPr>
        <w:t>กุมภาพันธ์</w:t>
      </w:r>
      <w:r w:rsidRPr="00E91931">
        <w:rPr>
          <w:rFonts w:hint="cs"/>
          <w:sz w:val="32"/>
          <w:szCs w:val="32"/>
          <w:cs/>
        </w:rPr>
        <w:t xml:space="preserve"> </w:t>
      </w:r>
      <w:r w:rsidRPr="00E91931">
        <w:rPr>
          <w:sz w:val="32"/>
          <w:szCs w:val="32"/>
          <w:cs/>
        </w:rPr>
        <w:t>25</w:t>
      </w:r>
      <w:r w:rsidRPr="00E91931">
        <w:rPr>
          <w:rFonts w:hint="cs"/>
          <w:sz w:val="32"/>
          <w:szCs w:val="32"/>
          <w:cs/>
        </w:rPr>
        <w:t>60</w:t>
      </w:r>
    </w:p>
    <w:p w:rsidR="008C0EF1" w:rsidRPr="005B0AD9" w:rsidRDefault="008C0EF1" w:rsidP="005B0AD9">
      <w:pPr>
        <w:rPr>
          <w:szCs w:val="30"/>
        </w:rPr>
      </w:pPr>
    </w:p>
    <w:sectPr w:rsidR="008C0EF1" w:rsidRPr="005B0AD9" w:rsidSect="00F050DA">
      <w:headerReference w:type="default" r:id="rId8"/>
      <w:footerReference w:type="default" r:id="rId9"/>
      <w:pgSz w:w="11909" w:h="16834" w:code="9"/>
      <w:pgMar w:top="1282" w:right="1800" w:bottom="810" w:left="1800" w:header="720" w:footer="307" w:gutter="0"/>
      <w:pgNumType w:start="12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7F3" w:rsidRDefault="002F37F3" w:rsidP="001E2E5B">
      <w:r>
        <w:separator/>
      </w:r>
    </w:p>
  </w:endnote>
  <w:endnote w:type="continuationSeparator" w:id="0">
    <w:p w:rsidR="002F37F3" w:rsidRDefault="002F37F3" w:rsidP="001E2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6EC" w:rsidRDefault="006F5905">
    <w:pPr>
      <w:pStyle w:val="Footer"/>
      <w:jc w:val="center"/>
      <w:rPr>
        <w:rFonts w:ascii="Angsana New" w:hAnsi="Angsana New" w:cs="Angsana New"/>
        <w:sz w:val="24"/>
        <w:szCs w:val="24"/>
      </w:rPr>
    </w:pPr>
    <w:r w:rsidRPr="006F5905">
      <w:rPr>
        <w:noProof/>
        <w:sz w:val="20"/>
        <w:szCs w:val="22"/>
      </w:rPr>
      <w:pict>
        <v:line id="_x0000_s1025" style="position:absolute;left:0;text-align:left;z-index:251660288" from="-3.7pt,10.75pt" to="410.15pt,10.75pt"/>
      </w:pict>
    </w:r>
  </w:p>
  <w:p w:rsidR="008C26EC" w:rsidRPr="008C26EC" w:rsidRDefault="008C26EC">
    <w:pPr>
      <w:pStyle w:val="Footer"/>
      <w:jc w:val="center"/>
      <w:rPr>
        <w:rFonts w:ascii="Angsana New" w:hAnsi="Angsana New" w:cs="Angsana New"/>
        <w:sz w:val="24"/>
        <w:szCs w:val="24"/>
      </w:rPr>
    </w:pPr>
    <w:r w:rsidRPr="00375BD7">
      <w:rPr>
        <w:sz w:val="22"/>
        <w:szCs w:val="22"/>
        <w:cs/>
      </w:rPr>
      <w:t xml:space="preserve">เอกสารแนบ 5 หน้า </w:t>
    </w:r>
    <w:sdt>
      <w:sdtPr>
        <w:rPr>
          <w:sz w:val="22"/>
          <w:szCs w:val="22"/>
        </w:rPr>
        <w:id w:val="30536095"/>
        <w:docPartObj>
          <w:docPartGallery w:val="Page Numbers (Bottom of Page)"/>
          <w:docPartUnique/>
        </w:docPartObj>
      </w:sdtPr>
      <w:sdtEndPr>
        <w:rPr>
          <w:rFonts w:ascii="Angsana New" w:hAnsi="Angsana New" w:cs="Angsana New"/>
          <w:sz w:val="24"/>
          <w:szCs w:val="24"/>
        </w:rPr>
      </w:sdtEndPr>
      <w:sdtContent>
        <w:r w:rsidR="006F5905" w:rsidRPr="00375BD7">
          <w:rPr>
            <w:sz w:val="22"/>
            <w:szCs w:val="22"/>
          </w:rPr>
          <w:fldChar w:fldCharType="begin"/>
        </w:r>
        <w:r w:rsidRPr="00375BD7">
          <w:rPr>
            <w:sz w:val="22"/>
            <w:szCs w:val="22"/>
          </w:rPr>
          <w:instrText xml:space="preserve"> PAGE   \* MERGEFORMAT </w:instrText>
        </w:r>
        <w:r w:rsidR="006F5905" w:rsidRPr="00375BD7">
          <w:rPr>
            <w:sz w:val="22"/>
            <w:szCs w:val="22"/>
          </w:rPr>
          <w:fldChar w:fldCharType="separate"/>
        </w:r>
        <w:r w:rsidR="00B55C3C">
          <w:rPr>
            <w:noProof/>
            <w:sz w:val="22"/>
            <w:szCs w:val="22"/>
          </w:rPr>
          <w:t>125</w:t>
        </w:r>
        <w:r w:rsidR="006F5905" w:rsidRPr="00375BD7">
          <w:rPr>
            <w:sz w:val="22"/>
            <w:szCs w:val="22"/>
          </w:rPr>
          <w:fldChar w:fldCharType="end"/>
        </w:r>
      </w:sdtContent>
    </w:sdt>
  </w:p>
  <w:p w:rsidR="00BF7F35" w:rsidRPr="006F36A8" w:rsidRDefault="00BF7F35" w:rsidP="006F36A8">
    <w:pPr>
      <w:pStyle w:val="Footer"/>
      <w:jc w:val="center"/>
      <w:rPr>
        <w:sz w:val="22"/>
        <w:szCs w:val="2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7F3" w:rsidRDefault="002F37F3" w:rsidP="001E2E5B">
      <w:r>
        <w:separator/>
      </w:r>
    </w:p>
  </w:footnote>
  <w:footnote w:type="continuationSeparator" w:id="0">
    <w:p w:rsidR="002F37F3" w:rsidRDefault="002F37F3" w:rsidP="001E2E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F35" w:rsidRDefault="00BF7F35" w:rsidP="004F42C8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4853940</wp:posOffset>
          </wp:positionH>
          <wp:positionV relativeFrom="paragraph">
            <wp:posOffset>-20472</wp:posOffset>
          </wp:positionV>
          <wp:extent cx="411607" cy="270662"/>
          <wp:effectExtent l="19050" t="0" r="7493" b="0"/>
          <wp:wrapNone/>
          <wp:docPr id="62" name="Picture 62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607" cy="270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BF7F35" w:rsidRDefault="006F5905" w:rsidP="004F42C8">
    <w:pPr>
      <w:pStyle w:val="Header"/>
    </w:pPr>
    <w:r w:rsidRPr="006F5905">
      <w:rPr>
        <w:noProof/>
        <w:sz w:val="22"/>
        <w:szCs w:val="22"/>
      </w:rPr>
      <w:pict>
        <v:line id="_x0000_s1027" style="position:absolute;z-index:251662336" from="-.25pt,5.4pt" to="413.6pt,5.4pt"/>
      </w:pict>
    </w:r>
    <w:r w:rsidR="00BF7F35">
      <w:rPr>
        <w:rFonts w:hint="cs"/>
        <w:sz w:val="22"/>
        <w:szCs w:val="22"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07FE"/>
    <w:multiLevelType w:val="hybridMultilevel"/>
    <w:tmpl w:val="69B84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C0292C"/>
    <w:multiLevelType w:val="hybridMultilevel"/>
    <w:tmpl w:val="8BB63E40"/>
    <w:lvl w:ilvl="0" w:tplc="854E76AC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88166E"/>
    <w:multiLevelType w:val="hybridMultilevel"/>
    <w:tmpl w:val="66925A92"/>
    <w:lvl w:ilvl="0" w:tplc="F0ACAA84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E2E5B"/>
    <w:rsid w:val="000363C1"/>
    <w:rsid w:val="0004584E"/>
    <w:rsid w:val="00077AB5"/>
    <w:rsid w:val="00086E1F"/>
    <w:rsid w:val="000B4005"/>
    <w:rsid w:val="000D5816"/>
    <w:rsid w:val="000E7045"/>
    <w:rsid w:val="00102D40"/>
    <w:rsid w:val="00110411"/>
    <w:rsid w:val="001133E2"/>
    <w:rsid w:val="001618E6"/>
    <w:rsid w:val="00185FFF"/>
    <w:rsid w:val="001B783F"/>
    <w:rsid w:val="001E2E5B"/>
    <w:rsid w:val="002331FF"/>
    <w:rsid w:val="002E4511"/>
    <w:rsid w:val="002F37F3"/>
    <w:rsid w:val="00314958"/>
    <w:rsid w:val="003340E8"/>
    <w:rsid w:val="00352565"/>
    <w:rsid w:val="00375BD7"/>
    <w:rsid w:val="00375ECD"/>
    <w:rsid w:val="003B65F2"/>
    <w:rsid w:val="003C168A"/>
    <w:rsid w:val="003C42C0"/>
    <w:rsid w:val="004124BF"/>
    <w:rsid w:val="004E23DD"/>
    <w:rsid w:val="004F3B26"/>
    <w:rsid w:val="004F42C8"/>
    <w:rsid w:val="00507B60"/>
    <w:rsid w:val="005251BA"/>
    <w:rsid w:val="00525279"/>
    <w:rsid w:val="00541910"/>
    <w:rsid w:val="00544491"/>
    <w:rsid w:val="0054476C"/>
    <w:rsid w:val="00570AF3"/>
    <w:rsid w:val="0058617A"/>
    <w:rsid w:val="005B0356"/>
    <w:rsid w:val="005B0AD9"/>
    <w:rsid w:val="005C581C"/>
    <w:rsid w:val="00604B4D"/>
    <w:rsid w:val="006070D9"/>
    <w:rsid w:val="006310A9"/>
    <w:rsid w:val="00631207"/>
    <w:rsid w:val="006558B5"/>
    <w:rsid w:val="00656F2E"/>
    <w:rsid w:val="00672909"/>
    <w:rsid w:val="006B41FE"/>
    <w:rsid w:val="006F36A8"/>
    <w:rsid w:val="006F5905"/>
    <w:rsid w:val="0070729C"/>
    <w:rsid w:val="007646EE"/>
    <w:rsid w:val="00765837"/>
    <w:rsid w:val="00767E04"/>
    <w:rsid w:val="0077451B"/>
    <w:rsid w:val="00793EA4"/>
    <w:rsid w:val="00807475"/>
    <w:rsid w:val="0087708C"/>
    <w:rsid w:val="008C0EF1"/>
    <w:rsid w:val="008C26EC"/>
    <w:rsid w:val="008D06F6"/>
    <w:rsid w:val="008E3D29"/>
    <w:rsid w:val="00932683"/>
    <w:rsid w:val="00934E57"/>
    <w:rsid w:val="00962A70"/>
    <w:rsid w:val="009700B2"/>
    <w:rsid w:val="00976457"/>
    <w:rsid w:val="00985378"/>
    <w:rsid w:val="009C0E74"/>
    <w:rsid w:val="009E2789"/>
    <w:rsid w:val="00A30135"/>
    <w:rsid w:val="00A328BA"/>
    <w:rsid w:val="00A81B81"/>
    <w:rsid w:val="00A82879"/>
    <w:rsid w:val="00AB3D2A"/>
    <w:rsid w:val="00AB6D6A"/>
    <w:rsid w:val="00AF3ACD"/>
    <w:rsid w:val="00B40FFC"/>
    <w:rsid w:val="00B4183E"/>
    <w:rsid w:val="00B55C3C"/>
    <w:rsid w:val="00B93E64"/>
    <w:rsid w:val="00BA4CCB"/>
    <w:rsid w:val="00BB4227"/>
    <w:rsid w:val="00BC2853"/>
    <w:rsid w:val="00BF7F35"/>
    <w:rsid w:val="00C24FC2"/>
    <w:rsid w:val="00C30988"/>
    <w:rsid w:val="00D15BC3"/>
    <w:rsid w:val="00D16B53"/>
    <w:rsid w:val="00D262F6"/>
    <w:rsid w:val="00D43A67"/>
    <w:rsid w:val="00D65101"/>
    <w:rsid w:val="00D82C26"/>
    <w:rsid w:val="00DA7003"/>
    <w:rsid w:val="00DE59F0"/>
    <w:rsid w:val="00E130A0"/>
    <w:rsid w:val="00E17880"/>
    <w:rsid w:val="00E2061D"/>
    <w:rsid w:val="00E30E81"/>
    <w:rsid w:val="00ED1228"/>
    <w:rsid w:val="00ED4C23"/>
    <w:rsid w:val="00F032D9"/>
    <w:rsid w:val="00F04916"/>
    <w:rsid w:val="00F050DA"/>
    <w:rsid w:val="00F35592"/>
    <w:rsid w:val="00F60BE2"/>
    <w:rsid w:val="00F90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5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1E2E5B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43A6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43A67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D43A67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43A67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43A67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D43A67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4F42C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4F42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E2E5B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E2E5B"/>
    <w:rPr>
      <w:b/>
      <w:bCs/>
    </w:rPr>
  </w:style>
  <w:style w:type="paragraph" w:styleId="Header">
    <w:name w:val="header"/>
    <w:basedOn w:val="Normal"/>
    <w:link w:val="HeaderChar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1E2E5B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E2E5B"/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rsid w:val="001E2E5B"/>
    <w:rPr>
      <w:rFonts w:ascii="Cordia New" w:eastAsia="Cordia New" w:hAnsi="Cordia New" w:cs="Cordia New"/>
      <w:b/>
      <w:bCs/>
      <w:sz w:val="28"/>
    </w:rPr>
  </w:style>
  <w:style w:type="paragraph" w:styleId="ListParagraph">
    <w:name w:val="List Paragraph"/>
    <w:basedOn w:val="Normal"/>
    <w:uiPriority w:val="34"/>
    <w:qFormat/>
    <w:rsid w:val="001E2E5B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1E2E5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E5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5B"/>
    <w:rPr>
      <w:rFonts w:ascii="Tahoma" w:eastAsia="Cordia New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4F42C8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4F42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BodyText">
    <w:name w:val="Body Text"/>
    <w:basedOn w:val="Normal"/>
    <w:link w:val="BodyTextChar"/>
    <w:rsid w:val="004F42C8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4F42C8"/>
    <w:rPr>
      <w:rFonts w:ascii="Cordia New" w:eastAsia="Cordia New" w:hAnsi="Cordia New" w:cs="Cordia New"/>
      <w:sz w:val="28"/>
    </w:rPr>
  </w:style>
  <w:style w:type="character" w:customStyle="1" w:styleId="Heading2Char">
    <w:name w:val="Heading 2 Char"/>
    <w:basedOn w:val="DefaultParagraphFont"/>
    <w:link w:val="Heading2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D43A67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43A67"/>
    <w:rPr>
      <w:rFonts w:ascii="Cordia New" w:eastAsia="Cordia New" w:hAnsi="Cordia New" w:cs="Cordia New"/>
      <w:b/>
      <w:bCs/>
      <w:sz w:val="28"/>
    </w:rPr>
  </w:style>
  <w:style w:type="character" w:styleId="PageNumber">
    <w:name w:val="page number"/>
    <w:basedOn w:val="DefaultParagraphFont"/>
    <w:rsid w:val="00D43A67"/>
  </w:style>
  <w:style w:type="character" w:customStyle="1" w:styleId="st1">
    <w:name w:val="st1"/>
    <w:basedOn w:val="DefaultParagraphFont"/>
    <w:rsid w:val="00D43A67"/>
  </w:style>
  <w:style w:type="paragraph" w:customStyle="1" w:styleId="1">
    <w:name w:val="ลักษณะ1"/>
    <w:basedOn w:val="Footer"/>
    <w:autoRedefine/>
    <w:rsid w:val="00D43A67"/>
  </w:style>
  <w:style w:type="table" w:styleId="TableGrid">
    <w:name w:val="Table Grid"/>
    <w:basedOn w:val="TableNormal"/>
    <w:rsid w:val="00D43A67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541910"/>
  </w:style>
  <w:style w:type="paragraph" w:styleId="BodyTextIndent">
    <w:name w:val="Body Text Indent"/>
    <w:basedOn w:val="Normal"/>
    <w:link w:val="BodyTextIndentChar"/>
    <w:unhideWhenUsed/>
    <w:rsid w:val="00BC2853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2853"/>
    <w:rPr>
      <w:rFonts w:ascii="Cordia New" w:eastAsia="Cordia New" w:hAnsi="Cordia New" w:cs="Cordia New"/>
      <w:sz w:val="28"/>
      <w:szCs w:val="35"/>
    </w:rPr>
  </w:style>
  <w:style w:type="paragraph" w:customStyle="1" w:styleId="a">
    <w:name w:val="รายการย่อหน้า"/>
    <w:basedOn w:val="Normal"/>
    <w:uiPriority w:val="34"/>
    <w:qFormat/>
    <w:rsid w:val="008C0EF1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A016F-32F8-4B10-AB38-3ACE0D03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karima</dc:creator>
  <cp:lastModifiedBy>karima</cp:lastModifiedBy>
  <cp:revision>11</cp:revision>
  <cp:lastPrinted>2017-01-14T10:43:00Z</cp:lastPrinted>
  <dcterms:created xsi:type="dcterms:W3CDTF">2017-01-16T11:08:00Z</dcterms:created>
  <dcterms:modified xsi:type="dcterms:W3CDTF">2017-02-27T08:46:00Z</dcterms:modified>
</cp:coreProperties>
</file>