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DE2" w:rsidRDefault="00530DE2" w:rsidP="00491A3A">
      <w:pPr>
        <w:pStyle w:val="Heading9"/>
        <w:tabs>
          <w:tab w:val="clear" w:pos="2160"/>
          <w:tab w:val="left" w:pos="5040"/>
        </w:tabs>
        <w:jc w:val="left"/>
        <w:rPr>
          <w:rFonts w:hAnsi="Angsana New"/>
        </w:rPr>
      </w:pPr>
      <w:r w:rsidRPr="00530DE2">
        <w:rPr>
          <w:rFonts w:hint="cs"/>
          <w:b/>
          <w:bCs/>
          <w:cs/>
        </w:rPr>
        <w:t>เอกสารแนบ</w:t>
      </w:r>
      <w:r w:rsidR="004F6262">
        <w:rPr>
          <w:rFonts w:hint="cs"/>
          <w:b/>
          <w:bCs/>
          <w:cs/>
        </w:rPr>
        <w:t xml:space="preserve"> 5 </w:t>
      </w:r>
      <w:r w:rsidR="004F6262">
        <w:rPr>
          <w:b/>
          <w:bCs/>
        </w:rPr>
        <w:t xml:space="preserve">: </w:t>
      </w:r>
      <w:r w:rsidRPr="00530DE2">
        <w:rPr>
          <w:rFonts w:hint="cs"/>
          <w:b/>
          <w:bCs/>
          <w:cs/>
        </w:rPr>
        <w:t>อื่นๆ</w:t>
      </w:r>
      <w:r w:rsidR="00491A3A">
        <w:rPr>
          <w:b/>
          <w:bCs/>
        </w:rPr>
        <w:t xml:space="preserve"> </w:t>
      </w:r>
      <w:r w:rsidR="00380A6A">
        <w:rPr>
          <w:b/>
          <w:bCs/>
        </w:rPr>
        <w:tab/>
      </w:r>
      <w:r w:rsidR="00380A6A">
        <w:rPr>
          <w:b/>
          <w:bCs/>
        </w:rPr>
        <w:tab/>
      </w:r>
      <w:r w:rsidR="00380A6A">
        <w:rPr>
          <w:b/>
          <w:bCs/>
        </w:rPr>
        <w:tab/>
      </w:r>
      <w:r w:rsidR="00380A6A">
        <w:rPr>
          <w:b/>
          <w:bCs/>
        </w:rPr>
        <w:tab/>
      </w:r>
    </w:p>
    <w:p w:rsidR="00491A3A" w:rsidRPr="00491A3A" w:rsidRDefault="00491A3A" w:rsidP="00491A3A">
      <w:pPr>
        <w:rPr>
          <w:cs/>
        </w:rPr>
      </w:pPr>
    </w:p>
    <w:p w:rsidR="00491A3A" w:rsidRDefault="00491A3A" w:rsidP="00491A3A">
      <w:pPr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รายงานคณะกรรมการตรวจสอบ</w:t>
      </w:r>
    </w:p>
    <w:p w:rsidR="00491A3A" w:rsidRDefault="00491A3A" w:rsidP="00491A3A">
      <w:pPr>
        <w:rPr>
          <w:b/>
          <w:bCs/>
          <w:sz w:val="32"/>
          <w:szCs w:val="32"/>
        </w:rPr>
      </w:pPr>
    </w:p>
    <w:p w:rsidR="00491A3A" w:rsidRPr="00491A3A" w:rsidRDefault="00491A3A" w:rsidP="00491A3A">
      <w:pPr>
        <w:rPr>
          <w:sz w:val="28"/>
        </w:rPr>
      </w:pPr>
      <w:r>
        <w:rPr>
          <w:rFonts w:hint="cs"/>
          <w:sz w:val="28"/>
          <w:cs/>
        </w:rPr>
        <w:t>เรียน</w:t>
      </w:r>
      <w:r>
        <w:rPr>
          <w:rFonts w:hint="cs"/>
          <w:sz w:val="28"/>
          <w:cs/>
        </w:rPr>
        <w:tab/>
      </w:r>
      <w:r w:rsidRPr="00491A3A">
        <w:rPr>
          <w:rFonts w:hint="cs"/>
          <w:sz w:val="28"/>
          <w:cs/>
        </w:rPr>
        <w:t>ท่านผู้ถือหุ้น บริษัท ไทยฮา จำกัด (มหาชน)</w:t>
      </w:r>
    </w:p>
    <w:p w:rsidR="00491A3A" w:rsidRPr="00491A3A" w:rsidRDefault="00491A3A" w:rsidP="00491A3A">
      <w:pPr>
        <w:jc w:val="both"/>
        <w:rPr>
          <w:color w:val="FF0000"/>
          <w:sz w:val="28"/>
        </w:rPr>
      </w:pPr>
    </w:p>
    <w:p w:rsidR="00491A3A" w:rsidRPr="00491A3A" w:rsidRDefault="00491A3A" w:rsidP="00491A3A">
      <w:pPr>
        <w:jc w:val="thaiDistribute"/>
        <w:rPr>
          <w:rFonts w:ascii="Angsana New"/>
          <w:sz w:val="28"/>
        </w:rPr>
      </w:pPr>
      <w:r w:rsidRPr="00491A3A">
        <w:rPr>
          <w:rFonts w:hint="cs"/>
          <w:sz w:val="28"/>
          <w:cs/>
        </w:rPr>
        <w:tab/>
        <w:t>คณะกรรมการตรวจสอบ ของบริษัท ไทยฮา จำกัด (มหาชน)</w:t>
      </w:r>
      <w:r w:rsidRPr="00491A3A">
        <w:rPr>
          <w:sz w:val="28"/>
        </w:rPr>
        <w:t xml:space="preserve"> </w:t>
      </w:r>
      <w:r w:rsidRPr="00491A3A">
        <w:rPr>
          <w:rFonts w:hint="cs"/>
          <w:sz w:val="28"/>
          <w:cs/>
        </w:rPr>
        <w:t xml:space="preserve">(“บริษัท”) ประกอบด้วยกรรมการซึ่งเป็นผู้ทรงคุณวุฒิ มีความเป็นอิสระและมีประสบการณ์ โดยมี </w:t>
      </w:r>
      <w:r w:rsidRPr="00491A3A">
        <w:rPr>
          <w:rFonts w:ascii="Angsana New" w:hint="cs"/>
          <w:sz w:val="28"/>
          <w:cs/>
        </w:rPr>
        <w:t>รอง</w:t>
      </w:r>
      <w:r w:rsidRPr="00491A3A">
        <w:rPr>
          <w:rFonts w:ascii="Angsana New"/>
          <w:sz w:val="28"/>
          <w:cs/>
        </w:rPr>
        <w:t>ศาสตราจารย์ ดร</w:t>
      </w:r>
      <w:r w:rsidRPr="00491A3A">
        <w:rPr>
          <w:rFonts w:ascii="Angsana New"/>
          <w:sz w:val="28"/>
        </w:rPr>
        <w:t xml:space="preserve">. </w:t>
      </w:r>
      <w:r w:rsidRPr="00491A3A">
        <w:rPr>
          <w:rFonts w:ascii="Angsana New" w:hint="cs"/>
          <w:sz w:val="28"/>
          <w:cs/>
        </w:rPr>
        <w:t>พุทธกาล รัชธร เป็นประธาน</w:t>
      </w:r>
      <w:r w:rsidRPr="00491A3A">
        <w:rPr>
          <w:rFonts w:ascii="Angsana New"/>
          <w:sz w:val="28"/>
          <w:cs/>
        </w:rPr>
        <w:t>กรรมการตรวจสอบ</w:t>
      </w:r>
      <w:r w:rsidRPr="00491A3A">
        <w:rPr>
          <w:rFonts w:hint="cs"/>
          <w:sz w:val="28"/>
          <w:cs/>
        </w:rPr>
        <w:t xml:space="preserve"> </w:t>
      </w:r>
      <w:r w:rsidRPr="00491A3A">
        <w:rPr>
          <w:rFonts w:ascii="Angsana New" w:hint="cs"/>
          <w:sz w:val="28"/>
          <w:cs/>
        </w:rPr>
        <w:t xml:space="preserve">           </w:t>
      </w:r>
      <w:r w:rsidRPr="00491A3A">
        <w:rPr>
          <w:rFonts w:ascii="Angsana New"/>
          <w:sz w:val="28"/>
          <w:cs/>
        </w:rPr>
        <w:t>ดร</w:t>
      </w:r>
      <w:r w:rsidRPr="00491A3A">
        <w:rPr>
          <w:rFonts w:ascii="Angsana New"/>
          <w:sz w:val="28"/>
        </w:rPr>
        <w:t>.</w:t>
      </w:r>
      <w:r w:rsidRPr="00491A3A">
        <w:rPr>
          <w:rFonts w:ascii="Angsana New"/>
          <w:sz w:val="28"/>
          <w:cs/>
        </w:rPr>
        <w:t>สมจินต์</w:t>
      </w:r>
      <w:r w:rsidRPr="00491A3A">
        <w:rPr>
          <w:rFonts w:ascii="Angsana New" w:hint="cs"/>
          <w:sz w:val="28"/>
          <w:cs/>
        </w:rPr>
        <w:t xml:space="preserve"> </w:t>
      </w:r>
      <w:r w:rsidRPr="00491A3A">
        <w:rPr>
          <w:rFonts w:ascii="Angsana New"/>
          <w:sz w:val="28"/>
          <w:cs/>
        </w:rPr>
        <w:t>ศรไพศาล</w:t>
      </w:r>
      <w:r w:rsidR="00451B4A">
        <w:rPr>
          <w:rFonts w:ascii="Angsana New" w:hint="cs"/>
          <w:sz w:val="28"/>
          <w:cs/>
        </w:rPr>
        <w:t xml:space="preserve"> และดร.</w:t>
      </w:r>
      <w:r w:rsidRPr="00491A3A">
        <w:rPr>
          <w:rFonts w:ascii="Angsana New" w:hint="cs"/>
          <w:sz w:val="28"/>
          <w:cs/>
        </w:rPr>
        <w:t>ดนัย จันทร์เจ้าฉาย เป็นกรรมการตรวจสอบ</w:t>
      </w:r>
    </w:p>
    <w:p w:rsidR="00491A3A" w:rsidRPr="00491A3A" w:rsidRDefault="00491A3A" w:rsidP="00491A3A">
      <w:pPr>
        <w:jc w:val="thaiDistribute"/>
        <w:rPr>
          <w:rFonts w:ascii="Angsana New"/>
          <w:spacing w:val="6"/>
          <w:sz w:val="28"/>
        </w:rPr>
      </w:pPr>
      <w:r w:rsidRPr="00491A3A">
        <w:rPr>
          <w:rFonts w:ascii="Angsana New" w:hint="cs"/>
          <w:sz w:val="28"/>
          <w:cs/>
        </w:rPr>
        <w:tab/>
      </w:r>
      <w:r w:rsidRPr="00491A3A">
        <w:rPr>
          <w:rFonts w:ascii="Angsana New" w:hint="cs"/>
          <w:spacing w:val="6"/>
          <w:sz w:val="28"/>
          <w:cs/>
        </w:rPr>
        <w:t>คณะกรรมการตรวจสอบได้ปฏิบัติหน้าที่ตามขอบเขตหน้าที่และความรับผิดชอบที่ได้รับมอบหมายจาก</w:t>
      </w:r>
      <w:r w:rsidRPr="00491A3A">
        <w:rPr>
          <w:rFonts w:ascii="Angsana New" w:hint="cs"/>
          <w:sz w:val="28"/>
          <w:cs/>
        </w:rPr>
        <w:t xml:space="preserve">คณะกรรมการบริษัท โดยในปี พ.ศ. </w:t>
      </w:r>
      <w:r w:rsidR="00434A4A">
        <w:rPr>
          <w:rFonts w:ascii="Angsana New"/>
          <w:sz w:val="28"/>
        </w:rPr>
        <w:t>2561</w:t>
      </w:r>
      <w:r w:rsidRPr="00491A3A">
        <w:rPr>
          <w:rFonts w:ascii="Angsana New"/>
          <w:sz w:val="28"/>
        </w:rPr>
        <w:t xml:space="preserve"> </w:t>
      </w:r>
      <w:r w:rsidRPr="00491A3A">
        <w:rPr>
          <w:rFonts w:ascii="Angsana New" w:hint="cs"/>
          <w:sz w:val="28"/>
          <w:cs/>
        </w:rPr>
        <w:t xml:space="preserve">คณะกรรมการตรวจสอบได้มีการประชุมอย่างสม่ำเสมอรวม </w:t>
      </w:r>
      <w:r w:rsidRPr="00491A3A">
        <w:rPr>
          <w:rFonts w:ascii="Angsana New"/>
          <w:sz w:val="28"/>
        </w:rPr>
        <w:t xml:space="preserve">4 </w:t>
      </w:r>
      <w:r w:rsidRPr="00491A3A">
        <w:rPr>
          <w:rFonts w:ascii="Angsana New" w:hint="cs"/>
          <w:sz w:val="28"/>
          <w:cs/>
        </w:rPr>
        <w:t xml:space="preserve">ครั้ง และในปี     พ.ศ. </w:t>
      </w:r>
      <w:r w:rsidR="00434A4A">
        <w:rPr>
          <w:rFonts w:ascii="Angsana New"/>
          <w:sz w:val="28"/>
        </w:rPr>
        <w:t>2562</w:t>
      </w:r>
      <w:r w:rsidRPr="00491A3A">
        <w:rPr>
          <w:rFonts w:ascii="Angsana New"/>
          <w:sz w:val="28"/>
        </w:rPr>
        <w:t xml:space="preserve"> </w:t>
      </w:r>
      <w:r w:rsidRPr="00491A3A">
        <w:rPr>
          <w:rFonts w:ascii="Angsana New" w:hint="cs"/>
          <w:sz w:val="28"/>
          <w:cs/>
        </w:rPr>
        <w:t xml:space="preserve">ได้ประชุมอีก </w:t>
      </w:r>
      <w:r w:rsidRPr="00491A3A">
        <w:rPr>
          <w:rFonts w:ascii="Angsana New"/>
          <w:sz w:val="28"/>
        </w:rPr>
        <w:t xml:space="preserve">1 </w:t>
      </w:r>
      <w:r w:rsidRPr="00491A3A">
        <w:rPr>
          <w:rFonts w:ascii="Angsana New" w:hint="cs"/>
          <w:sz w:val="28"/>
          <w:cs/>
        </w:rPr>
        <w:t>ครั้ง เมื่อวันที่ 2</w:t>
      </w:r>
      <w:r w:rsidR="00434A4A">
        <w:rPr>
          <w:rFonts w:ascii="Angsana New"/>
          <w:sz w:val="28"/>
        </w:rPr>
        <w:t>5</w:t>
      </w:r>
      <w:r w:rsidRPr="00491A3A">
        <w:rPr>
          <w:rFonts w:ascii="Angsana New" w:hint="cs"/>
          <w:sz w:val="28"/>
          <w:cs/>
        </w:rPr>
        <w:t xml:space="preserve"> กุมภาพันธ์ พ.ศ. </w:t>
      </w:r>
      <w:r w:rsidRPr="00491A3A">
        <w:rPr>
          <w:rFonts w:ascii="Angsana New"/>
          <w:sz w:val="28"/>
        </w:rPr>
        <w:t>256</w:t>
      </w:r>
      <w:r w:rsidR="00434A4A">
        <w:rPr>
          <w:rFonts w:ascii="Angsana New"/>
          <w:sz w:val="28"/>
        </w:rPr>
        <w:t>2</w:t>
      </w:r>
      <w:r w:rsidRPr="00491A3A">
        <w:rPr>
          <w:rFonts w:ascii="Angsana New" w:hAnsi="Angsana New" w:hint="cs"/>
          <w:sz w:val="28"/>
          <w:cs/>
        </w:rPr>
        <w:t xml:space="preserve"> เป็นการประชุมโดยไม่มีฝ่ายบริหารและฝ่ายจัดการเข้าร่วมประชุม</w:t>
      </w:r>
      <w:r w:rsidRPr="00491A3A">
        <w:rPr>
          <w:rFonts w:ascii="Angsana New" w:hint="cs"/>
          <w:sz w:val="28"/>
          <w:cs/>
        </w:rPr>
        <w:t>โดยมีการพิจารณาและสอบทานเรื่องต่าง ๆ ที่สำคัญ ดังนี้</w:t>
      </w:r>
    </w:p>
    <w:p w:rsidR="00491A3A" w:rsidRPr="00491A3A" w:rsidRDefault="00491A3A" w:rsidP="00491A3A">
      <w:pPr>
        <w:numPr>
          <w:ilvl w:val="0"/>
          <w:numId w:val="1"/>
        </w:numPr>
        <w:jc w:val="thaiDistribute"/>
        <w:rPr>
          <w:rFonts w:ascii="Angsana New"/>
          <w:sz w:val="28"/>
        </w:rPr>
      </w:pPr>
      <w:r w:rsidRPr="00491A3A">
        <w:rPr>
          <w:rFonts w:ascii="Angsana New" w:hint="cs"/>
          <w:spacing w:val="-2"/>
          <w:sz w:val="28"/>
          <w:cs/>
        </w:rPr>
        <w:t xml:space="preserve">คณะกรรมการตรวจสอบได้พิจารณาสอบทานงบการเงินรายไตรมาส และงบการเงินประจำปี </w:t>
      </w:r>
      <w:r w:rsidR="00434A4A">
        <w:rPr>
          <w:rFonts w:ascii="Angsana New"/>
          <w:spacing w:val="-2"/>
          <w:sz w:val="28"/>
        </w:rPr>
        <w:t>2561</w:t>
      </w:r>
      <w:r w:rsidRPr="00491A3A">
        <w:rPr>
          <w:rFonts w:ascii="Angsana New"/>
          <w:spacing w:val="-2"/>
          <w:sz w:val="28"/>
        </w:rPr>
        <w:t xml:space="preserve"> </w:t>
      </w:r>
      <w:r w:rsidRPr="00491A3A">
        <w:rPr>
          <w:rFonts w:ascii="Angsana New" w:hint="cs"/>
          <w:spacing w:val="-2"/>
          <w:sz w:val="28"/>
          <w:cs/>
        </w:rPr>
        <w:t>ร่วมกับ</w:t>
      </w:r>
    </w:p>
    <w:p w:rsidR="00491A3A" w:rsidRPr="00491A3A" w:rsidRDefault="00491A3A" w:rsidP="00491A3A">
      <w:pPr>
        <w:jc w:val="thaiDistribute"/>
        <w:rPr>
          <w:rFonts w:ascii="Angsana New"/>
          <w:sz w:val="28"/>
        </w:rPr>
      </w:pPr>
      <w:r w:rsidRPr="00491A3A">
        <w:rPr>
          <w:rFonts w:ascii="Angsana New" w:hint="cs"/>
          <w:sz w:val="28"/>
          <w:cs/>
        </w:rPr>
        <w:t>ฝ่ายบริหารและผู้ตรวจสอบบัญชี  เพื่อให้มั่นใจว่ารายงานทางการเงินของบริษัทฯ และบริษัทย่อย ได้จัดทำขึ้นอย่างถูกต้องตามที่ควรตามมาตรฐานการบัญชีที่รับรองโดยทั่วไป รวมถึงการเปลี่ยนแปลงนโยบายบัญชีที่สำคัญ และมีการเปิดเผยข้อมูลอย่างเพียงพอครบถ้วนและเชื่อถือได้ พร้อมทั้งให้ข้อสังเกตและรับทราบแนวทางแก้ไขปัญหาให้เกิดประโยชน์แก่บริษัทนอกจากนี้ได้สอบทานการเปิดเผยรายการระหว่างกันของบริษัท กับบริษัทย่อย รวมทั้งรายการที่เกี่ยวโยงกันเพื่อให้มั่นใจว่าบริษัท ได้ดำเนินตามเงื่อนไขทางธุรกิจปกติไม่มีการถ่ายเทผลประโยชน์ใดๆเป็นเพื่อประโยชน์สูงสุดของบริษัทเป็นไปตามกฎหมายและหลักเกณฑ์ของตลาดหลักทรัพย์แห่งประเทศไทย</w:t>
      </w:r>
    </w:p>
    <w:p w:rsidR="00491A3A" w:rsidRPr="00491A3A" w:rsidRDefault="00491A3A" w:rsidP="00491A3A">
      <w:pPr>
        <w:numPr>
          <w:ilvl w:val="0"/>
          <w:numId w:val="1"/>
        </w:numPr>
        <w:tabs>
          <w:tab w:val="clear" w:pos="1154"/>
          <w:tab w:val="num" w:pos="794"/>
        </w:tabs>
        <w:jc w:val="thaiDistribute"/>
        <w:rPr>
          <w:rFonts w:ascii="Angsana New"/>
          <w:sz w:val="28"/>
        </w:rPr>
      </w:pPr>
      <w:r w:rsidRPr="00491A3A">
        <w:rPr>
          <w:rFonts w:ascii="Angsana New" w:hint="cs"/>
          <w:spacing w:val="4"/>
          <w:sz w:val="28"/>
          <w:cs/>
        </w:rPr>
        <w:t>สอบทานให้บริษัทมีระบบการ</w:t>
      </w:r>
      <w:r w:rsidRPr="00491A3A">
        <w:rPr>
          <w:rFonts w:ascii="Angsana New" w:hint="cs"/>
          <w:sz w:val="28"/>
          <w:cs/>
        </w:rPr>
        <w:t>ควบคุมภายในที่เหมาะสม โปร่งใสและมีประสิทธิผล</w:t>
      </w:r>
      <w:r w:rsidRPr="00491A3A">
        <w:rPr>
          <w:rFonts w:ascii="Angsana New"/>
          <w:sz w:val="28"/>
        </w:rPr>
        <w:t xml:space="preserve"> </w:t>
      </w:r>
      <w:r w:rsidRPr="00491A3A">
        <w:rPr>
          <w:rFonts w:ascii="Angsana New"/>
          <w:sz w:val="28"/>
          <w:cs/>
        </w:rPr>
        <w:t>โดยคณะกรรมการ</w:t>
      </w:r>
    </w:p>
    <w:p w:rsidR="00491A3A" w:rsidRPr="00491A3A" w:rsidRDefault="00491A3A" w:rsidP="00491A3A">
      <w:pPr>
        <w:jc w:val="thaiDistribute"/>
        <w:rPr>
          <w:rFonts w:ascii="Angsana New"/>
          <w:sz w:val="28"/>
        </w:rPr>
      </w:pPr>
      <w:r w:rsidRPr="00491A3A">
        <w:rPr>
          <w:rFonts w:ascii="Angsana New"/>
          <w:sz w:val="28"/>
          <w:cs/>
        </w:rPr>
        <w:t xml:space="preserve">ตรวจสอบได้พิจารณาให้มีการว่าจ้างบริษัท พีแอนด์แอล </w:t>
      </w:r>
      <w:r w:rsidR="00256451" w:rsidRPr="00256451">
        <w:rPr>
          <w:rFonts w:asciiTheme="majorBidi" w:hAnsiTheme="majorBidi" w:cstheme="majorBidi"/>
          <w:spacing w:val="4"/>
          <w:cs/>
        </w:rPr>
        <w:t>เทรนนิ่ง เซ็นเตอร์</w:t>
      </w:r>
      <w:r w:rsidRPr="00491A3A">
        <w:rPr>
          <w:rFonts w:ascii="Angsana New"/>
          <w:sz w:val="28"/>
          <w:cs/>
        </w:rPr>
        <w:t xml:space="preserve"> จำกัด (</w:t>
      </w:r>
      <w:r w:rsidRPr="00491A3A">
        <w:rPr>
          <w:rFonts w:ascii="Angsana New"/>
          <w:sz w:val="28"/>
        </w:rPr>
        <w:t xml:space="preserve">P&amp;L) </w:t>
      </w:r>
      <w:r w:rsidRPr="00491A3A">
        <w:rPr>
          <w:rFonts w:ascii="Angsana New"/>
          <w:sz w:val="28"/>
          <w:cs/>
        </w:rPr>
        <w:t xml:space="preserve">ซึ่งเป็นบริษัทที่ให้บริการด้านการตรวจสอบภายใน โดยที่ </w:t>
      </w:r>
      <w:r w:rsidRPr="00491A3A">
        <w:rPr>
          <w:rFonts w:ascii="Angsana New"/>
          <w:sz w:val="28"/>
        </w:rPr>
        <w:t xml:space="preserve">P&amp;L </w:t>
      </w:r>
      <w:r w:rsidRPr="00491A3A">
        <w:rPr>
          <w:rFonts w:ascii="Angsana New"/>
          <w:sz w:val="28"/>
          <w:cs/>
        </w:rPr>
        <w:t>ไม่มีส่วนได้เสียใดๆกับบริษัท เพื่อให้การตรวจสอบภายในเป็นไปอย่างมีประสิทธิภาพประสิทธิผล และเป็นอิสระ</w:t>
      </w:r>
      <w:r w:rsidRPr="00491A3A">
        <w:rPr>
          <w:rFonts w:ascii="Angsana New" w:hint="cs"/>
          <w:sz w:val="28"/>
          <w:cs/>
        </w:rPr>
        <w:t xml:space="preserve"> โดย</w:t>
      </w:r>
      <w:r w:rsidRPr="00491A3A">
        <w:rPr>
          <w:rFonts w:ascii="Angsana New"/>
          <w:sz w:val="28"/>
          <w:cs/>
        </w:rPr>
        <w:t xml:space="preserve">คณะกรรมการตรวจสอบจะเป็นผู้พิจารณาแผนการตรวจสอบภายในประจำปี รายงานผลการตรวจสอบภายใน การติดตามและดำเนินการแก้ไขตามรายงานผลการตรวจสอบในประเด็นที่มีนัยสำคัญอย่างต่อเนื่อง พร้อมทั้งให้คำแนะนำและแนวทางการตรวจสอบภายใน </w:t>
      </w:r>
      <w:r w:rsidRPr="00491A3A">
        <w:rPr>
          <w:rFonts w:ascii="Angsana New" w:hint="cs"/>
          <w:sz w:val="28"/>
          <w:cs/>
        </w:rPr>
        <w:t>เพื่อให้หน่วยงานต่าง ๆ ของบริษัท มีระบบการควบคุม</w:t>
      </w:r>
      <w:r w:rsidRPr="00491A3A">
        <w:rPr>
          <w:rFonts w:ascii="Angsana New" w:hint="cs"/>
          <w:spacing w:val="-2"/>
          <w:sz w:val="28"/>
          <w:cs/>
        </w:rPr>
        <w:t xml:space="preserve">ภายในที่เหมาะสมและป้องกันหรือลดความเสี่ยงที่อาจจะเกิดขึ้น </w:t>
      </w:r>
      <w:r w:rsidRPr="00491A3A">
        <w:rPr>
          <w:rFonts w:ascii="Angsana New" w:hint="cs"/>
          <w:sz w:val="28"/>
          <w:cs/>
        </w:rPr>
        <w:t xml:space="preserve"> </w:t>
      </w:r>
    </w:p>
    <w:p w:rsidR="00491A3A" w:rsidRPr="00491A3A" w:rsidRDefault="00491A3A" w:rsidP="00491A3A">
      <w:pPr>
        <w:numPr>
          <w:ilvl w:val="0"/>
          <w:numId w:val="1"/>
        </w:numPr>
        <w:tabs>
          <w:tab w:val="clear" w:pos="1154"/>
          <w:tab w:val="left" w:pos="1134"/>
        </w:tabs>
        <w:ind w:left="0" w:firstLine="709"/>
        <w:jc w:val="thaiDistribute"/>
        <w:rPr>
          <w:rFonts w:ascii="Angsana New"/>
          <w:spacing w:val="4"/>
          <w:sz w:val="28"/>
        </w:rPr>
      </w:pPr>
      <w:r w:rsidRPr="00491A3A">
        <w:rPr>
          <w:rFonts w:ascii="Angsana New" w:hint="cs"/>
          <w:spacing w:val="4"/>
          <w:sz w:val="28"/>
          <w:cs/>
        </w:rPr>
        <w:t>คณะกรรมการตรวจสอบได้สอบทานนโยบาย และแนวทางการบริหารความเสี่ยง โดยเสนอแนะให้ทุกฝ่ายมีส่วนร่วมในการจัดการ</w:t>
      </w:r>
      <w:r w:rsidRPr="00491A3A">
        <w:rPr>
          <w:rFonts w:ascii="Angsana New" w:hint="cs"/>
          <w:sz w:val="28"/>
          <w:cs/>
        </w:rPr>
        <w:t>ระบบบริหารความเสี่ยงเพื่อให้มั่นใจว่าบริษัท มีระบบงานและวิธีปฏิบัติดีเพียงพอที่จะช่วยป้องกันและลดความเสี่ยงที่อาจเกิดขึ้น และการอนุมัติรายการ และอนุมัติวงเงินของฝ่ายที่เกี่ยวข้องสอดคล้องกับนโยบายและอำนาจอนุมัติที่กำหนดไว้ เพื่อให้มีประสิทธิภาพยิ่งขึ้นและให้เกิดความเชื่อมโยงกับการควบคุมภายใน</w:t>
      </w:r>
    </w:p>
    <w:p w:rsidR="00491A3A" w:rsidRPr="00491A3A" w:rsidRDefault="00491A3A" w:rsidP="00491A3A">
      <w:pPr>
        <w:numPr>
          <w:ilvl w:val="3"/>
          <w:numId w:val="1"/>
        </w:numPr>
        <w:jc w:val="thaiDistribute"/>
        <w:rPr>
          <w:rFonts w:ascii="Angsana New"/>
          <w:spacing w:val="4"/>
          <w:sz w:val="28"/>
        </w:rPr>
      </w:pPr>
      <w:r w:rsidRPr="00491A3A">
        <w:rPr>
          <w:rFonts w:ascii="Angsana New" w:hint="cs"/>
          <w:spacing w:val="4"/>
          <w:sz w:val="28"/>
          <w:cs/>
        </w:rPr>
        <w:t>สอบทานให้บริษัทปฏิบัติตามมาตรฐานการบัญชีทุกฉบับที่ประกาศใช้ กฎหมาย ข้อบังคับของตลาด</w:t>
      </w:r>
    </w:p>
    <w:p w:rsidR="00491A3A" w:rsidRPr="00491A3A" w:rsidRDefault="00491A3A" w:rsidP="00491A3A">
      <w:pPr>
        <w:jc w:val="thaiDistribute"/>
        <w:rPr>
          <w:rFonts w:ascii="Angsana New"/>
          <w:sz w:val="28"/>
        </w:rPr>
      </w:pPr>
      <w:r w:rsidRPr="00491A3A">
        <w:rPr>
          <w:rFonts w:ascii="Angsana New" w:hint="cs"/>
          <w:spacing w:val="4"/>
          <w:sz w:val="28"/>
          <w:cs/>
        </w:rPr>
        <w:lastRenderedPageBreak/>
        <w:t>หลักทรัพย์แห่งประเทศไทยและกฎหมายที่เกี่ยวข้องกับธุรกิจของบริษัทอย่างครบถ้วนถูกต้อง เป็นไปตามหลักการของการกำกับดูแล</w:t>
      </w:r>
      <w:r w:rsidRPr="00491A3A">
        <w:rPr>
          <w:rFonts w:ascii="Angsana New" w:hint="cs"/>
          <w:sz w:val="28"/>
          <w:cs/>
        </w:rPr>
        <w:t>กิจการที่ดี เพื่อให้มีความโปร่งใสและมีจริยธรรม ก่อให้เกิดความเชื่อมั่นแก่ผู้ถือหุ้น ผู้ลงทุน และผู้เกี่ยวข้องทุกฝ่าย</w:t>
      </w:r>
    </w:p>
    <w:p w:rsidR="00491A3A" w:rsidRPr="00491A3A" w:rsidRDefault="00491A3A" w:rsidP="00491A3A">
      <w:pPr>
        <w:jc w:val="thaiDistribute"/>
        <w:rPr>
          <w:rFonts w:ascii="Angsana New"/>
          <w:spacing w:val="4"/>
          <w:sz w:val="28"/>
        </w:rPr>
      </w:pPr>
    </w:p>
    <w:p w:rsidR="00491A3A" w:rsidRPr="00491A3A" w:rsidRDefault="00491A3A" w:rsidP="00491A3A">
      <w:pPr>
        <w:numPr>
          <w:ilvl w:val="0"/>
          <w:numId w:val="2"/>
        </w:numPr>
        <w:jc w:val="thaiDistribute"/>
        <w:rPr>
          <w:rFonts w:ascii="Angsana New"/>
          <w:spacing w:val="4"/>
          <w:sz w:val="28"/>
        </w:rPr>
      </w:pPr>
      <w:r w:rsidRPr="00491A3A">
        <w:rPr>
          <w:rFonts w:ascii="Angsana New" w:hint="cs"/>
          <w:spacing w:val="4"/>
          <w:sz w:val="28"/>
          <w:cs/>
        </w:rPr>
        <w:t>พิจารณาการปฏิบัติงานของ</w:t>
      </w:r>
      <w:r w:rsidRPr="00491A3A">
        <w:rPr>
          <w:rFonts w:ascii="Angsana New"/>
          <w:spacing w:val="4"/>
          <w:sz w:val="28"/>
          <w:cs/>
        </w:rPr>
        <w:t>ผู้สอบบัญชี</w:t>
      </w:r>
      <w:r w:rsidRPr="00491A3A">
        <w:rPr>
          <w:rFonts w:ascii="Angsana New" w:hint="cs"/>
          <w:spacing w:val="4"/>
          <w:sz w:val="28"/>
          <w:cs/>
        </w:rPr>
        <w:t xml:space="preserve"> </w:t>
      </w:r>
      <w:r w:rsidRPr="00491A3A">
        <w:rPr>
          <w:rFonts w:ascii="Angsana New"/>
          <w:spacing w:val="4"/>
          <w:sz w:val="28"/>
          <w:cs/>
        </w:rPr>
        <w:t>โดยพิจารณาความรู้ทางธุรกิจ ประสบการณ์ ความเหมาะสม</w:t>
      </w:r>
    </w:p>
    <w:p w:rsidR="00491A3A" w:rsidRPr="00491A3A" w:rsidRDefault="00491A3A" w:rsidP="00491A3A">
      <w:pPr>
        <w:jc w:val="thaiDistribute"/>
        <w:rPr>
          <w:rFonts w:ascii="Angsana New"/>
          <w:spacing w:val="4"/>
          <w:sz w:val="28"/>
        </w:rPr>
      </w:pPr>
      <w:r w:rsidRPr="00491A3A">
        <w:rPr>
          <w:rFonts w:ascii="Angsana New"/>
          <w:spacing w:val="4"/>
          <w:sz w:val="28"/>
          <w:cs/>
        </w:rPr>
        <w:t>ของค่าตอบแทนและความเป็นอิสระของผู้สอบบัญชี</w:t>
      </w:r>
      <w:r w:rsidRPr="00491A3A">
        <w:rPr>
          <w:rFonts w:ascii="Angsana New" w:hint="cs"/>
          <w:spacing w:val="4"/>
          <w:sz w:val="28"/>
          <w:cs/>
        </w:rPr>
        <w:t xml:space="preserve"> โดยมีการประชุมระหว่างคณะกรรมการตรวจสอบกับผู้สอบบัญชีของบริษัทประจำทุกไตรมาส เพื่อหารือเกี่ยวกับปัญหาจากการตรวจสอบ และหาแนวทางแก้ไขในประเด็นสำคัญได้อย่างทันท่วงที</w:t>
      </w:r>
    </w:p>
    <w:p w:rsidR="00491A3A" w:rsidRPr="00491A3A" w:rsidRDefault="00491A3A" w:rsidP="00491A3A">
      <w:pPr>
        <w:jc w:val="thaiDistribute"/>
        <w:rPr>
          <w:rFonts w:ascii="Angsana New"/>
          <w:sz w:val="28"/>
        </w:rPr>
      </w:pPr>
      <w:r w:rsidRPr="00491A3A">
        <w:rPr>
          <w:rFonts w:ascii="Angsana New"/>
          <w:spacing w:val="4"/>
          <w:sz w:val="28"/>
          <w:cs/>
        </w:rPr>
        <w:tab/>
      </w:r>
      <w:r w:rsidRPr="00491A3A">
        <w:rPr>
          <w:rFonts w:ascii="Angsana New" w:hAnsi="Angsana New"/>
          <w:spacing w:val="-4"/>
          <w:sz w:val="28"/>
          <w:cs/>
        </w:rPr>
        <w:t>คณะกรรมการตรวจสอบได้พิจารณาการปฏิบัติงานของผู้สอบบัญชีในปีที่ผ่านมา</w:t>
      </w:r>
      <w:r w:rsidRPr="00491A3A">
        <w:rPr>
          <w:rFonts w:ascii="Angsana New" w:hAnsi="Angsana New"/>
          <w:sz w:val="28"/>
          <w:cs/>
        </w:rPr>
        <w:t xml:space="preserve"> และนำเสนอคณะกรรมการบริษัทเพื่อขออนุมัติที่ประชุมสามัญผู้ถือหุ้นประจำปี </w:t>
      </w:r>
      <w:r w:rsidR="00434A4A">
        <w:rPr>
          <w:rFonts w:ascii="Angsana New" w:hAnsi="Angsana New"/>
          <w:sz w:val="28"/>
        </w:rPr>
        <w:t>2561</w:t>
      </w:r>
      <w:r w:rsidRPr="00491A3A">
        <w:rPr>
          <w:rFonts w:ascii="Angsana New" w:hAnsi="Angsana New"/>
          <w:sz w:val="28"/>
        </w:rPr>
        <w:t xml:space="preserve"> </w:t>
      </w:r>
      <w:r w:rsidRPr="00491A3A">
        <w:rPr>
          <w:rFonts w:ascii="Angsana New" w:hAnsi="Angsana New"/>
          <w:sz w:val="28"/>
          <w:cs/>
        </w:rPr>
        <w:t>แต่งตั้ง</w:t>
      </w:r>
      <w:r w:rsidR="006778A8" w:rsidRPr="006778A8">
        <w:rPr>
          <w:rFonts w:ascii="Angsana New" w:hAnsi="Angsana New"/>
          <w:sz w:val="28"/>
          <w:cs/>
        </w:rPr>
        <w:t>นางสาวอริสา ชุมวิสูตร</w:t>
      </w:r>
      <w:r w:rsidR="006778A8" w:rsidRPr="006778A8">
        <w:rPr>
          <w:rFonts w:ascii="Angsana New" w:eastAsia="Browallia New" w:hAnsi="Angsana New"/>
          <w:sz w:val="28"/>
        </w:rPr>
        <w:t>(</w:t>
      </w:r>
      <w:r w:rsidR="006778A8" w:rsidRPr="006778A8">
        <w:rPr>
          <w:rFonts w:ascii="Angsana New" w:eastAsia="Browallia New" w:hAnsi="Angsana New"/>
          <w:sz w:val="28"/>
          <w:cs/>
        </w:rPr>
        <w:t>ผู้สอบบัญชีรับอนุญาตเลขที่ 9393</w:t>
      </w:r>
      <w:r w:rsidR="006778A8" w:rsidRPr="006778A8">
        <w:rPr>
          <w:rFonts w:ascii="Angsana New" w:eastAsia="Browallia New" w:hAnsi="Angsana New"/>
          <w:sz w:val="28"/>
        </w:rPr>
        <w:t xml:space="preserve">) </w:t>
      </w:r>
      <w:r w:rsidR="006778A8" w:rsidRPr="006778A8">
        <w:rPr>
          <w:rFonts w:ascii="Angsana New" w:eastAsia="Browallia New" w:hAnsi="Angsana New"/>
          <w:sz w:val="28"/>
          <w:cs/>
        </w:rPr>
        <w:t>และ</w:t>
      </w:r>
      <w:r w:rsidR="006778A8" w:rsidRPr="006778A8">
        <w:rPr>
          <w:rFonts w:ascii="Angsana New" w:eastAsia="Browallia New" w:hAnsi="Angsana New"/>
          <w:sz w:val="28"/>
        </w:rPr>
        <w:t>/</w:t>
      </w:r>
      <w:r w:rsidR="006778A8" w:rsidRPr="006778A8">
        <w:rPr>
          <w:rFonts w:ascii="Angsana New" w:eastAsia="Browallia New" w:hAnsi="Angsana New"/>
          <w:sz w:val="28"/>
          <w:cs/>
        </w:rPr>
        <w:t>หรือนาย</w:t>
      </w:r>
      <w:r w:rsidR="006778A8" w:rsidRPr="006778A8">
        <w:rPr>
          <w:rFonts w:ascii="Angsana New" w:hAnsi="Angsana New"/>
          <w:sz w:val="28"/>
          <w:cs/>
        </w:rPr>
        <w:t xml:space="preserve">นายพจน์ อัศวสันติชัย </w:t>
      </w:r>
      <w:r w:rsidR="006778A8" w:rsidRPr="006778A8">
        <w:rPr>
          <w:rFonts w:ascii="Angsana New" w:eastAsia="Browallia New" w:hAnsi="Angsana New"/>
          <w:sz w:val="28"/>
        </w:rPr>
        <w:t>(</w:t>
      </w:r>
      <w:r w:rsidR="006778A8" w:rsidRPr="006778A8">
        <w:rPr>
          <w:rFonts w:ascii="Angsana New" w:eastAsia="Browallia New" w:hAnsi="Angsana New"/>
          <w:sz w:val="28"/>
          <w:cs/>
        </w:rPr>
        <w:t xml:space="preserve">ผู้สอบบัญชีรับอนุญาตเลขที่ </w:t>
      </w:r>
      <w:r w:rsidR="006778A8" w:rsidRPr="006778A8">
        <w:rPr>
          <w:rFonts w:ascii="Angsana New" w:eastAsia="Browallia New" w:hAnsi="Angsana New"/>
          <w:sz w:val="28"/>
        </w:rPr>
        <w:t>4</w:t>
      </w:r>
      <w:r w:rsidR="006778A8" w:rsidRPr="006778A8">
        <w:rPr>
          <w:rFonts w:ascii="Angsana New" w:eastAsia="Browallia New" w:hAnsi="Angsana New"/>
          <w:sz w:val="28"/>
          <w:cs/>
        </w:rPr>
        <w:t>891</w:t>
      </w:r>
      <w:r w:rsidR="006778A8" w:rsidRPr="006778A8">
        <w:rPr>
          <w:rFonts w:ascii="Angsana New" w:eastAsia="Browallia New" w:hAnsi="Angsana New"/>
          <w:sz w:val="28"/>
        </w:rPr>
        <w:t xml:space="preserve">)   </w:t>
      </w:r>
      <w:r w:rsidR="006778A8" w:rsidRPr="006778A8">
        <w:rPr>
          <w:rFonts w:ascii="Angsana New" w:eastAsia="Browallia New" w:hAnsi="Angsana New"/>
          <w:sz w:val="28"/>
          <w:cs/>
        </w:rPr>
        <w:t>และ</w:t>
      </w:r>
      <w:r w:rsidR="006778A8" w:rsidRPr="006778A8">
        <w:rPr>
          <w:rFonts w:ascii="Angsana New" w:eastAsia="Browallia New" w:hAnsi="Angsana New"/>
          <w:sz w:val="28"/>
        </w:rPr>
        <w:t>/</w:t>
      </w:r>
      <w:r w:rsidR="006778A8" w:rsidRPr="006778A8">
        <w:rPr>
          <w:rFonts w:ascii="Angsana New" w:eastAsia="Browallia New" w:hAnsi="Angsana New"/>
          <w:sz w:val="28"/>
          <w:cs/>
        </w:rPr>
        <w:t>หรือ</w:t>
      </w:r>
      <w:r w:rsidR="00EA3A13">
        <w:rPr>
          <w:rFonts w:ascii="Angsana New" w:eastAsia="Browallia New" w:hAnsi="Angsana New" w:hint="cs"/>
          <w:sz w:val="28"/>
          <w:cs/>
        </w:rPr>
        <w:t>นางสาวรุ่งนภา แสงจันทร์</w:t>
      </w:r>
      <w:r w:rsidR="006778A8" w:rsidRPr="006778A8">
        <w:rPr>
          <w:rFonts w:ascii="Angsana New" w:eastAsia="Browallia New" w:hAnsi="Angsana New"/>
          <w:sz w:val="28"/>
          <w:cs/>
        </w:rPr>
        <w:t xml:space="preserve"> </w:t>
      </w:r>
      <w:r w:rsidR="006778A8" w:rsidRPr="006778A8">
        <w:rPr>
          <w:rFonts w:ascii="Angsana New" w:eastAsia="Browallia New" w:hAnsi="Angsana New"/>
          <w:sz w:val="28"/>
        </w:rPr>
        <w:t>(</w:t>
      </w:r>
      <w:r w:rsidR="006778A8" w:rsidRPr="006778A8">
        <w:rPr>
          <w:rFonts w:ascii="Angsana New" w:eastAsia="Browallia New" w:hAnsi="Angsana New"/>
          <w:sz w:val="28"/>
          <w:cs/>
        </w:rPr>
        <w:t xml:space="preserve">ผู้สอบบัญชีรับอนุญาตเลขที่ </w:t>
      </w:r>
      <w:r w:rsidR="00EA3A13">
        <w:rPr>
          <w:rFonts w:ascii="Angsana New" w:eastAsia="Browallia New" w:hAnsi="Angsana New" w:hint="cs"/>
          <w:sz w:val="28"/>
          <w:cs/>
        </w:rPr>
        <w:t>10142</w:t>
      </w:r>
      <w:r w:rsidR="006778A8" w:rsidRPr="006778A8">
        <w:rPr>
          <w:rFonts w:ascii="Angsana New" w:eastAsia="Browallia New" w:hAnsi="Angsana New"/>
          <w:sz w:val="28"/>
        </w:rPr>
        <w:t xml:space="preserve">) </w:t>
      </w:r>
      <w:r w:rsidR="006778A8" w:rsidRPr="006778A8">
        <w:rPr>
          <w:rFonts w:ascii="Angsana New" w:eastAsia="Browallia New" w:hAnsi="Angsana New"/>
          <w:sz w:val="28"/>
          <w:cs/>
        </w:rPr>
        <w:t>และ</w:t>
      </w:r>
      <w:r w:rsidR="006778A8" w:rsidRPr="006778A8">
        <w:rPr>
          <w:rFonts w:ascii="Angsana New" w:eastAsia="Browallia New" w:hAnsi="Angsana New"/>
          <w:sz w:val="28"/>
        </w:rPr>
        <w:t>/</w:t>
      </w:r>
      <w:r w:rsidR="006778A8" w:rsidRPr="006778A8">
        <w:rPr>
          <w:rFonts w:ascii="Angsana New" w:eastAsia="Browallia New" w:hAnsi="Angsana New"/>
          <w:sz w:val="28"/>
          <w:cs/>
        </w:rPr>
        <w:t xml:space="preserve">หรือ นางสาวสุสลิต อาดสว่าง </w:t>
      </w:r>
      <w:r w:rsidR="006778A8" w:rsidRPr="006778A8">
        <w:rPr>
          <w:rFonts w:ascii="Angsana New" w:eastAsia="Browallia New" w:hAnsi="Angsana New"/>
          <w:sz w:val="28"/>
        </w:rPr>
        <w:t>(</w:t>
      </w:r>
      <w:r w:rsidR="006778A8" w:rsidRPr="006778A8">
        <w:rPr>
          <w:rFonts w:ascii="Angsana New" w:eastAsia="Browallia New" w:hAnsi="Angsana New"/>
          <w:sz w:val="28"/>
          <w:cs/>
        </w:rPr>
        <w:t xml:space="preserve">ผู้สอบบัญชีรับอนุญาตเลขที่ </w:t>
      </w:r>
      <w:r w:rsidR="006778A8" w:rsidRPr="006778A8">
        <w:rPr>
          <w:rFonts w:ascii="Angsana New" w:eastAsia="Browallia New" w:hAnsi="Angsana New"/>
          <w:sz w:val="28"/>
        </w:rPr>
        <w:t xml:space="preserve">7517) </w:t>
      </w:r>
      <w:r w:rsidR="006778A8" w:rsidRPr="006778A8">
        <w:rPr>
          <w:rFonts w:ascii="Angsana New" w:eastAsia="Browallia New" w:hAnsi="Angsana New"/>
          <w:sz w:val="28"/>
          <w:cs/>
        </w:rPr>
        <w:t>และ</w:t>
      </w:r>
      <w:r w:rsidR="006778A8" w:rsidRPr="006778A8">
        <w:rPr>
          <w:rFonts w:ascii="Angsana New" w:eastAsia="Browallia New" w:hAnsi="Angsana New"/>
          <w:sz w:val="28"/>
        </w:rPr>
        <w:t>/</w:t>
      </w:r>
      <w:r w:rsidR="006778A8" w:rsidRPr="006778A8">
        <w:rPr>
          <w:rFonts w:ascii="Angsana New" w:eastAsia="Browallia New" w:hAnsi="Angsana New"/>
          <w:sz w:val="28"/>
          <w:cs/>
        </w:rPr>
        <w:t xml:space="preserve">หรือ  นางสาวธัญพร ตั้งธโนปจัย </w:t>
      </w:r>
      <w:r w:rsidR="006778A8" w:rsidRPr="006778A8">
        <w:rPr>
          <w:rFonts w:ascii="Angsana New" w:eastAsia="Browallia New" w:hAnsi="Angsana New"/>
          <w:sz w:val="28"/>
        </w:rPr>
        <w:t>(</w:t>
      </w:r>
      <w:r w:rsidR="006778A8" w:rsidRPr="006778A8">
        <w:rPr>
          <w:rFonts w:ascii="Angsana New" w:eastAsia="Browallia New" w:hAnsi="Angsana New"/>
          <w:sz w:val="28"/>
          <w:cs/>
        </w:rPr>
        <w:t xml:space="preserve">ผู้สอบบัญชีรับอนุญาตเลขที่ </w:t>
      </w:r>
      <w:r w:rsidR="006778A8" w:rsidRPr="006778A8">
        <w:rPr>
          <w:rFonts w:ascii="Angsana New" w:eastAsia="Browallia New" w:hAnsi="Angsana New"/>
          <w:sz w:val="28"/>
        </w:rPr>
        <w:t>9169)</w:t>
      </w:r>
      <w:r w:rsidR="006778A8" w:rsidRPr="009C3C2A">
        <w:rPr>
          <w:rFonts w:ascii="Tahoma" w:eastAsia="Browallia New" w:hAnsi="Tahoma" w:cs="Tahoma"/>
        </w:rPr>
        <w:t xml:space="preserve"> </w:t>
      </w:r>
      <w:r w:rsidRPr="00491A3A">
        <w:rPr>
          <w:rFonts w:ascii="Angsana New" w:hAnsi="Angsana New"/>
          <w:sz w:val="28"/>
          <w:cs/>
        </w:rPr>
        <w:t xml:space="preserve">แห่งบริษัท </w:t>
      </w:r>
      <w:r w:rsidRPr="00491A3A">
        <w:rPr>
          <w:rFonts w:ascii="Angsana New" w:hAnsi="Angsana New" w:hint="cs"/>
          <w:sz w:val="28"/>
          <w:cs/>
        </w:rPr>
        <w:t>สอบบัญชีธรรมนิติ</w:t>
      </w:r>
      <w:r w:rsidRPr="00491A3A">
        <w:rPr>
          <w:rFonts w:ascii="Angsana New" w:hAnsi="Angsana New"/>
          <w:sz w:val="28"/>
          <w:cs/>
        </w:rPr>
        <w:t xml:space="preserve"> จำกัด </w:t>
      </w:r>
      <w:r w:rsidRPr="00491A3A">
        <w:rPr>
          <w:rFonts w:ascii="Angsana New" w:hint="cs"/>
          <w:sz w:val="28"/>
          <w:cs/>
        </w:rPr>
        <w:t xml:space="preserve">เป็นผู้สอบบัญชีของบริษัทในปี </w:t>
      </w:r>
      <w:r w:rsidR="00434A4A">
        <w:rPr>
          <w:rFonts w:ascii="Angsana New"/>
          <w:sz w:val="28"/>
        </w:rPr>
        <w:t xml:space="preserve">2562 </w:t>
      </w:r>
      <w:r w:rsidRPr="00491A3A">
        <w:rPr>
          <w:rFonts w:ascii="Angsana New" w:hint="cs"/>
          <w:sz w:val="28"/>
          <w:cs/>
        </w:rPr>
        <w:t>ต่ออีกวาระหนึ่ง เนื่องจากเห็นว่าเป็นผู้มีความเข้าใจในธุรกิจของบริษัท เป็นอย่างดี ประกอบวิชาชีพด้วยความเป็นกลาง เป็นอิสระ และมีความรับผิดชอบในการส่งมอบงานตรงต่อเวลาโดยสม่ำเสมอ</w:t>
      </w:r>
    </w:p>
    <w:p w:rsidR="00491A3A" w:rsidRPr="003C7279" w:rsidRDefault="00491A3A" w:rsidP="00491A3A">
      <w:pPr>
        <w:jc w:val="thaiDistribute"/>
        <w:rPr>
          <w:rFonts w:ascii="Angsana New"/>
          <w:sz w:val="28"/>
          <w:cs/>
        </w:rPr>
      </w:pPr>
      <w:r w:rsidRPr="00491A3A">
        <w:rPr>
          <w:rFonts w:ascii="Angsana New" w:hint="cs"/>
          <w:sz w:val="28"/>
          <w:cs/>
        </w:rPr>
        <w:tab/>
        <w:t xml:space="preserve">คณะกรรมการตรวจสอบมีความเห็นว่า ในปี </w:t>
      </w:r>
      <w:r w:rsidR="00434A4A">
        <w:rPr>
          <w:rFonts w:ascii="Angsana New"/>
          <w:sz w:val="28"/>
        </w:rPr>
        <w:t>2561</w:t>
      </w:r>
      <w:r w:rsidRPr="00491A3A">
        <w:rPr>
          <w:rFonts w:ascii="Angsana New"/>
          <w:sz w:val="28"/>
        </w:rPr>
        <w:t xml:space="preserve"> </w:t>
      </w:r>
      <w:r w:rsidRPr="00491A3A">
        <w:rPr>
          <w:rFonts w:ascii="Angsana New" w:hint="cs"/>
          <w:sz w:val="28"/>
          <w:cs/>
        </w:rPr>
        <w:t xml:space="preserve">บริษัทจัดให้มีระบบการควบคุมภายใน </w:t>
      </w:r>
      <w:r w:rsidRPr="00491A3A">
        <w:rPr>
          <w:rFonts w:ascii="Angsana New"/>
          <w:sz w:val="28"/>
        </w:rPr>
        <w:t xml:space="preserve">(Internal Control)     </w:t>
      </w:r>
      <w:r w:rsidRPr="00491A3A">
        <w:rPr>
          <w:rFonts w:ascii="Angsana New" w:hint="cs"/>
          <w:sz w:val="28"/>
          <w:cs/>
        </w:rPr>
        <w:t xml:space="preserve">และการตรวจสอบภายในที่เพียงพอ เหมาะสม รวมทั้งมีกระบวนการที่ช่วยให้ความมั่นใจว่าการปฏิบัติงานของบริษัท เป็นไปตามกฎหมายที่เกี่ยวข้อง ตลอดจนมีการจัดทำและเปิดเผยข้อมูลในรายงานทางการเงินของบริษัท อย่างถูกต้อง ครบถ้วน เชื่อถือได้ อีกทั้งได้ดำเนินการยื่นขอรับรองในโครงการแนวร่วมปฏิบัติภาคเอกชนไทยในการต่อต้านการทุจริต </w:t>
      </w:r>
      <w:r w:rsidRPr="00491A3A">
        <w:rPr>
          <w:rFonts w:ascii="Angsana New"/>
          <w:sz w:val="28"/>
          <w:lang w:val="en-GB"/>
        </w:rPr>
        <w:t>(CAC)</w:t>
      </w:r>
      <w:r w:rsidRPr="00491A3A">
        <w:rPr>
          <w:rFonts w:ascii="Angsana New" w:hint="cs"/>
          <w:sz w:val="28"/>
          <w:cs/>
          <w:lang w:val="en-GB"/>
        </w:rPr>
        <w:t xml:space="preserve"> </w:t>
      </w:r>
      <w:r w:rsidRPr="00491A3A">
        <w:rPr>
          <w:rFonts w:ascii="Angsana New" w:hint="cs"/>
          <w:sz w:val="28"/>
          <w:cs/>
        </w:rPr>
        <w:t>เพื่อแสดงเจตนารมย์การเป็นองค์กรต่อต้านการทุจริตคอร์รัปชั่น</w:t>
      </w:r>
    </w:p>
    <w:p w:rsidR="00491A3A" w:rsidRPr="002A0D69" w:rsidRDefault="00491A3A" w:rsidP="00491A3A">
      <w:pPr>
        <w:jc w:val="thaiDistribute"/>
        <w:rPr>
          <w:rFonts w:ascii="Angsana New"/>
          <w:sz w:val="28"/>
          <w:lang w:val="en-GB"/>
        </w:rPr>
      </w:pPr>
      <w:r w:rsidRPr="003C7279">
        <w:rPr>
          <w:rFonts w:ascii="Angsana New" w:hAnsi="Angsana New"/>
          <w:sz w:val="28"/>
          <w:cs/>
        </w:rPr>
        <w:tab/>
      </w:r>
    </w:p>
    <w:p w:rsidR="00491A3A" w:rsidRPr="003C7279" w:rsidRDefault="00491A3A" w:rsidP="00491A3A">
      <w:pPr>
        <w:jc w:val="both"/>
        <w:rPr>
          <w:rFonts w:ascii="Angsana New"/>
          <w:sz w:val="28"/>
        </w:rPr>
      </w:pPr>
    </w:p>
    <w:p w:rsidR="00491A3A" w:rsidRPr="003C7279" w:rsidRDefault="00491A3A" w:rsidP="00491A3A">
      <w:pPr>
        <w:jc w:val="both"/>
        <w:rPr>
          <w:rFonts w:ascii="Angsana New"/>
          <w:sz w:val="28"/>
        </w:rPr>
      </w:pPr>
    </w:p>
    <w:p w:rsidR="00491A3A" w:rsidRPr="003C7279" w:rsidRDefault="00491A3A" w:rsidP="00491A3A">
      <w:pPr>
        <w:jc w:val="both"/>
        <w:rPr>
          <w:rFonts w:ascii="Angsana New"/>
          <w:sz w:val="28"/>
        </w:rPr>
      </w:pPr>
      <w:r>
        <w:rPr>
          <w:rFonts w:ascii="Angsana New" w:hint="cs"/>
          <w:sz w:val="28"/>
          <w:cs/>
        </w:rPr>
        <w:tab/>
      </w:r>
      <w:r>
        <w:rPr>
          <w:rFonts w:ascii="Angsana New" w:hint="cs"/>
          <w:sz w:val="28"/>
          <w:cs/>
        </w:rPr>
        <w:tab/>
      </w:r>
      <w:r>
        <w:rPr>
          <w:rFonts w:ascii="Angsana New" w:hint="cs"/>
          <w:sz w:val="28"/>
          <w:cs/>
        </w:rPr>
        <w:tab/>
      </w:r>
      <w:r>
        <w:rPr>
          <w:rFonts w:ascii="Angsana New" w:hint="cs"/>
          <w:sz w:val="28"/>
          <w:cs/>
        </w:rPr>
        <w:tab/>
      </w:r>
      <w:r>
        <w:rPr>
          <w:rFonts w:ascii="Angsana New" w:hint="cs"/>
          <w:sz w:val="28"/>
          <w:cs/>
        </w:rPr>
        <w:tab/>
      </w:r>
      <w:r>
        <w:rPr>
          <w:rFonts w:ascii="Angsana New" w:hint="cs"/>
          <w:sz w:val="28"/>
          <w:cs/>
        </w:rPr>
        <w:tab/>
      </w:r>
      <w:r>
        <w:rPr>
          <w:rFonts w:ascii="Angsana New" w:hint="cs"/>
          <w:sz w:val="28"/>
          <w:cs/>
        </w:rPr>
        <w:tab/>
        <w:t xml:space="preserve">         </w:t>
      </w:r>
    </w:p>
    <w:p w:rsidR="00491A3A" w:rsidRPr="008009C3" w:rsidRDefault="00491A3A" w:rsidP="008009C3">
      <w:pPr>
        <w:jc w:val="both"/>
        <w:rPr>
          <w:rFonts w:ascii="Angsana New"/>
          <w:sz w:val="28"/>
        </w:rPr>
      </w:pPr>
      <w:r>
        <w:rPr>
          <w:rFonts w:ascii="Angsana New"/>
          <w:sz w:val="28"/>
        </w:rPr>
        <w:tab/>
      </w:r>
      <w:r>
        <w:rPr>
          <w:rFonts w:ascii="Angsana New"/>
          <w:sz w:val="28"/>
        </w:rPr>
        <w:tab/>
      </w:r>
      <w:r>
        <w:rPr>
          <w:rFonts w:ascii="Angsana New"/>
          <w:sz w:val="28"/>
        </w:rPr>
        <w:tab/>
      </w:r>
      <w:r>
        <w:rPr>
          <w:rFonts w:ascii="Angsana New"/>
          <w:sz w:val="28"/>
        </w:rPr>
        <w:tab/>
      </w:r>
      <w:r>
        <w:rPr>
          <w:rFonts w:ascii="Angsana New"/>
          <w:sz w:val="28"/>
        </w:rPr>
        <w:tab/>
      </w:r>
      <w:r>
        <w:rPr>
          <w:rFonts w:ascii="Angsana New"/>
          <w:sz w:val="28"/>
        </w:rPr>
        <w:tab/>
      </w:r>
      <w:r>
        <w:rPr>
          <w:rFonts w:ascii="Angsana New"/>
          <w:sz w:val="28"/>
        </w:rPr>
        <w:tab/>
      </w:r>
      <w:r w:rsidR="008009C3">
        <w:rPr>
          <w:rFonts w:ascii="Angsana New"/>
          <w:sz w:val="28"/>
        </w:rPr>
        <w:t xml:space="preserve">        </w:t>
      </w:r>
      <w:r>
        <w:rPr>
          <w:rFonts w:ascii="Angsana New"/>
          <w:sz w:val="28"/>
        </w:rPr>
        <w:t xml:space="preserve">  </w:t>
      </w:r>
      <w:r w:rsidR="00336CD3">
        <w:rPr>
          <w:noProof/>
        </w:rPr>
        <w:drawing>
          <wp:inline distT="0" distB="0" distL="0" distR="0">
            <wp:extent cx="1123950" cy="1057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09C3">
        <w:rPr>
          <w:rFonts w:ascii="Angsana New" w:hint="cs"/>
          <w:sz w:val="28"/>
          <w:cs/>
        </w:rPr>
        <w:t xml:space="preserve">       </w:t>
      </w:r>
      <w:r>
        <w:rPr>
          <w:rFonts w:ascii="Angsana New" w:hint="cs"/>
          <w:sz w:val="28"/>
          <w:cs/>
        </w:rPr>
        <w:t xml:space="preserve">   </w:t>
      </w:r>
    </w:p>
    <w:p w:rsidR="00491A3A" w:rsidRPr="003C7279" w:rsidRDefault="00491A3A" w:rsidP="00491A3A">
      <w:pPr>
        <w:jc w:val="both"/>
        <w:rPr>
          <w:rFonts w:ascii="Angsana New"/>
          <w:sz w:val="28"/>
        </w:rPr>
      </w:pPr>
      <w:r w:rsidRPr="003C7279">
        <w:rPr>
          <w:rFonts w:ascii="Angsana New"/>
          <w:sz w:val="28"/>
        </w:rPr>
        <w:t xml:space="preserve">   </w:t>
      </w:r>
      <w:r w:rsidRPr="003C7279">
        <w:rPr>
          <w:rFonts w:ascii="Angsana New" w:hint="cs"/>
          <w:sz w:val="28"/>
          <w:cs/>
        </w:rPr>
        <w:tab/>
      </w:r>
      <w:r w:rsidRPr="003C7279">
        <w:rPr>
          <w:rFonts w:ascii="Angsana New" w:hint="cs"/>
          <w:sz w:val="28"/>
          <w:cs/>
        </w:rPr>
        <w:tab/>
      </w:r>
      <w:r w:rsidRPr="003C7279">
        <w:rPr>
          <w:rFonts w:ascii="Angsana New" w:hint="cs"/>
          <w:sz w:val="28"/>
          <w:cs/>
        </w:rPr>
        <w:tab/>
      </w:r>
      <w:r w:rsidRPr="003C7279">
        <w:rPr>
          <w:rFonts w:ascii="Angsana New" w:hint="cs"/>
          <w:sz w:val="28"/>
          <w:cs/>
        </w:rPr>
        <w:tab/>
      </w:r>
      <w:r w:rsidRPr="003C7279">
        <w:rPr>
          <w:rFonts w:ascii="Angsana New" w:hint="cs"/>
          <w:sz w:val="28"/>
          <w:cs/>
        </w:rPr>
        <w:tab/>
      </w:r>
      <w:r w:rsidRPr="003C7279">
        <w:rPr>
          <w:rFonts w:ascii="Angsana New" w:hint="cs"/>
          <w:sz w:val="28"/>
          <w:cs/>
        </w:rPr>
        <w:tab/>
        <w:t xml:space="preserve">   </w:t>
      </w:r>
      <w:r w:rsidRPr="003C7279">
        <w:rPr>
          <w:rFonts w:ascii="Angsana New" w:hint="cs"/>
          <w:sz w:val="28"/>
          <w:cs/>
        </w:rPr>
        <w:tab/>
        <w:t xml:space="preserve">    (รอง</w:t>
      </w:r>
      <w:r w:rsidRPr="003C7279">
        <w:rPr>
          <w:rFonts w:ascii="Angsana New"/>
          <w:sz w:val="28"/>
          <w:cs/>
        </w:rPr>
        <w:t>ศาสตราจารย์ ดร</w:t>
      </w:r>
      <w:r w:rsidRPr="003C7279">
        <w:rPr>
          <w:rFonts w:ascii="Angsana New"/>
          <w:sz w:val="28"/>
        </w:rPr>
        <w:t xml:space="preserve">. </w:t>
      </w:r>
      <w:r w:rsidRPr="003C7279">
        <w:rPr>
          <w:rFonts w:ascii="Angsana New" w:hint="cs"/>
          <w:sz w:val="28"/>
          <w:cs/>
        </w:rPr>
        <w:t>พุทธกาล รัชธร)</w:t>
      </w:r>
    </w:p>
    <w:p w:rsidR="00491A3A" w:rsidRDefault="00491A3A" w:rsidP="00491A3A">
      <w:pPr>
        <w:jc w:val="both"/>
        <w:rPr>
          <w:rFonts w:ascii="Angsana New"/>
          <w:sz w:val="28"/>
        </w:rPr>
      </w:pPr>
      <w:r w:rsidRPr="003C7279">
        <w:rPr>
          <w:rFonts w:ascii="Angsana New" w:hint="cs"/>
          <w:sz w:val="28"/>
          <w:cs/>
        </w:rPr>
        <w:t xml:space="preserve"> </w:t>
      </w:r>
      <w:r w:rsidRPr="003C7279">
        <w:rPr>
          <w:rFonts w:ascii="Angsana New" w:hint="cs"/>
          <w:sz w:val="28"/>
          <w:cs/>
        </w:rPr>
        <w:tab/>
      </w:r>
      <w:r w:rsidRPr="003C7279">
        <w:rPr>
          <w:rFonts w:ascii="Angsana New" w:hint="cs"/>
          <w:sz w:val="28"/>
          <w:cs/>
        </w:rPr>
        <w:tab/>
      </w:r>
      <w:r w:rsidRPr="003C7279">
        <w:rPr>
          <w:rFonts w:ascii="Angsana New" w:hint="cs"/>
          <w:sz w:val="28"/>
          <w:cs/>
        </w:rPr>
        <w:tab/>
      </w:r>
      <w:r w:rsidRPr="003C7279">
        <w:rPr>
          <w:rFonts w:ascii="Angsana New" w:hint="cs"/>
          <w:sz w:val="28"/>
          <w:cs/>
        </w:rPr>
        <w:tab/>
      </w:r>
      <w:r w:rsidRPr="003C7279">
        <w:rPr>
          <w:rFonts w:ascii="Angsana New" w:hint="cs"/>
          <w:sz w:val="28"/>
          <w:cs/>
        </w:rPr>
        <w:tab/>
      </w:r>
      <w:r w:rsidRPr="003C7279">
        <w:rPr>
          <w:rFonts w:ascii="Angsana New" w:hint="cs"/>
          <w:sz w:val="28"/>
          <w:cs/>
        </w:rPr>
        <w:tab/>
      </w:r>
      <w:r w:rsidRPr="003C7279">
        <w:rPr>
          <w:rFonts w:ascii="Angsana New" w:hint="cs"/>
          <w:sz w:val="28"/>
          <w:cs/>
        </w:rPr>
        <w:tab/>
        <w:t xml:space="preserve">          ประธานคณะกรรมการตรวจสอบ</w:t>
      </w:r>
    </w:p>
    <w:p w:rsidR="00491A3A" w:rsidRPr="003C7279" w:rsidRDefault="00434A4A" w:rsidP="00491A3A">
      <w:pPr>
        <w:ind w:left="5040" w:firstLine="720"/>
        <w:jc w:val="both"/>
        <w:rPr>
          <w:rFonts w:ascii="Angsana New"/>
          <w:sz w:val="28"/>
        </w:rPr>
      </w:pPr>
      <w:r>
        <w:rPr>
          <w:rFonts w:ascii="Angsana New"/>
          <w:sz w:val="28"/>
        </w:rPr>
        <w:t xml:space="preserve">    25</w:t>
      </w:r>
      <w:r w:rsidR="00491A3A">
        <w:rPr>
          <w:rFonts w:ascii="Angsana New"/>
          <w:sz w:val="28"/>
        </w:rPr>
        <w:t xml:space="preserve"> </w:t>
      </w:r>
      <w:r w:rsidR="00491A3A">
        <w:rPr>
          <w:rFonts w:ascii="Angsana New" w:hint="cs"/>
          <w:sz w:val="28"/>
          <w:cs/>
        </w:rPr>
        <w:t xml:space="preserve">กุมภาพันธ์ </w:t>
      </w:r>
      <w:r w:rsidR="006778A8">
        <w:rPr>
          <w:rFonts w:ascii="Angsana New"/>
          <w:sz w:val="28"/>
        </w:rPr>
        <w:t>256</w:t>
      </w:r>
      <w:r>
        <w:rPr>
          <w:rFonts w:ascii="Angsana New"/>
          <w:sz w:val="28"/>
        </w:rPr>
        <w:t>2</w:t>
      </w:r>
    </w:p>
    <w:p w:rsidR="005620E1" w:rsidRPr="003C7279" w:rsidRDefault="005620E1" w:rsidP="005620E1">
      <w:pPr>
        <w:jc w:val="both"/>
        <w:rPr>
          <w:rFonts w:ascii="Angsana New"/>
          <w:sz w:val="28"/>
          <w:cs/>
        </w:rPr>
      </w:pPr>
    </w:p>
    <w:p w:rsidR="005620E1" w:rsidRPr="003C7279" w:rsidRDefault="005620E1" w:rsidP="005620E1">
      <w:pPr>
        <w:tabs>
          <w:tab w:val="left" w:pos="1080"/>
        </w:tabs>
        <w:autoSpaceDE w:val="0"/>
        <w:autoSpaceDN w:val="0"/>
        <w:adjustRightInd w:val="0"/>
        <w:jc w:val="thaiDistribute"/>
        <w:rPr>
          <w:sz w:val="28"/>
        </w:rPr>
      </w:pPr>
    </w:p>
    <w:p w:rsidR="00530DE2" w:rsidRPr="00530DE2" w:rsidRDefault="00530DE2" w:rsidP="005620E1">
      <w:pPr>
        <w:rPr>
          <w:cs/>
        </w:rPr>
      </w:pPr>
    </w:p>
    <w:sectPr w:rsidR="00530DE2" w:rsidRPr="00530DE2" w:rsidSect="00D22815">
      <w:footerReference w:type="default" r:id="rId8"/>
      <w:pgSz w:w="12240" w:h="15840"/>
      <w:pgMar w:top="1440" w:right="1260" w:bottom="1078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7DA" w:rsidRDefault="008257DA">
      <w:r>
        <w:separator/>
      </w:r>
    </w:p>
  </w:endnote>
  <w:endnote w:type="continuationSeparator" w:id="1">
    <w:p w:rsidR="008257DA" w:rsidRDefault="0082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91F" w:rsidRPr="00D22815" w:rsidRDefault="0063791F">
    <w:pPr>
      <w:pStyle w:val="Footer"/>
      <w:jc w:val="center"/>
      <w:rPr>
        <w:rFonts w:ascii="Angsana New" w:hAnsi="Angsana New"/>
        <w:sz w:val="28"/>
      </w:rPr>
    </w:pPr>
    <w:r w:rsidRPr="00D22815">
      <w:rPr>
        <w:rFonts w:ascii="Angsana New" w:hAnsi="Angsana New"/>
        <w:sz w:val="28"/>
        <w:cs/>
      </w:rPr>
      <w:t xml:space="preserve">เอกสารแนบ </w:t>
    </w:r>
    <w:r w:rsidR="004F6262">
      <w:rPr>
        <w:rFonts w:ascii="Angsana New" w:hAnsi="Angsana New" w:hint="cs"/>
        <w:sz w:val="28"/>
        <w:cs/>
      </w:rPr>
      <w:t>5</w:t>
    </w:r>
    <w:r w:rsidRPr="00D22815">
      <w:rPr>
        <w:rFonts w:ascii="Angsana New" w:hAnsi="Angsana New"/>
        <w:sz w:val="28"/>
        <w:cs/>
      </w:rPr>
      <w:t xml:space="preserve"> หน้า </w:t>
    </w:r>
    <w:r w:rsidR="00D33EA4" w:rsidRPr="00D22815">
      <w:rPr>
        <w:rStyle w:val="PageNumber"/>
        <w:rFonts w:ascii="Angsana New" w:hAnsi="Angsana New"/>
        <w:sz w:val="28"/>
      </w:rPr>
      <w:fldChar w:fldCharType="begin"/>
    </w:r>
    <w:r w:rsidR="00D22815" w:rsidRPr="00D22815">
      <w:rPr>
        <w:rStyle w:val="PageNumber"/>
        <w:rFonts w:ascii="Angsana New" w:hAnsi="Angsana New"/>
        <w:sz w:val="28"/>
      </w:rPr>
      <w:instrText xml:space="preserve"> PAGE </w:instrText>
    </w:r>
    <w:r w:rsidR="00D33EA4" w:rsidRPr="00D22815">
      <w:rPr>
        <w:rStyle w:val="PageNumber"/>
        <w:rFonts w:ascii="Angsana New" w:hAnsi="Angsana New"/>
        <w:sz w:val="28"/>
      </w:rPr>
      <w:fldChar w:fldCharType="separate"/>
    </w:r>
    <w:r w:rsidR="00256451">
      <w:rPr>
        <w:rStyle w:val="PageNumber"/>
        <w:rFonts w:ascii="Angsana New" w:hAnsi="Angsana New"/>
        <w:noProof/>
        <w:sz w:val="28"/>
      </w:rPr>
      <w:t>2</w:t>
    </w:r>
    <w:r w:rsidR="00D33EA4" w:rsidRPr="00D22815">
      <w:rPr>
        <w:rStyle w:val="PageNumber"/>
        <w:rFonts w:ascii="Angsana New" w:hAnsi="Angsana New"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7DA" w:rsidRDefault="008257DA">
      <w:r>
        <w:separator/>
      </w:r>
    </w:p>
  </w:footnote>
  <w:footnote w:type="continuationSeparator" w:id="1">
    <w:p w:rsidR="008257DA" w:rsidRDefault="008257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05048"/>
    <w:multiLevelType w:val="hybridMultilevel"/>
    <w:tmpl w:val="52EC7948"/>
    <w:lvl w:ilvl="0" w:tplc="FA4E439A">
      <w:start w:val="1"/>
      <w:numFmt w:val="bullet"/>
      <w:lvlText w:val=""/>
      <w:lvlJc w:val="left"/>
      <w:pPr>
        <w:tabs>
          <w:tab w:val="num" w:pos="1154"/>
        </w:tabs>
        <w:ind w:left="1154" w:hanging="360"/>
      </w:pPr>
      <w:rPr>
        <w:rFonts w:ascii="Symbol" w:hAnsi="Symbol" w:hint="default"/>
        <w:color w:val="auto"/>
      </w:rPr>
    </w:lvl>
    <w:lvl w:ilvl="1" w:tplc="FA4E439A">
      <w:start w:val="1"/>
      <w:numFmt w:val="bullet"/>
      <w:lvlText w:val=""/>
      <w:lvlJc w:val="left"/>
      <w:pPr>
        <w:tabs>
          <w:tab w:val="num" w:pos="1154"/>
        </w:tabs>
        <w:ind w:left="1154" w:hanging="360"/>
      </w:pPr>
      <w:rPr>
        <w:rFonts w:ascii="Symbol" w:hAnsi="Symbol" w:hint="default"/>
        <w:color w:val="auto"/>
      </w:rPr>
    </w:lvl>
    <w:lvl w:ilvl="2" w:tplc="FA4E439A">
      <w:start w:val="1"/>
      <w:numFmt w:val="bullet"/>
      <w:lvlText w:val=""/>
      <w:lvlJc w:val="left"/>
      <w:pPr>
        <w:tabs>
          <w:tab w:val="num" w:pos="1154"/>
        </w:tabs>
        <w:ind w:left="1154" w:hanging="360"/>
      </w:pPr>
      <w:rPr>
        <w:rFonts w:ascii="Symbol" w:hAnsi="Symbol" w:hint="default"/>
        <w:color w:val="auto"/>
      </w:rPr>
    </w:lvl>
    <w:lvl w:ilvl="3" w:tplc="FA4E439A">
      <w:start w:val="1"/>
      <w:numFmt w:val="bullet"/>
      <w:lvlText w:val=""/>
      <w:lvlJc w:val="left"/>
      <w:pPr>
        <w:tabs>
          <w:tab w:val="num" w:pos="1154"/>
        </w:tabs>
        <w:ind w:left="1154" w:hanging="360"/>
      </w:pPr>
      <w:rPr>
        <w:rFonts w:ascii="Symbol" w:hAnsi="Symbol" w:hint="default"/>
        <w:color w:val="auto"/>
      </w:rPr>
    </w:lvl>
    <w:lvl w:ilvl="4" w:tplc="04090019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1">
    <w:nsid w:val="121B3BE0"/>
    <w:multiLevelType w:val="hybridMultilevel"/>
    <w:tmpl w:val="9CBAF2B6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30DE2"/>
    <w:rsid w:val="00060B0E"/>
    <w:rsid w:val="00122DB0"/>
    <w:rsid w:val="001308DD"/>
    <w:rsid w:val="00207733"/>
    <w:rsid w:val="00214C14"/>
    <w:rsid w:val="00254BAC"/>
    <w:rsid w:val="00256451"/>
    <w:rsid w:val="00336CD3"/>
    <w:rsid w:val="00380A6A"/>
    <w:rsid w:val="003C4969"/>
    <w:rsid w:val="003C7279"/>
    <w:rsid w:val="003F21C2"/>
    <w:rsid w:val="00434A4A"/>
    <w:rsid w:val="00451B4A"/>
    <w:rsid w:val="004668FD"/>
    <w:rsid w:val="00491A3A"/>
    <w:rsid w:val="004F6262"/>
    <w:rsid w:val="00505C46"/>
    <w:rsid w:val="00530DE2"/>
    <w:rsid w:val="005620E1"/>
    <w:rsid w:val="00590A4A"/>
    <w:rsid w:val="005F15FE"/>
    <w:rsid w:val="0063791F"/>
    <w:rsid w:val="006778A8"/>
    <w:rsid w:val="006A120D"/>
    <w:rsid w:val="007229E6"/>
    <w:rsid w:val="0077768C"/>
    <w:rsid w:val="00794E20"/>
    <w:rsid w:val="007F0687"/>
    <w:rsid w:val="008009C3"/>
    <w:rsid w:val="008253D4"/>
    <w:rsid w:val="008257DA"/>
    <w:rsid w:val="00843B0C"/>
    <w:rsid w:val="00856BF6"/>
    <w:rsid w:val="008656AC"/>
    <w:rsid w:val="008D4855"/>
    <w:rsid w:val="008F64C3"/>
    <w:rsid w:val="00A2305C"/>
    <w:rsid w:val="00AA032E"/>
    <w:rsid w:val="00B55479"/>
    <w:rsid w:val="00B7366C"/>
    <w:rsid w:val="00C538A9"/>
    <w:rsid w:val="00CD27D0"/>
    <w:rsid w:val="00D22815"/>
    <w:rsid w:val="00D33EA4"/>
    <w:rsid w:val="00DB72EA"/>
    <w:rsid w:val="00DD6B1D"/>
    <w:rsid w:val="00E2595C"/>
    <w:rsid w:val="00EA3A13"/>
    <w:rsid w:val="00ED26B2"/>
    <w:rsid w:val="00F467DA"/>
    <w:rsid w:val="00FD0471"/>
    <w:rsid w:val="00FE3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305C"/>
    <w:rPr>
      <w:sz w:val="24"/>
      <w:szCs w:val="28"/>
    </w:rPr>
  </w:style>
  <w:style w:type="paragraph" w:styleId="Heading3">
    <w:name w:val="heading 3"/>
    <w:basedOn w:val="Normal"/>
    <w:next w:val="Normal"/>
    <w:qFormat/>
    <w:rsid w:val="00A2305C"/>
    <w:pPr>
      <w:keepNext/>
      <w:tabs>
        <w:tab w:val="left" w:pos="4500"/>
      </w:tabs>
      <w:jc w:val="center"/>
      <w:outlineLvl w:val="2"/>
    </w:pPr>
    <w:rPr>
      <w:rFonts w:ascii="Angsana New" w:hAnsi="Angsana New"/>
      <w:b/>
      <w:bCs/>
      <w:sz w:val="28"/>
    </w:rPr>
  </w:style>
  <w:style w:type="paragraph" w:styleId="Heading7">
    <w:name w:val="heading 7"/>
    <w:basedOn w:val="Normal"/>
    <w:next w:val="Normal"/>
    <w:qFormat/>
    <w:rsid w:val="00A2305C"/>
    <w:pPr>
      <w:keepNext/>
      <w:outlineLvl w:val="6"/>
    </w:pPr>
    <w:rPr>
      <w:rFonts w:ascii="Angsana New" w:hAnsi="Angsana New"/>
      <w:b/>
      <w:bCs/>
      <w:sz w:val="28"/>
    </w:rPr>
  </w:style>
  <w:style w:type="paragraph" w:styleId="Heading9">
    <w:name w:val="heading 9"/>
    <w:basedOn w:val="Normal"/>
    <w:next w:val="Normal"/>
    <w:qFormat/>
    <w:rsid w:val="00A2305C"/>
    <w:pPr>
      <w:keepNext/>
      <w:tabs>
        <w:tab w:val="left" w:pos="2160"/>
        <w:tab w:val="left" w:pos="2880"/>
      </w:tabs>
      <w:jc w:val="both"/>
      <w:outlineLvl w:val="8"/>
    </w:pPr>
    <w:rPr>
      <w:rFonts w:asci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ortReturnAddress">
    <w:name w:val="Short Return Address"/>
    <w:basedOn w:val="Normal"/>
    <w:rsid w:val="00A2305C"/>
    <w:rPr>
      <w:rFonts w:ascii="Tms Rmn" w:hAnsi="Tms Rmn" w:cs="Cordia New"/>
      <w:sz w:val="28"/>
      <w:lang w:val="th-TH"/>
    </w:rPr>
  </w:style>
  <w:style w:type="paragraph" w:styleId="BodyText">
    <w:name w:val="Body Text"/>
    <w:basedOn w:val="Normal"/>
    <w:rsid w:val="00A2305C"/>
    <w:pPr>
      <w:tabs>
        <w:tab w:val="left" w:pos="2880"/>
      </w:tabs>
      <w:jc w:val="both"/>
    </w:pPr>
    <w:rPr>
      <w:rFonts w:ascii="Angsana New"/>
      <w:sz w:val="28"/>
    </w:rPr>
  </w:style>
  <w:style w:type="paragraph" w:styleId="Header">
    <w:name w:val="header"/>
    <w:basedOn w:val="Normal"/>
    <w:rsid w:val="00A2305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230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A2305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228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นิติบุคคลที่บริษัทถือหุ้นตั้งแต่ร้อยละ 10 ขึ้นไป</vt:lpstr>
      <vt:lpstr>นิติบุคคลที่บริษัทถือหุ้นตั้งแต่ร้อยละ 10 ขึ้นไป</vt:lpstr>
    </vt:vector>
  </TitlesOfParts>
  <Company/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นิติบุคคลที่บริษัทถือหุ้นตั้งแต่ร้อยละ 10 ขึ้นไป</dc:title>
  <dc:creator>user</dc:creator>
  <cp:lastModifiedBy>Wariya Saetang</cp:lastModifiedBy>
  <cp:revision>5</cp:revision>
  <cp:lastPrinted>2016-02-23T08:53:00Z</cp:lastPrinted>
  <dcterms:created xsi:type="dcterms:W3CDTF">2019-02-12T09:31:00Z</dcterms:created>
  <dcterms:modified xsi:type="dcterms:W3CDTF">2019-03-21T03:14:00Z</dcterms:modified>
</cp:coreProperties>
</file>