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drawings/drawing1.xml" ContentType="application/vnd.openxmlformats-officedocument.drawingml.chartshape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127AF" w:rsidRPr="00D27F1E" w:rsidRDefault="00F127AF" w:rsidP="00F127AF">
      <w:pPr>
        <w:tabs>
          <w:tab w:val="left" w:pos="540"/>
        </w:tabs>
        <w:jc w:val="center"/>
        <w:rPr>
          <w:rFonts w:ascii="Browallia New" w:hAnsi="Browallia New" w:cs="Browallia New"/>
          <w:b/>
          <w:bCs/>
          <w:sz w:val="28"/>
        </w:rPr>
      </w:pPr>
      <w:r w:rsidRPr="00D27F1E">
        <w:rPr>
          <w:rFonts w:ascii="Browallia New" w:hAnsi="Browallia New" w:cs="Browallia New" w:hint="cs"/>
          <w:b/>
          <w:bCs/>
          <w:sz w:val="28"/>
          <w:cs/>
        </w:rPr>
        <w:t>ส่วนที่ 2</w:t>
      </w:r>
    </w:p>
    <w:p w:rsidR="00F127AF" w:rsidRPr="00D27F1E" w:rsidRDefault="00F127AF" w:rsidP="00F127AF">
      <w:pPr>
        <w:tabs>
          <w:tab w:val="left" w:pos="540"/>
        </w:tabs>
        <w:jc w:val="center"/>
        <w:rPr>
          <w:rFonts w:ascii="Browallia New" w:hAnsi="Browallia New" w:cs="Browallia New"/>
          <w:b/>
          <w:bCs/>
          <w:sz w:val="28"/>
          <w:cs/>
        </w:rPr>
      </w:pPr>
      <w:r w:rsidRPr="00D27F1E">
        <w:rPr>
          <w:rFonts w:ascii="Browallia New" w:hAnsi="Browallia New" w:cs="Browallia New" w:hint="cs"/>
          <w:b/>
          <w:bCs/>
          <w:sz w:val="28"/>
          <w:cs/>
        </w:rPr>
        <w:t>การจัดการและการกำกับดูแลกิจการ</w:t>
      </w:r>
    </w:p>
    <w:p w:rsidR="00F127AF" w:rsidRPr="00D27F1E" w:rsidRDefault="00F127AF" w:rsidP="00F127AF">
      <w:pPr>
        <w:tabs>
          <w:tab w:val="left" w:pos="360"/>
        </w:tabs>
        <w:rPr>
          <w:rFonts w:ascii="Browallia New" w:hAnsi="Browallia New" w:cs="Browallia New"/>
          <w:b/>
          <w:bCs/>
          <w:sz w:val="28"/>
        </w:rPr>
      </w:pPr>
      <w:r w:rsidRPr="00D27F1E">
        <w:rPr>
          <w:rFonts w:ascii="Browallia New" w:hAnsi="Browallia New" w:cs="Browallia New" w:hint="cs"/>
          <w:b/>
          <w:bCs/>
          <w:sz w:val="28"/>
          <w:cs/>
        </w:rPr>
        <w:t>7.</w:t>
      </w:r>
      <w:r w:rsidRPr="00D27F1E">
        <w:rPr>
          <w:rFonts w:ascii="Browallia New" w:hAnsi="Browallia New" w:cs="Browallia New" w:hint="cs"/>
          <w:b/>
          <w:bCs/>
          <w:sz w:val="28"/>
          <w:cs/>
        </w:rPr>
        <w:tab/>
        <w:t>ข้อมูลหลักทรัพย์และผู้ถือหุ้น</w:t>
      </w:r>
      <w:r>
        <w:rPr>
          <w:rFonts w:ascii="Browallia New" w:hAnsi="Browallia New" w:cs="Browallia New"/>
          <w:b/>
          <w:bCs/>
          <w:sz w:val="28"/>
        </w:rPr>
        <w:br/>
      </w:r>
      <w:r w:rsidRPr="00D27F1E">
        <w:rPr>
          <w:rFonts w:ascii="Browallia New" w:hAnsi="Browallia New" w:cs="Browallia New" w:hint="cs"/>
          <w:b/>
          <w:bCs/>
          <w:sz w:val="28"/>
          <w:cs/>
        </w:rPr>
        <w:tab/>
        <w:t>7.1</w:t>
      </w:r>
      <w:r w:rsidRPr="00D27F1E">
        <w:rPr>
          <w:rFonts w:ascii="Browallia New" w:hAnsi="Browallia New" w:cs="Browallia New" w:hint="cs"/>
          <w:b/>
          <w:bCs/>
          <w:sz w:val="28"/>
          <w:cs/>
        </w:rPr>
        <w:tab/>
        <w:t>จำนวนทุนจดทะเบียนและทุนชำระแล้ว</w:t>
      </w:r>
    </w:p>
    <w:p w:rsidR="00F127AF" w:rsidRPr="00D27F1E" w:rsidRDefault="00F127AF" w:rsidP="00F127AF">
      <w:pPr>
        <w:tabs>
          <w:tab w:val="left" w:pos="360"/>
          <w:tab w:val="left" w:pos="900"/>
          <w:tab w:val="left" w:pos="1440"/>
        </w:tabs>
        <w:jc w:val="thaiDistribute"/>
        <w:rPr>
          <w:rFonts w:ascii="Browallia New" w:hAnsi="Browallia New" w:cs="Browallia New"/>
          <w:sz w:val="28"/>
        </w:rPr>
      </w:pPr>
      <w:r w:rsidRPr="00D27F1E">
        <w:rPr>
          <w:rFonts w:ascii="Browallia New" w:hAnsi="Browallia New" w:cs="Browallia New" w:hint="cs"/>
          <w:b/>
          <w:bCs/>
          <w:sz w:val="28"/>
          <w:cs/>
        </w:rPr>
        <w:tab/>
      </w:r>
      <w:r w:rsidRPr="00D27F1E">
        <w:rPr>
          <w:rFonts w:ascii="Browallia New" w:hAnsi="Browallia New" w:cs="Browallia New" w:hint="cs"/>
          <w:b/>
          <w:bCs/>
          <w:sz w:val="28"/>
          <w:cs/>
        </w:rPr>
        <w:tab/>
      </w:r>
      <w:r w:rsidRPr="00D27F1E">
        <w:rPr>
          <w:rFonts w:ascii="Browallia New" w:hAnsi="Browallia New" w:cs="Browallia New" w:hint="cs"/>
          <w:sz w:val="28"/>
          <w:cs/>
        </w:rPr>
        <w:t>7.1.1</w:t>
      </w:r>
      <w:r w:rsidRPr="00D27F1E">
        <w:rPr>
          <w:rFonts w:ascii="Browallia New" w:hAnsi="Browallia New" w:cs="Browallia New" w:hint="cs"/>
          <w:sz w:val="28"/>
          <w:cs/>
        </w:rPr>
        <w:tab/>
        <w:t>ทุนจดทะเบียนและทุนที่ออกและเรียกชำระแล้ว ณ วันที่ 31 ธันวาคม 2561</w:t>
      </w:r>
    </w:p>
    <w:p w:rsidR="00F127AF" w:rsidRPr="00D27F1E" w:rsidRDefault="00F127AF" w:rsidP="00F127AF">
      <w:pPr>
        <w:tabs>
          <w:tab w:val="left" w:pos="360"/>
          <w:tab w:val="left" w:pos="900"/>
          <w:tab w:val="left" w:pos="1440"/>
          <w:tab w:val="left" w:pos="3420"/>
          <w:tab w:val="left" w:pos="3600"/>
        </w:tabs>
        <w:ind w:left="3600" w:hanging="3600"/>
        <w:jc w:val="thaiDistribute"/>
        <w:rPr>
          <w:rFonts w:ascii="Browallia New" w:hAnsi="Browallia New" w:cs="Browallia New"/>
          <w:sz w:val="28"/>
        </w:rPr>
      </w:pPr>
      <w:r w:rsidRPr="00D27F1E">
        <w:rPr>
          <w:rFonts w:ascii="Browallia New" w:hAnsi="Browallia New" w:cs="Browallia New" w:hint="cs"/>
          <w:sz w:val="28"/>
          <w:cs/>
        </w:rPr>
        <w:tab/>
      </w:r>
      <w:r w:rsidRPr="00D27F1E">
        <w:rPr>
          <w:rFonts w:ascii="Browallia New" w:hAnsi="Browallia New" w:cs="Browallia New" w:hint="cs"/>
          <w:sz w:val="28"/>
          <w:cs/>
        </w:rPr>
        <w:tab/>
      </w:r>
      <w:r w:rsidRPr="00D27F1E">
        <w:rPr>
          <w:rFonts w:ascii="Browallia New" w:hAnsi="Browallia New" w:cs="Browallia New" w:hint="cs"/>
          <w:sz w:val="28"/>
          <w:cs/>
        </w:rPr>
        <w:tab/>
        <w:t>ทุนจดทะเบียน</w:t>
      </w:r>
      <w:r w:rsidRPr="00D27F1E">
        <w:rPr>
          <w:rFonts w:ascii="Browallia New" w:hAnsi="Browallia New" w:cs="Browallia New" w:hint="cs"/>
          <w:sz w:val="28"/>
          <w:cs/>
        </w:rPr>
        <w:tab/>
      </w:r>
      <w:r w:rsidRPr="00D27F1E">
        <w:rPr>
          <w:rFonts w:ascii="Browallia New" w:hAnsi="Browallia New" w:cs="Browallia New"/>
          <w:sz w:val="28"/>
        </w:rPr>
        <w:t>:</w:t>
      </w:r>
      <w:r w:rsidRPr="00D27F1E">
        <w:rPr>
          <w:rFonts w:ascii="Browallia New" w:hAnsi="Browallia New" w:cs="Browallia New"/>
          <w:sz w:val="28"/>
        </w:rPr>
        <w:tab/>
        <w:t>896</w:t>
      </w:r>
      <w:r w:rsidRPr="00D27F1E">
        <w:rPr>
          <w:rFonts w:ascii="Browallia New" w:hAnsi="Browallia New" w:cs="Browallia New" w:hint="cs"/>
          <w:sz w:val="28"/>
          <w:cs/>
        </w:rPr>
        <w:t>,000,000</w:t>
      </w:r>
      <w:r w:rsidRPr="00D27F1E">
        <w:rPr>
          <w:rFonts w:ascii="Browallia New" w:hAnsi="Browallia New" w:cs="Browallia New"/>
          <w:sz w:val="28"/>
        </w:rPr>
        <w:t xml:space="preserve"> </w:t>
      </w:r>
      <w:r w:rsidRPr="00D27F1E">
        <w:rPr>
          <w:rFonts w:ascii="Browallia New" w:hAnsi="Browallia New" w:cs="Browallia New" w:hint="cs"/>
          <w:sz w:val="28"/>
          <w:cs/>
        </w:rPr>
        <w:t>บาท ประกอบด้วยหุ้นสามัญ 896,000,000 หุ้น  มูลค่าที่ตราไว้หุ้นละ 1.00 บาท</w:t>
      </w:r>
    </w:p>
    <w:p w:rsidR="00F127AF" w:rsidRDefault="00F127AF" w:rsidP="00F127AF">
      <w:pPr>
        <w:tabs>
          <w:tab w:val="left" w:pos="360"/>
          <w:tab w:val="left" w:pos="900"/>
          <w:tab w:val="left" w:pos="1440"/>
          <w:tab w:val="left" w:pos="3420"/>
          <w:tab w:val="left" w:pos="3600"/>
        </w:tabs>
        <w:ind w:left="3600" w:hanging="3600"/>
        <w:jc w:val="thaiDistribute"/>
        <w:rPr>
          <w:rFonts w:ascii="Browallia New" w:hAnsi="Browallia New" w:cs="Browallia New"/>
          <w:sz w:val="28"/>
        </w:rPr>
      </w:pPr>
      <w:r w:rsidRPr="00D27F1E">
        <w:rPr>
          <w:rFonts w:ascii="Browallia New" w:hAnsi="Browallia New" w:cs="Browallia New" w:hint="cs"/>
          <w:sz w:val="28"/>
          <w:cs/>
        </w:rPr>
        <w:tab/>
      </w:r>
      <w:r w:rsidRPr="00D27F1E">
        <w:rPr>
          <w:rFonts w:ascii="Browallia New" w:hAnsi="Browallia New" w:cs="Browallia New" w:hint="cs"/>
          <w:sz w:val="28"/>
          <w:cs/>
        </w:rPr>
        <w:tab/>
      </w:r>
      <w:r w:rsidRPr="00D27F1E">
        <w:rPr>
          <w:rFonts w:ascii="Browallia New" w:hAnsi="Browallia New" w:cs="Browallia New" w:hint="cs"/>
          <w:sz w:val="28"/>
          <w:cs/>
        </w:rPr>
        <w:tab/>
        <w:t>ทุนที่ออกและชำระแล้ว</w:t>
      </w:r>
      <w:r w:rsidRPr="00D27F1E">
        <w:rPr>
          <w:rFonts w:ascii="Browallia New" w:hAnsi="Browallia New" w:cs="Browallia New" w:hint="cs"/>
          <w:sz w:val="28"/>
          <w:cs/>
        </w:rPr>
        <w:tab/>
      </w:r>
      <w:r w:rsidRPr="00D27F1E">
        <w:rPr>
          <w:rFonts w:ascii="Browallia New" w:hAnsi="Browallia New" w:cs="Browallia New"/>
          <w:sz w:val="28"/>
        </w:rPr>
        <w:t>:</w:t>
      </w:r>
      <w:r w:rsidRPr="00D27F1E">
        <w:rPr>
          <w:rFonts w:ascii="Browallia New" w:hAnsi="Browallia New" w:cs="Browallia New" w:hint="cs"/>
          <w:sz w:val="28"/>
          <w:cs/>
        </w:rPr>
        <w:tab/>
        <w:t>616,000,000 บาท ประกอบด้วยหุ้นสามัญจำนวน 616,000,000 หุ้น มูลค่าหุ้นละ 1.00 บาท</w:t>
      </w:r>
    </w:p>
    <w:p w:rsidR="00F127AF" w:rsidRDefault="00F127AF" w:rsidP="00F127AF">
      <w:pPr>
        <w:tabs>
          <w:tab w:val="left" w:pos="360"/>
          <w:tab w:val="left" w:pos="900"/>
          <w:tab w:val="left" w:pos="1440"/>
          <w:tab w:val="left" w:pos="3420"/>
          <w:tab w:val="left" w:pos="3600"/>
        </w:tabs>
        <w:ind w:left="3600" w:hanging="3600"/>
        <w:rPr>
          <w:rFonts w:ascii="Browallia New" w:hAnsi="Browallia New" w:cs="Browallia New"/>
          <w:b/>
          <w:bCs/>
          <w:sz w:val="28"/>
        </w:rPr>
      </w:pPr>
      <w:r w:rsidRPr="00D27F1E">
        <w:rPr>
          <w:rFonts w:ascii="Browallia New" w:hAnsi="Browallia New" w:cs="Browallia New" w:hint="cs"/>
          <w:b/>
          <w:bCs/>
          <w:sz w:val="28"/>
          <w:cs/>
        </w:rPr>
        <w:tab/>
        <w:t xml:space="preserve">7.2 </w:t>
      </w:r>
      <w:r w:rsidRPr="00D27F1E">
        <w:rPr>
          <w:rFonts w:ascii="Browallia New" w:hAnsi="Browallia New" w:cs="Browallia New" w:hint="cs"/>
          <w:b/>
          <w:bCs/>
          <w:sz w:val="28"/>
          <w:cs/>
        </w:rPr>
        <w:tab/>
        <w:t>ผู้ถือหุ้น</w:t>
      </w:r>
      <w:r w:rsidRPr="00D27F1E">
        <w:rPr>
          <w:rFonts w:ascii="Browallia New" w:hAnsi="Browallia New" w:cs="Browallia New"/>
          <w:b/>
          <w:bCs/>
          <w:sz w:val="28"/>
        </w:rPr>
        <w:t xml:space="preserve"> </w:t>
      </w:r>
    </w:p>
    <w:p w:rsidR="00F127AF" w:rsidRPr="00F127AF" w:rsidRDefault="00F127AF" w:rsidP="00F127AF">
      <w:pPr>
        <w:tabs>
          <w:tab w:val="left" w:pos="360"/>
          <w:tab w:val="left" w:pos="900"/>
          <w:tab w:val="left" w:pos="1440"/>
          <w:tab w:val="left" w:pos="3420"/>
          <w:tab w:val="left" w:pos="3600"/>
        </w:tabs>
        <w:ind w:left="3600" w:hanging="3600"/>
        <w:rPr>
          <w:rFonts w:ascii="Browallia New" w:hAnsi="Browallia New" w:cs="Browallia New"/>
          <w:b/>
          <w:bCs/>
          <w:sz w:val="28"/>
        </w:rPr>
      </w:pPr>
      <w:r>
        <w:rPr>
          <w:rFonts w:ascii="BrowalliaUPC" w:hAnsi="BrowalliaUPC" w:cs="BrowalliaUPC"/>
          <w:noProof/>
          <w:sz w:val="28"/>
        </w:rPr>
        <w:drawing>
          <wp:anchor distT="0" distB="0" distL="114300" distR="114300" simplePos="0" relativeHeight="251999232" behindDoc="0" locked="0" layoutInCell="1" allowOverlap="1">
            <wp:simplePos x="0" y="0"/>
            <wp:positionH relativeFrom="column">
              <wp:posOffset>469265</wp:posOffset>
            </wp:positionH>
            <wp:positionV relativeFrom="line">
              <wp:posOffset>344170</wp:posOffset>
            </wp:positionV>
            <wp:extent cx="5583555" cy="4975860"/>
            <wp:effectExtent l="19050" t="0" r="0" b="0"/>
            <wp:wrapNone/>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8" cstate="print"/>
                    <a:srcRect/>
                    <a:stretch>
                      <a:fillRect/>
                    </a:stretch>
                  </pic:blipFill>
                  <pic:spPr bwMode="auto">
                    <a:xfrm>
                      <a:off x="0" y="0"/>
                      <a:ext cx="5583555" cy="4975860"/>
                    </a:xfrm>
                    <a:prstGeom prst="rect">
                      <a:avLst/>
                    </a:prstGeom>
                    <a:noFill/>
                  </pic:spPr>
                </pic:pic>
              </a:graphicData>
            </a:graphic>
          </wp:anchor>
        </w:drawing>
      </w:r>
      <w:r>
        <w:rPr>
          <w:rFonts w:ascii="Browallia New" w:hAnsi="Browallia New" w:cs="Browallia New"/>
          <w:b/>
          <w:bCs/>
          <w:sz w:val="28"/>
        </w:rPr>
        <w:t xml:space="preserve"> </w:t>
      </w:r>
      <w:r>
        <w:rPr>
          <w:rFonts w:ascii="Browallia New" w:hAnsi="Browallia New" w:cs="Browallia New"/>
          <w:b/>
          <w:bCs/>
          <w:sz w:val="28"/>
        </w:rPr>
        <w:tab/>
      </w:r>
      <w:r>
        <w:rPr>
          <w:rFonts w:ascii="Browallia New" w:hAnsi="Browallia New" w:cs="Browallia New"/>
          <w:b/>
          <w:bCs/>
          <w:sz w:val="28"/>
        </w:rPr>
        <w:tab/>
      </w:r>
      <w:r w:rsidRPr="00D27F1E">
        <w:rPr>
          <w:rFonts w:ascii="BrowalliaUPC" w:hAnsi="BrowalliaUPC" w:cs="BrowalliaUPC"/>
          <w:sz w:val="28"/>
          <w:cs/>
        </w:rPr>
        <w:t xml:space="preserve">รายชื่อผู้ถือหุ้นใหญ่ 20 รายแรก ณ วันปิดสมุดทะเบียนล่าสุด (ณ วันที่ </w:t>
      </w:r>
      <w:r w:rsidRPr="00D27F1E">
        <w:rPr>
          <w:rFonts w:ascii="BrowalliaUPC" w:hAnsi="BrowalliaUPC" w:cs="BrowalliaUPC" w:hint="cs"/>
          <w:sz w:val="28"/>
          <w:cs/>
        </w:rPr>
        <w:t>2</w:t>
      </w:r>
      <w:r w:rsidRPr="00D27F1E">
        <w:rPr>
          <w:rFonts w:ascii="BrowalliaUPC" w:hAnsi="BrowalliaUPC" w:cs="BrowalliaUPC"/>
          <w:sz w:val="28"/>
        </w:rPr>
        <w:t>8</w:t>
      </w:r>
      <w:r w:rsidRPr="00D27F1E">
        <w:rPr>
          <w:rFonts w:ascii="BrowalliaUPC" w:hAnsi="BrowalliaUPC" w:cs="BrowalliaUPC"/>
          <w:sz w:val="28"/>
          <w:cs/>
        </w:rPr>
        <w:t xml:space="preserve"> ธันวาคม 25</w:t>
      </w:r>
      <w:r w:rsidRPr="00D27F1E">
        <w:rPr>
          <w:rFonts w:ascii="BrowalliaUPC" w:hAnsi="BrowalliaUPC" w:cs="BrowalliaUPC" w:hint="cs"/>
          <w:sz w:val="28"/>
          <w:cs/>
        </w:rPr>
        <w:t>6</w:t>
      </w:r>
      <w:r w:rsidRPr="00D27F1E">
        <w:rPr>
          <w:rFonts w:ascii="BrowalliaUPC" w:hAnsi="BrowalliaUPC" w:cs="BrowalliaUPC"/>
          <w:sz w:val="28"/>
        </w:rPr>
        <w:t>1</w:t>
      </w:r>
      <w:r w:rsidRPr="00D27F1E">
        <w:rPr>
          <w:rFonts w:ascii="BrowalliaUPC" w:hAnsi="BrowalliaUPC" w:cs="BrowalliaUPC"/>
          <w:sz w:val="28"/>
          <w:cs/>
        </w:rPr>
        <w:t>)</w:t>
      </w: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r>
        <w:rPr>
          <w:rFonts w:ascii="Browallia New" w:hAnsi="Browallia New" w:cs="Browallia New"/>
          <w:noProof/>
          <w:sz w:val="28"/>
        </w:rPr>
        <w:lastRenderedPageBreak/>
        <w:drawing>
          <wp:anchor distT="0" distB="0" distL="114300" distR="114300" simplePos="0" relativeHeight="252000256" behindDoc="0" locked="0" layoutInCell="1" allowOverlap="1">
            <wp:simplePos x="0" y="0"/>
            <wp:positionH relativeFrom="column">
              <wp:posOffset>291465</wp:posOffset>
            </wp:positionH>
            <wp:positionV relativeFrom="line">
              <wp:posOffset>325120</wp:posOffset>
            </wp:positionV>
            <wp:extent cx="5765800" cy="7878445"/>
            <wp:effectExtent l="19050" t="0" r="6350" b="0"/>
            <wp:wrapNone/>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9" cstate="print"/>
                    <a:srcRect l="5402" t="1411" r="5275" b="3418"/>
                    <a:stretch>
                      <a:fillRect/>
                    </a:stretch>
                  </pic:blipFill>
                  <pic:spPr bwMode="auto">
                    <a:xfrm>
                      <a:off x="0" y="0"/>
                      <a:ext cx="5765800" cy="7878445"/>
                    </a:xfrm>
                    <a:prstGeom prst="rect">
                      <a:avLst/>
                    </a:prstGeom>
                    <a:noFill/>
                  </pic:spPr>
                </pic:pic>
              </a:graphicData>
            </a:graphic>
          </wp:anchor>
        </w:drawing>
      </w:r>
      <w:r w:rsidRPr="00D27F1E">
        <w:rPr>
          <w:rFonts w:ascii="Browallia New" w:hAnsi="Browallia New" w:cs="Browallia New"/>
          <w:sz w:val="28"/>
          <w:cs/>
        </w:rPr>
        <w:t>รายงานการเปลี่ยนแปลงการถึอครองหลักทรัพย์ (</w:t>
      </w:r>
      <w:r w:rsidRPr="00D27F1E">
        <w:rPr>
          <w:rFonts w:ascii="Browallia New" w:hAnsi="Browallia New" w:cs="Browallia New"/>
          <w:sz w:val="28"/>
        </w:rPr>
        <w:t xml:space="preserve">TTCL) </w:t>
      </w:r>
      <w:r w:rsidRPr="00D27F1E">
        <w:rPr>
          <w:rFonts w:ascii="Browallia New" w:hAnsi="Browallia New" w:cs="Browallia New"/>
          <w:sz w:val="28"/>
          <w:cs/>
        </w:rPr>
        <w:t xml:space="preserve">ของกรรมการและผู้บริหาร ณ วันที่ </w:t>
      </w:r>
      <w:r w:rsidRPr="00D27F1E">
        <w:rPr>
          <w:rFonts w:ascii="Browallia New" w:hAnsi="Browallia New" w:cs="Browallia New"/>
          <w:sz w:val="28"/>
        </w:rPr>
        <w:t xml:space="preserve">31 </w:t>
      </w:r>
      <w:r w:rsidRPr="00D27F1E">
        <w:rPr>
          <w:rFonts w:ascii="Browallia New" w:hAnsi="Browallia New" w:cs="Browallia New"/>
          <w:sz w:val="28"/>
          <w:cs/>
        </w:rPr>
        <w:t xml:space="preserve">ธันวาคม </w:t>
      </w:r>
      <w:r w:rsidRPr="00D27F1E">
        <w:rPr>
          <w:rFonts w:ascii="Browallia New" w:hAnsi="Browallia New" w:cs="Browallia New"/>
          <w:sz w:val="28"/>
        </w:rPr>
        <w:t>25</w:t>
      </w:r>
      <w:r w:rsidRPr="00D27F1E">
        <w:rPr>
          <w:rFonts w:ascii="Browallia New" w:hAnsi="Browallia New" w:cs="Browallia New" w:hint="cs"/>
          <w:sz w:val="28"/>
          <w:cs/>
        </w:rPr>
        <w:t>61</w:t>
      </w: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center"/>
        <w:rPr>
          <w:rFonts w:ascii="Browallia New" w:hAnsi="Browallia New" w:cs="Browallia New"/>
          <w:sz w:val="28"/>
        </w:rPr>
      </w:pPr>
      <w:r>
        <w:rPr>
          <w:rFonts w:ascii="Times New Roman" w:hAnsi="Times New Roman" w:cs="Angsana New"/>
          <w:noProof/>
          <w:sz w:val="28"/>
        </w:rPr>
        <w:lastRenderedPageBreak/>
        <w:drawing>
          <wp:anchor distT="0" distB="0" distL="114300" distR="114300" simplePos="0" relativeHeight="252001280" behindDoc="0" locked="0" layoutInCell="1" allowOverlap="1">
            <wp:simplePos x="0" y="0"/>
            <wp:positionH relativeFrom="column">
              <wp:posOffset>288777</wp:posOffset>
            </wp:positionH>
            <wp:positionV relativeFrom="line">
              <wp:posOffset>38336</wp:posOffset>
            </wp:positionV>
            <wp:extent cx="5870117" cy="7644810"/>
            <wp:effectExtent l="19050" t="0" r="0" b="0"/>
            <wp:wrapNone/>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10" cstate="print"/>
                    <a:srcRect l="5106" t="1422" r="5424" b="2278"/>
                    <a:stretch>
                      <a:fillRect/>
                    </a:stretch>
                  </pic:blipFill>
                  <pic:spPr bwMode="auto">
                    <a:xfrm>
                      <a:off x="0" y="0"/>
                      <a:ext cx="5870117" cy="7644810"/>
                    </a:xfrm>
                    <a:prstGeom prst="rect">
                      <a:avLst/>
                    </a:prstGeom>
                    <a:noFill/>
                  </pic:spPr>
                </pic:pic>
              </a:graphicData>
            </a:graphic>
          </wp:anchor>
        </w:drawing>
      </w: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720"/>
        </w:tabs>
        <w:jc w:val="thaiDistribute"/>
        <w:rPr>
          <w:rFonts w:ascii="Browallia New" w:hAnsi="Browallia New" w:cs="Browallia New"/>
          <w:sz w:val="28"/>
        </w:rPr>
      </w:pPr>
    </w:p>
    <w:p w:rsidR="00F127AF" w:rsidRPr="00D27F1E" w:rsidRDefault="00F127AF" w:rsidP="00F127AF">
      <w:pPr>
        <w:tabs>
          <w:tab w:val="left" w:pos="1080"/>
        </w:tabs>
        <w:spacing w:before="120"/>
        <w:ind w:left="1080" w:hanging="1080"/>
        <w:jc w:val="both"/>
        <w:rPr>
          <w:rFonts w:ascii="Browallia New" w:hAnsi="Browallia New" w:cs="Browallia New"/>
          <w:sz w:val="28"/>
        </w:rPr>
      </w:pPr>
      <w:r w:rsidRPr="00D27F1E">
        <w:rPr>
          <w:rFonts w:ascii="Browallia New" w:hAnsi="Browallia New" w:cs="Browallia New" w:hint="cs"/>
          <w:sz w:val="28"/>
          <w:cs/>
        </w:rPr>
        <w:lastRenderedPageBreak/>
        <w:t xml:space="preserve">หมายเหตุ  (1)รายชื่อผู้ถือหุ้นและสัดส่วนการถือหุ้นใน </w:t>
      </w:r>
      <w:r w:rsidRPr="00D27F1E">
        <w:rPr>
          <w:rFonts w:ascii="Browallia New" w:hAnsi="Browallia New" w:cs="Browallia New"/>
          <w:sz w:val="28"/>
          <w:cs/>
        </w:rPr>
        <w:t>บ</w:t>
      </w:r>
      <w:r w:rsidRPr="00D27F1E">
        <w:rPr>
          <w:rFonts w:ascii="Browallia New" w:hAnsi="Browallia New" w:cs="Browallia New" w:hint="cs"/>
          <w:sz w:val="28"/>
          <w:cs/>
        </w:rPr>
        <w:t xml:space="preserve">จ. </w:t>
      </w:r>
      <w:r w:rsidRPr="00D27F1E">
        <w:rPr>
          <w:rFonts w:ascii="Browallia New" w:hAnsi="Browallia New" w:cs="Browallia New"/>
          <w:sz w:val="28"/>
          <w:cs/>
        </w:rPr>
        <w:t>โกลบอล บิสซิเนส แมเนจเมนท์</w:t>
      </w:r>
      <w:r w:rsidRPr="00D27F1E">
        <w:rPr>
          <w:rFonts w:ascii="Browallia New" w:hAnsi="Browallia New" w:cs="Browallia New" w:hint="cs"/>
          <w:sz w:val="28"/>
          <w:cs/>
        </w:rPr>
        <w:t xml:space="preserve"> ณ วันที่</w:t>
      </w:r>
      <w:r w:rsidRPr="00D27F1E">
        <w:rPr>
          <w:rFonts w:ascii="Browallia New" w:hAnsi="Browallia New" w:cs="Browallia New"/>
          <w:sz w:val="28"/>
        </w:rPr>
        <w:t xml:space="preserve"> </w:t>
      </w:r>
      <w:r w:rsidRPr="00D27F1E">
        <w:rPr>
          <w:rFonts w:ascii="Browallia New" w:hAnsi="Browallia New" w:cs="Browallia New" w:hint="cs"/>
          <w:sz w:val="28"/>
          <w:cs/>
        </w:rPr>
        <w:t xml:space="preserve">23 เมษายน </w:t>
      </w:r>
      <w:r w:rsidRPr="00D27F1E">
        <w:rPr>
          <w:rFonts w:ascii="Browallia New" w:hAnsi="Browallia New" w:cs="Browallia New"/>
          <w:sz w:val="28"/>
        </w:rPr>
        <w:t>25</w:t>
      </w:r>
      <w:r w:rsidRPr="00D27F1E">
        <w:rPr>
          <w:rFonts w:ascii="Browallia New" w:hAnsi="Browallia New" w:cs="Browallia New" w:hint="cs"/>
          <w:sz w:val="28"/>
          <w:cs/>
        </w:rPr>
        <w:t>61 เป็นดังนี้</w:t>
      </w:r>
      <w:r w:rsidRPr="00D27F1E">
        <w:rPr>
          <w:rFonts w:ascii="Browallia New" w:hAnsi="Browallia New" w:cs="Browallia New"/>
          <w:sz w:val="28"/>
        </w:rPr>
        <w:t xml:space="preserve"> </w:t>
      </w:r>
    </w:p>
    <w:p w:rsidR="00F127AF" w:rsidRPr="00D27F1E" w:rsidRDefault="00F127AF" w:rsidP="00F127AF">
      <w:pPr>
        <w:pStyle w:val="Title"/>
        <w:tabs>
          <w:tab w:val="left" w:pos="1080"/>
          <w:tab w:val="left" w:pos="2520"/>
        </w:tabs>
        <w:ind w:left="720"/>
        <w:jc w:val="left"/>
        <w:rPr>
          <w:rFonts w:ascii="Browallia New" w:hAnsi="Browallia New" w:cs="Browallia New"/>
          <w:sz w:val="28"/>
          <w:szCs w:val="28"/>
        </w:rPr>
      </w:pPr>
      <w:r w:rsidRPr="00D27F1E">
        <w:rPr>
          <w:rFonts w:ascii="Browallia New" w:hAnsi="Browallia New" w:cs="Browallia New" w:hint="cs"/>
          <w:sz w:val="28"/>
          <w:szCs w:val="28"/>
          <w:cs/>
        </w:rPr>
        <w:tab/>
        <w:t>นายฮิโรโนบุ</w:t>
      </w:r>
      <w:r w:rsidRPr="00D27F1E">
        <w:rPr>
          <w:rFonts w:ascii="Browallia New" w:hAnsi="Browallia New" w:cs="Browallia New"/>
          <w:sz w:val="28"/>
          <w:szCs w:val="28"/>
          <w:cs/>
        </w:rPr>
        <w:tab/>
      </w:r>
      <w:r w:rsidRPr="00D27F1E">
        <w:rPr>
          <w:rFonts w:ascii="Browallia New" w:hAnsi="Browallia New" w:cs="Browallia New" w:hint="cs"/>
          <w:sz w:val="28"/>
          <w:szCs w:val="28"/>
          <w:cs/>
        </w:rPr>
        <w:t>อิริยา</w:t>
      </w:r>
      <w:r w:rsidRPr="00D27F1E">
        <w:rPr>
          <w:rFonts w:ascii="Browallia New" w:hAnsi="Browallia New" w:cs="Browallia New"/>
          <w:sz w:val="28"/>
          <w:szCs w:val="28"/>
          <w:cs/>
        </w:rPr>
        <w:tab/>
      </w:r>
      <w:r>
        <w:rPr>
          <w:rFonts w:ascii="Browallia New" w:hAnsi="Browallia New" w:cs="Browallia New" w:hint="cs"/>
          <w:sz w:val="28"/>
          <w:szCs w:val="28"/>
          <w:cs/>
        </w:rPr>
        <w:tab/>
      </w:r>
      <w:r>
        <w:rPr>
          <w:rFonts w:ascii="Browallia New" w:hAnsi="Browallia New" w:cs="Browallia New" w:hint="cs"/>
          <w:sz w:val="28"/>
          <w:szCs w:val="28"/>
          <w:cs/>
        </w:rPr>
        <w:tab/>
      </w:r>
      <w:r w:rsidRPr="00D27F1E">
        <w:rPr>
          <w:rFonts w:ascii="Browallia New" w:hAnsi="Browallia New" w:cs="Browallia New" w:hint="cs"/>
          <w:sz w:val="28"/>
          <w:szCs w:val="28"/>
          <w:cs/>
        </w:rPr>
        <w:t>ร้อยละ</w:t>
      </w:r>
      <w:r w:rsidRPr="00D27F1E">
        <w:rPr>
          <w:rFonts w:ascii="Browallia New" w:hAnsi="Browallia New" w:cs="Browallia New"/>
          <w:sz w:val="28"/>
          <w:szCs w:val="28"/>
          <w:cs/>
        </w:rPr>
        <w:tab/>
      </w:r>
      <w:r w:rsidRPr="00D27F1E">
        <w:rPr>
          <w:rFonts w:ascii="Browallia New" w:hAnsi="Browallia New" w:cs="Browallia New" w:hint="cs"/>
          <w:sz w:val="28"/>
          <w:szCs w:val="28"/>
          <w:cs/>
        </w:rPr>
        <w:t>17.0</w:t>
      </w:r>
    </w:p>
    <w:p w:rsidR="00F127AF" w:rsidRPr="00D27F1E" w:rsidRDefault="00F127AF" w:rsidP="00F127AF">
      <w:pPr>
        <w:pStyle w:val="Title"/>
        <w:tabs>
          <w:tab w:val="left" w:pos="1080"/>
          <w:tab w:val="left" w:pos="2520"/>
        </w:tabs>
        <w:ind w:left="720"/>
        <w:jc w:val="left"/>
        <w:rPr>
          <w:rFonts w:ascii="Browallia New" w:hAnsi="Browallia New" w:cs="Browallia New"/>
          <w:sz w:val="28"/>
          <w:szCs w:val="28"/>
        </w:rPr>
      </w:pPr>
      <w:r w:rsidRPr="00D27F1E">
        <w:rPr>
          <w:rFonts w:ascii="Browallia New" w:hAnsi="Browallia New" w:cs="Browallia New" w:hint="cs"/>
          <w:sz w:val="28"/>
          <w:szCs w:val="28"/>
          <w:cs/>
        </w:rPr>
        <w:tab/>
        <w:t>นายพิริยะ</w:t>
      </w:r>
      <w:r w:rsidRPr="00D27F1E">
        <w:rPr>
          <w:rFonts w:ascii="Browallia New" w:hAnsi="Browallia New" w:cs="Browallia New"/>
          <w:sz w:val="28"/>
          <w:szCs w:val="28"/>
          <w:cs/>
        </w:rPr>
        <w:tab/>
      </w:r>
      <w:r w:rsidRPr="00D27F1E">
        <w:rPr>
          <w:rFonts w:ascii="Browallia New" w:hAnsi="Browallia New" w:cs="Browallia New" w:hint="cs"/>
          <w:sz w:val="28"/>
          <w:szCs w:val="28"/>
          <w:cs/>
        </w:rPr>
        <w:t>ว่องพยาบาล</w:t>
      </w:r>
      <w:r w:rsidRPr="00D27F1E">
        <w:rPr>
          <w:rFonts w:ascii="Browallia New" w:hAnsi="Browallia New" w:cs="Browallia New"/>
          <w:sz w:val="28"/>
          <w:szCs w:val="28"/>
          <w:cs/>
        </w:rPr>
        <w:tab/>
      </w:r>
      <w:r w:rsidRPr="00D27F1E">
        <w:rPr>
          <w:rFonts w:ascii="Browallia New" w:hAnsi="Browallia New" w:cs="Browallia New" w:hint="cs"/>
          <w:sz w:val="28"/>
          <w:szCs w:val="28"/>
          <w:cs/>
        </w:rPr>
        <w:tab/>
      </w:r>
      <w:r w:rsidRPr="00D27F1E">
        <w:rPr>
          <w:rFonts w:ascii="Browallia New" w:hAnsi="Browallia New" w:cs="Browallia New" w:hint="cs"/>
          <w:sz w:val="28"/>
          <w:szCs w:val="28"/>
          <w:cs/>
        </w:rPr>
        <w:tab/>
        <w:t>ร้อยละ</w:t>
      </w:r>
      <w:r w:rsidRPr="00D27F1E">
        <w:rPr>
          <w:rFonts w:ascii="Browallia New" w:hAnsi="Browallia New" w:cs="Browallia New"/>
          <w:sz w:val="28"/>
          <w:szCs w:val="28"/>
          <w:cs/>
        </w:rPr>
        <w:tab/>
      </w:r>
      <w:r w:rsidRPr="00D27F1E">
        <w:rPr>
          <w:rFonts w:ascii="Browallia New" w:hAnsi="Browallia New" w:cs="Browallia New" w:hint="cs"/>
          <w:sz w:val="28"/>
          <w:szCs w:val="28"/>
          <w:cs/>
        </w:rPr>
        <w:t>8.30</w:t>
      </w:r>
    </w:p>
    <w:p w:rsidR="00F127AF" w:rsidRPr="00D27F1E" w:rsidRDefault="00F127AF" w:rsidP="00F127AF">
      <w:pPr>
        <w:pStyle w:val="Title"/>
        <w:tabs>
          <w:tab w:val="left" w:pos="1080"/>
          <w:tab w:val="left" w:pos="2520"/>
        </w:tabs>
        <w:ind w:left="720"/>
        <w:jc w:val="left"/>
        <w:rPr>
          <w:rFonts w:ascii="Browallia New" w:hAnsi="Browallia New" w:cs="Browallia New"/>
          <w:sz w:val="28"/>
          <w:szCs w:val="28"/>
        </w:rPr>
      </w:pPr>
      <w:r w:rsidRPr="00D27F1E">
        <w:rPr>
          <w:rFonts w:ascii="Browallia New" w:hAnsi="Browallia New" w:cs="Browallia New" w:hint="cs"/>
          <w:sz w:val="28"/>
          <w:szCs w:val="28"/>
          <w:cs/>
        </w:rPr>
        <w:tab/>
        <w:t>นายทิวา</w:t>
      </w:r>
      <w:r w:rsidRPr="00D27F1E">
        <w:rPr>
          <w:rFonts w:ascii="Browallia New" w:hAnsi="Browallia New" w:cs="Browallia New"/>
          <w:sz w:val="28"/>
          <w:szCs w:val="28"/>
          <w:cs/>
        </w:rPr>
        <w:tab/>
      </w:r>
      <w:r w:rsidRPr="00D27F1E">
        <w:rPr>
          <w:rFonts w:ascii="Browallia New" w:hAnsi="Browallia New" w:cs="Browallia New" w:hint="cs"/>
          <w:sz w:val="28"/>
          <w:szCs w:val="28"/>
          <w:cs/>
        </w:rPr>
        <w:t>จารึก</w:t>
      </w:r>
      <w:r w:rsidRPr="00D27F1E">
        <w:rPr>
          <w:rFonts w:ascii="Browallia New" w:hAnsi="Browallia New" w:cs="Browallia New"/>
          <w:sz w:val="28"/>
          <w:szCs w:val="28"/>
          <w:cs/>
        </w:rPr>
        <w:tab/>
      </w:r>
      <w:r>
        <w:rPr>
          <w:rFonts w:ascii="Browallia New" w:hAnsi="Browallia New" w:cs="Browallia New" w:hint="cs"/>
          <w:sz w:val="28"/>
          <w:szCs w:val="28"/>
          <w:cs/>
        </w:rPr>
        <w:tab/>
      </w:r>
      <w:r>
        <w:rPr>
          <w:rFonts w:ascii="Browallia New" w:hAnsi="Browallia New" w:cs="Browallia New" w:hint="cs"/>
          <w:sz w:val="28"/>
          <w:szCs w:val="28"/>
          <w:cs/>
        </w:rPr>
        <w:tab/>
      </w:r>
      <w:r w:rsidRPr="00D27F1E">
        <w:rPr>
          <w:rFonts w:ascii="Browallia New" w:hAnsi="Browallia New" w:cs="Browallia New" w:hint="cs"/>
          <w:sz w:val="28"/>
          <w:szCs w:val="28"/>
          <w:cs/>
        </w:rPr>
        <w:t>ร้อยละ</w:t>
      </w:r>
      <w:r w:rsidRPr="00D27F1E">
        <w:rPr>
          <w:rFonts w:ascii="Browallia New" w:hAnsi="Browallia New" w:cs="Browallia New"/>
          <w:sz w:val="28"/>
          <w:szCs w:val="28"/>
          <w:cs/>
        </w:rPr>
        <w:tab/>
      </w:r>
      <w:r w:rsidRPr="00D27F1E">
        <w:rPr>
          <w:rFonts w:ascii="Browallia New" w:hAnsi="Browallia New" w:cs="Browallia New" w:hint="cs"/>
          <w:sz w:val="28"/>
          <w:szCs w:val="28"/>
          <w:cs/>
        </w:rPr>
        <w:t>8.30</w:t>
      </w:r>
    </w:p>
    <w:p w:rsidR="00F127AF" w:rsidRPr="00D27F1E" w:rsidRDefault="00F127AF" w:rsidP="00F127AF">
      <w:pPr>
        <w:pStyle w:val="Title"/>
        <w:tabs>
          <w:tab w:val="left" w:pos="1080"/>
          <w:tab w:val="left" w:pos="2520"/>
          <w:tab w:val="left" w:pos="5040"/>
          <w:tab w:val="left" w:pos="5760"/>
          <w:tab w:val="left" w:pos="6120"/>
        </w:tabs>
        <w:ind w:left="2520" w:right="-212" w:hanging="1800"/>
        <w:jc w:val="left"/>
        <w:rPr>
          <w:rFonts w:ascii="Browallia New" w:hAnsi="Browallia New" w:cs="Browallia New"/>
          <w:sz w:val="28"/>
          <w:szCs w:val="28"/>
        </w:rPr>
      </w:pPr>
      <w:r w:rsidRPr="00D27F1E">
        <w:rPr>
          <w:rFonts w:ascii="Browallia New" w:hAnsi="Browallia New" w:cs="Browallia New" w:hint="cs"/>
          <w:sz w:val="28"/>
          <w:szCs w:val="28"/>
          <w:cs/>
        </w:rPr>
        <w:tab/>
        <w:t>นายสุวิทย์</w:t>
      </w:r>
      <w:r w:rsidRPr="00D27F1E">
        <w:rPr>
          <w:rFonts w:ascii="Browallia New" w:hAnsi="Browallia New" w:cs="Browallia New"/>
          <w:sz w:val="28"/>
          <w:szCs w:val="28"/>
          <w:cs/>
        </w:rPr>
        <w:tab/>
      </w:r>
      <w:r w:rsidRPr="00D27F1E">
        <w:rPr>
          <w:rFonts w:ascii="Browallia New" w:hAnsi="Browallia New" w:cs="Browallia New" w:hint="cs"/>
          <w:sz w:val="28"/>
          <w:szCs w:val="28"/>
          <w:cs/>
        </w:rPr>
        <w:t>มโนมัยยานนท์</w:t>
      </w:r>
      <w:r w:rsidRPr="00D27F1E">
        <w:rPr>
          <w:rFonts w:ascii="Browallia New" w:hAnsi="Browallia New" w:cs="Browallia New"/>
          <w:sz w:val="28"/>
          <w:szCs w:val="28"/>
          <w:cs/>
        </w:rPr>
        <w:tab/>
      </w:r>
      <w:r w:rsidRPr="00D27F1E">
        <w:rPr>
          <w:rFonts w:ascii="Browallia New" w:hAnsi="Browallia New" w:cs="Browallia New" w:hint="cs"/>
          <w:sz w:val="28"/>
          <w:szCs w:val="28"/>
          <w:cs/>
        </w:rPr>
        <w:t>ร้อยละ</w:t>
      </w:r>
      <w:r w:rsidRPr="00D27F1E">
        <w:rPr>
          <w:rFonts w:ascii="Browallia New" w:hAnsi="Browallia New" w:cs="Browallia New"/>
          <w:sz w:val="28"/>
          <w:szCs w:val="28"/>
          <w:cs/>
        </w:rPr>
        <w:tab/>
      </w:r>
      <w:r w:rsidRPr="00D27F1E">
        <w:rPr>
          <w:rFonts w:ascii="Browallia New" w:hAnsi="Browallia New" w:cs="Browallia New" w:hint="cs"/>
          <w:sz w:val="28"/>
          <w:szCs w:val="28"/>
          <w:cs/>
        </w:rPr>
        <w:t>8.</w:t>
      </w:r>
      <w:r w:rsidRPr="00D27F1E">
        <w:rPr>
          <w:rFonts w:ascii="Browallia New" w:hAnsi="Browallia New" w:cs="Browallia New"/>
          <w:sz w:val="28"/>
          <w:szCs w:val="28"/>
          <w:cs/>
        </w:rPr>
        <w:t>30</w:t>
      </w:r>
      <w:r w:rsidRPr="00D27F1E">
        <w:rPr>
          <w:rFonts w:ascii="Browallia New" w:hAnsi="Browallia New" w:cs="Browallia New" w:hint="cs"/>
          <w:sz w:val="28"/>
          <w:szCs w:val="28"/>
          <w:cs/>
        </w:rPr>
        <w:tab/>
      </w:r>
      <w:r w:rsidRPr="00D27F1E">
        <w:rPr>
          <w:rFonts w:ascii="Browallia New" w:hAnsi="Browallia New" w:cs="Browallia New"/>
          <w:sz w:val="28"/>
          <w:szCs w:val="28"/>
          <w:cs/>
        </w:rPr>
        <w:t>(เป็นผู้บริหารและกรรมการของบริษัท</w:t>
      </w:r>
      <w:r w:rsidRPr="00D27F1E">
        <w:rPr>
          <w:rFonts w:ascii="Browallia New" w:hAnsi="Browallia New" w:cs="Browallia New" w:hint="cs"/>
          <w:sz w:val="28"/>
          <w:szCs w:val="28"/>
          <w:cs/>
        </w:rPr>
        <w:t>ฯ</w:t>
      </w:r>
    </w:p>
    <w:p w:rsidR="00F127AF" w:rsidRPr="00D27F1E" w:rsidRDefault="00F127AF" w:rsidP="00F127AF">
      <w:pPr>
        <w:pStyle w:val="Title"/>
        <w:tabs>
          <w:tab w:val="left" w:pos="1080"/>
          <w:tab w:val="left" w:pos="2520"/>
          <w:tab w:val="left" w:pos="5040"/>
          <w:tab w:val="left" w:pos="5760"/>
          <w:tab w:val="left" w:pos="6120"/>
        </w:tabs>
        <w:ind w:left="2520" w:right="-212" w:hanging="1800"/>
        <w:jc w:val="left"/>
        <w:rPr>
          <w:rFonts w:ascii="Browallia New" w:hAnsi="Browallia New" w:cs="Browallia New"/>
          <w:sz w:val="28"/>
          <w:szCs w:val="28"/>
        </w:rPr>
      </w:pPr>
      <w:r w:rsidRPr="00D27F1E">
        <w:rPr>
          <w:rFonts w:ascii="Browallia New" w:hAnsi="Browallia New" w:cs="Browallia New" w:hint="cs"/>
          <w:sz w:val="28"/>
          <w:szCs w:val="28"/>
          <w:cs/>
        </w:rPr>
        <w:tab/>
      </w:r>
      <w:r w:rsidRPr="00D27F1E">
        <w:rPr>
          <w:rFonts w:ascii="Browallia New" w:hAnsi="Browallia New" w:cs="Browallia New" w:hint="cs"/>
          <w:sz w:val="28"/>
          <w:szCs w:val="28"/>
          <w:cs/>
        </w:rPr>
        <w:tab/>
      </w:r>
      <w:r w:rsidRPr="00D27F1E">
        <w:rPr>
          <w:rFonts w:ascii="Browallia New" w:hAnsi="Browallia New" w:cs="Browallia New" w:hint="cs"/>
          <w:sz w:val="28"/>
          <w:szCs w:val="28"/>
          <w:cs/>
        </w:rPr>
        <w:tab/>
      </w:r>
      <w:r w:rsidRPr="00D27F1E">
        <w:rPr>
          <w:rFonts w:ascii="Browallia New" w:hAnsi="Browallia New" w:cs="Browallia New" w:hint="cs"/>
          <w:sz w:val="28"/>
          <w:szCs w:val="28"/>
          <w:cs/>
        </w:rPr>
        <w:tab/>
      </w:r>
      <w:r w:rsidRPr="00D27F1E">
        <w:rPr>
          <w:rFonts w:ascii="Browallia New" w:hAnsi="Browallia New" w:cs="Browallia New" w:hint="cs"/>
          <w:sz w:val="28"/>
          <w:szCs w:val="28"/>
          <w:cs/>
        </w:rPr>
        <w:tab/>
      </w:r>
      <w:r w:rsidRPr="00D27F1E">
        <w:rPr>
          <w:rFonts w:ascii="Browallia New" w:hAnsi="Browallia New" w:cs="Browallia New"/>
          <w:sz w:val="28"/>
          <w:szCs w:val="28"/>
          <w:cs/>
        </w:rPr>
        <w:t>ตั้งแต่ปี 2540</w:t>
      </w:r>
      <w:r w:rsidRPr="00D27F1E">
        <w:rPr>
          <w:rFonts w:ascii="Browallia New" w:hAnsi="Browallia New" w:cs="Browallia New"/>
          <w:sz w:val="28"/>
          <w:szCs w:val="28"/>
        </w:rPr>
        <w:t xml:space="preserve"> </w:t>
      </w:r>
      <w:r w:rsidRPr="00D27F1E">
        <w:rPr>
          <w:rFonts w:ascii="Browallia New" w:hAnsi="Browallia New" w:cs="Browallia New"/>
          <w:sz w:val="28"/>
          <w:szCs w:val="28"/>
          <w:cs/>
        </w:rPr>
        <w:t>ถึง สิงหาคม 2554)</w:t>
      </w:r>
    </w:p>
    <w:p w:rsidR="00F127AF" w:rsidRPr="00D27F1E" w:rsidRDefault="00F127AF" w:rsidP="00F127AF">
      <w:pPr>
        <w:pStyle w:val="Title"/>
        <w:tabs>
          <w:tab w:val="left" w:pos="1080"/>
          <w:tab w:val="left" w:pos="2520"/>
        </w:tabs>
        <w:ind w:left="720"/>
        <w:jc w:val="left"/>
        <w:rPr>
          <w:rFonts w:ascii="Browallia New" w:hAnsi="Browallia New" w:cs="Browallia New"/>
          <w:sz w:val="28"/>
          <w:szCs w:val="28"/>
        </w:rPr>
      </w:pPr>
      <w:r w:rsidRPr="00D27F1E">
        <w:rPr>
          <w:rFonts w:ascii="Browallia New" w:hAnsi="Browallia New" w:cs="Browallia New" w:hint="cs"/>
          <w:sz w:val="28"/>
          <w:szCs w:val="28"/>
          <w:cs/>
        </w:rPr>
        <w:tab/>
        <w:t>นางสาวกรรติกา</w:t>
      </w:r>
      <w:r w:rsidRPr="00D27F1E">
        <w:rPr>
          <w:rFonts w:ascii="Browallia New" w:hAnsi="Browallia New" w:cs="Browallia New"/>
          <w:sz w:val="28"/>
          <w:szCs w:val="28"/>
          <w:cs/>
        </w:rPr>
        <w:tab/>
      </w:r>
      <w:r w:rsidRPr="00D27F1E">
        <w:rPr>
          <w:rFonts w:ascii="Browallia New" w:hAnsi="Browallia New" w:cs="Browallia New" w:hint="cs"/>
          <w:sz w:val="28"/>
          <w:szCs w:val="28"/>
          <w:cs/>
        </w:rPr>
        <w:t>ตันธุวนิตย์</w:t>
      </w:r>
      <w:r w:rsidRPr="00D27F1E">
        <w:rPr>
          <w:rFonts w:ascii="Browallia New" w:hAnsi="Browallia New" w:cs="Browallia New"/>
          <w:sz w:val="28"/>
          <w:szCs w:val="28"/>
          <w:cs/>
        </w:rPr>
        <w:tab/>
      </w:r>
      <w:r w:rsidRPr="00D27F1E">
        <w:rPr>
          <w:rFonts w:ascii="Browallia New" w:hAnsi="Browallia New" w:cs="Browallia New" w:hint="cs"/>
          <w:sz w:val="28"/>
          <w:szCs w:val="28"/>
          <w:cs/>
        </w:rPr>
        <w:tab/>
      </w:r>
      <w:r w:rsidRPr="00D27F1E">
        <w:rPr>
          <w:rFonts w:ascii="Browallia New" w:hAnsi="Browallia New" w:cs="Browallia New" w:hint="cs"/>
          <w:sz w:val="28"/>
          <w:szCs w:val="28"/>
          <w:cs/>
        </w:rPr>
        <w:tab/>
        <w:t>ร้อยละ</w:t>
      </w:r>
      <w:r w:rsidRPr="00D27F1E">
        <w:rPr>
          <w:rFonts w:ascii="Browallia New" w:hAnsi="Browallia New" w:cs="Browallia New"/>
          <w:sz w:val="28"/>
          <w:szCs w:val="28"/>
          <w:cs/>
        </w:rPr>
        <w:tab/>
      </w:r>
      <w:r w:rsidRPr="00D27F1E">
        <w:rPr>
          <w:rFonts w:ascii="Browallia New" w:hAnsi="Browallia New" w:cs="Browallia New" w:hint="cs"/>
          <w:sz w:val="28"/>
          <w:szCs w:val="28"/>
          <w:cs/>
        </w:rPr>
        <w:t>8.30</w:t>
      </w:r>
    </w:p>
    <w:p w:rsidR="00F127AF" w:rsidRPr="00D27F1E" w:rsidRDefault="00F127AF" w:rsidP="00F127AF">
      <w:pPr>
        <w:pStyle w:val="Title"/>
        <w:tabs>
          <w:tab w:val="left" w:pos="1080"/>
          <w:tab w:val="left" w:pos="2520"/>
        </w:tabs>
        <w:ind w:left="720"/>
        <w:jc w:val="left"/>
        <w:rPr>
          <w:rFonts w:ascii="Browallia New" w:hAnsi="Browallia New" w:cs="Browallia New"/>
          <w:sz w:val="28"/>
          <w:szCs w:val="28"/>
        </w:rPr>
      </w:pPr>
      <w:r w:rsidRPr="00D27F1E">
        <w:rPr>
          <w:rFonts w:ascii="Browallia New" w:hAnsi="Browallia New" w:cs="Browallia New" w:hint="cs"/>
          <w:sz w:val="28"/>
          <w:szCs w:val="28"/>
          <w:cs/>
        </w:rPr>
        <w:tab/>
        <w:t>นายชาตรี</w:t>
      </w:r>
      <w:r w:rsidRPr="00D27F1E">
        <w:rPr>
          <w:rFonts w:ascii="Browallia New" w:hAnsi="Browallia New" w:cs="Browallia New"/>
          <w:sz w:val="28"/>
          <w:szCs w:val="28"/>
          <w:cs/>
        </w:rPr>
        <w:tab/>
      </w:r>
      <w:r w:rsidRPr="00D27F1E">
        <w:rPr>
          <w:rFonts w:ascii="Browallia New" w:hAnsi="Browallia New" w:cs="Browallia New" w:hint="cs"/>
          <w:sz w:val="28"/>
          <w:szCs w:val="28"/>
          <w:cs/>
        </w:rPr>
        <w:t>ภู่ยงยุทธ์</w:t>
      </w:r>
      <w:r w:rsidRPr="00D27F1E">
        <w:rPr>
          <w:rFonts w:ascii="Browallia New" w:hAnsi="Browallia New" w:cs="Browallia New"/>
          <w:sz w:val="28"/>
          <w:szCs w:val="28"/>
          <w:cs/>
        </w:rPr>
        <w:tab/>
      </w:r>
      <w:r w:rsidRPr="00D27F1E">
        <w:rPr>
          <w:rFonts w:ascii="Browallia New" w:hAnsi="Browallia New" w:cs="Browallia New" w:hint="cs"/>
          <w:sz w:val="28"/>
          <w:szCs w:val="28"/>
          <w:cs/>
        </w:rPr>
        <w:tab/>
      </w:r>
      <w:r w:rsidRPr="00D27F1E">
        <w:rPr>
          <w:rFonts w:ascii="Browallia New" w:hAnsi="Browallia New" w:cs="Browallia New" w:hint="cs"/>
          <w:sz w:val="28"/>
          <w:szCs w:val="28"/>
          <w:cs/>
        </w:rPr>
        <w:tab/>
        <w:t>ร้อยละ</w:t>
      </w:r>
      <w:r w:rsidRPr="00D27F1E">
        <w:rPr>
          <w:rFonts w:ascii="Browallia New" w:hAnsi="Browallia New" w:cs="Browallia New"/>
          <w:sz w:val="28"/>
          <w:szCs w:val="28"/>
          <w:cs/>
        </w:rPr>
        <w:tab/>
      </w:r>
      <w:r w:rsidRPr="00D27F1E">
        <w:rPr>
          <w:rFonts w:ascii="Browallia New" w:hAnsi="Browallia New" w:cs="Browallia New" w:hint="cs"/>
          <w:sz w:val="28"/>
          <w:szCs w:val="28"/>
          <w:cs/>
        </w:rPr>
        <w:t>8.30</w:t>
      </w:r>
    </w:p>
    <w:p w:rsidR="00F127AF" w:rsidRPr="00D27F1E" w:rsidRDefault="00F127AF" w:rsidP="00F127AF">
      <w:pPr>
        <w:pStyle w:val="Title"/>
        <w:tabs>
          <w:tab w:val="left" w:pos="1080"/>
          <w:tab w:val="left" w:pos="2520"/>
        </w:tabs>
        <w:ind w:left="720"/>
        <w:jc w:val="left"/>
        <w:rPr>
          <w:rFonts w:ascii="Browallia New" w:hAnsi="Browallia New" w:cs="Browallia New"/>
          <w:sz w:val="28"/>
          <w:szCs w:val="28"/>
        </w:rPr>
      </w:pPr>
      <w:r w:rsidRPr="00D27F1E">
        <w:rPr>
          <w:rFonts w:ascii="Browallia New" w:hAnsi="Browallia New" w:cs="Browallia New" w:hint="cs"/>
          <w:sz w:val="28"/>
          <w:szCs w:val="28"/>
          <w:cs/>
        </w:rPr>
        <w:tab/>
        <w:t>นายเสน่ห์</w:t>
      </w:r>
      <w:r w:rsidRPr="00D27F1E">
        <w:rPr>
          <w:rFonts w:ascii="Browallia New" w:hAnsi="Browallia New" w:cs="Browallia New"/>
          <w:sz w:val="28"/>
          <w:szCs w:val="28"/>
          <w:cs/>
        </w:rPr>
        <w:tab/>
      </w:r>
      <w:r w:rsidRPr="00D27F1E">
        <w:rPr>
          <w:rFonts w:ascii="Browallia New" w:hAnsi="Browallia New" w:cs="Browallia New" w:hint="cs"/>
          <w:sz w:val="28"/>
          <w:szCs w:val="28"/>
          <w:cs/>
        </w:rPr>
        <w:t>ภูริสัตย์</w:t>
      </w:r>
      <w:r w:rsidRPr="00D27F1E">
        <w:rPr>
          <w:rFonts w:ascii="Browallia New" w:hAnsi="Browallia New" w:cs="Browallia New"/>
          <w:sz w:val="28"/>
          <w:szCs w:val="28"/>
          <w:cs/>
        </w:rPr>
        <w:tab/>
      </w:r>
      <w:r w:rsidRPr="00D27F1E">
        <w:rPr>
          <w:rFonts w:ascii="Browallia New" w:hAnsi="Browallia New" w:cs="Browallia New" w:hint="cs"/>
          <w:sz w:val="28"/>
          <w:szCs w:val="28"/>
          <w:cs/>
        </w:rPr>
        <w:tab/>
      </w:r>
      <w:r w:rsidRPr="00D27F1E">
        <w:rPr>
          <w:rFonts w:ascii="Browallia New" w:hAnsi="Browallia New" w:cs="Browallia New" w:hint="cs"/>
          <w:sz w:val="28"/>
          <w:szCs w:val="28"/>
          <w:cs/>
        </w:rPr>
        <w:tab/>
        <w:t>ร้อยละ</w:t>
      </w:r>
      <w:r w:rsidRPr="00D27F1E">
        <w:rPr>
          <w:rFonts w:ascii="Browallia New" w:hAnsi="Browallia New" w:cs="Browallia New"/>
          <w:sz w:val="28"/>
          <w:szCs w:val="28"/>
          <w:cs/>
        </w:rPr>
        <w:tab/>
      </w:r>
      <w:r w:rsidRPr="00D27F1E">
        <w:rPr>
          <w:rFonts w:ascii="Browallia New" w:hAnsi="Browallia New" w:cs="Browallia New" w:hint="cs"/>
          <w:sz w:val="28"/>
          <w:szCs w:val="28"/>
          <w:cs/>
        </w:rPr>
        <w:t>8.30</w:t>
      </w:r>
    </w:p>
    <w:p w:rsidR="00F127AF" w:rsidRPr="00D27F1E" w:rsidRDefault="00F127AF" w:rsidP="00F127AF">
      <w:pPr>
        <w:pStyle w:val="Title"/>
        <w:tabs>
          <w:tab w:val="left" w:pos="1080"/>
          <w:tab w:val="left" w:pos="2520"/>
        </w:tabs>
        <w:ind w:left="720"/>
        <w:jc w:val="left"/>
        <w:rPr>
          <w:rFonts w:ascii="Browallia New" w:hAnsi="Browallia New" w:cs="Browallia New"/>
          <w:sz w:val="28"/>
          <w:szCs w:val="28"/>
        </w:rPr>
      </w:pPr>
      <w:r w:rsidRPr="00D27F1E">
        <w:rPr>
          <w:rFonts w:ascii="Browallia New" w:hAnsi="Browallia New" w:cs="Browallia New" w:hint="cs"/>
          <w:sz w:val="28"/>
          <w:szCs w:val="28"/>
          <w:cs/>
        </w:rPr>
        <w:tab/>
        <w:t>นางสาวสุรัตนา</w:t>
      </w:r>
      <w:r w:rsidRPr="00D27F1E">
        <w:rPr>
          <w:rFonts w:ascii="Browallia New" w:hAnsi="Browallia New" w:cs="Browallia New"/>
          <w:sz w:val="28"/>
          <w:szCs w:val="28"/>
          <w:cs/>
        </w:rPr>
        <w:tab/>
      </w:r>
      <w:r w:rsidRPr="00D27F1E">
        <w:rPr>
          <w:rFonts w:ascii="Browallia New" w:hAnsi="Browallia New" w:cs="Browallia New" w:hint="cs"/>
          <w:sz w:val="28"/>
          <w:szCs w:val="28"/>
          <w:cs/>
        </w:rPr>
        <w:t>ตฤณรตนะ</w:t>
      </w:r>
      <w:r w:rsidRPr="00D27F1E">
        <w:rPr>
          <w:rFonts w:ascii="Browallia New" w:hAnsi="Browallia New" w:cs="Browallia New"/>
          <w:sz w:val="28"/>
          <w:szCs w:val="28"/>
          <w:cs/>
        </w:rPr>
        <w:tab/>
      </w:r>
      <w:r w:rsidRPr="00D27F1E">
        <w:rPr>
          <w:rFonts w:ascii="Browallia New" w:hAnsi="Browallia New" w:cs="Browallia New" w:hint="cs"/>
          <w:sz w:val="28"/>
          <w:szCs w:val="28"/>
          <w:cs/>
        </w:rPr>
        <w:tab/>
      </w:r>
      <w:r w:rsidRPr="00D27F1E">
        <w:rPr>
          <w:rFonts w:ascii="Browallia New" w:hAnsi="Browallia New" w:cs="Browallia New" w:hint="cs"/>
          <w:sz w:val="28"/>
          <w:szCs w:val="28"/>
          <w:cs/>
        </w:rPr>
        <w:tab/>
        <w:t>ร้อยละ</w:t>
      </w:r>
      <w:r w:rsidRPr="00D27F1E">
        <w:rPr>
          <w:rFonts w:ascii="Browallia New" w:hAnsi="Browallia New" w:cs="Browallia New"/>
          <w:sz w:val="28"/>
          <w:szCs w:val="28"/>
          <w:cs/>
        </w:rPr>
        <w:tab/>
      </w:r>
      <w:r w:rsidRPr="00D27F1E">
        <w:rPr>
          <w:rFonts w:ascii="Browallia New" w:hAnsi="Browallia New" w:cs="Browallia New" w:hint="cs"/>
          <w:sz w:val="28"/>
          <w:szCs w:val="28"/>
          <w:cs/>
        </w:rPr>
        <w:t>8.30</w:t>
      </w:r>
    </w:p>
    <w:p w:rsidR="00F127AF" w:rsidRPr="00D27F1E" w:rsidRDefault="00F127AF" w:rsidP="00F127AF">
      <w:pPr>
        <w:pStyle w:val="Title"/>
        <w:tabs>
          <w:tab w:val="left" w:pos="1080"/>
          <w:tab w:val="left" w:pos="2520"/>
        </w:tabs>
        <w:ind w:left="720"/>
        <w:jc w:val="left"/>
        <w:rPr>
          <w:rFonts w:ascii="Browallia New" w:hAnsi="Browallia New" w:cs="Browallia New"/>
          <w:sz w:val="28"/>
          <w:szCs w:val="28"/>
        </w:rPr>
      </w:pPr>
      <w:r w:rsidRPr="00D27F1E">
        <w:rPr>
          <w:rFonts w:ascii="Browallia New" w:hAnsi="Browallia New" w:cs="Browallia New" w:hint="cs"/>
          <w:sz w:val="28"/>
          <w:szCs w:val="28"/>
          <w:cs/>
        </w:rPr>
        <w:tab/>
        <w:t>นายวันชัย</w:t>
      </w:r>
      <w:r w:rsidRPr="00D27F1E">
        <w:rPr>
          <w:rFonts w:ascii="Browallia New" w:hAnsi="Browallia New" w:cs="Browallia New"/>
          <w:sz w:val="28"/>
          <w:szCs w:val="28"/>
          <w:cs/>
        </w:rPr>
        <w:tab/>
      </w:r>
      <w:r w:rsidRPr="00D27F1E">
        <w:rPr>
          <w:rFonts w:ascii="Browallia New" w:hAnsi="Browallia New" w:cs="Browallia New" w:hint="cs"/>
          <w:sz w:val="28"/>
          <w:szCs w:val="28"/>
          <w:cs/>
        </w:rPr>
        <w:t>รตินธร</w:t>
      </w:r>
      <w:r w:rsidRPr="00D27F1E">
        <w:rPr>
          <w:rFonts w:ascii="Browallia New" w:hAnsi="Browallia New" w:cs="Browallia New"/>
          <w:sz w:val="28"/>
          <w:szCs w:val="28"/>
          <w:cs/>
        </w:rPr>
        <w:tab/>
      </w:r>
      <w:r w:rsidRPr="00D27F1E">
        <w:rPr>
          <w:rFonts w:ascii="Browallia New" w:hAnsi="Browallia New" w:cs="Browallia New" w:hint="cs"/>
          <w:sz w:val="28"/>
          <w:szCs w:val="28"/>
          <w:cs/>
        </w:rPr>
        <w:tab/>
      </w:r>
      <w:r w:rsidRPr="00D27F1E">
        <w:rPr>
          <w:rFonts w:ascii="Browallia New" w:hAnsi="Browallia New" w:cs="Browallia New" w:hint="cs"/>
          <w:sz w:val="28"/>
          <w:szCs w:val="28"/>
          <w:cs/>
        </w:rPr>
        <w:tab/>
        <w:t>ร้อยละ</w:t>
      </w:r>
      <w:r w:rsidRPr="00D27F1E">
        <w:rPr>
          <w:rFonts w:ascii="Browallia New" w:hAnsi="Browallia New" w:cs="Browallia New"/>
          <w:sz w:val="28"/>
          <w:szCs w:val="28"/>
          <w:cs/>
        </w:rPr>
        <w:tab/>
      </w:r>
      <w:r w:rsidRPr="00D27F1E">
        <w:rPr>
          <w:rFonts w:ascii="Browallia New" w:hAnsi="Browallia New" w:cs="Browallia New" w:hint="cs"/>
          <w:sz w:val="28"/>
          <w:szCs w:val="28"/>
          <w:cs/>
        </w:rPr>
        <w:t>8.30</w:t>
      </w:r>
    </w:p>
    <w:p w:rsidR="00F127AF" w:rsidRPr="00D27F1E" w:rsidRDefault="00F127AF" w:rsidP="00F127AF">
      <w:pPr>
        <w:pStyle w:val="Title"/>
        <w:tabs>
          <w:tab w:val="left" w:pos="1080"/>
          <w:tab w:val="left" w:pos="2520"/>
        </w:tabs>
        <w:ind w:left="720"/>
        <w:jc w:val="left"/>
        <w:rPr>
          <w:rFonts w:ascii="Browallia New" w:hAnsi="Browallia New" w:cs="Browallia New"/>
          <w:sz w:val="28"/>
          <w:szCs w:val="28"/>
        </w:rPr>
      </w:pPr>
      <w:r w:rsidRPr="00D27F1E">
        <w:rPr>
          <w:rFonts w:ascii="Browallia New" w:hAnsi="Browallia New" w:cs="Browallia New" w:hint="cs"/>
          <w:sz w:val="28"/>
          <w:szCs w:val="28"/>
          <w:cs/>
        </w:rPr>
        <w:tab/>
        <w:t>นายยูกิโอะ</w:t>
      </w:r>
      <w:r w:rsidRPr="00D27F1E">
        <w:rPr>
          <w:rFonts w:ascii="Browallia New" w:hAnsi="Browallia New" w:cs="Browallia New"/>
          <w:sz w:val="28"/>
          <w:szCs w:val="28"/>
          <w:cs/>
        </w:rPr>
        <w:tab/>
      </w:r>
      <w:r w:rsidRPr="00D27F1E">
        <w:rPr>
          <w:rFonts w:ascii="Browallia New" w:hAnsi="Browallia New" w:cs="Browallia New" w:hint="cs"/>
          <w:sz w:val="28"/>
          <w:szCs w:val="28"/>
          <w:cs/>
        </w:rPr>
        <w:t>โคเบ</w:t>
      </w:r>
      <w:r w:rsidRPr="00D27F1E">
        <w:rPr>
          <w:rFonts w:ascii="Browallia New" w:hAnsi="Browallia New" w:cs="Browallia New"/>
          <w:sz w:val="28"/>
          <w:szCs w:val="28"/>
          <w:cs/>
        </w:rPr>
        <w:tab/>
      </w:r>
      <w:r>
        <w:rPr>
          <w:rFonts w:ascii="Browallia New" w:hAnsi="Browallia New" w:cs="Browallia New" w:hint="cs"/>
          <w:sz w:val="28"/>
          <w:szCs w:val="28"/>
          <w:cs/>
        </w:rPr>
        <w:tab/>
      </w:r>
      <w:r>
        <w:rPr>
          <w:rFonts w:ascii="Browallia New" w:hAnsi="Browallia New" w:cs="Browallia New" w:hint="cs"/>
          <w:sz w:val="28"/>
          <w:szCs w:val="28"/>
          <w:cs/>
        </w:rPr>
        <w:tab/>
      </w:r>
      <w:r w:rsidRPr="00D27F1E">
        <w:rPr>
          <w:rFonts w:ascii="Browallia New" w:hAnsi="Browallia New" w:cs="Browallia New" w:hint="cs"/>
          <w:sz w:val="28"/>
          <w:szCs w:val="28"/>
          <w:cs/>
        </w:rPr>
        <w:t>ร้อยละ</w:t>
      </w:r>
      <w:r w:rsidRPr="00D27F1E">
        <w:rPr>
          <w:rFonts w:ascii="Browallia New" w:hAnsi="Browallia New" w:cs="Browallia New"/>
          <w:sz w:val="28"/>
          <w:szCs w:val="28"/>
          <w:cs/>
        </w:rPr>
        <w:tab/>
      </w:r>
      <w:r w:rsidRPr="00D27F1E">
        <w:rPr>
          <w:rFonts w:ascii="Browallia New" w:hAnsi="Browallia New" w:cs="Browallia New" w:hint="cs"/>
          <w:sz w:val="28"/>
          <w:szCs w:val="28"/>
          <w:cs/>
        </w:rPr>
        <w:t>8.30</w:t>
      </w:r>
    </w:p>
    <w:p w:rsidR="00F127AF" w:rsidRPr="00D27F1E" w:rsidRDefault="00F127AF" w:rsidP="00F127AF">
      <w:pPr>
        <w:pStyle w:val="Title"/>
        <w:tabs>
          <w:tab w:val="left" w:pos="1080"/>
          <w:tab w:val="left" w:pos="2520"/>
        </w:tabs>
        <w:ind w:left="720"/>
        <w:jc w:val="left"/>
        <w:rPr>
          <w:rFonts w:ascii="Browallia New" w:hAnsi="Browallia New" w:cs="Browallia New"/>
          <w:sz w:val="28"/>
          <w:szCs w:val="28"/>
        </w:rPr>
      </w:pPr>
      <w:r w:rsidRPr="00D27F1E">
        <w:rPr>
          <w:rFonts w:ascii="Browallia New" w:hAnsi="Browallia New" w:cs="Browallia New" w:hint="cs"/>
          <w:sz w:val="28"/>
          <w:szCs w:val="28"/>
          <w:cs/>
        </w:rPr>
        <w:tab/>
        <w:t>นางสาวพรจันทร์</w:t>
      </w:r>
      <w:r w:rsidRPr="00D27F1E">
        <w:rPr>
          <w:rFonts w:ascii="Browallia New" w:hAnsi="Browallia New" w:cs="Browallia New" w:hint="cs"/>
          <w:sz w:val="28"/>
          <w:szCs w:val="28"/>
          <w:cs/>
        </w:rPr>
        <w:tab/>
        <w:t>เกษจุฬาศรีโรจน์</w:t>
      </w:r>
      <w:r w:rsidRPr="00D27F1E">
        <w:rPr>
          <w:rFonts w:ascii="Browallia New" w:hAnsi="Browallia New" w:cs="Browallia New"/>
          <w:sz w:val="28"/>
          <w:szCs w:val="28"/>
          <w:cs/>
        </w:rPr>
        <w:tab/>
      </w:r>
      <w:r w:rsidRPr="00D27F1E">
        <w:rPr>
          <w:rFonts w:ascii="Browallia New" w:hAnsi="Browallia New" w:cs="Browallia New" w:hint="cs"/>
          <w:sz w:val="28"/>
          <w:szCs w:val="28"/>
          <w:cs/>
        </w:rPr>
        <w:tab/>
        <w:t>ร้อยละ</w:t>
      </w:r>
      <w:r w:rsidRPr="00D27F1E">
        <w:rPr>
          <w:rFonts w:ascii="Browallia New" w:hAnsi="Browallia New" w:cs="Browallia New"/>
          <w:sz w:val="28"/>
          <w:szCs w:val="28"/>
          <w:cs/>
        </w:rPr>
        <w:tab/>
      </w:r>
      <w:r w:rsidRPr="00D27F1E">
        <w:rPr>
          <w:rFonts w:ascii="Browallia New" w:hAnsi="Browallia New" w:cs="Browallia New" w:hint="cs"/>
          <w:sz w:val="28"/>
          <w:szCs w:val="28"/>
          <w:cs/>
        </w:rPr>
        <w:t>8.30</w:t>
      </w:r>
    </w:p>
    <w:p w:rsidR="00F127AF" w:rsidRPr="00D27F1E" w:rsidRDefault="00F127AF" w:rsidP="00F127AF">
      <w:pPr>
        <w:pStyle w:val="Title"/>
        <w:tabs>
          <w:tab w:val="left" w:pos="1080"/>
          <w:tab w:val="left" w:pos="2520"/>
        </w:tabs>
        <w:ind w:left="720"/>
        <w:jc w:val="left"/>
        <w:rPr>
          <w:rFonts w:ascii="Browallia New" w:hAnsi="Browallia New" w:cs="Browallia New"/>
          <w:b/>
          <w:bCs/>
          <w:sz w:val="28"/>
          <w:szCs w:val="28"/>
        </w:rPr>
      </w:pPr>
    </w:p>
    <w:p w:rsidR="00F127AF" w:rsidRPr="00D27F1E" w:rsidRDefault="00F127AF" w:rsidP="00F127AF">
      <w:pPr>
        <w:pStyle w:val="Title"/>
        <w:tabs>
          <w:tab w:val="left" w:pos="1080"/>
          <w:tab w:val="left" w:pos="2520"/>
        </w:tabs>
        <w:ind w:left="450" w:hanging="180"/>
        <w:jc w:val="left"/>
        <w:rPr>
          <w:rFonts w:ascii="Browallia New" w:hAnsi="Browallia New" w:cs="Browallia New"/>
          <w:b/>
          <w:bCs/>
          <w:sz w:val="28"/>
          <w:szCs w:val="28"/>
        </w:rPr>
      </w:pPr>
      <w:r w:rsidRPr="00D27F1E">
        <w:rPr>
          <w:rFonts w:ascii="Browallia New" w:hAnsi="Browallia New" w:cs="Browallia New"/>
          <w:b/>
          <w:bCs/>
          <w:sz w:val="28"/>
          <w:szCs w:val="28"/>
        </w:rPr>
        <w:t xml:space="preserve">7.3 </w:t>
      </w:r>
      <w:r w:rsidRPr="00D27F1E">
        <w:rPr>
          <w:rFonts w:ascii="Browallia New" w:hAnsi="Browallia New" w:cs="Browallia New" w:hint="cs"/>
          <w:b/>
          <w:bCs/>
          <w:sz w:val="28"/>
          <w:szCs w:val="28"/>
          <w:cs/>
        </w:rPr>
        <w:t>การออกหลักทรัพย์อื่น</w:t>
      </w:r>
    </w:p>
    <w:p w:rsidR="00F127AF" w:rsidRPr="00D27F1E" w:rsidRDefault="00F127AF" w:rsidP="00F127AF">
      <w:pPr>
        <w:pStyle w:val="Title"/>
        <w:tabs>
          <w:tab w:val="left" w:pos="1080"/>
          <w:tab w:val="left" w:pos="2520"/>
        </w:tabs>
        <w:ind w:left="720"/>
        <w:jc w:val="left"/>
        <w:rPr>
          <w:rFonts w:ascii="Browallia New" w:hAnsi="Browallia New" w:cs="Browallia New"/>
          <w:sz w:val="28"/>
          <w:szCs w:val="28"/>
        </w:rPr>
      </w:pPr>
      <w:r w:rsidRPr="00D27F1E">
        <w:rPr>
          <w:rFonts w:ascii="Browallia New" w:hAnsi="Browallia New" w:cs="Browallia New" w:hint="cs"/>
          <w:b/>
          <w:bCs/>
          <w:sz w:val="28"/>
          <w:szCs w:val="28"/>
          <w:cs/>
        </w:rPr>
        <w:t>หุ้นกู้</w:t>
      </w:r>
    </w:p>
    <w:p w:rsidR="00F127AF" w:rsidRPr="00D27F1E" w:rsidRDefault="00F127AF" w:rsidP="00F127AF">
      <w:pPr>
        <w:pStyle w:val="Header"/>
        <w:ind w:firstLine="720"/>
        <w:jc w:val="thaiDistribute"/>
        <w:rPr>
          <w:rFonts w:ascii="Browallia New" w:eastAsia="Times New Roman" w:hAnsi="Browallia New" w:cs="Browallia New"/>
        </w:rPr>
      </w:pPr>
      <w:r w:rsidRPr="00D27F1E">
        <w:rPr>
          <w:rFonts w:ascii="Browallia New" w:eastAsia="Times New Roman" w:hAnsi="Browallia New" w:cs="Browallia New" w:hint="cs"/>
          <w:cs/>
        </w:rPr>
        <w:t xml:space="preserve">บริษัทฯได้ออกหุ้นกู้ไม่มีหลักประกัน ไม่ด้อยสิทธิ จำนวน </w:t>
      </w:r>
      <w:r w:rsidRPr="00D27F1E">
        <w:rPr>
          <w:rFonts w:ascii="Browallia New" w:eastAsia="Times New Roman" w:hAnsi="Browallia New" w:cs="Browallia New"/>
        </w:rPr>
        <w:t>4</w:t>
      </w:r>
      <w:r w:rsidRPr="00D27F1E">
        <w:rPr>
          <w:rFonts w:ascii="Browallia New" w:eastAsia="Times New Roman" w:hAnsi="Browallia New" w:cs="Browallia New" w:hint="cs"/>
          <w:cs/>
        </w:rPr>
        <w:t xml:space="preserve"> ชุด เป็นจำนวนเงิน </w:t>
      </w:r>
      <w:r w:rsidRPr="00D27F1E">
        <w:rPr>
          <w:rFonts w:ascii="Browallia New" w:eastAsia="Times New Roman" w:hAnsi="Browallia New" w:cs="Browallia New"/>
        </w:rPr>
        <w:t>4</w:t>
      </w:r>
      <w:r w:rsidRPr="00D27F1E">
        <w:rPr>
          <w:rFonts w:ascii="Browallia New" w:eastAsia="Times New Roman" w:hAnsi="Browallia New" w:cs="Browallia New" w:hint="cs"/>
          <w:cs/>
        </w:rPr>
        <w:t>,</w:t>
      </w:r>
      <w:r w:rsidRPr="00D27F1E">
        <w:rPr>
          <w:rFonts w:ascii="Browallia New" w:eastAsia="Times New Roman" w:hAnsi="Browallia New" w:cs="Browallia New"/>
        </w:rPr>
        <w:t>575</w:t>
      </w:r>
      <w:r w:rsidRPr="00D27F1E">
        <w:rPr>
          <w:rFonts w:ascii="Browallia New" w:eastAsia="Times New Roman" w:hAnsi="Browallia New" w:cs="Browallia New" w:hint="cs"/>
          <w:cs/>
        </w:rPr>
        <w:t xml:space="preserve"> ล้านบาท โดยมีรายละเอียดดังนี้</w:t>
      </w:r>
    </w:p>
    <w:p w:rsidR="00F127AF" w:rsidRPr="00D27F1E" w:rsidRDefault="00F127AF" w:rsidP="00F127AF">
      <w:pPr>
        <w:pStyle w:val="Header"/>
        <w:ind w:firstLine="720"/>
        <w:jc w:val="thaiDistribute"/>
        <w:rPr>
          <w:rFonts w:ascii="Browallia New" w:eastAsia="Times New Roman" w:hAnsi="Browallia New" w:cs="Browallia Ne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58"/>
        <w:gridCol w:w="1620"/>
        <w:gridCol w:w="1890"/>
        <w:gridCol w:w="3960"/>
      </w:tblGrid>
      <w:tr w:rsidR="00F127AF" w:rsidRPr="00D27F1E" w:rsidTr="00F127AF">
        <w:trPr>
          <w:jc w:val="center"/>
        </w:trPr>
        <w:tc>
          <w:tcPr>
            <w:tcW w:w="1458" w:type="dxa"/>
            <w:shd w:val="clear" w:color="auto" w:fill="BFBFBF"/>
            <w:vAlign w:val="center"/>
          </w:tcPr>
          <w:p w:rsidR="00F127AF" w:rsidRPr="00D27F1E" w:rsidRDefault="00F127AF" w:rsidP="00F127AF">
            <w:pPr>
              <w:pStyle w:val="Header"/>
              <w:jc w:val="center"/>
              <w:rPr>
                <w:rFonts w:ascii="Browallia New" w:eastAsia="Times New Roman" w:hAnsi="Browallia New" w:cs="Browallia New"/>
                <w:b/>
                <w:bCs/>
              </w:rPr>
            </w:pPr>
            <w:r w:rsidRPr="00D27F1E">
              <w:rPr>
                <w:rFonts w:ascii="Browallia New" w:eastAsia="Times New Roman" w:hAnsi="Browallia New" w:cs="Browallia New" w:hint="cs"/>
                <w:b/>
                <w:bCs/>
                <w:cs/>
              </w:rPr>
              <w:t>หุ้นกู้</w:t>
            </w:r>
          </w:p>
        </w:tc>
        <w:tc>
          <w:tcPr>
            <w:tcW w:w="1620" w:type="dxa"/>
            <w:shd w:val="clear" w:color="auto" w:fill="BFBFBF"/>
            <w:vAlign w:val="center"/>
          </w:tcPr>
          <w:p w:rsidR="00F127AF" w:rsidRPr="00D27F1E" w:rsidRDefault="00F127AF" w:rsidP="00F127AF">
            <w:pPr>
              <w:pStyle w:val="Header"/>
              <w:jc w:val="center"/>
              <w:rPr>
                <w:rFonts w:ascii="Browallia New" w:eastAsia="Times New Roman" w:hAnsi="Browallia New" w:cs="Browallia New"/>
                <w:b/>
                <w:bCs/>
              </w:rPr>
            </w:pPr>
            <w:r w:rsidRPr="00D27F1E">
              <w:rPr>
                <w:rFonts w:ascii="Browallia New" w:eastAsia="Times New Roman" w:hAnsi="Browallia New" w:cs="Browallia New" w:hint="cs"/>
                <w:b/>
                <w:bCs/>
                <w:cs/>
              </w:rPr>
              <w:t>จำนวน</w:t>
            </w:r>
          </w:p>
          <w:p w:rsidR="00F127AF" w:rsidRPr="00D27F1E" w:rsidRDefault="00F127AF" w:rsidP="00F127AF">
            <w:pPr>
              <w:pStyle w:val="Header"/>
              <w:jc w:val="center"/>
              <w:rPr>
                <w:rFonts w:ascii="Browallia New" w:eastAsia="Times New Roman" w:hAnsi="Browallia New" w:cs="Browallia New"/>
                <w:b/>
                <w:bCs/>
              </w:rPr>
            </w:pPr>
            <w:r w:rsidRPr="00D27F1E">
              <w:rPr>
                <w:rFonts w:ascii="Browallia New" w:eastAsia="Times New Roman" w:hAnsi="Browallia New" w:cs="Browallia New" w:hint="cs"/>
                <w:b/>
                <w:bCs/>
                <w:cs/>
              </w:rPr>
              <w:t>(ล้านบาท)</w:t>
            </w:r>
          </w:p>
        </w:tc>
        <w:tc>
          <w:tcPr>
            <w:tcW w:w="1890" w:type="dxa"/>
            <w:shd w:val="clear" w:color="auto" w:fill="BFBFBF"/>
            <w:vAlign w:val="center"/>
          </w:tcPr>
          <w:p w:rsidR="00F127AF" w:rsidRPr="00D27F1E" w:rsidRDefault="00F127AF" w:rsidP="00F127AF">
            <w:pPr>
              <w:pStyle w:val="Header"/>
              <w:jc w:val="center"/>
              <w:rPr>
                <w:rFonts w:ascii="Browallia New" w:eastAsia="Times New Roman" w:hAnsi="Browallia New" w:cs="Browallia New"/>
                <w:b/>
                <w:bCs/>
              </w:rPr>
            </w:pPr>
            <w:r w:rsidRPr="00D27F1E">
              <w:rPr>
                <w:rFonts w:ascii="Browallia New" w:eastAsia="Times New Roman" w:hAnsi="Browallia New" w:cs="Browallia New" w:hint="cs"/>
                <w:b/>
                <w:bCs/>
                <w:cs/>
              </w:rPr>
              <w:t>อัตราดอกเบี้ย</w:t>
            </w:r>
          </w:p>
          <w:p w:rsidR="00F127AF" w:rsidRPr="00D27F1E" w:rsidRDefault="00F127AF" w:rsidP="00F127AF">
            <w:pPr>
              <w:pStyle w:val="Header"/>
              <w:jc w:val="center"/>
              <w:rPr>
                <w:rFonts w:ascii="Browallia New" w:eastAsia="Times New Roman" w:hAnsi="Browallia New" w:cs="Browallia New"/>
                <w:b/>
                <w:bCs/>
              </w:rPr>
            </w:pPr>
            <w:r w:rsidRPr="00D27F1E">
              <w:rPr>
                <w:rFonts w:ascii="Browallia New" w:eastAsia="Times New Roman" w:hAnsi="Browallia New" w:cs="Browallia New" w:hint="cs"/>
                <w:b/>
                <w:bCs/>
                <w:cs/>
              </w:rPr>
              <w:t>(ร้อยละต่อปี)</w:t>
            </w:r>
          </w:p>
        </w:tc>
        <w:tc>
          <w:tcPr>
            <w:tcW w:w="3960" w:type="dxa"/>
            <w:shd w:val="clear" w:color="auto" w:fill="BFBFBF"/>
            <w:vAlign w:val="center"/>
          </w:tcPr>
          <w:p w:rsidR="00F127AF" w:rsidRPr="00D27F1E" w:rsidRDefault="00F127AF" w:rsidP="00F127AF">
            <w:pPr>
              <w:pStyle w:val="Header"/>
              <w:jc w:val="center"/>
              <w:rPr>
                <w:rFonts w:ascii="Browallia New" w:eastAsia="Times New Roman" w:hAnsi="Browallia New" w:cs="Browallia New"/>
                <w:b/>
                <w:bCs/>
              </w:rPr>
            </w:pPr>
            <w:r w:rsidRPr="00D27F1E">
              <w:rPr>
                <w:rFonts w:ascii="Browallia New" w:eastAsia="Times New Roman" w:hAnsi="Browallia New" w:cs="Browallia New" w:hint="cs"/>
                <w:b/>
                <w:bCs/>
                <w:cs/>
              </w:rPr>
              <w:t>อายุ/กำหนดการไถ่ถอน</w:t>
            </w:r>
          </w:p>
        </w:tc>
      </w:tr>
      <w:tr w:rsidR="00F127AF" w:rsidRPr="00D27F1E" w:rsidTr="00F127AF">
        <w:trPr>
          <w:jc w:val="center"/>
        </w:trPr>
        <w:tc>
          <w:tcPr>
            <w:tcW w:w="1458" w:type="dxa"/>
          </w:tcPr>
          <w:p w:rsidR="00F127AF" w:rsidRPr="00D27F1E" w:rsidRDefault="00F127AF" w:rsidP="00F127AF">
            <w:pPr>
              <w:pStyle w:val="Header"/>
              <w:jc w:val="center"/>
              <w:rPr>
                <w:rFonts w:ascii="BrowalliaUPC" w:eastAsia="Times New Roman" w:hAnsi="BrowalliaUPC" w:cs="BrowalliaUPC"/>
              </w:rPr>
            </w:pPr>
            <w:r w:rsidRPr="00D27F1E">
              <w:rPr>
                <w:rFonts w:ascii="BrowalliaUPC" w:eastAsia="Times New Roman" w:hAnsi="BrowalliaUPC" w:cs="BrowalliaUPC"/>
              </w:rPr>
              <w:t>TTCL205B</w:t>
            </w:r>
          </w:p>
        </w:tc>
        <w:tc>
          <w:tcPr>
            <w:tcW w:w="1620" w:type="dxa"/>
          </w:tcPr>
          <w:p w:rsidR="00F127AF" w:rsidRPr="00D27F1E" w:rsidRDefault="00F127AF" w:rsidP="00F127AF">
            <w:pPr>
              <w:pStyle w:val="Header"/>
              <w:jc w:val="center"/>
              <w:rPr>
                <w:rFonts w:ascii="BrowalliaUPC" w:eastAsia="Times New Roman" w:hAnsi="BrowalliaUPC" w:cs="BrowalliaUPC"/>
              </w:rPr>
            </w:pPr>
            <w:r w:rsidRPr="00D27F1E">
              <w:rPr>
                <w:rFonts w:ascii="BrowalliaUPC" w:eastAsia="Times New Roman" w:hAnsi="BrowalliaUPC" w:cs="BrowalliaUPC"/>
              </w:rPr>
              <w:t>1,900</w:t>
            </w:r>
          </w:p>
        </w:tc>
        <w:tc>
          <w:tcPr>
            <w:tcW w:w="1890" w:type="dxa"/>
          </w:tcPr>
          <w:p w:rsidR="00F127AF" w:rsidRPr="00D27F1E" w:rsidRDefault="00F127AF" w:rsidP="00F127AF">
            <w:pPr>
              <w:pStyle w:val="Header"/>
              <w:jc w:val="center"/>
              <w:rPr>
                <w:rFonts w:ascii="BrowalliaUPC" w:eastAsia="Times New Roman" w:hAnsi="BrowalliaUPC" w:cs="BrowalliaUPC"/>
              </w:rPr>
            </w:pPr>
            <w:r w:rsidRPr="00D27F1E">
              <w:rPr>
                <w:rFonts w:ascii="BrowalliaUPC" w:eastAsia="Times New Roman" w:hAnsi="BrowalliaUPC" w:cs="BrowalliaUPC"/>
              </w:rPr>
              <w:t>3.90</w:t>
            </w:r>
          </w:p>
        </w:tc>
        <w:tc>
          <w:tcPr>
            <w:tcW w:w="3960" w:type="dxa"/>
          </w:tcPr>
          <w:p w:rsidR="00F127AF" w:rsidRPr="00D27F1E" w:rsidRDefault="00F127AF" w:rsidP="00F127AF">
            <w:pPr>
              <w:pStyle w:val="Header"/>
              <w:jc w:val="thaiDistribute"/>
              <w:rPr>
                <w:rFonts w:ascii="BrowalliaUPC" w:eastAsia="Times New Roman" w:hAnsi="BrowalliaUPC" w:cs="BrowalliaUPC"/>
              </w:rPr>
            </w:pPr>
            <w:r w:rsidRPr="00D27F1E">
              <w:rPr>
                <w:rFonts w:ascii="BrowalliaUPC" w:eastAsia="Times New Roman" w:hAnsi="BrowalliaUPC" w:cs="BrowalliaUPC"/>
                <w:cs/>
              </w:rPr>
              <w:t xml:space="preserve">อายุ </w:t>
            </w:r>
            <w:r w:rsidRPr="00D27F1E">
              <w:rPr>
                <w:rFonts w:ascii="BrowalliaUPC" w:eastAsia="Times New Roman" w:hAnsi="BrowalliaUPC" w:cs="BrowalliaUPC"/>
              </w:rPr>
              <w:t xml:space="preserve">3 </w:t>
            </w:r>
            <w:r w:rsidRPr="00D27F1E">
              <w:rPr>
                <w:rFonts w:ascii="BrowalliaUPC" w:eastAsia="Times New Roman" w:hAnsi="BrowalliaUPC" w:cs="BrowalliaUPC"/>
                <w:cs/>
              </w:rPr>
              <w:t xml:space="preserve">ปี กำหนดไถ่ถอน </w:t>
            </w:r>
            <w:r w:rsidRPr="00D27F1E">
              <w:rPr>
                <w:rFonts w:ascii="BrowalliaUPC" w:eastAsia="Times New Roman" w:hAnsi="BrowalliaUPC" w:cs="BrowalliaUPC"/>
              </w:rPr>
              <w:t xml:space="preserve">12 </w:t>
            </w:r>
            <w:r w:rsidRPr="00D27F1E">
              <w:rPr>
                <w:rFonts w:ascii="BrowalliaUPC" w:eastAsia="Times New Roman" w:hAnsi="BrowalliaUPC" w:cs="BrowalliaUPC"/>
                <w:cs/>
              </w:rPr>
              <w:t xml:space="preserve">พฤษภาคม </w:t>
            </w:r>
            <w:r w:rsidRPr="00D27F1E">
              <w:rPr>
                <w:rFonts w:ascii="BrowalliaUPC" w:eastAsia="Times New Roman" w:hAnsi="BrowalliaUPC" w:cs="BrowalliaUPC"/>
              </w:rPr>
              <w:t>2563</w:t>
            </w:r>
          </w:p>
        </w:tc>
      </w:tr>
      <w:tr w:rsidR="00F127AF" w:rsidRPr="00D27F1E" w:rsidTr="00F127AF">
        <w:trPr>
          <w:jc w:val="center"/>
        </w:trPr>
        <w:tc>
          <w:tcPr>
            <w:tcW w:w="1458" w:type="dxa"/>
          </w:tcPr>
          <w:p w:rsidR="00F127AF" w:rsidRPr="00D27F1E" w:rsidRDefault="00F127AF" w:rsidP="00F127AF">
            <w:pPr>
              <w:pStyle w:val="Header"/>
              <w:jc w:val="center"/>
              <w:rPr>
                <w:rFonts w:ascii="BrowalliaUPC" w:eastAsia="Times New Roman" w:hAnsi="BrowalliaUPC" w:cs="BrowalliaUPC"/>
              </w:rPr>
            </w:pPr>
            <w:r w:rsidRPr="00D27F1E">
              <w:rPr>
                <w:rFonts w:ascii="BrowalliaUPC" w:eastAsia="Times New Roman" w:hAnsi="BrowalliaUPC" w:cs="BrowalliaUPC"/>
              </w:rPr>
              <w:t>TTCL205A</w:t>
            </w:r>
          </w:p>
        </w:tc>
        <w:tc>
          <w:tcPr>
            <w:tcW w:w="1620" w:type="dxa"/>
          </w:tcPr>
          <w:p w:rsidR="00F127AF" w:rsidRPr="00D27F1E" w:rsidRDefault="00F127AF" w:rsidP="00F127AF">
            <w:pPr>
              <w:pStyle w:val="Header"/>
              <w:jc w:val="center"/>
              <w:rPr>
                <w:rFonts w:ascii="BrowalliaUPC" w:eastAsia="Times New Roman" w:hAnsi="BrowalliaUPC" w:cs="BrowalliaUPC"/>
              </w:rPr>
            </w:pPr>
            <w:r w:rsidRPr="00D27F1E">
              <w:rPr>
                <w:rFonts w:ascii="BrowalliaUPC" w:eastAsia="Times New Roman" w:hAnsi="BrowalliaUPC" w:cs="BrowalliaUPC"/>
              </w:rPr>
              <w:t>500</w:t>
            </w:r>
          </w:p>
        </w:tc>
        <w:tc>
          <w:tcPr>
            <w:tcW w:w="1890" w:type="dxa"/>
          </w:tcPr>
          <w:p w:rsidR="00F127AF" w:rsidRPr="00D27F1E" w:rsidRDefault="00F127AF" w:rsidP="00F127AF">
            <w:pPr>
              <w:pStyle w:val="Header"/>
              <w:jc w:val="center"/>
              <w:rPr>
                <w:rFonts w:ascii="BrowalliaUPC" w:eastAsia="Times New Roman" w:hAnsi="BrowalliaUPC" w:cs="BrowalliaUPC"/>
              </w:rPr>
            </w:pPr>
            <w:r w:rsidRPr="00D27F1E">
              <w:rPr>
                <w:rFonts w:ascii="BrowalliaUPC" w:eastAsia="Times New Roman" w:hAnsi="BrowalliaUPC" w:cs="BrowalliaUPC"/>
              </w:rPr>
              <w:t>4.55</w:t>
            </w:r>
          </w:p>
        </w:tc>
        <w:tc>
          <w:tcPr>
            <w:tcW w:w="3960" w:type="dxa"/>
          </w:tcPr>
          <w:p w:rsidR="00F127AF" w:rsidRPr="00D27F1E" w:rsidRDefault="00F127AF" w:rsidP="00F127AF">
            <w:pPr>
              <w:pStyle w:val="Header"/>
              <w:jc w:val="thaiDistribute"/>
              <w:rPr>
                <w:rFonts w:ascii="BrowalliaUPC" w:eastAsia="Times New Roman" w:hAnsi="BrowalliaUPC" w:cs="BrowalliaUPC"/>
              </w:rPr>
            </w:pPr>
            <w:r w:rsidRPr="00D27F1E">
              <w:rPr>
                <w:rFonts w:ascii="BrowalliaUPC" w:eastAsia="Times New Roman" w:hAnsi="BrowalliaUPC" w:cs="BrowalliaUPC"/>
                <w:cs/>
              </w:rPr>
              <w:t xml:space="preserve">อายุ </w:t>
            </w:r>
            <w:r w:rsidRPr="00D27F1E">
              <w:rPr>
                <w:rFonts w:ascii="BrowalliaUPC" w:eastAsia="Times New Roman" w:hAnsi="BrowalliaUPC" w:cs="BrowalliaUPC"/>
              </w:rPr>
              <w:t>5</w:t>
            </w:r>
            <w:r w:rsidRPr="00D27F1E">
              <w:rPr>
                <w:rFonts w:ascii="BrowalliaUPC" w:eastAsia="Times New Roman" w:hAnsi="BrowalliaUPC" w:cs="BrowalliaUPC"/>
                <w:cs/>
              </w:rPr>
              <w:t xml:space="preserve"> ปี กำหนดไถ่ถอน </w:t>
            </w:r>
            <w:r w:rsidRPr="00D27F1E">
              <w:rPr>
                <w:rFonts w:ascii="BrowalliaUPC" w:eastAsia="Times New Roman" w:hAnsi="BrowalliaUPC" w:cs="BrowalliaUPC"/>
              </w:rPr>
              <w:t>14</w:t>
            </w:r>
            <w:r w:rsidRPr="00D27F1E">
              <w:rPr>
                <w:rFonts w:ascii="BrowalliaUPC" w:eastAsia="Times New Roman" w:hAnsi="BrowalliaUPC" w:cs="BrowalliaUPC"/>
                <w:cs/>
              </w:rPr>
              <w:t xml:space="preserve"> พฤษภาคม </w:t>
            </w:r>
            <w:r w:rsidRPr="00D27F1E">
              <w:rPr>
                <w:rFonts w:ascii="BrowalliaUPC" w:eastAsia="Times New Roman" w:hAnsi="BrowalliaUPC" w:cs="BrowalliaUPC"/>
              </w:rPr>
              <w:t>2563</w:t>
            </w:r>
          </w:p>
        </w:tc>
      </w:tr>
      <w:tr w:rsidR="00F127AF" w:rsidRPr="00D27F1E" w:rsidTr="00F127AF">
        <w:trPr>
          <w:jc w:val="center"/>
        </w:trPr>
        <w:tc>
          <w:tcPr>
            <w:tcW w:w="1458" w:type="dxa"/>
          </w:tcPr>
          <w:p w:rsidR="00F127AF" w:rsidRPr="00D27F1E" w:rsidRDefault="00F127AF" w:rsidP="00F127AF">
            <w:pPr>
              <w:pStyle w:val="Header"/>
              <w:jc w:val="center"/>
              <w:rPr>
                <w:rFonts w:ascii="BrowalliaUPC" w:eastAsia="Times New Roman" w:hAnsi="BrowalliaUPC" w:cs="BrowalliaUPC"/>
              </w:rPr>
            </w:pPr>
            <w:r w:rsidRPr="00D27F1E">
              <w:rPr>
                <w:rFonts w:ascii="BrowalliaUPC" w:eastAsia="Times New Roman" w:hAnsi="BrowalliaUPC" w:cs="BrowalliaUPC"/>
              </w:rPr>
              <w:t>TTCL211A</w:t>
            </w:r>
          </w:p>
        </w:tc>
        <w:tc>
          <w:tcPr>
            <w:tcW w:w="1620" w:type="dxa"/>
          </w:tcPr>
          <w:p w:rsidR="00F127AF" w:rsidRPr="00D27F1E" w:rsidRDefault="00F127AF" w:rsidP="00F127AF">
            <w:pPr>
              <w:pStyle w:val="Header"/>
              <w:jc w:val="center"/>
              <w:rPr>
                <w:rFonts w:ascii="BrowalliaUPC" w:eastAsia="Times New Roman" w:hAnsi="BrowalliaUPC" w:cs="BrowalliaUPC"/>
              </w:rPr>
            </w:pPr>
            <w:r w:rsidRPr="00D27F1E">
              <w:rPr>
                <w:rFonts w:ascii="BrowalliaUPC" w:eastAsia="Times New Roman" w:hAnsi="BrowalliaUPC" w:cs="BrowalliaUPC"/>
              </w:rPr>
              <w:t>1,075</w:t>
            </w:r>
          </w:p>
        </w:tc>
        <w:tc>
          <w:tcPr>
            <w:tcW w:w="1890" w:type="dxa"/>
          </w:tcPr>
          <w:p w:rsidR="00F127AF" w:rsidRPr="00D27F1E" w:rsidRDefault="00F127AF" w:rsidP="00F127AF">
            <w:pPr>
              <w:pStyle w:val="Header"/>
              <w:jc w:val="center"/>
              <w:rPr>
                <w:rFonts w:ascii="BrowalliaUPC" w:eastAsia="Times New Roman" w:hAnsi="BrowalliaUPC" w:cs="BrowalliaUPC"/>
              </w:rPr>
            </w:pPr>
            <w:r w:rsidRPr="00D27F1E">
              <w:rPr>
                <w:rFonts w:ascii="BrowalliaUPC" w:eastAsia="Times New Roman" w:hAnsi="BrowalliaUPC" w:cs="BrowalliaUPC"/>
              </w:rPr>
              <w:t>4.40</w:t>
            </w:r>
          </w:p>
        </w:tc>
        <w:tc>
          <w:tcPr>
            <w:tcW w:w="3960" w:type="dxa"/>
          </w:tcPr>
          <w:p w:rsidR="00F127AF" w:rsidRPr="00D27F1E" w:rsidRDefault="00F127AF" w:rsidP="00F127AF">
            <w:pPr>
              <w:pStyle w:val="Header"/>
              <w:jc w:val="thaiDistribute"/>
              <w:rPr>
                <w:rFonts w:ascii="BrowalliaUPC" w:eastAsia="Times New Roman" w:hAnsi="BrowalliaUPC" w:cs="BrowalliaUPC"/>
              </w:rPr>
            </w:pPr>
            <w:r w:rsidRPr="00D27F1E">
              <w:rPr>
                <w:rFonts w:ascii="BrowalliaUPC" w:eastAsia="Times New Roman" w:hAnsi="BrowalliaUPC" w:cs="BrowalliaUPC"/>
                <w:cs/>
              </w:rPr>
              <w:t xml:space="preserve">อายุ </w:t>
            </w:r>
            <w:r w:rsidRPr="00D27F1E">
              <w:rPr>
                <w:rFonts w:ascii="BrowalliaUPC" w:eastAsia="Times New Roman" w:hAnsi="BrowalliaUPC" w:cs="BrowalliaUPC"/>
              </w:rPr>
              <w:t>5</w:t>
            </w:r>
            <w:r w:rsidRPr="00D27F1E">
              <w:rPr>
                <w:rFonts w:ascii="BrowalliaUPC" w:eastAsia="Times New Roman" w:hAnsi="BrowalliaUPC" w:cs="BrowalliaUPC"/>
                <w:cs/>
              </w:rPr>
              <w:t xml:space="preserve"> ปี กำหนดไถ่ถอน </w:t>
            </w:r>
            <w:r w:rsidRPr="00D27F1E">
              <w:rPr>
                <w:rFonts w:ascii="BrowalliaUPC" w:eastAsia="Times New Roman" w:hAnsi="BrowalliaUPC" w:cs="BrowalliaUPC"/>
              </w:rPr>
              <w:t>15</w:t>
            </w:r>
            <w:r w:rsidRPr="00D27F1E">
              <w:rPr>
                <w:rFonts w:ascii="BrowalliaUPC" w:eastAsia="Times New Roman" w:hAnsi="BrowalliaUPC" w:cs="BrowalliaUPC"/>
                <w:cs/>
              </w:rPr>
              <w:t xml:space="preserve"> มกราคม </w:t>
            </w:r>
            <w:r w:rsidRPr="00D27F1E">
              <w:rPr>
                <w:rFonts w:ascii="BrowalliaUPC" w:eastAsia="Times New Roman" w:hAnsi="BrowalliaUPC" w:cs="BrowalliaUPC"/>
              </w:rPr>
              <w:t>2564</w:t>
            </w:r>
          </w:p>
        </w:tc>
      </w:tr>
      <w:tr w:rsidR="00F127AF" w:rsidRPr="00D27F1E" w:rsidTr="00F127AF">
        <w:trPr>
          <w:jc w:val="center"/>
        </w:trPr>
        <w:tc>
          <w:tcPr>
            <w:tcW w:w="1458" w:type="dxa"/>
          </w:tcPr>
          <w:p w:rsidR="00F127AF" w:rsidRPr="00D27F1E" w:rsidRDefault="00F127AF" w:rsidP="00F127AF">
            <w:pPr>
              <w:pStyle w:val="Header"/>
              <w:jc w:val="center"/>
              <w:rPr>
                <w:rFonts w:ascii="BrowalliaUPC" w:eastAsia="Times New Roman" w:hAnsi="BrowalliaUPC" w:cs="BrowalliaUPC"/>
              </w:rPr>
            </w:pPr>
            <w:r w:rsidRPr="00D27F1E">
              <w:rPr>
                <w:rFonts w:ascii="BrowalliaUPC" w:eastAsia="Times New Roman" w:hAnsi="BrowalliaUPC" w:cs="BrowalliaUPC"/>
              </w:rPr>
              <w:t>TTCL225A</w:t>
            </w:r>
          </w:p>
        </w:tc>
        <w:tc>
          <w:tcPr>
            <w:tcW w:w="1620" w:type="dxa"/>
          </w:tcPr>
          <w:p w:rsidR="00F127AF" w:rsidRPr="00D27F1E" w:rsidRDefault="00F127AF" w:rsidP="00F127AF">
            <w:pPr>
              <w:pStyle w:val="Header"/>
              <w:jc w:val="center"/>
              <w:rPr>
                <w:rFonts w:ascii="BrowalliaUPC" w:eastAsia="Times New Roman" w:hAnsi="BrowalliaUPC" w:cs="BrowalliaUPC"/>
              </w:rPr>
            </w:pPr>
            <w:r w:rsidRPr="00D27F1E">
              <w:rPr>
                <w:rFonts w:ascii="BrowalliaUPC" w:eastAsia="Times New Roman" w:hAnsi="BrowalliaUPC" w:cs="BrowalliaUPC"/>
              </w:rPr>
              <w:t>1,100</w:t>
            </w:r>
          </w:p>
        </w:tc>
        <w:tc>
          <w:tcPr>
            <w:tcW w:w="1890" w:type="dxa"/>
          </w:tcPr>
          <w:p w:rsidR="00F127AF" w:rsidRPr="00D27F1E" w:rsidRDefault="00F127AF" w:rsidP="00F127AF">
            <w:pPr>
              <w:pStyle w:val="Header"/>
              <w:jc w:val="center"/>
              <w:rPr>
                <w:rFonts w:ascii="BrowalliaUPC" w:eastAsia="Times New Roman" w:hAnsi="BrowalliaUPC" w:cs="BrowalliaUPC"/>
              </w:rPr>
            </w:pPr>
            <w:r w:rsidRPr="00D27F1E">
              <w:rPr>
                <w:rFonts w:ascii="BrowalliaUPC" w:eastAsia="Times New Roman" w:hAnsi="BrowalliaUPC" w:cs="BrowalliaUPC"/>
              </w:rPr>
              <w:t>4.20</w:t>
            </w:r>
          </w:p>
        </w:tc>
        <w:tc>
          <w:tcPr>
            <w:tcW w:w="3960" w:type="dxa"/>
          </w:tcPr>
          <w:p w:rsidR="00F127AF" w:rsidRPr="00D27F1E" w:rsidRDefault="00F127AF" w:rsidP="00F127AF">
            <w:pPr>
              <w:pStyle w:val="Header"/>
              <w:jc w:val="thaiDistribute"/>
              <w:rPr>
                <w:rFonts w:ascii="BrowalliaUPC" w:eastAsia="Times New Roman" w:hAnsi="BrowalliaUPC" w:cs="BrowalliaUPC"/>
              </w:rPr>
            </w:pPr>
            <w:r w:rsidRPr="00D27F1E">
              <w:rPr>
                <w:rFonts w:ascii="BrowalliaUPC" w:eastAsia="Times New Roman" w:hAnsi="BrowalliaUPC" w:cs="BrowalliaUPC"/>
                <w:cs/>
              </w:rPr>
              <w:t xml:space="preserve">อายุ </w:t>
            </w:r>
            <w:r w:rsidRPr="00D27F1E">
              <w:rPr>
                <w:rFonts w:ascii="BrowalliaUPC" w:eastAsia="Times New Roman" w:hAnsi="BrowalliaUPC" w:cs="BrowalliaUPC"/>
              </w:rPr>
              <w:t xml:space="preserve">5 </w:t>
            </w:r>
            <w:r w:rsidRPr="00D27F1E">
              <w:rPr>
                <w:rFonts w:ascii="BrowalliaUPC" w:eastAsia="Times New Roman" w:hAnsi="BrowalliaUPC" w:cs="BrowalliaUPC"/>
                <w:cs/>
              </w:rPr>
              <w:t xml:space="preserve">ปี กำหนดไถ่ถอน </w:t>
            </w:r>
            <w:r w:rsidRPr="00D27F1E">
              <w:rPr>
                <w:rFonts w:ascii="BrowalliaUPC" w:eastAsia="Times New Roman" w:hAnsi="BrowalliaUPC" w:cs="BrowalliaUPC"/>
              </w:rPr>
              <w:t xml:space="preserve">12 </w:t>
            </w:r>
            <w:r w:rsidRPr="00D27F1E">
              <w:rPr>
                <w:rFonts w:ascii="BrowalliaUPC" w:eastAsia="Times New Roman" w:hAnsi="BrowalliaUPC" w:cs="BrowalliaUPC"/>
                <w:cs/>
              </w:rPr>
              <w:t xml:space="preserve">พฤษภาคม </w:t>
            </w:r>
            <w:r w:rsidRPr="00D27F1E">
              <w:rPr>
                <w:rFonts w:ascii="BrowalliaUPC" w:eastAsia="Times New Roman" w:hAnsi="BrowalliaUPC" w:cs="BrowalliaUPC"/>
              </w:rPr>
              <w:t>2565</w:t>
            </w:r>
          </w:p>
        </w:tc>
      </w:tr>
    </w:tbl>
    <w:p w:rsidR="00F127AF" w:rsidRPr="00D27F1E" w:rsidRDefault="00F127AF" w:rsidP="00F127AF">
      <w:pPr>
        <w:pStyle w:val="Header"/>
        <w:jc w:val="thaiDistribute"/>
        <w:rPr>
          <w:rFonts w:ascii="Browallia New" w:hAnsi="Browallia New" w:cs="Browallia New"/>
        </w:rPr>
      </w:pPr>
    </w:p>
    <w:p w:rsidR="00F127AF" w:rsidRPr="00D27F1E" w:rsidRDefault="00F127AF" w:rsidP="00F127AF">
      <w:pPr>
        <w:pStyle w:val="Header"/>
        <w:ind w:firstLine="720"/>
        <w:jc w:val="thaiDistribute"/>
        <w:rPr>
          <w:rFonts w:ascii="Browallia New" w:eastAsia="Times New Roman" w:hAnsi="Browallia New" w:cs="Browallia New"/>
        </w:rPr>
      </w:pPr>
      <w:r w:rsidRPr="00D27F1E">
        <w:rPr>
          <w:rFonts w:ascii="Browallia New" w:eastAsia="Times New Roman" w:hAnsi="Browallia New" w:cs="Browallia New"/>
          <w:cs/>
        </w:rPr>
        <w:t>หุ้นกู้ด้อยสิทธิที่มีลักษณะคล้ายทุนไถ่ถอนเมื่อเลิกบริษัทซึ่งผู้ออกหุ้นกู้มีสิทธิไถ่ถอนหุ้นกู้ก่อนกำหนดและมีสิทธิเลื่อนชำระดอกเบี้ยโดยไม่มีเงื่อนไขใดๆ</w:t>
      </w:r>
      <w:r w:rsidRPr="00D27F1E">
        <w:rPr>
          <w:rFonts w:ascii="Browallia New" w:eastAsia="Times New Roman" w:hAnsi="Browallia New" w:cs="Browallia New"/>
        </w:rPr>
        <w:t xml:space="preserve"> </w:t>
      </w:r>
      <w:r w:rsidRPr="00D27F1E">
        <w:rPr>
          <w:rFonts w:ascii="Browallia New" w:eastAsia="Times New Roman" w:hAnsi="Browallia New" w:cs="Browallia New" w:hint="cs"/>
          <w:cs/>
        </w:rPr>
        <w:t xml:space="preserve">จำนวน </w:t>
      </w:r>
      <w:r w:rsidRPr="00D27F1E">
        <w:rPr>
          <w:rFonts w:ascii="Browallia New" w:eastAsia="Times New Roman" w:hAnsi="Browallia New" w:cs="Browallia New"/>
        </w:rPr>
        <w:t>1</w:t>
      </w:r>
      <w:r w:rsidRPr="00D27F1E">
        <w:rPr>
          <w:rFonts w:ascii="Browallia New" w:eastAsia="Times New Roman" w:hAnsi="Browallia New" w:cs="Browallia New" w:hint="cs"/>
          <w:cs/>
        </w:rPr>
        <w:t xml:space="preserve"> ชุด เป็นจำนวนเงิน </w:t>
      </w:r>
      <w:r w:rsidRPr="00D27F1E">
        <w:rPr>
          <w:rFonts w:ascii="Browallia New" w:eastAsia="Times New Roman" w:hAnsi="Browallia New" w:cs="Browallia New"/>
        </w:rPr>
        <w:t>500</w:t>
      </w:r>
      <w:r w:rsidRPr="00D27F1E">
        <w:rPr>
          <w:rFonts w:ascii="Browallia New" w:eastAsia="Times New Roman" w:hAnsi="Browallia New" w:cs="Browallia New" w:hint="cs"/>
          <w:cs/>
        </w:rPr>
        <w:t xml:space="preserve"> ล้านบาท โดยมีรายละเอียดดังนี้</w:t>
      </w:r>
    </w:p>
    <w:p w:rsidR="00F127AF" w:rsidRPr="00D27F1E" w:rsidRDefault="00F127AF" w:rsidP="00F127AF">
      <w:pPr>
        <w:pStyle w:val="Header"/>
        <w:jc w:val="thaiDistribute"/>
        <w:rPr>
          <w:rFonts w:ascii="Browallia New" w:hAnsi="Browallia New" w:cs="Browallia New"/>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58"/>
        <w:gridCol w:w="1620"/>
        <w:gridCol w:w="1890"/>
        <w:gridCol w:w="3960"/>
      </w:tblGrid>
      <w:tr w:rsidR="00F127AF" w:rsidRPr="00D27F1E" w:rsidTr="00F127AF">
        <w:trPr>
          <w:jc w:val="center"/>
        </w:trPr>
        <w:tc>
          <w:tcPr>
            <w:tcW w:w="1458" w:type="dxa"/>
            <w:shd w:val="clear" w:color="auto" w:fill="BFBFBF"/>
            <w:vAlign w:val="center"/>
          </w:tcPr>
          <w:p w:rsidR="00F127AF" w:rsidRPr="00D27F1E" w:rsidRDefault="00F127AF" w:rsidP="00F127AF">
            <w:pPr>
              <w:pStyle w:val="Header"/>
              <w:jc w:val="center"/>
              <w:rPr>
                <w:rFonts w:ascii="Browallia New" w:eastAsia="Times New Roman" w:hAnsi="Browallia New" w:cs="Browallia New"/>
                <w:b/>
                <w:bCs/>
              </w:rPr>
            </w:pPr>
            <w:r w:rsidRPr="00D27F1E">
              <w:rPr>
                <w:rFonts w:ascii="Browallia New" w:eastAsia="Times New Roman" w:hAnsi="Browallia New" w:cs="Browallia New" w:hint="cs"/>
                <w:b/>
                <w:bCs/>
                <w:cs/>
              </w:rPr>
              <w:t>หุ้นกู้</w:t>
            </w:r>
          </w:p>
        </w:tc>
        <w:tc>
          <w:tcPr>
            <w:tcW w:w="1620" w:type="dxa"/>
            <w:shd w:val="clear" w:color="auto" w:fill="BFBFBF"/>
            <w:vAlign w:val="center"/>
          </w:tcPr>
          <w:p w:rsidR="00F127AF" w:rsidRPr="00D27F1E" w:rsidRDefault="00F127AF" w:rsidP="00F127AF">
            <w:pPr>
              <w:pStyle w:val="Header"/>
              <w:jc w:val="center"/>
              <w:rPr>
                <w:rFonts w:ascii="Browallia New" w:eastAsia="Times New Roman" w:hAnsi="Browallia New" w:cs="Browallia New"/>
                <w:b/>
                <w:bCs/>
              </w:rPr>
            </w:pPr>
            <w:r w:rsidRPr="00D27F1E">
              <w:rPr>
                <w:rFonts w:ascii="Browallia New" w:eastAsia="Times New Roman" w:hAnsi="Browallia New" w:cs="Browallia New" w:hint="cs"/>
                <w:b/>
                <w:bCs/>
                <w:cs/>
              </w:rPr>
              <w:t>จำนวน</w:t>
            </w:r>
          </w:p>
          <w:p w:rsidR="00F127AF" w:rsidRPr="00D27F1E" w:rsidRDefault="00F127AF" w:rsidP="00F127AF">
            <w:pPr>
              <w:pStyle w:val="Header"/>
              <w:jc w:val="center"/>
              <w:rPr>
                <w:rFonts w:ascii="Browallia New" w:eastAsia="Times New Roman" w:hAnsi="Browallia New" w:cs="Browallia New"/>
                <w:b/>
                <w:bCs/>
              </w:rPr>
            </w:pPr>
            <w:r w:rsidRPr="00D27F1E">
              <w:rPr>
                <w:rFonts w:ascii="Browallia New" w:eastAsia="Times New Roman" w:hAnsi="Browallia New" w:cs="Browallia New" w:hint="cs"/>
                <w:b/>
                <w:bCs/>
                <w:cs/>
              </w:rPr>
              <w:t>(ล้านบาท)</w:t>
            </w:r>
          </w:p>
        </w:tc>
        <w:tc>
          <w:tcPr>
            <w:tcW w:w="1890" w:type="dxa"/>
            <w:shd w:val="clear" w:color="auto" w:fill="BFBFBF"/>
            <w:vAlign w:val="center"/>
          </w:tcPr>
          <w:p w:rsidR="00F127AF" w:rsidRPr="00D27F1E" w:rsidRDefault="00F127AF" w:rsidP="00F127AF">
            <w:pPr>
              <w:pStyle w:val="Header"/>
              <w:jc w:val="center"/>
              <w:rPr>
                <w:rFonts w:ascii="Browallia New" w:eastAsia="Times New Roman" w:hAnsi="Browallia New" w:cs="Browallia New"/>
                <w:b/>
                <w:bCs/>
              </w:rPr>
            </w:pPr>
            <w:r w:rsidRPr="00D27F1E">
              <w:rPr>
                <w:rFonts w:ascii="Browallia New" w:eastAsia="Times New Roman" w:hAnsi="Browallia New" w:cs="Browallia New" w:hint="cs"/>
                <w:b/>
                <w:bCs/>
                <w:cs/>
              </w:rPr>
              <w:t>อัตราดอกเบี้ย</w:t>
            </w:r>
          </w:p>
          <w:p w:rsidR="00F127AF" w:rsidRPr="00D27F1E" w:rsidRDefault="00F127AF" w:rsidP="00F127AF">
            <w:pPr>
              <w:pStyle w:val="Header"/>
              <w:jc w:val="center"/>
              <w:rPr>
                <w:rFonts w:ascii="Browallia New" w:eastAsia="Times New Roman" w:hAnsi="Browallia New" w:cs="Browallia New"/>
                <w:b/>
                <w:bCs/>
              </w:rPr>
            </w:pPr>
            <w:r w:rsidRPr="00D27F1E">
              <w:rPr>
                <w:rFonts w:ascii="Browallia New" w:eastAsia="Times New Roman" w:hAnsi="Browallia New" w:cs="Browallia New" w:hint="cs"/>
                <w:b/>
                <w:bCs/>
                <w:cs/>
              </w:rPr>
              <w:t>(ร้อยละต่อปี)</w:t>
            </w:r>
          </w:p>
        </w:tc>
        <w:tc>
          <w:tcPr>
            <w:tcW w:w="3960" w:type="dxa"/>
            <w:shd w:val="clear" w:color="auto" w:fill="BFBFBF"/>
            <w:vAlign w:val="center"/>
          </w:tcPr>
          <w:p w:rsidR="00F127AF" w:rsidRPr="00D27F1E" w:rsidRDefault="00F127AF" w:rsidP="00F127AF">
            <w:pPr>
              <w:pStyle w:val="Header"/>
              <w:jc w:val="center"/>
              <w:rPr>
                <w:rFonts w:ascii="Browallia New" w:eastAsia="Times New Roman" w:hAnsi="Browallia New" w:cs="Browallia New"/>
                <w:b/>
                <w:bCs/>
              </w:rPr>
            </w:pPr>
            <w:r w:rsidRPr="00D27F1E">
              <w:rPr>
                <w:rFonts w:ascii="Browallia New" w:eastAsia="Times New Roman" w:hAnsi="Browallia New" w:cs="Browallia New" w:hint="cs"/>
                <w:b/>
                <w:bCs/>
                <w:cs/>
              </w:rPr>
              <w:t>อายุ/กำหนดการไถ่ถอน</w:t>
            </w:r>
          </w:p>
        </w:tc>
      </w:tr>
      <w:tr w:rsidR="00F127AF" w:rsidRPr="00D27F1E" w:rsidTr="00F127AF">
        <w:trPr>
          <w:jc w:val="center"/>
        </w:trPr>
        <w:tc>
          <w:tcPr>
            <w:tcW w:w="1458" w:type="dxa"/>
          </w:tcPr>
          <w:p w:rsidR="00F127AF" w:rsidRPr="00D27F1E" w:rsidRDefault="00F127AF" w:rsidP="00F127AF">
            <w:pPr>
              <w:pStyle w:val="Header"/>
              <w:jc w:val="center"/>
              <w:rPr>
                <w:rFonts w:ascii="Browallia New" w:eastAsia="Times New Roman" w:hAnsi="Browallia New" w:cs="Browallia New"/>
              </w:rPr>
            </w:pPr>
            <w:r w:rsidRPr="00D27F1E">
              <w:rPr>
                <w:rFonts w:ascii="Browallia New" w:eastAsia="Times New Roman" w:hAnsi="Browallia New" w:cs="Browallia New"/>
              </w:rPr>
              <w:t>TTCL18PA</w:t>
            </w:r>
          </w:p>
        </w:tc>
        <w:tc>
          <w:tcPr>
            <w:tcW w:w="1620" w:type="dxa"/>
          </w:tcPr>
          <w:p w:rsidR="00F127AF" w:rsidRPr="00D27F1E" w:rsidRDefault="00F127AF" w:rsidP="00F127AF">
            <w:pPr>
              <w:pStyle w:val="Header"/>
              <w:jc w:val="center"/>
              <w:rPr>
                <w:rFonts w:ascii="Browallia New" w:eastAsia="Times New Roman" w:hAnsi="Browallia New" w:cs="Browallia New"/>
              </w:rPr>
            </w:pPr>
            <w:r w:rsidRPr="00D27F1E">
              <w:rPr>
                <w:rFonts w:ascii="Browallia New" w:eastAsia="Times New Roman" w:hAnsi="Browallia New" w:cs="Browallia New"/>
              </w:rPr>
              <w:t>500</w:t>
            </w:r>
          </w:p>
        </w:tc>
        <w:tc>
          <w:tcPr>
            <w:tcW w:w="1890" w:type="dxa"/>
          </w:tcPr>
          <w:p w:rsidR="00F127AF" w:rsidRPr="00D27F1E" w:rsidRDefault="00F127AF" w:rsidP="00F127AF">
            <w:pPr>
              <w:pStyle w:val="Header"/>
              <w:jc w:val="center"/>
              <w:rPr>
                <w:rFonts w:ascii="Browallia New" w:eastAsia="Times New Roman" w:hAnsi="Browallia New" w:cs="Browallia New"/>
              </w:rPr>
            </w:pPr>
            <w:r w:rsidRPr="00D27F1E">
              <w:rPr>
                <w:rFonts w:ascii="Browallia New" w:eastAsia="Times New Roman" w:hAnsi="Browallia New" w:cs="Browallia New"/>
              </w:rPr>
              <w:t>*</w:t>
            </w:r>
          </w:p>
        </w:tc>
        <w:tc>
          <w:tcPr>
            <w:tcW w:w="3960" w:type="dxa"/>
          </w:tcPr>
          <w:p w:rsidR="00F127AF" w:rsidRPr="00D27F1E" w:rsidRDefault="00F127AF" w:rsidP="00F127AF">
            <w:pPr>
              <w:pStyle w:val="Header"/>
              <w:jc w:val="thaiDistribute"/>
              <w:rPr>
                <w:rFonts w:ascii="Browallia New" w:eastAsia="Times New Roman" w:hAnsi="Browallia New" w:cs="Browallia New"/>
              </w:rPr>
            </w:pPr>
            <w:r w:rsidRPr="00D27F1E">
              <w:rPr>
                <w:rFonts w:ascii="Browallia New" w:eastAsia="Times New Roman" w:hAnsi="Browallia New" w:cs="Browallia New"/>
                <w:cs/>
              </w:rPr>
              <w:t>ไม่กำหนดระยะเวลา (</w:t>
            </w:r>
            <w:r w:rsidRPr="00D27F1E">
              <w:rPr>
                <w:rFonts w:ascii="Browallia New" w:eastAsia="Times New Roman" w:hAnsi="Browallia New" w:cs="Browallia New"/>
              </w:rPr>
              <w:t>Perpetual)</w:t>
            </w:r>
          </w:p>
        </w:tc>
      </w:tr>
    </w:tbl>
    <w:p w:rsidR="00F127AF" w:rsidRPr="00F127AF" w:rsidRDefault="00F127AF" w:rsidP="00F127AF">
      <w:pPr>
        <w:rPr>
          <w:rFonts w:ascii="BrowalliaUPC" w:hAnsi="BrowalliaUPC" w:cs="BrowalliaUPC"/>
          <w:b/>
          <w:bCs/>
          <w:sz w:val="28"/>
        </w:rPr>
      </w:pPr>
      <w:r w:rsidRPr="00F127AF">
        <w:rPr>
          <w:rFonts w:ascii="BrowalliaUPC" w:hAnsi="BrowalliaUPC" w:cs="BrowalliaUPC"/>
          <w:sz w:val="28"/>
        </w:rPr>
        <w:t>*</w:t>
      </w:r>
      <w:r w:rsidRPr="00F127AF">
        <w:rPr>
          <w:rFonts w:ascii="BrowalliaUPC" w:hAnsi="BrowalliaUPC" w:cs="BrowalliaUPC"/>
          <w:sz w:val="28"/>
          <w:cs/>
        </w:rPr>
        <w:t xml:space="preserve">อัตราดอกเบี้ยปีที่ 1 </w:t>
      </w:r>
      <w:r w:rsidRPr="00F127AF">
        <w:rPr>
          <w:rFonts w:ascii="BrowalliaUPC" w:hAnsi="BrowalliaUPC" w:cs="BrowalliaUPC"/>
          <w:sz w:val="28"/>
        </w:rPr>
        <w:t xml:space="preserve">– </w:t>
      </w:r>
      <w:r w:rsidRPr="00F127AF">
        <w:rPr>
          <w:rFonts w:ascii="BrowalliaUPC" w:hAnsi="BrowalliaUPC" w:cs="BrowalliaUPC"/>
          <w:sz w:val="28"/>
          <w:cs/>
        </w:rPr>
        <w:t>5 ร้อยละ 8.75 ต่อปี</w:t>
      </w:r>
      <w:r w:rsidRPr="00F127AF">
        <w:rPr>
          <w:rFonts w:ascii="BrowalliaUPC" w:hAnsi="BrowalliaUPC" w:cs="BrowalliaUPC"/>
          <w:sz w:val="28"/>
        </w:rPr>
        <w:tab/>
      </w:r>
      <w:r w:rsidRPr="00F127AF">
        <w:rPr>
          <w:rFonts w:ascii="BrowalliaUPC" w:hAnsi="BrowalliaUPC" w:cs="BrowalliaUPC"/>
          <w:sz w:val="28"/>
        </w:rPr>
        <w:tab/>
      </w:r>
      <w:r w:rsidRPr="00F127AF">
        <w:rPr>
          <w:rFonts w:ascii="BrowalliaUPC" w:hAnsi="BrowalliaUPC" w:cs="BrowalliaUPC"/>
          <w:sz w:val="28"/>
        </w:rPr>
        <w:tab/>
      </w:r>
      <w:r w:rsidRPr="00F127AF">
        <w:rPr>
          <w:rFonts w:ascii="BrowalliaUPC" w:hAnsi="BrowalliaUPC" w:cs="BrowalliaUPC"/>
          <w:sz w:val="28"/>
        </w:rPr>
        <w:tab/>
      </w:r>
    </w:p>
    <w:p w:rsidR="00F127AF" w:rsidRPr="00F127AF" w:rsidRDefault="00F127AF" w:rsidP="00F127AF">
      <w:pPr>
        <w:rPr>
          <w:rFonts w:ascii="BrowalliaUPC" w:hAnsi="BrowalliaUPC" w:cs="BrowalliaUPC"/>
          <w:sz w:val="28"/>
        </w:rPr>
      </w:pPr>
      <w:r w:rsidRPr="00F127AF">
        <w:rPr>
          <w:rFonts w:ascii="BrowalliaUPC" w:hAnsi="BrowalliaUPC" w:cs="BrowalliaUPC"/>
          <w:sz w:val="28"/>
        </w:rPr>
        <w:t xml:space="preserve">  </w:t>
      </w:r>
      <w:r w:rsidRPr="00F127AF">
        <w:rPr>
          <w:rFonts w:ascii="BrowalliaUPC" w:hAnsi="BrowalliaUPC" w:cs="BrowalliaUPC"/>
          <w:sz w:val="28"/>
          <w:cs/>
        </w:rPr>
        <w:t xml:space="preserve">อัตราดอกเบี้ยปีที่ 6 </w:t>
      </w:r>
      <w:r w:rsidRPr="00F127AF">
        <w:rPr>
          <w:rFonts w:ascii="BrowalliaUPC" w:hAnsi="BrowalliaUPC" w:cs="BrowalliaUPC"/>
          <w:sz w:val="28"/>
        </w:rPr>
        <w:t xml:space="preserve">– </w:t>
      </w:r>
      <w:r w:rsidRPr="00F127AF">
        <w:rPr>
          <w:rFonts w:ascii="BrowalliaUPC" w:hAnsi="BrowalliaUPC" w:cs="BrowalliaUPC"/>
          <w:sz w:val="28"/>
          <w:cs/>
        </w:rPr>
        <w:t xml:space="preserve">10 เท่ากับผลรวมของ </w:t>
      </w:r>
    </w:p>
    <w:p w:rsidR="00F127AF" w:rsidRPr="00F127AF" w:rsidRDefault="00F127AF" w:rsidP="00F127AF">
      <w:pPr>
        <w:rPr>
          <w:rFonts w:ascii="BrowalliaUPC" w:hAnsi="BrowalliaUPC" w:cs="BrowalliaUPC"/>
          <w:sz w:val="28"/>
        </w:rPr>
      </w:pPr>
      <w:r w:rsidRPr="00F127AF">
        <w:rPr>
          <w:rFonts w:ascii="BrowalliaUPC" w:hAnsi="BrowalliaUPC" w:cs="BrowalliaUPC"/>
          <w:sz w:val="28"/>
        </w:rPr>
        <w:t xml:space="preserve">  </w:t>
      </w:r>
      <w:r w:rsidRPr="00F127AF">
        <w:rPr>
          <w:rFonts w:ascii="BrowalliaUPC" w:hAnsi="BrowalliaUPC" w:cs="BrowalliaUPC"/>
          <w:sz w:val="28"/>
        </w:rPr>
        <w:tab/>
      </w:r>
      <w:r w:rsidRPr="00F127AF">
        <w:rPr>
          <w:rFonts w:ascii="BrowalliaUPC" w:hAnsi="BrowalliaUPC" w:cs="BrowalliaUPC"/>
          <w:sz w:val="28"/>
          <w:cs/>
        </w:rPr>
        <w:t xml:space="preserve">(ก) อัตราผลตอบแทนพันธบัตรรัฐบาลอายุ 5 ปี </w:t>
      </w:r>
    </w:p>
    <w:p w:rsidR="00F127AF" w:rsidRPr="00F127AF" w:rsidRDefault="00F127AF" w:rsidP="00F127AF">
      <w:pPr>
        <w:ind w:firstLine="720"/>
        <w:rPr>
          <w:rFonts w:ascii="BrowalliaUPC" w:hAnsi="BrowalliaUPC" w:cs="BrowalliaUPC"/>
          <w:sz w:val="28"/>
        </w:rPr>
      </w:pPr>
      <w:r w:rsidRPr="00F127AF">
        <w:rPr>
          <w:rFonts w:ascii="BrowalliaUPC" w:hAnsi="BrowalliaUPC" w:cs="BrowalliaUPC"/>
          <w:sz w:val="28"/>
          <w:cs/>
        </w:rPr>
        <w:t xml:space="preserve">(ข) </w:t>
      </w:r>
      <w:r w:rsidRPr="00F127AF">
        <w:rPr>
          <w:rFonts w:ascii="BrowalliaUPC" w:hAnsi="BrowalliaUPC" w:cs="BrowalliaUPC"/>
          <w:sz w:val="28"/>
        </w:rPr>
        <w:t xml:space="preserve">Initial Credit Spread </w:t>
      </w:r>
      <w:r w:rsidRPr="00F127AF">
        <w:rPr>
          <w:rFonts w:ascii="BrowalliaUPC" w:hAnsi="BrowalliaUPC" w:cs="BrowalliaUPC"/>
          <w:sz w:val="28"/>
          <w:cs/>
        </w:rPr>
        <w:t>และ</w:t>
      </w:r>
    </w:p>
    <w:p w:rsidR="00F127AF" w:rsidRPr="00F127AF" w:rsidRDefault="00F127AF" w:rsidP="00F127AF">
      <w:pPr>
        <w:ind w:firstLine="720"/>
        <w:rPr>
          <w:rFonts w:ascii="BrowalliaUPC" w:hAnsi="BrowalliaUPC" w:cs="BrowalliaUPC"/>
          <w:sz w:val="28"/>
        </w:rPr>
      </w:pPr>
      <w:r w:rsidRPr="00F127AF">
        <w:rPr>
          <w:rFonts w:ascii="BrowalliaUPC" w:hAnsi="BrowalliaUPC" w:cs="BrowalliaUPC"/>
          <w:sz w:val="28"/>
          <w:cs/>
        </w:rPr>
        <w:t>(ค) อัตราร้อยละ 0.25 ต่อปี</w:t>
      </w:r>
    </w:p>
    <w:p w:rsidR="00F127AF" w:rsidRPr="00F127AF" w:rsidRDefault="00F127AF" w:rsidP="00F127AF">
      <w:pPr>
        <w:rPr>
          <w:rFonts w:ascii="BrowalliaUPC" w:hAnsi="BrowalliaUPC" w:cs="BrowalliaUPC"/>
          <w:sz w:val="28"/>
        </w:rPr>
      </w:pPr>
      <w:r w:rsidRPr="00F127AF">
        <w:rPr>
          <w:rFonts w:ascii="BrowalliaUPC" w:hAnsi="BrowalliaUPC" w:cs="BrowalliaUPC"/>
          <w:sz w:val="28"/>
        </w:rPr>
        <w:lastRenderedPageBreak/>
        <w:t xml:space="preserve">  </w:t>
      </w:r>
      <w:r w:rsidRPr="00F127AF">
        <w:rPr>
          <w:rFonts w:ascii="BrowalliaUPC" w:hAnsi="BrowalliaUPC" w:cs="BrowalliaUPC"/>
          <w:sz w:val="28"/>
          <w:cs/>
        </w:rPr>
        <w:t xml:space="preserve">อัตราตราดอกเบี้ยตั้งแต่ปีที่ 11 เท่ากับผลรวมของ </w:t>
      </w:r>
    </w:p>
    <w:p w:rsidR="00F127AF" w:rsidRPr="00F127AF" w:rsidRDefault="00F127AF" w:rsidP="00F127AF">
      <w:pPr>
        <w:ind w:firstLine="720"/>
        <w:rPr>
          <w:rFonts w:ascii="BrowalliaUPC" w:hAnsi="BrowalliaUPC" w:cs="BrowalliaUPC"/>
          <w:sz w:val="28"/>
        </w:rPr>
      </w:pPr>
      <w:r w:rsidRPr="00F127AF">
        <w:rPr>
          <w:rFonts w:ascii="BrowalliaUPC" w:hAnsi="BrowalliaUPC" w:cs="BrowalliaUPC"/>
          <w:sz w:val="28"/>
          <w:cs/>
        </w:rPr>
        <w:t xml:space="preserve">(ก) อัตราผลตอบแทนพันธบัตรรัฐบาลอายุ 5 ปี </w:t>
      </w:r>
    </w:p>
    <w:p w:rsidR="00F127AF" w:rsidRPr="00F127AF" w:rsidRDefault="00F127AF" w:rsidP="00F127AF">
      <w:pPr>
        <w:ind w:firstLine="720"/>
        <w:rPr>
          <w:rFonts w:ascii="BrowalliaUPC" w:hAnsi="BrowalliaUPC" w:cs="BrowalliaUPC"/>
          <w:sz w:val="28"/>
        </w:rPr>
      </w:pPr>
      <w:r w:rsidRPr="00F127AF">
        <w:rPr>
          <w:rFonts w:ascii="BrowalliaUPC" w:hAnsi="BrowalliaUPC" w:cs="BrowalliaUPC"/>
          <w:sz w:val="28"/>
          <w:cs/>
        </w:rPr>
        <w:t xml:space="preserve">(ข) </w:t>
      </w:r>
      <w:r w:rsidRPr="00F127AF">
        <w:rPr>
          <w:rFonts w:ascii="BrowalliaUPC" w:hAnsi="BrowalliaUPC" w:cs="BrowalliaUPC"/>
          <w:sz w:val="28"/>
        </w:rPr>
        <w:t xml:space="preserve">Initial Credit Spread </w:t>
      </w:r>
      <w:r w:rsidRPr="00F127AF">
        <w:rPr>
          <w:rFonts w:ascii="BrowalliaUPC" w:hAnsi="BrowalliaUPC" w:cs="BrowalliaUPC"/>
          <w:sz w:val="28"/>
          <w:cs/>
        </w:rPr>
        <w:t>และ</w:t>
      </w:r>
    </w:p>
    <w:p w:rsidR="00F127AF" w:rsidRPr="00F127AF" w:rsidRDefault="00F127AF" w:rsidP="00F127AF">
      <w:pPr>
        <w:ind w:firstLine="720"/>
        <w:rPr>
          <w:rFonts w:ascii="BrowalliaUPC" w:hAnsi="BrowalliaUPC" w:cs="BrowalliaUPC"/>
          <w:sz w:val="28"/>
        </w:rPr>
      </w:pPr>
      <w:r w:rsidRPr="00F127AF">
        <w:rPr>
          <w:rFonts w:ascii="BrowalliaUPC" w:hAnsi="BrowalliaUPC" w:cs="BrowalliaUPC"/>
          <w:sz w:val="28"/>
          <w:cs/>
        </w:rPr>
        <w:t>(ค) อัตราร้อยละ 0.50 ต่อปี</w:t>
      </w:r>
    </w:p>
    <w:p w:rsidR="00F127AF" w:rsidRPr="00F127AF" w:rsidRDefault="00F127AF" w:rsidP="00F127AF">
      <w:pPr>
        <w:rPr>
          <w:rFonts w:ascii="BrowalliaUPC" w:hAnsi="BrowalliaUPC" w:cs="BrowalliaUPC"/>
          <w:sz w:val="28"/>
        </w:rPr>
      </w:pPr>
      <w:r w:rsidRPr="00F127AF">
        <w:rPr>
          <w:rFonts w:ascii="BrowalliaUPC" w:hAnsi="BrowalliaUPC" w:cs="BrowalliaUPC"/>
          <w:sz w:val="28"/>
          <w:cs/>
        </w:rPr>
        <w:t>อัตราดอกเบี้ยจะปรับทุก ๆ 5 ปี โดยอ้างอิงจากอัตราผลตอบแทนพันธบัตรรัฐบาลอายุ 5 ปี ณ สิ้นสุดวันทำการของสองวันทำการก่อนวันปรับอัตราดอกเบี้ย</w:t>
      </w:r>
      <w:r w:rsidRPr="00F127AF">
        <w:rPr>
          <w:rFonts w:ascii="BrowalliaUPC" w:hAnsi="BrowalliaUPC" w:cs="BrowalliaUPC"/>
          <w:sz w:val="28"/>
        </w:rPr>
        <w:t xml:space="preserve"> Initial Credit Spread</w:t>
      </w:r>
      <w:r w:rsidRPr="00F127AF">
        <w:rPr>
          <w:rFonts w:ascii="BrowalliaUPC" w:hAnsi="BrowalliaUPC" w:cs="BrowalliaUPC"/>
          <w:sz w:val="28"/>
          <w:cs/>
        </w:rPr>
        <w:t xml:space="preserve"> หมายถึง อัตราร้อยละ 6.52 ต่อปี</w:t>
      </w:r>
    </w:p>
    <w:p w:rsidR="00F127AF" w:rsidRPr="00D27F1E" w:rsidRDefault="00F127AF" w:rsidP="00F127AF">
      <w:pPr>
        <w:pStyle w:val="Header"/>
        <w:tabs>
          <w:tab w:val="left" w:pos="720"/>
          <w:tab w:val="left" w:pos="1080"/>
          <w:tab w:val="left" w:pos="1170"/>
        </w:tabs>
        <w:ind w:firstLine="720"/>
        <w:jc w:val="thaiDistribute"/>
        <w:rPr>
          <w:rFonts w:ascii="Browallia New" w:hAnsi="Browallia New" w:cs="Browallia New"/>
          <w:b/>
          <w:bCs/>
        </w:rPr>
      </w:pPr>
      <w:r w:rsidRPr="00D27F1E">
        <w:rPr>
          <w:rFonts w:ascii="Browallia New" w:hAnsi="Browallia New" w:cs="Browallia New" w:hint="cs"/>
          <w:b/>
          <w:bCs/>
          <w:cs/>
        </w:rPr>
        <w:t xml:space="preserve">7.4 </w:t>
      </w:r>
      <w:r w:rsidRPr="00D27F1E">
        <w:rPr>
          <w:rFonts w:ascii="Browallia New" w:hAnsi="Browallia New" w:cs="Browallia New" w:hint="cs"/>
          <w:b/>
          <w:bCs/>
          <w:cs/>
        </w:rPr>
        <w:tab/>
        <w:t>นโยบายการจ่ายเงินปันผล</w:t>
      </w:r>
    </w:p>
    <w:p w:rsidR="00F127AF" w:rsidRPr="00D27F1E" w:rsidRDefault="00F127AF" w:rsidP="00F127AF">
      <w:pPr>
        <w:pStyle w:val="Header"/>
        <w:ind w:firstLine="720"/>
        <w:jc w:val="thaiDistribute"/>
        <w:rPr>
          <w:rFonts w:ascii="Browallia New" w:hAnsi="Browallia New" w:cs="Browallia New"/>
          <w:b/>
          <w:bCs/>
        </w:rPr>
      </w:pPr>
      <w:r w:rsidRPr="00D27F1E">
        <w:rPr>
          <w:rFonts w:ascii="Browallia New" w:hAnsi="Browallia New" w:cs="Browallia New" w:hint="cs"/>
          <w:b/>
          <w:bCs/>
          <w:cs/>
        </w:rPr>
        <w:t>7.4.1</w:t>
      </w:r>
      <w:r w:rsidRPr="00D27F1E">
        <w:rPr>
          <w:rFonts w:ascii="Browallia New" w:hAnsi="Browallia New" w:cs="Browallia New"/>
          <w:b/>
          <w:bCs/>
          <w:cs/>
        </w:rPr>
        <w:t>นโยบายการจ่ายเงินปันผลของบริษัท</w:t>
      </w:r>
      <w:r w:rsidRPr="00D27F1E">
        <w:rPr>
          <w:rFonts w:ascii="Browallia New" w:hAnsi="Browallia New" w:cs="Browallia New"/>
          <w:b/>
          <w:bCs/>
        </w:rPr>
        <w:t xml:space="preserve"> </w:t>
      </w:r>
    </w:p>
    <w:p w:rsidR="00F127AF" w:rsidRPr="00D27F1E" w:rsidRDefault="00F127AF" w:rsidP="00F127AF">
      <w:pPr>
        <w:pStyle w:val="Header"/>
        <w:spacing w:after="120"/>
        <w:ind w:firstLine="540"/>
        <w:jc w:val="thaiDistribute"/>
        <w:rPr>
          <w:rFonts w:ascii="Browallia New" w:eastAsia="Times New Roman" w:hAnsi="Browallia New" w:cs="Browallia New"/>
        </w:rPr>
      </w:pPr>
      <w:r w:rsidRPr="00D27F1E">
        <w:rPr>
          <w:rFonts w:ascii="Browallia New" w:eastAsia="Times New Roman" w:hAnsi="Browallia New" w:cs="Browallia New" w:hint="cs"/>
          <w:cs/>
        </w:rPr>
        <w:tab/>
        <w:t>บ</w:t>
      </w:r>
      <w:r w:rsidRPr="00D27F1E">
        <w:rPr>
          <w:rFonts w:ascii="Browallia New" w:eastAsia="Times New Roman" w:hAnsi="Browallia New" w:cs="Browallia New"/>
          <w:cs/>
        </w:rPr>
        <w:t>ริษัท</w:t>
      </w:r>
      <w:r w:rsidRPr="00D27F1E">
        <w:rPr>
          <w:rFonts w:ascii="Browallia New" w:eastAsia="Times New Roman" w:hAnsi="Browallia New" w:cs="Browallia New" w:hint="cs"/>
          <w:cs/>
        </w:rPr>
        <w:t xml:space="preserve">ฯ </w:t>
      </w:r>
      <w:r w:rsidRPr="00D27F1E">
        <w:rPr>
          <w:rFonts w:ascii="Browallia New" w:eastAsia="Times New Roman" w:hAnsi="Browallia New" w:cs="Browallia New"/>
          <w:cs/>
        </w:rPr>
        <w:t>มีนโยบายการจ่ายเงินปันผลในอัตรา</w:t>
      </w:r>
      <w:r w:rsidRPr="00D27F1E">
        <w:rPr>
          <w:rFonts w:ascii="Browallia New" w:eastAsia="Times New Roman" w:hAnsi="Browallia New" w:cs="Browallia New" w:hint="cs"/>
          <w:cs/>
        </w:rPr>
        <w:t>ไม่ต่ำกว่า</w:t>
      </w:r>
      <w:r w:rsidRPr="00D27F1E">
        <w:rPr>
          <w:rFonts w:ascii="Browallia New" w:eastAsia="Times New Roman" w:hAnsi="Browallia New" w:cs="Browallia New"/>
          <w:cs/>
        </w:rPr>
        <w:t>ร้อยละ 50 ของกำไรสุทธิหลังจากหักภาษีและ</w:t>
      </w:r>
      <w:r w:rsidRPr="00D27F1E">
        <w:rPr>
          <w:rFonts w:ascii="Browallia New" w:eastAsia="Times New Roman" w:hAnsi="Browallia New" w:cs="Browallia New" w:hint="cs"/>
          <w:cs/>
        </w:rPr>
        <w:t>เงิน</w:t>
      </w:r>
      <w:r w:rsidRPr="00D27F1E">
        <w:rPr>
          <w:rFonts w:ascii="Browallia New" w:eastAsia="Times New Roman" w:hAnsi="Browallia New" w:cs="Browallia New"/>
          <w:cs/>
        </w:rPr>
        <w:t>สำรองตามกฎหมาย ทั้งนี้คณะกรรมการของบริษัท</w:t>
      </w:r>
      <w:r w:rsidRPr="00D27F1E">
        <w:rPr>
          <w:rFonts w:ascii="Browallia New" w:eastAsia="Times New Roman" w:hAnsi="Browallia New" w:cs="Browallia New" w:hint="cs"/>
          <w:cs/>
        </w:rPr>
        <w:t xml:space="preserve">ฯ </w:t>
      </w:r>
      <w:r w:rsidRPr="00D27F1E">
        <w:rPr>
          <w:rFonts w:ascii="Browallia New" w:eastAsia="Times New Roman" w:hAnsi="Browallia New" w:cs="Browallia New"/>
          <w:cs/>
        </w:rPr>
        <w:t>มีอำนาจในการพิจารณายกเว้นไม่ดำเนินการตามนโยบายดังกล่าวหรือเปลี่ยนแปลงนโยบายดังกล่าวได้เป็นครั้งคราว โดยอยู่ภายใต้เงื่อนไขที่การดำเนินการดังกล่าวจะต้องก่อให้เกิดประโยชน์สูงสุดต่อผู้ถือหุ้น เช่น ใช้เป็นทุนสำรองสำหรับการชำระคืนเงินกู้ ใช้เป็นเงินลงทุนเพื่อขยายธุรกิจของบริษัท</w:t>
      </w:r>
      <w:r w:rsidRPr="00D27F1E">
        <w:rPr>
          <w:rFonts w:ascii="Browallia New" w:eastAsia="Times New Roman" w:hAnsi="Browallia New" w:cs="Browallia New" w:hint="cs"/>
          <w:cs/>
        </w:rPr>
        <w:t>ฯ</w:t>
      </w:r>
      <w:r w:rsidRPr="00D27F1E">
        <w:rPr>
          <w:rFonts w:ascii="Browallia New" w:eastAsia="Times New Roman" w:hAnsi="Browallia New" w:cs="Browallia New"/>
          <w:cs/>
        </w:rPr>
        <w:t xml:space="preserve"> หรือกรณีมีการเปลี่ยนแปลงสภาวะตลาดซึ่งอาจมีผลกระทบต่อกระแสเงินสดของบริษัท</w:t>
      </w:r>
      <w:r w:rsidRPr="00D27F1E">
        <w:rPr>
          <w:rFonts w:ascii="Browallia New" w:eastAsia="Times New Roman" w:hAnsi="Browallia New" w:cs="Browallia New" w:hint="cs"/>
          <w:cs/>
        </w:rPr>
        <w:t xml:space="preserve">ฯ </w:t>
      </w:r>
      <w:r w:rsidRPr="00D27F1E">
        <w:rPr>
          <w:rFonts w:ascii="Browallia New" w:eastAsia="Times New Roman" w:hAnsi="Browallia New" w:cs="Browallia New"/>
          <w:cs/>
        </w:rPr>
        <w:t>ในอนาคต</w:t>
      </w:r>
    </w:p>
    <w:p w:rsidR="00F127AF" w:rsidRPr="00D27F1E" w:rsidRDefault="00F127AF" w:rsidP="00F127AF">
      <w:pPr>
        <w:pStyle w:val="Header"/>
        <w:ind w:firstLine="540"/>
        <w:jc w:val="thaiDistribute"/>
        <w:rPr>
          <w:rFonts w:ascii="Browallia New" w:eastAsia="Times New Roman" w:hAnsi="Browallia New" w:cs="Browallia New"/>
          <w:u w:val="single"/>
        </w:rPr>
      </w:pPr>
    </w:p>
    <w:p w:rsidR="00F127AF" w:rsidRPr="00D27F1E" w:rsidRDefault="00F127AF" w:rsidP="00F127AF">
      <w:pPr>
        <w:pStyle w:val="Header"/>
        <w:ind w:firstLine="540"/>
        <w:jc w:val="thaiDistribute"/>
        <w:rPr>
          <w:rFonts w:ascii="Browallia New" w:eastAsia="Times New Roman" w:hAnsi="Browallia New" w:cs="Browallia New"/>
          <w:u w:val="single"/>
        </w:rPr>
      </w:pPr>
      <w:r w:rsidRPr="00D27F1E">
        <w:rPr>
          <w:rFonts w:ascii="Browallia New" w:eastAsia="Times New Roman" w:hAnsi="Browallia New" w:cs="Browallia New" w:hint="cs"/>
          <w:u w:val="single"/>
          <w:cs/>
        </w:rPr>
        <w:t xml:space="preserve">การจ่ายเงินปันผลของบริษัทฯ ในอดีต </w:t>
      </w:r>
    </w:p>
    <w:tbl>
      <w:tblPr>
        <w:tblW w:w="9004" w:type="dxa"/>
        <w:tblInd w:w="4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00"/>
        <w:gridCol w:w="1801"/>
        <w:gridCol w:w="1801"/>
        <w:gridCol w:w="1801"/>
        <w:gridCol w:w="1801"/>
      </w:tblGrid>
      <w:tr w:rsidR="00F127AF" w:rsidRPr="00D27F1E" w:rsidTr="00F127AF">
        <w:trPr>
          <w:trHeight w:val="1110"/>
        </w:trPr>
        <w:tc>
          <w:tcPr>
            <w:tcW w:w="1800" w:type="dxa"/>
            <w:shd w:val="clear" w:color="auto" w:fill="BFBFBF"/>
            <w:vAlign w:val="center"/>
          </w:tcPr>
          <w:p w:rsidR="00F127AF" w:rsidRPr="00D27F1E" w:rsidRDefault="00F127AF" w:rsidP="00F127AF">
            <w:pPr>
              <w:pStyle w:val="Header"/>
              <w:jc w:val="center"/>
              <w:rPr>
                <w:rFonts w:ascii="Browallia New" w:hAnsi="Browallia New" w:cs="Browallia New"/>
                <w:b/>
                <w:bCs/>
              </w:rPr>
            </w:pPr>
            <w:r w:rsidRPr="00D27F1E">
              <w:rPr>
                <w:rFonts w:ascii="Browallia New" w:hAnsi="Browallia New" w:cs="Browallia New"/>
                <w:b/>
                <w:bCs/>
                <w:cs/>
              </w:rPr>
              <w:t>รอบบัญชี</w:t>
            </w:r>
          </w:p>
        </w:tc>
        <w:tc>
          <w:tcPr>
            <w:tcW w:w="1801" w:type="dxa"/>
            <w:shd w:val="clear" w:color="auto" w:fill="BFBFBF"/>
            <w:vAlign w:val="center"/>
          </w:tcPr>
          <w:p w:rsidR="00F127AF" w:rsidRPr="00D27F1E" w:rsidRDefault="00F127AF" w:rsidP="00F127AF">
            <w:pPr>
              <w:pStyle w:val="Header"/>
              <w:jc w:val="center"/>
              <w:rPr>
                <w:rFonts w:ascii="Browallia New" w:hAnsi="Browallia New" w:cs="Browallia New"/>
                <w:b/>
                <w:bCs/>
              </w:rPr>
            </w:pPr>
            <w:r w:rsidRPr="00D27F1E">
              <w:rPr>
                <w:rFonts w:ascii="Browallia New" w:hAnsi="Browallia New" w:cs="Browallia New"/>
                <w:b/>
                <w:bCs/>
                <w:cs/>
              </w:rPr>
              <w:t>เงินปันผลจ่าย/หุ้น</w:t>
            </w:r>
            <w:r w:rsidRPr="00D27F1E">
              <w:rPr>
                <w:rFonts w:ascii="Browallia New" w:hAnsi="Browallia New" w:cs="Browallia New"/>
                <w:b/>
                <w:bCs/>
                <w:cs/>
              </w:rPr>
              <w:br/>
              <w:t>(บาทต่อหุ้น)</w:t>
            </w:r>
          </w:p>
        </w:tc>
        <w:tc>
          <w:tcPr>
            <w:tcW w:w="1801" w:type="dxa"/>
            <w:shd w:val="clear" w:color="auto" w:fill="BFBFBF"/>
            <w:vAlign w:val="center"/>
          </w:tcPr>
          <w:p w:rsidR="00F127AF" w:rsidRPr="00D27F1E" w:rsidRDefault="00F127AF" w:rsidP="00F127AF">
            <w:pPr>
              <w:pStyle w:val="Header"/>
              <w:jc w:val="center"/>
              <w:rPr>
                <w:rFonts w:ascii="Browallia New" w:hAnsi="Browallia New" w:cs="Browallia New"/>
                <w:b/>
                <w:bCs/>
              </w:rPr>
            </w:pPr>
            <w:r w:rsidRPr="00D27F1E">
              <w:rPr>
                <w:rFonts w:ascii="Browallia New" w:hAnsi="Browallia New" w:cs="Browallia New"/>
                <w:b/>
                <w:bCs/>
                <w:cs/>
              </w:rPr>
              <w:t>เงินปันผลจ่ายรวม</w:t>
            </w:r>
            <w:r w:rsidRPr="00D27F1E">
              <w:rPr>
                <w:rFonts w:ascii="Browallia New" w:hAnsi="Browallia New" w:cs="Browallia New"/>
                <w:b/>
                <w:bCs/>
                <w:cs/>
              </w:rPr>
              <w:br/>
              <w:t>(ล้านบาท)</w:t>
            </w:r>
          </w:p>
        </w:tc>
        <w:tc>
          <w:tcPr>
            <w:tcW w:w="1801" w:type="dxa"/>
            <w:shd w:val="clear" w:color="auto" w:fill="BFBFBF"/>
            <w:vAlign w:val="center"/>
          </w:tcPr>
          <w:p w:rsidR="00F127AF" w:rsidRPr="00D27F1E" w:rsidRDefault="00F127AF" w:rsidP="00F127AF">
            <w:pPr>
              <w:pStyle w:val="Header"/>
              <w:jc w:val="center"/>
              <w:rPr>
                <w:rFonts w:ascii="Browallia New" w:hAnsi="Browallia New" w:cs="Browallia New"/>
                <w:b/>
                <w:bCs/>
              </w:rPr>
            </w:pPr>
            <w:r w:rsidRPr="00D27F1E">
              <w:rPr>
                <w:rFonts w:ascii="Browallia New" w:hAnsi="Browallia New" w:cs="Browallia New"/>
                <w:b/>
                <w:bCs/>
                <w:cs/>
              </w:rPr>
              <w:t>กำไรสุทธิ</w:t>
            </w:r>
            <w:r w:rsidRPr="00D27F1E">
              <w:rPr>
                <w:rFonts w:ascii="Browallia New" w:hAnsi="Browallia New" w:cs="Browallia New"/>
                <w:b/>
                <w:bCs/>
                <w:cs/>
              </w:rPr>
              <w:br/>
              <w:t>(ล้านบาท)</w:t>
            </w:r>
          </w:p>
        </w:tc>
        <w:tc>
          <w:tcPr>
            <w:tcW w:w="1801" w:type="dxa"/>
            <w:shd w:val="clear" w:color="auto" w:fill="BFBFBF"/>
            <w:vAlign w:val="center"/>
          </w:tcPr>
          <w:p w:rsidR="00F127AF" w:rsidRPr="00D27F1E" w:rsidRDefault="00F127AF" w:rsidP="00F127AF">
            <w:pPr>
              <w:pStyle w:val="Header"/>
              <w:jc w:val="center"/>
              <w:rPr>
                <w:rFonts w:ascii="Browallia New" w:hAnsi="Browallia New" w:cs="Browallia New"/>
                <w:b/>
                <w:bCs/>
              </w:rPr>
            </w:pPr>
            <w:r w:rsidRPr="00D27F1E">
              <w:rPr>
                <w:rFonts w:ascii="Browallia New" w:hAnsi="Browallia New" w:cs="Browallia New"/>
                <w:b/>
                <w:bCs/>
                <w:cs/>
              </w:rPr>
              <w:t>อัตราเงินปันผลจ่ายต่อกำไรสุทธิ</w:t>
            </w:r>
          </w:p>
          <w:p w:rsidR="00F127AF" w:rsidRPr="00D27F1E" w:rsidRDefault="00F127AF" w:rsidP="00F127AF">
            <w:pPr>
              <w:pStyle w:val="Header"/>
              <w:jc w:val="center"/>
              <w:rPr>
                <w:rFonts w:ascii="Browallia New" w:hAnsi="Browallia New" w:cs="Browallia New"/>
                <w:b/>
                <w:bCs/>
              </w:rPr>
            </w:pPr>
            <w:r w:rsidRPr="00D27F1E">
              <w:rPr>
                <w:rFonts w:ascii="Browallia New" w:hAnsi="Browallia New" w:cs="Browallia New"/>
                <w:b/>
                <w:bCs/>
                <w:cs/>
              </w:rPr>
              <w:t>(ร้อยละ)</w:t>
            </w:r>
          </w:p>
        </w:tc>
      </w:tr>
      <w:tr w:rsidR="00F127AF" w:rsidRPr="00D27F1E" w:rsidTr="00F127AF">
        <w:tc>
          <w:tcPr>
            <w:tcW w:w="1800" w:type="dxa"/>
            <w:vAlign w:val="center"/>
          </w:tcPr>
          <w:p w:rsidR="00F127AF" w:rsidRPr="00D27F1E" w:rsidRDefault="00F127AF" w:rsidP="00F127AF">
            <w:pPr>
              <w:pStyle w:val="Header"/>
              <w:jc w:val="center"/>
              <w:rPr>
                <w:rFonts w:ascii="BrowalliaUPC" w:hAnsi="BrowalliaUPC" w:cs="BrowalliaUPC"/>
                <w:cs/>
              </w:rPr>
            </w:pPr>
            <w:r w:rsidRPr="00D27F1E">
              <w:rPr>
                <w:rFonts w:ascii="BrowalliaUPC" w:hAnsi="BrowalliaUPC" w:cs="BrowalliaUPC"/>
                <w:cs/>
              </w:rPr>
              <w:t xml:space="preserve">ปี </w:t>
            </w:r>
            <w:r w:rsidRPr="00D27F1E">
              <w:rPr>
                <w:rFonts w:ascii="Browallia New" w:hAnsi="Browallia New" w:cs="Browallia New"/>
                <w:cs/>
              </w:rPr>
              <w:t>2555</w:t>
            </w:r>
          </w:p>
        </w:tc>
        <w:tc>
          <w:tcPr>
            <w:tcW w:w="1801" w:type="dxa"/>
          </w:tcPr>
          <w:p w:rsidR="00F127AF" w:rsidRPr="00D27F1E" w:rsidRDefault="00F127AF" w:rsidP="00F127AF">
            <w:pPr>
              <w:pStyle w:val="Header"/>
              <w:jc w:val="center"/>
              <w:rPr>
                <w:rFonts w:ascii="Browallia New" w:hAnsi="Browallia New" w:cs="Browallia New"/>
              </w:rPr>
            </w:pPr>
            <w:r w:rsidRPr="00D27F1E">
              <w:rPr>
                <w:rFonts w:ascii="Browallia New" w:hAnsi="Browallia New" w:cs="Browallia New"/>
                <w:cs/>
              </w:rPr>
              <w:t>0.64</w:t>
            </w:r>
          </w:p>
        </w:tc>
        <w:tc>
          <w:tcPr>
            <w:tcW w:w="1801" w:type="dxa"/>
          </w:tcPr>
          <w:p w:rsidR="00F127AF" w:rsidRPr="00D27F1E" w:rsidRDefault="00F127AF" w:rsidP="00F127AF">
            <w:pPr>
              <w:pStyle w:val="Header"/>
              <w:jc w:val="center"/>
              <w:rPr>
                <w:rFonts w:ascii="Browallia New" w:hAnsi="Browallia New" w:cs="Browallia New"/>
              </w:rPr>
            </w:pPr>
            <w:r w:rsidRPr="00D27F1E">
              <w:rPr>
                <w:rFonts w:ascii="Browallia New" w:hAnsi="Browallia New" w:cs="Browallia New"/>
                <w:cs/>
              </w:rPr>
              <w:t>307.2</w:t>
            </w:r>
          </w:p>
        </w:tc>
        <w:tc>
          <w:tcPr>
            <w:tcW w:w="1801" w:type="dxa"/>
          </w:tcPr>
          <w:p w:rsidR="00F127AF" w:rsidRPr="00D27F1E" w:rsidRDefault="00F127AF" w:rsidP="00F127AF">
            <w:pPr>
              <w:pStyle w:val="Header"/>
              <w:jc w:val="center"/>
              <w:rPr>
                <w:rFonts w:ascii="Browallia New" w:hAnsi="Browallia New" w:cs="Browallia New"/>
              </w:rPr>
            </w:pPr>
            <w:r w:rsidRPr="00D27F1E">
              <w:rPr>
                <w:rFonts w:ascii="Browallia New" w:hAnsi="Browallia New" w:cs="Browallia New"/>
                <w:cs/>
              </w:rPr>
              <w:t>595.0</w:t>
            </w:r>
          </w:p>
        </w:tc>
        <w:tc>
          <w:tcPr>
            <w:tcW w:w="1801" w:type="dxa"/>
          </w:tcPr>
          <w:p w:rsidR="00F127AF" w:rsidRPr="00D27F1E" w:rsidRDefault="00F127AF" w:rsidP="00F127AF">
            <w:pPr>
              <w:pStyle w:val="Header"/>
              <w:jc w:val="center"/>
              <w:rPr>
                <w:rFonts w:ascii="Browallia New" w:hAnsi="Browallia New" w:cs="Browallia New"/>
              </w:rPr>
            </w:pPr>
            <w:r w:rsidRPr="00D27F1E">
              <w:rPr>
                <w:rFonts w:ascii="Browallia New" w:hAnsi="Browallia New" w:cs="Browallia New"/>
                <w:cs/>
              </w:rPr>
              <w:t>51.6</w:t>
            </w:r>
          </w:p>
        </w:tc>
      </w:tr>
      <w:tr w:rsidR="00F127AF" w:rsidRPr="00D27F1E" w:rsidTr="00F127AF">
        <w:tc>
          <w:tcPr>
            <w:tcW w:w="1800" w:type="dxa"/>
            <w:vAlign w:val="center"/>
          </w:tcPr>
          <w:p w:rsidR="00F127AF" w:rsidRPr="00D27F1E" w:rsidRDefault="00F127AF" w:rsidP="00F127AF">
            <w:pPr>
              <w:pStyle w:val="Header"/>
              <w:jc w:val="center"/>
              <w:rPr>
                <w:rFonts w:ascii="BrowalliaUPC" w:hAnsi="BrowalliaUPC" w:cs="BrowalliaUPC"/>
              </w:rPr>
            </w:pPr>
            <w:r w:rsidRPr="00D27F1E">
              <w:rPr>
                <w:rFonts w:ascii="BrowalliaUPC" w:hAnsi="BrowalliaUPC" w:cs="BrowalliaUPC"/>
                <w:cs/>
              </w:rPr>
              <w:t xml:space="preserve">ปี </w:t>
            </w:r>
            <w:r w:rsidRPr="00D27F1E">
              <w:rPr>
                <w:rFonts w:ascii="Browallia New" w:hAnsi="Browallia New" w:cs="Browallia New" w:hint="cs"/>
                <w:cs/>
              </w:rPr>
              <w:t>2556</w:t>
            </w:r>
          </w:p>
        </w:tc>
        <w:tc>
          <w:tcPr>
            <w:tcW w:w="1801" w:type="dxa"/>
          </w:tcPr>
          <w:p w:rsidR="00F127AF" w:rsidRPr="00D27F1E" w:rsidRDefault="00F127AF" w:rsidP="00F127AF">
            <w:pPr>
              <w:pStyle w:val="Header"/>
              <w:jc w:val="center"/>
              <w:rPr>
                <w:rFonts w:ascii="Browallia New" w:hAnsi="Browallia New" w:cs="Browallia New"/>
              </w:rPr>
            </w:pPr>
            <w:r w:rsidRPr="00D27F1E">
              <w:rPr>
                <w:rFonts w:ascii="Browallia New" w:hAnsi="Browallia New" w:cs="Browallia New"/>
                <w:cs/>
              </w:rPr>
              <w:t>0.70</w:t>
            </w:r>
          </w:p>
        </w:tc>
        <w:tc>
          <w:tcPr>
            <w:tcW w:w="1801" w:type="dxa"/>
          </w:tcPr>
          <w:p w:rsidR="00F127AF" w:rsidRPr="00D27F1E" w:rsidRDefault="00F127AF" w:rsidP="00F127AF">
            <w:pPr>
              <w:pStyle w:val="Header"/>
              <w:jc w:val="center"/>
              <w:rPr>
                <w:rFonts w:ascii="Browallia New" w:hAnsi="Browallia New" w:cs="Browallia New"/>
              </w:rPr>
            </w:pPr>
            <w:r w:rsidRPr="00D27F1E">
              <w:rPr>
                <w:rFonts w:ascii="Browallia New" w:hAnsi="Browallia New" w:cs="Browallia New"/>
                <w:cs/>
              </w:rPr>
              <w:t>368.0</w:t>
            </w:r>
          </w:p>
        </w:tc>
        <w:tc>
          <w:tcPr>
            <w:tcW w:w="1801" w:type="dxa"/>
          </w:tcPr>
          <w:p w:rsidR="00F127AF" w:rsidRPr="00D27F1E" w:rsidRDefault="00F127AF" w:rsidP="00F127AF">
            <w:pPr>
              <w:pStyle w:val="Header"/>
              <w:jc w:val="center"/>
              <w:rPr>
                <w:rFonts w:ascii="Browallia New" w:hAnsi="Browallia New" w:cs="Browallia New"/>
              </w:rPr>
            </w:pPr>
            <w:r w:rsidRPr="00D27F1E">
              <w:rPr>
                <w:rFonts w:ascii="Browallia New" w:hAnsi="Browallia New" w:cs="Browallia New"/>
                <w:cs/>
              </w:rPr>
              <w:t>732.2</w:t>
            </w:r>
          </w:p>
        </w:tc>
        <w:tc>
          <w:tcPr>
            <w:tcW w:w="1801" w:type="dxa"/>
          </w:tcPr>
          <w:p w:rsidR="00F127AF" w:rsidRPr="00D27F1E" w:rsidRDefault="00F127AF" w:rsidP="00F127AF">
            <w:pPr>
              <w:pStyle w:val="Header"/>
              <w:jc w:val="center"/>
              <w:rPr>
                <w:rFonts w:ascii="Browallia New" w:hAnsi="Browallia New" w:cs="Browallia New"/>
              </w:rPr>
            </w:pPr>
            <w:r w:rsidRPr="00D27F1E">
              <w:rPr>
                <w:rFonts w:ascii="Browallia New" w:hAnsi="Browallia New" w:cs="Browallia New"/>
                <w:cs/>
              </w:rPr>
              <w:t>50.3</w:t>
            </w:r>
          </w:p>
        </w:tc>
      </w:tr>
      <w:tr w:rsidR="00F127AF" w:rsidRPr="00D27F1E" w:rsidTr="00F127AF">
        <w:tc>
          <w:tcPr>
            <w:tcW w:w="1800" w:type="dxa"/>
            <w:vAlign w:val="center"/>
          </w:tcPr>
          <w:p w:rsidR="00F127AF" w:rsidRPr="00D27F1E" w:rsidRDefault="00F127AF" w:rsidP="00F127AF">
            <w:pPr>
              <w:pStyle w:val="Header"/>
              <w:jc w:val="center"/>
              <w:rPr>
                <w:rFonts w:ascii="BrowalliaUPC" w:hAnsi="BrowalliaUPC" w:cs="BrowalliaUPC"/>
                <w:cs/>
              </w:rPr>
            </w:pPr>
            <w:r w:rsidRPr="00D27F1E">
              <w:rPr>
                <w:rFonts w:ascii="BrowalliaUPC" w:hAnsi="BrowalliaUPC" w:cs="BrowalliaUPC"/>
                <w:cs/>
              </w:rPr>
              <w:t xml:space="preserve">ปี </w:t>
            </w:r>
            <w:r w:rsidRPr="00D27F1E">
              <w:rPr>
                <w:rFonts w:ascii="BrowalliaUPC" w:hAnsi="BrowalliaUPC" w:cs="BrowalliaUPC" w:hint="cs"/>
                <w:cs/>
              </w:rPr>
              <w:t>2557</w:t>
            </w:r>
          </w:p>
        </w:tc>
        <w:tc>
          <w:tcPr>
            <w:tcW w:w="1801" w:type="dxa"/>
          </w:tcPr>
          <w:p w:rsidR="00F127AF" w:rsidRPr="00D27F1E" w:rsidRDefault="00F127AF" w:rsidP="00F127AF">
            <w:pPr>
              <w:pStyle w:val="Header"/>
              <w:jc w:val="center"/>
              <w:rPr>
                <w:rFonts w:ascii="Browallia New" w:hAnsi="Browallia New" w:cs="Browallia New"/>
                <w:cs/>
              </w:rPr>
            </w:pPr>
            <w:r w:rsidRPr="00D27F1E">
              <w:rPr>
                <w:rFonts w:ascii="Browallia New" w:hAnsi="Browallia New" w:cs="Browallia New"/>
                <w:cs/>
              </w:rPr>
              <w:t>0.60</w:t>
            </w:r>
          </w:p>
        </w:tc>
        <w:tc>
          <w:tcPr>
            <w:tcW w:w="1801" w:type="dxa"/>
          </w:tcPr>
          <w:p w:rsidR="00F127AF" w:rsidRPr="00D27F1E" w:rsidRDefault="00F127AF" w:rsidP="00F127AF">
            <w:pPr>
              <w:pStyle w:val="Header"/>
              <w:jc w:val="center"/>
              <w:rPr>
                <w:rFonts w:ascii="Browallia New" w:hAnsi="Browallia New" w:cs="Browallia New"/>
                <w:cs/>
              </w:rPr>
            </w:pPr>
            <w:r w:rsidRPr="00D27F1E">
              <w:rPr>
                <w:rFonts w:ascii="Browallia New" w:hAnsi="Browallia New" w:cs="Browallia New"/>
                <w:cs/>
              </w:rPr>
              <w:t>336.0</w:t>
            </w:r>
          </w:p>
        </w:tc>
        <w:tc>
          <w:tcPr>
            <w:tcW w:w="1801" w:type="dxa"/>
          </w:tcPr>
          <w:p w:rsidR="00F127AF" w:rsidRPr="00D27F1E" w:rsidRDefault="00F127AF" w:rsidP="00F127AF">
            <w:pPr>
              <w:pStyle w:val="Header"/>
              <w:jc w:val="center"/>
              <w:rPr>
                <w:rFonts w:ascii="Browallia New" w:hAnsi="Browallia New" w:cs="Browallia New"/>
                <w:cs/>
              </w:rPr>
            </w:pPr>
            <w:r w:rsidRPr="00D27F1E">
              <w:rPr>
                <w:rFonts w:ascii="Browallia New" w:hAnsi="Browallia New" w:cs="Browallia New" w:hint="cs"/>
                <w:cs/>
              </w:rPr>
              <w:t>430.0</w:t>
            </w:r>
          </w:p>
        </w:tc>
        <w:tc>
          <w:tcPr>
            <w:tcW w:w="1801" w:type="dxa"/>
          </w:tcPr>
          <w:p w:rsidR="00F127AF" w:rsidRPr="00D27F1E" w:rsidRDefault="00F127AF" w:rsidP="00F127AF">
            <w:pPr>
              <w:pStyle w:val="Header"/>
              <w:jc w:val="center"/>
              <w:rPr>
                <w:rFonts w:ascii="Browallia New" w:hAnsi="Browallia New" w:cs="Browallia New"/>
                <w:cs/>
              </w:rPr>
            </w:pPr>
            <w:r w:rsidRPr="00D27F1E">
              <w:rPr>
                <w:rFonts w:ascii="Browallia New" w:hAnsi="Browallia New" w:cs="Browallia New" w:hint="cs"/>
                <w:cs/>
              </w:rPr>
              <w:t>78.14</w:t>
            </w:r>
          </w:p>
        </w:tc>
      </w:tr>
      <w:tr w:rsidR="00F127AF" w:rsidRPr="00D27F1E" w:rsidTr="00F127AF">
        <w:tc>
          <w:tcPr>
            <w:tcW w:w="1800" w:type="dxa"/>
            <w:vAlign w:val="center"/>
          </w:tcPr>
          <w:p w:rsidR="00F127AF" w:rsidRPr="00D27F1E" w:rsidRDefault="00F127AF" w:rsidP="00F127AF">
            <w:pPr>
              <w:pStyle w:val="Header"/>
              <w:jc w:val="center"/>
              <w:rPr>
                <w:rFonts w:ascii="BrowalliaUPC" w:hAnsi="BrowalliaUPC" w:cs="BrowalliaUPC"/>
              </w:rPr>
            </w:pPr>
            <w:r w:rsidRPr="00D27F1E">
              <w:rPr>
                <w:rFonts w:ascii="BrowalliaUPC" w:hAnsi="BrowalliaUPC" w:cs="BrowalliaUPC"/>
                <w:cs/>
              </w:rPr>
              <w:t xml:space="preserve">ปี </w:t>
            </w:r>
            <w:r w:rsidRPr="00D27F1E">
              <w:rPr>
                <w:rFonts w:ascii="BrowalliaUPC" w:hAnsi="BrowalliaUPC" w:cs="BrowalliaUPC" w:hint="cs"/>
                <w:cs/>
              </w:rPr>
              <w:t>2558</w:t>
            </w:r>
          </w:p>
        </w:tc>
        <w:tc>
          <w:tcPr>
            <w:tcW w:w="1801" w:type="dxa"/>
          </w:tcPr>
          <w:p w:rsidR="00F127AF" w:rsidRPr="00D27F1E" w:rsidRDefault="00F127AF" w:rsidP="00F127AF">
            <w:pPr>
              <w:pStyle w:val="Header"/>
              <w:jc w:val="center"/>
              <w:rPr>
                <w:rFonts w:ascii="Browallia New" w:hAnsi="Browallia New" w:cs="Browallia New"/>
                <w:cs/>
              </w:rPr>
            </w:pPr>
            <w:r w:rsidRPr="00D27F1E">
              <w:rPr>
                <w:rFonts w:ascii="Browallia New" w:hAnsi="Browallia New" w:cs="Browallia New" w:hint="cs"/>
                <w:cs/>
              </w:rPr>
              <w:t>0.53</w:t>
            </w:r>
          </w:p>
        </w:tc>
        <w:tc>
          <w:tcPr>
            <w:tcW w:w="1801" w:type="dxa"/>
          </w:tcPr>
          <w:p w:rsidR="00F127AF" w:rsidRPr="00D27F1E" w:rsidRDefault="00F127AF" w:rsidP="00F127AF">
            <w:pPr>
              <w:pStyle w:val="Header"/>
              <w:jc w:val="center"/>
              <w:rPr>
                <w:rFonts w:ascii="Browallia New" w:hAnsi="Browallia New" w:cs="Browallia New"/>
                <w:cs/>
              </w:rPr>
            </w:pPr>
            <w:r w:rsidRPr="00D27F1E">
              <w:rPr>
                <w:rFonts w:ascii="Browallia New" w:hAnsi="Browallia New" w:cs="Browallia New" w:hint="cs"/>
                <w:cs/>
              </w:rPr>
              <w:t>296.8</w:t>
            </w:r>
          </w:p>
        </w:tc>
        <w:tc>
          <w:tcPr>
            <w:tcW w:w="1801" w:type="dxa"/>
          </w:tcPr>
          <w:p w:rsidR="00F127AF" w:rsidRPr="00D27F1E" w:rsidRDefault="00F127AF" w:rsidP="00F127AF">
            <w:pPr>
              <w:pStyle w:val="Header"/>
              <w:jc w:val="center"/>
              <w:rPr>
                <w:rFonts w:ascii="Browallia New" w:hAnsi="Browallia New" w:cs="Browallia New"/>
                <w:cs/>
              </w:rPr>
            </w:pPr>
            <w:r w:rsidRPr="00D27F1E">
              <w:rPr>
                <w:rFonts w:ascii="Browallia New" w:hAnsi="Browallia New" w:cs="Browallia New" w:hint="cs"/>
                <w:cs/>
              </w:rPr>
              <w:t>580.56</w:t>
            </w:r>
          </w:p>
        </w:tc>
        <w:tc>
          <w:tcPr>
            <w:tcW w:w="1801" w:type="dxa"/>
          </w:tcPr>
          <w:p w:rsidR="00F127AF" w:rsidRPr="00D27F1E" w:rsidRDefault="00F127AF" w:rsidP="00F127AF">
            <w:pPr>
              <w:pStyle w:val="Header"/>
              <w:jc w:val="center"/>
              <w:rPr>
                <w:rFonts w:ascii="Browallia New" w:hAnsi="Browallia New" w:cs="Browallia New"/>
                <w:cs/>
              </w:rPr>
            </w:pPr>
            <w:r w:rsidRPr="00D27F1E">
              <w:rPr>
                <w:rFonts w:ascii="Browallia New" w:hAnsi="Browallia New" w:cs="Browallia New" w:hint="cs"/>
                <w:cs/>
              </w:rPr>
              <w:t>51.18</w:t>
            </w:r>
          </w:p>
        </w:tc>
      </w:tr>
      <w:tr w:rsidR="00F127AF" w:rsidRPr="00D27F1E" w:rsidTr="00F127AF">
        <w:tc>
          <w:tcPr>
            <w:tcW w:w="1800" w:type="dxa"/>
            <w:vAlign w:val="center"/>
          </w:tcPr>
          <w:p w:rsidR="00F127AF" w:rsidRPr="00D27F1E" w:rsidRDefault="00F127AF" w:rsidP="00F127AF">
            <w:pPr>
              <w:pStyle w:val="Header"/>
              <w:jc w:val="center"/>
              <w:rPr>
                <w:rFonts w:ascii="BrowalliaUPC" w:hAnsi="BrowalliaUPC" w:cs="BrowalliaUPC"/>
                <w:cs/>
              </w:rPr>
            </w:pPr>
            <w:r w:rsidRPr="00D27F1E">
              <w:rPr>
                <w:rFonts w:ascii="BrowalliaUPC" w:hAnsi="BrowalliaUPC" w:cs="BrowalliaUPC"/>
                <w:cs/>
              </w:rPr>
              <w:t xml:space="preserve">ปี </w:t>
            </w:r>
            <w:r w:rsidRPr="00D27F1E">
              <w:rPr>
                <w:rFonts w:ascii="BrowalliaUPC" w:hAnsi="BrowalliaUPC" w:cs="BrowalliaUPC" w:hint="cs"/>
                <w:cs/>
              </w:rPr>
              <w:t>2559</w:t>
            </w:r>
          </w:p>
        </w:tc>
        <w:tc>
          <w:tcPr>
            <w:tcW w:w="1801" w:type="dxa"/>
            <w:vAlign w:val="center"/>
          </w:tcPr>
          <w:p w:rsidR="00F127AF" w:rsidRPr="00D27F1E" w:rsidRDefault="00F127AF" w:rsidP="00F127AF">
            <w:pPr>
              <w:pStyle w:val="Header"/>
              <w:jc w:val="center"/>
              <w:rPr>
                <w:rFonts w:ascii="BrowalliaUPC" w:hAnsi="BrowalliaUPC" w:cs="BrowalliaUPC"/>
                <w:cs/>
              </w:rPr>
            </w:pPr>
            <w:r w:rsidRPr="00D27F1E">
              <w:rPr>
                <w:rFonts w:ascii="BrowalliaUPC" w:hAnsi="BrowalliaUPC" w:cs="BrowalliaUPC" w:hint="cs"/>
                <w:cs/>
              </w:rPr>
              <w:t>0.42</w:t>
            </w:r>
          </w:p>
        </w:tc>
        <w:tc>
          <w:tcPr>
            <w:tcW w:w="1801" w:type="dxa"/>
            <w:vAlign w:val="center"/>
          </w:tcPr>
          <w:p w:rsidR="00F127AF" w:rsidRPr="00D27F1E" w:rsidRDefault="00F127AF" w:rsidP="00F127AF">
            <w:pPr>
              <w:pStyle w:val="Header"/>
              <w:jc w:val="center"/>
              <w:rPr>
                <w:rFonts w:ascii="BrowalliaUPC" w:hAnsi="BrowalliaUPC" w:cs="BrowalliaUPC"/>
                <w:cs/>
              </w:rPr>
            </w:pPr>
            <w:r w:rsidRPr="00D27F1E">
              <w:rPr>
                <w:rFonts w:ascii="BrowalliaUPC" w:hAnsi="BrowalliaUPC" w:cs="BrowalliaUPC" w:hint="cs"/>
                <w:cs/>
              </w:rPr>
              <w:t>235.2</w:t>
            </w:r>
          </w:p>
        </w:tc>
        <w:tc>
          <w:tcPr>
            <w:tcW w:w="1801" w:type="dxa"/>
            <w:vAlign w:val="center"/>
          </w:tcPr>
          <w:p w:rsidR="00F127AF" w:rsidRPr="00D27F1E" w:rsidRDefault="00F127AF" w:rsidP="00F127AF">
            <w:pPr>
              <w:pStyle w:val="Header"/>
              <w:jc w:val="center"/>
              <w:rPr>
                <w:rFonts w:ascii="BrowalliaUPC" w:hAnsi="BrowalliaUPC" w:cs="BrowalliaUPC"/>
                <w:cs/>
              </w:rPr>
            </w:pPr>
            <w:r w:rsidRPr="00D27F1E">
              <w:rPr>
                <w:rFonts w:ascii="BrowalliaUPC" w:hAnsi="BrowalliaUPC" w:cs="BrowalliaUPC" w:hint="cs"/>
                <w:cs/>
              </w:rPr>
              <w:t>445.5</w:t>
            </w:r>
          </w:p>
        </w:tc>
        <w:tc>
          <w:tcPr>
            <w:tcW w:w="1801" w:type="dxa"/>
            <w:vAlign w:val="center"/>
          </w:tcPr>
          <w:p w:rsidR="00F127AF" w:rsidRPr="00D27F1E" w:rsidRDefault="00F127AF" w:rsidP="00F127AF">
            <w:pPr>
              <w:pStyle w:val="Header"/>
              <w:jc w:val="center"/>
              <w:rPr>
                <w:rFonts w:ascii="BrowalliaUPC" w:hAnsi="BrowalliaUPC" w:cs="BrowalliaUPC"/>
                <w:cs/>
              </w:rPr>
            </w:pPr>
            <w:r w:rsidRPr="00D27F1E">
              <w:rPr>
                <w:rFonts w:ascii="BrowalliaUPC" w:hAnsi="BrowalliaUPC" w:cs="BrowalliaUPC" w:hint="cs"/>
                <w:cs/>
              </w:rPr>
              <w:t>52.81</w:t>
            </w:r>
          </w:p>
        </w:tc>
      </w:tr>
      <w:tr w:rsidR="00F127AF" w:rsidRPr="00D27F1E" w:rsidTr="00F127AF">
        <w:tc>
          <w:tcPr>
            <w:tcW w:w="1800" w:type="dxa"/>
            <w:vAlign w:val="center"/>
          </w:tcPr>
          <w:p w:rsidR="00F127AF" w:rsidRPr="00D27F1E" w:rsidRDefault="00F127AF" w:rsidP="00F127AF">
            <w:pPr>
              <w:pStyle w:val="Header"/>
              <w:jc w:val="center"/>
              <w:rPr>
                <w:rFonts w:ascii="BrowalliaUPC" w:hAnsi="BrowalliaUPC" w:cs="BrowalliaUPC"/>
                <w:cs/>
              </w:rPr>
            </w:pPr>
            <w:r w:rsidRPr="00D27F1E">
              <w:rPr>
                <w:rFonts w:ascii="BrowalliaUPC" w:hAnsi="BrowalliaUPC" w:cs="BrowalliaUPC"/>
                <w:cs/>
              </w:rPr>
              <w:t xml:space="preserve">ปี </w:t>
            </w:r>
            <w:r w:rsidRPr="00D27F1E">
              <w:rPr>
                <w:rFonts w:ascii="BrowalliaUPC" w:hAnsi="BrowalliaUPC" w:cs="BrowalliaUPC" w:hint="cs"/>
                <w:cs/>
              </w:rPr>
              <w:t>2560</w:t>
            </w:r>
          </w:p>
        </w:tc>
        <w:tc>
          <w:tcPr>
            <w:tcW w:w="3602" w:type="dxa"/>
            <w:gridSpan w:val="2"/>
            <w:vAlign w:val="center"/>
          </w:tcPr>
          <w:p w:rsidR="00F127AF" w:rsidRPr="00D27F1E" w:rsidRDefault="00F127AF" w:rsidP="00F127AF">
            <w:pPr>
              <w:pStyle w:val="Header"/>
              <w:jc w:val="center"/>
              <w:rPr>
                <w:rFonts w:ascii="BrowalliaUPC" w:hAnsi="BrowalliaUPC" w:cs="BrowalliaUPC"/>
                <w:cs/>
              </w:rPr>
            </w:pPr>
            <w:r w:rsidRPr="00D27F1E">
              <w:rPr>
                <w:rFonts w:ascii="BrowalliaUPC" w:hAnsi="BrowalliaUPC" w:cs="BrowalliaUPC" w:hint="cs"/>
                <w:cs/>
              </w:rPr>
              <w:t>งดจ่ายเงินปันผล</w:t>
            </w:r>
          </w:p>
        </w:tc>
        <w:tc>
          <w:tcPr>
            <w:tcW w:w="1801" w:type="dxa"/>
            <w:vAlign w:val="center"/>
          </w:tcPr>
          <w:p w:rsidR="00F127AF" w:rsidRPr="00D27F1E" w:rsidRDefault="00F127AF" w:rsidP="00F127AF">
            <w:pPr>
              <w:pStyle w:val="Header"/>
              <w:jc w:val="center"/>
              <w:rPr>
                <w:rFonts w:ascii="BrowalliaUPC" w:hAnsi="BrowalliaUPC" w:cs="BrowalliaUPC"/>
                <w:cs/>
              </w:rPr>
            </w:pPr>
            <w:r w:rsidRPr="00D27F1E">
              <w:rPr>
                <w:rFonts w:ascii="BrowalliaUPC" w:hAnsi="BrowalliaUPC" w:cs="BrowalliaUPC" w:hint="cs"/>
                <w:cs/>
              </w:rPr>
              <w:t>98.0 (งบการเงินรวม)</w:t>
            </w:r>
          </w:p>
        </w:tc>
        <w:tc>
          <w:tcPr>
            <w:tcW w:w="1801" w:type="dxa"/>
            <w:vAlign w:val="center"/>
          </w:tcPr>
          <w:p w:rsidR="00F127AF" w:rsidRPr="00D27F1E" w:rsidRDefault="00F127AF" w:rsidP="00F127AF">
            <w:pPr>
              <w:pStyle w:val="Header"/>
              <w:jc w:val="center"/>
              <w:rPr>
                <w:rFonts w:ascii="BrowalliaUPC" w:hAnsi="BrowalliaUPC" w:cs="BrowalliaUPC"/>
                <w:cs/>
              </w:rPr>
            </w:pPr>
            <w:r w:rsidRPr="00D27F1E">
              <w:rPr>
                <w:rFonts w:ascii="BrowalliaUPC" w:hAnsi="BrowalliaUPC" w:cs="BrowalliaUPC" w:hint="cs"/>
                <w:cs/>
              </w:rPr>
              <w:t>-</w:t>
            </w:r>
          </w:p>
        </w:tc>
      </w:tr>
      <w:tr w:rsidR="00F127AF" w:rsidRPr="00D27F1E" w:rsidTr="00F127AF">
        <w:tc>
          <w:tcPr>
            <w:tcW w:w="1800" w:type="dxa"/>
            <w:vAlign w:val="center"/>
          </w:tcPr>
          <w:p w:rsidR="00F127AF" w:rsidRPr="00D27F1E" w:rsidRDefault="00F127AF" w:rsidP="00F127AF">
            <w:pPr>
              <w:pStyle w:val="Header"/>
              <w:jc w:val="center"/>
              <w:rPr>
                <w:rFonts w:ascii="BrowalliaUPC" w:hAnsi="BrowalliaUPC" w:cs="BrowalliaUPC"/>
                <w:cs/>
              </w:rPr>
            </w:pPr>
            <w:r w:rsidRPr="00D27F1E">
              <w:rPr>
                <w:rFonts w:ascii="BrowalliaUPC" w:hAnsi="BrowalliaUPC" w:cs="BrowalliaUPC"/>
                <w:cs/>
              </w:rPr>
              <w:t>ปี 2561</w:t>
            </w:r>
          </w:p>
        </w:tc>
        <w:tc>
          <w:tcPr>
            <w:tcW w:w="3602" w:type="dxa"/>
            <w:gridSpan w:val="2"/>
            <w:vAlign w:val="center"/>
          </w:tcPr>
          <w:p w:rsidR="00F127AF" w:rsidRPr="00D27F1E" w:rsidRDefault="00F127AF" w:rsidP="00F127AF">
            <w:pPr>
              <w:pStyle w:val="Header"/>
              <w:jc w:val="center"/>
              <w:rPr>
                <w:rFonts w:ascii="BrowalliaUPC" w:hAnsi="BrowalliaUPC" w:cs="BrowalliaUPC"/>
                <w:cs/>
              </w:rPr>
            </w:pPr>
            <w:r w:rsidRPr="00D27F1E">
              <w:rPr>
                <w:rFonts w:ascii="BrowalliaUPC" w:hAnsi="BrowalliaUPC" w:cs="BrowalliaUPC" w:hint="cs"/>
                <w:cs/>
              </w:rPr>
              <w:t>งดจ่ายเงินปันผล</w:t>
            </w:r>
          </w:p>
        </w:tc>
        <w:tc>
          <w:tcPr>
            <w:tcW w:w="1801" w:type="dxa"/>
            <w:vAlign w:val="center"/>
          </w:tcPr>
          <w:p w:rsidR="00F127AF" w:rsidRPr="00D27F1E" w:rsidRDefault="00F127AF" w:rsidP="00F127AF">
            <w:pPr>
              <w:pStyle w:val="Header"/>
              <w:jc w:val="center"/>
              <w:rPr>
                <w:rFonts w:ascii="BrowalliaUPC" w:hAnsi="BrowalliaUPC" w:cs="BrowalliaUPC"/>
                <w:cs/>
              </w:rPr>
            </w:pPr>
            <w:r w:rsidRPr="00D27F1E">
              <w:rPr>
                <w:rFonts w:ascii="BrowalliaUPC" w:hAnsi="BrowalliaUPC" w:cs="BrowalliaUPC" w:hint="cs"/>
                <w:cs/>
              </w:rPr>
              <w:t>-</w:t>
            </w:r>
          </w:p>
        </w:tc>
        <w:tc>
          <w:tcPr>
            <w:tcW w:w="1801" w:type="dxa"/>
            <w:vAlign w:val="center"/>
          </w:tcPr>
          <w:p w:rsidR="00F127AF" w:rsidRPr="00D27F1E" w:rsidRDefault="00F127AF" w:rsidP="00F127AF">
            <w:pPr>
              <w:pStyle w:val="Header"/>
              <w:jc w:val="center"/>
              <w:rPr>
                <w:rFonts w:ascii="BrowalliaUPC" w:hAnsi="BrowalliaUPC" w:cs="BrowalliaUPC"/>
                <w:cs/>
              </w:rPr>
            </w:pPr>
            <w:r w:rsidRPr="00D27F1E">
              <w:rPr>
                <w:rFonts w:ascii="BrowalliaUPC" w:hAnsi="BrowalliaUPC" w:cs="BrowalliaUPC" w:hint="cs"/>
                <w:cs/>
              </w:rPr>
              <w:t>-</w:t>
            </w:r>
          </w:p>
        </w:tc>
      </w:tr>
    </w:tbl>
    <w:p w:rsidR="00F127AF" w:rsidRPr="00D27F1E" w:rsidRDefault="00F127AF" w:rsidP="00F127AF">
      <w:pPr>
        <w:pStyle w:val="Header"/>
        <w:jc w:val="thaiDistribute"/>
        <w:rPr>
          <w:rFonts w:ascii="Browallia New" w:hAnsi="Browallia New" w:cs="Browallia New"/>
        </w:rPr>
      </w:pPr>
    </w:p>
    <w:p w:rsidR="00F127AF" w:rsidRPr="00D27F1E" w:rsidRDefault="00F127AF" w:rsidP="00F127AF">
      <w:pPr>
        <w:pStyle w:val="Header"/>
        <w:jc w:val="thaiDistribute"/>
        <w:rPr>
          <w:rFonts w:ascii="Browallia New" w:hAnsi="Browallia New" w:cs="Browallia New"/>
        </w:rPr>
      </w:pPr>
    </w:p>
    <w:p w:rsidR="00F127AF" w:rsidRPr="00D27F1E" w:rsidRDefault="00F127AF" w:rsidP="00F127AF">
      <w:pPr>
        <w:pStyle w:val="Header"/>
        <w:ind w:firstLine="360"/>
        <w:rPr>
          <w:rFonts w:ascii="Browallia New" w:eastAsia="Times New Roman" w:hAnsi="Browallia New" w:cs="Browallia New"/>
          <w:b/>
          <w:bCs/>
          <w:cs/>
        </w:rPr>
      </w:pPr>
      <w:r w:rsidRPr="00D27F1E">
        <w:rPr>
          <w:rFonts w:ascii="Browallia New" w:eastAsia="Times New Roman" w:hAnsi="Browallia New" w:cs="Browallia New" w:hint="cs"/>
          <w:b/>
          <w:bCs/>
          <w:cs/>
        </w:rPr>
        <w:t>7.4.2 นโยบายการจ่ายเงินปันผลของบริษัทย่อย</w:t>
      </w:r>
    </w:p>
    <w:p w:rsidR="00F127AF" w:rsidRPr="00D27F1E" w:rsidRDefault="00F127AF" w:rsidP="00F127AF">
      <w:pPr>
        <w:pStyle w:val="Header"/>
        <w:ind w:firstLine="720"/>
        <w:jc w:val="thaiDistribute"/>
        <w:rPr>
          <w:rFonts w:ascii="Browallia New" w:eastAsia="Times New Roman" w:hAnsi="Browallia New" w:cs="Browallia New"/>
        </w:rPr>
      </w:pPr>
      <w:r w:rsidRPr="00D27F1E">
        <w:rPr>
          <w:rFonts w:ascii="Browallia New" w:eastAsia="Times New Roman" w:hAnsi="Browallia New" w:cs="Browallia New"/>
          <w:cs/>
        </w:rPr>
        <w:t>สำหรับนโยบายการจ่ายเงินปันผลของบริษัทย่อย คณะกรรมการของบริษัท</w:t>
      </w:r>
      <w:r w:rsidRPr="00D27F1E">
        <w:rPr>
          <w:rFonts w:ascii="Browallia New" w:eastAsia="Times New Roman" w:hAnsi="Browallia New" w:cs="Browallia New" w:hint="cs"/>
          <w:cs/>
        </w:rPr>
        <w:t>ย่อย</w:t>
      </w:r>
      <w:r w:rsidRPr="00D27F1E">
        <w:rPr>
          <w:rFonts w:ascii="Browallia New" w:eastAsia="Times New Roman" w:hAnsi="Browallia New" w:cs="Browallia New"/>
          <w:cs/>
        </w:rPr>
        <w:t xml:space="preserve">จะพิจารณาจากกระแสเงินสดคงเหลือเทียบกับงบลงทุนของบริษัทย่อย </w:t>
      </w:r>
      <w:r w:rsidRPr="00D27F1E">
        <w:rPr>
          <w:rFonts w:ascii="Browallia New" w:eastAsia="Times New Roman" w:hAnsi="Browallia New" w:cs="Browallia New" w:hint="cs"/>
          <w:cs/>
        </w:rPr>
        <w:t xml:space="preserve">โดยมิได้กำหนดอัตราการจ่ายเงินปันผลที่แน่นอน </w:t>
      </w:r>
      <w:r w:rsidRPr="00D27F1E">
        <w:rPr>
          <w:rFonts w:ascii="Browallia New" w:eastAsia="Times New Roman" w:hAnsi="Browallia New" w:cs="Browallia New"/>
          <w:cs/>
        </w:rPr>
        <w:t>หากกระแสเงินสดคงเหลือมีเพียงพอและได้ตั้งสำรองตามกฎหมายแล้ว คณะกรรมการของบริษัท</w:t>
      </w:r>
      <w:r w:rsidRPr="00D27F1E">
        <w:rPr>
          <w:rFonts w:ascii="Browallia New" w:eastAsia="Times New Roman" w:hAnsi="Browallia New" w:cs="Browallia New" w:hint="cs"/>
          <w:cs/>
        </w:rPr>
        <w:t>ย่อยจะพิจารณาจ่ายเงินปันผลเป็นกรณีไป</w:t>
      </w:r>
    </w:p>
    <w:p w:rsidR="00F127AF" w:rsidRPr="00D27F1E" w:rsidRDefault="00F127AF" w:rsidP="00F127AF">
      <w:pPr>
        <w:pStyle w:val="Header"/>
        <w:ind w:firstLine="720"/>
        <w:jc w:val="thaiDistribute"/>
        <w:rPr>
          <w:rFonts w:ascii="Browallia New" w:eastAsia="Times New Roman" w:hAnsi="Browallia New" w:cs="Browallia New"/>
        </w:rPr>
      </w:pPr>
    </w:p>
    <w:p w:rsidR="00F127AF" w:rsidRPr="00D27F1E" w:rsidRDefault="00F127AF" w:rsidP="00F127AF">
      <w:pPr>
        <w:pStyle w:val="Header"/>
        <w:ind w:firstLine="720"/>
        <w:jc w:val="thaiDistribute"/>
        <w:rPr>
          <w:rFonts w:ascii="Browallia New" w:eastAsia="Times New Roman" w:hAnsi="Browallia New" w:cs="Browallia New"/>
        </w:rPr>
      </w:pPr>
    </w:p>
    <w:p w:rsidR="00F127AF" w:rsidRDefault="00F127AF" w:rsidP="00F127AF">
      <w:pPr>
        <w:pStyle w:val="Header"/>
        <w:tabs>
          <w:tab w:val="left" w:pos="360"/>
        </w:tabs>
        <w:spacing w:line="340" w:lineRule="exact"/>
        <w:jc w:val="thaiDistribute"/>
        <w:rPr>
          <w:rFonts w:ascii="Browallia New" w:hAnsi="Browallia New" w:cs="Browallia New"/>
          <w:b/>
          <w:bCs/>
        </w:rPr>
      </w:pPr>
    </w:p>
    <w:p w:rsidR="00F127AF" w:rsidRDefault="00F127AF" w:rsidP="00F127AF">
      <w:pPr>
        <w:pStyle w:val="Header"/>
        <w:tabs>
          <w:tab w:val="left" w:pos="360"/>
        </w:tabs>
        <w:spacing w:line="340" w:lineRule="exact"/>
        <w:jc w:val="thaiDistribute"/>
        <w:rPr>
          <w:rFonts w:ascii="Browallia New" w:hAnsi="Browallia New" w:cs="Browallia New"/>
          <w:b/>
          <w:bCs/>
        </w:rPr>
      </w:pPr>
    </w:p>
    <w:p w:rsidR="00F127AF" w:rsidRPr="00D27F1E" w:rsidRDefault="00F127AF" w:rsidP="00F127AF">
      <w:pPr>
        <w:pStyle w:val="Header"/>
        <w:tabs>
          <w:tab w:val="left" w:pos="360"/>
        </w:tabs>
        <w:spacing w:line="340" w:lineRule="exact"/>
        <w:jc w:val="thaiDistribute"/>
        <w:rPr>
          <w:rFonts w:ascii="Browallia New" w:hAnsi="Browallia New" w:cs="Browallia New"/>
          <w:b/>
          <w:bCs/>
        </w:rPr>
      </w:pPr>
      <w:r w:rsidRPr="00F127AF">
        <w:rPr>
          <w:rFonts w:ascii="Browallia New" w:hAnsi="Browallia New" w:cs="Browallia New"/>
          <w:b/>
          <w:bCs/>
          <w:sz w:val="28"/>
          <w:szCs w:val="36"/>
        </w:rPr>
        <w:lastRenderedPageBreak/>
        <w:t>8.</w:t>
      </w:r>
      <w:r w:rsidRPr="00D27F1E">
        <w:rPr>
          <w:rFonts w:ascii="Browallia New" w:hAnsi="Browallia New" w:cs="Browallia New"/>
          <w:b/>
          <w:bCs/>
          <w:cs/>
        </w:rPr>
        <w:tab/>
        <w:t>โครงสร้างการจัดการ</w:t>
      </w:r>
    </w:p>
    <w:p w:rsidR="00F127AF" w:rsidRPr="00F127AF" w:rsidRDefault="00F127AF" w:rsidP="00F127AF">
      <w:pPr>
        <w:pStyle w:val="Header"/>
        <w:tabs>
          <w:tab w:val="left" w:pos="360"/>
        </w:tabs>
        <w:spacing w:line="340" w:lineRule="exact"/>
        <w:jc w:val="thaiDistribute"/>
        <w:rPr>
          <w:rFonts w:ascii="Browallia New" w:hAnsi="Browallia New" w:cs="Browallia New"/>
          <w:sz w:val="28"/>
        </w:rPr>
      </w:pPr>
      <w:r w:rsidRPr="00D27F1E">
        <w:rPr>
          <w:rFonts w:ascii="Browallia New" w:hAnsi="Browallia New" w:cs="Browallia New"/>
          <w:cs/>
        </w:rPr>
        <w:tab/>
      </w:r>
      <w:r w:rsidRPr="00F127AF">
        <w:rPr>
          <w:rFonts w:ascii="Browallia New" w:hAnsi="Browallia New" w:cs="Browallia New"/>
          <w:sz w:val="28"/>
          <w:cs/>
        </w:rPr>
        <w:t>ณ วันที่</w:t>
      </w:r>
      <w:r w:rsidRPr="00F127AF">
        <w:rPr>
          <w:rFonts w:ascii="Browallia New" w:hAnsi="Browallia New" w:cs="Browallia New"/>
          <w:sz w:val="28"/>
        </w:rPr>
        <w:t xml:space="preserve"> 31</w:t>
      </w:r>
      <w:r w:rsidRPr="00F127AF">
        <w:rPr>
          <w:rFonts w:ascii="Browallia New" w:hAnsi="Browallia New" w:cs="Browallia New"/>
          <w:sz w:val="28"/>
          <w:cs/>
        </w:rPr>
        <w:t xml:space="preserve"> ธันวาคม </w:t>
      </w:r>
      <w:r w:rsidRPr="00F127AF">
        <w:rPr>
          <w:rFonts w:ascii="Browallia New" w:hAnsi="Browallia New" w:cs="Browallia New"/>
          <w:sz w:val="28"/>
        </w:rPr>
        <w:t>2561</w:t>
      </w:r>
      <w:r w:rsidRPr="00F127AF">
        <w:rPr>
          <w:rFonts w:ascii="Browallia New" w:hAnsi="Browallia New" w:cs="Browallia New"/>
          <w:sz w:val="28"/>
          <w:cs/>
        </w:rPr>
        <w:t xml:space="preserve"> โครงสร้างการจัดการของบริษัทฯ มีรายละเอียดดังนี้</w:t>
      </w:r>
    </w:p>
    <w:p w:rsidR="00F127AF" w:rsidRPr="00D27F1E" w:rsidRDefault="00F127AF" w:rsidP="00F127AF">
      <w:pPr>
        <w:pStyle w:val="Header"/>
        <w:spacing w:line="340" w:lineRule="exact"/>
        <w:jc w:val="thaiDistribute"/>
        <w:rPr>
          <w:rFonts w:ascii="Browallia New" w:hAnsi="Browallia New" w:cs="Browallia New"/>
          <w:highlight w:val="cyan"/>
        </w:rPr>
      </w:pPr>
    </w:p>
    <w:p w:rsidR="00F127AF" w:rsidRPr="00D27F1E" w:rsidRDefault="00F127AF" w:rsidP="00F127AF">
      <w:pPr>
        <w:pStyle w:val="Header"/>
        <w:spacing w:line="340" w:lineRule="exact"/>
        <w:jc w:val="thaiDistribute"/>
        <w:rPr>
          <w:rFonts w:ascii="Browallia New" w:hAnsi="Browallia New" w:cs="Browallia New"/>
          <w:highlight w:val="cyan"/>
        </w:rPr>
      </w:pPr>
      <w:r>
        <w:rPr>
          <w:rFonts w:ascii="Cordia New" w:hAnsi="Cordia New" w:cs="Angsana New"/>
          <w:noProof/>
        </w:rPr>
        <w:drawing>
          <wp:anchor distT="0" distB="0" distL="114300" distR="114300" simplePos="0" relativeHeight="251996160" behindDoc="0" locked="0" layoutInCell="1" allowOverlap="1">
            <wp:simplePos x="0" y="0"/>
            <wp:positionH relativeFrom="column">
              <wp:posOffset>-118110</wp:posOffset>
            </wp:positionH>
            <wp:positionV relativeFrom="line">
              <wp:posOffset>64770</wp:posOffset>
            </wp:positionV>
            <wp:extent cx="6287770" cy="7366635"/>
            <wp:effectExtent l="19050" t="0" r="0" b="0"/>
            <wp:wrapNone/>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11" cstate="print"/>
                    <a:srcRect t="6490" b="5568"/>
                    <a:stretch>
                      <a:fillRect/>
                    </a:stretch>
                  </pic:blipFill>
                  <pic:spPr bwMode="auto">
                    <a:xfrm>
                      <a:off x="0" y="0"/>
                      <a:ext cx="6287770" cy="7366635"/>
                    </a:xfrm>
                    <a:prstGeom prst="rect">
                      <a:avLst/>
                    </a:prstGeom>
                    <a:noFill/>
                  </pic:spPr>
                </pic:pic>
              </a:graphicData>
            </a:graphic>
          </wp:anchor>
        </w:drawing>
      </w:r>
    </w:p>
    <w:p w:rsidR="00F127AF" w:rsidRPr="00D27F1E" w:rsidRDefault="00F127AF" w:rsidP="00F127AF">
      <w:pPr>
        <w:pStyle w:val="Header"/>
        <w:spacing w:line="340" w:lineRule="exact"/>
        <w:jc w:val="thaiDistribute"/>
        <w:rPr>
          <w:rFonts w:ascii="Browallia New" w:hAnsi="Browallia New" w:cs="Browallia New"/>
          <w:highlight w:val="cyan"/>
        </w:rPr>
      </w:pPr>
    </w:p>
    <w:p w:rsidR="00F127AF" w:rsidRPr="00D27F1E" w:rsidRDefault="00F127AF" w:rsidP="00F127AF">
      <w:pPr>
        <w:pStyle w:val="Header"/>
        <w:spacing w:line="340" w:lineRule="exact"/>
        <w:jc w:val="thaiDistribute"/>
        <w:rPr>
          <w:rFonts w:ascii="Browallia New" w:hAnsi="Browallia New" w:cs="Browallia New"/>
          <w:highlight w:val="cyan"/>
        </w:rPr>
      </w:pPr>
    </w:p>
    <w:p w:rsidR="00F127AF" w:rsidRPr="00D27F1E" w:rsidRDefault="00F127AF" w:rsidP="00F127AF">
      <w:pPr>
        <w:pStyle w:val="Header"/>
        <w:spacing w:line="340" w:lineRule="exact"/>
        <w:jc w:val="thaiDistribute"/>
        <w:rPr>
          <w:rFonts w:ascii="Browallia New" w:hAnsi="Browallia New" w:cs="Browallia New"/>
          <w:highlight w:val="cyan"/>
        </w:rPr>
      </w:pPr>
    </w:p>
    <w:p w:rsidR="00F127AF" w:rsidRPr="00D27F1E" w:rsidRDefault="00F127AF" w:rsidP="00F127AF">
      <w:pPr>
        <w:pStyle w:val="Header"/>
        <w:spacing w:line="340" w:lineRule="exact"/>
        <w:jc w:val="thaiDistribute"/>
        <w:rPr>
          <w:rFonts w:ascii="Browallia New" w:hAnsi="Browallia New" w:cs="Browallia New"/>
          <w:highlight w:val="cyan"/>
        </w:rPr>
      </w:pPr>
    </w:p>
    <w:p w:rsidR="00F127AF" w:rsidRPr="00D27F1E" w:rsidRDefault="00F127AF" w:rsidP="00F127AF">
      <w:pPr>
        <w:pStyle w:val="Header"/>
        <w:spacing w:line="340" w:lineRule="exact"/>
        <w:jc w:val="thaiDistribute"/>
        <w:rPr>
          <w:rFonts w:ascii="Browallia New" w:hAnsi="Browallia New" w:cs="Browallia New"/>
          <w:highlight w:val="cyan"/>
        </w:rPr>
      </w:pPr>
    </w:p>
    <w:p w:rsidR="00F127AF" w:rsidRPr="00D27F1E" w:rsidRDefault="00F127AF" w:rsidP="00F127AF">
      <w:pPr>
        <w:pStyle w:val="Header"/>
        <w:spacing w:line="340" w:lineRule="exact"/>
        <w:jc w:val="thaiDistribute"/>
        <w:rPr>
          <w:rFonts w:ascii="Browallia New" w:hAnsi="Browallia New" w:cs="Browallia New"/>
          <w:highlight w:val="cyan"/>
        </w:rPr>
      </w:pPr>
    </w:p>
    <w:p w:rsidR="00F127AF" w:rsidRPr="00D27F1E" w:rsidRDefault="00F127AF" w:rsidP="00F127AF">
      <w:pPr>
        <w:pStyle w:val="Header"/>
        <w:spacing w:line="340" w:lineRule="exact"/>
        <w:jc w:val="thaiDistribute"/>
        <w:rPr>
          <w:rFonts w:ascii="Browallia New" w:hAnsi="Browallia New" w:cs="Browallia New"/>
          <w:highlight w:val="cyan"/>
        </w:rPr>
      </w:pPr>
    </w:p>
    <w:p w:rsidR="00F127AF" w:rsidRPr="00D27F1E" w:rsidRDefault="00F127AF" w:rsidP="00F127AF">
      <w:pPr>
        <w:pStyle w:val="Header"/>
        <w:spacing w:line="340" w:lineRule="exact"/>
        <w:jc w:val="thaiDistribute"/>
        <w:rPr>
          <w:rFonts w:ascii="Browallia New" w:hAnsi="Browallia New" w:cs="Browallia New"/>
          <w:highlight w:val="cyan"/>
        </w:rPr>
      </w:pPr>
    </w:p>
    <w:p w:rsidR="00F127AF" w:rsidRPr="00D27F1E" w:rsidRDefault="00F127AF" w:rsidP="00F127AF">
      <w:pPr>
        <w:pStyle w:val="Header"/>
        <w:spacing w:line="340" w:lineRule="exact"/>
        <w:jc w:val="thaiDistribute"/>
        <w:rPr>
          <w:rFonts w:ascii="Browallia New" w:hAnsi="Browallia New" w:cs="Browallia New"/>
          <w:highlight w:val="cyan"/>
        </w:rPr>
      </w:pPr>
    </w:p>
    <w:p w:rsidR="00F127AF" w:rsidRPr="00D27F1E" w:rsidRDefault="00F127AF" w:rsidP="00F127AF">
      <w:pPr>
        <w:pStyle w:val="Header"/>
        <w:spacing w:line="340" w:lineRule="exact"/>
        <w:jc w:val="thaiDistribute"/>
        <w:rPr>
          <w:rFonts w:ascii="Browallia New" w:hAnsi="Browallia New" w:cs="Browallia New"/>
          <w:highlight w:val="cyan"/>
        </w:rPr>
      </w:pPr>
    </w:p>
    <w:p w:rsidR="00F127AF" w:rsidRPr="00D27F1E" w:rsidRDefault="00F127AF" w:rsidP="00F127AF">
      <w:pPr>
        <w:pStyle w:val="Header"/>
        <w:spacing w:line="340" w:lineRule="exact"/>
        <w:jc w:val="thaiDistribute"/>
        <w:rPr>
          <w:rFonts w:ascii="Browallia New" w:hAnsi="Browallia New" w:cs="Browallia New"/>
          <w:highlight w:val="cyan"/>
        </w:rPr>
      </w:pPr>
    </w:p>
    <w:p w:rsidR="00F127AF" w:rsidRPr="00D27F1E" w:rsidRDefault="00F127AF" w:rsidP="00F127AF">
      <w:pPr>
        <w:pStyle w:val="Header"/>
        <w:spacing w:line="340" w:lineRule="exact"/>
        <w:jc w:val="thaiDistribute"/>
        <w:rPr>
          <w:rFonts w:ascii="Browallia New" w:hAnsi="Browallia New" w:cs="Browallia New"/>
          <w:highlight w:val="cyan"/>
        </w:rPr>
      </w:pPr>
    </w:p>
    <w:p w:rsidR="00F127AF" w:rsidRPr="00D27F1E" w:rsidRDefault="00F127AF" w:rsidP="00F127AF">
      <w:pPr>
        <w:pStyle w:val="Header"/>
        <w:spacing w:line="340" w:lineRule="exact"/>
        <w:jc w:val="thaiDistribute"/>
        <w:rPr>
          <w:rFonts w:ascii="Browallia New" w:hAnsi="Browallia New" w:cs="Browallia New"/>
          <w:highlight w:val="cyan"/>
        </w:rPr>
      </w:pPr>
    </w:p>
    <w:p w:rsidR="00F127AF" w:rsidRPr="00D27F1E" w:rsidRDefault="00F127AF" w:rsidP="00F127AF">
      <w:pPr>
        <w:pStyle w:val="Header"/>
        <w:spacing w:line="340" w:lineRule="exact"/>
        <w:jc w:val="thaiDistribute"/>
        <w:rPr>
          <w:rFonts w:ascii="Browallia New" w:hAnsi="Browallia New" w:cs="Browallia New"/>
          <w:highlight w:val="cyan"/>
        </w:rPr>
      </w:pPr>
    </w:p>
    <w:p w:rsidR="00F127AF" w:rsidRPr="00D27F1E" w:rsidRDefault="00F127AF" w:rsidP="00F127AF">
      <w:pPr>
        <w:pStyle w:val="Header"/>
        <w:spacing w:line="340" w:lineRule="exact"/>
        <w:jc w:val="thaiDistribute"/>
        <w:rPr>
          <w:rFonts w:ascii="Browallia New" w:hAnsi="Browallia New" w:cs="Browallia New"/>
          <w:highlight w:val="cyan"/>
        </w:rPr>
      </w:pPr>
    </w:p>
    <w:p w:rsidR="00F127AF" w:rsidRPr="00D27F1E" w:rsidRDefault="00F127AF" w:rsidP="00F127AF">
      <w:pPr>
        <w:pStyle w:val="Header"/>
        <w:spacing w:line="340" w:lineRule="exact"/>
        <w:jc w:val="thaiDistribute"/>
        <w:rPr>
          <w:rFonts w:ascii="Browallia New" w:hAnsi="Browallia New" w:cs="Browallia New"/>
          <w:highlight w:val="cyan"/>
        </w:rPr>
      </w:pPr>
    </w:p>
    <w:p w:rsidR="00F127AF" w:rsidRPr="00D27F1E" w:rsidRDefault="00F127AF" w:rsidP="00F127AF">
      <w:pPr>
        <w:pStyle w:val="Header"/>
        <w:spacing w:line="340" w:lineRule="exact"/>
        <w:jc w:val="thaiDistribute"/>
        <w:rPr>
          <w:rFonts w:ascii="Browallia New" w:hAnsi="Browallia New" w:cs="Browallia New"/>
          <w:highlight w:val="cyan"/>
        </w:rPr>
      </w:pPr>
    </w:p>
    <w:p w:rsidR="00F127AF" w:rsidRPr="00D27F1E" w:rsidRDefault="00F127AF" w:rsidP="00F127AF">
      <w:pPr>
        <w:pStyle w:val="Header"/>
        <w:spacing w:line="340" w:lineRule="exact"/>
        <w:jc w:val="thaiDistribute"/>
        <w:rPr>
          <w:rFonts w:ascii="Browallia New" w:hAnsi="Browallia New" w:cs="Browallia New"/>
          <w:highlight w:val="cyan"/>
        </w:rPr>
      </w:pPr>
    </w:p>
    <w:p w:rsidR="00F127AF" w:rsidRPr="00D27F1E" w:rsidRDefault="00F127AF" w:rsidP="00F127AF">
      <w:pPr>
        <w:pStyle w:val="Header"/>
        <w:spacing w:line="340" w:lineRule="exact"/>
        <w:jc w:val="thaiDistribute"/>
        <w:rPr>
          <w:rFonts w:ascii="Browallia New" w:hAnsi="Browallia New" w:cs="Browallia New"/>
          <w:highlight w:val="cyan"/>
        </w:rPr>
      </w:pPr>
    </w:p>
    <w:p w:rsidR="00F127AF" w:rsidRPr="00D27F1E" w:rsidRDefault="00F127AF" w:rsidP="00F127AF">
      <w:pPr>
        <w:pStyle w:val="Header"/>
        <w:spacing w:line="340" w:lineRule="exact"/>
        <w:jc w:val="thaiDistribute"/>
        <w:rPr>
          <w:rFonts w:ascii="Browallia New" w:hAnsi="Browallia New" w:cs="Browallia New"/>
          <w:highlight w:val="cyan"/>
        </w:rPr>
      </w:pPr>
    </w:p>
    <w:p w:rsidR="00F127AF" w:rsidRPr="00D27F1E" w:rsidRDefault="00F127AF" w:rsidP="00F127AF">
      <w:pPr>
        <w:pStyle w:val="Header"/>
        <w:spacing w:line="340" w:lineRule="exact"/>
        <w:jc w:val="thaiDistribute"/>
        <w:rPr>
          <w:rFonts w:ascii="Browallia New" w:hAnsi="Browallia New" w:cs="Browallia New"/>
          <w:highlight w:val="cyan"/>
        </w:rPr>
      </w:pPr>
    </w:p>
    <w:p w:rsidR="00F127AF" w:rsidRPr="00D27F1E" w:rsidRDefault="00F127AF" w:rsidP="00F127AF">
      <w:pPr>
        <w:pStyle w:val="Header"/>
        <w:spacing w:line="340" w:lineRule="exact"/>
        <w:jc w:val="thaiDistribute"/>
        <w:rPr>
          <w:rFonts w:ascii="Browallia New" w:hAnsi="Browallia New" w:cs="Browallia New"/>
          <w:highlight w:val="cyan"/>
        </w:rPr>
      </w:pPr>
    </w:p>
    <w:p w:rsidR="00F127AF" w:rsidRPr="00D27F1E" w:rsidRDefault="00F127AF" w:rsidP="00F127AF">
      <w:pPr>
        <w:pStyle w:val="Header"/>
        <w:spacing w:line="340" w:lineRule="exact"/>
        <w:jc w:val="thaiDistribute"/>
        <w:rPr>
          <w:rFonts w:ascii="Browallia New" w:hAnsi="Browallia New" w:cs="Browallia New"/>
          <w:highlight w:val="cyan"/>
        </w:rPr>
      </w:pPr>
    </w:p>
    <w:p w:rsidR="00F127AF" w:rsidRPr="00D27F1E" w:rsidRDefault="00F127AF" w:rsidP="00F127AF">
      <w:pPr>
        <w:pStyle w:val="Header"/>
        <w:spacing w:line="340" w:lineRule="exact"/>
        <w:jc w:val="thaiDistribute"/>
        <w:rPr>
          <w:rFonts w:ascii="Browallia New" w:hAnsi="Browallia New" w:cs="Browallia New"/>
          <w:highlight w:val="cyan"/>
        </w:rPr>
      </w:pPr>
    </w:p>
    <w:p w:rsidR="00F127AF" w:rsidRPr="00D27F1E" w:rsidRDefault="00F127AF" w:rsidP="00F127AF">
      <w:pPr>
        <w:pStyle w:val="Header"/>
        <w:spacing w:line="340" w:lineRule="exact"/>
        <w:jc w:val="thaiDistribute"/>
        <w:rPr>
          <w:rFonts w:ascii="Browallia New" w:hAnsi="Browallia New" w:cs="Browallia New"/>
          <w:highlight w:val="cyan"/>
        </w:rPr>
      </w:pPr>
    </w:p>
    <w:p w:rsidR="00F127AF" w:rsidRPr="00D27F1E" w:rsidRDefault="00F127AF" w:rsidP="00F127AF">
      <w:pPr>
        <w:pStyle w:val="Header"/>
        <w:spacing w:line="340" w:lineRule="exact"/>
        <w:jc w:val="thaiDistribute"/>
        <w:rPr>
          <w:rFonts w:ascii="Browallia New" w:hAnsi="Browallia New" w:cs="Browallia New"/>
          <w:highlight w:val="cyan"/>
        </w:rPr>
      </w:pPr>
    </w:p>
    <w:p w:rsidR="00F127AF" w:rsidRPr="00D27F1E" w:rsidRDefault="00F127AF" w:rsidP="00F127AF">
      <w:pPr>
        <w:pStyle w:val="Header"/>
        <w:spacing w:line="340" w:lineRule="exact"/>
        <w:jc w:val="thaiDistribute"/>
        <w:rPr>
          <w:rFonts w:ascii="Browallia New" w:hAnsi="Browallia New" w:cs="Browallia New"/>
          <w:highlight w:val="cyan"/>
        </w:rPr>
      </w:pPr>
    </w:p>
    <w:p w:rsidR="00F127AF" w:rsidRPr="00D27F1E" w:rsidRDefault="00F127AF" w:rsidP="00F127AF">
      <w:pPr>
        <w:pStyle w:val="Header"/>
        <w:spacing w:line="340" w:lineRule="exact"/>
        <w:jc w:val="thaiDistribute"/>
        <w:rPr>
          <w:rFonts w:ascii="Browallia New" w:hAnsi="Browallia New" w:cs="Browallia New"/>
          <w:highlight w:val="cyan"/>
        </w:rPr>
      </w:pPr>
    </w:p>
    <w:p w:rsidR="00F127AF" w:rsidRPr="00D27F1E" w:rsidRDefault="00F127AF" w:rsidP="00F127AF">
      <w:pPr>
        <w:pStyle w:val="Header"/>
        <w:spacing w:line="340" w:lineRule="exact"/>
        <w:jc w:val="thaiDistribute"/>
        <w:rPr>
          <w:rFonts w:ascii="Browallia New" w:hAnsi="Browallia New" w:cs="Browallia New"/>
          <w:highlight w:val="cyan"/>
        </w:rPr>
      </w:pPr>
    </w:p>
    <w:p w:rsidR="00F127AF" w:rsidRPr="00D27F1E" w:rsidRDefault="00F127AF" w:rsidP="00F127AF">
      <w:pPr>
        <w:pStyle w:val="Header"/>
        <w:spacing w:line="340" w:lineRule="exact"/>
        <w:jc w:val="thaiDistribute"/>
        <w:rPr>
          <w:rFonts w:ascii="Browallia New" w:hAnsi="Browallia New" w:cs="Browallia New"/>
          <w:highlight w:val="cyan"/>
        </w:rPr>
      </w:pPr>
    </w:p>
    <w:p w:rsidR="00F127AF" w:rsidRPr="00D27F1E" w:rsidRDefault="00F127AF" w:rsidP="00F127AF">
      <w:pPr>
        <w:pStyle w:val="Header"/>
        <w:spacing w:line="340" w:lineRule="exact"/>
        <w:jc w:val="thaiDistribute"/>
        <w:rPr>
          <w:rFonts w:ascii="Browallia New" w:hAnsi="Browallia New" w:cs="Browallia New"/>
          <w:highlight w:val="cyan"/>
        </w:rPr>
      </w:pPr>
    </w:p>
    <w:p w:rsidR="00F127AF" w:rsidRPr="00D27F1E" w:rsidRDefault="00F127AF" w:rsidP="00F127AF">
      <w:pPr>
        <w:pStyle w:val="Header"/>
        <w:spacing w:line="340" w:lineRule="exact"/>
        <w:jc w:val="thaiDistribute"/>
        <w:rPr>
          <w:rFonts w:ascii="Browallia New" w:hAnsi="Browallia New" w:cs="Browallia New"/>
          <w:highlight w:val="cyan"/>
        </w:rPr>
      </w:pPr>
    </w:p>
    <w:p w:rsidR="00F127AF" w:rsidRPr="00D27F1E" w:rsidRDefault="00F127AF" w:rsidP="00F127AF">
      <w:pPr>
        <w:pStyle w:val="Header"/>
        <w:spacing w:line="340" w:lineRule="exact"/>
        <w:jc w:val="thaiDistribute"/>
        <w:rPr>
          <w:rFonts w:ascii="Browallia New" w:hAnsi="Browallia New" w:cs="Browallia New"/>
          <w:highlight w:val="cyan"/>
        </w:rPr>
      </w:pPr>
    </w:p>
    <w:p w:rsidR="00F127AF" w:rsidRPr="00D27F1E" w:rsidRDefault="00F127AF" w:rsidP="00F127AF">
      <w:pPr>
        <w:pStyle w:val="Header"/>
        <w:spacing w:line="340" w:lineRule="exact"/>
        <w:jc w:val="thaiDistribute"/>
        <w:rPr>
          <w:rFonts w:ascii="Browallia New" w:hAnsi="Browallia New" w:cs="Browallia New"/>
          <w:highlight w:val="cyan"/>
        </w:rPr>
      </w:pPr>
    </w:p>
    <w:p w:rsidR="00F127AF" w:rsidRDefault="00F127AF" w:rsidP="00F127AF">
      <w:pPr>
        <w:pStyle w:val="Header"/>
        <w:spacing w:line="340" w:lineRule="exact"/>
        <w:jc w:val="thaiDistribute"/>
        <w:rPr>
          <w:rFonts w:ascii="Browallia New" w:hAnsi="Browallia New" w:cs="Browallia New"/>
          <w:highlight w:val="cyan"/>
        </w:rPr>
      </w:pPr>
    </w:p>
    <w:p w:rsidR="00F127AF" w:rsidRDefault="00F127AF" w:rsidP="00F127AF">
      <w:pPr>
        <w:pStyle w:val="Header"/>
        <w:spacing w:line="340" w:lineRule="exact"/>
        <w:jc w:val="thaiDistribute"/>
        <w:rPr>
          <w:rFonts w:ascii="Browallia New" w:hAnsi="Browallia New" w:cs="Browallia New"/>
          <w:highlight w:val="cyan"/>
        </w:rPr>
      </w:pPr>
    </w:p>
    <w:p w:rsidR="00F127AF" w:rsidRPr="00D27F1E" w:rsidRDefault="00F127AF" w:rsidP="00F127AF">
      <w:pPr>
        <w:pStyle w:val="Header"/>
        <w:spacing w:line="340" w:lineRule="exact"/>
        <w:jc w:val="thaiDistribute"/>
        <w:rPr>
          <w:rFonts w:ascii="Browallia New" w:hAnsi="Browallia New" w:cs="Browallia New"/>
          <w:highlight w:val="cyan"/>
        </w:rPr>
      </w:pPr>
    </w:p>
    <w:p w:rsidR="00F127AF" w:rsidRPr="00D27F1E" w:rsidRDefault="00F127AF" w:rsidP="00F127AF">
      <w:pPr>
        <w:pStyle w:val="Header"/>
        <w:tabs>
          <w:tab w:val="left" w:pos="540"/>
        </w:tabs>
        <w:spacing w:line="340" w:lineRule="exact"/>
        <w:jc w:val="thaiDistribute"/>
        <w:rPr>
          <w:rFonts w:ascii="Browallia New" w:hAnsi="Browallia New" w:cs="Browallia New"/>
          <w:b/>
          <w:bCs/>
        </w:rPr>
      </w:pPr>
      <w:r w:rsidRPr="00F127AF">
        <w:rPr>
          <w:rFonts w:ascii="Browallia New" w:hAnsi="Browallia New" w:cs="Browallia New"/>
          <w:b/>
          <w:bCs/>
          <w:sz w:val="28"/>
          <w:szCs w:val="36"/>
        </w:rPr>
        <w:lastRenderedPageBreak/>
        <w:t>8.1</w:t>
      </w:r>
      <w:r w:rsidRPr="00D27F1E">
        <w:rPr>
          <w:rFonts w:ascii="Browallia New" w:hAnsi="Browallia New" w:cs="Browallia New"/>
          <w:b/>
          <w:bCs/>
        </w:rPr>
        <w:tab/>
      </w:r>
      <w:r w:rsidRPr="00D27F1E">
        <w:rPr>
          <w:rFonts w:ascii="Browallia New" w:hAnsi="Browallia New" w:cs="Browallia New"/>
          <w:b/>
          <w:bCs/>
          <w:cs/>
        </w:rPr>
        <w:t>คณะกรรมการ</w:t>
      </w:r>
    </w:p>
    <w:p w:rsidR="00F127AF" w:rsidRPr="00D27F1E" w:rsidRDefault="00F127AF" w:rsidP="00F127AF">
      <w:pPr>
        <w:pStyle w:val="Header"/>
        <w:tabs>
          <w:tab w:val="left" w:pos="540"/>
          <w:tab w:val="left" w:pos="1080"/>
        </w:tabs>
        <w:spacing w:line="340" w:lineRule="exact"/>
        <w:jc w:val="thaiDistribute"/>
        <w:rPr>
          <w:rFonts w:ascii="Browallia New" w:hAnsi="Browallia New" w:cs="Browallia New"/>
          <w:b/>
          <w:bCs/>
        </w:rPr>
      </w:pPr>
      <w:r w:rsidRPr="00D27F1E">
        <w:rPr>
          <w:rFonts w:ascii="Browallia New" w:hAnsi="Browallia New" w:cs="Browallia New"/>
          <w:b/>
          <w:bCs/>
        </w:rPr>
        <w:tab/>
      </w:r>
      <w:r w:rsidRPr="00D27F1E">
        <w:rPr>
          <w:rFonts w:ascii="Browallia New" w:hAnsi="Browallia New" w:cs="Browallia New" w:hint="cs"/>
          <w:b/>
          <w:bCs/>
          <w:cs/>
        </w:rPr>
        <w:t>8.1.1</w:t>
      </w:r>
      <w:r w:rsidRPr="00D27F1E">
        <w:rPr>
          <w:rFonts w:ascii="Browallia New" w:hAnsi="Browallia New" w:cs="Browallia New" w:hint="cs"/>
          <w:b/>
          <w:bCs/>
          <w:cs/>
        </w:rPr>
        <w:tab/>
      </w:r>
      <w:r w:rsidRPr="00D27F1E">
        <w:rPr>
          <w:rFonts w:ascii="Browallia New" w:hAnsi="Browallia New" w:cs="Browallia New"/>
          <w:b/>
          <w:bCs/>
          <w:cs/>
        </w:rPr>
        <w:t>คณะกรรมการบริษัท</w:t>
      </w:r>
      <w:r w:rsidRPr="00D27F1E">
        <w:rPr>
          <w:rFonts w:ascii="Browallia New" w:hAnsi="Browallia New" w:cs="Browallia New"/>
          <w:b/>
          <w:bCs/>
        </w:rPr>
        <w:t xml:space="preserve"> </w:t>
      </w:r>
    </w:p>
    <w:p w:rsidR="00F127AF" w:rsidRPr="00D27F1E" w:rsidRDefault="00F127AF" w:rsidP="00F127AF">
      <w:pPr>
        <w:pStyle w:val="Header"/>
        <w:tabs>
          <w:tab w:val="left" w:pos="1080"/>
        </w:tabs>
        <w:spacing w:line="340" w:lineRule="exact"/>
        <w:ind w:firstLine="540"/>
        <w:jc w:val="thaiDistribute"/>
        <w:rPr>
          <w:rFonts w:ascii="Browallia New" w:hAnsi="Browallia New" w:cs="Browallia New"/>
          <w:b/>
          <w:bCs/>
        </w:rPr>
      </w:pPr>
      <w:r w:rsidRPr="00D27F1E">
        <w:rPr>
          <w:rFonts w:ascii="Browallia New" w:hAnsi="Browallia New" w:cs="Browallia New" w:hint="cs"/>
          <w:b/>
          <w:bCs/>
          <w:cs/>
        </w:rPr>
        <w:tab/>
      </w:r>
      <w:r w:rsidRPr="00D27F1E">
        <w:rPr>
          <w:rFonts w:ascii="Browallia New" w:hAnsi="Browallia New" w:cs="Browallia New"/>
          <w:b/>
          <w:bCs/>
          <w:cs/>
        </w:rPr>
        <w:t>รายชื่อคณะกรรมการบริษัท</w:t>
      </w:r>
      <w:r w:rsidRPr="00D27F1E">
        <w:rPr>
          <w:rFonts w:ascii="Browallia New" w:hAnsi="Browallia New" w:cs="Browallia New"/>
          <w:b/>
          <w:bCs/>
        </w:rPr>
        <w:t xml:space="preserve"> </w:t>
      </w:r>
    </w:p>
    <w:p w:rsidR="00F127AF" w:rsidRPr="00D27F1E" w:rsidRDefault="00F127AF" w:rsidP="00F127AF">
      <w:pPr>
        <w:pStyle w:val="Header"/>
        <w:spacing w:line="340" w:lineRule="exact"/>
        <w:ind w:firstLine="540"/>
        <w:jc w:val="thaiDistribute"/>
        <w:rPr>
          <w:rFonts w:ascii="Browallia New" w:hAnsi="Browallia New" w:cs="Browallia New"/>
        </w:rPr>
      </w:pPr>
      <w:r w:rsidRPr="00D27F1E">
        <w:rPr>
          <w:rFonts w:ascii="Browallia New" w:hAnsi="Browallia New" w:cs="Browallia New"/>
          <w:cs/>
        </w:rPr>
        <w:t>ณ วันที่</w:t>
      </w:r>
      <w:r w:rsidRPr="00D27F1E">
        <w:rPr>
          <w:rFonts w:ascii="Browallia New" w:hAnsi="Browallia New" w:cs="Browallia New"/>
        </w:rPr>
        <w:t xml:space="preserve"> </w:t>
      </w:r>
      <w:r w:rsidRPr="00D27F1E">
        <w:rPr>
          <w:rFonts w:ascii="Browallia New" w:hAnsi="Browallia New" w:cs="Browallia New"/>
          <w:cs/>
        </w:rPr>
        <w:t>31 ธันวาคม 2561</w:t>
      </w:r>
      <w:r w:rsidRPr="00D27F1E">
        <w:rPr>
          <w:rFonts w:ascii="Browallia New" w:hAnsi="Browallia New" w:cs="Browallia New"/>
        </w:rPr>
        <w:t xml:space="preserve"> </w:t>
      </w:r>
      <w:r w:rsidRPr="00D27F1E">
        <w:rPr>
          <w:rFonts w:ascii="Browallia New" w:hAnsi="Browallia New" w:cs="Browallia New"/>
          <w:cs/>
        </w:rPr>
        <w:t>คณะกรรมการของบริษัทประกอบด้วย</w:t>
      </w:r>
    </w:p>
    <w:tbl>
      <w:tblPr>
        <w:tblW w:w="8010" w:type="dxa"/>
        <w:tblInd w:w="648" w:type="dxa"/>
        <w:tblLayout w:type="fixed"/>
        <w:tblLook w:val="0000"/>
      </w:tblPr>
      <w:tblGrid>
        <w:gridCol w:w="513"/>
        <w:gridCol w:w="3447"/>
        <w:gridCol w:w="4050"/>
      </w:tblGrid>
      <w:tr w:rsidR="00F127AF" w:rsidRPr="00D27F1E" w:rsidTr="00F127AF">
        <w:trPr>
          <w:cantSplit/>
          <w:tblHeader/>
        </w:trPr>
        <w:tc>
          <w:tcPr>
            <w:tcW w:w="3960" w:type="dxa"/>
            <w:gridSpan w:val="2"/>
            <w:tcBorders>
              <w:top w:val="single" w:sz="4" w:space="0" w:color="auto"/>
              <w:left w:val="single" w:sz="4" w:space="0" w:color="auto"/>
              <w:bottom w:val="single" w:sz="4" w:space="0" w:color="auto"/>
              <w:right w:val="single" w:sz="4" w:space="0" w:color="auto"/>
            </w:tcBorders>
            <w:shd w:val="pct20" w:color="auto" w:fill="auto"/>
          </w:tcPr>
          <w:p w:rsidR="00F127AF" w:rsidRPr="00D27F1E" w:rsidRDefault="00F127AF" w:rsidP="00F127AF">
            <w:pPr>
              <w:pStyle w:val="Header"/>
              <w:spacing w:line="340" w:lineRule="exact"/>
              <w:jc w:val="center"/>
              <w:rPr>
                <w:rFonts w:ascii="Browallia New" w:hAnsi="Browallia New" w:cs="Browallia New"/>
                <w:b/>
                <w:bCs/>
                <w:cs/>
              </w:rPr>
            </w:pPr>
            <w:r w:rsidRPr="00D27F1E">
              <w:rPr>
                <w:rFonts w:ascii="Browallia New" w:hAnsi="Browallia New" w:cs="Browallia New"/>
                <w:b/>
                <w:bCs/>
                <w:cs/>
              </w:rPr>
              <w:t>รายชื่อ</w:t>
            </w:r>
          </w:p>
        </w:tc>
        <w:tc>
          <w:tcPr>
            <w:tcW w:w="4050" w:type="dxa"/>
            <w:tcBorders>
              <w:top w:val="single" w:sz="4" w:space="0" w:color="auto"/>
              <w:left w:val="single" w:sz="4" w:space="0" w:color="auto"/>
              <w:bottom w:val="single" w:sz="4" w:space="0" w:color="auto"/>
              <w:right w:val="single" w:sz="4" w:space="0" w:color="auto"/>
            </w:tcBorders>
            <w:shd w:val="pct20" w:color="auto" w:fill="auto"/>
          </w:tcPr>
          <w:p w:rsidR="00F127AF" w:rsidRPr="00D27F1E" w:rsidRDefault="00F127AF" w:rsidP="00F127AF">
            <w:pPr>
              <w:pStyle w:val="Header"/>
              <w:spacing w:line="340" w:lineRule="exact"/>
              <w:ind w:right="-231"/>
              <w:jc w:val="center"/>
              <w:rPr>
                <w:rFonts w:ascii="Browallia New" w:hAnsi="Browallia New" w:cs="Browallia New"/>
                <w:b/>
                <w:bCs/>
                <w:cs/>
              </w:rPr>
            </w:pPr>
            <w:r w:rsidRPr="00D27F1E">
              <w:rPr>
                <w:rFonts w:ascii="Browallia New" w:hAnsi="Browallia New" w:cs="Browallia New"/>
                <w:b/>
                <w:bCs/>
                <w:cs/>
              </w:rPr>
              <w:t>ตำแหน่ง</w:t>
            </w:r>
          </w:p>
        </w:tc>
      </w:tr>
      <w:tr w:rsidR="00F127AF" w:rsidRPr="00D27F1E" w:rsidTr="00F127AF">
        <w:trPr>
          <w:cantSplit/>
        </w:trPr>
        <w:tc>
          <w:tcPr>
            <w:tcW w:w="513" w:type="dxa"/>
            <w:tcBorders>
              <w:top w:val="single" w:sz="4" w:space="0" w:color="auto"/>
              <w:left w:val="single" w:sz="4" w:space="0" w:color="auto"/>
              <w:bottom w:val="dotted"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1</w:t>
            </w:r>
            <w:r w:rsidRPr="00D27F1E">
              <w:rPr>
                <w:rFonts w:ascii="Browallia New" w:hAnsi="Browallia New" w:cs="Browallia New"/>
              </w:rPr>
              <w:t>.</w:t>
            </w:r>
          </w:p>
        </w:tc>
        <w:tc>
          <w:tcPr>
            <w:tcW w:w="3447" w:type="dxa"/>
            <w:tcBorders>
              <w:top w:val="single" w:sz="4" w:space="0" w:color="auto"/>
              <w:bottom w:val="dotted" w:sz="4" w:space="0" w:color="auto"/>
              <w:right w:val="single" w:sz="4" w:space="0" w:color="auto"/>
            </w:tcBorders>
          </w:tcPr>
          <w:p w:rsidR="00F127AF" w:rsidRPr="00D27F1E" w:rsidRDefault="00F127AF" w:rsidP="00F127AF">
            <w:pPr>
              <w:pStyle w:val="Header"/>
              <w:tabs>
                <w:tab w:val="left" w:pos="1364"/>
              </w:tabs>
              <w:spacing w:line="340" w:lineRule="exact"/>
              <w:jc w:val="thaiDistribute"/>
              <w:rPr>
                <w:rFonts w:ascii="Browallia New" w:hAnsi="Browallia New" w:cs="Browallia New"/>
                <w:cs/>
              </w:rPr>
            </w:pPr>
            <w:r w:rsidRPr="00D27F1E">
              <w:rPr>
                <w:rFonts w:ascii="Browallia New" w:hAnsi="Browallia New" w:cs="Browallia New"/>
                <w:color w:val="000000"/>
                <w:cs/>
              </w:rPr>
              <w:t>นายฮิโรโนบุ  อิริยา</w:t>
            </w:r>
          </w:p>
        </w:tc>
        <w:tc>
          <w:tcPr>
            <w:tcW w:w="4050" w:type="dxa"/>
            <w:tcBorders>
              <w:top w:val="single" w:sz="4" w:space="0" w:color="auto"/>
              <w:left w:val="single"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ประธานกรรมการบริษัท</w:t>
            </w:r>
          </w:p>
        </w:tc>
      </w:tr>
      <w:tr w:rsidR="00F127AF" w:rsidRPr="00D27F1E" w:rsidTr="00F127AF">
        <w:trPr>
          <w:cantSplit/>
        </w:trPr>
        <w:tc>
          <w:tcPr>
            <w:tcW w:w="513" w:type="dxa"/>
            <w:tcBorders>
              <w:top w:val="dotted" w:sz="4" w:space="0" w:color="auto"/>
              <w:left w:val="single" w:sz="4" w:space="0" w:color="auto"/>
              <w:bottom w:val="dotted"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2.</w:t>
            </w:r>
          </w:p>
        </w:tc>
        <w:tc>
          <w:tcPr>
            <w:tcW w:w="3447" w:type="dxa"/>
            <w:tcBorders>
              <w:top w:val="dotted" w:sz="4" w:space="0" w:color="auto"/>
              <w:bottom w:val="dotted" w:sz="4" w:space="0" w:color="auto"/>
              <w:right w:val="single" w:sz="4" w:space="0" w:color="auto"/>
            </w:tcBorders>
          </w:tcPr>
          <w:p w:rsidR="00F127AF" w:rsidRPr="00D27F1E" w:rsidRDefault="00F127AF" w:rsidP="00F127AF">
            <w:pPr>
              <w:pStyle w:val="Header"/>
              <w:tabs>
                <w:tab w:val="left" w:pos="1364"/>
              </w:tabs>
              <w:spacing w:line="340" w:lineRule="exact"/>
              <w:jc w:val="thaiDistribute"/>
              <w:rPr>
                <w:rFonts w:ascii="Browallia New" w:hAnsi="Browallia New" w:cs="Browallia New"/>
              </w:rPr>
            </w:pPr>
            <w:r w:rsidRPr="00D27F1E">
              <w:rPr>
                <w:rFonts w:ascii="Browallia New" w:hAnsi="Browallia New" w:cs="Browallia New"/>
                <w:color w:val="000000"/>
                <w:cs/>
              </w:rPr>
              <w:t>นายทิวา  จารึก</w:t>
            </w:r>
          </w:p>
        </w:tc>
        <w:tc>
          <w:tcPr>
            <w:tcW w:w="4050" w:type="dxa"/>
            <w:tcBorders>
              <w:top w:val="dotted" w:sz="4" w:space="0" w:color="auto"/>
              <w:left w:val="single"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รองประธานกรรมการบริษัท</w:t>
            </w:r>
          </w:p>
        </w:tc>
      </w:tr>
      <w:tr w:rsidR="00F127AF" w:rsidRPr="00D27F1E" w:rsidTr="00F127AF">
        <w:trPr>
          <w:cantSplit/>
        </w:trPr>
        <w:tc>
          <w:tcPr>
            <w:tcW w:w="513" w:type="dxa"/>
            <w:tcBorders>
              <w:top w:val="dotted" w:sz="4" w:space="0" w:color="auto"/>
              <w:left w:val="single" w:sz="4" w:space="0" w:color="auto"/>
              <w:bottom w:val="dotted"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3.</w:t>
            </w:r>
          </w:p>
        </w:tc>
        <w:tc>
          <w:tcPr>
            <w:tcW w:w="3447" w:type="dxa"/>
            <w:tcBorders>
              <w:top w:val="dotted" w:sz="4" w:space="0" w:color="auto"/>
              <w:bottom w:val="dotted" w:sz="4" w:space="0" w:color="auto"/>
              <w:right w:val="single" w:sz="4" w:space="0" w:color="auto"/>
            </w:tcBorders>
          </w:tcPr>
          <w:p w:rsidR="00F127AF" w:rsidRPr="00D27F1E" w:rsidRDefault="00F127AF" w:rsidP="00F127AF">
            <w:pPr>
              <w:pStyle w:val="Header"/>
              <w:tabs>
                <w:tab w:val="left" w:pos="1364"/>
              </w:tabs>
              <w:spacing w:line="340" w:lineRule="exact"/>
              <w:jc w:val="thaiDistribute"/>
              <w:rPr>
                <w:rFonts w:ascii="Browallia New" w:hAnsi="Browallia New" w:cs="Browallia New"/>
                <w:cs/>
              </w:rPr>
            </w:pPr>
            <w:r w:rsidRPr="00D27F1E">
              <w:rPr>
                <w:rFonts w:ascii="Browallia New" w:hAnsi="Browallia New" w:cs="Browallia New"/>
                <w:color w:val="000000"/>
                <w:cs/>
              </w:rPr>
              <w:t>นางนิจพร  จรณะจิตต์</w:t>
            </w:r>
          </w:p>
        </w:tc>
        <w:tc>
          <w:tcPr>
            <w:tcW w:w="4050" w:type="dxa"/>
            <w:tcBorders>
              <w:top w:val="dotted" w:sz="4" w:space="0" w:color="auto"/>
              <w:left w:val="single"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กรรมการบริษัท</w:t>
            </w:r>
          </w:p>
        </w:tc>
      </w:tr>
      <w:tr w:rsidR="00F127AF" w:rsidRPr="00D27F1E" w:rsidTr="00F127AF">
        <w:trPr>
          <w:cantSplit/>
        </w:trPr>
        <w:tc>
          <w:tcPr>
            <w:tcW w:w="513" w:type="dxa"/>
            <w:tcBorders>
              <w:top w:val="dotted" w:sz="4" w:space="0" w:color="auto"/>
              <w:left w:val="single" w:sz="4" w:space="0" w:color="auto"/>
              <w:bottom w:val="dotted"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4</w:t>
            </w:r>
            <w:r w:rsidRPr="00D27F1E">
              <w:rPr>
                <w:rFonts w:ascii="Browallia New" w:hAnsi="Browallia New" w:cs="Browallia New"/>
              </w:rPr>
              <w:t>.</w:t>
            </w:r>
          </w:p>
        </w:tc>
        <w:tc>
          <w:tcPr>
            <w:tcW w:w="3447" w:type="dxa"/>
            <w:tcBorders>
              <w:top w:val="dotted" w:sz="4" w:space="0" w:color="auto"/>
              <w:bottom w:val="dotted" w:sz="4" w:space="0" w:color="auto"/>
              <w:right w:val="single" w:sz="4" w:space="0" w:color="auto"/>
            </w:tcBorders>
          </w:tcPr>
          <w:p w:rsidR="00F127AF" w:rsidRPr="00D27F1E" w:rsidRDefault="00F127AF" w:rsidP="00F127AF">
            <w:pPr>
              <w:pStyle w:val="Header"/>
              <w:tabs>
                <w:tab w:val="left" w:pos="1364"/>
              </w:tabs>
              <w:spacing w:line="340" w:lineRule="exact"/>
              <w:jc w:val="thaiDistribute"/>
              <w:rPr>
                <w:rFonts w:ascii="Browallia New" w:hAnsi="Browallia New" w:cs="Browallia New"/>
                <w:cs/>
              </w:rPr>
            </w:pPr>
            <w:r w:rsidRPr="00D27F1E">
              <w:rPr>
                <w:rFonts w:ascii="Browallia New" w:hAnsi="Browallia New" w:cs="Browallia New"/>
                <w:cs/>
              </w:rPr>
              <w:t>นางสาวกรรติกา  ตันธุวนิตย์</w:t>
            </w:r>
          </w:p>
        </w:tc>
        <w:tc>
          <w:tcPr>
            <w:tcW w:w="4050" w:type="dxa"/>
            <w:tcBorders>
              <w:top w:val="dotted" w:sz="4" w:space="0" w:color="auto"/>
              <w:left w:val="single"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กรรมการบริษัท</w:t>
            </w:r>
          </w:p>
        </w:tc>
      </w:tr>
      <w:tr w:rsidR="00F127AF" w:rsidRPr="00D27F1E" w:rsidTr="00F127AF">
        <w:trPr>
          <w:cantSplit/>
        </w:trPr>
        <w:tc>
          <w:tcPr>
            <w:tcW w:w="513" w:type="dxa"/>
            <w:tcBorders>
              <w:top w:val="dotted" w:sz="4" w:space="0" w:color="auto"/>
              <w:left w:val="single" w:sz="4" w:space="0" w:color="auto"/>
              <w:bottom w:val="dotted"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5.</w:t>
            </w:r>
          </w:p>
        </w:tc>
        <w:tc>
          <w:tcPr>
            <w:tcW w:w="3447" w:type="dxa"/>
            <w:tcBorders>
              <w:top w:val="dotted" w:sz="4" w:space="0" w:color="auto"/>
              <w:bottom w:val="dotted" w:sz="4" w:space="0" w:color="auto"/>
              <w:right w:val="single" w:sz="4" w:space="0" w:color="auto"/>
            </w:tcBorders>
          </w:tcPr>
          <w:p w:rsidR="00F127AF" w:rsidRPr="00D27F1E" w:rsidRDefault="00F127AF" w:rsidP="00F127AF">
            <w:pPr>
              <w:pStyle w:val="Header"/>
              <w:tabs>
                <w:tab w:val="left" w:pos="1364"/>
              </w:tabs>
              <w:spacing w:line="340" w:lineRule="exact"/>
              <w:jc w:val="thaiDistribute"/>
              <w:rPr>
                <w:rFonts w:ascii="Browallia New" w:hAnsi="Browallia New" w:cs="Browallia New"/>
                <w:cs/>
              </w:rPr>
            </w:pPr>
            <w:r w:rsidRPr="00D27F1E">
              <w:rPr>
                <w:rFonts w:ascii="Browallia New" w:hAnsi="Browallia New" w:cs="Browallia New"/>
                <w:color w:val="000000"/>
                <w:cs/>
              </w:rPr>
              <w:t>ดร. เซอิจิ อิทาคุระ</w:t>
            </w:r>
          </w:p>
        </w:tc>
        <w:tc>
          <w:tcPr>
            <w:tcW w:w="4050" w:type="dxa"/>
            <w:tcBorders>
              <w:top w:val="dotted" w:sz="4" w:space="0" w:color="auto"/>
              <w:left w:val="single"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กรรมการบริษัท</w:t>
            </w:r>
          </w:p>
        </w:tc>
      </w:tr>
      <w:tr w:rsidR="00F127AF" w:rsidRPr="00D27F1E" w:rsidTr="00F127AF">
        <w:trPr>
          <w:cantSplit/>
        </w:trPr>
        <w:tc>
          <w:tcPr>
            <w:tcW w:w="513" w:type="dxa"/>
            <w:tcBorders>
              <w:top w:val="dotted" w:sz="4" w:space="0" w:color="auto"/>
              <w:left w:val="single" w:sz="4" w:space="0" w:color="auto"/>
              <w:bottom w:val="dotted"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6.</w:t>
            </w:r>
          </w:p>
        </w:tc>
        <w:tc>
          <w:tcPr>
            <w:tcW w:w="3447" w:type="dxa"/>
            <w:tcBorders>
              <w:top w:val="dotted" w:sz="4" w:space="0" w:color="auto"/>
              <w:bottom w:val="dotted" w:sz="4" w:space="0" w:color="auto"/>
              <w:right w:val="single" w:sz="4" w:space="0" w:color="auto"/>
            </w:tcBorders>
          </w:tcPr>
          <w:p w:rsidR="00F127AF" w:rsidRPr="00D27F1E" w:rsidRDefault="00F127AF" w:rsidP="00F127AF">
            <w:pPr>
              <w:pStyle w:val="Header"/>
              <w:tabs>
                <w:tab w:val="left" w:pos="1364"/>
              </w:tabs>
              <w:spacing w:line="340" w:lineRule="exact"/>
              <w:jc w:val="thaiDistribute"/>
              <w:rPr>
                <w:rFonts w:ascii="Browallia New" w:hAnsi="Browallia New" w:cs="Browallia New"/>
                <w:cs/>
              </w:rPr>
            </w:pPr>
            <w:r w:rsidRPr="00D27F1E">
              <w:rPr>
                <w:rFonts w:ascii="Browallia New" w:hAnsi="Browallia New" w:cs="Browallia New"/>
                <w:cs/>
              </w:rPr>
              <w:t>นายเคนิจิ โอมิเน่</w:t>
            </w:r>
          </w:p>
        </w:tc>
        <w:tc>
          <w:tcPr>
            <w:tcW w:w="4050" w:type="dxa"/>
            <w:tcBorders>
              <w:top w:val="dotted" w:sz="4" w:space="0" w:color="auto"/>
              <w:left w:val="single"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กรรมการบริษัท</w:t>
            </w:r>
          </w:p>
        </w:tc>
      </w:tr>
      <w:tr w:rsidR="00F127AF" w:rsidRPr="00D27F1E" w:rsidTr="00F127AF">
        <w:trPr>
          <w:cantSplit/>
        </w:trPr>
        <w:tc>
          <w:tcPr>
            <w:tcW w:w="513" w:type="dxa"/>
            <w:tcBorders>
              <w:top w:val="dotted" w:sz="4" w:space="0" w:color="auto"/>
              <w:left w:val="single" w:sz="4" w:space="0" w:color="auto"/>
              <w:bottom w:val="dotted"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7.</w:t>
            </w:r>
          </w:p>
        </w:tc>
        <w:tc>
          <w:tcPr>
            <w:tcW w:w="3447" w:type="dxa"/>
            <w:tcBorders>
              <w:top w:val="dotted" w:sz="4" w:space="0" w:color="auto"/>
              <w:bottom w:val="dotted" w:sz="4" w:space="0" w:color="auto"/>
              <w:right w:val="single" w:sz="4" w:space="0" w:color="auto"/>
            </w:tcBorders>
          </w:tcPr>
          <w:p w:rsidR="00F127AF" w:rsidRPr="00D27F1E" w:rsidRDefault="00F127AF" w:rsidP="00F127AF">
            <w:pPr>
              <w:pStyle w:val="Header"/>
              <w:tabs>
                <w:tab w:val="left" w:pos="1364"/>
              </w:tabs>
              <w:spacing w:line="340" w:lineRule="exact"/>
              <w:jc w:val="thaiDistribute"/>
              <w:rPr>
                <w:rFonts w:ascii="Browallia New" w:hAnsi="Browallia New" w:cs="Browallia New"/>
              </w:rPr>
            </w:pPr>
            <w:r w:rsidRPr="00D27F1E">
              <w:rPr>
                <w:rFonts w:ascii="Browallia New" w:hAnsi="Browallia New" w:cs="Browallia New"/>
                <w:color w:val="000000"/>
                <w:cs/>
              </w:rPr>
              <w:t>นายศิวะรักษ์  พินิจารมณ์</w:t>
            </w:r>
          </w:p>
        </w:tc>
        <w:tc>
          <w:tcPr>
            <w:tcW w:w="4050" w:type="dxa"/>
            <w:tcBorders>
              <w:top w:val="dotted" w:sz="4" w:space="0" w:color="auto"/>
              <w:left w:val="single"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กรรมการอิสระ</w:t>
            </w:r>
          </w:p>
        </w:tc>
      </w:tr>
      <w:tr w:rsidR="00F127AF" w:rsidRPr="00D27F1E" w:rsidTr="00F127AF">
        <w:trPr>
          <w:cantSplit/>
        </w:trPr>
        <w:tc>
          <w:tcPr>
            <w:tcW w:w="513" w:type="dxa"/>
            <w:tcBorders>
              <w:top w:val="dotted" w:sz="4" w:space="0" w:color="auto"/>
              <w:left w:val="single" w:sz="4" w:space="0" w:color="auto"/>
              <w:bottom w:val="dotted"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8.</w:t>
            </w:r>
          </w:p>
        </w:tc>
        <w:tc>
          <w:tcPr>
            <w:tcW w:w="3447" w:type="dxa"/>
            <w:tcBorders>
              <w:top w:val="dotted" w:sz="4" w:space="0" w:color="auto"/>
              <w:bottom w:val="dotted" w:sz="4" w:space="0" w:color="auto"/>
              <w:right w:val="single" w:sz="4" w:space="0" w:color="auto"/>
            </w:tcBorders>
          </w:tcPr>
          <w:p w:rsidR="00F127AF" w:rsidRPr="00D27F1E" w:rsidRDefault="00F127AF" w:rsidP="00F127AF">
            <w:pPr>
              <w:pStyle w:val="Header"/>
              <w:tabs>
                <w:tab w:val="left" w:pos="1364"/>
              </w:tabs>
              <w:spacing w:line="340" w:lineRule="exact"/>
              <w:jc w:val="thaiDistribute"/>
              <w:rPr>
                <w:rFonts w:ascii="Browallia New" w:hAnsi="Browallia New" w:cs="Browallia New"/>
              </w:rPr>
            </w:pPr>
            <w:r w:rsidRPr="00D27F1E">
              <w:rPr>
                <w:rFonts w:ascii="Browallia New" w:hAnsi="Browallia New" w:cs="Browallia New"/>
                <w:color w:val="000000"/>
                <w:cs/>
              </w:rPr>
              <w:t>นายกำธร  อุทารวุฒิพงศ์</w:t>
            </w:r>
          </w:p>
        </w:tc>
        <w:tc>
          <w:tcPr>
            <w:tcW w:w="4050" w:type="dxa"/>
            <w:tcBorders>
              <w:top w:val="dotted" w:sz="4" w:space="0" w:color="auto"/>
              <w:left w:val="single"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 xml:space="preserve">กรรมการอิสระ </w:t>
            </w:r>
          </w:p>
        </w:tc>
      </w:tr>
      <w:tr w:rsidR="00F127AF" w:rsidRPr="00D27F1E" w:rsidTr="00F127AF">
        <w:trPr>
          <w:cantSplit/>
        </w:trPr>
        <w:tc>
          <w:tcPr>
            <w:tcW w:w="513" w:type="dxa"/>
            <w:tcBorders>
              <w:top w:val="dotted" w:sz="4" w:space="0" w:color="auto"/>
              <w:left w:val="single" w:sz="4" w:space="0" w:color="auto"/>
              <w:bottom w:val="single"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9.</w:t>
            </w:r>
          </w:p>
        </w:tc>
        <w:tc>
          <w:tcPr>
            <w:tcW w:w="3447" w:type="dxa"/>
            <w:tcBorders>
              <w:top w:val="dotted" w:sz="4" w:space="0" w:color="auto"/>
              <w:bottom w:val="single" w:sz="4" w:space="0" w:color="auto"/>
              <w:right w:val="single" w:sz="4" w:space="0" w:color="auto"/>
            </w:tcBorders>
          </w:tcPr>
          <w:p w:rsidR="00F127AF" w:rsidRPr="00D27F1E" w:rsidRDefault="00F127AF" w:rsidP="00F127AF">
            <w:pPr>
              <w:pStyle w:val="Header"/>
              <w:tabs>
                <w:tab w:val="left" w:pos="1364"/>
              </w:tabs>
              <w:spacing w:line="340" w:lineRule="exact"/>
              <w:jc w:val="thaiDistribute"/>
              <w:rPr>
                <w:rFonts w:ascii="Browallia New" w:hAnsi="Browallia New" w:cs="Browallia New"/>
              </w:rPr>
            </w:pPr>
            <w:r w:rsidRPr="00D27F1E">
              <w:rPr>
                <w:rFonts w:ascii="Browallia New" w:hAnsi="Browallia New" w:cs="Browallia New"/>
                <w:color w:val="000000"/>
                <w:cs/>
              </w:rPr>
              <w:t>ดร. ริวโซ  นางาโอคะ</w:t>
            </w:r>
          </w:p>
        </w:tc>
        <w:tc>
          <w:tcPr>
            <w:tcW w:w="4050" w:type="dxa"/>
            <w:tcBorders>
              <w:top w:val="dotted" w:sz="4" w:space="0" w:color="auto"/>
              <w:left w:val="single" w:sz="4" w:space="0" w:color="auto"/>
              <w:bottom w:val="single"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 xml:space="preserve">กรรมการอิสระ </w:t>
            </w:r>
          </w:p>
        </w:tc>
      </w:tr>
    </w:tbl>
    <w:p w:rsidR="00F127AF" w:rsidRPr="00D27F1E" w:rsidRDefault="00F127AF" w:rsidP="00F127AF">
      <w:pPr>
        <w:pStyle w:val="Header"/>
        <w:spacing w:before="120" w:line="340" w:lineRule="exact"/>
        <w:ind w:firstLine="540"/>
        <w:jc w:val="thaiDistribute"/>
        <w:rPr>
          <w:rFonts w:ascii="Browallia New" w:hAnsi="Browallia New" w:cs="Browallia New"/>
          <w:cs/>
        </w:rPr>
      </w:pPr>
      <w:r w:rsidRPr="00D27F1E">
        <w:rPr>
          <w:rFonts w:ascii="Browallia New" w:hAnsi="Browallia New" w:cs="Browallia New"/>
          <w:cs/>
        </w:rPr>
        <w:t>นางสาวกรรติกา ตันธุวนิตย์</w:t>
      </w:r>
      <w:r w:rsidRPr="00D27F1E">
        <w:rPr>
          <w:rFonts w:ascii="Browallia New" w:hAnsi="Browallia New" w:cs="Browallia New"/>
        </w:rPr>
        <w:t xml:space="preserve"> </w:t>
      </w:r>
      <w:r w:rsidRPr="00D27F1E">
        <w:rPr>
          <w:rFonts w:ascii="Browallia New" w:hAnsi="Browallia New" w:cs="Browallia New"/>
          <w:cs/>
        </w:rPr>
        <w:t>ทำหน้าที่เป็นเลขานุการบริษัท</w:t>
      </w:r>
      <w:r w:rsidRPr="00D27F1E">
        <w:rPr>
          <w:rFonts w:ascii="Browallia New" w:hAnsi="Browallia New" w:cs="Browallia New"/>
        </w:rPr>
        <w:t xml:space="preserve"> </w:t>
      </w:r>
    </w:p>
    <w:p w:rsidR="00F127AF" w:rsidRPr="00D27F1E" w:rsidRDefault="00F127AF" w:rsidP="00F127AF">
      <w:pPr>
        <w:pStyle w:val="Header"/>
        <w:tabs>
          <w:tab w:val="left" w:pos="540"/>
        </w:tabs>
        <w:spacing w:before="120" w:line="340" w:lineRule="exact"/>
        <w:ind w:firstLine="540"/>
        <w:jc w:val="thaiDistribute"/>
        <w:rPr>
          <w:rFonts w:ascii="Browallia New" w:hAnsi="Browallia New" w:cs="Browallia New"/>
          <w:u w:val="single"/>
          <w:cs/>
        </w:rPr>
      </w:pPr>
      <w:r w:rsidRPr="00D27F1E">
        <w:rPr>
          <w:rFonts w:ascii="Browallia New" w:hAnsi="Browallia New" w:cs="Browallia New"/>
          <w:b/>
          <w:bCs/>
          <w:cs/>
        </w:rPr>
        <w:t>กรรมการผู้มีอำนาจลงนามผูกพันบริษัท</w:t>
      </w:r>
      <w:r w:rsidRPr="00D27F1E">
        <w:rPr>
          <w:rFonts w:ascii="Browallia New" w:hAnsi="Browallia New" w:cs="Browallia New"/>
        </w:rPr>
        <w:t xml:space="preserve"> </w:t>
      </w:r>
      <w:r w:rsidRPr="00D27F1E">
        <w:rPr>
          <w:rFonts w:ascii="Browallia New" w:hAnsi="Browallia New" w:cs="Browallia New"/>
          <w:cs/>
        </w:rPr>
        <w:t>เป็นดังนี้</w:t>
      </w:r>
    </w:p>
    <w:p w:rsidR="00F127AF" w:rsidRPr="00D27F1E" w:rsidRDefault="00F127AF" w:rsidP="00F127AF">
      <w:pPr>
        <w:pStyle w:val="Header"/>
        <w:spacing w:line="340" w:lineRule="exact"/>
        <w:ind w:left="540" w:firstLine="540"/>
        <w:jc w:val="thaiDistribute"/>
        <w:rPr>
          <w:rFonts w:ascii="Browallia New" w:hAnsi="Browallia New" w:cs="Browallia New"/>
        </w:rPr>
      </w:pPr>
      <w:r w:rsidRPr="00D27F1E">
        <w:rPr>
          <w:rFonts w:ascii="Browallia New" w:hAnsi="Browallia New" w:cs="Browallia New"/>
          <w:cs/>
        </w:rPr>
        <w:t>นายฮิโรโนบุ  อิริยา นางนิจพร  จรณะจิตต์ นายทิวา  จารึก นางสาวกรรติกา ตันธุวนิตย์     ดร. เซอิจิ อิทาคุระ นายเคนิจิ โอมิเน่ กรรมการสองในหกคนนี้ลงลายมือชื่อร่วมกันและประทับตรา   สำคัญบริษัท</w:t>
      </w:r>
    </w:p>
    <w:p w:rsidR="00F127AF" w:rsidRPr="00D27F1E" w:rsidRDefault="00F127AF" w:rsidP="00F127AF">
      <w:pPr>
        <w:pStyle w:val="Header"/>
        <w:spacing w:line="340" w:lineRule="exact"/>
        <w:jc w:val="thaiDistribute"/>
        <w:rPr>
          <w:rFonts w:ascii="Browallia New" w:hAnsi="Browallia New" w:cs="Browallia New"/>
        </w:rPr>
      </w:pPr>
    </w:p>
    <w:p w:rsidR="00F127AF" w:rsidRPr="00D27F1E" w:rsidRDefault="00F127AF" w:rsidP="00F127AF">
      <w:pPr>
        <w:pStyle w:val="Header"/>
        <w:spacing w:line="340" w:lineRule="exact"/>
        <w:ind w:firstLine="540"/>
        <w:jc w:val="thaiDistribute"/>
        <w:rPr>
          <w:rFonts w:ascii="Browallia New" w:hAnsi="Browallia New" w:cs="Browallia New"/>
          <w:b/>
          <w:bCs/>
          <w:u w:val="single"/>
        </w:rPr>
      </w:pPr>
      <w:r w:rsidRPr="00D27F1E">
        <w:rPr>
          <w:rFonts w:ascii="Browallia New" w:hAnsi="Browallia New" w:cs="Browallia New"/>
          <w:b/>
          <w:bCs/>
          <w:u w:val="single"/>
          <w:cs/>
        </w:rPr>
        <w:t>ขอบเขต อำนาจหน้าที่ และความรับผิดชอบของคณะกรรมการบริษัท</w:t>
      </w:r>
    </w:p>
    <w:p w:rsidR="00F127AF" w:rsidRPr="00D27F1E" w:rsidRDefault="00F127AF" w:rsidP="00833A48">
      <w:pPr>
        <w:pStyle w:val="ListParagraph"/>
        <w:numPr>
          <w:ilvl w:val="1"/>
          <w:numId w:val="193"/>
        </w:numPr>
        <w:tabs>
          <w:tab w:val="left" w:pos="900"/>
        </w:tabs>
        <w:spacing w:after="0" w:line="340" w:lineRule="exact"/>
        <w:ind w:left="900" w:hanging="360"/>
        <w:jc w:val="thaiDistribute"/>
        <w:rPr>
          <w:rFonts w:ascii="Browallia New" w:hAnsi="Browallia New" w:cs="Browallia New"/>
          <w:sz w:val="28"/>
          <w:u w:val="single"/>
        </w:rPr>
      </w:pPr>
      <w:r w:rsidRPr="00D27F1E">
        <w:rPr>
          <w:rFonts w:ascii="Browallia New" w:hAnsi="Browallia New" w:cs="Browallia New"/>
          <w:sz w:val="28"/>
          <w:cs/>
        </w:rPr>
        <w:t xml:space="preserve">ดูแลและจัดการบริษัทให้เป็นไปตามกฎหมาย วัตถุประสงค์ ข้อบังคับและมติของที่ประชุมผู้ถือหุ้นด้วยความซื่อสัตย์สุจริตและระมัดระวังรักษาผลประโยชน์ของบริษัท </w:t>
      </w:r>
    </w:p>
    <w:p w:rsidR="00F127AF" w:rsidRPr="00D27F1E" w:rsidRDefault="00F127AF" w:rsidP="00833A48">
      <w:pPr>
        <w:pStyle w:val="ListParagraph"/>
        <w:numPr>
          <w:ilvl w:val="1"/>
          <w:numId w:val="193"/>
        </w:numPr>
        <w:tabs>
          <w:tab w:val="left" w:pos="900"/>
        </w:tabs>
        <w:spacing w:after="0" w:line="340" w:lineRule="exact"/>
        <w:ind w:left="900" w:hanging="360"/>
        <w:jc w:val="thaiDistribute"/>
        <w:rPr>
          <w:rFonts w:ascii="Browallia New" w:hAnsi="Browallia New" w:cs="Browallia New"/>
          <w:sz w:val="28"/>
          <w:u w:val="single"/>
        </w:rPr>
      </w:pPr>
      <w:r w:rsidRPr="00D27F1E">
        <w:rPr>
          <w:rFonts w:ascii="Browallia New" w:hAnsi="Browallia New" w:cs="Browallia New"/>
          <w:sz w:val="28"/>
          <w:cs/>
        </w:rPr>
        <w:t>กำหนดทิศทางและเป้าหมายเชิงกลยุทธ์ในภาพรวมของบริษัท รวมทั้งพิจารณาอนุมัตินโยบาย</w:t>
      </w:r>
      <w:r w:rsidRPr="00D27F1E">
        <w:rPr>
          <w:rFonts w:ascii="Browallia New" w:hAnsi="Browallia New" w:cs="Browallia New"/>
          <w:sz w:val="28"/>
        </w:rPr>
        <w:t xml:space="preserve"> </w:t>
      </w:r>
      <w:r w:rsidRPr="00D27F1E">
        <w:rPr>
          <w:rFonts w:ascii="Browallia New" w:hAnsi="Browallia New" w:cs="Browallia New"/>
          <w:sz w:val="28"/>
          <w:cs/>
        </w:rPr>
        <w:t>และทิศทางการดำเนินงานของบริษัทตามที่ฝ่ายจัดการเสนอ และกำกับควบคุมดูแลให้ฝ่ายจัดการดำเนินการให้เป็นไปตามนโยบายที่ได้รับการอนุมัติไว้อย่างมีประสิทธิภาพและประสิทธิผล เพื่อรักษาผลประโยชน์ของบริษัทและผู้ถือหุ้น</w:t>
      </w:r>
    </w:p>
    <w:p w:rsidR="00F127AF" w:rsidRPr="00D27F1E" w:rsidRDefault="00F127AF" w:rsidP="00833A48">
      <w:pPr>
        <w:pStyle w:val="ListParagraph"/>
        <w:numPr>
          <w:ilvl w:val="1"/>
          <w:numId w:val="193"/>
        </w:numPr>
        <w:tabs>
          <w:tab w:val="left" w:pos="900"/>
        </w:tabs>
        <w:spacing w:after="0" w:line="340" w:lineRule="exact"/>
        <w:ind w:left="900" w:hanging="360"/>
        <w:rPr>
          <w:rFonts w:ascii="Browallia New" w:hAnsi="Browallia New" w:cs="Browallia New"/>
          <w:sz w:val="28"/>
          <w:u w:val="single"/>
        </w:rPr>
      </w:pPr>
      <w:r w:rsidRPr="00D27F1E">
        <w:rPr>
          <w:rFonts w:ascii="Browallia New" w:hAnsi="Browallia New" w:cs="Browallia New"/>
          <w:sz w:val="28"/>
          <w:cs/>
        </w:rPr>
        <w:t>มีอำนาจอนุมัติในการดำเนินงานทั่วไป</w:t>
      </w:r>
      <w:r w:rsidRPr="00D27F1E">
        <w:rPr>
          <w:rFonts w:ascii="Browallia New" w:hAnsi="Browallia New" w:cs="Browallia New"/>
          <w:sz w:val="28"/>
        </w:rPr>
        <w:t xml:space="preserve"> </w:t>
      </w:r>
      <w:r w:rsidRPr="00D27F1E">
        <w:rPr>
          <w:rFonts w:ascii="Browallia New" w:hAnsi="Browallia New" w:cs="Browallia New"/>
          <w:sz w:val="28"/>
          <w:cs/>
        </w:rPr>
        <w:t>เช่น การซื้อสินทรัพย์ การลงทุน การกู้ยืม ในวงเงินส่วนที่เกินอำนาจคณะกรรมการบริหาร</w:t>
      </w:r>
    </w:p>
    <w:p w:rsidR="00F127AF" w:rsidRPr="00D27F1E" w:rsidRDefault="00F127AF" w:rsidP="00833A48">
      <w:pPr>
        <w:pStyle w:val="ListParagraph"/>
        <w:numPr>
          <w:ilvl w:val="1"/>
          <w:numId w:val="193"/>
        </w:numPr>
        <w:tabs>
          <w:tab w:val="left" w:pos="900"/>
        </w:tabs>
        <w:spacing w:after="0" w:line="340" w:lineRule="exact"/>
        <w:ind w:left="900" w:hanging="360"/>
        <w:jc w:val="thaiDistribute"/>
        <w:rPr>
          <w:rFonts w:ascii="Browallia New" w:hAnsi="Browallia New" w:cs="Browallia New"/>
          <w:sz w:val="28"/>
          <w:u w:val="single"/>
        </w:rPr>
      </w:pPr>
      <w:r w:rsidRPr="00D27F1E">
        <w:rPr>
          <w:rFonts w:ascii="Browallia New" w:hAnsi="Browallia New" w:cs="Browallia New"/>
          <w:sz w:val="28"/>
          <w:cs/>
        </w:rPr>
        <w:t>ติดตามการดำเนินกิจการของบริษัทตลอดเวลา เพื่อให้มั่นใจว่ากรรมการที่เป็นผู้บริหาร และฝ่ายจัดการดำเนินกิจการของบริษัท ตามกฎหมายและนโยบายที่วางไว้</w:t>
      </w:r>
    </w:p>
    <w:p w:rsidR="00F127AF" w:rsidRPr="00D27F1E" w:rsidRDefault="00F127AF" w:rsidP="00833A48">
      <w:pPr>
        <w:pStyle w:val="ListParagraph"/>
        <w:numPr>
          <w:ilvl w:val="1"/>
          <w:numId w:val="193"/>
        </w:numPr>
        <w:tabs>
          <w:tab w:val="left" w:pos="900"/>
        </w:tabs>
        <w:spacing w:after="0" w:line="340" w:lineRule="exact"/>
        <w:ind w:left="900" w:hanging="360"/>
        <w:jc w:val="thaiDistribute"/>
        <w:rPr>
          <w:rFonts w:ascii="Browallia New" w:hAnsi="Browallia New" w:cs="Browallia New"/>
          <w:sz w:val="28"/>
          <w:u w:val="single"/>
        </w:rPr>
      </w:pPr>
      <w:r w:rsidRPr="00D27F1E">
        <w:rPr>
          <w:rFonts w:ascii="Browallia New" w:hAnsi="Browallia New" w:cs="Browallia New"/>
          <w:sz w:val="28"/>
          <w:cs/>
        </w:rPr>
        <w:t>ดำเนินการให้บริษัทมีระบบบัญชี  การรายงานทางการเงินและการสอบบัญชี รวมทั้งดูแลให้มีระบบการควบคุมภายในและการตรวจสอบภายในที่มีประสิทธิภาพและประสิทธิผล</w:t>
      </w:r>
    </w:p>
    <w:p w:rsidR="00F127AF" w:rsidRPr="00D27F1E" w:rsidRDefault="00F127AF" w:rsidP="00833A48">
      <w:pPr>
        <w:pStyle w:val="ListParagraph"/>
        <w:numPr>
          <w:ilvl w:val="1"/>
          <w:numId w:val="193"/>
        </w:numPr>
        <w:tabs>
          <w:tab w:val="left" w:pos="900"/>
        </w:tabs>
        <w:spacing w:after="0" w:line="340" w:lineRule="exact"/>
        <w:ind w:left="900" w:hanging="360"/>
        <w:jc w:val="thaiDistribute"/>
        <w:rPr>
          <w:rFonts w:ascii="Browallia New" w:hAnsi="Browallia New" w:cs="Browallia New"/>
          <w:sz w:val="28"/>
          <w:u w:val="single"/>
        </w:rPr>
      </w:pPr>
      <w:r w:rsidRPr="00D27F1E">
        <w:rPr>
          <w:rFonts w:ascii="Browallia New" w:hAnsi="Browallia New" w:cs="Browallia New"/>
          <w:sz w:val="28"/>
          <w:cs/>
        </w:rPr>
        <w:t>แต่งตั้งกรรมการบริหาร กรรมการตรวจสอบ และ</w:t>
      </w:r>
      <w:r w:rsidRPr="00D27F1E">
        <w:rPr>
          <w:rFonts w:ascii="Browallia New" w:hAnsi="Browallia New" w:cs="Browallia New"/>
          <w:sz w:val="28"/>
        </w:rPr>
        <w:t>/</w:t>
      </w:r>
      <w:r w:rsidRPr="00D27F1E">
        <w:rPr>
          <w:rFonts w:ascii="Browallia New" w:hAnsi="Browallia New" w:cs="Browallia New"/>
          <w:sz w:val="28"/>
          <w:cs/>
        </w:rPr>
        <w:t>หรือกรรมการ</w:t>
      </w:r>
      <w:r w:rsidRPr="00D27F1E">
        <w:rPr>
          <w:rFonts w:ascii="Browallia New" w:hAnsi="Browallia New" w:cs="Browallia New"/>
          <w:color w:val="000000"/>
          <w:sz w:val="28"/>
          <w:cs/>
        </w:rPr>
        <w:t>อื่นๆ เลขานุการ บริษัทตาม</w:t>
      </w:r>
      <w:r w:rsidRPr="00D27F1E">
        <w:rPr>
          <w:rFonts w:ascii="Browallia New" w:hAnsi="Browallia New" w:cs="Browallia New"/>
          <w:sz w:val="28"/>
          <w:cs/>
        </w:rPr>
        <w:t>ความเหมาะสมและความจำเป็นเพื่อดูแลจัดการเฉพาะกิจเพื่อประโยชน์ของบริษัท และดูแลระบบบริหารให้เป็นไปตามนโยบายที่กำหนดไว้</w:t>
      </w:r>
    </w:p>
    <w:p w:rsidR="00F127AF" w:rsidRPr="00D27F1E" w:rsidRDefault="00F127AF" w:rsidP="00833A48">
      <w:pPr>
        <w:pStyle w:val="ListParagraph"/>
        <w:numPr>
          <w:ilvl w:val="1"/>
          <w:numId w:val="193"/>
        </w:numPr>
        <w:tabs>
          <w:tab w:val="left" w:pos="900"/>
        </w:tabs>
        <w:spacing w:after="0" w:line="340" w:lineRule="exact"/>
        <w:ind w:left="900" w:hanging="360"/>
        <w:jc w:val="thaiDistribute"/>
        <w:rPr>
          <w:rFonts w:ascii="Browallia New" w:hAnsi="Browallia New" w:cs="Browallia New"/>
          <w:sz w:val="28"/>
          <w:u w:val="single"/>
        </w:rPr>
      </w:pPr>
      <w:r w:rsidRPr="00D27F1E">
        <w:rPr>
          <w:rFonts w:ascii="Browallia New" w:hAnsi="Browallia New" w:cs="Browallia New"/>
          <w:sz w:val="28"/>
          <w:cs/>
        </w:rPr>
        <w:t>มอบหมายให้กรรมการคนหนึ่งหรือหลายคนปฏิบัติการอย่างใดอย่างหนึ่งแทนคณะกรรมการ</w:t>
      </w:r>
    </w:p>
    <w:p w:rsidR="00F127AF" w:rsidRPr="00D27F1E" w:rsidRDefault="00F127AF" w:rsidP="00833A48">
      <w:pPr>
        <w:pStyle w:val="ListParagraph"/>
        <w:numPr>
          <w:ilvl w:val="1"/>
          <w:numId w:val="193"/>
        </w:numPr>
        <w:tabs>
          <w:tab w:val="left" w:pos="900"/>
        </w:tabs>
        <w:spacing w:after="0" w:line="340" w:lineRule="exact"/>
        <w:ind w:left="900" w:hanging="360"/>
        <w:jc w:val="thaiDistribute"/>
        <w:rPr>
          <w:rFonts w:ascii="Browallia New" w:hAnsi="Browallia New" w:cs="Browallia New"/>
          <w:sz w:val="28"/>
          <w:u w:val="single"/>
        </w:rPr>
      </w:pPr>
      <w:r w:rsidRPr="00D27F1E">
        <w:rPr>
          <w:rFonts w:ascii="Browallia New" w:hAnsi="Browallia New" w:cs="Browallia New"/>
          <w:sz w:val="28"/>
          <w:cs/>
        </w:rPr>
        <w:t>พิจารณาอนุมัติบทบาทหน้าที่ของคณะกรรมการชุดย่อยต่างๆ ตลอดจนการเปลี่ยนแปลงในองค์ประกอบ รวมทั้งการเปลี่ยนแปลงที่มีนัยสำคัญต่อการปฏิบัติงานของคณะกรรมการชุดย่อยที่ได้แต่งตั้งขึ้น</w:t>
      </w:r>
    </w:p>
    <w:p w:rsidR="00F127AF" w:rsidRPr="00D27F1E" w:rsidRDefault="00F127AF" w:rsidP="00833A48">
      <w:pPr>
        <w:pStyle w:val="ListParagraph"/>
        <w:numPr>
          <w:ilvl w:val="1"/>
          <w:numId w:val="193"/>
        </w:numPr>
        <w:tabs>
          <w:tab w:val="left" w:pos="900"/>
        </w:tabs>
        <w:spacing w:after="0" w:line="340" w:lineRule="exact"/>
        <w:ind w:left="900" w:hanging="360"/>
        <w:jc w:val="thaiDistribute"/>
        <w:rPr>
          <w:rFonts w:ascii="Browallia New" w:hAnsi="Browallia New" w:cs="Browallia New"/>
          <w:sz w:val="28"/>
          <w:u w:val="single"/>
        </w:rPr>
      </w:pPr>
      <w:r w:rsidRPr="00D27F1E">
        <w:rPr>
          <w:rFonts w:ascii="Browallia New" w:hAnsi="Browallia New" w:cs="Browallia New"/>
          <w:sz w:val="28"/>
          <w:cs/>
        </w:rPr>
        <w:t>จัดให้มีการถ่วงดุลอำนาจของฝ่ายจัดการ และ</w:t>
      </w:r>
      <w:r w:rsidRPr="00D27F1E">
        <w:rPr>
          <w:rFonts w:ascii="Browallia New" w:hAnsi="Browallia New" w:cs="Browallia New"/>
          <w:sz w:val="28"/>
        </w:rPr>
        <w:t>/</w:t>
      </w:r>
      <w:r w:rsidRPr="00D27F1E">
        <w:rPr>
          <w:rFonts w:ascii="Browallia New" w:hAnsi="Browallia New" w:cs="Browallia New"/>
          <w:sz w:val="28"/>
          <w:cs/>
        </w:rPr>
        <w:t>หรือ ผู้ถือหุ้นรายใหญ่ให้อยู่ในระดับที่เหมาะสม โดยให้ความสำคัญต่อสัดส่วนหรือจำนวนของกรรมการอิสระในคณะกรรมการของบริษัทด้วย</w:t>
      </w:r>
    </w:p>
    <w:p w:rsidR="00F127AF" w:rsidRPr="00D27F1E" w:rsidRDefault="00F127AF" w:rsidP="00833A48">
      <w:pPr>
        <w:pStyle w:val="ListParagraph"/>
        <w:numPr>
          <w:ilvl w:val="1"/>
          <w:numId w:val="193"/>
        </w:numPr>
        <w:tabs>
          <w:tab w:val="left" w:pos="900"/>
        </w:tabs>
        <w:spacing w:after="0" w:line="340" w:lineRule="exact"/>
        <w:ind w:left="900" w:hanging="360"/>
        <w:jc w:val="thaiDistribute"/>
        <w:rPr>
          <w:rFonts w:ascii="Browallia New" w:hAnsi="Browallia New" w:cs="Browallia New"/>
          <w:sz w:val="28"/>
          <w:u w:val="single"/>
        </w:rPr>
      </w:pPr>
      <w:r w:rsidRPr="00D27F1E">
        <w:rPr>
          <w:rFonts w:ascii="Browallia New" w:hAnsi="Browallia New" w:cs="Browallia New"/>
          <w:sz w:val="28"/>
          <w:cs/>
        </w:rPr>
        <w:t>ดูแลให้มีกระบวนการในการจัดส่งข้อมูลเพื่อให้คณะกรรมการได้รับข้อมูลจากฝ่ายจัดการอย่าง</w:t>
      </w:r>
      <w:r w:rsidRPr="00D27F1E">
        <w:rPr>
          <w:rFonts w:ascii="Browallia New" w:hAnsi="Browallia New" w:cs="Browallia New"/>
          <w:sz w:val="28"/>
        </w:rPr>
        <w:t xml:space="preserve"> </w:t>
      </w:r>
      <w:r w:rsidRPr="00D27F1E">
        <w:rPr>
          <w:rFonts w:ascii="Browallia New" w:hAnsi="Browallia New" w:cs="Browallia New"/>
          <w:sz w:val="28"/>
          <w:cs/>
        </w:rPr>
        <w:t>เพียงพอที่จะทำให้สามารถปฏิบัติตามอำนาจ หน้าที่ และความรับผิดชอบได้อย่างสมบูรณ์</w:t>
      </w:r>
    </w:p>
    <w:p w:rsidR="00F127AF" w:rsidRPr="00D27F1E" w:rsidRDefault="00F127AF" w:rsidP="00833A48">
      <w:pPr>
        <w:pStyle w:val="ListParagraph"/>
        <w:numPr>
          <w:ilvl w:val="1"/>
          <w:numId w:val="193"/>
        </w:numPr>
        <w:tabs>
          <w:tab w:val="left" w:pos="900"/>
        </w:tabs>
        <w:spacing w:after="0" w:line="340" w:lineRule="exact"/>
        <w:ind w:left="900" w:hanging="360"/>
        <w:jc w:val="thaiDistribute"/>
        <w:rPr>
          <w:rFonts w:ascii="Browallia New" w:hAnsi="Browallia New" w:cs="Browallia New"/>
          <w:sz w:val="28"/>
          <w:u w:val="single"/>
        </w:rPr>
      </w:pPr>
      <w:r w:rsidRPr="00D27F1E">
        <w:rPr>
          <w:rFonts w:ascii="Browallia New" w:hAnsi="Browallia New" w:cs="Browallia New"/>
          <w:sz w:val="28"/>
          <w:cs/>
        </w:rPr>
        <w:lastRenderedPageBreak/>
        <w:t>กำหนดให้กรรมการต้องเข้าร่วมประชุมอย่างน้อยที่สุดกึ่งหนึ่งของจำนวนครั้งของการประชุมที่จัดขึ้นในแต่ละปี</w:t>
      </w:r>
    </w:p>
    <w:p w:rsidR="00F127AF" w:rsidRPr="00D27F1E" w:rsidRDefault="00F127AF" w:rsidP="00833A48">
      <w:pPr>
        <w:pStyle w:val="ListParagraph"/>
        <w:numPr>
          <w:ilvl w:val="1"/>
          <w:numId w:val="193"/>
        </w:numPr>
        <w:tabs>
          <w:tab w:val="left" w:pos="900"/>
        </w:tabs>
        <w:spacing w:after="0" w:line="340" w:lineRule="exact"/>
        <w:ind w:left="900" w:hanging="360"/>
        <w:jc w:val="thaiDistribute"/>
        <w:rPr>
          <w:rFonts w:ascii="Browallia New" w:hAnsi="Browallia New" w:cs="Browallia New"/>
          <w:sz w:val="28"/>
          <w:u w:val="single"/>
        </w:rPr>
      </w:pPr>
      <w:r w:rsidRPr="00D27F1E">
        <w:rPr>
          <w:rFonts w:ascii="Browallia New" w:hAnsi="Browallia New" w:cs="Browallia New"/>
          <w:sz w:val="28"/>
          <w:cs/>
        </w:rPr>
        <w:t>พิจารณากำหนดและแก้ไขเปลี่ยนแปลงชื่อกรรมการผู้มีอำนาจลงนามผูกพันบริษัท</w:t>
      </w:r>
    </w:p>
    <w:p w:rsidR="00F127AF" w:rsidRPr="00D27F1E" w:rsidRDefault="00F127AF" w:rsidP="00833A48">
      <w:pPr>
        <w:pStyle w:val="ListParagraph"/>
        <w:numPr>
          <w:ilvl w:val="1"/>
          <w:numId w:val="193"/>
        </w:numPr>
        <w:tabs>
          <w:tab w:val="left" w:pos="900"/>
        </w:tabs>
        <w:spacing w:after="0" w:line="340" w:lineRule="exact"/>
        <w:ind w:left="900" w:hanging="360"/>
        <w:jc w:val="thaiDistribute"/>
        <w:rPr>
          <w:rFonts w:ascii="Browallia New" w:hAnsi="Browallia New" w:cs="Browallia New"/>
          <w:sz w:val="28"/>
          <w:u w:val="single"/>
        </w:rPr>
      </w:pPr>
      <w:r w:rsidRPr="00D27F1E">
        <w:rPr>
          <w:rFonts w:ascii="Browallia New" w:hAnsi="Browallia New" w:cs="Browallia New"/>
          <w:sz w:val="28"/>
          <w:cs/>
        </w:rPr>
        <w:t>พิจารณาค่าตอบแทนกรรมการภายใต้กรอบที่ได้รับอนุมัติจากผู้ถือหุ้น</w:t>
      </w:r>
    </w:p>
    <w:p w:rsidR="00F127AF" w:rsidRPr="00D27F1E" w:rsidRDefault="00F127AF" w:rsidP="00833A48">
      <w:pPr>
        <w:pStyle w:val="ListParagraph"/>
        <w:numPr>
          <w:ilvl w:val="1"/>
          <w:numId w:val="193"/>
        </w:numPr>
        <w:tabs>
          <w:tab w:val="left" w:pos="900"/>
        </w:tabs>
        <w:spacing w:after="0" w:line="340" w:lineRule="exact"/>
        <w:ind w:left="900" w:hanging="360"/>
        <w:jc w:val="thaiDistribute"/>
        <w:rPr>
          <w:rFonts w:ascii="Browallia New" w:hAnsi="Browallia New" w:cs="Browallia New"/>
          <w:sz w:val="28"/>
          <w:u w:val="single"/>
        </w:rPr>
      </w:pPr>
      <w:r w:rsidRPr="00D27F1E">
        <w:rPr>
          <w:rFonts w:ascii="Browallia New" w:hAnsi="Browallia New" w:cs="Browallia New"/>
          <w:sz w:val="28"/>
          <w:cs/>
        </w:rPr>
        <w:t>กำหนดทิศทางในภาพรวมของบริษัทฯ เกี่ยวกับการต่อต้านคอร์รัปชั่น และพิจารณาอนุมัตินโยบายการต่อต้านคอร์รัปชั่นตามที่คณะกรรมการบรรษัทภิบาลเสนอ รวมถึงกำกับดูแลให้มีระบบการต่อต้านคอร์รัปชั่นที่มีประสิทธิภาพ</w:t>
      </w:r>
      <w:r w:rsidRPr="00D27F1E">
        <w:rPr>
          <w:rFonts w:ascii="Browallia New" w:hAnsi="Browallia New" w:cs="Browallia New"/>
          <w:sz w:val="28"/>
        </w:rPr>
        <w:t xml:space="preserve"> </w:t>
      </w:r>
      <w:r w:rsidRPr="00D27F1E">
        <w:rPr>
          <w:rFonts w:ascii="Browallia New" w:hAnsi="Browallia New" w:cs="Browallia New"/>
          <w:sz w:val="28"/>
          <w:cs/>
        </w:rPr>
        <w:t xml:space="preserve"> เพื่อให้มั่นใจว่า</w:t>
      </w:r>
      <w:r w:rsidRPr="00D27F1E">
        <w:rPr>
          <w:rFonts w:ascii="Browallia New" w:hAnsi="Browallia New" w:cs="Browallia New"/>
          <w:sz w:val="28"/>
        </w:rPr>
        <w:t xml:space="preserve"> </w:t>
      </w:r>
      <w:r w:rsidRPr="00D27F1E">
        <w:rPr>
          <w:rFonts w:ascii="Browallia New" w:hAnsi="Browallia New" w:cs="Browallia New"/>
          <w:sz w:val="28"/>
          <w:cs/>
        </w:rPr>
        <w:t>ฝ่ายจัดการได้ตระหนักและให้ความสำคัญกับการต่อต้านคอร์รัปชั่นและปลูกฝังจนเป็นวัฒนธรรมองค์กร</w:t>
      </w:r>
    </w:p>
    <w:p w:rsidR="00F127AF" w:rsidRPr="00D27F1E" w:rsidRDefault="00F127AF" w:rsidP="00F127AF">
      <w:pPr>
        <w:pStyle w:val="BodyTextIndent3"/>
        <w:spacing w:line="340" w:lineRule="exact"/>
        <w:ind w:left="540" w:firstLine="720"/>
        <w:rPr>
          <w:rFonts w:ascii="Browallia New" w:hAnsi="Browallia New" w:cs="Browallia New"/>
          <w:cs/>
        </w:rPr>
      </w:pPr>
      <w:r w:rsidRPr="00D27F1E">
        <w:rPr>
          <w:rFonts w:ascii="Browallia New" w:hAnsi="Browallia New" w:cs="Browallia New"/>
          <w:cs/>
        </w:rPr>
        <w:t>อำนาจในการดำเนินการดังต่อไปนี้ จะกระทำได้ก็ต่อเมื่อได้รับอนุมัติจากที่ประชุมผู้ถือหุ้นก่อน ทั้งนี้เรื่องที่กรรมการมีส่วนได้เสีย หรือมีความขัดแย้งทางผลประโยชน์อื่นใดกับบริษัทหรือบริษัทย่อยให้กรรมการซึ่งมีส่วนได้ส่วนเสีย หรือมีความขัดแย้งทางผลประโยชน์ดังกล่าวไม่มีสิทธิออกเสียงลงคะแนนในเรื่องนั้น</w:t>
      </w:r>
    </w:p>
    <w:p w:rsidR="00F127AF" w:rsidRPr="00D27F1E" w:rsidRDefault="00F127AF" w:rsidP="00F127AF">
      <w:pPr>
        <w:pStyle w:val="BodyTextIndent3"/>
        <w:spacing w:line="340" w:lineRule="exact"/>
        <w:ind w:left="1710" w:hanging="450"/>
        <w:rPr>
          <w:rFonts w:ascii="Browallia New" w:hAnsi="Browallia New" w:cs="Browallia New"/>
        </w:rPr>
      </w:pPr>
      <w:r w:rsidRPr="00D27F1E">
        <w:rPr>
          <w:rFonts w:ascii="Browallia New" w:hAnsi="Browallia New" w:cs="Browallia New"/>
          <w:cs/>
        </w:rPr>
        <w:t>(ก)</w:t>
      </w:r>
      <w:r w:rsidRPr="00D27F1E">
        <w:rPr>
          <w:rFonts w:ascii="Browallia New" w:hAnsi="Browallia New" w:cs="Browallia New"/>
          <w:cs/>
        </w:rPr>
        <w:tab/>
        <w:t>เรื่องที่กฎหมายกำหนดให้ต้องได้รับมติอนุมัติของที่ประชุมผู้ถือหุ้น</w:t>
      </w:r>
    </w:p>
    <w:p w:rsidR="00F127AF" w:rsidRPr="00D27F1E" w:rsidRDefault="00F127AF" w:rsidP="00F127AF">
      <w:pPr>
        <w:pStyle w:val="BodyTextIndent3"/>
        <w:spacing w:after="80" w:line="340" w:lineRule="exact"/>
        <w:ind w:left="1710" w:hanging="450"/>
        <w:jc w:val="thaiDistribute"/>
        <w:rPr>
          <w:rFonts w:ascii="Browallia New" w:hAnsi="Browallia New" w:cs="Browallia New"/>
        </w:rPr>
      </w:pPr>
      <w:r w:rsidRPr="00D27F1E">
        <w:rPr>
          <w:rFonts w:ascii="Browallia New" w:hAnsi="Browallia New" w:cs="Browallia New"/>
          <w:cs/>
        </w:rPr>
        <w:t>(ข)</w:t>
      </w:r>
      <w:r w:rsidRPr="00D27F1E">
        <w:rPr>
          <w:rFonts w:ascii="Browallia New" w:hAnsi="Browallia New" w:cs="Browallia New"/>
          <w:cs/>
        </w:rPr>
        <w:tab/>
        <w:t>การทำรายการที่เกี่ยวโยงกันและการซื้อขายสินทรัพย์ที่สำคัญตามกฎเกณฑ์ของตลาดหลักทรัพย์แห่งประเทศไทย หรือตามที่หน่วยราชการอื่นๆ กำหนด</w:t>
      </w:r>
    </w:p>
    <w:p w:rsidR="00F127AF" w:rsidRPr="00D27F1E" w:rsidRDefault="00F127AF" w:rsidP="00F127AF">
      <w:pPr>
        <w:pStyle w:val="ListParagraph"/>
        <w:spacing w:line="340" w:lineRule="exact"/>
        <w:ind w:left="540"/>
        <w:rPr>
          <w:rFonts w:ascii="Browallia New" w:hAnsi="Browallia New" w:cs="Browallia New"/>
          <w:b/>
          <w:bCs/>
          <w:sz w:val="28"/>
          <w:u w:val="single"/>
        </w:rPr>
      </w:pPr>
      <w:r w:rsidRPr="00D27F1E">
        <w:rPr>
          <w:rFonts w:ascii="Browallia New" w:hAnsi="Browallia New" w:cs="Browallia New"/>
          <w:b/>
          <w:bCs/>
          <w:sz w:val="28"/>
          <w:u w:val="single"/>
          <w:cs/>
        </w:rPr>
        <w:t>บทบาทหน้าที่ประธานกรรมการ</w:t>
      </w:r>
    </w:p>
    <w:p w:rsidR="00F127AF" w:rsidRPr="00D27F1E" w:rsidRDefault="00F127AF" w:rsidP="00F127AF">
      <w:pPr>
        <w:pStyle w:val="ListParagraph"/>
        <w:tabs>
          <w:tab w:val="left" w:pos="900"/>
        </w:tabs>
        <w:spacing w:line="340" w:lineRule="exact"/>
        <w:ind w:left="900" w:hanging="360"/>
        <w:jc w:val="thaiDistribute"/>
        <w:rPr>
          <w:rFonts w:ascii="Browallia New" w:hAnsi="Browallia New" w:cs="Browallia New"/>
          <w:sz w:val="28"/>
        </w:rPr>
      </w:pPr>
      <w:r w:rsidRPr="00D27F1E">
        <w:rPr>
          <w:rFonts w:ascii="Browallia New" w:hAnsi="Browallia New" w:cs="Browallia New"/>
          <w:sz w:val="28"/>
          <w:cs/>
        </w:rPr>
        <w:t xml:space="preserve">1. </w:t>
      </w:r>
      <w:r w:rsidRPr="00D27F1E">
        <w:rPr>
          <w:rFonts w:ascii="Browallia New" w:hAnsi="Browallia New" w:cs="Browallia New"/>
          <w:sz w:val="28"/>
          <w:cs/>
        </w:rPr>
        <w:tab/>
        <w:t>ประธานกรรมการ หรือ ผู้ที่ประธานกรรมการมอบหมายมีหน้าที่เรียกประชุมคณะกรรมการบริษัท  โดยส่งหนังสือนัดประชุมไม่น้อยกว่า 14</w:t>
      </w:r>
      <w:r w:rsidRPr="00D27F1E">
        <w:rPr>
          <w:rFonts w:ascii="Browallia New" w:hAnsi="Browallia New" w:cs="Browallia New"/>
          <w:sz w:val="28"/>
        </w:rPr>
        <w:t xml:space="preserve"> </w:t>
      </w:r>
      <w:r w:rsidRPr="00D27F1E">
        <w:rPr>
          <w:rFonts w:ascii="Browallia New" w:hAnsi="Browallia New" w:cs="Browallia New"/>
          <w:sz w:val="28"/>
          <w:cs/>
        </w:rPr>
        <w:t>วันก่อนวันประชุม เพื่อให้กรรมการบริษัทฯ มีเวลาเพียงพอที่จะศึกษาพิจารณา และตัดสินใจอย่างถูกต้องในเรื่องต่างๆ ในการประชุมคณะกรรมการบริษัท</w:t>
      </w:r>
    </w:p>
    <w:p w:rsidR="00F127AF" w:rsidRPr="00D27F1E" w:rsidRDefault="00F127AF" w:rsidP="00F127AF">
      <w:pPr>
        <w:pStyle w:val="ListParagraph"/>
        <w:tabs>
          <w:tab w:val="left" w:pos="900"/>
        </w:tabs>
        <w:spacing w:line="340" w:lineRule="exact"/>
        <w:ind w:left="900" w:hanging="360"/>
        <w:jc w:val="thaiDistribute"/>
        <w:rPr>
          <w:rFonts w:ascii="Browallia New" w:hAnsi="Browallia New" w:cs="Browallia New"/>
          <w:sz w:val="28"/>
        </w:rPr>
      </w:pPr>
      <w:r w:rsidRPr="00D27F1E">
        <w:rPr>
          <w:rFonts w:ascii="Browallia New" w:hAnsi="Browallia New" w:cs="Browallia New"/>
          <w:sz w:val="28"/>
          <w:cs/>
        </w:rPr>
        <w:t xml:space="preserve">2. </w:t>
      </w:r>
      <w:r w:rsidRPr="00D27F1E">
        <w:rPr>
          <w:rFonts w:ascii="Browallia New" w:hAnsi="Browallia New" w:cs="Browallia New"/>
          <w:sz w:val="28"/>
          <w:cs/>
        </w:rPr>
        <w:tab/>
        <w:t>มีบทบาทในการกำหนดระเบียบวาระการประชุมคณะกรรมการและประชุมสามัญผู้ถือหุ้นประจำปี</w:t>
      </w:r>
    </w:p>
    <w:p w:rsidR="00F127AF" w:rsidRPr="00D27F1E" w:rsidRDefault="00F127AF" w:rsidP="00F127AF">
      <w:pPr>
        <w:pStyle w:val="ListParagraph"/>
        <w:tabs>
          <w:tab w:val="left" w:pos="900"/>
        </w:tabs>
        <w:spacing w:line="340" w:lineRule="exact"/>
        <w:ind w:left="900" w:hanging="360"/>
        <w:jc w:val="thaiDistribute"/>
        <w:rPr>
          <w:rFonts w:ascii="Browallia New" w:hAnsi="Browallia New" w:cs="Browallia New"/>
          <w:sz w:val="28"/>
        </w:rPr>
      </w:pPr>
      <w:r w:rsidRPr="00D27F1E">
        <w:rPr>
          <w:rFonts w:ascii="Browallia New" w:hAnsi="Browallia New" w:cs="Browallia New"/>
          <w:sz w:val="28"/>
          <w:cs/>
        </w:rPr>
        <w:t xml:space="preserve">3. </w:t>
      </w:r>
      <w:r w:rsidRPr="00D27F1E">
        <w:rPr>
          <w:rFonts w:ascii="Browallia New" w:hAnsi="Browallia New" w:cs="Browallia New"/>
          <w:sz w:val="28"/>
          <w:cs/>
        </w:rPr>
        <w:tab/>
        <w:t>ควบคุมการประชุมให้มีประสิทธิภาพ จัดสรรเวลาให้เพียงพอที่ฝ่ายจัดการจะนำเสนอข้อมูลสนับสนุนและเปิดโอกาสให้กรรมการซักถามและแสดงความคิดเห็นอย่างอิสระ ควบคุมประเด็นในการอภิปรายและสรุปมติที่ประชุม</w:t>
      </w:r>
    </w:p>
    <w:p w:rsidR="00F127AF" w:rsidRPr="00D27F1E" w:rsidRDefault="00F127AF" w:rsidP="00F127AF">
      <w:pPr>
        <w:pStyle w:val="ListParagraph"/>
        <w:tabs>
          <w:tab w:val="left" w:pos="900"/>
        </w:tabs>
        <w:spacing w:line="340" w:lineRule="exact"/>
        <w:ind w:left="900" w:hanging="360"/>
        <w:jc w:val="thaiDistribute"/>
        <w:rPr>
          <w:rFonts w:ascii="Browallia New" w:hAnsi="Browallia New" w:cs="Browallia New"/>
          <w:sz w:val="28"/>
        </w:rPr>
      </w:pPr>
      <w:r w:rsidRPr="00D27F1E">
        <w:rPr>
          <w:rFonts w:ascii="Browallia New" w:hAnsi="Browallia New" w:cs="Browallia New"/>
          <w:sz w:val="28"/>
          <w:cs/>
        </w:rPr>
        <w:t xml:space="preserve">4. </w:t>
      </w:r>
      <w:r w:rsidRPr="00D27F1E">
        <w:rPr>
          <w:rFonts w:ascii="Browallia New" w:hAnsi="Browallia New" w:cs="Browallia New"/>
          <w:sz w:val="28"/>
          <w:cs/>
        </w:rPr>
        <w:tab/>
        <w:t>มีบทบาทสำคัญในการส่งเสริมให้กรรมการบริษัทปฏิบัติตามหลักการกำกับดูแลกิจการที่ดี เช่น การแสดงตนงดออกเสียงลงมติ และการออกจากห้องประชุมเมื่อมีการพิจารณาระเบียบวาระที่กรรมการมีความขัดแย้งทางผลประโยชน์ เป็นต้น</w:t>
      </w:r>
    </w:p>
    <w:p w:rsidR="00F127AF" w:rsidRPr="00D27F1E" w:rsidRDefault="00F127AF" w:rsidP="00F127AF">
      <w:pPr>
        <w:pStyle w:val="ListParagraph"/>
        <w:tabs>
          <w:tab w:val="left" w:pos="900"/>
        </w:tabs>
        <w:spacing w:line="340" w:lineRule="exact"/>
        <w:ind w:left="900" w:hanging="360"/>
        <w:jc w:val="thaiDistribute"/>
        <w:rPr>
          <w:rFonts w:ascii="Browallia New" w:hAnsi="Browallia New" w:cs="Browallia New"/>
          <w:sz w:val="28"/>
        </w:rPr>
      </w:pPr>
      <w:r w:rsidRPr="00D27F1E">
        <w:rPr>
          <w:rFonts w:ascii="Browallia New" w:hAnsi="Browallia New" w:cs="Browallia New"/>
          <w:sz w:val="28"/>
          <w:cs/>
        </w:rPr>
        <w:t xml:space="preserve">5. </w:t>
      </w:r>
      <w:r w:rsidRPr="00D27F1E">
        <w:rPr>
          <w:rFonts w:ascii="Browallia New" w:hAnsi="Browallia New" w:cs="Browallia New"/>
          <w:sz w:val="28"/>
          <w:cs/>
        </w:rPr>
        <w:tab/>
        <w:t>สื่อสารข้อมูลสำคัญต่างๆ ให้คณะกรรมการบริษัทได้รับทราบ</w:t>
      </w:r>
    </w:p>
    <w:p w:rsidR="00F127AF" w:rsidRPr="00D27F1E" w:rsidRDefault="00F127AF" w:rsidP="00F127AF">
      <w:pPr>
        <w:pStyle w:val="ListParagraph"/>
        <w:tabs>
          <w:tab w:val="left" w:pos="900"/>
        </w:tabs>
        <w:spacing w:line="340" w:lineRule="exact"/>
        <w:ind w:left="900" w:hanging="360"/>
        <w:jc w:val="thaiDistribute"/>
        <w:rPr>
          <w:rFonts w:ascii="Browallia New" w:hAnsi="Browallia New" w:cs="Browallia New"/>
          <w:sz w:val="28"/>
        </w:rPr>
      </w:pPr>
      <w:r w:rsidRPr="00D27F1E">
        <w:rPr>
          <w:rFonts w:ascii="Browallia New" w:hAnsi="Browallia New" w:cs="Browallia New"/>
          <w:sz w:val="28"/>
          <w:cs/>
        </w:rPr>
        <w:t xml:space="preserve">6. </w:t>
      </w:r>
      <w:r w:rsidRPr="00D27F1E">
        <w:rPr>
          <w:rFonts w:ascii="Browallia New" w:hAnsi="Browallia New" w:cs="Browallia New"/>
          <w:sz w:val="28"/>
          <w:cs/>
        </w:rPr>
        <w:tab/>
        <w:t>สนับสนุนให้กรรมการบริษัทเข้าร่วมประชุมผู้ถือหุ้น และทำหน้าที่เป็นประธานในที่ประชุมเพื่อควบคุมการประชุมให้มีประสิทธิภาพและตอบข้อซักถามของผู้ถือหุ้น</w:t>
      </w:r>
    </w:p>
    <w:p w:rsidR="00F127AF" w:rsidRPr="00D27F1E" w:rsidRDefault="00F127AF" w:rsidP="00F127AF">
      <w:pPr>
        <w:pStyle w:val="ListParagraph"/>
        <w:tabs>
          <w:tab w:val="left" w:pos="900"/>
        </w:tabs>
        <w:spacing w:line="340" w:lineRule="exact"/>
        <w:ind w:left="900" w:hanging="360"/>
        <w:jc w:val="thaiDistribute"/>
        <w:rPr>
          <w:rFonts w:ascii="Browallia New" w:hAnsi="Browallia New" w:cs="Browallia New"/>
          <w:sz w:val="28"/>
        </w:rPr>
      </w:pPr>
      <w:r w:rsidRPr="00D27F1E">
        <w:rPr>
          <w:rFonts w:ascii="Browallia New" w:hAnsi="Browallia New" w:cs="Browallia New"/>
          <w:sz w:val="28"/>
          <w:cs/>
        </w:rPr>
        <w:t xml:space="preserve">7. </w:t>
      </w:r>
      <w:r w:rsidRPr="00D27F1E">
        <w:rPr>
          <w:rFonts w:ascii="Browallia New" w:hAnsi="Browallia New" w:cs="Browallia New"/>
          <w:sz w:val="28"/>
          <w:cs/>
        </w:rPr>
        <w:tab/>
        <w:t>สนับสนุนให้</w:t>
      </w:r>
      <w:r w:rsidRPr="00D27F1E">
        <w:rPr>
          <w:rFonts w:ascii="Browallia New" w:hAnsi="Browallia New" w:cs="Browallia New"/>
          <w:spacing w:val="-8"/>
          <w:sz w:val="28"/>
          <w:cs/>
        </w:rPr>
        <w:t>คณะกรรมการบริษัทฯ ปฏิบัติหน้าที่ตามขอบเขตอำนาจหน้าที่ความรับผิดชอบของคณะกรรมการบริษัทตาม</w:t>
      </w:r>
      <w:r w:rsidRPr="00D27F1E">
        <w:rPr>
          <w:rFonts w:ascii="Browallia New" w:hAnsi="Browallia New" w:cs="Browallia New"/>
          <w:sz w:val="28"/>
          <w:cs/>
        </w:rPr>
        <w:t>กฎหมาย และตามหลักการกำกับดูแลกิจการที่ดี</w:t>
      </w:r>
    </w:p>
    <w:p w:rsidR="00F127AF" w:rsidRPr="00D27F1E" w:rsidRDefault="00F127AF" w:rsidP="00F127AF">
      <w:pPr>
        <w:pStyle w:val="ListParagraph"/>
        <w:tabs>
          <w:tab w:val="left" w:pos="900"/>
        </w:tabs>
        <w:spacing w:line="340" w:lineRule="exact"/>
        <w:ind w:left="900" w:hanging="360"/>
        <w:jc w:val="thaiDistribute"/>
        <w:rPr>
          <w:rFonts w:ascii="Browallia New" w:hAnsi="Browallia New" w:cs="Browallia New"/>
          <w:sz w:val="28"/>
        </w:rPr>
      </w:pPr>
      <w:r w:rsidRPr="00D27F1E">
        <w:rPr>
          <w:rFonts w:ascii="Browallia New" w:hAnsi="Browallia New" w:cs="Browallia New"/>
          <w:sz w:val="28"/>
          <w:cs/>
        </w:rPr>
        <w:t>8.</w:t>
      </w:r>
      <w:r w:rsidRPr="00D27F1E">
        <w:rPr>
          <w:rFonts w:ascii="Browallia New" w:hAnsi="Browallia New" w:cs="Browallia New"/>
          <w:sz w:val="28"/>
          <w:cs/>
        </w:rPr>
        <w:tab/>
        <w:t>เป็นผู้ลงคะแนนชี้ขาดในกรณีที่ที่ประชุมคณะกรรมการบริษัทมีการลงคณะเสียงเท่ากัน</w:t>
      </w:r>
    </w:p>
    <w:p w:rsidR="00F127AF" w:rsidRPr="00D27F1E" w:rsidRDefault="00F127AF" w:rsidP="00F127AF">
      <w:pPr>
        <w:ind w:left="540" w:firstLine="180"/>
        <w:jc w:val="thaiDistribute"/>
        <w:rPr>
          <w:rFonts w:ascii="Browallia New" w:hAnsi="Browallia New" w:cs="Browallia New"/>
          <w:b/>
          <w:bCs/>
          <w:sz w:val="28"/>
          <w:u w:val="single"/>
        </w:rPr>
      </w:pPr>
    </w:p>
    <w:p w:rsidR="00F127AF" w:rsidRPr="00D27F1E" w:rsidRDefault="00F127AF" w:rsidP="00F127AF">
      <w:pPr>
        <w:ind w:left="540" w:firstLine="180"/>
        <w:jc w:val="thaiDistribute"/>
        <w:rPr>
          <w:rFonts w:ascii="Browallia New" w:hAnsi="Browallia New" w:cs="Browallia New"/>
          <w:b/>
          <w:bCs/>
          <w:sz w:val="28"/>
          <w:u w:val="single"/>
        </w:rPr>
      </w:pPr>
    </w:p>
    <w:p w:rsidR="00F127AF" w:rsidRPr="00D27F1E" w:rsidRDefault="00F127AF" w:rsidP="00F127AF">
      <w:pPr>
        <w:ind w:left="540" w:firstLine="180"/>
        <w:jc w:val="thaiDistribute"/>
        <w:rPr>
          <w:rFonts w:ascii="Browallia New" w:hAnsi="Browallia New" w:cs="Browallia New"/>
          <w:b/>
          <w:bCs/>
          <w:sz w:val="28"/>
          <w:u w:val="single"/>
        </w:rPr>
      </w:pPr>
    </w:p>
    <w:p w:rsidR="00F127AF" w:rsidRPr="00D27F1E" w:rsidRDefault="00F127AF" w:rsidP="00F127AF">
      <w:pPr>
        <w:ind w:left="540" w:firstLine="180"/>
        <w:jc w:val="thaiDistribute"/>
        <w:rPr>
          <w:rFonts w:ascii="Browallia New" w:hAnsi="Browallia New" w:cs="Browallia New"/>
          <w:b/>
          <w:bCs/>
          <w:sz w:val="28"/>
          <w:u w:val="single"/>
        </w:rPr>
      </w:pPr>
    </w:p>
    <w:p w:rsidR="00F127AF" w:rsidRPr="00D27F1E" w:rsidRDefault="00F127AF" w:rsidP="00F127AF">
      <w:pPr>
        <w:ind w:left="540" w:firstLine="180"/>
        <w:jc w:val="thaiDistribute"/>
        <w:rPr>
          <w:rFonts w:ascii="Browallia New" w:hAnsi="Browallia New" w:cs="Browallia New"/>
          <w:b/>
          <w:bCs/>
          <w:sz w:val="28"/>
          <w:u w:val="single"/>
        </w:rPr>
      </w:pPr>
    </w:p>
    <w:p w:rsidR="00F127AF" w:rsidRPr="00D27F1E" w:rsidRDefault="00F127AF" w:rsidP="00F127AF">
      <w:pPr>
        <w:ind w:left="540" w:firstLine="180"/>
        <w:jc w:val="thaiDistribute"/>
        <w:rPr>
          <w:rFonts w:ascii="Browallia New" w:hAnsi="Browallia New" w:cs="Browallia New"/>
          <w:b/>
          <w:bCs/>
          <w:sz w:val="28"/>
          <w:u w:val="single"/>
        </w:rPr>
      </w:pPr>
    </w:p>
    <w:p w:rsidR="00F127AF" w:rsidRDefault="00F127AF" w:rsidP="00F127AF">
      <w:pPr>
        <w:ind w:left="540" w:firstLine="180"/>
        <w:jc w:val="thaiDistribute"/>
        <w:rPr>
          <w:rFonts w:ascii="Browallia New" w:hAnsi="Browallia New" w:cs="Browallia New"/>
          <w:b/>
          <w:bCs/>
          <w:sz w:val="28"/>
          <w:u w:val="single"/>
        </w:rPr>
      </w:pPr>
    </w:p>
    <w:p w:rsidR="00F127AF" w:rsidRPr="00D27F1E" w:rsidRDefault="00F127AF" w:rsidP="00F127AF">
      <w:pPr>
        <w:tabs>
          <w:tab w:val="left" w:pos="540"/>
        </w:tabs>
        <w:spacing w:line="340" w:lineRule="exact"/>
        <w:ind w:left="540" w:hanging="540"/>
        <w:jc w:val="thaiDistribute"/>
        <w:rPr>
          <w:rFonts w:ascii="Browallia New" w:hAnsi="Browallia New" w:cs="Browallia New"/>
          <w:b/>
          <w:bCs/>
          <w:sz w:val="28"/>
          <w:u w:val="single"/>
        </w:rPr>
      </w:pPr>
      <w:r w:rsidRPr="00D27F1E">
        <w:rPr>
          <w:rFonts w:ascii="Browallia New" w:hAnsi="Browallia New" w:cs="Browallia New"/>
          <w:b/>
          <w:bCs/>
          <w:sz w:val="28"/>
        </w:rPr>
        <w:lastRenderedPageBreak/>
        <w:t xml:space="preserve"> </w:t>
      </w:r>
      <w:r w:rsidRPr="00D27F1E">
        <w:rPr>
          <w:rFonts w:ascii="Browallia New" w:hAnsi="Browallia New" w:cs="Browallia New"/>
          <w:b/>
          <w:bCs/>
          <w:sz w:val="28"/>
        </w:rPr>
        <w:tab/>
      </w:r>
      <w:r w:rsidRPr="00D27F1E">
        <w:rPr>
          <w:rFonts w:ascii="Browallia New" w:hAnsi="Browallia New" w:cs="Browallia New"/>
          <w:b/>
          <w:bCs/>
          <w:sz w:val="28"/>
          <w:u w:val="single"/>
          <w:cs/>
        </w:rPr>
        <w:t>การสรรหา</w:t>
      </w:r>
      <w:r w:rsidRPr="00D27F1E">
        <w:rPr>
          <w:rFonts w:ascii="Browallia New" w:hAnsi="Browallia New" w:cs="Browallia New" w:hint="cs"/>
          <w:b/>
          <w:bCs/>
          <w:sz w:val="28"/>
          <w:u w:val="single"/>
          <w:cs/>
        </w:rPr>
        <w:t>คณะ</w:t>
      </w:r>
      <w:r w:rsidRPr="00D27F1E">
        <w:rPr>
          <w:rFonts w:ascii="Browallia New" w:hAnsi="Browallia New" w:cs="Browallia New"/>
          <w:b/>
          <w:bCs/>
          <w:sz w:val="28"/>
          <w:u w:val="single"/>
          <w:cs/>
        </w:rPr>
        <w:t>กรรมการ</w:t>
      </w:r>
    </w:p>
    <w:p w:rsidR="00F127AF" w:rsidRPr="00D27F1E" w:rsidRDefault="00F127AF" w:rsidP="00F127AF">
      <w:pPr>
        <w:pStyle w:val="BodyTextIndent"/>
        <w:spacing w:line="340" w:lineRule="exact"/>
        <w:ind w:left="540"/>
        <w:jc w:val="thaiDistribute"/>
        <w:rPr>
          <w:rFonts w:ascii="Browallia New" w:hAnsi="Browallia New" w:cs="Browallia New"/>
          <w:sz w:val="28"/>
          <w:szCs w:val="28"/>
        </w:rPr>
      </w:pPr>
      <w:r w:rsidRPr="00D27F1E">
        <w:rPr>
          <w:rFonts w:ascii="Browallia New" w:hAnsi="Browallia New" w:cs="Browallia New" w:hint="cs"/>
          <w:sz w:val="28"/>
          <w:szCs w:val="28"/>
          <w:cs/>
        </w:rPr>
        <w:tab/>
      </w:r>
      <w:r w:rsidRPr="00D27F1E">
        <w:rPr>
          <w:rFonts w:ascii="Browallia New" w:hAnsi="Browallia New" w:cs="Browallia New"/>
          <w:sz w:val="28"/>
          <w:szCs w:val="28"/>
          <w:cs/>
        </w:rPr>
        <w:t>บริษัทมีการแต่งตั้งคณะกรรมการสรรหาและพิจารณาค่าตอบแทนเพื่อคัดเลือกบุคคลที่จะดำรงตำแหน่งกรรมการของบริษัท โดยจะพิจารณาคัดสรรบุคคลผู้มีคุณวุฒิ ความรู้ ความสามารถ มีประสบการณ์การทำงานที่เกี่ยวข้องและมีคุณสมบัติตามที่กฎหมายกำหนด ตามมาตรา 68</w:t>
      </w:r>
      <w:r w:rsidRPr="00D27F1E">
        <w:rPr>
          <w:rFonts w:ascii="Browallia New" w:hAnsi="Browallia New" w:cs="Browallia New"/>
          <w:sz w:val="28"/>
          <w:szCs w:val="28"/>
        </w:rPr>
        <w:t xml:space="preserve"> </w:t>
      </w:r>
      <w:r w:rsidRPr="00D27F1E">
        <w:rPr>
          <w:rFonts w:ascii="Browallia New" w:hAnsi="Browallia New" w:cs="Browallia New"/>
          <w:sz w:val="28"/>
          <w:szCs w:val="28"/>
          <w:cs/>
        </w:rPr>
        <w:t>แห่งพระราชบัญญัติบริษัทมหาชนจำกัด พ.ศ. 2535</w:t>
      </w:r>
      <w:r w:rsidRPr="00D27F1E">
        <w:rPr>
          <w:rFonts w:ascii="Browallia New" w:hAnsi="Browallia New" w:cs="Browallia New"/>
          <w:sz w:val="28"/>
          <w:szCs w:val="28"/>
        </w:rPr>
        <w:t xml:space="preserve"> </w:t>
      </w:r>
      <w:r w:rsidRPr="00D27F1E">
        <w:rPr>
          <w:rFonts w:ascii="Browallia New" w:hAnsi="Browallia New" w:cs="Browallia New"/>
          <w:sz w:val="28"/>
          <w:szCs w:val="28"/>
          <w:cs/>
        </w:rPr>
        <w:t>และตามประกาศคณะกรรมการกำกับหลักทรัพย์และตลาดหลักทรัพย์ที่เกี่ยวข้อง เพื่อประโยชน์ต่อการดำเนินงานของบริษัทให้มีประสิทธิภาพ บริษัทได้กำหนดหลักเกณฑ์ในการแต่งตั้งและถอดถอนกรรมการดังนี้</w:t>
      </w:r>
      <w:r w:rsidRPr="00D27F1E">
        <w:rPr>
          <w:rFonts w:ascii="Browallia New" w:hAnsi="Browallia New" w:cs="Browallia New"/>
          <w:sz w:val="28"/>
          <w:szCs w:val="28"/>
        </w:rPr>
        <w:t xml:space="preserve"> </w:t>
      </w:r>
    </w:p>
    <w:p w:rsidR="00F127AF" w:rsidRPr="00D27F1E" w:rsidRDefault="00F127AF" w:rsidP="00833A48">
      <w:pPr>
        <w:pStyle w:val="BodyTextIndent"/>
        <w:numPr>
          <w:ilvl w:val="0"/>
          <w:numId w:val="160"/>
        </w:numPr>
        <w:tabs>
          <w:tab w:val="clear" w:pos="540"/>
          <w:tab w:val="left" w:pos="900"/>
        </w:tabs>
        <w:spacing w:line="340" w:lineRule="exact"/>
        <w:ind w:left="900"/>
        <w:jc w:val="thaiDistribute"/>
        <w:rPr>
          <w:rFonts w:ascii="Browallia New" w:hAnsi="Browallia New" w:cs="Browallia New"/>
          <w:sz w:val="28"/>
          <w:szCs w:val="28"/>
        </w:rPr>
      </w:pPr>
      <w:r w:rsidRPr="00D27F1E">
        <w:rPr>
          <w:rFonts w:ascii="Browallia New" w:hAnsi="Browallia New" w:cs="Browallia New"/>
          <w:sz w:val="28"/>
          <w:szCs w:val="28"/>
          <w:cs/>
        </w:rPr>
        <w:t>คณะกรรมการบริษัทต้องประกอบด้วยกรรมการไม่น้อยกว่า 5</w:t>
      </w:r>
      <w:r w:rsidRPr="00D27F1E">
        <w:rPr>
          <w:rFonts w:ascii="Browallia New" w:hAnsi="Browallia New" w:cs="Browallia New"/>
          <w:sz w:val="28"/>
          <w:szCs w:val="28"/>
        </w:rPr>
        <w:t xml:space="preserve"> </w:t>
      </w:r>
      <w:r w:rsidRPr="00D27F1E">
        <w:rPr>
          <w:rFonts w:ascii="Browallia New" w:hAnsi="Browallia New" w:cs="Browallia New"/>
          <w:sz w:val="28"/>
          <w:szCs w:val="28"/>
          <w:cs/>
        </w:rPr>
        <w:t>คน แต่ไม่เกิน 20 คน โดยกรรมการไม่น้อยกว่ากึ่งหนึ่งของจำนวนกรรมการทั้งหมดต้องมีถิ่นที่อยู่ในราชอาณาจักร และกรรมการทุกคนจะต้องเป็นผู้มีคุณสมบัติตามที่กฎหมายกำหนด</w:t>
      </w:r>
    </w:p>
    <w:p w:rsidR="00F127AF" w:rsidRPr="00D27F1E" w:rsidRDefault="00F127AF" w:rsidP="00833A48">
      <w:pPr>
        <w:pStyle w:val="BodyTextIndent"/>
        <w:numPr>
          <w:ilvl w:val="0"/>
          <w:numId w:val="160"/>
        </w:numPr>
        <w:tabs>
          <w:tab w:val="clear" w:pos="540"/>
          <w:tab w:val="left" w:pos="900"/>
        </w:tabs>
        <w:spacing w:line="340" w:lineRule="exact"/>
        <w:ind w:left="900"/>
        <w:jc w:val="thaiDistribute"/>
        <w:rPr>
          <w:rFonts w:ascii="Browallia New" w:hAnsi="Browallia New" w:cs="Browallia New"/>
          <w:sz w:val="28"/>
          <w:szCs w:val="28"/>
        </w:rPr>
      </w:pPr>
      <w:r w:rsidRPr="00D27F1E">
        <w:rPr>
          <w:rFonts w:ascii="Browallia New" w:hAnsi="Browallia New" w:cs="Browallia New"/>
          <w:sz w:val="28"/>
          <w:szCs w:val="28"/>
          <w:cs/>
        </w:rPr>
        <w:t>การเลือกตั้งคณะกรรมการบริษัทจะกระทำโดยที่ประชุมผู้ถือหุ้น ตามหลักเกณฑ์และวิธีการดังต่อไปนี้</w:t>
      </w:r>
    </w:p>
    <w:p w:rsidR="00F127AF" w:rsidRPr="00D27F1E" w:rsidRDefault="00F127AF" w:rsidP="00F127AF">
      <w:pPr>
        <w:pStyle w:val="BodyTextIndent"/>
        <w:tabs>
          <w:tab w:val="left" w:pos="1440"/>
        </w:tabs>
        <w:spacing w:line="340" w:lineRule="exact"/>
        <w:ind w:left="1440" w:hanging="540"/>
        <w:jc w:val="thaiDistribute"/>
        <w:rPr>
          <w:rFonts w:ascii="Browallia New" w:hAnsi="Browallia New" w:cs="Browallia New"/>
          <w:sz w:val="28"/>
          <w:szCs w:val="28"/>
        </w:rPr>
      </w:pPr>
      <w:r w:rsidRPr="00D27F1E">
        <w:rPr>
          <w:rFonts w:ascii="Browallia New" w:hAnsi="Browallia New" w:cs="Browallia New"/>
          <w:sz w:val="28"/>
          <w:szCs w:val="28"/>
        </w:rPr>
        <w:t xml:space="preserve">2.1 </w:t>
      </w:r>
      <w:r w:rsidRPr="00D27F1E">
        <w:rPr>
          <w:rFonts w:ascii="Browallia New" w:hAnsi="Browallia New" w:cs="Browallia New"/>
          <w:sz w:val="28"/>
          <w:szCs w:val="28"/>
        </w:rPr>
        <w:tab/>
      </w:r>
      <w:r w:rsidRPr="00D27F1E">
        <w:rPr>
          <w:rFonts w:ascii="Browallia New" w:hAnsi="Browallia New" w:cs="Browallia New"/>
          <w:sz w:val="28"/>
          <w:szCs w:val="28"/>
          <w:cs/>
        </w:rPr>
        <w:t>ผู้ถือหุ้นคนหนึ่งมีคะแนนเสียงเท่ากับหนึ่งหุ้นต่อหนึ่งเสียงตามจำนวนหุ้นที่ตนถือ</w:t>
      </w:r>
    </w:p>
    <w:p w:rsidR="00F127AF" w:rsidRPr="00D27F1E" w:rsidRDefault="00F127AF" w:rsidP="00F127AF">
      <w:pPr>
        <w:pStyle w:val="BodyTextIndent"/>
        <w:tabs>
          <w:tab w:val="left" w:pos="1440"/>
        </w:tabs>
        <w:spacing w:line="340" w:lineRule="exact"/>
        <w:ind w:left="1440" w:hanging="540"/>
        <w:jc w:val="thaiDistribute"/>
        <w:rPr>
          <w:rFonts w:ascii="Browallia New" w:hAnsi="Browallia New" w:cs="Browallia New"/>
          <w:sz w:val="28"/>
          <w:szCs w:val="28"/>
        </w:rPr>
      </w:pPr>
      <w:r w:rsidRPr="00D27F1E">
        <w:rPr>
          <w:rFonts w:ascii="Browallia New" w:hAnsi="Browallia New" w:cs="Browallia New"/>
          <w:sz w:val="28"/>
          <w:szCs w:val="28"/>
        </w:rPr>
        <w:t>2.2</w:t>
      </w:r>
      <w:r w:rsidRPr="00D27F1E">
        <w:rPr>
          <w:rFonts w:ascii="Browallia New" w:hAnsi="Browallia New" w:cs="Browallia New"/>
          <w:sz w:val="28"/>
          <w:szCs w:val="28"/>
        </w:rPr>
        <w:tab/>
      </w:r>
      <w:r w:rsidRPr="00D27F1E">
        <w:rPr>
          <w:rFonts w:ascii="Browallia New" w:hAnsi="Browallia New" w:cs="Browallia New"/>
          <w:sz w:val="28"/>
          <w:szCs w:val="28"/>
          <w:cs/>
        </w:rPr>
        <w:t>ผู้ถือหุ้นแต่ละคนจะต้องใช้คะแนนเสียงที่มีอยู่ทั้งหมดตาม (</w:t>
      </w:r>
      <w:r w:rsidRPr="00D27F1E">
        <w:rPr>
          <w:rFonts w:ascii="Browallia New" w:hAnsi="Browallia New" w:cs="Browallia New"/>
          <w:sz w:val="28"/>
          <w:szCs w:val="28"/>
        </w:rPr>
        <w:t>1</w:t>
      </w:r>
      <w:r w:rsidRPr="00D27F1E">
        <w:rPr>
          <w:rFonts w:ascii="Browallia New" w:hAnsi="Browallia New" w:cs="Browallia New"/>
          <w:sz w:val="28"/>
          <w:szCs w:val="28"/>
          <w:cs/>
        </w:rPr>
        <w:t>) เลือกตั้งบุคคลคนเดียวหรือหลายคนเป็นกรรมการก็ได้ แต่จะแบ่งคะแนนเสียงให้แก่ผู้ใดมากน้อยเพียงใดไม่ได้</w:t>
      </w:r>
    </w:p>
    <w:p w:rsidR="00F127AF" w:rsidRPr="00D27F1E" w:rsidRDefault="00F127AF" w:rsidP="00F127AF">
      <w:pPr>
        <w:pStyle w:val="BodyTextIndent"/>
        <w:tabs>
          <w:tab w:val="left" w:pos="1440"/>
        </w:tabs>
        <w:spacing w:line="340" w:lineRule="exact"/>
        <w:ind w:left="1440" w:hanging="540"/>
        <w:jc w:val="thaiDistribute"/>
        <w:rPr>
          <w:rFonts w:ascii="Browallia New" w:hAnsi="Browallia New" w:cs="Browallia New"/>
          <w:sz w:val="28"/>
          <w:szCs w:val="28"/>
        </w:rPr>
      </w:pPr>
      <w:r w:rsidRPr="00D27F1E">
        <w:rPr>
          <w:rFonts w:ascii="Browallia New" w:hAnsi="Browallia New" w:cs="Browallia New"/>
          <w:sz w:val="28"/>
          <w:szCs w:val="28"/>
        </w:rPr>
        <w:t>2.3</w:t>
      </w:r>
      <w:r w:rsidRPr="00D27F1E">
        <w:rPr>
          <w:rFonts w:ascii="Browallia New" w:hAnsi="Browallia New" w:cs="Browallia New"/>
          <w:sz w:val="28"/>
          <w:szCs w:val="28"/>
        </w:rPr>
        <w:tab/>
      </w:r>
      <w:r w:rsidRPr="00D27F1E">
        <w:rPr>
          <w:rFonts w:ascii="Browallia New" w:hAnsi="Browallia New" w:cs="Browallia New"/>
          <w:sz w:val="28"/>
          <w:szCs w:val="28"/>
          <w:cs/>
        </w:rPr>
        <w:t>บุคคลซึ่งได้รับคะแนนเสียงสูงสุดตามลำดับลงมาเป็นผู้ได้รับการเลือกตั้งเป็นกรรมการเท่าจำนวนกรรมการที่จะพึงมีหรือจะพึงเลือกตั้งในครั้งนั้น ในกรณีที่บุคคลซึ่งได้รับการเลือกตั้งในลำดับถัดลงมามีคะแนนเสียงเท่ากันเกินจำนวนกรรมการที่จะพึงมี หรือจะพึงเลือกตั้งในครั้งนั้นให้ผู้เป็นประธานเป็นผู้ออกเสียงชี้ขาด</w:t>
      </w:r>
    </w:p>
    <w:p w:rsidR="00F127AF" w:rsidRPr="00D27F1E" w:rsidRDefault="00F127AF" w:rsidP="00F127AF">
      <w:pPr>
        <w:pStyle w:val="BodyTextIndent"/>
        <w:tabs>
          <w:tab w:val="left" w:pos="1440"/>
        </w:tabs>
        <w:spacing w:line="340" w:lineRule="exact"/>
        <w:ind w:left="1440" w:hanging="540"/>
        <w:jc w:val="thaiDistribute"/>
        <w:rPr>
          <w:rFonts w:ascii="Browallia New" w:hAnsi="Browallia New" w:cs="Browallia New"/>
          <w:sz w:val="28"/>
          <w:szCs w:val="28"/>
        </w:rPr>
      </w:pPr>
    </w:p>
    <w:p w:rsidR="00F127AF" w:rsidRPr="00D27F1E" w:rsidRDefault="00F127AF" w:rsidP="00833A48">
      <w:pPr>
        <w:pStyle w:val="BodyTextIndent"/>
        <w:numPr>
          <w:ilvl w:val="0"/>
          <w:numId w:val="160"/>
        </w:numPr>
        <w:tabs>
          <w:tab w:val="clear" w:pos="540"/>
          <w:tab w:val="left" w:pos="900"/>
        </w:tabs>
        <w:spacing w:line="340" w:lineRule="exact"/>
        <w:ind w:left="900" w:hanging="450"/>
        <w:jc w:val="thaiDistribute"/>
        <w:rPr>
          <w:rFonts w:ascii="Browallia New" w:hAnsi="Browallia New" w:cs="Browallia New"/>
          <w:sz w:val="28"/>
          <w:szCs w:val="28"/>
        </w:rPr>
      </w:pPr>
      <w:r w:rsidRPr="00D27F1E">
        <w:rPr>
          <w:rFonts w:ascii="Browallia New" w:hAnsi="Browallia New" w:cs="Browallia New"/>
          <w:sz w:val="28"/>
          <w:szCs w:val="28"/>
          <w:cs/>
        </w:rPr>
        <w:t>ในการประชุมสามัญผู้ถือหุ้นประจำปีทุกครั้ง ให้กรรมการออกจากตำแหน่ง 1</w:t>
      </w:r>
      <w:r w:rsidRPr="00D27F1E">
        <w:rPr>
          <w:rFonts w:ascii="Browallia New" w:hAnsi="Browallia New" w:cs="Browallia New"/>
          <w:sz w:val="28"/>
          <w:szCs w:val="28"/>
        </w:rPr>
        <w:t xml:space="preserve"> </w:t>
      </w:r>
      <w:r w:rsidRPr="00D27F1E">
        <w:rPr>
          <w:rFonts w:ascii="Browallia New" w:hAnsi="Browallia New" w:cs="Browallia New"/>
          <w:sz w:val="28"/>
          <w:szCs w:val="28"/>
          <w:cs/>
        </w:rPr>
        <w:t>ใน 3</w:t>
      </w:r>
      <w:r w:rsidRPr="00D27F1E">
        <w:rPr>
          <w:rFonts w:ascii="Browallia New" w:hAnsi="Browallia New" w:cs="Browallia New"/>
          <w:sz w:val="28"/>
          <w:szCs w:val="28"/>
        </w:rPr>
        <w:t xml:space="preserve"> </w:t>
      </w:r>
      <w:r w:rsidRPr="00D27F1E">
        <w:rPr>
          <w:rFonts w:ascii="Browallia New" w:hAnsi="Browallia New" w:cs="Browallia New"/>
          <w:sz w:val="28"/>
          <w:szCs w:val="28"/>
          <w:cs/>
        </w:rPr>
        <w:t>ถ้าจำนวนกรรมการที่จะแบ่งออกให้ตรงเป็นสามส่วนไม่ได้ ให้ออกโดยจำนวนใกล้ที่สุดกับส่วน 1</w:t>
      </w:r>
      <w:r w:rsidRPr="00D27F1E">
        <w:rPr>
          <w:rFonts w:ascii="Browallia New" w:hAnsi="Browallia New" w:cs="Browallia New"/>
          <w:sz w:val="28"/>
          <w:szCs w:val="28"/>
        </w:rPr>
        <w:t xml:space="preserve"> </w:t>
      </w:r>
      <w:r w:rsidRPr="00D27F1E">
        <w:rPr>
          <w:rFonts w:ascii="Browallia New" w:hAnsi="Browallia New" w:cs="Browallia New"/>
          <w:sz w:val="28"/>
          <w:szCs w:val="28"/>
          <w:cs/>
        </w:rPr>
        <w:t>ใน 3 โดยกรรมการที่จะต้องออกจากตำแหน่งในปีแรกและปีที่สองให้ใช้วิธีจับสลากกันว่าผู้ใดจะออก ส่วนปีหลังๆ ต่อไป ให้กรรมการคนที่อยู่ในตำแหน่งนานที่สุดนั้นเป็นผู้ออกจากตำแหน่งกรรมการ กรรมการที่จะออกตามวาระนี้อาจได้รับเลือกเข้ามาดำรงตำแหน่งใหม่ก็ได้</w:t>
      </w:r>
    </w:p>
    <w:p w:rsidR="00F127AF" w:rsidRPr="00D27F1E" w:rsidRDefault="00F127AF" w:rsidP="00833A48">
      <w:pPr>
        <w:numPr>
          <w:ilvl w:val="0"/>
          <w:numId w:val="160"/>
        </w:numPr>
        <w:tabs>
          <w:tab w:val="left" w:pos="900"/>
        </w:tabs>
        <w:spacing w:after="0" w:line="340" w:lineRule="exact"/>
        <w:ind w:left="900" w:hanging="450"/>
        <w:jc w:val="thaiDistribute"/>
        <w:rPr>
          <w:rFonts w:ascii="Browallia New" w:hAnsi="Browallia New" w:cs="Browallia New"/>
          <w:sz w:val="28"/>
        </w:rPr>
      </w:pPr>
      <w:r w:rsidRPr="00D27F1E">
        <w:rPr>
          <w:rFonts w:ascii="Browallia New" w:hAnsi="Browallia New" w:cs="Browallia New"/>
          <w:sz w:val="28"/>
          <w:cs/>
        </w:rPr>
        <w:t>ในกรณีที่ตำแหน่งกรรมการว่างลง เพราะเหตุอื่นนอกจากถึงคราวออกตามวาระ ให้คณะกรรมการเลือกบุคคลใดบุคคลหนึ่ง ซึ่งมีคุณสมบัติและไม่มีลักษณะต้องห้ามตามกฎหมายเข้าเป็นกรรมการแทนในการประชุมคณะกรรมการคราวถัดไป เว้นแต่วาระของกรรมการจะเหลือน้อยกว่า 2</w:t>
      </w:r>
      <w:r w:rsidRPr="00D27F1E">
        <w:rPr>
          <w:rFonts w:ascii="Browallia New" w:hAnsi="Browallia New" w:cs="Browallia New"/>
          <w:sz w:val="28"/>
        </w:rPr>
        <w:t xml:space="preserve"> </w:t>
      </w:r>
      <w:r w:rsidRPr="00D27F1E">
        <w:rPr>
          <w:rFonts w:ascii="Browallia New" w:hAnsi="Browallia New" w:cs="Browallia New"/>
          <w:sz w:val="28"/>
          <w:cs/>
        </w:rPr>
        <w:t>เดือน บุคคลซึ่งเข้าเป็นกรรมการแทนดังกล่าว จะอยู่ในตำแหน่งกรรมการได้เพียงเท่าวาระที่ยังเหลืออยู่ของกรรมการที่ตนแทน มติของคณะกรรมการในการเลือกกรรมการที่ดำรงตำแหน่งแทนต้องประกอบด้วยคะแนนเสียงไม่น้อยกว่า 3 ใน 4 ของจำนวนกรรมการที่ยังเหลืออยู่</w:t>
      </w:r>
    </w:p>
    <w:p w:rsidR="00F127AF" w:rsidRPr="00D27F1E" w:rsidRDefault="00F127AF" w:rsidP="00833A48">
      <w:pPr>
        <w:numPr>
          <w:ilvl w:val="0"/>
          <w:numId w:val="160"/>
        </w:numPr>
        <w:tabs>
          <w:tab w:val="left" w:pos="900"/>
        </w:tabs>
        <w:spacing w:after="0" w:line="340" w:lineRule="exact"/>
        <w:ind w:left="900" w:hanging="450"/>
        <w:jc w:val="thaiDistribute"/>
        <w:rPr>
          <w:rFonts w:ascii="Browallia New" w:hAnsi="Browallia New" w:cs="Browallia New"/>
          <w:sz w:val="28"/>
        </w:rPr>
      </w:pPr>
      <w:r w:rsidRPr="00D27F1E">
        <w:rPr>
          <w:rFonts w:ascii="Browallia New" w:hAnsi="Browallia New" w:cs="Browallia New"/>
          <w:sz w:val="28"/>
          <w:cs/>
        </w:rPr>
        <w:t>ที่ประชุมผู้ถือหุ้นอาจลงมติให้กรรมการคนใดออกจากตำแหน่ง ก่อนถึงคราวออกตามวาระได้ด้วยคะแนนเสียงไม่น้อยกว่า 3 ใน 4 ของจำนวนผู้ถือหุ้นซึ่งมาประชุมและมีสิทธิออกเสียงและมีหุ้นนับรวมกันได้ไม่น้อยกว่ากึ่งหนึ่งของจำนวนหุ้นที่ถือโดยผู้ถือหุ้นที่มาประชุมและมีสิทธิออกเสียงในการประชุมนั้น</w:t>
      </w:r>
    </w:p>
    <w:p w:rsidR="00F127AF" w:rsidRPr="00D27F1E" w:rsidRDefault="00F127AF" w:rsidP="00F127AF">
      <w:pPr>
        <w:tabs>
          <w:tab w:val="left" w:pos="540"/>
          <w:tab w:val="left" w:pos="1080"/>
          <w:tab w:val="left" w:pos="1260"/>
        </w:tabs>
        <w:autoSpaceDE w:val="0"/>
        <w:autoSpaceDN w:val="0"/>
        <w:adjustRightInd w:val="0"/>
        <w:jc w:val="thaiDistribute"/>
        <w:rPr>
          <w:rFonts w:ascii="Browallia New" w:hAnsi="Browallia New" w:cs="Browallia New"/>
          <w:b/>
          <w:bCs/>
          <w:sz w:val="28"/>
          <w:u w:val="single"/>
        </w:rPr>
      </w:pPr>
    </w:p>
    <w:p w:rsidR="00F127AF" w:rsidRPr="00D27F1E" w:rsidRDefault="00F127AF" w:rsidP="00F127AF">
      <w:pPr>
        <w:tabs>
          <w:tab w:val="left" w:pos="0"/>
          <w:tab w:val="left" w:pos="1080"/>
          <w:tab w:val="left" w:pos="1260"/>
        </w:tabs>
        <w:autoSpaceDE w:val="0"/>
        <w:autoSpaceDN w:val="0"/>
        <w:adjustRightInd w:val="0"/>
        <w:jc w:val="thaiDistribute"/>
        <w:rPr>
          <w:rFonts w:ascii="Browallia New" w:hAnsi="Browallia New" w:cs="Browallia New"/>
          <w:sz w:val="28"/>
          <w:u w:val="single"/>
        </w:rPr>
      </w:pPr>
      <w:r w:rsidRPr="00D27F1E">
        <w:rPr>
          <w:rFonts w:ascii="Browallia New" w:hAnsi="Browallia New" w:cs="Browallia New"/>
          <w:b/>
          <w:bCs/>
          <w:sz w:val="28"/>
          <w:u w:val="single"/>
          <w:cs/>
        </w:rPr>
        <w:t xml:space="preserve">นิยามกรรมการอิสระ  </w:t>
      </w:r>
      <w:r w:rsidRPr="00D27F1E">
        <w:rPr>
          <w:rFonts w:ascii="Browallia New" w:hAnsi="Browallia New" w:cs="Browallia New"/>
          <w:sz w:val="28"/>
          <w:u w:val="single"/>
          <w:cs/>
        </w:rPr>
        <w:t xml:space="preserve"> </w:t>
      </w:r>
    </w:p>
    <w:p w:rsidR="00F127AF" w:rsidRPr="00D27F1E" w:rsidRDefault="00F127AF" w:rsidP="00F127AF">
      <w:pPr>
        <w:tabs>
          <w:tab w:val="left" w:pos="0"/>
          <w:tab w:val="left" w:pos="1080"/>
          <w:tab w:val="left" w:pos="1260"/>
        </w:tabs>
        <w:autoSpaceDE w:val="0"/>
        <w:autoSpaceDN w:val="0"/>
        <w:adjustRightInd w:val="0"/>
        <w:jc w:val="thaiDistribute"/>
        <w:rPr>
          <w:rFonts w:ascii="Browallia New" w:hAnsi="Browallia New" w:cs="Browallia New"/>
          <w:sz w:val="28"/>
        </w:rPr>
      </w:pPr>
      <w:r w:rsidRPr="00D27F1E">
        <w:rPr>
          <w:rFonts w:ascii="Browallia New" w:hAnsi="Browallia New" w:cs="Browallia New"/>
          <w:sz w:val="28"/>
        </w:rPr>
        <w:tab/>
      </w:r>
      <w:r w:rsidRPr="00D27F1E">
        <w:rPr>
          <w:rFonts w:ascii="Browallia New" w:hAnsi="Browallia New" w:cs="Browallia New"/>
          <w:sz w:val="28"/>
          <w:cs/>
        </w:rPr>
        <w:t>บริษัทได้กำหนดนิยามกรรมการอิสระของบริษัท ซึ่งเท่ากับข้อกำหนดขั้นต่ำของ ก.ล.ต. หรือ ตลาดหลักทรัพย์แห่งประเทศไทย ในเรื่องการถือหุ้นในบริษัท คือ กรรมการอิสระของบริษัทต้องถือหุ้นในบริษัทไม่เกิน 1% ของจำนวนหุ้นที่มีสิทธิออกเสียงทั้งหมด</w:t>
      </w:r>
    </w:p>
    <w:p w:rsidR="00F127AF" w:rsidRDefault="00F127AF" w:rsidP="00F127AF">
      <w:pPr>
        <w:tabs>
          <w:tab w:val="left" w:pos="540"/>
          <w:tab w:val="left" w:pos="1080"/>
          <w:tab w:val="left" w:pos="1260"/>
        </w:tabs>
        <w:autoSpaceDE w:val="0"/>
        <w:autoSpaceDN w:val="0"/>
        <w:adjustRightInd w:val="0"/>
        <w:jc w:val="thaiDistribute"/>
        <w:rPr>
          <w:rFonts w:ascii="Browallia New" w:hAnsi="Browallia New" w:cs="Browallia New"/>
          <w:sz w:val="28"/>
        </w:rPr>
      </w:pPr>
    </w:p>
    <w:p w:rsidR="00F127AF" w:rsidRPr="00D27F1E" w:rsidRDefault="00F127AF" w:rsidP="00F127AF">
      <w:pPr>
        <w:tabs>
          <w:tab w:val="left" w:pos="540"/>
          <w:tab w:val="left" w:pos="1080"/>
          <w:tab w:val="left" w:pos="1260"/>
        </w:tabs>
        <w:autoSpaceDE w:val="0"/>
        <w:autoSpaceDN w:val="0"/>
        <w:adjustRightInd w:val="0"/>
        <w:jc w:val="thaiDistribute"/>
        <w:rPr>
          <w:rFonts w:ascii="Browallia New" w:hAnsi="Browallia New" w:cs="Browallia New"/>
          <w:sz w:val="28"/>
        </w:rPr>
      </w:pPr>
    </w:p>
    <w:p w:rsidR="00F127AF" w:rsidRPr="00D27F1E" w:rsidRDefault="00F127AF" w:rsidP="00F127AF">
      <w:pPr>
        <w:tabs>
          <w:tab w:val="left" w:pos="0"/>
          <w:tab w:val="left" w:pos="1080"/>
          <w:tab w:val="left" w:pos="1260"/>
        </w:tabs>
        <w:autoSpaceDE w:val="0"/>
        <w:autoSpaceDN w:val="0"/>
        <w:adjustRightInd w:val="0"/>
        <w:jc w:val="thaiDistribute"/>
        <w:rPr>
          <w:rFonts w:ascii="Browallia New" w:hAnsi="Browallia New" w:cs="Browallia New"/>
          <w:sz w:val="28"/>
          <w:u w:val="single"/>
        </w:rPr>
      </w:pPr>
      <w:r w:rsidRPr="00D27F1E">
        <w:rPr>
          <w:rFonts w:ascii="Browallia New" w:hAnsi="Browallia New" w:cs="Browallia New"/>
          <w:b/>
          <w:bCs/>
          <w:sz w:val="28"/>
          <w:u w:val="single"/>
          <w:cs/>
        </w:rPr>
        <w:lastRenderedPageBreak/>
        <w:t>ลักษณะความสัมพันธ์ของกรรมการอิสระ</w:t>
      </w:r>
    </w:p>
    <w:p w:rsidR="00F127AF" w:rsidRPr="00D27F1E" w:rsidRDefault="00F127AF" w:rsidP="00833A48">
      <w:pPr>
        <w:numPr>
          <w:ilvl w:val="0"/>
          <w:numId w:val="202"/>
        </w:numPr>
        <w:tabs>
          <w:tab w:val="left" w:pos="0"/>
          <w:tab w:val="left" w:pos="180"/>
          <w:tab w:val="left" w:pos="1260"/>
        </w:tabs>
        <w:autoSpaceDE w:val="0"/>
        <w:autoSpaceDN w:val="0"/>
        <w:adjustRightInd w:val="0"/>
        <w:spacing w:after="0" w:line="240" w:lineRule="auto"/>
        <w:jc w:val="thaiDistribute"/>
        <w:rPr>
          <w:rFonts w:ascii="Browallia New" w:hAnsi="Browallia New" w:cs="Browallia New"/>
          <w:sz w:val="28"/>
        </w:rPr>
      </w:pPr>
      <w:r w:rsidRPr="00D27F1E">
        <w:rPr>
          <w:rFonts w:ascii="Browallia New" w:hAnsi="Browallia New" w:cs="Browallia New"/>
          <w:sz w:val="28"/>
          <w:cs/>
        </w:rPr>
        <w:t>ถือหุ้นในบริษัทไม่เกินร้อยละ 1 ของจำนวนหุ้นที่มีสิทธิออกเสียงของบริษัท บริษัทใหญ่ บริษัทย่อย บริษัทร่วม</w:t>
      </w:r>
      <w:r w:rsidRPr="00D27F1E">
        <w:rPr>
          <w:rFonts w:ascii="Browallia New" w:hAnsi="Browallia New" w:cs="Browallia New"/>
          <w:sz w:val="28"/>
        </w:rPr>
        <w:t xml:space="preserve"> </w:t>
      </w:r>
      <w:r w:rsidRPr="00D27F1E">
        <w:rPr>
          <w:rFonts w:ascii="Browallia New" w:hAnsi="Browallia New" w:cs="Browallia New"/>
          <w:sz w:val="28"/>
          <w:cs/>
        </w:rPr>
        <w:t>หรื</w:t>
      </w:r>
      <w:r w:rsidRPr="00D27F1E">
        <w:rPr>
          <w:rFonts w:ascii="Browallia New" w:hAnsi="Browallia New" w:cs="Browallia New" w:hint="cs"/>
          <w:sz w:val="28"/>
          <w:cs/>
        </w:rPr>
        <w:t>อ</w:t>
      </w:r>
      <w:r w:rsidRPr="00D27F1E">
        <w:rPr>
          <w:rFonts w:ascii="Browallia New" w:hAnsi="Browallia New" w:cs="Browallia New"/>
          <w:sz w:val="28"/>
          <w:cs/>
        </w:rPr>
        <w:t>นิติบุคคลที่อาจมีความขัดแย้ง ทั้งนี้ให้นับรวมหุ้นที่ถือโดยผู้ที่เกี่ยวข้องด้วย</w:t>
      </w:r>
    </w:p>
    <w:p w:rsidR="00F127AF" w:rsidRPr="00D27F1E" w:rsidRDefault="00F127AF" w:rsidP="00833A48">
      <w:pPr>
        <w:numPr>
          <w:ilvl w:val="0"/>
          <w:numId w:val="202"/>
        </w:numPr>
        <w:tabs>
          <w:tab w:val="left" w:pos="0"/>
          <w:tab w:val="left" w:pos="360"/>
          <w:tab w:val="left" w:pos="540"/>
          <w:tab w:val="left" w:pos="1260"/>
        </w:tabs>
        <w:autoSpaceDE w:val="0"/>
        <w:autoSpaceDN w:val="0"/>
        <w:adjustRightInd w:val="0"/>
        <w:spacing w:after="0" w:line="240" w:lineRule="auto"/>
        <w:jc w:val="thaiDistribute"/>
        <w:rPr>
          <w:rFonts w:ascii="Browallia New" w:hAnsi="Browallia New" w:cs="Browallia New"/>
          <w:sz w:val="28"/>
        </w:rPr>
      </w:pPr>
      <w:r w:rsidRPr="00D27F1E">
        <w:rPr>
          <w:rFonts w:ascii="Browallia New" w:hAnsi="Browallia New" w:cs="Browallia New"/>
          <w:sz w:val="28"/>
          <w:cs/>
        </w:rPr>
        <w:t>ไม่มีส่วนร่วมในการบริหารงาน รวมทั้งไม่เป็นพนักงาน ลูกจ้าง ที่ปรึกษาที่ได้รับเงินเดือนประจำหรือเป็นผู้มีอำนาจควบคุมของบริษัท บริษัทใหญ่ บริษัทย่อย บริษัทร่วม บริษัทย่อยลำดับเดียวกัน หรือนิติบุคคลที่อาจมีความขัดแย้ง ในปัจจุบันและช่วง 2 ปีก่อนได้รับการแต่งตั้ง</w:t>
      </w:r>
    </w:p>
    <w:p w:rsidR="00F127AF" w:rsidRPr="00D27F1E" w:rsidRDefault="00F127AF" w:rsidP="00833A48">
      <w:pPr>
        <w:numPr>
          <w:ilvl w:val="0"/>
          <w:numId w:val="202"/>
        </w:numPr>
        <w:tabs>
          <w:tab w:val="left" w:pos="0"/>
          <w:tab w:val="left" w:pos="360"/>
          <w:tab w:val="left" w:pos="540"/>
          <w:tab w:val="left" w:pos="1260"/>
        </w:tabs>
        <w:autoSpaceDE w:val="0"/>
        <w:autoSpaceDN w:val="0"/>
        <w:adjustRightInd w:val="0"/>
        <w:spacing w:after="0" w:line="240" w:lineRule="auto"/>
        <w:jc w:val="thaiDistribute"/>
        <w:rPr>
          <w:rFonts w:ascii="Browallia New" w:hAnsi="Browallia New" w:cs="Browallia New"/>
          <w:sz w:val="28"/>
        </w:rPr>
      </w:pPr>
      <w:r w:rsidRPr="00D27F1E">
        <w:rPr>
          <w:rFonts w:ascii="Browallia New" w:hAnsi="Browallia New" w:cs="Browallia New"/>
          <w:sz w:val="28"/>
          <w:cs/>
        </w:rPr>
        <w:t>ไม่มีความสัมพันธ์ทางสายโลหิตหรือโดยการจดทะเบียนในลักษณะที่เป็นบิดามารดา คู่สมรส พี่น้อง และบุตรรวมทั้งคู่สมรสของบุตรกับผู้บริหาร ผู้ถือหุ้นรายใหญ่ ผู้มีอำนาจควบคุม หรือบุคคลที่จะได้รับการเสนอชื่อเป็นผู้บริหารหรือผู้มีอำนาจควบคุมของบริษัทหรือบริษัทย่อย</w:t>
      </w:r>
    </w:p>
    <w:p w:rsidR="00F127AF" w:rsidRPr="00D27F1E" w:rsidRDefault="00F127AF" w:rsidP="00833A48">
      <w:pPr>
        <w:numPr>
          <w:ilvl w:val="0"/>
          <w:numId w:val="202"/>
        </w:numPr>
        <w:tabs>
          <w:tab w:val="left" w:pos="0"/>
          <w:tab w:val="left" w:pos="360"/>
          <w:tab w:val="left" w:pos="540"/>
          <w:tab w:val="left" w:pos="900"/>
        </w:tabs>
        <w:autoSpaceDE w:val="0"/>
        <w:autoSpaceDN w:val="0"/>
        <w:adjustRightInd w:val="0"/>
        <w:spacing w:after="0" w:line="240" w:lineRule="auto"/>
        <w:jc w:val="thaiDistribute"/>
        <w:rPr>
          <w:rFonts w:ascii="Browallia New" w:hAnsi="Browallia New" w:cs="Browallia New"/>
          <w:sz w:val="28"/>
        </w:rPr>
      </w:pPr>
      <w:r w:rsidRPr="00D27F1E">
        <w:rPr>
          <w:rFonts w:ascii="Browallia New" w:hAnsi="Browallia New" w:cs="Browallia New" w:hint="cs"/>
          <w:sz w:val="28"/>
          <w:cs/>
        </w:rPr>
        <w:t xml:space="preserve">     </w:t>
      </w:r>
      <w:r w:rsidRPr="00D27F1E">
        <w:rPr>
          <w:rFonts w:ascii="Browallia New" w:hAnsi="Browallia New" w:cs="Browallia New"/>
          <w:sz w:val="28"/>
          <w:cs/>
        </w:rPr>
        <w:t>ไม่มีความสัมพันธ์ทางธุรกิจกับบริษัท บริษัทใหญ่ บริษัทย่อย บริษัทร่วม หรือนิติบุคคลที่อาจมีความขัดแย้ง ในปัจจุบันและ 2 ปีก่อนได้รับการแต่งตั้งในลักษณะดังนี้</w:t>
      </w:r>
    </w:p>
    <w:p w:rsidR="00F127AF" w:rsidRPr="00D27F1E" w:rsidRDefault="00F127AF" w:rsidP="00833A48">
      <w:pPr>
        <w:numPr>
          <w:ilvl w:val="2"/>
          <w:numId w:val="202"/>
        </w:numPr>
        <w:tabs>
          <w:tab w:val="left" w:pos="540"/>
          <w:tab w:val="left" w:pos="1080"/>
        </w:tabs>
        <w:autoSpaceDE w:val="0"/>
        <w:autoSpaceDN w:val="0"/>
        <w:adjustRightInd w:val="0"/>
        <w:spacing w:after="0" w:line="240" w:lineRule="auto"/>
        <w:ind w:left="1260" w:firstLine="90"/>
        <w:jc w:val="thaiDistribute"/>
        <w:rPr>
          <w:rFonts w:ascii="Browallia New" w:hAnsi="Browallia New" w:cs="Browallia New"/>
          <w:sz w:val="28"/>
        </w:rPr>
      </w:pPr>
      <w:r w:rsidRPr="00D27F1E">
        <w:rPr>
          <w:rFonts w:ascii="Browallia New" w:hAnsi="Browallia New" w:cs="Browallia New"/>
          <w:sz w:val="28"/>
          <w:cs/>
        </w:rPr>
        <w:t>ไม่มีความสัมพันธ์ในลักษณะของการให้บริการทางวิชาชีพ เช่น ผู้สอบบัญชี  ผู้ให้บริการทางวิชาชีพอื่น  ซึ่งได้รับค่าบริการเกินกว่า 2 ล้านบาทต่อปี เช่น ที่ปรึกษากฎหมายที่ปรึกษาทางการเงิน ผู้ประเมินราคาทรัพย์สิน เป็นต้น</w:t>
      </w:r>
    </w:p>
    <w:p w:rsidR="00F127AF" w:rsidRPr="00D27F1E" w:rsidRDefault="00F127AF" w:rsidP="00833A48">
      <w:pPr>
        <w:numPr>
          <w:ilvl w:val="2"/>
          <w:numId w:val="202"/>
        </w:numPr>
        <w:tabs>
          <w:tab w:val="left" w:pos="540"/>
          <w:tab w:val="left" w:pos="1080"/>
          <w:tab w:val="left" w:pos="1260"/>
        </w:tabs>
        <w:autoSpaceDE w:val="0"/>
        <w:autoSpaceDN w:val="0"/>
        <w:adjustRightInd w:val="0"/>
        <w:spacing w:after="0" w:line="240" w:lineRule="auto"/>
        <w:ind w:left="1350" w:firstLine="0"/>
        <w:jc w:val="thaiDistribute"/>
        <w:rPr>
          <w:rFonts w:ascii="Browallia New" w:hAnsi="Browallia New" w:cs="Browallia New"/>
          <w:sz w:val="28"/>
        </w:rPr>
      </w:pPr>
      <w:r w:rsidRPr="00D27F1E">
        <w:rPr>
          <w:rFonts w:ascii="Browallia New" w:hAnsi="Browallia New" w:cs="Browallia New"/>
          <w:sz w:val="28"/>
          <w:cs/>
        </w:rPr>
        <w:t>ไม่มีความสัมพันธ์ทางการค้า/ทางธุรกิจ ซึ่งมีมูลค่ารายการตั้งแต่ 20 ล้านบาทขึ้นไป หรือตั้งแต่ร้อยละ 3 ของมูลค่าทรัพย์สินที่มีตัวตนสุทธิของบริษัท แล้วแต่จำนวนใดจะต่ำกว่า ทั้งนี้ ในการพิจารณามูลค่ารายการให้รวมรายการที่เกิดขึ้นในระหว่าง 6 เดือนก่อนวันที่มีการทำรายการในครั้งนี้ด้วย</w:t>
      </w:r>
    </w:p>
    <w:p w:rsidR="00F127AF" w:rsidRPr="00D27F1E" w:rsidRDefault="00F127AF" w:rsidP="00833A48">
      <w:pPr>
        <w:numPr>
          <w:ilvl w:val="0"/>
          <w:numId w:val="202"/>
        </w:numPr>
        <w:tabs>
          <w:tab w:val="left" w:pos="360"/>
          <w:tab w:val="left" w:pos="540"/>
          <w:tab w:val="left" w:pos="1080"/>
          <w:tab w:val="left" w:pos="1260"/>
        </w:tabs>
        <w:autoSpaceDE w:val="0"/>
        <w:autoSpaceDN w:val="0"/>
        <w:adjustRightInd w:val="0"/>
        <w:spacing w:after="0" w:line="240" w:lineRule="auto"/>
        <w:jc w:val="thaiDistribute"/>
        <w:rPr>
          <w:rFonts w:ascii="Browallia New" w:hAnsi="Browallia New" w:cs="Browallia New"/>
          <w:sz w:val="28"/>
        </w:rPr>
      </w:pPr>
      <w:r w:rsidRPr="00D27F1E">
        <w:rPr>
          <w:rFonts w:ascii="Browallia New" w:hAnsi="Browallia New" w:cs="Browallia New"/>
          <w:sz w:val="28"/>
          <w:cs/>
        </w:rPr>
        <w:t>ไม่ได้รับการแต่งตั้งให้เป็นตัวแทนของกรรมการของบริษัท ผู้ถือหุ้นรายใหญ่ หรือผู้ถือหุ้นซึ่งเป็นผู้ที่เกี่ยวข้องกับผู้ถือหุ้นรายใหญ่ของบริษัท</w:t>
      </w:r>
    </w:p>
    <w:p w:rsidR="00F127AF" w:rsidRPr="00D27F1E" w:rsidRDefault="00F127AF" w:rsidP="00833A48">
      <w:pPr>
        <w:numPr>
          <w:ilvl w:val="0"/>
          <w:numId w:val="202"/>
        </w:numPr>
        <w:tabs>
          <w:tab w:val="left" w:pos="360"/>
          <w:tab w:val="left" w:pos="540"/>
          <w:tab w:val="left" w:pos="1080"/>
          <w:tab w:val="left" w:pos="1260"/>
        </w:tabs>
        <w:autoSpaceDE w:val="0"/>
        <w:autoSpaceDN w:val="0"/>
        <w:adjustRightInd w:val="0"/>
        <w:spacing w:after="0" w:line="240" w:lineRule="auto"/>
        <w:jc w:val="thaiDistribute"/>
        <w:rPr>
          <w:rFonts w:ascii="Browallia New" w:hAnsi="Browallia New" w:cs="Browallia New"/>
          <w:sz w:val="28"/>
          <w:cs/>
        </w:rPr>
      </w:pPr>
      <w:r w:rsidRPr="00D27F1E">
        <w:rPr>
          <w:rFonts w:ascii="Browallia New" w:hAnsi="Browallia New" w:cs="Browallia New"/>
          <w:sz w:val="28"/>
          <w:cs/>
        </w:rPr>
        <w:t>ไม่มีลักษณะอื่นใดที่ทำให้ไม่สามารถให้ความเห็นอย่างอิสระได้</w:t>
      </w:r>
    </w:p>
    <w:p w:rsidR="00F127AF" w:rsidRDefault="00F127AF" w:rsidP="00F127AF">
      <w:pPr>
        <w:pStyle w:val="Header"/>
        <w:tabs>
          <w:tab w:val="left" w:pos="540"/>
          <w:tab w:val="left" w:pos="1080"/>
        </w:tabs>
        <w:spacing w:line="340" w:lineRule="exact"/>
        <w:jc w:val="thaiDistribute"/>
        <w:rPr>
          <w:rFonts w:ascii="Browallia New" w:hAnsi="Browallia New" w:cs="Browallia New"/>
          <w:b/>
          <w:bCs/>
        </w:rPr>
      </w:pPr>
    </w:p>
    <w:p w:rsidR="00F127AF" w:rsidRPr="00D27F1E" w:rsidRDefault="00F127AF" w:rsidP="00F127AF">
      <w:pPr>
        <w:pStyle w:val="Header"/>
        <w:tabs>
          <w:tab w:val="left" w:pos="540"/>
          <w:tab w:val="left" w:pos="1080"/>
        </w:tabs>
        <w:spacing w:line="340" w:lineRule="exact"/>
        <w:jc w:val="thaiDistribute"/>
        <w:rPr>
          <w:rFonts w:ascii="Browallia New" w:hAnsi="Browallia New" w:cs="Browallia New"/>
          <w:b/>
          <w:bCs/>
        </w:rPr>
      </w:pPr>
      <w:r w:rsidRPr="00D27F1E">
        <w:rPr>
          <w:rFonts w:ascii="Browallia New" w:hAnsi="Browallia New" w:cs="Browallia New" w:hint="cs"/>
          <w:b/>
          <w:bCs/>
          <w:cs/>
        </w:rPr>
        <w:t>8.1.2</w:t>
      </w:r>
      <w:r w:rsidRPr="00D27F1E">
        <w:rPr>
          <w:rFonts w:ascii="Browallia New" w:hAnsi="Browallia New" w:cs="Browallia New" w:hint="cs"/>
          <w:b/>
          <w:bCs/>
          <w:cs/>
        </w:rPr>
        <w:tab/>
      </w:r>
      <w:r w:rsidRPr="00D27F1E">
        <w:rPr>
          <w:rFonts w:ascii="Browallia New" w:hAnsi="Browallia New" w:cs="Browallia New"/>
          <w:b/>
          <w:bCs/>
          <w:u w:val="single"/>
          <w:cs/>
        </w:rPr>
        <w:t>คณะกรรมการตรวจสอบ</w:t>
      </w:r>
      <w:r w:rsidRPr="00D27F1E">
        <w:rPr>
          <w:rFonts w:ascii="Browallia New" w:hAnsi="Browallia New" w:cs="Browallia New"/>
          <w:b/>
          <w:bCs/>
        </w:rPr>
        <w:t xml:space="preserve"> </w:t>
      </w:r>
    </w:p>
    <w:p w:rsidR="00F127AF" w:rsidRPr="00D27F1E" w:rsidRDefault="00F127AF" w:rsidP="00F127AF">
      <w:pPr>
        <w:pStyle w:val="Header"/>
        <w:tabs>
          <w:tab w:val="left" w:pos="540"/>
          <w:tab w:val="left" w:pos="1080"/>
        </w:tabs>
        <w:spacing w:after="80" w:line="340" w:lineRule="exact"/>
        <w:ind w:left="540"/>
        <w:jc w:val="thaiDistribute"/>
        <w:rPr>
          <w:rFonts w:ascii="Browallia New" w:hAnsi="Browallia New" w:cs="Browallia New"/>
          <w:b/>
          <w:bCs/>
          <w:cs/>
        </w:rPr>
      </w:pPr>
      <w:r w:rsidRPr="00D27F1E">
        <w:rPr>
          <w:rFonts w:ascii="Browallia New" w:hAnsi="Browallia New" w:cs="Browallia New" w:hint="cs"/>
          <w:b/>
          <w:bCs/>
          <w:cs/>
        </w:rPr>
        <w:tab/>
      </w:r>
      <w:r w:rsidRPr="00D27F1E">
        <w:rPr>
          <w:rFonts w:ascii="Browallia New" w:hAnsi="Browallia New" w:cs="Browallia New"/>
          <w:b/>
          <w:bCs/>
          <w:cs/>
        </w:rPr>
        <w:t>รายชื่อคณะกรรมการตรวจสอบ</w:t>
      </w:r>
    </w:p>
    <w:p w:rsidR="00F127AF" w:rsidRPr="00D27F1E" w:rsidRDefault="00F127AF" w:rsidP="00F127AF">
      <w:pPr>
        <w:pStyle w:val="Header"/>
        <w:spacing w:line="340" w:lineRule="exact"/>
        <w:ind w:firstLine="540"/>
        <w:jc w:val="thaiDistribute"/>
        <w:rPr>
          <w:rFonts w:ascii="Browallia New" w:hAnsi="Browallia New" w:cs="Browallia New"/>
        </w:rPr>
      </w:pPr>
      <w:r w:rsidRPr="00D27F1E">
        <w:rPr>
          <w:rFonts w:ascii="Browallia New" w:hAnsi="Browallia New" w:cs="Browallia New"/>
          <w:cs/>
        </w:rPr>
        <w:t>ณ วันที่ 31 ธันวาคม</w:t>
      </w:r>
      <w:r w:rsidRPr="00D27F1E">
        <w:rPr>
          <w:rFonts w:ascii="Browallia New" w:hAnsi="Browallia New" w:cs="Browallia New"/>
        </w:rPr>
        <w:t xml:space="preserve"> </w:t>
      </w:r>
      <w:r w:rsidRPr="00D27F1E">
        <w:rPr>
          <w:rFonts w:ascii="Browallia New" w:hAnsi="Browallia New" w:cs="Browallia New"/>
          <w:cs/>
        </w:rPr>
        <w:t>2561</w:t>
      </w:r>
      <w:r w:rsidRPr="00D27F1E">
        <w:rPr>
          <w:rFonts w:ascii="Browallia New" w:hAnsi="Browallia New" w:cs="Browallia New"/>
        </w:rPr>
        <w:t xml:space="preserve"> </w:t>
      </w:r>
      <w:r w:rsidRPr="00D27F1E">
        <w:rPr>
          <w:rFonts w:ascii="Browallia New" w:hAnsi="Browallia New" w:cs="Browallia New"/>
          <w:cs/>
        </w:rPr>
        <w:t>คณะกรรมการตรวจสอบของบริษัทประกอบด้วย</w:t>
      </w:r>
    </w:p>
    <w:tbl>
      <w:tblPr>
        <w:tblW w:w="0" w:type="auto"/>
        <w:tblInd w:w="648" w:type="dxa"/>
        <w:tblLayout w:type="fixed"/>
        <w:tblLook w:val="0000"/>
      </w:tblPr>
      <w:tblGrid>
        <w:gridCol w:w="540"/>
        <w:gridCol w:w="2853"/>
        <w:gridCol w:w="27"/>
        <w:gridCol w:w="4410"/>
      </w:tblGrid>
      <w:tr w:rsidR="00F127AF" w:rsidRPr="00D27F1E" w:rsidTr="00F127AF">
        <w:trPr>
          <w:cantSplit/>
        </w:trPr>
        <w:tc>
          <w:tcPr>
            <w:tcW w:w="3393" w:type="dxa"/>
            <w:gridSpan w:val="2"/>
            <w:tcBorders>
              <w:top w:val="single" w:sz="4" w:space="0" w:color="auto"/>
              <w:left w:val="single" w:sz="4" w:space="0" w:color="auto"/>
              <w:bottom w:val="single" w:sz="4" w:space="0" w:color="auto"/>
              <w:right w:val="single" w:sz="4" w:space="0" w:color="auto"/>
            </w:tcBorders>
            <w:shd w:val="pct20" w:color="auto" w:fill="auto"/>
          </w:tcPr>
          <w:p w:rsidR="00F127AF" w:rsidRPr="00D27F1E" w:rsidRDefault="00F127AF" w:rsidP="00F127AF">
            <w:pPr>
              <w:pStyle w:val="Header"/>
              <w:spacing w:line="340" w:lineRule="exact"/>
              <w:jc w:val="center"/>
              <w:rPr>
                <w:rFonts w:ascii="Browallia New" w:hAnsi="Browallia New" w:cs="Browallia New"/>
                <w:b/>
                <w:bCs/>
                <w:cs/>
              </w:rPr>
            </w:pPr>
            <w:r w:rsidRPr="00D27F1E">
              <w:rPr>
                <w:rFonts w:ascii="Browallia New" w:hAnsi="Browallia New" w:cs="Browallia New"/>
                <w:b/>
                <w:bCs/>
                <w:cs/>
              </w:rPr>
              <w:t>รายชื่อ</w:t>
            </w:r>
          </w:p>
        </w:tc>
        <w:tc>
          <w:tcPr>
            <w:tcW w:w="4437" w:type="dxa"/>
            <w:gridSpan w:val="2"/>
            <w:tcBorders>
              <w:top w:val="single" w:sz="4" w:space="0" w:color="auto"/>
              <w:left w:val="single" w:sz="4" w:space="0" w:color="auto"/>
              <w:bottom w:val="single" w:sz="4" w:space="0" w:color="auto"/>
              <w:right w:val="single" w:sz="4" w:space="0" w:color="auto"/>
            </w:tcBorders>
            <w:shd w:val="pct20" w:color="auto" w:fill="auto"/>
          </w:tcPr>
          <w:p w:rsidR="00F127AF" w:rsidRPr="00D27F1E" w:rsidRDefault="00F127AF" w:rsidP="00F127AF">
            <w:pPr>
              <w:pStyle w:val="Header"/>
              <w:spacing w:line="340" w:lineRule="exact"/>
              <w:ind w:right="-231"/>
              <w:jc w:val="center"/>
              <w:rPr>
                <w:rFonts w:ascii="Browallia New" w:hAnsi="Browallia New" w:cs="Browallia New"/>
                <w:b/>
                <w:bCs/>
                <w:cs/>
              </w:rPr>
            </w:pPr>
            <w:r w:rsidRPr="00D27F1E">
              <w:rPr>
                <w:rFonts w:ascii="Browallia New" w:hAnsi="Browallia New" w:cs="Browallia New"/>
                <w:b/>
                <w:bCs/>
                <w:cs/>
              </w:rPr>
              <w:t>ตำแหน่ง</w:t>
            </w:r>
          </w:p>
        </w:tc>
      </w:tr>
      <w:tr w:rsidR="00F127AF" w:rsidRPr="00D27F1E" w:rsidTr="00F127AF">
        <w:trPr>
          <w:cantSplit/>
        </w:trPr>
        <w:tc>
          <w:tcPr>
            <w:tcW w:w="540" w:type="dxa"/>
            <w:tcBorders>
              <w:top w:val="dotted" w:sz="4" w:space="0" w:color="auto"/>
              <w:left w:val="single" w:sz="4" w:space="0" w:color="auto"/>
              <w:bottom w:val="dotted"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1.</w:t>
            </w:r>
          </w:p>
        </w:tc>
        <w:tc>
          <w:tcPr>
            <w:tcW w:w="2880" w:type="dxa"/>
            <w:gridSpan w:val="2"/>
            <w:tcBorders>
              <w:top w:val="dotted"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นายศิวะรักษ์  พินิจารมณ์</w:t>
            </w:r>
          </w:p>
        </w:tc>
        <w:tc>
          <w:tcPr>
            <w:tcW w:w="4410" w:type="dxa"/>
            <w:tcBorders>
              <w:top w:val="dotted" w:sz="4" w:space="0" w:color="auto"/>
              <w:left w:val="single"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ประธานกรรมการตรวจสอบ</w:t>
            </w:r>
          </w:p>
        </w:tc>
      </w:tr>
      <w:tr w:rsidR="00F127AF" w:rsidRPr="00D27F1E" w:rsidTr="00F127AF">
        <w:trPr>
          <w:cantSplit/>
        </w:trPr>
        <w:tc>
          <w:tcPr>
            <w:tcW w:w="540" w:type="dxa"/>
            <w:tcBorders>
              <w:top w:val="dotted" w:sz="4" w:space="0" w:color="auto"/>
              <w:left w:val="single" w:sz="4" w:space="0" w:color="auto"/>
              <w:bottom w:val="dotted"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2.</w:t>
            </w:r>
          </w:p>
        </w:tc>
        <w:tc>
          <w:tcPr>
            <w:tcW w:w="2880" w:type="dxa"/>
            <w:gridSpan w:val="2"/>
            <w:tcBorders>
              <w:top w:val="dotted"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นายกำธร  อุทารวุฒิพงศ์</w:t>
            </w:r>
          </w:p>
        </w:tc>
        <w:tc>
          <w:tcPr>
            <w:tcW w:w="4410" w:type="dxa"/>
            <w:tcBorders>
              <w:top w:val="dotted" w:sz="4" w:space="0" w:color="auto"/>
              <w:left w:val="single"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กรรมการตรวจสอบ</w:t>
            </w:r>
          </w:p>
        </w:tc>
      </w:tr>
      <w:tr w:rsidR="00F127AF" w:rsidRPr="00D27F1E" w:rsidTr="00F127AF">
        <w:trPr>
          <w:cantSplit/>
        </w:trPr>
        <w:tc>
          <w:tcPr>
            <w:tcW w:w="540" w:type="dxa"/>
            <w:tcBorders>
              <w:top w:val="dotted" w:sz="4" w:space="0" w:color="auto"/>
              <w:left w:val="single" w:sz="4" w:space="0" w:color="auto"/>
              <w:bottom w:val="single"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3.</w:t>
            </w:r>
          </w:p>
        </w:tc>
        <w:tc>
          <w:tcPr>
            <w:tcW w:w="2880" w:type="dxa"/>
            <w:gridSpan w:val="2"/>
            <w:tcBorders>
              <w:top w:val="dotted" w:sz="4" w:space="0" w:color="auto"/>
              <w:bottom w:val="single"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ดร. ริวโซ  นางาโอคะ</w:t>
            </w:r>
          </w:p>
        </w:tc>
        <w:tc>
          <w:tcPr>
            <w:tcW w:w="4410" w:type="dxa"/>
            <w:tcBorders>
              <w:top w:val="dotted" w:sz="4" w:space="0" w:color="auto"/>
              <w:left w:val="single" w:sz="4" w:space="0" w:color="auto"/>
              <w:bottom w:val="single"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กรรมการตรวจสอบ</w:t>
            </w:r>
          </w:p>
        </w:tc>
      </w:tr>
    </w:tbl>
    <w:p w:rsidR="00F127AF" w:rsidRPr="00D27F1E" w:rsidRDefault="00F127AF" w:rsidP="00F127AF">
      <w:pPr>
        <w:pStyle w:val="Header"/>
        <w:spacing w:line="340" w:lineRule="exact"/>
        <w:ind w:firstLine="540"/>
        <w:jc w:val="thaiDistribute"/>
        <w:rPr>
          <w:rFonts w:ascii="Browallia New" w:hAnsi="Browallia New" w:cs="Browallia New"/>
        </w:rPr>
      </w:pPr>
      <w:r w:rsidRPr="00D27F1E">
        <w:rPr>
          <w:rFonts w:ascii="Browallia New" w:hAnsi="Browallia New" w:cs="Browallia New"/>
          <w:cs/>
        </w:rPr>
        <w:t>นายริวทาโร่ นิชิโอะ ทำหน้าที่เป็นเลขานุการคณะกรรมการตรวจสอบ</w:t>
      </w:r>
    </w:p>
    <w:p w:rsidR="00F127AF" w:rsidRPr="00D27F1E" w:rsidRDefault="00F127AF" w:rsidP="00F127AF">
      <w:pPr>
        <w:pStyle w:val="Header"/>
        <w:spacing w:line="340" w:lineRule="exact"/>
        <w:ind w:firstLine="540"/>
        <w:jc w:val="thaiDistribute"/>
        <w:rPr>
          <w:rFonts w:ascii="Browallia New" w:hAnsi="Browallia New" w:cs="Browallia New"/>
          <w:u w:val="single"/>
        </w:rPr>
      </w:pPr>
    </w:p>
    <w:p w:rsidR="00F127AF" w:rsidRPr="00D27F1E" w:rsidRDefault="00F127AF" w:rsidP="00F127AF">
      <w:pPr>
        <w:tabs>
          <w:tab w:val="left" w:pos="540"/>
          <w:tab w:val="left" w:pos="1080"/>
        </w:tabs>
        <w:spacing w:line="340" w:lineRule="exact"/>
        <w:ind w:left="540"/>
        <w:jc w:val="thaiDistribute"/>
        <w:rPr>
          <w:rFonts w:ascii="Browallia New" w:hAnsi="Browallia New" w:cs="Browallia New"/>
          <w:b/>
          <w:bCs/>
          <w:sz w:val="28"/>
          <w:u w:val="single"/>
          <w:cs/>
        </w:rPr>
      </w:pPr>
      <w:r w:rsidRPr="00D27F1E">
        <w:rPr>
          <w:rFonts w:ascii="Browallia New" w:hAnsi="Browallia New" w:cs="Browallia New"/>
          <w:b/>
          <w:bCs/>
          <w:sz w:val="28"/>
          <w:u w:val="single"/>
          <w:cs/>
        </w:rPr>
        <w:t>ขอบเขต อำนาจหน้าที่และความรับผิดชอบของคณะกรรมการตรวจสอบ</w:t>
      </w:r>
    </w:p>
    <w:p w:rsidR="00F127AF" w:rsidRPr="00D27F1E" w:rsidRDefault="00F127AF" w:rsidP="00F127AF">
      <w:pPr>
        <w:tabs>
          <w:tab w:val="left" w:pos="1080"/>
        </w:tabs>
        <w:spacing w:line="340" w:lineRule="exact"/>
        <w:ind w:left="1080" w:hanging="540"/>
        <w:jc w:val="thaiDistribute"/>
        <w:rPr>
          <w:rFonts w:ascii="Browallia New" w:hAnsi="Browallia New" w:cs="Browallia New"/>
          <w:sz w:val="28"/>
        </w:rPr>
      </w:pPr>
      <w:r w:rsidRPr="00D27F1E">
        <w:rPr>
          <w:rFonts w:ascii="Browallia New" w:hAnsi="Browallia New" w:cs="Browallia New"/>
          <w:sz w:val="28"/>
          <w:cs/>
        </w:rPr>
        <w:t>1</w:t>
      </w:r>
      <w:r w:rsidRPr="00D27F1E">
        <w:rPr>
          <w:rFonts w:ascii="Browallia New" w:hAnsi="Browallia New" w:cs="Browallia New"/>
          <w:sz w:val="28"/>
          <w:cs/>
        </w:rPr>
        <w:tab/>
        <w:t>สอบทานให้บริษัทมีรายงานทางการเงินถูกต้องและเพียงพอ</w:t>
      </w:r>
    </w:p>
    <w:p w:rsidR="00F127AF" w:rsidRPr="00D27F1E" w:rsidRDefault="00F127AF" w:rsidP="00F127AF">
      <w:pPr>
        <w:tabs>
          <w:tab w:val="left" w:pos="1080"/>
        </w:tabs>
        <w:spacing w:line="340" w:lineRule="exact"/>
        <w:ind w:left="1080" w:hanging="540"/>
        <w:jc w:val="thaiDistribute"/>
        <w:rPr>
          <w:rFonts w:ascii="Browallia New" w:hAnsi="Browallia New" w:cs="Browallia New"/>
          <w:sz w:val="28"/>
        </w:rPr>
      </w:pPr>
      <w:r w:rsidRPr="00D27F1E">
        <w:rPr>
          <w:rFonts w:ascii="Browallia New" w:hAnsi="Browallia New" w:cs="Browallia New"/>
          <w:sz w:val="28"/>
          <w:cs/>
        </w:rPr>
        <w:t>2</w:t>
      </w:r>
      <w:r w:rsidRPr="00D27F1E">
        <w:rPr>
          <w:rFonts w:ascii="Browallia New" w:hAnsi="Browallia New" w:cs="Browallia New"/>
          <w:sz w:val="28"/>
          <w:cs/>
        </w:rPr>
        <w:tab/>
        <w:t>สอบทานให้บริษัทมีระบบการควบคุมภายใน (</w:t>
      </w:r>
      <w:r w:rsidRPr="00D27F1E">
        <w:rPr>
          <w:rFonts w:ascii="Browallia New" w:hAnsi="Browallia New" w:cs="Browallia New"/>
          <w:sz w:val="28"/>
        </w:rPr>
        <w:t xml:space="preserve">Internal Control) </w:t>
      </w:r>
      <w:r w:rsidRPr="00D27F1E">
        <w:rPr>
          <w:rFonts w:ascii="Browallia New" w:hAnsi="Browallia New" w:cs="Browallia New"/>
          <w:sz w:val="28"/>
          <w:cs/>
        </w:rPr>
        <w:t>และการตรวจสอบภายใน (</w:t>
      </w:r>
      <w:r w:rsidRPr="00D27F1E">
        <w:rPr>
          <w:rFonts w:ascii="Browallia New" w:hAnsi="Browallia New" w:cs="Browallia New"/>
          <w:sz w:val="28"/>
        </w:rPr>
        <w:t xml:space="preserve">Internal Audit) </w:t>
      </w:r>
      <w:r w:rsidRPr="00D27F1E">
        <w:rPr>
          <w:rFonts w:ascii="Browallia New" w:hAnsi="Browallia New" w:cs="Browallia New"/>
          <w:sz w:val="28"/>
          <w:cs/>
        </w:rPr>
        <w:t>ที่เหมาะสมและมีประสิทธิผลและพิจารณาความเป็นอิสระของหน่วยงานตรวจสอบภายใน ตลอดจนให้ความเห็นชอบในการแต่งตั้งโยกย้าย ความดีความชอบ และการเลิกจ้างหัวหน้าหน่วยงานตรวจสอบภายในหรือหน่วยงานอื่นใดที่รับผิดชอบเกี่ยวกับการตรวจสอบภายใน</w:t>
      </w:r>
    </w:p>
    <w:p w:rsidR="00F127AF" w:rsidRPr="00D27F1E" w:rsidRDefault="00F127AF" w:rsidP="00F127AF">
      <w:pPr>
        <w:tabs>
          <w:tab w:val="left" w:pos="1080"/>
        </w:tabs>
        <w:spacing w:line="340" w:lineRule="exact"/>
        <w:ind w:left="1080" w:hanging="540"/>
        <w:jc w:val="thaiDistribute"/>
        <w:rPr>
          <w:rFonts w:ascii="Browallia New" w:hAnsi="Browallia New" w:cs="Browallia New"/>
          <w:sz w:val="28"/>
        </w:rPr>
      </w:pPr>
      <w:r w:rsidRPr="00D27F1E">
        <w:rPr>
          <w:rFonts w:ascii="Browallia New" w:hAnsi="Browallia New" w:cs="Browallia New"/>
          <w:sz w:val="28"/>
          <w:cs/>
        </w:rPr>
        <w:lastRenderedPageBreak/>
        <w:t>3</w:t>
      </w:r>
      <w:r w:rsidRPr="00D27F1E">
        <w:rPr>
          <w:rFonts w:ascii="Browallia New" w:hAnsi="Browallia New" w:cs="Browallia New"/>
          <w:sz w:val="28"/>
          <w:cs/>
        </w:rPr>
        <w:tab/>
        <w:t>สอบทานให้บริษัทปฏิบัติตามกฎหมายว่าด้วยหลักทรัพย์ และตลาดหลักทรัพย์ ข้อกำหนดของตลาดหลักทรัพย์แห่งประเทศไทย หรือ กฎหมายที่เกี่ยวข้องกับธุรกิจของบริษัท</w:t>
      </w:r>
    </w:p>
    <w:p w:rsidR="00F127AF" w:rsidRPr="00D27F1E" w:rsidRDefault="00F127AF" w:rsidP="00F127AF">
      <w:pPr>
        <w:tabs>
          <w:tab w:val="left" w:pos="1080"/>
        </w:tabs>
        <w:spacing w:line="340" w:lineRule="exact"/>
        <w:ind w:left="1080" w:hanging="540"/>
        <w:jc w:val="thaiDistribute"/>
        <w:rPr>
          <w:rFonts w:ascii="Browallia New" w:hAnsi="Browallia New" w:cs="Browallia New"/>
          <w:sz w:val="28"/>
        </w:rPr>
      </w:pPr>
      <w:r w:rsidRPr="00D27F1E">
        <w:rPr>
          <w:rFonts w:ascii="Browallia New" w:hAnsi="Browallia New" w:cs="Browallia New"/>
          <w:sz w:val="28"/>
          <w:cs/>
        </w:rPr>
        <w:t>4</w:t>
      </w:r>
      <w:r w:rsidRPr="00D27F1E">
        <w:rPr>
          <w:rFonts w:ascii="Browallia New" w:hAnsi="Browallia New" w:cs="Browallia New"/>
          <w:sz w:val="28"/>
          <w:cs/>
        </w:rPr>
        <w:tab/>
        <w:t>พิจารณา คัดเลือก เสนอแต่งตั้งบุคคลที่มีความเป็นอิสระเพื่อทำหน้าที่เป็นผู้สอบบัญชี และเสนอค่าตอบแทนผู้สอบบัญชีของบริษัท รวมทั้งเข้าร่วมประชุมกับผู้สอบบัญชีโดยไม่มีฝ่ายจัดการเข้าร่วมประชุมอย่างน้อยปีละ</w:t>
      </w:r>
      <w:r w:rsidRPr="00D27F1E">
        <w:rPr>
          <w:rFonts w:ascii="Browallia New" w:hAnsi="Browallia New" w:cs="Browallia New"/>
          <w:sz w:val="28"/>
        </w:rPr>
        <w:t xml:space="preserve"> 1 </w:t>
      </w:r>
      <w:r w:rsidRPr="00D27F1E">
        <w:rPr>
          <w:rFonts w:ascii="Browallia New" w:hAnsi="Browallia New" w:cs="Browallia New"/>
          <w:sz w:val="28"/>
          <w:cs/>
        </w:rPr>
        <w:t>ครั้ง</w:t>
      </w:r>
    </w:p>
    <w:p w:rsidR="00F127AF" w:rsidRPr="00D27F1E" w:rsidRDefault="00F127AF" w:rsidP="00F127AF">
      <w:pPr>
        <w:tabs>
          <w:tab w:val="left" w:pos="1080"/>
        </w:tabs>
        <w:spacing w:line="340" w:lineRule="exact"/>
        <w:ind w:left="1080" w:hanging="540"/>
        <w:jc w:val="thaiDistribute"/>
        <w:rPr>
          <w:rFonts w:ascii="Browallia New" w:hAnsi="Browallia New" w:cs="Browallia New"/>
          <w:sz w:val="28"/>
        </w:rPr>
      </w:pPr>
      <w:r w:rsidRPr="00D27F1E">
        <w:rPr>
          <w:rFonts w:ascii="Browallia New" w:hAnsi="Browallia New" w:cs="Browallia New"/>
          <w:sz w:val="28"/>
          <w:cs/>
        </w:rPr>
        <w:t>5</w:t>
      </w:r>
      <w:r w:rsidRPr="00D27F1E">
        <w:rPr>
          <w:rFonts w:ascii="Browallia New" w:hAnsi="Browallia New" w:cs="Browallia New"/>
          <w:sz w:val="28"/>
          <w:cs/>
        </w:rPr>
        <w:tab/>
        <w:t>พิจารณารายการที่เกี่ยวโยงกันหรือรายการที่อาจมีความขัดแย้งทางผลประโยชน์ให้เป็นไปตามกฎหมายและข้อกำหนดของตลาดหลักทรัพย์แห่งประเทศไทย ทั้งนี้ เพื่อให้มั่นใจว่า รายการดังกล่าวสมเหตุสมผลและเป็นประโยชน์สูงสุดต่อบริษัท</w:t>
      </w:r>
    </w:p>
    <w:p w:rsidR="00F127AF" w:rsidRPr="00D27F1E" w:rsidRDefault="00F127AF" w:rsidP="00F127AF">
      <w:pPr>
        <w:tabs>
          <w:tab w:val="left" w:pos="1080"/>
        </w:tabs>
        <w:spacing w:line="340" w:lineRule="exact"/>
        <w:ind w:left="1080" w:hanging="540"/>
        <w:jc w:val="thaiDistribute"/>
        <w:rPr>
          <w:rFonts w:ascii="Browallia New" w:hAnsi="Browallia New" w:cs="Browallia New"/>
          <w:sz w:val="28"/>
        </w:rPr>
      </w:pPr>
      <w:r w:rsidRPr="00D27F1E">
        <w:rPr>
          <w:rFonts w:ascii="Browallia New" w:hAnsi="Browallia New" w:cs="Browallia New"/>
          <w:sz w:val="28"/>
          <w:cs/>
        </w:rPr>
        <w:t>6</w:t>
      </w:r>
      <w:r w:rsidRPr="00D27F1E">
        <w:rPr>
          <w:rFonts w:ascii="Browallia New" w:hAnsi="Browallia New" w:cs="Browallia New"/>
          <w:sz w:val="28"/>
        </w:rPr>
        <w:tab/>
      </w:r>
      <w:r w:rsidRPr="00D27F1E">
        <w:rPr>
          <w:rFonts w:ascii="Browallia New" w:hAnsi="Browallia New" w:cs="Browallia New"/>
          <w:sz w:val="28"/>
          <w:cs/>
        </w:rPr>
        <w:t>สอบทานกระบวนการป้องกันและตรวจจับการทุจริตคอร์รัปชั่น</w:t>
      </w:r>
    </w:p>
    <w:p w:rsidR="00F127AF" w:rsidRPr="00D27F1E" w:rsidRDefault="00F127AF" w:rsidP="00F127AF">
      <w:pPr>
        <w:tabs>
          <w:tab w:val="left" w:pos="1080"/>
        </w:tabs>
        <w:spacing w:line="340" w:lineRule="exact"/>
        <w:ind w:left="1080" w:hanging="540"/>
        <w:jc w:val="thaiDistribute"/>
        <w:rPr>
          <w:rFonts w:ascii="Browallia New" w:hAnsi="Browallia New" w:cs="Browallia New"/>
          <w:sz w:val="28"/>
        </w:rPr>
      </w:pPr>
      <w:r w:rsidRPr="00D27F1E">
        <w:rPr>
          <w:rFonts w:ascii="Browallia New" w:hAnsi="Browallia New" w:cs="Browallia New"/>
          <w:sz w:val="28"/>
          <w:cs/>
        </w:rPr>
        <w:t>7</w:t>
      </w:r>
      <w:r w:rsidRPr="00D27F1E">
        <w:rPr>
          <w:rFonts w:ascii="Browallia New" w:hAnsi="Browallia New" w:cs="Browallia New"/>
          <w:sz w:val="28"/>
          <w:cs/>
        </w:rPr>
        <w:tab/>
        <w:t xml:space="preserve">สอบทานให้บริษัทมีระบบการบริหารความเสี่ยง </w:t>
      </w:r>
      <w:r w:rsidRPr="00D27F1E">
        <w:rPr>
          <w:rFonts w:ascii="Browallia New" w:hAnsi="Browallia New" w:cs="Browallia New"/>
          <w:sz w:val="28"/>
        </w:rPr>
        <w:t xml:space="preserve">(Risk Management) </w:t>
      </w:r>
      <w:r w:rsidRPr="00D27F1E">
        <w:rPr>
          <w:rFonts w:ascii="Browallia New" w:hAnsi="Browallia New" w:cs="Browallia New"/>
          <w:sz w:val="28"/>
          <w:cs/>
        </w:rPr>
        <w:t>ที่เหมาะสมและมีประสิทธิผล</w:t>
      </w:r>
    </w:p>
    <w:p w:rsidR="00F127AF" w:rsidRPr="00D27F1E" w:rsidRDefault="00F127AF" w:rsidP="00F127AF">
      <w:pPr>
        <w:tabs>
          <w:tab w:val="left" w:pos="1080"/>
        </w:tabs>
        <w:spacing w:line="340" w:lineRule="exact"/>
        <w:ind w:left="1080" w:hanging="540"/>
        <w:jc w:val="thaiDistribute"/>
        <w:rPr>
          <w:rFonts w:ascii="Browallia New" w:hAnsi="Browallia New" w:cs="Browallia New"/>
          <w:sz w:val="28"/>
        </w:rPr>
      </w:pPr>
      <w:r w:rsidRPr="00D27F1E">
        <w:rPr>
          <w:rFonts w:ascii="Browallia New" w:hAnsi="Browallia New" w:cs="Browallia New"/>
          <w:sz w:val="28"/>
          <w:cs/>
        </w:rPr>
        <w:t>8</w:t>
      </w:r>
      <w:r w:rsidRPr="00D27F1E">
        <w:rPr>
          <w:rFonts w:ascii="Browallia New" w:hAnsi="Browallia New" w:cs="Browallia New"/>
          <w:sz w:val="28"/>
          <w:cs/>
        </w:rPr>
        <w:tab/>
        <w:t>จัดทำรายงานของคณะกรรมการตรวจสอบ โดยเปิดเผยไว้ในรายงานประจำปีของบริษัท ซึ่งรายงานดังกล่าวต้องลงนามโดยประธานคณะกรรมการตรวจสอบและต้องประกอบด้วยข้อมูลอย่างน้อยดังต่อไปนี้</w:t>
      </w:r>
    </w:p>
    <w:p w:rsidR="00F127AF" w:rsidRPr="00D27F1E" w:rsidRDefault="00F127AF" w:rsidP="00F127AF">
      <w:pPr>
        <w:tabs>
          <w:tab w:val="left" w:pos="1620"/>
          <w:tab w:val="left" w:pos="2340"/>
        </w:tabs>
        <w:spacing w:line="340" w:lineRule="exact"/>
        <w:ind w:left="1620" w:hanging="540"/>
        <w:jc w:val="thaiDistribute"/>
        <w:rPr>
          <w:rFonts w:ascii="Browallia New" w:hAnsi="Browallia New" w:cs="Browallia New"/>
          <w:sz w:val="28"/>
        </w:rPr>
      </w:pPr>
      <w:r w:rsidRPr="00D27F1E">
        <w:rPr>
          <w:rFonts w:ascii="Browallia New" w:hAnsi="Browallia New" w:cs="Browallia New"/>
          <w:sz w:val="28"/>
          <w:cs/>
        </w:rPr>
        <w:t xml:space="preserve">8.1 </w:t>
      </w:r>
      <w:r w:rsidRPr="00D27F1E">
        <w:rPr>
          <w:rFonts w:ascii="Browallia New" w:hAnsi="Browallia New" w:cs="Browallia New"/>
          <w:sz w:val="28"/>
          <w:cs/>
        </w:rPr>
        <w:tab/>
        <w:t>ความเห็นเกี่ยวกับความถูกต้องครบถ้วน เป็นที่เชื่อถือได้ของรายงานทางการเงินของบริษัท</w:t>
      </w:r>
    </w:p>
    <w:p w:rsidR="00F127AF" w:rsidRPr="00D27F1E" w:rsidRDefault="00F127AF" w:rsidP="00F127AF">
      <w:pPr>
        <w:tabs>
          <w:tab w:val="left" w:pos="1620"/>
          <w:tab w:val="left" w:pos="2340"/>
        </w:tabs>
        <w:spacing w:line="340" w:lineRule="exact"/>
        <w:ind w:left="1620" w:hanging="540"/>
        <w:jc w:val="thaiDistribute"/>
        <w:rPr>
          <w:rFonts w:ascii="Browallia New" w:hAnsi="Browallia New" w:cs="Browallia New"/>
          <w:sz w:val="28"/>
        </w:rPr>
      </w:pPr>
      <w:r w:rsidRPr="00D27F1E">
        <w:rPr>
          <w:rFonts w:ascii="Browallia New" w:hAnsi="Browallia New" w:cs="Browallia New"/>
          <w:sz w:val="28"/>
          <w:cs/>
        </w:rPr>
        <w:t xml:space="preserve">8.2 </w:t>
      </w:r>
      <w:r w:rsidRPr="00D27F1E">
        <w:rPr>
          <w:rFonts w:ascii="Browallia New" w:hAnsi="Browallia New" w:cs="Browallia New"/>
          <w:sz w:val="28"/>
        </w:rPr>
        <w:tab/>
      </w:r>
      <w:r w:rsidRPr="00D27F1E">
        <w:rPr>
          <w:rFonts w:ascii="Browallia New" w:hAnsi="Browallia New" w:cs="Browallia New"/>
          <w:sz w:val="28"/>
          <w:cs/>
        </w:rPr>
        <w:t>ความเห็นเกี่ยวกับความเพียงพอของระบบควบคุมภายในของบริษัท</w:t>
      </w:r>
    </w:p>
    <w:p w:rsidR="00F127AF" w:rsidRPr="00D27F1E" w:rsidRDefault="00F127AF" w:rsidP="00F127AF">
      <w:pPr>
        <w:tabs>
          <w:tab w:val="left" w:pos="1620"/>
          <w:tab w:val="left" w:pos="2340"/>
        </w:tabs>
        <w:spacing w:line="340" w:lineRule="exact"/>
        <w:ind w:left="1620" w:hanging="540"/>
        <w:jc w:val="thaiDistribute"/>
        <w:rPr>
          <w:rFonts w:ascii="Browallia New" w:hAnsi="Browallia New" w:cs="Browallia New"/>
          <w:sz w:val="28"/>
        </w:rPr>
      </w:pPr>
      <w:r w:rsidRPr="00D27F1E">
        <w:rPr>
          <w:rFonts w:ascii="Browallia New" w:hAnsi="Browallia New" w:cs="Browallia New"/>
          <w:sz w:val="28"/>
          <w:cs/>
        </w:rPr>
        <w:t xml:space="preserve">8.3 </w:t>
      </w:r>
      <w:r w:rsidRPr="00D27F1E">
        <w:rPr>
          <w:rFonts w:ascii="Browallia New" w:hAnsi="Browallia New" w:cs="Browallia New"/>
          <w:sz w:val="28"/>
        </w:rPr>
        <w:tab/>
      </w:r>
      <w:r w:rsidRPr="00D27F1E">
        <w:rPr>
          <w:rFonts w:ascii="Browallia New" w:hAnsi="Browallia New" w:cs="Browallia New"/>
          <w:sz w:val="28"/>
          <w:cs/>
        </w:rPr>
        <w:t>ความเห็นเกี่ยวกับการปฏิบัติตามกฎหมายว่าด้วยหลักทรัพย์และตลาดหลักทรัพย์ ข้อกำหนดของตลาดหลักทรัพย์แห่งประเทศไทยหรือกฎหมายที่เกี่ยวข้องกับธุรกิจของบริษัท</w:t>
      </w:r>
    </w:p>
    <w:p w:rsidR="00F127AF" w:rsidRPr="00D27F1E" w:rsidRDefault="00F127AF" w:rsidP="00F127AF">
      <w:pPr>
        <w:tabs>
          <w:tab w:val="left" w:pos="1620"/>
          <w:tab w:val="left" w:pos="2340"/>
        </w:tabs>
        <w:spacing w:line="340" w:lineRule="exact"/>
        <w:ind w:left="1620" w:hanging="540"/>
        <w:jc w:val="thaiDistribute"/>
        <w:rPr>
          <w:rFonts w:ascii="Browallia New" w:hAnsi="Browallia New" w:cs="Browallia New"/>
          <w:sz w:val="28"/>
        </w:rPr>
      </w:pPr>
      <w:r w:rsidRPr="00D27F1E">
        <w:rPr>
          <w:rFonts w:ascii="Browallia New" w:hAnsi="Browallia New" w:cs="Browallia New"/>
          <w:sz w:val="28"/>
          <w:cs/>
        </w:rPr>
        <w:t xml:space="preserve">8.4 </w:t>
      </w:r>
      <w:r w:rsidRPr="00D27F1E">
        <w:rPr>
          <w:rFonts w:ascii="Browallia New" w:hAnsi="Browallia New" w:cs="Browallia New"/>
          <w:sz w:val="28"/>
          <w:cs/>
        </w:rPr>
        <w:tab/>
        <w:t>ความเห็นเกี่ยวกับความเหมาะสมของผู้สอบบัญชี</w:t>
      </w:r>
    </w:p>
    <w:p w:rsidR="00F127AF" w:rsidRPr="00D27F1E" w:rsidRDefault="00F127AF" w:rsidP="00F127AF">
      <w:pPr>
        <w:tabs>
          <w:tab w:val="left" w:pos="1620"/>
          <w:tab w:val="left" w:pos="2340"/>
        </w:tabs>
        <w:spacing w:line="340" w:lineRule="exact"/>
        <w:ind w:left="1620" w:hanging="540"/>
        <w:jc w:val="thaiDistribute"/>
        <w:rPr>
          <w:rFonts w:ascii="Browallia New" w:hAnsi="Browallia New" w:cs="Browallia New"/>
          <w:sz w:val="28"/>
        </w:rPr>
      </w:pPr>
      <w:r w:rsidRPr="00D27F1E">
        <w:rPr>
          <w:rFonts w:ascii="Browallia New" w:hAnsi="Browallia New" w:cs="Browallia New"/>
          <w:sz w:val="28"/>
          <w:cs/>
        </w:rPr>
        <w:t xml:space="preserve">8.5 </w:t>
      </w:r>
      <w:r w:rsidRPr="00D27F1E">
        <w:rPr>
          <w:rFonts w:ascii="Browallia New" w:hAnsi="Browallia New" w:cs="Browallia New"/>
          <w:sz w:val="28"/>
          <w:cs/>
        </w:rPr>
        <w:tab/>
        <w:t>ความเห็นเกี่ยวกับรายการที่อาจมีความขัดแย้งทางผลประโยชน์</w:t>
      </w:r>
    </w:p>
    <w:p w:rsidR="00F127AF" w:rsidRPr="00D27F1E" w:rsidRDefault="00F127AF" w:rsidP="00F127AF">
      <w:pPr>
        <w:tabs>
          <w:tab w:val="left" w:pos="1620"/>
          <w:tab w:val="left" w:pos="2340"/>
        </w:tabs>
        <w:spacing w:line="340" w:lineRule="exact"/>
        <w:ind w:left="1620" w:hanging="540"/>
        <w:jc w:val="thaiDistribute"/>
        <w:rPr>
          <w:rFonts w:ascii="Browallia New" w:hAnsi="Browallia New" w:cs="Browallia New"/>
          <w:sz w:val="28"/>
        </w:rPr>
      </w:pPr>
      <w:r w:rsidRPr="00D27F1E">
        <w:rPr>
          <w:rFonts w:ascii="Browallia New" w:hAnsi="Browallia New" w:cs="Browallia New"/>
          <w:sz w:val="28"/>
          <w:cs/>
        </w:rPr>
        <w:t xml:space="preserve">8.6 </w:t>
      </w:r>
      <w:r w:rsidRPr="00D27F1E">
        <w:rPr>
          <w:rFonts w:ascii="Browallia New" w:hAnsi="Browallia New" w:cs="Browallia New"/>
          <w:sz w:val="28"/>
          <w:cs/>
        </w:rPr>
        <w:tab/>
        <w:t>จำนวนการประชุมคณะกรรมการตรวจสอบและการเข้าร่วมประชุมของกรรมการตรวจสอบแต่ละท่าน</w:t>
      </w:r>
    </w:p>
    <w:p w:rsidR="00F127AF" w:rsidRPr="00D27F1E" w:rsidRDefault="00F127AF" w:rsidP="00F127AF">
      <w:pPr>
        <w:tabs>
          <w:tab w:val="left" w:pos="1620"/>
          <w:tab w:val="left" w:pos="2340"/>
        </w:tabs>
        <w:spacing w:line="340" w:lineRule="exact"/>
        <w:ind w:left="1620" w:hanging="540"/>
        <w:jc w:val="thaiDistribute"/>
        <w:rPr>
          <w:rFonts w:ascii="Browallia New" w:hAnsi="Browallia New" w:cs="Browallia New"/>
          <w:sz w:val="28"/>
        </w:rPr>
      </w:pPr>
      <w:r w:rsidRPr="00D27F1E">
        <w:rPr>
          <w:rFonts w:ascii="Browallia New" w:hAnsi="Browallia New" w:cs="Browallia New"/>
          <w:sz w:val="28"/>
          <w:cs/>
        </w:rPr>
        <w:t xml:space="preserve">8.7 </w:t>
      </w:r>
      <w:r w:rsidRPr="00D27F1E">
        <w:rPr>
          <w:rFonts w:ascii="Browallia New" w:hAnsi="Browallia New" w:cs="Browallia New"/>
          <w:sz w:val="28"/>
          <w:cs/>
        </w:rPr>
        <w:tab/>
        <w:t>ความเห็นหรือข้อสังเกตโดยรวมที่คณะกรรมการตรวจสอบได้รับจากการปฏิบัติหน้าที่ตามกฎบัตร</w:t>
      </w:r>
    </w:p>
    <w:p w:rsidR="00F127AF" w:rsidRPr="00D27F1E" w:rsidRDefault="00F127AF" w:rsidP="00F127AF">
      <w:pPr>
        <w:tabs>
          <w:tab w:val="left" w:pos="1620"/>
          <w:tab w:val="left" w:pos="2340"/>
        </w:tabs>
        <w:spacing w:line="340" w:lineRule="exact"/>
        <w:ind w:left="1620" w:hanging="540"/>
        <w:jc w:val="thaiDistribute"/>
        <w:rPr>
          <w:rFonts w:ascii="Browallia New" w:hAnsi="Browallia New" w:cs="Browallia New"/>
          <w:sz w:val="28"/>
        </w:rPr>
      </w:pPr>
      <w:r w:rsidRPr="00D27F1E">
        <w:rPr>
          <w:rFonts w:ascii="Browallia New" w:hAnsi="Browallia New" w:cs="Browallia New"/>
          <w:sz w:val="28"/>
          <w:cs/>
        </w:rPr>
        <w:t xml:space="preserve">8.8 </w:t>
      </w:r>
      <w:r w:rsidRPr="00D27F1E">
        <w:rPr>
          <w:rFonts w:ascii="Browallia New" w:hAnsi="Browallia New" w:cs="Browallia New"/>
          <w:sz w:val="28"/>
          <w:cs/>
        </w:rPr>
        <w:tab/>
        <w:t>รายงานอื่นที่เห็นว่าผู้ถือหุ้นและผู้ลงทุนทั่วไปควรทราบ ภายใต้ขอบเขตหน้าที่และความรับผิดชอบที่ได้รับมอบหมายจากคณะกรรมการบริษัท</w:t>
      </w:r>
    </w:p>
    <w:p w:rsidR="00F127AF" w:rsidRPr="00D27F1E" w:rsidRDefault="00F127AF" w:rsidP="00F127AF">
      <w:pPr>
        <w:tabs>
          <w:tab w:val="left" w:pos="1080"/>
        </w:tabs>
        <w:spacing w:line="340" w:lineRule="exact"/>
        <w:ind w:left="1080" w:hanging="540"/>
        <w:jc w:val="thaiDistribute"/>
        <w:rPr>
          <w:rFonts w:ascii="Browallia New" w:hAnsi="Browallia New" w:cs="Browallia New"/>
          <w:sz w:val="28"/>
        </w:rPr>
      </w:pPr>
      <w:r w:rsidRPr="00D27F1E">
        <w:rPr>
          <w:rFonts w:ascii="Browallia New" w:hAnsi="Browallia New" w:cs="Browallia New"/>
          <w:sz w:val="28"/>
          <w:cs/>
        </w:rPr>
        <w:t xml:space="preserve">9 </w:t>
      </w:r>
      <w:r w:rsidRPr="00D27F1E">
        <w:rPr>
          <w:rFonts w:ascii="Browallia New" w:hAnsi="Browallia New" w:cs="Browallia New"/>
          <w:sz w:val="28"/>
          <w:cs/>
        </w:rPr>
        <w:tab/>
        <w:t>รายงานผลการปฏิบัติงานของคณะกรรมการตรวจสอบ ให้คณะกรรมการบริษัททราบอย่างน้อย</w:t>
      </w:r>
      <w:r w:rsidRPr="00D27F1E">
        <w:rPr>
          <w:rFonts w:ascii="Browallia New" w:hAnsi="Browallia New" w:cs="Browallia New"/>
          <w:sz w:val="28"/>
        </w:rPr>
        <w:t xml:space="preserve">  </w:t>
      </w:r>
      <w:r w:rsidRPr="00D27F1E">
        <w:rPr>
          <w:rFonts w:ascii="Browallia New" w:hAnsi="Browallia New" w:cs="Browallia New"/>
          <w:sz w:val="28"/>
          <w:cs/>
        </w:rPr>
        <w:t>ปีละ 4 ครั้ง</w:t>
      </w:r>
    </w:p>
    <w:p w:rsidR="00F127AF" w:rsidRPr="00D27F1E" w:rsidRDefault="00F127AF" w:rsidP="00F127AF">
      <w:pPr>
        <w:tabs>
          <w:tab w:val="left" w:pos="1080"/>
        </w:tabs>
        <w:spacing w:line="340" w:lineRule="exact"/>
        <w:ind w:left="1080" w:hanging="540"/>
        <w:jc w:val="thaiDistribute"/>
        <w:rPr>
          <w:rFonts w:ascii="Browallia New" w:hAnsi="Browallia New" w:cs="Browallia New"/>
          <w:sz w:val="28"/>
        </w:rPr>
      </w:pPr>
      <w:r w:rsidRPr="00D27F1E">
        <w:rPr>
          <w:rFonts w:ascii="Browallia New" w:hAnsi="Browallia New" w:cs="Browallia New"/>
          <w:sz w:val="28"/>
          <w:cs/>
        </w:rPr>
        <w:t>10</w:t>
      </w:r>
      <w:r w:rsidRPr="00D27F1E">
        <w:rPr>
          <w:rFonts w:ascii="Browallia New" w:hAnsi="Browallia New" w:cs="Browallia New"/>
          <w:sz w:val="28"/>
          <w:cs/>
        </w:rPr>
        <w:tab/>
        <w:t>ให้มีอำนาจว่าจ้างที่ปรึกษา หรือบุคคลภายนอกตามระเบียบของบริษัทมาให้ความเห็นหรือคำปรึกษาในกรณีจำเป็น</w:t>
      </w:r>
    </w:p>
    <w:p w:rsidR="00F127AF" w:rsidRPr="00D27F1E" w:rsidRDefault="00F127AF" w:rsidP="00F127AF">
      <w:pPr>
        <w:tabs>
          <w:tab w:val="left" w:pos="1080"/>
        </w:tabs>
        <w:spacing w:line="340" w:lineRule="exact"/>
        <w:ind w:left="1080" w:hanging="540"/>
        <w:jc w:val="thaiDistribute"/>
        <w:rPr>
          <w:rFonts w:ascii="Browallia New" w:hAnsi="Browallia New" w:cs="Browallia New"/>
          <w:sz w:val="28"/>
        </w:rPr>
      </w:pPr>
      <w:r w:rsidRPr="00D27F1E">
        <w:rPr>
          <w:rFonts w:ascii="Browallia New" w:hAnsi="Browallia New" w:cs="Browallia New"/>
          <w:sz w:val="28"/>
          <w:cs/>
        </w:rPr>
        <w:t>11</w:t>
      </w:r>
      <w:r w:rsidRPr="00D27F1E">
        <w:rPr>
          <w:rFonts w:ascii="Browallia New" w:hAnsi="Browallia New" w:cs="Browallia New"/>
          <w:sz w:val="28"/>
          <w:cs/>
        </w:rPr>
        <w:tab/>
        <w:t>ให้มีอำนาจเชิญกรรมการ ผู้บริหาร หัวหน้าหน่วยงานหรือพนักงานของบริษัทหารือหรือตอบคำถามของคณะกรรมการตรวจสอบ</w:t>
      </w:r>
    </w:p>
    <w:p w:rsidR="00F127AF" w:rsidRPr="00D27F1E" w:rsidRDefault="00F127AF" w:rsidP="00F127AF">
      <w:pPr>
        <w:tabs>
          <w:tab w:val="left" w:pos="1080"/>
        </w:tabs>
        <w:spacing w:line="340" w:lineRule="exact"/>
        <w:ind w:left="1080" w:hanging="540"/>
        <w:jc w:val="thaiDistribute"/>
        <w:rPr>
          <w:rFonts w:ascii="Browallia New" w:hAnsi="Browallia New" w:cs="Browallia New"/>
          <w:sz w:val="28"/>
        </w:rPr>
      </w:pPr>
      <w:r w:rsidRPr="00D27F1E">
        <w:rPr>
          <w:rFonts w:ascii="Browallia New" w:hAnsi="Browallia New" w:cs="Browallia New"/>
          <w:sz w:val="28"/>
          <w:cs/>
        </w:rPr>
        <w:t>12</w:t>
      </w:r>
      <w:r w:rsidRPr="00D27F1E">
        <w:rPr>
          <w:rFonts w:ascii="Browallia New" w:hAnsi="Browallia New" w:cs="Browallia New"/>
          <w:sz w:val="28"/>
          <w:cs/>
        </w:rPr>
        <w:tab/>
        <w:t>พิจารณาทบทวนขอบเขตอำนาจหน้าที่ความรับผิดชอบ และประเมินผลการปฏิบัติงานของคณะกรรมการตรวจสอบเป็นประจำทุกปี</w:t>
      </w:r>
    </w:p>
    <w:p w:rsidR="00F127AF" w:rsidRPr="00D27F1E" w:rsidRDefault="00F127AF" w:rsidP="00F127AF">
      <w:pPr>
        <w:tabs>
          <w:tab w:val="left" w:pos="1080"/>
        </w:tabs>
        <w:spacing w:line="340" w:lineRule="exact"/>
        <w:ind w:left="1080" w:hanging="540"/>
        <w:jc w:val="thaiDistribute"/>
        <w:rPr>
          <w:rFonts w:ascii="Browallia New" w:hAnsi="Browallia New" w:cs="Browallia New"/>
          <w:sz w:val="28"/>
        </w:rPr>
      </w:pPr>
      <w:r w:rsidRPr="00D27F1E">
        <w:rPr>
          <w:rFonts w:ascii="Browallia New" w:hAnsi="Browallia New" w:cs="Browallia New"/>
          <w:sz w:val="28"/>
          <w:cs/>
        </w:rPr>
        <w:t>13</w:t>
      </w:r>
      <w:r w:rsidRPr="00D27F1E">
        <w:rPr>
          <w:rFonts w:ascii="Browallia New" w:hAnsi="Browallia New" w:cs="Browallia New"/>
          <w:sz w:val="28"/>
          <w:cs/>
        </w:rPr>
        <w:tab/>
        <w:t>ปฏิบัติการอื่นใดตามที่คณะกรรมการบริษัทมอบหมาย ด้วยความเห็นชอบจากคณะกรรมการตรวจสอบ</w:t>
      </w:r>
    </w:p>
    <w:p w:rsidR="00F127AF" w:rsidRPr="00D27F1E" w:rsidRDefault="00F127AF" w:rsidP="00F127AF">
      <w:pPr>
        <w:tabs>
          <w:tab w:val="left" w:pos="1080"/>
        </w:tabs>
        <w:spacing w:line="340" w:lineRule="exact"/>
        <w:ind w:left="1080" w:hanging="540"/>
        <w:jc w:val="thaiDistribute"/>
        <w:rPr>
          <w:rFonts w:ascii="Browallia New" w:hAnsi="Browallia New" w:cs="Browallia New"/>
          <w:sz w:val="28"/>
        </w:rPr>
      </w:pPr>
      <w:r w:rsidRPr="00D27F1E">
        <w:rPr>
          <w:rFonts w:ascii="Browallia New" w:hAnsi="Browallia New" w:cs="Browallia New"/>
          <w:sz w:val="28"/>
          <w:cs/>
        </w:rPr>
        <w:lastRenderedPageBreak/>
        <w:t xml:space="preserve">14 </w:t>
      </w:r>
      <w:r w:rsidRPr="00D27F1E">
        <w:rPr>
          <w:rFonts w:ascii="Browallia New" w:hAnsi="Browallia New" w:cs="Browallia New"/>
          <w:sz w:val="28"/>
          <w:cs/>
        </w:rPr>
        <w:tab/>
        <w:t>ในการปฏิบัติหน้าที่ของคณะกรรมการตรวจสอบ หากพบหรือมีข้อสงสัยว่า มีรายการหรือการกระทำดังต่อไปนี้ ซึ่งอาจมีผลกระทบอย่างมีนัยสำคัญต่อฐานะการเงินและผลการดำเนินงานของบริษัท ให้คณะกรรมการตรวจสอบรายงานต่อคณะกรรมการของบริษัทเพื่อดำเนินการปรับปรุงแก้ไขภายในเวลาที่คณะกรรมการตรวจสอบเห็นสมควร</w:t>
      </w:r>
    </w:p>
    <w:p w:rsidR="00F127AF" w:rsidRPr="00D27F1E" w:rsidRDefault="00F127AF" w:rsidP="00F127AF">
      <w:pPr>
        <w:tabs>
          <w:tab w:val="left" w:pos="540"/>
          <w:tab w:val="left" w:pos="1620"/>
        </w:tabs>
        <w:spacing w:line="340" w:lineRule="exact"/>
        <w:ind w:left="1620" w:hanging="540"/>
        <w:jc w:val="thaiDistribute"/>
        <w:rPr>
          <w:rFonts w:ascii="Browallia New" w:hAnsi="Browallia New" w:cs="Browallia New"/>
          <w:sz w:val="28"/>
        </w:rPr>
      </w:pPr>
      <w:r w:rsidRPr="00D27F1E">
        <w:rPr>
          <w:rFonts w:ascii="Browallia New" w:hAnsi="Browallia New" w:cs="Browallia New"/>
          <w:sz w:val="28"/>
          <w:cs/>
        </w:rPr>
        <w:t xml:space="preserve">14.1 </w:t>
      </w:r>
      <w:r w:rsidRPr="00D27F1E">
        <w:rPr>
          <w:rFonts w:ascii="Browallia New" w:hAnsi="Browallia New" w:cs="Browallia New"/>
          <w:sz w:val="28"/>
          <w:cs/>
        </w:rPr>
        <w:tab/>
        <w:t>รายการที่เกิดความขัดแย้งทางผลประโยชน์</w:t>
      </w:r>
    </w:p>
    <w:p w:rsidR="00F127AF" w:rsidRPr="00D27F1E" w:rsidRDefault="00F127AF" w:rsidP="00F127AF">
      <w:pPr>
        <w:tabs>
          <w:tab w:val="left" w:pos="540"/>
          <w:tab w:val="left" w:pos="1620"/>
        </w:tabs>
        <w:spacing w:line="340" w:lineRule="exact"/>
        <w:ind w:left="1620" w:hanging="540"/>
        <w:jc w:val="thaiDistribute"/>
        <w:rPr>
          <w:rFonts w:ascii="Browallia New" w:hAnsi="Browallia New" w:cs="Browallia New"/>
          <w:sz w:val="28"/>
        </w:rPr>
      </w:pPr>
      <w:r w:rsidRPr="00D27F1E">
        <w:rPr>
          <w:rFonts w:ascii="Browallia New" w:hAnsi="Browallia New" w:cs="Browallia New"/>
          <w:sz w:val="28"/>
          <w:cs/>
        </w:rPr>
        <w:t xml:space="preserve">14.2 </w:t>
      </w:r>
      <w:r w:rsidRPr="00D27F1E">
        <w:rPr>
          <w:rFonts w:ascii="Browallia New" w:hAnsi="Browallia New" w:cs="Browallia New"/>
          <w:sz w:val="28"/>
          <w:cs/>
        </w:rPr>
        <w:tab/>
        <w:t>การทุจริตหรือมีสิ่งผิดปกติหรือมีความบกพร่องที่สำคัญในระบบควบคุมภายใน</w:t>
      </w:r>
    </w:p>
    <w:p w:rsidR="00F127AF" w:rsidRPr="00D27F1E" w:rsidRDefault="00F127AF" w:rsidP="00F127AF">
      <w:pPr>
        <w:tabs>
          <w:tab w:val="left" w:pos="540"/>
          <w:tab w:val="left" w:pos="1620"/>
        </w:tabs>
        <w:spacing w:line="340" w:lineRule="exact"/>
        <w:ind w:left="1620" w:hanging="540"/>
        <w:jc w:val="thaiDistribute"/>
        <w:rPr>
          <w:rFonts w:ascii="Browallia New" w:hAnsi="Browallia New" w:cs="Browallia New"/>
          <w:sz w:val="28"/>
        </w:rPr>
      </w:pPr>
      <w:r w:rsidRPr="00D27F1E">
        <w:rPr>
          <w:rFonts w:ascii="Browallia New" w:hAnsi="Browallia New" w:cs="Browallia New"/>
          <w:sz w:val="28"/>
          <w:cs/>
        </w:rPr>
        <w:t xml:space="preserve">14.3 </w:t>
      </w:r>
      <w:r w:rsidRPr="00D27F1E">
        <w:rPr>
          <w:rFonts w:ascii="Browallia New" w:hAnsi="Browallia New" w:cs="Browallia New"/>
          <w:sz w:val="28"/>
          <w:cs/>
        </w:rPr>
        <w:tab/>
        <w:t>การฝ่าฝืนกฎหมายว่าด้วยหลักทรัพย์และตลาดหลักทรัพย์ ข้อกำหนดของตลาดหลักทรัพย์แห่งประเทศไทยหรือกฎหมายที่เกี่ยวข้องกับธุรกิจของบริษัท</w:t>
      </w:r>
    </w:p>
    <w:p w:rsidR="00F127AF" w:rsidRPr="00D27F1E" w:rsidRDefault="00F127AF" w:rsidP="00F127AF">
      <w:pPr>
        <w:tabs>
          <w:tab w:val="left" w:pos="1080"/>
        </w:tabs>
        <w:spacing w:after="240" w:line="340" w:lineRule="exact"/>
        <w:ind w:left="540"/>
        <w:jc w:val="thaiDistribute"/>
        <w:rPr>
          <w:rFonts w:ascii="Browallia New" w:hAnsi="Browallia New" w:cs="Browallia New"/>
          <w:sz w:val="28"/>
        </w:rPr>
      </w:pPr>
      <w:r w:rsidRPr="00D27F1E">
        <w:rPr>
          <w:rFonts w:ascii="Browallia New" w:hAnsi="Browallia New" w:cs="Browallia New"/>
          <w:sz w:val="28"/>
          <w:cs/>
        </w:rPr>
        <w:t>หากคณะกรรมการของบริษัทหรือผู้บริหารไม่ดำเนินการให้มีการปรับปรุงแก้ไขภายในเวลาตามวรรคหนึ่ง กรรมการตรวจสอบรายใดรายหนึ่งอาจรายงานว่ามีรายการหรือการกระทำตามวรรคหนึ่งต่อสำนักงานคณะกรรมการกำกับหลักทรัพย์และตลาดหลักทรัพย์หรือตลาดหลักทรัพย์แห่งประเทศไทย</w:t>
      </w:r>
    </w:p>
    <w:p w:rsidR="00F127AF" w:rsidRPr="00D27F1E" w:rsidRDefault="00F127AF" w:rsidP="00F127AF">
      <w:pPr>
        <w:tabs>
          <w:tab w:val="left" w:pos="1080"/>
        </w:tabs>
        <w:spacing w:line="340" w:lineRule="exact"/>
        <w:ind w:left="1080" w:hanging="540"/>
        <w:jc w:val="thaiDistribute"/>
        <w:rPr>
          <w:rFonts w:ascii="Browallia New" w:hAnsi="Browallia New" w:cs="Browallia New"/>
          <w:sz w:val="28"/>
        </w:rPr>
      </w:pPr>
      <w:r w:rsidRPr="00D27F1E">
        <w:rPr>
          <w:rFonts w:ascii="Browallia New" w:hAnsi="Browallia New" w:cs="Browallia New"/>
          <w:sz w:val="28"/>
          <w:cs/>
        </w:rPr>
        <w:t xml:space="preserve">15 </w:t>
      </w:r>
      <w:r w:rsidRPr="00D27F1E">
        <w:rPr>
          <w:rFonts w:ascii="Browallia New" w:hAnsi="Browallia New" w:cs="Browallia New"/>
          <w:sz w:val="28"/>
          <w:cs/>
        </w:rPr>
        <w:tab/>
        <w:t>ในกรณีที่ผู้สอบบัญชีพบพฤติการณ์อันควรสงสัยว่ากรรมการ ผู้จัดการหรือบุคคลซึ่งรับผิดชอบในการดำเนินงานของบริษัทได้กระทำความผิดตามที่กฎหมายระบุและได้แจ้งข้อเท็จจริงเกี่ยวกับพฤติการณ์ดังกล่าวให้คณะกรรมการตรวจสอบของบริษัททราบและเพื่อดำเนินการตรวจสอบต่อไปโดยไม่ช้กช้า และให้คณะกรรมการตรวจสอบรายงานผลการตรวจสอบเบื้องต้นให้แก่สำนักงานและผู้สอบบัญชีทราบภายในสามสิบวันนับแต่วันที่ได้รับแจ้งจากผู้สอบบัญชี พฤติการณ์อันควรสงสัยที่ต้องแจ้งดังกล่าว และวิธีการเพื่อให้ได้ซึ่งข้อเท็จจริงเกี่ยวกับพฤติการณ์นั้น ให้เป็นไปตามที่คณะกรรมการกำกับตลาดทุนประกาศกำหนด</w:t>
      </w:r>
    </w:p>
    <w:p w:rsidR="00F127AF" w:rsidRPr="00D27F1E" w:rsidRDefault="00F127AF" w:rsidP="00F127AF">
      <w:pPr>
        <w:tabs>
          <w:tab w:val="left" w:pos="540"/>
          <w:tab w:val="left" w:pos="1080"/>
        </w:tabs>
        <w:spacing w:line="340" w:lineRule="exact"/>
        <w:ind w:left="1080" w:hanging="540"/>
        <w:jc w:val="thaiDistribute"/>
        <w:rPr>
          <w:rFonts w:ascii="Browallia New" w:hAnsi="Browallia New" w:cs="Browallia New"/>
          <w:b/>
          <w:bCs/>
          <w:sz w:val="28"/>
          <w:u w:val="single"/>
        </w:rPr>
      </w:pPr>
      <w:r w:rsidRPr="00D27F1E">
        <w:rPr>
          <w:rFonts w:ascii="Browallia New" w:hAnsi="Browallia New" w:cs="Browallia New"/>
          <w:b/>
          <w:bCs/>
          <w:sz w:val="28"/>
          <w:u w:val="single"/>
          <w:cs/>
        </w:rPr>
        <w:t>องค์ประกอบและคุณสมบัติ</w:t>
      </w:r>
    </w:p>
    <w:p w:rsidR="00F127AF" w:rsidRPr="00D27F1E" w:rsidRDefault="00F127AF" w:rsidP="00F127AF">
      <w:pPr>
        <w:tabs>
          <w:tab w:val="left" w:pos="1080"/>
        </w:tabs>
        <w:spacing w:line="340" w:lineRule="exact"/>
        <w:ind w:left="1080" w:hanging="540"/>
        <w:jc w:val="thaiDistribute"/>
        <w:rPr>
          <w:rFonts w:ascii="Browallia New" w:hAnsi="Browallia New" w:cs="Browallia New"/>
          <w:sz w:val="28"/>
        </w:rPr>
      </w:pPr>
      <w:r w:rsidRPr="00D27F1E">
        <w:rPr>
          <w:rFonts w:ascii="Browallia New" w:hAnsi="Browallia New" w:cs="Browallia New"/>
          <w:sz w:val="28"/>
        </w:rPr>
        <w:t>1.</w:t>
      </w:r>
      <w:r w:rsidRPr="00D27F1E">
        <w:rPr>
          <w:rFonts w:ascii="Browallia New" w:hAnsi="Browallia New" w:cs="Browallia New"/>
          <w:sz w:val="28"/>
          <w:cs/>
        </w:rPr>
        <w:t xml:space="preserve">    ให้คณะกรรมการตรวจสอบมีองค์ประกอบดังนี้</w:t>
      </w:r>
    </w:p>
    <w:p w:rsidR="00F127AF" w:rsidRPr="00D27F1E" w:rsidRDefault="00F127AF" w:rsidP="00F127AF">
      <w:pPr>
        <w:tabs>
          <w:tab w:val="left" w:pos="900"/>
        </w:tabs>
        <w:spacing w:line="340" w:lineRule="exact"/>
        <w:ind w:left="900" w:hanging="360"/>
        <w:jc w:val="thaiDistribute"/>
        <w:rPr>
          <w:rFonts w:ascii="Browallia New" w:hAnsi="Browallia New" w:cs="Browallia New"/>
          <w:sz w:val="28"/>
        </w:rPr>
      </w:pPr>
      <w:r w:rsidRPr="00D27F1E">
        <w:rPr>
          <w:rFonts w:ascii="Browallia New" w:hAnsi="Browallia New" w:cs="Browallia New"/>
          <w:sz w:val="28"/>
        </w:rPr>
        <w:tab/>
      </w:r>
      <w:r w:rsidRPr="00D27F1E">
        <w:rPr>
          <w:rFonts w:ascii="Browallia New" w:hAnsi="Browallia New" w:cs="Browallia New"/>
          <w:sz w:val="28"/>
          <w:cs/>
        </w:rPr>
        <w:t>กรรมการตรวจสอบต้องมีอย่างน้อย 1 ใน 3 ของกรรมการทั้งหมด ทุกนายต้องเป็นกรรมการอิสระมีคุณสมบัติตามข้อกำหนดของสำนักงานคณะกรรมการกำกับหลักทรัพย์และตลาดหลักทรัพย์</w:t>
      </w:r>
      <w:r w:rsidRPr="00D27F1E">
        <w:rPr>
          <w:rFonts w:ascii="Browallia New" w:hAnsi="Browallia New" w:cs="Browallia New"/>
          <w:color w:val="FF0000"/>
          <w:sz w:val="28"/>
          <w:cs/>
        </w:rPr>
        <w:t xml:space="preserve"> </w:t>
      </w:r>
      <w:r w:rsidRPr="00D27F1E">
        <w:rPr>
          <w:rFonts w:ascii="Browallia New" w:hAnsi="Browallia New" w:cs="Browallia New"/>
          <w:sz w:val="28"/>
          <w:cs/>
        </w:rPr>
        <w:t>อย่างน้อย 1 นายต้องมีความรู้ความเข้าใจและประสบการณ์เพียงพอที่จะทำหน้าที่ในการสอบทานความน่าเชื่อถือของงบการเงิน</w:t>
      </w:r>
    </w:p>
    <w:p w:rsidR="00F127AF" w:rsidRPr="00D27F1E" w:rsidRDefault="00F127AF" w:rsidP="00833A48">
      <w:pPr>
        <w:numPr>
          <w:ilvl w:val="0"/>
          <w:numId w:val="194"/>
        </w:numPr>
        <w:tabs>
          <w:tab w:val="left" w:pos="900"/>
          <w:tab w:val="left" w:pos="1800"/>
        </w:tabs>
        <w:spacing w:after="0" w:line="340" w:lineRule="exact"/>
        <w:ind w:left="900"/>
        <w:jc w:val="thaiDistribute"/>
        <w:rPr>
          <w:rFonts w:ascii="Browallia New" w:hAnsi="Browallia New" w:cs="Browallia New"/>
          <w:sz w:val="28"/>
        </w:rPr>
      </w:pPr>
      <w:r w:rsidRPr="00D27F1E">
        <w:rPr>
          <w:rFonts w:ascii="Browallia New" w:hAnsi="Browallia New" w:cs="Browallia New"/>
          <w:sz w:val="28"/>
          <w:cs/>
        </w:rPr>
        <w:t>ให้คณะกรรมการบริษัทเลือก และแต่งตั้งกรรมการตรวจสอบคนหนึ่งเป็นประธานกรรมการตรวจสอบ</w:t>
      </w:r>
    </w:p>
    <w:p w:rsidR="00F127AF" w:rsidRPr="00D27F1E" w:rsidRDefault="00F127AF" w:rsidP="00F127AF">
      <w:pPr>
        <w:tabs>
          <w:tab w:val="left" w:pos="900"/>
          <w:tab w:val="left" w:pos="1800"/>
        </w:tabs>
        <w:spacing w:line="340" w:lineRule="exact"/>
        <w:ind w:left="900" w:hanging="360"/>
        <w:jc w:val="thaiDistribute"/>
        <w:rPr>
          <w:rFonts w:ascii="Browallia New" w:hAnsi="Browallia New" w:cs="Browallia New"/>
          <w:sz w:val="28"/>
        </w:rPr>
      </w:pPr>
    </w:p>
    <w:p w:rsidR="00F127AF" w:rsidRPr="00D27F1E" w:rsidRDefault="00F127AF" w:rsidP="00F127AF">
      <w:pPr>
        <w:tabs>
          <w:tab w:val="left" w:pos="540"/>
          <w:tab w:val="left" w:pos="1080"/>
        </w:tabs>
        <w:spacing w:line="340" w:lineRule="exact"/>
        <w:ind w:left="1080" w:hanging="540"/>
        <w:jc w:val="thaiDistribute"/>
        <w:rPr>
          <w:rFonts w:ascii="Browallia New" w:hAnsi="Browallia New" w:cs="Browallia New"/>
          <w:b/>
          <w:bCs/>
          <w:sz w:val="28"/>
          <w:u w:val="single"/>
        </w:rPr>
      </w:pPr>
      <w:r w:rsidRPr="00D27F1E">
        <w:rPr>
          <w:rFonts w:ascii="Browallia New" w:hAnsi="Browallia New" w:cs="Browallia New"/>
          <w:b/>
          <w:bCs/>
          <w:sz w:val="28"/>
          <w:u w:val="single"/>
          <w:cs/>
        </w:rPr>
        <w:t>วาระดำรงตำแหน่ง</w:t>
      </w:r>
    </w:p>
    <w:p w:rsidR="00F127AF" w:rsidRPr="00D27F1E" w:rsidRDefault="00F127AF" w:rsidP="00F127AF">
      <w:pPr>
        <w:tabs>
          <w:tab w:val="left" w:pos="540"/>
          <w:tab w:val="left" w:pos="900"/>
        </w:tabs>
        <w:spacing w:line="340" w:lineRule="exact"/>
        <w:ind w:left="540" w:hanging="540"/>
        <w:jc w:val="thaiDistribute"/>
        <w:rPr>
          <w:rFonts w:ascii="Browallia New" w:hAnsi="Browallia New" w:cs="Browallia New"/>
          <w:sz w:val="28"/>
        </w:rPr>
      </w:pPr>
      <w:r w:rsidRPr="00D27F1E">
        <w:rPr>
          <w:rFonts w:ascii="Browallia New" w:hAnsi="Browallia New" w:cs="Browallia New"/>
          <w:sz w:val="28"/>
          <w:cs/>
        </w:rPr>
        <w:tab/>
      </w:r>
      <w:r w:rsidRPr="00D27F1E">
        <w:rPr>
          <w:rFonts w:ascii="Browallia New" w:hAnsi="Browallia New" w:cs="Browallia New"/>
          <w:sz w:val="28"/>
        </w:rPr>
        <w:tab/>
      </w:r>
      <w:r w:rsidRPr="00D27F1E">
        <w:rPr>
          <w:rFonts w:ascii="Browallia New" w:hAnsi="Browallia New" w:cs="Browallia New"/>
          <w:sz w:val="28"/>
          <w:cs/>
        </w:rPr>
        <w:t>ให้กรรมการตรวจสอบมีวาระอยู่ในตำแหน่งคราวละ 3 ปี กรรมการตรวจสอบซึ่งพ้นจากตำแหน่งตามวาระอาจได้รับการแต่งตั้งใหม่อีกได้ไม่เกิน 2 วาระติดต่อกัน เว้นแต่คณะกรรมการบริษัทจะเห็นเป็นอย่างอื่น</w:t>
      </w:r>
    </w:p>
    <w:p w:rsidR="00F127AF" w:rsidRPr="00D27F1E" w:rsidRDefault="00F127AF" w:rsidP="00F127AF">
      <w:pPr>
        <w:tabs>
          <w:tab w:val="left" w:pos="900"/>
        </w:tabs>
        <w:spacing w:line="340" w:lineRule="exact"/>
        <w:jc w:val="thaiDistribute"/>
        <w:rPr>
          <w:rFonts w:ascii="Browallia New" w:hAnsi="Browallia New" w:cs="Browallia New"/>
          <w:sz w:val="28"/>
        </w:rPr>
      </w:pPr>
      <w:r w:rsidRPr="00D27F1E">
        <w:rPr>
          <w:rFonts w:ascii="Browallia New" w:hAnsi="Browallia New" w:cs="Browallia New"/>
          <w:sz w:val="28"/>
          <w:cs/>
        </w:rPr>
        <w:tab/>
        <w:t xml:space="preserve">นอกจากการพ้นจากตำแหน่งตามวาระดังกล่าวข้างต้น กรรมการตรวจสอบพ้นจากตำแหน่งเมื่อ </w:t>
      </w:r>
    </w:p>
    <w:p w:rsidR="00F127AF" w:rsidRDefault="00F127AF" w:rsidP="00F127AF">
      <w:pPr>
        <w:tabs>
          <w:tab w:val="left" w:pos="1260"/>
        </w:tabs>
        <w:spacing w:line="340" w:lineRule="exact"/>
        <w:ind w:left="1260" w:hanging="360"/>
        <w:jc w:val="thaiDistribute"/>
        <w:rPr>
          <w:rFonts w:ascii="Browallia New" w:hAnsi="Browallia New" w:cs="Browallia New"/>
          <w:sz w:val="28"/>
        </w:rPr>
      </w:pPr>
      <w:r w:rsidRPr="00D27F1E">
        <w:rPr>
          <w:rFonts w:ascii="Browallia New" w:hAnsi="Browallia New" w:cs="Browallia New"/>
          <w:sz w:val="28"/>
          <w:cs/>
        </w:rPr>
        <w:t>1.</w:t>
      </w:r>
      <w:r w:rsidRPr="00D27F1E">
        <w:rPr>
          <w:rFonts w:ascii="Browallia New" w:hAnsi="Browallia New" w:cs="Browallia New"/>
          <w:sz w:val="28"/>
          <w:cs/>
        </w:rPr>
        <w:tab/>
        <w:t>ตาย</w:t>
      </w:r>
    </w:p>
    <w:p w:rsidR="00F127AF" w:rsidRPr="00D27F1E" w:rsidRDefault="00F127AF" w:rsidP="00F127AF">
      <w:pPr>
        <w:tabs>
          <w:tab w:val="left" w:pos="1260"/>
        </w:tabs>
        <w:spacing w:line="340" w:lineRule="exact"/>
        <w:ind w:left="1260" w:hanging="360"/>
        <w:jc w:val="thaiDistribute"/>
        <w:rPr>
          <w:rFonts w:ascii="Browallia New" w:hAnsi="Browallia New" w:cs="Browallia New"/>
          <w:sz w:val="28"/>
        </w:rPr>
      </w:pPr>
      <w:r w:rsidRPr="00D27F1E">
        <w:rPr>
          <w:rFonts w:ascii="Browallia New" w:hAnsi="Browallia New" w:cs="Browallia New"/>
          <w:sz w:val="28"/>
          <w:cs/>
        </w:rPr>
        <w:t xml:space="preserve">2. </w:t>
      </w:r>
      <w:r w:rsidRPr="00D27F1E">
        <w:rPr>
          <w:rFonts w:ascii="Browallia New" w:hAnsi="Browallia New" w:cs="Browallia New"/>
          <w:sz w:val="28"/>
        </w:rPr>
        <w:tab/>
      </w:r>
      <w:r w:rsidRPr="00D27F1E">
        <w:rPr>
          <w:rFonts w:ascii="Browallia New" w:hAnsi="Browallia New" w:cs="Browallia New"/>
          <w:sz w:val="28"/>
          <w:cs/>
        </w:rPr>
        <w:t>ลาออก</w:t>
      </w:r>
    </w:p>
    <w:p w:rsidR="00F127AF" w:rsidRPr="00D27F1E" w:rsidRDefault="00F127AF" w:rsidP="00F127AF">
      <w:pPr>
        <w:tabs>
          <w:tab w:val="left" w:pos="1260"/>
        </w:tabs>
        <w:spacing w:line="340" w:lineRule="exact"/>
        <w:ind w:left="1260" w:hanging="360"/>
        <w:jc w:val="thaiDistribute"/>
        <w:rPr>
          <w:rFonts w:ascii="Browallia New" w:hAnsi="Browallia New" w:cs="Browallia New"/>
          <w:sz w:val="28"/>
        </w:rPr>
      </w:pPr>
      <w:r w:rsidRPr="00D27F1E">
        <w:rPr>
          <w:rFonts w:ascii="Browallia New" w:hAnsi="Browallia New" w:cs="Browallia New"/>
          <w:sz w:val="28"/>
          <w:cs/>
        </w:rPr>
        <w:t>3.</w:t>
      </w:r>
      <w:r w:rsidRPr="00D27F1E">
        <w:rPr>
          <w:rFonts w:ascii="Browallia New" w:hAnsi="Browallia New" w:cs="Browallia New"/>
          <w:sz w:val="28"/>
          <w:cs/>
        </w:rPr>
        <w:tab/>
        <w:t>ขาดคุณสมบัติการเป็นกรรมการตรวจสอบตามข้อบังคับนี้ หรือตามหลักเกณฑ์ของตลาดหลักทรัพย์แห่งประเทศไทย</w:t>
      </w:r>
    </w:p>
    <w:p w:rsidR="00F127AF" w:rsidRPr="00D27F1E" w:rsidRDefault="00F127AF" w:rsidP="00F127AF">
      <w:pPr>
        <w:tabs>
          <w:tab w:val="left" w:pos="1260"/>
        </w:tabs>
        <w:spacing w:line="340" w:lineRule="exact"/>
        <w:ind w:left="1260" w:hanging="360"/>
        <w:jc w:val="thaiDistribute"/>
        <w:rPr>
          <w:rFonts w:ascii="Browallia New" w:hAnsi="Browallia New" w:cs="Browallia New"/>
          <w:sz w:val="28"/>
        </w:rPr>
      </w:pPr>
      <w:r w:rsidRPr="00D27F1E">
        <w:rPr>
          <w:rFonts w:ascii="Browallia New" w:hAnsi="Browallia New" w:cs="Browallia New"/>
          <w:sz w:val="28"/>
          <w:cs/>
        </w:rPr>
        <w:lastRenderedPageBreak/>
        <w:t>4.</w:t>
      </w:r>
      <w:r w:rsidRPr="00D27F1E">
        <w:rPr>
          <w:rFonts w:ascii="Browallia New" w:hAnsi="Browallia New" w:cs="Browallia New"/>
          <w:sz w:val="28"/>
          <w:cs/>
        </w:rPr>
        <w:tab/>
        <w:t>คณะกรรมการบริษัทมีมติให้พ้นจากตำแหน่ง</w:t>
      </w:r>
    </w:p>
    <w:p w:rsidR="00F127AF" w:rsidRPr="00D27F1E" w:rsidRDefault="00F127AF" w:rsidP="00F127AF">
      <w:pPr>
        <w:tabs>
          <w:tab w:val="left" w:pos="1260"/>
        </w:tabs>
        <w:spacing w:line="340" w:lineRule="exact"/>
        <w:ind w:left="1260" w:hanging="360"/>
        <w:jc w:val="thaiDistribute"/>
        <w:rPr>
          <w:rFonts w:ascii="Browallia New" w:hAnsi="Browallia New" w:cs="Browallia New"/>
          <w:sz w:val="28"/>
        </w:rPr>
      </w:pPr>
    </w:p>
    <w:p w:rsidR="00F127AF" w:rsidRPr="00D27F1E" w:rsidRDefault="00F127AF" w:rsidP="00F127AF">
      <w:pPr>
        <w:tabs>
          <w:tab w:val="left" w:pos="1260"/>
        </w:tabs>
        <w:spacing w:line="340" w:lineRule="exact"/>
        <w:ind w:left="900" w:hanging="900"/>
        <w:jc w:val="thaiDistribute"/>
        <w:rPr>
          <w:rFonts w:ascii="Browallia New" w:hAnsi="Browallia New" w:cs="Browallia New"/>
          <w:sz w:val="28"/>
        </w:rPr>
      </w:pPr>
      <w:r w:rsidRPr="00D27F1E">
        <w:rPr>
          <w:rFonts w:ascii="Browallia New" w:hAnsi="Browallia New" w:cs="Browallia New"/>
          <w:sz w:val="28"/>
          <w:cs/>
        </w:rPr>
        <w:tab/>
      </w:r>
      <w:r w:rsidRPr="00D27F1E">
        <w:rPr>
          <w:rFonts w:ascii="Browallia New" w:hAnsi="Browallia New" w:cs="Browallia New"/>
          <w:sz w:val="28"/>
          <w:cs/>
        </w:rPr>
        <w:tab/>
        <w:t>ในกรณีกรรมการตรวจสอบลาออกก่อนครบวาระการดำรงตำแหน่ง กรรมการตรวจสอบควรแจ้งต่อบริษัทล่วงหน้า 1 เดือนพร้อมเหตุผล เพื่อคณะกรรมการบริษัทหรือที่ประชุมผู้ถือหุ้นจะได้พิจารณาแต่งตั้งกรรมการท่านอื่นที่มีคุณสมบัติครบถ้วน ทดแทนบุคคลที่ลาออกและให้บริษัทแจ้งการลาออกพร้อมส่งสำเนาหนังสือลาออกให้ตลาดหลักทรัพย์แห่งประเทศไทย ทราบด้วย</w:t>
      </w:r>
    </w:p>
    <w:p w:rsidR="00F127AF" w:rsidRPr="00D27F1E" w:rsidRDefault="00F127AF" w:rsidP="00F127AF">
      <w:pPr>
        <w:tabs>
          <w:tab w:val="left" w:pos="1440"/>
          <w:tab w:val="left" w:pos="1620"/>
        </w:tabs>
        <w:spacing w:line="340" w:lineRule="exact"/>
        <w:ind w:left="900" w:hanging="900"/>
        <w:jc w:val="thaiDistribute"/>
        <w:rPr>
          <w:rFonts w:ascii="Browallia New" w:hAnsi="Browallia New" w:cs="Browallia New"/>
          <w:sz w:val="28"/>
        </w:rPr>
      </w:pPr>
      <w:r w:rsidRPr="00D27F1E">
        <w:rPr>
          <w:rFonts w:ascii="Browallia New" w:hAnsi="Browallia New" w:cs="Browallia New"/>
          <w:sz w:val="28"/>
          <w:cs/>
        </w:rPr>
        <w:tab/>
      </w:r>
      <w:r w:rsidRPr="00D27F1E">
        <w:rPr>
          <w:rFonts w:ascii="Browallia New" w:hAnsi="Browallia New" w:cs="Browallia New"/>
          <w:sz w:val="28"/>
          <w:cs/>
        </w:rPr>
        <w:tab/>
        <w:t>ในกรณีที่กรรมการตรวจสอบพ้นจากตำแหน่งทั้งคณะ ให้คณะกรรมการตรวจสอบที่พ้นจากตำแหน่งต้องอยู่รักษาการไปพลางก่อน จนกว่าคณะกรรมการตรวจสอบชุดใหม่จะเข้ารับหน้าที่</w:t>
      </w:r>
    </w:p>
    <w:p w:rsidR="00F127AF" w:rsidRPr="00D27F1E" w:rsidRDefault="00F127AF" w:rsidP="00F127AF">
      <w:pPr>
        <w:tabs>
          <w:tab w:val="left" w:pos="1440"/>
        </w:tabs>
        <w:spacing w:line="340" w:lineRule="exact"/>
        <w:ind w:left="900" w:hanging="900"/>
        <w:jc w:val="thaiDistribute"/>
        <w:rPr>
          <w:rFonts w:ascii="Browallia New" w:hAnsi="Browallia New" w:cs="Browallia New"/>
          <w:sz w:val="28"/>
        </w:rPr>
      </w:pPr>
      <w:r w:rsidRPr="00D27F1E">
        <w:rPr>
          <w:rFonts w:ascii="Browallia New" w:hAnsi="Browallia New" w:cs="Browallia New"/>
          <w:sz w:val="28"/>
          <w:cs/>
        </w:rPr>
        <w:tab/>
      </w:r>
      <w:r w:rsidRPr="00D27F1E">
        <w:rPr>
          <w:rFonts w:ascii="Browallia New" w:hAnsi="Browallia New" w:cs="Browallia New"/>
          <w:sz w:val="28"/>
          <w:cs/>
        </w:rPr>
        <w:tab/>
        <w:t>ในกรณีที่ตำแหน่งกรรมการตรวจสอบว่างลง เพราะเหตุอื่นนอกจากถึงคราวออกตามวาระให้คณะกรรมการบริษัทแต่งตั้งบุคคลที่มีคุณสมบัติครบถ้วนขึ้นเป็นกรรมการตรวจสอบแทน ภายใน  90 วัน</w:t>
      </w:r>
      <w:r w:rsidRPr="00D27F1E">
        <w:rPr>
          <w:rFonts w:ascii="Browallia New" w:hAnsi="Browallia New" w:cs="Browallia New"/>
          <w:sz w:val="28"/>
        </w:rPr>
        <w:t xml:space="preserve"> </w:t>
      </w:r>
      <w:r w:rsidRPr="00D27F1E">
        <w:rPr>
          <w:rFonts w:ascii="Browallia New" w:hAnsi="Browallia New" w:cs="Browallia New"/>
          <w:sz w:val="28"/>
          <w:cs/>
        </w:rPr>
        <w:t>เพื่อให้กรรมการตรวจสอบมีจำนวนครบตามที่คณะกรรมการบริษัทกำหนด โดยบุคคลที่เข้าเป็นกรรมการตรวจสอบแทนอยู่ในตำแหน่งได้เพียงเท่าวาระที่ยังเหลืออยู่ของกรรมการตรวจสอบซึ่งตนแทน</w:t>
      </w:r>
    </w:p>
    <w:p w:rsidR="00F127AF" w:rsidRPr="00D27F1E" w:rsidRDefault="00F127AF" w:rsidP="00F127AF">
      <w:pPr>
        <w:tabs>
          <w:tab w:val="left" w:pos="1080"/>
        </w:tabs>
        <w:spacing w:line="340" w:lineRule="exact"/>
        <w:ind w:left="1080" w:hanging="540"/>
        <w:jc w:val="thaiDistribute"/>
        <w:rPr>
          <w:rFonts w:ascii="Browallia New" w:hAnsi="Browallia New" w:cs="Browallia New"/>
          <w:b/>
          <w:bCs/>
          <w:sz w:val="28"/>
          <w:u w:val="single"/>
        </w:rPr>
      </w:pPr>
      <w:r w:rsidRPr="00D27F1E">
        <w:rPr>
          <w:rFonts w:ascii="Browallia New" w:hAnsi="Browallia New" w:cs="Browallia New"/>
          <w:b/>
          <w:bCs/>
          <w:sz w:val="28"/>
          <w:u w:val="single"/>
          <w:cs/>
        </w:rPr>
        <w:t>การประชุม</w:t>
      </w:r>
    </w:p>
    <w:p w:rsidR="00F127AF" w:rsidRPr="00D27F1E" w:rsidRDefault="00F127AF" w:rsidP="00F127AF">
      <w:pPr>
        <w:tabs>
          <w:tab w:val="left" w:pos="540"/>
          <w:tab w:val="left" w:pos="900"/>
        </w:tabs>
        <w:spacing w:line="340" w:lineRule="exact"/>
        <w:ind w:left="540" w:hanging="540"/>
        <w:jc w:val="thaiDistribute"/>
        <w:rPr>
          <w:rFonts w:ascii="Browallia New" w:hAnsi="Browallia New" w:cs="Browallia New"/>
          <w:sz w:val="28"/>
        </w:rPr>
      </w:pPr>
      <w:r w:rsidRPr="00D27F1E">
        <w:rPr>
          <w:rFonts w:ascii="Browallia New" w:hAnsi="Browallia New" w:cs="Browallia New"/>
          <w:sz w:val="28"/>
          <w:cs/>
        </w:rPr>
        <w:tab/>
      </w:r>
      <w:r w:rsidRPr="00D27F1E">
        <w:rPr>
          <w:rFonts w:ascii="Browallia New" w:hAnsi="Browallia New" w:cs="Browallia New"/>
          <w:sz w:val="28"/>
        </w:rPr>
        <w:tab/>
      </w:r>
      <w:r w:rsidRPr="00D27F1E">
        <w:rPr>
          <w:rFonts w:ascii="Browallia New" w:hAnsi="Browallia New" w:cs="Browallia New"/>
          <w:sz w:val="28"/>
          <w:cs/>
        </w:rPr>
        <w:t xml:space="preserve">1. ให้มีการประชุมคณะกรรมการตรวจสอบอย่างน้อยปีละ 5 ครั้ง  </w:t>
      </w:r>
    </w:p>
    <w:p w:rsidR="00F127AF" w:rsidRPr="00D27F1E" w:rsidRDefault="00F127AF" w:rsidP="00F127AF">
      <w:pPr>
        <w:tabs>
          <w:tab w:val="left" w:pos="540"/>
          <w:tab w:val="left" w:pos="900"/>
        </w:tabs>
        <w:spacing w:line="340" w:lineRule="exact"/>
        <w:ind w:left="540" w:hanging="540"/>
        <w:jc w:val="thaiDistribute"/>
        <w:rPr>
          <w:rFonts w:ascii="Browallia New" w:hAnsi="Browallia New" w:cs="Browallia New"/>
          <w:sz w:val="28"/>
        </w:rPr>
      </w:pPr>
      <w:r w:rsidRPr="00D27F1E">
        <w:rPr>
          <w:rFonts w:ascii="Browallia New" w:hAnsi="Browallia New" w:cs="Browallia New"/>
          <w:sz w:val="28"/>
          <w:cs/>
        </w:rPr>
        <w:tab/>
      </w:r>
      <w:r w:rsidRPr="00D27F1E">
        <w:rPr>
          <w:rFonts w:ascii="Browallia New" w:hAnsi="Browallia New" w:cs="Browallia New"/>
          <w:sz w:val="28"/>
          <w:cs/>
        </w:rPr>
        <w:tab/>
        <w:t>2. ในการเรียกประชุมคณะกรรมการตรวจสอบ ให้ประธานคณะกรรมการตรวจสอบหรือเลขานุการ คณะกรรมการตรวจสอบโดยคำสั่งของประธานคณะกรรมการตรวจสอบ ส่งหนังสือนัดประชุมไปยังกรรมการตรวจสอบไม่น้อยกว่า 7 วันก่อนวันประชุม เว้นแต่ในกรณีจำเป็นรีบด่วนจะแจ้งการนัดประชุมโดยวิธีอื่น หรือกำหนดวันประชุมให้เร็วกว่านั้นก็ได้</w:t>
      </w:r>
    </w:p>
    <w:p w:rsidR="00F127AF" w:rsidRPr="00D27F1E" w:rsidRDefault="00F127AF" w:rsidP="00F127AF">
      <w:pPr>
        <w:tabs>
          <w:tab w:val="left" w:pos="540"/>
          <w:tab w:val="left" w:pos="1080"/>
        </w:tabs>
        <w:spacing w:line="340" w:lineRule="exact"/>
        <w:ind w:firstLine="540"/>
        <w:jc w:val="thaiDistribute"/>
        <w:rPr>
          <w:rFonts w:ascii="Browallia New" w:hAnsi="Browallia New" w:cs="Browallia New"/>
          <w:b/>
          <w:bCs/>
          <w:sz w:val="28"/>
          <w:u w:val="single"/>
        </w:rPr>
      </w:pPr>
      <w:r w:rsidRPr="00D27F1E">
        <w:rPr>
          <w:rFonts w:ascii="Browallia New" w:hAnsi="Browallia New" w:cs="Browallia New"/>
          <w:b/>
          <w:bCs/>
          <w:sz w:val="28"/>
          <w:u w:val="single"/>
          <w:cs/>
        </w:rPr>
        <w:t xml:space="preserve">องค์ประชุม </w:t>
      </w:r>
    </w:p>
    <w:p w:rsidR="00F127AF" w:rsidRPr="00D27F1E" w:rsidRDefault="00F127AF" w:rsidP="00F127AF">
      <w:pPr>
        <w:tabs>
          <w:tab w:val="left" w:pos="720"/>
          <w:tab w:val="left" w:pos="1080"/>
        </w:tabs>
        <w:spacing w:line="340" w:lineRule="exact"/>
        <w:ind w:left="1080" w:hanging="540"/>
        <w:jc w:val="thaiDistribute"/>
        <w:rPr>
          <w:rFonts w:ascii="Browallia New" w:hAnsi="Browallia New" w:cs="Browallia New"/>
          <w:sz w:val="28"/>
        </w:rPr>
      </w:pPr>
      <w:r w:rsidRPr="00D27F1E">
        <w:rPr>
          <w:rFonts w:ascii="Browallia New" w:hAnsi="Browallia New" w:cs="Browallia New"/>
          <w:sz w:val="28"/>
          <w:cs/>
        </w:rPr>
        <w:tab/>
        <w:t xml:space="preserve">1. </w:t>
      </w:r>
      <w:r w:rsidRPr="00D27F1E">
        <w:rPr>
          <w:rFonts w:ascii="Browallia New" w:hAnsi="Browallia New" w:cs="Browallia New" w:hint="cs"/>
          <w:sz w:val="28"/>
          <w:cs/>
        </w:rPr>
        <w:tab/>
      </w:r>
      <w:r w:rsidRPr="00D27F1E">
        <w:rPr>
          <w:rFonts w:ascii="Browallia New" w:hAnsi="Browallia New" w:cs="Browallia New"/>
          <w:sz w:val="28"/>
          <w:cs/>
        </w:rPr>
        <w:t>ในการประชุมคณะกรรมการตรวจสอบ ต้องมีคณะกรรมการตรวจสอบมาประชุม ไม่น้อยกว่า   กึ่งหนึ่งของจำนวนกรรมการตรวจสอบทั้งหมดที่คณะกรรมการบริษัทแต่งตั้ง จึงจะเป็นองค์ประชุม ในกรณีที่ประธานกรรมการตรวจสอบไม่อยู่ในที่ประชุม หรือไม่สามารถปฏิบัติหน้าที่ได้ ให้กรรมการตรวจสอบซึ่งมาประชุมเลือกกรรมการตรวจสอบคนหนึ่งเป็นประธานในที่ประชุม</w:t>
      </w:r>
    </w:p>
    <w:p w:rsidR="00F127AF" w:rsidRPr="00D27F1E" w:rsidRDefault="00F127AF" w:rsidP="00F127AF">
      <w:pPr>
        <w:tabs>
          <w:tab w:val="left" w:pos="720"/>
          <w:tab w:val="left" w:pos="1080"/>
        </w:tabs>
        <w:spacing w:line="340" w:lineRule="exact"/>
        <w:ind w:left="1080" w:hanging="540"/>
        <w:jc w:val="thaiDistribute"/>
        <w:rPr>
          <w:rFonts w:ascii="Browallia New" w:hAnsi="Browallia New" w:cs="Browallia New"/>
          <w:sz w:val="28"/>
        </w:rPr>
      </w:pPr>
      <w:r w:rsidRPr="00D27F1E">
        <w:rPr>
          <w:rFonts w:ascii="Browallia New" w:hAnsi="Browallia New" w:cs="Browallia New"/>
          <w:sz w:val="28"/>
          <w:cs/>
        </w:rPr>
        <w:tab/>
        <w:t>2.</w:t>
      </w:r>
      <w:r w:rsidRPr="00D27F1E">
        <w:rPr>
          <w:rFonts w:ascii="Browallia New" w:hAnsi="Browallia New" w:cs="Browallia New"/>
          <w:sz w:val="28"/>
          <w:cs/>
        </w:rPr>
        <w:tab/>
        <w:t>การวินิจฉัยชี้ขาดของที่ประชุมให้ถือเสียงข้างมาก</w:t>
      </w:r>
    </w:p>
    <w:p w:rsidR="00F127AF" w:rsidRPr="00D27F1E" w:rsidRDefault="00F127AF" w:rsidP="00F127AF">
      <w:pPr>
        <w:tabs>
          <w:tab w:val="left" w:pos="720"/>
          <w:tab w:val="left" w:pos="1080"/>
        </w:tabs>
        <w:spacing w:line="340" w:lineRule="exact"/>
        <w:ind w:left="1080" w:hanging="540"/>
        <w:jc w:val="thaiDistribute"/>
        <w:rPr>
          <w:rFonts w:ascii="Browallia New" w:hAnsi="Browallia New" w:cs="Browallia New"/>
          <w:sz w:val="28"/>
        </w:rPr>
      </w:pPr>
      <w:r w:rsidRPr="00D27F1E">
        <w:rPr>
          <w:rFonts w:ascii="Browallia New" w:hAnsi="Browallia New" w:cs="Browallia New"/>
          <w:sz w:val="28"/>
          <w:cs/>
        </w:rPr>
        <w:tab/>
        <w:t xml:space="preserve">3. </w:t>
      </w:r>
      <w:r w:rsidRPr="00D27F1E">
        <w:rPr>
          <w:rFonts w:ascii="Browallia New" w:hAnsi="Browallia New" w:cs="Browallia New" w:hint="cs"/>
          <w:sz w:val="28"/>
          <w:cs/>
        </w:rPr>
        <w:tab/>
      </w:r>
      <w:r w:rsidRPr="00D27F1E">
        <w:rPr>
          <w:rFonts w:ascii="Browallia New" w:hAnsi="Browallia New" w:cs="Browallia New"/>
          <w:sz w:val="28"/>
          <w:cs/>
        </w:rPr>
        <w:t>กรรมการตรวจสอบคนหนึ่งมีเสียงหนึ่งในการลงคะแนน เว้นแต่กรรมการตรวจสอบซึ่งมีส่วนได้เสียในเรื่องใดไม่มีสิทธิออกเสียงลงคะแนนในเรื่องนั้น ถ้าคะแนนเสียงเท่ากันให้ประธานในที่ประชุมออกเสียงเพิ่มขึ้นอีกเสียงหนึ่งเป็นเสียงชี้ขาด</w:t>
      </w:r>
    </w:p>
    <w:p w:rsidR="00F127AF" w:rsidRPr="00D27F1E" w:rsidRDefault="00F127AF" w:rsidP="00F127AF">
      <w:pPr>
        <w:tabs>
          <w:tab w:val="left" w:pos="720"/>
          <w:tab w:val="left" w:pos="1080"/>
        </w:tabs>
        <w:spacing w:line="340" w:lineRule="exact"/>
        <w:ind w:left="1080" w:hanging="540"/>
        <w:jc w:val="thaiDistribute"/>
        <w:rPr>
          <w:rFonts w:ascii="Browallia New" w:hAnsi="Browallia New" w:cs="Browallia New"/>
          <w:sz w:val="28"/>
        </w:rPr>
      </w:pPr>
      <w:r w:rsidRPr="00D27F1E">
        <w:rPr>
          <w:rFonts w:ascii="Browallia New" w:hAnsi="Browallia New" w:cs="Browallia New"/>
          <w:sz w:val="28"/>
          <w:cs/>
        </w:rPr>
        <w:tab/>
        <w:t>4.</w:t>
      </w:r>
      <w:r w:rsidRPr="00D27F1E">
        <w:rPr>
          <w:rFonts w:ascii="Browallia New" w:hAnsi="Browallia New" w:cs="Browallia New" w:hint="cs"/>
          <w:sz w:val="28"/>
          <w:cs/>
        </w:rPr>
        <w:tab/>
      </w:r>
      <w:r w:rsidRPr="00D27F1E">
        <w:rPr>
          <w:rFonts w:ascii="Browallia New" w:hAnsi="Browallia New" w:cs="Browallia New"/>
          <w:sz w:val="28"/>
          <w:cs/>
        </w:rPr>
        <w:t>การลงมติของคณะกรรมการตรวจสอบ อาจกระทำได้โดยไม่ต้องมีการประชุม และมีผลสมบูรณ์เสมือนหนึ่งว่าได้มีการประชุมลงมติแล้ว เมื่อมตินั้นๆ กรรมการตรวจสอบได้ลงลายมือชื่อรับรองไว้ทุกคน</w:t>
      </w:r>
    </w:p>
    <w:p w:rsidR="00F127AF" w:rsidRPr="00D27F1E" w:rsidRDefault="00F127AF" w:rsidP="00F127AF">
      <w:pPr>
        <w:tabs>
          <w:tab w:val="left" w:pos="1080"/>
        </w:tabs>
        <w:spacing w:line="340" w:lineRule="exact"/>
        <w:ind w:firstLine="540"/>
        <w:jc w:val="thaiDistribute"/>
        <w:rPr>
          <w:rFonts w:ascii="Browallia New" w:hAnsi="Browallia New" w:cs="Browallia New"/>
          <w:b/>
          <w:bCs/>
          <w:sz w:val="28"/>
          <w:u w:val="single"/>
        </w:rPr>
      </w:pPr>
      <w:r w:rsidRPr="00D27F1E">
        <w:rPr>
          <w:rFonts w:ascii="Browallia New" w:hAnsi="Browallia New" w:cs="Browallia New"/>
          <w:b/>
          <w:bCs/>
          <w:sz w:val="28"/>
          <w:u w:val="single"/>
          <w:cs/>
        </w:rPr>
        <w:t>ค่าตอบแทน</w:t>
      </w:r>
    </w:p>
    <w:p w:rsidR="00F127AF" w:rsidRPr="00D27F1E" w:rsidRDefault="00F127AF" w:rsidP="00F127AF">
      <w:pPr>
        <w:tabs>
          <w:tab w:val="left" w:pos="720"/>
        </w:tabs>
        <w:spacing w:line="340" w:lineRule="exact"/>
        <w:ind w:left="540" w:hanging="540"/>
        <w:jc w:val="thaiDistribute"/>
        <w:rPr>
          <w:rFonts w:ascii="Browallia New" w:hAnsi="Browallia New" w:cs="Browallia New"/>
          <w:sz w:val="28"/>
          <w:cs/>
        </w:rPr>
      </w:pPr>
      <w:r w:rsidRPr="00D27F1E">
        <w:rPr>
          <w:rFonts w:ascii="Browallia New" w:hAnsi="Browallia New" w:cs="Browallia New"/>
          <w:sz w:val="28"/>
        </w:rPr>
        <w:tab/>
      </w:r>
      <w:r w:rsidRPr="00D27F1E">
        <w:rPr>
          <w:rFonts w:ascii="Browallia New" w:hAnsi="Browallia New" w:cs="Browallia New"/>
          <w:sz w:val="28"/>
        </w:rPr>
        <w:tab/>
      </w:r>
      <w:r w:rsidRPr="00D27F1E">
        <w:rPr>
          <w:rFonts w:ascii="Browallia New" w:hAnsi="Browallia New" w:cs="Browallia New"/>
          <w:sz w:val="28"/>
          <w:cs/>
        </w:rPr>
        <w:t>ให้ประธานเจ้าหน้าที่บริหารและกรรมการผู้จัดการใหญ่เสนอผ่านคณะกรรมการสรรหาและพิจารณาค่าตอบแทน เพื่อนำเสนอคณะกรรมการบริษัทพิจารณาอนุมัติตามที่เห็นสมควร</w:t>
      </w:r>
    </w:p>
    <w:p w:rsidR="00F127AF" w:rsidRPr="00D27F1E" w:rsidRDefault="00F127AF" w:rsidP="00F127AF">
      <w:pPr>
        <w:tabs>
          <w:tab w:val="left" w:pos="1080"/>
        </w:tabs>
        <w:spacing w:line="340" w:lineRule="exact"/>
        <w:ind w:firstLine="540"/>
        <w:jc w:val="thaiDistribute"/>
        <w:rPr>
          <w:rFonts w:ascii="Browallia New" w:hAnsi="Browallia New" w:cs="Browallia New"/>
          <w:b/>
          <w:bCs/>
          <w:sz w:val="28"/>
        </w:rPr>
      </w:pPr>
    </w:p>
    <w:p w:rsidR="00F127AF" w:rsidRPr="00D27F1E" w:rsidRDefault="00F127AF" w:rsidP="00F127AF">
      <w:pPr>
        <w:tabs>
          <w:tab w:val="left" w:pos="1080"/>
        </w:tabs>
        <w:spacing w:line="340" w:lineRule="exact"/>
        <w:ind w:firstLine="540"/>
        <w:jc w:val="thaiDistribute"/>
        <w:rPr>
          <w:rFonts w:ascii="Browallia New" w:hAnsi="Browallia New" w:cs="Browallia New"/>
          <w:b/>
          <w:bCs/>
          <w:sz w:val="28"/>
          <w:u w:val="single"/>
        </w:rPr>
      </w:pPr>
      <w:r w:rsidRPr="00D27F1E">
        <w:rPr>
          <w:rFonts w:ascii="Browallia New" w:hAnsi="Browallia New" w:cs="Browallia New"/>
          <w:b/>
          <w:bCs/>
          <w:sz w:val="28"/>
          <w:u w:val="single"/>
          <w:cs/>
        </w:rPr>
        <w:lastRenderedPageBreak/>
        <w:t>หน่วยงานที่รับผิดชอบ</w:t>
      </w:r>
    </w:p>
    <w:p w:rsidR="00F127AF" w:rsidRPr="00D27F1E" w:rsidRDefault="00F127AF" w:rsidP="00F127AF">
      <w:pPr>
        <w:tabs>
          <w:tab w:val="left" w:pos="720"/>
        </w:tabs>
        <w:spacing w:line="340" w:lineRule="exact"/>
        <w:ind w:left="540" w:hanging="540"/>
        <w:jc w:val="thaiDistribute"/>
        <w:rPr>
          <w:rFonts w:ascii="Browallia New" w:hAnsi="Browallia New" w:cs="Browallia New"/>
          <w:sz w:val="28"/>
        </w:rPr>
      </w:pPr>
      <w:r w:rsidRPr="00D27F1E">
        <w:rPr>
          <w:rFonts w:ascii="Browallia New" w:hAnsi="Browallia New" w:cs="Browallia New"/>
          <w:sz w:val="28"/>
          <w:cs/>
        </w:rPr>
        <w:tab/>
      </w:r>
      <w:r w:rsidRPr="00D27F1E">
        <w:rPr>
          <w:rFonts w:ascii="Browallia New" w:hAnsi="Browallia New" w:cs="Browallia New"/>
          <w:sz w:val="28"/>
        </w:rPr>
        <w:tab/>
      </w:r>
      <w:r w:rsidRPr="00D27F1E">
        <w:rPr>
          <w:rFonts w:ascii="Browallia New" w:hAnsi="Browallia New" w:cs="Browallia New"/>
          <w:sz w:val="28"/>
          <w:cs/>
        </w:rPr>
        <w:t xml:space="preserve">ให้หัวหน้าหน่วยงานหรือหน่วยงานและฝ่ายบริหารที่เกี่ยวข้องกับงานในหน้าที่ของคณะกรรมการตรวจสอบเป็นผู้รับผิดชอบโดยตรงในการจัดทำ รวบรวม ตรวจสอบเอกสารข้อมูลและรายงานให้คณะกรรมการตรวจสอบ </w:t>
      </w:r>
    </w:p>
    <w:p w:rsidR="00F127AF" w:rsidRPr="00D27F1E" w:rsidRDefault="00F127AF" w:rsidP="00F127AF">
      <w:pPr>
        <w:tabs>
          <w:tab w:val="left" w:pos="1080"/>
          <w:tab w:val="left" w:pos="1620"/>
        </w:tabs>
        <w:spacing w:line="340" w:lineRule="exact"/>
        <w:ind w:left="1080" w:hanging="1080"/>
        <w:jc w:val="thaiDistribute"/>
        <w:rPr>
          <w:rFonts w:ascii="Browallia New" w:hAnsi="Browallia New" w:cs="Browallia New"/>
          <w:sz w:val="28"/>
        </w:rPr>
      </w:pPr>
    </w:p>
    <w:p w:rsidR="00F127AF" w:rsidRPr="00D27F1E" w:rsidRDefault="00F127AF" w:rsidP="00F127AF">
      <w:pPr>
        <w:pStyle w:val="Header"/>
        <w:tabs>
          <w:tab w:val="left" w:pos="540"/>
          <w:tab w:val="left" w:pos="1080"/>
        </w:tabs>
        <w:spacing w:after="80" w:line="340" w:lineRule="exact"/>
        <w:ind w:left="90" w:hanging="90"/>
        <w:jc w:val="thaiDistribute"/>
        <w:rPr>
          <w:rFonts w:ascii="Browallia New" w:hAnsi="Browallia New" w:cs="Browallia New"/>
          <w:b/>
          <w:bCs/>
        </w:rPr>
      </w:pPr>
      <w:r w:rsidRPr="00D27F1E">
        <w:rPr>
          <w:rFonts w:ascii="Browallia New" w:hAnsi="Browallia New" w:cs="Browallia New" w:hint="cs"/>
          <w:b/>
          <w:bCs/>
          <w:cs/>
        </w:rPr>
        <w:t>8.1.3</w:t>
      </w:r>
      <w:r w:rsidRPr="00D27F1E">
        <w:rPr>
          <w:rFonts w:ascii="Browallia New" w:hAnsi="Browallia New" w:cs="Browallia New" w:hint="cs"/>
          <w:b/>
          <w:bCs/>
          <w:cs/>
        </w:rPr>
        <w:tab/>
      </w:r>
      <w:r w:rsidRPr="00D27F1E">
        <w:rPr>
          <w:rFonts w:ascii="Browallia New" w:hAnsi="Browallia New" w:cs="Browallia New"/>
          <w:b/>
          <w:bCs/>
          <w:u w:val="single"/>
          <w:cs/>
        </w:rPr>
        <w:t>คณะกรรมการสรรหาและพิจารณาค่าตอบแทน</w:t>
      </w:r>
    </w:p>
    <w:p w:rsidR="00F127AF" w:rsidRPr="00D27F1E" w:rsidRDefault="00F127AF" w:rsidP="00F127AF">
      <w:pPr>
        <w:pStyle w:val="Header"/>
        <w:tabs>
          <w:tab w:val="left" w:pos="540"/>
          <w:tab w:val="left" w:pos="1080"/>
        </w:tabs>
        <w:spacing w:after="80" w:line="340" w:lineRule="exact"/>
        <w:ind w:firstLine="540"/>
        <w:jc w:val="thaiDistribute"/>
        <w:rPr>
          <w:rFonts w:ascii="Browallia New" w:hAnsi="Browallia New" w:cs="Browallia New"/>
        </w:rPr>
      </w:pPr>
      <w:r w:rsidRPr="00D27F1E">
        <w:rPr>
          <w:rFonts w:ascii="Browallia New" w:hAnsi="Browallia New" w:cs="Browallia New" w:hint="cs"/>
          <w:cs/>
        </w:rPr>
        <w:tab/>
      </w:r>
      <w:r w:rsidRPr="00D27F1E">
        <w:rPr>
          <w:rFonts w:ascii="Browallia New" w:hAnsi="Browallia New" w:cs="Browallia New"/>
          <w:cs/>
        </w:rPr>
        <w:t>ประธานเจ้าหน้าที่บริหารและกรรมการผู้จัดการใหญ่ เป็นผู้มีอำนาจในการแต่งตั้งคณะกรรมการสรรหาและพิจารณาค่าตอบแทน และรายงานต่อคณะกรรมการบริษัท เพื่อทราบและคณะกรรมการบริษัทได้อนุมัติจัดตั้งคณะกรรมการสรรหาและพิจารณาค่าตอบแทน เมื่อวันที่ 12 พฤศจิกายน 2553 โดยแต่งตั้งจากกรรมการบริษัท 3 ท่าน ทั้งนี้ ณ วันที่ 31 ธันวาคม 2561 คณะกรรมการสรรหาและพิจารณาค่าตอบแทน มี 3 ท่าน ดังรายชื่อต่อไปนี้</w:t>
      </w:r>
    </w:p>
    <w:tbl>
      <w:tblPr>
        <w:tblW w:w="7623" w:type="dxa"/>
        <w:tblInd w:w="675" w:type="dxa"/>
        <w:tblLayout w:type="fixed"/>
        <w:tblLook w:val="0000"/>
      </w:tblPr>
      <w:tblGrid>
        <w:gridCol w:w="513"/>
        <w:gridCol w:w="2790"/>
        <w:gridCol w:w="4320"/>
      </w:tblGrid>
      <w:tr w:rsidR="00F127AF" w:rsidRPr="00D27F1E" w:rsidTr="00F127AF">
        <w:trPr>
          <w:cantSplit/>
        </w:trPr>
        <w:tc>
          <w:tcPr>
            <w:tcW w:w="3303" w:type="dxa"/>
            <w:gridSpan w:val="2"/>
            <w:tcBorders>
              <w:top w:val="single" w:sz="4" w:space="0" w:color="auto"/>
              <w:left w:val="single" w:sz="4" w:space="0" w:color="auto"/>
              <w:bottom w:val="single" w:sz="4" w:space="0" w:color="auto"/>
              <w:right w:val="single" w:sz="4" w:space="0" w:color="auto"/>
            </w:tcBorders>
            <w:shd w:val="pct20" w:color="auto" w:fill="auto"/>
          </w:tcPr>
          <w:p w:rsidR="00F127AF" w:rsidRPr="00D27F1E" w:rsidRDefault="00F127AF" w:rsidP="00F127AF">
            <w:pPr>
              <w:pStyle w:val="Header"/>
              <w:spacing w:line="340" w:lineRule="exact"/>
              <w:jc w:val="center"/>
              <w:rPr>
                <w:rFonts w:ascii="Browallia New" w:hAnsi="Browallia New" w:cs="Browallia New"/>
                <w:b/>
                <w:bCs/>
                <w:cs/>
              </w:rPr>
            </w:pPr>
            <w:r w:rsidRPr="00D27F1E">
              <w:rPr>
                <w:rFonts w:ascii="Browallia New" w:hAnsi="Browallia New" w:cs="Browallia New"/>
                <w:b/>
                <w:bCs/>
                <w:cs/>
              </w:rPr>
              <w:t>รายชื่อ</w:t>
            </w:r>
          </w:p>
        </w:tc>
        <w:tc>
          <w:tcPr>
            <w:tcW w:w="4320" w:type="dxa"/>
            <w:tcBorders>
              <w:top w:val="single" w:sz="4" w:space="0" w:color="auto"/>
              <w:left w:val="single" w:sz="4" w:space="0" w:color="auto"/>
              <w:bottom w:val="single" w:sz="4" w:space="0" w:color="auto"/>
              <w:right w:val="single" w:sz="4" w:space="0" w:color="auto"/>
            </w:tcBorders>
            <w:shd w:val="pct20" w:color="auto" w:fill="auto"/>
          </w:tcPr>
          <w:p w:rsidR="00F127AF" w:rsidRPr="00D27F1E" w:rsidRDefault="00F127AF" w:rsidP="00F127AF">
            <w:pPr>
              <w:pStyle w:val="Header"/>
              <w:spacing w:line="340" w:lineRule="exact"/>
              <w:ind w:right="-231"/>
              <w:jc w:val="center"/>
              <w:rPr>
                <w:rFonts w:ascii="Browallia New" w:hAnsi="Browallia New" w:cs="Browallia New"/>
                <w:b/>
                <w:bCs/>
                <w:cs/>
              </w:rPr>
            </w:pPr>
            <w:r w:rsidRPr="00D27F1E">
              <w:rPr>
                <w:rFonts w:ascii="Browallia New" w:hAnsi="Browallia New" w:cs="Browallia New"/>
                <w:b/>
                <w:bCs/>
                <w:cs/>
              </w:rPr>
              <w:t>ตำแหน่ง</w:t>
            </w:r>
          </w:p>
        </w:tc>
      </w:tr>
      <w:tr w:rsidR="00F127AF" w:rsidRPr="00D27F1E" w:rsidTr="00F127AF">
        <w:trPr>
          <w:cantSplit/>
        </w:trPr>
        <w:tc>
          <w:tcPr>
            <w:tcW w:w="513" w:type="dxa"/>
            <w:tcBorders>
              <w:top w:val="dotted" w:sz="4" w:space="0" w:color="auto"/>
              <w:left w:val="single" w:sz="4" w:space="0" w:color="auto"/>
              <w:bottom w:val="dotted"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1.</w:t>
            </w:r>
          </w:p>
        </w:tc>
        <w:tc>
          <w:tcPr>
            <w:tcW w:w="2790" w:type="dxa"/>
            <w:tcBorders>
              <w:top w:val="dotted"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ดร. ริวโซ  นางาโอคะ</w:t>
            </w:r>
          </w:p>
        </w:tc>
        <w:tc>
          <w:tcPr>
            <w:tcW w:w="4320" w:type="dxa"/>
            <w:tcBorders>
              <w:top w:val="dotted" w:sz="4" w:space="0" w:color="auto"/>
              <w:left w:val="single"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ประธานกรรมการสรรหาและพิจารณาค่าตอบแทน</w:t>
            </w:r>
          </w:p>
        </w:tc>
      </w:tr>
      <w:tr w:rsidR="00F127AF" w:rsidRPr="00D27F1E" w:rsidTr="00F127AF">
        <w:trPr>
          <w:cantSplit/>
        </w:trPr>
        <w:tc>
          <w:tcPr>
            <w:tcW w:w="513" w:type="dxa"/>
            <w:tcBorders>
              <w:top w:val="dotted" w:sz="4" w:space="0" w:color="auto"/>
              <w:left w:val="single" w:sz="4" w:space="0" w:color="auto"/>
              <w:bottom w:val="dotted"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2.</w:t>
            </w:r>
          </w:p>
        </w:tc>
        <w:tc>
          <w:tcPr>
            <w:tcW w:w="2790" w:type="dxa"/>
            <w:tcBorders>
              <w:top w:val="dotted"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นายกำธร  อุทารวุฒิพงศ์</w:t>
            </w:r>
          </w:p>
        </w:tc>
        <w:tc>
          <w:tcPr>
            <w:tcW w:w="4320" w:type="dxa"/>
            <w:tcBorders>
              <w:top w:val="dotted" w:sz="4" w:space="0" w:color="auto"/>
              <w:left w:val="single"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กรรมการสรรหาและพิจารณาค่าตอบแทน</w:t>
            </w:r>
          </w:p>
        </w:tc>
      </w:tr>
      <w:tr w:rsidR="00F127AF" w:rsidRPr="00D27F1E" w:rsidTr="00F127AF">
        <w:trPr>
          <w:cantSplit/>
        </w:trPr>
        <w:tc>
          <w:tcPr>
            <w:tcW w:w="513" w:type="dxa"/>
            <w:tcBorders>
              <w:top w:val="dotted" w:sz="4" w:space="0" w:color="auto"/>
              <w:left w:val="single" w:sz="4" w:space="0" w:color="auto"/>
              <w:bottom w:val="single"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3.</w:t>
            </w:r>
          </w:p>
        </w:tc>
        <w:tc>
          <w:tcPr>
            <w:tcW w:w="2790" w:type="dxa"/>
            <w:tcBorders>
              <w:top w:val="dotted" w:sz="4" w:space="0" w:color="auto"/>
              <w:bottom w:val="single"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นายทิวา  จารึก</w:t>
            </w:r>
          </w:p>
        </w:tc>
        <w:tc>
          <w:tcPr>
            <w:tcW w:w="4320" w:type="dxa"/>
            <w:tcBorders>
              <w:top w:val="dotted" w:sz="4" w:space="0" w:color="auto"/>
              <w:left w:val="single" w:sz="4" w:space="0" w:color="auto"/>
              <w:bottom w:val="single"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กรรมการสรรหาและพิจารณาค่าตอบแทน</w:t>
            </w:r>
          </w:p>
        </w:tc>
      </w:tr>
    </w:tbl>
    <w:p w:rsidR="00F127AF" w:rsidRPr="00D27F1E" w:rsidRDefault="00F127AF" w:rsidP="00F127AF">
      <w:pPr>
        <w:pStyle w:val="Header"/>
        <w:spacing w:line="340" w:lineRule="exact"/>
        <w:ind w:firstLine="540"/>
        <w:jc w:val="thaiDistribute"/>
        <w:rPr>
          <w:rFonts w:ascii="Browallia New" w:hAnsi="Browallia New" w:cs="Browallia New"/>
        </w:rPr>
      </w:pPr>
      <w:r w:rsidRPr="00D27F1E">
        <w:rPr>
          <w:rFonts w:ascii="Browallia New" w:hAnsi="Browallia New" w:cs="Browallia New"/>
          <w:cs/>
        </w:rPr>
        <w:t>นางสาวกรรติกา ตันธุวนิตย์</w:t>
      </w:r>
      <w:r w:rsidRPr="00D27F1E">
        <w:rPr>
          <w:rFonts w:ascii="Browallia New" w:hAnsi="Browallia New" w:cs="Browallia New"/>
        </w:rPr>
        <w:t xml:space="preserve"> </w:t>
      </w:r>
      <w:r w:rsidRPr="00D27F1E">
        <w:rPr>
          <w:rFonts w:ascii="Browallia New" w:hAnsi="Browallia New" w:cs="Browallia New"/>
          <w:cs/>
        </w:rPr>
        <w:t xml:space="preserve"> ทำหน้าที่เป็นเลขานุการคณะกรรมการสรรหาและพิจารณาค่าตอบแทน</w:t>
      </w:r>
    </w:p>
    <w:p w:rsidR="00F127AF" w:rsidRPr="00D27F1E" w:rsidRDefault="00F127AF" w:rsidP="00F127AF">
      <w:pPr>
        <w:pStyle w:val="ListParagraph"/>
        <w:tabs>
          <w:tab w:val="left" w:pos="540"/>
          <w:tab w:val="left" w:pos="1080"/>
        </w:tabs>
        <w:spacing w:line="340" w:lineRule="exact"/>
        <w:ind w:left="540" w:hanging="540"/>
        <w:jc w:val="thaiDistribute"/>
        <w:rPr>
          <w:rFonts w:ascii="Browallia New" w:hAnsi="Browallia New" w:cs="Browallia New"/>
          <w:sz w:val="28"/>
        </w:rPr>
      </w:pPr>
      <w:r w:rsidRPr="00D27F1E">
        <w:rPr>
          <w:rFonts w:ascii="Browallia New" w:hAnsi="Browallia New" w:cs="Browallia New"/>
          <w:b/>
          <w:bCs/>
          <w:sz w:val="28"/>
        </w:rPr>
        <w:tab/>
      </w:r>
      <w:r w:rsidRPr="00D27F1E">
        <w:rPr>
          <w:rFonts w:ascii="Browallia New" w:hAnsi="Browallia New" w:cs="Browallia New" w:hint="cs"/>
          <w:b/>
          <w:bCs/>
          <w:sz w:val="28"/>
          <w:cs/>
        </w:rPr>
        <w:tab/>
      </w:r>
      <w:r w:rsidRPr="00D27F1E">
        <w:rPr>
          <w:rFonts w:ascii="Browallia New" w:hAnsi="Browallia New" w:cs="Browallia New"/>
          <w:b/>
          <w:bCs/>
          <w:sz w:val="28"/>
          <w:cs/>
        </w:rPr>
        <w:t>ขอบเขต อำนาจหน้าที่และความรับผิดชอบของคณะกรรมการสรรหาและพิจารณาค่าตอบแทน</w:t>
      </w:r>
    </w:p>
    <w:p w:rsidR="00F127AF" w:rsidRPr="00D27F1E" w:rsidRDefault="00F127AF" w:rsidP="00F127AF">
      <w:pPr>
        <w:pStyle w:val="ListParagraph"/>
        <w:tabs>
          <w:tab w:val="left" w:pos="1080"/>
        </w:tabs>
        <w:spacing w:line="340" w:lineRule="exact"/>
        <w:ind w:left="1080" w:hanging="540"/>
        <w:jc w:val="thaiDistribute"/>
        <w:rPr>
          <w:rFonts w:ascii="Browallia New" w:hAnsi="Browallia New" w:cs="Browallia New"/>
          <w:sz w:val="28"/>
          <w:u w:val="single"/>
        </w:rPr>
      </w:pPr>
      <w:r w:rsidRPr="00D27F1E">
        <w:rPr>
          <w:rFonts w:ascii="Browallia New" w:hAnsi="Browallia New" w:cs="Browallia New"/>
          <w:sz w:val="28"/>
          <w:u w:val="single"/>
          <w:cs/>
        </w:rPr>
        <w:t>คณะกรรมการสรรหา มีอำนาจหน้าที่ดังต่อไปนี้</w:t>
      </w:r>
    </w:p>
    <w:p w:rsidR="00F127AF" w:rsidRPr="00D27F1E" w:rsidRDefault="00F127AF" w:rsidP="00833A48">
      <w:pPr>
        <w:pStyle w:val="ListParagraph"/>
        <w:numPr>
          <w:ilvl w:val="1"/>
          <w:numId w:val="195"/>
        </w:numPr>
        <w:tabs>
          <w:tab w:val="left" w:pos="1080"/>
        </w:tabs>
        <w:spacing w:line="340" w:lineRule="exact"/>
        <w:ind w:left="1080" w:hanging="540"/>
        <w:jc w:val="thaiDistribute"/>
        <w:rPr>
          <w:rFonts w:ascii="Browallia New" w:hAnsi="Browallia New" w:cs="Browallia New"/>
          <w:sz w:val="28"/>
        </w:rPr>
      </w:pPr>
      <w:r w:rsidRPr="00D27F1E">
        <w:rPr>
          <w:rFonts w:ascii="Browallia New" w:hAnsi="Browallia New" w:cs="Browallia New"/>
          <w:sz w:val="28"/>
          <w:cs/>
        </w:rPr>
        <w:t>พิจารณาและนำเสนอโครงสร้าง องค์ประกอบ รวมทั้งคุณสมบัติของคณะกรรมการบริษัท กรรมการอิสระ กรรมการตรวจสอบ และกรรมการบรรษัทภิบาลของบริษัท</w:t>
      </w:r>
    </w:p>
    <w:p w:rsidR="00F127AF" w:rsidRPr="00D27F1E" w:rsidRDefault="00F127AF" w:rsidP="00833A48">
      <w:pPr>
        <w:pStyle w:val="ListParagraph"/>
        <w:numPr>
          <w:ilvl w:val="1"/>
          <w:numId w:val="195"/>
        </w:numPr>
        <w:tabs>
          <w:tab w:val="left" w:pos="1080"/>
        </w:tabs>
        <w:spacing w:line="340" w:lineRule="exact"/>
        <w:ind w:left="1080" w:hanging="540"/>
        <w:jc w:val="thaiDistribute"/>
        <w:rPr>
          <w:rFonts w:ascii="Browallia New" w:hAnsi="Browallia New" w:cs="Browallia New"/>
          <w:sz w:val="28"/>
        </w:rPr>
      </w:pPr>
      <w:r w:rsidRPr="00D27F1E">
        <w:rPr>
          <w:rFonts w:ascii="Browallia New" w:hAnsi="Browallia New" w:cs="Browallia New"/>
          <w:sz w:val="28"/>
          <w:cs/>
        </w:rPr>
        <w:t>เสนอแนะรายชื่อผู้ที่เหมาะสมที่จะดำรงตำแหน่งกรรมการบริษัทต่อคณะกรรมการบริษัท เพื่อนำเสนอขออนุมัติต่อที่ประชุมผู้ถือหุ้นในกรณีที่ตำแหน่งว่างลงเนื่องจากครบวาระ และในกรณีอื่นๆ</w:t>
      </w:r>
    </w:p>
    <w:p w:rsidR="00F127AF" w:rsidRPr="00D27F1E" w:rsidRDefault="00F127AF" w:rsidP="00833A48">
      <w:pPr>
        <w:pStyle w:val="ListParagraph"/>
        <w:numPr>
          <w:ilvl w:val="1"/>
          <w:numId w:val="195"/>
        </w:numPr>
        <w:tabs>
          <w:tab w:val="left" w:pos="1080"/>
        </w:tabs>
        <w:spacing w:line="340" w:lineRule="exact"/>
        <w:ind w:left="1080" w:hanging="540"/>
        <w:jc w:val="thaiDistribute"/>
        <w:rPr>
          <w:rFonts w:ascii="Browallia New" w:hAnsi="Browallia New" w:cs="Browallia New"/>
          <w:sz w:val="28"/>
        </w:rPr>
      </w:pPr>
      <w:r w:rsidRPr="00D27F1E">
        <w:rPr>
          <w:rFonts w:ascii="Browallia New" w:hAnsi="Browallia New" w:cs="Browallia New"/>
          <w:sz w:val="28"/>
          <w:cs/>
        </w:rPr>
        <w:t xml:space="preserve">ส่งเสริมและสนับสนุนให้บริษัท เปิดโอกาสให้ผู้ถือหุ้นเป็นผู้เสนอวาระและรายชื่อบุคคลที่มีคุณสมบัติครบถ้วนตามประกาศสำนักงานคณะกรรมการกำกับหลักทรัพย์และตลาดหลักทรัพย์ เข้ารับการเสนอชื่อเพื่อพิจารณาเป็นกรรมการบริษัทก่อนการประชุมสามัญผู้ถือหุ้นประจำปี อย่างน้อย </w:t>
      </w:r>
      <w:r w:rsidRPr="00D27F1E">
        <w:rPr>
          <w:rFonts w:ascii="Browallia New" w:hAnsi="Browallia New" w:cs="Browallia New"/>
          <w:sz w:val="28"/>
        </w:rPr>
        <w:t>3</w:t>
      </w:r>
      <w:r w:rsidRPr="00D27F1E">
        <w:rPr>
          <w:rFonts w:ascii="Browallia New" w:hAnsi="Browallia New" w:cs="Browallia New"/>
          <w:sz w:val="28"/>
          <w:cs/>
        </w:rPr>
        <w:t xml:space="preserve"> เดือนล่วงหน้า</w:t>
      </w:r>
    </w:p>
    <w:p w:rsidR="00F127AF" w:rsidRPr="00D27F1E" w:rsidRDefault="00F127AF" w:rsidP="00833A48">
      <w:pPr>
        <w:pStyle w:val="ListParagraph"/>
        <w:numPr>
          <w:ilvl w:val="1"/>
          <w:numId w:val="195"/>
        </w:numPr>
        <w:tabs>
          <w:tab w:val="left" w:pos="1080"/>
        </w:tabs>
        <w:spacing w:line="340" w:lineRule="exact"/>
        <w:ind w:left="1080" w:hanging="540"/>
        <w:jc w:val="thaiDistribute"/>
        <w:rPr>
          <w:rFonts w:ascii="Browallia New" w:hAnsi="Browallia New" w:cs="Browallia New"/>
          <w:sz w:val="28"/>
        </w:rPr>
      </w:pPr>
      <w:r w:rsidRPr="00D27F1E">
        <w:rPr>
          <w:rFonts w:ascii="Browallia New" w:hAnsi="Browallia New" w:cs="Browallia New"/>
          <w:sz w:val="28"/>
          <w:cs/>
        </w:rPr>
        <w:t>เสนอแนะหลักสูตรสำหรับคณะกรรมการบริษัท คณะกรรมการชุดย่อยและผู้บริหาร เพื่อพัฒนาบทบาทหน้าที่ของตนบนพื้นฐานของการกำกับดูแลกิจการที่ดี</w:t>
      </w:r>
    </w:p>
    <w:p w:rsidR="00F127AF" w:rsidRPr="00D27F1E" w:rsidRDefault="00F127AF" w:rsidP="00833A48">
      <w:pPr>
        <w:pStyle w:val="ListParagraph"/>
        <w:numPr>
          <w:ilvl w:val="0"/>
          <w:numId w:val="197"/>
        </w:numPr>
        <w:tabs>
          <w:tab w:val="left" w:pos="1080"/>
        </w:tabs>
        <w:spacing w:line="340" w:lineRule="exact"/>
        <w:ind w:left="1080" w:hanging="540"/>
        <w:jc w:val="thaiDistribute"/>
        <w:rPr>
          <w:rFonts w:ascii="Browallia New" w:hAnsi="Browallia New" w:cs="Browallia New"/>
          <w:sz w:val="28"/>
        </w:rPr>
      </w:pPr>
      <w:r w:rsidRPr="00D27F1E">
        <w:rPr>
          <w:rFonts w:ascii="Browallia New" w:hAnsi="Browallia New" w:cs="Browallia New"/>
          <w:sz w:val="28"/>
          <w:cs/>
        </w:rPr>
        <w:t>กำหนดหลักเกณฑ์และจัดให้มีการประเมินผลการปฏิบัติงานของคณะกรรมการบริษัท คณะกรรมการชุดย่อย ทั้งรายคณะและรายบุคคล และประธานเจ้าหน้าที่บริหารและกรรมการผู้จัดการใหญ่ เป็นประจำทุกปีและรายงานผลการประเมินต่อคณะกรรมการบริษัท</w:t>
      </w:r>
    </w:p>
    <w:p w:rsidR="00F127AF" w:rsidRPr="00D27F1E" w:rsidRDefault="00F127AF" w:rsidP="00833A48">
      <w:pPr>
        <w:pStyle w:val="ListParagraph"/>
        <w:numPr>
          <w:ilvl w:val="1"/>
          <w:numId w:val="198"/>
        </w:numPr>
        <w:tabs>
          <w:tab w:val="left" w:pos="1080"/>
        </w:tabs>
        <w:spacing w:line="340" w:lineRule="exact"/>
        <w:ind w:left="1080" w:hanging="540"/>
        <w:jc w:val="thaiDistribute"/>
        <w:rPr>
          <w:rFonts w:ascii="Browallia New" w:hAnsi="Browallia New" w:cs="Browallia New"/>
          <w:sz w:val="28"/>
        </w:rPr>
      </w:pPr>
      <w:r w:rsidRPr="00D27F1E">
        <w:rPr>
          <w:rFonts w:ascii="Browallia New" w:hAnsi="Browallia New" w:cs="Browallia New"/>
          <w:sz w:val="28"/>
          <w:cs/>
        </w:rPr>
        <w:t>ปฏิบัติงานอื่นใดตามที่ประธานเจ้าหน้าที่บริหารและกรรมการผู้จัดการใหญ่หรือคณะกรรมการบริษัทมอบหมายอันเกี่ยวเนื่องกับการสรรหากรรมการและผู้บริหาร</w:t>
      </w:r>
    </w:p>
    <w:p w:rsidR="00F127AF" w:rsidRPr="00D27F1E" w:rsidRDefault="00F127AF" w:rsidP="00F127AF">
      <w:pPr>
        <w:tabs>
          <w:tab w:val="left" w:pos="1080"/>
        </w:tabs>
        <w:spacing w:line="340" w:lineRule="exact"/>
        <w:ind w:left="1080" w:hanging="540"/>
        <w:rPr>
          <w:rFonts w:ascii="Browallia New" w:hAnsi="Browallia New" w:cs="Browallia New"/>
          <w:sz w:val="28"/>
          <w:u w:val="single"/>
        </w:rPr>
      </w:pPr>
      <w:r w:rsidRPr="00D27F1E">
        <w:rPr>
          <w:rFonts w:ascii="Browallia New" w:hAnsi="Browallia New" w:cs="Browallia New"/>
          <w:sz w:val="28"/>
          <w:u w:val="single"/>
          <w:cs/>
        </w:rPr>
        <w:t>คณะกรรมการพิจารณาค่าตอบแทน มีอำนาจหน้าที่ดังต่อไปนี้</w:t>
      </w:r>
    </w:p>
    <w:p w:rsidR="00F127AF" w:rsidRPr="00D27F1E" w:rsidRDefault="00F127AF" w:rsidP="00833A48">
      <w:pPr>
        <w:pStyle w:val="ListParagraph"/>
        <w:numPr>
          <w:ilvl w:val="0"/>
          <w:numId w:val="196"/>
        </w:numPr>
        <w:tabs>
          <w:tab w:val="left" w:pos="1080"/>
        </w:tabs>
        <w:spacing w:line="340" w:lineRule="exact"/>
        <w:ind w:left="1080" w:hanging="540"/>
        <w:jc w:val="thaiDistribute"/>
        <w:rPr>
          <w:rFonts w:ascii="Browallia New" w:hAnsi="Browallia New" w:cs="Browallia New"/>
          <w:sz w:val="28"/>
        </w:rPr>
      </w:pPr>
      <w:r w:rsidRPr="00D27F1E">
        <w:rPr>
          <w:rFonts w:ascii="Browallia New" w:hAnsi="Browallia New" w:cs="Browallia New"/>
          <w:sz w:val="28"/>
          <w:cs/>
        </w:rPr>
        <w:t>พิจารณาเสนอโครงสร้างค่าตอบแทนกรรมการบริษัทและผู้บริหาร ได้แก่ โบนัส และ</w:t>
      </w:r>
      <w:r w:rsidRPr="00D27F1E">
        <w:rPr>
          <w:rFonts w:ascii="Browallia New" w:hAnsi="Browallia New" w:cs="Browallia New"/>
          <w:sz w:val="28"/>
        </w:rPr>
        <w:t xml:space="preserve">  </w:t>
      </w:r>
      <w:r w:rsidRPr="00D27F1E">
        <w:rPr>
          <w:rFonts w:ascii="Browallia New" w:hAnsi="Browallia New" w:cs="Browallia New"/>
          <w:sz w:val="28"/>
          <w:cs/>
        </w:rPr>
        <w:t>ผลประโยชน์ตอบแทนอื่นๆ ทั้งที่เป็นตัวเงินและมิใช่ตัวเงิน</w:t>
      </w:r>
    </w:p>
    <w:p w:rsidR="00F127AF" w:rsidRPr="00D27F1E" w:rsidRDefault="00F127AF" w:rsidP="00833A48">
      <w:pPr>
        <w:pStyle w:val="ListParagraph"/>
        <w:numPr>
          <w:ilvl w:val="0"/>
          <w:numId w:val="196"/>
        </w:numPr>
        <w:tabs>
          <w:tab w:val="left" w:pos="1080"/>
        </w:tabs>
        <w:spacing w:line="340" w:lineRule="exact"/>
        <w:ind w:left="1080" w:hanging="540"/>
        <w:jc w:val="thaiDistribute"/>
        <w:rPr>
          <w:rFonts w:ascii="Browallia New" w:hAnsi="Browallia New" w:cs="Browallia New"/>
          <w:sz w:val="28"/>
        </w:rPr>
      </w:pPr>
      <w:r w:rsidRPr="00D27F1E">
        <w:rPr>
          <w:rFonts w:ascii="Browallia New" w:hAnsi="Browallia New" w:cs="Browallia New"/>
          <w:sz w:val="28"/>
          <w:cs/>
        </w:rPr>
        <w:t>พิจารณาค่าตอบแทนกรรมการบริษัท และผู้บริหาร โดยคำนึงถึงความเหมาะสมเกี่ยวกับประเภท ขนาด ผลการดำเนินงาน ซึ่งสอดคล้องกับสภาวะโดยทั่วไปของตลาด และอุตสาหกรรมเดียวกันทั้งในและนอกตลาดหลักทรัพย์แห่งประเทศไทย เพื่อเสนอต่อที่ประชุมคณะกรรมการบริษัท และ/หรือ ที่ประชุมผู้ถือหุ้นเพื่อพิจารณาอนุมัติ</w:t>
      </w:r>
    </w:p>
    <w:p w:rsidR="00F127AF" w:rsidRPr="00D27F1E" w:rsidRDefault="00F127AF" w:rsidP="00833A48">
      <w:pPr>
        <w:pStyle w:val="ListParagraph"/>
        <w:numPr>
          <w:ilvl w:val="0"/>
          <w:numId w:val="196"/>
        </w:numPr>
        <w:tabs>
          <w:tab w:val="left" w:pos="1080"/>
        </w:tabs>
        <w:spacing w:line="340" w:lineRule="exact"/>
        <w:ind w:left="1080" w:hanging="540"/>
        <w:jc w:val="thaiDistribute"/>
        <w:rPr>
          <w:rFonts w:ascii="Browallia New" w:hAnsi="Browallia New" w:cs="Browallia New"/>
          <w:sz w:val="28"/>
        </w:rPr>
      </w:pPr>
      <w:r w:rsidRPr="00D27F1E">
        <w:rPr>
          <w:rFonts w:ascii="Browallia New" w:hAnsi="Browallia New" w:cs="Browallia New"/>
          <w:sz w:val="28"/>
          <w:cs/>
        </w:rPr>
        <w:lastRenderedPageBreak/>
        <w:t>เปิดเผยนโยบายเกี่ยวกับการกำหนดค่าตอบแทนและเปิดเผยค่าตอบแทนในรูปแบบต่างๆ และจัดทำรายงานการกำหนดค่าตอบแทนไว้ในรายงานประจำปีของบริษัท</w:t>
      </w:r>
    </w:p>
    <w:p w:rsidR="00F127AF" w:rsidRPr="00D27F1E" w:rsidRDefault="00F127AF" w:rsidP="00833A48">
      <w:pPr>
        <w:pStyle w:val="ListParagraph"/>
        <w:numPr>
          <w:ilvl w:val="0"/>
          <w:numId w:val="196"/>
        </w:numPr>
        <w:tabs>
          <w:tab w:val="left" w:pos="1080"/>
        </w:tabs>
        <w:spacing w:line="340" w:lineRule="exact"/>
        <w:ind w:left="1080" w:hanging="540"/>
        <w:jc w:val="thaiDistribute"/>
        <w:rPr>
          <w:rFonts w:ascii="Browallia New" w:hAnsi="Browallia New" w:cs="Browallia New"/>
          <w:sz w:val="28"/>
        </w:rPr>
      </w:pPr>
      <w:r w:rsidRPr="00D27F1E">
        <w:rPr>
          <w:rFonts w:ascii="Browallia New" w:hAnsi="Browallia New" w:cs="Browallia New"/>
          <w:sz w:val="28"/>
          <w:cs/>
        </w:rPr>
        <w:t xml:space="preserve">รายงานความคืบหน้าและผลการปฏิบัติงานต่อคณะกรรมการบริษัททุกครั้ง หลังมีการประชุมคณะกรรมการสรรหาและพิจารณาค่าตอบแทน </w:t>
      </w:r>
    </w:p>
    <w:p w:rsidR="00F127AF" w:rsidRPr="00D27F1E" w:rsidRDefault="00F127AF" w:rsidP="00833A48">
      <w:pPr>
        <w:pStyle w:val="ListParagraph"/>
        <w:numPr>
          <w:ilvl w:val="0"/>
          <w:numId w:val="196"/>
        </w:numPr>
        <w:tabs>
          <w:tab w:val="left" w:pos="1080"/>
        </w:tabs>
        <w:spacing w:line="340" w:lineRule="exact"/>
        <w:ind w:left="1080" w:hanging="540"/>
        <w:jc w:val="thaiDistribute"/>
        <w:rPr>
          <w:rFonts w:ascii="Browallia New" w:hAnsi="Browallia New" w:cs="Browallia New"/>
          <w:sz w:val="28"/>
        </w:rPr>
      </w:pPr>
      <w:r w:rsidRPr="00D27F1E">
        <w:rPr>
          <w:rFonts w:ascii="Browallia New" w:hAnsi="Browallia New" w:cs="Browallia New"/>
          <w:sz w:val="28"/>
          <w:cs/>
        </w:rPr>
        <w:t>พิจารณา ทบทวน และเสนอแนะ หากมีการเปลี่ยนแปลงใดๆ เกี่ยวกับข้อบังคับของคณะกรรมการสรรหาและพิจารณาค่าตอบแทนเพื่อเสนอต่อคณะกรรมการบริษัท เพื่อขออนุมัติปรับปรุงให้เหมาะสมและมีความทันสมัยอยู่เสมอ</w:t>
      </w:r>
    </w:p>
    <w:p w:rsidR="00F127AF" w:rsidRPr="00D27F1E" w:rsidRDefault="00F127AF" w:rsidP="00833A48">
      <w:pPr>
        <w:pStyle w:val="ListParagraph"/>
        <w:numPr>
          <w:ilvl w:val="0"/>
          <w:numId w:val="196"/>
        </w:numPr>
        <w:tabs>
          <w:tab w:val="left" w:pos="1080"/>
        </w:tabs>
        <w:spacing w:line="340" w:lineRule="exact"/>
        <w:ind w:left="1080" w:hanging="540"/>
        <w:jc w:val="thaiDistribute"/>
        <w:rPr>
          <w:rFonts w:ascii="Browallia New" w:hAnsi="Browallia New" w:cs="Browallia New"/>
          <w:sz w:val="28"/>
          <w:cs/>
        </w:rPr>
      </w:pPr>
      <w:r w:rsidRPr="00D27F1E">
        <w:rPr>
          <w:rFonts w:ascii="Browallia New" w:hAnsi="Browallia New" w:cs="Browallia New"/>
          <w:sz w:val="28"/>
          <w:cs/>
        </w:rPr>
        <w:t>ปฏิบัติงานอื่นใดตามที่ประธานเจ้าหน้าที่บริหารและกรรมการผู้จัดการใหญ่หรือคณะกรรมการบริษัทมอบหมายอันเกี่ยวเนื่องกับการพิจารณาค่าตอบแทนของกรรมการและผู้บริหาร</w:t>
      </w:r>
    </w:p>
    <w:p w:rsidR="00F127AF" w:rsidRPr="00D27F1E" w:rsidRDefault="00F127AF" w:rsidP="00F127AF">
      <w:pPr>
        <w:pStyle w:val="ListParagraph"/>
        <w:spacing w:line="240" w:lineRule="auto"/>
        <w:ind w:left="540"/>
        <w:jc w:val="thaiDistribute"/>
        <w:rPr>
          <w:rFonts w:ascii="Browallia New" w:hAnsi="Browallia New" w:cs="Browallia New"/>
          <w:b/>
          <w:bCs/>
          <w:sz w:val="28"/>
          <w:u w:val="single"/>
        </w:rPr>
      </w:pPr>
    </w:p>
    <w:p w:rsidR="00F127AF" w:rsidRPr="00D27F1E" w:rsidRDefault="00F127AF" w:rsidP="00F127AF">
      <w:pPr>
        <w:pStyle w:val="ListParagraph"/>
        <w:tabs>
          <w:tab w:val="left" w:pos="540"/>
          <w:tab w:val="left" w:pos="720"/>
          <w:tab w:val="left" w:pos="1440"/>
        </w:tabs>
        <w:spacing w:line="340" w:lineRule="exact"/>
        <w:ind w:left="0"/>
        <w:jc w:val="thaiDistribute"/>
        <w:rPr>
          <w:rFonts w:ascii="Browallia New" w:hAnsi="Browallia New" w:cs="Browallia New"/>
          <w:b/>
          <w:bCs/>
          <w:sz w:val="28"/>
          <w:u w:val="single"/>
        </w:rPr>
      </w:pPr>
      <w:r w:rsidRPr="00D27F1E">
        <w:rPr>
          <w:rFonts w:ascii="Browallia New" w:hAnsi="Browallia New" w:cs="Browallia New"/>
          <w:b/>
          <w:bCs/>
          <w:sz w:val="28"/>
          <w:u w:val="single"/>
          <w:cs/>
        </w:rPr>
        <w:t>องค์ประกอบและคุณสมบัติ</w:t>
      </w:r>
    </w:p>
    <w:p w:rsidR="00F127AF" w:rsidRPr="00D27F1E" w:rsidRDefault="00F127AF" w:rsidP="00833A48">
      <w:pPr>
        <w:pStyle w:val="ListParagraph"/>
        <w:numPr>
          <w:ilvl w:val="1"/>
          <w:numId w:val="150"/>
        </w:numPr>
        <w:tabs>
          <w:tab w:val="left" w:pos="1080"/>
        </w:tabs>
        <w:spacing w:line="340" w:lineRule="exact"/>
        <w:ind w:left="1080" w:hanging="540"/>
        <w:jc w:val="thaiDistribute"/>
        <w:rPr>
          <w:rFonts w:ascii="Browallia New" w:hAnsi="Browallia New" w:cs="Browallia New"/>
          <w:sz w:val="28"/>
        </w:rPr>
      </w:pPr>
      <w:r w:rsidRPr="00D27F1E">
        <w:rPr>
          <w:rFonts w:ascii="Browallia New" w:hAnsi="Browallia New" w:cs="Browallia New"/>
          <w:sz w:val="28"/>
          <w:cs/>
        </w:rPr>
        <w:t>เป็นกรรมการบริษัท</w:t>
      </w:r>
    </w:p>
    <w:p w:rsidR="00F127AF" w:rsidRPr="00D27F1E" w:rsidRDefault="00F127AF" w:rsidP="00833A48">
      <w:pPr>
        <w:pStyle w:val="ListParagraph"/>
        <w:numPr>
          <w:ilvl w:val="1"/>
          <w:numId w:val="150"/>
        </w:numPr>
        <w:tabs>
          <w:tab w:val="left" w:pos="1080"/>
        </w:tabs>
        <w:spacing w:line="340" w:lineRule="exact"/>
        <w:ind w:left="1080" w:hanging="540"/>
        <w:jc w:val="thaiDistribute"/>
        <w:rPr>
          <w:rFonts w:ascii="Browallia New" w:hAnsi="Browallia New" w:cs="Browallia New"/>
          <w:sz w:val="28"/>
        </w:rPr>
      </w:pPr>
      <w:r w:rsidRPr="00D27F1E">
        <w:rPr>
          <w:rFonts w:ascii="Browallia New" w:hAnsi="Browallia New" w:cs="Browallia New"/>
          <w:sz w:val="28"/>
          <w:cs/>
        </w:rPr>
        <w:t>ประธานเจ้าหน้าที่บริหารและกรรมการผู้จัดการใหญ่เป็นผู้พิจารณาแต่งตั้งคณะกรรมการสรรหาและพิจารณาค่าตอบแทนซึ่งประกอบด้วยสมาชิกอย่างน้อย 3 คน</w:t>
      </w:r>
    </w:p>
    <w:p w:rsidR="00F127AF" w:rsidRPr="00D27F1E" w:rsidRDefault="00F127AF" w:rsidP="00833A48">
      <w:pPr>
        <w:pStyle w:val="ListParagraph"/>
        <w:numPr>
          <w:ilvl w:val="1"/>
          <w:numId w:val="150"/>
        </w:numPr>
        <w:tabs>
          <w:tab w:val="left" w:pos="1080"/>
        </w:tabs>
        <w:spacing w:line="340" w:lineRule="exact"/>
        <w:ind w:left="1080" w:hanging="540"/>
        <w:jc w:val="thaiDistribute"/>
        <w:rPr>
          <w:rFonts w:ascii="Browallia New" w:hAnsi="Browallia New" w:cs="Browallia New"/>
          <w:sz w:val="28"/>
        </w:rPr>
      </w:pPr>
      <w:r w:rsidRPr="00D27F1E">
        <w:rPr>
          <w:rFonts w:ascii="Browallia New" w:hAnsi="Browallia New" w:cs="Browallia New"/>
          <w:sz w:val="28"/>
          <w:cs/>
        </w:rPr>
        <w:t>คณะกรรมการสรรหาและพิจารณาค่าตอบแทนมีสมาชิกที่เป็นกรรมการอิสระเป็นส่วนใหญ่</w:t>
      </w:r>
      <w:r w:rsidRPr="00D27F1E">
        <w:rPr>
          <w:rFonts w:ascii="Browallia New" w:hAnsi="Browallia New" w:cs="Browallia New"/>
          <w:sz w:val="28"/>
        </w:rPr>
        <w:t xml:space="preserve">    </w:t>
      </w:r>
    </w:p>
    <w:p w:rsidR="00F127AF" w:rsidRPr="00D27F1E" w:rsidRDefault="00F127AF" w:rsidP="00833A48">
      <w:pPr>
        <w:pStyle w:val="ListParagraph"/>
        <w:numPr>
          <w:ilvl w:val="1"/>
          <w:numId w:val="199"/>
        </w:numPr>
        <w:tabs>
          <w:tab w:val="left" w:pos="1080"/>
        </w:tabs>
        <w:spacing w:line="340" w:lineRule="exact"/>
        <w:ind w:left="1080" w:hanging="540"/>
        <w:jc w:val="thaiDistribute"/>
        <w:rPr>
          <w:rFonts w:ascii="Browallia New" w:hAnsi="Browallia New" w:cs="Browallia New"/>
          <w:sz w:val="28"/>
        </w:rPr>
      </w:pPr>
      <w:r w:rsidRPr="00D27F1E">
        <w:rPr>
          <w:rFonts w:ascii="Browallia New" w:hAnsi="Browallia New" w:cs="Browallia New"/>
          <w:sz w:val="28"/>
          <w:cs/>
        </w:rPr>
        <w:t>ให้คณะกรรมการสรรหาและพิจารณาค่าตอบแทนเลือกกรรมการสรรหาและพิจารณาค่าตอบแทนที่เป็นกรรมการอิสระขึ้นเป็นประธานคนหนึ่ง</w:t>
      </w:r>
    </w:p>
    <w:p w:rsidR="00F127AF" w:rsidRPr="00D27F1E" w:rsidRDefault="00F127AF" w:rsidP="00833A48">
      <w:pPr>
        <w:pStyle w:val="ListParagraph"/>
        <w:numPr>
          <w:ilvl w:val="1"/>
          <w:numId w:val="199"/>
        </w:numPr>
        <w:tabs>
          <w:tab w:val="left" w:pos="1080"/>
        </w:tabs>
        <w:spacing w:line="340" w:lineRule="exact"/>
        <w:ind w:left="1080" w:hanging="540"/>
        <w:jc w:val="thaiDistribute"/>
        <w:rPr>
          <w:rFonts w:ascii="Browallia New" w:hAnsi="Browallia New" w:cs="Browallia New"/>
          <w:sz w:val="28"/>
        </w:rPr>
      </w:pPr>
      <w:r w:rsidRPr="00D27F1E">
        <w:rPr>
          <w:rFonts w:ascii="Browallia New" w:hAnsi="Browallia New" w:cs="Browallia New"/>
          <w:sz w:val="28"/>
          <w:cs/>
        </w:rPr>
        <w:t>กรรมการอิสระที่เป็นประธานคณะกรรมการสรรหาและพิจารณาค่าตอบแทนต้องมีคุณสมบัติของกรรมการอิสระครบถ้วนตามประกาศคณะกรรมการกำกับตลาดทุน</w:t>
      </w:r>
    </w:p>
    <w:p w:rsidR="00F127AF" w:rsidRPr="00D27F1E" w:rsidRDefault="00F127AF" w:rsidP="00F127AF">
      <w:pPr>
        <w:pStyle w:val="ListParagraph"/>
        <w:tabs>
          <w:tab w:val="left" w:pos="1080"/>
        </w:tabs>
        <w:spacing w:after="0" w:line="340" w:lineRule="exact"/>
        <w:ind w:left="1080"/>
        <w:jc w:val="thaiDistribute"/>
        <w:rPr>
          <w:rFonts w:ascii="Browallia New" w:hAnsi="Browallia New" w:cs="Browallia New"/>
          <w:sz w:val="28"/>
        </w:rPr>
      </w:pPr>
    </w:p>
    <w:p w:rsidR="00F127AF" w:rsidRPr="00D27F1E" w:rsidRDefault="00F127AF" w:rsidP="00F127AF">
      <w:pPr>
        <w:pStyle w:val="ListParagraph"/>
        <w:tabs>
          <w:tab w:val="left" w:pos="540"/>
          <w:tab w:val="left" w:pos="1440"/>
        </w:tabs>
        <w:spacing w:line="340" w:lineRule="exact"/>
        <w:ind w:left="0"/>
        <w:jc w:val="thaiDistribute"/>
        <w:rPr>
          <w:rFonts w:ascii="Browallia New" w:hAnsi="Browallia New" w:cs="Browallia New"/>
          <w:b/>
          <w:bCs/>
          <w:sz w:val="28"/>
          <w:u w:val="single"/>
        </w:rPr>
      </w:pPr>
      <w:r w:rsidRPr="00D27F1E">
        <w:rPr>
          <w:rFonts w:ascii="Browallia New" w:hAnsi="Browallia New" w:cs="Browallia New"/>
          <w:sz w:val="28"/>
          <w:cs/>
        </w:rPr>
        <w:tab/>
      </w:r>
      <w:r w:rsidRPr="00D27F1E">
        <w:rPr>
          <w:rFonts w:ascii="Browallia New" w:hAnsi="Browallia New" w:cs="Browallia New"/>
          <w:b/>
          <w:bCs/>
          <w:sz w:val="28"/>
          <w:u w:val="single"/>
          <w:cs/>
        </w:rPr>
        <w:t>วาระการดำรงตำแหน่ง</w:t>
      </w:r>
    </w:p>
    <w:p w:rsidR="00F127AF" w:rsidRPr="00D27F1E" w:rsidRDefault="00F127AF" w:rsidP="00F127AF">
      <w:pPr>
        <w:pStyle w:val="ListParagraph"/>
        <w:tabs>
          <w:tab w:val="left" w:pos="1080"/>
        </w:tabs>
        <w:spacing w:line="340" w:lineRule="exact"/>
        <w:ind w:left="540" w:hanging="720"/>
        <w:jc w:val="thaiDistribute"/>
        <w:rPr>
          <w:rFonts w:ascii="Browallia New" w:hAnsi="Browallia New" w:cs="Browallia New"/>
          <w:sz w:val="28"/>
        </w:rPr>
      </w:pPr>
      <w:r w:rsidRPr="00D27F1E">
        <w:rPr>
          <w:rFonts w:ascii="Browallia New" w:hAnsi="Browallia New" w:cs="Browallia New"/>
          <w:sz w:val="28"/>
          <w:cs/>
        </w:rPr>
        <w:tab/>
      </w:r>
      <w:r w:rsidRPr="00D27F1E">
        <w:rPr>
          <w:rFonts w:ascii="Browallia New" w:hAnsi="Browallia New" w:cs="Browallia New"/>
          <w:sz w:val="28"/>
        </w:rPr>
        <w:tab/>
      </w:r>
      <w:r w:rsidRPr="00D27F1E">
        <w:rPr>
          <w:rFonts w:ascii="Browallia New" w:hAnsi="Browallia New" w:cs="Browallia New"/>
          <w:sz w:val="28"/>
          <w:cs/>
        </w:rPr>
        <w:t>ให้กรรมการสรรหาและพิจารณาค่าตอบแทนมีวาระอยู่ในตำแหน่งคราวละ 3 ปี</w:t>
      </w:r>
      <w:r w:rsidRPr="00D27F1E">
        <w:rPr>
          <w:rFonts w:ascii="Browallia New" w:hAnsi="Browallia New" w:cs="Browallia New"/>
          <w:sz w:val="28"/>
        </w:rPr>
        <w:t xml:space="preserve"> </w:t>
      </w:r>
      <w:r w:rsidRPr="00D27F1E">
        <w:rPr>
          <w:rFonts w:ascii="Browallia New" w:hAnsi="Browallia New" w:cs="Browallia New"/>
          <w:sz w:val="28"/>
          <w:cs/>
        </w:rPr>
        <w:t>โดยให้สิ้นสุดในวันที่ 31 ธันวาคม ของปีที่ครบวาระ กรรมการสรรหาและพิจารณาค่าตอบแทนซึ่งพ้นจากตำแหน่งตามวาระอาจได้รับการแต่งตั้งใหม่อีกได้</w:t>
      </w:r>
    </w:p>
    <w:p w:rsidR="00F127AF" w:rsidRPr="00D27F1E" w:rsidRDefault="00F127AF" w:rsidP="00F127AF">
      <w:pPr>
        <w:pStyle w:val="ListParagraph"/>
        <w:tabs>
          <w:tab w:val="left" w:pos="1080"/>
          <w:tab w:val="left" w:pos="1440"/>
        </w:tabs>
        <w:spacing w:line="340" w:lineRule="exact"/>
        <w:ind w:left="540" w:hanging="720"/>
        <w:jc w:val="thaiDistribute"/>
        <w:rPr>
          <w:rFonts w:ascii="Browallia New" w:hAnsi="Browallia New" w:cs="Browallia New"/>
          <w:sz w:val="28"/>
        </w:rPr>
      </w:pPr>
      <w:r w:rsidRPr="00D27F1E">
        <w:rPr>
          <w:rFonts w:ascii="Browallia New" w:hAnsi="Browallia New" w:cs="Browallia New"/>
          <w:sz w:val="28"/>
          <w:cs/>
        </w:rPr>
        <w:tab/>
      </w:r>
      <w:r w:rsidRPr="00D27F1E">
        <w:rPr>
          <w:rFonts w:ascii="Browallia New" w:hAnsi="Browallia New" w:cs="Browallia New"/>
          <w:sz w:val="28"/>
          <w:cs/>
        </w:rPr>
        <w:tab/>
        <w:t>คณะกรรมการสรรหาและพิจารณาค่าตอบแทนจะได้รับการคัดเลือกให้ต่อวาระการดำรงตำแหน่งใหม่ได้ไม่เกิน 2 วาระติดต่อกัน เว้นแต่ประธานเจ้าหน้าที่บริหารและกรรมการผู้จัดการใหญ่หรือคณะกรรมการบริษัทจะเห็นเป็นอย่างอื่น</w:t>
      </w:r>
    </w:p>
    <w:p w:rsidR="00F127AF" w:rsidRPr="00D27F1E" w:rsidRDefault="00F127AF" w:rsidP="00F127AF">
      <w:pPr>
        <w:pStyle w:val="ListParagraph"/>
        <w:tabs>
          <w:tab w:val="left" w:pos="720"/>
          <w:tab w:val="left" w:pos="1080"/>
          <w:tab w:val="left" w:pos="1440"/>
        </w:tabs>
        <w:spacing w:line="340" w:lineRule="exact"/>
        <w:ind w:left="540"/>
        <w:jc w:val="thaiDistribute"/>
        <w:rPr>
          <w:rFonts w:ascii="Browallia New" w:hAnsi="Browallia New" w:cs="Browallia New"/>
          <w:sz w:val="28"/>
        </w:rPr>
      </w:pPr>
      <w:r w:rsidRPr="00D27F1E">
        <w:rPr>
          <w:rFonts w:ascii="Browallia New" w:hAnsi="Browallia New" w:cs="Browallia New"/>
          <w:sz w:val="28"/>
          <w:cs/>
        </w:rPr>
        <w:tab/>
      </w:r>
      <w:r w:rsidRPr="00D27F1E">
        <w:rPr>
          <w:rFonts w:ascii="Browallia New" w:hAnsi="Browallia New" w:cs="Browallia New"/>
          <w:sz w:val="28"/>
          <w:cs/>
        </w:rPr>
        <w:tab/>
        <w:t>นอกจากการพ้นจากตำแหน่งตามวาระดังกล่าวข้างต้น กรรมการสรรหาและพิจารณาค่าตอบแทนพ้นจากตำแหน่งเมื่อ</w:t>
      </w:r>
    </w:p>
    <w:p w:rsidR="00F127AF" w:rsidRPr="00D27F1E" w:rsidRDefault="00F127AF" w:rsidP="00833A48">
      <w:pPr>
        <w:pStyle w:val="ListParagraph"/>
        <w:numPr>
          <w:ilvl w:val="1"/>
          <w:numId w:val="144"/>
        </w:numPr>
        <w:tabs>
          <w:tab w:val="left" w:pos="1440"/>
          <w:tab w:val="left" w:pos="1980"/>
        </w:tabs>
        <w:spacing w:after="0" w:line="340" w:lineRule="exact"/>
        <w:ind w:left="1440"/>
        <w:jc w:val="thaiDistribute"/>
        <w:rPr>
          <w:rFonts w:ascii="Browallia New" w:hAnsi="Browallia New" w:cs="Browallia New"/>
          <w:sz w:val="28"/>
        </w:rPr>
      </w:pPr>
      <w:r w:rsidRPr="00D27F1E">
        <w:rPr>
          <w:rFonts w:ascii="Browallia New" w:hAnsi="Browallia New" w:cs="Browallia New"/>
          <w:sz w:val="28"/>
          <w:cs/>
        </w:rPr>
        <w:t>ตาย</w:t>
      </w:r>
    </w:p>
    <w:p w:rsidR="00F127AF" w:rsidRPr="00D27F1E" w:rsidRDefault="00F127AF" w:rsidP="00833A48">
      <w:pPr>
        <w:pStyle w:val="ListParagraph"/>
        <w:numPr>
          <w:ilvl w:val="1"/>
          <w:numId w:val="144"/>
        </w:numPr>
        <w:tabs>
          <w:tab w:val="left" w:pos="1440"/>
          <w:tab w:val="left" w:pos="1980"/>
        </w:tabs>
        <w:spacing w:after="0" w:line="340" w:lineRule="exact"/>
        <w:ind w:left="1440"/>
        <w:jc w:val="thaiDistribute"/>
        <w:rPr>
          <w:rFonts w:ascii="Browallia New" w:hAnsi="Browallia New" w:cs="Browallia New"/>
          <w:sz w:val="28"/>
        </w:rPr>
      </w:pPr>
      <w:r w:rsidRPr="00D27F1E">
        <w:rPr>
          <w:rFonts w:ascii="Browallia New" w:hAnsi="Browallia New" w:cs="Browallia New"/>
          <w:sz w:val="28"/>
          <w:cs/>
        </w:rPr>
        <w:t>ลาออก</w:t>
      </w:r>
    </w:p>
    <w:p w:rsidR="00F127AF" w:rsidRPr="00D27F1E" w:rsidRDefault="00F127AF" w:rsidP="00833A48">
      <w:pPr>
        <w:pStyle w:val="ListParagraph"/>
        <w:numPr>
          <w:ilvl w:val="1"/>
          <w:numId w:val="144"/>
        </w:numPr>
        <w:tabs>
          <w:tab w:val="left" w:pos="1440"/>
          <w:tab w:val="left" w:pos="1980"/>
        </w:tabs>
        <w:spacing w:after="0" w:line="340" w:lineRule="exact"/>
        <w:ind w:left="1440"/>
        <w:jc w:val="thaiDistribute"/>
        <w:rPr>
          <w:rFonts w:ascii="Browallia New" w:hAnsi="Browallia New" w:cs="Browallia New"/>
          <w:sz w:val="28"/>
        </w:rPr>
      </w:pPr>
      <w:r w:rsidRPr="00D27F1E">
        <w:rPr>
          <w:rFonts w:ascii="Browallia New" w:hAnsi="Browallia New" w:cs="Browallia New"/>
          <w:sz w:val="28"/>
          <w:cs/>
        </w:rPr>
        <w:t>ขาดคุณสมบัติการเป็นกรรมการสรรหาและพิจารณาค่าตอบแทนตามข้อบังคับนี้ หรือตามหลักเกณฑ์ของตลาดหลักทรัพย์แห่งประเทศไทย</w:t>
      </w:r>
    </w:p>
    <w:p w:rsidR="00F127AF" w:rsidRPr="00D27F1E" w:rsidRDefault="00F127AF" w:rsidP="00833A48">
      <w:pPr>
        <w:pStyle w:val="ListParagraph"/>
        <w:numPr>
          <w:ilvl w:val="1"/>
          <w:numId w:val="144"/>
        </w:numPr>
        <w:tabs>
          <w:tab w:val="left" w:pos="1440"/>
          <w:tab w:val="left" w:pos="1980"/>
        </w:tabs>
        <w:spacing w:after="0" w:line="340" w:lineRule="exact"/>
        <w:ind w:left="1440"/>
        <w:jc w:val="thaiDistribute"/>
        <w:rPr>
          <w:rFonts w:ascii="Browallia New" w:hAnsi="Browallia New" w:cs="Browallia New"/>
          <w:sz w:val="28"/>
        </w:rPr>
      </w:pPr>
      <w:r w:rsidRPr="00D27F1E">
        <w:rPr>
          <w:rFonts w:ascii="Browallia New" w:hAnsi="Browallia New" w:cs="Browallia New"/>
          <w:sz w:val="28"/>
          <w:cs/>
        </w:rPr>
        <w:t>ประธานเจ้าหน้าที่บริหารและกรรมการผู้จัดการใหญ่หรือคณะกรรมการบริษัทมีมติให้พ้นจากตำแหน่ง</w:t>
      </w:r>
    </w:p>
    <w:p w:rsidR="00F127AF" w:rsidRPr="00D27F1E" w:rsidRDefault="00F127AF" w:rsidP="00F127AF">
      <w:pPr>
        <w:pStyle w:val="ListParagraph"/>
        <w:tabs>
          <w:tab w:val="left" w:pos="1980"/>
        </w:tabs>
        <w:spacing w:after="0" w:line="340" w:lineRule="exact"/>
        <w:ind w:left="1980"/>
        <w:jc w:val="thaiDistribute"/>
        <w:rPr>
          <w:rFonts w:ascii="Browallia New" w:hAnsi="Browallia New" w:cs="Browallia New"/>
          <w:sz w:val="28"/>
        </w:rPr>
      </w:pPr>
    </w:p>
    <w:p w:rsidR="00F127AF" w:rsidRPr="00D27F1E" w:rsidRDefault="00F127AF" w:rsidP="00F127AF">
      <w:pPr>
        <w:pStyle w:val="ListParagraph"/>
        <w:tabs>
          <w:tab w:val="left" w:pos="1080"/>
        </w:tabs>
        <w:spacing w:after="0" w:line="340" w:lineRule="exact"/>
        <w:ind w:left="540" w:hanging="90"/>
        <w:jc w:val="thaiDistribute"/>
        <w:rPr>
          <w:rFonts w:ascii="Browallia New" w:hAnsi="Browallia New" w:cs="Browallia New"/>
          <w:sz w:val="28"/>
        </w:rPr>
      </w:pPr>
      <w:r w:rsidRPr="00D27F1E">
        <w:rPr>
          <w:rFonts w:ascii="Browallia New" w:hAnsi="Browallia New" w:cs="Browallia New"/>
          <w:sz w:val="28"/>
          <w:cs/>
        </w:rPr>
        <w:tab/>
      </w:r>
      <w:r w:rsidRPr="00D27F1E">
        <w:rPr>
          <w:rFonts w:ascii="Browallia New" w:hAnsi="Browallia New" w:cs="Browallia New" w:hint="cs"/>
          <w:sz w:val="28"/>
          <w:cs/>
        </w:rPr>
        <w:tab/>
      </w:r>
      <w:r w:rsidRPr="00D27F1E">
        <w:rPr>
          <w:rFonts w:ascii="Browallia New" w:hAnsi="Browallia New" w:cs="Browallia New"/>
          <w:sz w:val="28"/>
          <w:cs/>
        </w:rPr>
        <w:t>ในกรณีที่กรรมการสรรหาและพิจารณาค่าตอบแทนลาออกก่อนครบวาระการดำรงตำแหน่ง กรรมการสรรหาและพิจารณาค่าตอบแทน ควรแจ้งต่อบริษัท ล่วงหน้า 1 เดือน พร้อมเหตุผลเพื่อประธานเจ้าหน้าที่บริหารและกรรมการผู้จัดการใหญ่จะได้พิจารณาแต่งตั้งกรรมการท่านอื่นที่มีคุณสมบัติครบถ้วน ทดแทนบุคคลที่ลาออกพร้อมทั้งรายงานต่อคณะกรรมการบริษัทต่อไป</w:t>
      </w:r>
    </w:p>
    <w:p w:rsidR="00F127AF" w:rsidRPr="00D27F1E" w:rsidRDefault="00F127AF" w:rsidP="00F127AF">
      <w:pPr>
        <w:pStyle w:val="ListParagraph"/>
        <w:tabs>
          <w:tab w:val="left" w:pos="1080"/>
        </w:tabs>
        <w:spacing w:line="340" w:lineRule="exact"/>
        <w:ind w:left="450" w:hanging="450"/>
        <w:jc w:val="thaiDistribute"/>
        <w:rPr>
          <w:rFonts w:ascii="Browallia New" w:hAnsi="Browallia New" w:cs="Browallia New"/>
          <w:sz w:val="28"/>
        </w:rPr>
      </w:pPr>
      <w:r w:rsidRPr="00D27F1E">
        <w:rPr>
          <w:rFonts w:ascii="Browallia New" w:hAnsi="Browallia New" w:cs="Browallia New"/>
          <w:sz w:val="28"/>
          <w:cs/>
        </w:rPr>
        <w:tab/>
      </w:r>
      <w:r w:rsidRPr="00D27F1E">
        <w:rPr>
          <w:rFonts w:ascii="Browallia New" w:hAnsi="Browallia New" w:cs="Browallia New"/>
          <w:sz w:val="28"/>
          <w:cs/>
        </w:rPr>
        <w:tab/>
        <w:t>ในกรณีที่กรรมการสรรหาและพิจารณาค่าตอบแทนพ้นจากตำแหน่งทั้งคณะ ให้คณะกรรมการ สรรหาและพิจารณาค่าตอบแทนที่พ้นจากตำแหน่งต้องอยู่รักษาการไปพลางก่อน จนกว่าคณะกรรมการ สรรหาและพิจารณาค่าตอบแทนชุดใหม่จะเข้ารับหน้าที่</w:t>
      </w:r>
    </w:p>
    <w:p w:rsidR="00F127AF" w:rsidRPr="00D27F1E" w:rsidRDefault="00F127AF" w:rsidP="00F127AF">
      <w:pPr>
        <w:pStyle w:val="ListParagraph"/>
        <w:tabs>
          <w:tab w:val="left" w:pos="540"/>
          <w:tab w:val="left" w:pos="1440"/>
        </w:tabs>
        <w:spacing w:line="240" w:lineRule="auto"/>
        <w:jc w:val="thaiDistribute"/>
        <w:rPr>
          <w:rFonts w:ascii="Browallia New" w:hAnsi="Browallia New" w:cs="Browallia New"/>
          <w:b/>
          <w:bCs/>
          <w:sz w:val="28"/>
          <w:u w:val="single"/>
        </w:rPr>
      </w:pPr>
      <w:r w:rsidRPr="00D27F1E">
        <w:rPr>
          <w:rFonts w:ascii="Browallia New" w:hAnsi="Browallia New" w:cs="Browallia New"/>
          <w:sz w:val="28"/>
          <w:cs/>
        </w:rPr>
        <w:tab/>
      </w:r>
      <w:r w:rsidRPr="00D27F1E">
        <w:rPr>
          <w:rFonts w:ascii="Browallia New" w:hAnsi="Browallia New" w:cs="Browallia New" w:hint="cs"/>
          <w:sz w:val="28"/>
          <w:cs/>
        </w:rPr>
        <w:tab/>
      </w:r>
      <w:r w:rsidRPr="00D27F1E">
        <w:rPr>
          <w:rFonts w:ascii="Browallia New" w:hAnsi="Browallia New" w:cs="Browallia New"/>
          <w:sz w:val="28"/>
          <w:cs/>
        </w:rPr>
        <w:t>ในกรณีที่ตำแหน่งกรรมการสรรหาและพิจารณาค่าตอบแทนว่างลง เพราะเหตุอื่นนอกจาก</w:t>
      </w:r>
      <w:r w:rsidRPr="00D27F1E">
        <w:rPr>
          <w:rFonts w:ascii="Browallia New" w:hAnsi="Browallia New" w:cs="Browallia New"/>
          <w:sz w:val="28"/>
        </w:rPr>
        <w:t xml:space="preserve"> </w:t>
      </w:r>
      <w:r w:rsidRPr="00D27F1E">
        <w:rPr>
          <w:rFonts w:ascii="Browallia New" w:hAnsi="Browallia New" w:cs="Browallia New"/>
          <w:sz w:val="28"/>
          <w:cs/>
        </w:rPr>
        <w:t>ถึงคราวออกตามวาระให้ประธานเจ้าหน้าที่บริหารและกรรมการผู้จัดการใหญ่แต่งตั้งบุคคลที่มีคุณสมบัติครบถ้วนขึ้นเป็นกรรมการสรร</w:t>
      </w:r>
      <w:r w:rsidRPr="00D27F1E">
        <w:rPr>
          <w:rFonts w:ascii="Browallia New" w:hAnsi="Browallia New" w:cs="Browallia New"/>
          <w:sz w:val="28"/>
          <w:cs/>
        </w:rPr>
        <w:lastRenderedPageBreak/>
        <w:t xml:space="preserve">หาและพิจารณาค่าตอบแทน แทนภายใน </w:t>
      </w:r>
      <w:r w:rsidRPr="00D27F1E">
        <w:rPr>
          <w:rFonts w:ascii="Browallia New" w:hAnsi="Browallia New" w:cs="Browallia New"/>
          <w:sz w:val="28"/>
        </w:rPr>
        <w:t>90</w:t>
      </w:r>
      <w:r w:rsidRPr="00D27F1E">
        <w:rPr>
          <w:rFonts w:ascii="Browallia New" w:hAnsi="Browallia New" w:cs="Browallia New"/>
          <w:sz w:val="28"/>
          <w:cs/>
        </w:rPr>
        <w:t xml:space="preserve"> วัน เพื่อให้กรรมการสรรหาและพิจารณาค่าตอบแทนมีจำนวนครบตามที่กำหนด โดยบุคคลที่เข้าเป็นกรรมการสรรหาและพิจารณาค่าตอบแทนอยู่ในตำแหน่งได้เพียงเท่าวาระที่ยังเหลืออยู่ของกรรมการสรรหาและพิจารณาค่าตอบแทนซึ่งตนแทน</w:t>
      </w:r>
    </w:p>
    <w:p w:rsidR="00F127AF" w:rsidRPr="00D27F1E" w:rsidRDefault="00F127AF" w:rsidP="00F127AF">
      <w:pPr>
        <w:pStyle w:val="ListParagraph"/>
        <w:tabs>
          <w:tab w:val="left" w:pos="540"/>
          <w:tab w:val="left" w:pos="1440"/>
        </w:tabs>
        <w:spacing w:after="0" w:line="340" w:lineRule="exact"/>
        <w:jc w:val="thaiDistribute"/>
        <w:rPr>
          <w:rFonts w:ascii="Browallia New" w:hAnsi="Browallia New" w:cs="Browallia New"/>
          <w:b/>
          <w:bCs/>
          <w:sz w:val="28"/>
          <w:u w:val="single"/>
        </w:rPr>
      </w:pPr>
    </w:p>
    <w:p w:rsidR="00F127AF" w:rsidRPr="00D27F1E" w:rsidRDefault="00F127AF" w:rsidP="00F127AF">
      <w:pPr>
        <w:pStyle w:val="ListParagraph"/>
        <w:tabs>
          <w:tab w:val="left" w:pos="540"/>
          <w:tab w:val="left" w:pos="1440"/>
        </w:tabs>
        <w:spacing w:after="0" w:line="340" w:lineRule="exact"/>
        <w:jc w:val="thaiDistribute"/>
        <w:rPr>
          <w:rFonts w:ascii="Browallia New" w:hAnsi="Browallia New" w:cs="Browallia New"/>
          <w:b/>
          <w:bCs/>
          <w:sz w:val="28"/>
          <w:u w:val="single"/>
        </w:rPr>
      </w:pPr>
      <w:r w:rsidRPr="00D27F1E">
        <w:rPr>
          <w:rFonts w:ascii="Browallia New" w:hAnsi="Browallia New" w:cs="Browallia New"/>
          <w:b/>
          <w:bCs/>
          <w:sz w:val="28"/>
          <w:u w:val="single"/>
          <w:cs/>
        </w:rPr>
        <w:t>การประชุม</w:t>
      </w:r>
    </w:p>
    <w:p w:rsidR="00F127AF" w:rsidRPr="00D27F1E" w:rsidRDefault="00F127AF" w:rsidP="00833A48">
      <w:pPr>
        <w:pStyle w:val="ListParagraph"/>
        <w:numPr>
          <w:ilvl w:val="0"/>
          <w:numId w:val="149"/>
        </w:numPr>
        <w:tabs>
          <w:tab w:val="left" w:pos="1440"/>
        </w:tabs>
        <w:spacing w:line="340" w:lineRule="exact"/>
        <w:ind w:left="360" w:firstLine="720"/>
        <w:jc w:val="thaiDistribute"/>
        <w:rPr>
          <w:rFonts w:ascii="Browallia New" w:hAnsi="Browallia New" w:cs="Browallia New"/>
          <w:sz w:val="28"/>
        </w:rPr>
      </w:pPr>
      <w:r w:rsidRPr="00D27F1E">
        <w:rPr>
          <w:rFonts w:ascii="Browallia New" w:hAnsi="Browallia New" w:cs="Browallia New"/>
          <w:sz w:val="28"/>
          <w:cs/>
        </w:rPr>
        <w:t>ให้มีการประชุมคณะกรรมการสรรหาและพิจารณาค่าตอบแทนอย่างน้อยปีละ 2 ครั้ง</w:t>
      </w:r>
    </w:p>
    <w:p w:rsidR="00F127AF" w:rsidRPr="00D27F1E" w:rsidRDefault="00F127AF" w:rsidP="00833A48">
      <w:pPr>
        <w:pStyle w:val="ListParagraph"/>
        <w:numPr>
          <w:ilvl w:val="0"/>
          <w:numId w:val="149"/>
        </w:numPr>
        <w:tabs>
          <w:tab w:val="left" w:pos="1440"/>
        </w:tabs>
        <w:spacing w:line="340" w:lineRule="exact"/>
        <w:ind w:left="1440"/>
        <w:jc w:val="thaiDistribute"/>
        <w:rPr>
          <w:rFonts w:ascii="Browallia New" w:hAnsi="Browallia New" w:cs="Browallia New"/>
          <w:sz w:val="28"/>
        </w:rPr>
      </w:pPr>
      <w:r w:rsidRPr="00D27F1E">
        <w:rPr>
          <w:rFonts w:ascii="Browallia New" w:hAnsi="Browallia New" w:cs="Browallia New"/>
          <w:sz w:val="28"/>
          <w:cs/>
        </w:rPr>
        <w:t>ในการเรียกประชุมคณะกรรมการสรรหาและพิจารณาค่าตอบแทน ให้ประธานคณะกรรมการสรรหาและพิจารณาค่าตอบแทน หรือเลขานุการ คณะกรรมการสรรหาและพิจารณาค่าตอบแทน โดยคำสั่งของประธานคณะกรรมการสรรหาและพิจารณาค่าตอบแทน ส่งหนังสือนัดประชุมไปยังกรรมการ</w:t>
      </w:r>
      <w:r w:rsidRPr="00D27F1E">
        <w:rPr>
          <w:rFonts w:ascii="Browallia New" w:hAnsi="Browallia New" w:cs="Browallia New"/>
          <w:sz w:val="28"/>
        </w:rPr>
        <w:t xml:space="preserve">    </w:t>
      </w:r>
      <w:r w:rsidRPr="00D27F1E">
        <w:rPr>
          <w:rFonts w:ascii="Browallia New" w:hAnsi="Browallia New" w:cs="Browallia New"/>
          <w:sz w:val="28"/>
          <w:cs/>
        </w:rPr>
        <w:t>สรรหาและพิจารณาค่าตอบแทนไม่น้อยกว่า 7 วัน ก่อนวันประชุม เว้นแต่ในกรณีจำเป็นรีบด่วนจะแจ้งการนัดประชุมโดยวิธีอื่น หรือกำหนดวันประชุมให้เร็วกว่านั้นก็ได้</w:t>
      </w:r>
    </w:p>
    <w:p w:rsidR="00F127AF" w:rsidRPr="00D27F1E" w:rsidRDefault="00F127AF" w:rsidP="00F127AF">
      <w:pPr>
        <w:pStyle w:val="ListParagraph"/>
        <w:tabs>
          <w:tab w:val="left" w:pos="720"/>
          <w:tab w:val="left" w:pos="1440"/>
        </w:tabs>
        <w:spacing w:after="0" w:line="340" w:lineRule="exact"/>
        <w:jc w:val="thaiDistribute"/>
        <w:rPr>
          <w:rFonts w:ascii="Browallia New" w:hAnsi="Browallia New" w:cs="Browallia New"/>
          <w:b/>
          <w:bCs/>
          <w:sz w:val="28"/>
          <w:u w:val="single"/>
        </w:rPr>
      </w:pPr>
      <w:r w:rsidRPr="00D27F1E">
        <w:rPr>
          <w:rFonts w:ascii="Browallia New" w:hAnsi="Browallia New" w:cs="Browallia New"/>
          <w:b/>
          <w:bCs/>
          <w:sz w:val="28"/>
          <w:u w:val="single"/>
          <w:cs/>
        </w:rPr>
        <w:t>องค์ประชุม</w:t>
      </w:r>
    </w:p>
    <w:p w:rsidR="00F127AF" w:rsidRPr="00D27F1E" w:rsidRDefault="00F127AF" w:rsidP="00833A48">
      <w:pPr>
        <w:pStyle w:val="ListParagraph"/>
        <w:numPr>
          <w:ilvl w:val="0"/>
          <w:numId w:val="151"/>
        </w:numPr>
        <w:tabs>
          <w:tab w:val="left" w:pos="1440"/>
        </w:tabs>
        <w:spacing w:line="340" w:lineRule="exact"/>
        <w:ind w:left="1440"/>
        <w:jc w:val="thaiDistribute"/>
        <w:rPr>
          <w:rFonts w:ascii="Browallia New" w:hAnsi="Browallia New" w:cs="Browallia New"/>
          <w:sz w:val="28"/>
        </w:rPr>
      </w:pPr>
      <w:r w:rsidRPr="00D27F1E">
        <w:rPr>
          <w:rFonts w:ascii="Browallia New" w:hAnsi="Browallia New" w:cs="Browallia New"/>
          <w:sz w:val="28"/>
          <w:cs/>
        </w:rPr>
        <w:t>ในการประชุมคณะกรรมการสรรหาและพิจารณาค่าตอบแทน ต้องมีคณะกรรมการสรรหาและพิจารณาค่าตอบแทนมาประชุมไม่น้อยกว่ากึ่งหนึ่งของจำนวนกรรมการสรรหาและพิจารณาค่าตอบแทนทั้งหมดที่คณะกรรมการบริษัทแต่งตั้ง จึงจะเป็นองค์ประชุม</w:t>
      </w:r>
      <w:r w:rsidRPr="00D27F1E">
        <w:rPr>
          <w:rFonts w:ascii="Browallia New" w:hAnsi="Browallia New" w:cs="Browallia New"/>
          <w:sz w:val="28"/>
        </w:rPr>
        <w:t xml:space="preserve"> </w:t>
      </w:r>
      <w:r w:rsidRPr="00D27F1E">
        <w:rPr>
          <w:rFonts w:ascii="Browallia New" w:hAnsi="Browallia New" w:cs="Browallia New"/>
          <w:sz w:val="28"/>
          <w:cs/>
        </w:rPr>
        <w:t>ในกรณีที่ประธานกรรมการสรรหาและพิจารณาค่าตอบแทนไม่อยู่ในที่ประชุม หรือไม่สามารถปฏิบัติหน้าที่ได้ให้กรรมการสรรหาและพิจารณาค่าตอบแทนซึ่งมาประชุมเลือกกรรมการสรรหาและพิจารณาค่าตอบแทนคนหนึ่งเป็นประธานในที่ประชุม</w:t>
      </w:r>
    </w:p>
    <w:p w:rsidR="00F127AF" w:rsidRPr="00D27F1E" w:rsidRDefault="00F127AF" w:rsidP="00833A48">
      <w:pPr>
        <w:pStyle w:val="ListParagraph"/>
        <w:numPr>
          <w:ilvl w:val="0"/>
          <w:numId w:val="151"/>
        </w:numPr>
        <w:tabs>
          <w:tab w:val="left" w:pos="1440"/>
        </w:tabs>
        <w:spacing w:line="340" w:lineRule="exact"/>
        <w:ind w:left="1440"/>
        <w:jc w:val="thaiDistribute"/>
        <w:rPr>
          <w:rFonts w:ascii="Browallia New" w:hAnsi="Browallia New" w:cs="Browallia New"/>
          <w:sz w:val="28"/>
        </w:rPr>
      </w:pPr>
      <w:r w:rsidRPr="00D27F1E">
        <w:rPr>
          <w:rFonts w:ascii="Browallia New" w:hAnsi="Browallia New" w:cs="Browallia New"/>
          <w:sz w:val="28"/>
          <w:cs/>
        </w:rPr>
        <w:t>การวินิจฉัยชี้ขาดของที่ประชุมให้ถือเสียงข้างมาก</w:t>
      </w:r>
    </w:p>
    <w:p w:rsidR="00F127AF" w:rsidRPr="00D27F1E" w:rsidRDefault="00F127AF" w:rsidP="00833A48">
      <w:pPr>
        <w:pStyle w:val="ListParagraph"/>
        <w:numPr>
          <w:ilvl w:val="0"/>
          <w:numId w:val="151"/>
        </w:numPr>
        <w:tabs>
          <w:tab w:val="left" w:pos="1440"/>
        </w:tabs>
        <w:spacing w:line="340" w:lineRule="exact"/>
        <w:ind w:left="1440"/>
        <w:jc w:val="thaiDistribute"/>
        <w:rPr>
          <w:rFonts w:ascii="Browallia New" w:hAnsi="Browallia New" w:cs="Browallia New"/>
          <w:sz w:val="28"/>
        </w:rPr>
      </w:pPr>
      <w:r w:rsidRPr="00D27F1E">
        <w:rPr>
          <w:rFonts w:ascii="Browallia New" w:hAnsi="Browallia New" w:cs="Browallia New"/>
          <w:sz w:val="28"/>
          <w:cs/>
        </w:rPr>
        <w:t>กรรมการสรรหาและพิจารณาค่าตอบแทนคนหนึ่งมีเสียงหนึ่งในการลงคะแนน เว้นแต่กรรมการสรรหาและพิจารณาค่าตอบแทน ซึ่งมีส่วนได้เสียในเรื่องใดไม่มีสิทธิออกเสียงลงคะแนนในเรื่องนั้น ถ้าคะแนนเสียงเท่ากันให้ประธานในที่ประชุมออกเสียงเพิ่มขึ้นอีกเสียงหนึ่งเป็นเสียงชี้ขาด</w:t>
      </w:r>
    </w:p>
    <w:p w:rsidR="00F127AF" w:rsidRPr="00D27F1E" w:rsidRDefault="00F127AF" w:rsidP="00833A48">
      <w:pPr>
        <w:pStyle w:val="ListParagraph"/>
        <w:numPr>
          <w:ilvl w:val="0"/>
          <w:numId w:val="151"/>
        </w:numPr>
        <w:tabs>
          <w:tab w:val="left" w:pos="1440"/>
        </w:tabs>
        <w:spacing w:after="0" w:line="340" w:lineRule="exact"/>
        <w:ind w:left="1440"/>
        <w:jc w:val="thaiDistribute"/>
        <w:rPr>
          <w:rFonts w:ascii="Browallia New" w:hAnsi="Browallia New" w:cs="Browallia New"/>
          <w:sz w:val="28"/>
        </w:rPr>
      </w:pPr>
      <w:r w:rsidRPr="00D27F1E">
        <w:rPr>
          <w:rFonts w:ascii="Browallia New" w:hAnsi="Browallia New" w:cs="Browallia New"/>
          <w:sz w:val="28"/>
          <w:cs/>
        </w:rPr>
        <w:t>การลงมติของคณะกรรมการสรรหาและพิจารณาค่าตอบแทน อาจกระทำได้โดยไม่ต้องมีการประชุม และมีผลสมบูรณ์เสมือนหนึ่งว่าได้มีการประชุมลงมติแล้ว เมื่อมตินั้นๆ กรรมการ  สรรหาและพิจารณาค่าตอบแทนได้ลงลายมือชื่อรับรองไว้ทุกคน</w:t>
      </w:r>
    </w:p>
    <w:p w:rsidR="00F127AF" w:rsidRPr="00D27F1E" w:rsidRDefault="00F127AF" w:rsidP="00F127AF">
      <w:pPr>
        <w:pStyle w:val="ListParagraph"/>
        <w:tabs>
          <w:tab w:val="left" w:pos="720"/>
          <w:tab w:val="left" w:pos="1440"/>
        </w:tabs>
        <w:spacing w:after="0" w:line="340" w:lineRule="exact"/>
        <w:jc w:val="thaiDistribute"/>
        <w:rPr>
          <w:rFonts w:ascii="Browallia New" w:hAnsi="Browallia New" w:cs="Browallia New"/>
          <w:b/>
          <w:bCs/>
          <w:sz w:val="28"/>
          <w:u w:val="single"/>
        </w:rPr>
      </w:pPr>
    </w:p>
    <w:p w:rsidR="00F127AF" w:rsidRPr="00D27F1E" w:rsidRDefault="00F127AF" w:rsidP="00F127AF">
      <w:pPr>
        <w:pStyle w:val="ListParagraph"/>
        <w:tabs>
          <w:tab w:val="left" w:pos="720"/>
          <w:tab w:val="left" w:pos="1440"/>
        </w:tabs>
        <w:spacing w:after="0" w:line="340" w:lineRule="exact"/>
        <w:jc w:val="thaiDistribute"/>
        <w:rPr>
          <w:rFonts w:ascii="Browallia New" w:hAnsi="Browallia New" w:cs="Browallia New"/>
          <w:b/>
          <w:bCs/>
          <w:sz w:val="28"/>
          <w:u w:val="single"/>
        </w:rPr>
      </w:pPr>
      <w:r w:rsidRPr="00D27F1E">
        <w:rPr>
          <w:rFonts w:ascii="Browallia New" w:hAnsi="Browallia New" w:cs="Browallia New"/>
          <w:b/>
          <w:bCs/>
          <w:sz w:val="28"/>
          <w:u w:val="single"/>
          <w:cs/>
        </w:rPr>
        <w:t>ค่าตอบแทน</w:t>
      </w:r>
    </w:p>
    <w:p w:rsidR="00F127AF" w:rsidRPr="00D27F1E" w:rsidRDefault="00F127AF" w:rsidP="00F127AF">
      <w:pPr>
        <w:pStyle w:val="ListParagraph"/>
        <w:tabs>
          <w:tab w:val="left" w:pos="1080"/>
        </w:tabs>
        <w:spacing w:after="0" w:line="340" w:lineRule="exact"/>
        <w:ind w:hanging="1440"/>
        <w:jc w:val="thaiDistribute"/>
        <w:rPr>
          <w:rFonts w:ascii="Browallia New" w:hAnsi="Browallia New" w:cs="Browallia New"/>
          <w:sz w:val="28"/>
        </w:rPr>
      </w:pPr>
      <w:r w:rsidRPr="00D27F1E">
        <w:rPr>
          <w:rFonts w:ascii="Browallia New" w:hAnsi="Browallia New" w:cs="Browallia New"/>
          <w:sz w:val="28"/>
        </w:rPr>
        <w:tab/>
      </w:r>
      <w:r w:rsidRPr="00D27F1E">
        <w:rPr>
          <w:rFonts w:ascii="Browallia New" w:hAnsi="Browallia New" w:cs="Browallia New"/>
          <w:sz w:val="28"/>
        </w:rPr>
        <w:tab/>
      </w:r>
      <w:r w:rsidRPr="00D27F1E">
        <w:rPr>
          <w:rFonts w:ascii="Browallia New" w:hAnsi="Browallia New" w:cs="Browallia New"/>
          <w:sz w:val="28"/>
          <w:cs/>
        </w:rPr>
        <w:t>ให้ประธานเจ้าหน้าที่บริหารและกรรมการผู้จัดการใหญ่เสนอผ่านคณะกรรมการสรรหาและพิจารณาค่าตอบแทน และรายงานคณะกรรมการบริษัทเพื่อรับทราบ</w:t>
      </w:r>
    </w:p>
    <w:p w:rsidR="00F127AF" w:rsidRPr="00D27F1E" w:rsidRDefault="00F127AF" w:rsidP="00F127AF">
      <w:pPr>
        <w:pStyle w:val="ListParagraph"/>
        <w:tabs>
          <w:tab w:val="left" w:pos="720"/>
          <w:tab w:val="left" w:pos="1440"/>
        </w:tabs>
        <w:spacing w:line="340" w:lineRule="exact"/>
        <w:jc w:val="thaiDistribute"/>
        <w:rPr>
          <w:rFonts w:ascii="Browallia New" w:hAnsi="Browallia New" w:cs="Browallia New"/>
          <w:b/>
          <w:bCs/>
          <w:sz w:val="28"/>
          <w:u w:val="single"/>
        </w:rPr>
      </w:pPr>
      <w:r w:rsidRPr="00D27F1E">
        <w:rPr>
          <w:rFonts w:ascii="Browallia New" w:hAnsi="Browallia New" w:cs="Browallia New"/>
          <w:b/>
          <w:bCs/>
          <w:sz w:val="28"/>
          <w:u w:val="single"/>
          <w:cs/>
        </w:rPr>
        <w:t>หน่วยงานที่รับผิดชอบ</w:t>
      </w:r>
    </w:p>
    <w:p w:rsidR="00F127AF" w:rsidRPr="00D27F1E" w:rsidRDefault="00F127AF" w:rsidP="00F127AF">
      <w:pPr>
        <w:pStyle w:val="ListParagraph"/>
        <w:tabs>
          <w:tab w:val="left" w:pos="1080"/>
          <w:tab w:val="left" w:pos="1440"/>
        </w:tabs>
        <w:spacing w:after="0" w:line="340" w:lineRule="exact"/>
        <w:ind w:hanging="720"/>
        <w:jc w:val="thaiDistribute"/>
        <w:rPr>
          <w:rFonts w:ascii="Browallia New" w:hAnsi="Browallia New" w:cs="Browallia New"/>
          <w:sz w:val="28"/>
        </w:rPr>
      </w:pPr>
      <w:r w:rsidRPr="00D27F1E">
        <w:rPr>
          <w:rFonts w:ascii="Browallia New" w:hAnsi="Browallia New" w:cs="Browallia New"/>
          <w:sz w:val="28"/>
        </w:rPr>
        <w:tab/>
      </w:r>
      <w:r w:rsidRPr="00D27F1E">
        <w:rPr>
          <w:rFonts w:ascii="Browallia New" w:hAnsi="Browallia New" w:cs="Browallia New"/>
          <w:sz w:val="28"/>
        </w:rPr>
        <w:tab/>
      </w:r>
      <w:r w:rsidRPr="00D27F1E">
        <w:rPr>
          <w:rFonts w:ascii="Browallia New" w:hAnsi="Browallia New" w:cs="Browallia New"/>
          <w:sz w:val="28"/>
          <w:cs/>
        </w:rPr>
        <w:t xml:space="preserve">กรรมการบริหาร </w:t>
      </w:r>
      <w:r w:rsidRPr="00D27F1E">
        <w:rPr>
          <w:rFonts w:ascii="Browallia New" w:hAnsi="Browallia New" w:cs="Browallia New"/>
          <w:sz w:val="28"/>
        </w:rPr>
        <w:t>(Board of Management)</w:t>
      </w:r>
      <w:r w:rsidRPr="00D27F1E">
        <w:rPr>
          <w:rFonts w:ascii="Browallia New" w:hAnsi="Browallia New" w:cs="Browallia New"/>
          <w:sz w:val="28"/>
          <w:cs/>
        </w:rPr>
        <w:t xml:space="preserve"> ที่เกี่ยวข้องกับงานในหน้าที่ของคณะกรรมการสรรหาและพิจารณาค่าตอบแทนเป็นผู้รับผิดชอบโดยตรงในการจัดทำรวบรวม ตรวจสอบเอกสารข้อมูลและรายงานให้คณะกรรมการสรรหาและพิจารณาค่าตอบแทน เพื่อทราบ/พิจารณา หรือดำเนินการเรื่องต่อไป</w:t>
      </w:r>
    </w:p>
    <w:p w:rsidR="00F127AF" w:rsidRPr="00D27F1E" w:rsidRDefault="00F127AF" w:rsidP="00F127AF">
      <w:pPr>
        <w:autoSpaceDE w:val="0"/>
        <w:autoSpaceDN w:val="0"/>
        <w:adjustRightInd w:val="0"/>
        <w:ind w:firstLine="540"/>
        <w:jc w:val="thaiDistribute"/>
        <w:rPr>
          <w:rFonts w:ascii="Browallia New" w:hAnsi="Browallia New" w:cs="Browallia New"/>
          <w:sz w:val="28"/>
        </w:rPr>
      </w:pPr>
    </w:p>
    <w:p w:rsidR="00F127AF" w:rsidRPr="00D27F1E" w:rsidRDefault="00F127AF" w:rsidP="00F127AF">
      <w:pPr>
        <w:pStyle w:val="Header"/>
        <w:tabs>
          <w:tab w:val="left" w:pos="540"/>
          <w:tab w:val="left" w:pos="1080"/>
        </w:tabs>
        <w:spacing w:after="80" w:line="340" w:lineRule="exact"/>
        <w:jc w:val="thaiDistribute"/>
        <w:rPr>
          <w:rFonts w:ascii="Browallia New" w:hAnsi="Browallia New" w:cs="Browallia New"/>
          <w:b/>
          <w:bCs/>
        </w:rPr>
      </w:pPr>
      <w:r w:rsidRPr="00D27F1E">
        <w:rPr>
          <w:rFonts w:ascii="Browallia New" w:hAnsi="Browallia New" w:cs="Browallia New" w:hint="cs"/>
          <w:b/>
          <w:bCs/>
          <w:cs/>
        </w:rPr>
        <w:tab/>
        <w:t>8.1.4</w:t>
      </w:r>
      <w:r w:rsidRPr="00D27F1E">
        <w:rPr>
          <w:rFonts w:ascii="Browallia New" w:hAnsi="Browallia New" w:cs="Browallia New" w:hint="cs"/>
          <w:b/>
          <w:bCs/>
          <w:cs/>
        </w:rPr>
        <w:tab/>
      </w:r>
      <w:r w:rsidRPr="00D27F1E">
        <w:rPr>
          <w:rFonts w:ascii="Browallia New" w:hAnsi="Browallia New" w:cs="Browallia New"/>
          <w:b/>
          <w:bCs/>
          <w:u w:val="single"/>
          <w:cs/>
        </w:rPr>
        <w:t>คณะกรรมการบริหารความเสี่ยง</w:t>
      </w:r>
    </w:p>
    <w:p w:rsidR="00F127AF" w:rsidRPr="00D27F1E" w:rsidRDefault="00F127AF" w:rsidP="00F127AF">
      <w:pPr>
        <w:pStyle w:val="ListParagraph"/>
        <w:tabs>
          <w:tab w:val="left" w:pos="720"/>
          <w:tab w:val="left" w:pos="1080"/>
        </w:tabs>
        <w:spacing w:line="340" w:lineRule="exact"/>
        <w:jc w:val="thaiDistribute"/>
        <w:rPr>
          <w:rFonts w:ascii="Browallia New" w:hAnsi="Browallia New" w:cs="Browallia New"/>
          <w:sz w:val="28"/>
        </w:rPr>
      </w:pPr>
      <w:r w:rsidRPr="00D27F1E">
        <w:rPr>
          <w:rFonts w:ascii="Browallia New" w:hAnsi="Browallia New" w:cs="Browallia New"/>
          <w:sz w:val="28"/>
          <w:cs/>
        </w:rPr>
        <w:tab/>
      </w:r>
      <w:r w:rsidRPr="00D27F1E">
        <w:rPr>
          <w:rFonts w:ascii="Browallia New" w:hAnsi="Browallia New" w:cs="Browallia New" w:hint="cs"/>
          <w:sz w:val="28"/>
          <w:cs/>
        </w:rPr>
        <w:tab/>
      </w:r>
      <w:r w:rsidRPr="00D27F1E">
        <w:rPr>
          <w:rFonts w:ascii="Browallia New" w:hAnsi="Browallia New" w:cs="Browallia New"/>
          <w:sz w:val="28"/>
          <w:cs/>
        </w:rPr>
        <w:t>ประธานเจ้าหน้าที่บริหารและกรรมการผู้จัดการใหญ่ เป็นผู้มีอำนาจในการแต่งตั้งคณะกรรมการบริหารความเสี่ยง และรายงานต่อคณะกรรมการบริษัทเพื่อทราบและคณะกรรมการบริษัทได้อนุมัติจัดตั้งคณะกรรมการบริหารความเสี่ยง เมื่อวันที่ 12 พฤศจิกายน 2553 ทั้งนี้ ณ วันที่ 31 ธันวาคม 2561</w:t>
      </w:r>
      <w:r w:rsidRPr="00D27F1E">
        <w:rPr>
          <w:rFonts w:ascii="Browallia New" w:hAnsi="Browallia New" w:cs="Browallia New"/>
          <w:sz w:val="28"/>
        </w:rPr>
        <w:t xml:space="preserve"> </w:t>
      </w:r>
      <w:r w:rsidRPr="00D27F1E">
        <w:rPr>
          <w:rFonts w:ascii="Browallia New" w:hAnsi="Browallia New" w:cs="Browallia New"/>
          <w:sz w:val="28"/>
          <w:cs/>
        </w:rPr>
        <w:t>คณะกรรมการบริหาร ความเสี่ยงมี 4 ท่าน ดังรายชื่อต่อไปนี้</w:t>
      </w:r>
    </w:p>
    <w:p w:rsidR="00F127AF" w:rsidRPr="00D27F1E" w:rsidRDefault="00F127AF" w:rsidP="00F127AF">
      <w:pPr>
        <w:pStyle w:val="ListParagraph"/>
        <w:tabs>
          <w:tab w:val="left" w:pos="540"/>
          <w:tab w:val="left" w:pos="1080"/>
        </w:tabs>
        <w:spacing w:line="340" w:lineRule="exact"/>
        <w:ind w:left="0"/>
        <w:jc w:val="thaiDistribute"/>
        <w:rPr>
          <w:rFonts w:ascii="Browallia New" w:hAnsi="Browallia New" w:cs="Browallia New"/>
          <w:sz w:val="28"/>
        </w:rPr>
      </w:pPr>
    </w:p>
    <w:tbl>
      <w:tblPr>
        <w:tblW w:w="0" w:type="auto"/>
        <w:tblInd w:w="1153" w:type="dxa"/>
        <w:tblLayout w:type="fixed"/>
        <w:tblLook w:val="0000"/>
      </w:tblPr>
      <w:tblGrid>
        <w:gridCol w:w="513"/>
        <w:gridCol w:w="2880"/>
        <w:gridCol w:w="4320"/>
      </w:tblGrid>
      <w:tr w:rsidR="00F127AF" w:rsidRPr="00D27F1E" w:rsidTr="00F127AF">
        <w:trPr>
          <w:cantSplit/>
        </w:trPr>
        <w:tc>
          <w:tcPr>
            <w:tcW w:w="3393" w:type="dxa"/>
            <w:gridSpan w:val="2"/>
            <w:tcBorders>
              <w:top w:val="single" w:sz="4" w:space="0" w:color="auto"/>
              <w:left w:val="single" w:sz="4" w:space="0" w:color="auto"/>
              <w:bottom w:val="dotted" w:sz="4" w:space="0" w:color="auto"/>
              <w:right w:val="single" w:sz="4" w:space="0" w:color="auto"/>
            </w:tcBorders>
            <w:shd w:val="pct20" w:color="auto" w:fill="auto"/>
          </w:tcPr>
          <w:p w:rsidR="00F127AF" w:rsidRPr="00D27F1E" w:rsidRDefault="00F127AF" w:rsidP="00F127AF">
            <w:pPr>
              <w:pStyle w:val="Header"/>
              <w:spacing w:line="340" w:lineRule="exact"/>
              <w:jc w:val="center"/>
              <w:rPr>
                <w:rFonts w:ascii="Browallia New" w:hAnsi="Browallia New" w:cs="Browallia New"/>
                <w:b/>
                <w:bCs/>
                <w:cs/>
              </w:rPr>
            </w:pPr>
            <w:r w:rsidRPr="00D27F1E">
              <w:rPr>
                <w:rFonts w:ascii="Browallia New" w:hAnsi="Browallia New" w:cs="Browallia New"/>
                <w:b/>
                <w:bCs/>
                <w:cs/>
              </w:rPr>
              <w:lastRenderedPageBreak/>
              <w:t>รายชื่อ</w:t>
            </w:r>
          </w:p>
        </w:tc>
        <w:tc>
          <w:tcPr>
            <w:tcW w:w="4320" w:type="dxa"/>
            <w:tcBorders>
              <w:top w:val="single" w:sz="4" w:space="0" w:color="auto"/>
              <w:left w:val="single" w:sz="4" w:space="0" w:color="auto"/>
              <w:bottom w:val="dotted" w:sz="4" w:space="0" w:color="auto"/>
              <w:right w:val="single" w:sz="4" w:space="0" w:color="auto"/>
            </w:tcBorders>
            <w:shd w:val="pct20" w:color="auto" w:fill="auto"/>
          </w:tcPr>
          <w:p w:rsidR="00F127AF" w:rsidRPr="00D27F1E" w:rsidRDefault="00F127AF" w:rsidP="00F127AF">
            <w:pPr>
              <w:pStyle w:val="Header"/>
              <w:spacing w:line="340" w:lineRule="exact"/>
              <w:ind w:right="-231"/>
              <w:jc w:val="center"/>
              <w:rPr>
                <w:rFonts w:ascii="Browallia New" w:hAnsi="Browallia New" w:cs="Browallia New"/>
                <w:b/>
                <w:bCs/>
                <w:cs/>
              </w:rPr>
            </w:pPr>
            <w:r w:rsidRPr="00D27F1E">
              <w:rPr>
                <w:rFonts w:ascii="Browallia New" w:hAnsi="Browallia New" w:cs="Browallia New"/>
                <w:b/>
                <w:bCs/>
                <w:cs/>
              </w:rPr>
              <w:t>ตำแหน่ง</w:t>
            </w:r>
          </w:p>
        </w:tc>
      </w:tr>
      <w:tr w:rsidR="00F127AF" w:rsidRPr="00D27F1E" w:rsidTr="00F127AF">
        <w:trPr>
          <w:cantSplit/>
        </w:trPr>
        <w:tc>
          <w:tcPr>
            <w:tcW w:w="513" w:type="dxa"/>
            <w:tcBorders>
              <w:top w:val="dotted" w:sz="4" w:space="0" w:color="auto"/>
              <w:left w:val="single" w:sz="4" w:space="0" w:color="auto"/>
              <w:bottom w:val="dotted"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1.</w:t>
            </w:r>
          </w:p>
        </w:tc>
        <w:tc>
          <w:tcPr>
            <w:tcW w:w="2880" w:type="dxa"/>
            <w:tcBorders>
              <w:top w:val="dotted"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นายกำธร  อุทารวุฒิพงศ์</w:t>
            </w:r>
          </w:p>
        </w:tc>
        <w:tc>
          <w:tcPr>
            <w:tcW w:w="4320" w:type="dxa"/>
            <w:tcBorders>
              <w:top w:val="dotted" w:sz="4" w:space="0" w:color="auto"/>
              <w:left w:val="single"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ประธานกรรมการบริหารความเสี่ยง</w:t>
            </w:r>
          </w:p>
        </w:tc>
      </w:tr>
      <w:tr w:rsidR="00F127AF" w:rsidRPr="00D27F1E" w:rsidTr="00F127AF">
        <w:trPr>
          <w:cantSplit/>
        </w:trPr>
        <w:tc>
          <w:tcPr>
            <w:tcW w:w="513" w:type="dxa"/>
            <w:tcBorders>
              <w:top w:val="dotted" w:sz="4" w:space="0" w:color="auto"/>
              <w:left w:val="single" w:sz="4" w:space="0" w:color="auto"/>
              <w:bottom w:val="dotted"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2.</w:t>
            </w:r>
          </w:p>
        </w:tc>
        <w:tc>
          <w:tcPr>
            <w:tcW w:w="2880" w:type="dxa"/>
            <w:tcBorders>
              <w:top w:val="dotted"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นายเสน่ห์  ภูริสัตย์</w:t>
            </w:r>
          </w:p>
        </w:tc>
        <w:tc>
          <w:tcPr>
            <w:tcW w:w="4320" w:type="dxa"/>
            <w:tcBorders>
              <w:top w:val="dotted" w:sz="4" w:space="0" w:color="auto"/>
              <w:left w:val="single"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กรรมการบริหารความเสี่ยง</w:t>
            </w:r>
          </w:p>
        </w:tc>
      </w:tr>
      <w:tr w:rsidR="00F127AF" w:rsidRPr="00D27F1E" w:rsidTr="00F127AF">
        <w:trPr>
          <w:cantSplit/>
        </w:trPr>
        <w:tc>
          <w:tcPr>
            <w:tcW w:w="513" w:type="dxa"/>
            <w:tcBorders>
              <w:top w:val="dotted" w:sz="4" w:space="0" w:color="auto"/>
              <w:left w:val="single" w:sz="4" w:space="0" w:color="auto"/>
              <w:bottom w:val="dotted"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3.</w:t>
            </w:r>
          </w:p>
        </w:tc>
        <w:tc>
          <w:tcPr>
            <w:tcW w:w="2880" w:type="dxa"/>
            <w:tcBorders>
              <w:top w:val="dotted" w:sz="4" w:space="0" w:color="auto"/>
              <w:bottom w:val="dotted" w:sz="4" w:space="0" w:color="auto"/>
              <w:right w:val="single" w:sz="4" w:space="0" w:color="auto"/>
            </w:tcBorders>
          </w:tcPr>
          <w:p w:rsidR="00F127AF" w:rsidRPr="00D27F1E" w:rsidRDefault="00F127AF" w:rsidP="00F127AF">
            <w:pPr>
              <w:pStyle w:val="Header"/>
              <w:tabs>
                <w:tab w:val="left" w:pos="1422"/>
              </w:tabs>
              <w:spacing w:line="340" w:lineRule="exact"/>
              <w:jc w:val="thaiDistribute"/>
              <w:rPr>
                <w:rFonts w:ascii="Browallia New" w:hAnsi="Browallia New" w:cs="Browallia New"/>
                <w:cs/>
              </w:rPr>
            </w:pPr>
            <w:r w:rsidRPr="00D27F1E">
              <w:rPr>
                <w:rFonts w:ascii="Browallia New" w:hAnsi="Browallia New" w:cs="Browallia New"/>
                <w:cs/>
              </w:rPr>
              <w:t>นางสาวสุรัตนา  ตฤณรตนะ</w:t>
            </w:r>
          </w:p>
        </w:tc>
        <w:tc>
          <w:tcPr>
            <w:tcW w:w="4320" w:type="dxa"/>
            <w:tcBorders>
              <w:top w:val="dotted" w:sz="4" w:space="0" w:color="auto"/>
              <w:left w:val="single"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กรรมการบริหารความเสี่ยง</w:t>
            </w:r>
          </w:p>
        </w:tc>
      </w:tr>
      <w:tr w:rsidR="00F127AF" w:rsidRPr="00D27F1E" w:rsidTr="00F127AF">
        <w:trPr>
          <w:cantSplit/>
        </w:trPr>
        <w:tc>
          <w:tcPr>
            <w:tcW w:w="513" w:type="dxa"/>
            <w:tcBorders>
              <w:top w:val="dotted" w:sz="4" w:space="0" w:color="auto"/>
              <w:left w:val="single" w:sz="4" w:space="0" w:color="auto"/>
              <w:bottom w:val="dotted"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4</w:t>
            </w:r>
            <w:r w:rsidRPr="00D27F1E">
              <w:rPr>
                <w:rFonts w:ascii="Browallia New" w:hAnsi="Browallia New" w:cs="Browallia New"/>
              </w:rPr>
              <w:t>.</w:t>
            </w:r>
          </w:p>
        </w:tc>
        <w:tc>
          <w:tcPr>
            <w:tcW w:w="2880" w:type="dxa"/>
            <w:tcBorders>
              <w:top w:val="dotted"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นายวันชัย  รตินธร</w:t>
            </w:r>
          </w:p>
        </w:tc>
        <w:tc>
          <w:tcPr>
            <w:tcW w:w="4320" w:type="dxa"/>
            <w:tcBorders>
              <w:top w:val="dotted" w:sz="4" w:space="0" w:color="auto"/>
              <w:left w:val="single"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กรรมการบริหารความเสี่ยง</w:t>
            </w:r>
          </w:p>
        </w:tc>
      </w:tr>
      <w:tr w:rsidR="00F127AF" w:rsidRPr="00D27F1E" w:rsidTr="00F127AF">
        <w:trPr>
          <w:cantSplit/>
        </w:trPr>
        <w:tc>
          <w:tcPr>
            <w:tcW w:w="513" w:type="dxa"/>
            <w:tcBorders>
              <w:top w:val="dotted" w:sz="4" w:space="0" w:color="auto"/>
              <w:left w:val="single" w:sz="4" w:space="0" w:color="auto"/>
              <w:bottom w:val="single"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rPr>
              <w:t xml:space="preserve">5. </w:t>
            </w:r>
          </w:p>
        </w:tc>
        <w:tc>
          <w:tcPr>
            <w:tcW w:w="2880" w:type="dxa"/>
            <w:tcBorders>
              <w:top w:val="dotted" w:sz="4" w:space="0" w:color="auto"/>
              <w:bottom w:val="single"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นางสาวกรรติกา ตันธุวนิตย์</w:t>
            </w:r>
          </w:p>
        </w:tc>
        <w:tc>
          <w:tcPr>
            <w:tcW w:w="4320" w:type="dxa"/>
            <w:tcBorders>
              <w:top w:val="dotted" w:sz="4" w:space="0" w:color="auto"/>
              <w:left w:val="single" w:sz="4" w:space="0" w:color="auto"/>
              <w:bottom w:val="single"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กรรมการบริหารความเสี่ยง</w:t>
            </w:r>
          </w:p>
        </w:tc>
      </w:tr>
    </w:tbl>
    <w:p w:rsidR="00F127AF" w:rsidRPr="00D27F1E" w:rsidRDefault="00F127AF" w:rsidP="00F127AF">
      <w:pPr>
        <w:pStyle w:val="Header"/>
        <w:spacing w:line="340" w:lineRule="exact"/>
        <w:ind w:firstLine="540"/>
        <w:jc w:val="thaiDistribute"/>
        <w:rPr>
          <w:rFonts w:ascii="Browallia New" w:hAnsi="Browallia New" w:cs="Browallia New"/>
        </w:rPr>
      </w:pPr>
      <w:r w:rsidRPr="00D27F1E">
        <w:rPr>
          <w:rFonts w:ascii="Browallia New" w:hAnsi="Browallia New" w:cs="Browallia New"/>
          <w:cs/>
        </w:rPr>
        <w:t>นายณัฐพล สินขจร</w:t>
      </w:r>
      <w:r w:rsidRPr="00D27F1E">
        <w:rPr>
          <w:rFonts w:ascii="Browallia New" w:hAnsi="Browallia New" w:cs="Browallia New"/>
        </w:rPr>
        <w:t xml:space="preserve"> </w:t>
      </w:r>
      <w:r w:rsidRPr="00D27F1E">
        <w:rPr>
          <w:rFonts w:ascii="Browallia New" w:hAnsi="Browallia New" w:cs="Browallia New"/>
          <w:cs/>
        </w:rPr>
        <w:t>ทำหน้าที่เป็นเลขานุการคณะกรรมการบริหารความเสี่ยง</w:t>
      </w:r>
    </w:p>
    <w:p w:rsidR="00F127AF" w:rsidRPr="00D27F1E" w:rsidRDefault="00F127AF" w:rsidP="00F127AF">
      <w:pPr>
        <w:pStyle w:val="Header"/>
        <w:spacing w:line="340" w:lineRule="exact"/>
        <w:ind w:firstLine="540"/>
        <w:jc w:val="thaiDistribute"/>
        <w:rPr>
          <w:rFonts w:ascii="Browallia New" w:hAnsi="Browallia New" w:cs="Browallia New"/>
        </w:rPr>
      </w:pPr>
    </w:p>
    <w:p w:rsidR="00F127AF" w:rsidRPr="00D27F1E" w:rsidRDefault="00F127AF" w:rsidP="00F127AF">
      <w:pPr>
        <w:pStyle w:val="Header"/>
        <w:tabs>
          <w:tab w:val="left" w:pos="540"/>
          <w:tab w:val="left" w:pos="1620"/>
        </w:tabs>
        <w:spacing w:line="340" w:lineRule="exact"/>
        <w:ind w:left="1620" w:hanging="1620"/>
        <w:jc w:val="thaiDistribute"/>
        <w:rPr>
          <w:rFonts w:ascii="Browallia New" w:hAnsi="Browallia New" w:cs="Browallia New"/>
        </w:rPr>
      </w:pPr>
      <w:r w:rsidRPr="00D27F1E">
        <w:rPr>
          <w:rFonts w:ascii="Browallia New" w:hAnsi="Browallia New" w:cs="Browallia New" w:hint="cs"/>
          <w:cs/>
        </w:rPr>
        <w:tab/>
      </w:r>
      <w:r w:rsidRPr="00D27F1E">
        <w:rPr>
          <w:rFonts w:ascii="Browallia New" w:hAnsi="Browallia New" w:cs="Browallia New"/>
          <w:cs/>
        </w:rPr>
        <w:t xml:space="preserve">หมายเหตุ </w:t>
      </w:r>
      <w:r w:rsidRPr="00D27F1E">
        <w:rPr>
          <w:rFonts w:ascii="Browallia New" w:hAnsi="Browallia New" w:cs="Browallia New"/>
        </w:rPr>
        <w:t xml:space="preserve">: </w:t>
      </w:r>
      <w:r w:rsidRPr="00D27F1E">
        <w:rPr>
          <w:rFonts w:ascii="Browallia New" w:hAnsi="Browallia New" w:cs="Browallia New"/>
          <w:cs/>
        </w:rPr>
        <w:tab/>
        <w:t>คณะกรรมการบริหารความเสี่ยงมีมติแต่งตั้ง นางสาวกรรติกา ตันธุวนิตย์ รองประธานเจ้าหน้าที่บริหารอาวุโส ฝ่ายบริหารงานทั่วไปและการเงิน เป็นกรรมการบริหารความเสี่ยงแทน นายกอบชัย ธนสุกาญจน์</w:t>
      </w:r>
      <w:r w:rsidRPr="00D27F1E">
        <w:rPr>
          <w:rFonts w:ascii="Browallia New" w:hAnsi="Browallia New" w:cs="Browallia New"/>
        </w:rPr>
        <w:t xml:space="preserve"> </w:t>
      </w:r>
      <w:r w:rsidRPr="00D27F1E">
        <w:rPr>
          <w:rFonts w:ascii="Browallia New" w:hAnsi="Browallia New" w:cs="Browallia New"/>
          <w:cs/>
        </w:rPr>
        <w:t xml:space="preserve">ที่ลาออกในเดือนสิงหาคม 2561 โดยการแต่งตั้งจะมีผลตั้งแต่ วันที่ 1 มกราคม 2562 </w:t>
      </w:r>
    </w:p>
    <w:p w:rsidR="00F127AF" w:rsidRPr="00D27F1E" w:rsidRDefault="00F127AF" w:rsidP="00F127AF">
      <w:pPr>
        <w:pStyle w:val="Header"/>
        <w:tabs>
          <w:tab w:val="left" w:pos="540"/>
          <w:tab w:val="left" w:pos="1620"/>
        </w:tabs>
        <w:spacing w:line="340" w:lineRule="exact"/>
        <w:ind w:left="1620" w:hanging="1620"/>
        <w:jc w:val="thaiDistribute"/>
        <w:rPr>
          <w:rFonts w:ascii="Browallia New" w:hAnsi="Browallia New" w:cs="Browallia New"/>
          <w:cs/>
        </w:rPr>
      </w:pPr>
    </w:p>
    <w:p w:rsidR="00F127AF" w:rsidRPr="00D27F1E" w:rsidRDefault="00F127AF" w:rsidP="00F127AF">
      <w:pPr>
        <w:pStyle w:val="Header"/>
        <w:tabs>
          <w:tab w:val="left" w:pos="900"/>
        </w:tabs>
        <w:spacing w:after="80" w:line="340" w:lineRule="exact"/>
        <w:ind w:firstLine="540"/>
        <w:jc w:val="thaiDistribute"/>
        <w:rPr>
          <w:rFonts w:ascii="Browallia New" w:hAnsi="Browallia New" w:cs="Browallia New"/>
          <w:b/>
          <w:bCs/>
          <w:u w:val="single"/>
        </w:rPr>
      </w:pPr>
      <w:r w:rsidRPr="00D27F1E">
        <w:rPr>
          <w:rFonts w:ascii="Browallia New" w:hAnsi="Browallia New" w:cs="Browallia New"/>
          <w:b/>
          <w:bCs/>
          <w:u w:val="single"/>
          <w:cs/>
        </w:rPr>
        <w:t>ขอบเขต และอำนาจหน้าที่ความรับผิดชอบ</w:t>
      </w:r>
    </w:p>
    <w:p w:rsidR="00F127AF" w:rsidRPr="00D27F1E" w:rsidRDefault="00F127AF" w:rsidP="00833A48">
      <w:pPr>
        <w:pStyle w:val="Header"/>
        <w:numPr>
          <w:ilvl w:val="0"/>
          <w:numId w:val="152"/>
        </w:numPr>
        <w:tabs>
          <w:tab w:val="clear" w:pos="4680"/>
          <w:tab w:val="clear" w:pos="9360"/>
          <w:tab w:val="left" w:pos="1080"/>
        </w:tabs>
        <w:spacing w:after="80" w:line="340" w:lineRule="exact"/>
        <w:ind w:left="1080" w:hanging="540"/>
        <w:jc w:val="thaiDistribute"/>
        <w:rPr>
          <w:rFonts w:ascii="Browallia New" w:hAnsi="Browallia New" w:cs="Browallia New"/>
          <w:u w:val="single"/>
        </w:rPr>
      </w:pPr>
      <w:r w:rsidRPr="00D27F1E">
        <w:rPr>
          <w:rFonts w:ascii="Browallia New" w:hAnsi="Browallia New" w:cs="Browallia New"/>
          <w:cs/>
        </w:rPr>
        <w:t>กำหนดทิศทางระบบที่ชัดเจน ระบุ วิเคราะห์ และตรวจสอบปัจจัยความเสี่ยงที่สำคัญพร้อมทั้งกำหนดกลยุทธ์ในการบริหารความเสี่ยงนั้น</w:t>
      </w:r>
    </w:p>
    <w:p w:rsidR="00F127AF" w:rsidRPr="00D27F1E" w:rsidRDefault="00F127AF" w:rsidP="00833A48">
      <w:pPr>
        <w:pStyle w:val="Header"/>
        <w:numPr>
          <w:ilvl w:val="0"/>
          <w:numId w:val="152"/>
        </w:numPr>
        <w:tabs>
          <w:tab w:val="clear" w:pos="4680"/>
          <w:tab w:val="clear" w:pos="9360"/>
          <w:tab w:val="left" w:pos="1080"/>
        </w:tabs>
        <w:spacing w:after="80" w:line="340" w:lineRule="exact"/>
        <w:ind w:left="1080" w:hanging="540"/>
        <w:jc w:val="thaiDistribute"/>
        <w:rPr>
          <w:rFonts w:ascii="Browallia New" w:hAnsi="Browallia New" w:cs="Browallia New"/>
          <w:u w:val="single"/>
        </w:rPr>
      </w:pPr>
      <w:r w:rsidRPr="00D27F1E">
        <w:rPr>
          <w:rFonts w:ascii="Browallia New" w:hAnsi="Browallia New" w:cs="Browallia New"/>
          <w:cs/>
        </w:rPr>
        <w:t>กำหนดมาตรฐานของการบริหารจัดการความเสี่ยงเพื่อใช้เป็นแนวทางปฏิบัติในส่วนงานต่างๆ ตามความรับผิดชอบ</w:t>
      </w:r>
    </w:p>
    <w:p w:rsidR="00F127AF" w:rsidRPr="00D27F1E" w:rsidRDefault="00F127AF" w:rsidP="00833A48">
      <w:pPr>
        <w:pStyle w:val="Header"/>
        <w:numPr>
          <w:ilvl w:val="0"/>
          <w:numId w:val="152"/>
        </w:numPr>
        <w:tabs>
          <w:tab w:val="clear" w:pos="4680"/>
          <w:tab w:val="clear" w:pos="9360"/>
          <w:tab w:val="left" w:pos="1080"/>
        </w:tabs>
        <w:spacing w:after="80" w:line="340" w:lineRule="exact"/>
        <w:ind w:left="1080" w:hanging="540"/>
        <w:jc w:val="thaiDistribute"/>
        <w:rPr>
          <w:rFonts w:ascii="Browallia New" w:hAnsi="Browallia New" w:cs="Browallia New"/>
          <w:u w:val="single"/>
        </w:rPr>
      </w:pPr>
      <w:r w:rsidRPr="00D27F1E">
        <w:rPr>
          <w:rFonts w:ascii="Browallia New" w:hAnsi="Browallia New" w:cs="Browallia New"/>
          <w:cs/>
        </w:rPr>
        <w:t>กำกับดูแลให้มั่นใจว่ามาตรการดังกล่าวได้มีการสื่อสารอย่างทั่วถึง และพนักงานได้ปฏิบัติตามมาตรการเหล่านั้น</w:t>
      </w:r>
    </w:p>
    <w:p w:rsidR="00F127AF" w:rsidRPr="00D27F1E" w:rsidRDefault="00F127AF" w:rsidP="00833A48">
      <w:pPr>
        <w:pStyle w:val="Header"/>
        <w:numPr>
          <w:ilvl w:val="0"/>
          <w:numId w:val="152"/>
        </w:numPr>
        <w:tabs>
          <w:tab w:val="clear" w:pos="4680"/>
          <w:tab w:val="clear" w:pos="9360"/>
          <w:tab w:val="left" w:pos="1080"/>
        </w:tabs>
        <w:spacing w:after="80" w:line="340" w:lineRule="exact"/>
        <w:ind w:left="1080" w:hanging="540"/>
        <w:jc w:val="thaiDistribute"/>
        <w:rPr>
          <w:rFonts w:ascii="Browallia New" w:hAnsi="Browallia New" w:cs="Browallia New"/>
          <w:u w:val="single"/>
        </w:rPr>
      </w:pPr>
      <w:r w:rsidRPr="00D27F1E">
        <w:rPr>
          <w:rFonts w:ascii="Browallia New" w:hAnsi="Browallia New" w:cs="Browallia New"/>
          <w:cs/>
        </w:rPr>
        <w:t>จัดให้มีการประเมิน และวิเคราะห์ความเสียหายที่อาจเกิดขึ้นอย่างเป็นระบบและต่อเนื่องเพื่อให้มั่นใจว่าการสำรวจความเสี่ยงได้ครอบคลุมทุกขั้นตอนของการดำเนินธุรกิจ</w:t>
      </w:r>
    </w:p>
    <w:p w:rsidR="00F127AF" w:rsidRPr="00D27F1E" w:rsidRDefault="00F127AF" w:rsidP="00833A48">
      <w:pPr>
        <w:pStyle w:val="Header"/>
        <w:numPr>
          <w:ilvl w:val="0"/>
          <w:numId w:val="152"/>
        </w:numPr>
        <w:tabs>
          <w:tab w:val="clear" w:pos="4680"/>
          <w:tab w:val="clear" w:pos="9360"/>
          <w:tab w:val="left" w:pos="1080"/>
        </w:tabs>
        <w:spacing w:after="80" w:line="340" w:lineRule="exact"/>
        <w:ind w:left="1080" w:hanging="540"/>
        <w:jc w:val="thaiDistribute"/>
        <w:rPr>
          <w:rFonts w:ascii="Browallia New" w:hAnsi="Browallia New" w:cs="Browallia New"/>
          <w:u w:val="single"/>
        </w:rPr>
      </w:pPr>
      <w:r w:rsidRPr="00D27F1E">
        <w:rPr>
          <w:rFonts w:ascii="Browallia New" w:hAnsi="Browallia New" w:cs="Browallia New"/>
          <w:cs/>
        </w:rPr>
        <w:t>สนับสนุนและพัฒนาการบริหารความเสี่ยงให้เกิดขึ้นอย่างต่อเนื่องทั่วทั้งองค์กร และสอดคล้องกับมาตรฐานสากล</w:t>
      </w:r>
    </w:p>
    <w:p w:rsidR="00F127AF" w:rsidRPr="00D27F1E" w:rsidRDefault="00F127AF" w:rsidP="00F127AF">
      <w:pPr>
        <w:pStyle w:val="Header"/>
        <w:tabs>
          <w:tab w:val="left" w:pos="1080"/>
        </w:tabs>
        <w:spacing w:line="340" w:lineRule="exact"/>
        <w:ind w:left="1080"/>
        <w:jc w:val="thaiDistribute"/>
        <w:rPr>
          <w:rFonts w:ascii="Browallia New" w:hAnsi="Browallia New" w:cs="Browallia New"/>
          <w:u w:val="single"/>
        </w:rPr>
      </w:pPr>
    </w:p>
    <w:p w:rsidR="00F127AF" w:rsidRPr="00D27F1E" w:rsidRDefault="00F127AF" w:rsidP="00F127AF">
      <w:pPr>
        <w:pStyle w:val="Header"/>
        <w:tabs>
          <w:tab w:val="left" w:pos="900"/>
          <w:tab w:val="left" w:pos="1440"/>
        </w:tabs>
        <w:spacing w:line="340" w:lineRule="exact"/>
        <w:ind w:firstLine="540"/>
        <w:jc w:val="thaiDistribute"/>
        <w:rPr>
          <w:rFonts w:ascii="Browallia New" w:hAnsi="Browallia New" w:cs="Browallia New"/>
          <w:b/>
          <w:bCs/>
          <w:u w:val="single"/>
        </w:rPr>
      </w:pPr>
      <w:r w:rsidRPr="00D27F1E">
        <w:rPr>
          <w:rFonts w:ascii="Browallia New" w:hAnsi="Browallia New" w:cs="Browallia New"/>
          <w:b/>
          <w:bCs/>
          <w:u w:val="single"/>
          <w:cs/>
        </w:rPr>
        <w:t>องค์ประกอบและคุณสมบัติ</w:t>
      </w:r>
    </w:p>
    <w:p w:rsidR="00F127AF" w:rsidRPr="00D27F1E" w:rsidRDefault="00F127AF" w:rsidP="00F127AF">
      <w:pPr>
        <w:pStyle w:val="Header"/>
        <w:tabs>
          <w:tab w:val="left" w:pos="540"/>
          <w:tab w:val="left" w:pos="1080"/>
        </w:tabs>
        <w:spacing w:line="340" w:lineRule="exact"/>
        <w:ind w:left="540" w:hanging="540"/>
        <w:jc w:val="thaiDistribute"/>
        <w:rPr>
          <w:rFonts w:ascii="Browallia New" w:hAnsi="Browallia New" w:cs="Browallia New"/>
        </w:rPr>
      </w:pPr>
      <w:r w:rsidRPr="00D27F1E">
        <w:rPr>
          <w:rFonts w:ascii="Browallia New" w:hAnsi="Browallia New" w:cs="Browallia New"/>
          <w:b/>
          <w:bCs/>
        </w:rPr>
        <w:tab/>
      </w:r>
      <w:r w:rsidRPr="00D27F1E">
        <w:rPr>
          <w:rFonts w:ascii="Browallia New" w:hAnsi="Browallia New" w:cs="Browallia New"/>
          <w:b/>
          <w:bCs/>
        </w:rPr>
        <w:tab/>
      </w:r>
      <w:r w:rsidRPr="00D27F1E">
        <w:rPr>
          <w:rFonts w:ascii="Browallia New" w:hAnsi="Browallia New" w:cs="Browallia New"/>
          <w:cs/>
        </w:rPr>
        <w:t>ประธานเจ้าหน้าที่บริหารและกรรมการผู้จัดการใหญ่เป็นผู้แต่งตั้งคณะกรรมการบริหารความเสี่ยงโดยความเห็นชอบของคณะกรรมการบริษัทโดยเลือกจากกรรมการ และผู้บริหารจำนวนหนึ่งของบริษัทและ/หรือผู้ทรงคุณวุฒิ และกำหนดให้มีประธาน 1 คนที่ได้รับจากการแต่งตั้ง</w:t>
      </w:r>
    </w:p>
    <w:p w:rsidR="00F127AF" w:rsidRDefault="00F127AF" w:rsidP="00F127AF">
      <w:pPr>
        <w:pStyle w:val="Header"/>
        <w:tabs>
          <w:tab w:val="left" w:pos="900"/>
          <w:tab w:val="left" w:pos="1440"/>
        </w:tabs>
        <w:spacing w:line="340" w:lineRule="exact"/>
        <w:ind w:left="540"/>
        <w:jc w:val="thaiDistribute"/>
        <w:rPr>
          <w:rFonts w:ascii="Browallia New" w:hAnsi="Browallia New" w:cs="Browallia New"/>
          <w:b/>
          <w:bCs/>
          <w:u w:val="single"/>
        </w:rPr>
      </w:pPr>
    </w:p>
    <w:p w:rsidR="00F127AF" w:rsidRPr="00D27F1E" w:rsidRDefault="00F127AF" w:rsidP="00F127AF">
      <w:pPr>
        <w:pStyle w:val="Header"/>
        <w:tabs>
          <w:tab w:val="left" w:pos="900"/>
          <w:tab w:val="left" w:pos="1440"/>
        </w:tabs>
        <w:spacing w:line="340" w:lineRule="exact"/>
        <w:ind w:left="540"/>
        <w:jc w:val="thaiDistribute"/>
        <w:rPr>
          <w:rFonts w:ascii="Browallia New" w:hAnsi="Browallia New" w:cs="Browallia New"/>
          <w:b/>
          <w:bCs/>
          <w:u w:val="single"/>
        </w:rPr>
      </w:pPr>
    </w:p>
    <w:p w:rsidR="00F127AF" w:rsidRPr="00D27F1E" w:rsidRDefault="00F127AF" w:rsidP="00F127AF">
      <w:pPr>
        <w:pStyle w:val="Header"/>
        <w:tabs>
          <w:tab w:val="left" w:pos="900"/>
          <w:tab w:val="left" w:pos="1440"/>
        </w:tabs>
        <w:spacing w:line="340" w:lineRule="exact"/>
        <w:ind w:left="540"/>
        <w:jc w:val="thaiDistribute"/>
        <w:rPr>
          <w:rFonts w:ascii="Browallia New" w:hAnsi="Browallia New" w:cs="Browallia New"/>
          <w:b/>
          <w:bCs/>
          <w:u w:val="single"/>
        </w:rPr>
      </w:pPr>
      <w:r w:rsidRPr="00D27F1E">
        <w:rPr>
          <w:rFonts w:ascii="Browallia New" w:hAnsi="Browallia New" w:cs="Browallia New"/>
          <w:b/>
          <w:bCs/>
          <w:u w:val="single"/>
          <w:cs/>
        </w:rPr>
        <w:t>วาระการดำรงตำแหน่ง</w:t>
      </w:r>
    </w:p>
    <w:p w:rsidR="00F127AF" w:rsidRPr="00D27F1E" w:rsidRDefault="00F127AF" w:rsidP="00F127AF">
      <w:pPr>
        <w:pStyle w:val="Header"/>
        <w:tabs>
          <w:tab w:val="left" w:pos="1080"/>
        </w:tabs>
        <w:spacing w:after="80" w:line="340" w:lineRule="exact"/>
        <w:ind w:left="540"/>
        <w:jc w:val="thaiDistribute"/>
        <w:rPr>
          <w:rFonts w:ascii="Browallia New" w:hAnsi="Browallia New" w:cs="Browallia New"/>
        </w:rPr>
      </w:pPr>
      <w:r w:rsidRPr="00D27F1E">
        <w:rPr>
          <w:rFonts w:ascii="Browallia New" w:hAnsi="Browallia New" w:cs="Browallia New"/>
          <w:cs/>
        </w:rPr>
        <w:tab/>
        <w:t>คณะกรรมการบริหารความเสี่ยงมีวาระอยู่ในตำแหน่งคราวละ 3 ปี โดยให้สิ้นสุดในวันที่ 31 ธันวาคม ของปีที่ครบวาระ คณะกรรมการบริหารความเสี่ยงซึ่งพ้นจากตำแหน่งตามวาระสามารถได้รับการแต่งตั้งใหม่อีกได้ไม่เกิน 2 วาระติดต่อกัน เว้นแต่ประธานเจ้าหน้าที่บริหารและกรรมการผู้จัดการใหญ่หรือคณะกรรมการบริษัทจะเห็นเป็นอย่างอื่น</w:t>
      </w:r>
    </w:p>
    <w:p w:rsidR="00F127AF" w:rsidRPr="00D27F1E" w:rsidRDefault="00F127AF" w:rsidP="00F127AF">
      <w:pPr>
        <w:pStyle w:val="Header"/>
        <w:tabs>
          <w:tab w:val="left" w:pos="1080"/>
          <w:tab w:val="left" w:pos="1440"/>
        </w:tabs>
        <w:spacing w:after="80" w:line="340" w:lineRule="exact"/>
        <w:ind w:left="540" w:hanging="540"/>
        <w:jc w:val="thaiDistribute"/>
        <w:rPr>
          <w:rFonts w:ascii="Browallia New" w:hAnsi="Browallia New" w:cs="Browallia New"/>
        </w:rPr>
      </w:pPr>
      <w:r w:rsidRPr="00D27F1E">
        <w:rPr>
          <w:rFonts w:ascii="Browallia New" w:hAnsi="Browallia New" w:cs="Browallia New"/>
          <w:cs/>
        </w:rPr>
        <w:tab/>
      </w:r>
      <w:r w:rsidRPr="00D27F1E">
        <w:rPr>
          <w:rFonts w:ascii="Browallia New" w:hAnsi="Browallia New" w:cs="Browallia New"/>
        </w:rPr>
        <w:tab/>
      </w:r>
      <w:r w:rsidRPr="00D27F1E">
        <w:rPr>
          <w:rFonts w:ascii="Browallia New" w:hAnsi="Browallia New" w:cs="Browallia New"/>
          <w:cs/>
        </w:rPr>
        <w:t>นอกจากการพ้นจากตำแหน่งตามวาระดังกล่าวข้างต้นคณะกรรมการบริหารความเสี่ยงพ้นจากตำแหน่งเมื่อ</w:t>
      </w:r>
    </w:p>
    <w:p w:rsidR="00F127AF" w:rsidRPr="00D27F1E" w:rsidRDefault="00F127AF" w:rsidP="00833A48">
      <w:pPr>
        <w:pStyle w:val="Header"/>
        <w:numPr>
          <w:ilvl w:val="1"/>
          <w:numId w:val="157"/>
        </w:numPr>
        <w:tabs>
          <w:tab w:val="clear" w:pos="4680"/>
          <w:tab w:val="clear" w:pos="9360"/>
          <w:tab w:val="left" w:pos="1440"/>
        </w:tabs>
        <w:spacing w:line="340" w:lineRule="exact"/>
        <w:ind w:left="1440"/>
        <w:jc w:val="thaiDistribute"/>
        <w:rPr>
          <w:rFonts w:ascii="Browallia New" w:hAnsi="Browallia New" w:cs="Browallia New"/>
        </w:rPr>
      </w:pPr>
      <w:r w:rsidRPr="00D27F1E">
        <w:rPr>
          <w:rFonts w:ascii="Browallia New" w:hAnsi="Browallia New" w:cs="Browallia New"/>
          <w:cs/>
        </w:rPr>
        <w:t>ตาย</w:t>
      </w:r>
    </w:p>
    <w:p w:rsidR="00F127AF" w:rsidRPr="00D27F1E" w:rsidRDefault="00F127AF" w:rsidP="00833A48">
      <w:pPr>
        <w:pStyle w:val="Header"/>
        <w:numPr>
          <w:ilvl w:val="1"/>
          <w:numId w:val="157"/>
        </w:numPr>
        <w:tabs>
          <w:tab w:val="clear" w:pos="4680"/>
          <w:tab w:val="clear" w:pos="9360"/>
          <w:tab w:val="left" w:pos="1080"/>
          <w:tab w:val="left" w:pos="1440"/>
        </w:tabs>
        <w:spacing w:line="340" w:lineRule="exact"/>
        <w:ind w:left="1440"/>
        <w:jc w:val="thaiDistribute"/>
        <w:rPr>
          <w:rFonts w:ascii="Browallia New" w:hAnsi="Browallia New" w:cs="Browallia New"/>
        </w:rPr>
      </w:pPr>
      <w:r w:rsidRPr="00D27F1E">
        <w:rPr>
          <w:rFonts w:ascii="Browallia New" w:hAnsi="Browallia New" w:cs="Browallia New"/>
          <w:cs/>
        </w:rPr>
        <w:t>ลาออก</w:t>
      </w:r>
    </w:p>
    <w:p w:rsidR="00F127AF" w:rsidRPr="00D27F1E" w:rsidRDefault="00F127AF" w:rsidP="00833A48">
      <w:pPr>
        <w:pStyle w:val="Header"/>
        <w:numPr>
          <w:ilvl w:val="1"/>
          <w:numId w:val="164"/>
        </w:numPr>
        <w:tabs>
          <w:tab w:val="clear" w:pos="4680"/>
          <w:tab w:val="clear" w:pos="9360"/>
          <w:tab w:val="left" w:pos="1440"/>
        </w:tabs>
        <w:spacing w:line="340" w:lineRule="exact"/>
        <w:ind w:left="1440"/>
        <w:jc w:val="thaiDistribute"/>
        <w:rPr>
          <w:rFonts w:ascii="Browallia New" w:hAnsi="Browallia New" w:cs="Browallia New"/>
        </w:rPr>
      </w:pPr>
      <w:r w:rsidRPr="00D27F1E">
        <w:rPr>
          <w:rFonts w:ascii="Browallia New" w:hAnsi="Browallia New" w:cs="Browallia New"/>
          <w:cs/>
        </w:rPr>
        <w:t>ขาดคุณสมบัติการเป็นคณะกรรมการบริหารความเสี่ยงตามข้อบังคับนี้ หรือตามหลักเกณฑ์ของตลาดหลักทรัพย์แห่งประเทศไทย</w:t>
      </w:r>
    </w:p>
    <w:p w:rsidR="00F127AF" w:rsidRPr="00D27F1E" w:rsidRDefault="00F127AF" w:rsidP="00833A48">
      <w:pPr>
        <w:pStyle w:val="Header"/>
        <w:numPr>
          <w:ilvl w:val="1"/>
          <w:numId w:val="164"/>
        </w:numPr>
        <w:tabs>
          <w:tab w:val="clear" w:pos="4680"/>
          <w:tab w:val="clear" w:pos="9360"/>
          <w:tab w:val="left" w:pos="1440"/>
        </w:tabs>
        <w:spacing w:line="340" w:lineRule="exact"/>
        <w:ind w:left="1440"/>
        <w:jc w:val="thaiDistribute"/>
        <w:rPr>
          <w:rFonts w:ascii="Browallia New" w:hAnsi="Browallia New" w:cs="Browallia New"/>
        </w:rPr>
      </w:pPr>
      <w:r w:rsidRPr="00D27F1E">
        <w:rPr>
          <w:rFonts w:ascii="Browallia New" w:hAnsi="Browallia New" w:cs="Browallia New"/>
          <w:cs/>
        </w:rPr>
        <w:t>ประธานเจ้าหน้าที่บริหารและกรรมการผู้จัดการใหญ่หรือคณะกรรมการบริษัทมีมติให้พ้นจากตำแหน่ง</w:t>
      </w:r>
    </w:p>
    <w:p w:rsidR="00F127AF" w:rsidRPr="00D27F1E" w:rsidRDefault="00F127AF" w:rsidP="00F127AF">
      <w:pPr>
        <w:pStyle w:val="Header"/>
        <w:tabs>
          <w:tab w:val="left" w:pos="1080"/>
        </w:tabs>
        <w:spacing w:line="340" w:lineRule="exact"/>
        <w:ind w:left="540" w:hanging="180"/>
        <w:jc w:val="thaiDistribute"/>
        <w:rPr>
          <w:rFonts w:ascii="Browallia New" w:hAnsi="Browallia New" w:cs="Browallia New"/>
        </w:rPr>
      </w:pPr>
      <w:r w:rsidRPr="00D27F1E">
        <w:rPr>
          <w:rFonts w:ascii="Browallia New" w:hAnsi="Browallia New" w:cs="Browallia New"/>
          <w:cs/>
        </w:rPr>
        <w:lastRenderedPageBreak/>
        <w:tab/>
      </w:r>
      <w:r w:rsidRPr="00D27F1E">
        <w:rPr>
          <w:rFonts w:ascii="Browallia New" w:hAnsi="Browallia New" w:cs="Browallia New"/>
          <w:cs/>
        </w:rPr>
        <w:tab/>
        <w:t>ในกรณีที่คณะกรรมการบริหารความเสี่ยงลาออกก่อนครบวาระการดำรงตำแหน่ง คณะกรรมการบริหารความเสี่ยงควรแจ้งต่อบริษัทล่วงหน้า 1 เดือน พร้อมเหตุผลเพื่อประธานเจ้าหน้าที่บริหารและกรรมการผู้จัดการใหญ่จะได้พิจารณาแต่งตั้งกรรมการท่านอื่นที่มีคุณสมบัติครบถ้วน ทดแทนบุคคลที่ลาออกพร้อมทั้งรายงานต่อคณะกรรมการบริษัทต่อไป</w:t>
      </w:r>
    </w:p>
    <w:p w:rsidR="00F127AF" w:rsidRPr="00D27F1E" w:rsidRDefault="00F127AF" w:rsidP="00F127AF">
      <w:pPr>
        <w:pStyle w:val="Header"/>
        <w:tabs>
          <w:tab w:val="left" w:pos="1080"/>
        </w:tabs>
        <w:spacing w:after="80" w:line="340" w:lineRule="exact"/>
        <w:ind w:left="540" w:hanging="1080"/>
        <w:jc w:val="thaiDistribute"/>
        <w:rPr>
          <w:rFonts w:ascii="Browallia New" w:hAnsi="Browallia New" w:cs="Browallia New"/>
        </w:rPr>
      </w:pPr>
      <w:r w:rsidRPr="00D27F1E">
        <w:rPr>
          <w:rFonts w:ascii="Browallia New" w:hAnsi="Browallia New" w:cs="Browallia New"/>
          <w:cs/>
        </w:rPr>
        <w:tab/>
      </w:r>
      <w:r w:rsidRPr="00D27F1E">
        <w:rPr>
          <w:rFonts w:ascii="Browallia New" w:hAnsi="Browallia New" w:cs="Browallia New"/>
          <w:cs/>
        </w:rPr>
        <w:tab/>
        <w:t>ในกรณีที่คณะกรรมการบริหารความเสี่ยงพ้นจากตำแหน่งทั้งคณะ ให้คณะกรรมการบริหารความเสี่ยงที่พ้นจากตำแหน่งต้องอยู่รักษาการไปพลางก่อน จนกว่าคณะกรรมการบริหารความเสี่ยงชุดใหม่จะเข้ารับหน้าที่</w:t>
      </w:r>
    </w:p>
    <w:p w:rsidR="00F127AF" w:rsidRPr="00D27F1E" w:rsidRDefault="00F127AF" w:rsidP="00F127AF">
      <w:pPr>
        <w:pStyle w:val="Header"/>
        <w:tabs>
          <w:tab w:val="left" w:pos="1080"/>
        </w:tabs>
        <w:spacing w:line="340" w:lineRule="exact"/>
        <w:ind w:left="540" w:hanging="1080"/>
        <w:jc w:val="thaiDistribute"/>
        <w:rPr>
          <w:rFonts w:ascii="Browallia New" w:hAnsi="Browallia New" w:cs="Browallia New"/>
        </w:rPr>
      </w:pPr>
      <w:r w:rsidRPr="00D27F1E">
        <w:rPr>
          <w:rFonts w:ascii="Browallia New" w:hAnsi="Browallia New" w:cs="Browallia New"/>
          <w:cs/>
        </w:rPr>
        <w:tab/>
      </w:r>
      <w:r w:rsidRPr="00D27F1E">
        <w:rPr>
          <w:rFonts w:ascii="Browallia New" w:hAnsi="Browallia New" w:cs="Browallia New"/>
        </w:rPr>
        <w:tab/>
      </w:r>
      <w:r w:rsidRPr="00D27F1E">
        <w:rPr>
          <w:rFonts w:ascii="Browallia New" w:hAnsi="Browallia New" w:cs="Browallia New"/>
          <w:cs/>
        </w:rPr>
        <w:t>ในกรณีที่ตำแหน่งคณะกรรมการบริหารความเสี่ยงว่างลง เพราะเหตุอื่นนอกจากถึงคราวออกตามวาระให้ประธานเจ้าหน้าที่บริหารและกรรมการผู้จัดการใหญ่แต่งตั้งบุคคลที่มีคุณสมบัติครบถ้วนขึ้นเป็นกรรมการบริหารความเสี่ยง แทนภายใน 90 วัน เพื่อให้กรรมการบริหารความเสี่ยงมีจำนวนครบตามที่กำหนดโดยบุคคลที่เข้าเป็นกรรมการบริหารความเสี่ยงอยู่ในตำแหน่งได้เพียงเท่าวาระที่ยังเหลืออยู่ของกรรมการบริหารความเสี่ยง</w:t>
      </w:r>
      <w:r w:rsidRPr="00D27F1E">
        <w:rPr>
          <w:rFonts w:ascii="Browallia New" w:hAnsi="Browallia New" w:cs="Browallia New"/>
        </w:rPr>
        <w:t xml:space="preserve"> </w:t>
      </w:r>
      <w:r w:rsidRPr="00D27F1E">
        <w:rPr>
          <w:rFonts w:ascii="Browallia New" w:hAnsi="Browallia New" w:cs="Browallia New"/>
          <w:cs/>
        </w:rPr>
        <w:t>ซึ่งตนแทน</w:t>
      </w:r>
    </w:p>
    <w:p w:rsidR="00F127AF" w:rsidRPr="00D27F1E" w:rsidRDefault="00F127AF" w:rsidP="00F127AF">
      <w:pPr>
        <w:pStyle w:val="Header"/>
        <w:spacing w:after="80"/>
        <w:ind w:left="540"/>
        <w:jc w:val="thaiDistribute"/>
        <w:rPr>
          <w:rFonts w:ascii="Browallia New" w:hAnsi="Browallia New" w:cs="Browallia New"/>
          <w:b/>
          <w:bCs/>
          <w:u w:val="single"/>
        </w:rPr>
      </w:pPr>
    </w:p>
    <w:p w:rsidR="00F127AF" w:rsidRPr="00D27F1E" w:rsidRDefault="00F127AF" w:rsidP="00F127AF">
      <w:pPr>
        <w:pStyle w:val="Header"/>
        <w:tabs>
          <w:tab w:val="left" w:pos="540"/>
          <w:tab w:val="left" w:pos="900"/>
          <w:tab w:val="left" w:pos="1440"/>
        </w:tabs>
        <w:spacing w:line="340" w:lineRule="exact"/>
        <w:ind w:left="540" w:hanging="540"/>
        <w:jc w:val="thaiDistribute"/>
        <w:rPr>
          <w:rFonts w:ascii="Browallia New" w:hAnsi="Browallia New" w:cs="Browallia New"/>
          <w:b/>
          <w:bCs/>
          <w:u w:val="single"/>
        </w:rPr>
      </w:pPr>
      <w:r w:rsidRPr="00D27F1E">
        <w:rPr>
          <w:rFonts w:ascii="Browallia New" w:hAnsi="Browallia New" w:cs="Browallia New" w:hint="cs"/>
          <w:b/>
          <w:bCs/>
          <w:cs/>
        </w:rPr>
        <w:t xml:space="preserve"> </w:t>
      </w:r>
      <w:r w:rsidRPr="00D27F1E">
        <w:rPr>
          <w:rFonts w:ascii="Browallia New" w:hAnsi="Browallia New" w:cs="Browallia New" w:hint="cs"/>
          <w:b/>
          <w:bCs/>
          <w:cs/>
        </w:rPr>
        <w:tab/>
      </w:r>
      <w:r w:rsidRPr="00D27F1E">
        <w:rPr>
          <w:rFonts w:ascii="Browallia New" w:hAnsi="Browallia New" w:cs="Browallia New"/>
          <w:b/>
          <w:bCs/>
          <w:u w:val="single"/>
          <w:cs/>
        </w:rPr>
        <w:t>การประชุม</w:t>
      </w:r>
    </w:p>
    <w:p w:rsidR="00F127AF" w:rsidRPr="00D27F1E" w:rsidRDefault="00F127AF" w:rsidP="00833A48">
      <w:pPr>
        <w:pStyle w:val="Header"/>
        <w:numPr>
          <w:ilvl w:val="0"/>
          <w:numId w:val="153"/>
        </w:numPr>
        <w:tabs>
          <w:tab w:val="clear" w:pos="4680"/>
          <w:tab w:val="clear" w:pos="9360"/>
          <w:tab w:val="left" w:pos="1080"/>
          <w:tab w:val="left" w:pos="1440"/>
        </w:tabs>
        <w:spacing w:after="80" w:line="340" w:lineRule="exact"/>
        <w:ind w:left="1440"/>
        <w:jc w:val="thaiDistribute"/>
        <w:rPr>
          <w:rFonts w:ascii="Browallia New" w:hAnsi="Browallia New" w:cs="Browallia New"/>
        </w:rPr>
      </w:pPr>
      <w:r w:rsidRPr="00D27F1E">
        <w:rPr>
          <w:rFonts w:ascii="Browallia New" w:hAnsi="Browallia New" w:cs="Browallia New"/>
          <w:cs/>
        </w:rPr>
        <w:t>ให้มีการประชุมอย่างน้อยปีละ 4 ครั้งตามความจำเป็นและเหมาะสม</w:t>
      </w:r>
    </w:p>
    <w:p w:rsidR="00F127AF" w:rsidRPr="00D27F1E" w:rsidRDefault="00F127AF" w:rsidP="00833A48">
      <w:pPr>
        <w:pStyle w:val="Header"/>
        <w:numPr>
          <w:ilvl w:val="0"/>
          <w:numId w:val="153"/>
        </w:numPr>
        <w:tabs>
          <w:tab w:val="clear" w:pos="4680"/>
          <w:tab w:val="clear" w:pos="9360"/>
          <w:tab w:val="left" w:pos="1080"/>
          <w:tab w:val="left" w:pos="1440"/>
        </w:tabs>
        <w:spacing w:line="340" w:lineRule="exact"/>
        <w:ind w:left="1440"/>
        <w:jc w:val="thaiDistribute"/>
        <w:rPr>
          <w:rFonts w:ascii="Browallia New" w:hAnsi="Browallia New" w:cs="Browallia New"/>
        </w:rPr>
      </w:pPr>
      <w:r w:rsidRPr="00D27F1E">
        <w:rPr>
          <w:rFonts w:ascii="Browallia New" w:hAnsi="Browallia New" w:cs="Browallia New"/>
          <w:cs/>
        </w:rPr>
        <w:t>ในการเรียกประชุมคณะกรรมการบริหารความเสี่ยงให้เลขานุการคณะกรรมการบริหาร   ความเสี่ยง โดยคำสั่งของประธานคณะกรรมการบริหารความเสี่ยงส่งหนังสือนัดประชุมไปยังกรรมการบริหารความเสี่ยงไม่น้อยกว่า 7 วันก่อนการประชุม เว้นแต่ในกรณีจำเป็นรีบด่วนจะแจ้งการนัดประชุมโดยวิธีอื่นหรือกำหนดการประชุมให้เร็วกว่านั้นก็ได้</w:t>
      </w:r>
    </w:p>
    <w:p w:rsidR="00F127AF" w:rsidRPr="00D27F1E" w:rsidRDefault="00F127AF" w:rsidP="00F127AF">
      <w:pPr>
        <w:pStyle w:val="Header"/>
        <w:tabs>
          <w:tab w:val="left" w:pos="540"/>
          <w:tab w:val="left" w:pos="900"/>
          <w:tab w:val="left" w:pos="1440"/>
        </w:tabs>
        <w:spacing w:line="340" w:lineRule="exact"/>
        <w:ind w:left="540" w:hanging="540"/>
        <w:jc w:val="thaiDistribute"/>
        <w:rPr>
          <w:rFonts w:ascii="Browallia New" w:hAnsi="Browallia New" w:cs="Browallia New"/>
          <w:b/>
          <w:bCs/>
          <w:u w:val="single"/>
        </w:rPr>
      </w:pPr>
      <w:r w:rsidRPr="00D27F1E">
        <w:rPr>
          <w:rFonts w:ascii="Browallia New" w:hAnsi="Browallia New" w:cs="Browallia New"/>
          <w:b/>
          <w:bCs/>
          <w:cs/>
        </w:rPr>
        <w:tab/>
      </w:r>
      <w:r w:rsidRPr="00D27F1E">
        <w:rPr>
          <w:rFonts w:ascii="Browallia New" w:hAnsi="Browallia New" w:cs="Browallia New"/>
          <w:b/>
          <w:bCs/>
          <w:u w:val="single"/>
          <w:cs/>
        </w:rPr>
        <w:t>องค์ประชุม</w:t>
      </w:r>
    </w:p>
    <w:p w:rsidR="00F127AF" w:rsidRPr="00D27F1E" w:rsidRDefault="00F127AF" w:rsidP="00833A48">
      <w:pPr>
        <w:pStyle w:val="Header"/>
        <w:numPr>
          <w:ilvl w:val="0"/>
          <w:numId w:val="154"/>
        </w:numPr>
        <w:tabs>
          <w:tab w:val="clear" w:pos="4680"/>
          <w:tab w:val="clear" w:pos="9360"/>
          <w:tab w:val="left" w:pos="540"/>
          <w:tab w:val="left" w:pos="1440"/>
        </w:tabs>
        <w:spacing w:after="80" w:line="340" w:lineRule="exact"/>
        <w:ind w:left="1440"/>
        <w:jc w:val="thaiDistribute"/>
        <w:rPr>
          <w:rFonts w:ascii="Browallia New" w:hAnsi="Browallia New" w:cs="Browallia New"/>
        </w:rPr>
      </w:pPr>
      <w:r w:rsidRPr="00D27F1E">
        <w:rPr>
          <w:rFonts w:ascii="Browallia New" w:hAnsi="Browallia New" w:cs="Browallia New"/>
          <w:cs/>
        </w:rPr>
        <w:t>ในการประชุมคณะกรรมการบริหารความเสี่ยงจะต้องมีกรรมการเข้าร่วมประชุม ไม่น้อยกว่ากึ่งหนึ่งของจำนวนกรรมการบริหารความเสี่ยงทั้งหมดจึงจะครบองค์ประชุม ในกรณีที่ประธานคณะกรรมการบริหารความเสี่ยงไม่อยู่ในที่ประชุมหรือไม่สามารถปฏิบัติหน้าที่ได้ให้กรรมการบริหารความเสี่ยงซึ่งมาประชุมเลือกกรรมการบริหารความเสี่ยงคนหนึ่งเป็นประธานในที่ประชุม</w:t>
      </w:r>
    </w:p>
    <w:p w:rsidR="00F127AF" w:rsidRPr="00D27F1E" w:rsidRDefault="00F127AF" w:rsidP="00833A48">
      <w:pPr>
        <w:pStyle w:val="Header"/>
        <w:numPr>
          <w:ilvl w:val="0"/>
          <w:numId w:val="154"/>
        </w:numPr>
        <w:tabs>
          <w:tab w:val="clear" w:pos="4680"/>
          <w:tab w:val="clear" w:pos="9360"/>
          <w:tab w:val="left" w:pos="540"/>
          <w:tab w:val="left" w:pos="1440"/>
        </w:tabs>
        <w:spacing w:after="80" w:line="340" w:lineRule="exact"/>
        <w:ind w:left="1440"/>
        <w:jc w:val="thaiDistribute"/>
        <w:rPr>
          <w:rFonts w:ascii="Browallia New" w:hAnsi="Browallia New" w:cs="Browallia New"/>
        </w:rPr>
      </w:pPr>
      <w:r w:rsidRPr="00D27F1E">
        <w:rPr>
          <w:rFonts w:ascii="Browallia New" w:hAnsi="Browallia New" w:cs="Browallia New"/>
          <w:cs/>
        </w:rPr>
        <w:t xml:space="preserve">การวินิจฉัยชี้ขาดของที่ประชุมให้ถือเสียงข้างมาก </w:t>
      </w:r>
    </w:p>
    <w:p w:rsidR="00F127AF" w:rsidRPr="00D27F1E" w:rsidRDefault="00F127AF" w:rsidP="00833A48">
      <w:pPr>
        <w:pStyle w:val="Header"/>
        <w:numPr>
          <w:ilvl w:val="0"/>
          <w:numId w:val="154"/>
        </w:numPr>
        <w:tabs>
          <w:tab w:val="clear" w:pos="4680"/>
          <w:tab w:val="clear" w:pos="9360"/>
          <w:tab w:val="left" w:pos="540"/>
          <w:tab w:val="left" w:pos="1440"/>
        </w:tabs>
        <w:spacing w:after="80" w:line="340" w:lineRule="exact"/>
        <w:ind w:left="1440"/>
        <w:jc w:val="thaiDistribute"/>
        <w:rPr>
          <w:rFonts w:ascii="Browallia New" w:hAnsi="Browallia New" w:cs="Browallia New"/>
        </w:rPr>
      </w:pPr>
      <w:r w:rsidRPr="00D27F1E">
        <w:rPr>
          <w:rFonts w:ascii="Browallia New" w:hAnsi="Browallia New" w:cs="Browallia New"/>
          <w:cs/>
        </w:rPr>
        <w:t>กรรมการบริหารความเสี่ยงคนหนึ่งมีเสียงหนึ่งในการลงคะแนน เว้นแต่กรรมการบริหารความเสี่ยงซึ่งมีส่วนได้เสียในเรื่องใดไม่มีสิทธิออกเสียงลงคะแนนในเรื่องนั้น ถ้าคะแนนเสียงเท่ากันให้ประธานในที่ประชุมออกเสียงเพิ่มขึ้นอีกเสียงหนึ่งเป็นเสียงชี้ขาด</w:t>
      </w:r>
    </w:p>
    <w:p w:rsidR="00F127AF" w:rsidRPr="00D27F1E" w:rsidRDefault="00F127AF" w:rsidP="00833A48">
      <w:pPr>
        <w:pStyle w:val="Header"/>
        <w:numPr>
          <w:ilvl w:val="0"/>
          <w:numId w:val="154"/>
        </w:numPr>
        <w:tabs>
          <w:tab w:val="clear" w:pos="4680"/>
          <w:tab w:val="clear" w:pos="9360"/>
          <w:tab w:val="left" w:pos="540"/>
          <w:tab w:val="left" w:pos="1440"/>
        </w:tabs>
        <w:spacing w:line="340" w:lineRule="exact"/>
        <w:ind w:left="1440"/>
        <w:jc w:val="thaiDistribute"/>
        <w:rPr>
          <w:rFonts w:ascii="Browallia New" w:hAnsi="Browallia New" w:cs="Browallia New"/>
        </w:rPr>
      </w:pPr>
      <w:r w:rsidRPr="00D27F1E">
        <w:rPr>
          <w:rFonts w:ascii="Browallia New" w:hAnsi="Browallia New" w:cs="Browallia New"/>
          <w:cs/>
        </w:rPr>
        <w:t>การลงมติของคณะกรรมการบริหารความเสี่ยงอาจกระทำได้โดยไม่ต้องมีการประชุมและมีผลสมบูรณ์เสมือนหนึ่งว่าได้มีการประชุมลงมติแล้ว เมื่อมตินั้นๆ</w:t>
      </w:r>
      <w:r w:rsidRPr="00D27F1E">
        <w:rPr>
          <w:rFonts w:ascii="Browallia New" w:hAnsi="Browallia New" w:cs="Browallia New"/>
        </w:rPr>
        <w:t xml:space="preserve"> </w:t>
      </w:r>
      <w:r w:rsidRPr="00D27F1E">
        <w:rPr>
          <w:rFonts w:ascii="Browallia New" w:hAnsi="Browallia New" w:cs="Browallia New"/>
          <w:cs/>
        </w:rPr>
        <w:t>กรรมการบริหารความเสี่ยงได้ลงลายมือชื่อรับรองไว้ทุกคน</w:t>
      </w:r>
    </w:p>
    <w:p w:rsidR="00F127AF" w:rsidRPr="00D27F1E" w:rsidRDefault="00F127AF" w:rsidP="00F127AF">
      <w:pPr>
        <w:pStyle w:val="Header"/>
        <w:tabs>
          <w:tab w:val="left" w:pos="540"/>
          <w:tab w:val="left" w:pos="900"/>
          <w:tab w:val="left" w:pos="1440"/>
        </w:tabs>
        <w:spacing w:line="340" w:lineRule="exact"/>
        <w:ind w:left="1440"/>
        <w:jc w:val="thaiDistribute"/>
        <w:rPr>
          <w:rFonts w:ascii="Browallia New" w:hAnsi="Browallia New" w:cs="Browallia New"/>
        </w:rPr>
      </w:pPr>
    </w:p>
    <w:p w:rsidR="00F127AF" w:rsidRPr="00D27F1E" w:rsidRDefault="00F127AF" w:rsidP="00F127AF">
      <w:pPr>
        <w:pStyle w:val="Header"/>
        <w:tabs>
          <w:tab w:val="left" w:pos="540"/>
          <w:tab w:val="left" w:pos="900"/>
          <w:tab w:val="left" w:pos="1440"/>
        </w:tabs>
        <w:spacing w:line="340" w:lineRule="exact"/>
        <w:jc w:val="thaiDistribute"/>
        <w:rPr>
          <w:rFonts w:ascii="Browallia New" w:hAnsi="Browallia New" w:cs="Browallia New"/>
          <w:b/>
          <w:bCs/>
          <w:u w:val="single"/>
        </w:rPr>
      </w:pPr>
      <w:r w:rsidRPr="00D27F1E">
        <w:rPr>
          <w:rFonts w:ascii="Browallia New" w:hAnsi="Browallia New" w:cs="Browallia New"/>
          <w:b/>
          <w:bCs/>
          <w:cs/>
        </w:rPr>
        <w:tab/>
      </w:r>
      <w:r w:rsidRPr="00D27F1E">
        <w:rPr>
          <w:rFonts w:ascii="Browallia New" w:hAnsi="Browallia New" w:cs="Browallia New"/>
          <w:b/>
          <w:bCs/>
          <w:u w:val="single"/>
          <w:cs/>
        </w:rPr>
        <w:t>ค่าตอบแทน</w:t>
      </w:r>
    </w:p>
    <w:p w:rsidR="00F127AF" w:rsidRPr="00D27F1E" w:rsidRDefault="00F127AF" w:rsidP="00F127AF">
      <w:pPr>
        <w:pStyle w:val="Header"/>
        <w:tabs>
          <w:tab w:val="left" w:pos="0"/>
          <w:tab w:val="left" w:pos="1080"/>
        </w:tabs>
        <w:spacing w:line="340" w:lineRule="exact"/>
        <w:ind w:left="540"/>
        <w:jc w:val="thaiDistribute"/>
        <w:rPr>
          <w:rFonts w:ascii="Browallia New" w:hAnsi="Browallia New" w:cs="Browallia New"/>
        </w:rPr>
      </w:pPr>
      <w:r w:rsidRPr="00D27F1E">
        <w:rPr>
          <w:rFonts w:ascii="Browallia New" w:hAnsi="Browallia New" w:cs="Browallia New"/>
          <w:cs/>
        </w:rPr>
        <w:tab/>
        <w:t>ให้ประธานเจ้าหน้าที่บริหารและกรรมการผู้จัดการใหญ่เสนอผ่านคณะกรรมการสรรหาและพิจารณาค่าตอบแทน และรายงานต่อคณะกรรมการบริษัทเพื่อรับทราบ</w:t>
      </w:r>
    </w:p>
    <w:p w:rsidR="00F127AF" w:rsidRPr="00D27F1E" w:rsidRDefault="00F127AF" w:rsidP="00F127AF">
      <w:pPr>
        <w:pStyle w:val="Header"/>
        <w:tabs>
          <w:tab w:val="left" w:pos="0"/>
          <w:tab w:val="left" w:pos="900"/>
        </w:tabs>
        <w:spacing w:line="340" w:lineRule="exact"/>
        <w:ind w:left="540"/>
        <w:jc w:val="thaiDistribute"/>
        <w:rPr>
          <w:rFonts w:ascii="Browallia New" w:hAnsi="Browallia New" w:cs="Browallia New"/>
        </w:rPr>
      </w:pPr>
    </w:p>
    <w:p w:rsidR="00F127AF" w:rsidRPr="00D27F1E" w:rsidRDefault="00F127AF" w:rsidP="00F127AF">
      <w:pPr>
        <w:pStyle w:val="Header"/>
        <w:tabs>
          <w:tab w:val="left" w:pos="900"/>
          <w:tab w:val="left" w:pos="1440"/>
        </w:tabs>
        <w:spacing w:line="340" w:lineRule="exact"/>
        <w:ind w:left="540"/>
        <w:jc w:val="thaiDistribute"/>
        <w:rPr>
          <w:rFonts w:ascii="Browallia New" w:hAnsi="Browallia New" w:cs="Browallia New"/>
          <w:b/>
          <w:bCs/>
          <w:u w:val="single"/>
        </w:rPr>
      </w:pPr>
      <w:r w:rsidRPr="00D27F1E">
        <w:rPr>
          <w:rFonts w:ascii="Browallia New" w:hAnsi="Browallia New" w:cs="Browallia New"/>
          <w:b/>
          <w:bCs/>
          <w:u w:val="single"/>
          <w:cs/>
        </w:rPr>
        <w:t>หน่วยงานที่รับผิดชอบ</w:t>
      </w:r>
    </w:p>
    <w:p w:rsidR="00F127AF" w:rsidRPr="00D27F1E" w:rsidRDefault="00F127AF" w:rsidP="00F127AF">
      <w:pPr>
        <w:pStyle w:val="Header"/>
        <w:tabs>
          <w:tab w:val="left" w:pos="1080"/>
        </w:tabs>
        <w:spacing w:after="80" w:line="340" w:lineRule="exact"/>
        <w:ind w:left="540"/>
        <w:jc w:val="thaiDistribute"/>
        <w:rPr>
          <w:rFonts w:ascii="Browallia New" w:hAnsi="Browallia New" w:cs="Browallia New"/>
        </w:rPr>
      </w:pPr>
      <w:r w:rsidRPr="00D27F1E">
        <w:rPr>
          <w:rFonts w:ascii="Browallia New" w:hAnsi="Browallia New" w:cs="Browallia New"/>
        </w:rPr>
        <w:tab/>
      </w:r>
      <w:r w:rsidRPr="00D27F1E">
        <w:rPr>
          <w:rFonts w:ascii="Browallia New" w:hAnsi="Browallia New" w:cs="Browallia New"/>
          <w:cs/>
        </w:rPr>
        <w:t>ให้หัวหน้าหน่วยงาน หรือหน่วยงานและฝ่ายบริหารที่เกี่ยวข้องกับงานในหน้าที่ของคณะกรรมการบริหารความเสี่ยงเป็นผู้รับผิดชอบโดยตรงในการจัดทำ รวบรวม ตรวจสอบเอกสารข้อมูลและรายงานให้คณะกรรมการบริหารความเสี่ยง เพื่อทราบ พิจารณา หรือดำเนินการเรื่องต่อไป</w:t>
      </w:r>
    </w:p>
    <w:p w:rsidR="00F127AF" w:rsidRDefault="00F127AF" w:rsidP="00F127AF">
      <w:pPr>
        <w:pStyle w:val="Header"/>
        <w:tabs>
          <w:tab w:val="left" w:pos="900"/>
          <w:tab w:val="left" w:pos="1440"/>
        </w:tabs>
        <w:spacing w:after="80"/>
        <w:ind w:left="540"/>
        <w:jc w:val="thaiDistribute"/>
        <w:rPr>
          <w:rFonts w:ascii="Browallia New" w:hAnsi="Browallia New" w:cs="Browallia New"/>
        </w:rPr>
      </w:pPr>
    </w:p>
    <w:p w:rsidR="00F127AF" w:rsidRDefault="00F127AF" w:rsidP="00F127AF">
      <w:pPr>
        <w:pStyle w:val="Header"/>
        <w:tabs>
          <w:tab w:val="left" w:pos="900"/>
          <w:tab w:val="left" w:pos="1440"/>
        </w:tabs>
        <w:spacing w:after="80"/>
        <w:ind w:left="540"/>
        <w:jc w:val="thaiDistribute"/>
        <w:rPr>
          <w:rFonts w:ascii="Browallia New" w:hAnsi="Browallia New" w:cs="Browallia New"/>
        </w:rPr>
      </w:pPr>
    </w:p>
    <w:p w:rsidR="00F127AF" w:rsidRPr="00D27F1E" w:rsidRDefault="00F127AF" w:rsidP="00F127AF">
      <w:pPr>
        <w:pStyle w:val="Header"/>
        <w:tabs>
          <w:tab w:val="left" w:pos="900"/>
          <w:tab w:val="left" w:pos="1440"/>
        </w:tabs>
        <w:spacing w:after="80"/>
        <w:ind w:left="540"/>
        <w:jc w:val="thaiDistribute"/>
        <w:rPr>
          <w:rFonts w:ascii="Browallia New" w:hAnsi="Browallia New" w:cs="Browallia New"/>
        </w:rPr>
      </w:pPr>
    </w:p>
    <w:p w:rsidR="00F127AF" w:rsidRPr="00D27F1E" w:rsidRDefault="00F127AF" w:rsidP="00F127AF">
      <w:pPr>
        <w:pStyle w:val="Header"/>
        <w:tabs>
          <w:tab w:val="left" w:pos="540"/>
          <w:tab w:val="left" w:pos="1080"/>
        </w:tabs>
        <w:spacing w:line="340" w:lineRule="exact"/>
        <w:jc w:val="thaiDistribute"/>
        <w:rPr>
          <w:rFonts w:ascii="Browallia New" w:hAnsi="Browallia New" w:cs="Browallia New"/>
          <w:b/>
          <w:bCs/>
        </w:rPr>
      </w:pPr>
      <w:r w:rsidRPr="00D27F1E">
        <w:rPr>
          <w:rFonts w:ascii="Browallia New" w:hAnsi="Browallia New" w:cs="Browallia New" w:hint="cs"/>
          <w:b/>
          <w:bCs/>
          <w:cs/>
        </w:rPr>
        <w:lastRenderedPageBreak/>
        <w:t>8.1.5</w:t>
      </w:r>
      <w:r w:rsidRPr="00D27F1E">
        <w:rPr>
          <w:rFonts w:ascii="Browallia New" w:hAnsi="Browallia New" w:cs="Browallia New" w:hint="cs"/>
          <w:b/>
          <w:bCs/>
          <w:cs/>
        </w:rPr>
        <w:tab/>
      </w:r>
      <w:r w:rsidRPr="00D27F1E">
        <w:rPr>
          <w:rFonts w:ascii="Browallia New" w:hAnsi="Browallia New" w:cs="Browallia New"/>
          <w:b/>
          <w:bCs/>
          <w:u w:val="single"/>
          <w:cs/>
        </w:rPr>
        <w:t>คณะกรรมการบรรษัทภิบาล</w:t>
      </w:r>
    </w:p>
    <w:p w:rsidR="00F127AF" w:rsidRPr="00D27F1E" w:rsidRDefault="00F127AF" w:rsidP="00F127AF">
      <w:pPr>
        <w:pStyle w:val="Header"/>
        <w:tabs>
          <w:tab w:val="left" w:pos="1080"/>
        </w:tabs>
        <w:spacing w:line="340" w:lineRule="exact"/>
        <w:ind w:firstLine="540"/>
        <w:jc w:val="thaiDistribute"/>
        <w:rPr>
          <w:rFonts w:ascii="Browallia New" w:hAnsi="Browallia New" w:cs="Browallia New"/>
          <w:cs/>
        </w:rPr>
      </w:pPr>
      <w:r w:rsidRPr="00D27F1E">
        <w:rPr>
          <w:rFonts w:ascii="Browallia New" w:hAnsi="Browallia New" w:cs="Browallia New" w:hint="cs"/>
          <w:cs/>
        </w:rPr>
        <w:tab/>
      </w:r>
      <w:r w:rsidRPr="00D27F1E">
        <w:rPr>
          <w:rFonts w:ascii="Browallia New" w:hAnsi="Browallia New" w:cs="Browallia New"/>
          <w:cs/>
        </w:rPr>
        <w:t>ประธานเจ้าหน้าที่บริหารและกรรมการผู้จัดการใหญ่ได้มีการเสนอชื่อบุคคลที่มีคุณสมบัติเหมาะสมสำหรับการเป็นคณะกรรมการบรรษัทภิบาลผ่านคณะกรรมการสรรหาและพิจารณาค่าตอบแทนเพื่อนำเสนอคณะกรรมการบริษัทพิจารณาอนุมัติ เมื่อวันที่</w:t>
      </w:r>
      <w:r w:rsidRPr="00D27F1E">
        <w:rPr>
          <w:rFonts w:ascii="Browallia New" w:hAnsi="Browallia New" w:cs="Browallia New"/>
        </w:rPr>
        <w:t xml:space="preserve"> </w:t>
      </w:r>
      <w:r w:rsidRPr="00D27F1E">
        <w:rPr>
          <w:rFonts w:ascii="Browallia New" w:hAnsi="Browallia New" w:cs="Browallia New"/>
          <w:cs/>
        </w:rPr>
        <w:t>14 พฤศจิกายน 2557 ทั้งนี้ ณ วันที่ 31 ธันวาคม 2561 คณะกรรมการบรรษัทภิบาลมี</w:t>
      </w:r>
      <w:r w:rsidRPr="00D27F1E">
        <w:rPr>
          <w:rFonts w:ascii="Browallia New" w:hAnsi="Browallia New" w:cs="Browallia New"/>
        </w:rPr>
        <w:t xml:space="preserve"> </w:t>
      </w:r>
      <w:r w:rsidRPr="00D27F1E">
        <w:rPr>
          <w:rFonts w:ascii="Browallia New" w:hAnsi="Browallia New" w:cs="Browallia New"/>
          <w:cs/>
        </w:rPr>
        <w:t>7</w:t>
      </w:r>
      <w:r w:rsidRPr="00D27F1E">
        <w:rPr>
          <w:rFonts w:ascii="Browallia New" w:hAnsi="Browallia New" w:cs="Browallia New"/>
        </w:rPr>
        <w:t xml:space="preserve"> </w:t>
      </w:r>
      <w:r w:rsidRPr="00D27F1E">
        <w:rPr>
          <w:rFonts w:ascii="Browallia New" w:hAnsi="Browallia New" w:cs="Browallia New"/>
          <w:cs/>
        </w:rPr>
        <w:t>ท่าน ดังรายชื่อต่อไปนี้</w:t>
      </w:r>
    </w:p>
    <w:tbl>
      <w:tblPr>
        <w:tblW w:w="0" w:type="auto"/>
        <w:tblInd w:w="648" w:type="dxa"/>
        <w:tblLayout w:type="fixed"/>
        <w:tblLook w:val="0000"/>
      </w:tblPr>
      <w:tblGrid>
        <w:gridCol w:w="513"/>
        <w:gridCol w:w="3177"/>
        <w:gridCol w:w="4023"/>
      </w:tblGrid>
      <w:tr w:rsidR="00F127AF" w:rsidRPr="00D27F1E" w:rsidTr="00F127AF">
        <w:trPr>
          <w:cantSplit/>
        </w:trPr>
        <w:tc>
          <w:tcPr>
            <w:tcW w:w="3690" w:type="dxa"/>
            <w:gridSpan w:val="2"/>
            <w:tcBorders>
              <w:top w:val="single" w:sz="4" w:space="0" w:color="auto"/>
              <w:left w:val="single" w:sz="4" w:space="0" w:color="auto"/>
              <w:bottom w:val="single" w:sz="4" w:space="0" w:color="auto"/>
              <w:right w:val="single" w:sz="4" w:space="0" w:color="auto"/>
            </w:tcBorders>
            <w:shd w:val="pct20" w:color="auto" w:fill="auto"/>
          </w:tcPr>
          <w:p w:rsidR="00F127AF" w:rsidRPr="00D27F1E" w:rsidRDefault="00F127AF" w:rsidP="00F127AF">
            <w:pPr>
              <w:pStyle w:val="Header"/>
              <w:spacing w:line="340" w:lineRule="exact"/>
              <w:jc w:val="center"/>
              <w:rPr>
                <w:rFonts w:ascii="Browallia New" w:hAnsi="Browallia New" w:cs="Browallia New"/>
                <w:b/>
                <w:bCs/>
                <w:cs/>
              </w:rPr>
            </w:pPr>
            <w:r w:rsidRPr="00D27F1E">
              <w:rPr>
                <w:rFonts w:ascii="Browallia New" w:hAnsi="Browallia New" w:cs="Browallia New"/>
                <w:b/>
                <w:bCs/>
                <w:cs/>
              </w:rPr>
              <w:t>รายชื่อ</w:t>
            </w:r>
          </w:p>
        </w:tc>
        <w:tc>
          <w:tcPr>
            <w:tcW w:w="4023" w:type="dxa"/>
            <w:tcBorders>
              <w:top w:val="single" w:sz="4" w:space="0" w:color="auto"/>
              <w:left w:val="single" w:sz="4" w:space="0" w:color="auto"/>
              <w:bottom w:val="single" w:sz="4" w:space="0" w:color="auto"/>
              <w:right w:val="single" w:sz="4" w:space="0" w:color="auto"/>
            </w:tcBorders>
            <w:shd w:val="pct20" w:color="auto" w:fill="auto"/>
          </w:tcPr>
          <w:p w:rsidR="00F127AF" w:rsidRPr="00D27F1E" w:rsidRDefault="00F127AF" w:rsidP="00F127AF">
            <w:pPr>
              <w:pStyle w:val="Header"/>
              <w:spacing w:line="340" w:lineRule="exact"/>
              <w:ind w:right="-231"/>
              <w:jc w:val="center"/>
              <w:rPr>
                <w:rFonts w:ascii="Browallia New" w:hAnsi="Browallia New" w:cs="Browallia New"/>
                <w:b/>
                <w:bCs/>
                <w:cs/>
              </w:rPr>
            </w:pPr>
            <w:r w:rsidRPr="00D27F1E">
              <w:rPr>
                <w:rFonts w:ascii="Browallia New" w:hAnsi="Browallia New" w:cs="Browallia New"/>
                <w:b/>
                <w:bCs/>
                <w:cs/>
              </w:rPr>
              <w:t>ตำแหน่ง</w:t>
            </w:r>
          </w:p>
        </w:tc>
      </w:tr>
      <w:tr w:rsidR="00F127AF" w:rsidRPr="00D27F1E" w:rsidTr="00F127AF">
        <w:trPr>
          <w:cantSplit/>
        </w:trPr>
        <w:tc>
          <w:tcPr>
            <w:tcW w:w="513" w:type="dxa"/>
            <w:tcBorders>
              <w:top w:val="dotted" w:sz="4" w:space="0" w:color="auto"/>
              <w:left w:val="single" w:sz="4" w:space="0" w:color="auto"/>
              <w:bottom w:val="dotted"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1.</w:t>
            </w:r>
          </w:p>
        </w:tc>
        <w:tc>
          <w:tcPr>
            <w:tcW w:w="3177" w:type="dxa"/>
            <w:tcBorders>
              <w:top w:val="dotted"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นายกำธร  อุทารวุฒิพงศ์</w:t>
            </w:r>
          </w:p>
        </w:tc>
        <w:tc>
          <w:tcPr>
            <w:tcW w:w="4023" w:type="dxa"/>
            <w:tcBorders>
              <w:top w:val="dotted" w:sz="4" w:space="0" w:color="auto"/>
              <w:left w:val="single"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ประธานคณะกรรมการบรรษัทภิบาล</w:t>
            </w:r>
          </w:p>
        </w:tc>
      </w:tr>
      <w:tr w:rsidR="00F127AF" w:rsidRPr="00D27F1E" w:rsidTr="00F127AF">
        <w:trPr>
          <w:cantSplit/>
        </w:trPr>
        <w:tc>
          <w:tcPr>
            <w:tcW w:w="513" w:type="dxa"/>
            <w:tcBorders>
              <w:top w:val="dotted" w:sz="4" w:space="0" w:color="auto"/>
              <w:left w:val="single" w:sz="4" w:space="0" w:color="auto"/>
              <w:bottom w:val="dotted"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2.</w:t>
            </w:r>
          </w:p>
        </w:tc>
        <w:tc>
          <w:tcPr>
            <w:tcW w:w="3177" w:type="dxa"/>
            <w:tcBorders>
              <w:top w:val="dotted"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นายทิวา  จารึก</w:t>
            </w:r>
          </w:p>
        </w:tc>
        <w:tc>
          <w:tcPr>
            <w:tcW w:w="4023" w:type="dxa"/>
            <w:tcBorders>
              <w:top w:val="dotted" w:sz="4" w:space="0" w:color="auto"/>
              <w:left w:val="single"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กรรมการบรรษัทภิบาล</w:t>
            </w:r>
          </w:p>
        </w:tc>
      </w:tr>
      <w:tr w:rsidR="00F127AF" w:rsidRPr="00D27F1E" w:rsidTr="00F127AF">
        <w:trPr>
          <w:cantSplit/>
        </w:trPr>
        <w:tc>
          <w:tcPr>
            <w:tcW w:w="513" w:type="dxa"/>
            <w:tcBorders>
              <w:top w:val="dotted" w:sz="4" w:space="0" w:color="auto"/>
              <w:left w:val="single" w:sz="4" w:space="0" w:color="auto"/>
              <w:bottom w:val="dotted"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3.</w:t>
            </w:r>
          </w:p>
        </w:tc>
        <w:tc>
          <w:tcPr>
            <w:tcW w:w="3177" w:type="dxa"/>
            <w:tcBorders>
              <w:top w:val="dotted"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นางสาวกรรติกา  ตันธุวนิตย์</w:t>
            </w:r>
          </w:p>
        </w:tc>
        <w:tc>
          <w:tcPr>
            <w:tcW w:w="4023" w:type="dxa"/>
            <w:tcBorders>
              <w:top w:val="dotted" w:sz="4" w:space="0" w:color="auto"/>
              <w:left w:val="single"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กรรมการบรรษัทภิบาล</w:t>
            </w:r>
          </w:p>
        </w:tc>
      </w:tr>
      <w:tr w:rsidR="00F127AF" w:rsidRPr="00D27F1E" w:rsidTr="00F127AF">
        <w:trPr>
          <w:cantSplit/>
        </w:trPr>
        <w:tc>
          <w:tcPr>
            <w:tcW w:w="513" w:type="dxa"/>
            <w:tcBorders>
              <w:top w:val="dotted" w:sz="4" w:space="0" w:color="auto"/>
              <w:left w:val="single" w:sz="4" w:space="0" w:color="auto"/>
              <w:bottom w:val="dotted"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4.</w:t>
            </w:r>
          </w:p>
        </w:tc>
        <w:tc>
          <w:tcPr>
            <w:tcW w:w="3177" w:type="dxa"/>
            <w:tcBorders>
              <w:top w:val="dotted"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นายชำนาญ  อัศนธรรม</w:t>
            </w:r>
          </w:p>
        </w:tc>
        <w:tc>
          <w:tcPr>
            <w:tcW w:w="4023" w:type="dxa"/>
            <w:tcBorders>
              <w:top w:val="dotted" w:sz="4" w:space="0" w:color="auto"/>
              <w:left w:val="single"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กรรมการบรรษัทภิบาล</w:t>
            </w:r>
          </w:p>
        </w:tc>
      </w:tr>
      <w:tr w:rsidR="00F127AF" w:rsidRPr="00D27F1E" w:rsidTr="00F127AF">
        <w:trPr>
          <w:cantSplit/>
        </w:trPr>
        <w:tc>
          <w:tcPr>
            <w:tcW w:w="513" w:type="dxa"/>
            <w:tcBorders>
              <w:top w:val="dotted" w:sz="4" w:space="0" w:color="auto"/>
              <w:left w:val="single" w:sz="4" w:space="0" w:color="auto"/>
              <w:bottom w:val="dotted"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5.</w:t>
            </w:r>
          </w:p>
        </w:tc>
        <w:tc>
          <w:tcPr>
            <w:tcW w:w="3177" w:type="dxa"/>
            <w:tcBorders>
              <w:top w:val="dotted"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นางสาวจารุวรรณ  สุขทั่วญาติ</w:t>
            </w:r>
          </w:p>
        </w:tc>
        <w:tc>
          <w:tcPr>
            <w:tcW w:w="4023" w:type="dxa"/>
            <w:tcBorders>
              <w:top w:val="dotted" w:sz="4" w:space="0" w:color="auto"/>
              <w:left w:val="single"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กรรมการบรรษัทภิบาล</w:t>
            </w:r>
          </w:p>
        </w:tc>
      </w:tr>
      <w:tr w:rsidR="00F127AF" w:rsidRPr="00D27F1E" w:rsidTr="00F127AF">
        <w:trPr>
          <w:cantSplit/>
        </w:trPr>
        <w:tc>
          <w:tcPr>
            <w:tcW w:w="513" w:type="dxa"/>
            <w:tcBorders>
              <w:top w:val="dotted" w:sz="4" w:space="0" w:color="auto"/>
              <w:left w:val="single" w:sz="4" w:space="0" w:color="auto"/>
              <w:bottom w:val="dotted"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6.</w:t>
            </w:r>
          </w:p>
        </w:tc>
        <w:tc>
          <w:tcPr>
            <w:tcW w:w="3177" w:type="dxa"/>
            <w:tcBorders>
              <w:top w:val="dotted"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นางสาวเสาวลักษณ์ งามดุษฎีอภิรมย์</w:t>
            </w:r>
          </w:p>
        </w:tc>
        <w:tc>
          <w:tcPr>
            <w:tcW w:w="4023" w:type="dxa"/>
            <w:tcBorders>
              <w:top w:val="dotted" w:sz="4" w:space="0" w:color="auto"/>
              <w:left w:val="single"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กรรมการบรรษัทภิบาล</w:t>
            </w:r>
          </w:p>
        </w:tc>
      </w:tr>
      <w:tr w:rsidR="00F127AF" w:rsidRPr="00D27F1E" w:rsidTr="00F127AF">
        <w:trPr>
          <w:cantSplit/>
        </w:trPr>
        <w:tc>
          <w:tcPr>
            <w:tcW w:w="513" w:type="dxa"/>
            <w:tcBorders>
              <w:top w:val="dotted" w:sz="4" w:space="0" w:color="auto"/>
              <w:left w:val="single" w:sz="4" w:space="0" w:color="auto"/>
              <w:bottom w:val="single"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7.</w:t>
            </w:r>
          </w:p>
        </w:tc>
        <w:tc>
          <w:tcPr>
            <w:tcW w:w="3177" w:type="dxa"/>
            <w:tcBorders>
              <w:top w:val="dotted" w:sz="4" w:space="0" w:color="auto"/>
              <w:bottom w:val="single"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นายณัฐพล  สินขจร</w:t>
            </w:r>
          </w:p>
        </w:tc>
        <w:tc>
          <w:tcPr>
            <w:tcW w:w="4023" w:type="dxa"/>
            <w:tcBorders>
              <w:top w:val="dotted" w:sz="4" w:space="0" w:color="auto"/>
              <w:left w:val="single" w:sz="4" w:space="0" w:color="auto"/>
              <w:bottom w:val="single"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กรรมการบรรษัทภิบาล</w:t>
            </w:r>
          </w:p>
        </w:tc>
      </w:tr>
    </w:tbl>
    <w:p w:rsidR="00F127AF" w:rsidRPr="00D27F1E" w:rsidRDefault="00F127AF" w:rsidP="00F127AF">
      <w:pPr>
        <w:pStyle w:val="Header"/>
        <w:spacing w:line="340" w:lineRule="exact"/>
        <w:ind w:firstLine="540"/>
        <w:jc w:val="thaiDistribute"/>
        <w:rPr>
          <w:rFonts w:ascii="Browallia New" w:hAnsi="Browallia New" w:cs="Browallia New"/>
        </w:rPr>
      </w:pPr>
      <w:r w:rsidRPr="00D27F1E">
        <w:rPr>
          <w:rFonts w:ascii="Browallia New" w:hAnsi="Browallia New" w:cs="Browallia New"/>
          <w:cs/>
        </w:rPr>
        <w:t>นางสาวมัลลิกา เจริญทรัพย์</w:t>
      </w:r>
      <w:r w:rsidRPr="00D27F1E">
        <w:rPr>
          <w:rFonts w:ascii="Browallia New" w:hAnsi="Browallia New" w:cs="Browallia New"/>
        </w:rPr>
        <w:t xml:space="preserve"> </w:t>
      </w:r>
      <w:r w:rsidRPr="00D27F1E">
        <w:rPr>
          <w:rFonts w:ascii="Browallia New" w:hAnsi="Browallia New" w:cs="Browallia New"/>
          <w:cs/>
        </w:rPr>
        <w:t>ทำหน้าที่เป็นเลขานุการคณะกรรมการบรรษัทภิบาล</w:t>
      </w:r>
    </w:p>
    <w:p w:rsidR="00F127AF" w:rsidRPr="00D27F1E" w:rsidRDefault="00F127AF" w:rsidP="00F127AF">
      <w:pPr>
        <w:pStyle w:val="Header"/>
        <w:tabs>
          <w:tab w:val="left" w:pos="900"/>
        </w:tabs>
        <w:spacing w:after="80" w:line="340" w:lineRule="exact"/>
        <w:ind w:firstLine="540"/>
        <w:jc w:val="thaiDistribute"/>
        <w:rPr>
          <w:rFonts w:ascii="Browallia New" w:hAnsi="Browallia New" w:cs="Browallia New"/>
          <w:b/>
          <w:bCs/>
          <w:u w:val="single"/>
        </w:rPr>
      </w:pPr>
      <w:r w:rsidRPr="00D27F1E">
        <w:rPr>
          <w:rFonts w:ascii="Browallia New" w:hAnsi="Browallia New" w:cs="Browallia New"/>
          <w:b/>
          <w:bCs/>
          <w:u w:val="single"/>
          <w:cs/>
        </w:rPr>
        <w:t>ขอบเขต และอำนาจหน้าที่ความรับผิดชอบ</w:t>
      </w:r>
    </w:p>
    <w:p w:rsidR="00F127AF" w:rsidRPr="00D27F1E" w:rsidRDefault="00F127AF" w:rsidP="00833A48">
      <w:pPr>
        <w:pStyle w:val="Header"/>
        <w:numPr>
          <w:ilvl w:val="0"/>
          <w:numId w:val="155"/>
        </w:numPr>
        <w:tabs>
          <w:tab w:val="clear" w:pos="4680"/>
          <w:tab w:val="clear" w:pos="9360"/>
          <w:tab w:val="left" w:pos="1080"/>
        </w:tabs>
        <w:spacing w:after="80" w:line="340" w:lineRule="exact"/>
        <w:ind w:left="1080" w:hanging="540"/>
        <w:jc w:val="thaiDistribute"/>
        <w:rPr>
          <w:rFonts w:ascii="Browallia New" w:hAnsi="Browallia New" w:cs="Browallia New"/>
          <w:b/>
          <w:bCs/>
          <w:u w:val="single"/>
        </w:rPr>
      </w:pPr>
      <w:r w:rsidRPr="00D27F1E">
        <w:rPr>
          <w:rFonts w:ascii="Browallia New" w:hAnsi="Browallia New" w:cs="Browallia New"/>
          <w:cs/>
        </w:rPr>
        <w:t>กำกับดูแลการปฏิบัติตามหลักการกำกับดูแลกิจการที่ดี ให้เป็นไปตามกฎหมายและกฎระเบียบที่เกี่ยวข้อง</w:t>
      </w:r>
    </w:p>
    <w:p w:rsidR="00F127AF" w:rsidRPr="00D27F1E" w:rsidRDefault="00F127AF" w:rsidP="00833A48">
      <w:pPr>
        <w:pStyle w:val="Header"/>
        <w:numPr>
          <w:ilvl w:val="0"/>
          <w:numId w:val="155"/>
        </w:numPr>
        <w:tabs>
          <w:tab w:val="clear" w:pos="4680"/>
          <w:tab w:val="clear" w:pos="9360"/>
          <w:tab w:val="left" w:pos="1080"/>
        </w:tabs>
        <w:spacing w:after="80" w:line="340" w:lineRule="exact"/>
        <w:ind w:left="1080" w:hanging="540"/>
        <w:jc w:val="thaiDistribute"/>
        <w:rPr>
          <w:rFonts w:ascii="Browallia New" w:hAnsi="Browallia New" w:cs="Browallia New"/>
          <w:b/>
          <w:bCs/>
          <w:u w:val="single"/>
        </w:rPr>
      </w:pPr>
      <w:r w:rsidRPr="00D27F1E">
        <w:rPr>
          <w:rFonts w:ascii="Browallia New" w:hAnsi="Browallia New" w:cs="Browallia New"/>
          <w:cs/>
        </w:rPr>
        <w:t>ตรวจสอบแนวปฏิบัติการกำกับดูแลกิจการให้สอดคล้องตามหลักเกณฑ์ กฎหมาย และนโยบายของบริษัท</w:t>
      </w:r>
    </w:p>
    <w:p w:rsidR="00F127AF" w:rsidRPr="00D27F1E" w:rsidRDefault="00F127AF" w:rsidP="00833A48">
      <w:pPr>
        <w:pStyle w:val="Header"/>
        <w:numPr>
          <w:ilvl w:val="0"/>
          <w:numId w:val="155"/>
        </w:numPr>
        <w:tabs>
          <w:tab w:val="clear" w:pos="4680"/>
          <w:tab w:val="clear" w:pos="9360"/>
          <w:tab w:val="left" w:pos="1080"/>
        </w:tabs>
        <w:spacing w:after="80" w:line="340" w:lineRule="exact"/>
        <w:ind w:left="1080" w:hanging="540"/>
        <w:jc w:val="thaiDistribute"/>
        <w:rPr>
          <w:rFonts w:ascii="Browallia New" w:hAnsi="Browallia New" w:cs="Browallia New"/>
          <w:b/>
          <w:bCs/>
          <w:u w:val="single"/>
        </w:rPr>
      </w:pPr>
      <w:r w:rsidRPr="00D27F1E">
        <w:rPr>
          <w:rFonts w:ascii="Browallia New" w:hAnsi="Browallia New" w:cs="Browallia New"/>
          <w:cs/>
        </w:rPr>
        <w:t>เสนอแนะข้อกำหนดและแนวทางในการปฏิบัติเกี่ยวกับจริยธรรมต่อคณะกรรมการ ผู้บริหาร และพนักงานของบริษัท</w:t>
      </w:r>
    </w:p>
    <w:p w:rsidR="00F127AF" w:rsidRPr="00D27F1E" w:rsidRDefault="00F127AF" w:rsidP="00833A48">
      <w:pPr>
        <w:pStyle w:val="Header"/>
        <w:numPr>
          <w:ilvl w:val="0"/>
          <w:numId w:val="155"/>
        </w:numPr>
        <w:tabs>
          <w:tab w:val="clear" w:pos="4680"/>
          <w:tab w:val="clear" w:pos="9360"/>
          <w:tab w:val="left" w:pos="1080"/>
        </w:tabs>
        <w:spacing w:after="80" w:line="340" w:lineRule="exact"/>
        <w:ind w:left="1080" w:hanging="540"/>
        <w:jc w:val="thaiDistribute"/>
        <w:rPr>
          <w:rFonts w:ascii="Browallia New" w:hAnsi="Browallia New" w:cs="Browallia New"/>
          <w:b/>
          <w:bCs/>
          <w:u w:val="single"/>
        </w:rPr>
      </w:pPr>
      <w:r w:rsidRPr="00D27F1E">
        <w:rPr>
          <w:rFonts w:ascii="Browallia New" w:hAnsi="Browallia New" w:cs="Browallia New"/>
          <w:cs/>
        </w:rPr>
        <w:t>ให้คำแนะนำสำหรับการปรับปรุงนโยบายการกำกับดูแลกิจการของบริษัท เพื่อสามารถนำไปปฏิบัติได้อย่างถูกต้องและมีประสิทธิภาพ</w:t>
      </w:r>
    </w:p>
    <w:p w:rsidR="00F127AF" w:rsidRPr="00D27F1E" w:rsidRDefault="00F127AF" w:rsidP="00833A48">
      <w:pPr>
        <w:pStyle w:val="Header"/>
        <w:numPr>
          <w:ilvl w:val="0"/>
          <w:numId w:val="155"/>
        </w:numPr>
        <w:tabs>
          <w:tab w:val="clear" w:pos="4680"/>
          <w:tab w:val="clear" w:pos="9360"/>
          <w:tab w:val="left" w:pos="1080"/>
        </w:tabs>
        <w:spacing w:after="80" w:line="340" w:lineRule="exact"/>
        <w:ind w:left="1080" w:hanging="540"/>
        <w:jc w:val="thaiDistribute"/>
        <w:rPr>
          <w:rFonts w:ascii="Browallia New" w:hAnsi="Browallia New" w:cs="Browallia New"/>
          <w:b/>
          <w:bCs/>
          <w:u w:val="single"/>
        </w:rPr>
      </w:pPr>
      <w:r w:rsidRPr="00D27F1E">
        <w:rPr>
          <w:rFonts w:ascii="Browallia New" w:hAnsi="Browallia New" w:cs="Browallia New"/>
          <w:cs/>
        </w:rPr>
        <w:t>พิจารณา ทบทวน และปรับปรุงนโยบายการกำกับดูแลกิจการอย่างสม่ำเสมออย่างน้อยปีละหนึ่งครั้ง เพื่อให้นโยบายการกำกับดูแลกิจการของบริษัท มีความทันสมัย และสอดคล้องกับแนวทางปฏิบัติตามมาตรฐานสากล ตลอดจนกฎหมาย หลักเกณฑ์ ระเบียบ ข้อบังคับต่างๆ และข้อเสนอแนะขององค์กรภายใน ที่ทำหน้าที่ในการกำกับดูแลกิจการ</w:t>
      </w:r>
    </w:p>
    <w:p w:rsidR="00F127AF" w:rsidRPr="00D27F1E" w:rsidRDefault="00F127AF" w:rsidP="00833A48">
      <w:pPr>
        <w:pStyle w:val="Header"/>
        <w:numPr>
          <w:ilvl w:val="0"/>
          <w:numId w:val="155"/>
        </w:numPr>
        <w:tabs>
          <w:tab w:val="clear" w:pos="4680"/>
          <w:tab w:val="clear" w:pos="9360"/>
          <w:tab w:val="left" w:pos="1080"/>
        </w:tabs>
        <w:spacing w:after="80" w:line="340" w:lineRule="exact"/>
        <w:ind w:left="1080" w:hanging="540"/>
        <w:jc w:val="thaiDistribute"/>
        <w:rPr>
          <w:rFonts w:ascii="Browallia New" w:hAnsi="Browallia New" w:cs="Browallia New"/>
          <w:b/>
          <w:bCs/>
          <w:u w:val="single"/>
        </w:rPr>
      </w:pPr>
      <w:r w:rsidRPr="00D27F1E">
        <w:rPr>
          <w:rFonts w:ascii="Browallia New" w:hAnsi="Browallia New" w:cs="Browallia New"/>
          <w:cs/>
        </w:rPr>
        <w:t>ดำเนินการจัดทำแบบประเมินตนเองเกี่ยวกับมาตรการต่อต้านการคอร์รัปชั่น ซึ่งเป็นส่วนหนึ่งของโครงการแนวร่วมปฏิบัติของภาคเอกชนไทยในการต่อต้านทุจริต</w:t>
      </w:r>
    </w:p>
    <w:p w:rsidR="00F127AF" w:rsidRPr="00D27F1E" w:rsidRDefault="00F127AF" w:rsidP="00833A48">
      <w:pPr>
        <w:pStyle w:val="Header"/>
        <w:numPr>
          <w:ilvl w:val="0"/>
          <w:numId w:val="155"/>
        </w:numPr>
        <w:tabs>
          <w:tab w:val="clear" w:pos="4680"/>
          <w:tab w:val="clear" w:pos="9360"/>
          <w:tab w:val="left" w:pos="1080"/>
        </w:tabs>
        <w:spacing w:line="340" w:lineRule="exact"/>
        <w:ind w:left="1080" w:hanging="540"/>
        <w:jc w:val="thaiDistribute"/>
        <w:rPr>
          <w:rFonts w:ascii="Browallia New" w:hAnsi="Browallia New" w:cs="Browallia New"/>
          <w:b/>
          <w:bCs/>
          <w:u w:val="single"/>
        </w:rPr>
      </w:pPr>
      <w:r w:rsidRPr="00D27F1E">
        <w:rPr>
          <w:rFonts w:ascii="Browallia New" w:hAnsi="Browallia New" w:cs="Browallia New"/>
          <w:cs/>
        </w:rPr>
        <w:t>รายงานผลการปฏิบัติกำกับดูแลกิจการต่อที่ประชุมคณะกรรมการบริษัท และรายงานต่อผู้ถือหุ้นในรายงานประจำปีเพื่อทราบ</w:t>
      </w:r>
    </w:p>
    <w:p w:rsidR="00F127AF" w:rsidRPr="00D27F1E" w:rsidRDefault="00F127AF" w:rsidP="00F127AF">
      <w:pPr>
        <w:pStyle w:val="Header"/>
        <w:tabs>
          <w:tab w:val="left" w:pos="1080"/>
        </w:tabs>
        <w:spacing w:line="340" w:lineRule="exact"/>
        <w:jc w:val="thaiDistribute"/>
        <w:rPr>
          <w:rFonts w:ascii="Browallia New" w:hAnsi="Browallia New" w:cs="Browallia New"/>
          <w:b/>
          <w:bCs/>
          <w:u w:val="single"/>
        </w:rPr>
      </w:pPr>
    </w:p>
    <w:p w:rsidR="00F127AF" w:rsidRPr="00D27F1E" w:rsidRDefault="00F127AF" w:rsidP="00F127AF">
      <w:pPr>
        <w:pStyle w:val="Header"/>
        <w:tabs>
          <w:tab w:val="left" w:pos="540"/>
          <w:tab w:val="left" w:pos="1080"/>
        </w:tabs>
        <w:spacing w:line="340" w:lineRule="exact"/>
        <w:jc w:val="thaiDistribute"/>
        <w:rPr>
          <w:rFonts w:ascii="Browallia New" w:hAnsi="Browallia New" w:cs="Browallia New"/>
          <w:b/>
          <w:bCs/>
          <w:u w:val="single"/>
        </w:rPr>
      </w:pPr>
      <w:r w:rsidRPr="00D27F1E">
        <w:rPr>
          <w:rFonts w:ascii="Browallia New" w:hAnsi="Browallia New" w:cs="Browallia New"/>
          <w:b/>
          <w:bCs/>
          <w:cs/>
        </w:rPr>
        <w:tab/>
      </w:r>
      <w:r w:rsidRPr="00D27F1E">
        <w:rPr>
          <w:rFonts w:ascii="Browallia New" w:hAnsi="Browallia New" w:cs="Browallia New"/>
          <w:b/>
          <w:bCs/>
          <w:u w:val="single"/>
          <w:cs/>
        </w:rPr>
        <w:t>องค์ประกอบและคุณสมบัติ</w:t>
      </w:r>
    </w:p>
    <w:p w:rsidR="00F127AF" w:rsidRPr="00D27F1E" w:rsidRDefault="00F127AF" w:rsidP="00833A48">
      <w:pPr>
        <w:pStyle w:val="Header"/>
        <w:numPr>
          <w:ilvl w:val="0"/>
          <w:numId w:val="156"/>
        </w:numPr>
        <w:tabs>
          <w:tab w:val="clear" w:pos="4680"/>
          <w:tab w:val="clear" w:pos="9360"/>
          <w:tab w:val="left" w:pos="540"/>
          <w:tab w:val="left" w:pos="1080"/>
        </w:tabs>
        <w:spacing w:line="340" w:lineRule="exact"/>
        <w:jc w:val="thaiDistribute"/>
        <w:rPr>
          <w:rFonts w:ascii="Browallia New" w:hAnsi="Browallia New" w:cs="Browallia New"/>
        </w:rPr>
      </w:pPr>
      <w:r w:rsidRPr="00D27F1E">
        <w:rPr>
          <w:rFonts w:ascii="Browallia New" w:hAnsi="Browallia New" w:cs="Browallia New"/>
          <w:cs/>
        </w:rPr>
        <w:t>เป็นกรรมการบริษัท หรือผู้บริหารของบริษัท</w:t>
      </w:r>
    </w:p>
    <w:p w:rsidR="00F127AF" w:rsidRPr="00D27F1E" w:rsidRDefault="00F127AF" w:rsidP="00833A48">
      <w:pPr>
        <w:pStyle w:val="Header"/>
        <w:numPr>
          <w:ilvl w:val="0"/>
          <w:numId w:val="156"/>
        </w:numPr>
        <w:tabs>
          <w:tab w:val="clear" w:pos="4680"/>
          <w:tab w:val="clear" w:pos="9360"/>
          <w:tab w:val="left" w:pos="540"/>
          <w:tab w:val="left" w:pos="1080"/>
        </w:tabs>
        <w:spacing w:after="80" w:line="340" w:lineRule="exact"/>
        <w:ind w:left="1080" w:hanging="540"/>
        <w:jc w:val="thaiDistribute"/>
        <w:rPr>
          <w:rFonts w:ascii="Browallia New" w:hAnsi="Browallia New" w:cs="Browallia New"/>
        </w:rPr>
      </w:pPr>
      <w:r w:rsidRPr="00D27F1E">
        <w:rPr>
          <w:rFonts w:ascii="Browallia New" w:hAnsi="Browallia New" w:cs="Browallia New"/>
          <w:cs/>
        </w:rPr>
        <w:t>คณะกรรมการบริษัท เป็นผู้พิจารณาแต่งตั้งคณะกรรมการบรรษัทภิบาล ซึ่งประกอบด้วย กรรมการบริษัท และผู้บริหารของบริษัท รวม 7 คน</w:t>
      </w:r>
    </w:p>
    <w:p w:rsidR="00F127AF" w:rsidRPr="00D27F1E" w:rsidRDefault="00F127AF" w:rsidP="00833A48">
      <w:pPr>
        <w:pStyle w:val="Header"/>
        <w:numPr>
          <w:ilvl w:val="0"/>
          <w:numId w:val="156"/>
        </w:numPr>
        <w:tabs>
          <w:tab w:val="clear" w:pos="4680"/>
          <w:tab w:val="clear" w:pos="9360"/>
          <w:tab w:val="left" w:pos="540"/>
          <w:tab w:val="left" w:pos="1080"/>
        </w:tabs>
        <w:spacing w:after="80" w:line="340" w:lineRule="exact"/>
        <w:ind w:left="1080" w:hanging="540"/>
        <w:jc w:val="thaiDistribute"/>
        <w:rPr>
          <w:rFonts w:ascii="Browallia New" w:hAnsi="Browallia New" w:cs="Browallia New"/>
        </w:rPr>
      </w:pPr>
      <w:r w:rsidRPr="00D27F1E">
        <w:rPr>
          <w:rFonts w:ascii="Browallia New" w:hAnsi="Browallia New" w:cs="Browallia New"/>
          <w:cs/>
        </w:rPr>
        <w:t>คณะกรรมการบรรษัทภิบาลต้องมีสมาชิกที่เป็นกรรมการอิสระอย่างน้อยจำนวน 1 คน</w:t>
      </w:r>
    </w:p>
    <w:p w:rsidR="00F127AF" w:rsidRPr="00D27F1E" w:rsidRDefault="00F127AF" w:rsidP="00833A48">
      <w:pPr>
        <w:pStyle w:val="Header"/>
        <w:numPr>
          <w:ilvl w:val="0"/>
          <w:numId w:val="156"/>
        </w:numPr>
        <w:tabs>
          <w:tab w:val="clear" w:pos="4680"/>
          <w:tab w:val="clear" w:pos="9360"/>
          <w:tab w:val="left" w:pos="540"/>
          <w:tab w:val="left" w:pos="1080"/>
        </w:tabs>
        <w:spacing w:line="340" w:lineRule="exact"/>
        <w:ind w:left="1080" w:hanging="540"/>
        <w:jc w:val="thaiDistribute"/>
        <w:rPr>
          <w:rFonts w:ascii="Browallia New" w:hAnsi="Browallia New" w:cs="Browallia New"/>
        </w:rPr>
      </w:pPr>
      <w:r w:rsidRPr="00D27F1E">
        <w:rPr>
          <w:rFonts w:ascii="Browallia New" w:hAnsi="Browallia New" w:cs="Browallia New"/>
          <w:cs/>
        </w:rPr>
        <w:t>กรรมการอิสระที่เป็นประธานคณะกรรมการบรรษัทภิบาลต้องมีประสบการณ์ และคุณสมบัติของกรรมการอิสระครบถ้วนตามประกาศคณะกรรมการกำกับตลาดทุน</w:t>
      </w:r>
    </w:p>
    <w:p w:rsidR="00F127AF" w:rsidRPr="00D27F1E" w:rsidRDefault="00F127AF" w:rsidP="00F127AF">
      <w:pPr>
        <w:pStyle w:val="Header"/>
        <w:tabs>
          <w:tab w:val="left" w:pos="540"/>
          <w:tab w:val="left" w:pos="1080"/>
        </w:tabs>
        <w:spacing w:line="340" w:lineRule="exact"/>
        <w:ind w:left="540"/>
        <w:jc w:val="thaiDistribute"/>
        <w:rPr>
          <w:rFonts w:ascii="Browallia New" w:hAnsi="Browallia New" w:cs="Browallia New"/>
        </w:rPr>
      </w:pPr>
    </w:p>
    <w:p w:rsidR="00F127AF" w:rsidRPr="00D27F1E" w:rsidRDefault="00F127AF" w:rsidP="00F127AF">
      <w:pPr>
        <w:pStyle w:val="Header"/>
        <w:tabs>
          <w:tab w:val="left" w:pos="540"/>
          <w:tab w:val="left" w:pos="1080"/>
        </w:tabs>
        <w:spacing w:line="340" w:lineRule="exact"/>
        <w:ind w:left="540"/>
        <w:jc w:val="thaiDistribute"/>
        <w:rPr>
          <w:rFonts w:ascii="Browallia New" w:hAnsi="Browallia New" w:cs="Browallia New"/>
          <w:b/>
          <w:bCs/>
          <w:u w:val="single"/>
        </w:rPr>
      </w:pPr>
      <w:r w:rsidRPr="00D27F1E">
        <w:rPr>
          <w:rFonts w:ascii="Browallia New" w:hAnsi="Browallia New" w:cs="Browallia New"/>
          <w:b/>
          <w:bCs/>
          <w:u w:val="single"/>
          <w:cs/>
        </w:rPr>
        <w:t>วาระการดำรงตำแหน่ง</w:t>
      </w:r>
    </w:p>
    <w:p w:rsidR="00F127AF" w:rsidRPr="00D27F1E" w:rsidRDefault="00F127AF" w:rsidP="00F127AF">
      <w:pPr>
        <w:pStyle w:val="Header"/>
        <w:tabs>
          <w:tab w:val="left" w:pos="540"/>
          <w:tab w:val="left" w:pos="1080"/>
        </w:tabs>
        <w:spacing w:line="340" w:lineRule="exact"/>
        <w:ind w:left="540"/>
        <w:jc w:val="thaiDistribute"/>
        <w:rPr>
          <w:rFonts w:ascii="Browallia New" w:hAnsi="Browallia New" w:cs="Browallia New"/>
        </w:rPr>
      </w:pPr>
      <w:r w:rsidRPr="00D27F1E">
        <w:rPr>
          <w:rFonts w:ascii="Browallia New" w:hAnsi="Browallia New" w:cs="Browallia New"/>
          <w:cs/>
        </w:rPr>
        <w:tab/>
        <w:t>ให้กรรมการบรรษัทภิบาลมีวาระ อยู่ในตำแหน่งคราวละ 3 ปี โดยให้สิ้นสุด ในวันที่ 31 ธันวาคม ของปีที่ครบวาระ กรรมการบรรษัทภิบาลซึ่งพ้นจากตำแหน่งตามวาระอาจได้รับการแต่งตั้งใหม่อีกได้</w:t>
      </w:r>
      <w:r w:rsidRPr="00D27F1E">
        <w:rPr>
          <w:rFonts w:ascii="Browallia New" w:hAnsi="Browallia New" w:cs="Browallia New"/>
          <w:cs/>
        </w:rPr>
        <w:tab/>
        <w:t>คณะกรรมการบรรษัทภิบาลจะดำรง</w:t>
      </w:r>
      <w:r w:rsidRPr="00D27F1E">
        <w:rPr>
          <w:rFonts w:ascii="Browallia New" w:hAnsi="Browallia New" w:cs="Browallia New"/>
          <w:cs/>
        </w:rPr>
        <w:lastRenderedPageBreak/>
        <w:t>ตำแหน่งได้อีกไม่เกิน 2 วาระติดต่อกัน เว้นแต่ประธานเจ้าหน้าที่บริหารและกรรมการผู้จัดการใหญ่ หรือคณะกรรมการบริษัทจะเห็นเป็นอย่างอื่น</w:t>
      </w:r>
    </w:p>
    <w:p w:rsidR="00F127AF" w:rsidRPr="00D27F1E" w:rsidRDefault="00F127AF" w:rsidP="00F127AF">
      <w:pPr>
        <w:pStyle w:val="Header"/>
        <w:tabs>
          <w:tab w:val="left" w:pos="540"/>
          <w:tab w:val="left" w:pos="1080"/>
        </w:tabs>
        <w:spacing w:after="80" w:line="340" w:lineRule="exact"/>
        <w:ind w:left="540"/>
        <w:jc w:val="thaiDistribute"/>
        <w:rPr>
          <w:rFonts w:ascii="Browallia New" w:hAnsi="Browallia New" w:cs="Browallia New"/>
        </w:rPr>
      </w:pPr>
      <w:r w:rsidRPr="00D27F1E">
        <w:rPr>
          <w:rFonts w:ascii="Browallia New" w:hAnsi="Browallia New" w:cs="Browallia New"/>
          <w:cs/>
        </w:rPr>
        <w:tab/>
        <w:t>นอกจากการพ้นจากตำแหน่งตามวาระดังกล่าวข้างต้น กรรมการบรรษัทภิบาลพ้นจากตำแหน่งเมื่อ</w:t>
      </w:r>
    </w:p>
    <w:p w:rsidR="00F127AF" w:rsidRPr="00D27F1E" w:rsidRDefault="00F127AF" w:rsidP="00F127AF">
      <w:pPr>
        <w:pStyle w:val="Header"/>
        <w:tabs>
          <w:tab w:val="left" w:pos="1080"/>
          <w:tab w:val="left" w:pos="1440"/>
        </w:tabs>
        <w:spacing w:line="340" w:lineRule="exact"/>
        <w:ind w:left="1440" w:hanging="360"/>
        <w:jc w:val="thaiDistribute"/>
        <w:rPr>
          <w:rFonts w:ascii="Browallia New" w:hAnsi="Browallia New" w:cs="Browallia New"/>
        </w:rPr>
      </w:pPr>
      <w:r w:rsidRPr="00D27F1E">
        <w:rPr>
          <w:rFonts w:ascii="Browallia New" w:hAnsi="Browallia New" w:cs="Browallia New"/>
          <w:cs/>
        </w:rPr>
        <w:t>1</w:t>
      </w:r>
      <w:r w:rsidRPr="00D27F1E">
        <w:rPr>
          <w:rFonts w:ascii="Browallia New" w:hAnsi="Browallia New" w:cs="Browallia New"/>
          <w:cs/>
        </w:rPr>
        <w:tab/>
        <w:t>ตาย</w:t>
      </w:r>
    </w:p>
    <w:p w:rsidR="00F127AF" w:rsidRPr="00D27F1E" w:rsidRDefault="00F127AF" w:rsidP="00F127AF">
      <w:pPr>
        <w:pStyle w:val="Header"/>
        <w:tabs>
          <w:tab w:val="left" w:pos="1080"/>
          <w:tab w:val="left" w:pos="1440"/>
        </w:tabs>
        <w:spacing w:line="340" w:lineRule="exact"/>
        <w:ind w:left="1440" w:hanging="360"/>
        <w:jc w:val="thaiDistribute"/>
        <w:rPr>
          <w:rFonts w:ascii="Browallia New" w:hAnsi="Browallia New" w:cs="Browallia New"/>
        </w:rPr>
      </w:pPr>
      <w:r w:rsidRPr="00D27F1E">
        <w:rPr>
          <w:rFonts w:ascii="Browallia New" w:hAnsi="Browallia New" w:cs="Browallia New"/>
          <w:cs/>
        </w:rPr>
        <w:t>2</w:t>
      </w:r>
      <w:r w:rsidRPr="00D27F1E">
        <w:rPr>
          <w:rFonts w:ascii="Browallia New" w:hAnsi="Browallia New" w:cs="Browallia New"/>
          <w:cs/>
        </w:rPr>
        <w:tab/>
        <w:t>ลาออก</w:t>
      </w:r>
    </w:p>
    <w:p w:rsidR="00F127AF" w:rsidRPr="00D27F1E" w:rsidRDefault="00F127AF" w:rsidP="00F127AF">
      <w:pPr>
        <w:pStyle w:val="Header"/>
        <w:tabs>
          <w:tab w:val="left" w:pos="1080"/>
          <w:tab w:val="left" w:pos="1440"/>
        </w:tabs>
        <w:spacing w:line="340" w:lineRule="exact"/>
        <w:ind w:left="1440" w:hanging="360"/>
        <w:jc w:val="thaiDistribute"/>
        <w:rPr>
          <w:rFonts w:ascii="Browallia New" w:hAnsi="Browallia New" w:cs="Browallia New"/>
        </w:rPr>
      </w:pPr>
      <w:r w:rsidRPr="00D27F1E">
        <w:rPr>
          <w:rFonts w:ascii="Browallia New" w:hAnsi="Browallia New" w:cs="Browallia New"/>
          <w:cs/>
        </w:rPr>
        <w:t>3</w:t>
      </w:r>
      <w:r w:rsidRPr="00D27F1E">
        <w:rPr>
          <w:rFonts w:ascii="Browallia New" w:hAnsi="Browallia New" w:cs="Browallia New"/>
          <w:cs/>
        </w:rPr>
        <w:tab/>
        <w:t>ขาดคุณสมบัติตามข้อบังคับนี้ หรือตามหลักเกณฑ์ของสำนักงานคณะกรรมการกำกับหลักทรัพย์และตลาดหลักทรัพย์ และตลาดหลักทรัพย์แห่งประเทศไทย</w:t>
      </w:r>
    </w:p>
    <w:p w:rsidR="00F127AF" w:rsidRPr="00D27F1E" w:rsidRDefault="00F127AF" w:rsidP="00F127AF">
      <w:pPr>
        <w:pStyle w:val="Header"/>
        <w:tabs>
          <w:tab w:val="left" w:pos="1080"/>
          <w:tab w:val="left" w:pos="1440"/>
        </w:tabs>
        <w:spacing w:line="340" w:lineRule="exact"/>
        <w:ind w:left="1440" w:hanging="360"/>
        <w:jc w:val="thaiDistribute"/>
        <w:rPr>
          <w:rFonts w:ascii="Browallia New" w:hAnsi="Browallia New" w:cs="Browallia New"/>
        </w:rPr>
      </w:pPr>
      <w:r w:rsidRPr="00D27F1E">
        <w:rPr>
          <w:rFonts w:ascii="Browallia New" w:hAnsi="Browallia New" w:cs="Browallia New"/>
          <w:cs/>
        </w:rPr>
        <w:t>4</w:t>
      </w:r>
      <w:r w:rsidRPr="00D27F1E">
        <w:rPr>
          <w:rFonts w:ascii="Browallia New" w:hAnsi="Browallia New" w:cs="Browallia New"/>
          <w:cs/>
        </w:rPr>
        <w:tab/>
        <w:t>ประธานเจ้าหน้าที่บริหารและกรรมการผู้จัดการใหญ่ หรือคณะกรรมการบริษัทมีมติให้พ้นจากตำแหน่ง</w:t>
      </w:r>
    </w:p>
    <w:p w:rsidR="00F127AF" w:rsidRPr="00D27F1E" w:rsidRDefault="00F127AF" w:rsidP="00F127AF">
      <w:pPr>
        <w:pStyle w:val="Header"/>
        <w:tabs>
          <w:tab w:val="left" w:pos="1080"/>
          <w:tab w:val="left" w:pos="1440"/>
        </w:tabs>
        <w:spacing w:line="340" w:lineRule="exact"/>
        <w:ind w:left="1440" w:hanging="360"/>
        <w:jc w:val="thaiDistribute"/>
        <w:rPr>
          <w:rFonts w:ascii="Browallia New" w:hAnsi="Browallia New" w:cs="Browallia New"/>
        </w:rPr>
      </w:pPr>
    </w:p>
    <w:p w:rsidR="00F127AF" w:rsidRPr="00D27F1E" w:rsidRDefault="00F127AF" w:rsidP="00F127AF">
      <w:pPr>
        <w:pStyle w:val="Header"/>
        <w:tabs>
          <w:tab w:val="left" w:pos="1080"/>
        </w:tabs>
        <w:spacing w:line="340" w:lineRule="exact"/>
        <w:ind w:left="540" w:firstLine="540"/>
        <w:jc w:val="thaiDistribute"/>
        <w:rPr>
          <w:rFonts w:ascii="Browallia New" w:hAnsi="Browallia New" w:cs="Browallia New"/>
        </w:rPr>
      </w:pPr>
      <w:r w:rsidRPr="00D27F1E">
        <w:rPr>
          <w:rFonts w:ascii="Browallia New" w:hAnsi="Browallia New" w:cs="Browallia New"/>
          <w:cs/>
        </w:rPr>
        <w:t>ในกรณีที่กรรมการบรรษัทภิบาลลาออกก่อนครบวาระการดำรงตำแหน่ง กรรมการบรรษัทภิบาลควรแจ้งต่อบริษัท ล่วงหน้า 1 เดือน พร้อมเหตุผลเพื่อประธานเจ้าหน้าที่บริหารและกรรมการผู้จัดการใหญ่ จะได้พิจารณาแต่งตั้งกรรมการท่านอื่นที่มีคุณสมบัติครบถ้วน ทดแทนบุคคลที่ลาออก พร้อมทั้งรายงานต่อคณะกรรมการบริษัทต่อไป</w:t>
      </w:r>
    </w:p>
    <w:p w:rsidR="00F127AF" w:rsidRPr="00D27F1E" w:rsidRDefault="00F127AF" w:rsidP="00F127AF">
      <w:pPr>
        <w:pStyle w:val="Header"/>
        <w:tabs>
          <w:tab w:val="left" w:pos="1080"/>
        </w:tabs>
        <w:spacing w:after="80" w:line="340" w:lineRule="exact"/>
        <w:ind w:left="540" w:firstLine="540"/>
        <w:jc w:val="thaiDistribute"/>
        <w:rPr>
          <w:rFonts w:ascii="Browallia New" w:hAnsi="Browallia New" w:cs="Browallia New"/>
        </w:rPr>
      </w:pPr>
      <w:r w:rsidRPr="00D27F1E">
        <w:rPr>
          <w:rFonts w:ascii="Browallia New" w:hAnsi="Browallia New" w:cs="Browallia New"/>
          <w:cs/>
        </w:rPr>
        <w:t>ในกรณีที่กรรมการบรรษัทภิบาลพ้นจากตำแหน่งทั้งคณะ ให้คณะกรรมการบรรษัทภิบาลที่พ้นจากตำแหน่งต้องอยู่รักษาการไปพลางก่อน จนกว่าคณะกรรมการบรรษัทภิบาลชุดใหม่จะเข้ารับหน้าที่</w:t>
      </w:r>
    </w:p>
    <w:p w:rsidR="00F127AF" w:rsidRPr="00D27F1E" w:rsidRDefault="00F127AF" w:rsidP="00F127AF">
      <w:pPr>
        <w:pStyle w:val="Header"/>
        <w:tabs>
          <w:tab w:val="left" w:pos="1080"/>
        </w:tabs>
        <w:spacing w:line="340" w:lineRule="exact"/>
        <w:ind w:left="540" w:firstLine="540"/>
        <w:jc w:val="thaiDistribute"/>
        <w:rPr>
          <w:rFonts w:ascii="Browallia New" w:hAnsi="Browallia New" w:cs="Browallia New"/>
        </w:rPr>
      </w:pPr>
      <w:r w:rsidRPr="00D27F1E">
        <w:rPr>
          <w:rFonts w:ascii="Browallia New" w:hAnsi="Browallia New" w:cs="Browallia New"/>
          <w:cs/>
        </w:rPr>
        <w:t>ในกรณีที่ตำแหน่งกรรมการบรรษัทภิบาลว่างลง เพราะเหตุอื่นนอกจากถึงคราวออกตามวาระให้ประธานเจ้าหน้าที่บริหารและกรรมการผู้จัดการใหญ่แต่งตั้งบุคคลที่มีคุณสมบัติครบถ้วนขึ้นเป็นกรรมการบรรษัทภิบาล แทนภายใน 90 วัน เพื่อให้กรรมการบรรษัทภิบาลมีจำนวนครบตามที่กำหนด โดยบุคคลที่เข้าเป็นกรรมการบรรษัทภิบาลอยู่ในตำแหน่งได้เพียงเท่าวาระที่ยังเหลืออยู่กรรมการบรรษัทภิบาลซึ่ง</w:t>
      </w:r>
      <w:r w:rsidRPr="00D27F1E">
        <w:rPr>
          <w:rFonts w:ascii="Browallia New" w:hAnsi="Browallia New" w:cs="Browallia New"/>
        </w:rPr>
        <w:t xml:space="preserve"> </w:t>
      </w:r>
      <w:r w:rsidRPr="00D27F1E">
        <w:rPr>
          <w:rFonts w:ascii="Browallia New" w:hAnsi="Browallia New" w:cs="Browallia New"/>
          <w:cs/>
        </w:rPr>
        <w:t>ตนแทน</w:t>
      </w:r>
    </w:p>
    <w:p w:rsidR="00F127AF" w:rsidRPr="00D27F1E" w:rsidRDefault="00F127AF" w:rsidP="00F127AF">
      <w:pPr>
        <w:pStyle w:val="Header"/>
        <w:tabs>
          <w:tab w:val="left" w:pos="540"/>
          <w:tab w:val="left" w:pos="1080"/>
        </w:tabs>
        <w:spacing w:after="80"/>
        <w:jc w:val="thaiDistribute"/>
        <w:rPr>
          <w:rFonts w:ascii="Browallia New" w:hAnsi="Browallia New" w:cs="Browallia New"/>
        </w:rPr>
      </w:pPr>
      <w:r w:rsidRPr="00D27F1E">
        <w:rPr>
          <w:rFonts w:ascii="Browallia New" w:hAnsi="Browallia New" w:cs="Browallia New"/>
          <w:cs/>
        </w:rPr>
        <w:tab/>
      </w:r>
    </w:p>
    <w:p w:rsidR="00F127AF" w:rsidRPr="00D27F1E" w:rsidRDefault="00F127AF" w:rsidP="00F127AF">
      <w:pPr>
        <w:pStyle w:val="Header"/>
        <w:tabs>
          <w:tab w:val="left" w:pos="630"/>
          <w:tab w:val="left" w:pos="1080"/>
        </w:tabs>
        <w:spacing w:line="340" w:lineRule="exact"/>
        <w:jc w:val="thaiDistribute"/>
        <w:rPr>
          <w:rFonts w:ascii="Browallia New" w:hAnsi="Browallia New" w:cs="Browallia New"/>
          <w:b/>
          <w:bCs/>
          <w:u w:val="single"/>
        </w:rPr>
      </w:pPr>
      <w:r w:rsidRPr="00D27F1E">
        <w:rPr>
          <w:rFonts w:ascii="Browallia New" w:hAnsi="Browallia New" w:cs="Browallia New"/>
          <w:b/>
          <w:bCs/>
        </w:rPr>
        <w:tab/>
      </w:r>
      <w:r w:rsidRPr="00D27F1E">
        <w:rPr>
          <w:rFonts w:ascii="Browallia New" w:hAnsi="Browallia New" w:cs="Browallia New"/>
          <w:b/>
          <w:bCs/>
          <w:u w:val="single"/>
          <w:cs/>
        </w:rPr>
        <w:t>การประชุม</w:t>
      </w:r>
    </w:p>
    <w:p w:rsidR="00F127AF" w:rsidRPr="00D27F1E" w:rsidRDefault="00F127AF" w:rsidP="00833A48">
      <w:pPr>
        <w:pStyle w:val="Header"/>
        <w:numPr>
          <w:ilvl w:val="0"/>
          <w:numId w:val="158"/>
        </w:numPr>
        <w:tabs>
          <w:tab w:val="clear" w:pos="4680"/>
          <w:tab w:val="clear" w:pos="9360"/>
          <w:tab w:val="left" w:pos="540"/>
          <w:tab w:val="left" w:pos="1080"/>
        </w:tabs>
        <w:spacing w:after="80" w:line="340" w:lineRule="exact"/>
        <w:jc w:val="thaiDistribute"/>
        <w:rPr>
          <w:rFonts w:ascii="Browallia New" w:hAnsi="Browallia New" w:cs="Browallia New"/>
        </w:rPr>
      </w:pPr>
      <w:r w:rsidRPr="00D27F1E">
        <w:rPr>
          <w:rFonts w:ascii="Browallia New" w:hAnsi="Browallia New" w:cs="Browallia New"/>
          <w:cs/>
        </w:rPr>
        <w:t>ให้มีการประชุมคณะกรรมการบรรษัทภิบาลอย่างน้อยปีละ 2 ครั้ง</w:t>
      </w:r>
    </w:p>
    <w:p w:rsidR="00F127AF" w:rsidRPr="00D27F1E" w:rsidRDefault="00F127AF" w:rsidP="00833A48">
      <w:pPr>
        <w:pStyle w:val="Header"/>
        <w:numPr>
          <w:ilvl w:val="0"/>
          <w:numId w:val="158"/>
        </w:numPr>
        <w:tabs>
          <w:tab w:val="clear" w:pos="4680"/>
          <w:tab w:val="clear" w:pos="9360"/>
          <w:tab w:val="left" w:pos="540"/>
          <w:tab w:val="left" w:pos="1080"/>
        </w:tabs>
        <w:spacing w:line="340" w:lineRule="exact"/>
        <w:ind w:left="1080" w:hanging="540"/>
        <w:jc w:val="thaiDistribute"/>
        <w:rPr>
          <w:rFonts w:ascii="Browallia New" w:hAnsi="Browallia New" w:cs="Browallia New"/>
        </w:rPr>
      </w:pPr>
      <w:r w:rsidRPr="00D27F1E">
        <w:rPr>
          <w:rFonts w:ascii="Browallia New" w:hAnsi="Browallia New" w:cs="Browallia New"/>
          <w:cs/>
        </w:rPr>
        <w:t>ในการเรียกประชุมคณะกรรมการบรรษัทภิบาล ให้ประธานคณะกรรมการบรรษัทภิบาลหรือเลขานุการ คณะกรรมการบรรษัทภิบาล โดยคำสั่งของประธานคณะกรรมการบรรษัทภิบาลส่งหนังสือนัดประชุมไปยังกรรมการบรรษัทภิบาล ไม่น้อยกว่า 7 วันก่อนวันประชุม เว้นแต่ในกรณีจำเป็นรีบด่วนจะแจ้งการนัดประชุมโดยวิธีอื่น หรือกำหนดวันประชุมให้เร็วกว่านั้นก็ได้</w:t>
      </w:r>
    </w:p>
    <w:p w:rsidR="00F127AF" w:rsidRDefault="00F127AF" w:rsidP="00F127AF">
      <w:pPr>
        <w:pStyle w:val="Header"/>
        <w:tabs>
          <w:tab w:val="left" w:pos="540"/>
          <w:tab w:val="left" w:pos="1080"/>
        </w:tabs>
        <w:spacing w:line="340" w:lineRule="exact"/>
        <w:ind w:left="540"/>
        <w:jc w:val="thaiDistribute"/>
        <w:rPr>
          <w:rFonts w:ascii="Browallia New" w:hAnsi="Browallia New" w:cs="Browallia New"/>
        </w:rPr>
      </w:pPr>
    </w:p>
    <w:p w:rsidR="00F127AF" w:rsidRPr="00D27F1E" w:rsidRDefault="00F127AF" w:rsidP="00F127AF">
      <w:pPr>
        <w:pStyle w:val="Header"/>
        <w:tabs>
          <w:tab w:val="left" w:pos="540"/>
          <w:tab w:val="left" w:pos="1080"/>
        </w:tabs>
        <w:spacing w:line="340" w:lineRule="exact"/>
        <w:ind w:left="540" w:right="232"/>
        <w:jc w:val="thaiDistribute"/>
        <w:rPr>
          <w:rFonts w:ascii="Browallia New" w:hAnsi="Browallia New" w:cs="Browallia New"/>
        </w:rPr>
      </w:pPr>
    </w:p>
    <w:p w:rsidR="00F127AF" w:rsidRPr="00D27F1E" w:rsidRDefault="00F127AF" w:rsidP="00F127AF">
      <w:pPr>
        <w:pStyle w:val="Header"/>
        <w:tabs>
          <w:tab w:val="left" w:pos="540"/>
          <w:tab w:val="left" w:pos="1080"/>
        </w:tabs>
        <w:spacing w:line="340" w:lineRule="exact"/>
        <w:ind w:left="540"/>
        <w:jc w:val="thaiDistribute"/>
        <w:rPr>
          <w:rFonts w:ascii="Browallia New" w:hAnsi="Browallia New" w:cs="Browallia New"/>
          <w:b/>
          <w:bCs/>
          <w:u w:val="single"/>
        </w:rPr>
      </w:pPr>
      <w:r w:rsidRPr="00D27F1E">
        <w:rPr>
          <w:rFonts w:ascii="Browallia New" w:hAnsi="Browallia New" w:cs="Browallia New"/>
          <w:b/>
          <w:bCs/>
          <w:u w:val="single"/>
          <w:cs/>
        </w:rPr>
        <w:t>องค์ประชุม</w:t>
      </w:r>
    </w:p>
    <w:p w:rsidR="00F127AF" w:rsidRPr="00D27F1E" w:rsidRDefault="00F127AF" w:rsidP="00833A48">
      <w:pPr>
        <w:pStyle w:val="Header"/>
        <w:numPr>
          <w:ilvl w:val="0"/>
          <w:numId w:val="159"/>
        </w:numPr>
        <w:tabs>
          <w:tab w:val="clear" w:pos="4680"/>
          <w:tab w:val="clear" w:pos="9360"/>
          <w:tab w:val="left" w:pos="540"/>
          <w:tab w:val="left" w:pos="1080"/>
        </w:tabs>
        <w:spacing w:after="80" w:line="340" w:lineRule="exact"/>
        <w:ind w:left="1080" w:hanging="450"/>
        <w:jc w:val="thaiDistribute"/>
        <w:rPr>
          <w:rFonts w:ascii="Browallia New" w:hAnsi="Browallia New" w:cs="Browallia New"/>
        </w:rPr>
      </w:pPr>
      <w:r w:rsidRPr="00D27F1E">
        <w:rPr>
          <w:rFonts w:ascii="Browallia New" w:hAnsi="Browallia New" w:cs="Browallia New"/>
          <w:cs/>
        </w:rPr>
        <w:t>ในการประชุมคณะกรรมการบรรษัทภิบาลต้องมีคณะกรรมการบรรษัทภิบาลมาประชุมไม่น้อยกว่ากึ่งหนึ่งของจำนวนกรรมการบรรษัทภิบาลทั้งหมดที่คณะกรรมการบริษัทแต่งตั้ง จึงจะเป็นองค์ประชุม ในกรณีที่ประธานกรรมการบรรษัทภิบาลไม่อยู่ในที่ประชุม หรือไม่สามารถปฏิบัติหน้าที่ได้ให้กรรมการบรรษัทภิบาล ซึ่งมาประชุมเลือกกรรมการบรรษัทภิบาลคนหนึ่งเป็นประธานในที่ประชุม</w:t>
      </w:r>
    </w:p>
    <w:p w:rsidR="00F127AF" w:rsidRPr="00D27F1E" w:rsidRDefault="00F127AF" w:rsidP="00833A48">
      <w:pPr>
        <w:pStyle w:val="Header"/>
        <w:numPr>
          <w:ilvl w:val="0"/>
          <w:numId w:val="159"/>
        </w:numPr>
        <w:tabs>
          <w:tab w:val="clear" w:pos="4680"/>
          <w:tab w:val="clear" w:pos="9360"/>
          <w:tab w:val="left" w:pos="540"/>
          <w:tab w:val="left" w:pos="1080"/>
        </w:tabs>
        <w:spacing w:after="80" w:line="340" w:lineRule="exact"/>
        <w:ind w:left="1080" w:hanging="450"/>
        <w:jc w:val="thaiDistribute"/>
        <w:rPr>
          <w:rFonts w:ascii="Browallia New" w:hAnsi="Browallia New" w:cs="Browallia New"/>
        </w:rPr>
      </w:pPr>
      <w:r w:rsidRPr="00D27F1E">
        <w:rPr>
          <w:rFonts w:ascii="Browallia New" w:hAnsi="Browallia New" w:cs="Browallia New"/>
          <w:cs/>
        </w:rPr>
        <w:t>การวินิจฉัยชี้ขาดของที่ประชุมให้ถือเสียงข้างมาก</w:t>
      </w:r>
    </w:p>
    <w:p w:rsidR="00F127AF" w:rsidRPr="00D27F1E" w:rsidRDefault="00F127AF" w:rsidP="00833A48">
      <w:pPr>
        <w:pStyle w:val="Header"/>
        <w:numPr>
          <w:ilvl w:val="0"/>
          <w:numId w:val="159"/>
        </w:numPr>
        <w:tabs>
          <w:tab w:val="clear" w:pos="4680"/>
          <w:tab w:val="clear" w:pos="9360"/>
          <w:tab w:val="left" w:pos="540"/>
          <w:tab w:val="left" w:pos="1080"/>
        </w:tabs>
        <w:spacing w:after="80" w:line="340" w:lineRule="exact"/>
        <w:ind w:left="1080" w:hanging="450"/>
        <w:jc w:val="thaiDistribute"/>
        <w:rPr>
          <w:rFonts w:ascii="Browallia New" w:hAnsi="Browallia New" w:cs="Browallia New"/>
        </w:rPr>
      </w:pPr>
      <w:r w:rsidRPr="00D27F1E">
        <w:rPr>
          <w:rFonts w:ascii="Browallia New" w:hAnsi="Browallia New" w:cs="Browallia New"/>
          <w:cs/>
        </w:rPr>
        <w:t>กรรมการบรรษัทภิบาลคนหนึ่งมีเสียงหนึ่งในการลงคะแนน เว้นแต่กรรมการบรรษัทภิบาลซึ่งมีส่วนได้เสียในเรื่องใดไม่มีสิทธิออกเสียงลงคะแนนในเรื่องนั้น ถ้าคะแนนเสียงเท่ากันให้ประธานในที่ประชุมออกเสียงเพิ่มขึ้นอีกเสียงหนึ่งเป็นเสียงชี้ขาด</w:t>
      </w:r>
    </w:p>
    <w:p w:rsidR="00F127AF" w:rsidRPr="00D27F1E" w:rsidRDefault="00F127AF" w:rsidP="00833A48">
      <w:pPr>
        <w:pStyle w:val="Header"/>
        <w:numPr>
          <w:ilvl w:val="0"/>
          <w:numId w:val="159"/>
        </w:numPr>
        <w:tabs>
          <w:tab w:val="clear" w:pos="4680"/>
          <w:tab w:val="clear" w:pos="9360"/>
          <w:tab w:val="left" w:pos="540"/>
          <w:tab w:val="left" w:pos="1080"/>
        </w:tabs>
        <w:spacing w:line="340" w:lineRule="exact"/>
        <w:ind w:left="1080" w:hanging="450"/>
        <w:jc w:val="thaiDistribute"/>
        <w:rPr>
          <w:rFonts w:ascii="Browallia New" w:hAnsi="Browallia New" w:cs="Browallia New"/>
        </w:rPr>
      </w:pPr>
      <w:r w:rsidRPr="00D27F1E">
        <w:rPr>
          <w:rFonts w:ascii="Browallia New" w:hAnsi="Browallia New" w:cs="Browallia New"/>
          <w:cs/>
        </w:rPr>
        <w:t>การลงมติของคณะกรรมการบรรษัทภิบาล อาจกระทำได้โดยไม่ต้องมีการประชุม และมีผลสมบูรณ์เสมือนหนึ่งว่าได้มีการประชุมลงมติแล้ว เมื่อมีมตินั้นๆ กรรมการบรรษัทภิบาลได้ลงลายมือชื่อรับรองไว้ทุกคน</w:t>
      </w:r>
    </w:p>
    <w:p w:rsidR="00F127AF" w:rsidRPr="00D27F1E" w:rsidRDefault="00F127AF" w:rsidP="00F127AF">
      <w:pPr>
        <w:pStyle w:val="Header"/>
        <w:tabs>
          <w:tab w:val="left" w:pos="540"/>
          <w:tab w:val="left" w:pos="1080"/>
        </w:tabs>
        <w:spacing w:line="340" w:lineRule="exact"/>
        <w:jc w:val="thaiDistribute"/>
        <w:rPr>
          <w:rFonts w:ascii="Browallia New" w:hAnsi="Browallia New" w:cs="Browallia New"/>
        </w:rPr>
      </w:pPr>
      <w:r w:rsidRPr="00D27F1E">
        <w:rPr>
          <w:rFonts w:ascii="Browallia New" w:hAnsi="Browallia New" w:cs="Browallia New"/>
          <w:cs/>
        </w:rPr>
        <w:tab/>
      </w:r>
    </w:p>
    <w:p w:rsidR="00F127AF" w:rsidRPr="00D27F1E" w:rsidRDefault="00F127AF" w:rsidP="00F127AF">
      <w:pPr>
        <w:pStyle w:val="Header"/>
        <w:tabs>
          <w:tab w:val="left" w:pos="540"/>
          <w:tab w:val="left" w:pos="1080"/>
        </w:tabs>
        <w:spacing w:line="340" w:lineRule="exact"/>
        <w:jc w:val="thaiDistribute"/>
        <w:rPr>
          <w:rFonts w:ascii="Browallia New" w:hAnsi="Browallia New" w:cs="Browallia New"/>
          <w:b/>
          <w:bCs/>
          <w:u w:val="single"/>
        </w:rPr>
      </w:pPr>
      <w:r w:rsidRPr="00D27F1E">
        <w:rPr>
          <w:rFonts w:ascii="Browallia New" w:hAnsi="Browallia New" w:cs="Browallia New"/>
          <w:cs/>
        </w:rPr>
        <w:lastRenderedPageBreak/>
        <w:tab/>
      </w:r>
      <w:r w:rsidRPr="00D27F1E">
        <w:rPr>
          <w:rFonts w:ascii="Browallia New" w:hAnsi="Browallia New" w:cs="Browallia New"/>
          <w:b/>
          <w:bCs/>
          <w:u w:val="single"/>
          <w:cs/>
        </w:rPr>
        <w:t>ค่าตอบแทน</w:t>
      </w:r>
    </w:p>
    <w:p w:rsidR="00F127AF" w:rsidRPr="00D27F1E" w:rsidRDefault="00F127AF" w:rsidP="00F127AF">
      <w:pPr>
        <w:pStyle w:val="Header"/>
        <w:tabs>
          <w:tab w:val="left" w:pos="540"/>
          <w:tab w:val="left" w:pos="1080"/>
        </w:tabs>
        <w:spacing w:line="340" w:lineRule="exact"/>
        <w:ind w:left="540"/>
        <w:jc w:val="thaiDistribute"/>
        <w:rPr>
          <w:rFonts w:ascii="Browallia New" w:hAnsi="Browallia New" w:cs="Browallia New"/>
        </w:rPr>
      </w:pPr>
      <w:r w:rsidRPr="00D27F1E">
        <w:rPr>
          <w:rFonts w:ascii="Browallia New" w:hAnsi="Browallia New" w:cs="Browallia New"/>
          <w:cs/>
        </w:rPr>
        <w:tab/>
        <w:t>ให้ประธานเจ้าหน้าที่บริหารและกรรมการผู้จัดการใหญ่เสนอผ่านคณะกรรมการสรรหาและพิจารณาค่าตอบแทน เพื่อนำเสนอคณะกรรมการบริษัทพิจารณาอนุมัติตามที่เห็นสมควร</w:t>
      </w:r>
    </w:p>
    <w:p w:rsidR="00F127AF" w:rsidRPr="00D27F1E" w:rsidRDefault="00F127AF" w:rsidP="00F127AF">
      <w:pPr>
        <w:pStyle w:val="Header"/>
        <w:spacing w:line="340" w:lineRule="exact"/>
        <w:ind w:firstLine="540"/>
        <w:jc w:val="thaiDistribute"/>
        <w:rPr>
          <w:rFonts w:ascii="Browallia New" w:hAnsi="Browallia New" w:cs="Browallia New"/>
          <w:b/>
          <w:bCs/>
        </w:rPr>
      </w:pPr>
    </w:p>
    <w:p w:rsidR="00F127AF" w:rsidRPr="00D27F1E" w:rsidRDefault="00F127AF" w:rsidP="00F127AF">
      <w:pPr>
        <w:pStyle w:val="Header"/>
        <w:spacing w:line="340" w:lineRule="exact"/>
        <w:ind w:firstLine="540"/>
        <w:jc w:val="thaiDistribute"/>
        <w:rPr>
          <w:rFonts w:ascii="Browallia New" w:hAnsi="Browallia New" w:cs="Browallia New"/>
          <w:b/>
          <w:bCs/>
          <w:u w:val="single"/>
        </w:rPr>
      </w:pPr>
      <w:r w:rsidRPr="00D27F1E">
        <w:rPr>
          <w:rFonts w:ascii="Browallia New" w:hAnsi="Browallia New" w:cs="Browallia New"/>
          <w:b/>
          <w:bCs/>
          <w:u w:val="single"/>
          <w:cs/>
        </w:rPr>
        <w:t>หน่วยงานที่รับผิดชอบ</w:t>
      </w:r>
    </w:p>
    <w:p w:rsidR="00F127AF" w:rsidRPr="00D27F1E" w:rsidRDefault="00F127AF" w:rsidP="00F127AF">
      <w:pPr>
        <w:pStyle w:val="Header"/>
        <w:tabs>
          <w:tab w:val="left" w:pos="1080"/>
        </w:tabs>
        <w:spacing w:line="340" w:lineRule="exact"/>
        <w:ind w:left="540"/>
        <w:jc w:val="thaiDistribute"/>
        <w:rPr>
          <w:rFonts w:ascii="Browallia New" w:hAnsi="Browallia New" w:cs="Browallia New"/>
        </w:rPr>
      </w:pPr>
      <w:r w:rsidRPr="00D27F1E">
        <w:rPr>
          <w:rFonts w:ascii="Browallia New" w:hAnsi="Browallia New" w:cs="Browallia New"/>
          <w:cs/>
        </w:rPr>
        <w:tab/>
        <w:t>ให้หัวหน้าหน่วยงาน หรือหน่วยงานและฝ่ายบริหารที่เกี่ยวข้องกับงานในหน้าที่ของคณะกรรมการบรรษัทภิบาลเป็นผู้รับผิดชอบโดยตรงในการจัดทำรวบรวม ตรวจสอบเอกสารข้อมูลและรายงานให้คณะกรรมการบรรษัทภิบาล เพื่อทราบ/พิจารณา หรือดำเนินการเรื่องต่อไป</w:t>
      </w:r>
    </w:p>
    <w:p w:rsidR="00F127AF" w:rsidRDefault="00F127AF" w:rsidP="00F127AF">
      <w:pPr>
        <w:tabs>
          <w:tab w:val="left" w:pos="540"/>
          <w:tab w:val="left" w:pos="1080"/>
          <w:tab w:val="left" w:pos="1260"/>
        </w:tabs>
        <w:autoSpaceDE w:val="0"/>
        <w:autoSpaceDN w:val="0"/>
        <w:adjustRightInd w:val="0"/>
        <w:spacing w:line="340" w:lineRule="exact"/>
        <w:jc w:val="thaiDistribute"/>
        <w:rPr>
          <w:rFonts w:ascii="Browallia New" w:hAnsi="Browallia New" w:cs="Browallia New"/>
          <w:b/>
          <w:bCs/>
          <w:sz w:val="28"/>
        </w:rPr>
      </w:pPr>
    </w:p>
    <w:p w:rsidR="00F127AF" w:rsidRDefault="00F127AF" w:rsidP="00F127AF">
      <w:pPr>
        <w:tabs>
          <w:tab w:val="left" w:pos="540"/>
          <w:tab w:val="left" w:pos="1080"/>
          <w:tab w:val="left" w:pos="1260"/>
        </w:tabs>
        <w:autoSpaceDE w:val="0"/>
        <w:autoSpaceDN w:val="0"/>
        <w:adjustRightInd w:val="0"/>
        <w:spacing w:line="340" w:lineRule="exact"/>
        <w:jc w:val="thaiDistribute"/>
        <w:rPr>
          <w:rFonts w:ascii="Browallia New" w:hAnsi="Browallia New" w:cs="Browallia New"/>
          <w:b/>
          <w:bCs/>
          <w:sz w:val="28"/>
        </w:rPr>
      </w:pPr>
    </w:p>
    <w:p w:rsidR="00F127AF" w:rsidRDefault="00F127AF" w:rsidP="00F127AF">
      <w:pPr>
        <w:tabs>
          <w:tab w:val="left" w:pos="540"/>
          <w:tab w:val="left" w:pos="1080"/>
          <w:tab w:val="left" w:pos="1260"/>
        </w:tabs>
        <w:autoSpaceDE w:val="0"/>
        <w:autoSpaceDN w:val="0"/>
        <w:adjustRightInd w:val="0"/>
        <w:spacing w:line="340" w:lineRule="exact"/>
        <w:jc w:val="thaiDistribute"/>
        <w:rPr>
          <w:rFonts w:ascii="Browallia New" w:hAnsi="Browallia New" w:cs="Browallia New"/>
          <w:b/>
          <w:bCs/>
          <w:sz w:val="28"/>
        </w:rPr>
      </w:pPr>
    </w:p>
    <w:p w:rsidR="00F127AF" w:rsidRDefault="00F127AF" w:rsidP="00F127AF">
      <w:pPr>
        <w:tabs>
          <w:tab w:val="left" w:pos="540"/>
          <w:tab w:val="left" w:pos="1080"/>
          <w:tab w:val="left" w:pos="1260"/>
        </w:tabs>
        <w:autoSpaceDE w:val="0"/>
        <w:autoSpaceDN w:val="0"/>
        <w:adjustRightInd w:val="0"/>
        <w:spacing w:line="340" w:lineRule="exact"/>
        <w:jc w:val="thaiDistribute"/>
        <w:rPr>
          <w:rFonts w:ascii="Browallia New" w:hAnsi="Browallia New" w:cs="Browallia New"/>
          <w:b/>
          <w:bCs/>
          <w:sz w:val="28"/>
        </w:rPr>
      </w:pPr>
    </w:p>
    <w:p w:rsidR="00F127AF" w:rsidRDefault="00F127AF" w:rsidP="00F127AF">
      <w:pPr>
        <w:tabs>
          <w:tab w:val="left" w:pos="540"/>
          <w:tab w:val="left" w:pos="1080"/>
          <w:tab w:val="left" w:pos="1260"/>
        </w:tabs>
        <w:autoSpaceDE w:val="0"/>
        <w:autoSpaceDN w:val="0"/>
        <w:adjustRightInd w:val="0"/>
        <w:spacing w:line="340" w:lineRule="exact"/>
        <w:jc w:val="thaiDistribute"/>
        <w:rPr>
          <w:rFonts w:ascii="Browallia New" w:hAnsi="Browallia New" w:cs="Browallia New"/>
          <w:b/>
          <w:bCs/>
          <w:sz w:val="28"/>
        </w:rPr>
      </w:pPr>
    </w:p>
    <w:p w:rsidR="00F127AF" w:rsidRDefault="00F127AF" w:rsidP="00F127AF">
      <w:pPr>
        <w:tabs>
          <w:tab w:val="left" w:pos="540"/>
          <w:tab w:val="left" w:pos="1080"/>
          <w:tab w:val="left" w:pos="1260"/>
        </w:tabs>
        <w:autoSpaceDE w:val="0"/>
        <w:autoSpaceDN w:val="0"/>
        <w:adjustRightInd w:val="0"/>
        <w:spacing w:line="340" w:lineRule="exact"/>
        <w:jc w:val="thaiDistribute"/>
        <w:rPr>
          <w:rFonts w:ascii="Browallia New" w:hAnsi="Browallia New" w:cs="Browallia New"/>
          <w:b/>
          <w:bCs/>
          <w:sz w:val="28"/>
        </w:rPr>
      </w:pPr>
    </w:p>
    <w:p w:rsidR="00F127AF" w:rsidRDefault="00F127AF" w:rsidP="00F127AF">
      <w:pPr>
        <w:tabs>
          <w:tab w:val="left" w:pos="540"/>
          <w:tab w:val="left" w:pos="1080"/>
          <w:tab w:val="left" w:pos="1260"/>
        </w:tabs>
        <w:autoSpaceDE w:val="0"/>
        <w:autoSpaceDN w:val="0"/>
        <w:adjustRightInd w:val="0"/>
        <w:spacing w:line="340" w:lineRule="exact"/>
        <w:jc w:val="thaiDistribute"/>
        <w:rPr>
          <w:rFonts w:ascii="Browallia New" w:hAnsi="Browallia New" w:cs="Browallia New"/>
          <w:b/>
          <w:bCs/>
          <w:sz w:val="28"/>
        </w:rPr>
      </w:pPr>
    </w:p>
    <w:p w:rsidR="00F127AF" w:rsidRDefault="00F127AF" w:rsidP="00F127AF">
      <w:pPr>
        <w:tabs>
          <w:tab w:val="left" w:pos="540"/>
          <w:tab w:val="left" w:pos="1080"/>
          <w:tab w:val="left" w:pos="1260"/>
        </w:tabs>
        <w:autoSpaceDE w:val="0"/>
        <w:autoSpaceDN w:val="0"/>
        <w:adjustRightInd w:val="0"/>
        <w:spacing w:line="340" w:lineRule="exact"/>
        <w:jc w:val="thaiDistribute"/>
        <w:rPr>
          <w:rFonts w:ascii="Browallia New" w:hAnsi="Browallia New" w:cs="Browallia New"/>
          <w:b/>
          <w:bCs/>
          <w:sz w:val="28"/>
        </w:rPr>
      </w:pPr>
    </w:p>
    <w:p w:rsidR="00F127AF" w:rsidRDefault="00F127AF" w:rsidP="00F127AF">
      <w:pPr>
        <w:tabs>
          <w:tab w:val="left" w:pos="540"/>
          <w:tab w:val="left" w:pos="1080"/>
          <w:tab w:val="left" w:pos="1260"/>
        </w:tabs>
        <w:autoSpaceDE w:val="0"/>
        <w:autoSpaceDN w:val="0"/>
        <w:adjustRightInd w:val="0"/>
        <w:spacing w:line="340" w:lineRule="exact"/>
        <w:jc w:val="thaiDistribute"/>
        <w:rPr>
          <w:rFonts w:ascii="Browallia New" w:hAnsi="Browallia New" w:cs="Browallia New"/>
          <w:b/>
          <w:bCs/>
          <w:sz w:val="28"/>
        </w:rPr>
      </w:pPr>
    </w:p>
    <w:p w:rsidR="00F127AF" w:rsidRDefault="00F127AF" w:rsidP="00F127AF">
      <w:pPr>
        <w:tabs>
          <w:tab w:val="left" w:pos="540"/>
          <w:tab w:val="left" w:pos="1080"/>
          <w:tab w:val="left" w:pos="1260"/>
        </w:tabs>
        <w:autoSpaceDE w:val="0"/>
        <w:autoSpaceDN w:val="0"/>
        <w:adjustRightInd w:val="0"/>
        <w:spacing w:line="340" w:lineRule="exact"/>
        <w:jc w:val="thaiDistribute"/>
        <w:rPr>
          <w:rFonts w:ascii="Browallia New" w:hAnsi="Browallia New" w:cs="Browallia New"/>
          <w:b/>
          <w:bCs/>
          <w:sz w:val="28"/>
        </w:rPr>
      </w:pPr>
    </w:p>
    <w:p w:rsidR="00F127AF" w:rsidRDefault="00F127AF" w:rsidP="00F127AF">
      <w:pPr>
        <w:tabs>
          <w:tab w:val="left" w:pos="540"/>
          <w:tab w:val="left" w:pos="1080"/>
          <w:tab w:val="left" w:pos="1260"/>
        </w:tabs>
        <w:autoSpaceDE w:val="0"/>
        <w:autoSpaceDN w:val="0"/>
        <w:adjustRightInd w:val="0"/>
        <w:spacing w:line="340" w:lineRule="exact"/>
        <w:jc w:val="thaiDistribute"/>
        <w:rPr>
          <w:rFonts w:ascii="Browallia New" w:hAnsi="Browallia New" w:cs="Browallia New"/>
          <w:b/>
          <w:bCs/>
          <w:sz w:val="28"/>
        </w:rPr>
      </w:pPr>
    </w:p>
    <w:p w:rsidR="00F127AF" w:rsidRDefault="00F127AF" w:rsidP="00F127AF">
      <w:pPr>
        <w:tabs>
          <w:tab w:val="left" w:pos="540"/>
          <w:tab w:val="left" w:pos="1080"/>
          <w:tab w:val="left" w:pos="1260"/>
        </w:tabs>
        <w:autoSpaceDE w:val="0"/>
        <w:autoSpaceDN w:val="0"/>
        <w:adjustRightInd w:val="0"/>
        <w:spacing w:line="340" w:lineRule="exact"/>
        <w:jc w:val="thaiDistribute"/>
        <w:rPr>
          <w:rFonts w:ascii="Browallia New" w:hAnsi="Browallia New" w:cs="Browallia New"/>
          <w:b/>
          <w:bCs/>
          <w:sz w:val="28"/>
        </w:rPr>
      </w:pPr>
    </w:p>
    <w:p w:rsidR="00F127AF" w:rsidRDefault="00F127AF" w:rsidP="00F127AF">
      <w:pPr>
        <w:tabs>
          <w:tab w:val="left" w:pos="540"/>
          <w:tab w:val="left" w:pos="1080"/>
          <w:tab w:val="left" w:pos="1260"/>
        </w:tabs>
        <w:autoSpaceDE w:val="0"/>
        <w:autoSpaceDN w:val="0"/>
        <w:adjustRightInd w:val="0"/>
        <w:spacing w:line="340" w:lineRule="exact"/>
        <w:jc w:val="thaiDistribute"/>
        <w:rPr>
          <w:rFonts w:ascii="Browallia New" w:hAnsi="Browallia New" w:cs="Browallia New"/>
          <w:b/>
          <w:bCs/>
          <w:sz w:val="28"/>
        </w:rPr>
      </w:pPr>
    </w:p>
    <w:p w:rsidR="00F127AF" w:rsidRDefault="00F127AF" w:rsidP="00F127AF">
      <w:pPr>
        <w:tabs>
          <w:tab w:val="left" w:pos="540"/>
          <w:tab w:val="left" w:pos="1080"/>
          <w:tab w:val="left" w:pos="1260"/>
        </w:tabs>
        <w:autoSpaceDE w:val="0"/>
        <w:autoSpaceDN w:val="0"/>
        <w:adjustRightInd w:val="0"/>
        <w:spacing w:line="340" w:lineRule="exact"/>
        <w:jc w:val="thaiDistribute"/>
        <w:rPr>
          <w:rFonts w:ascii="Browallia New" w:hAnsi="Browallia New" w:cs="Browallia New"/>
          <w:b/>
          <w:bCs/>
          <w:sz w:val="28"/>
        </w:rPr>
      </w:pPr>
    </w:p>
    <w:p w:rsidR="00F127AF" w:rsidRDefault="00F127AF" w:rsidP="00F127AF">
      <w:pPr>
        <w:tabs>
          <w:tab w:val="left" w:pos="540"/>
          <w:tab w:val="left" w:pos="1080"/>
          <w:tab w:val="left" w:pos="1260"/>
        </w:tabs>
        <w:autoSpaceDE w:val="0"/>
        <w:autoSpaceDN w:val="0"/>
        <w:adjustRightInd w:val="0"/>
        <w:spacing w:line="340" w:lineRule="exact"/>
        <w:jc w:val="thaiDistribute"/>
        <w:rPr>
          <w:rFonts w:ascii="Browallia New" w:hAnsi="Browallia New" w:cs="Browallia New"/>
          <w:b/>
          <w:bCs/>
          <w:sz w:val="28"/>
        </w:rPr>
      </w:pPr>
    </w:p>
    <w:p w:rsidR="00F127AF" w:rsidRDefault="00F127AF" w:rsidP="00F127AF">
      <w:pPr>
        <w:tabs>
          <w:tab w:val="left" w:pos="540"/>
          <w:tab w:val="left" w:pos="1080"/>
          <w:tab w:val="left" w:pos="1260"/>
        </w:tabs>
        <w:autoSpaceDE w:val="0"/>
        <w:autoSpaceDN w:val="0"/>
        <w:adjustRightInd w:val="0"/>
        <w:spacing w:line="340" w:lineRule="exact"/>
        <w:jc w:val="thaiDistribute"/>
        <w:rPr>
          <w:rFonts w:ascii="Browallia New" w:hAnsi="Browallia New" w:cs="Browallia New"/>
          <w:b/>
          <w:bCs/>
          <w:sz w:val="28"/>
        </w:rPr>
      </w:pPr>
    </w:p>
    <w:p w:rsidR="00F127AF" w:rsidRDefault="00F127AF" w:rsidP="00F127AF">
      <w:pPr>
        <w:tabs>
          <w:tab w:val="left" w:pos="540"/>
          <w:tab w:val="left" w:pos="1080"/>
          <w:tab w:val="left" w:pos="1260"/>
        </w:tabs>
        <w:autoSpaceDE w:val="0"/>
        <w:autoSpaceDN w:val="0"/>
        <w:adjustRightInd w:val="0"/>
        <w:spacing w:line="340" w:lineRule="exact"/>
        <w:jc w:val="thaiDistribute"/>
        <w:rPr>
          <w:rFonts w:ascii="Browallia New" w:hAnsi="Browallia New" w:cs="Browallia New"/>
          <w:b/>
          <w:bCs/>
          <w:sz w:val="28"/>
        </w:rPr>
      </w:pPr>
    </w:p>
    <w:p w:rsidR="00F127AF" w:rsidRDefault="00F127AF" w:rsidP="00F127AF">
      <w:pPr>
        <w:tabs>
          <w:tab w:val="left" w:pos="540"/>
          <w:tab w:val="left" w:pos="1080"/>
          <w:tab w:val="left" w:pos="1260"/>
        </w:tabs>
        <w:autoSpaceDE w:val="0"/>
        <w:autoSpaceDN w:val="0"/>
        <w:adjustRightInd w:val="0"/>
        <w:spacing w:line="340" w:lineRule="exact"/>
        <w:jc w:val="thaiDistribute"/>
        <w:rPr>
          <w:rFonts w:ascii="Browallia New" w:hAnsi="Browallia New" w:cs="Browallia New"/>
          <w:b/>
          <w:bCs/>
          <w:sz w:val="28"/>
        </w:rPr>
      </w:pPr>
    </w:p>
    <w:p w:rsidR="00F127AF" w:rsidRDefault="00F127AF" w:rsidP="00F127AF">
      <w:pPr>
        <w:tabs>
          <w:tab w:val="left" w:pos="540"/>
          <w:tab w:val="left" w:pos="1080"/>
          <w:tab w:val="left" w:pos="1260"/>
        </w:tabs>
        <w:autoSpaceDE w:val="0"/>
        <w:autoSpaceDN w:val="0"/>
        <w:adjustRightInd w:val="0"/>
        <w:spacing w:line="340" w:lineRule="exact"/>
        <w:jc w:val="thaiDistribute"/>
        <w:rPr>
          <w:rFonts w:ascii="Browallia New" w:hAnsi="Browallia New" w:cs="Browallia New"/>
          <w:b/>
          <w:bCs/>
          <w:sz w:val="28"/>
        </w:rPr>
      </w:pPr>
    </w:p>
    <w:p w:rsidR="00F127AF" w:rsidRDefault="00F127AF" w:rsidP="00F127AF">
      <w:pPr>
        <w:tabs>
          <w:tab w:val="left" w:pos="540"/>
          <w:tab w:val="left" w:pos="1080"/>
          <w:tab w:val="left" w:pos="1260"/>
        </w:tabs>
        <w:autoSpaceDE w:val="0"/>
        <w:autoSpaceDN w:val="0"/>
        <w:adjustRightInd w:val="0"/>
        <w:spacing w:line="340" w:lineRule="exact"/>
        <w:jc w:val="thaiDistribute"/>
        <w:rPr>
          <w:rFonts w:ascii="Browallia New" w:hAnsi="Browallia New" w:cs="Browallia New"/>
          <w:b/>
          <w:bCs/>
          <w:sz w:val="28"/>
        </w:rPr>
      </w:pPr>
    </w:p>
    <w:p w:rsidR="00F127AF" w:rsidRDefault="00F127AF" w:rsidP="00F127AF">
      <w:pPr>
        <w:tabs>
          <w:tab w:val="left" w:pos="540"/>
          <w:tab w:val="left" w:pos="1080"/>
          <w:tab w:val="left" w:pos="1260"/>
        </w:tabs>
        <w:autoSpaceDE w:val="0"/>
        <w:autoSpaceDN w:val="0"/>
        <w:adjustRightInd w:val="0"/>
        <w:spacing w:line="340" w:lineRule="exact"/>
        <w:jc w:val="thaiDistribute"/>
        <w:rPr>
          <w:rFonts w:ascii="Browallia New" w:hAnsi="Browallia New" w:cs="Browallia New"/>
          <w:b/>
          <w:bCs/>
          <w:sz w:val="28"/>
        </w:rPr>
      </w:pPr>
    </w:p>
    <w:p w:rsidR="00F127AF" w:rsidRPr="00D27F1E" w:rsidRDefault="00F127AF" w:rsidP="00F127AF">
      <w:pPr>
        <w:tabs>
          <w:tab w:val="left" w:pos="540"/>
          <w:tab w:val="left" w:pos="1080"/>
          <w:tab w:val="left" w:pos="1260"/>
        </w:tabs>
        <w:autoSpaceDE w:val="0"/>
        <w:autoSpaceDN w:val="0"/>
        <w:adjustRightInd w:val="0"/>
        <w:spacing w:line="340" w:lineRule="exact"/>
        <w:jc w:val="thaiDistribute"/>
        <w:rPr>
          <w:rFonts w:ascii="Browallia New" w:hAnsi="Browallia New" w:cs="Browallia New"/>
          <w:b/>
          <w:bCs/>
          <w:sz w:val="28"/>
        </w:rPr>
      </w:pPr>
      <w:r w:rsidRPr="00D27F1E">
        <w:rPr>
          <w:rFonts w:ascii="Browallia New" w:hAnsi="Browallia New" w:cs="Browallia New" w:hint="cs"/>
          <w:b/>
          <w:bCs/>
          <w:sz w:val="28"/>
          <w:cs/>
        </w:rPr>
        <w:lastRenderedPageBreak/>
        <w:t xml:space="preserve"> </w:t>
      </w:r>
      <w:r w:rsidRPr="00D27F1E">
        <w:rPr>
          <w:rFonts w:ascii="Browallia New" w:hAnsi="Browallia New" w:cs="Browallia New" w:hint="cs"/>
          <w:b/>
          <w:bCs/>
          <w:sz w:val="28"/>
          <w:cs/>
        </w:rPr>
        <w:tab/>
      </w:r>
      <w:r w:rsidRPr="00D27F1E">
        <w:rPr>
          <w:rFonts w:ascii="Browallia New" w:hAnsi="Browallia New" w:cs="Browallia New"/>
          <w:b/>
          <w:bCs/>
          <w:sz w:val="28"/>
          <w:cs/>
        </w:rPr>
        <w:t>การประชุมคณะกรรมการบริษัท</w:t>
      </w:r>
    </w:p>
    <w:p w:rsidR="00F127AF" w:rsidRPr="00D27F1E" w:rsidRDefault="00F127AF" w:rsidP="00F127AF">
      <w:pPr>
        <w:tabs>
          <w:tab w:val="left" w:pos="540"/>
          <w:tab w:val="left" w:pos="1080"/>
          <w:tab w:val="left" w:pos="1260"/>
        </w:tabs>
        <w:autoSpaceDE w:val="0"/>
        <w:autoSpaceDN w:val="0"/>
        <w:adjustRightInd w:val="0"/>
        <w:spacing w:line="340" w:lineRule="exact"/>
        <w:jc w:val="thaiDistribute"/>
        <w:rPr>
          <w:rFonts w:ascii="Browallia New" w:hAnsi="Browallia New" w:cs="Browallia New"/>
          <w:sz w:val="28"/>
        </w:rPr>
      </w:pPr>
      <w:r w:rsidRPr="00D27F1E">
        <w:rPr>
          <w:rFonts w:ascii="Browallia New" w:hAnsi="Browallia New" w:cs="Browallia New"/>
          <w:b/>
          <w:bCs/>
          <w:sz w:val="28"/>
          <w:cs/>
        </w:rPr>
        <w:tab/>
      </w:r>
      <w:r w:rsidRPr="00D27F1E">
        <w:rPr>
          <w:rFonts w:ascii="Browallia New" w:hAnsi="Browallia New" w:cs="Browallia New"/>
          <w:sz w:val="28"/>
          <w:cs/>
        </w:rPr>
        <w:t xml:space="preserve">ในปี </w:t>
      </w:r>
      <w:r w:rsidRPr="00D27F1E">
        <w:rPr>
          <w:rFonts w:ascii="Browallia New" w:hAnsi="Browallia New" w:cs="Browallia New"/>
          <w:sz w:val="28"/>
        </w:rPr>
        <w:t>256</w:t>
      </w:r>
      <w:r w:rsidRPr="00D27F1E">
        <w:rPr>
          <w:rFonts w:ascii="Browallia New" w:hAnsi="Browallia New" w:cs="Browallia New" w:hint="cs"/>
          <w:sz w:val="28"/>
          <w:cs/>
        </w:rPr>
        <w:t>1</w:t>
      </w:r>
      <w:r w:rsidRPr="00D27F1E">
        <w:rPr>
          <w:rFonts w:ascii="Browallia New" w:hAnsi="Browallia New" w:cs="Browallia New"/>
          <w:sz w:val="28"/>
          <w:cs/>
        </w:rPr>
        <w:t xml:space="preserve"> ที่ผ่านมา กรรมการได้เข้าร่วมประชุมคณะกรรมการ คณะกรรมการชุดย่อย และการประชุมผู้ถือหุ้น ดังนี้</w:t>
      </w:r>
    </w:p>
    <w:p w:rsidR="00F127AF" w:rsidRPr="00D27F1E" w:rsidRDefault="00F127AF" w:rsidP="00F127AF">
      <w:pPr>
        <w:autoSpaceDE w:val="0"/>
        <w:autoSpaceDN w:val="0"/>
        <w:adjustRightInd w:val="0"/>
        <w:spacing w:line="340" w:lineRule="exact"/>
        <w:contextualSpacing/>
        <w:jc w:val="thaiDistribute"/>
        <w:rPr>
          <w:rFonts w:ascii="Browallia New" w:hAnsi="Browallia New" w:cs="Browallia New"/>
          <w:sz w:val="28"/>
        </w:rPr>
      </w:pPr>
      <w:r>
        <w:rPr>
          <w:rFonts w:ascii="Times New Roman" w:hAnsi="Times New Roman" w:cs="Angsana New"/>
          <w:noProof/>
          <w:sz w:val="28"/>
        </w:rPr>
        <w:drawing>
          <wp:anchor distT="0" distB="0" distL="114300" distR="114300" simplePos="0" relativeHeight="251997184" behindDoc="0" locked="0" layoutInCell="1" allowOverlap="1">
            <wp:simplePos x="0" y="0"/>
            <wp:positionH relativeFrom="column">
              <wp:posOffset>99695</wp:posOffset>
            </wp:positionH>
            <wp:positionV relativeFrom="line">
              <wp:posOffset>140335</wp:posOffset>
            </wp:positionV>
            <wp:extent cx="5778500" cy="7161530"/>
            <wp:effectExtent l="38100" t="19050" r="12700" b="20320"/>
            <wp:wrapNone/>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12" cstate="print"/>
                    <a:srcRect l="12561" t="21272" r="11974" b="10127"/>
                    <a:stretch>
                      <a:fillRect/>
                    </a:stretch>
                  </pic:blipFill>
                  <pic:spPr bwMode="auto">
                    <a:xfrm>
                      <a:off x="0" y="0"/>
                      <a:ext cx="5778500" cy="7161530"/>
                    </a:xfrm>
                    <a:prstGeom prst="rect">
                      <a:avLst/>
                    </a:prstGeom>
                    <a:noFill/>
                    <a:ln w="12700">
                      <a:solidFill>
                        <a:srgbClr val="000000"/>
                      </a:solidFill>
                      <a:miter lim="800000"/>
                      <a:headEnd/>
                      <a:tailEnd/>
                    </a:ln>
                  </pic:spPr>
                </pic:pic>
              </a:graphicData>
            </a:graphic>
          </wp:anchor>
        </w:drawing>
      </w:r>
      <w:r w:rsidRPr="00D27F1E">
        <w:rPr>
          <w:rFonts w:ascii="Browallia New" w:hAnsi="Browallia New" w:cs="Browallia New"/>
          <w:b/>
          <w:bCs/>
          <w:sz w:val="28"/>
          <w:cs/>
        </w:rPr>
        <w:tab/>
      </w:r>
    </w:p>
    <w:p w:rsidR="00F127AF" w:rsidRPr="00D27F1E" w:rsidRDefault="00F127AF" w:rsidP="00F127AF">
      <w:pPr>
        <w:pStyle w:val="BodyTextIndent3"/>
        <w:tabs>
          <w:tab w:val="left" w:pos="1440"/>
        </w:tabs>
        <w:spacing w:after="80" w:line="340" w:lineRule="exact"/>
        <w:ind w:left="0"/>
        <w:jc w:val="thaiDistribute"/>
        <w:rPr>
          <w:rFonts w:ascii="Browallia New" w:hAnsi="Browallia New" w:cs="Browallia New"/>
        </w:rPr>
      </w:pPr>
    </w:p>
    <w:p w:rsidR="00F127AF" w:rsidRPr="00D27F1E" w:rsidRDefault="00F127AF" w:rsidP="00F127AF">
      <w:pPr>
        <w:pStyle w:val="BodyTextIndent3"/>
        <w:tabs>
          <w:tab w:val="left" w:pos="1440"/>
        </w:tabs>
        <w:spacing w:after="80" w:line="340" w:lineRule="exact"/>
        <w:ind w:left="0"/>
        <w:jc w:val="thaiDistribute"/>
        <w:rPr>
          <w:rFonts w:ascii="Browallia New" w:hAnsi="Browallia New" w:cs="Browallia New"/>
        </w:rPr>
      </w:pPr>
    </w:p>
    <w:p w:rsidR="00F127AF" w:rsidRPr="00D27F1E" w:rsidRDefault="00F127AF" w:rsidP="00F127AF">
      <w:pPr>
        <w:pStyle w:val="BodyTextIndent3"/>
        <w:tabs>
          <w:tab w:val="left" w:pos="1440"/>
        </w:tabs>
        <w:spacing w:after="80" w:line="340" w:lineRule="exact"/>
        <w:ind w:left="0"/>
        <w:jc w:val="thaiDistribute"/>
        <w:rPr>
          <w:rFonts w:ascii="Browallia New" w:hAnsi="Browallia New" w:cs="Browallia New"/>
        </w:rPr>
      </w:pPr>
    </w:p>
    <w:p w:rsidR="00F127AF" w:rsidRPr="00D27F1E" w:rsidRDefault="00F127AF" w:rsidP="00F127AF">
      <w:pPr>
        <w:pStyle w:val="BodyTextIndent3"/>
        <w:tabs>
          <w:tab w:val="left" w:pos="1440"/>
        </w:tabs>
        <w:spacing w:after="80" w:line="340" w:lineRule="exact"/>
        <w:ind w:left="0"/>
        <w:jc w:val="thaiDistribute"/>
        <w:rPr>
          <w:rFonts w:ascii="Browallia New" w:hAnsi="Browallia New" w:cs="Browallia New"/>
        </w:rPr>
      </w:pPr>
    </w:p>
    <w:p w:rsidR="00F127AF" w:rsidRPr="00D27F1E" w:rsidRDefault="00F127AF" w:rsidP="00F127AF">
      <w:pPr>
        <w:pStyle w:val="BodyTextIndent3"/>
        <w:tabs>
          <w:tab w:val="left" w:pos="1440"/>
        </w:tabs>
        <w:spacing w:after="80" w:line="340" w:lineRule="exact"/>
        <w:ind w:left="0"/>
        <w:jc w:val="thaiDistribute"/>
        <w:rPr>
          <w:rFonts w:ascii="Browallia New" w:hAnsi="Browallia New" w:cs="Browallia New"/>
        </w:rPr>
      </w:pPr>
    </w:p>
    <w:p w:rsidR="00F127AF" w:rsidRPr="00D27F1E" w:rsidRDefault="00F127AF" w:rsidP="00F127AF">
      <w:pPr>
        <w:pStyle w:val="BodyTextIndent3"/>
        <w:tabs>
          <w:tab w:val="left" w:pos="1440"/>
        </w:tabs>
        <w:spacing w:after="80" w:line="340" w:lineRule="exact"/>
        <w:ind w:left="0"/>
        <w:jc w:val="thaiDistribute"/>
        <w:rPr>
          <w:rFonts w:ascii="Browallia New" w:hAnsi="Browallia New" w:cs="Browallia New"/>
        </w:rPr>
      </w:pPr>
    </w:p>
    <w:p w:rsidR="00F127AF" w:rsidRPr="00D27F1E" w:rsidRDefault="00F127AF" w:rsidP="00F127AF">
      <w:pPr>
        <w:pStyle w:val="BodyTextIndent3"/>
        <w:tabs>
          <w:tab w:val="left" w:pos="1440"/>
        </w:tabs>
        <w:spacing w:after="80" w:line="340" w:lineRule="exact"/>
        <w:ind w:left="0"/>
        <w:jc w:val="thaiDistribute"/>
        <w:rPr>
          <w:rFonts w:ascii="Browallia New" w:hAnsi="Browallia New" w:cs="Browallia New"/>
        </w:rPr>
      </w:pPr>
    </w:p>
    <w:p w:rsidR="00F127AF" w:rsidRPr="00D27F1E" w:rsidRDefault="00F127AF" w:rsidP="00F127AF">
      <w:pPr>
        <w:pStyle w:val="BodyTextIndent3"/>
        <w:tabs>
          <w:tab w:val="left" w:pos="1440"/>
        </w:tabs>
        <w:spacing w:after="80" w:line="340" w:lineRule="exact"/>
        <w:ind w:left="0"/>
        <w:jc w:val="thaiDistribute"/>
        <w:rPr>
          <w:rFonts w:ascii="Browallia New" w:hAnsi="Browallia New" w:cs="Browallia New"/>
        </w:rPr>
      </w:pPr>
    </w:p>
    <w:p w:rsidR="00F127AF" w:rsidRPr="00D27F1E" w:rsidRDefault="00F127AF" w:rsidP="00F127AF">
      <w:pPr>
        <w:pStyle w:val="BodyTextIndent3"/>
        <w:tabs>
          <w:tab w:val="left" w:pos="1440"/>
        </w:tabs>
        <w:spacing w:after="80" w:line="340" w:lineRule="exact"/>
        <w:ind w:left="0"/>
        <w:jc w:val="thaiDistribute"/>
        <w:rPr>
          <w:rFonts w:ascii="Browallia New" w:hAnsi="Browallia New" w:cs="Browallia New"/>
        </w:rPr>
      </w:pPr>
    </w:p>
    <w:p w:rsidR="00F127AF" w:rsidRPr="00D27F1E" w:rsidRDefault="00F127AF" w:rsidP="00F127AF">
      <w:pPr>
        <w:pStyle w:val="BodyTextIndent3"/>
        <w:tabs>
          <w:tab w:val="left" w:pos="1440"/>
        </w:tabs>
        <w:spacing w:after="80" w:line="340" w:lineRule="exact"/>
        <w:ind w:left="0"/>
        <w:jc w:val="thaiDistribute"/>
        <w:rPr>
          <w:rFonts w:ascii="Browallia New" w:hAnsi="Browallia New" w:cs="Browallia New"/>
        </w:rPr>
      </w:pPr>
    </w:p>
    <w:p w:rsidR="00F127AF" w:rsidRPr="00D27F1E" w:rsidRDefault="00F127AF" w:rsidP="00F127AF">
      <w:pPr>
        <w:pStyle w:val="BodyTextIndent3"/>
        <w:tabs>
          <w:tab w:val="left" w:pos="1440"/>
        </w:tabs>
        <w:spacing w:after="80" w:line="340" w:lineRule="exact"/>
        <w:ind w:left="0"/>
        <w:jc w:val="thaiDistribute"/>
        <w:rPr>
          <w:rFonts w:ascii="Browallia New" w:hAnsi="Browallia New" w:cs="Browallia New"/>
        </w:rPr>
      </w:pPr>
    </w:p>
    <w:p w:rsidR="00F127AF" w:rsidRPr="00D27F1E" w:rsidRDefault="00F127AF" w:rsidP="00F127AF">
      <w:pPr>
        <w:pStyle w:val="BodyTextIndent3"/>
        <w:tabs>
          <w:tab w:val="left" w:pos="1440"/>
        </w:tabs>
        <w:spacing w:after="80" w:line="340" w:lineRule="exact"/>
        <w:ind w:left="0"/>
        <w:jc w:val="thaiDistribute"/>
        <w:rPr>
          <w:rFonts w:ascii="Browallia New" w:hAnsi="Browallia New" w:cs="Browallia New"/>
        </w:rPr>
      </w:pPr>
    </w:p>
    <w:p w:rsidR="00F127AF" w:rsidRPr="00D27F1E" w:rsidRDefault="00F127AF" w:rsidP="00F127AF">
      <w:pPr>
        <w:pStyle w:val="BodyTextIndent3"/>
        <w:tabs>
          <w:tab w:val="left" w:pos="1440"/>
        </w:tabs>
        <w:spacing w:after="80" w:line="340" w:lineRule="exact"/>
        <w:ind w:left="0"/>
        <w:jc w:val="thaiDistribute"/>
        <w:rPr>
          <w:rFonts w:ascii="Browallia New" w:hAnsi="Browallia New" w:cs="Browallia New"/>
        </w:rPr>
      </w:pPr>
    </w:p>
    <w:p w:rsidR="00F127AF" w:rsidRPr="00D27F1E" w:rsidRDefault="00F127AF" w:rsidP="00F127AF">
      <w:pPr>
        <w:pStyle w:val="BodyTextIndent3"/>
        <w:tabs>
          <w:tab w:val="left" w:pos="1440"/>
        </w:tabs>
        <w:spacing w:after="80" w:line="340" w:lineRule="exact"/>
        <w:ind w:left="0"/>
        <w:jc w:val="thaiDistribute"/>
        <w:rPr>
          <w:rFonts w:ascii="Browallia New" w:hAnsi="Browallia New" w:cs="Browallia New"/>
        </w:rPr>
      </w:pPr>
    </w:p>
    <w:p w:rsidR="00F127AF" w:rsidRPr="00D27F1E" w:rsidRDefault="00F127AF" w:rsidP="00F127AF">
      <w:pPr>
        <w:pStyle w:val="BodyTextIndent3"/>
        <w:tabs>
          <w:tab w:val="left" w:pos="1440"/>
        </w:tabs>
        <w:spacing w:after="80" w:line="340" w:lineRule="exact"/>
        <w:ind w:left="0"/>
        <w:jc w:val="thaiDistribute"/>
        <w:rPr>
          <w:rFonts w:ascii="Browallia New" w:hAnsi="Browallia New" w:cs="Browallia New"/>
        </w:rPr>
      </w:pPr>
    </w:p>
    <w:p w:rsidR="00F127AF" w:rsidRPr="00D27F1E" w:rsidRDefault="00F127AF" w:rsidP="00F127AF">
      <w:pPr>
        <w:pStyle w:val="BodyTextIndent3"/>
        <w:tabs>
          <w:tab w:val="left" w:pos="1440"/>
        </w:tabs>
        <w:spacing w:after="80" w:line="340" w:lineRule="exact"/>
        <w:ind w:left="0"/>
        <w:jc w:val="thaiDistribute"/>
        <w:rPr>
          <w:rFonts w:ascii="Browallia New" w:hAnsi="Browallia New" w:cs="Browallia New"/>
        </w:rPr>
      </w:pPr>
    </w:p>
    <w:p w:rsidR="00F127AF" w:rsidRPr="00D27F1E" w:rsidRDefault="00F127AF" w:rsidP="00F127AF">
      <w:pPr>
        <w:pStyle w:val="BodyTextIndent3"/>
        <w:tabs>
          <w:tab w:val="left" w:pos="1440"/>
        </w:tabs>
        <w:spacing w:after="80" w:line="340" w:lineRule="exact"/>
        <w:ind w:left="0"/>
        <w:jc w:val="thaiDistribute"/>
        <w:rPr>
          <w:rFonts w:ascii="Browallia New" w:hAnsi="Browallia New" w:cs="Browallia New"/>
        </w:rPr>
      </w:pPr>
    </w:p>
    <w:p w:rsidR="00F127AF" w:rsidRPr="00D27F1E" w:rsidRDefault="00F127AF" w:rsidP="00F127AF">
      <w:pPr>
        <w:pStyle w:val="BodyTextIndent3"/>
        <w:tabs>
          <w:tab w:val="left" w:pos="1440"/>
        </w:tabs>
        <w:spacing w:after="80" w:line="340" w:lineRule="exact"/>
        <w:ind w:left="0"/>
        <w:jc w:val="thaiDistribute"/>
        <w:rPr>
          <w:rFonts w:ascii="Browallia New" w:hAnsi="Browallia New" w:cs="Browallia New"/>
        </w:rPr>
      </w:pPr>
    </w:p>
    <w:p w:rsidR="00F127AF" w:rsidRPr="00D27F1E" w:rsidRDefault="00F127AF" w:rsidP="00F127AF">
      <w:pPr>
        <w:pStyle w:val="BodyTextIndent3"/>
        <w:tabs>
          <w:tab w:val="left" w:pos="1440"/>
        </w:tabs>
        <w:spacing w:after="80" w:line="340" w:lineRule="exact"/>
        <w:ind w:left="0"/>
        <w:jc w:val="thaiDistribute"/>
        <w:rPr>
          <w:rFonts w:ascii="Browallia New" w:hAnsi="Browallia New" w:cs="Browallia New"/>
        </w:rPr>
      </w:pPr>
    </w:p>
    <w:p w:rsidR="00F127AF" w:rsidRPr="00D27F1E" w:rsidRDefault="00F127AF" w:rsidP="00F127AF">
      <w:pPr>
        <w:pStyle w:val="BodyTextIndent3"/>
        <w:tabs>
          <w:tab w:val="left" w:pos="1440"/>
        </w:tabs>
        <w:spacing w:after="80" w:line="340" w:lineRule="exact"/>
        <w:ind w:left="0"/>
        <w:jc w:val="thaiDistribute"/>
        <w:rPr>
          <w:rFonts w:ascii="Browallia New" w:hAnsi="Browallia New" w:cs="Browallia New"/>
        </w:rPr>
      </w:pPr>
    </w:p>
    <w:p w:rsidR="00F127AF" w:rsidRPr="00D27F1E" w:rsidRDefault="00F127AF" w:rsidP="00F127AF">
      <w:pPr>
        <w:pStyle w:val="BodyTextIndent3"/>
        <w:tabs>
          <w:tab w:val="left" w:pos="1440"/>
        </w:tabs>
        <w:spacing w:after="80" w:line="340" w:lineRule="exact"/>
        <w:ind w:left="0"/>
        <w:jc w:val="thaiDistribute"/>
        <w:rPr>
          <w:rFonts w:ascii="Browallia New" w:hAnsi="Browallia New" w:cs="Browallia New"/>
        </w:rPr>
      </w:pPr>
    </w:p>
    <w:p w:rsidR="00F127AF" w:rsidRPr="00D27F1E" w:rsidRDefault="00F127AF" w:rsidP="00F127AF">
      <w:pPr>
        <w:pStyle w:val="BodyTextIndent3"/>
        <w:tabs>
          <w:tab w:val="left" w:pos="1440"/>
        </w:tabs>
        <w:spacing w:after="80" w:line="340" w:lineRule="exact"/>
        <w:ind w:left="0"/>
        <w:jc w:val="thaiDistribute"/>
        <w:rPr>
          <w:rFonts w:ascii="Browallia New" w:hAnsi="Browallia New" w:cs="Browallia New"/>
        </w:rPr>
      </w:pPr>
    </w:p>
    <w:p w:rsidR="00F127AF" w:rsidRPr="00D27F1E" w:rsidRDefault="00F127AF" w:rsidP="00F127AF">
      <w:pPr>
        <w:pStyle w:val="BodyTextIndent3"/>
        <w:tabs>
          <w:tab w:val="left" w:pos="1440"/>
        </w:tabs>
        <w:spacing w:after="80" w:line="340" w:lineRule="exact"/>
        <w:ind w:left="0"/>
        <w:jc w:val="thaiDistribute"/>
        <w:rPr>
          <w:rFonts w:ascii="Browallia New" w:hAnsi="Browallia New" w:cs="Browallia New"/>
        </w:rPr>
      </w:pPr>
    </w:p>
    <w:p w:rsidR="00F127AF" w:rsidRPr="00D27F1E" w:rsidRDefault="00F127AF" w:rsidP="00F127AF">
      <w:pPr>
        <w:pStyle w:val="BodyTextIndent3"/>
        <w:tabs>
          <w:tab w:val="left" w:pos="1440"/>
        </w:tabs>
        <w:spacing w:after="80" w:line="340" w:lineRule="exact"/>
        <w:ind w:left="0"/>
        <w:jc w:val="thaiDistribute"/>
        <w:rPr>
          <w:rFonts w:ascii="Browallia New" w:hAnsi="Browallia New" w:cs="Browallia New"/>
        </w:rPr>
      </w:pPr>
    </w:p>
    <w:p w:rsidR="00F127AF" w:rsidRPr="00D27F1E" w:rsidRDefault="00F127AF" w:rsidP="00F127AF">
      <w:pPr>
        <w:pStyle w:val="BodyTextIndent3"/>
        <w:tabs>
          <w:tab w:val="left" w:pos="1440"/>
        </w:tabs>
        <w:spacing w:after="80" w:line="340" w:lineRule="exact"/>
        <w:ind w:left="0"/>
        <w:jc w:val="thaiDistribute"/>
        <w:rPr>
          <w:rFonts w:ascii="Browallia New" w:hAnsi="Browallia New" w:cs="Browallia New"/>
        </w:rPr>
      </w:pPr>
    </w:p>
    <w:p w:rsidR="00F127AF" w:rsidRPr="00D27F1E" w:rsidRDefault="00F127AF" w:rsidP="00F127AF">
      <w:pPr>
        <w:pStyle w:val="BodyTextIndent3"/>
        <w:tabs>
          <w:tab w:val="left" w:pos="1440"/>
        </w:tabs>
        <w:spacing w:after="80" w:line="340" w:lineRule="exact"/>
        <w:ind w:left="0"/>
        <w:jc w:val="thaiDistribute"/>
        <w:rPr>
          <w:rFonts w:ascii="Browallia New" w:hAnsi="Browallia New" w:cs="Browallia New"/>
        </w:rPr>
      </w:pPr>
    </w:p>
    <w:p w:rsidR="00F127AF" w:rsidRPr="00D27F1E" w:rsidRDefault="00F127AF" w:rsidP="00F127AF">
      <w:pPr>
        <w:pStyle w:val="BodyTextIndent3"/>
        <w:tabs>
          <w:tab w:val="left" w:pos="1440"/>
        </w:tabs>
        <w:spacing w:after="80" w:line="340" w:lineRule="exact"/>
        <w:ind w:left="0"/>
        <w:jc w:val="thaiDistribute"/>
        <w:rPr>
          <w:rFonts w:ascii="Browallia New" w:hAnsi="Browallia New" w:cs="Browallia New"/>
        </w:rPr>
      </w:pPr>
    </w:p>
    <w:p w:rsidR="00F127AF" w:rsidRPr="00D27F1E" w:rsidRDefault="00F127AF" w:rsidP="00F127AF">
      <w:pPr>
        <w:pStyle w:val="BodyTextIndent3"/>
        <w:tabs>
          <w:tab w:val="left" w:pos="1440"/>
        </w:tabs>
        <w:spacing w:after="80" w:line="240" w:lineRule="atLeast"/>
        <w:ind w:left="0"/>
        <w:jc w:val="thaiDistribute"/>
        <w:rPr>
          <w:rFonts w:ascii="Browallia New" w:hAnsi="Browallia New" w:cs="Browallia New"/>
        </w:rPr>
      </w:pPr>
    </w:p>
    <w:p w:rsidR="00F127AF" w:rsidRPr="00D27F1E" w:rsidRDefault="00F127AF" w:rsidP="00F127AF">
      <w:pPr>
        <w:pStyle w:val="Header"/>
        <w:tabs>
          <w:tab w:val="left" w:pos="540"/>
        </w:tabs>
        <w:jc w:val="thaiDistribute"/>
        <w:rPr>
          <w:rFonts w:ascii="Browallia New" w:hAnsi="Browallia New" w:cs="Browallia New"/>
          <w:b/>
          <w:bCs/>
        </w:rPr>
      </w:pPr>
    </w:p>
    <w:p w:rsidR="00F127AF" w:rsidRPr="00D27F1E" w:rsidRDefault="00F127AF" w:rsidP="00F127AF">
      <w:pPr>
        <w:pStyle w:val="Header"/>
        <w:tabs>
          <w:tab w:val="left" w:pos="540"/>
        </w:tabs>
        <w:jc w:val="thaiDistribute"/>
        <w:rPr>
          <w:rFonts w:ascii="Browallia New" w:hAnsi="Browallia New" w:cs="Browallia New"/>
          <w:b/>
          <w:bCs/>
        </w:rPr>
      </w:pPr>
    </w:p>
    <w:p w:rsidR="00F127AF" w:rsidRPr="00D27F1E" w:rsidRDefault="00F127AF" w:rsidP="00F127AF">
      <w:pPr>
        <w:pStyle w:val="Header"/>
        <w:tabs>
          <w:tab w:val="left" w:pos="540"/>
        </w:tabs>
        <w:spacing w:line="340" w:lineRule="exact"/>
        <w:jc w:val="thaiDistribute"/>
        <w:rPr>
          <w:rFonts w:ascii="Browallia New" w:hAnsi="Browallia New" w:cs="Browallia New"/>
          <w:b/>
          <w:bCs/>
        </w:rPr>
      </w:pPr>
      <w:r w:rsidRPr="00D27F1E">
        <w:rPr>
          <w:rFonts w:ascii="Browallia New" w:hAnsi="Browallia New" w:cs="Browallia New" w:hint="cs"/>
          <w:b/>
          <w:bCs/>
          <w:cs/>
        </w:rPr>
        <w:lastRenderedPageBreak/>
        <w:t>8.2</w:t>
      </w:r>
      <w:r w:rsidRPr="00D27F1E">
        <w:rPr>
          <w:rFonts w:ascii="Browallia New" w:hAnsi="Browallia New" w:cs="Browallia New" w:hint="cs"/>
          <w:b/>
          <w:bCs/>
          <w:cs/>
        </w:rPr>
        <w:tab/>
      </w:r>
      <w:r w:rsidRPr="00D27F1E">
        <w:rPr>
          <w:rFonts w:ascii="Browallia New" w:hAnsi="Browallia New" w:cs="Browallia New"/>
          <w:b/>
          <w:bCs/>
          <w:cs/>
        </w:rPr>
        <w:t>คณะกรรมการบริหาร</w:t>
      </w:r>
    </w:p>
    <w:p w:rsidR="00F127AF" w:rsidRPr="00D27F1E" w:rsidRDefault="00F127AF" w:rsidP="00F127AF">
      <w:pPr>
        <w:pStyle w:val="Header"/>
        <w:tabs>
          <w:tab w:val="left" w:pos="540"/>
        </w:tabs>
        <w:spacing w:after="80" w:line="340" w:lineRule="exact"/>
        <w:jc w:val="thaiDistribute"/>
        <w:rPr>
          <w:rFonts w:ascii="Browallia New" w:hAnsi="Browallia New" w:cs="Browallia New"/>
        </w:rPr>
      </w:pPr>
      <w:r w:rsidRPr="00D27F1E">
        <w:rPr>
          <w:rFonts w:ascii="Browallia New" w:hAnsi="Browallia New" w:cs="Browallia New"/>
        </w:rPr>
        <w:tab/>
      </w:r>
      <w:r w:rsidRPr="00D27F1E">
        <w:rPr>
          <w:rFonts w:ascii="Browallia New" w:hAnsi="Browallia New" w:cs="Browallia New"/>
          <w:cs/>
        </w:rPr>
        <w:t>คณะกรรมการบริษัทเป็นผู้แต่งตั้งคณะกรรมการบริหาร เพื่อทำหน้าที่แบ่งเบาภาระของคณะกรรมการบริษัทในส่วนที่เป็นงานบริหารจัดการและงานประจำเพื่อให้คณะกรรมการบริษัทมีเวลามากขึ้นกับงานในเชิงนโยบายและงานกำกับดูแลฝ่ายบริหาร</w:t>
      </w:r>
    </w:p>
    <w:p w:rsidR="00F127AF" w:rsidRPr="00D27F1E" w:rsidRDefault="00F127AF" w:rsidP="00F127AF">
      <w:pPr>
        <w:pStyle w:val="Header"/>
        <w:spacing w:line="340" w:lineRule="exact"/>
        <w:ind w:firstLine="540"/>
        <w:jc w:val="thaiDistribute"/>
        <w:rPr>
          <w:rFonts w:ascii="Browallia New" w:hAnsi="Browallia New" w:cs="Browallia New"/>
          <w:b/>
          <w:bCs/>
        </w:rPr>
      </w:pPr>
      <w:r w:rsidRPr="00D27F1E">
        <w:rPr>
          <w:rFonts w:ascii="Browallia New" w:hAnsi="Browallia New" w:cs="Browallia New"/>
          <w:b/>
          <w:bCs/>
          <w:cs/>
        </w:rPr>
        <w:t>รายชื่อคณะกรรมการบริหาร</w:t>
      </w:r>
    </w:p>
    <w:p w:rsidR="00F127AF" w:rsidRPr="00D27F1E" w:rsidRDefault="00F127AF" w:rsidP="00F127AF">
      <w:pPr>
        <w:pStyle w:val="Header"/>
        <w:spacing w:line="340" w:lineRule="exact"/>
        <w:ind w:firstLine="540"/>
        <w:jc w:val="thaiDistribute"/>
        <w:rPr>
          <w:rFonts w:ascii="Browallia New" w:hAnsi="Browallia New" w:cs="Browallia New"/>
        </w:rPr>
      </w:pPr>
      <w:r w:rsidRPr="00D27F1E">
        <w:rPr>
          <w:rFonts w:ascii="Browallia New" w:hAnsi="Browallia New" w:cs="Browallia New"/>
          <w:cs/>
        </w:rPr>
        <w:t>ณ วันที่ 31 ธันวาคม</w:t>
      </w:r>
      <w:r w:rsidRPr="00D27F1E">
        <w:rPr>
          <w:rFonts w:ascii="Browallia New" w:hAnsi="Browallia New" w:cs="Browallia New"/>
        </w:rPr>
        <w:t xml:space="preserve"> </w:t>
      </w:r>
      <w:r w:rsidRPr="00D27F1E">
        <w:rPr>
          <w:rFonts w:ascii="Browallia New" w:hAnsi="Browallia New" w:cs="Browallia New"/>
          <w:cs/>
        </w:rPr>
        <w:t>2561</w:t>
      </w:r>
      <w:r w:rsidRPr="00D27F1E">
        <w:rPr>
          <w:rFonts w:ascii="Browallia New" w:hAnsi="Browallia New" w:cs="Browallia New"/>
        </w:rPr>
        <w:t xml:space="preserve"> </w:t>
      </w:r>
      <w:r w:rsidRPr="00D27F1E">
        <w:rPr>
          <w:rFonts w:ascii="Browallia New" w:hAnsi="Browallia New" w:cs="Browallia New"/>
          <w:cs/>
        </w:rPr>
        <w:t>คณะกรรมการบริหารของบริษัทประกอบด้วย</w:t>
      </w:r>
    </w:p>
    <w:tbl>
      <w:tblPr>
        <w:tblW w:w="7965" w:type="dxa"/>
        <w:tblInd w:w="603" w:type="dxa"/>
        <w:tblLayout w:type="fixed"/>
        <w:tblLook w:val="0000"/>
      </w:tblPr>
      <w:tblGrid>
        <w:gridCol w:w="603"/>
        <w:gridCol w:w="3222"/>
        <w:gridCol w:w="4140"/>
      </w:tblGrid>
      <w:tr w:rsidR="00F127AF" w:rsidRPr="00D27F1E" w:rsidTr="00F127AF">
        <w:trPr>
          <w:cantSplit/>
          <w:tblHeader/>
        </w:trPr>
        <w:tc>
          <w:tcPr>
            <w:tcW w:w="3825" w:type="dxa"/>
            <w:gridSpan w:val="2"/>
            <w:tcBorders>
              <w:top w:val="single" w:sz="4" w:space="0" w:color="auto"/>
              <w:left w:val="single" w:sz="4" w:space="0" w:color="auto"/>
              <w:bottom w:val="single" w:sz="4" w:space="0" w:color="auto"/>
              <w:right w:val="single" w:sz="4" w:space="0" w:color="auto"/>
            </w:tcBorders>
            <w:shd w:val="pct20" w:color="auto" w:fill="auto"/>
          </w:tcPr>
          <w:p w:rsidR="00F127AF" w:rsidRPr="00D27F1E" w:rsidRDefault="00F127AF" w:rsidP="00F127AF">
            <w:pPr>
              <w:pStyle w:val="Header"/>
              <w:spacing w:line="340" w:lineRule="exact"/>
              <w:jc w:val="center"/>
              <w:rPr>
                <w:rFonts w:ascii="Browallia New" w:hAnsi="Browallia New" w:cs="Browallia New"/>
                <w:b/>
                <w:bCs/>
                <w:cs/>
              </w:rPr>
            </w:pPr>
            <w:r w:rsidRPr="00D27F1E">
              <w:rPr>
                <w:rFonts w:ascii="Browallia New" w:hAnsi="Browallia New" w:cs="Browallia New"/>
                <w:b/>
                <w:bCs/>
                <w:cs/>
              </w:rPr>
              <w:t>รายชื่อ</w:t>
            </w:r>
          </w:p>
        </w:tc>
        <w:tc>
          <w:tcPr>
            <w:tcW w:w="4140" w:type="dxa"/>
            <w:tcBorders>
              <w:top w:val="single" w:sz="4" w:space="0" w:color="auto"/>
              <w:left w:val="single" w:sz="4" w:space="0" w:color="auto"/>
              <w:bottom w:val="single" w:sz="4" w:space="0" w:color="auto"/>
              <w:right w:val="single" w:sz="4" w:space="0" w:color="auto"/>
            </w:tcBorders>
            <w:shd w:val="pct20" w:color="auto" w:fill="auto"/>
          </w:tcPr>
          <w:p w:rsidR="00F127AF" w:rsidRPr="00D27F1E" w:rsidRDefault="00F127AF" w:rsidP="00F127AF">
            <w:pPr>
              <w:pStyle w:val="Header"/>
              <w:spacing w:line="340" w:lineRule="exact"/>
              <w:ind w:right="-231"/>
              <w:jc w:val="center"/>
              <w:rPr>
                <w:rFonts w:ascii="Browallia New" w:hAnsi="Browallia New" w:cs="Browallia New"/>
                <w:b/>
                <w:bCs/>
                <w:cs/>
              </w:rPr>
            </w:pPr>
            <w:r w:rsidRPr="00D27F1E">
              <w:rPr>
                <w:rFonts w:ascii="Browallia New" w:hAnsi="Browallia New" w:cs="Browallia New"/>
                <w:b/>
                <w:bCs/>
                <w:cs/>
              </w:rPr>
              <w:t>ตำแหน่ง</w:t>
            </w:r>
          </w:p>
        </w:tc>
      </w:tr>
      <w:tr w:rsidR="00F127AF" w:rsidRPr="00D27F1E" w:rsidTr="00F127AF">
        <w:trPr>
          <w:cantSplit/>
        </w:trPr>
        <w:tc>
          <w:tcPr>
            <w:tcW w:w="603" w:type="dxa"/>
            <w:tcBorders>
              <w:top w:val="single" w:sz="4" w:space="0" w:color="auto"/>
              <w:left w:val="single" w:sz="4" w:space="0" w:color="auto"/>
              <w:bottom w:val="dotted"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1</w:t>
            </w:r>
            <w:r w:rsidRPr="00D27F1E">
              <w:rPr>
                <w:rFonts w:ascii="Browallia New" w:hAnsi="Browallia New" w:cs="Browallia New"/>
              </w:rPr>
              <w:t>.</w:t>
            </w:r>
          </w:p>
        </w:tc>
        <w:tc>
          <w:tcPr>
            <w:tcW w:w="3222" w:type="dxa"/>
            <w:tcBorders>
              <w:top w:val="single"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นายฮิโรโนบุ  อิริยา</w:t>
            </w:r>
          </w:p>
        </w:tc>
        <w:tc>
          <w:tcPr>
            <w:tcW w:w="4140" w:type="dxa"/>
            <w:tcBorders>
              <w:top w:val="single" w:sz="4" w:space="0" w:color="auto"/>
              <w:left w:val="single" w:sz="4" w:space="0" w:color="auto"/>
              <w:bottom w:val="dotted" w:sz="4" w:space="0" w:color="auto"/>
              <w:right w:val="single" w:sz="4" w:space="0" w:color="auto"/>
            </w:tcBorders>
          </w:tcPr>
          <w:p w:rsidR="00F127AF" w:rsidRPr="00D27F1E" w:rsidRDefault="00F127AF" w:rsidP="00F127AF">
            <w:pPr>
              <w:pStyle w:val="Header"/>
              <w:spacing w:line="340" w:lineRule="exact"/>
              <w:ind w:right="-231"/>
              <w:jc w:val="thaiDistribute"/>
              <w:rPr>
                <w:rFonts w:ascii="Browallia New" w:hAnsi="Browallia New" w:cs="Browallia New"/>
                <w:cs/>
              </w:rPr>
            </w:pPr>
            <w:r w:rsidRPr="00D27F1E">
              <w:rPr>
                <w:rFonts w:ascii="Browallia New" w:hAnsi="Browallia New" w:cs="Browallia New"/>
                <w:cs/>
              </w:rPr>
              <w:t>ประธานกรรมการบริหาร</w:t>
            </w:r>
          </w:p>
        </w:tc>
      </w:tr>
      <w:tr w:rsidR="00F127AF" w:rsidRPr="00D27F1E" w:rsidTr="00F127AF">
        <w:trPr>
          <w:cantSplit/>
        </w:trPr>
        <w:tc>
          <w:tcPr>
            <w:tcW w:w="603" w:type="dxa"/>
            <w:tcBorders>
              <w:top w:val="dotted" w:sz="4" w:space="0" w:color="auto"/>
              <w:left w:val="single" w:sz="4" w:space="0" w:color="auto"/>
              <w:bottom w:val="dotted"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2.</w:t>
            </w:r>
          </w:p>
        </w:tc>
        <w:tc>
          <w:tcPr>
            <w:tcW w:w="3222" w:type="dxa"/>
            <w:tcBorders>
              <w:top w:val="dotted"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นายทิวา  จารึก</w:t>
            </w:r>
          </w:p>
        </w:tc>
        <w:tc>
          <w:tcPr>
            <w:tcW w:w="4140" w:type="dxa"/>
            <w:tcBorders>
              <w:top w:val="dotted" w:sz="4" w:space="0" w:color="auto"/>
              <w:left w:val="single"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กรรมการบริหาร</w:t>
            </w:r>
          </w:p>
        </w:tc>
      </w:tr>
      <w:tr w:rsidR="00F127AF" w:rsidRPr="00D27F1E" w:rsidTr="00F127AF">
        <w:trPr>
          <w:cantSplit/>
        </w:trPr>
        <w:tc>
          <w:tcPr>
            <w:tcW w:w="603" w:type="dxa"/>
            <w:tcBorders>
              <w:top w:val="dotted" w:sz="4" w:space="0" w:color="auto"/>
              <w:left w:val="single" w:sz="4" w:space="0" w:color="auto"/>
              <w:bottom w:val="dotted"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3</w:t>
            </w:r>
            <w:r w:rsidRPr="00D27F1E">
              <w:rPr>
                <w:rFonts w:ascii="Browallia New" w:hAnsi="Browallia New" w:cs="Browallia New"/>
              </w:rPr>
              <w:t>.</w:t>
            </w:r>
          </w:p>
        </w:tc>
        <w:tc>
          <w:tcPr>
            <w:tcW w:w="3222" w:type="dxa"/>
            <w:tcBorders>
              <w:top w:val="dotted"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นางสาวกรรติกา  ตันธุวนิตย์</w:t>
            </w:r>
          </w:p>
        </w:tc>
        <w:tc>
          <w:tcPr>
            <w:tcW w:w="4140" w:type="dxa"/>
            <w:tcBorders>
              <w:top w:val="dotted" w:sz="4" w:space="0" w:color="auto"/>
              <w:left w:val="single"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กรรมการบริหาร</w:t>
            </w:r>
          </w:p>
        </w:tc>
      </w:tr>
      <w:tr w:rsidR="00F127AF" w:rsidRPr="00D27F1E" w:rsidTr="00F127AF">
        <w:trPr>
          <w:cantSplit/>
        </w:trPr>
        <w:tc>
          <w:tcPr>
            <w:tcW w:w="603" w:type="dxa"/>
            <w:tcBorders>
              <w:top w:val="dotted" w:sz="4" w:space="0" w:color="auto"/>
              <w:left w:val="single" w:sz="4" w:space="0" w:color="auto"/>
              <w:bottom w:val="dotted"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4.</w:t>
            </w:r>
          </w:p>
        </w:tc>
        <w:tc>
          <w:tcPr>
            <w:tcW w:w="3222" w:type="dxa"/>
            <w:tcBorders>
              <w:top w:val="dotted"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นางสาวสุรัตนา  ตฤณรตนะ</w:t>
            </w:r>
          </w:p>
        </w:tc>
        <w:tc>
          <w:tcPr>
            <w:tcW w:w="4140" w:type="dxa"/>
            <w:tcBorders>
              <w:top w:val="dotted" w:sz="4" w:space="0" w:color="auto"/>
              <w:left w:val="single"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กรรมการบริหาร</w:t>
            </w:r>
          </w:p>
        </w:tc>
      </w:tr>
      <w:tr w:rsidR="00F127AF" w:rsidRPr="00D27F1E" w:rsidTr="00F127AF">
        <w:trPr>
          <w:cantSplit/>
        </w:trPr>
        <w:tc>
          <w:tcPr>
            <w:tcW w:w="603" w:type="dxa"/>
            <w:tcBorders>
              <w:top w:val="dotted" w:sz="4" w:space="0" w:color="auto"/>
              <w:left w:val="single" w:sz="4" w:space="0" w:color="auto"/>
              <w:bottom w:val="dotted"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5.</w:t>
            </w:r>
          </w:p>
        </w:tc>
        <w:tc>
          <w:tcPr>
            <w:tcW w:w="3222" w:type="dxa"/>
            <w:tcBorders>
              <w:top w:val="dotted"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นายวันชัย  รตินธร</w:t>
            </w:r>
          </w:p>
        </w:tc>
        <w:tc>
          <w:tcPr>
            <w:tcW w:w="4140" w:type="dxa"/>
            <w:tcBorders>
              <w:top w:val="dotted" w:sz="4" w:space="0" w:color="auto"/>
              <w:left w:val="single"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กรรมการบริหาร</w:t>
            </w:r>
          </w:p>
        </w:tc>
      </w:tr>
      <w:tr w:rsidR="00F127AF" w:rsidRPr="00D27F1E" w:rsidTr="00F127AF">
        <w:trPr>
          <w:cantSplit/>
        </w:trPr>
        <w:tc>
          <w:tcPr>
            <w:tcW w:w="603" w:type="dxa"/>
            <w:tcBorders>
              <w:top w:val="dotted" w:sz="4" w:space="0" w:color="auto"/>
              <w:left w:val="single" w:sz="4" w:space="0" w:color="auto"/>
              <w:bottom w:val="single"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6.</w:t>
            </w:r>
          </w:p>
        </w:tc>
        <w:tc>
          <w:tcPr>
            <w:tcW w:w="3222" w:type="dxa"/>
            <w:tcBorders>
              <w:top w:val="dotted" w:sz="4" w:space="0" w:color="auto"/>
              <w:bottom w:val="single"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นายฮิเดโตะ  โคยาม่า</w:t>
            </w:r>
          </w:p>
        </w:tc>
        <w:tc>
          <w:tcPr>
            <w:tcW w:w="4140" w:type="dxa"/>
            <w:tcBorders>
              <w:top w:val="dotted" w:sz="4" w:space="0" w:color="auto"/>
              <w:left w:val="single" w:sz="4" w:space="0" w:color="auto"/>
              <w:bottom w:val="single"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กรรมการบริหาร</w:t>
            </w:r>
          </w:p>
        </w:tc>
      </w:tr>
    </w:tbl>
    <w:p w:rsidR="00F127AF" w:rsidRPr="00D27F1E" w:rsidRDefault="00F127AF" w:rsidP="00F127AF">
      <w:pPr>
        <w:pStyle w:val="Header"/>
        <w:spacing w:line="340" w:lineRule="exact"/>
        <w:ind w:firstLine="540"/>
        <w:jc w:val="thaiDistribute"/>
        <w:rPr>
          <w:rFonts w:ascii="Browallia New" w:hAnsi="Browallia New" w:cs="Browallia New"/>
          <w:b/>
          <w:bCs/>
          <w:u w:val="single"/>
        </w:rPr>
      </w:pPr>
    </w:p>
    <w:p w:rsidR="00F127AF" w:rsidRPr="00D27F1E" w:rsidRDefault="00F127AF" w:rsidP="00F127AF">
      <w:pPr>
        <w:pStyle w:val="Header"/>
        <w:spacing w:line="340" w:lineRule="exact"/>
        <w:ind w:left="540"/>
        <w:jc w:val="thaiDistribute"/>
        <w:rPr>
          <w:rFonts w:ascii="Browallia New" w:hAnsi="Browallia New" w:cs="Browallia New"/>
          <w:b/>
          <w:bCs/>
        </w:rPr>
      </w:pPr>
      <w:r w:rsidRPr="00D27F1E">
        <w:rPr>
          <w:rFonts w:ascii="Browallia New" w:hAnsi="Browallia New" w:cs="Browallia New"/>
          <w:b/>
          <w:bCs/>
          <w:cs/>
        </w:rPr>
        <w:t>ขอบเขต อำนาจหน้าที่ และความรับผิดชอบของคณะกรรมการบริหาร</w:t>
      </w:r>
    </w:p>
    <w:p w:rsidR="00F127AF" w:rsidRPr="00D27F1E" w:rsidRDefault="00F127AF" w:rsidP="00833A48">
      <w:pPr>
        <w:numPr>
          <w:ilvl w:val="0"/>
          <w:numId w:val="148"/>
        </w:numPr>
        <w:tabs>
          <w:tab w:val="left" w:pos="900"/>
        </w:tabs>
        <w:spacing w:after="0" w:line="340" w:lineRule="exact"/>
        <w:ind w:left="900"/>
        <w:jc w:val="thaiDistribute"/>
        <w:rPr>
          <w:rFonts w:ascii="Browallia New" w:hAnsi="Browallia New" w:cs="Browallia New"/>
          <w:sz w:val="28"/>
        </w:rPr>
      </w:pPr>
      <w:r w:rsidRPr="00D27F1E">
        <w:rPr>
          <w:rFonts w:ascii="Browallia New" w:hAnsi="Browallia New" w:cs="Browallia New"/>
          <w:sz w:val="28"/>
          <w:cs/>
        </w:rPr>
        <w:t xml:space="preserve">กำหนดและประกาศใช้นโยบาย แนวทาง กลยุทธ์ โครงสร้างองค์กร และโครงสร้างการบริหารจัดการที่เหมาะสมกับสภาพเศรษฐกิจปัจจุบันและปัจจัยในการแข่งขันเพื่อขออนุมัติจากคณะกรรมการบริษัท </w:t>
      </w:r>
    </w:p>
    <w:p w:rsidR="00F127AF" w:rsidRPr="00D27F1E" w:rsidRDefault="00F127AF" w:rsidP="00F127AF">
      <w:pPr>
        <w:tabs>
          <w:tab w:val="left" w:pos="900"/>
        </w:tabs>
        <w:spacing w:line="340" w:lineRule="exact"/>
        <w:ind w:left="900" w:hanging="360"/>
        <w:jc w:val="thaiDistribute"/>
        <w:rPr>
          <w:rFonts w:ascii="Browallia New" w:hAnsi="Browallia New" w:cs="Browallia New"/>
          <w:sz w:val="28"/>
        </w:rPr>
      </w:pPr>
      <w:r w:rsidRPr="00D27F1E">
        <w:rPr>
          <w:rFonts w:ascii="Browallia New" w:hAnsi="Browallia New" w:cs="Browallia New"/>
          <w:sz w:val="28"/>
        </w:rPr>
        <w:t>2.</w:t>
      </w:r>
      <w:r w:rsidRPr="00D27F1E">
        <w:rPr>
          <w:rFonts w:ascii="Browallia New" w:hAnsi="Browallia New" w:cs="Browallia New"/>
          <w:sz w:val="28"/>
        </w:rPr>
        <w:tab/>
      </w:r>
      <w:r w:rsidRPr="00D27F1E">
        <w:rPr>
          <w:rFonts w:ascii="Browallia New" w:hAnsi="Browallia New" w:cs="Browallia New"/>
          <w:sz w:val="28"/>
          <w:cs/>
        </w:rPr>
        <w:t>กำหนดกลยุทธ์และงบประมาณประจำปีเพื่อขออนุมัติจากคณะกรรมการบริษัท และดูแลการดำเนินงานของทุกฝ่ายในบริษัท รวมทั้งยังสามารถอนุมัติ แก้ไข เปลี่ยนแปลง และเพิ่มเติมรายการใดๆ ในงบประมาณประจำปีของบริษัท ได้ (ในกรณีที่มีความจำเป็นเร่งด่วน) ก่อนได้รับอนุมัติจากคณะกรรมการบริษัท</w:t>
      </w:r>
    </w:p>
    <w:p w:rsidR="00F127AF" w:rsidRPr="00D27F1E" w:rsidRDefault="00F127AF" w:rsidP="00F127AF">
      <w:pPr>
        <w:tabs>
          <w:tab w:val="left" w:pos="900"/>
        </w:tabs>
        <w:spacing w:line="340" w:lineRule="exact"/>
        <w:ind w:left="900" w:hanging="360"/>
        <w:jc w:val="thaiDistribute"/>
        <w:rPr>
          <w:rFonts w:ascii="Browallia New" w:hAnsi="Browallia New" w:cs="Browallia New"/>
          <w:sz w:val="28"/>
          <w:cs/>
        </w:rPr>
      </w:pPr>
      <w:r w:rsidRPr="00D27F1E">
        <w:rPr>
          <w:rFonts w:ascii="Browallia New" w:hAnsi="Browallia New" w:cs="Browallia New"/>
          <w:sz w:val="28"/>
        </w:rPr>
        <w:t>3.</w:t>
      </w:r>
      <w:r w:rsidRPr="00D27F1E">
        <w:rPr>
          <w:rFonts w:ascii="Browallia New" w:hAnsi="Browallia New" w:cs="Browallia New"/>
          <w:sz w:val="28"/>
        </w:rPr>
        <w:tab/>
      </w:r>
      <w:r w:rsidRPr="00D27F1E">
        <w:rPr>
          <w:rFonts w:ascii="Browallia New" w:hAnsi="Browallia New" w:cs="Browallia New"/>
          <w:sz w:val="28"/>
          <w:cs/>
        </w:rPr>
        <w:t>กำหนดให้มีระบบและให้การส่งเสริมนโยบายต่อต้านคอร์รัปชั่น เพื่อสื่อสารไปยังพนักงานและผู้เกี่ยวข้องทุกฝ่าย</w:t>
      </w:r>
    </w:p>
    <w:p w:rsidR="00F127AF" w:rsidRPr="00D27F1E" w:rsidRDefault="00F127AF" w:rsidP="00F127AF">
      <w:pPr>
        <w:tabs>
          <w:tab w:val="left" w:pos="900"/>
        </w:tabs>
        <w:spacing w:line="340" w:lineRule="exact"/>
        <w:ind w:left="900" w:hanging="360"/>
        <w:jc w:val="thaiDistribute"/>
        <w:rPr>
          <w:rFonts w:ascii="Browallia New" w:hAnsi="Browallia New" w:cs="Browallia New"/>
          <w:sz w:val="28"/>
        </w:rPr>
      </w:pPr>
      <w:r w:rsidRPr="00D27F1E">
        <w:rPr>
          <w:rFonts w:ascii="Browallia New" w:hAnsi="Browallia New" w:cs="Browallia New"/>
          <w:sz w:val="28"/>
        </w:rPr>
        <w:t>4.</w:t>
      </w:r>
      <w:r w:rsidRPr="00D27F1E">
        <w:rPr>
          <w:rFonts w:ascii="Browallia New" w:hAnsi="Browallia New" w:cs="Browallia New"/>
          <w:sz w:val="28"/>
        </w:rPr>
        <w:tab/>
      </w:r>
      <w:r w:rsidRPr="00D27F1E">
        <w:rPr>
          <w:rFonts w:ascii="Browallia New" w:hAnsi="Browallia New" w:cs="Browallia New"/>
          <w:sz w:val="28"/>
          <w:cs/>
        </w:rPr>
        <w:t>ติดตามผลการดำเนินงานของบริษัทตามนโยบายที่กำหนดและดูแลให้บริษัทดำเนินงานอย่างมีประสิทธิภาพสูงสุดภายใต้สถานการณ์และสภาพแวดล้อมต่างๆ</w:t>
      </w:r>
    </w:p>
    <w:p w:rsidR="00F127AF" w:rsidRPr="00D27F1E" w:rsidRDefault="00F127AF" w:rsidP="00F127AF">
      <w:pPr>
        <w:tabs>
          <w:tab w:val="left" w:pos="900"/>
        </w:tabs>
        <w:spacing w:line="340" w:lineRule="exact"/>
        <w:ind w:left="900" w:hanging="360"/>
        <w:jc w:val="thaiDistribute"/>
        <w:rPr>
          <w:rFonts w:ascii="Browallia New" w:hAnsi="Browallia New" w:cs="Browallia New"/>
          <w:sz w:val="28"/>
        </w:rPr>
      </w:pPr>
      <w:r w:rsidRPr="00D27F1E">
        <w:rPr>
          <w:rFonts w:ascii="Browallia New" w:hAnsi="Browallia New" w:cs="Browallia New"/>
          <w:sz w:val="28"/>
        </w:rPr>
        <w:t>5.</w:t>
      </w:r>
      <w:r w:rsidRPr="00D27F1E">
        <w:rPr>
          <w:rFonts w:ascii="Browallia New" w:hAnsi="Browallia New" w:cs="Browallia New"/>
          <w:sz w:val="28"/>
        </w:rPr>
        <w:tab/>
      </w:r>
      <w:r w:rsidRPr="00D27F1E">
        <w:rPr>
          <w:rFonts w:ascii="Browallia New" w:hAnsi="Browallia New" w:cs="Browallia New"/>
          <w:sz w:val="28"/>
          <w:cs/>
        </w:rPr>
        <w:t>ดูแลให้ผลการดำเนินงานเป็นไปตามแนวทางที่ได้รับอนุมัติ</w:t>
      </w:r>
    </w:p>
    <w:p w:rsidR="00F127AF" w:rsidRPr="00D27F1E" w:rsidRDefault="00F127AF" w:rsidP="00F127AF">
      <w:pPr>
        <w:tabs>
          <w:tab w:val="left" w:pos="900"/>
        </w:tabs>
        <w:spacing w:line="340" w:lineRule="exact"/>
        <w:ind w:left="900" w:hanging="360"/>
        <w:jc w:val="thaiDistribute"/>
        <w:rPr>
          <w:rFonts w:ascii="Browallia New" w:hAnsi="Browallia New" w:cs="Browallia New"/>
          <w:sz w:val="28"/>
        </w:rPr>
      </w:pPr>
      <w:r w:rsidRPr="00D27F1E">
        <w:rPr>
          <w:rFonts w:ascii="Browallia New" w:hAnsi="Browallia New" w:cs="Browallia New"/>
          <w:sz w:val="28"/>
        </w:rPr>
        <w:t>6.</w:t>
      </w:r>
      <w:r w:rsidRPr="00D27F1E">
        <w:rPr>
          <w:rFonts w:ascii="Browallia New" w:hAnsi="Browallia New" w:cs="Browallia New"/>
          <w:sz w:val="28"/>
        </w:rPr>
        <w:tab/>
      </w:r>
      <w:r w:rsidRPr="00D27F1E">
        <w:rPr>
          <w:rFonts w:ascii="Browallia New" w:hAnsi="Browallia New" w:cs="Browallia New"/>
          <w:sz w:val="28"/>
          <w:cs/>
        </w:rPr>
        <w:t>พิจารณาการลงทุนที่มีนัยสำคัญเพื่อขออนุมัติจากคณะกรรมการบริษัท</w:t>
      </w:r>
    </w:p>
    <w:p w:rsidR="00F127AF" w:rsidRPr="00D27F1E" w:rsidRDefault="00F127AF" w:rsidP="00F127AF">
      <w:pPr>
        <w:tabs>
          <w:tab w:val="left" w:pos="900"/>
        </w:tabs>
        <w:spacing w:line="340" w:lineRule="exact"/>
        <w:ind w:left="900" w:hanging="360"/>
        <w:jc w:val="thaiDistribute"/>
        <w:rPr>
          <w:rFonts w:ascii="Browallia New" w:hAnsi="Browallia New" w:cs="Browallia New"/>
          <w:sz w:val="28"/>
        </w:rPr>
      </w:pPr>
      <w:r w:rsidRPr="00D27F1E">
        <w:rPr>
          <w:rFonts w:ascii="Browallia New" w:hAnsi="Browallia New" w:cs="Browallia New"/>
          <w:sz w:val="28"/>
        </w:rPr>
        <w:t>7.</w:t>
      </w:r>
      <w:r w:rsidRPr="00D27F1E">
        <w:rPr>
          <w:rFonts w:ascii="Browallia New" w:hAnsi="Browallia New" w:cs="Browallia New"/>
          <w:sz w:val="28"/>
        </w:rPr>
        <w:tab/>
      </w:r>
      <w:r w:rsidRPr="00D27F1E">
        <w:rPr>
          <w:rFonts w:ascii="Browallia New" w:hAnsi="Browallia New" w:cs="Browallia New"/>
          <w:sz w:val="28"/>
          <w:cs/>
        </w:rPr>
        <w:t>มีอำนาจในการแต่งตั้ง/ปลดพนักงานในตำแหน่งต่ำกว่ากรรมการผู้จัดการใหญ่</w:t>
      </w:r>
    </w:p>
    <w:p w:rsidR="00F127AF" w:rsidRPr="00D27F1E" w:rsidRDefault="00F127AF" w:rsidP="00F127AF">
      <w:pPr>
        <w:tabs>
          <w:tab w:val="left" w:pos="900"/>
        </w:tabs>
        <w:spacing w:line="340" w:lineRule="exact"/>
        <w:ind w:left="900" w:hanging="360"/>
        <w:jc w:val="thaiDistribute"/>
        <w:rPr>
          <w:rFonts w:ascii="Browallia New" w:hAnsi="Browallia New" w:cs="Browallia New"/>
          <w:sz w:val="28"/>
        </w:rPr>
      </w:pPr>
      <w:r w:rsidRPr="00D27F1E">
        <w:rPr>
          <w:rFonts w:ascii="Browallia New" w:hAnsi="Browallia New" w:cs="Browallia New"/>
          <w:sz w:val="28"/>
        </w:rPr>
        <w:t>8</w:t>
      </w:r>
      <w:r w:rsidRPr="00D27F1E">
        <w:rPr>
          <w:rFonts w:ascii="Browallia New" w:hAnsi="Browallia New" w:cs="Browallia New"/>
          <w:sz w:val="28"/>
          <w:cs/>
        </w:rPr>
        <w:t>.</w:t>
      </w:r>
      <w:r w:rsidRPr="00D27F1E">
        <w:rPr>
          <w:rFonts w:ascii="Browallia New" w:hAnsi="Browallia New" w:cs="Browallia New"/>
          <w:sz w:val="28"/>
          <w:cs/>
        </w:rPr>
        <w:tab/>
        <w:t>อนุมัติและเข้าร่วมการประมูล รวมทั้งทำสัญญากับบุคคลอื่น</w:t>
      </w:r>
    </w:p>
    <w:p w:rsidR="00F127AF" w:rsidRPr="00D27F1E" w:rsidRDefault="00F127AF" w:rsidP="00F127AF">
      <w:pPr>
        <w:tabs>
          <w:tab w:val="left" w:pos="900"/>
        </w:tabs>
        <w:spacing w:line="340" w:lineRule="exact"/>
        <w:ind w:left="900" w:hanging="360"/>
        <w:jc w:val="thaiDistribute"/>
        <w:rPr>
          <w:rFonts w:ascii="Browallia New" w:hAnsi="Browallia New" w:cs="Browallia New"/>
          <w:sz w:val="28"/>
        </w:rPr>
      </w:pPr>
      <w:r w:rsidRPr="00D27F1E">
        <w:rPr>
          <w:rFonts w:ascii="Browallia New" w:hAnsi="Browallia New" w:cs="Browallia New"/>
          <w:sz w:val="28"/>
        </w:rPr>
        <w:t>9.</w:t>
      </w:r>
      <w:r w:rsidRPr="00D27F1E">
        <w:rPr>
          <w:rFonts w:ascii="Browallia New" w:hAnsi="Browallia New" w:cs="Browallia New"/>
          <w:sz w:val="28"/>
        </w:rPr>
        <w:tab/>
      </w:r>
      <w:r w:rsidRPr="00D27F1E">
        <w:rPr>
          <w:rFonts w:ascii="Browallia New" w:hAnsi="Browallia New" w:cs="Browallia New"/>
          <w:sz w:val="28"/>
          <w:cs/>
        </w:rPr>
        <w:t>ปฏิบัติหน้าที่อื่นๆ ตามที่คณะกรรมการบริษัทมอบหมายเป็นกรณีไป และมีอำนาจอนุมัติการทำธุรกรรมทางการเงินต่อไปนี้</w:t>
      </w:r>
    </w:p>
    <w:p w:rsidR="00F127AF" w:rsidRPr="00D27F1E" w:rsidRDefault="00F127AF" w:rsidP="00F127AF">
      <w:pPr>
        <w:tabs>
          <w:tab w:val="left" w:pos="1260"/>
        </w:tabs>
        <w:spacing w:line="340" w:lineRule="exact"/>
        <w:ind w:left="1260" w:hanging="360"/>
        <w:jc w:val="thaiDistribute"/>
        <w:rPr>
          <w:rFonts w:ascii="Browallia New" w:hAnsi="Browallia New" w:cs="Browallia New"/>
          <w:sz w:val="28"/>
        </w:rPr>
      </w:pPr>
      <w:r w:rsidRPr="00D27F1E">
        <w:rPr>
          <w:rFonts w:ascii="Browallia New" w:hAnsi="Browallia New" w:cs="Browallia New"/>
          <w:sz w:val="28"/>
          <w:cs/>
        </w:rPr>
        <w:t>ก.)</w:t>
      </w:r>
      <w:r w:rsidRPr="00D27F1E">
        <w:rPr>
          <w:rFonts w:ascii="Browallia New" w:hAnsi="Browallia New" w:cs="Browallia New"/>
          <w:sz w:val="28"/>
          <w:cs/>
        </w:rPr>
        <w:tab/>
        <w:t>ในกรณีที่แผนธุรกิจหรืองบประมาณประจำปีได้รับอนุมัติจากคณะกรรมการบริษัทแล้ว คณะกรรมการบริหารอาจดำเนินการดังกล่าวได้โดยไม่มีข้อจำกัดทางการเงิน</w:t>
      </w:r>
    </w:p>
    <w:p w:rsidR="00F127AF" w:rsidRPr="00D27F1E" w:rsidRDefault="00F127AF" w:rsidP="00F127AF">
      <w:pPr>
        <w:tabs>
          <w:tab w:val="left" w:pos="1260"/>
        </w:tabs>
        <w:spacing w:line="340" w:lineRule="exact"/>
        <w:ind w:left="1260" w:hanging="360"/>
        <w:jc w:val="thaiDistribute"/>
        <w:rPr>
          <w:rFonts w:ascii="Browallia New" w:hAnsi="Browallia New" w:cs="Browallia New"/>
          <w:sz w:val="28"/>
        </w:rPr>
      </w:pPr>
      <w:r w:rsidRPr="00D27F1E">
        <w:rPr>
          <w:rFonts w:ascii="Browallia New" w:hAnsi="Browallia New" w:cs="Browallia New"/>
          <w:sz w:val="28"/>
          <w:cs/>
        </w:rPr>
        <w:t>ข.)</w:t>
      </w:r>
      <w:r w:rsidRPr="00D27F1E">
        <w:rPr>
          <w:rFonts w:ascii="Browallia New" w:hAnsi="Browallia New" w:cs="Browallia New"/>
          <w:sz w:val="28"/>
          <w:cs/>
        </w:rPr>
        <w:tab/>
        <w:t>ในกรณีที่มิได้เป็นไปตามข้อ ก.) คณะกรรมการบริหารสามารถทำธุรกรรมทางการเงินได้ภายในวงเงินไม่เกิน 20 ล้านบาท อำนาจในการทำธุรกรรมทางการเงินจะครอบคลุมถึงค่าใช้จ่ายในการดำเนินงานประจำวัน ค่าใช้จ่ายในการลงทุน สินทรัพย์ถาวร เงินกู้ เครื่องมือทางการเงินอื่นๆ และการประกันภัย (ยกเว้นการประมูลงานและการทำสัญญาก่อสร้างซึ่งจะไม่มีข้อจำกัดวงเงิน)</w:t>
      </w:r>
    </w:p>
    <w:p w:rsidR="00F127AF" w:rsidRPr="00D27F1E" w:rsidRDefault="00F127AF" w:rsidP="00F127AF">
      <w:pPr>
        <w:spacing w:line="340" w:lineRule="exact"/>
        <w:ind w:left="540" w:firstLine="540"/>
        <w:jc w:val="thaiDistribute"/>
        <w:rPr>
          <w:rFonts w:ascii="Browallia New" w:hAnsi="Browallia New" w:cs="Browallia New"/>
          <w:sz w:val="28"/>
        </w:rPr>
      </w:pPr>
      <w:r w:rsidRPr="00D27F1E">
        <w:rPr>
          <w:rFonts w:ascii="Browallia New" w:hAnsi="Browallia New" w:cs="Browallia New"/>
          <w:sz w:val="28"/>
          <w:cs/>
        </w:rPr>
        <w:lastRenderedPageBreak/>
        <w:t>คณะกรรมการบริหารอาจมอบอำนาจในการทำธุรกรรมทางการเงินให้แก่พนักงานของบริษัท ระดับบริหารอื่นตามที่เห็นสมควร</w:t>
      </w:r>
    </w:p>
    <w:p w:rsidR="00F127AF" w:rsidRPr="00D27F1E" w:rsidRDefault="00F127AF" w:rsidP="00F127AF">
      <w:pPr>
        <w:tabs>
          <w:tab w:val="left" w:pos="1440"/>
        </w:tabs>
        <w:spacing w:line="340" w:lineRule="exact"/>
        <w:ind w:left="540" w:firstLine="540"/>
        <w:jc w:val="thaiDistribute"/>
        <w:rPr>
          <w:rFonts w:ascii="Browallia New" w:hAnsi="Browallia New" w:cs="Browallia New"/>
          <w:sz w:val="28"/>
        </w:rPr>
      </w:pPr>
      <w:r w:rsidRPr="00D27F1E">
        <w:rPr>
          <w:rFonts w:ascii="Browallia New" w:hAnsi="Browallia New" w:cs="Browallia New"/>
          <w:sz w:val="28"/>
          <w:cs/>
        </w:rPr>
        <w:t>การมอบอำนาจให้แก่คณะกรรมการบริหารตามที่ระบุไว้ข้างต้นไม่รวมถึงกรณีที่อาจเกิดความขัดแย้งทางผลประโยชน์ (ตามข้อบังคับของสำนักงานคณะกรรมการกำกับหลักทรัพย์และตลาดหลักทรัพย์) เว้นแต่จะเป็นการทำธุรกรรมที่มีราคาและเงื่อนไขเสมือนทำกับบุคคลภายนอก(การทำธุรกรรมที่ได้รับความเห็นชอบจากคณะกรรมการบริษัทแล้วและเป็นธุรกิจตามปกติของบริษัทด้วยราคาและเงื่อนไขที่เป็นธรรม)</w:t>
      </w:r>
    </w:p>
    <w:p w:rsidR="00F127AF" w:rsidRPr="00D27F1E" w:rsidRDefault="00F127AF" w:rsidP="00F127AF">
      <w:pPr>
        <w:pStyle w:val="Header"/>
        <w:spacing w:line="340" w:lineRule="exact"/>
        <w:ind w:firstLine="540"/>
        <w:jc w:val="thaiDistribute"/>
        <w:rPr>
          <w:rFonts w:ascii="Browallia New" w:hAnsi="Browallia New" w:cs="Browallia New"/>
        </w:rPr>
      </w:pPr>
    </w:p>
    <w:p w:rsidR="00F127AF" w:rsidRPr="00D27F1E" w:rsidRDefault="00F127AF" w:rsidP="00F127AF">
      <w:pPr>
        <w:pStyle w:val="Header"/>
        <w:tabs>
          <w:tab w:val="left" w:pos="540"/>
          <w:tab w:val="left" w:pos="1080"/>
        </w:tabs>
        <w:spacing w:line="340" w:lineRule="exact"/>
        <w:ind w:left="540"/>
        <w:jc w:val="thaiDistribute"/>
        <w:rPr>
          <w:rFonts w:ascii="Browallia New" w:hAnsi="Browallia New" w:cs="Browallia New"/>
          <w:b/>
          <w:bCs/>
          <w:u w:val="single"/>
        </w:rPr>
      </w:pPr>
      <w:r w:rsidRPr="00D27F1E">
        <w:rPr>
          <w:rFonts w:ascii="Browallia New" w:hAnsi="Browallia New" w:cs="Browallia New" w:hint="cs"/>
          <w:b/>
          <w:bCs/>
          <w:cs/>
        </w:rPr>
        <w:tab/>
      </w:r>
      <w:r w:rsidRPr="00D27F1E">
        <w:rPr>
          <w:rFonts w:ascii="Browallia New" w:hAnsi="Browallia New" w:cs="Browallia New" w:hint="cs"/>
          <w:b/>
          <w:bCs/>
          <w:cs/>
        </w:rPr>
        <w:tab/>
      </w:r>
      <w:r w:rsidRPr="00D27F1E">
        <w:rPr>
          <w:rFonts w:ascii="Browallia New" w:hAnsi="Browallia New" w:cs="Browallia New"/>
          <w:b/>
          <w:bCs/>
          <w:cs/>
        </w:rPr>
        <w:t xml:space="preserve">ผู้บริหาร </w:t>
      </w:r>
      <w:r w:rsidRPr="00D27F1E">
        <w:rPr>
          <w:rFonts w:ascii="Browallia New" w:hAnsi="Browallia New" w:cs="Browallia New"/>
          <w:b/>
          <w:bCs/>
        </w:rPr>
        <w:t xml:space="preserve">4 </w:t>
      </w:r>
      <w:r w:rsidRPr="00D27F1E">
        <w:rPr>
          <w:rFonts w:ascii="Browallia New" w:hAnsi="Browallia New" w:cs="Browallia New"/>
          <w:b/>
          <w:bCs/>
          <w:cs/>
        </w:rPr>
        <w:t xml:space="preserve">ลำดับแรก และผู้มีตำแหน่งเทียบเท่าลำดับที่ </w:t>
      </w:r>
      <w:r w:rsidRPr="00D27F1E">
        <w:rPr>
          <w:rFonts w:ascii="Browallia New" w:hAnsi="Browallia New" w:cs="Browallia New"/>
          <w:b/>
          <w:bCs/>
        </w:rPr>
        <w:t xml:space="preserve">4 </w:t>
      </w:r>
      <w:r w:rsidRPr="00D27F1E">
        <w:rPr>
          <w:rFonts w:ascii="Browallia New" w:hAnsi="Browallia New" w:cs="Browallia New"/>
          <w:b/>
          <w:bCs/>
          <w:cs/>
        </w:rPr>
        <w:t>ทุกราย รวมถึงตำแหน่งในสายงานบัญชีหรือการเงินที่เป็นระดับผู้จัดการฝ่ายขึ้นไปหรือเทียบเท่า</w:t>
      </w:r>
    </w:p>
    <w:p w:rsidR="00F127AF" w:rsidRPr="00D27F1E" w:rsidRDefault="00F127AF" w:rsidP="00F127AF">
      <w:pPr>
        <w:pStyle w:val="Header"/>
        <w:spacing w:line="340" w:lineRule="exact"/>
        <w:ind w:left="540"/>
        <w:jc w:val="thaiDistribute"/>
        <w:rPr>
          <w:rFonts w:ascii="Browallia New" w:hAnsi="Browallia New" w:cs="Browallia New"/>
        </w:rPr>
      </w:pPr>
      <w:r w:rsidRPr="00D27F1E">
        <w:rPr>
          <w:rFonts w:ascii="Browallia New" w:hAnsi="Browallia New" w:cs="Browallia New"/>
          <w:cs/>
        </w:rPr>
        <w:t>ณ วันที่</w:t>
      </w:r>
      <w:r w:rsidRPr="00D27F1E">
        <w:rPr>
          <w:rFonts w:ascii="Browallia New" w:hAnsi="Browallia New" w:cs="Browallia New"/>
        </w:rPr>
        <w:t xml:space="preserve"> </w:t>
      </w:r>
      <w:r w:rsidRPr="00D27F1E">
        <w:rPr>
          <w:rFonts w:ascii="Browallia New" w:hAnsi="Browallia New" w:cs="Browallia New"/>
          <w:cs/>
        </w:rPr>
        <w:t>31 ธันวาคม</w:t>
      </w:r>
      <w:r w:rsidRPr="00D27F1E">
        <w:rPr>
          <w:rFonts w:ascii="Browallia New" w:hAnsi="Browallia New" w:cs="Browallia New"/>
        </w:rPr>
        <w:t xml:space="preserve"> </w:t>
      </w:r>
      <w:r w:rsidRPr="00D27F1E">
        <w:rPr>
          <w:rFonts w:ascii="Browallia New" w:hAnsi="Browallia New" w:cs="Browallia New"/>
          <w:cs/>
        </w:rPr>
        <w:t>2561</w:t>
      </w:r>
      <w:r w:rsidRPr="00D27F1E">
        <w:rPr>
          <w:rFonts w:ascii="Browallia New" w:hAnsi="Browallia New" w:cs="Browallia New"/>
        </w:rPr>
        <w:t xml:space="preserve"> </w:t>
      </w:r>
      <w:r w:rsidRPr="00D27F1E">
        <w:rPr>
          <w:rFonts w:ascii="Browallia New" w:hAnsi="Browallia New" w:cs="Browallia New"/>
          <w:cs/>
        </w:rPr>
        <w:t xml:space="preserve">บริษัทมีผู้บริหารจำนวน </w:t>
      </w:r>
      <w:r w:rsidRPr="00D27F1E">
        <w:rPr>
          <w:rFonts w:ascii="Browallia New" w:hAnsi="Browallia New" w:cs="Browallia New"/>
        </w:rPr>
        <w:t xml:space="preserve">7 </w:t>
      </w:r>
      <w:r w:rsidRPr="00D27F1E">
        <w:rPr>
          <w:rFonts w:ascii="Browallia New" w:hAnsi="Browallia New" w:cs="Browallia New"/>
          <w:cs/>
        </w:rPr>
        <w:t>ท่าน ดังนี้</w:t>
      </w:r>
    </w:p>
    <w:tbl>
      <w:tblPr>
        <w:tblW w:w="8010" w:type="dxa"/>
        <w:tblInd w:w="648" w:type="dxa"/>
        <w:tblLayout w:type="fixed"/>
        <w:tblLook w:val="0000"/>
      </w:tblPr>
      <w:tblGrid>
        <w:gridCol w:w="375"/>
        <w:gridCol w:w="3135"/>
        <w:gridCol w:w="4500"/>
      </w:tblGrid>
      <w:tr w:rsidR="00F127AF" w:rsidRPr="00D27F1E" w:rsidTr="00F127AF">
        <w:trPr>
          <w:cantSplit/>
          <w:tblHeader/>
        </w:trPr>
        <w:tc>
          <w:tcPr>
            <w:tcW w:w="3510" w:type="dxa"/>
            <w:gridSpan w:val="2"/>
            <w:tcBorders>
              <w:top w:val="single" w:sz="4" w:space="0" w:color="auto"/>
              <w:left w:val="single" w:sz="4" w:space="0" w:color="auto"/>
              <w:bottom w:val="single" w:sz="4" w:space="0" w:color="auto"/>
              <w:right w:val="single" w:sz="4" w:space="0" w:color="auto"/>
            </w:tcBorders>
            <w:shd w:val="pct20" w:color="auto" w:fill="auto"/>
          </w:tcPr>
          <w:p w:rsidR="00F127AF" w:rsidRPr="00D27F1E" w:rsidRDefault="00F127AF" w:rsidP="00F127AF">
            <w:pPr>
              <w:pStyle w:val="Header"/>
              <w:spacing w:line="340" w:lineRule="exact"/>
              <w:jc w:val="center"/>
              <w:rPr>
                <w:rFonts w:ascii="Browallia New" w:hAnsi="Browallia New" w:cs="Browallia New"/>
                <w:b/>
                <w:bCs/>
                <w:cs/>
              </w:rPr>
            </w:pPr>
            <w:r w:rsidRPr="00D27F1E">
              <w:rPr>
                <w:rFonts w:ascii="Browallia New" w:hAnsi="Browallia New" w:cs="Browallia New"/>
                <w:b/>
                <w:bCs/>
                <w:cs/>
              </w:rPr>
              <w:t>รายชื่อ</w:t>
            </w:r>
          </w:p>
        </w:tc>
        <w:tc>
          <w:tcPr>
            <w:tcW w:w="4500" w:type="dxa"/>
            <w:tcBorders>
              <w:top w:val="single" w:sz="4" w:space="0" w:color="auto"/>
              <w:left w:val="single" w:sz="4" w:space="0" w:color="auto"/>
              <w:bottom w:val="single" w:sz="4" w:space="0" w:color="auto"/>
              <w:right w:val="single" w:sz="4" w:space="0" w:color="auto"/>
            </w:tcBorders>
            <w:shd w:val="pct20" w:color="auto" w:fill="auto"/>
          </w:tcPr>
          <w:p w:rsidR="00F127AF" w:rsidRPr="00D27F1E" w:rsidRDefault="00F127AF" w:rsidP="00F127AF">
            <w:pPr>
              <w:pStyle w:val="Header"/>
              <w:spacing w:line="340" w:lineRule="exact"/>
              <w:ind w:right="-231"/>
              <w:jc w:val="center"/>
              <w:rPr>
                <w:rFonts w:ascii="Browallia New" w:hAnsi="Browallia New" w:cs="Browallia New"/>
                <w:b/>
                <w:bCs/>
                <w:cs/>
              </w:rPr>
            </w:pPr>
            <w:r w:rsidRPr="00D27F1E">
              <w:rPr>
                <w:rFonts w:ascii="Browallia New" w:hAnsi="Browallia New" w:cs="Browallia New"/>
                <w:b/>
                <w:bCs/>
                <w:cs/>
              </w:rPr>
              <w:t>ตำแหน่ง</w:t>
            </w:r>
          </w:p>
        </w:tc>
      </w:tr>
      <w:tr w:rsidR="00F127AF" w:rsidRPr="00D27F1E" w:rsidTr="00F127AF">
        <w:trPr>
          <w:cantSplit/>
        </w:trPr>
        <w:tc>
          <w:tcPr>
            <w:tcW w:w="375" w:type="dxa"/>
            <w:tcBorders>
              <w:top w:val="single" w:sz="4" w:space="0" w:color="auto"/>
              <w:left w:val="single" w:sz="4" w:space="0" w:color="auto"/>
              <w:bottom w:val="dotted" w:sz="4" w:space="0" w:color="auto"/>
            </w:tcBorders>
          </w:tcPr>
          <w:p w:rsidR="00F127AF" w:rsidRPr="00D27F1E" w:rsidRDefault="00F127AF" w:rsidP="00F127AF">
            <w:pPr>
              <w:pStyle w:val="Header"/>
              <w:spacing w:line="340" w:lineRule="exact"/>
              <w:ind w:right="-108"/>
              <w:jc w:val="thaiDistribute"/>
              <w:rPr>
                <w:rFonts w:ascii="Browallia New" w:hAnsi="Browallia New" w:cs="Browallia New"/>
              </w:rPr>
            </w:pPr>
            <w:r w:rsidRPr="00D27F1E">
              <w:rPr>
                <w:rFonts w:ascii="Browallia New" w:hAnsi="Browallia New" w:cs="Browallia New"/>
              </w:rPr>
              <w:t>1.</w:t>
            </w:r>
          </w:p>
        </w:tc>
        <w:tc>
          <w:tcPr>
            <w:tcW w:w="3135" w:type="dxa"/>
            <w:tcBorders>
              <w:top w:val="single"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นายฮิโรโนบุ  อิริยา</w:t>
            </w:r>
          </w:p>
        </w:tc>
        <w:tc>
          <w:tcPr>
            <w:tcW w:w="4500" w:type="dxa"/>
            <w:tcBorders>
              <w:top w:val="single" w:sz="4" w:space="0" w:color="auto"/>
              <w:left w:val="single"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ประธานเจ้าหน้าที่บริหารและกรรมการผู้จัดการใหญ่</w:t>
            </w:r>
          </w:p>
        </w:tc>
      </w:tr>
      <w:tr w:rsidR="00F127AF" w:rsidRPr="00D27F1E" w:rsidTr="00F127AF">
        <w:trPr>
          <w:cantSplit/>
        </w:trPr>
        <w:tc>
          <w:tcPr>
            <w:tcW w:w="375" w:type="dxa"/>
            <w:tcBorders>
              <w:top w:val="dotted" w:sz="4" w:space="0" w:color="auto"/>
              <w:left w:val="single" w:sz="4" w:space="0" w:color="auto"/>
              <w:bottom w:val="dotted" w:sz="4" w:space="0" w:color="auto"/>
            </w:tcBorders>
          </w:tcPr>
          <w:p w:rsidR="00F127AF" w:rsidRPr="00D27F1E" w:rsidRDefault="00F127AF" w:rsidP="00F127AF">
            <w:pPr>
              <w:pStyle w:val="Header"/>
              <w:spacing w:line="340" w:lineRule="exact"/>
              <w:ind w:right="-108"/>
              <w:jc w:val="thaiDistribute"/>
              <w:rPr>
                <w:rFonts w:ascii="Browallia New" w:hAnsi="Browallia New" w:cs="Browallia New"/>
              </w:rPr>
            </w:pPr>
            <w:r w:rsidRPr="00D27F1E">
              <w:rPr>
                <w:rFonts w:ascii="Browallia New" w:hAnsi="Browallia New" w:cs="Browallia New"/>
                <w:cs/>
              </w:rPr>
              <w:t>2.</w:t>
            </w:r>
          </w:p>
        </w:tc>
        <w:tc>
          <w:tcPr>
            <w:tcW w:w="3135" w:type="dxa"/>
            <w:tcBorders>
              <w:top w:val="dotted"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นายทิวา  จารึก</w:t>
            </w:r>
          </w:p>
        </w:tc>
        <w:tc>
          <w:tcPr>
            <w:tcW w:w="4500" w:type="dxa"/>
            <w:tcBorders>
              <w:top w:val="dotted" w:sz="4" w:space="0" w:color="auto"/>
              <w:left w:val="single"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รองประธานเจ้าหน้าที่บริหารอาวุโส</w:t>
            </w:r>
          </w:p>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ฝ่ายโครงการ ฝ่ายประมูลงาน และฝ่ายวิศวกรรม</w:t>
            </w:r>
          </w:p>
        </w:tc>
      </w:tr>
      <w:tr w:rsidR="00F127AF" w:rsidRPr="00D27F1E" w:rsidTr="00F127AF">
        <w:trPr>
          <w:cantSplit/>
        </w:trPr>
        <w:tc>
          <w:tcPr>
            <w:tcW w:w="375" w:type="dxa"/>
            <w:tcBorders>
              <w:top w:val="dotted" w:sz="4" w:space="0" w:color="auto"/>
              <w:left w:val="single" w:sz="4" w:space="0" w:color="auto"/>
              <w:bottom w:val="dotted" w:sz="4" w:space="0" w:color="auto"/>
            </w:tcBorders>
          </w:tcPr>
          <w:p w:rsidR="00F127AF" w:rsidRPr="00D27F1E" w:rsidRDefault="00F127AF" w:rsidP="00F127AF">
            <w:pPr>
              <w:pStyle w:val="Header"/>
              <w:spacing w:line="340" w:lineRule="exact"/>
              <w:ind w:right="-108"/>
              <w:jc w:val="thaiDistribute"/>
              <w:rPr>
                <w:rFonts w:ascii="Browallia New" w:hAnsi="Browallia New" w:cs="Browallia New"/>
                <w:cs/>
              </w:rPr>
            </w:pPr>
            <w:r w:rsidRPr="00D27F1E">
              <w:rPr>
                <w:rFonts w:ascii="Browallia New" w:hAnsi="Browallia New" w:cs="Browallia New"/>
                <w:cs/>
              </w:rPr>
              <w:t>3.</w:t>
            </w:r>
          </w:p>
        </w:tc>
        <w:tc>
          <w:tcPr>
            <w:tcW w:w="3135" w:type="dxa"/>
            <w:tcBorders>
              <w:top w:val="dotted"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นางสาวกรรติกา  ตันธุวนิตย์</w:t>
            </w:r>
          </w:p>
        </w:tc>
        <w:tc>
          <w:tcPr>
            <w:tcW w:w="4500" w:type="dxa"/>
            <w:tcBorders>
              <w:top w:val="dotted" w:sz="4" w:space="0" w:color="auto"/>
              <w:left w:val="single"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 xml:space="preserve">รองประธานเจ้าหน้าที่บริหารอาวุโส </w:t>
            </w:r>
          </w:p>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ฝ่ายบริหารงานทั่วไป และการเงิน</w:t>
            </w:r>
          </w:p>
        </w:tc>
      </w:tr>
      <w:tr w:rsidR="00F127AF" w:rsidRPr="00D27F1E" w:rsidTr="00F127AF">
        <w:trPr>
          <w:cantSplit/>
        </w:trPr>
        <w:tc>
          <w:tcPr>
            <w:tcW w:w="375" w:type="dxa"/>
            <w:tcBorders>
              <w:top w:val="dotted" w:sz="4" w:space="0" w:color="auto"/>
              <w:left w:val="single" w:sz="4" w:space="0" w:color="auto"/>
              <w:bottom w:val="dotted" w:sz="4" w:space="0" w:color="auto"/>
            </w:tcBorders>
          </w:tcPr>
          <w:p w:rsidR="00F127AF" w:rsidRPr="00D27F1E" w:rsidRDefault="00F127AF" w:rsidP="00F127AF">
            <w:pPr>
              <w:pStyle w:val="Header"/>
              <w:spacing w:line="340" w:lineRule="exact"/>
              <w:ind w:right="-108"/>
              <w:jc w:val="thaiDistribute"/>
              <w:rPr>
                <w:rFonts w:ascii="Browallia New" w:hAnsi="Browallia New" w:cs="Browallia New"/>
              </w:rPr>
            </w:pPr>
            <w:r w:rsidRPr="00D27F1E">
              <w:rPr>
                <w:rFonts w:ascii="Browallia New" w:hAnsi="Browallia New" w:cs="Browallia New"/>
              </w:rPr>
              <w:t>4</w:t>
            </w:r>
            <w:r w:rsidRPr="00D27F1E">
              <w:rPr>
                <w:rFonts w:ascii="Browallia New" w:hAnsi="Browallia New" w:cs="Browallia New"/>
                <w:cs/>
              </w:rPr>
              <w:t>.</w:t>
            </w:r>
          </w:p>
        </w:tc>
        <w:tc>
          <w:tcPr>
            <w:tcW w:w="3135" w:type="dxa"/>
            <w:tcBorders>
              <w:top w:val="dotted"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นางสาวสุรัตนา  ตฤณรตนะ</w:t>
            </w:r>
          </w:p>
        </w:tc>
        <w:tc>
          <w:tcPr>
            <w:tcW w:w="4500" w:type="dxa"/>
            <w:tcBorders>
              <w:top w:val="dotted" w:sz="4" w:space="0" w:color="auto"/>
              <w:left w:val="single" w:sz="4" w:space="0" w:color="auto"/>
              <w:bottom w:val="dotted" w:sz="4" w:space="0" w:color="auto"/>
              <w:right w:val="single" w:sz="4" w:space="0" w:color="auto"/>
            </w:tcBorders>
          </w:tcPr>
          <w:p w:rsidR="00F127AF" w:rsidRPr="00D27F1E" w:rsidRDefault="00F127AF" w:rsidP="00F127AF">
            <w:pPr>
              <w:pStyle w:val="Header"/>
              <w:spacing w:line="340" w:lineRule="exact"/>
              <w:jc w:val="thaiDistribute"/>
              <w:rPr>
                <w:rFonts w:ascii="Browallia New" w:hAnsi="Browallia New" w:cs="Browallia New"/>
              </w:rPr>
            </w:pPr>
            <w:r w:rsidRPr="00D27F1E">
              <w:rPr>
                <w:rFonts w:ascii="Browallia New" w:hAnsi="Browallia New" w:cs="Browallia New"/>
                <w:cs/>
              </w:rPr>
              <w:t>รองประธานเจ้าหน้าที่บริหารอาวุโส</w:t>
            </w:r>
            <w:r w:rsidRPr="00D27F1E">
              <w:rPr>
                <w:rFonts w:ascii="Browallia New" w:hAnsi="Browallia New" w:cs="Browallia New"/>
              </w:rPr>
              <w:t xml:space="preserve"> </w:t>
            </w:r>
          </w:p>
          <w:p w:rsidR="00F127AF" w:rsidRPr="00D27F1E" w:rsidRDefault="00F127AF" w:rsidP="00F127AF">
            <w:pPr>
              <w:pStyle w:val="Header"/>
              <w:spacing w:line="340" w:lineRule="exact"/>
              <w:jc w:val="thaiDistribute"/>
              <w:rPr>
                <w:rFonts w:ascii="Browallia New" w:hAnsi="Browallia New" w:cs="Browallia New"/>
                <w:cs/>
              </w:rPr>
            </w:pPr>
            <w:r w:rsidRPr="00D27F1E">
              <w:rPr>
                <w:rFonts w:ascii="Browallia New" w:hAnsi="Browallia New" w:cs="Browallia New"/>
                <w:cs/>
              </w:rPr>
              <w:t>ที่ปรึกษางานพัฒนาธุรกิจในพม่า</w:t>
            </w:r>
          </w:p>
        </w:tc>
      </w:tr>
      <w:tr w:rsidR="00F127AF" w:rsidRPr="00D27F1E" w:rsidTr="00F127AF">
        <w:trPr>
          <w:cantSplit/>
        </w:trPr>
        <w:tc>
          <w:tcPr>
            <w:tcW w:w="375" w:type="dxa"/>
            <w:tcBorders>
              <w:top w:val="dotted" w:sz="4" w:space="0" w:color="auto"/>
              <w:left w:val="single" w:sz="4" w:space="0" w:color="auto"/>
              <w:bottom w:val="dotted" w:sz="4" w:space="0" w:color="auto"/>
            </w:tcBorders>
          </w:tcPr>
          <w:p w:rsidR="00F127AF" w:rsidRPr="00D27F1E" w:rsidRDefault="00F127AF" w:rsidP="00F127AF">
            <w:pPr>
              <w:pStyle w:val="Header"/>
              <w:spacing w:line="340" w:lineRule="exact"/>
              <w:ind w:right="-108"/>
              <w:jc w:val="thaiDistribute"/>
              <w:rPr>
                <w:rFonts w:ascii="Browallia New" w:hAnsi="Browallia New" w:cs="Browallia New"/>
                <w:cs/>
              </w:rPr>
            </w:pPr>
            <w:r w:rsidRPr="00D27F1E">
              <w:rPr>
                <w:rFonts w:ascii="Browallia New" w:hAnsi="Browallia New" w:cs="Browallia New"/>
              </w:rPr>
              <w:t>5</w:t>
            </w:r>
            <w:r w:rsidRPr="00D27F1E">
              <w:rPr>
                <w:rFonts w:ascii="Browallia New" w:hAnsi="Browallia New" w:cs="Browallia New"/>
                <w:cs/>
              </w:rPr>
              <w:t>.</w:t>
            </w:r>
          </w:p>
        </w:tc>
        <w:tc>
          <w:tcPr>
            <w:tcW w:w="3135" w:type="dxa"/>
            <w:tcBorders>
              <w:top w:val="dotted" w:sz="4" w:space="0" w:color="auto"/>
              <w:bottom w:val="dotted" w:sz="4" w:space="0" w:color="auto"/>
              <w:right w:val="single" w:sz="4" w:space="0" w:color="auto"/>
            </w:tcBorders>
          </w:tcPr>
          <w:p w:rsidR="00F127AF" w:rsidRPr="00D27F1E" w:rsidRDefault="00F127AF" w:rsidP="00F127AF">
            <w:pPr>
              <w:pStyle w:val="Header"/>
              <w:tabs>
                <w:tab w:val="left" w:pos="567"/>
                <w:tab w:val="left" w:pos="1431"/>
              </w:tabs>
              <w:spacing w:line="340" w:lineRule="exact"/>
              <w:jc w:val="thaiDistribute"/>
              <w:rPr>
                <w:rFonts w:ascii="Browallia New" w:hAnsi="Browallia New" w:cs="Browallia New"/>
                <w:cs/>
              </w:rPr>
            </w:pPr>
            <w:r w:rsidRPr="00D27F1E">
              <w:rPr>
                <w:rFonts w:ascii="Browallia New" w:hAnsi="Browallia New" w:cs="Browallia New"/>
                <w:cs/>
              </w:rPr>
              <w:t>นายวันชัย  รตินธร</w:t>
            </w:r>
          </w:p>
        </w:tc>
        <w:tc>
          <w:tcPr>
            <w:tcW w:w="4500" w:type="dxa"/>
            <w:tcBorders>
              <w:top w:val="dotted" w:sz="4" w:space="0" w:color="auto"/>
              <w:left w:val="single" w:sz="4" w:space="0" w:color="auto"/>
              <w:bottom w:val="dotted" w:sz="4" w:space="0" w:color="auto"/>
              <w:right w:val="single" w:sz="4" w:space="0" w:color="auto"/>
            </w:tcBorders>
          </w:tcPr>
          <w:p w:rsidR="00F127AF" w:rsidRPr="00D27F1E" w:rsidRDefault="00F127AF" w:rsidP="00F127AF">
            <w:pPr>
              <w:pStyle w:val="Header"/>
              <w:tabs>
                <w:tab w:val="left" w:pos="567"/>
                <w:tab w:val="left" w:pos="1134"/>
              </w:tabs>
              <w:spacing w:line="340" w:lineRule="exact"/>
              <w:jc w:val="thaiDistribute"/>
              <w:rPr>
                <w:rFonts w:ascii="Browallia New" w:hAnsi="Browallia New" w:cs="Browallia New"/>
                <w:cs/>
              </w:rPr>
            </w:pPr>
            <w:r w:rsidRPr="00D27F1E">
              <w:rPr>
                <w:rFonts w:ascii="Browallia New" w:hAnsi="Browallia New" w:cs="Browallia New"/>
                <w:cs/>
              </w:rPr>
              <w:t>ผู้บริหารสายงานควบคุมองค์กร</w:t>
            </w:r>
          </w:p>
        </w:tc>
      </w:tr>
      <w:tr w:rsidR="00F127AF" w:rsidRPr="00D27F1E" w:rsidTr="00F127AF">
        <w:trPr>
          <w:cantSplit/>
        </w:trPr>
        <w:tc>
          <w:tcPr>
            <w:tcW w:w="375" w:type="dxa"/>
            <w:tcBorders>
              <w:top w:val="dotted" w:sz="4" w:space="0" w:color="auto"/>
              <w:left w:val="single" w:sz="4" w:space="0" w:color="auto"/>
              <w:bottom w:val="dotted" w:sz="4" w:space="0" w:color="auto"/>
            </w:tcBorders>
          </w:tcPr>
          <w:p w:rsidR="00F127AF" w:rsidRPr="00D27F1E" w:rsidRDefault="00F127AF" w:rsidP="00F127AF">
            <w:pPr>
              <w:pStyle w:val="Header"/>
              <w:spacing w:line="340" w:lineRule="exact"/>
              <w:ind w:right="-108"/>
              <w:rPr>
                <w:rFonts w:ascii="Browallia New" w:hAnsi="Browallia New" w:cs="Browallia New"/>
                <w:cs/>
              </w:rPr>
            </w:pPr>
            <w:r w:rsidRPr="00D27F1E">
              <w:rPr>
                <w:rFonts w:ascii="Browallia New" w:hAnsi="Browallia New" w:cs="Browallia New"/>
              </w:rPr>
              <w:t>6</w:t>
            </w:r>
            <w:r w:rsidRPr="00D27F1E">
              <w:rPr>
                <w:rFonts w:ascii="Browallia New" w:hAnsi="Browallia New" w:cs="Browallia New"/>
                <w:cs/>
              </w:rPr>
              <w:t>.</w:t>
            </w:r>
          </w:p>
        </w:tc>
        <w:tc>
          <w:tcPr>
            <w:tcW w:w="3135" w:type="dxa"/>
            <w:tcBorders>
              <w:top w:val="dotted" w:sz="4" w:space="0" w:color="auto"/>
              <w:bottom w:val="dotted" w:sz="4" w:space="0" w:color="auto"/>
              <w:right w:val="single" w:sz="4" w:space="0" w:color="auto"/>
            </w:tcBorders>
          </w:tcPr>
          <w:p w:rsidR="00F127AF" w:rsidRPr="00D27F1E" w:rsidRDefault="00F127AF" w:rsidP="00F127AF">
            <w:pPr>
              <w:pStyle w:val="Header"/>
              <w:tabs>
                <w:tab w:val="left" w:pos="567"/>
                <w:tab w:val="left" w:pos="1431"/>
              </w:tabs>
              <w:spacing w:line="340" w:lineRule="exact"/>
              <w:jc w:val="thaiDistribute"/>
              <w:rPr>
                <w:rFonts w:ascii="Browallia New" w:hAnsi="Browallia New" w:cs="Browallia New"/>
                <w:cs/>
              </w:rPr>
            </w:pPr>
            <w:r w:rsidRPr="00D27F1E">
              <w:rPr>
                <w:rFonts w:ascii="Browallia New" w:hAnsi="Browallia New" w:cs="Browallia New"/>
                <w:cs/>
              </w:rPr>
              <w:t>นายฮิเดโตะ โคยาม่า</w:t>
            </w:r>
          </w:p>
        </w:tc>
        <w:tc>
          <w:tcPr>
            <w:tcW w:w="4500" w:type="dxa"/>
            <w:tcBorders>
              <w:top w:val="dotted" w:sz="4" w:space="0" w:color="auto"/>
              <w:left w:val="single" w:sz="4" w:space="0" w:color="auto"/>
              <w:bottom w:val="dotted" w:sz="4" w:space="0" w:color="auto"/>
              <w:right w:val="single" w:sz="4" w:space="0" w:color="auto"/>
            </w:tcBorders>
          </w:tcPr>
          <w:p w:rsidR="00F127AF" w:rsidRPr="00D27F1E" w:rsidRDefault="00F127AF" w:rsidP="00F127AF">
            <w:pPr>
              <w:pStyle w:val="Header"/>
              <w:tabs>
                <w:tab w:val="left" w:pos="567"/>
                <w:tab w:val="left" w:pos="1134"/>
              </w:tabs>
              <w:spacing w:line="340" w:lineRule="exact"/>
              <w:jc w:val="thaiDistribute"/>
              <w:rPr>
                <w:rFonts w:ascii="Browallia New" w:hAnsi="Browallia New" w:cs="Browallia New"/>
                <w:cs/>
              </w:rPr>
            </w:pPr>
            <w:r w:rsidRPr="00D27F1E">
              <w:rPr>
                <w:rFonts w:ascii="Browallia New" w:hAnsi="Browallia New" w:cs="Browallia New"/>
                <w:cs/>
              </w:rPr>
              <w:t>ผู้บริหารสายงานวางแผนองค์กร</w:t>
            </w:r>
          </w:p>
        </w:tc>
      </w:tr>
      <w:tr w:rsidR="00F127AF" w:rsidRPr="00D27F1E" w:rsidTr="00F127AF">
        <w:trPr>
          <w:cantSplit/>
        </w:trPr>
        <w:tc>
          <w:tcPr>
            <w:tcW w:w="375" w:type="dxa"/>
            <w:tcBorders>
              <w:top w:val="dotted" w:sz="4" w:space="0" w:color="auto"/>
              <w:left w:val="single" w:sz="4" w:space="0" w:color="auto"/>
              <w:bottom w:val="dotted" w:sz="4" w:space="0" w:color="auto"/>
            </w:tcBorders>
            <w:shd w:val="clear" w:color="auto" w:fill="auto"/>
          </w:tcPr>
          <w:p w:rsidR="00F127AF" w:rsidRPr="00D27F1E" w:rsidRDefault="00F127AF" w:rsidP="00F127AF">
            <w:pPr>
              <w:pStyle w:val="Header"/>
              <w:spacing w:line="340" w:lineRule="exact"/>
              <w:ind w:right="-108"/>
              <w:rPr>
                <w:rFonts w:ascii="Browallia New" w:hAnsi="Browallia New" w:cs="Browallia New"/>
              </w:rPr>
            </w:pPr>
            <w:r w:rsidRPr="00D27F1E">
              <w:rPr>
                <w:rFonts w:ascii="Browallia New" w:hAnsi="Browallia New" w:cs="Browallia New"/>
              </w:rPr>
              <w:t>7.</w:t>
            </w:r>
          </w:p>
        </w:tc>
        <w:tc>
          <w:tcPr>
            <w:tcW w:w="3135" w:type="dxa"/>
            <w:tcBorders>
              <w:top w:val="dotted" w:sz="4" w:space="0" w:color="auto"/>
              <w:bottom w:val="dotted" w:sz="4" w:space="0" w:color="auto"/>
              <w:right w:val="single" w:sz="4" w:space="0" w:color="auto"/>
            </w:tcBorders>
            <w:shd w:val="clear" w:color="auto" w:fill="auto"/>
          </w:tcPr>
          <w:p w:rsidR="00F127AF" w:rsidRPr="00D27F1E" w:rsidRDefault="00F127AF" w:rsidP="00F127AF">
            <w:pPr>
              <w:pStyle w:val="Header"/>
              <w:tabs>
                <w:tab w:val="left" w:pos="567"/>
                <w:tab w:val="left" w:pos="1431"/>
              </w:tabs>
              <w:spacing w:line="340" w:lineRule="exact"/>
              <w:jc w:val="thaiDistribute"/>
              <w:rPr>
                <w:rFonts w:ascii="Browallia New" w:hAnsi="Browallia New" w:cs="Browallia New"/>
                <w:cs/>
              </w:rPr>
            </w:pPr>
            <w:r w:rsidRPr="00D27F1E">
              <w:rPr>
                <w:rFonts w:ascii="Browallia New" w:hAnsi="Browallia New" w:cs="Browallia New"/>
                <w:cs/>
              </w:rPr>
              <w:t>นางสาวเสาวลักษณ์ งามดุษฎีอภิรมย์</w:t>
            </w:r>
          </w:p>
        </w:tc>
        <w:tc>
          <w:tcPr>
            <w:tcW w:w="4500" w:type="dxa"/>
            <w:tcBorders>
              <w:top w:val="dotted" w:sz="4" w:space="0" w:color="auto"/>
              <w:left w:val="single" w:sz="4" w:space="0" w:color="auto"/>
              <w:bottom w:val="dotted" w:sz="4" w:space="0" w:color="auto"/>
              <w:right w:val="single" w:sz="4" w:space="0" w:color="auto"/>
            </w:tcBorders>
            <w:shd w:val="clear" w:color="auto" w:fill="auto"/>
          </w:tcPr>
          <w:p w:rsidR="00F127AF" w:rsidRPr="00D27F1E" w:rsidRDefault="00F127AF" w:rsidP="00F127AF">
            <w:pPr>
              <w:pStyle w:val="Header"/>
              <w:tabs>
                <w:tab w:val="left" w:pos="567"/>
                <w:tab w:val="left" w:pos="1134"/>
              </w:tabs>
              <w:spacing w:line="340" w:lineRule="exact"/>
              <w:jc w:val="thaiDistribute"/>
              <w:rPr>
                <w:rFonts w:ascii="Browallia New" w:hAnsi="Browallia New" w:cs="Browallia New"/>
              </w:rPr>
            </w:pPr>
            <w:r w:rsidRPr="00D27F1E">
              <w:rPr>
                <w:rFonts w:ascii="Browallia New" w:hAnsi="Browallia New" w:cs="Browallia New"/>
                <w:cs/>
              </w:rPr>
              <w:t>รองผู้จัดการทั่วไป</w:t>
            </w:r>
          </w:p>
          <w:p w:rsidR="00F127AF" w:rsidRPr="00D27F1E" w:rsidRDefault="00F127AF" w:rsidP="00F127AF">
            <w:pPr>
              <w:pStyle w:val="Header"/>
              <w:tabs>
                <w:tab w:val="left" w:pos="567"/>
                <w:tab w:val="left" w:pos="1134"/>
              </w:tabs>
              <w:spacing w:line="340" w:lineRule="exact"/>
              <w:jc w:val="thaiDistribute"/>
              <w:rPr>
                <w:rFonts w:ascii="Browallia New" w:hAnsi="Browallia New" w:cs="Browallia New"/>
                <w:cs/>
              </w:rPr>
            </w:pPr>
            <w:r w:rsidRPr="00D27F1E">
              <w:rPr>
                <w:rFonts w:ascii="Browallia New" w:hAnsi="Browallia New" w:cs="Browallia New"/>
                <w:cs/>
              </w:rPr>
              <w:t>ฝ่ายการเงินและบัญชี</w:t>
            </w:r>
          </w:p>
        </w:tc>
      </w:tr>
      <w:tr w:rsidR="00F127AF" w:rsidRPr="00D27F1E" w:rsidTr="00F127AF">
        <w:trPr>
          <w:cantSplit/>
        </w:trPr>
        <w:tc>
          <w:tcPr>
            <w:tcW w:w="375" w:type="dxa"/>
            <w:tcBorders>
              <w:top w:val="dotted" w:sz="4" w:space="0" w:color="auto"/>
              <w:left w:val="single" w:sz="4" w:space="0" w:color="auto"/>
              <w:bottom w:val="dotted" w:sz="4" w:space="0" w:color="auto"/>
            </w:tcBorders>
            <w:shd w:val="clear" w:color="auto" w:fill="auto"/>
          </w:tcPr>
          <w:p w:rsidR="00F127AF" w:rsidRPr="00D27F1E" w:rsidRDefault="00F127AF" w:rsidP="00F127AF">
            <w:pPr>
              <w:pStyle w:val="Header"/>
              <w:spacing w:line="340" w:lineRule="exact"/>
              <w:ind w:right="-108"/>
              <w:rPr>
                <w:rFonts w:ascii="Browallia New" w:hAnsi="Browallia New" w:cs="Browallia New"/>
                <w:cs/>
              </w:rPr>
            </w:pPr>
            <w:r w:rsidRPr="00D27F1E">
              <w:rPr>
                <w:rFonts w:ascii="Browallia New" w:hAnsi="Browallia New" w:cs="Browallia New"/>
              </w:rPr>
              <w:t>8</w:t>
            </w:r>
            <w:r w:rsidRPr="00D27F1E">
              <w:rPr>
                <w:rFonts w:ascii="Browallia New" w:hAnsi="Browallia New" w:cs="Browallia New"/>
                <w:cs/>
              </w:rPr>
              <w:t>.</w:t>
            </w:r>
          </w:p>
        </w:tc>
        <w:tc>
          <w:tcPr>
            <w:tcW w:w="3135" w:type="dxa"/>
            <w:tcBorders>
              <w:top w:val="dotted" w:sz="4" w:space="0" w:color="auto"/>
              <w:bottom w:val="single" w:sz="4" w:space="0" w:color="auto"/>
              <w:right w:val="single" w:sz="4" w:space="0" w:color="auto"/>
            </w:tcBorders>
            <w:shd w:val="clear" w:color="auto" w:fill="auto"/>
          </w:tcPr>
          <w:p w:rsidR="00F127AF" w:rsidRPr="00D27F1E" w:rsidRDefault="00F127AF" w:rsidP="00F127AF">
            <w:pPr>
              <w:pStyle w:val="Header"/>
              <w:tabs>
                <w:tab w:val="left" w:pos="567"/>
                <w:tab w:val="left" w:pos="1431"/>
              </w:tabs>
              <w:spacing w:line="340" w:lineRule="exact"/>
              <w:jc w:val="thaiDistribute"/>
              <w:rPr>
                <w:rFonts w:ascii="Browallia New" w:hAnsi="Browallia New" w:cs="Browallia New"/>
                <w:cs/>
              </w:rPr>
            </w:pPr>
            <w:r w:rsidRPr="00D27F1E">
              <w:rPr>
                <w:rFonts w:ascii="Browallia New" w:hAnsi="Browallia New" w:cs="Browallia New"/>
                <w:cs/>
              </w:rPr>
              <w:t>นายไพบูลย์  ศรีบ้านไผ่</w:t>
            </w:r>
          </w:p>
        </w:tc>
        <w:tc>
          <w:tcPr>
            <w:tcW w:w="4500" w:type="dxa"/>
            <w:tcBorders>
              <w:top w:val="dotted" w:sz="4" w:space="0" w:color="auto"/>
              <w:left w:val="single" w:sz="4" w:space="0" w:color="auto"/>
              <w:bottom w:val="single" w:sz="4" w:space="0" w:color="auto"/>
              <w:right w:val="single" w:sz="4" w:space="0" w:color="auto"/>
            </w:tcBorders>
            <w:shd w:val="clear" w:color="auto" w:fill="auto"/>
          </w:tcPr>
          <w:p w:rsidR="00F127AF" w:rsidRPr="00D27F1E" w:rsidRDefault="00F127AF" w:rsidP="00F127AF">
            <w:pPr>
              <w:pStyle w:val="Header"/>
              <w:tabs>
                <w:tab w:val="left" w:pos="567"/>
                <w:tab w:val="left" w:pos="1134"/>
              </w:tabs>
              <w:spacing w:line="340" w:lineRule="exact"/>
              <w:jc w:val="thaiDistribute"/>
              <w:rPr>
                <w:rFonts w:ascii="Browallia New" w:hAnsi="Browallia New" w:cs="Browallia New"/>
              </w:rPr>
            </w:pPr>
            <w:r w:rsidRPr="00D27F1E">
              <w:rPr>
                <w:rFonts w:ascii="Browallia New" w:hAnsi="Browallia New" w:cs="Browallia New"/>
                <w:cs/>
              </w:rPr>
              <w:t>ผู้ชำนาญการด้านบัญชี</w:t>
            </w:r>
          </w:p>
        </w:tc>
      </w:tr>
    </w:tbl>
    <w:p w:rsidR="00F127AF" w:rsidRPr="00D27F1E" w:rsidRDefault="00F127AF" w:rsidP="00F127AF">
      <w:pPr>
        <w:pStyle w:val="Header"/>
        <w:spacing w:line="340" w:lineRule="exact"/>
        <w:ind w:left="540" w:right="93"/>
        <w:jc w:val="thaiDistribute"/>
        <w:rPr>
          <w:rFonts w:ascii="Browallia New" w:hAnsi="Browallia New" w:cs="Browallia New"/>
          <w:b/>
          <w:bCs/>
          <w:u w:val="single"/>
        </w:rPr>
      </w:pPr>
    </w:p>
    <w:p w:rsidR="00F127AF" w:rsidRPr="00D27F1E" w:rsidRDefault="00F127AF" w:rsidP="00F127AF">
      <w:pPr>
        <w:pStyle w:val="Header"/>
        <w:tabs>
          <w:tab w:val="left" w:pos="1080"/>
        </w:tabs>
        <w:spacing w:line="340" w:lineRule="exact"/>
        <w:ind w:left="540" w:right="93"/>
        <w:jc w:val="thaiDistribute"/>
        <w:rPr>
          <w:rFonts w:ascii="Browallia New" w:hAnsi="Browallia New" w:cs="Browallia New"/>
          <w:b/>
          <w:bCs/>
        </w:rPr>
      </w:pPr>
      <w:r w:rsidRPr="00D27F1E">
        <w:rPr>
          <w:rFonts w:ascii="Browallia New" w:hAnsi="Browallia New" w:cs="Browallia New" w:hint="cs"/>
          <w:b/>
          <w:bCs/>
          <w:cs/>
        </w:rPr>
        <w:tab/>
      </w:r>
      <w:r w:rsidRPr="00D27F1E">
        <w:rPr>
          <w:rFonts w:ascii="Browallia New" w:hAnsi="Browallia New" w:cs="Browallia New"/>
          <w:b/>
          <w:bCs/>
          <w:cs/>
        </w:rPr>
        <w:t>ขอบเขต อำนาจหน้าที่ และความรับผิดชอบของประธานเจ้าหน้าที่บริหารและกรรมการผู้จัดการใหญ่</w:t>
      </w:r>
    </w:p>
    <w:p w:rsidR="00F127AF" w:rsidRPr="00D27F1E" w:rsidRDefault="00F127AF" w:rsidP="00833A48">
      <w:pPr>
        <w:numPr>
          <w:ilvl w:val="0"/>
          <w:numId w:val="147"/>
        </w:numPr>
        <w:tabs>
          <w:tab w:val="clear" w:pos="1080"/>
          <w:tab w:val="left" w:pos="900"/>
        </w:tabs>
        <w:spacing w:after="80" w:line="340" w:lineRule="exact"/>
        <w:ind w:left="900"/>
        <w:jc w:val="thaiDistribute"/>
        <w:rPr>
          <w:rFonts w:ascii="Browallia New" w:hAnsi="Browallia New" w:cs="Browallia New"/>
          <w:sz w:val="28"/>
          <w:cs/>
        </w:rPr>
      </w:pPr>
      <w:r w:rsidRPr="00D27F1E">
        <w:rPr>
          <w:rFonts w:ascii="Browallia New" w:hAnsi="Browallia New" w:cs="Browallia New"/>
          <w:sz w:val="28"/>
          <w:cs/>
        </w:rPr>
        <w:t>เป็นผู้บริหารจัดการและควบคุมดูแลการดำเนินกิจการที่เกี่ยวข้องกับการบริหารงานทั่วไปของบริษัท</w:t>
      </w:r>
    </w:p>
    <w:p w:rsidR="00F127AF" w:rsidRPr="00D27F1E" w:rsidRDefault="00F127AF" w:rsidP="00833A48">
      <w:pPr>
        <w:numPr>
          <w:ilvl w:val="0"/>
          <w:numId w:val="147"/>
        </w:numPr>
        <w:tabs>
          <w:tab w:val="clear" w:pos="1080"/>
          <w:tab w:val="left" w:pos="900"/>
        </w:tabs>
        <w:spacing w:after="80" w:line="340" w:lineRule="exact"/>
        <w:ind w:left="900"/>
        <w:jc w:val="thaiDistribute"/>
        <w:rPr>
          <w:rFonts w:ascii="Browallia New" w:hAnsi="Browallia New" w:cs="Browallia New"/>
          <w:sz w:val="28"/>
          <w:cs/>
        </w:rPr>
      </w:pPr>
      <w:r w:rsidRPr="00D27F1E">
        <w:rPr>
          <w:rFonts w:ascii="Browallia New" w:hAnsi="Browallia New" w:cs="Browallia New"/>
          <w:sz w:val="28"/>
          <w:cs/>
        </w:rPr>
        <w:t>ดำเนินการตามที่คณะกรรมการบริษัท หรือคณะกรรมการบริหารได้มอบหมาย</w:t>
      </w:r>
    </w:p>
    <w:p w:rsidR="00F127AF" w:rsidRPr="00D27F1E" w:rsidRDefault="00F127AF" w:rsidP="00833A48">
      <w:pPr>
        <w:numPr>
          <w:ilvl w:val="0"/>
          <w:numId w:val="147"/>
        </w:numPr>
        <w:tabs>
          <w:tab w:val="clear" w:pos="1080"/>
          <w:tab w:val="left" w:pos="900"/>
        </w:tabs>
        <w:spacing w:after="80" w:line="340" w:lineRule="exact"/>
        <w:ind w:left="900"/>
        <w:jc w:val="thaiDistribute"/>
        <w:rPr>
          <w:rFonts w:ascii="Browallia New" w:hAnsi="Browallia New" w:cs="Browallia New"/>
          <w:sz w:val="28"/>
          <w:cs/>
        </w:rPr>
      </w:pPr>
      <w:r w:rsidRPr="00D27F1E">
        <w:rPr>
          <w:rFonts w:ascii="Browallia New" w:hAnsi="Browallia New" w:cs="Browallia New"/>
          <w:sz w:val="28"/>
          <w:cs/>
        </w:rPr>
        <w:t xml:space="preserve">มีอำนาจจ้าง แต่งตั้ง โยกย้าย ปลดออก เลิกจ้าง กำหนดอัตราค่าจ้าง ให้บำเหน็จรางวัล ปรับขึ้น เงินเดือน ค่าตอบแทน เงินโบนัส ของพนักงานทั้งหมดของบริษัทตลอดจนแต่งตั้งตัวแทนฝ่ายนายจ้างในคณะกรรมการกองทุนสำรองเลี้ยงชีพของบริษัท </w:t>
      </w:r>
    </w:p>
    <w:p w:rsidR="00F127AF" w:rsidRPr="00D27F1E" w:rsidRDefault="00F127AF" w:rsidP="00833A48">
      <w:pPr>
        <w:numPr>
          <w:ilvl w:val="0"/>
          <w:numId w:val="147"/>
        </w:numPr>
        <w:tabs>
          <w:tab w:val="clear" w:pos="1080"/>
          <w:tab w:val="left" w:pos="900"/>
        </w:tabs>
        <w:spacing w:after="80" w:line="340" w:lineRule="exact"/>
        <w:ind w:left="900"/>
        <w:jc w:val="thaiDistribute"/>
        <w:rPr>
          <w:rFonts w:ascii="Browallia New" w:hAnsi="Browallia New" w:cs="Browallia New"/>
          <w:sz w:val="28"/>
          <w:cs/>
        </w:rPr>
      </w:pPr>
      <w:r w:rsidRPr="00D27F1E">
        <w:rPr>
          <w:rFonts w:ascii="Browallia New" w:hAnsi="Browallia New" w:cs="Browallia New"/>
          <w:sz w:val="28"/>
          <w:cs/>
        </w:rPr>
        <w:t>มีอำนาจอนุมัติและมอบอำนาจช่วงอนุมัติการเบิกจ่ายเพื่อการจัดซื้อจัดจ้างในส่วนงานบริหารสำนักงานเพื่อประโยชน์ของบริษัท รวมทั้งอนุมัติการดำเนินการทางการเงินเพื่อธุรกรรมต่าง ๆ ของบริษัท ภายในวงเงินที่คณะกรรมการบริษัท หรือคณะกรรมการบริหารให้อำนาจไว้</w:t>
      </w:r>
      <w:r w:rsidRPr="00D27F1E">
        <w:rPr>
          <w:rFonts w:ascii="Browallia New" w:hAnsi="Browallia New" w:cs="Browallia New"/>
          <w:sz w:val="28"/>
        </w:rPr>
        <w:t xml:space="preserve"> </w:t>
      </w:r>
      <w:r w:rsidRPr="00D27F1E">
        <w:rPr>
          <w:rFonts w:ascii="Browallia New" w:hAnsi="Browallia New" w:cs="Browallia New"/>
          <w:sz w:val="28"/>
          <w:cs/>
        </w:rPr>
        <w:t xml:space="preserve">และมีอำนาจในการอนุมัติในวงเงินไม่เกิน </w:t>
      </w:r>
      <w:r w:rsidRPr="00D27F1E">
        <w:rPr>
          <w:rFonts w:ascii="Browallia New" w:hAnsi="Browallia New" w:cs="Browallia New"/>
          <w:sz w:val="28"/>
        </w:rPr>
        <w:t>5</w:t>
      </w:r>
      <w:r w:rsidRPr="00D27F1E">
        <w:rPr>
          <w:rFonts w:ascii="Browallia New" w:hAnsi="Browallia New" w:cs="Browallia New"/>
          <w:sz w:val="28"/>
          <w:cs/>
        </w:rPr>
        <w:t xml:space="preserve"> ล้านบาท สำหรับรายการที่คณะกรรมการบริษัทหรือคณะกรรมการบริหารมิได้อนุมัติไว้เป็นการเฉพาะ</w:t>
      </w:r>
    </w:p>
    <w:p w:rsidR="00F127AF" w:rsidRPr="00D27F1E" w:rsidRDefault="00F127AF" w:rsidP="00833A48">
      <w:pPr>
        <w:numPr>
          <w:ilvl w:val="0"/>
          <w:numId w:val="147"/>
        </w:numPr>
        <w:tabs>
          <w:tab w:val="clear" w:pos="1080"/>
          <w:tab w:val="left" w:pos="900"/>
        </w:tabs>
        <w:spacing w:after="80" w:line="240" w:lineRule="auto"/>
        <w:ind w:left="900"/>
        <w:jc w:val="thaiDistribute"/>
        <w:rPr>
          <w:rFonts w:ascii="Browallia New" w:hAnsi="Browallia New" w:cs="Browallia New"/>
          <w:sz w:val="28"/>
        </w:rPr>
      </w:pPr>
      <w:r w:rsidRPr="00D27F1E">
        <w:rPr>
          <w:rFonts w:ascii="Browallia New" w:hAnsi="Browallia New" w:cs="Browallia New"/>
          <w:sz w:val="28"/>
          <w:cs/>
        </w:rPr>
        <w:t>มีอำนาจออกคำสั่ง ระเบียบ ประกาศ บันทึก เพื่อให้การปฏิบัติงานเป็นไปตามนโยบายและผลประโยชน์ของบริษัท และเพื่อรักษาระเบียบวินัยการทำงานภายในองค์กร</w:t>
      </w:r>
    </w:p>
    <w:p w:rsidR="00F127AF" w:rsidRPr="00D27F1E" w:rsidRDefault="00F127AF" w:rsidP="00F127AF">
      <w:pPr>
        <w:tabs>
          <w:tab w:val="left" w:pos="900"/>
        </w:tabs>
        <w:spacing w:after="80"/>
        <w:jc w:val="thaiDistribute"/>
        <w:rPr>
          <w:rFonts w:ascii="Browallia New" w:hAnsi="Browallia New" w:cs="Browallia New"/>
          <w:sz w:val="28"/>
        </w:rPr>
      </w:pPr>
    </w:p>
    <w:p w:rsidR="00F127AF" w:rsidRPr="00D27F1E" w:rsidRDefault="00F127AF" w:rsidP="00833A48">
      <w:pPr>
        <w:numPr>
          <w:ilvl w:val="0"/>
          <w:numId w:val="147"/>
        </w:numPr>
        <w:tabs>
          <w:tab w:val="clear" w:pos="1080"/>
          <w:tab w:val="left" w:pos="900"/>
        </w:tabs>
        <w:spacing w:after="80" w:line="340" w:lineRule="exact"/>
        <w:ind w:left="900"/>
        <w:jc w:val="thaiDistribute"/>
        <w:rPr>
          <w:rFonts w:ascii="Browallia New" w:hAnsi="Browallia New" w:cs="Browallia New"/>
          <w:sz w:val="28"/>
          <w:cs/>
        </w:rPr>
      </w:pPr>
      <w:r w:rsidRPr="00D27F1E">
        <w:rPr>
          <w:rFonts w:ascii="Browallia New" w:hAnsi="Browallia New" w:cs="Browallia New"/>
          <w:sz w:val="28"/>
          <w:cs/>
        </w:rPr>
        <w:t>มีอำนาจกระทำการและแสดงตนเป็นตัวแทนบริษัทต่อบุคคลภายนอก</w:t>
      </w:r>
      <w:r w:rsidRPr="00D27F1E">
        <w:rPr>
          <w:rFonts w:ascii="Browallia New" w:hAnsi="Browallia New" w:cs="Browallia New"/>
          <w:sz w:val="28"/>
        </w:rPr>
        <w:t xml:space="preserve"> </w:t>
      </w:r>
      <w:r w:rsidRPr="00D27F1E">
        <w:rPr>
          <w:rFonts w:ascii="Browallia New" w:hAnsi="Browallia New" w:cs="Browallia New"/>
          <w:sz w:val="28"/>
          <w:cs/>
        </w:rPr>
        <w:t>ในกิจการที่เกี่ยวข้องและเป็นประโยชน์ต่อบริษัท</w:t>
      </w:r>
    </w:p>
    <w:p w:rsidR="00F127AF" w:rsidRPr="00D27F1E" w:rsidRDefault="00F127AF" w:rsidP="00833A48">
      <w:pPr>
        <w:numPr>
          <w:ilvl w:val="0"/>
          <w:numId w:val="147"/>
        </w:numPr>
        <w:tabs>
          <w:tab w:val="clear" w:pos="1080"/>
          <w:tab w:val="left" w:pos="900"/>
        </w:tabs>
        <w:spacing w:after="80" w:line="340" w:lineRule="exact"/>
        <w:ind w:left="900"/>
        <w:jc w:val="thaiDistribute"/>
        <w:rPr>
          <w:rFonts w:ascii="Browallia New" w:hAnsi="Browallia New" w:cs="Browallia New"/>
          <w:sz w:val="28"/>
          <w:cs/>
        </w:rPr>
      </w:pPr>
      <w:r w:rsidRPr="00D27F1E">
        <w:rPr>
          <w:rFonts w:ascii="Browallia New" w:hAnsi="Browallia New" w:cs="Browallia New"/>
          <w:sz w:val="28"/>
          <w:cs/>
        </w:rPr>
        <w:lastRenderedPageBreak/>
        <w:t>อนุมัติการแต่งตั้งที่ปรึกษาด้านต่าง ๆ ที่จำเป็นต่อการดำเนินงาน</w:t>
      </w:r>
    </w:p>
    <w:p w:rsidR="00F127AF" w:rsidRPr="00D27F1E" w:rsidRDefault="00F127AF" w:rsidP="00833A48">
      <w:pPr>
        <w:numPr>
          <w:ilvl w:val="0"/>
          <w:numId w:val="147"/>
        </w:numPr>
        <w:tabs>
          <w:tab w:val="clear" w:pos="1080"/>
          <w:tab w:val="left" w:pos="900"/>
        </w:tabs>
        <w:spacing w:after="80" w:line="340" w:lineRule="exact"/>
        <w:ind w:left="900"/>
        <w:jc w:val="thaiDistribute"/>
        <w:rPr>
          <w:rFonts w:ascii="Browallia New" w:hAnsi="Browallia New" w:cs="Browallia New"/>
          <w:sz w:val="28"/>
        </w:rPr>
      </w:pPr>
      <w:r w:rsidRPr="00D27F1E">
        <w:rPr>
          <w:rFonts w:ascii="Browallia New" w:hAnsi="Browallia New" w:cs="Browallia New"/>
          <w:sz w:val="28"/>
          <w:cs/>
        </w:rPr>
        <w:t>ปฏิบัติหน้าที่อื่น ๆ ตามที่ได้รับมอบหมายจากคณะกรรมการบริษัท หรือคณะกรรมการบริหารเป็นคราวๆ ไป</w:t>
      </w:r>
    </w:p>
    <w:p w:rsidR="00F127AF" w:rsidRPr="00D27F1E" w:rsidRDefault="00F127AF" w:rsidP="00833A48">
      <w:pPr>
        <w:numPr>
          <w:ilvl w:val="0"/>
          <w:numId w:val="147"/>
        </w:numPr>
        <w:tabs>
          <w:tab w:val="clear" w:pos="1080"/>
          <w:tab w:val="left" w:pos="900"/>
        </w:tabs>
        <w:spacing w:after="80" w:line="340" w:lineRule="exact"/>
        <w:ind w:left="900"/>
        <w:jc w:val="thaiDistribute"/>
        <w:rPr>
          <w:rFonts w:ascii="Browallia New" w:hAnsi="Browallia New" w:cs="Browallia New"/>
          <w:sz w:val="28"/>
        </w:rPr>
      </w:pPr>
      <w:r w:rsidRPr="00D27F1E">
        <w:rPr>
          <w:rFonts w:ascii="Browallia New" w:hAnsi="Browallia New" w:cs="Browallia New"/>
          <w:sz w:val="28"/>
          <w:cs/>
        </w:rPr>
        <w:t>กำหนดให้มีระบบและให้ส่งเสริมนโยบายต่อต้านคอร์รัปชั่น เพื่อสื่อสารไปยังพนักงานและผู้เกี่ยวข้อง</w:t>
      </w:r>
    </w:p>
    <w:p w:rsidR="00F127AF" w:rsidRPr="00D27F1E" w:rsidRDefault="00F127AF" w:rsidP="00F127AF">
      <w:pPr>
        <w:tabs>
          <w:tab w:val="left" w:pos="900"/>
        </w:tabs>
        <w:spacing w:line="340" w:lineRule="exact"/>
        <w:ind w:left="900"/>
        <w:jc w:val="thaiDistribute"/>
        <w:rPr>
          <w:rFonts w:ascii="Browallia New" w:hAnsi="Browallia New" w:cs="Browallia New"/>
          <w:sz w:val="28"/>
        </w:rPr>
      </w:pPr>
    </w:p>
    <w:p w:rsidR="00F127AF" w:rsidRPr="00D27F1E" w:rsidRDefault="00F127AF" w:rsidP="00F127AF">
      <w:pPr>
        <w:pStyle w:val="Header"/>
        <w:tabs>
          <w:tab w:val="left" w:pos="720"/>
          <w:tab w:val="left" w:pos="900"/>
          <w:tab w:val="left" w:pos="1080"/>
        </w:tabs>
        <w:spacing w:line="340" w:lineRule="exact"/>
        <w:ind w:left="630" w:firstLine="360"/>
        <w:jc w:val="thaiDistribute"/>
        <w:rPr>
          <w:rFonts w:ascii="Browallia New" w:hAnsi="Browallia New" w:cs="Browallia New"/>
        </w:rPr>
      </w:pPr>
      <w:r w:rsidRPr="00D27F1E">
        <w:rPr>
          <w:rFonts w:ascii="Browallia New" w:hAnsi="Browallia New" w:cs="Browallia New" w:hint="cs"/>
          <w:cs/>
        </w:rPr>
        <w:tab/>
      </w:r>
      <w:r w:rsidRPr="00D27F1E">
        <w:rPr>
          <w:rFonts w:ascii="Browallia New" w:hAnsi="Browallia New" w:cs="Browallia New"/>
          <w:cs/>
        </w:rPr>
        <w:t>ทั้งนี้ การมอบหมายอำนาจหน้าที่และความรับผิดชอบให้ประธานเจ้าหน้าที่บริหารและกรรมการผู้จัดการใหญ่นั้น จะไม่มีลักษณะเป็นการมอบอำนาจที่ทำให้ประธานเจ้าหน้าที่บริหารและกรรมการผู้จัดการใหญ่สามารถอนุมัติรายการที่ตนหรือบุคคลที่อาจมีความขัดแย้งมีส่วนได้ส่วนเสีย หรืออาจมีความขัดแย้งทางผลประโยชน์อื่นใดกับบริษัท หรือบริษัทย่อยของบริษัท ตามที่นิยามไว้ในประกาศคณะกรรมการกำกับหลักทรัพย์และตลาดหลักทรัพย์ ซึ่งการอนุมัติรายการในลักษณะดังกล่าวจะต้องเสนอต่อที่ประชุมคณะกรรมการ และ</w:t>
      </w:r>
      <w:r w:rsidRPr="00D27F1E">
        <w:rPr>
          <w:rFonts w:ascii="Browallia New" w:hAnsi="Browallia New" w:cs="Browallia New"/>
        </w:rPr>
        <w:t>/</w:t>
      </w:r>
      <w:r w:rsidRPr="00D27F1E">
        <w:rPr>
          <w:rFonts w:ascii="Browallia New" w:hAnsi="Browallia New" w:cs="Browallia New"/>
          <w:cs/>
        </w:rPr>
        <w:t>หรือที่ประชุมผู้ถือหุ้น (แล้วแต่กรณี) เพื่อพิจารณาอนุมัติรายการดังกล่าว ตามที่ข้อบังคับของบริษัทหรือบริษัทย่อยหรือกฎหมายที่เกี่ยวข้องกำหนด ยกเว้นเป็นการอนุมัติรายการที่มีเงื่อนไขปกติธุรกิจที่มีการกำหนดขอบเขตที่ชัดเจน</w:t>
      </w:r>
    </w:p>
    <w:p w:rsidR="00F127AF" w:rsidRPr="00D27F1E" w:rsidRDefault="00F127AF" w:rsidP="00F127AF">
      <w:pPr>
        <w:tabs>
          <w:tab w:val="left" w:pos="540"/>
        </w:tabs>
        <w:autoSpaceDE w:val="0"/>
        <w:autoSpaceDN w:val="0"/>
        <w:adjustRightInd w:val="0"/>
        <w:spacing w:line="340" w:lineRule="exact"/>
        <w:jc w:val="thaiDistribute"/>
        <w:rPr>
          <w:rFonts w:ascii="Browallia New" w:hAnsi="Browallia New" w:cs="Browallia New"/>
          <w:b/>
          <w:bCs/>
          <w:color w:val="000000"/>
          <w:sz w:val="28"/>
        </w:rPr>
      </w:pPr>
    </w:p>
    <w:p w:rsidR="00F127AF" w:rsidRPr="00D27F1E" w:rsidRDefault="00F127AF" w:rsidP="00F127AF">
      <w:pPr>
        <w:tabs>
          <w:tab w:val="left" w:pos="540"/>
        </w:tabs>
        <w:autoSpaceDE w:val="0"/>
        <w:autoSpaceDN w:val="0"/>
        <w:adjustRightInd w:val="0"/>
        <w:spacing w:line="340" w:lineRule="exact"/>
        <w:jc w:val="thaiDistribute"/>
        <w:rPr>
          <w:rFonts w:ascii="Browallia New" w:hAnsi="Browallia New" w:cs="Browallia New"/>
          <w:b/>
          <w:bCs/>
          <w:color w:val="000000"/>
          <w:sz w:val="28"/>
          <w:cs/>
        </w:rPr>
      </w:pPr>
      <w:r w:rsidRPr="00D27F1E">
        <w:rPr>
          <w:rFonts w:ascii="Browallia New" w:hAnsi="Browallia New" w:cs="Browallia New" w:hint="cs"/>
          <w:b/>
          <w:bCs/>
          <w:color w:val="000000"/>
          <w:sz w:val="28"/>
          <w:cs/>
        </w:rPr>
        <w:t>8.3</w:t>
      </w:r>
      <w:r w:rsidRPr="00D27F1E">
        <w:rPr>
          <w:rFonts w:ascii="Browallia New" w:hAnsi="Browallia New" w:cs="Browallia New" w:hint="cs"/>
          <w:b/>
          <w:bCs/>
          <w:color w:val="000000"/>
          <w:sz w:val="28"/>
          <w:cs/>
        </w:rPr>
        <w:tab/>
      </w:r>
      <w:r w:rsidRPr="00D27F1E">
        <w:rPr>
          <w:rFonts w:ascii="Browallia New" w:hAnsi="Browallia New" w:cs="Browallia New"/>
          <w:b/>
          <w:bCs/>
          <w:color w:val="000000"/>
          <w:sz w:val="28"/>
          <w:cs/>
        </w:rPr>
        <w:t>เลขานุการบริษัท</w:t>
      </w:r>
    </w:p>
    <w:p w:rsidR="00F127AF" w:rsidRPr="00D27F1E" w:rsidRDefault="00F127AF" w:rsidP="00F127AF">
      <w:pPr>
        <w:tabs>
          <w:tab w:val="left" w:pos="540"/>
        </w:tabs>
        <w:autoSpaceDE w:val="0"/>
        <w:autoSpaceDN w:val="0"/>
        <w:adjustRightInd w:val="0"/>
        <w:spacing w:line="340" w:lineRule="exact"/>
        <w:ind w:left="540" w:hanging="540"/>
        <w:jc w:val="thaiDistribute"/>
        <w:rPr>
          <w:rFonts w:ascii="Browallia New" w:hAnsi="Browallia New" w:cs="Browallia New"/>
          <w:sz w:val="28"/>
        </w:rPr>
      </w:pPr>
      <w:r w:rsidRPr="00D27F1E">
        <w:rPr>
          <w:rFonts w:ascii="Browallia New" w:hAnsi="Browallia New" w:cs="Browallia New"/>
          <w:sz w:val="28"/>
        </w:rPr>
        <w:tab/>
      </w:r>
      <w:r w:rsidRPr="00D27F1E">
        <w:rPr>
          <w:rFonts w:ascii="Browallia New" w:hAnsi="Browallia New" w:cs="Browallia New"/>
          <w:sz w:val="28"/>
          <w:cs/>
        </w:rPr>
        <w:t>คณะกรรมการบริษัทได้แต่งตั้ง นางสาวกรรติกา  ตันธุวนิตย์ ทำหน้าที่เป็นเลขานุการบริษัท โดยให้มีอำนาจหน้าที่ตามที่กำหนดไว้ในพระราชบัญญัติหลักทรัพย์และตลาดหลักทรัพย์ พ.ศ. 2535 แก้ไขเพิ่มเติม (ฉบับที่ 4) พ.ศ. 2551 เพื่อรับผิดชอบการจัดประชุมคณะกรรมการบริษัทและการประชุมผู้ถือหุ้น รวมถึงช่วยดูแลให้มีการปฏิบัติตามมติดังกล่าว ดูแลและให้คำแนะนำแก่คณะกรรมการเกี่ยวกับกฎเกณฑ์ต่างๆ ที่ต้องปฏิบัติ การจัดทำและเก็บรักษาทะเบียนกรรมการ หนังสือนัดประชุมคณะกรรมการ รายงานการประชุมคณะกรรมการและรายงานประจำปีของบริษัท หนังสือนัดประชุมผู้ถือหุ้น และรายงานการประชุมผู้ถือหุ้น รายงานการมีส่วนได้เสียที่รายงานโดยกรรมการหรือผู้บริหาร และดำเนินการอื่นๆ ตามที่คณะกรรมการกำกับตลาดทุนประกาศกำหนด</w:t>
      </w:r>
    </w:p>
    <w:p w:rsidR="00F127AF" w:rsidRPr="00D27F1E" w:rsidRDefault="00F127AF" w:rsidP="00F127AF">
      <w:pPr>
        <w:tabs>
          <w:tab w:val="left" w:pos="540"/>
        </w:tabs>
        <w:autoSpaceDE w:val="0"/>
        <w:autoSpaceDN w:val="0"/>
        <w:adjustRightInd w:val="0"/>
        <w:spacing w:line="340" w:lineRule="exact"/>
        <w:ind w:left="540" w:hanging="540"/>
        <w:jc w:val="thaiDistribute"/>
        <w:rPr>
          <w:rFonts w:ascii="Browallia New" w:hAnsi="Browallia New" w:cs="Browallia New"/>
          <w:sz w:val="28"/>
        </w:rPr>
      </w:pPr>
      <w:r w:rsidRPr="00D27F1E">
        <w:rPr>
          <w:rFonts w:ascii="Browallia New" w:hAnsi="Browallia New" w:cs="Browallia New"/>
          <w:sz w:val="28"/>
          <w:cs/>
        </w:rPr>
        <w:tab/>
        <w:t xml:space="preserve">นางสาวกรรติกา  ตันธุวนิตย์ สำเร็จการศึกษาระดับ </w:t>
      </w:r>
      <w:r w:rsidRPr="00D27F1E">
        <w:rPr>
          <w:rFonts w:ascii="Browallia New" w:hAnsi="Browallia New" w:cs="Browallia New"/>
          <w:sz w:val="28"/>
        </w:rPr>
        <w:t xml:space="preserve">Postgraduate </w:t>
      </w:r>
      <w:r w:rsidRPr="00D27F1E">
        <w:rPr>
          <w:rFonts w:ascii="Browallia New" w:hAnsi="Browallia New" w:cs="Browallia New"/>
          <w:sz w:val="28"/>
          <w:cs/>
        </w:rPr>
        <w:t xml:space="preserve">คณะบริหารธุรกิจ  จาก </w:t>
      </w:r>
      <w:r w:rsidRPr="00D27F1E">
        <w:rPr>
          <w:rFonts w:ascii="Browallia New" w:hAnsi="Browallia New" w:cs="Browallia New"/>
          <w:sz w:val="28"/>
        </w:rPr>
        <w:t xml:space="preserve">Center for Marketing and Management Studies </w:t>
      </w:r>
      <w:r w:rsidRPr="00D27F1E">
        <w:rPr>
          <w:rFonts w:ascii="Browallia New" w:hAnsi="Browallia New" w:cs="Browallia New"/>
          <w:sz w:val="28"/>
          <w:cs/>
        </w:rPr>
        <w:t>กรุงลอนดอน ประเทศอังกฤษ และระดับปริญญาตรี คณะบริหารธุรกิจ จากมหาวิทยาลัยเชียงใหม่ นางสาวกรรติกา ตันธุวนิตย์ ผ่านการฝึกอบรมหลักสูตรเลขานุการบริษัท</w:t>
      </w:r>
      <w:r w:rsidRPr="00D27F1E">
        <w:rPr>
          <w:rFonts w:ascii="Browallia New" w:hAnsi="Browallia New" w:cs="Browallia New"/>
          <w:sz w:val="28"/>
        </w:rPr>
        <w:t xml:space="preserve"> </w:t>
      </w:r>
      <w:r w:rsidRPr="00D27F1E">
        <w:rPr>
          <w:rFonts w:ascii="Browallia New" w:hAnsi="Browallia New" w:cs="Browallia New"/>
          <w:sz w:val="28"/>
          <w:cs/>
        </w:rPr>
        <w:t xml:space="preserve">และหลักสูตรอื่นๆ ที่เกี่ยวข้อง ที่จัดโดยสมาคมส่งเสริมสถาบันกรรมการบริษัทไทย </w:t>
      </w:r>
      <w:r w:rsidRPr="00D27F1E">
        <w:rPr>
          <w:rFonts w:ascii="Browallia New" w:hAnsi="Browallia New" w:cs="Browallia New"/>
          <w:sz w:val="28"/>
        </w:rPr>
        <w:t>(IOD)</w:t>
      </w:r>
      <w:r w:rsidRPr="00D27F1E">
        <w:rPr>
          <w:rFonts w:ascii="Browallia New" w:hAnsi="Browallia New" w:cs="Browallia New"/>
          <w:sz w:val="28"/>
          <w:cs/>
        </w:rPr>
        <w:t xml:space="preserve"> โดยทำหน้าที่เลขานุการบริษัทตั้งแต่ปี 2551 จนถึงปัจจุบัน</w:t>
      </w:r>
    </w:p>
    <w:p w:rsidR="00F127AF" w:rsidRDefault="00F127AF" w:rsidP="00F127AF">
      <w:pPr>
        <w:tabs>
          <w:tab w:val="left" w:pos="540"/>
        </w:tabs>
        <w:autoSpaceDE w:val="0"/>
        <w:autoSpaceDN w:val="0"/>
        <w:adjustRightInd w:val="0"/>
        <w:spacing w:line="340" w:lineRule="exact"/>
        <w:jc w:val="thaiDistribute"/>
        <w:rPr>
          <w:rFonts w:ascii="Browallia New" w:hAnsi="Browallia New" w:cs="Browallia New"/>
          <w:b/>
          <w:bCs/>
          <w:sz w:val="28"/>
        </w:rPr>
      </w:pPr>
    </w:p>
    <w:p w:rsidR="00F127AF" w:rsidRDefault="00F127AF" w:rsidP="00F127AF">
      <w:pPr>
        <w:tabs>
          <w:tab w:val="left" w:pos="540"/>
        </w:tabs>
        <w:autoSpaceDE w:val="0"/>
        <w:autoSpaceDN w:val="0"/>
        <w:adjustRightInd w:val="0"/>
        <w:spacing w:line="340" w:lineRule="exact"/>
        <w:jc w:val="thaiDistribute"/>
        <w:rPr>
          <w:rFonts w:ascii="Browallia New" w:hAnsi="Browallia New" w:cs="Browallia New"/>
          <w:b/>
          <w:bCs/>
          <w:sz w:val="28"/>
        </w:rPr>
      </w:pPr>
    </w:p>
    <w:p w:rsidR="00F127AF" w:rsidRDefault="00F127AF" w:rsidP="00F127AF">
      <w:pPr>
        <w:tabs>
          <w:tab w:val="left" w:pos="540"/>
        </w:tabs>
        <w:autoSpaceDE w:val="0"/>
        <w:autoSpaceDN w:val="0"/>
        <w:adjustRightInd w:val="0"/>
        <w:spacing w:line="340" w:lineRule="exact"/>
        <w:jc w:val="thaiDistribute"/>
        <w:rPr>
          <w:rFonts w:ascii="Browallia New" w:hAnsi="Browallia New" w:cs="Browallia New"/>
          <w:b/>
          <w:bCs/>
          <w:sz w:val="28"/>
        </w:rPr>
      </w:pPr>
    </w:p>
    <w:p w:rsidR="00F127AF" w:rsidRDefault="00F127AF" w:rsidP="00F127AF">
      <w:pPr>
        <w:tabs>
          <w:tab w:val="left" w:pos="540"/>
        </w:tabs>
        <w:autoSpaceDE w:val="0"/>
        <w:autoSpaceDN w:val="0"/>
        <w:adjustRightInd w:val="0"/>
        <w:spacing w:line="340" w:lineRule="exact"/>
        <w:jc w:val="thaiDistribute"/>
        <w:rPr>
          <w:rFonts w:ascii="Browallia New" w:hAnsi="Browallia New" w:cs="Browallia New"/>
          <w:b/>
          <w:bCs/>
          <w:sz w:val="28"/>
        </w:rPr>
      </w:pPr>
    </w:p>
    <w:p w:rsidR="00F127AF" w:rsidRDefault="00F127AF" w:rsidP="00F127AF">
      <w:pPr>
        <w:tabs>
          <w:tab w:val="left" w:pos="540"/>
        </w:tabs>
        <w:autoSpaceDE w:val="0"/>
        <w:autoSpaceDN w:val="0"/>
        <w:adjustRightInd w:val="0"/>
        <w:spacing w:line="340" w:lineRule="exact"/>
        <w:jc w:val="thaiDistribute"/>
        <w:rPr>
          <w:rFonts w:ascii="Browallia New" w:hAnsi="Browallia New" w:cs="Browallia New"/>
          <w:b/>
          <w:bCs/>
          <w:sz w:val="28"/>
        </w:rPr>
      </w:pPr>
    </w:p>
    <w:p w:rsidR="00F127AF" w:rsidRDefault="00F127AF" w:rsidP="00F127AF">
      <w:pPr>
        <w:tabs>
          <w:tab w:val="left" w:pos="540"/>
        </w:tabs>
        <w:autoSpaceDE w:val="0"/>
        <w:autoSpaceDN w:val="0"/>
        <w:adjustRightInd w:val="0"/>
        <w:spacing w:line="340" w:lineRule="exact"/>
        <w:jc w:val="thaiDistribute"/>
        <w:rPr>
          <w:rFonts w:ascii="Browallia New" w:hAnsi="Browallia New" w:cs="Browallia New"/>
          <w:b/>
          <w:bCs/>
          <w:sz w:val="28"/>
        </w:rPr>
      </w:pPr>
    </w:p>
    <w:p w:rsidR="00F127AF" w:rsidRDefault="00F127AF" w:rsidP="00F127AF">
      <w:pPr>
        <w:tabs>
          <w:tab w:val="left" w:pos="540"/>
        </w:tabs>
        <w:autoSpaceDE w:val="0"/>
        <w:autoSpaceDN w:val="0"/>
        <w:adjustRightInd w:val="0"/>
        <w:spacing w:line="340" w:lineRule="exact"/>
        <w:jc w:val="thaiDistribute"/>
        <w:rPr>
          <w:rFonts w:ascii="Browallia New" w:hAnsi="Browallia New" w:cs="Browallia New"/>
          <w:b/>
          <w:bCs/>
          <w:sz w:val="28"/>
        </w:rPr>
      </w:pPr>
    </w:p>
    <w:p w:rsidR="00F127AF" w:rsidRDefault="00F127AF" w:rsidP="00F127AF">
      <w:pPr>
        <w:tabs>
          <w:tab w:val="left" w:pos="540"/>
        </w:tabs>
        <w:autoSpaceDE w:val="0"/>
        <w:autoSpaceDN w:val="0"/>
        <w:adjustRightInd w:val="0"/>
        <w:spacing w:line="340" w:lineRule="exact"/>
        <w:jc w:val="thaiDistribute"/>
        <w:rPr>
          <w:rFonts w:ascii="Browallia New" w:hAnsi="Browallia New" w:cs="Browallia New"/>
          <w:b/>
          <w:bCs/>
          <w:sz w:val="28"/>
        </w:rPr>
      </w:pPr>
    </w:p>
    <w:p w:rsidR="00F127AF" w:rsidRPr="00D27F1E" w:rsidRDefault="00F127AF" w:rsidP="00F127AF">
      <w:pPr>
        <w:tabs>
          <w:tab w:val="left" w:pos="540"/>
        </w:tabs>
        <w:autoSpaceDE w:val="0"/>
        <w:autoSpaceDN w:val="0"/>
        <w:adjustRightInd w:val="0"/>
        <w:spacing w:line="340" w:lineRule="exact"/>
        <w:jc w:val="thaiDistribute"/>
        <w:rPr>
          <w:rFonts w:ascii="Browallia New" w:hAnsi="Browallia New" w:cs="Browallia New"/>
          <w:b/>
          <w:bCs/>
          <w:sz w:val="28"/>
        </w:rPr>
      </w:pPr>
      <w:r w:rsidRPr="00D27F1E">
        <w:rPr>
          <w:rFonts w:ascii="Browallia New" w:hAnsi="Browallia New" w:cs="Browallia New"/>
          <w:b/>
          <w:bCs/>
          <w:sz w:val="28"/>
          <w:cs/>
        </w:rPr>
        <w:lastRenderedPageBreak/>
        <w:tab/>
        <w:t>ค่าตอบแทนกรรมการและบริษัทฯ / กรรมการชุดย่อย / ผู้บริหาร</w:t>
      </w:r>
    </w:p>
    <w:p w:rsidR="00F127AF" w:rsidRPr="00D27F1E" w:rsidRDefault="00F127AF" w:rsidP="00F127AF">
      <w:pPr>
        <w:tabs>
          <w:tab w:val="left" w:pos="540"/>
        </w:tabs>
        <w:autoSpaceDE w:val="0"/>
        <w:autoSpaceDN w:val="0"/>
        <w:adjustRightInd w:val="0"/>
        <w:spacing w:line="340" w:lineRule="exact"/>
        <w:jc w:val="thaiDistribute"/>
        <w:rPr>
          <w:rFonts w:ascii="Browallia New" w:hAnsi="Browallia New" w:cs="Browallia New"/>
          <w:b/>
          <w:bCs/>
          <w:sz w:val="28"/>
        </w:rPr>
      </w:pPr>
      <w:r w:rsidRPr="00D27F1E">
        <w:rPr>
          <w:rFonts w:ascii="Browallia New" w:hAnsi="Browallia New" w:cs="Browallia New"/>
          <w:b/>
          <w:bCs/>
          <w:sz w:val="28"/>
        </w:rPr>
        <w:t xml:space="preserve">8.4.1 </w:t>
      </w:r>
      <w:r w:rsidRPr="00D27F1E">
        <w:rPr>
          <w:rFonts w:ascii="Browallia New" w:hAnsi="Browallia New" w:cs="Browallia New"/>
          <w:b/>
          <w:bCs/>
          <w:sz w:val="28"/>
          <w:cs/>
        </w:rPr>
        <w:tab/>
        <w:t xml:space="preserve">ค่าตอบแทนที่เป็นตัวเงิน สำหรับปีสิ้นสุดวันที่ </w:t>
      </w:r>
      <w:r w:rsidRPr="00D27F1E">
        <w:rPr>
          <w:rFonts w:ascii="Browallia New" w:hAnsi="Browallia New" w:cs="Browallia New"/>
          <w:b/>
          <w:bCs/>
          <w:sz w:val="28"/>
        </w:rPr>
        <w:t xml:space="preserve">31 </w:t>
      </w:r>
      <w:r w:rsidRPr="00D27F1E">
        <w:rPr>
          <w:rFonts w:ascii="Browallia New" w:hAnsi="Browallia New" w:cs="Browallia New"/>
          <w:b/>
          <w:bCs/>
          <w:sz w:val="28"/>
          <w:cs/>
        </w:rPr>
        <w:t xml:space="preserve">ธันวาคม </w:t>
      </w:r>
      <w:r w:rsidRPr="00D27F1E">
        <w:rPr>
          <w:rFonts w:ascii="Browallia New" w:hAnsi="Browallia New" w:cs="Browallia New"/>
          <w:b/>
          <w:bCs/>
          <w:sz w:val="28"/>
        </w:rPr>
        <w:t>256</w:t>
      </w:r>
      <w:r w:rsidRPr="00D27F1E">
        <w:rPr>
          <w:rFonts w:ascii="Browallia New" w:hAnsi="Browallia New" w:cs="Browallia New" w:hint="cs"/>
          <w:b/>
          <w:bCs/>
          <w:sz w:val="28"/>
          <w:cs/>
        </w:rPr>
        <w:t>1</w:t>
      </w:r>
    </w:p>
    <w:p w:rsidR="00F127AF" w:rsidRPr="00D27F1E" w:rsidRDefault="00F127AF" w:rsidP="00F127AF">
      <w:pPr>
        <w:tabs>
          <w:tab w:val="left" w:pos="540"/>
          <w:tab w:val="left" w:pos="1080"/>
          <w:tab w:val="left" w:pos="1260"/>
        </w:tabs>
        <w:autoSpaceDE w:val="0"/>
        <w:autoSpaceDN w:val="0"/>
        <w:adjustRightInd w:val="0"/>
        <w:spacing w:line="340" w:lineRule="exact"/>
        <w:jc w:val="thaiDistribute"/>
        <w:rPr>
          <w:rFonts w:ascii="Browallia New" w:hAnsi="Browallia New" w:cs="Browallia New"/>
          <w:sz w:val="28"/>
        </w:rPr>
      </w:pPr>
      <w:r w:rsidRPr="00D27F1E">
        <w:rPr>
          <w:rFonts w:ascii="Browallia New" w:hAnsi="Browallia New" w:cs="Browallia New" w:hint="cs"/>
          <w:b/>
          <w:bCs/>
          <w:sz w:val="28"/>
          <w:cs/>
        </w:rPr>
        <w:tab/>
      </w:r>
      <w:r w:rsidRPr="00D27F1E">
        <w:rPr>
          <w:rFonts w:ascii="Browallia New" w:hAnsi="Browallia New" w:cs="Browallia New" w:hint="cs"/>
          <w:sz w:val="28"/>
          <w:cs/>
        </w:rPr>
        <w:tab/>
        <w:t>ค่าตอบแทนรวมที่เป็นตัวเงินของคณะกรรมการบริษัทในรูปแบบของค่าตอบแทนประจำปีเป็นจำนวนทั้งสิ้น 6,816,667 บาท</w:t>
      </w:r>
    </w:p>
    <w:p w:rsidR="00F127AF" w:rsidRPr="00D27F1E" w:rsidRDefault="00F127AF" w:rsidP="00F127AF">
      <w:pPr>
        <w:tabs>
          <w:tab w:val="left" w:pos="360"/>
          <w:tab w:val="left" w:pos="1080"/>
          <w:tab w:val="left" w:pos="1260"/>
        </w:tabs>
        <w:autoSpaceDE w:val="0"/>
        <w:autoSpaceDN w:val="0"/>
        <w:adjustRightInd w:val="0"/>
        <w:spacing w:line="340" w:lineRule="exact"/>
        <w:jc w:val="thaiDistribute"/>
        <w:rPr>
          <w:rFonts w:ascii="Browallia New" w:hAnsi="Browallia New" w:cs="Browallia New"/>
          <w:sz w:val="28"/>
        </w:rPr>
      </w:pPr>
      <w:r>
        <w:rPr>
          <w:rFonts w:ascii="Times New Roman" w:hAnsi="Times New Roman" w:cs="Angsana New"/>
          <w:noProof/>
          <w:sz w:val="28"/>
        </w:rPr>
        <w:drawing>
          <wp:anchor distT="0" distB="0" distL="114300" distR="114300" simplePos="0" relativeHeight="251998208" behindDoc="0" locked="0" layoutInCell="1" allowOverlap="1">
            <wp:simplePos x="0" y="0"/>
            <wp:positionH relativeFrom="column">
              <wp:posOffset>-3810</wp:posOffset>
            </wp:positionH>
            <wp:positionV relativeFrom="line">
              <wp:posOffset>50165</wp:posOffset>
            </wp:positionV>
            <wp:extent cx="6210300" cy="6578600"/>
            <wp:effectExtent l="38100" t="19050" r="19050" b="12700"/>
            <wp:wrapNone/>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13" cstate="print"/>
                    <a:srcRect l="12199" t="25357" r="12199" b="15892"/>
                    <a:stretch>
                      <a:fillRect/>
                    </a:stretch>
                  </pic:blipFill>
                  <pic:spPr bwMode="auto">
                    <a:xfrm>
                      <a:off x="0" y="0"/>
                      <a:ext cx="6210300" cy="6578600"/>
                    </a:xfrm>
                    <a:prstGeom prst="rect">
                      <a:avLst/>
                    </a:prstGeom>
                    <a:noFill/>
                    <a:ln w="12700">
                      <a:solidFill>
                        <a:srgbClr val="000000"/>
                      </a:solidFill>
                      <a:miter lim="800000"/>
                      <a:headEnd/>
                      <a:tailEnd/>
                    </a:ln>
                  </pic:spPr>
                </pic:pic>
              </a:graphicData>
            </a:graphic>
          </wp:anchor>
        </w:drawing>
      </w:r>
    </w:p>
    <w:p w:rsidR="00F127AF" w:rsidRPr="00D27F1E" w:rsidRDefault="00F127AF" w:rsidP="00F127AF">
      <w:pPr>
        <w:tabs>
          <w:tab w:val="left" w:pos="360"/>
          <w:tab w:val="left" w:pos="1080"/>
          <w:tab w:val="left" w:pos="1260"/>
        </w:tabs>
        <w:autoSpaceDE w:val="0"/>
        <w:autoSpaceDN w:val="0"/>
        <w:adjustRightInd w:val="0"/>
        <w:spacing w:line="340" w:lineRule="exact"/>
        <w:jc w:val="thaiDistribute"/>
        <w:rPr>
          <w:rFonts w:ascii="Browallia New" w:hAnsi="Browallia New" w:cs="Browallia New"/>
          <w:sz w:val="28"/>
        </w:rPr>
      </w:pPr>
    </w:p>
    <w:p w:rsidR="00F127AF" w:rsidRPr="00D27F1E" w:rsidRDefault="00F127AF" w:rsidP="00F127AF">
      <w:pPr>
        <w:tabs>
          <w:tab w:val="left" w:pos="360"/>
          <w:tab w:val="left" w:pos="1080"/>
          <w:tab w:val="left" w:pos="1260"/>
        </w:tabs>
        <w:autoSpaceDE w:val="0"/>
        <w:autoSpaceDN w:val="0"/>
        <w:adjustRightInd w:val="0"/>
        <w:spacing w:line="340" w:lineRule="exact"/>
        <w:jc w:val="thaiDistribute"/>
        <w:rPr>
          <w:rFonts w:ascii="Browallia New" w:hAnsi="Browallia New" w:cs="Browallia New"/>
          <w:sz w:val="28"/>
        </w:rPr>
      </w:pPr>
    </w:p>
    <w:p w:rsidR="00F127AF" w:rsidRPr="00D27F1E" w:rsidRDefault="00F127AF" w:rsidP="00F127AF">
      <w:pPr>
        <w:tabs>
          <w:tab w:val="left" w:pos="360"/>
          <w:tab w:val="left" w:pos="1080"/>
          <w:tab w:val="left" w:pos="1260"/>
        </w:tabs>
        <w:autoSpaceDE w:val="0"/>
        <w:autoSpaceDN w:val="0"/>
        <w:adjustRightInd w:val="0"/>
        <w:spacing w:line="340" w:lineRule="exact"/>
        <w:jc w:val="thaiDistribute"/>
        <w:rPr>
          <w:rFonts w:ascii="Browallia New" w:hAnsi="Browallia New" w:cs="Browallia New"/>
          <w:sz w:val="28"/>
        </w:rPr>
      </w:pPr>
    </w:p>
    <w:p w:rsidR="00F127AF" w:rsidRPr="00D27F1E" w:rsidRDefault="00F127AF" w:rsidP="00F127AF">
      <w:pPr>
        <w:tabs>
          <w:tab w:val="left" w:pos="360"/>
          <w:tab w:val="left" w:pos="1080"/>
          <w:tab w:val="left" w:pos="1260"/>
        </w:tabs>
        <w:autoSpaceDE w:val="0"/>
        <w:autoSpaceDN w:val="0"/>
        <w:adjustRightInd w:val="0"/>
        <w:spacing w:line="340" w:lineRule="exact"/>
        <w:jc w:val="thaiDistribute"/>
        <w:rPr>
          <w:rFonts w:ascii="Browallia New" w:hAnsi="Browallia New" w:cs="Browallia New"/>
          <w:sz w:val="28"/>
        </w:rPr>
      </w:pPr>
    </w:p>
    <w:p w:rsidR="00F127AF" w:rsidRPr="00D27F1E" w:rsidRDefault="00F127AF" w:rsidP="00F127AF">
      <w:pPr>
        <w:tabs>
          <w:tab w:val="left" w:pos="360"/>
          <w:tab w:val="left" w:pos="1080"/>
          <w:tab w:val="left" w:pos="1260"/>
        </w:tabs>
        <w:autoSpaceDE w:val="0"/>
        <w:autoSpaceDN w:val="0"/>
        <w:adjustRightInd w:val="0"/>
        <w:spacing w:line="340" w:lineRule="exact"/>
        <w:jc w:val="thaiDistribute"/>
        <w:rPr>
          <w:rFonts w:ascii="Browallia New" w:hAnsi="Browallia New" w:cs="Browallia New"/>
          <w:sz w:val="28"/>
        </w:rPr>
      </w:pPr>
    </w:p>
    <w:p w:rsidR="00F127AF" w:rsidRPr="00D27F1E" w:rsidRDefault="00F127AF" w:rsidP="00F127AF">
      <w:pPr>
        <w:tabs>
          <w:tab w:val="left" w:pos="360"/>
          <w:tab w:val="left" w:pos="1080"/>
          <w:tab w:val="left" w:pos="1260"/>
        </w:tabs>
        <w:autoSpaceDE w:val="0"/>
        <w:autoSpaceDN w:val="0"/>
        <w:adjustRightInd w:val="0"/>
        <w:spacing w:line="340" w:lineRule="exact"/>
        <w:jc w:val="thaiDistribute"/>
        <w:rPr>
          <w:rFonts w:ascii="Browallia New" w:hAnsi="Browallia New" w:cs="Browallia New"/>
          <w:sz w:val="28"/>
        </w:rPr>
      </w:pPr>
    </w:p>
    <w:p w:rsidR="00F127AF" w:rsidRPr="00D27F1E" w:rsidRDefault="00F127AF" w:rsidP="00F127AF">
      <w:pPr>
        <w:tabs>
          <w:tab w:val="left" w:pos="360"/>
          <w:tab w:val="left" w:pos="1080"/>
          <w:tab w:val="left" w:pos="1260"/>
        </w:tabs>
        <w:autoSpaceDE w:val="0"/>
        <w:autoSpaceDN w:val="0"/>
        <w:adjustRightInd w:val="0"/>
        <w:spacing w:line="340" w:lineRule="exact"/>
        <w:jc w:val="thaiDistribute"/>
        <w:rPr>
          <w:rFonts w:ascii="Browallia New" w:hAnsi="Browallia New" w:cs="Browallia New"/>
          <w:sz w:val="28"/>
        </w:rPr>
      </w:pPr>
    </w:p>
    <w:p w:rsidR="00F127AF" w:rsidRPr="00D27F1E" w:rsidRDefault="00F127AF" w:rsidP="00F127AF">
      <w:pPr>
        <w:tabs>
          <w:tab w:val="left" w:pos="360"/>
          <w:tab w:val="left" w:pos="1080"/>
          <w:tab w:val="left" w:pos="1260"/>
        </w:tabs>
        <w:autoSpaceDE w:val="0"/>
        <w:autoSpaceDN w:val="0"/>
        <w:adjustRightInd w:val="0"/>
        <w:spacing w:line="340" w:lineRule="exact"/>
        <w:jc w:val="thaiDistribute"/>
        <w:rPr>
          <w:rFonts w:ascii="Browallia New" w:hAnsi="Browallia New" w:cs="Browallia New"/>
          <w:sz w:val="28"/>
        </w:rPr>
      </w:pPr>
    </w:p>
    <w:p w:rsidR="00F127AF" w:rsidRPr="00D27F1E" w:rsidRDefault="00F127AF" w:rsidP="00F127AF">
      <w:pPr>
        <w:tabs>
          <w:tab w:val="left" w:pos="360"/>
          <w:tab w:val="left" w:pos="1080"/>
          <w:tab w:val="left" w:pos="1260"/>
        </w:tabs>
        <w:autoSpaceDE w:val="0"/>
        <w:autoSpaceDN w:val="0"/>
        <w:adjustRightInd w:val="0"/>
        <w:spacing w:line="340" w:lineRule="exact"/>
        <w:jc w:val="thaiDistribute"/>
        <w:rPr>
          <w:rFonts w:ascii="Browallia New" w:hAnsi="Browallia New" w:cs="Browallia New"/>
          <w:sz w:val="28"/>
        </w:rPr>
      </w:pPr>
    </w:p>
    <w:p w:rsidR="00F127AF" w:rsidRPr="00D27F1E" w:rsidRDefault="00F127AF" w:rsidP="00F127AF">
      <w:pPr>
        <w:tabs>
          <w:tab w:val="left" w:pos="360"/>
          <w:tab w:val="left" w:pos="1080"/>
          <w:tab w:val="left" w:pos="1260"/>
        </w:tabs>
        <w:autoSpaceDE w:val="0"/>
        <w:autoSpaceDN w:val="0"/>
        <w:adjustRightInd w:val="0"/>
        <w:spacing w:line="340" w:lineRule="exact"/>
        <w:jc w:val="thaiDistribute"/>
        <w:rPr>
          <w:rFonts w:ascii="Browallia New" w:hAnsi="Browallia New" w:cs="Browallia New"/>
          <w:sz w:val="28"/>
        </w:rPr>
      </w:pPr>
    </w:p>
    <w:p w:rsidR="00F127AF" w:rsidRPr="00D27F1E" w:rsidRDefault="00F127AF" w:rsidP="00F127AF">
      <w:pPr>
        <w:tabs>
          <w:tab w:val="left" w:pos="360"/>
          <w:tab w:val="left" w:pos="1080"/>
          <w:tab w:val="left" w:pos="1260"/>
        </w:tabs>
        <w:autoSpaceDE w:val="0"/>
        <w:autoSpaceDN w:val="0"/>
        <w:adjustRightInd w:val="0"/>
        <w:spacing w:line="340" w:lineRule="exact"/>
        <w:jc w:val="thaiDistribute"/>
        <w:rPr>
          <w:rFonts w:ascii="Browallia New" w:hAnsi="Browallia New" w:cs="Browallia New"/>
          <w:sz w:val="28"/>
        </w:rPr>
      </w:pPr>
    </w:p>
    <w:p w:rsidR="00F127AF" w:rsidRPr="00D27F1E" w:rsidRDefault="00F127AF" w:rsidP="00F127AF">
      <w:pPr>
        <w:tabs>
          <w:tab w:val="left" w:pos="360"/>
          <w:tab w:val="left" w:pos="1080"/>
          <w:tab w:val="left" w:pos="1260"/>
        </w:tabs>
        <w:autoSpaceDE w:val="0"/>
        <w:autoSpaceDN w:val="0"/>
        <w:adjustRightInd w:val="0"/>
        <w:spacing w:line="340" w:lineRule="exact"/>
        <w:jc w:val="thaiDistribute"/>
        <w:rPr>
          <w:rFonts w:ascii="Browallia New" w:hAnsi="Browallia New" w:cs="Browallia New"/>
          <w:sz w:val="28"/>
        </w:rPr>
      </w:pPr>
    </w:p>
    <w:p w:rsidR="00F127AF" w:rsidRPr="00D27F1E" w:rsidRDefault="00F127AF" w:rsidP="00F127AF">
      <w:pPr>
        <w:tabs>
          <w:tab w:val="left" w:pos="360"/>
          <w:tab w:val="left" w:pos="1080"/>
          <w:tab w:val="left" w:pos="1260"/>
        </w:tabs>
        <w:autoSpaceDE w:val="0"/>
        <w:autoSpaceDN w:val="0"/>
        <w:adjustRightInd w:val="0"/>
        <w:spacing w:line="340" w:lineRule="exact"/>
        <w:jc w:val="thaiDistribute"/>
        <w:rPr>
          <w:rFonts w:ascii="Browallia New" w:hAnsi="Browallia New" w:cs="Browallia New"/>
          <w:sz w:val="28"/>
        </w:rPr>
      </w:pPr>
    </w:p>
    <w:p w:rsidR="00F127AF" w:rsidRPr="00D27F1E" w:rsidRDefault="00F127AF" w:rsidP="00F127AF">
      <w:pPr>
        <w:tabs>
          <w:tab w:val="left" w:pos="360"/>
          <w:tab w:val="left" w:pos="1080"/>
          <w:tab w:val="left" w:pos="1260"/>
        </w:tabs>
        <w:autoSpaceDE w:val="0"/>
        <w:autoSpaceDN w:val="0"/>
        <w:adjustRightInd w:val="0"/>
        <w:spacing w:line="340" w:lineRule="exact"/>
        <w:jc w:val="thaiDistribute"/>
        <w:rPr>
          <w:rFonts w:ascii="Browallia New" w:hAnsi="Browallia New" w:cs="Browallia New"/>
          <w:sz w:val="28"/>
        </w:rPr>
      </w:pPr>
    </w:p>
    <w:p w:rsidR="00F127AF" w:rsidRPr="00D27F1E" w:rsidRDefault="00F127AF" w:rsidP="00F127AF">
      <w:pPr>
        <w:tabs>
          <w:tab w:val="left" w:pos="360"/>
          <w:tab w:val="left" w:pos="1080"/>
          <w:tab w:val="left" w:pos="1260"/>
        </w:tabs>
        <w:autoSpaceDE w:val="0"/>
        <w:autoSpaceDN w:val="0"/>
        <w:adjustRightInd w:val="0"/>
        <w:spacing w:line="340" w:lineRule="exact"/>
        <w:jc w:val="thaiDistribute"/>
        <w:rPr>
          <w:rFonts w:ascii="Browallia New" w:hAnsi="Browallia New" w:cs="Browallia New"/>
          <w:sz w:val="28"/>
        </w:rPr>
      </w:pPr>
    </w:p>
    <w:p w:rsidR="00F127AF" w:rsidRPr="00D27F1E" w:rsidRDefault="00F127AF" w:rsidP="00F127AF">
      <w:pPr>
        <w:tabs>
          <w:tab w:val="left" w:pos="360"/>
          <w:tab w:val="left" w:pos="1080"/>
          <w:tab w:val="left" w:pos="1260"/>
        </w:tabs>
        <w:autoSpaceDE w:val="0"/>
        <w:autoSpaceDN w:val="0"/>
        <w:adjustRightInd w:val="0"/>
        <w:spacing w:line="340" w:lineRule="exact"/>
        <w:jc w:val="thaiDistribute"/>
        <w:rPr>
          <w:rFonts w:ascii="Browallia New" w:hAnsi="Browallia New" w:cs="Browallia New"/>
          <w:sz w:val="28"/>
        </w:rPr>
      </w:pPr>
    </w:p>
    <w:p w:rsidR="00F127AF" w:rsidRPr="00D27F1E" w:rsidRDefault="00F127AF" w:rsidP="00F127AF">
      <w:pPr>
        <w:tabs>
          <w:tab w:val="left" w:pos="360"/>
          <w:tab w:val="left" w:pos="1080"/>
          <w:tab w:val="left" w:pos="1260"/>
        </w:tabs>
        <w:autoSpaceDE w:val="0"/>
        <w:autoSpaceDN w:val="0"/>
        <w:adjustRightInd w:val="0"/>
        <w:spacing w:line="340" w:lineRule="exact"/>
        <w:jc w:val="thaiDistribute"/>
        <w:rPr>
          <w:rFonts w:ascii="Browallia New" w:hAnsi="Browallia New" w:cs="Browallia New"/>
          <w:sz w:val="28"/>
        </w:rPr>
      </w:pPr>
    </w:p>
    <w:p w:rsidR="00F127AF" w:rsidRPr="00D27F1E" w:rsidRDefault="00F127AF" w:rsidP="00F127AF">
      <w:pPr>
        <w:tabs>
          <w:tab w:val="left" w:pos="360"/>
          <w:tab w:val="left" w:pos="1080"/>
          <w:tab w:val="left" w:pos="1260"/>
        </w:tabs>
        <w:autoSpaceDE w:val="0"/>
        <w:autoSpaceDN w:val="0"/>
        <w:adjustRightInd w:val="0"/>
        <w:spacing w:line="340" w:lineRule="exact"/>
        <w:jc w:val="thaiDistribute"/>
        <w:rPr>
          <w:rFonts w:ascii="Browallia New" w:hAnsi="Browallia New" w:cs="Browallia New"/>
          <w:sz w:val="28"/>
        </w:rPr>
      </w:pPr>
    </w:p>
    <w:p w:rsidR="00F127AF" w:rsidRPr="00D27F1E" w:rsidRDefault="00F127AF" w:rsidP="00F127AF">
      <w:pPr>
        <w:tabs>
          <w:tab w:val="left" w:pos="360"/>
          <w:tab w:val="left" w:pos="1080"/>
          <w:tab w:val="left" w:pos="1260"/>
        </w:tabs>
        <w:autoSpaceDE w:val="0"/>
        <w:autoSpaceDN w:val="0"/>
        <w:adjustRightInd w:val="0"/>
        <w:spacing w:line="340" w:lineRule="exact"/>
        <w:jc w:val="thaiDistribute"/>
        <w:rPr>
          <w:rFonts w:ascii="Browallia New" w:hAnsi="Browallia New" w:cs="Browallia New"/>
          <w:sz w:val="28"/>
        </w:rPr>
      </w:pPr>
    </w:p>
    <w:p w:rsidR="00F127AF" w:rsidRPr="00D27F1E" w:rsidRDefault="00F127AF" w:rsidP="00F127AF">
      <w:pPr>
        <w:tabs>
          <w:tab w:val="left" w:pos="360"/>
          <w:tab w:val="left" w:pos="1080"/>
          <w:tab w:val="left" w:pos="1260"/>
        </w:tabs>
        <w:autoSpaceDE w:val="0"/>
        <w:autoSpaceDN w:val="0"/>
        <w:adjustRightInd w:val="0"/>
        <w:spacing w:line="340" w:lineRule="exact"/>
        <w:jc w:val="thaiDistribute"/>
        <w:rPr>
          <w:rFonts w:ascii="Browallia New" w:hAnsi="Browallia New" w:cs="Browallia New"/>
          <w:sz w:val="28"/>
        </w:rPr>
      </w:pPr>
    </w:p>
    <w:p w:rsidR="00F127AF" w:rsidRPr="00D27F1E" w:rsidRDefault="00F127AF" w:rsidP="00F127AF">
      <w:pPr>
        <w:tabs>
          <w:tab w:val="left" w:pos="360"/>
          <w:tab w:val="left" w:pos="1080"/>
          <w:tab w:val="left" w:pos="1260"/>
        </w:tabs>
        <w:autoSpaceDE w:val="0"/>
        <w:autoSpaceDN w:val="0"/>
        <w:adjustRightInd w:val="0"/>
        <w:spacing w:line="340" w:lineRule="exact"/>
        <w:jc w:val="thaiDistribute"/>
        <w:rPr>
          <w:rFonts w:ascii="Browallia New" w:hAnsi="Browallia New" w:cs="Browallia New"/>
          <w:sz w:val="28"/>
        </w:rPr>
      </w:pPr>
    </w:p>
    <w:p w:rsidR="00F127AF" w:rsidRPr="00D27F1E" w:rsidRDefault="00F127AF" w:rsidP="00F127AF">
      <w:pPr>
        <w:pStyle w:val="ListParagraph"/>
        <w:tabs>
          <w:tab w:val="left" w:pos="1080"/>
          <w:tab w:val="left" w:pos="1260"/>
        </w:tabs>
        <w:spacing w:after="0" w:line="240" w:lineRule="auto"/>
        <w:ind w:left="1260" w:hanging="1260"/>
        <w:jc w:val="thaiDistribute"/>
        <w:rPr>
          <w:rFonts w:ascii="BrowalliaUPC" w:hAnsi="BrowalliaUPC" w:cs="BrowalliaUPC"/>
          <w:sz w:val="28"/>
        </w:rPr>
      </w:pPr>
      <w:r w:rsidRPr="00D27F1E">
        <w:rPr>
          <w:rFonts w:ascii="BrowalliaUPC" w:hAnsi="BrowalliaUPC" w:cs="BrowalliaUPC"/>
          <w:b/>
          <w:bCs/>
          <w:sz w:val="28"/>
          <w:cs/>
        </w:rPr>
        <w:lastRenderedPageBreak/>
        <w:t xml:space="preserve">หมายเหตุ </w:t>
      </w:r>
      <w:r w:rsidRPr="00D27F1E">
        <w:rPr>
          <w:rFonts w:ascii="BrowalliaUPC" w:hAnsi="BrowalliaUPC" w:cs="BrowalliaUPC"/>
          <w:b/>
          <w:bCs/>
          <w:sz w:val="28"/>
        </w:rPr>
        <w:t xml:space="preserve">: </w:t>
      </w:r>
      <w:r w:rsidRPr="00D27F1E">
        <w:rPr>
          <w:rFonts w:ascii="BrowalliaUPC" w:hAnsi="BrowalliaUPC" w:cs="BrowalliaUPC" w:hint="cs"/>
          <w:b/>
          <w:bCs/>
          <w:sz w:val="28"/>
          <w:cs/>
        </w:rPr>
        <w:tab/>
      </w:r>
      <w:r w:rsidRPr="00D27F1E">
        <w:rPr>
          <w:rFonts w:ascii="BrowalliaUPC" w:hAnsi="BrowalliaUPC" w:cs="BrowalliaUPC"/>
          <w:sz w:val="28"/>
          <w:cs/>
        </w:rPr>
        <w:t>-</w:t>
      </w:r>
      <w:r w:rsidRPr="00D27F1E">
        <w:rPr>
          <w:rFonts w:ascii="BrowalliaUPC" w:hAnsi="BrowalliaUPC" w:cs="BrowalliaUPC" w:hint="cs"/>
          <w:b/>
          <w:bCs/>
          <w:sz w:val="28"/>
          <w:cs/>
        </w:rPr>
        <w:tab/>
      </w:r>
      <w:r w:rsidRPr="00D27F1E">
        <w:rPr>
          <w:rFonts w:ascii="BrowalliaUPC" w:hAnsi="BrowalliaUPC" w:cs="BrowalliaUPC"/>
          <w:sz w:val="28"/>
          <w:cs/>
        </w:rPr>
        <w:t>ปี 2561 บริษัทฯ จ่ายค่าตอบแทนกรรมการแบบคงที่เป็นรายปีเท่านั้น โดยค่าตอบแทนกรรมการรายปีเป็นไปตามนโยบายและหลักเกณฑ์ที่กำหนด</w:t>
      </w:r>
      <w:r w:rsidRPr="00D27F1E">
        <w:rPr>
          <w:rFonts w:ascii="BrowalliaUPC" w:hAnsi="BrowalliaUPC" w:cs="BrowalliaUPC" w:hint="cs"/>
          <w:sz w:val="28"/>
          <w:cs/>
        </w:rPr>
        <w:t xml:space="preserve"> </w:t>
      </w:r>
    </w:p>
    <w:p w:rsidR="00F127AF" w:rsidRPr="00D27F1E" w:rsidRDefault="00F127AF" w:rsidP="00833A48">
      <w:pPr>
        <w:pStyle w:val="ListParagraph"/>
        <w:numPr>
          <w:ilvl w:val="0"/>
          <w:numId w:val="200"/>
        </w:numPr>
        <w:tabs>
          <w:tab w:val="left" w:pos="1080"/>
          <w:tab w:val="left" w:pos="1260"/>
        </w:tabs>
        <w:spacing w:after="0" w:line="240" w:lineRule="auto"/>
        <w:ind w:left="1260" w:hanging="180"/>
        <w:jc w:val="thaiDistribute"/>
        <w:rPr>
          <w:rFonts w:ascii="BrowalliaUPC" w:hAnsi="BrowalliaUPC" w:cs="BrowalliaUPC"/>
          <w:sz w:val="28"/>
        </w:rPr>
      </w:pPr>
      <w:r w:rsidRPr="00D27F1E">
        <w:rPr>
          <w:rFonts w:ascii="BrowalliaUPC" w:hAnsi="BrowalliaUPC" w:cs="BrowalliaUPC"/>
          <w:sz w:val="28"/>
          <w:cs/>
        </w:rPr>
        <w:t xml:space="preserve">คณะกรรมการสรรหาและพิจารณาค่าตอบแทนได้พิจารณาถึงความเหมาะสมของประเภท ขนาด ในประเภทอุตสาหกรรมเดียวกัน รวมถึงการทำหน้าที่และความรับผิดชอบของกรรมการโดยอ้างอิงจากผลสำรวจค่าตอบแทนของคณะกรรมการปี 2559 ของสมาคมส่งเสริมสถาบันกรรมการบริษัทไทย </w:t>
      </w:r>
      <w:r w:rsidRPr="00D27F1E">
        <w:rPr>
          <w:rFonts w:ascii="BrowalliaUPC" w:hAnsi="BrowalliaUPC" w:cs="BrowalliaUPC"/>
          <w:sz w:val="28"/>
        </w:rPr>
        <w:t>(Thai Institute of Directors – IOD)</w:t>
      </w:r>
      <w:r w:rsidRPr="00D27F1E">
        <w:rPr>
          <w:rFonts w:ascii="BrowalliaUPC" w:hAnsi="BrowalliaUPC" w:cs="BrowalliaUPC"/>
          <w:sz w:val="28"/>
          <w:cs/>
        </w:rPr>
        <w:t xml:space="preserve"> เสนอต่อคณะกรรมการบริษัท ซึ่งคณะกรรมการบริษัทเห็นชอบและได้รับการอนุมัติจากผู้ถือหุ้น</w:t>
      </w:r>
    </w:p>
    <w:p w:rsidR="00F127AF" w:rsidRPr="00D27F1E" w:rsidRDefault="00F127AF" w:rsidP="00833A48">
      <w:pPr>
        <w:pStyle w:val="ListParagraph"/>
        <w:numPr>
          <w:ilvl w:val="0"/>
          <w:numId w:val="200"/>
        </w:numPr>
        <w:tabs>
          <w:tab w:val="left" w:pos="1080"/>
          <w:tab w:val="left" w:pos="1260"/>
        </w:tabs>
        <w:spacing w:after="0" w:line="240" w:lineRule="auto"/>
        <w:ind w:left="1260" w:hanging="180"/>
        <w:jc w:val="thaiDistribute"/>
        <w:rPr>
          <w:rFonts w:ascii="BrowalliaUPC" w:hAnsi="BrowalliaUPC" w:cs="BrowalliaUPC"/>
          <w:sz w:val="28"/>
        </w:rPr>
      </w:pPr>
      <w:r w:rsidRPr="00D27F1E">
        <w:rPr>
          <w:rFonts w:ascii="BrowalliaUPC" w:hAnsi="BrowalliaUPC" w:cs="BrowalliaUPC"/>
          <w:sz w:val="28"/>
          <w:cs/>
        </w:rPr>
        <w:t>ค่าตอบแทนคงที่ปี 2561 ของกรรมการ</w:t>
      </w:r>
      <w:r w:rsidRPr="00D27F1E">
        <w:rPr>
          <w:rFonts w:ascii="BrowalliaUPC" w:hAnsi="BrowalliaUPC" w:cs="BrowalliaUPC" w:hint="cs"/>
          <w:sz w:val="28"/>
          <w:cs/>
        </w:rPr>
        <w:t>บริษัท</w:t>
      </w:r>
      <w:r w:rsidRPr="00D27F1E">
        <w:rPr>
          <w:rFonts w:ascii="BrowalliaUPC" w:hAnsi="BrowalliaUPC" w:cs="BrowalliaUPC"/>
          <w:sz w:val="28"/>
          <w:cs/>
        </w:rPr>
        <w:t xml:space="preserve">ที่เป็นผู้บริหาร </w:t>
      </w:r>
      <w:r w:rsidRPr="00D27F1E">
        <w:rPr>
          <w:rFonts w:ascii="BrowalliaUPC" w:hAnsi="BrowalliaUPC" w:cs="BrowalliaUPC" w:hint="cs"/>
          <w:sz w:val="28"/>
          <w:cs/>
        </w:rPr>
        <w:t xml:space="preserve">และคณะกรรมการบริหาร </w:t>
      </w:r>
      <w:r w:rsidRPr="00D27F1E">
        <w:rPr>
          <w:rFonts w:ascii="BrowalliaUPC" w:hAnsi="BrowalliaUPC" w:cs="BrowalliaUPC"/>
          <w:sz w:val="28"/>
          <w:cs/>
        </w:rPr>
        <w:t>มีจำนวน 3</w:t>
      </w:r>
      <w:r w:rsidRPr="00D27F1E">
        <w:rPr>
          <w:rFonts w:ascii="BrowalliaUPC" w:hAnsi="BrowalliaUPC" w:cs="BrowalliaUPC"/>
          <w:sz w:val="28"/>
        </w:rPr>
        <w:t>,</w:t>
      </w:r>
      <w:r w:rsidRPr="00D27F1E">
        <w:rPr>
          <w:rFonts w:ascii="BrowalliaUPC" w:hAnsi="BrowalliaUPC" w:cs="BrowalliaUPC"/>
          <w:sz w:val="28"/>
          <w:cs/>
        </w:rPr>
        <w:t>500</w:t>
      </w:r>
      <w:r w:rsidRPr="00D27F1E">
        <w:rPr>
          <w:rFonts w:ascii="BrowalliaUPC" w:hAnsi="BrowalliaUPC" w:cs="BrowalliaUPC"/>
          <w:sz w:val="28"/>
        </w:rPr>
        <w:t>,</w:t>
      </w:r>
      <w:r w:rsidRPr="00D27F1E">
        <w:rPr>
          <w:rFonts w:ascii="BrowalliaUPC" w:hAnsi="BrowalliaUPC" w:cs="BrowalliaUPC"/>
          <w:sz w:val="28"/>
          <w:cs/>
        </w:rPr>
        <w:t xml:space="preserve">00.00 บาท จะจ่ายในปี 2562 </w:t>
      </w:r>
    </w:p>
    <w:p w:rsidR="00F127AF" w:rsidRPr="00D27F1E" w:rsidRDefault="00F127AF" w:rsidP="00833A48">
      <w:pPr>
        <w:pStyle w:val="ListParagraph"/>
        <w:numPr>
          <w:ilvl w:val="0"/>
          <w:numId w:val="200"/>
        </w:numPr>
        <w:tabs>
          <w:tab w:val="left" w:pos="1080"/>
          <w:tab w:val="left" w:pos="1260"/>
        </w:tabs>
        <w:spacing w:line="240" w:lineRule="auto"/>
        <w:ind w:left="1260" w:hanging="180"/>
        <w:rPr>
          <w:sz w:val="28"/>
        </w:rPr>
      </w:pPr>
      <w:r w:rsidRPr="00D27F1E">
        <w:rPr>
          <w:rFonts w:ascii="BrowalliaUPC" w:hAnsi="BrowalliaUPC" w:cs="BrowalliaUPC"/>
          <w:sz w:val="28"/>
          <w:cs/>
        </w:rPr>
        <w:t xml:space="preserve">นอกเหนือจากค่าตอบแทนกรรมการข้างต้นแล้ว บริษัทฯ ยังจ่ายค่าใช้จ่ายในการเข้าสัมมนาอบรมหลักสูตรของสมาคมส่งเสริมสถาบันกรรมการบริษัทไทย </w:t>
      </w:r>
      <w:r w:rsidRPr="00D27F1E">
        <w:rPr>
          <w:rFonts w:ascii="BrowalliaUPC" w:hAnsi="BrowalliaUPC" w:cs="BrowalliaUPC"/>
          <w:sz w:val="28"/>
        </w:rPr>
        <w:t xml:space="preserve">(IOD) </w:t>
      </w:r>
      <w:r w:rsidRPr="00D27F1E">
        <w:rPr>
          <w:rFonts w:ascii="BrowalliaUPC" w:hAnsi="BrowalliaUPC" w:cs="BrowalliaUPC"/>
          <w:sz w:val="28"/>
          <w:cs/>
        </w:rPr>
        <w:t>รวมถึงสถาบันอื่นๆ ที่เกี่ยวข้อง</w:t>
      </w:r>
    </w:p>
    <w:p w:rsidR="00F127AF" w:rsidRPr="00D27F1E" w:rsidRDefault="00F127AF" w:rsidP="00F127AF">
      <w:pPr>
        <w:tabs>
          <w:tab w:val="left" w:pos="540"/>
        </w:tabs>
        <w:autoSpaceDE w:val="0"/>
        <w:autoSpaceDN w:val="0"/>
        <w:adjustRightInd w:val="0"/>
        <w:spacing w:after="240" w:line="340" w:lineRule="exact"/>
        <w:jc w:val="thaiDistribute"/>
        <w:rPr>
          <w:rFonts w:ascii="Browallia New" w:hAnsi="Browallia New" w:cs="Browallia New"/>
          <w:b/>
          <w:bCs/>
          <w:sz w:val="28"/>
        </w:rPr>
      </w:pPr>
      <w:r w:rsidRPr="00D27F1E">
        <w:rPr>
          <w:rFonts w:ascii="Browallia New" w:hAnsi="Browallia New" w:cs="Browallia New"/>
          <w:b/>
          <w:bCs/>
          <w:sz w:val="28"/>
        </w:rPr>
        <w:t>8.4.2</w:t>
      </w:r>
      <w:r w:rsidRPr="00D27F1E">
        <w:rPr>
          <w:rFonts w:ascii="Browallia New" w:hAnsi="Browallia New" w:cs="Browallia New"/>
          <w:b/>
          <w:bCs/>
          <w:sz w:val="28"/>
          <w:cs/>
        </w:rPr>
        <w:tab/>
        <w:t>ค่าตอบแทนผู้บริหาร ในรูปของเงินเดือน, โบนัส และผลประโยชน์หลังออกจากงาน</w:t>
      </w:r>
    </w:p>
    <w:tbl>
      <w:tblPr>
        <w:tblW w:w="8690" w:type="dxa"/>
        <w:tblInd w:w="1008" w:type="dxa"/>
        <w:tblLook w:val="04A0"/>
      </w:tblPr>
      <w:tblGrid>
        <w:gridCol w:w="3345"/>
        <w:gridCol w:w="1155"/>
        <w:gridCol w:w="1490"/>
        <w:gridCol w:w="1170"/>
        <w:gridCol w:w="1530"/>
      </w:tblGrid>
      <w:tr w:rsidR="00F127AF" w:rsidRPr="00D27F1E" w:rsidTr="00F127AF">
        <w:trPr>
          <w:trHeight w:val="439"/>
        </w:trPr>
        <w:tc>
          <w:tcPr>
            <w:tcW w:w="3345" w:type="dxa"/>
            <w:vMerge w:val="restart"/>
            <w:tcBorders>
              <w:top w:val="single" w:sz="4" w:space="0" w:color="auto"/>
              <w:left w:val="single" w:sz="4" w:space="0" w:color="auto"/>
              <w:bottom w:val="single" w:sz="4" w:space="0" w:color="000000"/>
              <w:right w:val="single" w:sz="4" w:space="0" w:color="000000"/>
            </w:tcBorders>
            <w:shd w:val="clear" w:color="000000" w:fill="8DB4E3"/>
            <w:noWrap/>
            <w:vAlign w:val="center"/>
            <w:hideMark/>
          </w:tcPr>
          <w:p w:rsidR="00F127AF" w:rsidRPr="00D27F1E" w:rsidRDefault="00F127AF" w:rsidP="00F127AF">
            <w:pPr>
              <w:spacing w:line="300" w:lineRule="exact"/>
              <w:jc w:val="center"/>
              <w:rPr>
                <w:rFonts w:ascii="Browallia New" w:hAnsi="Browallia New" w:cs="Browallia New"/>
                <w:b/>
                <w:bCs/>
                <w:color w:val="000000"/>
                <w:sz w:val="28"/>
              </w:rPr>
            </w:pPr>
            <w:r w:rsidRPr="00D27F1E">
              <w:rPr>
                <w:rFonts w:ascii="Browallia New" w:hAnsi="Browallia New" w:cs="Browallia New"/>
                <w:b/>
                <w:bCs/>
                <w:color w:val="000000"/>
                <w:sz w:val="28"/>
                <w:cs/>
              </w:rPr>
              <w:t>ค่าตอบแทน</w:t>
            </w:r>
          </w:p>
        </w:tc>
        <w:tc>
          <w:tcPr>
            <w:tcW w:w="2645" w:type="dxa"/>
            <w:gridSpan w:val="2"/>
            <w:tcBorders>
              <w:top w:val="single" w:sz="4" w:space="0" w:color="auto"/>
              <w:left w:val="nil"/>
              <w:bottom w:val="single" w:sz="4" w:space="0" w:color="auto"/>
              <w:right w:val="single" w:sz="4" w:space="0" w:color="000000"/>
            </w:tcBorders>
            <w:shd w:val="clear" w:color="000000" w:fill="8DB4E3"/>
            <w:noWrap/>
            <w:vAlign w:val="center"/>
            <w:hideMark/>
          </w:tcPr>
          <w:p w:rsidR="00F127AF" w:rsidRPr="00D27F1E" w:rsidRDefault="00F127AF" w:rsidP="00F127AF">
            <w:pPr>
              <w:spacing w:line="300" w:lineRule="exact"/>
              <w:jc w:val="center"/>
              <w:rPr>
                <w:rFonts w:ascii="Browallia New" w:hAnsi="Browallia New" w:cs="Browallia New"/>
                <w:b/>
                <w:bCs/>
                <w:color w:val="000000"/>
                <w:sz w:val="28"/>
              </w:rPr>
            </w:pPr>
            <w:r w:rsidRPr="00D27F1E">
              <w:rPr>
                <w:rFonts w:ascii="Browallia New" w:hAnsi="Browallia New" w:cs="Browallia New"/>
                <w:b/>
                <w:bCs/>
                <w:color w:val="000000"/>
                <w:sz w:val="28"/>
                <w:cs/>
              </w:rPr>
              <w:t xml:space="preserve">ปี </w:t>
            </w:r>
            <w:r w:rsidRPr="00D27F1E">
              <w:rPr>
                <w:rFonts w:ascii="Browallia New" w:hAnsi="Browallia New" w:cs="Browallia New"/>
                <w:b/>
                <w:bCs/>
                <w:color w:val="000000"/>
                <w:sz w:val="28"/>
              </w:rPr>
              <w:t>256</w:t>
            </w:r>
            <w:r w:rsidRPr="00D27F1E">
              <w:rPr>
                <w:rFonts w:ascii="Browallia New" w:hAnsi="Browallia New" w:cs="Browallia New"/>
                <w:b/>
                <w:bCs/>
                <w:color w:val="000000"/>
                <w:sz w:val="28"/>
                <w:cs/>
              </w:rPr>
              <w:t xml:space="preserve">1 </w:t>
            </w:r>
          </w:p>
        </w:tc>
        <w:tc>
          <w:tcPr>
            <w:tcW w:w="2700" w:type="dxa"/>
            <w:gridSpan w:val="2"/>
            <w:tcBorders>
              <w:top w:val="single" w:sz="4" w:space="0" w:color="auto"/>
              <w:left w:val="nil"/>
              <w:bottom w:val="single" w:sz="4" w:space="0" w:color="auto"/>
              <w:right w:val="single" w:sz="4" w:space="0" w:color="000000"/>
            </w:tcBorders>
            <w:shd w:val="clear" w:color="000000" w:fill="8DB4E3"/>
            <w:noWrap/>
            <w:vAlign w:val="center"/>
            <w:hideMark/>
          </w:tcPr>
          <w:p w:rsidR="00F127AF" w:rsidRPr="00D27F1E" w:rsidRDefault="00F127AF" w:rsidP="00F127AF">
            <w:pPr>
              <w:spacing w:line="300" w:lineRule="exact"/>
              <w:jc w:val="center"/>
              <w:rPr>
                <w:rFonts w:ascii="Browallia New" w:hAnsi="Browallia New" w:cs="Browallia New"/>
                <w:b/>
                <w:bCs/>
                <w:color w:val="000000"/>
                <w:sz w:val="28"/>
              </w:rPr>
            </w:pPr>
            <w:r w:rsidRPr="00D27F1E">
              <w:rPr>
                <w:rFonts w:ascii="Browallia New" w:hAnsi="Browallia New" w:cs="Browallia New"/>
                <w:b/>
                <w:bCs/>
                <w:color w:val="000000"/>
                <w:sz w:val="28"/>
                <w:cs/>
              </w:rPr>
              <w:t xml:space="preserve">ปี </w:t>
            </w:r>
            <w:r w:rsidRPr="00D27F1E">
              <w:rPr>
                <w:rFonts w:ascii="Browallia New" w:hAnsi="Browallia New" w:cs="Browallia New"/>
                <w:b/>
                <w:bCs/>
                <w:color w:val="000000"/>
                <w:sz w:val="28"/>
              </w:rPr>
              <w:t>2</w:t>
            </w:r>
            <w:r w:rsidRPr="00D27F1E">
              <w:rPr>
                <w:rFonts w:ascii="Browallia New" w:hAnsi="Browallia New" w:cs="Browallia New"/>
                <w:b/>
                <w:bCs/>
                <w:color w:val="000000"/>
                <w:sz w:val="28"/>
                <w:cs/>
              </w:rPr>
              <w:t>560</w:t>
            </w:r>
          </w:p>
        </w:tc>
      </w:tr>
      <w:tr w:rsidR="00F127AF" w:rsidRPr="00D27F1E" w:rsidTr="00F127AF">
        <w:trPr>
          <w:trHeight w:val="439"/>
        </w:trPr>
        <w:tc>
          <w:tcPr>
            <w:tcW w:w="3345" w:type="dxa"/>
            <w:vMerge/>
            <w:tcBorders>
              <w:top w:val="single" w:sz="4" w:space="0" w:color="auto"/>
              <w:left w:val="single" w:sz="4" w:space="0" w:color="auto"/>
              <w:bottom w:val="single" w:sz="4" w:space="0" w:color="auto"/>
              <w:right w:val="single" w:sz="4" w:space="0" w:color="000000"/>
            </w:tcBorders>
            <w:vAlign w:val="center"/>
            <w:hideMark/>
          </w:tcPr>
          <w:p w:rsidR="00F127AF" w:rsidRPr="00D27F1E" w:rsidRDefault="00F127AF" w:rsidP="00F127AF">
            <w:pPr>
              <w:spacing w:line="300" w:lineRule="exact"/>
              <w:rPr>
                <w:rFonts w:ascii="Browallia New" w:hAnsi="Browallia New" w:cs="Browallia New"/>
                <w:b/>
                <w:bCs/>
                <w:color w:val="000000"/>
                <w:sz w:val="28"/>
              </w:rPr>
            </w:pPr>
          </w:p>
        </w:tc>
        <w:tc>
          <w:tcPr>
            <w:tcW w:w="1155" w:type="dxa"/>
            <w:tcBorders>
              <w:top w:val="nil"/>
              <w:left w:val="nil"/>
              <w:bottom w:val="single" w:sz="4" w:space="0" w:color="auto"/>
              <w:right w:val="single" w:sz="4" w:space="0" w:color="auto"/>
            </w:tcBorders>
            <w:shd w:val="clear" w:color="000000" w:fill="8DB4E3"/>
            <w:noWrap/>
            <w:vAlign w:val="center"/>
            <w:hideMark/>
          </w:tcPr>
          <w:p w:rsidR="00F127AF" w:rsidRPr="00D27F1E" w:rsidRDefault="00F127AF" w:rsidP="00F127AF">
            <w:pPr>
              <w:spacing w:line="300" w:lineRule="exact"/>
              <w:jc w:val="center"/>
              <w:rPr>
                <w:rFonts w:ascii="Browallia New" w:hAnsi="Browallia New" w:cs="Browallia New"/>
                <w:b/>
                <w:bCs/>
                <w:color w:val="000000"/>
                <w:sz w:val="28"/>
              </w:rPr>
            </w:pPr>
            <w:r w:rsidRPr="00D27F1E">
              <w:rPr>
                <w:rFonts w:ascii="Browallia New" w:hAnsi="Browallia New" w:cs="Browallia New"/>
                <w:b/>
                <w:bCs/>
                <w:color w:val="000000"/>
                <w:sz w:val="28"/>
                <w:cs/>
              </w:rPr>
              <w:t>จำนวนราย</w:t>
            </w:r>
          </w:p>
        </w:tc>
        <w:tc>
          <w:tcPr>
            <w:tcW w:w="1490" w:type="dxa"/>
            <w:tcBorders>
              <w:top w:val="single" w:sz="4" w:space="0" w:color="auto"/>
              <w:left w:val="nil"/>
              <w:bottom w:val="single" w:sz="4" w:space="0" w:color="auto"/>
              <w:right w:val="single" w:sz="4" w:space="0" w:color="auto"/>
            </w:tcBorders>
            <w:shd w:val="clear" w:color="000000" w:fill="8DB4E3"/>
            <w:noWrap/>
            <w:vAlign w:val="bottom"/>
            <w:hideMark/>
          </w:tcPr>
          <w:p w:rsidR="00F127AF" w:rsidRPr="00D27F1E" w:rsidRDefault="00F127AF" w:rsidP="00F127AF">
            <w:pPr>
              <w:spacing w:line="300" w:lineRule="exact"/>
              <w:jc w:val="center"/>
              <w:rPr>
                <w:rFonts w:ascii="Browallia New" w:hAnsi="Browallia New" w:cs="Browallia New"/>
                <w:b/>
                <w:bCs/>
                <w:color w:val="000000"/>
                <w:sz w:val="28"/>
              </w:rPr>
            </w:pPr>
            <w:r w:rsidRPr="00D27F1E">
              <w:rPr>
                <w:rFonts w:ascii="Browallia New" w:hAnsi="Browallia New" w:cs="Browallia New"/>
                <w:b/>
                <w:bCs/>
                <w:color w:val="000000"/>
                <w:sz w:val="28"/>
                <w:cs/>
              </w:rPr>
              <w:t>จำนวนเงิน (บาท)</w:t>
            </w:r>
          </w:p>
        </w:tc>
        <w:tc>
          <w:tcPr>
            <w:tcW w:w="1170" w:type="dxa"/>
            <w:tcBorders>
              <w:top w:val="single" w:sz="4" w:space="0" w:color="auto"/>
              <w:left w:val="nil"/>
              <w:bottom w:val="single" w:sz="4" w:space="0" w:color="auto"/>
              <w:right w:val="single" w:sz="4" w:space="0" w:color="auto"/>
            </w:tcBorders>
            <w:shd w:val="clear" w:color="000000" w:fill="8DB4E3"/>
            <w:noWrap/>
            <w:vAlign w:val="center"/>
            <w:hideMark/>
          </w:tcPr>
          <w:p w:rsidR="00F127AF" w:rsidRPr="00D27F1E" w:rsidRDefault="00F127AF" w:rsidP="00F127AF">
            <w:pPr>
              <w:spacing w:line="300" w:lineRule="exact"/>
              <w:jc w:val="center"/>
              <w:rPr>
                <w:rFonts w:ascii="Browallia New" w:hAnsi="Browallia New" w:cs="Browallia New"/>
                <w:b/>
                <w:bCs/>
                <w:color w:val="000000"/>
                <w:sz w:val="28"/>
              </w:rPr>
            </w:pPr>
            <w:r w:rsidRPr="00D27F1E">
              <w:rPr>
                <w:rFonts w:ascii="Browallia New" w:hAnsi="Browallia New" w:cs="Browallia New"/>
                <w:b/>
                <w:bCs/>
                <w:color w:val="000000"/>
                <w:sz w:val="28"/>
                <w:cs/>
              </w:rPr>
              <w:t>จำนวนราย</w:t>
            </w:r>
          </w:p>
        </w:tc>
        <w:tc>
          <w:tcPr>
            <w:tcW w:w="1530" w:type="dxa"/>
            <w:tcBorders>
              <w:top w:val="nil"/>
              <w:left w:val="nil"/>
              <w:bottom w:val="single" w:sz="4" w:space="0" w:color="auto"/>
              <w:right w:val="single" w:sz="4" w:space="0" w:color="auto"/>
            </w:tcBorders>
            <w:shd w:val="clear" w:color="000000" w:fill="8DB4E3"/>
            <w:noWrap/>
            <w:vAlign w:val="bottom"/>
            <w:hideMark/>
          </w:tcPr>
          <w:p w:rsidR="00F127AF" w:rsidRPr="00D27F1E" w:rsidRDefault="00F127AF" w:rsidP="00F127AF">
            <w:pPr>
              <w:spacing w:line="300" w:lineRule="exact"/>
              <w:jc w:val="center"/>
              <w:rPr>
                <w:rFonts w:ascii="Browallia New" w:hAnsi="Browallia New" w:cs="Browallia New"/>
                <w:b/>
                <w:bCs/>
                <w:color w:val="000000"/>
                <w:sz w:val="28"/>
              </w:rPr>
            </w:pPr>
            <w:r w:rsidRPr="00D27F1E">
              <w:rPr>
                <w:rFonts w:ascii="Browallia New" w:hAnsi="Browallia New" w:cs="Browallia New"/>
                <w:b/>
                <w:bCs/>
                <w:color w:val="000000"/>
                <w:sz w:val="28"/>
                <w:cs/>
              </w:rPr>
              <w:t>จำนวนเงิน (บาท)</w:t>
            </w:r>
          </w:p>
        </w:tc>
      </w:tr>
      <w:tr w:rsidR="00F127AF" w:rsidRPr="00D27F1E" w:rsidTr="00F127AF">
        <w:trPr>
          <w:trHeight w:val="422"/>
        </w:trPr>
        <w:tc>
          <w:tcPr>
            <w:tcW w:w="3345"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F127AF" w:rsidRPr="00D27F1E" w:rsidRDefault="00F127AF" w:rsidP="00F127AF">
            <w:pPr>
              <w:spacing w:line="300" w:lineRule="exact"/>
              <w:rPr>
                <w:rFonts w:ascii="Browallia New" w:hAnsi="Browallia New" w:cs="Browallia New"/>
                <w:color w:val="000000"/>
                <w:sz w:val="28"/>
              </w:rPr>
            </w:pPr>
            <w:r w:rsidRPr="00D27F1E">
              <w:rPr>
                <w:rFonts w:ascii="Browallia New" w:hAnsi="Browallia New" w:cs="Browallia New"/>
                <w:color w:val="000000"/>
                <w:sz w:val="28"/>
                <w:cs/>
              </w:rPr>
              <w:t>เงินเดือน</w:t>
            </w:r>
          </w:p>
        </w:tc>
        <w:tc>
          <w:tcPr>
            <w:tcW w:w="1155" w:type="dxa"/>
            <w:tcBorders>
              <w:top w:val="single" w:sz="4" w:space="0" w:color="auto"/>
              <w:left w:val="nil"/>
              <w:bottom w:val="single" w:sz="4" w:space="0" w:color="auto"/>
              <w:right w:val="single" w:sz="4" w:space="0" w:color="auto"/>
            </w:tcBorders>
            <w:shd w:val="clear" w:color="auto" w:fill="auto"/>
            <w:noWrap/>
            <w:vAlign w:val="center"/>
            <w:hideMark/>
          </w:tcPr>
          <w:p w:rsidR="00F127AF" w:rsidRPr="00D27F1E" w:rsidRDefault="00F127AF" w:rsidP="00F127AF">
            <w:pPr>
              <w:spacing w:line="300" w:lineRule="exact"/>
              <w:jc w:val="center"/>
              <w:rPr>
                <w:rFonts w:ascii="Browallia New" w:hAnsi="Browallia New" w:cs="Browallia New"/>
                <w:sz w:val="28"/>
              </w:rPr>
            </w:pPr>
            <w:r w:rsidRPr="00D27F1E">
              <w:rPr>
                <w:rFonts w:ascii="Browallia New" w:hAnsi="Browallia New" w:cs="Browallia New"/>
                <w:sz w:val="28"/>
              </w:rPr>
              <w:t>8</w:t>
            </w:r>
          </w:p>
        </w:tc>
        <w:tc>
          <w:tcPr>
            <w:tcW w:w="1490" w:type="dxa"/>
            <w:tcBorders>
              <w:top w:val="single" w:sz="4" w:space="0" w:color="auto"/>
              <w:left w:val="nil"/>
              <w:bottom w:val="single" w:sz="4" w:space="0" w:color="auto"/>
              <w:right w:val="single" w:sz="4" w:space="0" w:color="auto"/>
            </w:tcBorders>
            <w:shd w:val="clear" w:color="auto" w:fill="auto"/>
            <w:noWrap/>
            <w:vAlign w:val="bottom"/>
            <w:hideMark/>
          </w:tcPr>
          <w:p w:rsidR="00F127AF" w:rsidRPr="00D27F1E" w:rsidRDefault="00F127AF" w:rsidP="00F127AF">
            <w:pPr>
              <w:spacing w:line="300" w:lineRule="exact"/>
              <w:jc w:val="right"/>
              <w:rPr>
                <w:rFonts w:ascii="Browallia New" w:hAnsi="Browallia New" w:cs="Browallia New"/>
                <w:sz w:val="28"/>
              </w:rPr>
            </w:pPr>
            <w:r w:rsidRPr="00D27F1E">
              <w:rPr>
                <w:rFonts w:ascii="Browallia New" w:hAnsi="Browallia New" w:cs="Browallia New"/>
                <w:sz w:val="28"/>
              </w:rPr>
              <w:t>36,543,000.00</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rsidR="00F127AF" w:rsidRPr="00D27F1E" w:rsidRDefault="00F127AF" w:rsidP="00F127AF">
            <w:pPr>
              <w:spacing w:line="300" w:lineRule="exact"/>
              <w:jc w:val="center"/>
              <w:rPr>
                <w:rFonts w:ascii="Browallia New" w:hAnsi="Browallia New" w:cs="Browallia New"/>
                <w:color w:val="000000"/>
                <w:sz w:val="28"/>
              </w:rPr>
            </w:pPr>
            <w:r w:rsidRPr="00D27F1E">
              <w:rPr>
                <w:rFonts w:ascii="Browallia New" w:hAnsi="Browallia New" w:cs="Browallia New"/>
                <w:color w:val="000000"/>
                <w:sz w:val="28"/>
              </w:rPr>
              <w:t>9</w:t>
            </w:r>
          </w:p>
        </w:tc>
        <w:tc>
          <w:tcPr>
            <w:tcW w:w="1530" w:type="dxa"/>
            <w:tcBorders>
              <w:top w:val="single" w:sz="4" w:space="0" w:color="auto"/>
              <w:left w:val="nil"/>
              <w:bottom w:val="single" w:sz="4" w:space="0" w:color="auto"/>
              <w:right w:val="single" w:sz="4" w:space="0" w:color="auto"/>
            </w:tcBorders>
            <w:shd w:val="clear" w:color="auto" w:fill="auto"/>
            <w:noWrap/>
            <w:vAlign w:val="bottom"/>
            <w:hideMark/>
          </w:tcPr>
          <w:p w:rsidR="00F127AF" w:rsidRPr="00D27F1E" w:rsidRDefault="00F127AF" w:rsidP="00F127AF">
            <w:pPr>
              <w:spacing w:line="300" w:lineRule="exact"/>
              <w:jc w:val="right"/>
              <w:rPr>
                <w:rFonts w:ascii="Browallia New" w:hAnsi="Browallia New" w:cs="Browallia New"/>
                <w:sz w:val="28"/>
              </w:rPr>
            </w:pPr>
            <w:r w:rsidRPr="00D27F1E">
              <w:rPr>
                <w:rFonts w:ascii="Browallia New" w:hAnsi="Browallia New" w:cs="Browallia New"/>
                <w:sz w:val="28"/>
              </w:rPr>
              <w:t>39,553,867.00</w:t>
            </w:r>
          </w:p>
        </w:tc>
      </w:tr>
      <w:tr w:rsidR="00F127AF" w:rsidRPr="00D27F1E" w:rsidTr="00F127AF">
        <w:trPr>
          <w:trHeight w:val="439"/>
        </w:trPr>
        <w:tc>
          <w:tcPr>
            <w:tcW w:w="3345" w:type="dxa"/>
            <w:tcBorders>
              <w:top w:val="nil"/>
              <w:left w:val="single" w:sz="4" w:space="0" w:color="auto"/>
              <w:bottom w:val="single" w:sz="4" w:space="0" w:color="auto"/>
              <w:right w:val="single" w:sz="4" w:space="0" w:color="auto"/>
            </w:tcBorders>
            <w:shd w:val="clear" w:color="auto" w:fill="auto"/>
            <w:noWrap/>
            <w:vAlign w:val="bottom"/>
            <w:hideMark/>
          </w:tcPr>
          <w:p w:rsidR="00F127AF" w:rsidRPr="00D27F1E" w:rsidRDefault="00F127AF" w:rsidP="00F127AF">
            <w:pPr>
              <w:spacing w:line="300" w:lineRule="exact"/>
              <w:rPr>
                <w:rFonts w:ascii="Browallia New" w:hAnsi="Browallia New" w:cs="Browallia New"/>
                <w:color w:val="000000"/>
                <w:sz w:val="28"/>
              </w:rPr>
            </w:pPr>
            <w:r w:rsidRPr="00D27F1E">
              <w:rPr>
                <w:rFonts w:ascii="Browallia New" w:hAnsi="Browallia New" w:cs="Browallia New"/>
                <w:color w:val="000000"/>
                <w:sz w:val="28"/>
                <w:cs/>
              </w:rPr>
              <w:t>โบนัส</w:t>
            </w:r>
          </w:p>
        </w:tc>
        <w:tc>
          <w:tcPr>
            <w:tcW w:w="1155" w:type="dxa"/>
            <w:tcBorders>
              <w:top w:val="nil"/>
              <w:left w:val="nil"/>
              <w:bottom w:val="single" w:sz="4" w:space="0" w:color="auto"/>
              <w:right w:val="single" w:sz="4" w:space="0" w:color="auto"/>
            </w:tcBorders>
            <w:shd w:val="clear" w:color="auto" w:fill="auto"/>
            <w:noWrap/>
            <w:vAlign w:val="bottom"/>
            <w:hideMark/>
          </w:tcPr>
          <w:p w:rsidR="00F127AF" w:rsidRPr="00D27F1E" w:rsidRDefault="00F127AF" w:rsidP="00F127AF">
            <w:pPr>
              <w:spacing w:line="300" w:lineRule="exact"/>
              <w:jc w:val="center"/>
              <w:rPr>
                <w:rFonts w:ascii="Browallia New" w:hAnsi="Browallia New" w:cs="Browallia New"/>
                <w:sz w:val="28"/>
              </w:rPr>
            </w:pPr>
            <w:r w:rsidRPr="00D27F1E">
              <w:rPr>
                <w:rFonts w:ascii="Browallia New" w:hAnsi="Browallia New" w:cs="Browallia New"/>
                <w:sz w:val="28"/>
              </w:rPr>
              <w:t>8</w:t>
            </w:r>
          </w:p>
        </w:tc>
        <w:tc>
          <w:tcPr>
            <w:tcW w:w="1490" w:type="dxa"/>
            <w:tcBorders>
              <w:top w:val="nil"/>
              <w:left w:val="nil"/>
              <w:bottom w:val="single" w:sz="4" w:space="0" w:color="auto"/>
              <w:right w:val="single" w:sz="4" w:space="0" w:color="auto"/>
            </w:tcBorders>
            <w:shd w:val="clear" w:color="auto" w:fill="auto"/>
            <w:noWrap/>
            <w:vAlign w:val="bottom"/>
          </w:tcPr>
          <w:p w:rsidR="00F127AF" w:rsidRPr="00D27F1E" w:rsidRDefault="00F127AF" w:rsidP="00F127AF">
            <w:pPr>
              <w:spacing w:line="300" w:lineRule="exact"/>
              <w:jc w:val="center"/>
              <w:rPr>
                <w:rFonts w:ascii="Browallia New" w:hAnsi="Browallia New" w:cs="Browallia New"/>
                <w:sz w:val="28"/>
              </w:rPr>
            </w:pPr>
            <w:r w:rsidRPr="00D27F1E">
              <w:rPr>
                <w:rFonts w:ascii="Browallia New" w:hAnsi="Browallia New" w:cs="Browallia New"/>
                <w:sz w:val="28"/>
              </w:rPr>
              <w:t>-</w:t>
            </w:r>
          </w:p>
        </w:tc>
        <w:tc>
          <w:tcPr>
            <w:tcW w:w="1170" w:type="dxa"/>
            <w:tcBorders>
              <w:top w:val="nil"/>
              <w:left w:val="nil"/>
              <w:bottom w:val="single" w:sz="4" w:space="0" w:color="auto"/>
              <w:right w:val="single" w:sz="4" w:space="0" w:color="auto"/>
            </w:tcBorders>
            <w:shd w:val="clear" w:color="auto" w:fill="auto"/>
            <w:noWrap/>
            <w:vAlign w:val="bottom"/>
            <w:hideMark/>
          </w:tcPr>
          <w:p w:rsidR="00F127AF" w:rsidRPr="00D27F1E" w:rsidRDefault="00F127AF" w:rsidP="00F127AF">
            <w:pPr>
              <w:spacing w:line="300" w:lineRule="exact"/>
              <w:jc w:val="center"/>
              <w:rPr>
                <w:rFonts w:ascii="Browallia New" w:hAnsi="Browallia New" w:cs="Browallia New"/>
                <w:color w:val="000000"/>
                <w:sz w:val="28"/>
              </w:rPr>
            </w:pPr>
            <w:r w:rsidRPr="00D27F1E">
              <w:rPr>
                <w:rFonts w:ascii="Browallia New" w:hAnsi="Browallia New" w:cs="Browallia New"/>
                <w:color w:val="000000"/>
                <w:sz w:val="28"/>
              </w:rPr>
              <w:t>9</w:t>
            </w:r>
          </w:p>
        </w:tc>
        <w:tc>
          <w:tcPr>
            <w:tcW w:w="1530" w:type="dxa"/>
            <w:tcBorders>
              <w:top w:val="nil"/>
              <w:left w:val="nil"/>
              <w:bottom w:val="single" w:sz="4" w:space="0" w:color="auto"/>
              <w:right w:val="single" w:sz="4" w:space="0" w:color="auto"/>
            </w:tcBorders>
            <w:shd w:val="clear" w:color="auto" w:fill="auto"/>
            <w:noWrap/>
            <w:vAlign w:val="bottom"/>
            <w:hideMark/>
          </w:tcPr>
          <w:p w:rsidR="00F127AF" w:rsidRPr="00D27F1E" w:rsidRDefault="00F127AF" w:rsidP="00F127AF">
            <w:pPr>
              <w:spacing w:line="300" w:lineRule="exact"/>
              <w:jc w:val="right"/>
              <w:rPr>
                <w:rFonts w:ascii="Browallia New" w:hAnsi="Browallia New" w:cs="Browallia New"/>
                <w:sz w:val="28"/>
              </w:rPr>
            </w:pPr>
            <w:r w:rsidRPr="00D27F1E">
              <w:rPr>
                <w:rFonts w:ascii="Browallia New" w:hAnsi="Browallia New" w:cs="Browallia New"/>
                <w:sz w:val="28"/>
              </w:rPr>
              <w:t>3,401,500.00</w:t>
            </w:r>
          </w:p>
        </w:tc>
      </w:tr>
      <w:tr w:rsidR="00F127AF" w:rsidRPr="00D27F1E" w:rsidTr="00F127AF">
        <w:trPr>
          <w:trHeight w:val="439"/>
        </w:trPr>
        <w:tc>
          <w:tcPr>
            <w:tcW w:w="3345" w:type="dxa"/>
            <w:tcBorders>
              <w:top w:val="nil"/>
              <w:left w:val="single" w:sz="4" w:space="0" w:color="auto"/>
              <w:bottom w:val="single" w:sz="4" w:space="0" w:color="auto"/>
              <w:right w:val="single" w:sz="4" w:space="0" w:color="000000"/>
            </w:tcBorders>
            <w:shd w:val="clear" w:color="auto" w:fill="auto"/>
            <w:noWrap/>
            <w:vAlign w:val="bottom"/>
            <w:hideMark/>
          </w:tcPr>
          <w:p w:rsidR="00F127AF" w:rsidRPr="00D27F1E" w:rsidRDefault="00F127AF" w:rsidP="00F127AF">
            <w:pPr>
              <w:spacing w:line="300" w:lineRule="exact"/>
              <w:rPr>
                <w:rFonts w:ascii="Browallia New" w:hAnsi="Browallia New" w:cs="Browallia New"/>
                <w:color w:val="000000"/>
                <w:sz w:val="28"/>
              </w:rPr>
            </w:pPr>
            <w:r w:rsidRPr="00D27F1E">
              <w:rPr>
                <w:rFonts w:ascii="Browallia New" w:hAnsi="Browallia New" w:cs="Browallia New"/>
                <w:color w:val="000000"/>
                <w:sz w:val="28"/>
                <w:cs/>
              </w:rPr>
              <w:t>ผลประโยชน์หลังออกจากงาน</w:t>
            </w:r>
          </w:p>
        </w:tc>
        <w:tc>
          <w:tcPr>
            <w:tcW w:w="1155" w:type="dxa"/>
            <w:tcBorders>
              <w:top w:val="nil"/>
              <w:left w:val="nil"/>
              <w:bottom w:val="single" w:sz="4" w:space="0" w:color="auto"/>
              <w:right w:val="single" w:sz="4" w:space="0" w:color="auto"/>
            </w:tcBorders>
            <w:shd w:val="clear" w:color="auto" w:fill="auto"/>
            <w:noWrap/>
            <w:vAlign w:val="bottom"/>
            <w:hideMark/>
          </w:tcPr>
          <w:p w:rsidR="00F127AF" w:rsidRPr="00D27F1E" w:rsidRDefault="00F127AF" w:rsidP="00F127AF">
            <w:pPr>
              <w:spacing w:line="300" w:lineRule="exact"/>
              <w:jc w:val="center"/>
              <w:rPr>
                <w:rFonts w:ascii="Browallia New" w:hAnsi="Browallia New" w:cs="Browallia New"/>
                <w:sz w:val="28"/>
              </w:rPr>
            </w:pPr>
            <w:r w:rsidRPr="00D27F1E">
              <w:rPr>
                <w:rFonts w:ascii="Browallia New" w:hAnsi="Browallia New" w:cs="Browallia New"/>
                <w:sz w:val="28"/>
              </w:rPr>
              <w:t>8</w:t>
            </w:r>
          </w:p>
        </w:tc>
        <w:tc>
          <w:tcPr>
            <w:tcW w:w="1490" w:type="dxa"/>
            <w:tcBorders>
              <w:top w:val="nil"/>
              <w:left w:val="nil"/>
              <w:bottom w:val="single" w:sz="4" w:space="0" w:color="auto"/>
              <w:right w:val="single" w:sz="4" w:space="0" w:color="auto"/>
            </w:tcBorders>
            <w:shd w:val="clear" w:color="auto" w:fill="auto"/>
            <w:noWrap/>
            <w:vAlign w:val="bottom"/>
          </w:tcPr>
          <w:p w:rsidR="00F127AF" w:rsidRPr="00D27F1E" w:rsidRDefault="00F127AF" w:rsidP="00F127AF">
            <w:pPr>
              <w:spacing w:line="300" w:lineRule="exact"/>
              <w:jc w:val="right"/>
              <w:rPr>
                <w:rFonts w:ascii="Browallia New" w:hAnsi="Browallia New" w:cs="Browallia New"/>
                <w:sz w:val="28"/>
              </w:rPr>
            </w:pPr>
            <w:r w:rsidRPr="00D27F1E">
              <w:rPr>
                <w:rFonts w:ascii="Browallia New" w:hAnsi="Browallia New" w:cs="Browallia New"/>
                <w:sz w:val="28"/>
              </w:rPr>
              <w:t>1,497,768.00</w:t>
            </w:r>
          </w:p>
        </w:tc>
        <w:tc>
          <w:tcPr>
            <w:tcW w:w="1170" w:type="dxa"/>
            <w:tcBorders>
              <w:top w:val="nil"/>
              <w:left w:val="nil"/>
              <w:bottom w:val="single" w:sz="4" w:space="0" w:color="auto"/>
              <w:right w:val="single" w:sz="4" w:space="0" w:color="auto"/>
            </w:tcBorders>
            <w:shd w:val="clear" w:color="auto" w:fill="auto"/>
            <w:noWrap/>
            <w:vAlign w:val="bottom"/>
            <w:hideMark/>
          </w:tcPr>
          <w:p w:rsidR="00F127AF" w:rsidRPr="00D27F1E" w:rsidRDefault="00F127AF" w:rsidP="00F127AF">
            <w:pPr>
              <w:spacing w:line="300" w:lineRule="exact"/>
              <w:jc w:val="center"/>
              <w:rPr>
                <w:rFonts w:ascii="Browallia New" w:hAnsi="Browallia New" w:cs="Browallia New"/>
                <w:color w:val="000000"/>
                <w:sz w:val="28"/>
              </w:rPr>
            </w:pPr>
            <w:r w:rsidRPr="00D27F1E">
              <w:rPr>
                <w:rFonts w:ascii="Browallia New" w:hAnsi="Browallia New" w:cs="Browallia New"/>
                <w:color w:val="000000"/>
                <w:sz w:val="28"/>
              </w:rPr>
              <w:t>9</w:t>
            </w:r>
          </w:p>
        </w:tc>
        <w:tc>
          <w:tcPr>
            <w:tcW w:w="1530" w:type="dxa"/>
            <w:tcBorders>
              <w:top w:val="nil"/>
              <w:left w:val="nil"/>
              <w:bottom w:val="single" w:sz="4" w:space="0" w:color="auto"/>
              <w:right w:val="single" w:sz="4" w:space="0" w:color="auto"/>
            </w:tcBorders>
            <w:shd w:val="clear" w:color="auto" w:fill="auto"/>
            <w:noWrap/>
            <w:vAlign w:val="bottom"/>
            <w:hideMark/>
          </w:tcPr>
          <w:p w:rsidR="00F127AF" w:rsidRPr="00D27F1E" w:rsidRDefault="00F127AF" w:rsidP="00F127AF">
            <w:pPr>
              <w:spacing w:line="300" w:lineRule="exact"/>
              <w:jc w:val="right"/>
              <w:rPr>
                <w:rFonts w:ascii="Browallia New" w:hAnsi="Browallia New" w:cs="Browallia New"/>
                <w:sz w:val="28"/>
              </w:rPr>
            </w:pPr>
            <w:r w:rsidRPr="00D27F1E">
              <w:rPr>
                <w:rFonts w:ascii="Browallia New" w:hAnsi="Browallia New" w:cs="Browallia New"/>
                <w:sz w:val="28"/>
              </w:rPr>
              <w:t>1,741,912.00</w:t>
            </w:r>
          </w:p>
        </w:tc>
      </w:tr>
      <w:tr w:rsidR="00F127AF" w:rsidRPr="00D27F1E" w:rsidTr="00F127AF">
        <w:trPr>
          <w:trHeight w:val="439"/>
        </w:trPr>
        <w:tc>
          <w:tcPr>
            <w:tcW w:w="3345"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F127AF" w:rsidRPr="00D27F1E" w:rsidRDefault="00F127AF" w:rsidP="00F127AF">
            <w:pPr>
              <w:tabs>
                <w:tab w:val="left" w:pos="1260"/>
                <w:tab w:val="left" w:pos="1440"/>
              </w:tabs>
              <w:spacing w:line="300" w:lineRule="exact"/>
              <w:rPr>
                <w:rFonts w:ascii="Browallia New" w:hAnsi="Browallia New" w:cs="Browallia New"/>
                <w:b/>
                <w:bCs/>
                <w:sz w:val="28"/>
              </w:rPr>
            </w:pPr>
            <w:r w:rsidRPr="00D27F1E">
              <w:rPr>
                <w:rFonts w:ascii="Browallia New" w:hAnsi="Browallia New" w:cs="Browallia New"/>
                <w:b/>
                <w:bCs/>
                <w:sz w:val="28"/>
                <w:cs/>
              </w:rPr>
              <w:t>รวม</w:t>
            </w:r>
          </w:p>
        </w:tc>
        <w:tc>
          <w:tcPr>
            <w:tcW w:w="1155" w:type="dxa"/>
            <w:tcBorders>
              <w:top w:val="nil"/>
              <w:left w:val="nil"/>
              <w:bottom w:val="single" w:sz="4" w:space="0" w:color="auto"/>
              <w:right w:val="single" w:sz="4" w:space="0" w:color="auto"/>
            </w:tcBorders>
            <w:shd w:val="clear" w:color="auto" w:fill="auto"/>
            <w:noWrap/>
            <w:vAlign w:val="center"/>
            <w:hideMark/>
          </w:tcPr>
          <w:p w:rsidR="00F127AF" w:rsidRPr="00D27F1E" w:rsidRDefault="00F127AF" w:rsidP="00F127AF">
            <w:pPr>
              <w:tabs>
                <w:tab w:val="left" w:pos="1260"/>
                <w:tab w:val="left" w:pos="1440"/>
              </w:tabs>
              <w:spacing w:line="300" w:lineRule="exact"/>
              <w:jc w:val="center"/>
              <w:rPr>
                <w:rFonts w:ascii="Browallia New" w:hAnsi="Browallia New" w:cs="Browallia New"/>
                <w:b/>
                <w:bCs/>
                <w:sz w:val="28"/>
              </w:rPr>
            </w:pPr>
            <w:r w:rsidRPr="00D27F1E">
              <w:rPr>
                <w:rFonts w:ascii="Browallia New" w:hAnsi="Browallia New" w:cs="Browallia New" w:hint="cs"/>
                <w:b/>
                <w:bCs/>
                <w:sz w:val="28"/>
                <w:cs/>
              </w:rPr>
              <w:t>8</w:t>
            </w:r>
          </w:p>
        </w:tc>
        <w:tc>
          <w:tcPr>
            <w:tcW w:w="1490" w:type="dxa"/>
            <w:tcBorders>
              <w:top w:val="nil"/>
              <w:left w:val="nil"/>
              <w:bottom w:val="single" w:sz="4" w:space="0" w:color="auto"/>
              <w:right w:val="single" w:sz="4" w:space="0" w:color="auto"/>
            </w:tcBorders>
            <w:shd w:val="clear" w:color="auto" w:fill="auto"/>
            <w:noWrap/>
            <w:vAlign w:val="center"/>
          </w:tcPr>
          <w:p w:rsidR="00F127AF" w:rsidRPr="00D27F1E" w:rsidRDefault="00F127AF" w:rsidP="00F127AF">
            <w:pPr>
              <w:tabs>
                <w:tab w:val="left" w:pos="1260"/>
                <w:tab w:val="left" w:pos="1440"/>
              </w:tabs>
              <w:spacing w:line="300" w:lineRule="exact"/>
              <w:rPr>
                <w:rFonts w:ascii="Browallia New" w:hAnsi="Browallia New" w:cs="Browallia New"/>
                <w:b/>
                <w:bCs/>
                <w:sz w:val="28"/>
              </w:rPr>
            </w:pPr>
            <w:r w:rsidRPr="00D27F1E">
              <w:rPr>
                <w:rFonts w:ascii="Browallia New" w:hAnsi="Browallia New" w:cs="Browallia New"/>
                <w:b/>
                <w:bCs/>
                <w:sz w:val="28"/>
              </w:rPr>
              <w:t>38,040,768.00</w:t>
            </w:r>
          </w:p>
        </w:tc>
        <w:tc>
          <w:tcPr>
            <w:tcW w:w="1170" w:type="dxa"/>
            <w:tcBorders>
              <w:top w:val="nil"/>
              <w:left w:val="nil"/>
              <w:bottom w:val="single" w:sz="4" w:space="0" w:color="auto"/>
              <w:right w:val="single" w:sz="4" w:space="0" w:color="auto"/>
            </w:tcBorders>
            <w:shd w:val="clear" w:color="auto" w:fill="auto"/>
            <w:noWrap/>
            <w:vAlign w:val="center"/>
            <w:hideMark/>
          </w:tcPr>
          <w:p w:rsidR="00F127AF" w:rsidRPr="00D27F1E" w:rsidRDefault="00F127AF" w:rsidP="00F127AF">
            <w:pPr>
              <w:tabs>
                <w:tab w:val="left" w:pos="1260"/>
                <w:tab w:val="left" w:pos="1440"/>
              </w:tabs>
              <w:spacing w:line="300" w:lineRule="exact"/>
              <w:jc w:val="center"/>
              <w:rPr>
                <w:rFonts w:ascii="Browallia New" w:hAnsi="Browallia New" w:cs="Browallia New"/>
                <w:b/>
                <w:bCs/>
                <w:sz w:val="28"/>
              </w:rPr>
            </w:pPr>
            <w:r w:rsidRPr="00D27F1E">
              <w:rPr>
                <w:rFonts w:ascii="Browallia New" w:hAnsi="Browallia New" w:cs="Browallia New" w:hint="cs"/>
                <w:b/>
                <w:bCs/>
                <w:sz w:val="28"/>
                <w:cs/>
              </w:rPr>
              <w:t>9</w:t>
            </w:r>
          </w:p>
        </w:tc>
        <w:tc>
          <w:tcPr>
            <w:tcW w:w="1530" w:type="dxa"/>
            <w:tcBorders>
              <w:top w:val="nil"/>
              <w:left w:val="nil"/>
              <w:bottom w:val="single" w:sz="4" w:space="0" w:color="auto"/>
              <w:right w:val="single" w:sz="4" w:space="0" w:color="auto"/>
            </w:tcBorders>
            <w:shd w:val="clear" w:color="auto" w:fill="auto"/>
            <w:noWrap/>
            <w:vAlign w:val="center"/>
            <w:hideMark/>
          </w:tcPr>
          <w:p w:rsidR="00F127AF" w:rsidRPr="00D27F1E" w:rsidRDefault="00F127AF" w:rsidP="00F127AF">
            <w:pPr>
              <w:tabs>
                <w:tab w:val="left" w:pos="1260"/>
                <w:tab w:val="left" w:pos="1440"/>
              </w:tabs>
              <w:spacing w:line="300" w:lineRule="exact"/>
              <w:rPr>
                <w:rFonts w:ascii="Browallia New" w:hAnsi="Browallia New" w:cs="Browallia New"/>
                <w:b/>
                <w:bCs/>
                <w:sz w:val="28"/>
              </w:rPr>
            </w:pPr>
            <w:r w:rsidRPr="00D27F1E">
              <w:rPr>
                <w:rFonts w:ascii="Browallia New" w:hAnsi="Browallia New" w:cs="Browallia New"/>
                <w:b/>
                <w:bCs/>
                <w:sz w:val="28"/>
              </w:rPr>
              <w:t>44,697,279.00</w:t>
            </w:r>
          </w:p>
        </w:tc>
      </w:tr>
    </w:tbl>
    <w:p w:rsidR="00F127AF" w:rsidRPr="00D27F1E" w:rsidRDefault="00F127AF" w:rsidP="00F127AF">
      <w:pPr>
        <w:tabs>
          <w:tab w:val="left" w:pos="1260"/>
          <w:tab w:val="left" w:pos="1440"/>
        </w:tabs>
        <w:rPr>
          <w:rFonts w:ascii="Browallia New" w:hAnsi="Browallia New" w:cs="Browallia New"/>
          <w:sz w:val="28"/>
        </w:rPr>
      </w:pPr>
    </w:p>
    <w:p w:rsidR="00F127AF" w:rsidRPr="00D27F1E" w:rsidRDefault="00F127AF" w:rsidP="00F127AF">
      <w:pPr>
        <w:tabs>
          <w:tab w:val="left" w:pos="540"/>
          <w:tab w:val="left" w:pos="1260"/>
          <w:tab w:val="left" w:pos="1440"/>
        </w:tabs>
        <w:rPr>
          <w:rFonts w:ascii="Browallia New" w:hAnsi="Browallia New" w:cs="Browallia New"/>
          <w:b/>
          <w:bCs/>
          <w:sz w:val="28"/>
          <w:u w:val="single"/>
        </w:rPr>
      </w:pPr>
      <w:r w:rsidRPr="00D27F1E">
        <w:rPr>
          <w:rFonts w:ascii="Browallia New" w:hAnsi="Browallia New" w:cs="Browallia New" w:hint="cs"/>
          <w:b/>
          <w:bCs/>
          <w:sz w:val="28"/>
          <w:cs/>
        </w:rPr>
        <w:tab/>
      </w:r>
      <w:r w:rsidRPr="00D27F1E">
        <w:rPr>
          <w:rFonts w:ascii="Browallia New" w:hAnsi="Browallia New" w:cs="Browallia New"/>
          <w:b/>
          <w:bCs/>
          <w:sz w:val="28"/>
        </w:rPr>
        <w:t xml:space="preserve">       </w:t>
      </w:r>
      <w:r w:rsidRPr="00D27F1E">
        <w:rPr>
          <w:rFonts w:ascii="Browallia New" w:hAnsi="Browallia New" w:cs="Browallia New"/>
          <w:b/>
          <w:bCs/>
          <w:sz w:val="28"/>
          <w:u w:val="single"/>
          <w:cs/>
        </w:rPr>
        <w:t xml:space="preserve">ค่าตอบแทนอื่น สำหรับปีสิ้นสุดวันที่ </w:t>
      </w:r>
      <w:r w:rsidRPr="00D27F1E">
        <w:rPr>
          <w:rFonts w:ascii="Browallia New" w:hAnsi="Browallia New" w:cs="Browallia New"/>
          <w:b/>
          <w:bCs/>
          <w:sz w:val="28"/>
          <w:u w:val="single"/>
        </w:rPr>
        <w:t xml:space="preserve">31 </w:t>
      </w:r>
      <w:r w:rsidRPr="00D27F1E">
        <w:rPr>
          <w:rFonts w:ascii="Browallia New" w:hAnsi="Browallia New" w:cs="Browallia New"/>
          <w:b/>
          <w:bCs/>
          <w:sz w:val="28"/>
          <w:u w:val="single"/>
          <w:cs/>
        </w:rPr>
        <w:t xml:space="preserve">ธันวาคม </w:t>
      </w:r>
      <w:r w:rsidRPr="00D27F1E">
        <w:rPr>
          <w:rFonts w:ascii="Browallia New" w:hAnsi="Browallia New" w:cs="Browallia New"/>
          <w:b/>
          <w:bCs/>
          <w:sz w:val="28"/>
          <w:u w:val="single"/>
        </w:rPr>
        <w:t>256</w:t>
      </w:r>
      <w:r w:rsidRPr="00D27F1E">
        <w:rPr>
          <w:rFonts w:ascii="Browallia New" w:hAnsi="Browallia New" w:cs="Browallia New"/>
          <w:b/>
          <w:bCs/>
          <w:sz w:val="28"/>
          <w:u w:val="single"/>
          <w:cs/>
        </w:rPr>
        <w:t>1</w:t>
      </w:r>
      <w:r w:rsidRPr="00D27F1E">
        <w:rPr>
          <w:rFonts w:ascii="Browallia New" w:hAnsi="Browallia New" w:cs="Browallia New"/>
          <w:b/>
          <w:bCs/>
          <w:sz w:val="28"/>
          <w:u w:val="single"/>
        </w:rPr>
        <w:t xml:space="preserve"> </w:t>
      </w:r>
    </w:p>
    <w:tbl>
      <w:tblPr>
        <w:tblW w:w="8640" w:type="dxa"/>
        <w:tblInd w:w="1008" w:type="dxa"/>
        <w:tblLook w:val="04A0"/>
      </w:tblPr>
      <w:tblGrid>
        <w:gridCol w:w="2880"/>
        <w:gridCol w:w="1620"/>
        <w:gridCol w:w="1530"/>
        <w:gridCol w:w="1170"/>
        <w:gridCol w:w="1440"/>
      </w:tblGrid>
      <w:tr w:rsidR="00F127AF" w:rsidRPr="00D27F1E" w:rsidTr="00F127AF">
        <w:trPr>
          <w:trHeight w:val="439"/>
        </w:trPr>
        <w:tc>
          <w:tcPr>
            <w:tcW w:w="2880" w:type="dxa"/>
            <w:vMerge w:val="restart"/>
            <w:tcBorders>
              <w:top w:val="single" w:sz="4" w:space="0" w:color="auto"/>
              <w:left w:val="single" w:sz="4" w:space="0" w:color="auto"/>
              <w:bottom w:val="single" w:sz="4" w:space="0" w:color="000000"/>
              <w:right w:val="single" w:sz="4" w:space="0" w:color="000000"/>
            </w:tcBorders>
            <w:shd w:val="clear" w:color="000000" w:fill="8DB4E3"/>
            <w:noWrap/>
            <w:vAlign w:val="center"/>
            <w:hideMark/>
          </w:tcPr>
          <w:p w:rsidR="00F127AF" w:rsidRPr="00D27F1E" w:rsidRDefault="00F127AF" w:rsidP="00F127AF">
            <w:pPr>
              <w:spacing w:line="300" w:lineRule="exact"/>
              <w:jc w:val="center"/>
              <w:rPr>
                <w:rFonts w:ascii="Browallia New" w:hAnsi="Browallia New" w:cs="Browallia New"/>
                <w:b/>
                <w:bCs/>
                <w:color w:val="000000"/>
                <w:sz w:val="28"/>
              </w:rPr>
            </w:pPr>
            <w:r w:rsidRPr="00D27F1E">
              <w:rPr>
                <w:rFonts w:ascii="Browallia New" w:hAnsi="Browallia New" w:cs="Browallia New"/>
                <w:b/>
                <w:bCs/>
                <w:color w:val="000000"/>
                <w:sz w:val="28"/>
                <w:cs/>
              </w:rPr>
              <w:t>ค่าตอบแทน</w:t>
            </w:r>
          </w:p>
        </w:tc>
        <w:tc>
          <w:tcPr>
            <w:tcW w:w="3150" w:type="dxa"/>
            <w:gridSpan w:val="2"/>
            <w:tcBorders>
              <w:top w:val="single" w:sz="4" w:space="0" w:color="auto"/>
              <w:left w:val="nil"/>
              <w:bottom w:val="single" w:sz="4" w:space="0" w:color="auto"/>
              <w:right w:val="single" w:sz="4" w:space="0" w:color="000000"/>
            </w:tcBorders>
            <w:shd w:val="clear" w:color="000000" w:fill="8DB4E3"/>
            <w:noWrap/>
            <w:vAlign w:val="center"/>
            <w:hideMark/>
          </w:tcPr>
          <w:p w:rsidR="00F127AF" w:rsidRPr="00D27F1E" w:rsidRDefault="00F127AF" w:rsidP="00F127AF">
            <w:pPr>
              <w:spacing w:line="300" w:lineRule="exact"/>
              <w:jc w:val="center"/>
              <w:rPr>
                <w:rFonts w:ascii="Browallia New" w:hAnsi="Browallia New" w:cs="Browallia New"/>
                <w:b/>
                <w:bCs/>
                <w:color w:val="000000"/>
                <w:sz w:val="28"/>
              </w:rPr>
            </w:pPr>
            <w:r w:rsidRPr="00D27F1E">
              <w:rPr>
                <w:rFonts w:ascii="Browallia New" w:hAnsi="Browallia New" w:cs="Browallia New"/>
                <w:b/>
                <w:bCs/>
                <w:color w:val="000000"/>
                <w:sz w:val="28"/>
                <w:cs/>
              </w:rPr>
              <w:t xml:space="preserve">ปี </w:t>
            </w:r>
            <w:r w:rsidRPr="00D27F1E">
              <w:rPr>
                <w:rFonts w:ascii="Browallia New" w:hAnsi="Browallia New" w:cs="Browallia New"/>
                <w:b/>
                <w:bCs/>
                <w:color w:val="000000"/>
                <w:sz w:val="28"/>
              </w:rPr>
              <w:t>256</w:t>
            </w:r>
            <w:r w:rsidRPr="00D27F1E">
              <w:rPr>
                <w:rFonts w:ascii="Browallia New" w:hAnsi="Browallia New" w:cs="Browallia New"/>
                <w:b/>
                <w:bCs/>
                <w:color w:val="000000"/>
                <w:sz w:val="28"/>
                <w:cs/>
              </w:rPr>
              <w:t xml:space="preserve">1 </w:t>
            </w:r>
          </w:p>
        </w:tc>
        <w:tc>
          <w:tcPr>
            <w:tcW w:w="2610" w:type="dxa"/>
            <w:gridSpan w:val="2"/>
            <w:tcBorders>
              <w:top w:val="single" w:sz="4" w:space="0" w:color="auto"/>
              <w:left w:val="nil"/>
              <w:bottom w:val="single" w:sz="4" w:space="0" w:color="auto"/>
              <w:right w:val="single" w:sz="4" w:space="0" w:color="000000"/>
            </w:tcBorders>
            <w:shd w:val="clear" w:color="000000" w:fill="8DB4E3"/>
            <w:noWrap/>
            <w:vAlign w:val="center"/>
            <w:hideMark/>
          </w:tcPr>
          <w:p w:rsidR="00F127AF" w:rsidRPr="00D27F1E" w:rsidRDefault="00F127AF" w:rsidP="00F127AF">
            <w:pPr>
              <w:spacing w:line="300" w:lineRule="exact"/>
              <w:jc w:val="center"/>
              <w:rPr>
                <w:rFonts w:ascii="Browallia New" w:hAnsi="Browallia New" w:cs="Browallia New"/>
                <w:b/>
                <w:bCs/>
                <w:color w:val="000000"/>
                <w:sz w:val="28"/>
              </w:rPr>
            </w:pPr>
            <w:r w:rsidRPr="00D27F1E">
              <w:rPr>
                <w:rFonts w:ascii="Browallia New" w:hAnsi="Browallia New" w:cs="Browallia New"/>
                <w:b/>
                <w:bCs/>
                <w:color w:val="000000"/>
                <w:sz w:val="28"/>
                <w:cs/>
              </w:rPr>
              <w:t xml:space="preserve">ปี </w:t>
            </w:r>
            <w:r w:rsidRPr="00D27F1E">
              <w:rPr>
                <w:rFonts w:ascii="Browallia New" w:hAnsi="Browallia New" w:cs="Browallia New"/>
                <w:b/>
                <w:bCs/>
                <w:color w:val="000000"/>
                <w:sz w:val="28"/>
              </w:rPr>
              <w:t>25</w:t>
            </w:r>
            <w:r w:rsidRPr="00D27F1E">
              <w:rPr>
                <w:rFonts w:ascii="Browallia New" w:hAnsi="Browallia New" w:cs="Browallia New"/>
                <w:b/>
                <w:bCs/>
                <w:color w:val="000000"/>
                <w:sz w:val="28"/>
                <w:cs/>
              </w:rPr>
              <w:t>60</w:t>
            </w:r>
          </w:p>
        </w:tc>
      </w:tr>
      <w:tr w:rsidR="00F127AF" w:rsidRPr="00D27F1E" w:rsidTr="00F127AF">
        <w:trPr>
          <w:trHeight w:val="439"/>
        </w:trPr>
        <w:tc>
          <w:tcPr>
            <w:tcW w:w="2880" w:type="dxa"/>
            <w:vMerge/>
            <w:tcBorders>
              <w:top w:val="single" w:sz="4" w:space="0" w:color="auto"/>
              <w:left w:val="single" w:sz="4" w:space="0" w:color="auto"/>
              <w:bottom w:val="single" w:sz="4" w:space="0" w:color="000000"/>
              <w:right w:val="single" w:sz="4" w:space="0" w:color="000000"/>
            </w:tcBorders>
            <w:vAlign w:val="center"/>
            <w:hideMark/>
          </w:tcPr>
          <w:p w:rsidR="00F127AF" w:rsidRPr="00D27F1E" w:rsidRDefault="00F127AF" w:rsidP="00F127AF">
            <w:pPr>
              <w:spacing w:line="300" w:lineRule="exact"/>
              <w:rPr>
                <w:rFonts w:ascii="Browallia New" w:hAnsi="Browallia New" w:cs="Browallia New"/>
                <w:b/>
                <w:bCs/>
                <w:color w:val="000000"/>
                <w:sz w:val="28"/>
              </w:rPr>
            </w:pPr>
          </w:p>
        </w:tc>
        <w:tc>
          <w:tcPr>
            <w:tcW w:w="1620" w:type="dxa"/>
            <w:tcBorders>
              <w:top w:val="nil"/>
              <w:left w:val="nil"/>
              <w:bottom w:val="single" w:sz="4" w:space="0" w:color="auto"/>
              <w:right w:val="single" w:sz="4" w:space="0" w:color="auto"/>
            </w:tcBorders>
            <w:shd w:val="clear" w:color="000000" w:fill="8DB4E3"/>
            <w:noWrap/>
            <w:vAlign w:val="center"/>
            <w:hideMark/>
          </w:tcPr>
          <w:p w:rsidR="00F127AF" w:rsidRPr="00D27F1E" w:rsidRDefault="00F127AF" w:rsidP="00F127AF">
            <w:pPr>
              <w:spacing w:line="300" w:lineRule="exact"/>
              <w:jc w:val="center"/>
              <w:rPr>
                <w:rFonts w:ascii="Browallia New" w:hAnsi="Browallia New" w:cs="Browallia New"/>
                <w:b/>
                <w:bCs/>
                <w:color w:val="000000"/>
                <w:sz w:val="28"/>
              </w:rPr>
            </w:pPr>
            <w:r w:rsidRPr="00D27F1E">
              <w:rPr>
                <w:rFonts w:ascii="Browallia New" w:hAnsi="Browallia New" w:cs="Browallia New"/>
                <w:b/>
                <w:bCs/>
                <w:color w:val="000000"/>
                <w:sz w:val="28"/>
                <w:cs/>
              </w:rPr>
              <w:t>จำนวนราย</w:t>
            </w:r>
          </w:p>
        </w:tc>
        <w:tc>
          <w:tcPr>
            <w:tcW w:w="1530" w:type="dxa"/>
            <w:tcBorders>
              <w:top w:val="single" w:sz="4" w:space="0" w:color="auto"/>
              <w:left w:val="nil"/>
              <w:bottom w:val="single" w:sz="4" w:space="0" w:color="auto"/>
              <w:right w:val="single" w:sz="4" w:space="0" w:color="auto"/>
            </w:tcBorders>
            <w:shd w:val="clear" w:color="000000" w:fill="8DB4E3"/>
            <w:noWrap/>
            <w:vAlign w:val="bottom"/>
            <w:hideMark/>
          </w:tcPr>
          <w:p w:rsidR="00F127AF" w:rsidRPr="00D27F1E" w:rsidRDefault="00F127AF" w:rsidP="00F127AF">
            <w:pPr>
              <w:spacing w:line="300" w:lineRule="exact"/>
              <w:jc w:val="center"/>
              <w:rPr>
                <w:rFonts w:ascii="Browallia New" w:hAnsi="Browallia New" w:cs="Browallia New"/>
                <w:b/>
                <w:bCs/>
                <w:color w:val="000000"/>
                <w:sz w:val="28"/>
              </w:rPr>
            </w:pPr>
            <w:r w:rsidRPr="00D27F1E">
              <w:rPr>
                <w:rFonts w:ascii="Browallia New" w:hAnsi="Browallia New" w:cs="Browallia New"/>
                <w:b/>
                <w:bCs/>
                <w:color w:val="000000"/>
                <w:sz w:val="28"/>
                <w:cs/>
              </w:rPr>
              <w:t>จำนวนเงิน (บาท)</w:t>
            </w:r>
          </w:p>
        </w:tc>
        <w:tc>
          <w:tcPr>
            <w:tcW w:w="1170" w:type="dxa"/>
            <w:tcBorders>
              <w:top w:val="single" w:sz="4" w:space="0" w:color="auto"/>
              <w:left w:val="single" w:sz="4" w:space="0" w:color="auto"/>
              <w:bottom w:val="single" w:sz="4" w:space="0" w:color="auto"/>
              <w:right w:val="single" w:sz="4" w:space="0" w:color="auto"/>
            </w:tcBorders>
            <w:shd w:val="clear" w:color="000000" w:fill="8DB4E3"/>
            <w:noWrap/>
            <w:vAlign w:val="center"/>
            <w:hideMark/>
          </w:tcPr>
          <w:p w:rsidR="00F127AF" w:rsidRPr="00D27F1E" w:rsidRDefault="00F127AF" w:rsidP="00F127AF">
            <w:pPr>
              <w:spacing w:line="300" w:lineRule="exact"/>
              <w:jc w:val="center"/>
              <w:rPr>
                <w:rFonts w:ascii="Browallia New" w:hAnsi="Browallia New" w:cs="Browallia New"/>
                <w:b/>
                <w:bCs/>
                <w:color w:val="000000"/>
                <w:sz w:val="28"/>
              </w:rPr>
            </w:pPr>
            <w:r w:rsidRPr="00D27F1E">
              <w:rPr>
                <w:rFonts w:ascii="Browallia New" w:hAnsi="Browallia New" w:cs="Browallia New"/>
                <w:b/>
                <w:bCs/>
                <w:color w:val="000000"/>
                <w:sz w:val="28"/>
                <w:cs/>
              </w:rPr>
              <w:t>จำนวนราย</w:t>
            </w:r>
          </w:p>
        </w:tc>
        <w:tc>
          <w:tcPr>
            <w:tcW w:w="1440" w:type="dxa"/>
            <w:tcBorders>
              <w:top w:val="nil"/>
              <w:left w:val="nil"/>
              <w:bottom w:val="single" w:sz="4" w:space="0" w:color="auto"/>
              <w:right w:val="single" w:sz="4" w:space="0" w:color="auto"/>
            </w:tcBorders>
            <w:shd w:val="clear" w:color="000000" w:fill="8DB4E3"/>
            <w:noWrap/>
            <w:vAlign w:val="bottom"/>
            <w:hideMark/>
          </w:tcPr>
          <w:p w:rsidR="00F127AF" w:rsidRPr="00D27F1E" w:rsidRDefault="00F127AF" w:rsidP="00F127AF">
            <w:pPr>
              <w:spacing w:line="300" w:lineRule="exact"/>
              <w:jc w:val="center"/>
              <w:rPr>
                <w:rFonts w:ascii="Browallia New" w:hAnsi="Browallia New" w:cs="Browallia New"/>
                <w:b/>
                <w:bCs/>
                <w:color w:val="000000"/>
                <w:sz w:val="28"/>
              </w:rPr>
            </w:pPr>
            <w:r w:rsidRPr="00D27F1E">
              <w:rPr>
                <w:rFonts w:ascii="Browallia New" w:hAnsi="Browallia New" w:cs="Browallia New"/>
                <w:b/>
                <w:bCs/>
                <w:color w:val="000000"/>
                <w:sz w:val="28"/>
                <w:cs/>
              </w:rPr>
              <w:t>จำนวนเงิน (บาท)</w:t>
            </w:r>
          </w:p>
        </w:tc>
      </w:tr>
      <w:tr w:rsidR="00F127AF" w:rsidRPr="00D27F1E" w:rsidTr="00F127AF">
        <w:trPr>
          <w:trHeight w:val="439"/>
        </w:trPr>
        <w:tc>
          <w:tcPr>
            <w:tcW w:w="2880" w:type="dxa"/>
            <w:tcBorders>
              <w:top w:val="nil"/>
              <w:left w:val="single" w:sz="4" w:space="0" w:color="auto"/>
              <w:bottom w:val="single" w:sz="4" w:space="0" w:color="auto"/>
              <w:right w:val="single" w:sz="4" w:space="0" w:color="000000"/>
            </w:tcBorders>
            <w:shd w:val="clear" w:color="auto" w:fill="auto"/>
            <w:noWrap/>
            <w:vAlign w:val="center"/>
            <w:hideMark/>
          </w:tcPr>
          <w:p w:rsidR="00F127AF" w:rsidRPr="00D27F1E" w:rsidRDefault="00F127AF" w:rsidP="00F127AF">
            <w:pPr>
              <w:spacing w:line="300" w:lineRule="exact"/>
              <w:rPr>
                <w:rFonts w:ascii="Browallia New" w:hAnsi="Browallia New" w:cs="Browallia New"/>
                <w:color w:val="000000"/>
                <w:sz w:val="28"/>
              </w:rPr>
            </w:pPr>
            <w:r w:rsidRPr="00D27F1E">
              <w:rPr>
                <w:rFonts w:ascii="Browallia New" w:hAnsi="Browallia New" w:cs="Browallia New"/>
                <w:b/>
                <w:bCs/>
                <w:color w:val="000000"/>
                <w:sz w:val="28"/>
              </w:rPr>
              <w:t> </w:t>
            </w:r>
            <w:r w:rsidRPr="00D27F1E">
              <w:rPr>
                <w:rFonts w:ascii="Browallia New" w:hAnsi="Browallia New" w:cs="Browallia New"/>
                <w:color w:val="000000"/>
                <w:sz w:val="28"/>
                <w:cs/>
              </w:rPr>
              <w:t>เงินสมทบกองทุนสำรองเลี้ยงชีพ</w:t>
            </w:r>
          </w:p>
        </w:tc>
        <w:tc>
          <w:tcPr>
            <w:tcW w:w="1620" w:type="dxa"/>
            <w:tcBorders>
              <w:top w:val="single" w:sz="4" w:space="0" w:color="auto"/>
              <w:left w:val="nil"/>
              <w:bottom w:val="single" w:sz="4" w:space="0" w:color="auto"/>
              <w:right w:val="single" w:sz="4" w:space="0" w:color="auto"/>
            </w:tcBorders>
            <w:shd w:val="clear" w:color="auto" w:fill="auto"/>
            <w:noWrap/>
            <w:vAlign w:val="center"/>
            <w:hideMark/>
          </w:tcPr>
          <w:p w:rsidR="00F127AF" w:rsidRPr="00D27F1E" w:rsidRDefault="00F127AF" w:rsidP="00F127AF">
            <w:pPr>
              <w:spacing w:line="300" w:lineRule="exact"/>
              <w:jc w:val="center"/>
              <w:rPr>
                <w:rFonts w:ascii="Browallia New" w:hAnsi="Browallia New" w:cs="Browallia New"/>
                <w:sz w:val="28"/>
              </w:rPr>
            </w:pPr>
            <w:r w:rsidRPr="00D27F1E">
              <w:rPr>
                <w:rFonts w:ascii="Browallia New" w:hAnsi="Browallia New" w:cs="Browallia New"/>
                <w:sz w:val="28"/>
              </w:rPr>
              <w:t>8</w:t>
            </w:r>
          </w:p>
        </w:tc>
        <w:tc>
          <w:tcPr>
            <w:tcW w:w="1530" w:type="dxa"/>
            <w:tcBorders>
              <w:top w:val="single" w:sz="4" w:space="0" w:color="auto"/>
              <w:left w:val="nil"/>
              <w:bottom w:val="single" w:sz="4" w:space="0" w:color="auto"/>
              <w:right w:val="single" w:sz="4" w:space="0" w:color="auto"/>
            </w:tcBorders>
            <w:shd w:val="clear" w:color="auto" w:fill="auto"/>
            <w:noWrap/>
            <w:vAlign w:val="center"/>
            <w:hideMark/>
          </w:tcPr>
          <w:p w:rsidR="00F127AF" w:rsidRPr="00D27F1E" w:rsidRDefault="00F127AF" w:rsidP="00F127AF">
            <w:pPr>
              <w:spacing w:line="300" w:lineRule="exact"/>
              <w:jc w:val="center"/>
              <w:rPr>
                <w:rFonts w:ascii="Browallia New" w:hAnsi="Browallia New" w:cs="Browallia New"/>
                <w:color w:val="000000"/>
                <w:sz w:val="28"/>
              </w:rPr>
            </w:pPr>
            <w:r w:rsidRPr="00D27F1E">
              <w:rPr>
                <w:rFonts w:ascii="Browallia New" w:hAnsi="Browallia New" w:cs="Browallia New"/>
                <w:color w:val="000000"/>
                <w:sz w:val="28"/>
              </w:rPr>
              <w:t>1,562,546.00</w:t>
            </w:r>
          </w:p>
        </w:tc>
        <w:tc>
          <w:tcPr>
            <w:tcW w:w="1170" w:type="dxa"/>
            <w:tcBorders>
              <w:top w:val="single" w:sz="4" w:space="0" w:color="auto"/>
              <w:left w:val="nil"/>
              <w:bottom w:val="single" w:sz="4" w:space="0" w:color="auto"/>
              <w:right w:val="single" w:sz="4" w:space="0" w:color="auto"/>
            </w:tcBorders>
            <w:shd w:val="clear" w:color="auto" w:fill="auto"/>
            <w:noWrap/>
            <w:vAlign w:val="center"/>
            <w:hideMark/>
          </w:tcPr>
          <w:p w:rsidR="00F127AF" w:rsidRPr="00D27F1E" w:rsidRDefault="00F127AF" w:rsidP="00F127AF">
            <w:pPr>
              <w:spacing w:line="300" w:lineRule="exact"/>
              <w:jc w:val="center"/>
              <w:rPr>
                <w:rFonts w:ascii="Browallia New" w:hAnsi="Browallia New" w:cs="Browallia New"/>
                <w:color w:val="000000"/>
                <w:sz w:val="28"/>
              </w:rPr>
            </w:pPr>
            <w:r w:rsidRPr="00D27F1E">
              <w:rPr>
                <w:rFonts w:ascii="Browallia New" w:hAnsi="Browallia New" w:cs="Browallia New"/>
                <w:color w:val="000000"/>
                <w:sz w:val="28"/>
              </w:rPr>
              <w:t>9</w:t>
            </w:r>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rsidR="00F127AF" w:rsidRPr="00D27F1E" w:rsidRDefault="00F127AF" w:rsidP="00F127AF">
            <w:pPr>
              <w:spacing w:line="300" w:lineRule="exact"/>
              <w:jc w:val="center"/>
              <w:rPr>
                <w:rFonts w:ascii="Browallia New" w:hAnsi="Browallia New" w:cs="Browallia New"/>
                <w:color w:val="000000"/>
                <w:sz w:val="28"/>
              </w:rPr>
            </w:pPr>
            <w:r w:rsidRPr="00D27F1E">
              <w:rPr>
                <w:rFonts w:ascii="Browallia New" w:hAnsi="Browallia New" w:cs="Browallia New"/>
                <w:color w:val="000000"/>
                <w:sz w:val="28"/>
              </w:rPr>
              <w:t>2,180,742.00</w:t>
            </w:r>
          </w:p>
        </w:tc>
      </w:tr>
      <w:tr w:rsidR="00F127AF" w:rsidRPr="00D27F1E" w:rsidTr="00F127AF">
        <w:trPr>
          <w:trHeight w:val="439"/>
        </w:trPr>
        <w:tc>
          <w:tcPr>
            <w:tcW w:w="2880" w:type="dxa"/>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F127AF" w:rsidRPr="00D27F1E" w:rsidRDefault="00F127AF" w:rsidP="00F127AF">
            <w:pPr>
              <w:spacing w:line="300" w:lineRule="exact"/>
              <w:jc w:val="center"/>
              <w:rPr>
                <w:rFonts w:ascii="Browallia New" w:hAnsi="Browallia New" w:cs="Browallia New"/>
                <w:b/>
                <w:bCs/>
                <w:color w:val="000000"/>
                <w:sz w:val="28"/>
              </w:rPr>
            </w:pPr>
            <w:r w:rsidRPr="00D27F1E">
              <w:rPr>
                <w:rFonts w:ascii="Browallia New" w:hAnsi="Browallia New" w:cs="Browallia New"/>
                <w:b/>
                <w:bCs/>
                <w:color w:val="000000"/>
                <w:sz w:val="28"/>
                <w:cs/>
              </w:rPr>
              <w:t>รวม</w:t>
            </w:r>
          </w:p>
        </w:tc>
        <w:tc>
          <w:tcPr>
            <w:tcW w:w="1620" w:type="dxa"/>
            <w:tcBorders>
              <w:top w:val="nil"/>
              <w:left w:val="nil"/>
              <w:bottom w:val="single" w:sz="4" w:space="0" w:color="auto"/>
              <w:right w:val="single" w:sz="4" w:space="0" w:color="auto"/>
            </w:tcBorders>
            <w:shd w:val="clear" w:color="auto" w:fill="auto"/>
            <w:noWrap/>
            <w:vAlign w:val="center"/>
            <w:hideMark/>
          </w:tcPr>
          <w:p w:rsidR="00F127AF" w:rsidRPr="00D27F1E" w:rsidRDefault="00F127AF" w:rsidP="00F127AF">
            <w:pPr>
              <w:spacing w:line="300" w:lineRule="exact"/>
              <w:jc w:val="center"/>
              <w:rPr>
                <w:rFonts w:ascii="Browallia New" w:hAnsi="Browallia New" w:cs="Browallia New"/>
                <w:b/>
                <w:bCs/>
                <w:color w:val="000000"/>
                <w:sz w:val="28"/>
              </w:rPr>
            </w:pPr>
            <w:r w:rsidRPr="00D27F1E">
              <w:rPr>
                <w:rFonts w:ascii="Browallia New" w:hAnsi="Browallia New" w:cs="Browallia New" w:hint="cs"/>
                <w:b/>
                <w:bCs/>
                <w:color w:val="000000"/>
                <w:sz w:val="28"/>
                <w:cs/>
              </w:rPr>
              <w:t>8</w:t>
            </w:r>
          </w:p>
        </w:tc>
        <w:tc>
          <w:tcPr>
            <w:tcW w:w="1530" w:type="dxa"/>
            <w:tcBorders>
              <w:top w:val="nil"/>
              <w:left w:val="nil"/>
              <w:bottom w:val="single" w:sz="4" w:space="0" w:color="auto"/>
              <w:right w:val="single" w:sz="4" w:space="0" w:color="auto"/>
            </w:tcBorders>
            <w:shd w:val="clear" w:color="auto" w:fill="auto"/>
            <w:noWrap/>
            <w:vAlign w:val="center"/>
            <w:hideMark/>
          </w:tcPr>
          <w:p w:rsidR="00F127AF" w:rsidRPr="00D27F1E" w:rsidRDefault="00F127AF" w:rsidP="00F127AF">
            <w:pPr>
              <w:spacing w:line="300" w:lineRule="exact"/>
              <w:jc w:val="center"/>
              <w:rPr>
                <w:rFonts w:ascii="Browallia New" w:hAnsi="Browallia New" w:cs="Browallia New"/>
                <w:b/>
                <w:bCs/>
                <w:color w:val="000000"/>
                <w:sz w:val="28"/>
              </w:rPr>
            </w:pPr>
            <w:r w:rsidRPr="00D27F1E">
              <w:rPr>
                <w:rFonts w:ascii="Browallia New" w:hAnsi="Browallia New" w:cs="Browallia New"/>
                <w:b/>
                <w:bCs/>
                <w:color w:val="000000"/>
                <w:sz w:val="28"/>
              </w:rPr>
              <w:t>1,562,546.00</w:t>
            </w:r>
          </w:p>
        </w:tc>
        <w:tc>
          <w:tcPr>
            <w:tcW w:w="1170" w:type="dxa"/>
            <w:tcBorders>
              <w:top w:val="nil"/>
              <w:left w:val="nil"/>
              <w:bottom w:val="single" w:sz="4" w:space="0" w:color="auto"/>
              <w:right w:val="single" w:sz="4" w:space="0" w:color="auto"/>
            </w:tcBorders>
            <w:shd w:val="clear" w:color="auto" w:fill="auto"/>
            <w:noWrap/>
            <w:vAlign w:val="center"/>
            <w:hideMark/>
          </w:tcPr>
          <w:p w:rsidR="00F127AF" w:rsidRPr="00D27F1E" w:rsidRDefault="00F127AF" w:rsidP="00F127AF">
            <w:pPr>
              <w:spacing w:line="300" w:lineRule="exact"/>
              <w:jc w:val="center"/>
              <w:rPr>
                <w:rFonts w:ascii="Browallia New" w:hAnsi="Browallia New" w:cs="Browallia New"/>
                <w:b/>
                <w:bCs/>
                <w:color w:val="000000"/>
                <w:sz w:val="28"/>
              </w:rPr>
            </w:pPr>
            <w:r w:rsidRPr="00D27F1E">
              <w:rPr>
                <w:rFonts w:ascii="Browallia New" w:hAnsi="Browallia New" w:cs="Browallia New" w:hint="cs"/>
                <w:b/>
                <w:bCs/>
                <w:color w:val="000000"/>
                <w:sz w:val="28"/>
                <w:cs/>
              </w:rPr>
              <w:t>9</w:t>
            </w:r>
          </w:p>
        </w:tc>
        <w:tc>
          <w:tcPr>
            <w:tcW w:w="1440" w:type="dxa"/>
            <w:tcBorders>
              <w:top w:val="nil"/>
              <w:left w:val="nil"/>
              <w:bottom w:val="single" w:sz="4" w:space="0" w:color="auto"/>
              <w:right w:val="single" w:sz="4" w:space="0" w:color="auto"/>
            </w:tcBorders>
            <w:shd w:val="clear" w:color="auto" w:fill="auto"/>
            <w:noWrap/>
            <w:vAlign w:val="center"/>
            <w:hideMark/>
          </w:tcPr>
          <w:p w:rsidR="00F127AF" w:rsidRPr="00D27F1E" w:rsidRDefault="00F127AF" w:rsidP="00F127AF">
            <w:pPr>
              <w:spacing w:line="300" w:lineRule="exact"/>
              <w:jc w:val="center"/>
              <w:rPr>
                <w:rFonts w:ascii="Browallia New" w:hAnsi="Browallia New" w:cs="Browallia New"/>
                <w:b/>
                <w:bCs/>
                <w:color w:val="000000"/>
                <w:sz w:val="28"/>
              </w:rPr>
            </w:pPr>
            <w:r w:rsidRPr="00D27F1E">
              <w:rPr>
                <w:rFonts w:ascii="Browallia New" w:hAnsi="Browallia New" w:cs="Browallia New"/>
                <w:b/>
                <w:bCs/>
                <w:color w:val="000000"/>
                <w:sz w:val="28"/>
              </w:rPr>
              <w:t>2,180,742.00</w:t>
            </w:r>
          </w:p>
        </w:tc>
      </w:tr>
    </w:tbl>
    <w:p w:rsidR="00F127AF" w:rsidRPr="00D27F1E" w:rsidRDefault="00F127AF" w:rsidP="00F127AF">
      <w:pPr>
        <w:tabs>
          <w:tab w:val="left" w:pos="1260"/>
          <w:tab w:val="left" w:pos="1440"/>
        </w:tabs>
        <w:spacing w:line="300" w:lineRule="exact"/>
        <w:jc w:val="thaiDistribute"/>
        <w:rPr>
          <w:rFonts w:ascii="Browallia New" w:hAnsi="Browallia New" w:cs="Browallia New"/>
          <w:b/>
          <w:bCs/>
          <w:sz w:val="28"/>
        </w:rPr>
      </w:pPr>
    </w:p>
    <w:p w:rsidR="00F127AF" w:rsidRPr="00D27F1E" w:rsidRDefault="00F127AF" w:rsidP="00F127AF">
      <w:pPr>
        <w:tabs>
          <w:tab w:val="left" w:pos="1260"/>
          <w:tab w:val="left" w:pos="1800"/>
          <w:tab w:val="left" w:pos="2340"/>
        </w:tabs>
        <w:spacing w:line="300" w:lineRule="exact"/>
        <w:ind w:left="2340" w:hanging="1800"/>
        <w:jc w:val="thaiDistribute"/>
        <w:rPr>
          <w:rFonts w:ascii="Browallia New" w:hAnsi="Browallia New" w:cs="Browallia New"/>
          <w:sz w:val="28"/>
        </w:rPr>
      </w:pPr>
      <w:r w:rsidRPr="00D27F1E">
        <w:rPr>
          <w:rFonts w:ascii="Browallia New" w:hAnsi="Browallia New" w:cs="Browallia New"/>
          <w:b/>
          <w:bCs/>
          <w:sz w:val="28"/>
        </w:rPr>
        <w:t xml:space="preserve">       </w:t>
      </w:r>
      <w:r w:rsidRPr="00D27F1E">
        <w:rPr>
          <w:rFonts w:ascii="Browallia New" w:hAnsi="Browallia New" w:cs="Browallia New"/>
          <w:b/>
          <w:bCs/>
          <w:sz w:val="28"/>
          <w:cs/>
        </w:rPr>
        <w:t>หมายเหตุ :</w:t>
      </w:r>
      <w:r w:rsidRPr="00D27F1E">
        <w:rPr>
          <w:rFonts w:ascii="Browallia New" w:hAnsi="Browallia New" w:cs="Browallia New"/>
          <w:sz w:val="28"/>
        </w:rPr>
        <w:t>-"</w:t>
      </w:r>
      <w:r w:rsidRPr="00D27F1E">
        <w:rPr>
          <w:rFonts w:ascii="Browallia New" w:hAnsi="Browallia New" w:cs="Browallia New"/>
          <w:sz w:val="28"/>
          <w:cs/>
        </w:rPr>
        <w:t xml:space="preserve">ผู้บริหาร" หมายถึง ผู้บริหาร </w:t>
      </w:r>
      <w:r w:rsidRPr="00D27F1E">
        <w:rPr>
          <w:rFonts w:ascii="Browallia New" w:hAnsi="Browallia New" w:cs="Browallia New"/>
          <w:sz w:val="28"/>
        </w:rPr>
        <w:t xml:space="preserve">4 </w:t>
      </w:r>
      <w:r w:rsidRPr="00D27F1E">
        <w:rPr>
          <w:rFonts w:ascii="Browallia New" w:hAnsi="Browallia New" w:cs="Browallia New"/>
          <w:sz w:val="28"/>
          <w:cs/>
        </w:rPr>
        <w:t xml:space="preserve">ลำดับแรก และผู้มีตำแหน่งเทียบเท่าลำดับที่ </w:t>
      </w:r>
      <w:r w:rsidRPr="00D27F1E">
        <w:rPr>
          <w:rFonts w:ascii="Browallia New" w:hAnsi="Browallia New" w:cs="Browallia New"/>
          <w:sz w:val="28"/>
        </w:rPr>
        <w:t xml:space="preserve">4 </w:t>
      </w:r>
      <w:r w:rsidRPr="00D27F1E">
        <w:rPr>
          <w:rFonts w:ascii="Browallia New" w:hAnsi="Browallia New" w:cs="Browallia New"/>
          <w:sz w:val="28"/>
          <w:cs/>
        </w:rPr>
        <w:t>ทุกราย รวมถึงตำแหน่งในสายงานบัญชีหรือการเงินที่เป็นระดับผู้จัดการฝ่ายขึ้นไปหรือเทียบเท่า</w:t>
      </w:r>
    </w:p>
    <w:tbl>
      <w:tblPr>
        <w:tblW w:w="8010" w:type="dxa"/>
        <w:tblInd w:w="1278" w:type="dxa"/>
        <w:tblLook w:val="04A0"/>
      </w:tblPr>
      <w:tblGrid>
        <w:gridCol w:w="1710"/>
        <w:gridCol w:w="6300"/>
      </w:tblGrid>
      <w:tr w:rsidR="00F127AF" w:rsidRPr="00D27F1E" w:rsidTr="00F127AF">
        <w:tc>
          <w:tcPr>
            <w:tcW w:w="1710" w:type="dxa"/>
          </w:tcPr>
          <w:p w:rsidR="00F127AF" w:rsidRPr="00D27F1E" w:rsidRDefault="00F127AF" w:rsidP="00833A48">
            <w:pPr>
              <w:pStyle w:val="ListParagraph"/>
              <w:numPr>
                <w:ilvl w:val="0"/>
                <w:numId w:val="201"/>
              </w:numPr>
              <w:tabs>
                <w:tab w:val="left" w:pos="162"/>
                <w:tab w:val="left" w:pos="792"/>
              </w:tabs>
              <w:spacing w:after="0" w:line="300" w:lineRule="exact"/>
              <w:ind w:left="162" w:firstLine="360"/>
              <w:rPr>
                <w:rFonts w:ascii="Browallia New" w:hAnsi="Browallia New" w:cs="Browallia New"/>
                <w:sz w:val="28"/>
              </w:rPr>
            </w:pPr>
            <w:r w:rsidRPr="00D27F1E">
              <w:rPr>
                <w:rFonts w:ascii="Browallia New" w:hAnsi="Browallia New" w:cs="Browallia New"/>
                <w:sz w:val="28"/>
                <w:cs/>
              </w:rPr>
              <w:t>ปี 2560</w:t>
            </w:r>
          </w:p>
        </w:tc>
        <w:tc>
          <w:tcPr>
            <w:tcW w:w="6300" w:type="dxa"/>
          </w:tcPr>
          <w:p w:rsidR="00F127AF" w:rsidRPr="00D27F1E" w:rsidRDefault="00F127AF" w:rsidP="00F127AF">
            <w:pPr>
              <w:pStyle w:val="ListParagraph"/>
              <w:tabs>
                <w:tab w:val="left" w:pos="1701"/>
                <w:tab w:val="left" w:pos="2694"/>
              </w:tabs>
              <w:spacing w:after="0" w:line="300" w:lineRule="exact"/>
              <w:ind w:left="619"/>
              <w:jc w:val="thaiDistribute"/>
              <w:rPr>
                <w:rFonts w:ascii="Browallia New" w:hAnsi="Browallia New" w:cs="Browallia New"/>
                <w:sz w:val="28"/>
              </w:rPr>
            </w:pPr>
            <w:r w:rsidRPr="00D27F1E">
              <w:rPr>
                <w:rFonts w:ascii="Browallia New" w:hAnsi="Browallia New" w:cs="Browallia New"/>
                <w:sz w:val="28"/>
                <w:cs/>
              </w:rPr>
              <w:t xml:space="preserve">ผู้บริหาร </w:t>
            </w:r>
            <w:r w:rsidRPr="00D27F1E">
              <w:rPr>
                <w:rFonts w:ascii="Browallia New" w:hAnsi="Browallia New" w:cs="Browallia New"/>
                <w:sz w:val="28"/>
              </w:rPr>
              <w:t xml:space="preserve">9 </w:t>
            </w:r>
            <w:r w:rsidRPr="00D27F1E">
              <w:rPr>
                <w:rFonts w:ascii="Browallia New" w:hAnsi="Browallia New" w:cs="Browallia New"/>
                <w:sz w:val="28"/>
                <w:cs/>
              </w:rPr>
              <w:t>คน ได้แก่ นายฮิโรโนบุ อิริยา</w:t>
            </w:r>
            <w:r w:rsidRPr="00D27F1E">
              <w:rPr>
                <w:rFonts w:ascii="Browallia New" w:hAnsi="Browallia New" w:cs="Browallia New"/>
                <w:sz w:val="28"/>
              </w:rPr>
              <w:t xml:space="preserve"> </w:t>
            </w:r>
            <w:r w:rsidRPr="00D27F1E">
              <w:rPr>
                <w:rFonts w:ascii="Browallia New" w:hAnsi="Browallia New" w:cs="Browallia New"/>
                <w:sz w:val="28"/>
                <w:cs/>
              </w:rPr>
              <w:t>นายทิวา จารึก</w:t>
            </w:r>
            <w:r w:rsidRPr="00D27F1E">
              <w:rPr>
                <w:rFonts w:ascii="Browallia New" w:hAnsi="Browallia New" w:cs="Browallia New"/>
                <w:sz w:val="28"/>
              </w:rPr>
              <w:t xml:space="preserve"> </w:t>
            </w:r>
            <w:r w:rsidRPr="00D27F1E">
              <w:rPr>
                <w:rFonts w:ascii="Browallia New" w:hAnsi="Browallia New" w:cs="Browallia New"/>
                <w:sz w:val="28"/>
                <w:cs/>
              </w:rPr>
              <w:t xml:space="preserve">        </w:t>
            </w:r>
            <w:r w:rsidRPr="00D27F1E">
              <w:rPr>
                <w:rFonts w:ascii="Browallia New" w:hAnsi="Browallia New" w:cs="Browallia New"/>
                <w:sz w:val="28"/>
              </w:rPr>
              <w:t xml:space="preserve"> </w:t>
            </w:r>
            <w:r w:rsidRPr="00D27F1E">
              <w:rPr>
                <w:rFonts w:ascii="Browallia New" w:hAnsi="Browallia New" w:cs="Browallia New"/>
                <w:sz w:val="28"/>
                <w:cs/>
              </w:rPr>
              <w:t xml:space="preserve"> นางสาวกรรติกา ตันธุวนิตย์</w:t>
            </w:r>
            <w:r w:rsidRPr="00D27F1E">
              <w:rPr>
                <w:rFonts w:ascii="Browallia New" w:hAnsi="Browallia New" w:cs="Browallia New"/>
                <w:sz w:val="28"/>
              </w:rPr>
              <w:t xml:space="preserve"> </w:t>
            </w:r>
            <w:r w:rsidRPr="00D27F1E">
              <w:rPr>
                <w:rFonts w:ascii="Browallia New" w:hAnsi="Browallia New" w:cs="Browallia New"/>
                <w:sz w:val="28"/>
                <w:cs/>
              </w:rPr>
              <w:t>นายเสน่ห์ ภูริสัตย์  นางสาวสุรัตนา      ตฤณรตนะ</w:t>
            </w:r>
            <w:r w:rsidRPr="00D27F1E">
              <w:rPr>
                <w:rFonts w:ascii="Browallia New" w:hAnsi="Browallia New" w:cs="Browallia New"/>
                <w:sz w:val="28"/>
              </w:rPr>
              <w:t xml:space="preserve"> </w:t>
            </w:r>
            <w:r w:rsidRPr="00D27F1E">
              <w:rPr>
                <w:rFonts w:ascii="Browallia New" w:hAnsi="Browallia New" w:cs="Browallia New"/>
                <w:sz w:val="28"/>
                <w:cs/>
              </w:rPr>
              <w:t>นายกอบชัย  ธนสุกาญจน์</w:t>
            </w:r>
            <w:r w:rsidRPr="00D27F1E">
              <w:rPr>
                <w:rFonts w:ascii="Browallia New" w:hAnsi="Browallia New" w:cs="Browallia New"/>
                <w:sz w:val="28"/>
              </w:rPr>
              <w:t xml:space="preserve"> </w:t>
            </w:r>
            <w:r w:rsidRPr="00D27F1E">
              <w:rPr>
                <w:rFonts w:ascii="Browallia New" w:hAnsi="Browallia New" w:cs="Browallia New"/>
                <w:sz w:val="28"/>
                <w:cs/>
              </w:rPr>
              <w:t>นายจิตพล สิทธิศักดิ์            นายไพบูลย์ ศรีบ้านไผ่ และ นางสาวนิสาชล  ฤทธิ์ทยมัย</w:t>
            </w:r>
          </w:p>
        </w:tc>
      </w:tr>
    </w:tbl>
    <w:p w:rsidR="00F127AF" w:rsidRPr="00D27F1E" w:rsidRDefault="00F127AF" w:rsidP="00F127AF">
      <w:pPr>
        <w:tabs>
          <w:tab w:val="left" w:pos="1260"/>
          <w:tab w:val="left" w:pos="1440"/>
        </w:tabs>
        <w:spacing w:line="320" w:lineRule="exact"/>
        <w:rPr>
          <w:rFonts w:ascii="Browallia New" w:hAnsi="Browallia New" w:cs="Browallia New"/>
          <w:sz w:val="28"/>
        </w:rPr>
      </w:pPr>
    </w:p>
    <w:tbl>
      <w:tblPr>
        <w:tblW w:w="8010" w:type="dxa"/>
        <w:tblInd w:w="1278" w:type="dxa"/>
        <w:tblLook w:val="04A0"/>
      </w:tblPr>
      <w:tblGrid>
        <w:gridCol w:w="2430"/>
        <w:gridCol w:w="5580"/>
      </w:tblGrid>
      <w:tr w:rsidR="00F127AF" w:rsidRPr="00D27F1E" w:rsidTr="00F127AF">
        <w:tc>
          <w:tcPr>
            <w:tcW w:w="2430" w:type="dxa"/>
          </w:tcPr>
          <w:p w:rsidR="00F127AF" w:rsidRPr="00D27F1E" w:rsidRDefault="00F127AF" w:rsidP="00833A48">
            <w:pPr>
              <w:pStyle w:val="ListParagraph"/>
              <w:numPr>
                <w:ilvl w:val="0"/>
                <w:numId w:val="201"/>
              </w:numPr>
              <w:tabs>
                <w:tab w:val="left" w:pos="162"/>
                <w:tab w:val="left" w:pos="792"/>
              </w:tabs>
              <w:spacing w:after="0" w:line="300" w:lineRule="exact"/>
              <w:ind w:left="162" w:firstLine="360"/>
              <w:rPr>
                <w:rFonts w:ascii="Browallia New" w:hAnsi="Browallia New" w:cs="Browallia New"/>
                <w:sz w:val="28"/>
              </w:rPr>
            </w:pPr>
            <w:r w:rsidRPr="00D27F1E">
              <w:rPr>
                <w:rFonts w:ascii="Browallia New" w:hAnsi="Browallia New" w:cs="Browallia New"/>
                <w:sz w:val="28"/>
                <w:cs/>
              </w:rPr>
              <w:t xml:space="preserve">ปี 2561 </w:t>
            </w:r>
          </w:p>
          <w:p w:rsidR="00F127AF" w:rsidRPr="00D27F1E" w:rsidRDefault="00F127AF" w:rsidP="00F127AF">
            <w:pPr>
              <w:pStyle w:val="ListParagraph"/>
              <w:tabs>
                <w:tab w:val="left" w:pos="162"/>
                <w:tab w:val="left" w:pos="792"/>
              </w:tabs>
              <w:spacing w:after="0" w:line="300" w:lineRule="exact"/>
              <w:ind w:left="792"/>
              <w:rPr>
                <w:rFonts w:ascii="Browallia New" w:hAnsi="Browallia New" w:cs="Browallia New"/>
                <w:sz w:val="28"/>
                <w:cs/>
              </w:rPr>
            </w:pPr>
            <w:r w:rsidRPr="00D27F1E">
              <w:rPr>
                <w:rFonts w:ascii="Browallia New" w:hAnsi="Browallia New" w:cs="Browallia New"/>
                <w:sz w:val="28"/>
                <w:cs/>
              </w:rPr>
              <w:t>(ณ 31 ธ.ค. 2561)</w:t>
            </w:r>
          </w:p>
        </w:tc>
        <w:tc>
          <w:tcPr>
            <w:tcW w:w="5580" w:type="dxa"/>
          </w:tcPr>
          <w:p w:rsidR="00F127AF" w:rsidRPr="00D27F1E" w:rsidRDefault="00F127AF" w:rsidP="00F127AF">
            <w:pPr>
              <w:pStyle w:val="ListParagraph"/>
              <w:tabs>
                <w:tab w:val="left" w:pos="1701"/>
                <w:tab w:val="left" w:pos="2694"/>
              </w:tabs>
              <w:spacing w:after="0" w:line="300" w:lineRule="exact"/>
              <w:ind w:left="-115"/>
              <w:jc w:val="thaiDistribute"/>
              <w:rPr>
                <w:rFonts w:ascii="Browallia New" w:hAnsi="Browallia New" w:cs="Browallia New"/>
                <w:sz w:val="28"/>
                <w:cs/>
              </w:rPr>
            </w:pPr>
            <w:r w:rsidRPr="00D27F1E">
              <w:rPr>
                <w:rFonts w:ascii="Browallia New" w:hAnsi="Browallia New" w:cs="Browallia New"/>
                <w:sz w:val="28"/>
                <w:cs/>
              </w:rPr>
              <w:t xml:space="preserve">ผู้บริหาร </w:t>
            </w:r>
            <w:r w:rsidRPr="00D27F1E">
              <w:rPr>
                <w:rFonts w:ascii="Browallia New" w:hAnsi="Browallia New" w:cs="Browallia New"/>
                <w:sz w:val="28"/>
              </w:rPr>
              <w:t xml:space="preserve">8 </w:t>
            </w:r>
            <w:r w:rsidRPr="00D27F1E">
              <w:rPr>
                <w:rFonts w:ascii="Browallia New" w:hAnsi="Browallia New" w:cs="Browallia New"/>
                <w:sz w:val="28"/>
                <w:cs/>
              </w:rPr>
              <w:t>คน ได้แก่ นายฮิโรโนบุ อิริยา</w:t>
            </w:r>
            <w:r w:rsidRPr="00D27F1E">
              <w:rPr>
                <w:rFonts w:ascii="Browallia New" w:hAnsi="Browallia New" w:cs="Browallia New"/>
                <w:sz w:val="28"/>
              </w:rPr>
              <w:t xml:space="preserve"> </w:t>
            </w:r>
            <w:r w:rsidRPr="00D27F1E">
              <w:rPr>
                <w:rFonts w:ascii="Browallia New" w:hAnsi="Browallia New" w:cs="Browallia New"/>
                <w:sz w:val="28"/>
                <w:cs/>
              </w:rPr>
              <w:t>นายทิวา จารึก</w:t>
            </w:r>
            <w:r w:rsidRPr="00D27F1E">
              <w:rPr>
                <w:rFonts w:ascii="Browallia New" w:hAnsi="Browallia New" w:cs="Browallia New"/>
                <w:sz w:val="28"/>
              </w:rPr>
              <w:t xml:space="preserve"> </w:t>
            </w:r>
            <w:r w:rsidRPr="00D27F1E">
              <w:rPr>
                <w:rFonts w:ascii="Browallia New" w:hAnsi="Browallia New" w:cs="Browallia New"/>
                <w:sz w:val="28"/>
                <w:cs/>
              </w:rPr>
              <w:t xml:space="preserve">       </w:t>
            </w:r>
            <w:r w:rsidRPr="00D27F1E">
              <w:rPr>
                <w:rFonts w:ascii="Browallia New" w:hAnsi="Browallia New" w:cs="Browallia New"/>
                <w:sz w:val="28"/>
              </w:rPr>
              <w:t xml:space="preserve"> </w:t>
            </w:r>
            <w:r w:rsidRPr="00D27F1E">
              <w:rPr>
                <w:rFonts w:ascii="Browallia New" w:hAnsi="Browallia New" w:cs="Browallia New"/>
                <w:sz w:val="28"/>
                <w:cs/>
              </w:rPr>
              <w:t xml:space="preserve">   นางสาวกรรติกา ตันธุวนิตย์</w:t>
            </w:r>
            <w:r w:rsidRPr="00D27F1E">
              <w:rPr>
                <w:rFonts w:ascii="Browallia New" w:hAnsi="Browallia New" w:cs="Browallia New"/>
                <w:sz w:val="28"/>
              </w:rPr>
              <w:t xml:space="preserve"> </w:t>
            </w:r>
            <w:r w:rsidRPr="00D27F1E">
              <w:rPr>
                <w:rFonts w:ascii="Browallia New" w:hAnsi="Browallia New" w:cs="Browallia New"/>
                <w:sz w:val="28"/>
                <w:cs/>
              </w:rPr>
              <w:t xml:space="preserve"> นางสาวสุรัตนา ตฤณรตนะ        </w:t>
            </w:r>
            <w:r w:rsidRPr="00D27F1E">
              <w:rPr>
                <w:rFonts w:ascii="Browallia New" w:hAnsi="Browallia New" w:cs="Browallia New"/>
                <w:sz w:val="28"/>
              </w:rPr>
              <w:t xml:space="preserve"> </w:t>
            </w:r>
            <w:r w:rsidRPr="00D27F1E">
              <w:rPr>
                <w:rFonts w:ascii="Browallia New" w:hAnsi="Browallia New" w:cs="Browallia New"/>
                <w:sz w:val="28"/>
                <w:cs/>
              </w:rPr>
              <w:t xml:space="preserve">      นายวันชัย รตินธร</w:t>
            </w:r>
            <w:r w:rsidRPr="00D27F1E">
              <w:rPr>
                <w:rFonts w:ascii="Browallia New" w:hAnsi="Browallia New" w:cs="Browallia New"/>
                <w:sz w:val="28"/>
              </w:rPr>
              <w:t xml:space="preserve"> </w:t>
            </w:r>
            <w:r w:rsidRPr="00D27F1E">
              <w:rPr>
                <w:rFonts w:ascii="Browallia New" w:hAnsi="Browallia New" w:cs="Browallia New"/>
                <w:sz w:val="28"/>
                <w:cs/>
              </w:rPr>
              <w:t>นายฮิเดโตะ โคยาม่า นายไพบูลย์ ศรีบ้านไผ่  และ นางสาวเสาวลักษณ์ งามดุษฎีอภิรมณ์</w:t>
            </w:r>
          </w:p>
        </w:tc>
      </w:tr>
    </w:tbl>
    <w:p w:rsidR="00F127AF" w:rsidRPr="00D27F1E" w:rsidRDefault="00F127AF" w:rsidP="00F127AF">
      <w:pPr>
        <w:tabs>
          <w:tab w:val="left" w:pos="540"/>
          <w:tab w:val="left" w:pos="1080"/>
          <w:tab w:val="left" w:pos="1260"/>
        </w:tabs>
        <w:autoSpaceDE w:val="0"/>
        <w:autoSpaceDN w:val="0"/>
        <w:adjustRightInd w:val="0"/>
        <w:spacing w:line="340" w:lineRule="exact"/>
        <w:jc w:val="thaiDistribute"/>
        <w:rPr>
          <w:rFonts w:ascii="Browallia New" w:hAnsi="Browallia New" w:cs="Browallia New"/>
          <w:b/>
          <w:bCs/>
          <w:sz w:val="28"/>
        </w:rPr>
      </w:pPr>
      <w:r w:rsidRPr="00D27F1E">
        <w:rPr>
          <w:rFonts w:ascii="Browallia New" w:hAnsi="Browallia New" w:cs="Browallia New"/>
          <w:b/>
          <w:bCs/>
          <w:sz w:val="28"/>
        </w:rPr>
        <w:t>8.5</w:t>
      </w:r>
      <w:r w:rsidRPr="00D27F1E">
        <w:rPr>
          <w:rFonts w:ascii="Browallia New" w:hAnsi="Browallia New" w:cs="Browallia New"/>
          <w:b/>
          <w:bCs/>
          <w:sz w:val="28"/>
          <w:cs/>
        </w:rPr>
        <w:tab/>
        <w:t>บุคลากร</w:t>
      </w:r>
    </w:p>
    <w:p w:rsidR="00F127AF" w:rsidRPr="00D27F1E" w:rsidRDefault="00F127AF" w:rsidP="00F127AF">
      <w:pPr>
        <w:tabs>
          <w:tab w:val="left" w:pos="567"/>
        </w:tabs>
        <w:ind w:left="567" w:hanging="567"/>
        <w:jc w:val="thaiDistribute"/>
        <w:rPr>
          <w:rFonts w:ascii="Browallia New" w:hAnsi="Browallia New" w:cs="Browallia New"/>
          <w:sz w:val="28"/>
        </w:rPr>
      </w:pPr>
      <w:r w:rsidRPr="00D27F1E">
        <w:rPr>
          <w:rFonts w:ascii="Browallia New" w:hAnsi="Browallia New" w:cs="Browallia New"/>
          <w:sz w:val="28"/>
          <w:cs/>
        </w:rPr>
        <w:tab/>
        <w:t>ณ วันที่ 31 ธันวาคม 2559</w:t>
      </w:r>
      <w:r w:rsidRPr="00D27F1E">
        <w:rPr>
          <w:rFonts w:ascii="Browallia New" w:hAnsi="Browallia New" w:cs="Browallia New"/>
          <w:sz w:val="28"/>
        </w:rPr>
        <w:t xml:space="preserve"> </w:t>
      </w:r>
      <w:r w:rsidRPr="00D27F1E">
        <w:rPr>
          <w:rFonts w:ascii="Browallia New" w:hAnsi="Browallia New" w:cs="Browallia New"/>
          <w:sz w:val="28"/>
          <w:cs/>
        </w:rPr>
        <w:t>2560</w:t>
      </w:r>
      <w:r w:rsidRPr="00D27F1E">
        <w:rPr>
          <w:rFonts w:ascii="Browallia New" w:hAnsi="Browallia New" w:cs="Browallia New"/>
          <w:sz w:val="28"/>
        </w:rPr>
        <w:t xml:space="preserve"> </w:t>
      </w:r>
      <w:r w:rsidRPr="00D27F1E">
        <w:rPr>
          <w:rFonts w:ascii="Browallia New" w:hAnsi="Browallia New" w:cs="Browallia New"/>
          <w:sz w:val="28"/>
          <w:cs/>
        </w:rPr>
        <w:t>และ 2561 บริษัท มีจำนวนพนักงานทั้งสิ้น  2,551</w:t>
      </w:r>
      <w:r w:rsidRPr="00D27F1E">
        <w:rPr>
          <w:rFonts w:ascii="Browallia New" w:hAnsi="Browallia New" w:cs="Browallia New"/>
          <w:sz w:val="28"/>
        </w:rPr>
        <w:t xml:space="preserve"> </w:t>
      </w:r>
      <w:r w:rsidRPr="00D27F1E">
        <w:rPr>
          <w:rFonts w:ascii="Browallia New" w:hAnsi="Browallia New" w:cs="Browallia New"/>
          <w:sz w:val="28"/>
          <w:cs/>
        </w:rPr>
        <w:t>คน  3,642 คน และ 1,924 คน ตามลำดับ ซึ่งไม่รวมกรรมการ และผู้บริหาร โดยสามารถแบ่งตามสายงานต่างๆ ได้ดังนี้</w:t>
      </w:r>
    </w:p>
    <w:p w:rsidR="00F127AF" w:rsidRPr="00D27F1E" w:rsidRDefault="00F127AF" w:rsidP="00F127AF">
      <w:pPr>
        <w:tabs>
          <w:tab w:val="left" w:pos="567"/>
        </w:tabs>
        <w:ind w:left="567" w:hanging="567"/>
        <w:jc w:val="thaiDistribute"/>
        <w:rPr>
          <w:rFonts w:ascii="Browallia New" w:hAnsi="Browallia New" w:cs="Browallia New"/>
          <w:sz w:val="28"/>
        </w:rPr>
      </w:pPr>
    </w:p>
    <w:tbl>
      <w:tblPr>
        <w:tblW w:w="9270" w:type="dxa"/>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140"/>
        <w:gridCol w:w="1710"/>
        <w:gridCol w:w="1710"/>
        <w:gridCol w:w="1710"/>
      </w:tblGrid>
      <w:tr w:rsidR="00F127AF" w:rsidRPr="00D27F1E" w:rsidTr="00F127AF">
        <w:tc>
          <w:tcPr>
            <w:tcW w:w="4140" w:type="dxa"/>
            <w:shd w:val="clear" w:color="auto" w:fill="C6D9F1"/>
            <w:vAlign w:val="center"/>
          </w:tcPr>
          <w:p w:rsidR="00F127AF" w:rsidRPr="00D27F1E" w:rsidRDefault="00F127AF" w:rsidP="00F127AF">
            <w:pPr>
              <w:tabs>
                <w:tab w:val="left" w:pos="720"/>
              </w:tabs>
              <w:jc w:val="center"/>
              <w:rPr>
                <w:rFonts w:ascii="Browallia New" w:hAnsi="Browallia New" w:cs="Browallia New"/>
                <w:b/>
                <w:bCs/>
                <w:sz w:val="28"/>
              </w:rPr>
            </w:pPr>
            <w:r w:rsidRPr="00D27F1E">
              <w:rPr>
                <w:rFonts w:ascii="Browallia New" w:hAnsi="Browallia New" w:cs="Browallia New"/>
                <w:b/>
                <w:bCs/>
                <w:sz w:val="28"/>
                <w:cs/>
              </w:rPr>
              <w:t>สายงานหลัก</w:t>
            </w:r>
          </w:p>
        </w:tc>
        <w:tc>
          <w:tcPr>
            <w:tcW w:w="1710" w:type="dxa"/>
            <w:tcBorders>
              <w:bottom w:val="single" w:sz="4" w:space="0" w:color="auto"/>
            </w:tcBorders>
            <w:shd w:val="clear" w:color="auto" w:fill="C6D9F1"/>
          </w:tcPr>
          <w:p w:rsidR="00F127AF" w:rsidRPr="00D27F1E" w:rsidRDefault="00F127AF" w:rsidP="00F127AF">
            <w:pPr>
              <w:tabs>
                <w:tab w:val="left" w:pos="720"/>
              </w:tabs>
              <w:jc w:val="center"/>
              <w:rPr>
                <w:rFonts w:ascii="Browallia New" w:hAnsi="Browallia New" w:cs="Browallia New"/>
                <w:b/>
                <w:bCs/>
                <w:sz w:val="28"/>
                <w:cs/>
              </w:rPr>
            </w:pPr>
            <w:r w:rsidRPr="00D27F1E">
              <w:rPr>
                <w:rFonts w:ascii="Browallia New" w:hAnsi="Browallia New" w:cs="Browallia New"/>
                <w:b/>
                <w:bCs/>
                <w:sz w:val="28"/>
                <w:cs/>
              </w:rPr>
              <w:t>31 ธันวาคม 2561</w:t>
            </w:r>
          </w:p>
        </w:tc>
        <w:tc>
          <w:tcPr>
            <w:tcW w:w="1710" w:type="dxa"/>
            <w:shd w:val="clear" w:color="auto" w:fill="C6D9F1"/>
            <w:vAlign w:val="center"/>
          </w:tcPr>
          <w:p w:rsidR="00F127AF" w:rsidRPr="00D27F1E" w:rsidRDefault="00F127AF" w:rsidP="00F127AF">
            <w:pPr>
              <w:tabs>
                <w:tab w:val="left" w:pos="720"/>
              </w:tabs>
              <w:jc w:val="center"/>
              <w:rPr>
                <w:rFonts w:ascii="Browallia New" w:hAnsi="Browallia New" w:cs="Browallia New"/>
                <w:b/>
                <w:bCs/>
                <w:sz w:val="28"/>
                <w:cs/>
              </w:rPr>
            </w:pPr>
            <w:r w:rsidRPr="00D27F1E">
              <w:rPr>
                <w:rFonts w:ascii="Browallia New" w:hAnsi="Browallia New" w:cs="Browallia New"/>
                <w:b/>
                <w:bCs/>
                <w:sz w:val="28"/>
                <w:cs/>
              </w:rPr>
              <w:t xml:space="preserve">31 ธันวาคม </w:t>
            </w:r>
            <w:r w:rsidRPr="00D27F1E">
              <w:rPr>
                <w:rFonts w:ascii="Browallia New" w:hAnsi="Browallia New" w:cs="Browallia New"/>
                <w:b/>
                <w:bCs/>
                <w:sz w:val="28"/>
              </w:rPr>
              <w:t>2560</w:t>
            </w:r>
          </w:p>
        </w:tc>
        <w:tc>
          <w:tcPr>
            <w:tcW w:w="1710" w:type="dxa"/>
            <w:shd w:val="clear" w:color="auto" w:fill="C6D9F1"/>
            <w:vAlign w:val="center"/>
          </w:tcPr>
          <w:p w:rsidR="00F127AF" w:rsidRPr="00D27F1E" w:rsidRDefault="00F127AF" w:rsidP="00F127AF">
            <w:pPr>
              <w:tabs>
                <w:tab w:val="left" w:pos="720"/>
              </w:tabs>
              <w:jc w:val="center"/>
              <w:rPr>
                <w:rFonts w:ascii="Browallia New" w:hAnsi="Browallia New" w:cs="Browallia New"/>
                <w:b/>
                <w:bCs/>
                <w:sz w:val="28"/>
                <w:cs/>
              </w:rPr>
            </w:pPr>
            <w:r w:rsidRPr="00D27F1E">
              <w:rPr>
                <w:rFonts w:ascii="Browallia New" w:hAnsi="Browallia New" w:cs="Browallia New"/>
                <w:b/>
                <w:bCs/>
                <w:sz w:val="28"/>
                <w:cs/>
              </w:rPr>
              <w:t>31 ธันวาคม 2559</w:t>
            </w:r>
          </w:p>
        </w:tc>
      </w:tr>
      <w:tr w:rsidR="00F127AF" w:rsidRPr="00D27F1E" w:rsidTr="00F127AF">
        <w:tc>
          <w:tcPr>
            <w:tcW w:w="4140" w:type="dxa"/>
            <w:tcBorders>
              <w:bottom w:val="single" w:sz="4" w:space="0" w:color="auto"/>
            </w:tcBorders>
          </w:tcPr>
          <w:p w:rsidR="00F127AF" w:rsidRPr="00D27F1E" w:rsidRDefault="00F127AF" w:rsidP="00F127AF">
            <w:pPr>
              <w:tabs>
                <w:tab w:val="left" w:pos="720"/>
              </w:tabs>
              <w:spacing w:line="340" w:lineRule="exact"/>
              <w:jc w:val="thaiDistribute"/>
              <w:rPr>
                <w:rFonts w:ascii="Browallia New" w:hAnsi="Browallia New" w:cs="Browallia New"/>
                <w:sz w:val="28"/>
              </w:rPr>
            </w:pPr>
            <w:r w:rsidRPr="00D27F1E">
              <w:rPr>
                <w:rFonts w:ascii="Browallia New" w:hAnsi="Browallia New" w:cs="Browallia New"/>
                <w:sz w:val="28"/>
                <w:cs/>
              </w:rPr>
              <w:t>ฝ่ายวิศวกรรม</w:t>
            </w:r>
          </w:p>
        </w:tc>
        <w:tc>
          <w:tcPr>
            <w:tcW w:w="1710" w:type="dxa"/>
            <w:tcBorders>
              <w:bottom w:val="single" w:sz="4" w:space="0" w:color="auto"/>
            </w:tcBorders>
            <w:shd w:val="clear" w:color="auto" w:fill="auto"/>
          </w:tcPr>
          <w:p w:rsidR="00F127AF" w:rsidRPr="00D27F1E" w:rsidRDefault="00F127AF" w:rsidP="00F127AF">
            <w:pPr>
              <w:tabs>
                <w:tab w:val="left" w:pos="720"/>
              </w:tabs>
              <w:spacing w:line="340" w:lineRule="exact"/>
              <w:jc w:val="center"/>
              <w:rPr>
                <w:rFonts w:ascii="Browallia New" w:hAnsi="Browallia New" w:cs="Browallia New"/>
                <w:sz w:val="28"/>
              </w:rPr>
            </w:pPr>
            <w:r w:rsidRPr="00D27F1E">
              <w:rPr>
                <w:rFonts w:ascii="Browallia New" w:hAnsi="Browallia New" w:cs="Browallia New"/>
                <w:sz w:val="28"/>
              </w:rPr>
              <w:t>925</w:t>
            </w:r>
          </w:p>
        </w:tc>
        <w:tc>
          <w:tcPr>
            <w:tcW w:w="1710" w:type="dxa"/>
            <w:tcBorders>
              <w:bottom w:val="single" w:sz="4" w:space="0" w:color="auto"/>
            </w:tcBorders>
          </w:tcPr>
          <w:p w:rsidR="00F127AF" w:rsidRPr="00D27F1E" w:rsidRDefault="00F127AF" w:rsidP="00F127AF">
            <w:pPr>
              <w:tabs>
                <w:tab w:val="left" w:pos="720"/>
              </w:tabs>
              <w:spacing w:line="340" w:lineRule="exact"/>
              <w:jc w:val="center"/>
              <w:rPr>
                <w:rFonts w:ascii="Browallia New" w:hAnsi="Browallia New" w:cs="Browallia New"/>
                <w:sz w:val="28"/>
              </w:rPr>
            </w:pPr>
            <w:r w:rsidRPr="00D27F1E">
              <w:rPr>
                <w:rFonts w:ascii="Browallia New" w:hAnsi="Browallia New" w:cs="Browallia New"/>
                <w:sz w:val="28"/>
              </w:rPr>
              <w:t>1,</w:t>
            </w:r>
            <w:r w:rsidRPr="00D27F1E">
              <w:rPr>
                <w:rFonts w:ascii="Browallia New" w:hAnsi="Browallia New" w:cs="Browallia New"/>
                <w:sz w:val="28"/>
                <w:cs/>
              </w:rPr>
              <w:t>139</w:t>
            </w:r>
          </w:p>
        </w:tc>
        <w:tc>
          <w:tcPr>
            <w:tcW w:w="1710" w:type="dxa"/>
            <w:tcBorders>
              <w:bottom w:val="single" w:sz="4" w:space="0" w:color="auto"/>
            </w:tcBorders>
          </w:tcPr>
          <w:p w:rsidR="00F127AF" w:rsidRPr="00D27F1E" w:rsidRDefault="00F127AF" w:rsidP="00F127AF">
            <w:pPr>
              <w:tabs>
                <w:tab w:val="left" w:pos="720"/>
              </w:tabs>
              <w:spacing w:line="340" w:lineRule="exact"/>
              <w:jc w:val="center"/>
              <w:rPr>
                <w:rFonts w:ascii="Browallia New" w:hAnsi="Browallia New" w:cs="Browallia New"/>
                <w:sz w:val="28"/>
                <w:cs/>
              </w:rPr>
            </w:pPr>
            <w:r w:rsidRPr="00D27F1E">
              <w:rPr>
                <w:rFonts w:ascii="Browallia New" w:hAnsi="Browallia New" w:cs="Browallia New"/>
                <w:sz w:val="28"/>
                <w:cs/>
              </w:rPr>
              <w:t>1,195</w:t>
            </w:r>
          </w:p>
        </w:tc>
      </w:tr>
      <w:tr w:rsidR="00F127AF" w:rsidRPr="00D27F1E" w:rsidTr="00F127AF">
        <w:trPr>
          <w:trHeight w:val="295"/>
        </w:trPr>
        <w:tc>
          <w:tcPr>
            <w:tcW w:w="4140" w:type="dxa"/>
            <w:tcBorders>
              <w:bottom w:val="nil"/>
            </w:tcBorders>
          </w:tcPr>
          <w:p w:rsidR="00F127AF" w:rsidRPr="00D27F1E" w:rsidRDefault="00F127AF" w:rsidP="00F127AF">
            <w:pPr>
              <w:tabs>
                <w:tab w:val="left" w:pos="720"/>
              </w:tabs>
              <w:spacing w:line="340" w:lineRule="exact"/>
              <w:jc w:val="thaiDistribute"/>
              <w:rPr>
                <w:rFonts w:ascii="Browallia New" w:hAnsi="Browallia New" w:cs="Browallia New"/>
                <w:sz w:val="28"/>
              </w:rPr>
            </w:pPr>
            <w:r w:rsidRPr="00D27F1E">
              <w:rPr>
                <w:rFonts w:ascii="Browallia New" w:hAnsi="Browallia New" w:cs="Browallia New"/>
                <w:sz w:val="28"/>
                <w:cs/>
              </w:rPr>
              <w:t>ฝ่ายประมูลงาน/จัดการโครงการ/จัดซื้อ</w:t>
            </w:r>
          </w:p>
        </w:tc>
        <w:tc>
          <w:tcPr>
            <w:tcW w:w="1710" w:type="dxa"/>
            <w:tcBorders>
              <w:bottom w:val="nil"/>
            </w:tcBorders>
            <w:shd w:val="clear" w:color="auto" w:fill="auto"/>
          </w:tcPr>
          <w:p w:rsidR="00F127AF" w:rsidRPr="00D27F1E" w:rsidRDefault="00F127AF" w:rsidP="00F127AF">
            <w:pPr>
              <w:tabs>
                <w:tab w:val="left" w:pos="720"/>
              </w:tabs>
              <w:spacing w:line="340" w:lineRule="exact"/>
              <w:jc w:val="center"/>
              <w:rPr>
                <w:rFonts w:ascii="Browallia New" w:hAnsi="Browallia New" w:cs="Browallia New"/>
                <w:sz w:val="28"/>
              </w:rPr>
            </w:pPr>
            <w:r w:rsidRPr="00D27F1E">
              <w:rPr>
                <w:rFonts w:ascii="Browallia New" w:hAnsi="Browallia New" w:cs="Browallia New"/>
                <w:sz w:val="28"/>
              </w:rPr>
              <w:t>496</w:t>
            </w:r>
          </w:p>
        </w:tc>
        <w:tc>
          <w:tcPr>
            <w:tcW w:w="1710" w:type="dxa"/>
            <w:tcBorders>
              <w:bottom w:val="nil"/>
            </w:tcBorders>
          </w:tcPr>
          <w:p w:rsidR="00F127AF" w:rsidRPr="00D27F1E" w:rsidRDefault="00F127AF" w:rsidP="00F127AF">
            <w:pPr>
              <w:tabs>
                <w:tab w:val="left" w:pos="720"/>
              </w:tabs>
              <w:spacing w:line="340" w:lineRule="exact"/>
              <w:jc w:val="center"/>
              <w:rPr>
                <w:rFonts w:ascii="Browallia New" w:hAnsi="Browallia New" w:cs="Browallia New"/>
                <w:sz w:val="28"/>
              </w:rPr>
            </w:pPr>
            <w:r w:rsidRPr="00D27F1E">
              <w:rPr>
                <w:rFonts w:ascii="Browallia New" w:hAnsi="Browallia New" w:cs="Browallia New"/>
                <w:sz w:val="28"/>
              </w:rPr>
              <w:t>63</w:t>
            </w:r>
            <w:r w:rsidRPr="00D27F1E">
              <w:rPr>
                <w:rFonts w:ascii="Browallia New" w:hAnsi="Browallia New" w:cs="Browallia New"/>
                <w:sz w:val="28"/>
                <w:cs/>
              </w:rPr>
              <w:t>2</w:t>
            </w:r>
          </w:p>
        </w:tc>
        <w:tc>
          <w:tcPr>
            <w:tcW w:w="1710" w:type="dxa"/>
            <w:tcBorders>
              <w:bottom w:val="nil"/>
            </w:tcBorders>
          </w:tcPr>
          <w:p w:rsidR="00F127AF" w:rsidRPr="00D27F1E" w:rsidRDefault="00F127AF" w:rsidP="00F127AF">
            <w:pPr>
              <w:tabs>
                <w:tab w:val="left" w:pos="720"/>
              </w:tabs>
              <w:spacing w:line="340" w:lineRule="exact"/>
              <w:jc w:val="center"/>
              <w:rPr>
                <w:rFonts w:ascii="Browallia New" w:hAnsi="Browallia New" w:cs="Browallia New"/>
                <w:sz w:val="28"/>
              </w:rPr>
            </w:pPr>
            <w:r w:rsidRPr="00D27F1E">
              <w:rPr>
                <w:rFonts w:ascii="Browallia New" w:hAnsi="Browallia New" w:cs="Browallia New"/>
                <w:sz w:val="28"/>
              </w:rPr>
              <w:t>7</w:t>
            </w:r>
            <w:r w:rsidRPr="00D27F1E">
              <w:rPr>
                <w:rFonts w:ascii="Browallia New" w:hAnsi="Browallia New" w:cs="Browallia New"/>
                <w:sz w:val="28"/>
                <w:cs/>
              </w:rPr>
              <w:t>26</w:t>
            </w:r>
          </w:p>
        </w:tc>
      </w:tr>
      <w:tr w:rsidR="00F127AF" w:rsidRPr="00D27F1E" w:rsidTr="00F127AF">
        <w:trPr>
          <w:trHeight w:val="294"/>
        </w:trPr>
        <w:tc>
          <w:tcPr>
            <w:tcW w:w="4140" w:type="dxa"/>
            <w:tcBorders>
              <w:top w:val="nil"/>
            </w:tcBorders>
          </w:tcPr>
          <w:p w:rsidR="00F127AF" w:rsidRPr="00D27F1E" w:rsidRDefault="00F127AF" w:rsidP="00F127AF">
            <w:pPr>
              <w:tabs>
                <w:tab w:val="left" w:pos="720"/>
              </w:tabs>
              <w:spacing w:line="340" w:lineRule="exact"/>
              <w:jc w:val="thaiDistribute"/>
              <w:rPr>
                <w:rFonts w:ascii="Browallia New" w:hAnsi="Browallia New" w:cs="Browallia New"/>
                <w:sz w:val="28"/>
                <w:cs/>
              </w:rPr>
            </w:pPr>
            <w:r w:rsidRPr="00D27F1E">
              <w:rPr>
                <w:rFonts w:ascii="Browallia New" w:hAnsi="Browallia New" w:cs="Browallia New"/>
                <w:sz w:val="28"/>
                <w:cs/>
              </w:rPr>
              <w:t>- พนักงานรายวัน / รายชั่วโมง</w:t>
            </w:r>
          </w:p>
        </w:tc>
        <w:tc>
          <w:tcPr>
            <w:tcW w:w="1710" w:type="dxa"/>
            <w:tcBorders>
              <w:top w:val="nil"/>
            </w:tcBorders>
            <w:shd w:val="clear" w:color="auto" w:fill="auto"/>
          </w:tcPr>
          <w:p w:rsidR="00F127AF" w:rsidRPr="00D27F1E" w:rsidRDefault="00F127AF" w:rsidP="00F127AF">
            <w:pPr>
              <w:tabs>
                <w:tab w:val="left" w:pos="720"/>
              </w:tabs>
              <w:spacing w:line="340" w:lineRule="exact"/>
              <w:jc w:val="center"/>
              <w:rPr>
                <w:rFonts w:ascii="Browallia New" w:hAnsi="Browallia New" w:cs="Browallia New"/>
                <w:sz w:val="28"/>
              </w:rPr>
            </w:pPr>
            <w:r w:rsidRPr="00D27F1E">
              <w:rPr>
                <w:rFonts w:ascii="Browallia New" w:hAnsi="Browallia New" w:cs="Browallia New"/>
                <w:sz w:val="28"/>
              </w:rPr>
              <w:t>382</w:t>
            </w:r>
          </w:p>
        </w:tc>
        <w:tc>
          <w:tcPr>
            <w:tcW w:w="1710" w:type="dxa"/>
            <w:tcBorders>
              <w:top w:val="nil"/>
            </w:tcBorders>
          </w:tcPr>
          <w:p w:rsidR="00F127AF" w:rsidRPr="00D27F1E" w:rsidRDefault="00F127AF" w:rsidP="00F127AF">
            <w:pPr>
              <w:tabs>
                <w:tab w:val="left" w:pos="720"/>
              </w:tabs>
              <w:spacing w:line="340" w:lineRule="exact"/>
              <w:jc w:val="center"/>
              <w:rPr>
                <w:rFonts w:ascii="Browallia New" w:hAnsi="Browallia New" w:cs="Browallia New"/>
                <w:sz w:val="28"/>
              </w:rPr>
            </w:pPr>
            <w:r w:rsidRPr="00D27F1E">
              <w:rPr>
                <w:rFonts w:ascii="Browallia New" w:hAnsi="Browallia New" w:cs="Browallia New"/>
                <w:sz w:val="28"/>
              </w:rPr>
              <w:t>1,733</w:t>
            </w:r>
          </w:p>
        </w:tc>
        <w:tc>
          <w:tcPr>
            <w:tcW w:w="1710" w:type="dxa"/>
            <w:tcBorders>
              <w:top w:val="nil"/>
            </w:tcBorders>
          </w:tcPr>
          <w:p w:rsidR="00F127AF" w:rsidRPr="00D27F1E" w:rsidRDefault="00F127AF" w:rsidP="00F127AF">
            <w:pPr>
              <w:tabs>
                <w:tab w:val="left" w:pos="720"/>
              </w:tabs>
              <w:spacing w:line="340" w:lineRule="exact"/>
              <w:jc w:val="center"/>
              <w:rPr>
                <w:rFonts w:ascii="Browallia New" w:hAnsi="Browallia New" w:cs="Browallia New"/>
                <w:sz w:val="28"/>
              </w:rPr>
            </w:pPr>
            <w:r w:rsidRPr="00D27F1E">
              <w:rPr>
                <w:rFonts w:ascii="Browallia New" w:hAnsi="Browallia New" w:cs="Browallia New"/>
                <w:sz w:val="28"/>
                <w:cs/>
              </w:rPr>
              <w:t>479</w:t>
            </w:r>
          </w:p>
        </w:tc>
      </w:tr>
      <w:tr w:rsidR="00F127AF" w:rsidRPr="00D27F1E" w:rsidTr="00F127AF">
        <w:tc>
          <w:tcPr>
            <w:tcW w:w="4140" w:type="dxa"/>
            <w:tcBorders>
              <w:bottom w:val="single" w:sz="4" w:space="0" w:color="auto"/>
            </w:tcBorders>
          </w:tcPr>
          <w:p w:rsidR="00F127AF" w:rsidRPr="00D27F1E" w:rsidRDefault="00F127AF" w:rsidP="00F127AF">
            <w:pPr>
              <w:tabs>
                <w:tab w:val="left" w:pos="720"/>
              </w:tabs>
              <w:spacing w:line="340" w:lineRule="exact"/>
              <w:jc w:val="thaiDistribute"/>
              <w:rPr>
                <w:rFonts w:ascii="Browallia New" w:hAnsi="Browallia New" w:cs="Browallia New"/>
                <w:sz w:val="28"/>
              </w:rPr>
            </w:pPr>
            <w:r w:rsidRPr="00D27F1E">
              <w:rPr>
                <w:rFonts w:ascii="Browallia New" w:hAnsi="Browallia New" w:cs="Browallia New"/>
                <w:sz w:val="28"/>
                <w:cs/>
              </w:rPr>
              <w:t>ฝ่ายขายและการลงทุน ฝ่ายทรัพยากรบุคคลและบริหารงาน  ฝ่ายการเงินและบัญชี</w:t>
            </w:r>
          </w:p>
        </w:tc>
        <w:tc>
          <w:tcPr>
            <w:tcW w:w="1710" w:type="dxa"/>
            <w:shd w:val="clear" w:color="auto" w:fill="auto"/>
            <w:vAlign w:val="center"/>
          </w:tcPr>
          <w:p w:rsidR="00F127AF" w:rsidRPr="00D27F1E" w:rsidRDefault="00F127AF" w:rsidP="00F127AF">
            <w:pPr>
              <w:tabs>
                <w:tab w:val="left" w:pos="720"/>
              </w:tabs>
              <w:spacing w:line="340" w:lineRule="exact"/>
              <w:jc w:val="center"/>
              <w:rPr>
                <w:rFonts w:ascii="Browallia New" w:hAnsi="Browallia New" w:cs="Browallia New"/>
                <w:sz w:val="28"/>
              </w:rPr>
            </w:pPr>
            <w:r w:rsidRPr="00D27F1E">
              <w:rPr>
                <w:rFonts w:ascii="Browallia New" w:hAnsi="Browallia New" w:cs="Browallia New"/>
                <w:sz w:val="28"/>
              </w:rPr>
              <w:t>121</w:t>
            </w:r>
          </w:p>
        </w:tc>
        <w:tc>
          <w:tcPr>
            <w:tcW w:w="1710" w:type="dxa"/>
            <w:vAlign w:val="center"/>
          </w:tcPr>
          <w:p w:rsidR="00F127AF" w:rsidRPr="00D27F1E" w:rsidRDefault="00F127AF" w:rsidP="00F127AF">
            <w:pPr>
              <w:tabs>
                <w:tab w:val="left" w:pos="720"/>
              </w:tabs>
              <w:spacing w:line="340" w:lineRule="exact"/>
              <w:jc w:val="center"/>
              <w:rPr>
                <w:rFonts w:ascii="Browallia New" w:hAnsi="Browallia New" w:cs="Browallia New"/>
                <w:sz w:val="28"/>
              </w:rPr>
            </w:pPr>
            <w:r w:rsidRPr="00D27F1E">
              <w:rPr>
                <w:rFonts w:ascii="Browallia New" w:hAnsi="Browallia New" w:cs="Browallia New"/>
                <w:sz w:val="28"/>
              </w:rPr>
              <w:t>1</w:t>
            </w:r>
            <w:r w:rsidRPr="00D27F1E">
              <w:rPr>
                <w:rFonts w:ascii="Browallia New" w:hAnsi="Browallia New" w:cs="Browallia New"/>
                <w:sz w:val="28"/>
                <w:cs/>
              </w:rPr>
              <w:t>38</w:t>
            </w:r>
          </w:p>
        </w:tc>
        <w:tc>
          <w:tcPr>
            <w:tcW w:w="1710" w:type="dxa"/>
            <w:vAlign w:val="center"/>
          </w:tcPr>
          <w:p w:rsidR="00F127AF" w:rsidRPr="00D27F1E" w:rsidRDefault="00F127AF" w:rsidP="00F127AF">
            <w:pPr>
              <w:tabs>
                <w:tab w:val="left" w:pos="720"/>
              </w:tabs>
              <w:spacing w:line="340" w:lineRule="exact"/>
              <w:jc w:val="center"/>
              <w:rPr>
                <w:rFonts w:ascii="Browallia New" w:hAnsi="Browallia New" w:cs="Browallia New"/>
                <w:sz w:val="28"/>
              </w:rPr>
            </w:pPr>
            <w:r w:rsidRPr="00D27F1E">
              <w:rPr>
                <w:rFonts w:ascii="Browallia New" w:hAnsi="Browallia New" w:cs="Browallia New"/>
                <w:sz w:val="28"/>
                <w:cs/>
              </w:rPr>
              <w:t>151</w:t>
            </w:r>
          </w:p>
        </w:tc>
      </w:tr>
      <w:tr w:rsidR="00F127AF" w:rsidRPr="00D27F1E" w:rsidTr="00F127AF">
        <w:tc>
          <w:tcPr>
            <w:tcW w:w="4140" w:type="dxa"/>
            <w:tcBorders>
              <w:left w:val="nil"/>
              <w:bottom w:val="nil"/>
            </w:tcBorders>
          </w:tcPr>
          <w:p w:rsidR="00F127AF" w:rsidRPr="00D27F1E" w:rsidRDefault="00F127AF" w:rsidP="00F127AF">
            <w:pPr>
              <w:tabs>
                <w:tab w:val="left" w:pos="720"/>
              </w:tabs>
              <w:spacing w:line="340" w:lineRule="exact"/>
              <w:jc w:val="center"/>
              <w:rPr>
                <w:rFonts w:ascii="Browallia New" w:hAnsi="Browallia New" w:cs="Browallia New"/>
                <w:b/>
                <w:bCs/>
                <w:sz w:val="28"/>
              </w:rPr>
            </w:pPr>
            <w:r w:rsidRPr="00D27F1E">
              <w:rPr>
                <w:rFonts w:ascii="Browallia New" w:hAnsi="Browallia New" w:cs="Browallia New"/>
                <w:b/>
                <w:bCs/>
                <w:sz w:val="28"/>
                <w:cs/>
              </w:rPr>
              <w:t>รวม</w:t>
            </w:r>
          </w:p>
        </w:tc>
        <w:tc>
          <w:tcPr>
            <w:tcW w:w="1710" w:type="dxa"/>
            <w:shd w:val="clear" w:color="auto" w:fill="auto"/>
          </w:tcPr>
          <w:p w:rsidR="00F127AF" w:rsidRPr="00D27F1E" w:rsidRDefault="00F127AF" w:rsidP="00F127AF">
            <w:pPr>
              <w:tabs>
                <w:tab w:val="left" w:pos="720"/>
              </w:tabs>
              <w:spacing w:line="340" w:lineRule="exact"/>
              <w:jc w:val="center"/>
              <w:rPr>
                <w:rFonts w:ascii="Browallia New" w:hAnsi="Browallia New" w:cs="Browallia New"/>
                <w:b/>
                <w:bCs/>
                <w:sz w:val="28"/>
                <w:cs/>
              </w:rPr>
            </w:pPr>
            <w:r w:rsidRPr="00D27F1E">
              <w:rPr>
                <w:rFonts w:ascii="Browallia New" w:hAnsi="Browallia New" w:cs="Browallia New"/>
                <w:b/>
                <w:bCs/>
                <w:sz w:val="28"/>
              </w:rPr>
              <w:t>1,924</w:t>
            </w:r>
          </w:p>
        </w:tc>
        <w:tc>
          <w:tcPr>
            <w:tcW w:w="1710" w:type="dxa"/>
          </w:tcPr>
          <w:p w:rsidR="00F127AF" w:rsidRPr="00D27F1E" w:rsidRDefault="00F127AF" w:rsidP="00F127AF">
            <w:pPr>
              <w:tabs>
                <w:tab w:val="left" w:pos="720"/>
              </w:tabs>
              <w:spacing w:line="340" w:lineRule="exact"/>
              <w:jc w:val="center"/>
              <w:rPr>
                <w:rFonts w:ascii="Browallia New" w:hAnsi="Browallia New" w:cs="Browallia New"/>
                <w:b/>
                <w:bCs/>
                <w:sz w:val="28"/>
                <w:cs/>
              </w:rPr>
            </w:pPr>
            <w:r w:rsidRPr="00D27F1E">
              <w:rPr>
                <w:rFonts w:ascii="Browallia New" w:hAnsi="Browallia New" w:cs="Browallia New"/>
                <w:b/>
                <w:bCs/>
                <w:sz w:val="28"/>
              </w:rPr>
              <w:t>3,6</w:t>
            </w:r>
            <w:r w:rsidRPr="00D27F1E">
              <w:rPr>
                <w:rFonts w:ascii="Browallia New" w:hAnsi="Browallia New" w:cs="Browallia New"/>
                <w:b/>
                <w:bCs/>
                <w:sz w:val="28"/>
                <w:cs/>
              </w:rPr>
              <w:t>42</w:t>
            </w:r>
          </w:p>
        </w:tc>
        <w:tc>
          <w:tcPr>
            <w:tcW w:w="1710" w:type="dxa"/>
          </w:tcPr>
          <w:p w:rsidR="00F127AF" w:rsidRPr="00D27F1E" w:rsidRDefault="00F127AF" w:rsidP="00F127AF">
            <w:pPr>
              <w:tabs>
                <w:tab w:val="left" w:pos="720"/>
              </w:tabs>
              <w:spacing w:line="340" w:lineRule="exact"/>
              <w:jc w:val="center"/>
              <w:rPr>
                <w:rFonts w:ascii="Browallia New" w:hAnsi="Browallia New" w:cs="Browallia New"/>
                <w:b/>
                <w:bCs/>
                <w:sz w:val="28"/>
              </w:rPr>
            </w:pPr>
            <w:r w:rsidRPr="00D27F1E">
              <w:rPr>
                <w:rFonts w:ascii="Browallia New" w:hAnsi="Browallia New" w:cs="Browallia New"/>
                <w:b/>
                <w:bCs/>
                <w:sz w:val="28"/>
                <w:cs/>
              </w:rPr>
              <w:t>2,551</w:t>
            </w:r>
          </w:p>
        </w:tc>
      </w:tr>
    </w:tbl>
    <w:p w:rsidR="00F127AF" w:rsidRPr="00D27F1E" w:rsidRDefault="00F127AF" w:rsidP="00F127AF">
      <w:pPr>
        <w:tabs>
          <w:tab w:val="left" w:pos="540"/>
        </w:tabs>
        <w:jc w:val="thaiDistribute"/>
        <w:rPr>
          <w:rFonts w:ascii="Browallia New" w:hAnsi="Browallia New" w:cs="Browallia New"/>
          <w:b/>
          <w:bCs/>
          <w:sz w:val="28"/>
        </w:rPr>
      </w:pPr>
      <w:r w:rsidRPr="00D27F1E">
        <w:rPr>
          <w:rFonts w:ascii="Browallia New" w:hAnsi="Browallia New" w:cs="Browallia New"/>
          <w:b/>
          <w:bCs/>
          <w:sz w:val="28"/>
        </w:rPr>
        <w:tab/>
      </w:r>
    </w:p>
    <w:p w:rsidR="00F127AF" w:rsidRPr="00D27F1E" w:rsidRDefault="00F127AF" w:rsidP="00F127AF">
      <w:pPr>
        <w:tabs>
          <w:tab w:val="left" w:pos="567"/>
        </w:tabs>
        <w:jc w:val="thaiDistribute"/>
        <w:rPr>
          <w:rFonts w:ascii="Browallia New" w:hAnsi="Browallia New" w:cs="Browallia New"/>
          <w:b/>
          <w:bCs/>
          <w:sz w:val="28"/>
        </w:rPr>
      </w:pPr>
      <w:r w:rsidRPr="00D27F1E">
        <w:rPr>
          <w:rFonts w:ascii="Browallia New" w:hAnsi="Browallia New" w:cs="Browallia New"/>
          <w:b/>
          <w:bCs/>
          <w:sz w:val="28"/>
        </w:rPr>
        <w:tab/>
      </w:r>
      <w:r w:rsidRPr="00D27F1E">
        <w:rPr>
          <w:rFonts w:ascii="Browallia New" w:hAnsi="Browallia New" w:cs="Browallia New"/>
          <w:b/>
          <w:bCs/>
          <w:sz w:val="28"/>
          <w:cs/>
        </w:rPr>
        <w:t>ค่าตอบแทนแก่บุคลากร (ไม่รวมผู้บริหาร</w:t>
      </w:r>
      <w:r w:rsidRPr="00D27F1E">
        <w:rPr>
          <w:rFonts w:ascii="Browallia New" w:hAnsi="Browallia New" w:cs="Browallia New"/>
          <w:b/>
          <w:bCs/>
          <w:sz w:val="28"/>
        </w:rPr>
        <w:t xml:space="preserve"> </w:t>
      </w:r>
      <w:r w:rsidRPr="00D27F1E">
        <w:rPr>
          <w:rFonts w:ascii="Browallia New" w:hAnsi="Browallia New" w:cs="Browallia New"/>
          <w:b/>
          <w:bCs/>
          <w:sz w:val="28"/>
          <w:cs/>
        </w:rPr>
        <w:t>4 ลำดับแรก และผู้เกี่ยวข้องทางการเงินและบัญชี)</w:t>
      </w:r>
    </w:p>
    <w:tbl>
      <w:tblPr>
        <w:tblW w:w="9540" w:type="dxa"/>
        <w:tblInd w:w="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30"/>
        <w:gridCol w:w="1800"/>
        <w:gridCol w:w="1800"/>
        <w:gridCol w:w="1710"/>
      </w:tblGrid>
      <w:tr w:rsidR="00F127AF" w:rsidRPr="00D27F1E" w:rsidTr="00F127AF">
        <w:tc>
          <w:tcPr>
            <w:tcW w:w="4230" w:type="dxa"/>
            <w:shd w:val="clear" w:color="auto" w:fill="C6D9F1"/>
            <w:vAlign w:val="center"/>
          </w:tcPr>
          <w:p w:rsidR="00F127AF" w:rsidRPr="00D27F1E" w:rsidRDefault="00F127AF" w:rsidP="00F127AF">
            <w:pPr>
              <w:tabs>
                <w:tab w:val="left" w:pos="720"/>
              </w:tabs>
              <w:jc w:val="center"/>
              <w:rPr>
                <w:rFonts w:ascii="Browallia New" w:hAnsi="Browallia New" w:cs="Browallia New"/>
                <w:b/>
                <w:bCs/>
                <w:sz w:val="28"/>
              </w:rPr>
            </w:pPr>
            <w:r w:rsidRPr="00D27F1E">
              <w:rPr>
                <w:rFonts w:ascii="Browallia New" w:hAnsi="Browallia New" w:cs="Browallia New"/>
                <w:b/>
                <w:bCs/>
                <w:sz w:val="28"/>
                <w:cs/>
              </w:rPr>
              <w:t>ค่าตอบแทน</w:t>
            </w:r>
          </w:p>
        </w:tc>
        <w:tc>
          <w:tcPr>
            <w:tcW w:w="1800" w:type="dxa"/>
            <w:tcBorders>
              <w:bottom w:val="single" w:sz="4" w:space="0" w:color="auto"/>
            </w:tcBorders>
            <w:shd w:val="clear" w:color="auto" w:fill="C6D9F1"/>
          </w:tcPr>
          <w:p w:rsidR="00F127AF" w:rsidRPr="00D27F1E" w:rsidRDefault="00F127AF" w:rsidP="00F127AF">
            <w:pPr>
              <w:tabs>
                <w:tab w:val="left" w:pos="720"/>
              </w:tabs>
              <w:jc w:val="center"/>
              <w:rPr>
                <w:rFonts w:ascii="Browallia New" w:hAnsi="Browallia New" w:cs="Browallia New"/>
                <w:b/>
                <w:bCs/>
                <w:sz w:val="28"/>
                <w:cs/>
              </w:rPr>
            </w:pPr>
            <w:r w:rsidRPr="00D27F1E">
              <w:rPr>
                <w:rFonts w:ascii="Browallia New" w:hAnsi="Browallia New" w:cs="Browallia New"/>
                <w:b/>
                <w:bCs/>
                <w:sz w:val="28"/>
                <w:cs/>
              </w:rPr>
              <w:t>ปี 2561</w:t>
            </w:r>
          </w:p>
        </w:tc>
        <w:tc>
          <w:tcPr>
            <w:tcW w:w="1800" w:type="dxa"/>
            <w:shd w:val="clear" w:color="auto" w:fill="C6D9F1"/>
          </w:tcPr>
          <w:p w:rsidR="00F127AF" w:rsidRPr="00D27F1E" w:rsidRDefault="00F127AF" w:rsidP="00F127AF">
            <w:pPr>
              <w:tabs>
                <w:tab w:val="left" w:pos="720"/>
              </w:tabs>
              <w:jc w:val="center"/>
              <w:rPr>
                <w:rFonts w:ascii="Browallia New" w:hAnsi="Browallia New" w:cs="Browallia New"/>
                <w:b/>
                <w:bCs/>
                <w:sz w:val="28"/>
                <w:cs/>
              </w:rPr>
            </w:pPr>
            <w:r w:rsidRPr="00D27F1E">
              <w:rPr>
                <w:rFonts w:ascii="Browallia New" w:hAnsi="Browallia New" w:cs="Browallia New"/>
                <w:b/>
                <w:bCs/>
                <w:sz w:val="28"/>
                <w:cs/>
              </w:rPr>
              <w:t xml:space="preserve">ปี </w:t>
            </w:r>
            <w:r w:rsidRPr="00D27F1E">
              <w:rPr>
                <w:rFonts w:ascii="Browallia New" w:hAnsi="Browallia New" w:cs="Browallia New"/>
                <w:b/>
                <w:bCs/>
                <w:sz w:val="28"/>
              </w:rPr>
              <w:t>2560</w:t>
            </w:r>
          </w:p>
        </w:tc>
        <w:tc>
          <w:tcPr>
            <w:tcW w:w="1710" w:type="dxa"/>
            <w:shd w:val="clear" w:color="auto" w:fill="C6D9F1"/>
            <w:vAlign w:val="center"/>
          </w:tcPr>
          <w:p w:rsidR="00F127AF" w:rsidRPr="00D27F1E" w:rsidRDefault="00F127AF" w:rsidP="00F127AF">
            <w:pPr>
              <w:tabs>
                <w:tab w:val="left" w:pos="720"/>
              </w:tabs>
              <w:jc w:val="center"/>
              <w:rPr>
                <w:rFonts w:ascii="Browallia New" w:hAnsi="Browallia New" w:cs="Browallia New"/>
                <w:b/>
                <w:bCs/>
                <w:sz w:val="28"/>
              </w:rPr>
            </w:pPr>
            <w:r w:rsidRPr="00D27F1E">
              <w:rPr>
                <w:rFonts w:ascii="Browallia New" w:hAnsi="Browallia New" w:cs="Browallia New"/>
                <w:b/>
                <w:bCs/>
                <w:sz w:val="28"/>
                <w:cs/>
              </w:rPr>
              <w:t>ปี 2559</w:t>
            </w:r>
          </w:p>
        </w:tc>
      </w:tr>
      <w:tr w:rsidR="00F127AF" w:rsidRPr="00D27F1E" w:rsidTr="00F127AF">
        <w:trPr>
          <w:trHeight w:val="514"/>
        </w:trPr>
        <w:tc>
          <w:tcPr>
            <w:tcW w:w="4230" w:type="dxa"/>
            <w:vAlign w:val="center"/>
          </w:tcPr>
          <w:p w:rsidR="00F127AF" w:rsidRPr="00D27F1E" w:rsidRDefault="00F127AF" w:rsidP="00F127AF">
            <w:pPr>
              <w:tabs>
                <w:tab w:val="left" w:pos="720"/>
              </w:tabs>
              <w:spacing w:line="340" w:lineRule="exact"/>
              <w:rPr>
                <w:rFonts w:ascii="Browallia New" w:hAnsi="Browallia New" w:cs="Browallia New"/>
                <w:sz w:val="28"/>
              </w:rPr>
            </w:pPr>
            <w:r w:rsidRPr="00D27F1E">
              <w:rPr>
                <w:rFonts w:ascii="Browallia New" w:hAnsi="Browallia New" w:cs="Browallia New"/>
                <w:sz w:val="28"/>
                <w:cs/>
              </w:rPr>
              <w:t>เงินเดือนและค่าแรงรวม</w:t>
            </w:r>
          </w:p>
        </w:tc>
        <w:tc>
          <w:tcPr>
            <w:tcW w:w="1800" w:type="dxa"/>
            <w:shd w:val="clear" w:color="auto" w:fill="auto"/>
            <w:vAlign w:val="center"/>
          </w:tcPr>
          <w:p w:rsidR="00F127AF" w:rsidRPr="00D27F1E" w:rsidRDefault="00F127AF" w:rsidP="00F127AF">
            <w:pPr>
              <w:tabs>
                <w:tab w:val="left" w:pos="720"/>
              </w:tabs>
              <w:spacing w:line="340" w:lineRule="exact"/>
              <w:ind w:left="-108" w:right="-18"/>
              <w:jc w:val="right"/>
              <w:rPr>
                <w:rFonts w:ascii="Browallia New" w:hAnsi="Browallia New" w:cs="Browallia New"/>
                <w:sz w:val="28"/>
              </w:rPr>
            </w:pPr>
            <w:r w:rsidRPr="00D27F1E">
              <w:rPr>
                <w:rFonts w:ascii="Browallia New" w:hAnsi="Browallia New" w:cs="Browallia New"/>
                <w:sz w:val="28"/>
              </w:rPr>
              <w:t>1,069,348,753.00</w:t>
            </w:r>
          </w:p>
        </w:tc>
        <w:tc>
          <w:tcPr>
            <w:tcW w:w="1800" w:type="dxa"/>
            <w:shd w:val="clear" w:color="auto" w:fill="auto"/>
            <w:vAlign w:val="center"/>
          </w:tcPr>
          <w:p w:rsidR="00F127AF" w:rsidRPr="00D27F1E" w:rsidRDefault="00F127AF" w:rsidP="00F127AF">
            <w:pPr>
              <w:tabs>
                <w:tab w:val="left" w:pos="720"/>
              </w:tabs>
              <w:spacing w:line="340" w:lineRule="exact"/>
              <w:ind w:left="-108" w:right="-18"/>
              <w:jc w:val="right"/>
              <w:rPr>
                <w:rFonts w:ascii="Browallia New" w:hAnsi="Browallia New" w:cs="Browallia New"/>
                <w:sz w:val="28"/>
              </w:rPr>
            </w:pPr>
            <w:r w:rsidRPr="00D27F1E">
              <w:rPr>
                <w:rFonts w:ascii="Browallia New" w:hAnsi="Browallia New" w:cs="Browallia New"/>
                <w:sz w:val="28"/>
              </w:rPr>
              <w:t>1,226,554,555.00</w:t>
            </w:r>
          </w:p>
        </w:tc>
        <w:tc>
          <w:tcPr>
            <w:tcW w:w="1710" w:type="dxa"/>
            <w:vAlign w:val="center"/>
          </w:tcPr>
          <w:p w:rsidR="00F127AF" w:rsidRPr="00D27F1E" w:rsidRDefault="00F127AF" w:rsidP="00F127AF">
            <w:pPr>
              <w:tabs>
                <w:tab w:val="left" w:pos="720"/>
              </w:tabs>
              <w:spacing w:line="340" w:lineRule="exact"/>
              <w:ind w:left="-108" w:right="-18"/>
              <w:jc w:val="right"/>
              <w:rPr>
                <w:rFonts w:ascii="Browallia New" w:hAnsi="Browallia New" w:cs="Browallia New"/>
                <w:sz w:val="28"/>
              </w:rPr>
            </w:pPr>
            <w:r w:rsidRPr="00D27F1E">
              <w:rPr>
                <w:rFonts w:ascii="Browallia New" w:hAnsi="Browallia New" w:cs="Browallia New"/>
                <w:sz w:val="28"/>
              </w:rPr>
              <w:t>1,1</w:t>
            </w:r>
            <w:r w:rsidRPr="00D27F1E">
              <w:rPr>
                <w:rFonts w:ascii="Browallia New" w:hAnsi="Browallia New" w:cs="Browallia New"/>
                <w:sz w:val="28"/>
                <w:cs/>
              </w:rPr>
              <w:t>42</w:t>
            </w:r>
            <w:r w:rsidRPr="00D27F1E">
              <w:rPr>
                <w:rFonts w:ascii="Browallia New" w:hAnsi="Browallia New" w:cs="Browallia New"/>
                <w:sz w:val="28"/>
              </w:rPr>
              <w:t>,</w:t>
            </w:r>
            <w:r w:rsidRPr="00D27F1E">
              <w:rPr>
                <w:rFonts w:ascii="Browallia New" w:hAnsi="Browallia New" w:cs="Browallia New"/>
                <w:sz w:val="28"/>
                <w:cs/>
              </w:rPr>
              <w:t>937</w:t>
            </w:r>
            <w:r w:rsidRPr="00D27F1E">
              <w:rPr>
                <w:rFonts w:ascii="Browallia New" w:hAnsi="Browallia New" w:cs="Browallia New"/>
                <w:sz w:val="28"/>
              </w:rPr>
              <w:t>,</w:t>
            </w:r>
            <w:r w:rsidRPr="00D27F1E">
              <w:rPr>
                <w:rFonts w:ascii="Browallia New" w:hAnsi="Browallia New" w:cs="Browallia New"/>
                <w:sz w:val="28"/>
                <w:cs/>
              </w:rPr>
              <w:t>946</w:t>
            </w:r>
            <w:r w:rsidRPr="00D27F1E">
              <w:rPr>
                <w:rFonts w:ascii="Browallia New" w:hAnsi="Browallia New" w:cs="Browallia New"/>
                <w:sz w:val="28"/>
              </w:rPr>
              <w:t>.00</w:t>
            </w:r>
          </w:p>
        </w:tc>
      </w:tr>
      <w:tr w:rsidR="00F127AF" w:rsidRPr="00D27F1E" w:rsidTr="00F127AF">
        <w:trPr>
          <w:trHeight w:val="442"/>
        </w:trPr>
        <w:tc>
          <w:tcPr>
            <w:tcW w:w="4230" w:type="dxa"/>
            <w:vAlign w:val="center"/>
          </w:tcPr>
          <w:p w:rsidR="00F127AF" w:rsidRPr="00D27F1E" w:rsidRDefault="00F127AF" w:rsidP="00F127AF">
            <w:pPr>
              <w:tabs>
                <w:tab w:val="left" w:pos="720"/>
              </w:tabs>
              <w:spacing w:line="340" w:lineRule="exact"/>
              <w:rPr>
                <w:rFonts w:ascii="Browallia New" w:hAnsi="Browallia New" w:cs="Browallia New"/>
                <w:sz w:val="28"/>
              </w:rPr>
            </w:pPr>
            <w:r w:rsidRPr="00D27F1E">
              <w:rPr>
                <w:rFonts w:ascii="Browallia New" w:hAnsi="Browallia New" w:cs="Browallia New"/>
                <w:sz w:val="28"/>
                <w:cs/>
              </w:rPr>
              <w:t>โบนัสรวม</w:t>
            </w:r>
          </w:p>
        </w:tc>
        <w:tc>
          <w:tcPr>
            <w:tcW w:w="1800" w:type="dxa"/>
            <w:shd w:val="clear" w:color="auto" w:fill="auto"/>
            <w:vAlign w:val="center"/>
          </w:tcPr>
          <w:p w:rsidR="00F127AF" w:rsidRPr="00D27F1E" w:rsidRDefault="00F127AF" w:rsidP="00F127AF">
            <w:pPr>
              <w:tabs>
                <w:tab w:val="left" w:pos="720"/>
              </w:tabs>
              <w:spacing w:line="340" w:lineRule="exact"/>
              <w:ind w:left="-108" w:right="-18"/>
              <w:jc w:val="center"/>
              <w:rPr>
                <w:rFonts w:ascii="Browallia New" w:hAnsi="Browallia New" w:cs="Browallia New"/>
                <w:sz w:val="28"/>
              </w:rPr>
            </w:pPr>
            <w:r w:rsidRPr="00D27F1E">
              <w:rPr>
                <w:rFonts w:ascii="Browallia New" w:hAnsi="Browallia New" w:cs="Browallia New"/>
                <w:sz w:val="28"/>
              </w:rPr>
              <w:t>-</w:t>
            </w:r>
          </w:p>
        </w:tc>
        <w:tc>
          <w:tcPr>
            <w:tcW w:w="1800" w:type="dxa"/>
            <w:shd w:val="clear" w:color="auto" w:fill="auto"/>
            <w:vAlign w:val="center"/>
          </w:tcPr>
          <w:p w:rsidR="00F127AF" w:rsidRPr="00D27F1E" w:rsidRDefault="00F127AF" w:rsidP="00F127AF">
            <w:pPr>
              <w:tabs>
                <w:tab w:val="left" w:pos="720"/>
              </w:tabs>
              <w:spacing w:line="340" w:lineRule="exact"/>
              <w:ind w:left="-108" w:right="-18"/>
              <w:jc w:val="right"/>
              <w:rPr>
                <w:rFonts w:ascii="Browallia New" w:hAnsi="Browallia New" w:cs="Browallia New"/>
                <w:sz w:val="28"/>
              </w:rPr>
            </w:pPr>
            <w:r w:rsidRPr="00D27F1E">
              <w:rPr>
                <w:rFonts w:ascii="Browallia New" w:hAnsi="Browallia New" w:cs="Browallia New"/>
                <w:sz w:val="28"/>
              </w:rPr>
              <w:t>156,016,380.00</w:t>
            </w:r>
          </w:p>
        </w:tc>
        <w:tc>
          <w:tcPr>
            <w:tcW w:w="1710" w:type="dxa"/>
            <w:vAlign w:val="center"/>
          </w:tcPr>
          <w:p w:rsidR="00F127AF" w:rsidRPr="00D27F1E" w:rsidRDefault="00F127AF" w:rsidP="00F127AF">
            <w:pPr>
              <w:tabs>
                <w:tab w:val="left" w:pos="720"/>
              </w:tabs>
              <w:spacing w:line="340" w:lineRule="exact"/>
              <w:ind w:left="-108" w:right="-18"/>
              <w:jc w:val="right"/>
              <w:rPr>
                <w:rFonts w:ascii="Browallia New" w:hAnsi="Browallia New" w:cs="Browallia New"/>
                <w:sz w:val="28"/>
              </w:rPr>
            </w:pPr>
            <w:r w:rsidRPr="00D27F1E">
              <w:rPr>
                <w:rFonts w:ascii="Browallia New" w:hAnsi="Browallia New" w:cs="Browallia New"/>
                <w:sz w:val="28"/>
              </w:rPr>
              <w:t>32</w:t>
            </w:r>
            <w:r w:rsidRPr="00D27F1E">
              <w:rPr>
                <w:rFonts w:ascii="Browallia New" w:hAnsi="Browallia New" w:cs="Browallia New"/>
                <w:sz w:val="28"/>
                <w:cs/>
              </w:rPr>
              <w:t>8</w:t>
            </w:r>
            <w:r w:rsidRPr="00D27F1E">
              <w:rPr>
                <w:rFonts w:ascii="Browallia New" w:hAnsi="Browallia New" w:cs="Browallia New"/>
                <w:sz w:val="28"/>
              </w:rPr>
              <w:t>,</w:t>
            </w:r>
            <w:r w:rsidRPr="00D27F1E">
              <w:rPr>
                <w:rFonts w:ascii="Browallia New" w:hAnsi="Browallia New" w:cs="Browallia New"/>
                <w:sz w:val="28"/>
                <w:cs/>
              </w:rPr>
              <w:t>155</w:t>
            </w:r>
            <w:r w:rsidRPr="00D27F1E">
              <w:rPr>
                <w:rFonts w:ascii="Browallia New" w:hAnsi="Browallia New" w:cs="Browallia New"/>
                <w:sz w:val="28"/>
              </w:rPr>
              <w:t>,</w:t>
            </w:r>
            <w:r w:rsidRPr="00D27F1E">
              <w:rPr>
                <w:rFonts w:ascii="Browallia New" w:hAnsi="Browallia New" w:cs="Browallia New"/>
                <w:sz w:val="28"/>
                <w:cs/>
              </w:rPr>
              <w:t>747</w:t>
            </w:r>
            <w:r w:rsidRPr="00D27F1E">
              <w:rPr>
                <w:rFonts w:ascii="Browallia New" w:hAnsi="Browallia New" w:cs="Browallia New"/>
                <w:sz w:val="28"/>
              </w:rPr>
              <w:t>.00</w:t>
            </w:r>
          </w:p>
        </w:tc>
      </w:tr>
      <w:tr w:rsidR="00F127AF" w:rsidRPr="00D27F1E" w:rsidTr="00F127AF">
        <w:trPr>
          <w:trHeight w:val="620"/>
        </w:trPr>
        <w:tc>
          <w:tcPr>
            <w:tcW w:w="4230" w:type="dxa"/>
            <w:tcBorders>
              <w:bottom w:val="single" w:sz="4" w:space="0" w:color="auto"/>
            </w:tcBorders>
            <w:vAlign w:val="center"/>
          </w:tcPr>
          <w:p w:rsidR="00F127AF" w:rsidRPr="00D27F1E" w:rsidRDefault="00F127AF" w:rsidP="00F127AF">
            <w:pPr>
              <w:tabs>
                <w:tab w:val="left" w:pos="720"/>
              </w:tabs>
              <w:spacing w:line="340" w:lineRule="exact"/>
              <w:ind w:right="-108"/>
              <w:rPr>
                <w:rFonts w:ascii="Browallia New" w:hAnsi="Browallia New" w:cs="Browallia New"/>
                <w:sz w:val="28"/>
              </w:rPr>
            </w:pPr>
            <w:r w:rsidRPr="00D27F1E">
              <w:rPr>
                <w:rFonts w:ascii="Browallia New" w:hAnsi="Browallia New" w:cs="Browallia New"/>
                <w:sz w:val="28"/>
                <w:cs/>
              </w:rPr>
              <w:t>อื่นๆ เช่น ค่าล่วงเวลา ค่าเดินทาง เบี้ยเลี้ยง</w:t>
            </w:r>
          </w:p>
          <w:p w:rsidR="00F127AF" w:rsidRPr="00D27F1E" w:rsidRDefault="00F127AF" w:rsidP="00F127AF">
            <w:pPr>
              <w:tabs>
                <w:tab w:val="left" w:pos="720"/>
              </w:tabs>
              <w:spacing w:line="340" w:lineRule="exact"/>
              <w:ind w:right="-108"/>
              <w:rPr>
                <w:rFonts w:ascii="Browallia New" w:hAnsi="Browallia New" w:cs="Browallia New"/>
                <w:sz w:val="28"/>
              </w:rPr>
            </w:pPr>
            <w:r w:rsidRPr="00D27F1E">
              <w:rPr>
                <w:rFonts w:ascii="Browallia New" w:hAnsi="Browallia New" w:cs="Browallia New"/>
                <w:sz w:val="28"/>
                <w:cs/>
              </w:rPr>
              <w:t>เป็นต้น</w:t>
            </w:r>
          </w:p>
        </w:tc>
        <w:tc>
          <w:tcPr>
            <w:tcW w:w="1800" w:type="dxa"/>
            <w:shd w:val="clear" w:color="auto" w:fill="auto"/>
          </w:tcPr>
          <w:p w:rsidR="00F127AF" w:rsidRPr="00D27F1E" w:rsidRDefault="00F127AF" w:rsidP="00F127AF">
            <w:pPr>
              <w:tabs>
                <w:tab w:val="left" w:pos="720"/>
              </w:tabs>
              <w:spacing w:line="340" w:lineRule="exact"/>
              <w:ind w:left="-108" w:right="-18"/>
              <w:jc w:val="right"/>
              <w:rPr>
                <w:rFonts w:ascii="Browallia New" w:hAnsi="Browallia New" w:cs="Browallia New"/>
                <w:sz w:val="28"/>
              </w:rPr>
            </w:pPr>
            <w:r w:rsidRPr="00D27F1E">
              <w:rPr>
                <w:rFonts w:ascii="Browallia New" w:hAnsi="Browallia New" w:cs="Browallia New"/>
                <w:sz w:val="28"/>
              </w:rPr>
              <w:t xml:space="preserve">       129,374,674.00</w:t>
            </w:r>
          </w:p>
        </w:tc>
        <w:tc>
          <w:tcPr>
            <w:tcW w:w="1800" w:type="dxa"/>
            <w:shd w:val="clear" w:color="auto" w:fill="auto"/>
          </w:tcPr>
          <w:p w:rsidR="00F127AF" w:rsidRPr="00D27F1E" w:rsidRDefault="00F127AF" w:rsidP="00F127AF">
            <w:pPr>
              <w:tabs>
                <w:tab w:val="left" w:pos="720"/>
              </w:tabs>
              <w:spacing w:line="340" w:lineRule="exact"/>
              <w:ind w:left="-108" w:right="-18"/>
              <w:jc w:val="right"/>
              <w:rPr>
                <w:rFonts w:ascii="Browallia New" w:hAnsi="Browallia New" w:cs="Browallia New"/>
                <w:sz w:val="28"/>
              </w:rPr>
            </w:pPr>
            <w:r w:rsidRPr="00D27F1E">
              <w:rPr>
                <w:rFonts w:ascii="Browallia New" w:hAnsi="Browallia New" w:cs="Browallia New"/>
                <w:sz w:val="28"/>
              </w:rPr>
              <w:t xml:space="preserve">       242,069,146.00</w:t>
            </w:r>
          </w:p>
        </w:tc>
        <w:tc>
          <w:tcPr>
            <w:tcW w:w="1710" w:type="dxa"/>
          </w:tcPr>
          <w:p w:rsidR="00F127AF" w:rsidRPr="00D27F1E" w:rsidRDefault="00F127AF" w:rsidP="00F127AF">
            <w:pPr>
              <w:tabs>
                <w:tab w:val="left" w:pos="720"/>
              </w:tabs>
              <w:spacing w:line="340" w:lineRule="exact"/>
              <w:ind w:left="-108" w:right="-18"/>
              <w:jc w:val="right"/>
              <w:rPr>
                <w:rFonts w:ascii="Browallia New" w:hAnsi="Browallia New" w:cs="Browallia New"/>
                <w:sz w:val="28"/>
              </w:rPr>
            </w:pPr>
            <w:r w:rsidRPr="00D27F1E">
              <w:rPr>
                <w:rFonts w:ascii="Browallia New" w:hAnsi="Browallia New" w:cs="Browallia New"/>
                <w:sz w:val="28"/>
                <w:cs/>
              </w:rPr>
              <w:t>167</w:t>
            </w:r>
            <w:r w:rsidRPr="00D27F1E">
              <w:rPr>
                <w:rFonts w:ascii="Browallia New" w:hAnsi="Browallia New" w:cs="Browallia New"/>
                <w:sz w:val="28"/>
              </w:rPr>
              <w:t>,</w:t>
            </w:r>
            <w:r w:rsidRPr="00D27F1E">
              <w:rPr>
                <w:rFonts w:ascii="Browallia New" w:hAnsi="Browallia New" w:cs="Browallia New"/>
                <w:sz w:val="28"/>
                <w:cs/>
              </w:rPr>
              <w:t>476</w:t>
            </w:r>
            <w:r w:rsidRPr="00D27F1E">
              <w:rPr>
                <w:rFonts w:ascii="Browallia New" w:hAnsi="Browallia New" w:cs="Browallia New"/>
                <w:sz w:val="28"/>
              </w:rPr>
              <w:t>,</w:t>
            </w:r>
            <w:r w:rsidRPr="00D27F1E">
              <w:rPr>
                <w:rFonts w:ascii="Browallia New" w:hAnsi="Browallia New" w:cs="Browallia New"/>
                <w:sz w:val="28"/>
                <w:cs/>
              </w:rPr>
              <w:t>501</w:t>
            </w:r>
            <w:r w:rsidRPr="00D27F1E">
              <w:rPr>
                <w:rFonts w:ascii="Browallia New" w:hAnsi="Browallia New" w:cs="Browallia New"/>
                <w:sz w:val="28"/>
              </w:rPr>
              <w:t>.00</w:t>
            </w:r>
          </w:p>
        </w:tc>
      </w:tr>
      <w:tr w:rsidR="00F127AF" w:rsidRPr="00D27F1E" w:rsidTr="00F127AF">
        <w:trPr>
          <w:trHeight w:val="442"/>
        </w:trPr>
        <w:tc>
          <w:tcPr>
            <w:tcW w:w="4230" w:type="dxa"/>
            <w:tcBorders>
              <w:left w:val="nil"/>
              <w:bottom w:val="nil"/>
            </w:tcBorders>
            <w:vAlign w:val="center"/>
          </w:tcPr>
          <w:p w:rsidR="00F127AF" w:rsidRPr="00D27F1E" w:rsidRDefault="00F127AF" w:rsidP="00F127AF">
            <w:pPr>
              <w:tabs>
                <w:tab w:val="left" w:pos="720"/>
              </w:tabs>
              <w:spacing w:line="340" w:lineRule="exact"/>
              <w:jc w:val="center"/>
              <w:rPr>
                <w:rFonts w:ascii="Browallia New" w:hAnsi="Browallia New" w:cs="Browallia New"/>
                <w:b/>
                <w:bCs/>
                <w:sz w:val="28"/>
              </w:rPr>
            </w:pPr>
            <w:r w:rsidRPr="00D27F1E">
              <w:rPr>
                <w:rFonts w:ascii="Browallia New" w:hAnsi="Browallia New" w:cs="Browallia New"/>
                <w:b/>
                <w:bCs/>
                <w:sz w:val="28"/>
                <w:cs/>
              </w:rPr>
              <w:t>รวม</w:t>
            </w:r>
          </w:p>
        </w:tc>
        <w:tc>
          <w:tcPr>
            <w:tcW w:w="1800" w:type="dxa"/>
            <w:shd w:val="clear" w:color="auto" w:fill="auto"/>
            <w:vAlign w:val="center"/>
          </w:tcPr>
          <w:p w:rsidR="00F127AF" w:rsidRPr="00D27F1E" w:rsidRDefault="00F127AF" w:rsidP="00F127AF">
            <w:pPr>
              <w:tabs>
                <w:tab w:val="left" w:pos="720"/>
              </w:tabs>
              <w:spacing w:line="340" w:lineRule="exact"/>
              <w:ind w:left="-108" w:right="-18"/>
              <w:jc w:val="right"/>
              <w:rPr>
                <w:rFonts w:ascii="Browallia New" w:hAnsi="Browallia New" w:cs="Browallia New"/>
                <w:b/>
                <w:bCs/>
                <w:sz w:val="28"/>
              </w:rPr>
            </w:pPr>
            <w:r w:rsidRPr="00D27F1E">
              <w:rPr>
                <w:rFonts w:ascii="Browallia New" w:hAnsi="Browallia New" w:cs="Browallia New"/>
                <w:b/>
                <w:bCs/>
                <w:sz w:val="28"/>
              </w:rPr>
              <w:t>1,198,723,427.00</w:t>
            </w:r>
          </w:p>
        </w:tc>
        <w:tc>
          <w:tcPr>
            <w:tcW w:w="1800" w:type="dxa"/>
            <w:shd w:val="clear" w:color="auto" w:fill="auto"/>
            <w:vAlign w:val="center"/>
          </w:tcPr>
          <w:p w:rsidR="00F127AF" w:rsidRPr="00D27F1E" w:rsidRDefault="00F127AF" w:rsidP="00F127AF">
            <w:pPr>
              <w:tabs>
                <w:tab w:val="left" w:pos="720"/>
              </w:tabs>
              <w:spacing w:line="340" w:lineRule="exact"/>
              <w:ind w:left="-108" w:right="-18"/>
              <w:jc w:val="right"/>
              <w:rPr>
                <w:rFonts w:ascii="Browallia New" w:hAnsi="Browallia New" w:cs="Browallia New"/>
                <w:b/>
                <w:bCs/>
                <w:sz w:val="28"/>
              </w:rPr>
            </w:pPr>
            <w:r w:rsidRPr="00D27F1E">
              <w:rPr>
                <w:rFonts w:ascii="Browallia New" w:hAnsi="Browallia New" w:cs="Browallia New"/>
                <w:b/>
                <w:bCs/>
                <w:sz w:val="28"/>
              </w:rPr>
              <w:t>1,624,640,081.00</w:t>
            </w:r>
          </w:p>
        </w:tc>
        <w:tc>
          <w:tcPr>
            <w:tcW w:w="1710" w:type="dxa"/>
            <w:vAlign w:val="center"/>
          </w:tcPr>
          <w:p w:rsidR="00F127AF" w:rsidRPr="00D27F1E" w:rsidRDefault="00F127AF" w:rsidP="00F127AF">
            <w:pPr>
              <w:tabs>
                <w:tab w:val="left" w:pos="720"/>
              </w:tabs>
              <w:spacing w:line="340" w:lineRule="exact"/>
              <w:ind w:left="-108" w:right="-18"/>
              <w:jc w:val="right"/>
              <w:rPr>
                <w:rFonts w:ascii="Browallia New" w:hAnsi="Browallia New" w:cs="Browallia New"/>
                <w:b/>
                <w:bCs/>
                <w:sz w:val="28"/>
              </w:rPr>
            </w:pPr>
            <w:r w:rsidRPr="00D27F1E">
              <w:rPr>
                <w:rFonts w:ascii="Browallia New" w:hAnsi="Browallia New" w:cs="Browallia New"/>
                <w:b/>
                <w:bCs/>
                <w:sz w:val="28"/>
                <w:cs/>
              </w:rPr>
              <w:t>1</w:t>
            </w:r>
            <w:r w:rsidRPr="00D27F1E">
              <w:rPr>
                <w:rFonts w:ascii="Browallia New" w:hAnsi="Browallia New" w:cs="Browallia New"/>
                <w:b/>
                <w:bCs/>
                <w:sz w:val="28"/>
              </w:rPr>
              <w:t>,</w:t>
            </w:r>
            <w:r w:rsidRPr="00D27F1E">
              <w:rPr>
                <w:rFonts w:ascii="Browallia New" w:hAnsi="Browallia New" w:cs="Browallia New"/>
                <w:b/>
                <w:bCs/>
                <w:sz w:val="28"/>
                <w:cs/>
              </w:rPr>
              <w:t>638</w:t>
            </w:r>
            <w:r w:rsidRPr="00D27F1E">
              <w:rPr>
                <w:rFonts w:ascii="Browallia New" w:hAnsi="Browallia New" w:cs="Browallia New"/>
                <w:b/>
                <w:bCs/>
                <w:sz w:val="28"/>
              </w:rPr>
              <w:t>,57</w:t>
            </w:r>
            <w:r w:rsidRPr="00D27F1E">
              <w:rPr>
                <w:rFonts w:ascii="Browallia New" w:hAnsi="Browallia New" w:cs="Browallia New"/>
                <w:b/>
                <w:bCs/>
                <w:sz w:val="28"/>
                <w:cs/>
              </w:rPr>
              <w:t>0</w:t>
            </w:r>
            <w:r w:rsidRPr="00D27F1E">
              <w:rPr>
                <w:rFonts w:ascii="Browallia New" w:hAnsi="Browallia New" w:cs="Browallia New"/>
                <w:b/>
                <w:bCs/>
                <w:sz w:val="28"/>
              </w:rPr>
              <w:t>,1</w:t>
            </w:r>
            <w:r w:rsidRPr="00D27F1E">
              <w:rPr>
                <w:rFonts w:ascii="Browallia New" w:hAnsi="Browallia New" w:cs="Browallia New"/>
                <w:b/>
                <w:bCs/>
                <w:sz w:val="28"/>
                <w:cs/>
              </w:rPr>
              <w:t>94</w:t>
            </w:r>
            <w:r w:rsidRPr="00D27F1E">
              <w:rPr>
                <w:rFonts w:ascii="Browallia New" w:hAnsi="Browallia New" w:cs="Browallia New"/>
                <w:b/>
                <w:bCs/>
                <w:sz w:val="28"/>
              </w:rPr>
              <w:t>.00</w:t>
            </w:r>
          </w:p>
        </w:tc>
      </w:tr>
    </w:tbl>
    <w:p w:rsidR="00F127AF" w:rsidRDefault="00F127AF" w:rsidP="00F127AF">
      <w:pPr>
        <w:rPr>
          <w:rFonts w:ascii="Browallia New" w:hAnsi="Browallia New" w:cs="Browallia New"/>
          <w:sz w:val="28"/>
        </w:rPr>
      </w:pPr>
    </w:p>
    <w:p w:rsidR="00F127AF" w:rsidRDefault="00F127AF" w:rsidP="00F127AF">
      <w:pPr>
        <w:rPr>
          <w:rFonts w:ascii="Browallia New" w:hAnsi="Browallia New" w:cs="Browallia New"/>
          <w:sz w:val="28"/>
        </w:rPr>
      </w:pPr>
    </w:p>
    <w:p w:rsidR="00F127AF" w:rsidRPr="00D27F1E" w:rsidRDefault="00F127AF" w:rsidP="00F127AF">
      <w:pPr>
        <w:rPr>
          <w:rFonts w:ascii="Browallia New" w:hAnsi="Browallia New" w:cs="Browallia New"/>
          <w:sz w:val="28"/>
        </w:rPr>
      </w:pPr>
    </w:p>
    <w:p w:rsidR="00F127AF" w:rsidRPr="00D27F1E" w:rsidRDefault="00F127AF" w:rsidP="00F127AF">
      <w:pPr>
        <w:tabs>
          <w:tab w:val="left" w:pos="540"/>
        </w:tabs>
        <w:ind w:left="180"/>
        <w:rPr>
          <w:rFonts w:ascii="Browallia New" w:hAnsi="Browallia New" w:cs="Browallia New"/>
          <w:b/>
          <w:bCs/>
          <w:sz w:val="28"/>
        </w:rPr>
      </w:pPr>
      <w:r w:rsidRPr="003A23B6">
        <w:rPr>
          <w:rFonts w:ascii="Browallia New" w:hAnsi="Browallia New" w:cs="Browallia New" w:hint="cs"/>
          <w:b/>
          <w:bCs/>
          <w:sz w:val="28"/>
          <w:cs/>
        </w:rPr>
        <w:lastRenderedPageBreak/>
        <w:t>9.</w:t>
      </w:r>
      <w:r w:rsidRPr="003A23B6">
        <w:rPr>
          <w:rFonts w:ascii="Browallia New" w:hAnsi="Browallia New" w:cs="Browallia New"/>
          <w:b/>
          <w:bCs/>
          <w:sz w:val="28"/>
          <w:cs/>
        </w:rPr>
        <w:t xml:space="preserve"> การกำกับดูแลกิจการ</w:t>
      </w:r>
      <w:r>
        <w:rPr>
          <w:rFonts w:ascii="Browallia New" w:hAnsi="Browallia New" w:cs="Browallia New"/>
          <w:b/>
          <w:bCs/>
          <w:sz w:val="28"/>
        </w:rPr>
        <w:br/>
      </w:r>
      <w:r w:rsidRPr="00D27F1E">
        <w:rPr>
          <w:rFonts w:ascii="Browallia New" w:hAnsi="Browallia New" w:cs="Browallia New" w:hint="cs"/>
          <w:b/>
          <w:bCs/>
          <w:sz w:val="28"/>
          <w:cs/>
        </w:rPr>
        <w:t>9.1 นโยบายการกำกับดูแลกิจการ</w:t>
      </w:r>
    </w:p>
    <w:p w:rsidR="00F127AF" w:rsidRPr="00F83F4D" w:rsidRDefault="00F127AF" w:rsidP="00F127AF">
      <w:pPr>
        <w:ind w:left="180" w:firstLine="540"/>
        <w:jc w:val="thaiDistribute"/>
        <w:rPr>
          <w:rFonts w:ascii="BrowalliaUPC" w:hAnsi="BrowalliaUPC" w:cs="BrowalliaUPC"/>
          <w:sz w:val="28"/>
          <w:cs/>
        </w:rPr>
      </w:pPr>
      <w:r w:rsidRPr="00F83F4D">
        <w:rPr>
          <w:rFonts w:ascii="BrowalliaUPC" w:hAnsi="BrowalliaUPC" w:cs="BrowalliaUPC" w:hint="cs"/>
          <w:sz w:val="28"/>
          <w:cs/>
        </w:rPr>
        <w:t xml:space="preserve">บริษัท ทีทีซีแอล จำกัด (มหาชน) ได้ให้ความสำคัญต่อการกำกับดูแลกิจการที่ดี </w:t>
      </w:r>
      <w:r w:rsidRPr="00F83F4D">
        <w:rPr>
          <w:rFonts w:ascii="BrowalliaUPC" w:hAnsi="BrowalliaUPC" w:cs="BrowalliaUPC"/>
          <w:sz w:val="28"/>
          <w:cs/>
        </w:rPr>
        <w:t>จึงได้กำหนดนโยบายการกำกับดูแลกิจการที่ดีและแนวปฏิบัติที่เกี่ยวข้องไว้อย่างชัดเจน</w:t>
      </w:r>
      <w:r w:rsidRPr="00F83F4D">
        <w:rPr>
          <w:rFonts w:ascii="BrowalliaUPC" w:hAnsi="BrowalliaUPC" w:cs="BrowalliaUPC" w:hint="cs"/>
          <w:sz w:val="28"/>
          <w:cs/>
        </w:rPr>
        <w:t xml:space="preserve"> </w:t>
      </w:r>
      <w:r w:rsidRPr="00F83F4D">
        <w:rPr>
          <w:rFonts w:ascii="BrowalliaUPC" w:hAnsi="BrowalliaUPC" w:cs="BrowalliaUPC"/>
          <w:sz w:val="28"/>
          <w:cs/>
        </w:rPr>
        <w:t>ปฏิบัติตาม</w:t>
      </w:r>
      <w:r w:rsidRPr="00F83F4D">
        <w:rPr>
          <w:rFonts w:ascii="BrowalliaUPC" w:hAnsi="BrowalliaUPC" w:cs="BrowalliaUPC" w:hint="cs"/>
          <w:sz w:val="28"/>
          <w:cs/>
        </w:rPr>
        <w:t>อย่าง</w:t>
      </w:r>
      <w:r w:rsidRPr="00F83F4D">
        <w:rPr>
          <w:rFonts w:ascii="BrowalliaUPC" w:hAnsi="BrowalliaUPC" w:cs="BrowalliaUPC"/>
          <w:sz w:val="28"/>
          <w:cs/>
        </w:rPr>
        <w:t>เคร่งครัด</w:t>
      </w:r>
      <w:r w:rsidRPr="00F83F4D">
        <w:rPr>
          <w:rFonts w:ascii="BrowalliaUPC" w:hAnsi="BrowalliaUPC" w:cs="BrowalliaUPC" w:hint="cs"/>
          <w:sz w:val="28"/>
          <w:cs/>
        </w:rPr>
        <w:t xml:space="preserve"> โดยยึดหลักเกณฑ์การ</w:t>
      </w:r>
      <w:r w:rsidRPr="00F83F4D">
        <w:rPr>
          <w:rFonts w:ascii="BrowalliaUPC" w:hAnsi="BrowalliaUPC" w:cs="BrowalliaUPC"/>
          <w:color w:val="000000"/>
          <w:sz w:val="28"/>
          <w:cs/>
        </w:rPr>
        <w:t>กำกับดูแลกิจการที่ดีสำหรับบริษัทจดทะเบียน</w:t>
      </w:r>
      <w:r w:rsidRPr="00F83F4D">
        <w:rPr>
          <w:rFonts w:ascii="BrowalliaUPC" w:hAnsi="BrowalliaUPC" w:cs="BrowalliaUPC" w:hint="cs"/>
          <w:color w:val="000000"/>
          <w:sz w:val="28"/>
          <w:cs/>
        </w:rPr>
        <w:t xml:space="preserve"> ปี </w:t>
      </w:r>
      <w:r w:rsidRPr="00F83F4D">
        <w:rPr>
          <w:rFonts w:ascii="BrowalliaUPC" w:hAnsi="BrowalliaUPC" w:cs="BrowalliaUPC"/>
          <w:color w:val="000000"/>
          <w:sz w:val="28"/>
        </w:rPr>
        <w:t xml:space="preserve">2555 </w:t>
      </w:r>
      <w:r w:rsidRPr="00F83F4D">
        <w:rPr>
          <w:rFonts w:ascii="BrowalliaUPC" w:hAnsi="BrowalliaUPC" w:cs="BrowalliaUPC" w:hint="cs"/>
          <w:color w:val="000000"/>
          <w:sz w:val="28"/>
          <w:cs/>
        </w:rPr>
        <w:t>ของ</w:t>
      </w:r>
      <w:r w:rsidRPr="00F83F4D">
        <w:rPr>
          <w:rFonts w:ascii="BrowalliaUPC" w:hAnsi="BrowalliaUPC" w:cs="BrowalliaUPC"/>
          <w:color w:val="000000"/>
          <w:sz w:val="28"/>
          <w:cs/>
        </w:rPr>
        <w:t>ตลาดหลักทรัพย์แห่งประเทศไทย</w:t>
      </w:r>
      <w:r w:rsidRPr="00F83F4D">
        <w:rPr>
          <w:rFonts w:ascii="BrowalliaUPC" w:hAnsi="BrowalliaUPC" w:cs="BrowalliaUPC"/>
          <w:color w:val="000000"/>
          <w:sz w:val="28"/>
        </w:rPr>
        <w:t xml:space="preserve"> </w:t>
      </w:r>
      <w:r w:rsidRPr="00F83F4D">
        <w:rPr>
          <w:rFonts w:ascii="BrowalliaUPC" w:hAnsi="BrowalliaUPC" w:cs="BrowalliaUPC" w:hint="cs"/>
          <w:color w:val="000000"/>
          <w:sz w:val="28"/>
          <w:cs/>
        </w:rPr>
        <w:t>และหลัก</w:t>
      </w:r>
      <w:r w:rsidRPr="00F83F4D">
        <w:rPr>
          <w:rFonts w:ascii="BrowalliaUPC" w:hAnsi="BrowalliaUPC" w:cs="BrowalliaUPC"/>
          <w:color w:val="000000"/>
          <w:sz w:val="28"/>
          <w:cs/>
        </w:rPr>
        <w:t>เกณฑ์</w:t>
      </w:r>
      <w:r w:rsidRPr="00F83F4D">
        <w:rPr>
          <w:rFonts w:ascii="BrowalliaUPC" w:hAnsi="BrowalliaUPC" w:cs="BrowalliaUPC" w:hint="cs"/>
          <w:color w:val="000000"/>
          <w:sz w:val="28"/>
          <w:cs/>
        </w:rPr>
        <w:t>ตามโครงการ</w:t>
      </w:r>
      <w:r w:rsidRPr="00F83F4D">
        <w:rPr>
          <w:rFonts w:ascii="BrowalliaUPC" w:hAnsi="BrowalliaUPC" w:cs="BrowalliaUPC" w:hint="cs"/>
          <w:sz w:val="28"/>
          <w:cs/>
        </w:rPr>
        <w:t xml:space="preserve">สำรวจการกำกับดูแลกิจการของบริษัทจดทะเบียน </w:t>
      </w:r>
      <w:r w:rsidRPr="00F83F4D">
        <w:rPr>
          <w:rFonts w:ascii="BrowalliaUPC" w:hAnsi="BrowalliaUPC" w:cs="BrowalliaUPC"/>
          <w:sz w:val="28"/>
        </w:rPr>
        <w:t>(Corporate Governance Report of Thai Listed Companies – CGR)</w:t>
      </w:r>
      <w:r w:rsidRPr="00F83F4D">
        <w:rPr>
          <w:rFonts w:ascii="BrowalliaUPC" w:hAnsi="BrowalliaUPC" w:cs="BrowalliaUPC" w:hint="cs"/>
          <w:sz w:val="28"/>
          <w:cs/>
        </w:rPr>
        <w:t xml:space="preserve"> ของสมาคมส่งเสริมสถาบันกรรมการบริษัทไทย </w:t>
      </w:r>
      <w:r w:rsidRPr="00F83F4D">
        <w:rPr>
          <w:rFonts w:ascii="BrowalliaUPC" w:hAnsi="BrowalliaUPC" w:cs="BrowalliaUPC"/>
          <w:sz w:val="28"/>
        </w:rPr>
        <w:t>(IOD)</w:t>
      </w:r>
      <w:r w:rsidRPr="00F83F4D">
        <w:rPr>
          <w:rFonts w:ascii="BrowalliaUPC" w:hAnsi="BrowalliaUPC" w:cs="BrowalliaUPC" w:hint="cs"/>
          <w:sz w:val="28"/>
          <w:cs/>
        </w:rPr>
        <w:t xml:space="preserve"> รวมถึงหลักเกณฑ์ตาม</w:t>
      </w:r>
      <w:r w:rsidRPr="00F83F4D">
        <w:rPr>
          <w:rFonts w:ascii="BrowalliaUPC" w:hAnsi="BrowalliaUPC" w:cs="BrowalliaUPC"/>
          <w:sz w:val="28"/>
        </w:rPr>
        <w:t xml:space="preserve"> ASEAN CG Scorecard</w:t>
      </w:r>
      <w:r w:rsidRPr="00F83F4D">
        <w:rPr>
          <w:rFonts w:ascii="BrowalliaUPC" w:hAnsi="BrowalliaUPC" w:cs="BrowalliaUPC" w:hint="cs"/>
          <w:sz w:val="28"/>
          <w:cs/>
        </w:rPr>
        <w:t xml:space="preserve"> และ</w:t>
      </w:r>
      <w:r w:rsidRPr="00F83F4D">
        <w:rPr>
          <w:rFonts w:ascii="BrowalliaUPC" w:hAnsi="BrowalliaUPC" w:cs="BrowalliaUPC"/>
          <w:color w:val="000000"/>
          <w:sz w:val="28"/>
          <w:cs/>
        </w:rPr>
        <w:t>สำนักงานคณะกรรมการกำกับหลักทรัพย์</w:t>
      </w:r>
      <w:r w:rsidRPr="00F83F4D">
        <w:rPr>
          <w:rFonts w:ascii="BrowalliaUPC" w:hAnsi="BrowalliaUPC" w:cs="BrowalliaUPC" w:hint="cs"/>
          <w:color w:val="000000"/>
          <w:sz w:val="28"/>
          <w:cs/>
        </w:rPr>
        <w:t>และตลาดหลักทรัพย์</w:t>
      </w:r>
      <w:r w:rsidRPr="00F83F4D">
        <w:rPr>
          <w:rFonts w:ascii="BrowalliaUPC" w:hAnsi="BrowalliaUPC" w:cs="BrowalliaUPC"/>
          <w:color w:val="000000"/>
          <w:sz w:val="28"/>
        </w:rPr>
        <w:t xml:space="preserve"> </w:t>
      </w:r>
      <w:r w:rsidRPr="00F83F4D">
        <w:rPr>
          <w:rFonts w:ascii="BrowalliaUPC" w:hAnsi="BrowalliaUPC" w:cs="BrowalliaUPC" w:hint="cs"/>
          <w:color w:val="000000"/>
          <w:sz w:val="28"/>
          <w:cs/>
        </w:rPr>
        <w:t>โดยคณะกรรมการบรรษัทภิบาลเป็นผู้พิจารณาและนำเสนอต่อคณะกรรมการบริษัทเพื่ออนุมัติให้บริษัทฯ มีการกำหนดนโยบาย รวมถึงนำหลักเกณฑ์ดังกล่าวไปปฏิบัติ หากหลักเกณฑ์ในเรื่องใดที่ยังไม่ได้มีการกำหนดเป็นนโยบายหรือยังไม่ได้นำไปปฏิบัติ ฝ่ายจัดการจะรายงานให้คณะกรรมการบรรษัทภิบาลทบทวนเป็นประจำทุกปี</w:t>
      </w:r>
    </w:p>
    <w:p w:rsidR="00F127AF" w:rsidRPr="00F83F4D" w:rsidRDefault="00F127AF" w:rsidP="00F127AF">
      <w:pPr>
        <w:ind w:left="180" w:hanging="180"/>
        <w:jc w:val="thaiDistribute"/>
        <w:rPr>
          <w:rFonts w:ascii="BrowalliaUPC" w:hAnsi="BrowalliaUPC" w:cs="BrowalliaUPC"/>
          <w:b/>
          <w:bCs/>
          <w:sz w:val="28"/>
        </w:rPr>
      </w:pPr>
      <w:r w:rsidRPr="00F83F4D">
        <w:rPr>
          <w:rFonts w:ascii="BrowalliaUPC" w:hAnsi="BrowalliaUPC" w:cs="BrowalliaUPC"/>
          <w:b/>
          <w:bCs/>
          <w:sz w:val="28"/>
          <w:cs/>
        </w:rPr>
        <w:t>นโยบายการกำกับดูแลกิจการที่ดี</w:t>
      </w:r>
      <w:r w:rsidRPr="00F83F4D">
        <w:rPr>
          <w:rFonts w:ascii="BrowalliaUPC" w:hAnsi="BrowalliaUPC" w:cs="BrowalliaUPC"/>
          <w:b/>
          <w:bCs/>
          <w:sz w:val="28"/>
        </w:rPr>
        <w:t>:</w:t>
      </w:r>
    </w:p>
    <w:p w:rsidR="00F127AF" w:rsidRPr="00F83F4D" w:rsidRDefault="00F127AF" w:rsidP="00F127AF">
      <w:pPr>
        <w:ind w:firstLine="540"/>
        <w:jc w:val="thaiDistribute"/>
        <w:rPr>
          <w:rFonts w:ascii="BrowalliaUPC" w:hAnsi="BrowalliaUPC" w:cs="BrowalliaUPC"/>
          <w:sz w:val="28"/>
        </w:rPr>
      </w:pPr>
      <w:r w:rsidRPr="00F83F4D">
        <w:rPr>
          <w:rFonts w:ascii="BrowalliaUPC" w:hAnsi="BrowalliaUPC" w:cs="BrowalliaUPC"/>
          <w:sz w:val="28"/>
          <w:cs/>
        </w:rPr>
        <w:t>บริษัท</w:t>
      </w:r>
      <w:r w:rsidRPr="00F83F4D">
        <w:rPr>
          <w:rFonts w:ascii="BrowalliaUPC" w:hAnsi="BrowalliaUPC" w:cs="BrowalliaUPC" w:hint="cs"/>
          <w:sz w:val="28"/>
          <w:cs/>
        </w:rPr>
        <w:t>ฯ</w:t>
      </w:r>
      <w:r w:rsidRPr="00F83F4D">
        <w:rPr>
          <w:rFonts w:ascii="BrowalliaUPC" w:hAnsi="BrowalliaUPC" w:cs="BrowalliaUPC"/>
          <w:sz w:val="28"/>
          <w:cs/>
        </w:rPr>
        <w:t xml:space="preserve"> มีเจตนารมณ์ที่จะดำเนินธุรกิจภายใต้หลักการกํากับดูแลกิจการที่ดี (</w:t>
      </w:r>
      <w:r w:rsidRPr="00F83F4D">
        <w:rPr>
          <w:rFonts w:ascii="BrowalliaUPC" w:hAnsi="BrowalliaUPC" w:cs="BrowalliaUPC"/>
          <w:sz w:val="28"/>
        </w:rPr>
        <w:t xml:space="preserve">Good Corporate Governance) </w:t>
      </w:r>
      <w:r w:rsidRPr="00F83F4D">
        <w:rPr>
          <w:rFonts w:ascii="BrowalliaUPC" w:hAnsi="BrowalliaUPC" w:cs="BrowalliaUPC"/>
          <w:sz w:val="28"/>
          <w:cs/>
        </w:rPr>
        <w:t>ซึ่งแสดงถึงการมีระบบบริหารจัดการที่มีประสิทธิภาพ โปร่งใส ตรวจสอบได้ ช่วยสร้างความเชื่อมั่นและความมั่นใจต่อผู้ถือหุ้น ผู้ลงทุน ผู้มีส่วนได้เสีย รวมถึงผู้ที่เกี่ยวข้องทุกฝ่าย สร้างความสามารถในการแข่งขัน นำไปสู่ความเจริญเติบโตและเพิ่มมูลค่าให้กับผู้ถือหุ้นในระยะยาว</w:t>
      </w:r>
      <w:r w:rsidRPr="00F83F4D">
        <w:rPr>
          <w:rFonts w:ascii="BrowalliaUPC" w:hAnsi="BrowalliaUPC" w:cs="BrowalliaUPC" w:hint="cs"/>
          <w:sz w:val="28"/>
          <w:cs/>
        </w:rPr>
        <w:t xml:space="preserve"> </w:t>
      </w:r>
      <w:r w:rsidRPr="00F83F4D">
        <w:rPr>
          <w:rFonts w:ascii="BrowalliaUPC" w:hAnsi="BrowalliaUPC" w:cs="BrowalliaUPC"/>
          <w:sz w:val="28"/>
          <w:cs/>
        </w:rPr>
        <w:t xml:space="preserve">โดยหลักการกำกับดูแลกิจการที่ดีประกอบด้วยหลักการและแนวปฏิบัติเกี่ยวกับการกำกับดูแลกิจการ แบ่งเป็น </w:t>
      </w:r>
      <w:r w:rsidRPr="00F83F4D">
        <w:rPr>
          <w:rFonts w:ascii="BrowalliaUPC" w:hAnsi="BrowalliaUPC" w:cs="BrowalliaUPC"/>
          <w:sz w:val="28"/>
        </w:rPr>
        <w:t>5</w:t>
      </w:r>
      <w:r w:rsidRPr="00F83F4D">
        <w:rPr>
          <w:rFonts w:ascii="BrowalliaUPC" w:hAnsi="BrowalliaUPC" w:cs="BrowalliaUPC"/>
          <w:sz w:val="28"/>
          <w:cs/>
        </w:rPr>
        <w:t xml:space="preserve"> หมวด ได้แก่</w:t>
      </w:r>
    </w:p>
    <w:p w:rsidR="00F127AF" w:rsidRPr="00F83F4D" w:rsidRDefault="00F127AF" w:rsidP="00833A48">
      <w:pPr>
        <w:pStyle w:val="ListParagraph"/>
        <w:numPr>
          <w:ilvl w:val="0"/>
          <w:numId w:val="166"/>
        </w:numPr>
        <w:tabs>
          <w:tab w:val="left" w:pos="709"/>
        </w:tabs>
        <w:spacing w:after="0" w:line="240" w:lineRule="auto"/>
        <w:jc w:val="thaiDistribute"/>
        <w:rPr>
          <w:rFonts w:ascii="BrowalliaUPC" w:hAnsi="BrowalliaUPC" w:cs="BrowalliaUPC"/>
          <w:sz w:val="28"/>
        </w:rPr>
      </w:pPr>
      <w:r w:rsidRPr="00F83F4D">
        <w:rPr>
          <w:rFonts w:ascii="BrowalliaUPC" w:hAnsi="BrowalliaUPC" w:cs="BrowalliaUPC"/>
          <w:sz w:val="28"/>
          <w:cs/>
        </w:rPr>
        <w:t>สิทธิของผู้ถือหุ้น</w:t>
      </w:r>
    </w:p>
    <w:p w:rsidR="00F127AF" w:rsidRPr="00F83F4D" w:rsidRDefault="00F127AF" w:rsidP="00833A48">
      <w:pPr>
        <w:pStyle w:val="ListParagraph"/>
        <w:numPr>
          <w:ilvl w:val="0"/>
          <w:numId w:val="166"/>
        </w:numPr>
        <w:tabs>
          <w:tab w:val="left" w:pos="709"/>
        </w:tabs>
        <w:spacing w:after="0" w:line="240" w:lineRule="auto"/>
        <w:jc w:val="thaiDistribute"/>
        <w:rPr>
          <w:rFonts w:ascii="BrowalliaUPC" w:hAnsi="BrowalliaUPC" w:cs="BrowalliaUPC"/>
          <w:sz w:val="28"/>
        </w:rPr>
      </w:pPr>
      <w:r w:rsidRPr="00F83F4D">
        <w:rPr>
          <w:rFonts w:ascii="BrowalliaUPC" w:hAnsi="BrowalliaUPC" w:cs="BrowalliaUPC"/>
          <w:sz w:val="28"/>
          <w:cs/>
        </w:rPr>
        <w:t>การปฏิบัติต่อผู้ถือหุ้นอย่างเท่าเทียมกัน</w:t>
      </w:r>
    </w:p>
    <w:p w:rsidR="00F127AF" w:rsidRPr="00F83F4D" w:rsidRDefault="00F127AF" w:rsidP="00833A48">
      <w:pPr>
        <w:pStyle w:val="ListParagraph"/>
        <w:numPr>
          <w:ilvl w:val="0"/>
          <w:numId w:val="166"/>
        </w:numPr>
        <w:tabs>
          <w:tab w:val="left" w:pos="709"/>
        </w:tabs>
        <w:spacing w:after="0" w:line="240" w:lineRule="auto"/>
        <w:jc w:val="thaiDistribute"/>
        <w:rPr>
          <w:rFonts w:ascii="BrowalliaUPC" w:hAnsi="BrowalliaUPC" w:cs="BrowalliaUPC"/>
          <w:sz w:val="28"/>
        </w:rPr>
      </w:pPr>
      <w:r w:rsidRPr="00F83F4D">
        <w:rPr>
          <w:rFonts w:ascii="BrowalliaUPC" w:hAnsi="BrowalliaUPC" w:cs="BrowalliaUPC"/>
          <w:sz w:val="28"/>
          <w:cs/>
        </w:rPr>
        <w:t>การคำนึงถึงบทบาทของผู้มีส่วนได้เสีย</w:t>
      </w:r>
    </w:p>
    <w:p w:rsidR="00F127AF" w:rsidRPr="00F83F4D" w:rsidRDefault="00F127AF" w:rsidP="00833A48">
      <w:pPr>
        <w:pStyle w:val="ListParagraph"/>
        <w:numPr>
          <w:ilvl w:val="0"/>
          <w:numId w:val="166"/>
        </w:numPr>
        <w:tabs>
          <w:tab w:val="left" w:pos="709"/>
        </w:tabs>
        <w:spacing w:after="0" w:line="240" w:lineRule="auto"/>
        <w:jc w:val="thaiDistribute"/>
        <w:rPr>
          <w:rFonts w:ascii="BrowalliaUPC" w:hAnsi="BrowalliaUPC" w:cs="BrowalliaUPC"/>
          <w:sz w:val="28"/>
        </w:rPr>
      </w:pPr>
      <w:r w:rsidRPr="00F83F4D">
        <w:rPr>
          <w:rFonts w:ascii="BrowalliaUPC" w:hAnsi="BrowalliaUPC" w:cs="BrowalliaUPC"/>
          <w:sz w:val="28"/>
          <w:cs/>
        </w:rPr>
        <w:t>การเปิดเผยข้อมูลและความโปร่งใส</w:t>
      </w:r>
    </w:p>
    <w:p w:rsidR="00F127AF" w:rsidRPr="00F83F4D" w:rsidRDefault="00F127AF" w:rsidP="00833A48">
      <w:pPr>
        <w:pStyle w:val="ListParagraph"/>
        <w:numPr>
          <w:ilvl w:val="0"/>
          <w:numId w:val="166"/>
        </w:numPr>
        <w:tabs>
          <w:tab w:val="left" w:pos="709"/>
        </w:tabs>
        <w:spacing w:after="0" w:line="240" w:lineRule="auto"/>
        <w:jc w:val="thaiDistribute"/>
        <w:rPr>
          <w:rFonts w:ascii="BrowalliaUPC" w:hAnsi="BrowalliaUPC" w:cs="BrowalliaUPC"/>
          <w:sz w:val="28"/>
          <w:cs/>
        </w:rPr>
      </w:pPr>
      <w:r w:rsidRPr="00F83F4D">
        <w:rPr>
          <w:rFonts w:ascii="BrowalliaUPC" w:hAnsi="BrowalliaUPC" w:cs="BrowalliaUPC"/>
          <w:sz w:val="28"/>
          <w:cs/>
        </w:rPr>
        <w:t>ความรับผิดชอบของคณะกรรมการ</w:t>
      </w:r>
    </w:p>
    <w:p w:rsidR="00F127AF" w:rsidRPr="00F83F4D" w:rsidRDefault="00F127AF" w:rsidP="00F127AF">
      <w:pPr>
        <w:ind w:firstLine="540"/>
        <w:jc w:val="thaiDistribute"/>
        <w:rPr>
          <w:rFonts w:ascii="BrowalliaUPC" w:hAnsi="BrowalliaUPC" w:cs="BrowalliaUPC"/>
          <w:sz w:val="28"/>
        </w:rPr>
      </w:pPr>
      <w:r w:rsidRPr="00F83F4D">
        <w:rPr>
          <w:rFonts w:ascii="BrowalliaUPC" w:hAnsi="BrowalliaUPC" w:cs="BrowalliaUPC"/>
          <w:color w:val="000000"/>
          <w:sz w:val="28"/>
          <w:cs/>
        </w:rPr>
        <w:t>ทั้งนี้</w:t>
      </w:r>
      <w:r w:rsidRPr="00F83F4D">
        <w:rPr>
          <w:rFonts w:ascii="BrowalliaUPC" w:hAnsi="BrowalliaUPC" w:cs="BrowalliaUPC" w:hint="cs"/>
          <w:color w:val="000000"/>
          <w:sz w:val="28"/>
          <w:cs/>
        </w:rPr>
        <w:t xml:space="preserve"> </w:t>
      </w:r>
      <w:r w:rsidRPr="00F83F4D">
        <w:rPr>
          <w:rFonts w:ascii="BrowalliaUPC" w:hAnsi="BrowalliaUPC" w:cs="BrowalliaUPC"/>
          <w:color w:val="000000"/>
          <w:sz w:val="28"/>
          <w:cs/>
        </w:rPr>
        <w:t>บริษัทฯ ได้มีการ</w:t>
      </w:r>
      <w:r w:rsidRPr="00F83F4D">
        <w:rPr>
          <w:rFonts w:ascii="BrowalliaUPC" w:hAnsi="BrowalliaUPC" w:cs="BrowalliaUPC" w:hint="cs"/>
          <w:color w:val="000000"/>
          <w:sz w:val="28"/>
          <w:cs/>
        </w:rPr>
        <w:t>สื่อสาร และ</w:t>
      </w:r>
      <w:r w:rsidRPr="00F83F4D">
        <w:rPr>
          <w:rFonts w:ascii="BrowalliaUPC" w:hAnsi="BrowalliaUPC" w:cs="BrowalliaUPC"/>
          <w:color w:val="000000"/>
          <w:sz w:val="28"/>
          <w:cs/>
        </w:rPr>
        <w:t>เผยแพร่นโยบายการกำกับดูแลกิจการและหลักในการปฏิบัติดังกล่าว</w:t>
      </w:r>
      <w:r w:rsidRPr="00F83F4D">
        <w:rPr>
          <w:rFonts w:ascii="BrowalliaUPC" w:hAnsi="BrowalliaUPC" w:cs="BrowalliaUPC" w:hint="cs"/>
          <w:color w:val="000000"/>
          <w:sz w:val="28"/>
          <w:cs/>
        </w:rPr>
        <w:t>แก่ กรรมการ ผู้บริหาร และพนักงานของบริษัทฯ ผ่านช่องทางต่างๆ รวมถึงเผยแพร่</w:t>
      </w:r>
      <w:r w:rsidRPr="00F83F4D">
        <w:rPr>
          <w:rFonts w:ascii="BrowalliaUPC" w:hAnsi="BrowalliaUPC" w:cs="BrowalliaUPC"/>
          <w:color w:val="000000"/>
          <w:sz w:val="28"/>
          <w:cs/>
        </w:rPr>
        <w:t>ทางเว็บไซต์ของบริษัทฯ</w:t>
      </w:r>
      <w:r w:rsidRPr="00F83F4D">
        <w:rPr>
          <w:rFonts w:ascii="BrowalliaUPC" w:hAnsi="BrowalliaUPC" w:cs="BrowalliaUPC"/>
          <w:color w:val="008000"/>
          <w:sz w:val="28"/>
          <w:cs/>
        </w:rPr>
        <w:t xml:space="preserve"> </w:t>
      </w:r>
      <w:r w:rsidRPr="00F83F4D">
        <w:rPr>
          <w:rFonts w:ascii="BrowalliaUPC" w:hAnsi="BrowalliaUPC" w:cs="BrowalliaUPC"/>
          <w:sz w:val="28"/>
          <w:cs/>
        </w:rPr>
        <w:t>(</w:t>
      </w:r>
      <w:hyperlink r:id="rId14" w:history="1">
        <w:r w:rsidRPr="00F83F4D">
          <w:rPr>
            <w:rStyle w:val="Hyperlink"/>
            <w:rFonts w:ascii="BrowalliaUPC" w:hAnsi="BrowalliaUPC" w:cs="BrowalliaUPC"/>
            <w:sz w:val="28"/>
          </w:rPr>
          <w:t>www.ttcl.com</w:t>
        </w:r>
      </w:hyperlink>
      <w:r w:rsidRPr="00F83F4D">
        <w:rPr>
          <w:rFonts w:ascii="BrowalliaUPC" w:hAnsi="BrowalliaUPC" w:cs="BrowalliaUPC"/>
          <w:sz w:val="28"/>
        </w:rPr>
        <w:t>)</w:t>
      </w:r>
    </w:p>
    <w:p w:rsidR="00F127AF" w:rsidRPr="00F83F4D" w:rsidRDefault="00F127AF" w:rsidP="00F127AF">
      <w:pPr>
        <w:jc w:val="thaiDistribute"/>
        <w:rPr>
          <w:rFonts w:ascii="BrowalliaUPC" w:hAnsi="BrowalliaUPC" w:cs="BrowalliaUPC"/>
          <w:b/>
          <w:bCs/>
          <w:sz w:val="28"/>
        </w:rPr>
      </w:pPr>
      <w:r w:rsidRPr="00F83F4D">
        <w:rPr>
          <w:rFonts w:ascii="BrowalliaUPC" w:hAnsi="BrowalliaUPC" w:cs="BrowalliaUPC" w:hint="cs"/>
          <w:b/>
          <w:bCs/>
          <w:sz w:val="28"/>
          <w:cs/>
        </w:rPr>
        <w:t>การปฏิบัติตามหลักการกำกับดูแลกิจการที่ดีของบริษัทฯ</w:t>
      </w:r>
      <w:r w:rsidRPr="00F83F4D">
        <w:rPr>
          <w:rFonts w:ascii="BrowalliaUPC" w:hAnsi="BrowalliaUPC" w:cs="BrowalliaUPC"/>
          <w:b/>
          <w:bCs/>
          <w:sz w:val="28"/>
        </w:rPr>
        <w:t>:</w:t>
      </w:r>
      <w:r w:rsidRPr="00F83F4D">
        <w:rPr>
          <w:rFonts w:ascii="BrowalliaUPC" w:hAnsi="BrowalliaUPC" w:cs="BrowalliaUPC" w:hint="cs"/>
          <w:b/>
          <w:bCs/>
          <w:sz w:val="28"/>
          <w:cs/>
        </w:rPr>
        <w:t xml:space="preserve"> </w:t>
      </w:r>
    </w:p>
    <w:p w:rsidR="00F127AF" w:rsidRPr="00F83F4D" w:rsidRDefault="00F127AF" w:rsidP="00F127AF">
      <w:pPr>
        <w:ind w:firstLine="540"/>
        <w:jc w:val="thaiDistribute"/>
        <w:rPr>
          <w:rFonts w:ascii="BrowalliaUPC" w:hAnsi="BrowalliaUPC" w:cs="BrowalliaUPC"/>
          <w:color w:val="000000"/>
          <w:sz w:val="28"/>
        </w:rPr>
      </w:pPr>
      <w:r w:rsidRPr="00F83F4D">
        <w:rPr>
          <w:rFonts w:ascii="BrowalliaUPC" w:hAnsi="BrowalliaUPC" w:cs="BrowalliaUPC" w:hint="cs"/>
          <w:color w:val="000000"/>
          <w:sz w:val="28"/>
          <w:cs/>
        </w:rPr>
        <w:t xml:space="preserve">บริษัทฯ มุ่งมั่นที่จะดูแลให้มีการปฏิบัติตามนโยบาย และแนวปฏิบัติอย่างเคร่งครัด และพัฒนาการกำกับดูแลกิจการที่ดีของบริษัทฯ อย่างต่อเนื่อง อันเป็นผลให้ในรอบปี </w:t>
      </w:r>
      <w:r w:rsidRPr="00F83F4D">
        <w:rPr>
          <w:rFonts w:ascii="BrowalliaUPC" w:hAnsi="BrowalliaUPC" w:cs="BrowalliaUPC"/>
          <w:color w:val="000000"/>
          <w:sz w:val="28"/>
        </w:rPr>
        <w:t>2561</w:t>
      </w:r>
      <w:r w:rsidRPr="00F83F4D">
        <w:rPr>
          <w:rFonts w:ascii="BrowalliaUPC" w:hAnsi="BrowalliaUPC" w:cs="BrowalliaUPC" w:hint="cs"/>
          <w:color w:val="000000"/>
          <w:sz w:val="28"/>
          <w:cs/>
        </w:rPr>
        <w:t xml:space="preserve"> บริษัทฯ ได้รับการประเมินตามหลักการกำกับดูแลกิจการที่ดีจากองค์กรและหน่วยงานต่างๆ ดังนี้</w:t>
      </w:r>
    </w:p>
    <w:p w:rsidR="00F127AF" w:rsidRPr="00F83F4D" w:rsidRDefault="00F127AF" w:rsidP="00833A48">
      <w:pPr>
        <w:pStyle w:val="ListParagraph"/>
        <w:numPr>
          <w:ilvl w:val="0"/>
          <w:numId w:val="165"/>
        </w:numPr>
        <w:spacing w:after="0" w:line="240" w:lineRule="auto"/>
        <w:ind w:left="900"/>
        <w:jc w:val="thaiDistribute"/>
        <w:rPr>
          <w:rFonts w:ascii="BrowalliaUPC" w:hAnsi="BrowalliaUPC" w:cs="BrowalliaUPC"/>
          <w:color w:val="000000"/>
          <w:sz w:val="28"/>
        </w:rPr>
      </w:pPr>
      <w:r w:rsidRPr="00F83F4D">
        <w:rPr>
          <w:rFonts w:ascii="BrowalliaUPC" w:hAnsi="BrowalliaUPC" w:cs="BrowalliaUPC"/>
          <w:color w:val="000000"/>
          <w:sz w:val="28"/>
          <w:cs/>
        </w:rPr>
        <w:t xml:space="preserve">บริษัทฯ ได้รับคะแนนเต็ม </w:t>
      </w:r>
      <w:r w:rsidRPr="00F83F4D">
        <w:rPr>
          <w:rFonts w:ascii="BrowalliaUPC" w:hAnsi="BrowalliaUPC" w:cs="BrowalliaUPC"/>
          <w:b/>
          <w:bCs/>
          <w:color w:val="000000"/>
          <w:sz w:val="28"/>
          <w:cs/>
        </w:rPr>
        <w:t>“</w:t>
      </w:r>
      <w:r w:rsidRPr="00F83F4D">
        <w:rPr>
          <w:rFonts w:ascii="BrowalliaUPC" w:hAnsi="BrowalliaUPC" w:cs="BrowalliaUPC"/>
          <w:b/>
          <w:bCs/>
          <w:color w:val="000000"/>
          <w:sz w:val="28"/>
        </w:rPr>
        <w:t>100</w:t>
      </w:r>
      <w:r w:rsidRPr="00F83F4D">
        <w:rPr>
          <w:rFonts w:ascii="BrowalliaUPC" w:hAnsi="BrowalliaUPC" w:cs="BrowalliaUPC"/>
          <w:b/>
          <w:bCs/>
          <w:color w:val="000000"/>
          <w:sz w:val="28"/>
          <w:cs/>
        </w:rPr>
        <w:t xml:space="preserve"> คะแนน</w:t>
      </w:r>
      <w:r w:rsidRPr="00F83F4D">
        <w:rPr>
          <w:rFonts w:ascii="BrowalliaUPC" w:hAnsi="BrowalliaUPC" w:cs="BrowalliaUPC"/>
          <w:b/>
          <w:bCs/>
          <w:color w:val="000000"/>
          <w:sz w:val="28"/>
        </w:rPr>
        <w:t>”</w:t>
      </w:r>
      <w:r w:rsidRPr="00F83F4D">
        <w:rPr>
          <w:rFonts w:ascii="BrowalliaUPC" w:hAnsi="BrowalliaUPC" w:cs="BrowalliaUPC"/>
          <w:color w:val="000000"/>
          <w:sz w:val="28"/>
          <w:cs/>
        </w:rPr>
        <w:t xml:space="preserve"> จากโครงการประเมินคุณภาพการจัดการประชุมสามัญ</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ผู้ถือหุ้น (</w:t>
      </w:r>
      <w:r w:rsidRPr="00F83F4D">
        <w:rPr>
          <w:rFonts w:ascii="BrowalliaUPC" w:hAnsi="BrowalliaUPC" w:cs="BrowalliaUPC"/>
          <w:color w:val="000000"/>
          <w:sz w:val="28"/>
        </w:rPr>
        <w:t>AGM</w:t>
      </w:r>
      <w:r w:rsidRPr="00F83F4D">
        <w:rPr>
          <w:rFonts w:ascii="BrowalliaUPC" w:hAnsi="BrowalliaUPC" w:cs="BrowalliaUPC"/>
          <w:color w:val="000000"/>
          <w:sz w:val="28"/>
          <w:cs/>
        </w:rPr>
        <w:t xml:space="preserve"> </w:t>
      </w:r>
      <w:r w:rsidRPr="00F83F4D">
        <w:rPr>
          <w:rFonts w:ascii="BrowalliaUPC" w:hAnsi="BrowalliaUPC" w:cs="BrowalliaUPC"/>
          <w:color w:val="000000"/>
          <w:sz w:val="28"/>
        </w:rPr>
        <w:t xml:space="preserve">Checklist) </w:t>
      </w:r>
      <w:r w:rsidRPr="00F83F4D">
        <w:rPr>
          <w:rFonts w:ascii="BrowalliaUPC" w:hAnsi="BrowalliaUPC" w:cs="BrowalliaUPC"/>
          <w:color w:val="000000"/>
          <w:sz w:val="28"/>
          <w:cs/>
        </w:rPr>
        <w:t xml:space="preserve">ประจำปี </w:t>
      </w:r>
      <w:r w:rsidRPr="00F83F4D">
        <w:rPr>
          <w:rFonts w:ascii="BrowalliaUPC" w:hAnsi="BrowalliaUPC" w:cs="BrowalliaUPC"/>
          <w:color w:val="000000"/>
          <w:sz w:val="28"/>
        </w:rPr>
        <w:t xml:space="preserve">2561 </w:t>
      </w:r>
      <w:r w:rsidRPr="00F83F4D">
        <w:rPr>
          <w:rFonts w:ascii="BrowalliaUPC" w:hAnsi="BrowalliaUPC" w:cs="BrowalliaUPC"/>
          <w:color w:val="000000"/>
          <w:sz w:val="28"/>
          <w:cs/>
        </w:rPr>
        <w:t>จากสมาคมส่งเสริมผู้ลงทุนไทย</w:t>
      </w:r>
      <w:r w:rsidRPr="00F83F4D">
        <w:rPr>
          <w:rFonts w:ascii="BrowalliaUPC" w:hAnsi="BrowalliaUPC" w:cs="BrowalliaUPC"/>
          <w:color w:val="000000"/>
          <w:sz w:val="28"/>
        </w:rPr>
        <w:t xml:space="preserve"> (TIA)</w:t>
      </w:r>
    </w:p>
    <w:p w:rsidR="00F127AF" w:rsidRPr="00F83F4D" w:rsidRDefault="00F127AF" w:rsidP="00833A48">
      <w:pPr>
        <w:pStyle w:val="ListParagraph"/>
        <w:numPr>
          <w:ilvl w:val="0"/>
          <w:numId w:val="165"/>
        </w:numPr>
        <w:spacing w:after="0" w:line="240" w:lineRule="auto"/>
        <w:ind w:left="900"/>
        <w:jc w:val="thaiDistribute"/>
        <w:rPr>
          <w:rFonts w:ascii="BrowalliaUPC" w:hAnsi="BrowalliaUPC" w:cs="BrowalliaUPC"/>
          <w:color w:val="000000"/>
          <w:sz w:val="28"/>
        </w:rPr>
      </w:pPr>
      <w:r w:rsidRPr="00F83F4D">
        <w:rPr>
          <w:rFonts w:ascii="BrowalliaUPC" w:hAnsi="BrowalliaUPC" w:cs="BrowalliaUPC" w:hint="cs"/>
          <w:color w:val="000000"/>
          <w:sz w:val="28"/>
          <w:cs/>
        </w:rPr>
        <w:t xml:space="preserve">บริษัทฯ ได้รับคะแนนระดับ </w:t>
      </w:r>
      <w:r w:rsidRPr="00F83F4D">
        <w:rPr>
          <w:rFonts w:ascii="BrowalliaUPC" w:hAnsi="BrowalliaUPC" w:cs="BrowalliaUPC" w:hint="cs"/>
          <w:b/>
          <w:bCs/>
          <w:color w:val="000000"/>
          <w:sz w:val="28"/>
          <w:cs/>
        </w:rPr>
        <w:t xml:space="preserve">“ดีเลิศ” </w:t>
      </w:r>
      <w:r w:rsidRPr="00F83F4D">
        <w:rPr>
          <w:rFonts w:ascii="BrowalliaUPC" w:hAnsi="BrowalliaUPC" w:cs="BrowalliaUPC"/>
          <w:b/>
          <w:bCs/>
          <w:color w:val="000000"/>
          <w:sz w:val="28"/>
        </w:rPr>
        <w:t>(Excellent)</w:t>
      </w:r>
      <w:r w:rsidRPr="00F83F4D">
        <w:rPr>
          <w:rFonts w:ascii="BrowalliaUPC" w:hAnsi="BrowalliaUPC" w:cs="BrowalliaUPC" w:hint="cs"/>
          <w:color w:val="000000"/>
          <w:sz w:val="28"/>
          <w:cs/>
        </w:rPr>
        <w:t xml:space="preserve"> จาก</w:t>
      </w:r>
      <w:r w:rsidRPr="00F83F4D">
        <w:rPr>
          <w:rFonts w:ascii="BrowalliaUPC" w:hAnsi="BrowalliaUPC" w:cs="BrowalliaUPC"/>
          <w:color w:val="000000"/>
          <w:sz w:val="28"/>
          <w:cs/>
        </w:rPr>
        <w:t>ผลสำรวจการกำกับดูแลกิจการบริษัท</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 xml:space="preserve">จดทะเบียนไทยประจำปี </w:t>
      </w:r>
      <w:r w:rsidRPr="00F83F4D">
        <w:rPr>
          <w:rFonts w:ascii="BrowalliaUPC" w:hAnsi="BrowalliaUPC" w:cs="BrowalliaUPC"/>
          <w:color w:val="000000"/>
          <w:sz w:val="28"/>
        </w:rPr>
        <w:t>2561</w:t>
      </w:r>
      <w:r w:rsidRPr="00F83F4D">
        <w:rPr>
          <w:rFonts w:ascii="BrowalliaUPC" w:hAnsi="BrowalliaUPC" w:cs="BrowalliaUPC" w:hint="cs"/>
          <w:color w:val="000000"/>
          <w:sz w:val="28"/>
          <w:cs/>
        </w:rPr>
        <w:t xml:space="preserve"> </w:t>
      </w:r>
      <w:r w:rsidRPr="00F83F4D">
        <w:rPr>
          <w:rFonts w:ascii="BrowalliaUPC" w:hAnsi="BrowalliaUPC" w:cs="BrowalliaUPC"/>
          <w:color w:val="000000"/>
          <w:sz w:val="28"/>
          <w:cs/>
        </w:rPr>
        <w:t>(</w:t>
      </w:r>
      <w:r w:rsidRPr="00F83F4D">
        <w:rPr>
          <w:rFonts w:ascii="BrowalliaUPC" w:hAnsi="BrowalliaUPC" w:cs="BrowalliaUPC"/>
          <w:color w:val="000000"/>
          <w:sz w:val="28"/>
        </w:rPr>
        <w:t>CGR 2018</w:t>
      </w:r>
      <w:r w:rsidRPr="00F83F4D">
        <w:rPr>
          <w:rFonts w:ascii="BrowalliaUPC" w:hAnsi="BrowalliaUPC" w:cs="BrowalliaUPC"/>
          <w:color w:val="000000"/>
          <w:sz w:val="28"/>
          <w:cs/>
        </w:rPr>
        <w:t>)</w:t>
      </w:r>
      <w:r w:rsidRPr="00F83F4D">
        <w:rPr>
          <w:rFonts w:ascii="BrowalliaUPC" w:hAnsi="BrowalliaUPC" w:cs="BrowalliaUPC" w:hint="cs"/>
          <w:color w:val="000000"/>
          <w:sz w:val="28"/>
          <w:cs/>
        </w:rPr>
        <w:t xml:space="preserve"> จาก</w:t>
      </w:r>
      <w:r w:rsidRPr="00F83F4D">
        <w:rPr>
          <w:rFonts w:ascii="BrowalliaUPC" w:hAnsi="BrowalliaUPC" w:cs="BrowalliaUPC"/>
          <w:color w:val="000000"/>
          <w:sz w:val="28"/>
          <w:cs/>
        </w:rPr>
        <w:t>สถาบันกรรมการบริษัทไทย (</w:t>
      </w:r>
      <w:r w:rsidRPr="00F83F4D">
        <w:rPr>
          <w:rFonts w:ascii="BrowalliaUPC" w:hAnsi="BrowalliaUPC" w:cs="BrowalliaUPC"/>
          <w:color w:val="000000"/>
          <w:sz w:val="28"/>
        </w:rPr>
        <w:t>IOD)</w:t>
      </w:r>
    </w:p>
    <w:p w:rsidR="00F127AF" w:rsidRPr="00F83F4D" w:rsidRDefault="00F127AF" w:rsidP="00833A48">
      <w:pPr>
        <w:pStyle w:val="ListParagraph"/>
        <w:numPr>
          <w:ilvl w:val="0"/>
          <w:numId w:val="165"/>
        </w:numPr>
        <w:spacing w:after="0" w:line="240" w:lineRule="auto"/>
        <w:ind w:left="900"/>
        <w:jc w:val="thaiDistribute"/>
        <w:rPr>
          <w:rFonts w:ascii="BrowalliaUPC" w:hAnsi="BrowalliaUPC" w:cs="BrowalliaUPC"/>
          <w:color w:val="000000"/>
          <w:sz w:val="28"/>
        </w:rPr>
      </w:pPr>
      <w:r w:rsidRPr="00F83F4D">
        <w:rPr>
          <w:rFonts w:ascii="BrowalliaUPC" w:hAnsi="BrowalliaUPC" w:cs="BrowalliaUPC" w:hint="cs"/>
          <w:color w:val="000000"/>
          <w:sz w:val="28"/>
          <w:cs/>
        </w:rPr>
        <w:t>บริษัทฯ ได้รับการประกาศ</w:t>
      </w:r>
      <w:r w:rsidRPr="00F83F4D">
        <w:rPr>
          <w:rFonts w:ascii="BrowalliaUPC" w:hAnsi="BrowalliaUPC" w:cs="BrowalliaUPC"/>
          <w:color w:val="000000"/>
          <w:sz w:val="28"/>
          <w:cs/>
        </w:rPr>
        <w:t xml:space="preserve">เป็น </w:t>
      </w:r>
      <w:r w:rsidRPr="00F83F4D">
        <w:rPr>
          <w:rFonts w:ascii="BrowalliaUPC" w:hAnsi="BrowalliaUPC" w:cs="BrowalliaUPC"/>
          <w:color w:val="000000"/>
          <w:sz w:val="28"/>
        </w:rPr>
        <w:t>1</w:t>
      </w:r>
      <w:r w:rsidRPr="00F83F4D">
        <w:rPr>
          <w:rFonts w:ascii="BrowalliaUPC" w:hAnsi="BrowalliaUPC" w:cs="BrowalliaUPC"/>
          <w:color w:val="000000"/>
          <w:sz w:val="28"/>
          <w:cs/>
        </w:rPr>
        <w:t xml:space="preserve"> ใน</w:t>
      </w:r>
      <w:r w:rsidRPr="00F83F4D">
        <w:rPr>
          <w:rFonts w:ascii="BrowalliaUPC" w:hAnsi="BrowalliaUPC" w:cs="BrowalliaUPC"/>
          <w:color w:val="000000"/>
          <w:sz w:val="28"/>
        </w:rPr>
        <w:t xml:space="preserve"> 79 </w:t>
      </w:r>
      <w:r w:rsidRPr="00F83F4D">
        <w:rPr>
          <w:rFonts w:ascii="BrowalliaUPC" w:hAnsi="BrowalliaUPC" w:cs="BrowalliaUPC"/>
          <w:color w:val="000000"/>
          <w:sz w:val="28"/>
          <w:cs/>
        </w:rPr>
        <w:t>บริษัทจดทะเบียนที่ได้รับการคัดเลือกให้ผ่านเกณฑ์การประเมิน</w:t>
      </w:r>
      <w:r w:rsidRPr="00F83F4D">
        <w:rPr>
          <w:rFonts w:ascii="BrowalliaUPC" w:hAnsi="BrowalliaUPC" w:cs="BrowalliaUPC" w:hint="cs"/>
          <w:color w:val="000000"/>
          <w:sz w:val="28"/>
          <w:cs/>
        </w:rPr>
        <w:t xml:space="preserve">รายชื่อหุ้นยั่งยืนประจำปี </w:t>
      </w:r>
      <w:r w:rsidRPr="00F83F4D">
        <w:rPr>
          <w:rFonts w:ascii="BrowalliaUPC" w:hAnsi="BrowalliaUPC" w:cs="BrowalliaUPC"/>
          <w:color w:val="000000"/>
          <w:sz w:val="28"/>
        </w:rPr>
        <w:t>2561</w:t>
      </w:r>
      <w:r w:rsidRPr="00F83F4D">
        <w:rPr>
          <w:rFonts w:ascii="BrowalliaUPC" w:hAnsi="BrowalliaUPC" w:cs="BrowalliaUPC" w:hint="cs"/>
          <w:color w:val="000000"/>
          <w:sz w:val="28"/>
          <w:cs/>
        </w:rPr>
        <w:t xml:space="preserve"> จาก</w:t>
      </w:r>
      <w:r w:rsidRPr="00F83F4D">
        <w:rPr>
          <w:rFonts w:ascii="BrowalliaUPC" w:hAnsi="BrowalliaUPC" w:cs="BrowalliaUPC"/>
          <w:color w:val="000000"/>
          <w:sz w:val="28"/>
          <w:cs/>
        </w:rPr>
        <w:t>ตลาดหลักทรัพย์แห่งประเทศไทย</w:t>
      </w:r>
    </w:p>
    <w:p w:rsidR="00F127AF" w:rsidRPr="00F83F4D" w:rsidRDefault="00F127AF" w:rsidP="00F127AF">
      <w:pPr>
        <w:pStyle w:val="ListParagraph"/>
        <w:spacing w:after="0" w:line="240" w:lineRule="auto"/>
        <w:ind w:left="900"/>
        <w:jc w:val="thaiDistribute"/>
        <w:rPr>
          <w:rFonts w:ascii="BrowalliaUPC" w:hAnsi="BrowalliaUPC" w:cs="BrowalliaUPC"/>
          <w:color w:val="000000"/>
          <w:sz w:val="28"/>
        </w:rPr>
      </w:pPr>
    </w:p>
    <w:p w:rsidR="00F127AF" w:rsidRPr="00F83F4D" w:rsidRDefault="00F127AF" w:rsidP="00F127AF">
      <w:pPr>
        <w:tabs>
          <w:tab w:val="left" w:pos="709"/>
        </w:tabs>
        <w:ind w:firstLine="540"/>
        <w:jc w:val="thaiDistribute"/>
        <w:rPr>
          <w:rFonts w:ascii="BrowalliaUPC" w:hAnsi="BrowalliaUPC" w:cs="BrowalliaUPC"/>
          <w:color w:val="000000"/>
          <w:sz w:val="28"/>
        </w:rPr>
      </w:pPr>
      <w:r w:rsidRPr="00F83F4D">
        <w:rPr>
          <w:rFonts w:ascii="BrowalliaUPC" w:hAnsi="BrowalliaUPC" w:cs="BrowalliaUPC" w:hint="cs"/>
          <w:color w:val="000000"/>
          <w:sz w:val="28"/>
          <w:cs/>
        </w:rPr>
        <w:t xml:space="preserve">สำหรับรายงานการดำเนินการตามหลักการกำกับดูแลกิจการที่ดีของบริษัทฯ ในปี </w:t>
      </w:r>
      <w:r w:rsidRPr="00F83F4D">
        <w:rPr>
          <w:rFonts w:ascii="BrowalliaUPC" w:hAnsi="BrowalliaUPC" w:cs="BrowalliaUPC"/>
          <w:color w:val="000000"/>
          <w:sz w:val="28"/>
        </w:rPr>
        <w:t xml:space="preserve">2561 </w:t>
      </w:r>
      <w:r w:rsidRPr="00F83F4D">
        <w:rPr>
          <w:rFonts w:ascii="BrowalliaUPC" w:hAnsi="BrowalliaUPC" w:cs="BrowalliaUPC" w:hint="cs"/>
          <w:color w:val="000000"/>
          <w:sz w:val="28"/>
          <w:cs/>
        </w:rPr>
        <w:t>สรุปได้ดังนี้</w:t>
      </w:r>
      <w:r w:rsidRPr="00F83F4D" w:rsidDel="00EB5A8C">
        <w:rPr>
          <w:rFonts w:ascii="BrowalliaUPC" w:hAnsi="BrowalliaUPC" w:cs="BrowalliaUPC"/>
          <w:color w:val="000000"/>
          <w:sz w:val="28"/>
        </w:rPr>
        <w:t xml:space="preserve"> </w:t>
      </w:r>
    </w:p>
    <w:p w:rsidR="00F127AF" w:rsidRPr="00F83F4D" w:rsidRDefault="00F127AF" w:rsidP="00F127AF">
      <w:pPr>
        <w:tabs>
          <w:tab w:val="left" w:pos="426"/>
        </w:tabs>
        <w:autoSpaceDE w:val="0"/>
        <w:autoSpaceDN w:val="0"/>
        <w:adjustRightInd w:val="0"/>
        <w:rPr>
          <w:rFonts w:ascii="BrowalliaUPC" w:hAnsi="BrowalliaUPC" w:cs="BrowalliaUPC"/>
          <w:b/>
          <w:bCs/>
          <w:color w:val="000000"/>
          <w:sz w:val="28"/>
          <w:u w:val="single"/>
          <w:cs/>
        </w:rPr>
      </w:pPr>
      <w:r w:rsidRPr="00F83F4D">
        <w:rPr>
          <w:rFonts w:ascii="BrowalliaUPC" w:hAnsi="BrowalliaUPC" w:cs="BrowalliaUPC" w:hint="cs"/>
          <w:b/>
          <w:bCs/>
          <w:color w:val="000000"/>
          <w:sz w:val="28"/>
          <w:u w:val="single"/>
          <w:cs/>
        </w:rPr>
        <w:t xml:space="preserve">หมวดที่ </w:t>
      </w:r>
      <w:r w:rsidRPr="00F83F4D">
        <w:rPr>
          <w:rFonts w:ascii="BrowalliaUPC" w:hAnsi="BrowalliaUPC" w:cs="BrowalliaUPC"/>
          <w:b/>
          <w:bCs/>
          <w:color w:val="000000"/>
          <w:sz w:val="28"/>
          <w:u w:val="single"/>
        </w:rPr>
        <w:t xml:space="preserve">1 </w:t>
      </w:r>
      <w:r w:rsidRPr="00F83F4D">
        <w:rPr>
          <w:rFonts w:ascii="BrowalliaUPC" w:hAnsi="BrowalliaUPC" w:cs="BrowalliaUPC"/>
          <w:b/>
          <w:bCs/>
          <w:color w:val="000000"/>
          <w:sz w:val="28"/>
          <w:u w:val="single"/>
          <w:cs/>
        </w:rPr>
        <w:t>สิทธิของผู้ถือหุ้น</w:t>
      </w:r>
    </w:p>
    <w:p w:rsidR="00F127AF" w:rsidRPr="00F83F4D" w:rsidRDefault="00F127AF" w:rsidP="00F127AF">
      <w:pPr>
        <w:autoSpaceDE w:val="0"/>
        <w:autoSpaceDN w:val="0"/>
        <w:adjustRightInd w:val="0"/>
        <w:ind w:firstLine="540"/>
        <w:jc w:val="thaiDistribute"/>
        <w:rPr>
          <w:rFonts w:ascii="BrowalliaUPC" w:hAnsi="BrowalliaUPC" w:cs="BrowalliaUPC"/>
          <w:color w:val="000000"/>
          <w:sz w:val="28"/>
        </w:rPr>
      </w:pPr>
      <w:r w:rsidRPr="00F83F4D">
        <w:rPr>
          <w:rFonts w:ascii="BrowalliaUPC" w:hAnsi="BrowalliaUPC" w:cs="BrowalliaUPC"/>
          <w:color w:val="000000"/>
          <w:sz w:val="28"/>
          <w:cs/>
        </w:rPr>
        <w:t>บริษัทฯ</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ให้ความสำคัญและส่งเสริมให้ผู้ถือหุ้นได้ใช้สิทธิขั้นพื้นฐานทางกฎหมาย</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ได้แก่</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สิทธิในการเข้าร่วมประชุม</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และออกเสียงลงคะแนนในการประชุมสามัญผู้ถือหุ้น</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การเลือกตั้งหรือถอดถอนกรรมการ</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การพิจารณาค่าตอบแทนกรรมการ</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การพิจารณาส่วนแบ่งในผลกำไร</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เงินปันผล</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การได้รับข้อมูลข่าวสาร</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อย่างเพียงพอ</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เป็นต้น</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นอกจากสิทธิขั้นพื้นฐานดังกล่าวข้างต้น</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บริษัทฯ</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ได้ดูแลเอาใจใส่สิทธิของผู้ถือหุ้นมากกว่าที่กฎหมายกำหนด</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เช่น</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การให้ข้อมูลที่สำคัญผ่านเว็บไซต์ของบริษัทฯ</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การจัดให้นักวิเคราะห์</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และนักลงทุนเยี่ยมชมกิจการ</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เป็นต้น</w:t>
      </w:r>
    </w:p>
    <w:p w:rsidR="00F127AF" w:rsidRPr="00F83F4D" w:rsidRDefault="00F127AF" w:rsidP="00F127AF">
      <w:pPr>
        <w:autoSpaceDE w:val="0"/>
        <w:autoSpaceDN w:val="0"/>
        <w:adjustRightInd w:val="0"/>
        <w:ind w:firstLine="540"/>
        <w:jc w:val="thaiDistribute"/>
        <w:rPr>
          <w:rFonts w:ascii="BrowalliaUPC" w:hAnsi="BrowalliaUPC" w:cs="BrowalliaUPC"/>
          <w:color w:val="000000"/>
          <w:sz w:val="28"/>
        </w:rPr>
      </w:pPr>
      <w:r w:rsidRPr="00F83F4D">
        <w:rPr>
          <w:rFonts w:ascii="BrowalliaUPC" w:hAnsi="BrowalliaUPC" w:cs="BrowalliaUPC"/>
          <w:color w:val="000000"/>
          <w:sz w:val="28"/>
          <w:cs/>
        </w:rPr>
        <w:t>บริษัทฯ มีนโยบายส่งเสริมและอำนวยความสะดวกให้แก่ผู้ถือหุ้น รวมถึงนักลงทุนสถาบัน ในการเข้าร่วมการประชุมผู้ถือหุ้น โดยบริษัทฯ คัดเลือกสถานที่จัดการประชุมซึ่งมีระบบขนส่งมวลชนเข้าถึงและเพียงพอเพื่อให้ผู้ถือหุ้นสามารถเดินทางเข้าร่วมการประชุมได้อย่างสะดวก</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บริษัทฯ เปิดโอกาสให้ผู้ถือหุ้นจัดส่งเอกสารลงทะเบียนเข้าร่วมการประชุมล่วงหน้าก่อนวันประชุม เพื่อลดระยะเวลาในการตรวจสอบเอกสารในวันประชุม และบริษัทฯ จัดช่องทางการลงทะเบียน ณ สถานที่จัดการประชุมสำหรับผู้ถือหุ้นบุคคลธรรมดาและนักลงทุนสถาบัน โดยบริษัทฯ ได้นำระบบบาร์โค้ด (</w:t>
      </w:r>
      <w:r w:rsidRPr="00F83F4D">
        <w:rPr>
          <w:rFonts w:ascii="BrowalliaUPC" w:hAnsi="BrowalliaUPC" w:cs="BrowalliaUPC"/>
          <w:color w:val="000000"/>
          <w:sz w:val="28"/>
        </w:rPr>
        <w:t xml:space="preserve">Barcode) </w:t>
      </w:r>
      <w:r w:rsidRPr="00F83F4D">
        <w:rPr>
          <w:rFonts w:ascii="BrowalliaUPC" w:hAnsi="BrowalliaUPC" w:cs="BrowalliaUPC"/>
          <w:color w:val="000000"/>
          <w:sz w:val="28"/>
          <w:cs/>
        </w:rPr>
        <w:t>มาใช้ในการลงทะเบียนและนับคะแนนเสียง เพื่อช่วยให้ขั้นตอนการลงทะเบียนและการประมวลผลการลงคะแนนเสียงเป็นไปอย่างรวดเร็วยิ่งขึ้น และได้จัดเตรียมอากรแสตมป์ให้แก่ผู้ถือหุ้นในการมอบฉันทะ ทั้งนี้ เพื่ออำนวยความสะดวกให้แก่ผู้ถือหุ้น</w:t>
      </w:r>
    </w:p>
    <w:p w:rsidR="00F127AF" w:rsidRPr="00F83F4D" w:rsidRDefault="00F127AF" w:rsidP="00F127AF">
      <w:pPr>
        <w:autoSpaceDE w:val="0"/>
        <w:autoSpaceDN w:val="0"/>
        <w:adjustRightInd w:val="0"/>
        <w:jc w:val="thaiDistribute"/>
        <w:rPr>
          <w:rFonts w:ascii="BrowalliaUPC" w:hAnsi="BrowalliaUPC" w:cs="BrowalliaUPC"/>
          <w:b/>
          <w:bCs/>
          <w:color w:val="000000"/>
          <w:sz w:val="28"/>
        </w:rPr>
      </w:pPr>
      <w:r w:rsidRPr="00F83F4D">
        <w:rPr>
          <w:rFonts w:ascii="BrowalliaUPC" w:hAnsi="BrowalliaUPC" w:cs="BrowalliaUPC" w:hint="cs"/>
          <w:b/>
          <w:bCs/>
          <w:color w:val="000000"/>
          <w:sz w:val="28"/>
          <w:cs/>
        </w:rPr>
        <w:t>การจัดประชุมผู้ถือหุ้น</w:t>
      </w:r>
      <w:r w:rsidRPr="00F83F4D">
        <w:rPr>
          <w:rFonts w:ascii="BrowalliaUPC" w:hAnsi="BrowalliaUPC" w:cs="BrowalliaUPC"/>
          <w:b/>
          <w:bCs/>
          <w:color w:val="000000"/>
          <w:sz w:val="28"/>
        </w:rPr>
        <w:t>:</w:t>
      </w:r>
    </w:p>
    <w:p w:rsidR="00F127AF" w:rsidRPr="00F83F4D" w:rsidRDefault="00F127AF" w:rsidP="00F127AF">
      <w:pPr>
        <w:autoSpaceDE w:val="0"/>
        <w:autoSpaceDN w:val="0"/>
        <w:adjustRightInd w:val="0"/>
        <w:ind w:firstLine="540"/>
        <w:jc w:val="thaiDistribute"/>
        <w:rPr>
          <w:rFonts w:ascii="BrowalliaUPC" w:hAnsi="BrowalliaUPC" w:cs="BrowalliaUPC"/>
          <w:color w:val="000000"/>
          <w:sz w:val="28"/>
        </w:rPr>
      </w:pPr>
      <w:r w:rsidRPr="00F83F4D">
        <w:rPr>
          <w:rFonts w:ascii="BrowalliaUPC" w:hAnsi="BrowalliaUPC" w:cs="BrowalliaUPC"/>
          <w:color w:val="000000"/>
          <w:sz w:val="28"/>
          <w:cs/>
        </w:rPr>
        <w:t>บริษัทฯ</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กำหนดให้มีการประชุมสามัญผู้ถือหุ้นเป็นประจำทุกปีภายใน</w:t>
      </w:r>
      <w:r w:rsidRPr="00F83F4D">
        <w:rPr>
          <w:rFonts w:ascii="BrowalliaUPC" w:hAnsi="BrowalliaUPC" w:cs="BrowalliaUPC"/>
          <w:color w:val="000000"/>
          <w:sz w:val="28"/>
        </w:rPr>
        <w:t xml:space="preserve"> 4 </w:t>
      </w:r>
      <w:r w:rsidRPr="00F83F4D">
        <w:rPr>
          <w:rFonts w:ascii="BrowalliaUPC" w:hAnsi="BrowalliaUPC" w:cs="BrowalliaUPC"/>
          <w:color w:val="000000"/>
          <w:sz w:val="28"/>
          <w:cs/>
        </w:rPr>
        <w:t>เดือนนับแต่วันสิ้นรอบปีบัญชีของบริษัทฯ</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และหากมีความจำเป็นเร่งด่วนที่จะต้องพิจารณาวาระพิเศษที่อาจเป็นเรื่องที่กระทบหรือเกี่ยวข้องกับผลประโยชน์ของผู้ถือหุ้น</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ซึ่งจำเป็นต้องได้รับการอนุมัติจากผู้ถือหุ้น</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คณะกรรมการบริษัทจะเรียกประชุมวิสามัญผู้ถือหุ้นได้เป็นกรณีไป</w:t>
      </w:r>
      <w:r w:rsidRPr="00F83F4D">
        <w:rPr>
          <w:rFonts w:ascii="BrowalliaUPC" w:hAnsi="BrowalliaUPC" w:cs="BrowalliaUPC"/>
          <w:color w:val="000000"/>
          <w:sz w:val="28"/>
        </w:rPr>
        <w:t xml:space="preserve"> </w:t>
      </w:r>
    </w:p>
    <w:p w:rsidR="00F127AF" w:rsidRPr="00F83F4D" w:rsidRDefault="00F127AF" w:rsidP="00F127AF">
      <w:pPr>
        <w:autoSpaceDE w:val="0"/>
        <w:autoSpaceDN w:val="0"/>
        <w:adjustRightInd w:val="0"/>
        <w:ind w:firstLine="540"/>
        <w:jc w:val="thaiDistribute"/>
        <w:rPr>
          <w:rFonts w:ascii="BrowalliaUPC" w:hAnsi="BrowalliaUPC" w:cs="BrowalliaUPC"/>
          <w:color w:val="000000"/>
          <w:sz w:val="28"/>
        </w:rPr>
      </w:pPr>
      <w:r w:rsidRPr="00F83F4D">
        <w:rPr>
          <w:rFonts w:ascii="BrowalliaUPC" w:hAnsi="BrowalliaUPC" w:cs="BrowalliaUPC"/>
          <w:color w:val="000000"/>
          <w:sz w:val="28"/>
          <w:cs/>
        </w:rPr>
        <w:t>ในปี</w:t>
      </w:r>
      <w:r w:rsidRPr="00F83F4D">
        <w:rPr>
          <w:rFonts w:ascii="BrowalliaUPC" w:hAnsi="BrowalliaUPC" w:cs="BrowalliaUPC"/>
          <w:color w:val="000000"/>
          <w:sz w:val="28"/>
        </w:rPr>
        <w:t xml:space="preserve"> 2561 </w:t>
      </w:r>
      <w:r w:rsidRPr="00F83F4D">
        <w:rPr>
          <w:rFonts w:ascii="BrowalliaUPC" w:hAnsi="BrowalliaUPC" w:cs="BrowalliaUPC"/>
          <w:color w:val="000000"/>
          <w:sz w:val="28"/>
          <w:cs/>
        </w:rPr>
        <w:t>บริษัทฯ</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ได้จัดการประชุมสามัญผู้ถือหุ้นในวันที่</w:t>
      </w:r>
      <w:r w:rsidRPr="00F83F4D">
        <w:rPr>
          <w:rFonts w:ascii="BrowalliaUPC" w:hAnsi="BrowalliaUPC" w:cs="BrowalliaUPC"/>
          <w:color w:val="000000"/>
          <w:sz w:val="28"/>
        </w:rPr>
        <w:t xml:space="preserve"> 27 </w:t>
      </w:r>
      <w:r w:rsidRPr="00F83F4D">
        <w:rPr>
          <w:rFonts w:ascii="BrowalliaUPC" w:hAnsi="BrowalliaUPC" w:cs="BrowalliaUPC"/>
          <w:color w:val="000000"/>
          <w:sz w:val="28"/>
          <w:cs/>
        </w:rPr>
        <w:t>เมษายน</w:t>
      </w:r>
      <w:r w:rsidRPr="00F83F4D">
        <w:rPr>
          <w:rFonts w:ascii="BrowalliaUPC" w:hAnsi="BrowalliaUPC" w:cs="BrowalliaUPC"/>
          <w:color w:val="000000"/>
          <w:sz w:val="28"/>
        </w:rPr>
        <w:t xml:space="preserve"> 2561 </w:t>
      </w:r>
      <w:r w:rsidRPr="00F83F4D">
        <w:rPr>
          <w:rFonts w:ascii="BrowalliaUPC" w:hAnsi="BrowalliaUPC" w:cs="BrowalliaUPC"/>
          <w:color w:val="000000"/>
          <w:sz w:val="28"/>
          <w:cs/>
        </w:rPr>
        <w:t>ณ</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 xml:space="preserve">สำนักงานบริษัทฯ ชั้น </w:t>
      </w:r>
      <w:r w:rsidRPr="00F83F4D">
        <w:rPr>
          <w:rFonts w:ascii="BrowalliaUPC" w:hAnsi="BrowalliaUPC" w:cs="BrowalliaUPC"/>
          <w:color w:val="000000"/>
          <w:sz w:val="28"/>
        </w:rPr>
        <w:t>27</w:t>
      </w:r>
      <w:r w:rsidRPr="00F83F4D">
        <w:rPr>
          <w:rFonts w:ascii="BrowalliaUPC" w:hAnsi="BrowalliaUPC" w:cs="BrowalliaUPC"/>
          <w:color w:val="000000"/>
          <w:sz w:val="28"/>
          <w:cs/>
        </w:rPr>
        <w:t xml:space="preserve"> อาคารเสริมมิตรทาวเวอร์ </w:t>
      </w:r>
      <w:r w:rsidRPr="00F83F4D">
        <w:rPr>
          <w:rFonts w:ascii="BrowalliaUPC" w:hAnsi="BrowalliaUPC" w:cs="BrowalliaUPC" w:hint="cs"/>
          <w:color w:val="000000"/>
          <w:sz w:val="28"/>
          <w:cs/>
        </w:rPr>
        <w:t xml:space="preserve">ถ.สุขุมวิท </w:t>
      </w:r>
      <w:r w:rsidRPr="00F83F4D">
        <w:rPr>
          <w:rFonts w:ascii="BrowalliaUPC" w:hAnsi="BrowalliaUPC" w:cs="BrowalliaUPC"/>
          <w:color w:val="000000"/>
          <w:sz w:val="28"/>
        </w:rPr>
        <w:t>21</w:t>
      </w:r>
      <w:r w:rsidRPr="00F83F4D">
        <w:rPr>
          <w:rFonts w:ascii="BrowalliaUPC" w:hAnsi="BrowalliaUPC" w:cs="BrowalliaUPC" w:hint="cs"/>
          <w:color w:val="000000"/>
          <w:sz w:val="28"/>
          <w:cs/>
        </w:rPr>
        <w:t xml:space="preserve"> (อโศก) กรุงเทพฯ และในระหว่างปีไม่มีการเรียกประชุมวิสามัญ</w:t>
      </w:r>
      <w:r w:rsidRPr="00F83F4D">
        <w:rPr>
          <w:rFonts w:ascii="BrowalliaUPC" w:hAnsi="BrowalliaUPC" w:cs="BrowalliaUPC"/>
          <w:color w:val="000000"/>
          <w:sz w:val="28"/>
        </w:rPr>
        <w:t xml:space="preserve">     </w:t>
      </w:r>
      <w:r w:rsidRPr="00F83F4D">
        <w:rPr>
          <w:rFonts w:ascii="BrowalliaUPC" w:hAnsi="BrowalliaUPC" w:cs="BrowalliaUPC" w:hint="cs"/>
          <w:color w:val="000000"/>
          <w:sz w:val="28"/>
          <w:cs/>
        </w:rPr>
        <w:t xml:space="preserve">ผู้ถือหุ้น </w:t>
      </w:r>
      <w:r w:rsidRPr="00F83F4D">
        <w:rPr>
          <w:rFonts w:ascii="BrowalliaUPC" w:hAnsi="BrowalliaUPC" w:cs="BrowalliaUPC"/>
          <w:color w:val="000000"/>
          <w:sz w:val="28"/>
          <w:cs/>
        </w:rPr>
        <w:t>โดยในปีที่ผ่านมามีจำนวนผู้ที่เข้าร่วมประชุมสามัญผู้ถือหุ้นรวม</w:t>
      </w:r>
      <w:r w:rsidRPr="00F83F4D">
        <w:rPr>
          <w:rFonts w:ascii="BrowalliaUPC" w:hAnsi="BrowalliaUPC" w:cs="BrowalliaUPC"/>
          <w:color w:val="000000"/>
          <w:sz w:val="28"/>
        </w:rPr>
        <w:t xml:space="preserve">335 </w:t>
      </w:r>
      <w:r w:rsidRPr="00F83F4D">
        <w:rPr>
          <w:rFonts w:ascii="BrowalliaUPC" w:hAnsi="BrowalliaUPC" w:cs="BrowalliaUPC"/>
          <w:color w:val="000000"/>
          <w:sz w:val="28"/>
          <w:cs/>
        </w:rPr>
        <w:t>คน</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แบ่งเป็นผู้ถือหุ้นที่มาด้วยตนเอง</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จำนวน</w:t>
      </w:r>
      <w:r w:rsidRPr="00F83F4D">
        <w:rPr>
          <w:rFonts w:ascii="BrowalliaUPC" w:hAnsi="BrowalliaUPC" w:cs="BrowalliaUPC"/>
          <w:color w:val="000000"/>
          <w:sz w:val="28"/>
        </w:rPr>
        <w:t xml:space="preserve"> 127 </w:t>
      </w:r>
      <w:r w:rsidRPr="00F83F4D">
        <w:rPr>
          <w:rFonts w:ascii="BrowalliaUPC" w:hAnsi="BrowalliaUPC" w:cs="BrowalliaUPC"/>
          <w:color w:val="000000"/>
          <w:sz w:val="28"/>
          <w:cs/>
        </w:rPr>
        <w:t>คน</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และผ่านการมอบฉันทะจำนวน</w:t>
      </w:r>
      <w:r w:rsidRPr="00F83F4D">
        <w:rPr>
          <w:rFonts w:ascii="BrowalliaUPC" w:hAnsi="BrowalliaUPC" w:cs="BrowalliaUPC"/>
          <w:color w:val="000000"/>
          <w:sz w:val="28"/>
        </w:rPr>
        <w:t xml:space="preserve"> 208 </w:t>
      </w:r>
      <w:r w:rsidRPr="00F83F4D">
        <w:rPr>
          <w:rFonts w:ascii="BrowalliaUPC" w:hAnsi="BrowalliaUPC" w:cs="BrowalliaUPC"/>
          <w:color w:val="000000"/>
          <w:sz w:val="28"/>
          <w:cs/>
        </w:rPr>
        <w:t>คน</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โดยมีจำนวนหุ้นที่ถือรวมกันได้</w:t>
      </w:r>
      <w:r w:rsidRPr="00F83F4D">
        <w:rPr>
          <w:rFonts w:ascii="BrowalliaUPC" w:hAnsi="BrowalliaUPC" w:cs="BrowalliaUPC" w:hint="cs"/>
          <w:color w:val="000000"/>
          <w:sz w:val="28"/>
          <w:cs/>
        </w:rPr>
        <w:t>ทั้งหมด</w:t>
      </w:r>
      <w:r w:rsidRPr="00F83F4D">
        <w:rPr>
          <w:rFonts w:ascii="BrowalliaUPC" w:hAnsi="BrowalliaUPC" w:cs="BrowalliaUPC"/>
          <w:color w:val="000000"/>
          <w:sz w:val="28"/>
          <w:cs/>
        </w:rPr>
        <w:t>จำนวน</w:t>
      </w:r>
      <w:r w:rsidRPr="00F83F4D">
        <w:rPr>
          <w:rFonts w:ascii="BrowalliaUPC" w:hAnsi="BrowalliaUPC" w:cs="BrowalliaUPC"/>
          <w:color w:val="000000"/>
          <w:sz w:val="28"/>
        </w:rPr>
        <w:t xml:space="preserve"> 280,108,176 </w:t>
      </w:r>
      <w:r w:rsidRPr="00F83F4D">
        <w:rPr>
          <w:rFonts w:ascii="BrowalliaUPC" w:hAnsi="BrowalliaUPC" w:cs="BrowalliaUPC"/>
          <w:color w:val="000000"/>
          <w:sz w:val="28"/>
          <w:cs/>
        </w:rPr>
        <w:t>หุ้น</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คิดเป็นร้อยละ</w:t>
      </w:r>
      <w:r w:rsidRPr="00F83F4D">
        <w:rPr>
          <w:rFonts w:ascii="BrowalliaUPC" w:hAnsi="BrowalliaUPC" w:cs="BrowalliaUPC"/>
          <w:color w:val="FF0000"/>
          <w:sz w:val="28"/>
        </w:rPr>
        <w:t xml:space="preserve"> </w:t>
      </w:r>
      <w:r w:rsidRPr="00F83F4D">
        <w:rPr>
          <w:rFonts w:ascii="BrowalliaUPC" w:hAnsi="BrowalliaUPC" w:cs="BrowalliaUPC"/>
          <w:color w:val="000000"/>
          <w:sz w:val="28"/>
        </w:rPr>
        <w:t xml:space="preserve">50.02 </w:t>
      </w:r>
      <w:r w:rsidRPr="00F83F4D">
        <w:rPr>
          <w:rFonts w:ascii="BrowalliaUPC" w:hAnsi="BrowalliaUPC" w:cs="BrowalliaUPC"/>
          <w:color w:val="000000"/>
          <w:sz w:val="28"/>
          <w:cs/>
        </w:rPr>
        <w:t>ของจำนวนหุ้นทั้งหมดของบริษัทฯ</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ซึ่งในการประชุมสามัญผู้ถือหุ้นทุกครั้ง</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บริษัทฯ</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ได้ปฏิบัติตามแนวทางของโครงการประเมินคุณภาพการจัดประชุมสามั</w:t>
      </w:r>
      <w:r w:rsidRPr="00F83F4D">
        <w:rPr>
          <w:rFonts w:ascii="BrowalliaUPC" w:hAnsi="BrowalliaUPC" w:cs="BrowalliaUPC" w:hint="cs"/>
          <w:color w:val="000000"/>
          <w:sz w:val="28"/>
          <w:cs/>
        </w:rPr>
        <w:t>ญ</w:t>
      </w:r>
      <w:r w:rsidRPr="00F83F4D">
        <w:rPr>
          <w:rFonts w:ascii="BrowalliaUPC" w:hAnsi="BrowalliaUPC" w:cs="BrowalliaUPC"/>
          <w:color w:val="000000"/>
          <w:sz w:val="28"/>
          <w:cs/>
        </w:rPr>
        <w:t>ผู้ถือหุ้น</w:t>
      </w:r>
      <w:r w:rsidRPr="00F83F4D">
        <w:rPr>
          <w:rFonts w:ascii="BrowalliaUPC" w:hAnsi="BrowalliaUPC" w:cs="BrowalliaUPC"/>
          <w:color w:val="000000"/>
          <w:sz w:val="28"/>
        </w:rPr>
        <w:t xml:space="preserve"> (AGM Checklist) </w:t>
      </w:r>
      <w:r w:rsidRPr="00F83F4D">
        <w:rPr>
          <w:rFonts w:ascii="BrowalliaUPC" w:hAnsi="BrowalliaUPC" w:cs="BrowalliaUPC"/>
          <w:color w:val="000000"/>
          <w:sz w:val="28"/>
          <w:cs/>
        </w:rPr>
        <w:t>ซึ่งจัดทำขึ้นโดยสมาคมส่งเสริมผู้ลงทุนไทย</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ดังนี้</w:t>
      </w:r>
    </w:p>
    <w:p w:rsidR="00F127AF" w:rsidRPr="00F83F4D" w:rsidRDefault="00F127AF" w:rsidP="00F127AF">
      <w:pPr>
        <w:autoSpaceDE w:val="0"/>
        <w:autoSpaceDN w:val="0"/>
        <w:adjustRightInd w:val="0"/>
        <w:jc w:val="thaiDistribute"/>
        <w:rPr>
          <w:rFonts w:ascii="BrowalliaUPC" w:hAnsi="BrowalliaUPC" w:cs="BrowalliaUPC"/>
          <w:b/>
          <w:bCs/>
          <w:color w:val="000000"/>
          <w:sz w:val="28"/>
        </w:rPr>
      </w:pPr>
      <w:r w:rsidRPr="00F83F4D">
        <w:rPr>
          <w:rFonts w:ascii="BrowalliaUPC" w:hAnsi="BrowalliaUPC" w:cs="BrowalliaUPC"/>
          <w:b/>
          <w:bCs/>
          <w:color w:val="000000"/>
          <w:sz w:val="28"/>
          <w:cs/>
        </w:rPr>
        <w:t>การปฏิบัติต่อผู้ถือหุ้นก่อนวันประชุม</w:t>
      </w:r>
      <w:r w:rsidRPr="00F83F4D">
        <w:rPr>
          <w:rFonts w:ascii="BrowalliaUPC" w:hAnsi="BrowalliaUPC" w:cs="BrowalliaUPC"/>
          <w:b/>
          <w:bCs/>
          <w:color w:val="000000"/>
          <w:sz w:val="28"/>
        </w:rPr>
        <w:t>:</w:t>
      </w:r>
    </w:p>
    <w:p w:rsidR="00F127AF" w:rsidRPr="00F83F4D" w:rsidRDefault="00F127AF" w:rsidP="00833A48">
      <w:pPr>
        <w:pStyle w:val="ListParagraph"/>
        <w:numPr>
          <w:ilvl w:val="0"/>
          <w:numId w:val="167"/>
        </w:numPr>
        <w:autoSpaceDE w:val="0"/>
        <w:autoSpaceDN w:val="0"/>
        <w:adjustRightInd w:val="0"/>
        <w:spacing w:after="0" w:line="240" w:lineRule="auto"/>
        <w:ind w:left="540" w:hanging="540"/>
        <w:jc w:val="thaiDistribute"/>
        <w:rPr>
          <w:rStyle w:val="Hyperlink"/>
          <w:rFonts w:ascii="BrowalliaUPC" w:hAnsi="BrowalliaUPC" w:cs="BrowalliaUPC"/>
          <w:color w:val="000000"/>
          <w:sz w:val="28"/>
        </w:rPr>
      </w:pPr>
      <w:r w:rsidRPr="00F83F4D">
        <w:rPr>
          <w:rFonts w:ascii="BrowalliaUPC" w:hAnsi="BrowalliaUPC" w:cs="BrowalliaUPC"/>
          <w:color w:val="000000"/>
          <w:sz w:val="28"/>
          <w:cs/>
        </w:rPr>
        <w:t>เปิดโอกาสให้ผู้ถือหุ้น</w:t>
      </w:r>
      <w:r w:rsidRPr="00F83F4D">
        <w:rPr>
          <w:rFonts w:ascii="BrowalliaUPC" w:hAnsi="BrowalliaUPC" w:cs="BrowalliaUPC" w:hint="cs"/>
          <w:color w:val="000000"/>
          <w:sz w:val="28"/>
          <w:cs/>
        </w:rPr>
        <w:t>ส่วนน้อย</w:t>
      </w:r>
      <w:r w:rsidRPr="00F83F4D">
        <w:rPr>
          <w:rFonts w:ascii="BrowalliaUPC" w:hAnsi="BrowalliaUPC" w:cs="BrowalliaUPC"/>
          <w:color w:val="000000"/>
          <w:sz w:val="28"/>
          <w:cs/>
        </w:rPr>
        <w:t>เสนอ</w:t>
      </w:r>
      <w:r w:rsidRPr="00F83F4D">
        <w:rPr>
          <w:rFonts w:ascii="BrowalliaUPC" w:hAnsi="BrowalliaUPC" w:cs="BrowalliaUPC" w:hint="cs"/>
          <w:color w:val="000000"/>
          <w:sz w:val="28"/>
          <w:cs/>
        </w:rPr>
        <w:t>เรื่องเพื่อพิจารณากำหนดเป็น</w:t>
      </w:r>
      <w:r w:rsidRPr="00F83F4D">
        <w:rPr>
          <w:rFonts w:ascii="BrowalliaUPC" w:hAnsi="BrowalliaUPC" w:cs="BrowalliaUPC"/>
          <w:color w:val="000000"/>
          <w:sz w:val="28"/>
          <w:cs/>
        </w:rPr>
        <w:t>ระเบียบวาระการประชุม</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และเสนอชื่อ</w:t>
      </w:r>
      <w:r w:rsidRPr="00F83F4D">
        <w:rPr>
          <w:rFonts w:ascii="BrowalliaUPC" w:hAnsi="BrowalliaUPC" w:cs="BrowalliaUPC" w:hint="cs"/>
          <w:color w:val="000000"/>
          <w:sz w:val="28"/>
          <w:cs/>
        </w:rPr>
        <w:t xml:space="preserve">บุคคลที่มีคุณสมบัติเหมาะสม </w:t>
      </w:r>
      <w:r w:rsidRPr="00F83F4D">
        <w:rPr>
          <w:rFonts w:ascii="BrowalliaUPC" w:hAnsi="BrowalliaUPC" w:cs="BrowalliaUPC"/>
          <w:color w:val="000000"/>
          <w:sz w:val="28"/>
          <w:cs/>
        </w:rPr>
        <w:t>เพื่อเข้ารับการพิจารณาเลือกตั้งเป็นกรรมการของบริษัทฯ</w:t>
      </w:r>
      <w:r w:rsidRPr="00F83F4D">
        <w:rPr>
          <w:rFonts w:ascii="BrowalliaUPC" w:hAnsi="BrowalliaUPC" w:cs="BrowalliaUPC" w:hint="cs"/>
          <w:color w:val="000000"/>
          <w:sz w:val="28"/>
          <w:cs/>
        </w:rPr>
        <w:t xml:space="preserve"> </w:t>
      </w:r>
      <w:r w:rsidRPr="00F83F4D">
        <w:rPr>
          <w:rFonts w:ascii="BrowalliaUPC" w:hAnsi="BrowalliaUPC" w:cs="BrowalliaUPC"/>
          <w:color w:val="000000"/>
          <w:sz w:val="28"/>
          <w:cs/>
        </w:rPr>
        <w:t>เป็นรายบุคคล</w:t>
      </w:r>
      <w:r w:rsidRPr="00F83F4D">
        <w:rPr>
          <w:rFonts w:ascii="BrowalliaUPC" w:hAnsi="BrowalliaUPC" w:cs="BrowalliaUPC" w:hint="cs"/>
          <w:color w:val="000000"/>
          <w:sz w:val="28"/>
          <w:cs/>
        </w:rPr>
        <w:t xml:space="preserve"> ล่วงหน้าไม่น้อยกว่า </w:t>
      </w:r>
      <w:r w:rsidRPr="00F83F4D">
        <w:rPr>
          <w:rFonts w:ascii="BrowalliaUPC" w:hAnsi="BrowalliaUPC" w:cs="BrowalliaUPC"/>
          <w:color w:val="000000"/>
          <w:sz w:val="28"/>
        </w:rPr>
        <w:t>3</w:t>
      </w:r>
      <w:r w:rsidRPr="00F83F4D">
        <w:rPr>
          <w:rFonts w:ascii="BrowalliaUPC" w:hAnsi="BrowalliaUPC" w:cs="BrowalliaUPC" w:hint="cs"/>
          <w:color w:val="000000"/>
          <w:sz w:val="28"/>
          <w:cs/>
        </w:rPr>
        <w:t xml:space="preserve"> เดือนก่อนการประชุมสามัญผู้ถือหุ้นประจำปี</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โดย</w:t>
      </w:r>
      <w:r w:rsidRPr="00F83F4D">
        <w:rPr>
          <w:rFonts w:ascii="BrowalliaUPC" w:hAnsi="BrowalliaUPC" w:cs="BrowalliaUPC" w:hint="cs"/>
          <w:color w:val="000000"/>
          <w:sz w:val="28"/>
          <w:cs/>
        </w:rPr>
        <w:t>กำหนด</w:t>
      </w:r>
      <w:r w:rsidRPr="00F83F4D">
        <w:rPr>
          <w:rFonts w:ascii="BrowalliaUPC" w:hAnsi="BrowalliaUPC" w:cs="BrowalliaUPC"/>
          <w:color w:val="000000"/>
          <w:sz w:val="28"/>
          <w:cs/>
        </w:rPr>
        <w:t>ให้ผู้ถือหุ้น</w:t>
      </w:r>
      <w:r w:rsidRPr="00F83F4D">
        <w:rPr>
          <w:rFonts w:ascii="BrowalliaUPC" w:hAnsi="BrowalliaUPC" w:cs="BrowalliaUPC" w:hint="cs"/>
          <w:color w:val="000000"/>
          <w:sz w:val="28"/>
          <w:cs/>
        </w:rPr>
        <w:t>ที่จะเสนอระเบียบวาระการประชุมต้องเป็นผู้ถือหุ้น</w:t>
      </w:r>
      <w:r w:rsidRPr="00F83F4D">
        <w:rPr>
          <w:rFonts w:ascii="BrowalliaUPC" w:hAnsi="BrowalliaUPC" w:cs="BrowalliaUPC"/>
          <w:color w:val="000000"/>
          <w:sz w:val="28"/>
          <w:cs/>
        </w:rPr>
        <w:t>รายเดียวหรือหลายรายที่ถือหุ</w:t>
      </w:r>
      <w:r w:rsidRPr="00F83F4D">
        <w:rPr>
          <w:rFonts w:ascii="BrowalliaUPC" w:hAnsi="BrowalliaUPC" w:cs="BrowalliaUPC" w:hint="cs"/>
          <w:color w:val="000000"/>
          <w:sz w:val="28"/>
          <w:cs/>
        </w:rPr>
        <w:t>้</w:t>
      </w:r>
      <w:r w:rsidRPr="00F83F4D">
        <w:rPr>
          <w:rFonts w:ascii="BrowalliaUPC" w:hAnsi="BrowalliaUPC" w:cs="BrowalliaUPC"/>
          <w:color w:val="000000"/>
          <w:sz w:val="28"/>
          <w:cs/>
        </w:rPr>
        <w:t>น</w:t>
      </w:r>
      <w:r w:rsidRPr="00F83F4D">
        <w:rPr>
          <w:rFonts w:ascii="BrowalliaUPC" w:hAnsi="BrowalliaUPC" w:cs="BrowalliaUPC" w:hint="cs"/>
          <w:color w:val="000000"/>
          <w:sz w:val="28"/>
          <w:cs/>
        </w:rPr>
        <w:t>และมีสิทธิออกเสียง</w:t>
      </w:r>
      <w:r w:rsidRPr="00F83F4D">
        <w:rPr>
          <w:rFonts w:ascii="BrowalliaUPC" w:hAnsi="BrowalliaUPC" w:cs="BrowalliaUPC"/>
          <w:color w:val="000000"/>
          <w:sz w:val="28"/>
          <w:cs/>
        </w:rPr>
        <w:t>นับรวมกันได</w:t>
      </w:r>
      <w:r w:rsidRPr="00F83F4D">
        <w:rPr>
          <w:rFonts w:ascii="BrowalliaUPC" w:hAnsi="BrowalliaUPC" w:cs="BrowalliaUPC" w:hint="cs"/>
          <w:color w:val="000000"/>
          <w:sz w:val="28"/>
          <w:cs/>
        </w:rPr>
        <w:t>้</w:t>
      </w:r>
      <w:r w:rsidRPr="00F83F4D">
        <w:rPr>
          <w:rFonts w:ascii="BrowalliaUPC" w:hAnsi="BrowalliaUPC" w:cs="BrowalliaUPC"/>
          <w:color w:val="000000"/>
          <w:sz w:val="28"/>
          <w:cs/>
        </w:rPr>
        <w:t>ไม</w:t>
      </w:r>
      <w:r w:rsidRPr="00F83F4D">
        <w:rPr>
          <w:rFonts w:ascii="BrowalliaUPC" w:hAnsi="BrowalliaUPC" w:cs="BrowalliaUPC" w:hint="cs"/>
          <w:color w:val="000000"/>
          <w:sz w:val="28"/>
          <w:cs/>
        </w:rPr>
        <w:t>่</w:t>
      </w:r>
      <w:r w:rsidRPr="00F83F4D">
        <w:rPr>
          <w:rFonts w:ascii="BrowalliaUPC" w:hAnsi="BrowalliaUPC" w:cs="BrowalliaUPC"/>
          <w:color w:val="000000"/>
          <w:sz w:val="28"/>
          <w:cs/>
        </w:rPr>
        <w:t>น</w:t>
      </w:r>
      <w:r w:rsidRPr="00F83F4D">
        <w:rPr>
          <w:rFonts w:ascii="BrowalliaUPC" w:hAnsi="BrowalliaUPC" w:cs="BrowalliaUPC" w:hint="cs"/>
          <w:color w:val="000000"/>
          <w:sz w:val="28"/>
          <w:cs/>
        </w:rPr>
        <w:t>้</w:t>
      </w:r>
      <w:r w:rsidRPr="00F83F4D">
        <w:rPr>
          <w:rFonts w:ascii="BrowalliaUPC" w:hAnsi="BrowalliaUPC" w:cs="BrowalliaUPC"/>
          <w:color w:val="000000"/>
          <w:sz w:val="28"/>
          <w:cs/>
        </w:rPr>
        <w:t>อยกว</w:t>
      </w:r>
      <w:r w:rsidRPr="00F83F4D">
        <w:rPr>
          <w:rFonts w:ascii="BrowalliaUPC" w:hAnsi="BrowalliaUPC" w:cs="BrowalliaUPC" w:hint="cs"/>
          <w:color w:val="000000"/>
          <w:sz w:val="28"/>
          <w:cs/>
        </w:rPr>
        <w:t>่</w:t>
      </w:r>
      <w:r w:rsidRPr="00F83F4D">
        <w:rPr>
          <w:rFonts w:ascii="BrowalliaUPC" w:hAnsi="BrowalliaUPC" w:cs="BrowalliaUPC"/>
          <w:color w:val="000000"/>
          <w:sz w:val="28"/>
          <w:cs/>
        </w:rPr>
        <w:t>าร</w:t>
      </w:r>
      <w:r w:rsidRPr="00F83F4D">
        <w:rPr>
          <w:rFonts w:ascii="BrowalliaUPC" w:hAnsi="BrowalliaUPC" w:cs="BrowalliaUPC" w:hint="cs"/>
          <w:color w:val="000000"/>
          <w:sz w:val="28"/>
          <w:cs/>
        </w:rPr>
        <w:t>้</w:t>
      </w:r>
      <w:r w:rsidRPr="00F83F4D">
        <w:rPr>
          <w:rFonts w:ascii="BrowalliaUPC" w:hAnsi="BrowalliaUPC" w:cs="BrowalliaUPC"/>
          <w:color w:val="000000"/>
          <w:sz w:val="28"/>
          <w:cs/>
        </w:rPr>
        <w:t>อยละ</w:t>
      </w:r>
      <w:r w:rsidRPr="00F83F4D">
        <w:rPr>
          <w:rFonts w:ascii="BrowalliaUPC" w:hAnsi="BrowalliaUPC" w:cs="BrowalliaUPC" w:hint="cs"/>
          <w:color w:val="000000"/>
          <w:sz w:val="28"/>
          <w:cs/>
        </w:rPr>
        <w:t xml:space="preserve"> </w:t>
      </w:r>
      <w:r w:rsidRPr="00F83F4D">
        <w:rPr>
          <w:rFonts w:ascii="BrowalliaUPC" w:hAnsi="BrowalliaUPC" w:cs="BrowalliaUPC"/>
          <w:color w:val="000000"/>
          <w:sz w:val="28"/>
        </w:rPr>
        <w:t>5</w:t>
      </w:r>
      <w:r w:rsidRPr="00F83F4D">
        <w:rPr>
          <w:rFonts w:ascii="BrowalliaUPC" w:hAnsi="BrowalliaUPC" w:cs="BrowalliaUPC" w:hint="cs"/>
          <w:color w:val="000000"/>
          <w:sz w:val="28"/>
          <w:cs/>
        </w:rPr>
        <w:t xml:space="preserve"> </w:t>
      </w:r>
      <w:r w:rsidRPr="00F83F4D">
        <w:rPr>
          <w:rFonts w:ascii="BrowalliaUPC" w:hAnsi="BrowalliaUPC" w:cs="BrowalliaUPC"/>
          <w:color w:val="000000"/>
          <w:sz w:val="28"/>
          <w:cs/>
        </w:rPr>
        <w:t>ของจํานวนห</w:t>
      </w:r>
      <w:r w:rsidRPr="00F83F4D">
        <w:rPr>
          <w:rFonts w:ascii="BrowalliaUPC" w:hAnsi="BrowalliaUPC" w:cs="BrowalliaUPC" w:hint="cs"/>
          <w:color w:val="000000"/>
          <w:sz w:val="28"/>
          <w:cs/>
        </w:rPr>
        <w:t>ุ้</w:t>
      </w:r>
      <w:r w:rsidRPr="00F83F4D">
        <w:rPr>
          <w:rFonts w:ascii="BrowalliaUPC" w:hAnsi="BrowalliaUPC" w:cs="BrowalliaUPC"/>
          <w:color w:val="000000"/>
          <w:sz w:val="28"/>
          <w:cs/>
        </w:rPr>
        <w:t>นที่มีสิทธิออกเสียงทั้งหมดของบริษัท</w:t>
      </w:r>
      <w:r w:rsidRPr="00F83F4D">
        <w:rPr>
          <w:rFonts w:ascii="BrowalliaUPC" w:hAnsi="BrowalliaUPC" w:cs="BrowalliaUPC" w:hint="cs"/>
          <w:color w:val="000000"/>
          <w:sz w:val="28"/>
          <w:cs/>
        </w:rPr>
        <w:t xml:space="preserve">ฯ </w:t>
      </w:r>
      <w:r w:rsidRPr="00F83F4D">
        <w:rPr>
          <w:rFonts w:ascii="BrowalliaUPC" w:hAnsi="BrowalliaUPC" w:cs="BrowalliaUPC"/>
          <w:color w:val="000000"/>
          <w:sz w:val="28"/>
        </w:rPr>
        <w:t xml:space="preserve"> </w:t>
      </w:r>
      <w:r w:rsidRPr="00F83F4D">
        <w:rPr>
          <w:rFonts w:ascii="BrowalliaUPC" w:hAnsi="BrowalliaUPC" w:cs="BrowalliaUPC" w:hint="cs"/>
          <w:color w:val="000000"/>
          <w:sz w:val="28"/>
          <w:cs/>
        </w:rPr>
        <w:t>ทั้งนี้</w:t>
      </w:r>
      <w:r w:rsidRPr="00F83F4D">
        <w:rPr>
          <w:rFonts w:ascii="BrowalliaUPC" w:hAnsi="BrowalliaUPC" w:cs="BrowalliaUPC"/>
          <w:color w:val="000000"/>
          <w:sz w:val="28"/>
        </w:rPr>
        <w:t xml:space="preserve"> </w:t>
      </w:r>
      <w:r w:rsidRPr="00F83F4D">
        <w:rPr>
          <w:rFonts w:ascii="BrowalliaUPC" w:hAnsi="BrowalliaUPC" w:cs="BrowalliaUPC" w:hint="cs"/>
          <w:color w:val="000000"/>
          <w:sz w:val="28"/>
          <w:cs/>
        </w:rPr>
        <w:lastRenderedPageBreak/>
        <w:t xml:space="preserve">บริษัทฯ ได้ชี้แจงรายละเอียดและวิธีการผ่านช่องทางของตลาดหลักทรัพย์แห่งประเทศไทย รวมทั้งได้เผยแพร่ไว้บนเว็บไซต์ของบริษัทฯ </w:t>
      </w:r>
      <w:hyperlink r:id="rId15" w:history="1">
        <w:r w:rsidRPr="00F83F4D">
          <w:rPr>
            <w:rStyle w:val="Hyperlink"/>
            <w:rFonts w:ascii="BrowalliaUPC" w:hAnsi="BrowalliaUPC" w:cs="BrowalliaUPC"/>
            <w:sz w:val="28"/>
          </w:rPr>
          <w:t>www.ttcl.com</w:t>
        </w:r>
      </w:hyperlink>
    </w:p>
    <w:p w:rsidR="00F127AF" w:rsidRPr="00F83F4D" w:rsidRDefault="00F127AF" w:rsidP="00833A48">
      <w:pPr>
        <w:pStyle w:val="ListParagraph"/>
        <w:numPr>
          <w:ilvl w:val="0"/>
          <w:numId w:val="167"/>
        </w:numPr>
        <w:autoSpaceDE w:val="0"/>
        <w:autoSpaceDN w:val="0"/>
        <w:adjustRightInd w:val="0"/>
        <w:spacing w:after="0" w:line="240" w:lineRule="auto"/>
        <w:ind w:left="540" w:hanging="540"/>
        <w:jc w:val="thaiDistribute"/>
        <w:rPr>
          <w:rFonts w:ascii="BrowalliaUPC" w:hAnsi="BrowalliaUPC" w:cs="BrowalliaUPC"/>
          <w:color w:val="000000"/>
          <w:sz w:val="28"/>
          <w:u w:val="single"/>
        </w:rPr>
      </w:pPr>
      <w:r w:rsidRPr="00F83F4D">
        <w:rPr>
          <w:rFonts w:ascii="BrowalliaUPC" w:hAnsi="BrowalliaUPC" w:cs="BrowalliaUPC"/>
          <w:color w:val="000000"/>
          <w:sz w:val="28"/>
          <w:cs/>
        </w:rPr>
        <w:t>เผยแพร่ข้อมูลหนังสือเชิญประชุม</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ระเบียบวาระการประชุมผู้ถือหุ้น</w:t>
      </w:r>
      <w:r w:rsidRPr="00F83F4D">
        <w:rPr>
          <w:rFonts w:ascii="BrowalliaUPC" w:hAnsi="BrowalliaUPC" w:cs="BrowalliaUPC" w:hint="cs"/>
          <w:color w:val="000000"/>
          <w:sz w:val="28"/>
          <w:cs/>
        </w:rPr>
        <w:t xml:space="preserve"> </w:t>
      </w:r>
      <w:r w:rsidRPr="00F83F4D">
        <w:rPr>
          <w:rFonts w:ascii="BrowalliaUPC" w:hAnsi="BrowalliaUPC" w:cs="BrowalliaUPC"/>
          <w:color w:val="000000"/>
          <w:sz w:val="28"/>
          <w:cs/>
        </w:rPr>
        <w:t>ข้อมูลประกอบการพิจารณาระเบียบวาระ</w:t>
      </w:r>
      <w:r w:rsidRPr="00F83F4D">
        <w:rPr>
          <w:rFonts w:ascii="BrowalliaUPC" w:hAnsi="BrowalliaUPC" w:cs="BrowalliaUPC" w:hint="cs"/>
          <w:color w:val="000000"/>
          <w:sz w:val="28"/>
          <w:cs/>
        </w:rPr>
        <w:t xml:space="preserve"> </w:t>
      </w:r>
      <w:r w:rsidRPr="00F83F4D">
        <w:rPr>
          <w:rFonts w:ascii="BrowalliaUPC" w:hAnsi="BrowalliaUPC" w:cs="BrowalliaUPC"/>
          <w:color w:val="000000"/>
          <w:sz w:val="28"/>
          <w:cs/>
        </w:rPr>
        <w:t>พร้อมความเห็นของคณะกรรมการ</w:t>
      </w:r>
      <w:r w:rsidRPr="00F83F4D">
        <w:rPr>
          <w:rFonts w:ascii="BrowalliaUPC" w:hAnsi="BrowalliaUPC" w:cs="BrowalliaUPC" w:hint="cs"/>
          <w:color w:val="000000"/>
          <w:sz w:val="28"/>
          <w:cs/>
        </w:rPr>
        <w:t>ในแต่ละวาระ รายงานการประชุมครั้งที่ผ่านมา</w:t>
      </w:r>
      <w:r w:rsidRPr="00F83F4D">
        <w:rPr>
          <w:rFonts w:ascii="BrowalliaUPC" w:hAnsi="BrowalliaUPC" w:cs="BrowalliaUPC"/>
          <w:color w:val="000000"/>
          <w:sz w:val="28"/>
        </w:rPr>
        <w:t xml:space="preserve"> </w:t>
      </w:r>
      <w:r w:rsidRPr="00F83F4D">
        <w:rPr>
          <w:rFonts w:ascii="BrowalliaUPC" w:hAnsi="BrowalliaUPC" w:cs="BrowalliaUPC" w:hint="cs"/>
          <w:color w:val="000000"/>
          <w:sz w:val="28"/>
          <w:cs/>
        </w:rPr>
        <w:t>เงื่อนไขวิธีการลงทะเบียนและการมอบฉันทะ พร้อมแนบ</w:t>
      </w:r>
      <w:r w:rsidRPr="00F83F4D">
        <w:rPr>
          <w:rFonts w:ascii="BrowalliaUPC" w:hAnsi="BrowalliaUPC" w:cs="BrowalliaUPC"/>
          <w:color w:val="000000"/>
          <w:sz w:val="28"/>
          <w:cs/>
        </w:rPr>
        <w:t>หนังสือมอบฉันทะทุกแบบ</w:t>
      </w:r>
      <w:r w:rsidRPr="00F83F4D">
        <w:rPr>
          <w:rFonts w:ascii="BrowalliaUPC" w:hAnsi="BrowalliaUPC" w:cs="BrowalliaUPC" w:hint="cs"/>
          <w:color w:val="000000"/>
          <w:sz w:val="28"/>
          <w:cs/>
        </w:rPr>
        <w:t xml:space="preserve"> </w:t>
      </w:r>
      <w:r w:rsidRPr="00F83F4D">
        <w:rPr>
          <w:rFonts w:ascii="BrowalliaUPC" w:hAnsi="BrowalliaUPC" w:cs="BrowalliaUPC"/>
          <w:color w:val="000000"/>
          <w:sz w:val="28"/>
          <w:cs/>
        </w:rPr>
        <w:t>ประกอบด้วยแบบ</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ก</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แบบ</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ข</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และ</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แบบ</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ค</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สำหรับผู้ถือหุ้นต่างประเทศที่แต่งตั้งคัสโตเดียนในประเทศไทยเท่านั้น</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ตามที่กระทรวงพาณิชย์กำหนด</w:t>
      </w:r>
      <w:r w:rsidRPr="00F83F4D">
        <w:rPr>
          <w:rFonts w:ascii="BrowalliaUPC" w:hAnsi="BrowalliaUPC" w:cs="BrowalliaUPC"/>
          <w:color w:val="000000"/>
          <w:sz w:val="28"/>
        </w:rPr>
        <w:t xml:space="preserve"> </w:t>
      </w:r>
      <w:r w:rsidRPr="00F83F4D">
        <w:rPr>
          <w:rFonts w:ascii="BrowalliaUPC" w:hAnsi="BrowalliaUPC" w:cs="BrowalliaUPC" w:hint="cs"/>
          <w:color w:val="000000"/>
          <w:sz w:val="28"/>
          <w:cs/>
        </w:rPr>
        <w:t xml:space="preserve">แผนที่ของสถานที่จัดประชุม </w:t>
      </w:r>
      <w:r w:rsidRPr="00F83F4D">
        <w:rPr>
          <w:rFonts w:ascii="BrowalliaUPC" w:hAnsi="BrowalliaUPC" w:cs="BrowalliaUPC"/>
          <w:color w:val="000000"/>
          <w:sz w:val="28"/>
          <w:cs/>
        </w:rPr>
        <w:t>ทั้งภาษาไทยและภาษาอังกฤษ</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ผ่านทางเว็บไซต์ของบริษัทฯ</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ก่อนวันประชุมผู้ถือหุ้นล่วงหน้าไม่น้อยกว่า</w:t>
      </w:r>
      <w:r w:rsidRPr="00F83F4D">
        <w:rPr>
          <w:rFonts w:ascii="BrowalliaUPC" w:hAnsi="BrowalliaUPC" w:cs="BrowalliaUPC"/>
          <w:color w:val="000000"/>
          <w:sz w:val="28"/>
        </w:rPr>
        <w:t xml:space="preserve"> 30 </w:t>
      </w:r>
      <w:r w:rsidRPr="00F83F4D">
        <w:rPr>
          <w:rFonts w:ascii="BrowalliaUPC" w:hAnsi="BrowalliaUPC" w:cs="BrowalliaUPC"/>
          <w:color w:val="000000"/>
          <w:sz w:val="28"/>
          <w:cs/>
        </w:rPr>
        <w:t>วัน</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ก่อนที่จะจัดส่งเอกสารเชิญประชุมให้แก่ผู้ถือหุ้น</w:t>
      </w:r>
    </w:p>
    <w:p w:rsidR="00F127AF" w:rsidRPr="00F83F4D" w:rsidRDefault="00F127AF" w:rsidP="00833A48">
      <w:pPr>
        <w:pStyle w:val="ListParagraph"/>
        <w:numPr>
          <w:ilvl w:val="0"/>
          <w:numId w:val="167"/>
        </w:numPr>
        <w:autoSpaceDE w:val="0"/>
        <w:autoSpaceDN w:val="0"/>
        <w:adjustRightInd w:val="0"/>
        <w:spacing w:after="0" w:line="240" w:lineRule="auto"/>
        <w:ind w:left="540" w:hanging="540"/>
        <w:jc w:val="thaiDistribute"/>
        <w:rPr>
          <w:rFonts w:ascii="BrowalliaUPC" w:hAnsi="BrowalliaUPC" w:cs="BrowalliaUPC"/>
          <w:color w:val="000000"/>
          <w:sz w:val="28"/>
          <w:u w:val="single"/>
        </w:rPr>
      </w:pPr>
      <w:r w:rsidRPr="00F83F4D">
        <w:rPr>
          <w:rFonts w:ascii="BrowalliaUPC" w:hAnsi="BrowalliaUPC" w:cs="BrowalliaUPC"/>
          <w:color w:val="000000"/>
          <w:sz w:val="28"/>
          <w:cs/>
        </w:rPr>
        <w:t>จัด</w:t>
      </w:r>
      <w:r w:rsidRPr="00F83F4D">
        <w:rPr>
          <w:rFonts w:ascii="BrowalliaUPC" w:hAnsi="BrowalliaUPC" w:cs="BrowalliaUPC" w:hint="cs"/>
          <w:color w:val="000000"/>
          <w:sz w:val="28"/>
          <w:cs/>
        </w:rPr>
        <w:t>ส่ง</w:t>
      </w:r>
      <w:r w:rsidRPr="00F83F4D">
        <w:rPr>
          <w:rFonts w:ascii="BrowalliaUPC" w:hAnsi="BrowalliaUPC" w:cs="BrowalliaUPC"/>
          <w:color w:val="000000"/>
          <w:sz w:val="28"/>
          <w:cs/>
        </w:rPr>
        <w:t>หนังสือเชิญประชุมสามัญผู้ถือหุ้นประจำปี</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และเอกสารประกอบการประชุม</w:t>
      </w:r>
      <w:r w:rsidRPr="00F83F4D">
        <w:rPr>
          <w:rFonts w:ascii="BrowalliaUPC" w:hAnsi="BrowalliaUPC" w:cs="BrowalliaUPC" w:hint="cs"/>
          <w:color w:val="000000"/>
          <w:sz w:val="28"/>
          <w:cs/>
        </w:rPr>
        <w:t>ต่าง</w:t>
      </w:r>
      <w:r w:rsidRPr="00F83F4D">
        <w:rPr>
          <w:rFonts w:ascii="BrowalliaUPC" w:hAnsi="BrowalliaUPC" w:cs="BrowalliaUPC"/>
          <w:color w:val="000000"/>
          <w:sz w:val="28"/>
          <w:cs/>
        </w:rPr>
        <w:t>ๆ</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ให้ผู้ถือหุ้นล่วงหน้าอย่างน้อย</w:t>
      </w:r>
      <w:r w:rsidRPr="00F83F4D">
        <w:rPr>
          <w:rFonts w:ascii="BrowalliaUPC" w:hAnsi="BrowalliaUPC" w:cs="BrowalliaUPC"/>
          <w:color w:val="000000"/>
          <w:sz w:val="28"/>
        </w:rPr>
        <w:t xml:space="preserve"> 14 </w:t>
      </w:r>
      <w:r w:rsidRPr="00F83F4D">
        <w:rPr>
          <w:rFonts w:ascii="BrowalliaUPC" w:hAnsi="BrowalliaUPC" w:cs="BrowalliaUPC"/>
          <w:color w:val="000000"/>
          <w:sz w:val="28"/>
          <w:cs/>
        </w:rPr>
        <w:t>วันก่อนวันประชุมผู้ถือหุ้น</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เพื่อให้ผู้ถือหุ้นได้รับข้อมูลข่าวสารเพื่อการตัดสินใจในการลงมติอย่างเพียงพอ</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ถูกต้อง</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ครบถ้วน</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โปร่งใส</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และมีโอกาสศึกษาวาระการประชุมล่วงหน้า</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พร้อมทั้งประกาศลงในหนังสือพิมพ์ฉบับภาษาไทยติดต่อกันต่อเนื่อง</w:t>
      </w:r>
      <w:r w:rsidRPr="00F83F4D">
        <w:rPr>
          <w:rFonts w:ascii="BrowalliaUPC" w:hAnsi="BrowalliaUPC" w:cs="BrowalliaUPC"/>
          <w:color w:val="000000"/>
          <w:sz w:val="28"/>
        </w:rPr>
        <w:t xml:space="preserve"> 3 </w:t>
      </w:r>
      <w:r w:rsidRPr="00F83F4D">
        <w:rPr>
          <w:rFonts w:ascii="BrowalliaUPC" w:hAnsi="BrowalliaUPC" w:cs="BrowalliaUPC"/>
          <w:color w:val="000000"/>
          <w:sz w:val="28"/>
          <w:cs/>
        </w:rPr>
        <w:t>วัน</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ก่อนวันประชุมอย่างน้อย</w:t>
      </w:r>
      <w:r w:rsidRPr="00F83F4D">
        <w:rPr>
          <w:rFonts w:ascii="BrowalliaUPC" w:hAnsi="BrowalliaUPC" w:cs="BrowalliaUPC"/>
          <w:color w:val="000000"/>
          <w:sz w:val="28"/>
        </w:rPr>
        <w:t xml:space="preserve"> 3 </w:t>
      </w:r>
      <w:r w:rsidRPr="00F83F4D">
        <w:rPr>
          <w:rFonts w:ascii="BrowalliaUPC" w:hAnsi="BrowalliaUPC" w:cs="BrowalliaUPC"/>
          <w:color w:val="000000"/>
          <w:sz w:val="28"/>
          <w:cs/>
        </w:rPr>
        <w:t>วัน</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เพื่อเป็นการบอกกล่าวการเรียกประชุมสามัญผู้ถือหุ้นเป็นการล่วงหน้าสำหรับให้ผู้ถือหุ้นเตรียมตัวมาร่วมประชุม</w:t>
      </w:r>
    </w:p>
    <w:p w:rsidR="00F127AF" w:rsidRDefault="00F127AF" w:rsidP="00F127AF">
      <w:pPr>
        <w:autoSpaceDE w:val="0"/>
        <w:autoSpaceDN w:val="0"/>
        <w:adjustRightInd w:val="0"/>
        <w:jc w:val="thaiDistribute"/>
        <w:rPr>
          <w:rFonts w:ascii="BrowalliaUPC" w:hAnsi="BrowalliaUPC" w:cs="BrowalliaUPC"/>
          <w:b/>
          <w:bCs/>
          <w:color w:val="000000"/>
          <w:sz w:val="28"/>
        </w:rPr>
      </w:pPr>
    </w:p>
    <w:p w:rsidR="00F127AF" w:rsidRPr="00F83F4D" w:rsidRDefault="00F127AF" w:rsidP="00F127AF">
      <w:pPr>
        <w:autoSpaceDE w:val="0"/>
        <w:autoSpaceDN w:val="0"/>
        <w:adjustRightInd w:val="0"/>
        <w:jc w:val="thaiDistribute"/>
        <w:rPr>
          <w:rFonts w:ascii="BrowalliaUPC" w:hAnsi="BrowalliaUPC" w:cs="BrowalliaUPC"/>
          <w:b/>
          <w:bCs/>
          <w:color w:val="000000"/>
          <w:sz w:val="28"/>
        </w:rPr>
      </w:pPr>
      <w:r w:rsidRPr="00F83F4D">
        <w:rPr>
          <w:rFonts w:ascii="BrowalliaUPC" w:hAnsi="BrowalliaUPC" w:cs="BrowalliaUPC"/>
          <w:b/>
          <w:bCs/>
          <w:color w:val="000000"/>
          <w:sz w:val="28"/>
          <w:cs/>
        </w:rPr>
        <w:t>การปฏิบัติต่อผู้ถือหุ้นในวันประชุม</w:t>
      </w:r>
      <w:r w:rsidRPr="00F83F4D">
        <w:rPr>
          <w:rFonts w:ascii="BrowalliaUPC" w:hAnsi="BrowalliaUPC" w:cs="BrowalliaUPC"/>
          <w:b/>
          <w:bCs/>
          <w:color w:val="000000"/>
          <w:sz w:val="28"/>
        </w:rPr>
        <w:t>:</w:t>
      </w:r>
    </w:p>
    <w:p w:rsidR="00F127AF" w:rsidRPr="00F83F4D" w:rsidRDefault="00F127AF" w:rsidP="00833A48">
      <w:pPr>
        <w:pStyle w:val="ListParagraph"/>
        <w:numPr>
          <w:ilvl w:val="0"/>
          <w:numId w:val="168"/>
        </w:numPr>
        <w:autoSpaceDE w:val="0"/>
        <w:autoSpaceDN w:val="0"/>
        <w:adjustRightInd w:val="0"/>
        <w:spacing w:after="0" w:line="240" w:lineRule="auto"/>
        <w:ind w:left="540" w:hanging="540"/>
        <w:jc w:val="thaiDistribute"/>
        <w:rPr>
          <w:rFonts w:ascii="BrowalliaUPC" w:hAnsi="BrowalliaUPC" w:cs="BrowalliaUPC"/>
          <w:color w:val="000000"/>
          <w:sz w:val="28"/>
        </w:rPr>
      </w:pPr>
      <w:r w:rsidRPr="00F83F4D">
        <w:rPr>
          <w:rFonts w:ascii="BrowalliaUPC" w:hAnsi="BrowalliaUPC" w:cs="BrowalliaUPC"/>
          <w:color w:val="000000"/>
          <w:sz w:val="28"/>
          <w:cs/>
        </w:rPr>
        <w:t>จัดให้มีสถานที่จัดการประชุมที่สะดวกต่อการเดินทางมาเข้าร่วมการประชุมสามัญผู้ถือหุ้นประจำปีอยู่ในกรุงเทพมหานคร</w:t>
      </w:r>
      <w:r w:rsidRPr="00F83F4D">
        <w:rPr>
          <w:rFonts w:ascii="BrowalliaUPC" w:hAnsi="BrowalliaUPC" w:cs="BrowalliaUPC" w:hint="cs"/>
          <w:color w:val="000000"/>
          <w:sz w:val="28"/>
          <w:cs/>
        </w:rPr>
        <w:t xml:space="preserve"> </w:t>
      </w:r>
      <w:r w:rsidRPr="00F83F4D">
        <w:rPr>
          <w:rFonts w:ascii="BrowalliaUPC" w:hAnsi="BrowalliaUPC" w:cs="BrowalliaUPC"/>
          <w:color w:val="000000"/>
          <w:sz w:val="28"/>
          <w:cs/>
        </w:rPr>
        <w:t>และมีขนาดเพียงพอรองรับจำนวนผู้ถือหุ้น</w:t>
      </w:r>
      <w:r w:rsidRPr="00F83F4D">
        <w:rPr>
          <w:rFonts w:ascii="BrowalliaUPC" w:hAnsi="BrowalliaUPC" w:cs="BrowalliaUPC" w:hint="cs"/>
          <w:color w:val="000000"/>
          <w:sz w:val="28"/>
          <w:cs/>
        </w:rPr>
        <w:t>และผู้รับมอบฉันทะ</w:t>
      </w:r>
    </w:p>
    <w:p w:rsidR="00F127AF" w:rsidRPr="00F83F4D" w:rsidRDefault="00F127AF" w:rsidP="00833A48">
      <w:pPr>
        <w:pStyle w:val="ListParagraph"/>
        <w:numPr>
          <w:ilvl w:val="0"/>
          <w:numId w:val="168"/>
        </w:numPr>
        <w:autoSpaceDE w:val="0"/>
        <w:autoSpaceDN w:val="0"/>
        <w:adjustRightInd w:val="0"/>
        <w:spacing w:after="0" w:line="240" w:lineRule="auto"/>
        <w:ind w:left="540" w:hanging="540"/>
        <w:jc w:val="thaiDistribute"/>
        <w:rPr>
          <w:rFonts w:ascii="BrowalliaUPC" w:hAnsi="BrowalliaUPC" w:cs="BrowalliaUPC"/>
          <w:color w:val="000000"/>
          <w:sz w:val="28"/>
          <w:cs/>
        </w:rPr>
      </w:pPr>
      <w:r w:rsidRPr="00F83F4D">
        <w:rPr>
          <w:rFonts w:ascii="BrowalliaUPC" w:hAnsi="BrowalliaUPC" w:cs="BrowalliaUPC" w:hint="cs"/>
          <w:color w:val="000000"/>
          <w:sz w:val="28"/>
          <w:cs/>
        </w:rPr>
        <w:t>บริษัทฯ มีนโยบาย</w:t>
      </w:r>
      <w:r w:rsidRPr="00F83F4D">
        <w:rPr>
          <w:rFonts w:ascii="BrowalliaUPC" w:hAnsi="BrowalliaUPC" w:cs="BrowalliaUPC"/>
          <w:color w:val="000000"/>
          <w:sz w:val="28"/>
          <w:cs/>
        </w:rPr>
        <w:t>อำนวยความสะดวกให้ผู้ถือหุ้นในวันประชุมอย่างเท่าเทียมกัน</w:t>
      </w:r>
      <w:r w:rsidRPr="00F83F4D">
        <w:rPr>
          <w:rFonts w:ascii="BrowalliaUPC" w:hAnsi="BrowalliaUPC" w:cs="BrowalliaUPC"/>
          <w:color w:val="000000"/>
          <w:sz w:val="28"/>
        </w:rPr>
        <w:t xml:space="preserve"> </w:t>
      </w:r>
      <w:r w:rsidRPr="00F83F4D">
        <w:rPr>
          <w:rFonts w:ascii="BrowalliaUPC" w:hAnsi="BrowalliaUPC" w:cs="BrowalliaUPC" w:hint="cs"/>
          <w:color w:val="000000"/>
          <w:sz w:val="28"/>
          <w:cs/>
        </w:rPr>
        <w:t xml:space="preserve">ทั้งผู้ถือหุ้นรายใหญ่และผู้ถือหุ้นรายย่อย รวมถึงนักลงทุนสถาบัน </w:t>
      </w:r>
      <w:r w:rsidRPr="00F83F4D">
        <w:rPr>
          <w:rFonts w:ascii="BrowalliaUPC" w:hAnsi="BrowalliaUPC" w:cs="BrowalliaUPC"/>
          <w:color w:val="000000"/>
          <w:sz w:val="28"/>
          <w:cs/>
        </w:rPr>
        <w:t>โดยบริษัทฯ</w:t>
      </w:r>
      <w:r w:rsidRPr="00F83F4D">
        <w:rPr>
          <w:rFonts w:ascii="BrowalliaUPC" w:hAnsi="BrowalliaUPC" w:cs="BrowalliaUPC" w:hint="cs"/>
          <w:color w:val="000000"/>
          <w:sz w:val="28"/>
          <w:cs/>
        </w:rPr>
        <w:t xml:space="preserve"> </w:t>
      </w:r>
      <w:r w:rsidRPr="00F83F4D">
        <w:rPr>
          <w:rFonts w:ascii="BrowalliaUPC" w:hAnsi="BrowalliaUPC" w:cs="BrowalliaUPC"/>
          <w:color w:val="000000"/>
          <w:sz w:val="28"/>
          <w:cs/>
        </w:rPr>
        <w:t xml:space="preserve">จะเปิดให้ผู้ถือหุ้นสามารถรับการลงทะเบียนก่อนเวลาประชุม </w:t>
      </w:r>
      <w:r w:rsidRPr="00F83F4D">
        <w:rPr>
          <w:rFonts w:ascii="BrowalliaUPC" w:hAnsi="BrowalliaUPC" w:cs="BrowalliaUPC"/>
          <w:color w:val="000000"/>
          <w:sz w:val="28"/>
        </w:rPr>
        <w:t xml:space="preserve">2 </w:t>
      </w:r>
      <w:r w:rsidRPr="00F83F4D">
        <w:rPr>
          <w:rFonts w:ascii="BrowalliaUPC" w:hAnsi="BrowalliaUPC" w:cs="BrowalliaUPC"/>
          <w:color w:val="000000"/>
          <w:sz w:val="28"/>
          <w:cs/>
        </w:rPr>
        <w:t>ชั่วโมง</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และแม้จะพ้นเวลาลงทะเบียนแล้ว</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ก็ยังเปิดโอกาสให้ผู้ถือหุ้นที่ประสงค์จะร่วมประชุม</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สามารถลงทะเบียนเข้าร่วมประชุมได้โดยไม่เสียสิทธิ</w:t>
      </w:r>
      <w:r w:rsidRPr="00F83F4D">
        <w:rPr>
          <w:rFonts w:ascii="BrowalliaUPC" w:hAnsi="BrowalliaUPC" w:cs="BrowalliaUPC" w:hint="cs"/>
          <w:color w:val="000000"/>
          <w:sz w:val="28"/>
          <w:cs/>
        </w:rPr>
        <w:t xml:space="preserve"> และ</w:t>
      </w:r>
      <w:r w:rsidRPr="00F83F4D">
        <w:rPr>
          <w:rFonts w:ascii="BrowalliaUPC" w:hAnsi="BrowalliaUPC" w:cs="BrowalliaUPC"/>
          <w:color w:val="000000"/>
          <w:sz w:val="28"/>
          <w:cs/>
        </w:rPr>
        <w:t>จัดเจ้าหน้าที่ต้อนรับและให้ข้อมูลในการตรวจเอกสารและลงทะเบียนเพื่อเข้าร่วมประชุมอย่างเพียงพอ</w:t>
      </w:r>
      <w:r w:rsidRPr="00F83F4D">
        <w:rPr>
          <w:rFonts w:ascii="BrowalliaUPC" w:hAnsi="BrowalliaUPC" w:cs="BrowalliaUPC"/>
          <w:color w:val="000000"/>
          <w:sz w:val="28"/>
        </w:rPr>
        <w:t xml:space="preserve"> </w:t>
      </w:r>
    </w:p>
    <w:p w:rsidR="00F127AF" w:rsidRPr="00F83F4D" w:rsidRDefault="00F127AF" w:rsidP="00833A48">
      <w:pPr>
        <w:pStyle w:val="ListParagraph"/>
        <w:numPr>
          <w:ilvl w:val="0"/>
          <w:numId w:val="168"/>
        </w:numPr>
        <w:autoSpaceDE w:val="0"/>
        <w:autoSpaceDN w:val="0"/>
        <w:adjustRightInd w:val="0"/>
        <w:spacing w:after="0" w:line="240" w:lineRule="auto"/>
        <w:ind w:left="540" w:hanging="540"/>
        <w:jc w:val="thaiDistribute"/>
        <w:rPr>
          <w:rFonts w:ascii="BrowalliaUPC" w:hAnsi="BrowalliaUPC" w:cs="BrowalliaUPC"/>
          <w:color w:val="000000"/>
          <w:sz w:val="28"/>
          <w:cs/>
        </w:rPr>
      </w:pPr>
      <w:r w:rsidRPr="00F83F4D">
        <w:rPr>
          <w:rFonts w:ascii="BrowalliaUPC" w:hAnsi="BrowalliaUPC" w:cs="BrowalliaUPC"/>
          <w:color w:val="000000"/>
          <w:sz w:val="28"/>
          <w:cs/>
        </w:rPr>
        <w:t>นำระบบบาร์โค้ด</w:t>
      </w:r>
      <w:r w:rsidRPr="00F83F4D">
        <w:rPr>
          <w:rFonts w:ascii="BrowalliaUPC" w:hAnsi="BrowalliaUPC" w:cs="BrowalliaUPC" w:hint="cs"/>
          <w:color w:val="000000"/>
          <w:sz w:val="28"/>
          <w:cs/>
        </w:rPr>
        <w:t xml:space="preserve">ที่แสดงเลขทะเบียนของผู้ถือหุ้นแต่ละราย </w:t>
      </w:r>
      <w:r w:rsidRPr="00F83F4D">
        <w:rPr>
          <w:rFonts w:ascii="BrowalliaUPC" w:hAnsi="BrowalliaUPC" w:cs="BrowalliaUPC"/>
          <w:color w:val="000000"/>
          <w:sz w:val="28"/>
          <w:cs/>
        </w:rPr>
        <w:t>มาใช้ในการลงทะเบียน</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และนับคะแนน</w:t>
      </w:r>
      <w:r w:rsidRPr="00F83F4D">
        <w:rPr>
          <w:rFonts w:ascii="BrowalliaUPC" w:hAnsi="BrowalliaUPC" w:cs="BrowalliaUPC" w:hint="cs"/>
          <w:color w:val="000000"/>
          <w:sz w:val="28"/>
          <w:cs/>
        </w:rPr>
        <w:t>เสียง</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เพื่อความถูกต้อง</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สะดวกและรวดเร็ว</w:t>
      </w:r>
    </w:p>
    <w:p w:rsidR="00F127AF" w:rsidRPr="00F83F4D" w:rsidRDefault="00F127AF" w:rsidP="00833A48">
      <w:pPr>
        <w:pStyle w:val="ListParagraph"/>
        <w:numPr>
          <w:ilvl w:val="0"/>
          <w:numId w:val="168"/>
        </w:numPr>
        <w:autoSpaceDE w:val="0"/>
        <w:autoSpaceDN w:val="0"/>
        <w:adjustRightInd w:val="0"/>
        <w:spacing w:after="0" w:line="240" w:lineRule="auto"/>
        <w:ind w:left="540" w:hanging="540"/>
        <w:jc w:val="thaiDistribute"/>
        <w:rPr>
          <w:rFonts w:ascii="BrowalliaUPC" w:hAnsi="BrowalliaUPC" w:cs="BrowalliaUPC"/>
          <w:color w:val="000000"/>
          <w:sz w:val="28"/>
          <w:cs/>
        </w:rPr>
      </w:pPr>
      <w:r w:rsidRPr="00F83F4D">
        <w:rPr>
          <w:rFonts w:ascii="BrowalliaUPC" w:hAnsi="BrowalliaUPC" w:cs="BrowalliaUPC"/>
          <w:color w:val="000000"/>
          <w:sz w:val="28"/>
          <w:cs/>
        </w:rPr>
        <w:t>บริษัทฯ</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ไม่กระทำการใดๆ</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ที่มีลักษณะเป็นการจำกัดสิทธิในการเข้าร่วมประชุมของผู้ถือหุ้น</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ผู้ถือหุ้นทุกคนย่อมมีสิทธิเข้าร่วมประชุมผู้ถือหุ้นตลอดระยะเวลาการประชุม</w:t>
      </w:r>
      <w:r w:rsidRPr="00F83F4D">
        <w:rPr>
          <w:rFonts w:ascii="BrowalliaUPC" w:hAnsi="BrowalliaUPC" w:cs="BrowalliaUPC" w:hint="cs"/>
          <w:color w:val="000000"/>
          <w:sz w:val="28"/>
          <w:cs/>
        </w:rPr>
        <w:t xml:space="preserve"> </w:t>
      </w:r>
      <w:r w:rsidRPr="00F83F4D">
        <w:rPr>
          <w:rFonts w:ascii="BrowalliaUPC" w:hAnsi="BrowalliaUPC" w:cs="BrowalliaUPC"/>
          <w:color w:val="000000"/>
          <w:sz w:val="28"/>
          <w:cs/>
        </w:rPr>
        <w:t>และเปิดโอกาสให้ผู้ถือหุ้นซักถาม ตลอดจนแสดงความคิดเห็นได้อย่างอิสระ</w:t>
      </w:r>
      <w:r w:rsidRPr="00F83F4D">
        <w:rPr>
          <w:rFonts w:ascii="BrowalliaUPC" w:hAnsi="BrowalliaUPC" w:cs="BrowalliaUPC" w:hint="cs"/>
          <w:color w:val="000000"/>
          <w:sz w:val="28"/>
          <w:cs/>
        </w:rPr>
        <w:t>ภายในเวลาที่สมควร</w:t>
      </w:r>
    </w:p>
    <w:p w:rsidR="00F127AF" w:rsidRPr="00F83F4D" w:rsidRDefault="00F127AF" w:rsidP="00833A48">
      <w:pPr>
        <w:pStyle w:val="ListParagraph"/>
        <w:numPr>
          <w:ilvl w:val="0"/>
          <w:numId w:val="168"/>
        </w:numPr>
        <w:autoSpaceDE w:val="0"/>
        <w:autoSpaceDN w:val="0"/>
        <w:adjustRightInd w:val="0"/>
        <w:spacing w:after="0" w:line="240" w:lineRule="auto"/>
        <w:ind w:left="540" w:hanging="540"/>
        <w:jc w:val="thaiDistribute"/>
        <w:rPr>
          <w:rFonts w:ascii="BrowalliaUPC" w:hAnsi="BrowalliaUPC" w:cs="BrowalliaUPC"/>
          <w:color w:val="000000"/>
          <w:sz w:val="28"/>
          <w:cs/>
        </w:rPr>
      </w:pPr>
      <w:r w:rsidRPr="00F83F4D">
        <w:rPr>
          <w:rFonts w:ascii="BrowalliaUPC" w:hAnsi="BrowalliaUPC" w:cs="BrowalliaUPC" w:hint="cs"/>
          <w:color w:val="000000"/>
          <w:sz w:val="28"/>
          <w:cs/>
        </w:rPr>
        <w:t>เมื่อถึงเวลาเริ่ม</w:t>
      </w:r>
      <w:r w:rsidRPr="00F83F4D">
        <w:rPr>
          <w:rFonts w:ascii="BrowalliaUPC" w:hAnsi="BrowalliaUPC" w:cs="BrowalliaUPC"/>
          <w:color w:val="000000"/>
          <w:sz w:val="28"/>
          <w:cs/>
        </w:rPr>
        <w:t xml:space="preserve">การประชุม </w:t>
      </w:r>
      <w:r w:rsidRPr="00F83F4D">
        <w:rPr>
          <w:rFonts w:ascii="BrowalliaUPC" w:hAnsi="BrowalliaUPC" w:cs="BrowalliaUPC" w:hint="cs"/>
          <w:color w:val="000000"/>
          <w:sz w:val="28"/>
          <w:cs/>
        </w:rPr>
        <w:t xml:space="preserve">กรรมการ คณะอนุกรรมการ ผู้บริหาร </w:t>
      </w:r>
      <w:r w:rsidRPr="00F83F4D">
        <w:rPr>
          <w:rFonts w:ascii="BrowalliaUPC" w:hAnsi="BrowalliaUPC" w:cs="BrowalliaUPC"/>
          <w:color w:val="000000"/>
          <w:sz w:val="28"/>
          <w:cs/>
        </w:rPr>
        <w:t>ตลอดจนผู้สอบบัญชี และที่ปรึกษากฎหมาย</w:t>
      </w:r>
      <w:r w:rsidRPr="00F83F4D">
        <w:rPr>
          <w:rFonts w:ascii="BrowalliaUPC" w:hAnsi="BrowalliaUPC" w:cs="BrowalliaUPC" w:hint="cs"/>
          <w:color w:val="000000"/>
          <w:sz w:val="28"/>
          <w:cs/>
        </w:rPr>
        <w:t xml:space="preserve"> </w:t>
      </w:r>
      <w:r w:rsidRPr="00F83F4D">
        <w:rPr>
          <w:rFonts w:ascii="BrowalliaUPC" w:hAnsi="BrowalliaUPC" w:cs="BrowalliaUPC"/>
          <w:color w:val="000000"/>
          <w:sz w:val="28"/>
          <w:cs/>
        </w:rPr>
        <w:t xml:space="preserve">ได้เข้าร่วมประชุม </w:t>
      </w:r>
      <w:r w:rsidRPr="00F83F4D">
        <w:rPr>
          <w:rFonts w:ascii="BrowalliaUPC" w:hAnsi="BrowalliaUPC" w:cs="BrowalliaUPC" w:hint="cs"/>
          <w:color w:val="000000"/>
          <w:sz w:val="28"/>
          <w:cs/>
        </w:rPr>
        <w:t>โดย</w:t>
      </w:r>
      <w:r w:rsidRPr="00F83F4D">
        <w:rPr>
          <w:rFonts w:ascii="BrowalliaUPC" w:hAnsi="BrowalliaUPC" w:cs="BrowalliaUPC"/>
          <w:color w:val="000000"/>
          <w:sz w:val="28"/>
          <w:cs/>
        </w:rPr>
        <w:t>ก่อนเริ่มประชุมทุกครั้ง</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ประธานที่ประชุมจะเป็นผู้ชี้แจงหลักเกณฑ์ที่เกี่ยวข้องกับการประชุมทั้งหมด</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อาทิเช่น</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การเปิดประชุม</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และการออกเสียงลงคะแนน</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รวมทั้งวิธีการนับคะแนนเสียงของผู้ถือหุ้นที่จะต้องลงมติในแต่ละวาระตามข้อบังคับของบริษัทฯ</w:t>
      </w:r>
    </w:p>
    <w:p w:rsidR="00F127AF" w:rsidRPr="00F83F4D" w:rsidRDefault="00F127AF" w:rsidP="00833A48">
      <w:pPr>
        <w:pStyle w:val="ListParagraph"/>
        <w:numPr>
          <w:ilvl w:val="0"/>
          <w:numId w:val="168"/>
        </w:numPr>
        <w:autoSpaceDE w:val="0"/>
        <w:autoSpaceDN w:val="0"/>
        <w:adjustRightInd w:val="0"/>
        <w:spacing w:after="0" w:line="240" w:lineRule="auto"/>
        <w:ind w:left="540" w:hanging="540"/>
        <w:jc w:val="thaiDistribute"/>
        <w:rPr>
          <w:rFonts w:ascii="BrowalliaUPC" w:hAnsi="BrowalliaUPC" w:cs="BrowalliaUPC"/>
          <w:color w:val="000000"/>
          <w:sz w:val="28"/>
          <w:cs/>
        </w:rPr>
      </w:pPr>
      <w:r w:rsidRPr="00F83F4D">
        <w:rPr>
          <w:rFonts w:ascii="BrowalliaUPC" w:hAnsi="BrowalliaUPC" w:cs="BrowalliaUPC"/>
          <w:color w:val="000000"/>
          <w:sz w:val="28"/>
          <w:cs/>
        </w:rPr>
        <w:t>บริษัทฯ ได้มอบหมายให้ ที่ปรึกษากฎหมาย จากบริษัท ไอพีซีที แอสโซซิเอท จำกัด ทำหน้าที่ตรวจสอบความถูกต้องของการมอบฉันทะ การนับองค์ประชุม รวมถึงการนับและรายงานคะแนนเสียง ส่งผลให้บริษัทฯ สามารถรายงานผลคะแนนเสียงให้ที่ประชุมรับทราบเป็นรายวาระได้อย่างรวดเร็ว ถูกต้อง และโปร่งใส</w:t>
      </w:r>
    </w:p>
    <w:p w:rsidR="00F127AF" w:rsidRPr="00F83F4D" w:rsidRDefault="00F127AF" w:rsidP="00833A48">
      <w:pPr>
        <w:pStyle w:val="ListParagraph"/>
        <w:numPr>
          <w:ilvl w:val="0"/>
          <w:numId w:val="168"/>
        </w:numPr>
        <w:autoSpaceDE w:val="0"/>
        <w:autoSpaceDN w:val="0"/>
        <w:adjustRightInd w:val="0"/>
        <w:spacing w:after="0" w:line="240" w:lineRule="auto"/>
        <w:ind w:left="540" w:hanging="540"/>
        <w:jc w:val="thaiDistribute"/>
        <w:rPr>
          <w:rFonts w:ascii="BrowalliaUPC" w:hAnsi="BrowalliaUPC" w:cs="BrowalliaUPC"/>
          <w:color w:val="000000"/>
          <w:sz w:val="28"/>
          <w:cs/>
        </w:rPr>
      </w:pPr>
      <w:r w:rsidRPr="00F83F4D">
        <w:rPr>
          <w:rFonts w:ascii="BrowalliaUPC" w:hAnsi="BrowalliaUPC" w:cs="BrowalliaUPC"/>
          <w:color w:val="000000"/>
          <w:sz w:val="28"/>
          <w:cs/>
        </w:rPr>
        <w:t>บริษัทฯ</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จะระบุการมีส่วนได้เสียของกรรมการไว้ในหนังสือเชิญประชุมฯ</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และในการประชุมผู้ถือหุ้น</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หากกรรมการท่านใดมีส่วนได้เสีย</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หรือมีส่วนเกี่ยวข้องในการพิจารณาวาระใด</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ประธานที่ประชุมจะแจ้งให้ผู้เข้าร่วมประชุมทราบก่อนการพิจารณาวาระ</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โดยกรรมการท่านที่มีส่วนได้เสียนั้นจะไม่ร่วมประชุมในวาระนั้นๆ</w:t>
      </w:r>
    </w:p>
    <w:p w:rsidR="00F127AF" w:rsidRPr="00F83F4D" w:rsidRDefault="00F127AF" w:rsidP="00833A48">
      <w:pPr>
        <w:pStyle w:val="ListParagraph"/>
        <w:numPr>
          <w:ilvl w:val="0"/>
          <w:numId w:val="168"/>
        </w:numPr>
        <w:autoSpaceDE w:val="0"/>
        <w:autoSpaceDN w:val="0"/>
        <w:adjustRightInd w:val="0"/>
        <w:spacing w:after="0" w:line="240" w:lineRule="auto"/>
        <w:ind w:left="540" w:hanging="540"/>
        <w:jc w:val="thaiDistribute"/>
        <w:rPr>
          <w:rFonts w:ascii="BrowalliaUPC" w:hAnsi="BrowalliaUPC" w:cs="BrowalliaUPC"/>
          <w:color w:val="000000"/>
          <w:sz w:val="28"/>
        </w:rPr>
      </w:pPr>
      <w:r w:rsidRPr="00F83F4D">
        <w:rPr>
          <w:rFonts w:ascii="BrowalliaUPC" w:hAnsi="BrowalliaUPC" w:cs="BrowalliaUPC" w:hint="cs"/>
          <w:color w:val="000000"/>
          <w:sz w:val="28"/>
          <w:cs/>
        </w:rPr>
        <w:lastRenderedPageBreak/>
        <w:t>บริษัทฯ ดำเนินการประชุมตามระเบียบวาระการประชุมที่ได้แจ้งไว้ในหนังสือเชิญประชุมผู้ถือหุ้น โดยไม่มีการเพิ่มระเบียบวาระใดๆ ในที่ประชุม และ</w:t>
      </w:r>
      <w:r w:rsidRPr="00F83F4D">
        <w:rPr>
          <w:rFonts w:ascii="BrowalliaUPC" w:hAnsi="BrowalliaUPC" w:cs="BrowalliaUPC"/>
          <w:color w:val="000000"/>
          <w:sz w:val="28"/>
          <w:cs/>
        </w:rPr>
        <w:t>สนับสนุนให้ผู้เข้าร่วมประชุมสามารถใช้สิทธิในการดูแลรักษาผลประโยชน์ของตน</w:t>
      </w:r>
      <w:r w:rsidRPr="00F83F4D">
        <w:rPr>
          <w:rFonts w:ascii="BrowalliaUPC" w:hAnsi="BrowalliaUPC" w:cs="BrowalliaUPC"/>
          <w:color w:val="000000"/>
          <w:sz w:val="28"/>
        </w:rPr>
        <w:t xml:space="preserve"> </w:t>
      </w:r>
      <w:r w:rsidRPr="00F83F4D">
        <w:rPr>
          <w:rFonts w:ascii="BrowalliaUPC" w:hAnsi="BrowalliaUPC" w:cs="BrowalliaUPC" w:hint="cs"/>
          <w:color w:val="000000"/>
          <w:sz w:val="28"/>
          <w:cs/>
        </w:rPr>
        <w:t xml:space="preserve">  </w:t>
      </w:r>
      <w:r w:rsidRPr="00F83F4D">
        <w:rPr>
          <w:rFonts w:ascii="BrowalliaUPC" w:hAnsi="BrowalliaUPC" w:cs="BrowalliaUPC"/>
          <w:color w:val="000000"/>
          <w:sz w:val="28"/>
          <w:cs/>
        </w:rPr>
        <w:t>โดยการซักถาม</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แสดงความเห็น</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ให้ข้อเสนอแนะและออกเสียงในที่ประชุม</w:t>
      </w:r>
      <w:r w:rsidRPr="00F83F4D">
        <w:rPr>
          <w:rFonts w:ascii="BrowalliaUPC" w:hAnsi="BrowalliaUPC" w:cs="BrowalliaUPC"/>
          <w:color w:val="000000"/>
          <w:sz w:val="28"/>
        </w:rPr>
        <w:t xml:space="preserve">   </w:t>
      </w:r>
    </w:p>
    <w:p w:rsidR="00F127AF" w:rsidRPr="00F83F4D" w:rsidRDefault="00F127AF" w:rsidP="00F127AF">
      <w:pPr>
        <w:autoSpaceDE w:val="0"/>
        <w:autoSpaceDN w:val="0"/>
        <w:adjustRightInd w:val="0"/>
        <w:ind w:left="540"/>
        <w:jc w:val="thaiDistribute"/>
        <w:rPr>
          <w:rFonts w:ascii="BrowalliaUPC" w:hAnsi="BrowalliaUPC" w:cs="BrowalliaUPC"/>
          <w:color w:val="000000"/>
          <w:sz w:val="28"/>
        </w:rPr>
      </w:pPr>
      <w:r w:rsidRPr="00F83F4D">
        <w:rPr>
          <w:rFonts w:ascii="BrowalliaUPC" w:hAnsi="BrowalliaUPC" w:cs="BrowalliaUPC"/>
          <w:color w:val="000000"/>
          <w:sz w:val="28"/>
          <w:cs/>
        </w:rPr>
        <w:t>ผู้ถือหุ้น</w:t>
      </w:r>
      <w:r w:rsidRPr="00F83F4D">
        <w:rPr>
          <w:rFonts w:ascii="BrowalliaUPC" w:hAnsi="BrowalliaUPC" w:cs="BrowalliaUPC"/>
          <w:color w:val="000000"/>
          <w:sz w:val="28"/>
        </w:rPr>
        <w:t xml:space="preserve"> </w:t>
      </w:r>
      <w:r w:rsidRPr="00F83F4D">
        <w:rPr>
          <w:rFonts w:ascii="BrowalliaUPC" w:hAnsi="BrowalliaUPC" w:cs="BrowalliaUPC" w:hint="cs"/>
          <w:color w:val="000000"/>
          <w:sz w:val="28"/>
          <w:cs/>
        </w:rPr>
        <w:t xml:space="preserve"> </w:t>
      </w:r>
      <w:r w:rsidRPr="00F83F4D">
        <w:rPr>
          <w:rFonts w:ascii="BrowalliaUPC" w:hAnsi="BrowalliaUPC" w:cs="BrowalliaUPC"/>
          <w:color w:val="000000"/>
          <w:sz w:val="28"/>
          <w:cs/>
        </w:rPr>
        <w:t>รวมถึงการใช้สิทธิร่วมตัดสินใจในเรื่องที่สำคัญต่างๆ</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ที่อาจมีผลกระทบต่อบริษัทฯ</w:t>
      </w:r>
      <w:r w:rsidRPr="00F83F4D">
        <w:rPr>
          <w:rFonts w:ascii="BrowalliaUPC" w:hAnsi="BrowalliaUPC" w:cs="BrowalliaUPC" w:hint="cs"/>
          <w:color w:val="000000"/>
          <w:sz w:val="28"/>
          <w:cs/>
        </w:rPr>
        <w:t xml:space="preserve"> </w:t>
      </w:r>
      <w:r w:rsidRPr="00F83F4D">
        <w:rPr>
          <w:rFonts w:ascii="BrowalliaUPC" w:hAnsi="BrowalliaUPC" w:cs="BrowalliaUPC"/>
          <w:color w:val="000000"/>
          <w:sz w:val="28"/>
          <w:cs/>
        </w:rPr>
        <w:t>เช่น</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การแต่งตั้งหรือถอดถอนกรรมการ</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การเสนอชื่อบุคคลเพื่อเป็นกรรมการอิสระ</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การอนุมัติผู้สอบบัญชี</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การจัดสรรเงินปันผล</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การลดทุนหรือเพิ่มทุน</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การกำหนดหรือการแก้ไขข้อบังคับ</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หนังสือบริคณห์สนธิ</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และการอนุมัติรายการพิเศษ</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เป็นต้น</w:t>
      </w:r>
      <w:r w:rsidRPr="00F83F4D">
        <w:rPr>
          <w:rFonts w:ascii="BrowalliaUPC" w:hAnsi="BrowalliaUPC" w:cs="BrowalliaUPC" w:hint="cs"/>
          <w:color w:val="000000"/>
          <w:sz w:val="28"/>
          <w:cs/>
        </w:rPr>
        <w:t xml:space="preserve"> </w:t>
      </w:r>
    </w:p>
    <w:p w:rsidR="00F127AF" w:rsidRPr="00F83F4D" w:rsidRDefault="00F127AF" w:rsidP="00F127AF">
      <w:pPr>
        <w:autoSpaceDE w:val="0"/>
        <w:autoSpaceDN w:val="0"/>
        <w:adjustRightInd w:val="0"/>
        <w:jc w:val="thaiDistribute"/>
        <w:rPr>
          <w:rFonts w:ascii="BrowalliaUPC" w:hAnsi="BrowalliaUPC" w:cs="BrowalliaUPC"/>
          <w:b/>
          <w:bCs/>
          <w:color w:val="000000"/>
          <w:sz w:val="28"/>
        </w:rPr>
      </w:pPr>
      <w:r w:rsidRPr="00F83F4D">
        <w:rPr>
          <w:rFonts w:ascii="BrowalliaUPC" w:hAnsi="BrowalliaUPC" w:cs="BrowalliaUPC"/>
          <w:b/>
          <w:bCs/>
          <w:color w:val="000000"/>
          <w:sz w:val="28"/>
          <w:cs/>
        </w:rPr>
        <w:t>การปฏิบัติต่อผู้ถือหุ้นหลังวันประชุม</w:t>
      </w:r>
      <w:r w:rsidRPr="00F83F4D">
        <w:rPr>
          <w:rFonts w:ascii="BrowalliaUPC" w:hAnsi="BrowalliaUPC" w:cs="BrowalliaUPC"/>
          <w:b/>
          <w:bCs/>
          <w:color w:val="000000"/>
          <w:sz w:val="28"/>
        </w:rPr>
        <w:t>:</w:t>
      </w:r>
    </w:p>
    <w:p w:rsidR="00F127AF" w:rsidRPr="00F83F4D" w:rsidRDefault="00F127AF" w:rsidP="00833A48">
      <w:pPr>
        <w:pStyle w:val="ListParagraph"/>
        <w:numPr>
          <w:ilvl w:val="0"/>
          <w:numId w:val="169"/>
        </w:numPr>
        <w:autoSpaceDE w:val="0"/>
        <w:autoSpaceDN w:val="0"/>
        <w:adjustRightInd w:val="0"/>
        <w:spacing w:after="0" w:line="240" w:lineRule="auto"/>
        <w:ind w:left="540" w:hanging="540"/>
        <w:jc w:val="thaiDistribute"/>
        <w:rPr>
          <w:rFonts w:ascii="BrowalliaUPC" w:hAnsi="BrowalliaUPC" w:cs="BrowalliaUPC"/>
          <w:color w:val="000000"/>
          <w:sz w:val="28"/>
        </w:rPr>
      </w:pPr>
      <w:r w:rsidRPr="00F83F4D">
        <w:rPr>
          <w:rFonts w:ascii="BrowalliaUPC" w:hAnsi="BrowalliaUPC" w:cs="BrowalliaUPC"/>
          <w:color w:val="000000"/>
          <w:sz w:val="28"/>
          <w:cs/>
        </w:rPr>
        <w:t>บริษัทฯ ได้</w:t>
      </w:r>
      <w:r w:rsidRPr="00F83F4D">
        <w:rPr>
          <w:rFonts w:ascii="BrowalliaUPC" w:hAnsi="BrowalliaUPC" w:cs="BrowalliaUPC" w:hint="cs"/>
          <w:color w:val="000000"/>
          <w:sz w:val="28"/>
          <w:cs/>
        </w:rPr>
        <w:t>เปิดเผย</w:t>
      </w:r>
      <w:r w:rsidRPr="00F83F4D">
        <w:rPr>
          <w:rFonts w:ascii="BrowalliaUPC" w:hAnsi="BrowalliaUPC" w:cs="BrowalliaUPC"/>
          <w:color w:val="000000"/>
          <w:sz w:val="28"/>
          <w:cs/>
        </w:rPr>
        <w:t>มติที่ประชุมสามัญผู้ถือหุ้นพร้อมผลการลงคะแนนเสียงทั้งภาษาไทย และภาษาอังกฤษ</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ในวันทำการถัดไป</w:t>
      </w:r>
      <w:r w:rsidRPr="00F83F4D">
        <w:rPr>
          <w:rFonts w:ascii="BrowalliaUPC" w:hAnsi="BrowalliaUPC" w:cs="BrowalliaUPC" w:hint="cs"/>
          <w:color w:val="000000"/>
          <w:sz w:val="28"/>
          <w:cs/>
        </w:rPr>
        <w:t>หลังจากวันประชุมสามัญผู้ถือหุ้น โดยแจ้งข่าวไปยัง</w:t>
      </w:r>
      <w:r w:rsidRPr="00F83F4D">
        <w:rPr>
          <w:rFonts w:ascii="BrowalliaUPC" w:hAnsi="BrowalliaUPC" w:cs="BrowalliaUPC"/>
          <w:color w:val="000000"/>
          <w:sz w:val="28"/>
          <w:cs/>
        </w:rPr>
        <w:t xml:space="preserve">ตลาดหลักทรัพย์แห่งประเทศไทย (ตลท.) </w:t>
      </w:r>
      <w:r w:rsidRPr="00F83F4D">
        <w:rPr>
          <w:rFonts w:ascii="BrowalliaUPC" w:hAnsi="BrowalliaUPC" w:cs="BrowalliaUPC" w:hint="cs"/>
          <w:color w:val="000000"/>
          <w:sz w:val="28"/>
          <w:cs/>
        </w:rPr>
        <w:t>และ</w:t>
      </w:r>
      <w:r w:rsidRPr="00F83F4D">
        <w:rPr>
          <w:rFonts w:ascii="BrowalliaUPC" w:hAnsi="BrowalliaUPC" w:cs="BrowalliaUPC"/>
          <w:color w:val="000000"/>
          <w:sz w:val="28"/>
          <w:cs/>
        </w:rPr>
        <w:t>นำมติเผยแพร่บนเว็บไซ</w:t>
      </w:r>
      <w:r w:rsidRPr="00F83F4D">
        <w:rPr>
          <w:rFonts w:ascii="BrowalliaUPC" w:hAnsi="BrowalliaUPC" w:cs="BrowalliaUPC" w:hint="cs"/>
          <w:color w:val="000000"/>
          <w:sz w:val="28"/>
          <w:cs/>
        </w:rPr>
        <w:t>ต์</w:t>
      </w:r>
      <w:r w:rsidRPr="00F83F4D">
        <w:rPr>
          <w:rFonts w:ascii="BrowalliaUPC" w:hAnsi="BrowalliaUPC" w:cs="BrowalliaUPC"/>
          <w:color w:val="000000"/>
          <w:sz w:val="28"/>
          <w:cs/>
        </w:rPr>
        <w:t xml:space="preserve">บริษัทฯ </w:t>
      </w:r>
      <w:r w:rsidRPr="00F83F4D">
        <w:rPr>
          <w:rFonts w:ascii="BrowalliaUPC" w:hAnsi="BrowalliaUPC" w:cs="BrowalliaUPC"/>
          <w:color w:val="000000"/>
          <w:sz w:val="28"/>
        </w:rPr>
        <w:t>(</w:t>
      </w:r>
      <w:hyperlink r:id="rId16" w:history="1">
        <w:r w:rsidRPr="00F83F4D">
          <w:rPr>
            <w:rStyle w:val="Hyperlink"/>
            <w:rFonts w:ascii="BrowalliaUPC" w:hAnsi="BrowalliaUPC" w:cs="BrowalliaUPC"/>
            <w:sz w:val="28"/>
          </w:rPr>
          <w:t>www.ttcl.com</w:t>
        </w:r>
      </w:hyperlink>
      <w:r w:rsidRPr="00F83F4D">
        <w:rPr>
          <w:rFonts w:ascii="BrowalliaUPC" w:hAnsi="BrowalliaUPC" w:cs="BrowalliaUPC"/>
          <w:color w:val="000000"/>
          <w:sz w:val="28"/>
        </w:rPr>
        <w:t>)</w:t>
      </w:r>
    </w:p>
    <w:p w:rsidR="00F127AF" w:rsidRPr="00F83F4D" w:rsidRDefault="00F127AF" w:rsidP="00833A48">
      <w:pPr>
        <w:pStyle w:val="ListParagraph"/>
        <w:numPr>
          <w:ilvl w:val="0"/>
          <w:numId w:val="169"/>
        </w:numPr>
        <w:autoSpaceDE w:val="0"/>
        <w:autoSpaceDN w:val="0"/>
        <w:adjustRightInd w:val="0"/>
        <w:spacing w:after="0" w:line="240" w:lineRule="auto"/>
        <w:ind w:left="540" w:hanging="540"/>
        <w:jc w:val="thaiDistribute"/>
        <w:rPr>
          <w:rFonts w:ascii="BrowalliaUPC" w:hAnsi="BrowalliaUPC" w:cs="BrowalliaUPC"/>
          <w:color w:val="000000"/>
          <w:sz w:val="28"/>
        </w:rPr>
      </w:pPr>
      <w:r w:rsidRPr="00F83F4D">
        <w:rPr>
          <w:rFonts w:ascii="BrowalliaUPC" w:hAnsi="BrowalliaUPC" w:cs="BrowalliaUPC"/>
          <w:color w:val="000000"/>
          <w:sz w:val="28"/>
          <w:cs/>
        </w:rPr>
        <w:t>บริษัทฯ</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ได้จัดทำรายงานการประชุมผู้ถือหุ้นแจ้งต่อตลาดหลักทรัพย์แห่งประเทศไทย</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ตลท</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ภายใน</w:t>
      </w:r>
      <w:r w:rsidRPr="00F83F4D">
        <w:rPr>
          <w:rFonts w:ascii="BrowalliaUPC" w:hAnsi="BrowalliaUPC" w:cs="BrowalliaUPC"/>
          <w:color w:val="000000"/>
          <w:sz w:val="28"/>
        </w:rPr>
        <w:t xml:space="preserve"> 14 </w:t>
      </w:r>
      <w:r w:rsidRPr="00F83F4D">
        <w:rPr>
          <w:rFonts w:ascii="BrowalliaUPC" w:hAnsi="BrowalliaUPC" w:cs="BrowalliaUPC"/>
          <w:color w:val="000000"/>
          <w:sz w:val="28"/>
          <w:cs/>
        </w:rPr>
        <w:t>วันหลังวันประชุมตามข้อกำหนดของ</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ตลท</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และเผยแพร่บันทึกรายละเอียดการประชุมอย่างครบถ้วนเหมาะสม</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ประกอบด้วย</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การบันทึกรายงานการประชุม</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มติที่ประชุมพร้อมคะแนนเสียงของ</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ผู้ถือหุ้นที่ออกเสียง เห็นด้วย ไม่เห็นด้วย งดออกเสียง</w:t>
      </w:r>
      <w:r w:rsidRPr="00F83F4D">
        <w:rPr>
          <w:rFonts w:ascii="BrowalliaUPC" w:hAnsi="BrowalliaUPC" w:cs="BrowalliaUPC" w:hint="cs"/>
          <w:color w:val="000000"/>
          <w:sz w:val="28"/>
          <w:cs/>
        </w:rPr>
        <w:t xml:space="preserve"> และบัตรเสีย</w:t>
      </w:r>
      <w:r w:rsidRPr="00F83F4D">
        <w:rPr>
          <w:rFonts w:ascii="BrowalliaUPC" w:hAnsi="BrowalliaUPC" w:cs="BrowalliaUPC"/>
          <w:color w:val="000000"/>
          <w:sz w:val="28"/>
          <w:cs/>
        </w:rPr>
        <w:t xml:space="preserve"> รวมทั้งข้อซักถามของผู้ถือหุ้นในแต่ละวาระอย่างละเอียด</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พร้อมทั้งเผยแพร่รายงานการประชุมให้ผู้ถือหุ้นรับทราบบนเว็บไซต์บริษัทฯ</w:t>
      </w:r>
      <w:r w:rsidRPr="00F83F4D">
        <w:rPr>
          <w:rFonts w:ascii="BrowalliaUPC" w:hAnsi="BrowalliaUPC" w:cs="BrowalliaUPC"/>
          <w:color w:val="000000"/>
          <w:sz w:val="28"/>
        </w:rPr>
        <w:t xml:space="preserve"> (</w:t>
      </w:r>
      <w:hyperlink r:id="rId17" w:history="1">
        <w:r w:rsidRPr="00F83F4D">
          <w:rPr>
            <w:rStyle w:val="Hyperlink"/>
            <w:rFonts w:ascii="BrowalliaUPC" w:hAnsi="BrowalliaUPC" w:cs="BrowalliaUPC"/>
            <w:sz w:val="28"/>
          </w:rPr>
          <w:t>www.ttcl.com</w:t>
        </w:r>
      </w:hyperlink>
      <w:r w:rsidRPr="00F83F4D">
        <w:rPr>
          <w:rFonts w:ascii="BrowalliaUPC" w:hAnsi="BrowalliaUPC" w:cs="BrowalliaUPC"/>
          <w:color w:val="000000"/>
          <w:sz w:val="28"/>
        </w:rPr>
        <w:t>)</w:t>
      </w:r>
    </w:p>
    <w:p w:rsidR="00F127AF" w:rsidRPr="00F83F4D" w:rsidRDefault="00F127AF" w:rsidP="00833A48">
      <w:pPr>
        <w:pStyle w:val="ListParagraph"/>
        <w:numPr>
          <w:ilvl w:val="0"/>
          <w:numId w:val="169"/>
        </w:numPr>
        <w:autoSpaceDE w:val="0"/>
        <w:autoSpaceDN w:val="0"/>
        <w:adjustRightInd w:val="0"/>
        <w:spacing w:after="0" w:line="240" w:lineRule="auto"/>
        <w:ind w:left="540" w:hanging="540"/>
        <w:jc w:val="thaiDistribute"/>
        <w:rPr>
          <w:rFonts w:ascii="BrowalliaUPC" w:hAnsi="BrowalliaUPC" w:cs="BrowalliaUPC"/>
          <w:color w:val="000000"/>
          <w:sz w:val="28"/>
        </w:rPr>
      </w:pPr>
      <w:r w:rsidRPr="00F83F4D">
        <w:rPr>
          <w:rFonts w:ascii="BrowalliaUPC" w:hAnsi="BrowalliaUPC" w:cs="BrowalliaUPC" w:hint="cs"/>
          <w:color w:val="000000"/>
          <w:sz w:val="28"/>
          <w:cs/>
        </w:rPr>
        <w:t xml:space="preserve">บริษัทฯ </w:t>
      </w:r>
      <w:r w:rsidRPr="00F83F4D">
        <w:rPr>
          <w:rFonts w:ascii="BrowalliaUPC" w:hAnsi="BrowalliaUPC" w:cs="BrowalliaUPC"/>
          <w:color w:val="000000"/>
          <w:sz w:val="28"/>
          <w:cs/>
        </w:rPr>
        <w:t>นำข้อเสนอแนะ</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และความคิดเห็นที่ได้รับจากผู้ถือหุ้นในการประเมินคุณภาพการจัดประชุมสามัญผู้ถือหุ้นมาพิจารณา</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และหาแนวทางการปรับปรุง</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เพื่อพัฒนาการจัดการประชุมสามัญผู้ถือหุ้นอย่างต่อเนื่อง</w:t>
      </w:r>
    </w:p>
    <w:p w:rsidR="00F127AF" w:rsidRPr="00F83F4D" w:rsidRDefault="00F127AF" w:rsidP="00F127AF">
      <w:pPr>
        <w:pStyle w:val="ListParagraph"/>
        <w:autoSpaceDE w:val="0"/>
        <w:autoSpaceDN w:val="0"/>
        <w:adjustRightInd w:val="0"/>
        <w:spacing w:after="0" w:line="240" w:lineRule="auto"/>
        <w:ind w:left="540"/>
        <w:jc w:val="thaiDistribute"/>
        <w:rPr>
          <w:rFonts w:ascii="BrowalliaUPC" w:hAnsi="BrowalliaUPC" w:cs="BrowalliaUPC"/>
          <w:color w:val="000000"/>
          <w:sz w:val="28"/>
        </w:rPr>
      </w:pPr>
    </w:p>
    <w:p w:rsidR="00F127AF" w:rsidRPr="00F83F4D" w:rsidRDefault="00F127AF" w:rsidP="00F127AF">
      <w:pPr>
        <w:jc w:val="thaiDistribute"/>
        <w:rPr>
          <w:rFonts w:ascii="BrowalliaUPC" w:hAnsi="BrowalliaUPC" w:cs="BrowalliaUPC"/>
          <w:b/>
          <w:bCs/>
          <w:sz w:val="28"/>
          <w:u w:val="single"/>
        </w:rPr>
      </w:pPr>
      <w:r w:rsidRPr="00F83F4D">
        <w:rPr>
          <w:rFonts w:ascii="BrowalliaUPC" w:hAnsi="BrowalliaUPC" w:cs="BrowalliaUPC" w:hint="cs"/>
          <w:b/>
          <w:bCs/>
          <w:sz w:val="28"/>
          <w:u w:val="single"/>
          <w:cs/>
        </w:rPr>
        <w:t xml:space="preserve">หมวดที่ </w:t>
      </w:r>
      <w:r w:rsidRPr="00F83F4D">
        <w:rPr>
          <w:rFonts w:ascii="BrowalliaUPC" w:hAnsi="BrowalliaUPC" w:cs="BrowalliaUPC"/>
          <w:b/>
          <w:bCs/>
          <w:sz w:val="28"/>
          <w:u w:val="single"/>
        </w:rPr>
        <w:t xml:space="preserve">2 </w:t>
      </w:r>
      <w:r w:rsidRPr="00F83F4D">
        <w:rPr>
          <w:rFonts w:ascii="BrowalliaUPC" w:hAnsi="BrowalliaUPC" w:cs="BrowalliaUPC"/>
          <w:b/>
          <w:bCs/>
          <w:sz w:val="28"/>
          <w:u w:val="single"/>
          <w:cs/>
        </w:rPr>
        <w:t xml:space="preserve">การปฏิบัติต่อผู้ถือหุ้นอย่างเท่าเทียมกัน </w:t>
      </w:r>
    </w:p>
    <w:p w:rsidR="00F127AF" w:rsidRPr="00F83F4D" w:rsidRDefault="00F127AF" w:rsidP="00F127AF">
      <w:pPr>
        <w:ind w:firstLine="540"/>
        <w:jc w:val="thaiDistribute"/>
        <w:rPr>
          <w:rFonts w:ascii="BrowalliaUPC" w:hAnsi="BrowalliaUPC" w:cs="BrowalliaUPC"/>
          <w:sz w:val="28"/>
        </w:rPr>
      </w:pPr>
      <w:r w:rsidRPr="00F83F4D">
        <w:rPr>
          <w:rFonts w:ascii="BrowalliaUPC" w:hAnsi="BrowalliaUPC" w:cs="BrowalliaUPC"/>
          <w:sz w:val="28"/>
          <w:cs/>
        </w:rPr>
        <w:t>บริษัท</w:t>
      </w:r>
      <w:r w:rsidRPr="00F83F4D">
        <w:rPr>
          <w:rFonts w:ascii="BrowalliaUPC" w:hAnsi="BrowalliaUPC" w:cs="BrowalliaUPC" w:hint="cs"/>
          <w:sz w:val="28"/>
          <w:cs/>
        </w:rPr>
        <w:t xml:space="preserve">ฯ </w:t>
      </w:r>
      <w:r w:rsidRPr="00F83F4D">
        <w:rPr>
          <w:rFonts w:ascii="BrowalliaUPC" w:hAnsi="BrowalliaUPC" w:cs="BrowalliaUPC"/>
          <w:sz w:val="28"/>
          <w:cs/>
        </w:rPr>
        <w:t>มีนโยบายในการสนับสนุนให้ผู้ถือหุ้นทุกราย</w:t>
      </w:r>
      <w:r w:rsidRPr="00F83F4D">
        <w:rPr>
          <w:rFonts w:ascii="BrowalliaUPC" w:hAnsi="BrowalliaUPC" w:cs="BrowalliaUPC"/>
          <w:sz w:val="28"/>
        </w:rPr>
        <w:t xml:space="preserve"> </w:t>
      </w:r>
      <w:r w:rsidRPr="00F83F4D">
        <w:rPr>
          <w:rFonts w:ascii="BrowalliaUPC" w:hAnsi="BrowalliaUPC" w:cs="BrowalliaUPC"/>
          <w:sz w:val="28"/>
          <w:cs/>
        </w:rPr>
        <w:t>ได้รับสิทธิและการปฏิบัติอย่างเท่าเทียมกันและเป็นธรรม ดังนี้</w:t>
      </w:r>
    </w:p>
    <w:p w:rsidR="00F127AF" w:rsidRPr="00F83F4D" w:rsidRDefault="00F127AF" w:rsidP="00833A48">
      <w:pPr>
        <w:pStyle w:val="ListParagraph"/>
        <w:numPr>
          <w:ilvl w:val="0"/>
          <w:numId w:val="175"/>
        </w:numPr>
        <w:spacing w:after="0" w:line="240" w:lineRule="auto"/>
        <w:ind w:left="540" w:hanging="540"/>
        <w:jc w:val="thaiDistribute"/>
        <w:rPr>
          <w:rFonts w:ascii="BrowalliaUPC" w:hAnsi="BrowalliaUPC" w:cs="BrowalliaUPC"/>
          <w:sz w:val="28"/>
        </w:rPr>
      </w:pPr>
      <w:r w:rsidRPr="00F83F4D">
        <w:rPr>
          <w:rFonts w:ascii="BrowalliaUPC" w:hAnsi="BrowalliaUPC" w:cs="BrowalliaUPC"/>
          <w:sz w:val="28"/>
          <w:cs/>
        </w:rPr>
        <w:t>บริษัทฯ เปิดโอกาสให้ผู้ถือหุ้นเสนอระเบียบวาระการประชุม และเสนอชื่อผู้ทรงคุณวุฒิเพื่อเข้ารับการพิจารณาเลือกตั้งเป็นกรรมการของบริษัทฯ</w:t>
      </w:r>
      <w:r w:rsidRPr="00F83F4D">
        <w:rPr>
          <w:rFonts w:ascii="BrowalliaUPC" w:hAnsi="BrowalliaUPC" w:cs="BrowalliaUPC" w:hint="cs"/>
          <w:sz w:val="28"/>
          <w:cs/>
        </w:rPr>
        <w:t xml:space="preserve"> </w:t>
      </w:r>
      <w:r w:rsidRPr="00F83F4D">
        <w:rPr>
          <w:rFonts w:ascii="BrowalliaUPC" w:hAnsi="BrowalliaUPC" w:cs="BrowalliaUPC"/>
          <w:sz w:val="28"/>
          <w:cs/>
        </w:rPr>
        <w:t xml:space="preserve">ล่วงหน้าอย่างน้อย </w:t>
      </w:r>
      <w:r w:rsidRPr="00F83F4D">
        <w:rPr>
          <w:rFonts w:ascii="BrowalliaUPC" w:hAnsi="BrowalliaUPC" w:cs="BrowalliaUPC"/>
          <w:sz w:val="28"/>
        </w:rPr>
        <w:t>3</w:t>
      </w:r>
      <w:r w:rsidRPr="00F83F4D">
        <w:rPr>
          <w:rFonts w:ascii="BrowalliaUPC" w:hAnsi="BrowalliaUPC" w:cs="BrowalliaUPC"/>
          <w:sz w:val="28"/>
          <w:cs/>
        </w:rPr>
        <w:t xml:space="preserve"> เดือน โดยบริษัทฯ ได้เผยแพร่รายละเอียดเกี่ยวกับหลักเกณฑ์และวิธีการในการดำเนินการดังกล่าว </w:t>
      </w:r>
      <w:r w:rsidRPr="00F83F4D">
        <w:rPr>
          <w:rFonts w:ascii="BrowalliaUPC" w:hAnsi="BrowalliaUPC" w:cs="BrowalliaUPC" w:hint="cs"/>
          <w:sz w:val="28"/>
          <w:cs/>
        </w:rPr>
        <w:t>เป็น</w:t>
      </w:r>
      <w:r w:rsidRPr="00F83F4D">
        <w:rPr>
          <w:rFonts w:ascii="BrowalliaUPC" w:hAnsi="BrowalliaUPC" w:cs="BrowalliaUPC"/>
          <w:sz w:val="28"/>
          <w:cs/>
        </w:rPr>
        <w:t>ภาษาไทยและภาษาอังกฤษ</w:t>
      </w:r>
      <w:r w:rsidRPr="00F83F4D">
        <w:rPr>
          <w:rFonts w:ascii="BrowalliaUPC" w:hAnsi="BrowalliaUPC" w:cs="BrowalliaUPC" w:hint="cs"/>
          <w:sz w:val="28"/>
          <w:cs/>
        </w:rPr>
        <w:t xml:space="preserve"> </w:t>
      </w:r>
      <w:r w:rsidRPr="00F83F4D">
        <w:rPr>
          <w:rFonts w:ascii="BrowalliaUPC" w:hAnsi="BrowalliaUPC" w:cs="BrowalliaUPC"/>
          <w:sz w:val="28"/>
          <w:cs/>
        </w:rPr>
        <w:t>พร้อมทั้งส่งหนังสือถึงตลาดหลักทรัพย์แห่งประเทศไทย และทางเว็บไซต์ของบริษัทฯ</w:t>
      </w:r>
      <w:r w:rsidRPr="00F83F4D">
        <w:rPr>
          <w:rFonts w:ascii="BrowalliaUPC" w:hAnsi="BrowalliaUPC" w:cs="BrowalliaUPC" w:hint="cs"/>
          <w:sz w:val="28"/>
          <w:cs/>
        </w:rPr>
        <w:t xml:space="preserve"> (</w:t>
      </w:r>
      <w:hyperlink r:id="rId18" w:history="1">
        <w:r w:rsidRPr="00F83F4D">
          <w:rPr>
            <w:rStyle w:val="Hyperlink"/>
            <w:rFonts w:ascii="BrowalliaUPC" w:hAnsi="BrowalliaUPC" w:cs="BrowalliaUPC"/>
            <w:sz w:val="28"/>
          </w:rPr>
          <w:t>www.ttcl.com</w:t>
        </w:r>
      </w:hyperlink>
      <w:r w:rsidRPr="00F83F4D">
        <w:rPr>
          <w:rFonts w:ascii="BrowalliaUPC" w:hAnsi="BrowalliaUPC" w:cs="BrowalliaUPC"/>
          <w:sz w:val="28"/>
        </w:rPr>
        <w:t>)</w:t>
      </w:r>
    </w:p>
    <w:p w:rsidR="00F127AF" w:rsidRPr="00F83F4D" w:rsidRDefault="00F127AF" w:rsidP="00833A48">
      <w:pPr>
        <w:pStyle w:val="ListParagraph"/>
        <w:numPr>
          <w:ilvl w:val="0"/>
          <w:numId w:val="175"/>
        </w:numPr>
        <w:spacing w:after="0" w:line="240" w:lineRule="auto"/>
        <w:ind w:left="540" w:hanging="540"/>
        <w:jc w:val="thaiDistribute"/>
        <w:rPr>
          <w:rFonts w:ascii="BrowalliaUPC" w:hAnsi="BrowalliaUPC" w:cs="BrowalliaUPC"/>
          <w:sz w:val="28"/>
          <w:cs/>
        </w:rPr>
      </w:pPr>
      <w:r w:rsidRPr="00F83F4D">
        <w:rPr>
          <w:rFonts w:ascii="BrowalliaUPC" w:hAnsi="BrowalliaUPC" w:cs="BrowalliaUPC"/>
          <w:sz w:val="28"/>
          <w:cs/>
        </w:rPr>
        <w:t xml:space="preserve">บริษัทฯ </w:t>
      </w:r>
      <w:r w:rsidRPr="00F83F4D">
        <w:rPr>
          <w:rFonts w:ascii="BrowalliaUPC" w:hAnsi="BrowalliaUPC" w:cs="BrowalliaUPC" w:hint="cs"/>
          <w:sz w:val="28"/>
          <w:cs/>
        </w:rPr>
        <w:t>อำนวยความสะดวก</w:t>
      </w:r>
      <w:r w:rsidRPr="00F83F4D">
        <w:rPr>
          <w:rFonts w:ascii="BrowalliaUPC" w:hAnsi="BrowalliaUPC" w:cs="BrowalliaUPC"/>
          <w:sz w:val="28"/>
          <w:cs/>
        </w:rPr>
        <w:t>ให้ผู้ถือหุ้น</w:t>
      </w:r>
      <w:r w:rsidRPr="00F83F4D">
        <w:rPr>
          <w:rFonts w:ascii="BrowalliaUPC" w:hAnsi="BrowalliaUPC" w:cs="BrowalliaUPC" w:hint="cs"/>
          <w:sz w:val="28"/>
          <w:cs/>
        </w:rPr>
        <w:t>ที่ไม่สามารถเข้าร่วมประชุมด้วยตนเอง</w:t>
      </w:r>
      <w:r w:rsidRPr="00F83F4D">
        <w:rPr>
          <w:rFonts w:ascii="BrowalliaUPC" w:hAnsi="BrowalliaUPC" w:cs="BrowalliaUPC"/>
          <w:sz w:val="28"/>
          <w:cs/>
        </w:rPr>
        <w:t>มีสิทธิมอบฉันทะให้ผู้อื่นมาประชุมและลงมติแทนผู้ถือหุ้น โดยบริษัทฯ ได้จัดเตรียมหนังสือมอบฉันทะตามแบบที่กระทรวงพาณิชย์ประกาศกำหนด ได้แก่ หนังสือมอบฉันทะ แบบ ก. แบบ ข. และแบบ ค. ซึ่งผู้ถือหุ้นสามารถกำหนดทิศทางการออกเสียงลงคะแนนได้ และได้จัดส่งหนังสือมอบฉันทะ</w:t>
      </w:r>
      <w:r w:rsidRPr="00F83F4D">
        <w:rPr>
          <w:rFonts w:ascii="BrowalliaUPC" w:hAnsi="BrowalliaUPC" w:cs="BrowalliaUPC"/>
          <w:sz w:val="28"/>
        </w:rPr>
        <w:t xml:space="preserve"> (</w:t>
      </w:r>
      <w:r w:rsidRPr="00F83F4D">
        <w:rPr>
          <w:rFonts w:ascii="BrowalliaUPC" w:hAnsi="BrowalliaUPC" w:cs="BrowalliaUPC" w:hint="cs"/>
          <w:sz w:val="28"/>
          <w:cs/>
        </w:rPr>
        <w:t xml:space="preserve">แบบ ก. และแบบ ข.) </w:t>
      </w:r>
      <w:r w:rsidRPr="00F83F4D">
        <w:rPr>
          <w:rFonts w:ascii="BrowalliaUPC" w:hAnsi="BrowalliaUPC" w:cs="BrowalliaUPC"/>
          <w:sz w:val="28"/>
          <w:cs/>
        </w:rPr>
        <w:t>ให้แก่</w:t>
      </w:r>
      <w:r w:rsidRPr="00F83F4D">
        <w:rPr>
          <w:rFonts w:ascii="BrowalliaUPC" w:hAnsi="BrowalliaUPC" w:cs="BrowalliaUPC"/>
          <w:sz w:val="28"/>
        </w:rPr>
        <w:t xml:space="preserve">  </w:t>
      </w:r>
      <w:r w:rsidRPr="00F83F4D">
        <w:rPr>
          <w:rFonts w:ascii="BrowalliaUPC" w:hAnsi="BrowalliaUPC" w:cs="BrowalliaUPC"/>
          <w:sz w:val="28"/>
          <w:cs/>
        </w:rPr>
        <w:t>ผู้ถือหุ้นพร้อมหนังสือเชิญประชุมผู้ถือหุ้น นอกจากนี้ผู้ถือหุ้นสามารถดาวน์โหลดหนังสือมอบฉันทะ</w:t>
      </w:r>
      <w:r w:rsidRPr="00F83F4D">
        <w:rPr>
          <w:rFonts w:ascii="BrowalliaUPC" w:hAnsi="BrowalliaUPC" w:cs="BrowalliaUPC" w:hint="cs"/>
          <w:sz w:val="28"/>
          <w:cs/>
        </w:rPr>
        <w:t xml:space="preserve"> </w:t>
      </w:r>
      <w:r w:rsidRPr="00F83F4D">
        <w:rPr>
          <w:rFonts w:ascii="BrowalliaUPC" w:hAnsi="BrowalliaUPC" w:cs="BrowalliaUPC"/>
          <w:sz w:val="28"/>
        </w:rPr>
        <w:t xml:space="preserve">  (</w:t>
      </w:r>
      <w:r w:rsidRPr="00F83F4D">
        <w:rPr>
          <w:rFonts w:ascii="BrowalliaUPC" w:hAnsi="BrowalliaUPC" w:cs="BrowalliaUPC" w:hint="cs"/>
          <w:sz w:val="28"/>
          <w:cs/>
        </w:rPr>
        <w:t xml:space="preserve">แบบ ก. แบบ ข. และแบบ ค.) </w:t>
      </w:r>
      <w:r w:rsidRPr="00F83F4D">
        <w:rPr>
          <w:rFonts w:ascii="BrowalliaUPC" w:hAnsi="BrowalliaUPC" w:cs="BrowalliaUPC"/>
          <w:sz w:val="28"/>
          <w:cs/>
        </w:rPr>
        <w:t>ได้ทางเว็บไซต์ของบริษัทฯ</w:t>
      </w:r>
    </w:p>
    <w:p w:rsidR="00F127AF" w:rsidRPr="00F83F4D" w:rsidRDefault="00F127AF" w:rsidP="00833A48">
      <w:pPr>
        <w:pStyle w:val="ListParagraph"/>
        <w:numPr>
          <w:ilvl w:val="0"/>
          <w:numId w:val="175"/>
        </w:numPr>
        <w:spacing w:after="0" w:line="240" w:lineRule="auto"/>
        <w:ind w:left="540" w:hanging="540"/>
        <w:jc w:val="thaiDistribute"/>
        <w:rPr>
          <w:rFonts w:ascii="BrowalliaUPC" w:hAnsi="BrowalliaUPC" w:cs="BrowalliaUPC"/>
          <w:sz w:val="28"/>
          <w:cs/>
        </w:rPr>
      </w:pPr>
      <w:r w:rsidRPr="00F83F4D">
        <w:rPr>
          <w:rFonts w:ascii="BrowalliaUPC" w:hAnsi="BrowalliaUPC" w:cs="BrowalliaUPC"/>
          <w:sz w:val="28"/>
          <w:cs/>
        </w:rPr>
        <w:t>ดำเนินการประชุมสามัญผู้ถือหุ้นตามลำดับระเบียบวาระที่ได้แจ้งไว้ในหนังสือเชิญประชุม และมีนโยบายที่จะไม่เพิ่มระเบียบวาระในที่ประชุมโดยไม่แจ้งให้ผู้ถือหุ้นทราบล่วงหน้า พร้อมทั้งเปิดโอกาสให้ผู้ถือหุ้นมีสิทธิอย่างเท่าเทียมกันในการแสดงความคิดเห็นและตั้งคำถามในที่ประชุม และได้ใช้สิทธิในการแต่งตั้งกรรมการเป็นรายบุคคล</w:t>
      </w:r>
    </w:p>
    <w:p w:rsidR="00F127AF" w:rsidRPr="00F83F4D" w:rsidRDefault="00F127AF" w:rsidP="00833A48">
      <w:pPr>
        <w:pStyle w:val="ListParagraph"/>
        <w:numPr>
          <w:ilvl w:val="0"/>
          <w:numId w:val="175"/>
        </w:numPr>
        <w:spacing w:after="0" w:line="240" w:lineRule="auto"/>
        <w:ind w:left="540" w:hanging="540"/>
        <w:jc w:val="thaiDistribute"/>
        <w:rPr>
          <w:rFonts w:ascii="BrowalliaUPC" w:hAnsi="BrowalliaUPC" w:cs="BrowalliaUPC"/>
          <w:sz w:val="28"/>
          <w:cs/>
        </w:rPr>
      </w:pPr>
      <w:r w:rsidRPr="00F83F4D">
        <w:rPr>
          <w:rFonts w:ascii="BrowalliaUPC" w:hAnsi="BrowalliaUPC" w:cs="BrowalliaUPC"/>
          <w:color w:val="000000"/>
          <w:sz w:val="28"/>
          <w:cs/>
        </w:rPr>
        <w:t>บริษัทฯ มีการออกหุ้น</w:t>
      </w:r>
      <w:r w:rsidRPr="00F83F4D">
        <w:rPr>
          <w:rFonts w:ascii="BrowalliaUPC" w:hAnsi="BrowalliaUPC" w:cs="BrowalliaUPC" w:hint="cs"/>
          <w:color w:val="000000"/>
          <w:sz w:val="28"/>
          <w:cs/>
        </w:rPr>
        <w:t>เพียง</w:t>
      </w:r>
      <w:r w:rsidRPr="00F83F4D">
        <w:rPr>
          <w:rFonts w:ascii="BrowalliaUPC" w:hAnsi="BrowalliaUPC" w:cs="BrowalliaUPC"/>
          <w:color w:val="000000"/>
          <w:sz w:val="28"/>
          <w:cs/>
        </w:rPr>
        <w:t>ประเภทเดียว</w:t>
      </w:r>
      <w:r w:rsidRPr="00F83F4D">
        <w:rPr>
          <w:rFonts w:ascii="BrowalliaUPC" w:hAnsi="BrowalliaUPC" w:cs="BrowalliaUPC" w:hint="cs"/>
          <w:color w:val="000000"/>
          <w:sz w:val="28"/>
          <w:cs/>
        </w:rPr>
        <w:t>เท่านั้น</w:t>
      </w:r>
      <w:r w:rsidRPr="00F83F4D">
        <w:rPr>
          <w:rFonts w:ascii="BrowalliaUPC" w:hAnsi="BrowalliaUPC" w:cs="BrowalliaUPC"/>
          <w:color w:val="000000"/>
          <w:sz w:val="28"/>
          <w:cs/>
        </w:rPr>
        <w:t xml:space="preserve"> (</w:t>
      </w:r>
      <w:r w:rsidRPr="00F83F4D">
        <w:rPr>
          <w:rFonts w:ascii="BrowalliaUPC" w:hAnsi="BrowalliaUPC" w:cs="BrowalliaUPC"/>
          <w:color w:val="000000"/>
          <w:sz w:val="28"/>
        </w:rPr>
        <w:t xml:space="preserve">One class of Share) </w:t>
      </w:r>
      <w:r w:rsidRPr="00F83F4D">
        <w:rPr>
          <w:rFonts w:ascii="BrowalliaUPC" w:hAnsi="BrowalliaUPC" w:cs="BrowalliaUPC"/>
          <w:color w:val="000000"/>
          <w:sz w:val="28"/>
          <w:cs/>
        </w:rPr>
        <w:t xml:space="preserve">สิทธิออกเสียง </w:t>
      </w:r>
      <w:r w:rsidRPr="00F83F4D">
        <w:rPr>
          <w:rFonts w:ascii="BrowalliaUPC" w:hAnsi="BrowalliaUPC" w:cs="BrowalliaUPC"/>
          <w:color w:val="000000"/>
          <w:sz w:val="28"/>
        </w:rPr>
        <w:t>1</w:t>
      </w:r>
      <w:r w:rsidRPr="00F83F4D">
        <w:rPr>
          <w:rFonts w:ascii="BrowalliaUPC" w:hAnsi="BrowalliaUPC" w:cs="BrowalliaUPC"/>
          <w:color w:val="000000"/>
          <w:sz w:val="28"/>
          <w:cs/>
        </w:rPr>
        <w:t xml:space="preserve"> หุ้น เท่ากับ </w:t>
      </w:r>
      <w:r w:rsidRPr="00F83F4D">
        <w:rPr>
          <w:rFonts w:ascii="BrowalliaUPC" w:hAnsi="BrowalliaUPC" w:cs="BrowalliaUPC"/>
          <w:color w:val="000000"/>
          <w:sz w:val="28"/>
        </w:rPr>
        <w:t>1</w:t>
      </w:r>
      <w:r w:rsidRPr="00F83F4D">
        <w:rPr>
          <w:rFonts w:ascii="BrowalliaUPC" w:hAnsi="BrowalliaUPC" w:cs="BrowalliaUPC"/>
          <w:color w:val="000000"/>
          <w:sz w:val="28"/>
          <w:cs/>
        </w:rPr>
        <w:t xml:space="preserve"> คะแนนเสียง</w:t>
      </w:r>
      <w:r w:rsidRPr="00F83F4D">
        <w:rPr>
          <w:rFonts w:ascii="BrowalliaUPC" w:hAnsi="BrowalliaUPC" w:cs="BrowalliaUPC" w:hint="cs"/>
          <w:color w:val="000000"/>
          <w:sz w:val="28"/>
          <w:cs/>
        </w:rPr>
        <w:t xml:space="preserve"> </w:t>
      </w:r>
      <w:r w:rsidRPr="00F83F4D">
        <w:rPr>
          <w:rFonts w:ascii="BrowalliaUPC" w:hAnsi="BrowalliaUPC" w:cs="BrowalliaUPC"/>
          <w:sz w:val="28"/>
          <w:cs/>
        </w:rPr>
        <w:t>ผู้ถือหุ้นสามารถออกเสียงในทุกวาระการประชุมผ่านบัตรลงคะแนนเสียงที่บริษัทฯ ได้แจกให้ในวันประชุม บริษัทฯ จะนับคะแนนเสียงแต่ละวาระด้วยระบบคอมพิวเตอร์โดยวิธีการหักคะแนนเสียงที่ไม่เห็นด้วย</w:t>
      </w:r>
      <w:r w:rsidRPr="00F83F4D">
        <w:rPr>
          <w:rFonts w:ascii="BrowalliaUPC" w:hAnsi="BrowalliaUPC" w:cs="BrowalliaUPC" w:hint="cs"/>
          <w:sz w:val="28"/>
          <w:cs/>
        </w:rPr>
        <w:t xml:space="preserve"> </w:t>
      </w:r>
      <w:r w:rsidRPr="00F83F4D">
        <w:rPr>
          <w:rFonts w:ascii="BrowalliaUPC" w:hAnsi="BrowalliaUPC" w:cs="BrowalliaUPC"/>
          <w:sz w:val="28"/>
          <w:cs/>
        </w:rPr>
        <w:t>งดออกเสียง</w:t>
      </w:r>
      <w:r w:rsidRPr="00F83F4D">
        <w:rPr>
          <w:rFonts w:ascii="BrowalliaUPC" w:hAnsi="BrowalliaUPC" w:cs="BrowalliaUPC" w:hint="cs"/>
          <w:sz w:val="28"/>
          <w:cs/>
        </w:rPr>
        <w:t xml:space="preserve"> และบัตรเสีย</w:t>
      </w:r>
      <w:r w:rsidRPr="00F83F4D">
        <w:rPr>
          <w:rFonts w:ascii="BrowalliaUPC" w:hAnsi="BrowalliaUPC" w:cs="BrowalliaUPC"/>
          <w:sz w:val="28"/>
          <w:cs/>
        </w:rPr>
        <w:t>ของผู้ถือหุ้นหรือผู้รับมอบฉันทะออกจากจำนวนหุ้นทั้งหมดของผู้ถือหุ้น หรือผู้รับมอบฉันทะที่มาประชุมและมีสิทธิออกเสียง</w:t>
      </w:r>
    </w:p>
    <w:p w:rsidR="00F127AF" w:rsidRPr="00F83F4D" w:rsidRDefault="00F127AF" w:rsidP="00833A48">
      <w:pPr>
        <w:pStyle w:val="ListParagraph"/>
        <w:numPr>
          <w:ilvl w:val="0"/>
          <w:numId w:val="175"/>
        </w:numPr>
        <w:spacing w:after="0" w:line="240" w:lineRule="auto"/>
        <w:ind w:left="540" w:hanging="540"/>
        <w:jc w:val="thaiDistribute"/>
        <w:rPr>
          <w:rFonts w:ascii="BrowalliaUPC" w:hAnsi="BrowalliaUPC" w:cs="BrowalliaUPC"/>
          <w:sz w:val="28"/>
          <w:cs/>
        </w:rPr>
      </w:pPr>
      <w:r w:rsidRPr="00F83F4D">
        <w:rPr>
          <w:rFonts w:ascii="BrowalliaUPC" w:hAnsi="BrowalliaUPC" w:cs="BrowalliaUPC"/>
          <w:sz w:val="28"/>
          <w:cs/>
        </w:rPr>
        <w:lastRenderedPageBreak/>
        <w:t>เปิดเผยข้อมูลที่เป็นปัจจุบันผ่านเว็บไซต์ของบริษัทฯ เพื่อให้ผู้ถือหุ้น ได้รับทราบข้อมูลข่าวสารสำคัญของบริษัทฯ ที่มีการเปลี่ยนแปลง รวมถึงสารสนเทศที่บริษัทฯ เปิดเผยตามข้อกำหนดต่างๆ โดยภายหลังจากการเปิดเผยต่อตลาดหลักทรัพย์แห่งประเทศไทย (ตลท.) แล้ว ได้นำข้อมูลเผยแพร่ในเว็บไซต์ของบริษัทฯ ทั้งภาษาไทยและภาษาอังกฤษ</w:t>
      </w:r>
    </w:p>
    <w:p w:rsidR="00F127AF" w:rsidRPr="00F83F4D" w:rsidRDefault="00F127AF" w:rsidP="00833A48">
      <w:pPr>
        <w:pStyle w:val="ListParagraph"/>
        <w:numPr>
          <w:ilvl w:val="0"/>
          <w:numId w:val="175"/>
        </w:numPr>
        <w:spacing w:after="0" w:line="240" w:lineRule="auto"/>
        <w:ind w:left="540" w:hanging="540"/>
        <w:jc w:val="thaiDistribute"/>
        <w:rPr>
          <w:rFonts w:ascii="BrowalliaUPC" w:hAnsi="BrowalliaUPC" w:cs="BrowalliaUPC"/>
          <w:sz w:val="28"/>
          <w:cs/>
        </w:rPr>
      </w:pPr>
      <w:r w:rsidRPr="00F83F4D">
        <w:rPr>
          <w:rFonts w:ascii="BrowalliaUPC" w:hAnsi="BrowalliaUPC" w:cs="BrowalliaUPC" w:hint="cs"/>
          <w:sz w:val="28"/>
          <w:cs/>
        </w:rPr>
        <w:t xml:space="preserve">บริษัทฯ เปิดเผยโครงสร้างการถือหุ้นในบริษัทฯ และในบริษัทย่อยไว้อย่างชัดเจน เพื่อให้ผู้ถือหุ้นมั่นใจว่าบริษัทฯ มีโครงสร้างการดำเนินงานที่มีความโปร่งใสและตรวจสอบได้และบริษัทฯ ไม่มีการถือหุ้นไขว้ </w:t>
      </w:r>
    </w:p>
    <w:p w:rsidR="00F127AF" w:rsidRPr="00F83F4D" w:rsidRDefault="00F127AF" w:rsidP="00833A48">
      <w:pPr>
        <w:pStyle w:val="ListParagraph"/>
        <w:numPr>
          <w:ilvl w:val="0"/>
          <w:numId w:val="175"/>
        </w:numPr>
        <w:spacing w:after="0" w:line="240" w:lineRule="auto"/>
        <w:ind w:left="540" w:hanging="540"/>
        <w:jc w:val="thaiDistribute"/>
        <w:rPr>
          <w:rFonts w:ascii="BrowalliaUPC" w:hAnsi="BrowalliaUPC" w:cs="BrowalliaUPC"/>
          <w:sz w:val="28"/>
          <w:cs/>
        </w:rPr>
      </w:pPr>
      <w:r w:rsidRPr="00F83F4D">
        <w:rPr>
          <w:rFonts w:ascii="BrowalliaUPC" w:hAnsi="BrowalliaUPC" w:cs="BrowalliaUPC"/>
          <w:sz w:val="28"/>
          <w:cs/>
        </w:rPr>
        <w:t>บริษัทฯ ได้กำหนด</w:t>
      </w:r>
      <w:r w:rsidRPr="00F83F4D">
        <w:rPr>
          <w:rFonts w:ascii="BrowalliaUPC" w:hAnsi="BrowalliaUPC" w:cs="BrowalliaUPC" w:hint="cs"/>
          <w:sz w:val="28"/>
          <w:cs/>
        </w:rPr>
        <w:t>นโยบาย</w:t>
      </w:r>
      <w:r w:rsidRPr="00F83F4D">
        <w:rPr>
          <w:rFonts w:ascii="BrowalliaUPC" w:hAnsi="BrowalliaUPC" w:cs="BrowalliaUPC"/>
          <w:sz w:val="28"/>
          <w:cs/>
        </w:rPr>
        <w:t xml:space="preserve">ด้านการรักษาข้อมูลความลับและการใช้ข้อมูลภายในไว้ในคู่มือการกำกับดูแลกิจการที่ดี </w:t>
      </w:r>
      <w:r w:rsidRPr="00F83F4D">
        <w:rPr>
          <w:rFonts w:ascii="BrowalliaUPC" w:hAnsi="BrowalliaUPC" w:cs="BrowalliaUPC" w:hint="cs"/>
          <w:sz w:val="28"/>
          <w:cs/>
        </w:rPr>
        <w:t>รวมทั้ง</w:t>
      </w:r>
      <w:r w:rsidRPr="00F83F4D">
        <w:rPr>
          <w:rFonts w:ascii="BrowalliaUPC" w:hAnsi="BrowalliaUPC" w:cs="BrowalliaUPC"/>
          <w:sz w:val="28"/>
          <w:cs/>
        </w:rPr>
        <w:t xml:space="preserve">บริษัทฯ มีนโยบายเกี่ยวกับความขัดแย้งทางผลประโยชน์ของกรรมการ ผู้บริหาร และพนักงานของบริษัทฯ  ซึ่งเป็นส่วนหนึ่งในระเบียบปฏิบัติเกี่ยวกับจริยธรรมทางธุรกิจ </w:t>
      </w:r>
      <w:r w:rsidRPr="00F83F4D">
        <w:rPr>
          <w:rFonts w:ascii="BrowalliaUPC" w:hAnsi="BrowalliaUPC" w:cs="BrowalliaUPC"/>
          <w:sz w:val="28"/>
        </w:rPr>
        <w:t xml:space="preserve">(Code of Business Ethics) </w:t>
      </w:r>
      <w:r w:rsidRPr="00F83F4D">
        <w:rPr>
          <w:rFonts w:ascii="BrowalliaUPC" w:hAnsi="BrowalliaUPC" w:cs="BrowalliaUPC"/>
          <w:sz w:val="28"/>
          <w:cs/>
        </w:rPr>
        <w:t>และจรรยาบรรณ</w:t>
      </w:r>
      <w:r w:rsidRPr="00F83F4D">
        <w:rPr>
          <w:rFonts w:ascii="BrowalliaUPC" w:hAnsi="BrowalliaUPC" w:cs="BrowalliaUPC" w:hint="cs"/>
          <w:sz w:val="28"/>
          <w:cs/>
        </w:rPr>
        <w:t>ทางธุรกิจ</w:t>
      </w:r>
      <w:r w:rsidRPr="00F83F4D">
        <w:rPr>
          <w:rFonts w:ascii="BrowalliaUPC" w:hAnsi="BrowalliaUPC" w:cs="BrowalliaUPC"/>
          <w:sz w:val="28"/>
        </w:rPr>
        <w:t xml:space="preserve"> (Code of Conduct) </w:t>
      </w:r>
      <w:r w:rsidRPr="00F83F4D">
        <w:rPr>
          <w:rFonts w:ascii="BrowalliaUPC" w:hAnsi="BrowalliaUPC" w:cs="BrowalliaUPC"/>
          <w:sz w:val="28"/>
          <w:cs/>
        </w:rPr>
        <w:t>โดยทั่วไปแล้วนโยบายดังกล่าวกำหนดให้กรรมการ ผู้บริหาร และพนักงานของบริษัทฯ หลีกเลี่ยงมิให้เกิดการขัดกันระหว่างผลประโยชน์ส่วนตัวของบุคคลดังกล่าวกับผลประโยชน์ของบริษัทฯ โดยการขัดกันนี้อาจจะเกิดขึ้นได้เมื่อกรรมการ ผู้บริหาร หรือพนักงานกระทำการอย่างใดๆ หรือมีประโยชน์ส่วนตัวอันขัดหรือแย้งกับวัตถุประสงค์ และการปฏิบัติหน้าที่เพื่อบริษัทฯ</w:t>
      </w:r>
    </w:p>
    <w:p w:rsidR="00F127AF" w:rsidRPr="00F83F4D" w:rsidRDefault="00F127AF" w:rsidP="00833A48">
      <w:pPr>
        <w:pStyle w:val="ListParagraph"/>
        <w:numPr>
          <w:ilvl w:val="0"/>
          <w:numId w:val="175"/>
        </w:numPr>
        <w:spacing w:after="0" w:line="240" w:lineRule="auto"/>
        <w:ind w:left="540" w:hanging="540"/>
        <w:jc w:val="thaiDistribute"/>
        <w:rPr>
          <w:rFonts w:ascii="BrowalliaUPC" w:hAnsi="BrowalliaUPC" w:cs="BrowalliaUPC"/>
          <w:sz w:val="28"/>
        </w:rPr>
      </w:pPr>
      <w:r w:rsidRPr="00F83F4D">
        <w:rPr>
          <w:rFonts w:ascii="BrowalliaUPC" w:hAnsi="BrowalliaUPC" w:cs="BrowalliaUPC"/>
          <w:sz w:val="28"/>
          <w:cs/>
        </w:rPr>
        <w:t>กรรมการ ผู้บริหาร และผู้เกี่ยวข้องทางการเงินและบัญชีตั้งแต่ระดับผู้จัดการขึ้นไป รวมถึงพนักงานที่เกี่ยวข้องกับข้อมูลที่เป็นความลับทางธุรกิจ ยังถูกคาดหมายให้หลีกเลี่ยงการซื้อขายหลักทรัพย์โดยการอาศัยข้อมูลภายในซึ่งมิได้เป็นข้อมูลสาธารณะที่กรรมการ ผู้บริหาร หรือพนักงานดังกล่าวฯ ได้มาโดยการอาศัยตำแหน่งหน้าที่ในบริษัทฯ</w:t>
      </w:r>
      <w:r w:rsidRPr="00F83F4D">
        <w:rPr>
          <w:rFonts w:ascii="BrowalliaUPC" w:hAnsi="BrowalliaUPC" w:cs="BrowalliaUPC"/>
          <w:sz w:val="28"/>
        </w:rPr>
        <w:t xml:space="preserve"> </w:t>
      </w:r>
      <w:r w:rsidRPr="00F83F4D">
        <w:rPr>
          <w:rFonts w:ascii="BrowalliaUPC" w:hAnsi="BrowalliaUPC" w:cs="BrowalliaUPC"/>
          <w:sz w:val="28"/>
          <w:cs/>
        </w:rPr>
        <w:t xml:space="preserve">และห้ามทำการซื้อและ/หรือขายหุ้นภายใน </w:t>
      </w:r>
      <w:r w:rsidRPr="00F83F4D">
        <w:rPr>
          <w:rFonts w:ascii="BrowalliaUPC" w:hAnsi="BrowalliaUPC" w:cs="BrowalliaUPC"/>
          <w:sz w:val="28"/>
        </w:rPr>
        <w:t>30</w:t>
      </w:r>
      <w:r w:rsidRPr="00F83F4D">
        <w:rPr>
          <w:rFonts w:ascii="BrowalliaUPC" w:hAnsi="BrowalliaUPC" w:cs="BrowalliaUPC"/>
          <w:sz w:val="28"/>
          <w:cs/>
        </w:rPr>
        <w:t xml:space="preserve"> วัน ก่อนการเปิดเผยงบการเงิน </w:t>
      </w:r>
    </w:p>
    <w:p w:rsidR="00F127AF" w:rsidRPr="00F83F4D" w:rsidRDefault="00F127AF" w:rsidP="00F127AF">
      <w:pPr>
        <w:pStyle w:val="ListParagraph"/>
        <w:spacing w:after="0" w:line="240" w:lineRule="auto"/>
        <w:ind w:left="540"/>
        <w:jc w:val="thaiDistribute"/>
        <w:rPr>
          <w:rFonts w:ascii="BrowalliaUPC" w:hAnsi="BrowalliaUPC" w:cs="BrowalliaUPC"/>
          <w:sz w:val="28"/>
        </w:rPr>
      </w:pPr>
      <w:r w:rsidRPr="00F83F4D">
        <w:rPr>
          <w:rFonts w:ascii="BrowalliaUPC" w:hAnsi="BrowalliaUPC" w:cs="BrowalliaUPC"/>
          <w:sz w:val="28"/>
          <w:cs/>
        </w:rPr>
        <w:t>อนึ่ง ในสถาการณ์พิเศษ บุคคลที่บริษัทฯกำหนดอาจขายหุ้นของกลุ่มบริษัทฯ ในระหว่างช่วงเวลาห้ามซื้อขายหุ้นได้ หากตกอยู่ในสถานการณ์ เช่น มีความยากลำบากทางการเงินอย่างรุนแรง หรือต้องปฏิบัติตามข้อกำหนดต่างๆ ทางกฎหมาย หรือตกอยู่ภายใต้คำสั่งศาล  โดยต้องจัดทำบันทึกระบุเหตุผลเสนอขออนุมัติต่อ</w:t>
      </w:r>
    </w:p>
    <w:p w:rsidR="00F127AF" w:rsidRPr="00F83F4D" w:rsidRDefault="00F127AF" w:rsidP="00F127AF">
      <w:pPr>
        <w:pStyle w:val="ListParagraph"/>
        <w:spacing w:after="0" w:line="240" w:lineRule="auto"/>
        <w:ind w:left="540"/>
        <w:jc w:val="thaiDistribute"/>
        <w:rPr>
          <w:rFonts w:ascii="BrowalliaUPC" w:hAnsi="BrowalliaUPC" w:cs="BrowalliaUPC"/>
          <w:sz w:val="28"/>
        </w:rPr>
      </w:pPr>
      <w:r w:rsidRPr="00F83F4D">
        <w:rPr>
          <w:rFonts w:ascii="BrowalliaUPC" w:hAnsi="BrowalliaUPC" w:cs="BrowalliaUPC"/>
          <w:sz w:val="28"/>
          <w:cs/>
        </w:rPr>
        <w:t>(1)</w:t>
      </w:r>
      <w:r w:rsidRPr="00F83F4D">
        <w:rPr>
          <w:rFonts w:ascii="BrowalliaUPC" w:hAnsi="BrowalliaUPC" w:cs="BrowalliaUPC"/>
          <w:sz w:val="28"/>
          <w:cs/>
        </w:rPr>
        <w:tab/>
        <w:t>ประธานกรรมการ (กรณีผู้ขายเป็นกรรมการหรือเลขานุการบริษัท)</w:t>
      </w:r>
    </w:p>
    <w:p w:rsidR="00F127AF" w:rsidRPr="00F83F4D" w:rsidRDefault="00F127AF" w:rsidP="00F127AF">
      <w:pPr>
        <w:pStyle w:val="ListParagraph"/>
        <w:spacing w:after="0" w:line="240" w:lineRule="auto"/>
        <w:ind w:left="540"/>
        <w:jc w:val="thaiDistribute"/>
        <w:rPr>
          <w:rFonts w:ascii="BrowalliaUPC" w:hAnsi="BrowalliaUPC" w:cs="BrowalliaUPC"/>
          <w:sz w:val="28"/>
        </w:rPr>
      </w:pPr>
      <w:r w:rsidRPr="00F83F4D">
        <w:rPr>
          <w:rFonts w:ascii="BrowalliaUPC" w:hAnsi="BrowalliaUPC" w:cs="BrowalliaUPC"/>
          <w:sz w:val="28"/>
          <w:cs/>
        </w:rPr>
        <w:t>(2)</w:t>
      </w:r>
      <w:r w:rsidRPr="00F83F4D">
        <w:rPr>
          <w:rFonts w:ascii="BrowalliaUPC" w:hAnsi="BrowalliaUPC" w:cs="BrowalliaUPC"/>
          <w:sz w:val="28"/>
          <w:cs/>
        </w:rPr>
        <w:tab/>
        <w:t>ประธานคณะกรรมการตรวจสอบ (กรณีผู้ขายเป็นประธานกรรมการ)</w:t>
      </w:r>
    </w:p>
    <w:p w:rsidR="00F127AF" w:rsidRPr="00F83F4D" w:rsidRDefault="00F127AF" w:rsidP="00F127AF">
      <w:pPr>
        <w:pStyle w:val="ListParagraph"/>
        <w:spacing w:after="0" w:line="240" w:lineRule="auto"/>
        <w:ind w:left="540"/>
        <w:jc w:val="thaiDistribute"/>
        <w:rPr>
          <w:rFonts w:ascii="BrowalliaUPC" w:hAnsi="BrowalliaUPC" w:cs="BrowalliaUPC"/>
          <w:sz w:val="28"/>
        </w:rPr>
      </w:pPr>
      <w:r w:rsidRPr="00F83F4D">
        <w:rPr>
          <w:rFonts w:ascii="BrowalliaUPC" w:hAnsi="BrowalliaUPC" w:cs="BrowalliaUPC"/>
          <w:sz w:val="28"/>
          <w:cs/>
        </w:rPr>
        <w:t>(3)</w:t>
      </w:r>
      <w:r w:rsidRPr="00F83F4D">
        <w:rPr>
          <w:rFonts w:ascii="BrowalliaUPC" w:hAnsi="BrowalliaUPC" w:cs="BrowalliaUPC"/>
          <w:sz w:val="28"/>
          <w:cs/>
        </w:rPr>
        <w:tab/>
        <w:t xml:space="preserve">ประธานเจ้าหน้าที่บริหาร (กรณีผู้ขายเป็นบุคคลที่บริษัทฯกำหนดซึ่งไม่ใช่กรรมการและเลขานุการบริษัท) </w:t>
      </w:r>
    </w:p>
    <w:p w:rsidR="00F127AF" w:rsidRPr="00F83F4D" w:rsidRDefault="00F127AF" w:rsidP="00F127AF">
      <w:pPr>
        <w:pStyle w:val="ListParagraph"/>
        <w:spacing w:after="0" w:line="240" w:lineRule="auto"/>
        <w:ind w:left="540"/>
        <w:jc w:val="thaiDistribute"/>
        <w:rPr>
          <w:rFonts w:ascii="BrowalliaUPC" w:hAnsi="BrowalliaUPC" w:cs="BrowalliaUPC"/>
          <w:sz w:val="28"/>
          <w:cs/>
        </w:rPr>
      </w:pPr>
      <w:r w:rsidRPr="00F83F4D">
        <w:rPr>
          <w:rFonts w:ascii="BrowalliaUPC" w:hAnsi="BrowalliaUPC" w:cs="BrowalliaUPC"/>
          <w:sz w:val="28"/>
          <w:cs/>
        </w:rPr>
        <w:t>หน่วยงานนักลุงทุนสัมพันธ์ จะประกาศช่วงเวลาห้ามซื้อขายหลักทรัพย์ให้บุคคลที่บริษัทฯกำหนด    ทราบเป็นการล่วงหน้า</w:t>
      </w:r>
    </w:p>
    <w:p w:rsidR="00F127AF" w:rsidRPr="00F83F4D" w:rsidRDefault="00F127AF" w:rsidP="00833A48">
      <w:pPr>
        <w:pStyle w:val="ListParagraph"/>
        <w:numPr>
          <w:ilvl w:val="0"/>
          <w:numId w:val="175"/>
        </w:numPr>
        <w:spacing w:after="0" w:line="240" w:lineRule="auto"/>
        <w:ind w:left="540" w:hanging="540"/>
        <w:jc w:val="thaiDistribute"/>
        <w:rPr>
          <w:rFonts w:ascii="BrowalliaUPC" w:hAnsi="BrowalliaUPC" w:cs="BrowalliaUPC"/>
          <w:sz w:val="28"/>
          <w:cs/>
        </w:rPr>
      </w:pPr>
      <w:r w:rsidRPr="00F83F4D">
        <w:rPr>
          <w:rFonts w:ascii="BrowalliaUPC" w:hAnsi="BrowalliaUPC" w:cs="BrowalliaUPC"/>
          <w:sz w:val="28"/>
          <w:cs/>
        </w:rPr>
        <w:t xml:space="preserve">บริษัทฯ กำหนดนโยบายให้ กรรมการ ผู้บริหาร </w:t>
      </w:r>
      <w:r w:rsidRPr="00F83F4D">
        <w:rPr>
          <w:rFonts w:ascii="BrowalliaUPC" w:hAnsi="BrowalliaUPC" w:cs="BrowalliaUPC"/>
          <w:sz w:val="28"/>
        </w:rPr>
        <w:t>4</w:t>
      </w:r>
      <w:r w:rsidRPr="00F83F4D">
        <w:rPr>
          <w:rFonts w:ascii="BrowalliaUPC" w:hAnsi="BrowalliaUPC" w:cs="BrowalliaUPC"/>
          <w:sz w:val="28"/>
          <w:cs/>
        </w:rPr>
        <w:t xml:space="preserve"> ลำดับแรก และผู้เกี่ยวข้องทางการเงินและบัญชีตั้งแต่ระดับผู้จัดการขึ้นไป รวมถึงคู่สมรสและบุตรที่ยัง</w:t>
      </w:r>
      <w:r w:rsidRPr="00F83F4D">
        <w:rPr>
          <w:rFonts w:ascii="BrowalliaUPC" w:hAnsi="BrowalliaUPC" w:cs="BrowalliaUPC" w:hint="cs"/>
          <w:sz w:val="28"/>
          <w:cs/>
        </w:rPr>
        <w:t>ไม่บรรลุนิติภาวะของบุคคลดังกล่าวประสงค์ที่จะซื้อหรือขายหุ้นของบริษัทฯ ต้องรายงานการถือครองหลักทรัพย์ตลอดจนรายงานการเปลี่ยนแปลงการถือหลักทรัพย์ทุกครั้งที่มีการซื้อ ขาย โอน หรือรับโอนหลักทรัพย์</w:t>
      </w:r>
      <w:r w:rsidRPr="00F83F4D">
        <w:rPr>
          <w:rFonts w:ascii="BrowalliaUPC" w:hAnsi="BrowalliaUPC" w:cs="BrowalliaUPC"/>
          <w:sz w:val="28"/>
        </w:rPr>
        <w:t xml:space="preserve"> </w:t>
      </w:r>
      <w:r w:rsidRPr="00F83F4D">
        <w:rPr>
          <w:rFonts w:ascii="BrowalliaUPC" w:hAnsi="BrowalliaUPC" w:cs="BrowalliaUPC" w:hint="cs"/>
          <w:sz w:val="28"/>
          <w:cs/>
        </w:rPr>
        <w:t xml:space="preserve">ภายใน </w:t>
      </w:r>
      <w:r w:rsidRPr="00F83F4D">
        <w:rPr>
          <w:rFonts w:ascii="BrowalliaUPC" w:hAnsi="BrowalliaUPC" w:cs="BrowalliaUPC"/>
          <w:sz w:val="28"/>
        </w:rPr>
        <w:t>3</w:t>
      </w:r>
      <w:r w:rsidRPr="00F83F4D">
        <w:rPr>
          <w:rFonts w:ascii="BrowalliaUPC" w:hAnsi="BrowalliaUPC" w:cs="BrowalliaUPC" w:hint="cs"/>
          <w:sz w:val="28"/>
          <w:cs/>
        </w:rPr>
        <w:t xml:space="preserve"> วัน</w:t>
      </w:r>
      <w:r w:rsidRPr="00F83F4D">
        <w:rPr>
          <w:rFonts w:ascii="BrowalliaUPC" w:hAnsi="BrowalliaUPC" w:cs="BrowalliaUPC"/>
          <w:sz w:val="28"/>
        </w:rPr>
        <w:t xml:space="preserve"> </w:t>
      </w:r>
      <w:r w:rsidRPr="00F83F4D">
        <w:rPr>
          <w:rFonts w:ascii="BrowalliaUPC" w:hAnsi="BrowalliaUPC" w:cs="BrowalliaUPC" w:hint="cs"/>
          <w:sz w:val="28"/>
          <w:cs/>
        </w:rPr>
        <w:t>นับจากวันที่มีการซื้อขายหลักทรัพย์ ต่อ สำนักงานคณะกรรมการกำกับหลักทรัพย์และตลาดหลักทรัพย์ (ก.ล.ต.)</w:t>
      </w:r>
      <w:r w:rsidRPr="00F83F4D">
        <w:rPr>
          <w:rFonts w:ascii="BrowalliaUPC" w:hAnsi="BrowalliaUPC" w:cs="BrowalliaUPC"/>
          <w:sz w:val="28"/>
        </w:rPr>
        <w:t xml:space="preserve"> </w:t>
      </w:r>
      <w:r w:rsidRPr="00F83F4D">
        <w:rPr>
          <w:rFonts w:ascii="BrowalliaUPC" w:hAnsi="BrowalliaUPC" w:cs="BrowalliaUPC" w:hint="cs"/>
          <w:sz w:val="28"/>
          <w:cs/>
        </w:rPr>
        <w:t xml:space="preserve">และนำเสนอรายงานดังกล่าวต่อที่ประชุมคณะกรรมการบริษัทรับทราบ ทั้งนี้ในปี </w:t>
      </w:r>
      <w:r w:rsidRPr="00F83F4D">
        <w:rPr>
          <w:rFonts w:ascii="BrowalliaUPC" w:hAnsi="BrowalliaUPC" w:cs="BrowalliaUPC"/>
          <w:sz w:val="28"/>
        </w:rPr>
        <w:t>2561</w:t>
      </w:r>
      <w:r w:rsidRPr="00F83F4D">
        <w:rPr>
          <w:rFonts w:ascii="BrowalliaUPC" w:hAnsi="BrowalliaUPC" w:cs="BrowalliaUPC" w:hint="cs"/>
          <w:sz w:val="28"/>
          <w:cs/>
        </w:rPr>
        <w:t xml:space="preserve"> คณะกรรมการบริษัทถือครองหลักทรัพย์บริษัทฯ รวมกันไม่เกินกว่าร้อยละ </w:t>
      </w:r>
      <w:r w:rsidRPr="00F83F4D">
        <w:rPr>
          <w:rFonts w:ascii="BrowalliaUPC" w:hAnsi="BrowalliaUPC" w:cs="BrowalliaUPC"/>
          <w:sz w:val="28"/>
        </w:rPr>
        <w:t>25</w:t>
      </w:r>
      <w:r w:rsidRPr="00F83F4D">
        <w:rPr>
          <w:rFonts w:ascii="BrowalliaUPC" w:hAnsi="BrowalliaUPC" w:cs="BrowalliaUPC" w:hint="cs"/>
          <w:sz w:val="28"/>
          <w:cs/>
        </w:rPr>
        <w:t xml:space="preserve"> ของหุ้นที่ออกและชำระแล้ว</w:t>
      </w:r>
    </w:p>
    <w:p w:rsidR="00F127AF" w:rsidRPr="00F83F4D" w:rsidRDefault="00F127AF" w:rsidP="00833A48">
      <w:pPr>
        <w:pStyle w:val="ListParagraph"/>
        <w:numPr>
          <w:ilvl w:val="0"/>
          <w:numId w:val="175"/>
        </w:numPr>
        <w:spacing w:after="0" w:line="240" w:lineRule="auto"/>
        <w:ind w:left="540" w:hanging="540"/>
        <w:jc w:val="thaiDistribute"/>
        <w:rPr>
          <w:rFonts w:ascii="BrowalliaUPC" w:hAnsi="BrowalliaUPC" w:cs="BrowalliaUPC"/>
          <w:sz w:val="28"/>
          <w:cs/>
        </w:rPr>
      </w:pPr>
      <w:r w:rsidRPr="00F83F4D">
        <w:rPr>
          <w:rFonts w:ascii="BrowalliaUPC" w:hAnsi="BrowalliaUPC" w:cs="BrowalliaUPC"/>
          <w:sz w:val="28"/>
          <w:cs/>
        </w:rPr>
        <w:t>ในกรณีการทำรายการ</w:t>
      </w:r>
      <w:r w:rsidRPr="00F83F4D">
        <w:rPr>
          <w:rFonts w:ascii="BrowalliaUPC" w:hAnsi="BrowalliaUPC" w:cs="BrowalliaUPC" w:hint="cs"/>
          <w:sz w:val="28"/>
          <w:cs/>
        </w:rPr>
        <w:t>ที่เกี่ยวโยงกัน</w:t>
      </w:r>
      <w:r w:rsidRPr="00F83F4D">
        <w:rPr>
          <w:rFonts w:ascii="BrowalliaUPC" w:hAnsi="BrowalliaUPC" w:cs="BrowalliaUPC"/>
          <w:sz w:val="28"/>
          <w:cs/>
        </w:rPr>
        <w:t xml:space="preserve"> บริษัทฯ ได้ปฏิบัติให้เป็นไปตามกฎหมาย</w:t>
      </w:r>
      <w:r w:rsidRPr="00F83F4D">
        <w:rPr>
          <w:rFonts w:ascii="BrowalliaUPC" w:hAnsi="BrowalliaUPC" w:cs="BrowalliaUPC"/>
          <w:sz w:val="28"/>
        </w:rPr>
        <w:t xml:space="preserve"> </w:t>
      </w:r>
      <w:r w:rsidRPr="00F83F4D">
        <w:rPr>
          <w:rFonts w:ascii="BrowalliaUPC" w:hAnsi="BrowalliaUPC" w:cs="BrowalliaUPC"/>
          <w:sz w:val="28"/>
          <w:cs/>
        </w:rPr>
        <w:t>ข้อบังคับ ประกาศ คำสั่ง หรือข้อกำหนดของตลาดหลักทรัพย์แห่งประเทศไทย ตลอด</w:t>
      </w:r>
      <w:r w:rsidRPr="00F83F4D">
        <w:rPr>
          <w:rFonts w:ascii="BrowalliaUPC" w:hAnsi="BrowalliaUPC" w:cs="BrowalliaUPC" w:hint="cs"/>
          <w:sz w:val="28"/>
          <w:cs/>
        </w:rPr>
        <w:t>จน</w:t>
      </w:r>
      <w:r w:rsidRPr="00F83F4D">
        <w:rPr>
          <w:rFonts w:ascii="BrowalliaUPC" w:hAnsi="BrowalliaUPC" w:cs="BrowalliaUPC"/>
          <w:sz w:val="28"/>
          <w:cs/>
        </w:rPr>
        <w:t>การปฏิบัติตามข้อกำหนดเกี่ยวกับการเปิดเผยข้อมูลการทำรายการเกี่ยวโยง และการได้มาหรือจำหน่ายทรัพย์สินที่สำคัญของบริษัท</w:t>
      </w:r>
      <w:r w:rsidRPr="00F83F4D">
        <w:rPr>
          <w:rFonts w:ascii="BrowalliaUPC" w:hAnsi="BrowalliaUPC" w:cs="BrowalliaUPC" w:hint="cs"/>
          <w:sz w:val="28"/>
          <w:cs/>
        </w:rPr>
        <w:t xml:space="preserve">ฯ </w:t>
      </w:r>
      <w:r w:rsidRPr="00F83F4D">
        <w:rPr>
          <w:rFonts w:ascii="BrowalliaUPC" w:hAnsi="BrowalliaUPC" w:cs="BrowalliaUPC"/>
          <w:sz w:val="28"/>
          <w:cs/>
        </w:rPr>
        <w:t>หรือบริษัทย่อย รวมทั้งปฏิบัติตามมาตรฐานบัญชีที่กำหนดโดยสมาคมนักบัญชี</w:t>
      </w:r>
      <w:r w:rsidRPr="00F83F4D">
        <w:rPr>
          <w:rFonts w:ascii="BrowalliaUPC" w:hAnsi="BrowalliaUPC" w:cs="BrowalliaUPC" w:hint="cs"/>
          <w:sz w:val="28"/>
          <w:cs/>
        </w:rPr>
        <w:t xml:space="preserve"> </w:t>
      </w:r>
      <w:r w:rsidRPr="00F83F4D">
        <w:rPr>
          <w:rFonts w:ascii="BrowalliaUPC" w:hAnsi="BrowalliaUPC" w:cs="BrowalliaUPC"/>
          <w:sz w:val="28"/>
        </w:rPr>
        <w:t>(TAS)</w:t>
      </w:r>
      <w:r w:rsidRPr="00F83F4D">
        <w:rPr>
          <w:rFonts w:ascii="BrowalliaUPC" w:hAnsi="BrowalliaUPC" w:cs="BrowalliaUPC"/>
          <w:sz w:val="28"/>
          <w:cs/>
        </w:rPr>
        <w:t xml:space="preserve"> ทั้งนี้บริษัทฯ ได้เปิดเผยรายละเอียดของรายการเกี่ยวโยงกันไว้ในรายงานประจำปี โดยรายการระหว่างกันได้กระทำอย่างยุติธรรม ตามราคาตลาดและเป็นไปตามปกติธุรกิจการค้า</w:t>
      </w:r>
      <w:r w:rsidRPr="00F83F4D">
        <w:rPr>
          <w:rFonts w:ascii="BrowalliaUPC" w:hAnsi="BrowalliaUPC" w:cs="BrowalliaUPC"/>
          <w:sz w:val="28"/>
        </w:rPr>
        <w:t xml:space="preserve"> (Fair and at arm’s length)</w:t>
      </w:r>
      <w:r w:rsidRPr="00F83F4D">
        <w:rPr>
          <w:rFonts w:ascii="BrowalliaUPC" w:hAnsi="BrowalliaUPC" w:cs="BrowalliaUPC" w:hint="cs"/>
          <w:sz w:val="28"/>
          <w:cs/>
        </w:rPr>
        <w:t xml:space="preserve"> พร้อมทั้งระบุถึงความจำเป็นและเหตุผลด้วย </w:t>
      </w:r>
    </w:p>
    <w:p w:rsidR="00F127AF" w:rsidRPr="00F83F4D" w:rsidRDefault="00F127AF" w:rsidP="00833A48">
      <w:pPr>
        <w:pStyle w:val="ListParagraph"/>
        <w:numPr>
          <w:ilvl w:val="0"/>
          <w:numId w:val="175"/>
        </w:numPr>
        <w:spacing w:after="0" w:line="240" w:lineRule="auto"/>
        <w:ind w:left="540" w:hanging="540"/>
        <w:jc w:val="thaiDistribute"/>
        <w:rPr>
          <w:rStyle w:val="apple-converted-space"/>
          <w:rFonts w:ascii="BrowalliaUPC" w:hAnsi="BrowalliaUPC" w:cs="BrowalliaUPC"/>
          <w:sz w:val="28"/>
        </w:rPr>
      </w:pPr>
      <w:r w:rsidRPr="00F83F4D">
        <w:rPr>
          <w:rFonts w:ascii="BrowalliaUPC" w:hAnsi="BrowalliaUPC" w:cs="BrowalliaUPC"/>
          <w:sz w:val="28"/>
          <w:cs/>
        </w:rPr>
        <w:t>ในปี</w:t>
      </w:r>
      <w:r w:rsidRPr="00F83F4D">
        <w:rPr>
          <w:rFonts w:ascii="BrowalliaUPC" w:hAnsi="BrowalliaUPC" w:cs="BrowalliaUPC" w:hint="cs"/>
          <w:sz w:val="28"/>
          <w:cs/>
        </w:rPr>
        <w:t xml:space="preserve"> </w:t>
      </w:r>
      <w:r w:rsidRPr="00F83F4D">
        <w:rPr>
          <w:rFonts w:ascii="BrowalliaUPC" w:hAnsi="BrowalliaUPC" w:cs="BrowalliaUPC"/>
          <w:sz w:val="28"/>
        </w:rPr>
        <w:t>2561</w:t>
      </w:r>
      <w:r w:rsidRPr="00F83F4D">
        <w:rPr>
          <w:rFonts w:ascii="BrowalliaUPC" w:hAnsi="BrowalliaUPC" w:cs="BrowalliaUPC"/>
          <w:sz w:val="28"/>
          <w:cs/>
        </w:rPr>
        <w:t xml:space="preserve"> บริษัทฯ ไม่เคยเกิดกรณีที่กรรมการและผู้บริหารของบริษัท</w:t>
      </w:r>
      <w:r w:rsidRPr="00F83F4D">
        <w:rPr>
          <w:rFonts w:ascii="BrowalliaUPC" w:hAnsi="BrowalliaUPC" w:cs="BrowalliaUPC" w:hint="cs"/>
          <w:sz w:val="28"/>
          <w:cs/>
        </w:rPr>
        <w:t xml:space="preserve">ฯ </w:t>
      </w:r>
      <w:r w:rsidRPr="00F83F4D">
        <w:rPr>
          <w:rFonts w:ascii="BrowalliaUPC" w:hAnsi="BrowalliaUPC" w:cs="BrowalliaUPC"/>
          <w:sz w:val="28"/>
          <w:cs/>
        </w:rPr>
        <w:t>ใช้ข้อมูลภายในเพื่อแสวงหาผลประโยชน์แก่ตนเองหรือผู้อื่นในทางมิชอบแต่อย่างใด รวมถึงบริษัทฯ ไม่มีการทำรายการซื้อขายสินทรัพย์ในลักษณะที่เป็นการฝ่าฝืนหรือไม่ปฏิบัติตามกฎเกณฑ์ของตลาดหลักทรัพย์แห่งประเทศ</w:t>
      </w:r>
      <w:r w:rsidRPr="003A23B6">
        <w:rPr>
          <w:rFonts w:ascii="BrowalliaUPC" w:hAnsi="BrowalliaUPC" w:cs="BrowalliaUPC"/>
          <w:sz w:val="28"/>
          <w:cs/>
        </w:rPr>
        <w:t xml:space="preserve">ไทย </w:t>
      </w:r>
      <w:r w:rsidRPr="003A23B6">
        <w:rPr>
          <w:rStyle w:val="apple-converted-space"/>
          <w:rFonts w:ascii="BrowalliaUPC" w:hAnsi="BrowalliaUPC" w:cs="BrowalliaUPC"/>
          <w:color w:val="000000"/>
          <w:sz w:val="28"/>
          <w:shd w:val="clear" w:color="auto" w:fill="FFFFFF"/>
        </w:rPr>
        <w:t>(SET)</w:t>
      </w:r>
      <w:r w:rsidRPr="003A23B6">
        <w:rPr>
          <w:rFonts w:ascii="BrowalliaUPC" w:hAnsi="BrowalliaUPC" w:cs="BrowalliaUPC"/>
          <w:sz w:val="28"/>
          <w:cs/>
        </w:rPr>
        <w:t xml:space="preserve"> และ</w:t>
      </w:r>
      <w:r w:rsidRPr="00F83F4D">
        <w:rPr>
          <w:rFonts w:ascii="BrowalliaUPC" w:hAnsi="BrowalliaUPC" w:cs="BrowalliaUPC"/>
          <w:sz w:val="28"/>
          <w:cs/>
        </w:rPr>
        <w:t>สำนักงานคณะกรรมการกำกับหลักทรัพย์และตลาดหลักทรัพย์</w:t>
      </w:r>
      <w:r w:rsidRPr="00F83F4D">
        <w:rPr>
          <w:rFonts w:ascii="BrowalliaUPC" w:hAnsi="BrowalliaUPC" w:cs="BrowalliaUPC" w:hint="cs"/>
          <w:sz w:val="28"/>
          <w:cs/>
        </w:rPr>
        <w:t xml:space="preserve"> </w:t>
      </w:r>
      <w:r w:rsidRPr="003A23B6">
        <w:rPr>
          <w:rStyle w:val="apple-converted-space"/>
          <w:rFonts w:ascii="BrowalliaUPC" w:hAnsi="BrowalliaUPC" w:cs="BrowalliaUPC"/>
          <w:color w:val="000000"/>
          <w:sz w:val="28"/>
          <w:shd w:val="clear" w:color="auto" w:fill="FFFFFF"/>
        </w:rPr>
        <w:t>(SEC)</w:t>
      </w:r>
    </w:p>
    <w:p w:rsidR="00F127AF" w:rsidRPr="00F83F4D" w:rsidRDefault="00F127AF" w:rsidP="00F127AF">
      <w:pPr>
        <w:jc w:val="thaiDistribute"/>
        <w:rPr>
          <w:rFonts w:ascii="BrowalliaUPC" w:hAnsi="BrowalliaUPC" w:cs="BrowalliaUPC"/>
          <w:sz w:val="28"/>
        </w:rPr>
      </w:pPr>
    </w:p>
    <w:p w:rsidR="00F127AF" w:rsidRPr="00F83F4D" w:rsidRDefault="00F127AF" w:rsidP="00F127AF">
      <w:pPr>
        <w:jc w:val="thaiDistribute"/>
        <w:rPr>
          <w:rFonts w:ascii="Browallia New" w:hAnsi="Browallia New" w:cs="Browallia New"/>
          <w:b/>
          <w:bCs/>
          <w:sz w:val="28"/>
          <w:u w:val="single"/>
        </w:rPr>
      </w:pPr>
      <w:r w:rsidRPr="00F83F4D">
        <w:rPr>
          <w:rFonts w:ascii="Browallia New" w:hAnsi="Browallia New" w:cs="Browallia New"/>
          <w:b/>
          <w:bCs/>
          <w:sz w:val="28"/>
          <w:u w:val="single"/>
          <w:cs/>
        </w:rPr>
        <w:lastRenderedPageBreak/>
        <w:t xml:space="preserve">หมวดที่ </w:t>
      </w:r>
      <w:r w:rsidRPr="00F83F4D">
        <w:rPr>
          <w:rFonts w:ascii="Browallia New" w:hAnsi="Browallia New" w:cs="Browallia New"/>
          <w:b/>
          <w:bCs/>
          <w:sz w:val="28"/>
          <w:u w:val="single"/>
        </w:rPr>
        <w:t xml:space="preserve">3 </w:t>
      </w:r>
      <w:r w:rsidRPr="00F83F4D">
        <w:rPr>
          <w:rFonts w:ascii="Browallia New" w:hAnsi="Browallia New" w:cs="Browallia New"/>
          <w:b/>
          <w:bCs/>
          <w:sz w:val="28"/>
          <w:u w:val="single"/>
          <w:cs/>
        </w:rPr>
        <w:t>การคำนึงถึงบทบาทของผู้มีส่วนได้เสีย</w:t>
      </w:r>
    </w:p>
    <w:p w:rsidR="00F127AF" w:rsidRPr="00F83F4D" w:rsidRDefault="00F127AF" w:rsidP="00F127AF">
      <w:pPr>
        <w:pStyle w:val="ListParagraph"/>
        <w:spacing w:line="240" w:lineRule="auto"/>
        <w:ind w:left="0" w:firstLine="540"/>
        <w:jc w:val="thaiDistribute"/>
        <w:rPr>
          <w:rFonts w:ascii="BrowalliaUPC" w:hAnsi="BrowalliaUPC" w:cs="BrowalliaUPC"/>
          <w:sz w:val="28"/>
        </w:rPr>
      </w:pPr>
      <w:r w:rsidRPr="00F83F4D">
        <w:rPr>
          <w:rFonts w:ascii="BrowalliaUPC" w:hAnsi="BrowalliaUPC" w:cs="BrowalliaUPC"/>
          <w:sz w:val="28"/>
          <w:cs/>
        </w:rPr>
        <w:t>บริษัท</w:t>
      </w:r>
      <w:r w:rsidRPr="00F83F4D">
        <w:rPr>
          <w:rFonts w:ascii="BrowalliaUPC" w:hAnsi="BrowalliaUPC" w:cs="BrowalliaUPC" w:hint="cs"/>
          <w:sz w:val="28"/>
          <w:cs/>
        </w:rPr>
        <w:t xml:space="preserve">ฯ </w:t>
      </w:r>
      <w:r w:rsidRPr="00F83F4D">
        <w:rPr>
          <w:rFonts w:ascii="BrowalliaUPC" w:hAnsi="BrowalliaUPC" w:cs="BrowalliaUPC"/>
          <w:sz w:val="28"/>
          <w:cs/>
        </w:rPr>
        <w:t>ตระหนักถึงความสำคัญต่อสิทธิตามกฎหมายของผู้มีส่วนได้เสีย</w:t>
      </w:r>
      <w:r w:rsidRPr="00F83F4D">
        <w:rPr>
          <w:rFonts w:ascii="BrowalliaUPC" w:hAnsi="BrowalliaUPC" w:cs="BrowalliaUPC" w:hint="cs"/>
          <w:sz w:val="28"/>
          <w:cs/>
        </w:rPr>
        <w:t>ทุก</w:t>
      </w:r>
      <w:r w:rsidRPr="00F83F4D">
        <w:rPr>
          <w:rFonts w:ascii="BrowalliaUPC" w:hAnsi="BrowalliaUPC" w:cs="BrowalliaUPC"/>
          <w:sz w:val="28"/>
          <w:cs/>
        </w:rPr>
        <w:t>กลุ่ม</w:t>
      </w:r>
      <w:r w:rsidRPr="00F83F4D">
        <w:rPr>
          <w:rFonts w:ascii="BrowalliaUPC" w:hAnsi="BrowalliaUPC" w:cs="BrowalliaUPC" w:hint="cs"/>
          <w:sz w:val="28"/>
          <w:cs/>
        </w:rPr>
        <w:t>ทั้งภายในและภายนอก ได้แก่ ผู้ถือหุ้น ลูกค้า คู่ค้า คู่แข่งทางการค้า เจ้าหนี้ ภาครัฐ พนักงาน ชุมชน สังคม และสิ่งแวดล้อม โดยรวบรวมหลักการและนโยบาย</w:t>
      </w:r>
      <w:r w:rsidRPr="00F83F4D">
        <w:rPr>
          <w:rFonts w:ascii="BrowalliaUPC" w:hAnsi="BrowalliaUPC" w:cs="BrowalliaUPC"/>
          <w:sz w:val="28"/>
          <w:cs/>
        </w:rPr>
        <w:t>ไว้ในคู่มือการกำกับดูแลกิจการที่ดี และจรรยาบรรณ</w:t>
      </w:r>
      <w:r w:rsidRPr="00F83F4D">
        <w:rPr>
          <w:rFonts w:ascii="BrowalliaUPC" w:hAnsi="BrowalliaUPC" w:cs="BrowalliaUPC" w:hint="cs"/>
          <w:sz w:val="28"/>
          <w:cs/>
        </w:rPr>
        <w:t>ทาง</w:t>
      </w:r>
      <w:r w:rsidRPr="00F83F4D">
        <w:rPr>
          <w:rFonts w:ascii="BrowalliaUPC" w:hAnsi="BrowalliaUPC" w:cs="BrowalliaUPC"/>
          <w:sz w:val="28"/>
          <w:cs/>
        </w:rPr>
        <w:t>ธุรกิจของบริษัท</w:t>
      </w:r>
      <w:r w:rsidRPr="00F83F4D">
        <w:rPr>
          <w:rFonts w:ascii="BrowalliaUPC" w:hAnsi="BrowalliaUPC" w:cs="BrowalliaUPC" w:hint="cs"/>
          <w:sz w:val="28"/>
          <w:cs/>
        </w:rPr>
        <w:t xml:space="preserve">ฯ </w:t>
      </w:r>
      <w:r w:rsidRPr="00F83F4D">
        <w:rPr>
          <w:rFonts w:ascii="BrowalliaUPC" w:hAnsi="BrowalliaUPC" w:cs="BrowalliaUPC"/>
          <w:sz w:val="28"/>
          <w:cs/>
        </w:rPr>
        <w:t xml:space="preserve">ซึ่งบริษัทฯ จะปฏิบัติตามภาระหน้าที่ตามข้อกำหนดในสัญญานั้นๆ </w:t>
      </w:r>
      <w:r w:rsidRPr="00F83F4D">
        <w:rPr>
          <w:rFonts w:ascii="BrowalliaUPC" w:hAnsi="BrowalliaUPC" w:cs="BrowalliaUPC" w:hint="cs"/>
          <w:sz w:val="28"/>
          <w:cs/>
        </w:rPr>
        <w:t>เพื่อสร้างความเชื่อมั่นและความมั่นคงให้แก่บริษัทฯ และผู้มีส่วนได้เสีย รวมทั้งเพิ่มขีดความสามารถในการแข่งขันของบริษัทฯ ในระยะยาว ดังรายละเอียดต่อไปนี้</w:t>
      </w:r>
    </w:p>
    <w:p w:rsidR="00F127AF" w:rsidRPr="00F83F4D" w:rsidRDefault="00F127AF" w:rsidP="00F127AF">
      <w:pPr>
        <w:pStyle w:val="ListParagraph"/>
        <w:spacing w:line="240" w:lineRule="auto"/>
        <w:ind w:left="0" w:firstLine="540"/>
        <w:jc w:val="thaiDistribute"/>
        <w:rPr>
          <w:rFonts w:ascii="BrowalliaUPC" w:hAnsi="BrowalliaUPC" w:cs="BrowalliaUPC"/>
          <w:sz w:val="28"/>
        </w:rPr>
      </w:pPr>
    </w:p>
    <w:p w:rsidR="00F127AF" w:rsidRPr="00F83F4D" w:rsidRDefault="00F127AF" w:rsidP="00833A48">
      <w:pPr>
        <w:pStyle w:val="ListParagraph"/>
        <w:numPr>
          <w:ilvl w:val="1"/>
          <w:numId w:val="176"/>
        </w:numPr>
        <w:spacing w:after="0" w:line="240" w:lineRule="auto"/>
        <w:ind w:left="630"/>
        <w:jc w:val="thaiDistribute"/>
        <w:rPr>
          <w:rFonts w:ascii="BrowalliaUPC" w:hAnsi="BrowalliaUPC" w:cs="BrowalliaUPC"/>
          <w:sz w:val="28"/>
        </w:rPr>
      </w:pPr>
      <w:r w:rsidRPr="00F83F4D">
        <w:rPr>
          <w:rFonts w:ascii="BrowalliaUPC" w:hAnsi="BrowalliaUPC" w:cs="BrowalliaUPC"/>
          <w:b/>
          <w:bCs/>
          <w:sz w:val="28"/>
          <w:cs/>
        </w:rPr>
        <w:t>ผู้ถือหุ้น</w:t>
      </w:r>
      <w:r w:rsidRPr="00F83F4D">
        <w:rPr>
          <w:rFonts w:ascii="BrowalliaUPC" w:hAnsi="BrowalliaUPC" w:cs="BrowalliaUPC"/>
          <w:sz w:val="28"/>
          <w:cs/>
        </w:rPr>
        <w:t xml:space="preserve"> </w:t>
      </w:r>
    </w:p>
    <w:p w:rsidR="00F127AF" w:rsidRPr="00F83F4D" w:rsidRDefault="00F127AF" w:rsidP="00F127AF">
      <w:pPr>
        <w:ind w:firstLine="540"/>
        <w:jc w:val="thaiDistribute"/>
        <w:rPr>
          <w:rFonts w:ascii="BrowalliaUPC" w:hAnsi="BrowalliaUPC" w:cs="BrowalliaUPC"/>
          <w:sz w:val="28"/>
        </w:rPr>
      </w:pPr>
      <w:r w:rsidRPr="00F83F4D">
        <w:rPr>
          <w:rFonts w:ascii="BrowalliaUPC" w:hAnsi="BrowalliaUPC" w:cs="BrowalliaUPC"/>
          <w:sz w:val="28"/>
          <w:cs/>
        </w:rPr>
        <w:t xml:space="preserve">บริษัทฯ มุ่งมั่นที่จะเป็นตัวแทนที่ดีของผู้ถือหุ้น ในการดำเนินธุรกิจอย่างโปร่งใส มีระบบบัญชีและการเงินที่มีความเชื่อถือได้สร้างความพึงพอใจสูงสุดให้กับผู้ถือหุ้น ด้วยการดำเนินงานให้เกิดผลประโยชน์ในระยะยาวสูงสุดแก่ผู้ถือหุ้น โดยมีผลประกอบการที่ดีอย่างสม่ำเสมอและยั่งยืน มีการเติบโตอย่างต่อเนื่อง โดยคณะกรรมการ ผู้บริหารและพนักงานทุกคน ปฏิบัติหน้าที่ด้วยความซื่อสัตย์สุจริต ตลอดจนตัดสินใจดำเนินการใดๆ ด้วยความบริสุทธิ์ใจและเป็นธรรมต่อผู้ถือหุ้นทั้งรายใหญ่และรายย่อย และเพื่อผลประโยชน์ของกลุ่มผู้ที่เกี่ยวข้องอย่างเต็มความสามารถ ไม่ดำเนินการใดๆ ในลักษณะที่อาจก่อให้เกิดความขัดแย้งทางผลประโยชน์ต่อบริษัทฯ ไม่แสวงหาประโยชน์ให้ตนเอง และไม่เปิดเผยข้อมูลลับต่อบุคคลภายนอก พร้อมทั้งคำนึงถึงการเปิดเผยข้อมูลที่สำคัญต่อผู้ถือหุ้นทุกรายอย่างถูกต้อง ครบถ้วนและทันเวลา เพื่อตอบแทนความเชื่อมั่นที่ผู้ถือหุ้นมีให้กับบริษัทฯ </w:t>
      </w:r>
    </w:p>
    <w:p w:rsidR="00F127AF" w:rsidRPr="00F83F4D" w:rsidRDefault="00F127AF" w:rsidP="00833A48">
      <w:pPr>
        <w:pStyle w:val="ListParagraph"/>
        <w:numPr>
          <w:ilvl w:val="1"/>
          <w:numId w:val="176"/>
        </w:numPr>
        <w:tabs>
          <w:tab w:val="num" w:pos="-3510"/>
        </w:tabs>
        <w:spacing w:after="0" w:line="240" w:lineRule="auto"/>
        <w:ind w:left="630"/>
        <w:jc w:val="thaiDistribute"/>
        <w:rPr>
          <w:rFonts w:ascii="BrowalliaUPC" w:hAnsi="BrowalliaUPC" w:cs="BrowalliaUPC"/>
          <w:sz w:val="28"/>
        </w:rPr>
      </w:pPr>
      <w:r w:rsidRPr="00F83F4D">
        <w:rPr>
          <w:rFonts w:ascii="BrowalliaUPC" w:hAnsi="BrowalliaUPC" w:cs="BrowalliaUPC"/>
          <w:b/>
          <w:bCs/>
          <w:sz w:val="28"/>
          <w:cs/>
        </w:rPr>
        <w:t>ลูกค้า</w:t>
      </w:r>
      <w:r w:rsidRPr="00F83F4D">
        <w:rPr>
          <w:rFonts w:ascii="BrowalliaUPC" w:hAnsi="BrowalliaUPC" w:cs="BrowalliaUPC"/>
          <w:sz w:val="28"/>
          <w:cs/>
        </w:rPr>
        <w:t xml:space="preserve"> </w:t>
      </w:r>
    </w:p>
    <w:p w:rsidR="00F127AF" w:rsidRPr="00F83F4D" w:rsidRDefault="00F127AF" w:rsidP="00F127AF">
      <w:pPr>
        <w:ind w:firstLine="540"/>
        <w:jc w:val="thaiDistribute"/>
        <w:rPr>
          <w:rFonts w:ascii="BrowalliaUPC" w:hAnsi="BrowalliaUPC" w:cs="BrowalliaUPC"/>
          <w:sz w:val="28"/>
        </w:rPr>
      </w:pPr>
      <w:r w:rsidRPr="00F83F4D">
        <w:rPr>
          <w:rFonts w:ascii="BrowalliaUPC" w:hAnsi="BrowalliaUPC" w:cs="BrowalliaUPC"/>
          <w:sz w:val="28"/>
          <w:cs/>
        </w:rPr>
        <w:t xml:space="preserve">บริษัทฯ </w:t>
      </w:r>
      <w:r w:rsidRPr="00F83F4D">
        <w:rPr>
          <w:rFonts w:ascii="BrowalliaUPC" w:hAnsi="BrowalliaUPC" w:cs="BrowalliaUPC" w:hint="cs"/>
          <w:sz w:val="28"/>
          <w:cs/>
        </w:rPr>
        <w:t>มีนโยบายคุณภาพและระบบบริหารจัดการด้านคุณภาพ</w:t>
      </w:r>
      <w:r w:rsidRPr="00F83F4D">
        <w:rPr>
          <w:rFonts w:ascii="BrowalliaUPC" w:hAnsi="BrowalliaUPC" w:cs="BrowalliaUPC"/>
          <w:sz w:val="28"/>
        </w:rPr>
        <w:t xml:space="preserve"> ISO 9001:2015</w:t>
      </w:r>
      <w:r w:rsidRPr="00F83F4D">
        <w:rPr>
          <w:rFonts w:ascii="BrowalliaUPC" w:hAnsi="BrowalliaUPC" w:cs="BrowalliaUPC" w:hint="cs"/>
          <w:sz w:val="28"/>
          <w:cs/>
        </w:rPr>
        <w:t xml:space="preserve"> ที่มุ่งดำเนินธุรกิจเพื่อ</w:t>
      </w:r>
      <w:r w:rsidRPr="00F83F4D">
        <w:rPr>
          <w:rFonts w:ascii="BrowalliaUPC" w:hAnsi="BrowalliaUPC" w:cs="BrowalliaUPC"/>
          <w:sz w:val="28"/>
          <w:cs/>
        </w:rPr>
        <w:t>สร้างความพึงพอใจให้แก่ลูกค้า</w:t>
      </w:r>
      <w:r w:rsidRPr="00F83F4D">
        <w:rPr>
          <w:rFonts w:ascii="BrowalliaUPC" w:hAnsi="BrowalliaUPC" w:cs="BrowalliaUPC" w:hint="cs"/>
          <w:sz w:val="28"/>
          <w:cs/>
        </w:rPr>
        <w:t xml:space="preserve">ด้วยการส่งมอบสินค้าที่มีคุณภาพตามข้อตกลงกับลูกค้า </w:t>
      </w:r>
      <w:r w:rsidRPr="00F83F4D">
        <w:rPr>
          <w:rFonts w:ascii="BrowalliaUPC" w:hAnsi="BrowalliaUPC" w:cs="BrowalliaUPC"/>
          <w:sz w:val="28"/>
          <w:cs/>
        </w:rPr>
        <w:t>เปิดเผยข้อมูลข่าวสารเกี่ยวกับ</w:t>
      </w:r>
      <w:r w:rsidRPr="00F83F4D">
        <w:rPr>
          <w:rFonts w:ascii="BrowalliaUPC" w:hAnsi="BrowalliaUPC" w:cs="BrowalliaUPC" w:hint="cs"/>
          <w:sz w:val="28"/>
          <w:cs/>
        </w:rPr>
        <w:t xml:space="preserve">สินค้าและการบริการ </w:t>
      </w:r>
      <w:r w:rsidRPr="00F83F4D">
        <w:rPr>
          <w:rFonts w:ascii="BrowalliaUPC" w:hAnsi="BrowalliaUPC" w:cs="BrowalliaUPC"/>
          <w:sz w:val="28"/>
          <w:cs/>
        </w:rPr>
        <w:t>อย่างครบถ้วน ถูกต้อง ทันต่อเหตุการณ์</w:t>
      </w:r>
      <w:r w:rsidRPr="00F83F4D">
        <w:rPr>
          <w:rFonts w:ascii="BrowalliaUPC" w:hAnsi="BrowalliaUPC" w:cs="BrowalliaUPC" w:hint="cs"/>
          <w:sz w:val="28"/>
          <w:cs/>
        </w:rPr>
        <w:t xml:space="preserve"> </w:t>
      </w:r>
      <w:r w:rsidRPr="00F83F4D">
        <w:rPr>
          <w:rFonts w:ascii="BrowalliaUPC" w:hAnsi="BrowalliaUPC" w:cs="BrowalliaUPC"/>
          <w:sz w:val="28"/>
          <w:cs/>
        </w:rPr>
        <w:t xml:space="preserve">ไม่บิดเบือนข้อเท็จจริง </w:t>
      </w:r>
      <w:r w:rsidRPr="00F83F4D">
        <w:rPr>
          <w:rFonts w:ascii="BrowalliaUPC" w:hAnsi="BrowalliaUPC" w:cs="BrowalliaUPC" w:hint="cs"/>
          <w:sz w:val="28"/>
          <w:cs/>
        </w:rPr>
        <w:t>รวมถึง</w:t>
      </w:r>
      <w:r w:rsidRPr="00F83F4D">
        <w:rPr>
          <w:rFonts w:ascii="BrowalliaUPC" w:hAnsi="BrowalliaUPC" w:cs="BrowalliaUPC"/>
          <w:sz w:val="28"/>
          <w:cs/>
        </w:rPr>
        <w:t>จัดให้มีช่องทางการสื่อสารเพื่อให้ลูกค้าระบุข้อร้องเรียน ไม่กำหนดเงื่อนไขการค้าที่ไม่เป็นธรรมต่อลูกค้า</w:t>
      </w:r>
      <w:r w:rsidRPr="00F83F4D">
        <w:rPr>
          <w:rFonts w:ascii="BrowalliaUPC" w:hAnsi="BrowalliaUPC" w:cs="BrowalliaUPC"/>
          <w:sz w:val="28"/>
        </w:rPr>
        <w:t xml:space="preserve"> </w:t>
      </w:r>
      <w:r w:rsidRPr="00F83F4D">
        <w:rPr>
          <w:rFonts w:ascii="BrowalliaUPC" w:hAnsi="BrowalliaUPC" w:cs="BrowalliaUPC"/>
          <w:sz w:val="28"/>
          <w:cs/>
        </w:rPr>
        <w:t>ปฏิบัติตามสัญญา ข้อตกลง หรือเงื่อนไขต่างๆ ที่มีต่อลูกค้าอย่างโปร่งใสและเท่าเทียมกัน โดยดำเนินการตามสัญญา จรรยาบรรณทางธุรกิจ หลักการกำกับดูแลกิจการที่ดี และกฎหมายอย่างเคร่งครัด รวมถึงการให้ความสำคัญในการรักษาข้อมูลที่เป็นความลับของลูกค้าอย่างสมํ่าเสมอ ไม่นำข้อมูลดังกล่าวมาใช้เพื่อผลประโยชน์ของตนเอง และ/หรือผู้ที่เกี่ยวข้องอื่นๆ</w:t>
      </w:r>
    </w:p>
    <w:p w:rsidR="00F127AF" w:rsidRPr="00F83F4D" w:rsidRDefault="00F127AF" w:rsidP="00833A48">
      <w:pPr>
        <w:pStyle w:val="ListParagraph"/>
        <w:numPr>
          <w:ilvl w:val="1"/>
          <w:numId w:val="176"/>
        </w:numPr>
        <w:tabs>
          <w:tab w:val="num" w:pos="720"/>
        </w:tabs>
        <w:spacing w:after="0" w:line="240" w:lineRule="auto"/>
        <w:ind w:left="630"/>
        <w:jc w:val="thaiDistribute"/>
        <w:rPr>
          <w:rFonts w:ascii="BrowalliaUPC" w:hAnsi="BrowalliaUPC" w:cs="BrowalliaUPC"/>
          <w:sz w:val="28"/>
        </w:rPr>
      </w:pPr>
      <w:r w:rsidRPr="00F83F4D">
        <w:rPr>
          <w:rFonts w:ascii="BrowalliaUPC" w:hAnsi="BrowalliaUPC" w:cs="BrowalliaUPC"/>
          <w:b/>
          <w:bCs/>
          <w:sz w:val="28"/>
          <w:cs/>
        </w:rPr>
        <w:t>คู่ค้า</w:t>
      </w:r>
    </w:p>
    <w:p w:rsidR="00F127AF" w:rsidRPr="00F83F4D" w:rsidRDefault="00F127AF" w:rsidP="00F127AF">
      <w:pPr>
        <w:ind w:firstLine="540"/>
        <w:jc w:val="thaiDistribute"/>
        <w:rPr>
          <w:rFonts w:ascii="BrowalliaUPC" w:hAnsi="BrowalliaUPC" w:cs="BrowalliaUPC"/>
          <w:sz w:val="28"/>
        </w:rPr>
      </w:pPr>
      <w:r w:rsidRPr="00F83F4D">
        <w:rPr>
          <w:rFonts w:ascii="BrowalliaUPC" w:hAnsi="BrowalliaUPC" w:cs="BrowalliaUPC"/>
          <w:sz w:val="28"/>
          <w:cs/>
        </w:rPr>
        <w:t>บริษัทฯ ยึดมั่นในการดำเนินธุรกิจโดยคำนึงถึงผลประโยชน์ร่วมกัน ปฏิบัติตามหลักเกณฑ์ในการดำเนินงาน อย่างมีระบบ เป็นธรรม โปร่งใส และสนับสนุนคู่ค้า ดังนี้</w:t>
      </w:r>
    </w:p>
    <w:p w:rsidR="00F127AF" w:rsidRPr="00F83F4D" w:rsidRDefault="00F127AF" w:rsidP="00833A48">
      <w:pPr>
        <w:pStyle w:val="ListParagraph"/>
        <w:numPr>
          <w:ilvl w:val="0"/>
          <w:numId w:val="182"/>
        </w:numPr>
        <w:spacing w:after="0" w:line="240" w:lineRule="auto"/>
        <w:ind w:left="900"/>
        <w:jc w:val="thaiDistribute"/>
        <w:rPr>
          <w:rFonts w:ascii="BrowalliaUPC" w:hAnsi="BrowalliaUPC" w:cs="BrowalliaUPC"/>
          <w:sz w:val="28"/>
        </w:rPr>
      </w:pPr>
      <w:r w:rsidRPr="00F83F4D">
        <w:rPr>
          <w:rFonts w:ascii="BrowalliaUPC" w:hAnsi="BrowalliaUPC" w:cs="BrowalliaUPC"/>
          <w:sz w:val="28"/>
          <w:cs/>
        </w:rPr>
        <w:t>ปฏิบัติตามสัญญา ข้อตกลง ที่มีต่อคู่ค้า ถ้าไม่สามารถป</w:t>
      </w:r>
      <w:r w:rsidRPr="00F83F4D">
        <w:rPr>
          <w:rFonts w:ascii="BrowalliaUPC" w:hAnsi="BrowalliaUPC" w:cs="BrowalliaUPC" w:hint="cs"/>
          <w:sz w:val="28"/>
          <w:cs/>
        </w:rPr>
        <w:t>ฏิ</w:t>
      </w:r>
      <w:r w:rsidRPr="00F83F4D">
        <w:rPr>
          <w:rFonts w:ascii="BrowalliaUPC" w:hAnsi="BrowalliaUPC" w:cs="BrowalliaUPC"/>
          <w:sz w:val="28"/>
          <w:cs/>
        </w:rPr>
        <w:t>บัติตามเงื่อนไขข้อใดข้อหนึ่ง</w:t>
      </w:r>
      <w:r w:rsidRPr="00F83F4D">
        <w:rPr>
          <w:rFonts w:ascii="BrowalliaUPC" w:hAnsi="BrowalliaUPC" w:cs="BrowalliaUPC"/>
          <w:sz w:val="28"/>
        </w:rPr>
        <w:t xml:space="preserve">  </w:t>
      </w:r>
      <w:r w:rsidRPr="00F83F4D">
        <w:rPr>
          <w:rFonts w:ascii="BrowalliaUPC" w:hAnsi="BrowalliaUPC" w:cs="BrowalliaUPC"/>
          <w:sz w:val="28"/>
          <w:cs/>
        </w:rPr>
        <w:t>ต้องแจ้งให้</w:t>
      </w:r>
      <w:r w:rsidRPr="00F83F4D">
        <w:rPr>
          <w:rFonts w:ascii="BrowalliaUPC" w:hAnsi="BrowalliaUPC" w:cs="BrowalliaUPC"/>
          <w:sz w:val="28"/>
        </w:rPr>
        <w:t xml:space="preserve">  </w:t>
      </w:r>
      <w:r w:rsidRPr="00F83F4D">
        <w:rPr>
          <w:rFonts w:ascii="BrowalliaUPC" w:hAnsi="BrowalliaUPC" w:cs="BrowalliaUPC"/>
          <w:sz w:val="28"/>
          <w:cs/>
        </w:rPr>
        <w:t>คู่ค้าทราบ เพื่อร่วมกันพิจารณาหาแนวทางแก้ไข</w:t>
      </w:r>
    </w:p>
    <w:p w:rsidR="00F127AF" w:rsidRPr="00F83F4D" w:rsidRDefault="00F127AF" w:rsidP="00833A48">
      <w:pPr>
        <w:pStyle w:val="ListParagraph"/>
        <w:numPr>
          <w:ilvl w:val="0"/>
          <w:numId w:val="182"/>
        </w:numPr>
        <w:spacing w:after="0" w:line="240" w:lineRule="auto"/>
        <w:ind w:left="900"/>
        <w:jc w:val="thaiDistribute"/>
        <w:rPr>
          <w:rFonts w:ascii="BrowalliaUPC" w:hAnsi="BrowalliaUPC" w:cs="BrowalliaUPC"/>
          <w:sz w:val="28"/>
        </w:rPr>
      </w:pPr>
      <w:r w:rsidRPr="00F83F4D">
        <w:rPr>
          <w:rFonts w:ascii="BrowalliaUPC" w:hAnsi="BrowalliaUPC" w:cs="BrowalliaUPC" w:hint="cs"/>
          <w:sz w:val="28"/>
          <w:cs/>
        </w:rPr>
        <w:t>พิจารณาคัดเลือก</w:t>
      </w:r>
      <w:r w:rsidRPr="00F83F4D">
        <w:rPr>
          <w:rFonts w:ascii="BrowalliaUPC" w:hAnsi="BrowalliaUPC" w:cs="BrowalliaUPC"/>
          <w:sz w:val="28"/>
          <w:cs/>
        </w:rPr>
        <w:t>ผู้ให้บริการ</w:t>
      </w:r>
      <w:r w:rsidRPr="00F83F4D">
        <w:rPr>
          <w:rFonts w:ascii="BrowalliaUPC" w:hAnsi="BrowalliaUPC" w:cs="BrowalliaUPC" w:hint="cs"/>
          <w:sz w:val="28"/>
          <w:cs/>
        </w:rPr>
        <w:t>ตามหลักเกณฑ์ของบริษัทฯ ยกเว้นเงื่อนไขที่เจ้าของงานได้กำหนดไว้ในสัญญาเป็นการเฉพาะเจาะจง</w:t>
      </w:r>
    </w:p>
    <w:p w:rsidR="00F127AF" w:rsidRPr="00F83F4D" w:rsidRDefault="00F127AF" w:rsidP="00833A48">
      <w:pPr>
        <w:pStyle w:val="ListParagraph"/>
        <w:numPr>
          <w:ilvl w:val="0"/>
          <w:numId w:val="182"/>
        </w:numPr>
        <w:spacing w:after="0" w:line="240" w:lineRule="auto"/>
        <w:ind w:left="900"/>
        <w:jc w:val="thaiDistribute"/>
        <w:rPr>
          <w:rFonts w:ascii="BrowalliaUPC" w:hAnsi="BrowalliaUPC" w:cs="BrowalliaUPC"/>
          <w:sz w:val="28"/>
        </w:rPr>
      </w:pPr>
      <w:r w:rsidRPr="00F83F4D">
        <w:rPr>
          <w:rFonts w:ascii="BrowalliaUPC" w:hAnsi="BrowalliaUPC" w:cs="BrowalliaUPC"/>
          <w:sz w:val="28"/>
          <w:cs/>
        </w:rPr>
        <w:t>มีหลักเกณฑ์ในการจัดซื้อจัดจ้าง</w:t>
      </w:r>
      <w:r w:rsidRPr="00F83F4D">
        <w:rPr>
          <w:rFonts w:ascii="BrowalliaUPC" w:hAnsi="BrowalliaUPC" w:cs="BrowalliaUPC" w:hint="cs"/>
          <w:sz w:val="28"/>
          <w:cs/>
        </w:rPr>
        <w:t>ต่อ</w:t>
      </w:r>
      <w:r w:rsidRPr="00F83F4D">
        <w:rPr>
          <w:rFonts w:ascii="BrowalliaUPC" w:hAnsi="BrowalliaUPC" w:cs="BrowalliaUPC"/>
          <w:sz w:val="28"/>
          <w:cs/>
        </w:rPr>
        <w:t>ผู้ให้บริการหรือผู้รับจ้าง บริษัทฯ จะ</w:t>
      </w:r>
      <w:r w:rsidRPr="00F83F4D">
        <w:rPr>
          <w:rFonts w:ascii="BrowalliaUPC" w:hAnsi="BrowalliaUPC" w:cs="BrowalliaUPC" w:hint="cs"/>
          <w:sz w:val="28"/>
          <w:cs/>
        </w:rPr>
        <w:t>เลือกผู้ให้บริการ</w:t>
      </w:r>
      <w:r w:rsidRPr="00F83F4D">
        <w:rPr>
          <w:rFonts w:ascii="BrowalliaUPC" w:hAnsi="BrowalliaUPC" w:cs="BrowalliaUPC"/>
          <w:sz w:val="28"/>
          <w:cs/>
        </w:rPr>
        <w:t>จากราคา</w:t>
      </w:r>
      <w:r w:rsidRPr="00F83F4D">
        <w:rPr>
          <w:rFonts w:ascii="BrowalliaUPC" w:hAnsi="BrowalliaUPC" w:cs="BrowalliaUPC" w:hint="cs"/>
          <w:sz w:val="28"/>
          <w:cs/>
        </w:rPr>
        <w:t xml:space="preserve"> </w:t>
      </w:r>
      <w:r w:rsidRPr="00F83F4D">
        <w:rPr>
          <w:rFonts w:ascii="BrowalliaUPC" w:hAnsi="BrowalliaUPC" w:cs="BrowalliaUPC"/>
          <w:sz w:val="28"/>
        </w:rPr>
        <w:t xml:space="preserve"> </w:t>
      </w:r>
      <w:r w:rsidRPr="00F83F4D">
        <w:rPr>
          <w:rFonts w:ascii="BrowalliaUPC" w:hAnsi="BrowalliaUPC" w:cs="BrowalliaUPC"/>
          <w:sz w:val="28"/>
          <w:cs/>
        </w:rPr>
        <w:t>คุณภาพของสินค้า</w:t>
      </w:r>
      <w:r w:rsidRPr="00F83F4D">
        <w:rPr>
          <w:rFonts w:ascii="BrowalliaUPC" w:hAnsi="BrowalliaUPC" w:cs="BrowalliaUPC" w:hint="cs"/>
          <w:sz w:val="28"/>
          <w:cs/>
        </w:rPr>
        <w:t xml:space="preserve"> ผลงานในอดีต </w:t>
      </w:r>
      <w:r w:rsidRPr="00F83F4D">
        <w:rPr>
          <w:rFonts w:ascii="BrowalliaUPC" w:hAnsi="BrowalliaUPC" w:cs="BrowalliaUPC"/>
          <w:sz w:val="28"/>
          <w:cs/>
        </w:rPr>
        <w:t>มีสถานประกอบการที่สามารถตรวจสอบได้</w:t>
      </w:r>
      <w:r w:rsidRPr="00F83F4D">
        <w:rPr>
          <w:rFonts w:ascii="BrowalliaUPC" w:hAnsi="BrowalliaUPC" w:cs="BrowalliaUPC" w:hint="cs"/>
          <w:sz w:val="28"/>
          <w:cs/>
        </w:rPr>
        <w:t xml:space="preserve"> เป็นต้น</w:t>
      </w:r>
    </w:p>
    <w:p w:rsidR="00F127AF" w:rsidRPr="00F83F4D" w:rsidRDefault="00F127AF" w:rsidP="00833A48">
      <w:pPr>
        <w:pStyle w:val="ListParagraph"/>
        <w:numPr>
          <w:ilvl w:val="0"/>
          <w:numId w:val="182"/>
        </w:numPr>
        <w:spacing w:after="0" w:line="240" w:lineRule="auto"/>
        <w:ind w:left="900"/>
        <w:jc w:val="thaiDistribute"/>
        <w:rPr>
          <w:rFonts w:ascii="BrowalliaUPC" w:hAnsi="BrowalliaUPC" w:cs="BrowalliaUPC"/>
          <w:sz w:val="28"/>
        </w:rPr>
      </w:pPr>
      <w:r w:rsidRPr="00F83F4D">
        <w:rPr>
          <w:rFonts w:ascii="BrowalliaUPC" w:hAnsi="BrowalliaUPC" w:cs="BrowalliaUPC"/>
          <w:sz w:val="28"/>
          <w:cs/>
        </w:rPr>
        <w:t xml:space="preserve">ไม่เรียกร้อง ไม่รับ ไม่จ่ายผลประโยชน์ใดๆ ทางการค้ากับคู่ค้าโดยไม่สุจริต ตลอดจนการเก็บรักษาความลับทางการค้าของคู่ค้า </w:t>
      </w:r>
      <w:r w:rsidRPr="00F83F4D">
        <w:rPr>
          <w:rFonts w:ascii="BrowalliaUPC" w:hAnsi="BrowalliaUPC" w:cs="BrowalliaUPC" w:hint="cs"/>
          <w:sz w:val="28"/>
          <w:cs/>
        </w:rPr>
        <w:t>ตามสัญญารักษาความลับ</w:t>
      </w:r>
    </w:p>
    <w:p w:rsidR="00F127AF" w:rsidRPr="00F83F4D" w:rsidRDefault="00F127AF" w:rsidP="00833A48">
      <w:pPr>
        <w:pStyle w:val="ListParagraph"/>
        <w:numPr>
          <w:ilvl w:val="1"/>
          <w:numId w:val="176"/>
        </w:numPr>
        <w:tabs>
          <w:tab w:val="num" w:pos="720"/>
        </w:tabs>
        <w:spacing w:after="0" w:line="240" w:lineRule="auto"/>
        <w:ind w:left="630"/>
        <w:jc w:val="thaiDistribute"/>
        <w:rPr>
          <w:rFonts w:ascii="BrowalliaUPC" w:hAnsi="BrowalliaUPC" w:cs="BrowalliaUPC"/>
          <w:sz w:val="28"/>
        </w:rPr>
      </w:pPr>
      <w:r w:rsidRPr="00F83F4D">
        <w:rPr>
          <w:rFonts w:ascii="BrowalliaUPC" w:hAnsi="BrowalliaUPC" w:cs="BrowalliaUPC"/>
          <w:b/>
          <w:bCs/>
          <w:sz w:val="28"/>
          <w:cs/>
        </w:rPr>
        <w:lastRenderedPageBreak/>
        <w:t>คู่แข่งทางการค้า</w:t>
      </w:r>
    </w:p>
    <w:p w:rsidR="00F127AF" w:rsidRPr="00F83F4D" w:rsidRDefault="00F127AF" w:rsidP="00F127AF">
      <w:pPr>
        <w:ind w:firstLine="540"/>
        <w:jc w:val="thaiDistribute"/>
        <w:rPr>
          <w:rFonts w:ascii="BrowalliaUPC" w:hAnsi="BrowalliaUPC" w:cs="BrowalliaUPC"/>
          <w:sz w:val="28"/>
        </w:rPr>
      </w:pPr>
      <w:r w:rsidRPr="00F83F4D">
        <w:rPr>
          <w:rFonts w:ascii="BrowalliaUPC" w:hAnsi="BrowalliaUPC" w:cs="BrowalliaUPC"/>
          <w:sz w:val="28"/>
          <w:cs/>
        </w:rPr>
        <w:t>บริษัทฯ มีนโยบายในการดูแลและดำเนินธุรกิจอย่างมีจริยธรรม โปร่งใส มีการแข่งขันอย่างเป็นธรรมกับคู่แข่งทางการค้าภายใต้กรอบของกฎหมาย และจรรยาบรรณ</w:t>
      </w:r>
      <w:r w:rsidRPr="00F83F4D">
        <w:rPr>
          <w:rFonts w:ascii="BrowalliaUPC" w:hAnsi="BrowalliaUPC" w:cs="BrowalliaUPC" w:hint="cs"/>
          <w:sz w:val="28"/>
          <w:cs/>
        </w:rPr>
        <w:t>ทาง</w:t>
      </w:r>
      <w:r w:rsidRPr="00F83F4D">
        <w:rPr>
          <w:rFonts w:ascii="BrowalliaUPC" w:hAnsi="BrowalliaUPC" w:cs="BrowalliaUPC"/>
          <w:sz w:val="28"/>
          <w:cs/>
        </w:rPr>
        <w:t>ธุรกิจ ไม่แสวงหาข้อมูลที่เป็นความลับของคู่แข่งทางการค้าด้วยวิธีการที่ไม่เหมาะสม และไม่แสวงหาข้อมูลที่เป็นความลับของคู่แข่งทางการค้าด้วยวิธีการที่ไม่สุจริตหรือไม่เหมาะสม รวมถึงไม่ทำลายชื่อเสียงของคู่แข่งทางการค้า ด้วยการกล่าวหาในทางร้าย</w:t>
      </w:r>
    </w:p>
    <w:p w:rsidR="00F127AF" w:rsidRPr="00F83F4D" w:rsidRDefault="00F127AF" w:rsidP="00833A48">
      <w:pPr>
        <w:pStyle w:val="ListParagraph"/>
        <w:numPr>
          <w:ilvl w:val="1"/>
          <w:numId w:val="176"/>
        </w:numPr>
        <w:tabs>
          <w:tab w:val="num" w:pos="720"/>
        </w:tabs>
        <w:spacing w:after="0" w:line="240" w:lineRule="auto"/>
        <w:ind w:left="630"/>
        <w:jc w:val="thaiDistribute"/>
        <w:rPr>
          <w:rFonts w:ascii="BrowalliaUPC" w:hAnsi="BrowalliaUPC" w:cs="BrowalliaUPC"/>
          <w:sz w:val="28"/>
        </w:rPr>
      </w:pPr>
      <w:r w:rsidRPr="00F83F4D">
        <w:rPr>
          <w:rFonts w:ascii="BrowalliaUPC" w:hAnsi="BrowalliaUPC" w:cs="BrowalliaUPC"/>
          <w:b/>
          <w:bCs/>
          <w:sz w:val="28"/>
          <w:cs/>
        </w:rPr>
        <w:t>เจ้าหนี้</w:t>
      </w:r>
      <w:r w:rsidRPr="00F83F4D">
        <w:rPr>
          <w:rFonts w:ascii="BrowalliaUPC" w:hAnsi="BrowalliaUPC" w:cs="BrowalliaUPC"/>
          <w:sz w:val="28"/>
          <w:cs/>
        </w:rPr>
        <w:t xml:space="preserve"> </w:t>
      </w:r>
    </w:p>
    <w:p w:rsidR="00F127AF" w:rsidRPr="00F83F4D" w:rsidRDefault="00F127AF" w:rsidP="00F127AF">
      <w:pPr>
        <w:ind w:firstLine="540"/>
        <w:jc w:val="thaiDistribute"/>
        <w:rPr>
          <w:rFonts w:ascii="BrowalliaUPC" w:hAnsi="BrowalliaUPC" w:cs="BrowalliaUPC"/>
          <w:sz w:val="28"/>
        </w:rPr>
      </w:pPr>
      <w:r w:rsidRPr="00F83F4D">
        <w:rPr>
          <w:rFonts w:ascii="BrowalliaUPC" w:hAnsi="BrowalliaUPC" w:cs="BrowalliaUPC"/>
          <w:sz w:val="28"/>
          <w:cs/>
        </w:rPr>
        <w:t>บริษัทฯ ปฏิบัติตามเงื่อนไขข้อตกลง ที่มีต่อเจ้าหนี้การค้า และเจ้าหนี้สถาบันการเงินทุกราย อย่างเคร่งครัด ตามเงื่อนไขข้อกำหนดของสัญญา โดยเฉพาะเรื่องเงื่อนไขค้ำประกันการบริหารเงินทุนและการชำระหนี้  มีความรับผิดชอบและโปร่งใส ไม่ปกปิดข้อมูล หรือข้อเท็จจริงอันจะทำให้เจ้าหนี้เกิดความเสียหาย กรณีที่ไม่สามารถปฏิบัติตามเงื่อนไข บริษัทฯ จะแจ้งให้เจ้าหนี้ทราบล่วงหน้า เพื่อร่วมกันพิจารณาหาแนวทางแก้ไข</w:t>
      </w:r>
    </w:p>
    <w:p w:rsidR="00F127AF" w:rsidRPr="00F83F4D" w:rsidRDefault="00F127AF" w:rsidP="00833A48">
      <w:pPr>
        <w:pStyle w:val="ListParagraph"/>
        <w:numPr>
          <w:ilvl w:val="1"/>
          <w:numId w:val="176"/>
        </w:numPr>
        <w:tabs>
          <w:tab w:val="num" w:pos="720"/>
        </w:tabs>
        <w:spacing w:after="0" w:line="240" w:lineRule="auto"/>
        <w:ind w:left="630"/>
        <w:jc w:val="thaiDistribute"/>
        <w:rPr>
          <w:rFonts w:ascii="BrowalliaUPC" w:hAnsi="BrowalliaUPC" w:cs="BrowalliaUPC"/>
          <w:b/>
          <w:bCs/>
          <w:sz w:val="28"/>
        </w:rPr>
      </w:pPr>
      <w:r w:rsidRPr="00F83F4D">
        <w:rPr>
          <w:rFonts w:ascii="BrowalliaUPC" w:hAnsi="BrowalliaUPC" w:cs="BrowalliaUPC"/>
          <w:b/>
          <w:bCs/>
          <w:sz w:val="28"/>
          <w:cs/>
        </w:rPr>
        <w:t>ภาครัฐ</w:t>
      </w:r>
    </w:p>
    <w:p w:rsidR="00F127AF" w:rsidRPr="00F83F4D" w:rsidRDefault="00F127AF" w:rsidP="00F127AF">
      <w:pPr>
        <w:ind w:firstLine="540"/>
        <w:jc w:val="thaiDistribute"/>
        <w:rPr>
          <w:rFonts w:ascii="BrowalliaUPC" w:hAnsi="BrowalliaUPC" w:cs="BrowalliaUPC"/>
          <w:sz w:val="28"/>
        </w:rPr>
      </w:pPr>
      <w:r w:rsidRPr="00F83F4D">
        <w:rPr>
          <w:rFonts w:ascii="BrowalliaUPC" w:hAnsi="BrowalliaUPC" w:cs="BrowalliaUPC"/>
          <w:sz w:val="28"/>
          <w:cs/>
        </w:rPr>
        <w:t>บริษัทฯ ปฏิบัติตามกฎหมาย ระเบียบ และข้อกำหนดต่างๆ ของภาครัฐที่เกี่ยวข้องบนพื้นฐานของความโปร่งใส และสุจริต ไม่ส่งผลเสียต่อภาพลักษณ์ของบริษัทฯ พร้อมทั้งให้ความร่วมมือในด้านการให้ข้อมูลข่าวสารเกี่ยวกับการดำเนินธุรกิจของกิจการและร่วมกิจกรรมต่างๆ ที่ก่อให้เกิดความสัมพันธ์อันดีกับหน่วยงานของภาครัฐ</w:t>
      </w:r>
    </w:p>
    <w:p w:rsidR="00F127AF" w:rsidRPr="00F83F4D" w:rsidRDefault="00F127AF" w:rsidP="00833A48">
      <w:pPr>
        <w:pStyle w:val="ListParagraph"/>
        <w:numPr>
          <w:ilvl w:val="1"/>
          <w:numId w:val="176"/>
        </w:numPr>
        <w:tabs>
          <w:tab w:val="num" w:pos="720"/>
        </w:tabs>
        <w:spacing w:after="0" w:line="240" w:lineRule="auto"/>
        <w:ind w:left="630"/>
        <w:jc w:val="thaiDistribute"/>
        <w:rPr>
          <w:rFonts w:ascii="BrowalliaUPC" w:hAnsi="BrowalliaUPC" w:cs="BrowalliaUPC"/>
          <w:sz w:val="28"/>
        </w:rPr>
      </w:pPr>
      <w:r w:rsidRPr="00F83F4D">
        <w:rPr>
          <w:rFonts w:ascii="BrowalliaUPC" w:hAnsi="BrowalliaUPC" w:cs="BrowalliaUPC"/>
          <w:b/>
          <w:bCs/>
          <w:sz w:val="28"/>
          <w:cs/>
        </w:rPr>
        <w:t>พนักงาน</w:t>
      </w:r>
    </w:p>
    <w:p w:rsidR="00F127AF" w:rsidRPr="00F83F4D" w:rsidRDefault="00F127AF" w:rsidP="00F127AF">
      <w:pPr>
        <w:ind w:firstLine="540"/>
        <w:jc w:val="thaiDistribute"/>
        <w:rPr>
          <w:rFonts w:ascii="BrowalliaUPC" w:hAnsi="BrowalliaUPC" w:cs="BrowalliaUPC"/>
          <w:sz w:val="28"/>
        </w:rPr>
      </w:pPr>
      <w:r w:rsidRPr="00F83F4D">
        <w:rPr>
          <w:rFonts w:ascii="BrowalliaUPC" w:hAnsi="BrowalliaUPC" w:cs="BrowalliaUPC"/>
          <w:sz w:val="28"/>
          <w:cs/>
        </w:rPr>
        <w:t>บริษัทฯ ให้ความสำคัญกับพนักงานโดยถือว่าพนักงานเป็นทรัพยากรที่มีคุณค่าและเป็นรากฐานของความสำเร็จ ดังนั้นบริษัทฯ จึงให้ความสำคัญในเรื่องสวัสดิการและความปลอดภัยของพนักงาน</w:t>
      </w:r>
      <w:r w:rsidRPr="00F83F4D">
        <w:rPr>
          <w:rFonts w:ascii="BrowalliaUPC" w:hAnsi="BrowalliaUPC" w:cs="BrowalliaUPC"/>
          <w:sz w:val="28"/>
        </w:rPr>
        <w:t xml:space="preserve"> </w:t>
      </w:r>
      <w:r w:rsidRPr="00F83F4D">
        <w:rPr>
          <w:rFonts w:ascii="BrowalliaUPC" w:hAnsi="BrowalliaUPC" w:cs="BrowalliaUPC"/>
          <w:sz w:val="28"/>
          <w:cs/>
        </w:rPr>
        <w:t>สนับสนุนและพัฒนาศักยภาพของพนักงาน เสริมสร้างวัฒนธรรมและบรรยากาศการทำงานที่ดี ส่งเสริมการทำงานเป็นทีม รวมทั้งมอบโอกาสในการสร้างความก้าวหน้าในการทำงานให้แก่พนักงานทุกคนโดยเท่าเทียมกัน โดยมีแนวปฏิบัติ คือ</w:t>
      </w:r>
    </w:p>
    <w:p w:rsidR="00F127AF" w:rsidRPr="00F83F4D" w:rsidRDefault="00F127AF" w:rsidP="00833A48">
      <w:pPr>
        <w:pStyle w:val="ListParagraph"/>
        <w:numPr>
          <w:ilvl w:val="0"/>
          <w:numId w:val="179"/>
        </w:numPr>
        <w:spacing w:after="0" w:line="240" w:lineRule="auto"/>
        <w:jc w:val="thaiDistribute"/>
        <w:rPr>
          <w:rFonts w:ascii="BrowalliaUPC" w:hAnsi="BrowalliaUPC" w:cs="BrowalliaUPC"/>
          <w:sz w:val="28"/>
        </w:rPr>
      </w:pPr>
      <w:r w:rsidRPr="00F83F4D">
        <w:rPr>
          <w:rFonts w:ascii="BrowalliaUPC" w:hAnsi="BrowalliaUPC" w:cs="BrowalliaUPC" w:hint="cs"/>
          <w:sz w:val="28"/>
          <w:cs/>
        </w:rPr>
        <w:t>สรรหา คัดเลือก และจ้างบุคลากรบนพื้นฐานของความเสมอภาคและเปิดโอกาสแก่ผู้สมัครทุกคนอย่างเท่าเทียมกัน โดยพิจารณาบุคคลที่มีความรู้ ความสามารถ ประสบการณ์ เหมาะสมกับตำแหน่งงาน และมีทัศนคติที่สอดคล้องกับค่านิยมของบริษัทฯ</w:t>
      </w:r>
    </w:p>
    <w:p w:rsidR="00F127AF" w:rsidRPr="00F83F4D" w:rsidRDefault="00F127AF" w:rsidP="00833A48">
      <w:pPr>
        <w:pStyle w:val="ListParagraph"/>
        <w:numPr>
          <w:ilvl w:val="0"/>
          <w:numId w:val="179"/>
        </w:numPr>
        <w:spacing w:after="0" w:line="240" w:lineRule="auto"/>
        <w:jc w:val="thaiDistribute"/>
        <w:rPr>
          <w:rFonts w:ascii="BrowalliaUPC" w:hAnsi="BrowalliaUPC" w:cs="BrowalliaUPC"/>
          <w:sz w:val="28"/>
        </w:rPr>
      </w:pPr>
      <w:r w:rsidRPr="00F83F4D">
        <w:rPr>
          <w:rFonts w:ascii="BrowalliaUPC" w:hAnsi="BrowalliaUPC" w:cs="BrowalliaUPC" w:hint="cs"/>
          <w:sz w:val="28"/>
          <w:cs/>
        </w:rPr>
        <w:t>กำหนดนโยบายการจ่ายผลตอบแทนและสวัสดิการให้แก่พนักงาน</w:t>
      </w:r>
      <w:r w:rsidRPr="00F83F4D">
        <w:rPr>
          <w:rFonts w:ascii="BrowalliaUPC" w:hAnsi="BrowalliaUPC" w:cs="BrowalliaUPC"/>
          <w:sz w:val="28"/>
          <w:cs/>
        </w:rPr>
        <w:t>ในอัตราที่เหมาะสม</w:t>
      </w:r>
      <w:r w:rsidRPr="00F83F4D">
        <w:rPr>
          <w:rFonts w:ascii="BrowalliaUPC" w:hAnsi="BrowalliaUPC" w:cs="BrowalliaUPC" w:hint="cs"/>
          <w:sz w:val="28"/>
          <w:cs/>
        </w:rPr>
        <w:t>ตามความรู้ ความสามารถ ความรับผิดชอบ มีการวัดผลการปฏิบัติงานของพนักงานทุกปี รวมถึงมีการทบทวนนโยบายการจ่ายผลตอบแทนและสวัสดิการให้</w:t>
      </w:r>
      <w:r w:rsidRPr="00F83F4D">
        <w:rPr>
          <w:rFonts w:ascii="BrowalliaUPC" w:hAnsi="BrowalliaUPC" w:cs="BrowalliaUPC"/>
          <w:sz w:val="28"/>
          <w:cs/>
        </w:rPr>
        <w:t>สอดคล้องก</w:t>
      </w:r>
      <w:r w:rsidRPr="00F83F4D">
        <w:rPr>
          <w:rFonts w:ascii="BrowalliaUPC" w:hAnsi="BrowalliaUPC" w:cs="BrowalliaUPC" w:hint="cs"/>
          <w:sz w:val="28"/>
          <w:cs/>
        </w:rPr>
        <w:t>ั</w:t>
      </w:r>
      <w:r w:rsidRPr="00F83F4D">
        <w:rPr>
          <w:rFonts w:ascii="BrowalliaUPC" w:hAnsi="BrowalliaUPC" w:cs="BrowalliaUPC"/>
          <w:sz w:val="28"/>
          <w:cs/>
        </w:rPr>
        <w:t>บผลการด</w:t>
      </w:r>
      <w:r w:rsidRPr="00F83F4D">
        <w:rPr>
          <w:rFonts w:ascii="BrowalliaUPC" w:hAnsi="BrowalliaUPC" w:cs="BrowalliaUPC" w:hint="cs"/>
          <w:sz w:val="28"/>
          <w:cs/>
        </w:rPr>
        <w:t>ำ</w:t>
      </w:r>
      <w:r w:rsidRPr="00F83F4D">
        <w:rPr>
          <w:rFonts w:ascii="BrowalliaUPC" w:hAnsi="BrowalliaUPC" w:cs="BrowalliaUPC"/>
          <w:sz w:val="28"/>
          <w:cs/>
        </w:rPr>
        <w:t>เนินงานของบริษัทฯ ทั</w:t>
      </w:r>
      <w:r w:rsidRPr="00F83F4D">
        <w:rPr>
          <w:rFonts w:ascii="BrowalliaUPC" w:hAnsi="BrowalliaUPC" w:cs="BrowalliaUPC" w:hint="cs"/>
          <w:sz w:val="28"/>
          <w:cs/>
        </w:rPr>
        <w:t>้</w:t>
      </w:r>
      <w:r w:rsidRPr="00F83F4D">
        <w:rPr>
          <w:rFonts w:ascii="BrowalliaUPC" w:hAnsi="BrowalliaUPC" w:cs="BrowalliaUPC"/>
          <w:sz w:val="28"/>
          <w:cs/>
        </w:rPr>
        <w:t>งในระยะสั้นและระยะยาว</w:t>
      </w:r>
      <w:r w:rsidRPr="00F83F4D">
        <w:rPr>
          <w:rFonts w:ascii="BrowalliaUPC" w:hAnsi="BrowalliaUPC" w:cs="BrowalliaUPC" w:hint="cs"/>
          <w:sz w:val="28"/>
          <w:cs/>
        </w:rPr>
        <w:t xml:space="preserve"> </w:t>
      </w:r>
    </w:p>
    <w:p w:rsidR="00F127AF" w:rsidRPr="00F83F4D" w:rsidRDefault="00F127AF" w:rsidP="00833A48">
      <w:pPr>
        <w:pStyle w:val="ListParagraph"/>
        <w:numPr>
          <w:ilvl w:val="0"/>
          <w:numId w:val="181"/>
        </w:numPr>
        <w:spacing w:after="0" w:line="240" w:lineRule="auto"/>
        <w:ind w:left="1080"/>
        <w:jc w:val="thaiDistribute"/>
        <w:rPr>
          <w:rFonts w:ascii="BrowalliaUPC" w:hAnsi="BrowalliaUPC" w:cs="BrowalliaUPC"/>
          <w:sz w:val="28"/>
        </w:rPr>
      </w:pPr>
      <w:r w:rsidRPr="00F83F4D">
        <w:rPr>
          <w:rFonts w:ascii="BrowalliaUPC" w:hAnsi="BrowalliaUPC" w:cs="BrowalliaUPC" w:hint="cs"/>
          <w:sz w:val="28"/>
          <w:cs/>
        </w:rPr>
        <w:t>ผลตอบแทนระยะสั้นได้กำหนดการจ่ายผลตอบแทนที่สามารถเทียบเคียงได้อย่างเหมาะสมกับอัตราการจ่ายทั่วไปของบริษัทอื่นที่อยู่ในอุตสาหกรรมเดียวกัน</w:t>
      </w:r>
      <w:r w:rsidRPr="00F83F4D">
        <w:rPr>
          <w:rFonts w:ascii="BrowalliaUPC" w:hAnsi="BrowalliaUPC" w:cs="BrowalliaUPC"/>
          <w:sz w:val="28"/>
        </w:rPr>
        <w:t xml:space="preserve"> </w:t>
      </w:r>
      <w:r w:rsidRPr="00F83F4D">
        <w:rPr>
          <w:rFonts w:ascii="BrowalliaUPC" w:hAnsi="BrowalliaUPC" w:cs="BrowalliaUPC" w:hint="cs"/>
          <w:sz w:val="28"/>
          <w:cs/>
        </w:rPr>
        <w:t>นอกจากนั้นบริษัทฯ ได้กำหนดการจ่ายโบนัสที่มีความเชื่อมโยงกับผลประกอบการในแต่ละรอบปีอีกด้วย</w:t>
      </w:r>
    </w:p>
    <w:p w:rsidR="00F127AF" w:rsidRPr="00F83F4D" w:rsidRDefault="00F127AF" w:rsidP="00833A48">
      <w:pPr>
        <w:pStyle w:val="ListParagraph"/>
        <w:numPr>
          <w:ilvl w:val="0"/>
          <w:numId w:val="181"/>
        </w:numPr>
        <w:spacing w:after="0" w:line="240" w:lineRule="auto"/>
        <w:ind w:left="1080"/>
        <w:jc w:val="thaiDistribute"/>
        <w:rPr>
          <w:rFonts w:ascii="BrowalliaUPC" w:hAnsi="BrowalliaUPC" w:cs="BrowalliaUPC"/>
          <w:sz w:val="28"/>
        </w:rPr>
      </w:pPr>
      <w:r w:rsidRPr="00F83F4D">
        <w:rPr>
          <w:rFonts w:ascii="BrowalliaUPC" w:hAnsi="BrowalliaUPC" w:cs="BrowalliaUPC" w:hint="cs"/>
          <w:sz w:val="28"/>
          <w:cs/>
        </w:rPr>
        <w:t xml:space="preserve">ผลตอบแทนระยะยาวบริษัทฯ มุ่งเน้นสวัสดิการที่เสริมสร้างความมั่นคงในการดำรงชีพแก่พนักงาน อาทิ กองทุนสำรองเลี้ยงชีพ เพื่อเป็นหลักประกันเมื่อสิ้นสุดการเป็นพนักงาน หรือเกษียณอายุการทำงาน โดยพนักงานจ่ายเงินสมทบเป็นรายเดือนอัตราระหว่างร้อยละ </w:t>
      </w:r>
      <w:r w:rsidRPr="00F83F4D">
        <w:rPr>
          <w:rFonts w:ascii="BrowalliaUPC" w:hAnsi="BrowalliaUPC" w:cs="BrowalliaUPC"/>
          <w:sz w:val="28"/>
        </w:rPr>
        <w:t>2</w:t>
      </w:r>
      <w:r w:rsidRPr="00F83F4D">
        <w:rPr>
          <w:rFonts w:ascii="BrowalliaUPC" w:hAnsi="BrowalliaUPC" w:cs="BrowalliaUPC" w:hint="cs"/>
          <w:sz w:val="28"/>
          <w:cs/>
        </w:rPr>
        <w:t xml:space="preserve"> ถึงร้อยละ</w:t>
      </w:r>
      <w:r w:rsidRPr="00F83F4D">
        <w:rPr>
          <w:rFonts w:ascii="BrowalliaUPC" w:hAnsi="BrowalliaUPC" w:cs="BrowalliaUPC"/>
          <w:sz w:val="28"/>
        </w:rPr>
        <w:t xml:space="preserve"> 6</w:t>
      </w:r>
      <w:r w:rsidRPr="00F83F4D">
        <w:rPr>
          <w:rFonts w:ascii="BrowalliaUPC" w:hAnsi="BrowalliaUPC" w:cs="BrowalliaUPC" w:hint="cs"/>
          <w:sz w:val="28"/>
          <w:cs/>
        </w:rPr>
        <w:t xml:space="preserve"> ของเงินเดือนทุกเดือน บริษัทฯ จ่ายเงินสมทบเป็นรายเดือนอัตราระหว่างร้อยละ </w:t>
      </w:r>
      <w:r w:rsidRPr="00F83F4D">
        <w:rPr>
          <w:rFonts w:ascii="BrowalliaUPC" w:hAnsi="BrowalliaUPC" w:cs="BrowalliaUPC"/>
          <w:sz w:val="28"/>
        </w:rPr>
        <w:t>2</w:t>
      </w:r>
      <w:r w:rsidRPr="00F83F4D">
        <w:rPr>
          <w:rFonts w:ascii="BrowalliaUPC" w:hAnsi="BrowalliaUPC" w:cs="BrowalliaUPC" w:hint="cs"/>
          <w:sz w:val="28"/>
          <w:cs/>
        </w:rPr>
        <w:t xml:space="preserve"> ถึงร้อยละ</w:t>
      </w:r>
      <w:r w:rsidRPr="00F83F4D">
        <w:rPr>
          <w:rFonts w:ascii="BrowalliaUPC" w:hAnsi="BrowalliaUPC" w:cs="BrowalliaUPC"/>
          <w:sz w:val="28"/>
        </w:rPr>
        <w:t xml:space="preserve"> 9</w:t>
      </w:r>
      <w:r w:rsidRPr="00F83F4D">
        <w:rPr>
          <w:rFonts w:ascii="BrowalliaUPC" w:hAnsi="BrowalliaUPC" w:cs="BrowalliaUPC" w:hint="cs"/>
          <w:sz w:val="28"/>
          <w:cs/>
        </w:rPr>
        <w:t xml:space="preserve"> ของเงินเดือนพนักงาน โดยเงื่อนไขการได้รับเงินสมทบและผลประโยชน์ของเงินสมทบจะเป็นไปตามเงื่อนไขที่บริษัทฯ กำหนด</w:t>
      </w:r>
    </w:p>
    <w:p w:rsidR="00F127AF" w:rsidRPr="00F83F4D" w:rsidRDefault="00F127AF" w:rsidP="00833A48">
      <w:pPr>
        <w:pStyle w:val="ListParagraph"/>
        <w:numPr>
          <w:ilvl w:val="0"/>
          <w:numId w:val="180"/>
        </w:numPr>
        <w:spacing w:after="0" w:line="240" w:lineRule="auto"/>
        <w:jc w:val="thaiDistribute"/>
        <w:rPr>
          <w:rFonts w:ascii="BrowalliaUPC" w:hAnsi="BrowalliaUPC" w:cs="BrowalliaUPC"/>
          <w:sz w:val="28"/>
        </w:rPr>
      </w:pPr>
      <w:r w:rsidRPr="00F83F4D">
        <w:rPr>
          <w:rFonts w:ascii="BrowalliaUPC" w:hAnsi="BrowalliaUPC" w:cs="BrowalliaUPC"/>
          <w:sz w:val="28"/>
          <w:cs/>
        </w:rPr>
        <w:t>จัดสวัสดิการและสิทธิประโยชน์ขั้นพื้นฐานตามที่กฎหมายกำหนด รวมถึงการประกันสังคม กองทุนเงินทดแทน โดยมีการประชาสัมพันธ์สิทธิประโยชน์ต่างๆ ให้กับพนักงานอย่างต่อเนื่อง</w:t>
      </w:r>
    </w:p>
    <w:p w:rsidR="00F127AF" w:rsidRPr="00F83F4D" w:rsidRDefault="00F127AF" w:rsidP="00833A48">
      <w:pPr>
        <w:pStyle w:val="ListParagraph"/>
        <w:numPr>
          <w:ilvl w:val="0"/>
          <w:numId w:val="180"/>
        </w:numPr>
        <w:spacing w:after="0" w:line="240" w:lineRule="auto"/>
        <w:jc w:val="thaiDistribute"/>
        <w:rPr>
          <w:rFonts w:ascii="BrowalliaUPC" w:hAnsi="BrowalliaUPC" w:cs="BrowalliaUPC"/>
          <w:sz w:val="28"/>
        </w:rPr>
      </w:pPr>
      <w:r w:rsidRPr="00F83F4D">
        <w:rPr>
          <w:rFonts w:ascii="BrowalliaUPC" w:hAnsi="BrowalliaUPC" w:cs="BrowalliaUPC"/>
          <w:sz w:val="28"/>
          <w:cs/>
        </w:rPr>
        <w:lastRenderedPageBreak/>
        <w:t>จัดให้มีสวัสดิการอื่นๆ นอกจากที่กฎหมายกำหนด อาทิ การประกันสุขภาพ ซึ่งครอบคลุมการรักษาพยาบาลผู้ป่วยนอกและผู้ป่วยในและทันตกรรม การประกันชีวิต การประกันอุบัติเหตุ การตรวจสุขภาพประจำปี และการรักษาพยาบาลภายในสำนักงาน โดยจัดให้มีแพทย์และพยาบาลประจำสำนักงานในช่วงเวลาปฏิบัติงาน รวมถึงจัดให้มีมาตรการดูแลสุขภาพอนามัยของพนักงาน</w:t>
      </w:r>
      <w:r w:rsidRPr="00F83F4D">
        <w:rPr>
          <w:rFonts w:ascii="BrowalliaUPC" w:hAnsi="BrowalliaUPC" w:cs="BrowalliaUPC" w:hint="cs"/>
          <w:sz w:val="28"/>
          <w:cs/>
        </w:rPr>
        <w:t xml:space="preserve">   </w:t>
      </w:r>
      <w:r w:rsidRPr="00F83F4D">
        <w:rPr>
          <w:rFonts w:ascii="BrowalliaUPC" w:hAnsi="BrowalliaUPC" w:cs="BrowalliaUPC"/>
          <w:sz w:val="28"/>
          <w:cs/>
        </w:rPr>
        <w:t>นอกจากนี้ บริษัทฯ ยังส่งเสริมให้พนักงานออกกำลังกายเพื่อสุขภาพที่ดี การจัดสถานที่ออกกำลังกาย เพื่อให้พนักงานได้ผ่อนคลายจากการทำงานและได้ใช้เวลาทำกิจกรรมต่างๆ ร่วมกัน</w:t>
      </w:r>
      <w:r w:rsidRPr="00F83F4D">
        <w:rPr>
          <w:rFonts w:ascii="BrowalliaUPC" w:hAnsi="BrowalliaUPC" w:cs="BrowalliaUPC" w:hint="cs"/>
          <w:sz w:val="28"/>
          <w:cs/>
        </w:rPr>
        <w:t xml:space="preserve"> และ</w:t>
      </w:r>
      <w:r w:rsidRPr="00F83F4D">
        <w:rPr>
          <w:rFonts w:ascii="BrowalliaUPC" w:hAnsi="BrowalliaUPC" w:cs="BrowalliaUPC"/>
          <w:sz w:val="28"/>
          <w:cs/>
        </w:rPr>
        <w:t>ส่งเสริมเรื่องความสัมพันธ์ในครอบครัว</w:t>
      </w:r>
      <w:r w:rsidRPr="00F83F4D">
        <w:rPr>
          <w:rFonts w:ascii="BrowalliaUPC" w:hAnsi="BrowalliaUPC" w:cs="BrowalliaUPC" w:hint="cs"/>
          <w:sz w:val="28"/>
          <w:cs/>
        </w:rPr>
        <w:t xml:space="preserve"> </w:t>
      </w:r>
      <w:r w:rsidRPr="00F83F4D">
        <w:rPr>
          <w:rFonts w:ascii="BrowalliaUPC" w:hAnsi="BrowalliaUPC" w:cs="BrowalliaUPC"/>
          <w:sz w:val="28"/>
          <w:cs/>
        </w:rPr>
        <w:t>โดยได้จัดสถานที่</w:t>
      </w:r>
      <w:r w:rsidRPr="00F83F4D">
        <w:rPr>
          <w:rFonts w:ascii="BrowalliaUPC" w:hAnsi="BrowalliaUPC" w:cs="BrowalliaUPC" w:hint="cs"/>
          <w:sz w:val="28"/>
          <w:cs/>
        </w:rPr>
        <w:t>ดูแลบุตรหลานพนักงาน ซึ่งประกอบด้วยห้องนั่งเล่น ห้องให้นมบุตร รวมถึงกิจกรรมต่างๆ เพื่อส่งเสริมการเรียนรู้ให้กับบุตรหลานพนักงาน</w:t>
      </w:r>
      <w:r w:rsidRPr="00F83F4D">
        <w:rPr>
          <w:rFonts w:ascii="BrowalliaUPC" w:hAnsi="BrowalliaUPC" w:cs="BrowalliaUPC"/>
          <w:sz w:val="28"/>
          <w:cs/>
        </w:rPr>
        <w:t>เพื่อรองรับกรณีที่พนักงานมีความจำเป็นต้องนำบุตรหลานมาที่ทำงาน นอกจากนี้ บริษัทฯ ได้จัดให้มีเงินช่วยเหลือพนักงานในกรณีต่างๆ เช่น การสมรส การคลอดบุตร การอุปสมบท การเสียชีวิตของญาติใกล้ชิด การประสบภัยพิบัติทางธรรมชาติ เป็นต้น</w:t>
      </w:r>
    </w:p>
    <w:p w:rsidR="00F127AF" w:rsidRPr="00F83F4D" w:rsidRDefault="00F127AF" w:rsidP="00833A48">
      <w:pPr>
        <w:pStyle w:val="ListParagraph"/>
        <w:numPr>
          <w:ilvl w:val="0"/>
          <w:numId w:val="180"/>
        </w:numPr>
        <w:spacing w:after="0" w:line="240" w:lineRule="auto"/>
        <w:jc w:val="thaiDistribute"/>
        <w:rPr>
          <w:rFonts w:ascii="BrowalliaUPC" w:hAnsi="BrowalliaUPC" w:cs="BrowalliaUPC"/>
          <w:sz w:val="28"/>
        </w:rPr>
      </w:pPr>
      <w:r w:rsidRPr="00F83F4D">
        <w:rPr>
          <w:rFonts w:ascii="BrowalliaUPC" w:hAnsi="BrowalliaUPC" w:cs="BrowalliaUPC"/>
          <w:sz w:val="28"/>
          <w:cs/>
        </w:rPr>
        <w:t>ส่งเสริมให้พนักงานได้พัฒนา</w:t>
      </w:r>
      <w:r w:rsidRPr="00F83F4D">
        <w:rPr>
          <w:rFonts w:ascii="BrowalliaUPC" w:hAnsi="BrowalliaUPC" w:cs="BrowalliaUPC" w:hint="cs"/>
          <w:sz w:val="28"/>
          <w:cs/>
        </w:rPr>
        <w:t xml:space="preserve">ทักษะ </w:t>
      </w:r>
      <w:r w:rsidRPr="00F83F4D">
        <w:rPr>
          <w:rFonts w:ascii="BrowalliaUPC" w:hAnsi="BrowalliaUPC" w:cs="BrowalliaUPC"/>
          <w:sz w:val="28"/>
          <w:cs/>
        </w:rPr>
        <w:t>ความรู้ความสามารถ โดยการส่งเสริมให้มีการ</w:t>
      </w:r>
      <w:r w:rsidRPr="00F83F4D">
        <w:rPr>
          <w:rFonts w:ascii="BrowalliaUPC" w:hAnsi="BrowalliaUPC" w:cs="BrowalliaUPC" w:hint="cs"/>
          <w:sz w:val="28"/>
          <w:cs/>
        </w:rPr>
        <w:t>ฝึก</w:t>
      </w:r>
      <w:r w:rsidRPr="00F83F4D">
        <w:rPr>
          <w:rFonts w:ascii="BrowalliaUPC" w:hAnsi="BrowalliaUPC" w:cs="BrowalliaUPC"/>
          <w:sz w:val="28"/>
          <w:cs/>
        </w:rPr>
        <w:t>อบรม</w:t>
      </w:r>
      <w:r w:rsidRPr="00F83F4D">
        <w:rPr>
          <w:rFonts w:ascii="BrowalliaUPC" w:hAnsi="BrowalliaUPC" w:cs="BrowalliaUPC" w:hint="cs"/>
          <w:sz w:val="28"/>
          <w:cs/>
        </w:rPr>
        <w:t>ในหลักสูตรต่างๆ ทั้งระยะสั้นและระยะยาว</w:t>
      </w:r>
      <w:r w:rsidRPr="00F83F4D">
        <w:rPr>
          <w:rFonts w:ascii="BrowalliaUPC" w:hAnsi="BrowalliaUPC" w:cs="BrowalliaUPC"/>
          <w:sz w:val="28"/>
          <w:cs/>
        </w:rPr>
        <w:t xml:space="preserve"> </w:t>
      </w:r>
      <w:r w:rsidRPr="00F83F4D">
        <w:rPr>
          <w:rFonts w:ascii="BrowalliaUPC" w:hAnsi="BrowalliaUPC" w:cs="BrowalliaUPC" w:hint="cs"/>
          <w:sz w:val="28"/>
          <w:cs/>
        </w:rPr>
        <w:t xml:space="preserve">ทั้งในด้านวิชาการและเทคนิคเฉพาะทาง </w:t>
      </w:r>
      <w:r w:rsidRPr="00F83F4D">
        <w:rPr>
          <w:rFonts w:ascii="BrowalliaUPC" w:hAnsi="BrowalliaUPC" w:cs="BrowalliaUPC"/>
          <w:sz w:val="28"/>
          <w:cs/>
        </w:rPr>
        <w:t>เพื่อเพิ่มพูนทักษะและศักยภาพในการทำงาน</w:t>
      </w:r>
      <w:r w:rsidRPr="00F83F4D">
        <w:rPr>
          <w:rFonts w:ascii="BrowalliaUPC" w:hAnsi="BrowalliaUPC" w:cs="BrowalliaUPC" w:hint="cs"/>
          <w:sz w:val="28"/>
          <w:cs/>
        </w:rPr>
        <w:t xml:space="preserve"> </w:t>
      </w:r>
      <w:r w:rsidRPr="00F83F4D">
        <w:rPr>
          <w:rFonts w:ascii="BrowalliaUPC" w:hAnsi="BrowalliaUPC" w:cs="BrowalliaUPC"/>
          <w:sz w:val="28"/>
          <w:cs/>
        </w:rPr>
        <w:t xml:space="preserve">ทั้งนี้ในปี </w:t>
      </w:r>
      <w:r w:rsidRPr="00F83F4D">
        <w:rPr>
          <w:rFonts w:ascii="BrowalliaUPC" w:hAnsi="BrowalliaUPC" w:cs="BrowalliaUPC"/>
          <w:sz w:val="28"/>
        </w:rPr>
        <w:t>2561</w:t>
      </w:r>
      <w:r w:rsidRPr="00F83F4D">
        <w:rPr>
          <w:rFonts w:ascii="BrowalliaUPC" w:hAnsi="BrowalliaUPC" w:cs="BrowalliaUPC"/>
          <w:sz w:val="28"/>
          <w:cs/>
        </w:rPr>
        <w:t xml:space="preserve"> บริษัท</w:t>
      </w:r>
      <w:r w:rsidRPr="00F83F4D">
        <w:rPr>
          <w:rFonts w:ascii="BrowalliaUPC" w:hAnsi="BrowalliaUPC" w:cs="BrowalliaUPC" w:hint="cs"/>
          <w:sz w:val="28"/>
          <w:cs/>
        </w:rPr>
        <w:t xml:space="preserve">ฯ </w:t>
      </w:r>
      <w:r w:rsidRPr="00F83F4D">
        <w:rPr>
          <w:rFonts w:ascii="BrowalliaUPC" w:hAnsi="BrowalliaUPC" w:cs="BrowalliaUPC"/>
          <w:sz w:val="28"/>
          <w:cs/>
        </w:rPr>
        <w:t xml:space="preserve">มีจำนวนพนักงานทั้งหมด </w:t>
      </w:r>
      <w:r w:rsidRPr="00F83F4D">
        <w:rPr>
          <w:rFonts w:ascii="BrowalliaUPC" w:hAnsi="BrowalliaUPC" w:cs="BrowalliaUPC"/>
          <w:sz w:val="28"/>
        </w:rPr>
        <w:t xml:space="preserve">2,344 </w:t>
      </w:r>
      <w:r w:rsidRPr="00F83F4D">
        <w:rPr>
          <w:rFonts w:ascii="BrowalliaUPC" w:hAnsi="BrowalliaUPC" w:cs="BrowalliaUPC"/>
          <w:sz w:val="28"/>
          <w:cs/>
        </w:rPr>
        <w:t xml:space="preserve">คน ได้เข้าอบรมในหลักสูตรต่างๆ เฉลี่ย </w:t>
      </w:r>
      <w:r w:rsidRPr="00F83F4D">
        <w:rPr>
          <w:rFonts w:ascii="BrowalliaUPC" w:hAnsi="BrowalliaUPC" w:cs="BrowalliaUPC"/>
          <w:sz w:val="28"/>
        </w:rPr>
        <w:t xml:space="preserve">1.3 </w:t>
      </w:r>
      <w:r w:rsidRPr="00F83F4D">
        <w:rPr>
          <w:rFonts w:ascii="BrowalliaUPC" w:hAnsi="BrowalliaUPC" w:cs="BrowalliaUPC"/>
          <w:sz w:val="28"/>
          <w:cs/>
        </w:rPr>
        <w:t>ชั่วโมงต่อคนต่อปี</w:t>
      </w:r>
    </w:p>
    <w:p w:rsidR="00F127AF" w:rsidRPr="00F83F4D" w:rsidRDefault="00F127AF" w:rsidP="00833A48">
      <w:pPr>
        <w:pStyle w:val="ListParagraph"/>
        <w:numPr>
          <w:ilvl w:val="0"/>
          <w:numId w:val="180"/>
        </w:numPr>
        <w:spacing w:after="0" w:line="240" w:lineRule="auto"/>
        <w:jc w:val="thaiDistribute"/>
        <w:rPr>
          <w:rFonts w:ascii="BrowalliaUPC" w:hAnsi="BrowalliaUPC" w:cs="BrowalliaUPC"/>
          <w:sz w:val="28"/>
        </w:rPr>
      </w:pPr>
      <w:r w:rsidRPr="00F83F4D">
        <w:rPr>
          <w:rFonts w:ascii="BrowalliaUPC" w:hAnsi="BrowalliaUPC" w:cs="BrowalliaUPC"/>
          <w:sz w:val="28"/>
          <w:cs/>
        </w:rPr>
        <w:t>จัดให้มีสภาพแวดล้อมและสุขอนามัยในสถานที่ทำงานให้มีความปลอดภัยต่อชีวิตตลอดจนทรัพย์สินของพนักงานและของบริษัทฯ คำนึงถึงความปลอดภัยทั้งต่อการปฏิบัติงานของพนักงานด้วยการจัดให้มีการ</w:t>
      </w:r>
      <w:r w:rsidRPr="00F83F4D">
        <w:rPr>
          <w:rFonts w:ascii="BrowalliaUPC" w:hAnsi="BrowalliaUPC" w:cs="BrowalliaUPC" w:hint="cs"/>
          <w:sz w:val="28"/>
          <w:cs/>
        </w:rPr>
        <w:t>ฝึก</w:t>
      </w:r>
      <w:r w:rsidRPr="00F83F4D">
        <w:rPr>
          <w:rFonts w:ascii="BrowalliaUPC" w:hAnsi="BrowalliaUPC" w:cs="BrowalliaUPC"/>
          <w:sz w:val="28"/>
          <w:cs/>
        </w:rPr>
        <w:t>อบรม</w:t>
      </w:r>
      <w:r w:rsidRPr="00F83F4D">
        <w:rPr>
          <w:rFonts w:ascii="BrowalliaUPC" w:hAnsi="BrowalliaUPC" w:cs="BrowalliaUPC" w:hint="cs"/>
          <w:sz w:val="28"/>
          <w:cs/>
        </w:rPr>
        <w:t>ให้ความรู้ก่อนเริ่มปฏิบัติงาน และการอบรมเฉพาะทางที่สอดคล้องตามความเสี่ยงของงาน เพื่อให้ผู้ปฏิบัติงานสามารถบ่งชี้อันตรายและหาวิธีการป้องกันควบคุมอันตราย เป็นผลให้การทำงานเป็นไปอย่างปลอดภัย</w:t>
      </w:r>
      <w:r w:rsidRPr="00F83F4D">
        <w:rPr>
          <w:rFonts w:ascii="BrowalliaUPC" w:hAnsi="BrowalliaUPC" w:cs="BrowalliaUPC"/>
          <w:sz w:val="28"/>
          <w:cs/>
        </w:rPr>
        <w:t xml:space="preserve"> </w:t>
      </w:r>
      <w:r w:rsidRPr="00F83F4D">
        <w:rPr>
          <w:rFonts w:ascii="BrowalliaUPC" w:hAnsi="BrowalliaUPC" w:cs="BrowalliaUPC" w:hint="cs"/>
          <w:sz w:val="28"/>
          <w:cs/>
        </w:rPr>
        <w:t xml:space="preserve"> </w:t>
      </w:r>
      <w:r w:rsidRPr="00F83F4D">
        <w:rPr>
          <w:rFonts w:ascii="BrowalliaUPC" w:hAnsi="BrowalliaUPC" w:cs="BrowalliaUPC"/>
          <w:sz w:val="28"/>
          <w:cs/>
        </w:rPr>
        <w:t xml:space="preserve">ทั้งนี้ในปี </w:t>
      </w:r>
      <w:r w:rsidRPr="00F83F4D">
        <w:rPr>
          <w:rFonts w:ascii="BrowalliaUPC" w:hAnsi="BrowalliaUPC" w:cs="BrowalliaUPC"/>
          <w:sz w:val="28"/>
        </w:rPr>
        <w:t xml:space="preserve">2561 </w:t>
      </w:r>
      <w:r w:rsidRPr="00F83F4D">
        <w:rPr>
          <w:rFonts w:ascii="BrowalliaUPC" w:hAnsi="BrowalliaUPC" w:cs="BrowalliaUPC"/>
          <w:sz w:val="28"/>
          <w:cs/>
        </w:rPr>
        <w:t>บริษัทฯ มีจำนวนชั่วโมงการทำงานทั้งสิ้น</w:t>
      </w:r>
      <w:r w:rsidRPr="00F83F4D">
        <w:rPr>
          <w:rFonts w:ascii="BrowalliaUPC" w:hAnsi="BrowalliaUPC" w:cs="BrowalliaUPC"/>
          <w:sz w:val="28"/>
        </w:rPr>
        <w:t xml:space="preserve"> 9,162,915</w:t>
      </w:r>
      <w:r w:rsidRPr="00F83F4D">
        <w:rPr>
          <w:rFonts w:ascii="BrowalliaUPC" w:hAnsi="BrowalliaUPC" w:cs="BrowalliaUPC"/>
          <w:sz w:val="28"/>
          <w:cs/>
        </w:rPr>
        <w:t xml:space="preserve"> ชั่วโมง </w:t>
      </w:r>
      <w:r w:rsidRPr="00F83F4D">
        <w:rPr>
          <w:rFonts w:ascii="BrowalliaUPC" w:hAnsi="BrowalliaUPC" w:cs="BrowalliaUPC" w:hint="cs"/>
          <w:sz w:val="28"/>
          <w:cs/>
        </w:rPr>
        <w:t>และ</w:t>
      </w:r>
      <w:r w:rsidRPr="00F83F4D">
        <w:rPr>
          <w:rFonts w:ascii="BrowalliaUPC" w:hAnsi="BrowalliaUPC" w:cs="BrowalliaUPC"/>
          <w:sz w:val="28"/>
          <w:cs/>
        </w:rPr>
        <w:t xml:space="preserve">มีอัตราความถี่ของการเกิดอุบัติเหตุ เท่ากับ </w:t>
      </w:r>
      <w:r w:rsidRPr="00F83F4D">
        <w:rPr>
          <w:rFonts w:ascii="BrowalliaUPC" w:hAnsi="BrowalliaUPC" w:cs="BrowalliaUPC"/>
          <w:sz w:val="28"/>
        </w:rPr>
        <w:t>0.109</w:t>
      </w:r>
      <w:r w:rsidRPr="00F83F4D">
        <w:rPr>
          <w:rFonts w:ascii="BrowalliaUPC" w:hAnsi="BrowalliaUPC" w:cs="BrowalliaUPC"/>
          <w:sz w:val="28"/>
          <w:cs/>
        </w:rPr>
        <w:t xml:space="preserve"> ครั้ง ต่อ </w:t>
      </w:r>
      <w:r w:rsidRPr="00F83F4D">
        <w:rPr>
          <w:rFonts w:ascii="BrowalliaUPC" w:hAnsi="BrowalliaUPC" w:cs="BrowalliaUPC"/>
          <w:sz w:val="28"/>
        </w:rPr>
        <w:t>200,000</w:t>
      </w:r>
      <w:r w:rsidRPr="00F83F4D">
        <w:rPr>
          <w:rFonts w:ascii="BrowalliaUPC" w:hAnsi="BrowalliaUPC" w:cs="BrowalliaUPC"/>
          <w:sz w:val="28"/>
          <w:cs/>
        </w:rPr>
        <w:t xml:space="preserve"> ชั่วโมงการทำงาน (ค่าสถิติของอัตราการเกิดอุบัติเหตุในกิจการก่อสร้างประจำปี </w:t>
      </w:r>
      <w:r w:rsidRPr="00F83F4D">
        <w:rPr>
          <w:rFonts w:ascii="BrowalliaUPC" w:hAnsi="BrowalliaUPC" w:cs="BrowalliaUPC"/>
          <w:sz w:val="28"/>
        </w:rPr>
        <w:t>2559</w:t>
      </w:r>
      <w:r w:rsidRPr="00F83F4D">
        <w:rPr>
          <w:rFonts w:ascii="BrowalliaUPC" w:hAnsi="BrowalliaUPC" w:cs="BrowalliaUPC"/>
          <w:sz w:val="28"/>
          <w:cs/>
        </w:rPr>
        <w:t xml:space="preserve"> จาก </w:t>
      </w:r>
      <w:r w:rsidRPr="00F83F4D">
        <w:rPr>
          <w:rFonts w:ascii="BrowalliaUPC" w:hAnsi="BrowalliaUPC" w:cs="BrowalliaUPC"/>
          <w:sz w:val="28"/>
        </w:rPr>
        <w:t xml:space="preserve">Bureau of labor statistic : BLS </w:t>
      </w:r>
      <w:r w:rsidRPr="00F83F4D">
        <w:rPr>
          <w:rFonts w:ascii="BrowalliaUPC" w:hAnsi="BrowalliaUPC" w:cs="BrowalliaUPC"/>
          <w:sz w:val="28"/>
          <w:cs/>
        </w:rPr>
        <w:t xml:space="preserve">เท่ากับ </w:t>
      </w:r>
      <w:r w:rsidRPr="00F83F4D">
        <w:rPr>
          <w:rFonts w:ascii="BrowalliaUPC" w:hAnsi="BrowalliaUPC" w:cs="BrowalliaUPC"/>
          <w:sz w:val="28"/>
        </w:rPr>
        <w:t>3.2</w:t>
      </w:r>
      <w:r w:rsidRPr="00F83F4D">
        <w:rPr>
          <w:rFonts w:ascii="BrowalliaUPC" w:hAnsi="BrowalliaUPC" w:cs="BrowalliaUPC"/>
          <w:sz w:val="28"/>
          <w:cs/>
        </w:rPr>
        <w:t>)</w:t>
      </w:r>
    </w:p>
    <w:p w:rsidR="00F127AF" w:rsidRPr="00F83F4D" w:rsidRDefault="00F127AF" w:rsidP="00F127AF">
      <w:pPr>
        <w:pStyle w:val="ListParagraph"/>
        <w:spacing w:after="0" w:line="240" w:lineRule="auto"/>
        <w:jc w:val="thaiDistribute"/>
        <w:rPr>
          <w:rFonts w:ascii="BrowalliaUPC" w:hAnsi="BrowalliaUPC" w:cs="BrowalliaUPC"/>
          <w:sz w:val="28"/>
        </w:rPr>
      </w:pPr>
    </w:p>
    <w:p w:rsidR="00F127AF" w:rsidRPr="00F83F4D" w:rsidRDefault="00F127AF" w:rsidP="00833A48">
      <w:pPr>
        <w:pStyle w:val="ListParagraph"/>
        <w:numPr>
          <w:ilvl w:val="1"/>
          <w:numId w:val="176"/>
        </w:numPr>
        <w:spacing w:after="0" w:line="240" w:lineRule="auto"/>
        <w:ind w:left="630"/>
        <w:jc w:val="thaiDistribute"/>
        <w:rPr>
          <w:rFonts w:ascii="BrowalliaUPC" w:hAnsi="BrowalliaUPC" w:cs="BrowalliaUPC"/>
          <w:b/>
          <w:bCs/>
          <w:sz w:val="28"/>
        </w:rPr>
      </w:pPr>
      <w:r w:rsidRPr="00F83F4D">
        <w:rPr>
          <w:rFonts w:ascii="BrowalliaUPC" w:hAnsi="BrowalliaUPC" w:cs="BrowalliaUPC"/>
          <w:b/>
          <w:bCs/>
          <w:sz w:val="28"/>
          <w:cs/>
        </w:rPr>
        <w:t>การเคารพหลักสิทธิมนุษยชน</w:t>
      </w:r>
    </w:p>
    <w:p w:rsidR="00F127AF" w:rsidRPr="00F83F4D" w:rsidRDefault="00F127AF" w:rsidP="00F127AF">
      <w:pPr>
        <w:ind w:firstLine="540"/>
        <w:jc w:val="thaiDistribute"/>
        <w:rPr>
          <w:rFonts w:ascii="BrowalliaUPC" w:hAnsi="BrowalliaUPC" w:cs="BrowalliaUPC"/>
          <w:sz w:val="28"/>
          <w:cs/>
        </w:rPr>
      </w:pPr>
      <w:r w:rsidRPr="00F83F4D">
        <w:rPr>
          <w:rFonts w:ascii="BrowalliaUPC" w:hAnsi="BrowalliaUPC" w:cs="BrowalliaUPC"/>
          <w:sz w:val="28"/>
          <w:cs/>
        </w:rPr>
        <w:t>บริษัทฯ มีนโยบายและแนวปฏิบัติที่จะไม่เกี่ยวข้องกับการละเมิดสิทธิมนุษยชน โดยกำหนดให้กรรมการ ผู้บริหาร</w:t>
      </w:r>
      <w:r w:rsidRPr="00F83F4D">
        <w:rPr>
          <w:rFonts w:ascii="BrowalliaUPC" w:hAnsi="BrowalliaUPC" w:cs="BrowalliaUPC"/>
          <w:sz w:val="28"/>
        </w:rPr>
        <w:t xml:space="preserve"> </w:t>
      </w:r>
      <w:r w:rsidRPr="00F83F4D">
        <w:rPr>
          <w:rFonts w:ascii="BrowalliaUPC" w:hAnsi="BrowalliaUPC" w:cs="BrowalliaUPC"/>
          <w:sz w:val="28"/>
          <w:cs/>
        </w:rPr>
        <w:t>และพนักงานของบริษัทฯ ทุกคน</w:t>
      </w:r>
      <w:r w:rsidRPr="00F83F4D">
        <w:rPr>
          <w:rFonts w:ascii="BrowalliaUPC" w:hAnsi="BrowalliaUPC" w:cs="BrowalliaUPC"/>
          <w:sz w:val="28"/>
        </w:rPr>
        <w:t xml:space="preserve"> </w:t>
      </w:r>
      <w:r w:rsidRPr="00F83F4D">
        <w:rPr>
          <w:rFonts w:ascii="BrowalliaUPC" w:hAnsi="BrowalliaUPC" w:cs="BrowalliaUPC"/>
          <w:sz w:val="28"/>
          <w:cs/>
        </w:rPr>
        <w:t>ปฏิบัติตามจรรยาบรรณ</w:t>
      </w:r>
      <w:r w:rsidRPr="00F83F4D">
        <w:rPr>
          <w:rFonts w:ascii="BrowalliaUPC" w:hAnsi="BrowalliaUPC" w:cs="BrowalliaUPC" w:hint="cs"/>
          <w:sz w:val="28"/>
          <w:cs/>
        </w:rPr>
        <w:t>ทาง</w:t>
      </w:r>
      <w:r w:rsidRPr="00F83F4D">
        <w:rPr>
          <w:rFonts w:ascii="BrowalliaUPC" w:hAnsi="BrowalliaUPC" w:cs="BrowalliaUPC"/>
          <w:sz w:val="28"/>
          <w:cs/>
        </w:rPr>
        <w:t xml:space="preserve">ธุรกิจในเรื่องการเคารพหลักสิทธิมนุษยชน </w:t>
      </w:r>
      <w:r w:rsidRPr="00F83F4D">
        <w:rPr>
          <w:rFonts w:ascii="BrowalliaUPC" w:hAnsi="BrowalliaUPC" w:cs="BrowalliaUPC" w:hint="cs"/>
          <w:sz w:val="28"/>
          <w:cs/>
        </w:rPr>
        <w:t>ดังนี้</w:t>
      </w:r>
    </w:p>
    <w:p w:rsidR="00F127AF" w:rsidRPr="00F83F4D" w:rsidRDefault="00F127AF" w:rsidP="00833A48">
      <w:pPr>
        <w:pStyle w:val="ListParagraph"/>
        <w:numPr>
          <w:ilvl w:val="0"/>
          <w:numId w:val="161"/>
        </w:numPr>
        <w:spacing w:after="0" w:line="240" w:lineRule="auto"/>
        <w:jc w:val="thaiDistribute"/>
        <w:rPr>
          <w:rFonts w:ascii="BrowalliaUPC" w:hAnsi="BrowalliaUPC" w:cs="BrowalliaUPC"/>
          <w:sz w:val="28"/>
        </w:rPr>
      </w:pPr>
      <w:r w:rsidRPr="00F83F4D">
        <w:rPr>
          <w:rFonts w:ascii="BrowalliaUPC" w:hAnsi="BrowalliaUPC" w:cs="BrowalliaUPC"/>
          <w:sz w:val="28"/>
          <w:cs/>
        </w:rPr>
        <w:t>ตระหนัก</w:t>
      </w:r>
      <w:r w:rsidRPr="00F83F4D">
        <w:rPr>
          <w:rFonts w:ascii="BrowalliaUPC" w:hAnsi="BrowalliaUPC" w:cs="BrowalliaUPC"/>
          <w:sz w:val="28"/>
        </w:rPr>
        <w:t xml:space="preserve"> </w:t>
      </w:r>
      <w:r w:rsidRPr="00F83F4D">
        <w:rPr>
          <w:rFonts w:ascii="BrowalliaUPC" w:hAnsi="BrowalliaUPC" w:cs="BrowalliaUPC"/>
          <w:sz w:val="28"/>
          <w:cs/>
        </w:rPr>
        <w:t>และเคารพประวัติศาสตร์ วัฒนธรรม และขนบธรรมเนียมประเพณีของแต่ละประเทศที่บริษัทฯ เข้าไปประกอบธุรกิจ</w:t>
      </w:r>
    </w:p>
    <w:p w:rsidR="00F127AF" w:rsidRPr="00F83F4D" w:rsidRDefault="00F127AF" w:rsidP="00833A48">
      <w:pPr>
        <w:pStyle w:val="ListParagraph"/>
        <w:numPr>
          <w:ilvl w:val="0"/>
          <w:numId w:val="161"/>
        </w:numPr>
        <w:spacing w:after="0" w:line="240" w:lineRule="auto"/>
        <w:jc w:val="thaiDistribute"/>
        <w:rPr>
          <w:rFonts w:ascii="BrowalliaUPC" w:hAnsi="BrowalliaUPC" w:cs="BrowalliaUPC"/>
          <w:sz w:val="28"/>
        </w:rPr>
      </w:pPr>
      <w:r w:rsidRPr="00F83F4D">
        <w:rPr>
          <w:rFonts w:ascii="BrowalliaUPC" w:hAnsi="BrowalliaUPC" w:cs="BrowalliaUPC"/>
          <w:sz w:val="28"/>
          <w:cs/>
        </w:rPr>
        <w:t xml:space="preserve">เคารพในสิทธิมนุษยชนและปฏิบัติต่อทุกคนอย่างเสมอภาคโดยไม่เลือกเชื้อชาติ ศาสนา ลัทธิ เพศ สถานภาพทางสังคม สัญชาติ อายุ ความทุพพลภาพ </w:t>
      </w:r>
      <w:r w:rsidRPr="00F83F4D">
        <w:rPr>
          <w:rFonts w:ascii="BrowalliaUPC" w:hAnsi="BrowalliaUPC" w:cs="BrowalliaUPC"/>
          <w:color w:val="000000"/>
          <w:sz w:val="28"/>
          <w:cs/>
        </w:rPr>
        <w:t>ไม่มีการใช้หรือสนับสนุนการใช้แรงงานเด็ก</w:t>
      </w:r>
      <w:r w:rsidRPr="00F83F4D">
        <w:rPr>
          <w:rFonts w:ascii="BrowalliaUPC" w:hAnsi="BrowalliaUPC" w:cs="BrowalliaUPC" w:hint="cs"/>
          <w:color w:val="000000"/>
          <w:sz w:val="28"/>
          <w:cs/>
        </w:rPr>
        <w:t xml:space="preserve"> และ</w:t>
      </w:r>
      <w:r w:rsidRPr="00F83F4D">
        <w:rPr>
          <w:rFonts w:ascii="BrowalliaUPC" w:hAnsi="BrowalliaUPC" w:cs="BrowalliaUPC"/>
          <w:color w:val="000000"/>
          <w:sz w:val="28"/>
          <w:cs/>
        </w:rPr>
        <w:t xml:space="preserve"> การค้ามนุษย์</w:t>
      </w:r>
    </w:p>
    <w:p w:rsidR="00F127AF" w:rsidRPr="00F83F4D" w:rsidRDefault="00F127AF" w:rsidP="00833A48">
      <w:pPr>
        <w:pStyle w:val="ListParagraph"/>
        <w:numPr>
          <w:ilvl w:val="0"/>
          <w:numId w:val="161"/>
        </w:numPr>
        <w:spacing w:after="0" w:line="240" w:lineRule="auto"/>
        <w:jc w:val="thaiDistribute"/>
        <w:rPr>
          <w:rFonts w:ascii="BrowalliaUPC" w:hAnsi="BrowalliaUPC" w:cs="BrowalliaUPC"/>
          <w:sz w:val="28"/>
        </w:rPr>
      </w:pPr>
      <w:r w:rsidRPr="00F83F4D">
        <w:rPr>
          <w:rFonts w:ascii="BrowalliaUPC" w:hAnsi="BrowalliaUPC" w:cs="BrowalliaUPC"/>
          <w:sz w:val="28"/>
          <w:cs/>
        </w:rPr>
        <w:t>สร้างสภาพแวดล้อมในการทำงานที่ไม่ก่อให้เกิดการเลือกปฏิบัติและละเมิดสิทธิของผู้อื่น รวมทั้งดูแลและป้องกันมิให้เกิดการกระทำดังกล่าว ซึ่งก่อให้เกิดผลที่ต้องถูกดำเนินคดีทางกฎหมาย</w:t>
      </w:r>
    </w:p>
    <w:p w:rsidR="00F127AF" w:rsidRPr="00F83F4D" w:rsidRDefault="00F127AF" w:rsidP="00F127AF">
      <w:pPr>
        <w:pStyle w:val="ListParagraph"/>
        <w:spacing w:after="0" w:line="240" w:lineRule="auto"/>
        <w:jc w:val="thaiDistribute"/>
        <w:rPr>
          <w:rFonts w:ascii="BrowalliaUPC" w:hAnsi="BrowalliaUPC" w:cs="BrowalliaUPC"/>
          <w:sz w:val="28"/>
        </w:rPr>
      </w:pPr>
    </w:p>
    <w:p w:rsidR="00F127AF" w:rsidRPr="00F83F4D" w:rsidRDefault="00F127AF" w:rsidP="00833A48">
      <w:pPr>
        <w:pStyle w:val="ListParagraph"/>
        <w:numPr>
          <w:ilvl w:val="1"/>
          <w:numId w:val="176"/>
        </w:numPr>
        <w:spacing w:after="0" w:line="240" w:lineRule="auto"/>
        <w:ind w:left="630"/>
        <w:jc w:val="thaiDistribute"/>
        <w:rPr>
          <w:rFonts w:ascii="BrowalliaUPC" w:hAnsi="BrowalliaUPC" w:cs="BrowalliaUPC"/>
          <w:sz w:val="28"/>
        </w:rPr>
      </w:pPr>
      <w:r w:rsidRPr="00F83F4D">
        <w:rPr>
          <w:rFonts w:ascii="BrowalliaUPC" w:hAnsi="BrowalliaUPC" w:cs="BrowalliaUPC"/>
          <w:b/>
          <w:bCs/>
          <w:sz w:val="28"/>
          <w:cs/>
        </w:rPr>
        <w:t>การเคารพทรัพย์สินทางปัญญา</w:t>
      </w:r>
      <w:r w:rsidRPr="00F83F4D">
        <w:rPr>
          <w:rFonts w:ascii="BrowalliaUPC" w:hAnsi="BrowalliaUPC" w:cs="BrowalliaUPC" w:hint="cs"/>
          <w:b/>
          <w:bCs/>
          <w:sz w:val="28"/>
          <w:cs/>
        </w:rPr>
        <w:t>หรือลิขสิทธิ์</w:t>
      </w:r>
      <w:r w:rsidRPr="00F83F4D">
        <w:rPr>
          <w:rFonts w:ascii="BrowalliaUPC" w:hAnsi="BrowalliaUPC" w:cs="BrowalliaUPC" w:hint="cs"/>
          <w:sz w:val="28"/>
          <w:cs/>
        </w:rPr>
        <w:t xml:space="preserve"> </w:t>
      </w:r>
    </w:p>
    <w:p w:rsidR="00F127AF" w:rsidRPr="00F83F4D" w:rsidRDefault="00F127AF" w:rsidP="00F127AF">
      <w:pPr>
        <w:ind w:firstLine="540"/>
        <w:jc w:val="thaiDistribute"/>
        <w:rPr>
          <w:rFonts w:ascii="BrowalliaUPC" w:hAnsi="BrowalliaUPC" w:cs="BrowalliaUPC"/>
          <w:sz w:val="28"/>
        </w:rPr>
      </w:pPr>
      <w:r w:rsidRPr="00F83F4D">
        <w:rPr>
          <w:rFonts w:ascii="BrowalliaUPC" w:hAnsi="BrowalliaUPC" w:cs="BrowalliaUPC"/>
          <w:sz w:val="28"/>
          <w:cs/>
        </w:rPr>
        <w:t>บริษัทฯ ให้ความสำคัญต่อการเคารพทรัพย์สินทางปัญญา</w:t>
      </w:r>
      <w:r w:rsidRPr="00F83F4D">
        <w:rPr>
          <w:rFonts w:ascii="BrowalliaUPC" w:hAnsi="BrowalliaUPC" w:cs="BrowalliaUPC" w:hint="cs"/>
          <w:sz w:val="28"/>
          <w:cs/>
        </w:rPr>
        <w:t xml:space="preserve"> สิทธิบัตร หรือสิทธิอื่นใด</w:t>
      </w:r>
      <w:r w:rsidRPr="00F83F4D">
        <w:rPr>
          <w:rFonts w:ascii="BrowalliaUPC" w:hAnsi="BrowalliaUPC" w:cs="BrowalliaUPC"/>
          <w:sz w:val="28"/>
          <w:cs/>
        </w:rPr>
        <w:t>ของ</w:t>
      </w:r>
      <w:r w:rsidRPr="00F83F4D">
        <w:rPr>
          <w:rFonts w:ascii="BrowalliaUPC" w:hAnsi="BrowalliaUPC" w:cs="BrowalliaUPC" w:hint="cs"/>
          <w:sz w:val="28"/>
          <w:cs/>
        </w:rPr>
        <w:t xml:space="preserve">ลูกค้า </w:t>
      </w:r>
      <w:r w:rsidRPr="00F83F4D">
        <w:rPr>
          <w:rFonts w:ascii="BrowalliaUPC" w:hAnsi="BrowalliaUPC" w:cs="BrowalliaUPC"/>
          <w:sz w:val="28"/>
          <w:cs/>
        </w:rPr>
        <w:t>คู่ค้า</w:t>
      </w:r>
      <w:r w:rsidRPr="00F83F4D">
        <w:rPr>
          <w:rFonts w:ascii="BrowalliaUPC" w:hAnsi="BrowalliaUPC" w:cs="BrowalliaUPC" w:hint="cs"/>
          <w:sz w:val="28"/>
          <w:cs/>
        </w:rPr>
        <w:t xml:space="preserve"> ผู้ที่เกี่ยวข้อง</w:t>
      </w:r>
      <w:r w:rsidRPr="00F83F4D">
        <w:rPr>
          <w:rFonts w:ascii="BrowalliaUPC" w:hAnsi="BrowalliaUPC" w:cs="BrowalliaUPC"/>
          <w:sz w:val="28"/>
          <w:cs/>
        </w:rPr>
        <w:t>อื่น</w:t>
      </w:r>
      <w:r w:rsidRPr="00F83F4D">
        <w:rPr>
          <w:rFonts w:ascii="BrowalliaUPC" w:hAnsi="BrowalliaUPC" w:cs="BrowalliaUPC" w:hint="cs"/>
          <w:sz w:val="28"/>
          <w:cs/>
        </w:rPr>
        <w:t>ๆ รวมถึงปกป้องในสิทธิดังกล่าวของบริษัทฯ</w:t>
      </w:r>
      <w:r w:rsidRPr="00F83F4D">
        <w:rPr>
          <w:rFonts w:ascii="BrowalliaUPC" w:hAnsi="BrowalliaUPC" w:cs="BrowalliaUPC"/>
          <w:sz w:val="28"/>
          <w:cs/>
        </w:rPr>
        <w:t xml:space="preserve"> โดยมีนโยบาย</w:t>
      </w:r>
      <w:r w:rsidRPr="00F83F4D">
        <w:rPr>
          <w:rFonts w:ascii="BrowalliaUPC" w:hAnsi="BrowalliaUPC" w:cs="BrowalliaUPC" w:hint="cs"/>
          <w:sz w:val="28"/>
          <w:cs/>
        </w:rPr>
        <w:t xml:space="preserve">และแนวทางในการปฏิบัติ ดังนี้ </w:t>
      </w:r>
    </w:p>
    <w:p w:rsidR="00F127AF" w:rsidRPr="00F83F4D" w:rsidRDefault="00F127AF" w:rsidP="00833A48">
      <w:pPr>
        <w:pStyle w:val="ListParagraph"/>
        <w:numPr>
          <w:ilvl w:val="0"/>
          <w:numId w:val="162"/>
        </w:numPr>
        <w:spacing w:after="0" w:line="240" w:lineRule="auto"/>
        <w:jc w:val="thaiDistribute"/>
        <w:rPr>
          <w:rFonts w:ascii="BrowalliaUPC" w:hAnsi="BrowalliaUPC" w:cs="BrowalliaUPC"/>
          <w:sz w:val="28"/>
        </w:rPr>
      </w:pPr>
      <w:r w:rsidRPr="00F83F4D">
        <w:rPr>
          <w:rFonts w:ascii="BrowalliaUPC" w:hAnsi="BrowalliaUPC" w:cs="BrowalliaUPC" w:hint="cs"/>
          <w:sz w:val="28"/>
          <w:cs/>
        </w:rPr>
        <w:t>ตระหนักถึงความสำคัญของข้อมูลที่เป็นความลับและกรรมสิทธิ์ของบริษัทฯ โดยเก็บรักษาข้อมูลดังกล่าวตามนโยบายการรักษาความปลอดภัยของข้อมูล</w:t>
      </w:r>
    </w:p>
    <w:p w:rsidR="00F127AF" w:rsidRPr="00F83F4D" w:rsidRDefault="00F127AF" w:rsidP="00833A48">
      <w:pPr>
        <w:pStyle w:val="ListParagraph"/>
        <w:numPr>
          <w:ilvl w:val="0"/>
          <w:numId w:val="162"/>
        </w:numPr>
        <w:spacing w:after="0" w:line="240" w:lineRule="auto"/>
        <w:jc w:val="thaiDistribute"/>
        <w:rPr>
          <w:rFonts w:ascii="BrowalliaUPC" w:hAnsi="BrowalliaUPC" w:cs="BrowalliaUPC"/>
          <w:sz w:val="28"/>
        </w:rPr>
      </w:pPr>
      <w:r w:rsidRPr="00F83F4D">
        <w:rPr>
          <w:rFonts w:ascii="BrowalliaUPC" w:hAnsi="BrowalliaUPC" w:cs="BrowalliaUPC" w:hint="cs"/>
          <w:sz w:val="28"/>
          <w:cs/>
        </w:rPr>
        <w:t>ไม่เปิดเผยข้อมูลที่เป็นความลับและกรรมสิทธิ์ของบริษัทฯ แก่บุคคลภายนอก รวมถึงการไม่ใช้ข้อมูลดังกล่าวเพื่อประโยชน์ส่วนตนหรือเพื่อวัตถุประสงค์ใดๆ ที่ขัดกับผลประโยชน์ของบริษัทฯ</w:t>
      </w:r>
    </w:p>
    <w:p w:rsidR="00F127AF" w:rsidRPr="00F83F4D" w:rsidRDefault="00F127AF" w:rsidP="00833A48">
      <w:pPr>
        <w:pStyle w:val="ListParagraph"/>
        <w:numPr>
          <w:ilvl w:val="0"/>
          <w:numId w:val="162"/>
        </w:numPr>
        <w:spacing w:after="0" w:line="240" w:lineRule="auto"/>
        <w:jc w:val="thaiDistribute"/>
        <w:rPr>
          <w:rFonts w:ascii="BrowalliaUPC" w:hAnsi="BrowalliaUPC" w:cs="BrowalliaUPC"/>
          <w:sz w:val="28"/>
        </w:rPr>
      </w:pPr>
      <w:r w:rsidRPr="00F83F4D">
        <w:rPr>
          <w:rFonts w:ascii="BrowalliaUPC" w:hAnsi="BrowalliaUPC" w:cs="BrowalliaUPC" w:hint="cs"/>
          <w:sz w:val="28"/>
          <w:cs/>
        </w:rPr>
        <w:lastRenderedPageBreak/>
        <w:t>ดูแลรักษาทรัพย์สินทางปัญญา รวมทั้งข้อมูลที่เป็นความลับและกรรมสิทธิ์ของลูกค้า คู่ค้า และผู้ที่เกี่ยวข้องอื่นๆ ของบริษัทฯ ตามกฎหมายและกฎระเบียบที่มีใช้บังคับอยู่</w:t>
      </w:r>
    </w:p>
    <w:p w:rsidR="00F127AF" w:rsidRPr="00F83F4D" w:rsidRDefault="00F127AF" w:rsidP="00F127AF">
      <w:pPr>
        <w:pStyle w:val="ListParagraph"/>
        <w:spacing w:after="0" w:line="240" w:lineRule="auto"/>
        <w:jc w:val="thaiDistribute"/>
        <w:rPr>
          <w:rFonts w:ascii="BrowalliaUPC" w:hAnsi="BrowalliaUPC" w:cs="BrowalliaUPC"/>
          <w:sz w:val="28"/>
        </w:rPr>
      </w:pPr>
    </w:p>
    <w:p w:rsidR="00F127AF" w:rsidRPr="00F83F4D" w:rsidRDefault="00F127AF" w:rsidP="00833A48">
      <w:pPr>
        <w:pStyle w:val="ListParagraph"/>
        <w:numPr>
          <w:ilvl w:val="1"/>
          <w:numId w:val="176"/>
        </w:numPr>
        <w:spacing w:after="0" w:line="240" w:lineRule="auto"/>
        <w:ind w:left="540" w:hanging="540"/>
        <w:jc w:val="thaiDistribute"/>
        <w:rPr>
          <w:rFonts w:ascii="BrowalliaUPC" w:hAnsi="BrowalliaUPC" w:cs="BrowalliaUPC"/>
          <w:b/>
          <w:bCs/>
          <w:sz w:val="28"/>
        </w:rPr>
      </w:pPr>
      <w:r w:rsidRPr="00F83F4D">
        <w:rPr>
          <w:rFonts w:ascii="BrowalliaUPC" w:hAnsi="BrowalliaUPC" w:cs="BrowalliaUPC"/>
          <w:b/>
          <w:bCs/>
          <w:sz w:val="28"/>
          <w:cs/>
        </w:rPr>
        <w:t>ชุมชน และสังคม</w:t>
      </w:r>
      <w:r w:rsidRPr="00F83F4D">
        <w:rPr>
          <w:rFonts w:ascii="BrowalliaUPC" w:hAnsi="BrowalliaUPC" w:cs="BrowalliaUPC" w:hint="cs"/>
          <w:b/>
          <w:bCs/>
          <w:sz w:val="28"/>
          <w:cs/>
        </w:rPr>
        <w:t xml:space="preserve">              </w:t>
      </w:r>
    </w:p>
    <w:p w:rsidR="00F127AF" w:rsidRPr="00F83F4D" w:rsidRDefault="00F127AF" w:rsidP="00F127AF">
      <w:pPr>
        <w:ind w:firstLine="540"/>
        <w:jc w:val="thaiDistribute"/>
        <w:rPr>
          <w:rFonts w:ascii="BrowalliaUPC" w:hAnsi="BrowalliaUPC" w:cs="BrowalliaUPC"/>
          <w:sz w:val="28"/>
        </w:rPr>
      </w:pPr>
      <w:r w:rsidRPr="00F83F4D">
        <w:rPr>
          <w:rFonts w:ascii="BrowalliaUPC" w:hAnsi="BrowalliaUPC" w:cs="BrowalliaUPC"/>
          <w:sz w:val="28"/>
          <w:cs/>
        </w:rPr>
        <w:t>บริษัทฯ ให้ความสำคัญกับความรับผิดชอบต่อสังคม (</w:t>
      </w:r>
      <w:r w:rsidRPr="00F83F4D">
        <w:rPr>
          <w:rFonts w:ascii="BrowalliaUPC" w:hAnsi="BrowalliaUPC" w:cs="BrowalliaUPC"/>
          <w:sz w:val="28"/>
        </w:rPr>
        <w:t xml:space="preserve">Corporate Social Responsibility - CSR) </w:t>
      </w:r>
      <w:r w:rsidRPr="00F83F4D">
        <w:rPr>
          <w:rFonts w:ascii="BrowalliaUPC" w:hAnsi="BrowalliaUPC" w:cs="BrowalliaUPC"/>
          <w:sz w:val="28"/>
          <w:cs/>
        </w:rPr>
        <w:t>โดยได้</w:t>
      </w:r>
      <w:r w:rsidRPr="00F83F4D">
        <w:rPr>
          <w:rFonts w:ascii="BrowalliaUPC" w:hAnsi="BrowalliaUPC" w:cs="BrowalliaUPC" w:hint="cs"/>
          <w:sz w:val="28"/>
          <w:cs/>
        </w:rPr>
        <w:t>ปรับปรุงและจัดทำเป็นนโยบายความรับผิดชอบต่อสังคมและการพัฒนาที่ยั่งยืน  เพื่อให้ครอบคลุมประเด็นด้านความยั่งยืนที่ดำเนินธุรกิจของบริษัทฯ และบริษัทย่อย ดังนี้</w:t>
      </w:r>
    </w:p>
    <w:p w:rsidR="00F127AF" w:rsidRPr="00F83F4D" w:rsidRDefault="00F127AF" w:rsidP="00F127AF">
      <w:pPr>
        <w:ind w:firstLine="540"/>
        <w:jc w:val="thaiDistribute"/>
        <w:rPr>
          <w:rFonts w:ascii="BrowalliaUPC" w:hAnsi="BrowalliaUPC" w:cs="BrowalliaUPC"/>
          <w:sz w:val="28"/>
        </w:rPr>
      </w:pPr>
      <w:r w:rsidRPr="00F83F4D">
        <w:rPr>
          <w:rFonts w:ascii="BrowalliaUPC" w:hAnsi="BrowalliaUPC" w:cs="BrowalliaUPC"/>
          <w:sz w:val="28"/>
        </w:rPr>
        <w:t xml:space="preserve">1. </w:t>
      </w:r>
      <w:r w:rsidRPr="00F83F4D">
        <w:rPr>
          <w:rFonts w:ascii="BrowalliaUPC" w:hAnsi="BrowalliaUPC" w:cs="BrowalliaUPC" w:hint="cs"/>
          <w:sz w:val="28"/>
          <w:cs/>
        </w:rPr>
        <w:t>การดำเนินธุรกิจโดยยึดถือจรรยาบรรณ</w:t>
      </w:r>
      <w:r w:rsidRPr="00F83F4D">
        <w:rPr>
          <w:rFonts w:ascii="BrowalliaUPC" w:hAnsi="BrowalliaUPC" w:cs="BrowalliaUPC"/>
          <w:sz w:val="28"/>
        </w:rPr>
        <w:t xml:space="preserve"> (Code of Conduct) </w:t>
      </w:r>
      <w:r w:rsidRPr="00F83F4D">
        <w:rPr>
          <w:rFonts w:ascii="BrowalliaUPC" w:hAnsi="BrowalliaUPC" w:cs="BrowalliaUPC" w:hint="cs"/>
          <w:sz w:val="28"/>
          <w:cs/>
        </w:rPr>
        <w:t>และจริยธรรมทางธุรกิจ (</w:t>
      </w:r>
      <w:r w:rsidRPr="00F83F4D">
        <w:rPr>
          <w:rFonts w:ascii="BrowalliaUPC" w:hAnsi="BrowalliaUPC" w:cs="BrowalliaUPC"/>
          <w:sz w:val="28"/>
        </w:rPr>
        <w:t>Code of Business Ethics)</w:t>
      </w:r>
    </w:p>
    <w:p w:rsidR="00F127AF" w:rsidRPr="00F83F4D" w:rsidRDefault="00F127AF" w:rsidP="00F127AF">
      <w:pPr>
        <w:ind w:firstLine="540"/>
        <w:jc w:val="thaiDistribute"/>
        <w:rPr>
          <w:rFonts w:ascii="BrowalliaUPC" w:hAnsi="BrowalliaUPC" w:cs="BrowalliaUPC"/>
          <w:sz w:val="28"/>
        </w:rPr>
      </w:pPr>
      <w:r w:rsidRPr="00F83F4D">
        <w:rPr>
          <w:rFonts w:ascii="BrowalliaUPC" w:hAnsi="BrowalliaUPC" w:cs="BrowalliaUPC"/>
          <w:sz w:val="28"/>
        </w:rPr>
        <w:t xml:space="preserve">2. </w:t>
      </w:r>
      <w:r w:rsidRPr="00F83F4D">
        <w:rPr>
          <w:rFonts w:ascii="BrowalliaUPC" w:hAnsi="BrowalliaUPC" w:cs="BrowalliaUPC" w:hint="cs"/>
          <w:sz w:val="28"/>
          <w:cs/>
        </w:rPr>
        <w:t>การเคารพสิทธิมนุษยชนและการปฏิบัติต่อแรงงานอย่างเป็นธรรม</w:t>
      </w:r>
    </w:p>
    <w:p w:rsidR="00F127AF" w:rsidRPr="00F83F4D" w:rsidRDefault="00F127AF" w:rsidP="00F127AF">
      <w:pPr>
        <w:ind w:firstLine="540"/>
        <w:jc w:val="thaiDistribute"/>
        <w:rPr>
          <w:rFonts w:ascii="BrowalliaUPC" w:hAnsi="BrowalliaUPC" w:cs="BrowalliaUPC"/>
          <w:sz w:val="28"/>
        </w:rPr>
      </w:pPr>
      <w:r w:rsidRPr="00F83F4D">
        <w:rPr>
          <w:rFonts w:ascii="BrowalliaUPC" w:hAnsi="BrowalliaUPC" w:cs="BrowalliaUPC"/>
          <w:sz w:val="28"/>
        </w:rPr>
        <w:t xml:space="preserve">3. </w:t>
      </w:r>
      <w:r w:rsidRPr="00F83F4D">
        <w:rPr>
          <w:rFonts w:ascii="BrowalliaUPC" w:hAnsi="BrowalliaUPC" w:cs="BrowalliaUPC" w:hint="cs"/>
          <w:sz w:val="28"/>
          <w:cs/>
        </w:rPr>
        <w:t>ความรับผิดชอบต่อผู้มีส่วนได้เสียและผู้มีส่วนเกี่ยวข้องอื่นๆ</w:t>
      </w:r>
    </w:p>
    <w:p w:rsidR="00F127AF" w:rsidRPr="00F83F4D" w:rsidRDefault="00F127AF" w:rsidP="00F127AF">
      <w:pPr>
        <w:ind w:firstLine="540"/>
        <w:jc w:val="thaiDistribute"/>
        <w:rPr>
          <w:rFonts w:ascii="BrowalliaUPC" w:hAnsi="BrowalliaUPC" w:cs="BrowalliaUPC"/>
          <w:sz w:val="28"/>
        </w:rPr>
      </w:pPr>
      <w:r w:rsidRPr="00F83F4D">
        <w:rPr>
          <w:rFonts w:ascii="BrowalliaUPC" w:hAnsi="BrowalliaUPC" w:cs="BrowalliaUPC" w:hint="cs"/>
          <w:sz w:val="28"/>
          <w:cs/>
        </w:rPr>
        <w:t>4. การดำเนินกิจกรรมเพื่อสังคมในด้านต่างๆ</w:t>
      </w:r>
    </w:p>
    <w:p w:rsidR="00F127AF" w:rsidRPr="00F83F4D" w:rsidRDefault="00F127AF" w:rsidP="00F127AF">
      <w:pPr>
        <w:ind w:firstLine="540"/>
        <w:jc w:val="thaiDistribute"/>
        <w:rPr>
          <w:rFonts w:ascii="BrowalliaUPC" w:hAnsi="BrowalliaUPC" w:cs="BrowalliaUPC"/>
          <w:sz w:val="28"/>
        </w:rPr>
      </w:pPr>
      <w:r w:rsidRPr="00F83F4D">
        <w:rPr>
          <w:rFonts w:ascii="BrowalliaUPC" w:hAnsi="BrowalliaUPC" w:cs="BrowalliaUPC"/>
          <w:sz w:val="28"/>
        </w:rPr>
        <w:t xml:space="preserve">5. </w:t>
      </w:r>
      <w:r w:rsidRPr="00F83F4D">
        <w:rPr>
          <w:rFonts w:ascii="BrowalliaUPC" w:hAnsi="BrowalliaUPC" w:cs="BrowalliaUPC" w:hint="cs"/>
          <w:sz w:val="28"/>
          <w:cs/>
        </w:rPr>
        <w:t>ความรับผิดชอบต่อสิ่งแวดล้อมและมาตรฐานความปลอดภัย</w:t>
      </w:r>
    </w:p>
    <w:p w:rsidR="00F127AF" w:rsidRPr="00F83F4D" w:rsidRDefault="00F127AF" w:rsidP="00F127AF">
      <w:pPr>
        <w:ind w:firstLine="540"/>
        <w:jc w:val="thaiDistribute"/>
        <w:rPr>
          <w:rFonts w:ascii="BrowalliaUPC" w:hAnsi="BrowalliaUPC" w:cs="BrowalliaUPC"/>
          <w:sz w:val="28"/>
          <w:cs/>
        </w:rPr>
      </w:pPr>
      <w:r w:rsidRPr="00F83F4D">
        <w:rPr>
          <w:rFonts w:ascii="BrowalliaUPC" w:hAnsi="BrowalliaUPC" w:cs="BrowalliaUPC"/>
          <w:sz w:val="28"/>
        </w:rPr>
        <w:t xml:space="preserve">6. </w:t>
      </w:r>
      <w:r w:rsidRPr="00F83F4D">
        <w:rPr>
          <w:rFonts w:ascii="BrowalliaUPC" w:hAnsi="BrowalliaUPC" w:cs="BrowalliaUPC" w:hint="cs"/>
          <w:sz w:val="28"/>
          <w:cs/>
        </w:rPr>
        <w:t>นวัตกรรมของบริษัทที่คำนึงถึงความรับผิดชอบต่อสังคม</w:t>
      </w:r>
    </w:p>
    <w:p w:rsidR="00F127AF" w:rsidRPr="00F83F4D" w:rsidRDefault="00F127AF" w:rsidP="00833A48">
      <w:pPr>
        <w:pStyle w:val="ListParagraph"/>
        <w:numPr>
          <w:ilvl w:val="1"/>
          <w:numId w:val="176"/>
        </w:numPr>
        <w:spacing w:after="0" w:line="240" w:lineRule="auto"/>
        <w:ind w:left="540" w:hanging="540"/>
        <w:jc w:val="thaiDistribute"/>
        <w:rPr>
          <w:rFonts w:ascii="BrowalliaUPC" w:hAnsi="BrowalliaUPC" w:cs="BrowalliaUPC"/>
          <w:b/>
          <w:bCs/>
          <w:sz w:val="28"/>
        </w:rPr>
      </w:pPr>
      <w:r w:rsidRPr="00F83F4D">
        <w:rPr>
          <w:rFonts w:ascii="BrowalliaUPC" w:hAnsi="BrowalliaUPC" w:cs="BrowalliaUPC"/>
          <w:b/>
          <w:bCs/>
          <w:sz w:val="28"/>
          <w:cs/>
        </w:rPr>
        <w:t>การดูแลรักษาสิ่งแวดล้อม</w:t>
      </w:r>
      <w:r w:rsidRPr="00F83F4D">
        <w:rPr>
          <w:rFonts w:ascii="BrowalliaUPC" w:hAnsi="BrowalliaUPC" w:cs="BrowalliaUPC"/>
          <w:b/>
          <w:bCs/>
          <w:sz w:val="28"/>
        </w:rPr>
        <w:t xml:space="preserve"> </w:t>
      </w:r>
      <w:r w:rsidRPr="00F83F4D">
        <w:rPr>
          <w:rFonts w:ascii="BrowalliaUPC" w:hAnsi="BrowalliaUPC" w:cs="BrowalliaUPC"/>
          <w:b/>
          <w:bCs/>
          <w:sz w:val="28"/>
          <w:cs/>
        </w:rPr>
        <w:t>และการใช้ทรัพยากรอย่างมีประสิทธิภาพ</w:t>
      </w:r>
    </w:p>
    <w:p w:rsidR="00F127AF" w:rsidRPr="00F83F4D" w:rsidRDefault="00F127AF" w:rsidP="00F127AF">
      <w:pPr>
        <w:ind w:firstLine="540"/>
        <w:jc w:val="thaiDistribute"/>
        <w:rPr>
          <w:rFonts w:ascii="BrowalliaUPC" w:hAnsi="BrowalliaUPC" w:cs="BrowalliaUPC"/>
          <w:sz w:val="28"/>
          <w:cs/>
        </w:rPr>
      </w:pPr>
      <w:r w:rsidRPr="00F83F4D">
        <w:rPr>
          <w:rFonts w:ascii="BrowalliaUPC" w:hAnsi="BrowalliaUPC" w:cs="BrowalliaUPC"/>
          <w:sz w:val="28"/>
          <w:cs/>
        </w:rPr>
        <w:t xml:space="preserve">บริษัทฯ </w:t>
      </w:r>
      <w:r w:rsidRPr="00F83F4D">
        <w:rPr>
          <w:rFonts w:ascii="BrowalliaUPC" w:hAnsi="BrowalliaUPC" w:cs="BrowalliaUPC" w:hint="cs"/>
          <w:sz w:val="28"/>
          <w:cs/>
        </w:rPr>
        <w:t xml:space="preserve">มีนโยบายด้านอาชีวอนามัย </w:t>
      </w:r>
      <w:r w:rsidRPr="00F83F4D">
        <w:rPr>
          <w:rFonts w:ascii="BrowalliaUPC" w:hAnsi="BrowalliaUPC" w:cs="BrowalliaUPC"/>
          <w:sz w:val="28"/>
          <w:cs/>
        </w:rPr>
        <w:t>ความปลอดภัย และสิ่งแวดล้อม</w:t>
      </w:r>
      <w:r w:rsidRPr="00F83F4D">
        <w:rPr>
          <w:rFonts w:ascii="BrowalliaUPC" w:hAnsi="BrowalliaUPC" w:cs="BrowalliaUPC" w:hint="cs"/>
          <w:sz w:val="28"/>
          <w:cs/>
        </w:rPr>
        <w:t xml:space="preserve"> </w:t>
      </w:r>
      <w:r w:rsidRPr="00F83F4D">
        <w:rPr>
          <w:rFonts w:ascii="BrowalliaUPC" w:hAnsi="BrowalliaUPC" w:cs="BrowalliaUPC"/>
          <w:sz w:val="28"/>
          <w:cs/>
        </w:rPr>
        <w:t>ดำเนินธุรกิจโดยประยุกต์ใช้ข้อกำหนดของมาต</w:t>
      </w:r>
      <w:r w:rsidRPr="00F83F4D">
        <w:rPr>
          <w:rFonts w:ascii="BrowalliaUPC" w:hAnsi="BrowalliaUPC" w:cs="BrowalliaUPC" w:hint="cs"/>
          <w:sz w:val="28"/>
          <w:cs/>
        </w:rPr>
        <w:t>ร</w:t>
      </w:r>
      <w:r w:rsidRPr="00F83F4D">
        <w:rPr>
          <w:rFonts w:ascii="BrowalliaUPC" w:hAnsi="BrowalliaUPC" w:cs="BrowalliaUPC"/>
          <w:sz w:val="28"/>
          <w:cs/>
        </w:rPr>
        <w:t>ฐานระบบการจัดการด้านอาชีวอนามัย ความปลอดภัย และสิ่งแวดล้อม (</w:t>
      </w:r>
      <w:r w:rsidRPr="00F83F4D">
        <w:rPr>
          <w:rFonts w:ascii="BrowalliaUPC" w:hAnsi="BrowalliaUPC" w:cs="BrowalliaUPC"/>
          <w:sz w:val="28"/>
        </w:rPr>
        <w:t>OHSAS 18001</w:t>
      </w:r>
      <w:r w:rsidRPr="00F83F4D">
        <w:rPr>
          <w:rFonts w:ascii="BrowalliaUPC" w:hAnsi="BrowalliaUPC" w:cs="BrowalliaUPC"/>
          <w:sz w:val="28"/>
          <w:cs/>
        </w:rPr>
        <w:t>:</w:t>
      </w:r>
      <w:r w:rsidRPr="00F83F4D">
        <w:rPr>
          <w:rFonts w:ascii="BrowalliaUPC" w:hAnsi="BrowalliaUPC" w:cs="BrowalliaUPC"/>
          <w:sz w:val="28"/>
        </w:rPr>
        <w:t>2007,</w:t>
      </w:r>
      <w:r w:rsidRPr="00F83F4D">
        <w:rPr>
          <w:rFonts w:ascii="BrowalliaUPC" w:hAnsi="BrowalliaUPC" w:cs="BrowalliaUPC"/>
          <w:sz w:val="28"/>
          <w:cs/>
        </w:rPr>
        <w:t xml:space="preserve"> </w:t>
      </w:r>
      <w:r w:rsidRPr="00F83F4D">
        <w:rPr>
          <w:rFonts w:ascii="BrowalliaUPC" w:hAnsi="BrowalliaUPC" w:cs="BrowalliaUPC"/>
          <w:sz w:val="28"/>
        </w:rPr>
        <w:t>TIS 18001</w:t>
      </w:r>
      <w:r w:rsidRPr="00F83F4D">
        <w:rPr>
          <w:rFonts w:ascii="BrowalliaUPC" w:hAnsi="BrowalliaUPC" w:cs="BrowalliaUPC"/>
          <w:sz w:val="28"/>
          <w:cs/>
        </w:rPr>
        <w:t>:</w:t>
      </w:r>
      <w:r w:rsidRPr="00F83F4D">
        <w:rPr>
          <w:rFonts w:ascii="BrowalliaUPC" w:hAnsi="BrowalliaUPC" w:cs="BrowalliaUPC"/>
          <w:sz w:val="28"/>
        </w:rPr>
        <w:t xml:space="preserve">2011, </w:t>
      </w:r>
      <w:r w:rsidRPr="00F83F4D">
        <w:rPr>
          <w:rFonts w:ascii="BrowalliaUPC" w:hAnsi="BrowalliaUPC" w:cs="BrowalliaUPC" w:hint="cs"/>
          <w:sz w:val="28"/>
          <w:cs/>
        </w:rPr>
        <w:t xml:space="preserve">และ </w:t>
      </w:r>
      <w:r w:rsidRPr="00F83F4D">
        <w:rPr>
          <w:rFonts w:ascii="BrowalliaUPC" w:hAnsi="BrowalliaUPC" w:cs="BrowalliaUPC"/>
          <w:sz w:val="28"/>
        </w:rPr>
        <w:t>ISO 14001</w:t>
      </w:r>
      <w:r w:rsidRPr="00F83F4D">
        <w:rPr>
          <w:rFonts w:ascii="BrowalliaUPC" w:hAnsi="BrowalliaUPC" w:cs="BrowalliaUPC"/>
          <w:sz w:val="28"/>
          <w:cs/>
        </w:rPr>
        <w:t>:</w:t>
      </w:r>
      <w:r w:rsidRPr="00F83F4D">
        <w:rPr>
          <w:rFonts w:ascii="BrowalliaUPC" w:hAnsi="BrowalliaUPC" w:cs="BrowalliaUPC"/>
          <w:sz w:val="28"/>
        </w:rPr>
        <w:t>2015</w:t>
      </w:r>
      <w:r w:rsidRPr="00F83F4D">
        <w:rPr>
          <w:rFonts w:ascii="BrowalliaUPC" w:hAnsi="BrowalliaUPC" w:cs="BrowalliaUPC"/>
          <w:sz w:val="28"/>
          <w:cs/>
        </w:rPr>
        <w:t>)</w:t>
      </w:r>
      <w:r w:rsidRPr="00F83F4D">
        <w:rPr>
          <w:rFonts w:ascii="BrowalliaUPC" w:hAnsi="BrowalliaUPC" w:cs="BrowalliaUPC"/>
          <w:sz w:val="28"/>
        </w:rPr>
        <w:t xml:space="preserve"> </w:t>
      </w:r>
      <w:r w:rsidRPr="00F83F4D">
        <w:rPr>
          <w:rFonts w:ascii="BrowalliaUPC" w:hAnsi="BrowalliaUPC" w:cs="BrowalliaUPC"/>
          <w:sz w:val="28"/>
          <w:cs/>
        </w:rPr>
        <w:t>ส่งเสริมให้มีการให้ความรู้และฝึกอบรมพนักงานในเรื่องสิ่งแวดล้อม รวมทั้งสนับสนุนกิจกรรมในด้านการพัฒนา การอนุรักษ์สิ่งแวดล้อมและการใช้พลังงานอย่างคุ้มค่า โดยจัดกิจกรรมรณรงค์เพื่อส่งเสริมให้เกิดการใช้ทรัพยากรอย่างคุ้มค่าและชาญฉลาด เช่น โครงการกล่องกระดาษรักษ์โลก</w:t>
      </w:r>
      <w:r w:rsidRPr="00F83F4D">
        <w:rPr>
          <w:rFonts w:ascii="BrowalliaUPC" w:hAnsi="BrowalliaUPC" w:cs="BrowalliaUPC"/>
          <w:sz w:val="28"/>
        </w:rPr>
        <w:t xml:space="preserve"> </w:t>
      </w:r>
      <w:r w:rsidRPr="00F83F4D">
        <w:rPr>
          <w:rFonts w:ascii="BrowalliaUPC" w:hAnsi="BrowalliaUPC" w:cs="BrowalliaUPC"/>
          <w:sz w:val="28"/>
          <w:cs/>
        </w:rPr>
        <w:t>การรณรงค์เรื่องการลดการใช้พลังงานไฟฟ้า และ การจัดการขยะและของเสียทั้งจากส่วนสำนักงานและโครงการก่อสร้าง เพื่อให้พนักงานตระหนักในหน้าที่และความรับผิดชอบต่อสังคมสิ่งแวดล้อม</w:t>
      </w:r>
      <w:r w:rsidRPr="00F83F4D">
        <w:rPr>
          <w:rFonts w:ascii="BrowalliaUPC" w:hAnsi="BrowalliaUPC" w:cs="BrowalliaUPC" w:hint="cs"/>
          <w:sz w:val="28"/>
          <w:cs/>
        </w:rPr>
        <w:t xml:space="preserve">                                                                                                                                                                                                 </w:t>
      </w:r>
    </w:p>
    <w:p w:rsidR="00F127AF" w:rsidRPr="00F83F4D" w:rsidRDefault="00F127AF" w:rsidP="00833A48">
      <w:pPr>
        <w:pStyle w:val="ListParagraph"/>
        <w:numPr>
          <w:ilvl w:val="1"/>
          <w:numId w:val="176"/>
        </w:numPr>
        <w:spacing w:after="0" w:line="240" w:lineRule="auto"/>
        <w:ind w:left="540" w:hanging="540"/>
        <w:jc w:val="thaiDistribute"/>
        <w:rPr>
          <w:rFonts w:ascii="BrowalliaUPC" w:hAnsi="BrowalliaUPC" w:cs="BrowalliaUPC"/>
          <w:sz w:val="28"/>
        </w:rPr>
      </w:pPr>
      <w:r w:rsidRPr="00F83F4D">
        <w:rPr>
          <w:rFonts w:ascii="BrowalliaUPC" w:hAnsi="BrowalliaUPC" w:cs="BrowalliaUPC"/>
          <w:b/>
          <w:bCs/>
          <w:sz w:val="28"/>
          <w:cs/>
        </w:rPr>
        <w:t>การต่อต้านทุจริตคอร์รัปชั่น</w:t>
      </w:r>
    </w:p>
    <w:p w:rsidR="00F127AF" w:rsidRPr="00F83F4D" w:rsidRDefault="00F127AF" w:rsidP="00F127AF">
      <w:pPr>
        <w:ind w:firstLine="540"/>
        <w:jc w:val="thaiDistribute"/>
        <w:rPr>
          <w:rFonts w:ascii="BrowalliaUPC" w:hAnsi="BrowalliaUPC" w:cs="BrowalliaUPC"/>
          <w:sz w:val="28"/>
        </w:rPr>
      </w:pPr>
      <w:r w:rsidRPr="00F83F4D">
        <w:rPr>
          <w:rFonts w:ascii="BrowalliaUPC" w:hAnsi="BrowalliaUPC" w:cs="BrowalliaUPC"/>
          <w:sz w:val="28"/>
          <w:cs/>
        </w:rPr>
        <w:t>บริษัท</w:t>
      </w:r>
      <w:r w:rsidRPr="00F83F4D">
        <w:rPr>
          <w:rFonts w:ascii="BrowalliaUPC" w:hAnsi="BrowalliaUPC" w:cs="BrowalliaUPC" w:hint="cs"/>
          <w:sz w:val="28"/>
          <w:cs/>
        </w:rPr>
        <w:t>ฯ ตระหนักถึง</w:t>
      </w:r>
      <w:r w:rsidRPr="00F83F4D">
        <w:rPr>
          <w:rFonts w:ascii="BrowalliaUPC" w:hAnsi="BrowalliaUPC" w:cs="BrowalliaUPC"/>
          <w:sz w:val="28"/>
          <w:cs/>
        </w:rPr>
        <w:t>ความสำคัญ</w:t>
      </w:r>
      <w:r w:rsidRPr="00F83F4D">
        <w:rPr>
          <w:rFonts w:ascii="BrowalliaUPC" w:hAnsi="BrowalliaUPC" w:cs="BrowalliaUPC" w:hint="cs"/>
          <w:sz w:val="28"/>
          <w:cs/>
        </w:rPr>
        <w:t>ในการต่อต้านการทุจริตและคอร์รัปชั่น และมุ่งเน้นการดำเนินธุรกิจอย่างมีจรรยาบรรณ</w:t>
      </w:r>
      <w:r w:rsidRPr="00F83F4D">
        <w:rPr>
          <w:rFonts w:ascii="BrowalliaUPC" w:hAnsi="BrowalliaUPC" w:cs="BrowalliaUPC"/>
          <w:sz w:val="28"/>
          <w:cs/>
        </w:rPr>
        <w:t xml:space="preserve">โปร่งใส </w:t>
      </w:r>
      <w:r w:rsidRPr="00F83F4D">
        <w:rPr>
          <w:rFonts w:ascii="BrowalliaUPC" w:hAnsi="BrowalliaUPC" w:cs="BrowalliaUPC" w:hint="cs"/>
          <w:sz w:val="28"/>
          <w:cs/>
        </w:rPr>
        <w:t>เป็นธรรม และ</w:t>
      </w:r>
      <w:r w:rsidRPr="00F83F4D">
        <w:rPr>
          <w:rFonts w:ascii="BrowalliaUPC" w:hAnsi="BrowalliaUPC" w:cs="BrowalliaUPC"/>
          <w:sz w:val="28"/>
          <w:cs/>
        </w:rPr>
        <w:t>สามารถตรวจสอบได้ โดยเฉพาะกระบวนการที่เกี่ยวข้องหรือสุ่มเสี่ยงต่อการทุจริตคอร์รัปชั่นทุกรูปแบบ ไม่ว่าทางตรงหรือทางอ้อม</w:t>
      </w:r>
      <w:r w:rsidRPr="00F83F4D">
        <w:rPr>
          <w:rFonts w:ascii="BrowalliaUPC" w:hAnsi="BrowalliaUPC" w:cs="BrowalliaUPC" w:hint="cs"/>
          <w:sz w:val="28"/>
          <w:cs/>
        </w:rPr>
        <w:t xml:space="preserve"> เพื่อให้สอดคล้องกับหลักการกำกับดูแลกิจการที่ดี</w:t>
      </w:r>
      <w:r w:rsidRPr="00F83F4D">
        <w:rPr>
          <w:rFonts w:ascii="BrowalliaUPC" w:hAnsi="BrowalliaUPC" w:cs="BrowalliaUPC"/>
          <w:sz w:val="28"/>
          <w:cs/>
        </w:rPr>
        <w:t xml:space="preserve"> </w:t>
      </w:r>
      <w:r w:rsidRPr="00F83F4D">
        <w:rPr>
          <w:rFonts w:ascii="BrowalliaUPC" w:hAnsi="BrowalliaUPC" w:cs="BrowalliaUPC" w:hint="cs"/>
          <w:sz w:val="28"/>
          <w:cs/>
        </w:rPr>
        <w:t>และ</w:t>
      </w:r>
      <w:r w:rsidRPr="00F83F4D">
        <w:rPr>
          <w:rFonts w:ascii="BrowalliaUPC" w:hAnsi="BrowalliaUPC" w:cs="BrowalliaUPC"/>
          <w:sz w:val="28"/>
          <w:cs/>
        </w:rPr>
        <w:t>เพิ่มความเชื่อมั่นต่อผู้มีส่วนได้เสียทุกฝ่าย ตลอดจนการปลูกจิตสำนึก สร้างค่านิยมที่ถูกต้อง ให้กรรมการ ผู้บริหาร และพนักงานทุกระดับของบริษัท</w:t>
      </w:r>
      <w:r>
        <w:rPr>
          <w:rFonts w:ascii="BrowalliaUPC" w:hAnsi="BrowalliaUPC" w:cs="BrowalliaUPC" w:hint="cs"/>
          <w:sz w:val="28"/>
          <w:cs/>
        </w:rPr>
        <w:t>ฯ</w:t>
      </w:r>
    </w:p>
    <w:p w:rsidR="00F127AF" w:rsidRPr="00F83F4D" w:rsidRDefault="00F127AF" w:rsidP="00F127AF">
      <w:pPr>
        <w:jc w:val="thaiDistribute"/>
        <w:rPr>
          <w:rFonts w:ascii="BrowalliaUPC" w:hAnsi="BrowalliaUPC" w:cs="BrowalliaUPC"/>
          <w:sz w:val="28"/>
        </w:rPr>
      </w:pPr>
      <w:r w:rsidRPr="00F83F4D">
        <w:rPr>
          <w:rFonts w:ascii="BrowalliaUPC" w:hAnsi="BrowalliaUPC" w:cs="BrowalliaUPC" w:hint="cs"/>
          <w:b/>
          <w:bCs/>
          <w:sz w:val="28"/>
          <w:cs/>
        </w:rPr>
        <w:t>นโยบาย</w:t>
      </w:r>
      <w:r w:rsidRPr="00F83F4D">
        <w:rPr>
          <w:rFonts w:ascii="BrowalliaUPC" w:hAnsi="BrowalliaUPC" w:cs="BrowalliaUPC"/>
          <w:b/>
          <w:bCs/>
          <w:sz w:val="28"/>
          <w:cs/>
        </w:rPr>
        <w:t>การต่อต้านทุจริตคอร์รัปชั่น</w:t>
      </w:r>
      <w:r w:rsidRPr="00F83F4D">
        <w:rPr>
          <w:rFonts w:ascii="BrowalliaUPC" w:hAnsi="BrowalliaUPC" w:cs="BrowalliaUPC"/>
          <w:b/>
          <w:bCs/>
          <w:sz w:val="28"/>
        </w:rPr>
        <w:t>:</w:t>
      </w:r>
      <w:r w:rsidRPr="00F83F4D">
        <w:rPr>
          <w:rFonts w:ascii="BrowalliaUPC" w:hAnsi="BrowalliaUPC" w:cs="BrowalliaUPC" w:hint="cs"/>
          <w:b/>
          <w:bCs/>
          <w:sz w:val="28"/>
          <w:cs/>
        </w:rPr>
        <w:t xml:space="preserve"> </w:t>
      </w:r>
      <w:r w:rsidRPr="00F83F4D">
        <w:rPr>
          <w:rFonts w:ascii="BrowalliaUPC" w:hAnsi="BrowalliaUPC" w:cs="BrowalliaUPC" w:hint="cs"/>
          <w:sz w:val="28"/>
          <w:cs/>
        </w:rPr>
        <w:t xml:space="preserve">บริษัทฯ มีนโยบายการต่อต้านทุจริตคอร์รัปชั่นอย่างเป็นทางการ ซึ่งผ่านการทบทวนและอนุมัติจากคณะกรรมการบริษัท ดังนี้ </w:t>
      </w:r>
      <w:r w:rsidRPr="00F83F4D">
        <w:rPr>
          <w:rFonts w:ascii="BrowalliaUPC" w:hAnsi="BrowalliaUPC" w:cs="BrowalliaUPC" w:hint="cs"/>
          <w:i/>
          <w:iCs/>
          <w:sz w:val="28"/>
          <w:cs/>
        </w:rPr>
        <w:t>“</w:t>
      </w:r>
      <w:r w:rsidRPr="00F83F4D">
        <w:rPr>
          <w:rFonts w:ascii="BrowalliaUPC" w:hAnsi="BrowalliaUPC" w:cs="BrowalliaUPC"/>
          <w:i/>
          <w:iCs/>
          <w:sz w:val="28"/>
          <w:cs/>
        </w:rPr>
        <w:t>ห้ามกรรมการ ผู้บริหาร พนักงานของบริษัท ดำเนินการหรือยอมรับการคอร์รัปชั่นในทุกรูปแบบทั้งทางตรงหรือทางอ้อม โดยครอบคลุมถึงการดำเนินธุรกิจของบริษัทย่อย บริษัทร่วม หรือบริษัทอื่น ที่บริษัทมีอำนาจในการควบคุม และตัวแทนธุรกิจของบริษัทในทุกประเทศและทุกหน่วยงานที่เกี่ยวข้อง ต้องปฏิบัติตามมาตรการต่อต้านทุจริตคอร์รัปชั่นอย่างเคร่งครัด และให้มีการสอบทานการปฏิบัติตามนโยบายต่อต้านคอร์รัปชั่นนี้อย่างสม่ำเสมอ ตลอดจนทบทวนแนวทางการปฏิบัติ และข้อกำหนดในการดำเนินการเพื่อให้สอดคล้องกับการเปลี่ยนแปลงของธุรกิจ ระเบียบ ข้อบังคับ และข้อกำหนดของกฎหมาย</w:t>
      </w:r>
      <w:r w:rsidRPr="00F83F4D">
        <w:rPr>
          <w:rFonts w:ascii="BrowalliaUPC" w:hAnsi="BrowalliaUPC" w:cs="BrowalliaUPC" w:hint="cs"/>
          <w:i/>
          <w:iCs/>
          <w:sz w:val="28"/>
          <w:cs/>
        </w:rPr>
        <w:t>”</w:t>
      </w:r>
      <w:r w:rsidRPr="00F83F4D">
        <w:rPr>
          <w:rFonts w:ascii="BrowalliaUPC" w:hAnsi="BrowalliaUPC" w:cs="BrowalliaUPC" w:hint="cs"/>
          <w:sz w:val="28"/>
          <w:cs/>
        </w:rPr>
        <w:t xml:space="preserve"> </w:t>
      </w:r>
      <w:r w:rsidRPr="00F83F4D">
        <w:rPr>
          <w:rFonts w:ascii="BrowalliaUPC" w:hAnsi="BrowalliaUPC" w:cs="BrowalliaUPC" w:hint="cs"/>
          <w:sz w:val="28"/>
          <w:cs/>
        </w:rPr>
        <w:lastRenderedPageBreak/>
        <w:t xml:space="preserve">พร้อมทั้งได้กำหนดคำนิยามตามนโยบายการต่อต้านทุจริตคอร์รัปชั่น </w:t>
      </w:r>
      <w:r w:rsidRPr="00F83F4D">
        <w:rPr>
          <w:rFonts w:ascii="BrowalliaUPC" w:hAnsi="BrowalliaUPC" w:cs="BrowalliaUPC"/>
          <w:sz w:val="28"/>
          <w:cs/>
        </w:rPr>
        <w:t>บทบาทหน้าที่และความรับผิดชอบ</w:t>
      </w:r>
      <w:r w:rsidRPr="00F83F4D">
        <w:rPr>
          <w:rFonts w:ascii="BrowalliaUPC" w:hAnsi="BrowalliaUPC" w:cs="BrowalliaUPC" w:hint="cs"/>
          <w:sz w:val="28"/>
          <w:cs/>
        </w:rPr>
        <w:t xml:space="preserve"> </w:t>
      </w:r>
      <w:r w:rsidRPr="00F83F4D">
        <w:rPr>
          <w:rFonts w:ascii="BrowalliaUPC" w:hAnsi="BrowalliaUPC" w:cs="BrowalliaUPC"/>
          <w:sz w:val="28"/>
          <w:cs/>
        </w:rPr>
        <w:t>แนวทางการปฏิบัติ</w:t>
      </w:r>
      <w:r w:rsidRPr="00F83F4D">
        <w:rPr>
          <w:rFonts w:ascii="BrowalliaUPC" w:hAnsi="BrowalliaUPC" w:cs="BrowalliaUPC" w:hint="cs"/>
          <w:sz w:val="28"/>
          <w:cs/>
        </w:rPr>
        <w:t xml:space="preserve"> และ</w:t>
      </w:r>
      <w:r w:rsidRPr="00F83F4D">
        <w:rPr>
          <w:rFonts w:ascii="BrowalliaUPC" w:hAnsi="BrowalliaUPC" w:cs="BrowalliaUPC"/>
          <w:sz w:val="28"/>
          <w:cs/>
        </w:rPr>
        <w:t>มาตรการ/แนวทางดำเนินงาน</w:t>
      </w:r>
      <w:r w:rsidRPr="00F83F4D">
        <w:rPr>
          <w:rFonts w:ascii="BrowalliaUPC" w:hAnsi="BrowalliaUPC" w:cs="BrowalliaUPC" w:hint="cs"/>
          <w:sz w:val="28"/>
          <w:cs/>
        </w:rPr>
        <w:t xml:space="preserve"> </w:t>
      </w:r>
    </w:p>
    <w:p w:rsidR="00F127AF" w:rsidRPr="00F83F4D" w:rsidRDefault="00F127AF" w:rsidP="00F127AF">
      <w:pPr>
        <w:ind w:firstLine="540"/>
        <w:jc w:val="thaiDistribute"/>
        <w:rPr>
          <w:rFonts w:ascii="BrowalliaUPC" w:hAnsi="BrowalliaUPC" w:cs="BrowalliaUPC"/>
          <w:sz w:val="28"/>
        </w:rPr>
      </w:pPr>
      <w:r w:rsidRPr="00F83F4D">
        <w:rPr>
          <w:rFonts w:ascii="BrowalliaUPC" w:hAnsi="BrowalliaUPC" w:cs="BrowalliaUPC" w:hint="cs"/>
          <w:sz w:val="28"/>
          <w:cs/>
        </w:rPr>
        <w:t xml:space="preserve">นอกจากนั้น บริษัทฯ ยังได้กำหนดแนวปฏิบัติด้านการต่อต้านคอร์รัปชั่นในเรื่อง การช่วยเหลือทางการเมือง การบริจาคเพื่อการกุศลหรือการสาธารณประโยชน์ เงินสนับสนุน การให้หรือรับของขวัญ การต้อนรับและผลประโยชน์อื่นๆ โดยมีการประกาศให้กรรมการ ผู้บริหาร และพนักงานรับทราบ เพื่อยึดถือเป็นแนวทางที่สำคัญในการปฏิบัติ </w:t>
      </w:r>
    </w:p>
    <w:p w:rsidR="00F127AF" w:rsidRPr="00F83F4D" w:rsidRDefault="00F127AF" w:rsidP="00F127AF">
      <w:pPr>
        <w:ind w:firstLine="540"/>
        <w:jc w:val="thaiDistribute"/>
        <w:rPr>
          <w:rFonts w:ascii="Browallia New" w:hAnsi="Browallia New" w:cs="Browallia New"/>
          <w:sz w:val="28"/>
        </w:rPr>
      </w:pPr>
      <w:r w:rsidRPr="00F83F4D">
        <w:rPr>
          <w:rFonts w:ascii="BrowalliaUPC" w:hAnsi="BrowalliaUPC" w:cs="BrowalliaUPC"/>
          <w:sz w:val="28"/>
          <w:cs/>
        </w:rPr>
        <w:t xml:space="preserve">ในปี </w:t>
      </w:r>
      <w:r w:rsidRPr="00F83F4D">
        <w:rPr>
          <w:rFonts w:ascii="BrowalliaUPC" w:hAnsi="BrowalliaUPC" w:cs="BrowalliaUPC"/>
          <w:sz w:val="28"/>
        </w:rPr>
        <w:t>2561</w:t>
      </w:r>
      <w:r w:rsidRPr="00F83F4D">
        <w:rPr>
          <w:rFonts w:ascii="BrowalliaUPC" w:hAnsi="BrowalliaUPC" w:cs="BrowalliaUPC"/>
          <w:sz w:val="28"/>
          <w:cs/>
        </w:rPr>
        <w:t xml:space="preserve"> </w:t>
      </w:r>
      <w:r w:rsidRPr="00F83F4D">
        <w:rPr>
          <w:rFonts w:ascii="BrowalliaUPC" w:hAnsi="BrowalliaUPC" w:cs="BrowalliaUPC" w:hint="cs"/>
          <w:sz w:val="28"/>
          <w:cs/>
        </w:rPr>
        <w:t xml:space="preserve">บริษัทฯ </w:t>
      </w:r>
      <w:r w:rsidRPr="00F83F4D">
        <w:rPr>
          <w:rFonts w:ascii="BrowalliaUPC" w:hAnsi="BrowalliaUPC" w:cs="BrowalliaUPC"/>
          <w:sz w:val="28"/>
          <w:cs/>
        </w:rPr>
        <w:t>ได้</w:t>
      </w:r>
      <w:r w:rsidRPr="00F83F4D">
        <w:rPr>
          <w:rFonts w:ascii="Browallia New" w:hAnsi="Browallia New" w:cs="Browallia New" w:hint="cs"/>
          <w:sz w:val="28"/>
          <w:cs/>
        </w:rPr>
        <w:t>ปฏิบัติตามแนวปฏิบัติเรื่องการให้หรือรับ ของขวัญ การต้อนรับ และผลประโยชน์อื่นๆ และสื่อสารให้ผู้บริหาร และพนักงานทุกท่าน เพื่อสร้างบรรทัดฐานที่ดีในการปฏิบัติงาน</w:t>
      </w:r>
    </w:p>
    <w:p w:rsidR="00F127AF" w:rsidRPr="00F83F4D" w:rsidRDefault="00F127AF" w:rsidP="00F127AF">
      <w:pPr>
        <w:ind w:firstLine="540"/>
        <w:jc w:val="thaiDistribute"/>
        <w:rPr>
          <w:rFonts w:ascii="BrowalliaUPC" w:hAnsi="BrowalliaUPC" w:cs="BrowalliaUPC"/>
          <w:sz w:val="28"/>
        </w:rPr>
      </w:pPr>
    </w:p>
    <w:p w:rsidR="00F127AF" w:rsidRPr="00F83F4D" w:rsidRDefault="00F127AF" w:rsidP="00F127AF">
      <w:pPr>
        <w:jc w:val="thaiDistribute"/>
        <w:rPr>
          <w:rFonts w:ascii="BrowalliaUPC" w:hAnsi="BrowalliaUPC" w:cs="BrowalliaUPC"/>
          <w:sz w:val="28"/>
        </w:rPr>
      </w:pPr>
      <w:r w:rsidRPr="00F83F4D">
        <w:rPr>
          <w:rFonts w:ascii="BrowalliaUPC" w:hAnsi="BrowalliaUPC" w:cs="BrowalliaUPC" w:hint="cs"/>
          <w:b/>
          <w:bCs/>
          <w:sz w:val="28"/>
          <w:cs/>
        </w:rPr>
        <w:t>การประเมินความเสี่ยงด้านการคอร์รัปชั่น</w:t>
      </w:r>
      <w:r w:rsidRPr="00F83F4D">
        <w:rPr>
          <w:rFonts w:ascii="BrowalliaUPC" w:hAnsi="BrowalliaUPC" w:cs="BrowalliaUPC"/>
          <w:b/>
          <w:bCs/>
          <w:sz w:val="28"/>
        </w:rPr>
        <w:t>:</w:t>
      </w:r>
      <w:r w:rsidRPr="00F83F4D">
        <w:rPr>
          <w:rFonts w:ascii="BrowalliaUPC" w:hAnsi="BrowalliaUPC" w:cs="BrowalliaUPC" w:hint="cs"/>
          <w:b/>
          <w:bCs/>
          <w:sz w:val="28"/>
          <w:cs/>
        </w:rPr>
        <w:t xml:space="preserve"> </w:t>
      </w:r>
    </w:p>
    <w:p w:rsidR="00F127AF" w:rsidRPr="00F83F4D" w:rsidRDefault="00F127AF" w:rsidP="00F127AF">
      <w:pPr>
        <w:ind w:firstLine="540"/>
        <w:jc w:val="thaiDistribute"/>
        <w:rPr>
          <w:rFonts w:ascii="BrowalliaUPC" w:hAnsi="BrowalliaUPC" w:cs="BrowalliaUPC"/>
          <w:sz w:val="28"/>
        </w:rPr>
      </w:pPr>
      <w:r w:rsidRPr="00F83F4D">
        <w:rPr>
          <w:rFonts w:ascii="BrowalliaUPC" w:hAnsi="BrowalliaUPC" w:cs="BrowalliaUPC" w:hint="cs"/>
          <w:sz w:val="28"/>
          <w:cs/>
        </w:rPr>
        <w:t>บริษัทฯ กำหนดให้ฝ่ายงานซึ่งมีธุรกรรมที่อาจก่อให้เกิดความเสี่ยงในการคอร์รัปชั่นร่วมกันประเมินความเสี่ยง</w:t>
      </w:r>
      <w:r w:rsidRPr="00F83F4D">
        <w:rPr>
          <w:rFonts w:ascii="BrowalliaUPC" w:hAnsi="BrowalliaUPC" w:cs="BrowalliaUPC"/>
          <w:sz w:val="28"/>
          <w:cs/>
        </w:rPr>
        <w:t>ด้านการคอร์รัปชั่น</w:t>
      </w:r>
      <w:r w:rsidRPr="00F83F4D">
        <w:rPr>
          <w:rFonts w:ascii="BrowalliaUPC" w:hAnsi="BrowalliaUPC" w:cs="BrowalliaUPC" w:hint="cs"/>
          <w:sz w:val="28"/>
          <w:cs/>
        </w:rPr>
        <w:t xml:space="preserve"> เช่น ฝ่ายโครงการ ฝ่ายจัดซื้อจัดหา ฝ่ายบริหารสำนักงาน ฝ่ายขาย ฝ่ายบัญชี เป็นต้น โดยบ่งชี้สาเหตุและโอกาสที่จะเกิดการคอร์รัปชั่นในแต่ละกระบวนการการดำเนินธุรกิจ เพื่อหาปัจจัยความเสี่ยงด้านการคอร์รัปชั่นที่มีร่วมกันทั้งบริษัท รวมทั้งระบุแนวปฏิบัติ ข้อกำหนด และระเบียบ ที่ใช้ในการควบคุมความเสี่ยงดังกล่าว</w:t>
      </w:r>
      <w:r w:rsidRPr="00F83F4D">
        <w:rPr>
          <w:rFonts w:ascii="BrowalliaUPC" w:hAnsi="BrowalliaUPC" w:cs="BrowalliaUPC"/>
          <w:sz w:val="28"/>
        </w:rPr>
        <w:t xml:space="preserve"> </w:t>
      </w:r>
    </w:p>
    <w:p w:rsidR="00F127AF" w:rsidRPr="00F83F4D" w:rsidRDefault="00F127AF" w:rsidP="00F127AF">
      <w:pPr>
        <w:ind w:firstLine="540"/>
        <w:jc w:val="thaiDistribute"/>
        <w:rPr>
          <w:rFonts w:ascii="BrowalliaUPC" w:hAnsi="BrowalliaUPC" w:cs="BrowalliaUPC"/>
          <w:sz w:val="28"/>
        </w:rPr>
      </w:pPr>
      <w:r w:rsidRPr="00F83F4D">
        <w:rPr>
          <w:rFonts w:ascii="BrowalliaUPC" w:hAnsi="BrowalliaUPC" w:cs="BrowalliaUPC"/>
          <w:sz w:val="28"/>
          <w:cs/>
        </w:rPr>
        <w:t>บริษัท</w:t>
      </w:r>
      <w:r w:rsidRPr="00F83F4D">
        <w:rPr>
          <w:rFonts w:ascii="BrowalliaUPC" w:hAnsi="BrowalliaUPC" w:cs="BrowalliaUPC" w:hint="cs"/>
          <w:sz w:val="28"/>
          <w:cs/>
        </w:rPr>
        <w:t xml:space="preserve">ฯ </w:t>
      </w:r>
      <w:r w:rsidRPr="00F83F4D">
        <w:rPr>
          <w:rFonts w:ascii="BrowalliaUPC" w:hAnsi="BrowalliaUPC" w:cs="BrowalliaUPC"/>
          <w:sz w:val="28"/>
          <w:cs/>
        </w:rPr>
        <w:t xml:space="preserve">ได้มอบหมายให้คณะทำงานประเมินความเสี่ยงด้านคอร์รัปชั่น ซึ่งประกอบไปด้วยตัวแทนจากฝ่ายงานที่เกี่ยวข้อง ทำหน้าที่ทบทวนและประเมินความเสี่ยงด้านคอร์รัปชั่นที่ครอบคลุมประเภทของการคอร์รัปชั่นด้านต่างๆ ได้แก่ การติดสินบน ความสัมพันธ์ทางธุรกิจ ความขัดแย้งทางผลประโยชน์ การจ่ายค่าธรรมเนียมเพื่ออำนวยความสะดวก การช่วยเหลือทางการเมือง การบริจาคเพื่อการกุศล กิจกรรมเพื่อสาธารณประโยชน์ และเงินสนับสนุน รวมถึงการหนีภาษีหรือเลี่ยงภาษี โดยพิจารณาถึงโอกาสและผลกระทบของการเกิดคอร์รัปชั่นในการดำเนินกิจกรรมทางธุรกิจ รวมทั้งระบุแนวปฏิบัติ ข้อกำหนด ระเบียบ และมาตรการที่ใช้ในการควบคุมความเสี่ยงดังกล่าว โดยกำหนดให้มีการทบทวนผลการประเมินความเสี่ยงด้านคอร์รัปชั่นอย่างน้อยปีละ </w:t>
      </w:r>
      <w:r w:rsidRPr="00F83F4D">
        <w:rPr>
          <w:rFonts w:ascii="BrowalliaUPC" w:hAnsi="BrowalliaUPC" w:cs="BrowalliaUPC"/>
          <w:sz w:val="28"/>
        </w:rPr>
        <w:t>2</w:t>
      </w:r>
      <w:r w:rsidRPr="00F83F4D">
        <w:rPr>
          <w:rFonts w:ascii="BrowalliaUPC" w:hAnsi="BrowalliaUPC" w:cs="BrowalliaUPC"/>
          <w:sz w:val="28"/>
          <w:cs/>
        </w:rPr>
        <w:t xml:space="preserve"> ครั้ง</w:t>
      </w:r>
    </w:p>
    <w:p w:rsidR="00F127AF" w:rsidRPr="00F83F4D" w:rsidRDefault="00F127AF" w:rsidP="00F127AF">
      <w:pPr>
        <w:ind w:firstLine="540"/>
        <w:jc w:val="thaiDistribute"/>
        <w:rPr>
          <w:rFonts w:ascii="BrowalliaUPC" w:hAnsi="BrowalliaUPC" w:cs="BrowalliaUPC"/>
          <w:sz w:val="28"/>
        </w:rPr>
      </w:pPr>
      <w:r w:rsidRPr="00F83F4D">
        <w:rPr>
          <w:rFonts w:ascii="BrowalliaUPC" w:hAnsi="BrowalliaUPC" w:cs="BrowalliaUPC" w:hint="cs"/>
          <w:sz w:val="28"/>
          <w:cs/>
        </w:rPr>
        <w:t>โดย</w:t>
      </w:r>
      <w:r w:rsidRPr="00F83F4D">
        <w:rPr>
          <w:rFonts w:ascii="BrowalliaUPC" w:hAnsi="BrowalliaUPC" w:cs="BrowalliaUPC"/>
          <w:sz w:val="28"/>
          <w:cs/>
        </w:rPr>
        <w:t xml:space="preserve">ในปี </w:t>
      </w:r>
      <w:r w:rsidRPr="00F83F4D">
        <w:rPr>
          <w:rFonts w:ascii="BrowalliaUPC" w:hAnsi="BrowalliaUPC" w:cs="BrowalliaUPC"/>
          <w:sz w:val="28"/>
        </w:rPr>
        <w:t>2561</w:t>
      </w:r>
      <w:r w:rsidRPr="00F83F4D">
        <w:rPr>
          <w:rFonts w:ascii="BrowalliaUPC" w:hAnsi="BrowalliaUPC" w:cs="BrowalliaUPC" w:hint="cs"/>
          <w:sz w:val="28"/>
          <w:cs/>
        </w:rPr>
        <w:t xml:space="preserve"> ระดับความเสี่ยงด้านคอร์รัปชั่นของบริษัทไม่มีการเปลี่ยนแปลง กล่าวคืออยู่ในระดับปานกลาง </w:t>
      </w:r>
      <w:r w:rsidRPr="00F83F4D">
        <w:rPr>
          <w:rFonts w:ascii="BrowalliaUPC" w:hAnsi="BrowalliaUPC" w:cs="BrowalliaUPC"/>
          <w:sz w:val="28"/>
          <w:cs/>
        </w:rPr>
        <w:t>และระดับความเสี่ยงเกือบทุกรายการไม่มีการเปลี่ยนแปลง เว้นแต่ความเสี่ยงในการให้ของขวัญ ค่าบริการต้อนรับ หรือค่าใช้จ่ายอื่นๆ เพื่อสร้างความสัมพันธ์ทางธุรกิจกับลูกค้า คู่ค้า หรือผู้เกี่ยวข้องเกินความจำเป็น มีระดับความเสี่ยงลดลง</w:t>
      </w:r>
    </w:p>
    <w:p w:rsidR="00F127AF" w:rsidRPr="00F83F4D" w:rsidRDefault="00F127AF" w:rsidP="00F127AF">
      <w:pPr>
        <w:ind w:firstLine="540"/>
        <w:jc w:val="thaiDistribute"/>
        <w:rPr>
          <w:rFonts w:ascii="BrowalliaUPC" w:hAnsi="BrowalliaUPC" w:cs="BrowalliaUPC"/>
          <w:sz w:val="28"/>
        </w:rPr>
      </w:pPr>
    </w:p>
    <w:p w:rsidR="00F127AF" w:rsidRPr="00F83F4D" w:rsidRDefault="00F127AF" w:rsidP="00F127AF">
      <w:pPr>
        <w:jc w:val="thaiDistribute"/>
        <w:rPr>
          <w:rFonts w:ascii="BrowalliaUPC" w:hAnsi="BrowalliaUPC" w:cs="BrowalliaUPC"/>
          <w:b/>
          <w:bCs/>
          <w:sz w:val="28"/>
        </w:rPr>
      </w:pPr>
      <w:r w:rsidRPr="00F83F4D">
        <w:rPr>
          <w:rFonts w:ascii="BrowalliaUPC" w:hAnsi="BrowalliaUPC" w:cs="BrowalliaUPC" w:hint="cs"/>
          <w:b/>
          <w:bCs/>
          <w:sz w:val="28"/>
          <w:cs/>
        </w:rPr>
        <w:t>การติดตามและประเมินผล</w:t>
      </w:r>
      <w:r w:rsidRPr="00F83F4D">
        <w:rPr>
          <w:rFonts w:ascii="BrowalliaUPC" w:hAnsi="BrowalliaUPC" w:cs="BrowalliaUPC"/>
          <w:b/>
          <w:bCs/>
          <w:sz w:val="28"/>
        </w:rPr>
        <w:t>:</w:t>
      </w:r>
      <w:r w:rsidRPr="00F83F4D">
        <w:rPr>
          <w:rFonts w:ascii="BrowalliaUPC" w:hAnsi="BrowalliaUPC" w:cs="BrowalliaUPC" w:hint="cs"/>
          <w:b/>
          <w:bCs/>
          <w:sz w:val="28"/>
          <w:cs/>
        </w:rPr>
        <w:t xml:space="preserve"> </w:t>
      </w:r>
    </w:p>
    <w:p w:rsidR="00F127AF" w:rsidRPr="00F83F4D" w:rsidRDefault="00F127AF" w:rsidP="00F127AF">
      <w:pPr>
        <w:ind w:firstLine="540"/>
        <w:jc w:val="thaiDistribute"/>
        <w:rPr>
          <w:rFonts w:ascii="BrowalliaUPC" w:hAnsi="BrowalliaUPC" w:cs="BrowalliaUPC"/>
          <w:sz w:val="28"/>
        </w:rPr>
      </w:pPr>
      <w:r w:rsidRPr="00F83F4D">
        <w:rPr>
          <w:rFonts w:ascii="BrowalliaUPC" w:hAnsi="BrowalliaUPC" w:cs="BrowalliaUPC" w:hint="cs"/>
          <w:sz w:val="28"/>
          <w:cs/>
        </w:rPr>
        <w:t>บริษัทฯ มอบหมายให้คณะกรรมการบรรษัทภิบาลเป็นผู้ติดตามและประเมินผล รวมทั้งทบทวนนโยบายและมาตรการต่อต้านทุจริตคอร์รัปชั่นเป็นประจำ และเสนอการปรับปรุงแก้ไขต่อคณะกรรมการบริษัทเพื่อพิจารณาอนุมัติ คณะกรรมการบรรษัทภิบาลจะติดตามการดำเนินการตามนโยบาย มาตรการ และให้</w:t>
      </w:r>
      <w:r w:rsidRPr="00F83F4D">
        <w:rPr>
          <w:rFonts w:ascii="BrowalliaUPC" w:hAnsi="BrowalliaUPC" w:cs="BrowalliaUPC"/>
          <w:sz w:val="28"/>
          <w:cs/>
        </w:rPr>
        <w:t>คำแนะนำต่างๆ</w:t>
      </w:r>
    </w:p>
    <w:p w:rsidR="00F127AF" w:rsidRPr="00F83F4D" w:rsidRDefault="00F127AF" w:rsidP="00F127AF">
      <w:pPr>
        <w:ind w:firstLine="540"/>
        <w:jc w:val="thaiDistribute"/>
        <w:rPr>
          <w:rFonts w:ascii="BrowalliaUPC" w:hAnsi="BrowalliaUPC" w:cs="BrowalliaUPC"/>
          <w:sz w:val="28"/>
        </w:rPr>
      </w:pPr>
      <w:r w:rsidRPr="00F83F4D">
        <w:rPr>
          <w:rFonts w:ascii="BrowalliaUPC" w:hAnsi="BrowalliaUPC" w:cs="BrowalliaUPC" w:hint="cs"/>
          <w:sz w:val="28"/>
          <w:cs/>
        </w:rPr>
        <w:t xml:space="preserve">บริษัทฯ </w:t>
      </w:r>
      <w:r w:rsidRPr="00F83F4D">
        <w:rPr>
          <w:rFonts w:ascii="BrowalliaUPC" w:hAnsi="BrowalliaUPC" w:cs="BrowalliaUPC"/>
          <w:sz w:val="28"/>
          <w:cs/>
        </w:rPr>
        <w:t>มีการควบคุมภายใน</w:t>
      </w:r>
      <w:r w:rsidRPr="00F83F4D">
        <w:rPr>
          <w:rFonts w:ascii="BrowalliaUPC" w:hAnsi="BrowalliaUPC" w:cs="BrowalliaUPC" w:hint="cs"/>
          <w:sz w:val="28"/>
          <w:cs/>
        </w:rPr>
        <w:t xml:space="preserve"> และการบริหารความเสี่ยงที่มีความเหมาะสม รวมทั้งมี</w:t>
      </w:r>
      <w:r w:rsidRPr="00F83F4D">
        <w:rPr>
          <w:rFonts w:ascii="BrowalliaUPC" w:hAnsi="BrowalliaUPC" w:cs="BrowalliaUPC"/>
          <w:sz w:val="28"/>
          <w:cs/>
        </w:rPr>
        <w:t>มาตรการควบคุมภายใน</w:t>
      </w:r>
      <w:r w:rsidRPr="00F83F4D">
        <w:rPr>
          <w:rFonts w:ascii="BrowalliaUPC" w:hAnsi="BrowalliaUPC" w:cs="BrowalliaUPC" w:hint="cs"/>
          <w:sz w:val="28"/>
          <w:cs/>
        </w:rPr>
        <w:t>ที่</w:t>
      </w:r>
      <w:r w:rsidRPr="00F83F4D">
        <w:rPr>
          <w:rFonts w:ascii="BrowalliaUPC" w:hAnsi="BrowalliaUPC" w:cs="BrowalliaUPC"/>
          <w:sz w:val="28"/>
          <w:cs/>
        </w:rPr>
        <w:t>เพียงพอต่อการป้องกันความเสี่ยงด้านการทุจริต</w:t>
      </w:r>
      <w:r w:rsidRPr="00F83F4D">
        <w:rPr>
          <w:rFonts w:ascii="BrowalliaUPC" w:hAnsi="BrowalliaUPC" w:cs="BrowalliaUPC"/>
          <w:sz w:val="28"/>
        </w:rPr>
        <w:t xml:space="preserve"> </w:t>
      </w:r>
    </w:p>
    <w:p w:rsidR="00F127AF" w:rsidRPr="00F83F4D" w:rsidRDefault="00F127AF" w:rsidP="00F127AF">
      <w:pPr>
        <w:ind w:firstLine="540"/>
        <w:jc w:val="thaiDistribute"/>
        <w:rPr>
          <w:rFonts w:ascii="BrowalliaUPC" w:hAnsi="BrowalliaUPC" w:cs="BrowalliaUPC"/>
          <w:i/>
          <w:iCs/>
          <w:sz w:val="28"/>
        </w:rPr>
      </w:pPr>
      <w:r w:rsidRPr="00F83F4D">
        <w:rPr>
          <w:rFonts w:ascii="BrowalliaUPC" w:hAnsi="BrowalliaUPC" w:cs="BrowalliaUPC" w:hint="cs"/>
          <w:i/>
          <w:iCs/>
          <w:sz w:val="28"/>
          <w:cs/>
        </w:rPr>
        <w:lastRenderedPageBreak/>
        <w:t xml:space="preserve">รายละเอียดการควบคุมภายในและการบริหารความเสี่ยงปี </w:t>
      </w:r>
      <w:r w:rsidRPr="00F83F4D">
        <w:rPr>
          <w:rFonts w:ascii="BrowalliaUPC" w:hAnsi="BrowalliaUPC" w:cs="BrowalliaUPC"/>
          <w:i/>
          <w:iCs/>
          <w:sz w:val="28"/>
        </w:rPr>
        <w:t xml:space="preserve">2561 </w:t>
      </w:r>
      <w:r w:rsidRPr="00F83F4D">
        <w:rPr>
          <w:rFonts w:ascii="BrowalliaUPC" w:hAnsi="BrowalliaUPC" w:cs="BrowalliaUPC" w:hint="cs"/>
          <w:i/>
          <w:iCs/>
          <w:sz w:val="28"/>
          <w:cs/>
        </w:rPr>
        <w:t>ได้กล่าวแล้วในหัวข้อ “การควบคุมภายใน และการบริหารความเสี่ยง”</w:t>
      </w:r>
    </w:p>
    <w:p w:rsidR="00F127AF" w:rsidRPr="00F83F4D" w:rsidRDefault="00F127AF" w:rsidP="00F127AF">
      <w:pPr>
        <w:jc w:val="thaiDistribute"/>
        <w:rPr>
          <w:rFonts w:ascii="BrowalliaUPC" w:hAnsi="BrowalliaUPC" w:cs="BrowalliaUPC"/>
          <w:sz w:val="28"/>
          <w:u w:val="single"/>
        </w:rPr>
      </w:pPr>
      <w:r w:rsidRPr="00F83F4D">
        <w:rPr>
          <w:rFonts w:ascii="BrowalliaUPC" w:hAnsi="BrowalliaUPC" w:cs="BrowalliaUPC"/>
          <w:b/>
          <w:bCs/>
          <w:sz w:val="28"/>
          <w:cs/>
        </w:rPr>
        <w:t>การ</w:t>
      </w:r>
      <w:r w:rsidRPr="00F83F4D">
        <w:rPr>
          <w:rFonts w:ascii="BrowalliaUPC" w:hAnsi="BrowalliaUPC" w:cs="BrowalliaUPC" w:hint="cs"/>
          <w:b/>
          <w:bCs/>
          <w:sz w:val="28"/>
          <w:cs/>
        </w:rPr>
        <w:t>เผยแพร่และส่งเสริมนโยบายการต่อต้านคอร์รัปชั่น</w:t>
      </w:r>
      <w:r w:rsidRPr="00F83F4D">
        <w:rPr>
          <w:rFonts w:ascii="BrowalliaUPC" w:hAnsi="BrowalliaUPC" w:cs="BrowalliaUPC"/>
          <w:b/>
          <w:bCs/>
          <w:sz w:val="28"/>
        </w:rPr>
        <w:t>:</w:t>
      </w:r>
      <w:r w:rsidRPr="00F83F4D">
        <w:rPr>
          <w:rFonts w:ascii="BrowalliaUPC" w:hAnsi="BrowalliaUPC" w:cs="BrowalliaUPC" w:hint="cs"/>
          <w:sz w:val="28"/>
          <w:cs/>
        </w:rPr>
        <w:t xml:space="preserve"> ในปี </w:t>
      </w:r>
      <w:r w:rsidRPr="00F83F4D">
        <w:rPr>
          <w:rFonts w:ascii="BrowalliaUPC" w:hAnsi="BrowalliaUPC" w:cs="BrowalliaUPC"/>
          <w:sz w:val="28"/>
        </w:rPr>
        <w:t xml:space="preserve">2561 </w:t>
      </w:r>
      <w:r w:rsidRPr="00F83F4D">
        <w:rPr>
          <w:rFonts w:ascii="BrowalliaUPC" w:hAnsi="BrowalliaUPC" w:cs="BrowalliaUPC" w:hint="cs"/>
          <w:sz w:val="28"/>
          <w:cs/>
        </w:rPr>
        <w:t>บริษัทฯ ได้มีการดำเนินการที่เกี่ยวข้องกับ</w:t>
      </w:r>
      <w:r w:rsidRPr="00F83F4D">
        <w:rPr>
          <w:rFonts w:ascii="BrowalliaUPC" w:hAnsi="BrowalliaUPC" w:cs="BrowalliaUPC"/>
          <w:sz w:val="28"/>
          <w:cs/>
        </w:rPr>
        <w:t>นโยบายการต่อต้านคอร์รัปชั่น</w:t>
      </w:r>
      <w:r w:rsidRPr="00F83F4D">
        <w:rPr>
          <w:rFonts w:ascii="BrowalliaUPC" w:hAnsi="BrowalliaUPC" w:cs="BrowalliaUPC" w:hint="cs"/>
          <w:sz w:val="28"/>
          <w:cs/>
        </w:rPr>
        <w:t xml:space="preserve"> ดังนี้ </w:t>
      </w:r>
    </w:p>
    <w:p w:rsidR="00F127AF" w:rsidRPr="00F83F4D" w:rsidRDefault="00F127AF" w:rsidP="00833A48">
      <w:pPr>
        <w:pStyle w:val="ListParagraph"/>
        <w:numPr>
          <w:ilvl w:val="0"/>
          <w:numId w:val="172"/>
        </w:numPr>
        <w:spacing w:after="0" w:line="240" w:lineRule="auto"/>
        <w:jc w:val="thaiDistribute"/>
        <w:rPr>
          <w:rFonts w:ascii="BrowalliaUPC" w:hAnsi="BrowalliaUPC" w:cs="BrowalliaUPC"/>
          <w:sz w:val="28"/>
        </w:rPr>
      </w:pPr>
      <w:r w:rsidRPr="00F83F4D">
        <w:rPr>
          <w:rFonts w:ascii="BrowalliaUPC" w:hAnsi="BrowalliaUPC" w:cs="BrowalliaUPC" w:hint="cs"/>
          <w:sz w:val="28"/>
          <w:cs/>
        </w:rPr>
        <w:t xml:space="preserve">เผยแพร่และสื่อสารนโยบายการต่อต้านคอร์รัปชั่นและแนวปฏิบัติที่เกี่ยวข้องทั้งภายในและภายนอกบริษัท โดยสื่อสารภายในแก่กรรมการ ผู้บริหาร และพนักงาน สำหรับการสื่อสารภายนอกนั้น </w:t>
      </w:r>
      <w:r w:rsidRPr="00F83F4D">
        <w:rPr>
          <w:rFonts w:ascii="BrowalliaUPC" w:hAnsi="BrowalliaUPC" w:cs="BrowalliaUPC"/>
          <w:sz w:val="28"/>
          <w:cs/>
        </w:rPr>
        <w:t>ได้มีการเผยแพร่ไว้ในเว็บไซ</w:t>
      </w:r>
      <w:r w:rsidRPr="00F83F4D">
        <w:rPr>
          <w:rFonts w:ascii="BrowalliaUPC" w:hAnsi="BrowalliaUPC" w:cs="BrowalliaUPC" w:hint="cs"/>
          <w:sz w:val="28"/>
          <w:cs/>
        </w:rPr>
        <w:t>ต์</w:t>
      </w:r>
      <w:r w:rsidRPr="00F83F4D">
        <w:rPr>
          <w:rFonts w:ascii="BrowalliaUPC" w:hAnsi="BrowalliaUPC" w:cs="BrowalliaUPC"/>
          <w:sz w:val="28"/>
          <w:cs/>
        </w:rPr>
        <w:t>ของบริษัท</w:t>
      </w:r>
      <w:r w:rsidRPr="00F83F4D">
        <w:rPr>
          <w:rFonts w:ascii="BrowalliaUPC" w:hAnsi="BrowalliaUPC" w:cs="BrowalliaUPC" w:hint="cs"/>
          <w:sz w:val="28"/>
          <w:cs/>
        </w:rPr>
        <w:t>ฯ</w:t>
      </w:r>
      <w:r w:rsidRPr="00F83F4D">
        <w:rPr>
          <w:rFonts w:ascii="BrowalliaUPC" w:hAnsi="BrowalliaUPC" w:cs="BrowalliaUPC"/>
          <w:sz w:val="28"/>
          <w:cs/>
        </w:rPr>
        <w:t xml:space="preserve"> </w:t>
      </w:r>
      <w:r w:rsidRPr="00F83F4D">
        <w:rPr>
          <w:rFonts w:ascii="BrowalliaUPC" w:hAnsi="BrowalliaUPC" w:cs="BrowalliaUPC" w:hint="cs"/>
          <w:sz w:val="28"/>
          <w:cs/>
        </w:rPr>
        <w:t>(</w:t>
      </w:r>
      <w:r w:rsidRPr="00F83F4D">
        <w:rPr>
          <w:rFonts w:ascii="BrowalliaUPC" w:hAnsi="BrowalliaUPC" w:cs="BrowalliaUPC"/>
          <w:sz w:val="28"/>
        </w:rPr>
        <w:t>www.ttcl.com</w:t>
      </w:r>
      <w:r w:rsidRPr="00F83F4D">
        <w:rPr>
          <w:rFonts w:ascii="BrowalliaUPC" w:hAnsi="BrowalliaUPC" w:cs="BrowalliaUPC" w:hint="cs"/>
          <w:sz w:val="28"/>
          <w:cs/>
        </w:rPr>
        <w:t>)</w:t>
      </w:r>
    </w:p>
    <w:p w:rsidR="00F127AF" w:rsidRPr="00F83F4D" w:rsidRDefault="00F127AF" w:rsidP="00833A48">
      <w:pPr>
        <w:pStyle w:val="ListParagraph"/>
        <w:numPr>
          <w:ilvl w:val="0"/>
          <w:numId w:val="172"/>
        </w:numPr>
        <w:spacing w:after="0" w:line="240" w:lineRule="auto"/>
        <w:jc w:val="thaiDistribute"/>
        <w:rPr>
          <w:rFonts w:ascii="BrowalliaUPC" w:hAnsi="BrowalliaUPC" w:cs="BrowalliaUPC"/>
          <w:sz w:val="28"/>
        </w:rPr>
      </w:pPr>
      <w:r w:rsidRPr="00F83F4D">
        <w:rPr>
          <w:rFonts w:ascii="BrowalliaUPC" w:hAnsi="BrowalliaUPC" w:cs="BrowalliaUPC" w:hint="cs"/>
          <w:sz w:val="28"/>
          <w:cs/>
        </w:rPr>
        <w:t>จัดอบรมให้ความรู้เกี่ยวกับนโยบายและแนวปฏิบัติในการต่อต้านการทุจริตคอร์รัปชั่นให้กับพนักงานใหม่ในการปฐมนิเทศ รวมถึงผู้บริหาร และพนักงานในบริษัทฯ</w:t>
      </w:r>
    </w:p>
    <w:p w:rsidR="00F127AF" w:rsidRPr="00F83F4D" w:rsidRDefault="00F127AF" w:rsidP="00833A48">
      <w:pPr>
        <w:pStyle w:val="ListParagraph"/>
        <w:numPr>
          <w:ilvl w:val="0"/>
          <w:numId w:val="172"/>
        </w:numPr>
        <w:spacing w:after="0" w:line="240" w:lineRule="auto"/>
        <w:jc w:val="thaiDistribute"/>
        <w:rPr>
          <w:rFonts w:ascii="BrowalliaUPC" w:hAnsi="BrowalliaUPC" w:cs="BrowalliaUPC"/>
          <w:b/>
          <w:bCs/>
          <w:sz w:val="28"/>
        </w:rPr>
      </w:pPr>
      <w:r w:rsidRPr="00F83F4D">
        <w:rPr>
          <w:rFonts w:ascii="BrowalliaUPC" w:hAnsi="BrowalliaUPC" w:cs="BrowalliaUPC" w:hint="cs"/>
          <w:sz w:val="28"/>
          <w:cs/>
        </w:rPr>
        <w:t>กรรมการและผู้บริหารเข้าใหม่ได้รับทราบ วิสัยทัศน์ พันธกิจ นโยบาย หลักเกณฑ์ ข้อบังคับ ขอบเขตอำนาจหน้าที่ของผู้บริหาร กรรมการบริษัท และแนวปฏิบัติของบริษัทฯ รวมถึงการเข้าอบรมหลักสูตรสำหรับกรรมการ</w:t>
      </w:r>
      <w:r w:rsidRPr="003A23B6">
        <w:rPr>
          <w:rFonts w:ascii="BrowalliaUPC" w:hAnsi="BrowalliaUPC" w:cs="BrowalliaUPC"/>
          <w:sz w:val="28"/>
          <w:cs/>
        </w:rPr>
        <w:t xml:space="preserve">บริษัท </w:t>
      </w:r>
      <w:r w:rsidRPr="003A23B6">
        <w:rPr>
          <w:rStyle w:val="Strong"/>
          <w:rFonts w:ascii="BrowalliaUPC" w:hAnsi="BrowalliaUPC" w:cs="BrowalliaUPC"/>
          <w:color w:val="000000"/>
        </w:rPr>
        <w:t>Director Accreditation Program (DAP)</w:t>
      </w:r>
      <w:r w:rsidRPr="003A23B6">
        <w:rPr>
          <w:rStyle w:val="Strong"/>
          <w:rFonts w:ascii="BrowalliaUPC" w:hAnsi="BrowalliaUPC" w:cs="BrowalliaUPC"/>
          <w:color w:val="000000"/>
          <w:cs/>
        </w:rPr>
        <w:t xml:space="preserve"> </w:t>
      </w:r>
      <w:r w:rsidRPr="00F83F4D">
        <w:rPr>
          <w:rStyle w:val="Strong"/>
          <w:rFonts w:ascii="BrowalliaUPC" w:hAnsi="BrowalliaUPC" w:cs="BrowalliaUPC"/>
          <w:color w:val="000000"/>
          <w:cs/>
        </w:rPr>
        <w:t>จัดโดยสมาคมส่งเสริมสถาบันกรรมการบริษัทไทย</w:t>
      </w:r>
      <w:r w:rsidRPr="00F83F4D">
        <w:rPr>
          <w:rStyle w:val="Strong"/>
          <w:rFonts w:ascii="BrowalliaUPC" w:hAnsi="BrowalliaUPC" w:cs="BrowalliaUPC" w:hint="cs"/>
          <w:color w:val="000000"/>
          <w:cs/>
        </w:rPr>
        <w:t xml:space="preserve"> เพื่อ</w:t>
      </w:r>
      <w:r w:rsidRPr="00F83F4D">
        <w:rPr>
          <w:rStyle w:val="Strong"/>
          <w:rFonts w:ascii="BrowalliaUPC" w:hAnsi="BrowalliaUPC" w:cs="BrowalliaUPC"/>
          <w:color w:val="000000"/>
          <w:cs/>
        </w:rPr>
        <w:t xml:space="preserve">เรียนรู้บทบาทหน้าที่เบื้องต้นและความรับผิดตามกฎหมายของกรรมการ </w:t>
      </w:r>
      <w:r w:rsidRPr="00F83F4D">
        <w:rPr>
          <w:rStyle w:val="Strong"/>
          <w:rFonts w:ascii="BrowalliaUPC" w:hAnsi="BrowalliaUPC" w:cs="BrowalliaUPC" w:hint="cs"/>
          <w:color w:val="000000"/>
          <w:cs/>
        </w:rPr>
        <w:t>ซึ่งจะทำให้</w:t>
      </w:r>
      <w:r w:rsidRPr="00F83F4D">
        <w:rPr>
          <w:rStyle w:val="Strong"/>
          <w:rFonts w:ascii="BrowalliaUPC" w:hAnsi="BrowalliaUPC" w:cs="BrowalliaUPC"/>
          <w:color w:val="000000"/>
          <w:cs/>
        </w:rPr>
        <w:t xml:space="preserve">เริ่มต้นอาชีพกรรมการอย่างมั่นใจ </w:t>
      </w:r>
      <w:r w:rsidRPr="00F83F4D">
        <w:rPr>
          <w:rStyle w:val="Strong"/>
          <w:rFonts w:ascii="BrowalliaUPC" w:hAnsi="BrowalliaUPC" w:cs="BrowalliaUPC" w:hint="cs"/>
          <w:color w:val="000000"/>
          <w:cs/>
        </w:rPr>
        <w:t>โดย</w:t>
      </w:r>
      <w:r w:rsidRPr="00F83F4D">
        <w:rPr>
          <w:rStyle w:val="Strong"/>
          <w:rFonts w:ascii="BrowalliaUPC" w:hAnsi="BrowalliaUPC" w:cs="BrowalliaUPC"/>
          <w:color w:val="000000"/>
          <w:cs/>
        </w:rPr>
        <w:t>ได้รับการรับรองหลักสูตรจาก ตลท. และ ก.ล.ต.</w:t>
      </w:r>
    </w:p>
    <w:p w:rsidR="00F127AF" w:rsidRPr="00F83F4D" w:rsidRDefault="00F127AF" w:rsidP="00F127AF">
      <w:pPr>
        <w:jc w:val="thaiDistribute"/>
        <w:rPr>
          <w:rFonts w:ascii="BrowalliaUPC" w:hAnsi="BrowalliaUPC" w:cs="BrowalliaUPC"/>
          <w:b/>
          <w:bCs/>
          <w:sz w:val="28"/>
        </w:rPr>
      </w:pPr>
    </w:p>
    <w:p w:rsidR="00F127AF" w:rsidRPr="00F83F4D" w:rsidRDefault="00F127AF" w:rsidP="00F127AF">
      <w:pPr>
        <w:jc w:val="thaiDistribute"/>
        <w:rPr>
          <w:rFonts w:ascii="BrowalliaUPC" w:hAnsi="BrowalliaUPC" w:cs="BrowalliaUPC"/>
          <w:sz w:val="28"/>
        </w:rPr>
      </w:pPr>
      <w:r w:rsidRPr="00F83F4D">
        <w:rPr>
          <w:rFonts w:ascii="BrowalliaUPC" w:hAnsi="BrowalliaUPC" w:cs="BrowalliaUPC" w:hint="cs"/>
          <w:b/>
          <w:bCs/>
          <w:sz w:val="28"/>
          <w:cs/>
        </w:rPr>
        <w:t>ความมุ่งมั่นในการต่อต้านคอร์รัปชั่น</w:t>
      </w:r>
      <w:r w:rsidRPr="00F83F4D">
        <w:rPr>
          <w:rFonts w:ascii="BrowalliaUPC" w:hAnsi="BrowalliaUPC" w:cs="BrowalliaUPC"/>
          <w:b/>
          <w:bCs/>
          <w:sz w:val="28"/>
        </w:rPr>
        <w:t>:</w:t>
      </w:r>
      <w:r w:rsidRPr="00F83F4D">
        <w:rPr>
          <w:rFonts w:ascii="BrowalliaUPC" w:hAnsi="BrowalliaUPC" w:cs="BrowalliaUPC"/>
          <w:sz w:val="28"/>
        </w:rPr>
        <w:t xml:space="preserve"> </w:t>
      </w:r>
      <w:r w:rsidRPr="00F83F4D">
        <w:rPr>
          <w:rFonts w:ascii="BrowalliaUPC" w:hAnsi="BrowalliaUPC" w:cs="BrowalliaUPC" w:hint="cs"/>
          <w:sz w:val="28"/>
          <w:cs/>
        </w:rPr>
        <w:t>นอกจากการดำเนินการต่างๆ ภายในบริษัทแล้ว บริษัทฯ ได้เข้าร่วมเป็นสมาชิกการต่อต้านคอร์รัปชั่นและเข้าร่วมกิจกรรมต่างๆ</w:t>
      </w:r>
      <w:r w:rsidRPr="00F83F4D">
        <w:rPr>
          <w:rFonts w:ascii="BrowalliaUPC" w:hAnsi="BrowalliaUPC" w:cs="BrowalliaUPC"/>
          <w:sz w:val="28"/>
        </w:rPr>
        <w:t xml:space="preserve"> </w:t>
      </w:r>
      <w:r w:rsidRPr="00F83F4D">
        <w:rPr>
          <w:rFonts w:ascii="BrowalliaUPC" w:hAnsi="BrowalliaUPC" w:cs="BrowalliaUPC" w:hint="cs"/>
          <w:sz w:val="28"/>
          <w:cs/>
        </w:rPr>
        <w:t xml:space="preserve">ร่วมกับหน่วยงานภายนอก ดังนี้ </w:t>
      </w:r>
    </w:p>
    <w:p w:rsidR="00F127AF" w:rsidRPr="00F83F4D" w:rsidRDefault="00F127AF" w:rsidP="00833A48">
      <w:pPr>
        <w:pStyle w:val="ListParagraph"/>
        <w:numPr>
          <w:ilvl w:val="0"/>
          <w:numId w:val="173"/>
        </w:numPr>
        <w:spacing w:after="0" w:line="240" w:lineRule="auto"/>
        <w:jc w:val="thaiDistribute"/>
        <w:rPr>
          <w:rFonts w:ascii="BrowalliaUPC" w:hAnsi="BrowalliaUPC" w:cs="BrowalliaUPC"/>
          <w:sz w:val="28"/>
        </w:rPr>
      </w:pPr>
      <w:r w:rsidRPr="00F83F4D">
        <w:rPr>
          <w:rFonts w:ascii="BrowalliaUPC" w:hAnsi="BrowalliaUPC" w:cs="BrowalliaUPC"/>
          <w:sz w:val="28"/>
          <w:cs/>
        </w:rPr>
        <w:t>บริษัท</w:t>
      </w:r>
      <w:r w:rsidRPr="00F83F4D">
        <w:rPr>
          <w:rFonts w:ascii="BrowalliaUPC" w:hAnsi="BrowalliaUPC" w:cs="BrowalliaUPC" w:hint="cs"/>
          <w:sz w:val="28"/>
          <w:cs/>
        </w:rPr>
        <w:t xml:space="preserve">ฯ </w:t>
      </w:r>
      <w:r w:rsidRPr="00F83F4D">
        <w:rPr>
          <w:rFonts w:ascii="BrowalliaUPC" w:hAnsi="BrowalliaUPC" w:cs="BrowalliaUPC"/>
          <w:sz w:val="28"/>
          <w:cs/>
        </w:rPr>
        <w:t>ได้ลงนามประกาศเจตนารมณ์เข้าร่วม</w:t>
      </w:r>
      <w:r w:rsidRPr="00F83F4D">
        <w:rPr>
          <w:rFonts w:ascii="BrowalliaUPC" w:hAnsi="BrowalliaUPC" w:cs="BrowalliaUPC" w:hint="cs"/>
          <w:sz w:val="28"/>
          <w:cs/>
        </w:rPr>
        <w:t xml:space="preserve"> </w:t>
      </w:r>
      <w:r w:rsidRPr="00F83F4D">
        <w:rPr>
          <w:rFonts w:ascii="BrowalliaUPC" w:hAnsi="BrowalliaUPC" w:cs="BrowalliaUPC"/>
          <w:sz w:val="28"/>
        </w:rPr>
        <w:t>“</w:t>
      </w:r>
      <w:r w:rsidRPr="00F83F4D">
        <w:rPr>
          <w:rFonts w:ascii="BrowalliaUPC" w:hAnsi="BrowalliaUPC" w:cs="BrowalliaUPC" w:hint="cs"/>
          <w:sz w:val="28"/>
          <w:cs/>
        </w:rPr>
        <w:t>โครงการ</w:t>
      </w:r>
      <w:r w:rsidRPr="00F83F4D">
        <w:rPr>
          <w:rFonts w:ascii="BrowalliaUPC" w:hAnsi="BrowalliaUPC" w:cs="BrowalliaUPC"/>
          <w:sz w:val="28"/>
          <w:cs/>
        </w:rPr>
        <w:t>แนวร่วมปฏิบัติของภาคเอกชนไทยในการต่อต้านการทุจริต (</w:t>
      </w:r>
      <w:r w:rsidRPr="00F83F4D">
        <w:rPr>
          <w:rFonts w:ascii="BrowalliaUPC" w:hAnsi="BrowalliaUPC" w:cs="BrowalliaUPC"/>
          <w:sz w:val="28"/>
        </w:rPr>
        <w:t xml:space="preserve">Collective Action Coalition Against Corruption </w:t>
      </w:r>
      <w:r w:rsidRPr="00F83F4D">
        <w:rPr>
          <w:rFonts w:ascii="BrowalliaUPC" w:hAnsi="BrowalliaUPC" w:cs="BrowalliaUPC"/>
          <w:sz w:val="28"/>
          <w:cs/>
        </w:rPr>
        <w:t xml:space="preserve">หรือ </w:t>
      </w:r>
      <w:r w:rsidRPr="00F83F4D">
        <w:rPr>
          <w:rFonts w:ascii="BrowalliaUPC" w:hAnsi="BrowalliaUPC" w:cs="BrowalliaUPC"/>
          <w:sz w:val="28"/>
        </w:rPr>
        <w:t xml:space="preserve">CAC)” </w:t>
      </w:r>
      <w:r w:rsidRPr="00F83F4D">
        <w:rPr>
          <w:rFonts w:ascii="BrowalliaUPC" w:hAnsi="BrowalliaUPC" w:cs="BrowalliaUPC"/>
          <w:sz w:val="28"/>
          <w:cs/>
        </w:rPr>
        <w:t>และได้รับการตอบรับ</w:t>
      </w:r>
      <w:r w:rsidRPr="00F83F4D">
        <w:rPr>
          <w:rFonts w:ascii="BrowalliaUPC" w:hAnsi="BrowalliaUPC" w:cs="BrowalliaUPC" w:hint="cs"/>
          <w:sz w:val="28"/>
          <w:cs/>
        </w:rPr>
        <w:t xml:space="preserve"> </w:t>
      </w:r>
      <w:r w:rsidRPr="00F83F4D">
        <w:rPr>
          <w:rFonts w:ascii="BrowalliaUPC" w:hAnsi="BrowalliaUPC" w:cs="BrowalliaUPC"/>
          <w:sz w:val="28"/>
          <w:cs/>
        </w:rPr>
        <w:t xml:space="preserve">เมื่อวันที่ </w:t>
      </w:r>
      <w:r w:rsidRPr="00F83F4D">
        <w:rPr>
          <w:rFonts w:ascii="BrowalliaUPC" w:hAnsi="BrowalliaUPC" w:cs="BrowalliaUPC"/>
          <w:sz w:val="28"/>
        </w:rPr>
        <w:t xml:space="preserve">26 </w:t>
      </w:r>
      <w:r w:rsidRPr="00F83F4D">
        <w:rPr>
          <w:rFonts w:ascii="BrowalliaUPC" w:hAnsi="BrowalliaUPC" w:cs="BrowalliaUPC"/>
          <w:sz w:val="28"/>
          <w:cs/>
        </w:rPr>
        <w:t xml:space="preserve">ธันวาคม </w:t>
      </w:r>
      <w:r w:rsidRPr="00F83F4D">
        <w:rPr>
          <w:rFonts w:ascii="BrowalliaUPC" w:hAnsi="BrowalliaUPC" w:cs="BrowalliaUPC"/>
          <w:sz w:val="28"/>
        </w:rPr>
        <w:t>2557</w:t>
      </w:r>
    </w:p>
    <w:p w:rsidR="00F127AF" w:rsidRPr="00F83F4D" w:rsidRDefault="00F127AF" w:rsidP="00833A48">
      <w:pPr>
        <w:pStyle w:val="ListParagraph"/>
        <w:numPr>
          <w:ilvl w:val="0"/>
          <w:numId w:val="173"/>
        </w:numPr>
        <w:spacing w:after="0" w:line="240" w:lineRule="auto"/>
        <w:jc w:val="thaiDistribute"/>
        <w:rPr>
          <w:rFonts w:ascii="BrowalliaUPC" w:hAnsi="BrowalliaUPC" w:cs="BrowalliaUPC"/>
          <w:sz w:val="28"/>
        </w:rPr>
      </w:pPr>
      <w:r w:rsidRPr="00F83F4D">
        <w:rPr>
          <w:rFonts w:ascii="BrowalliaUPC" w:hAnsi="BrowalliaUPC" w:cs="BrowalliaUPC" w:hint="cs"/>
          <w:sz w:val="28"/>
          <w:cs/>
        </w:rPr>
        <w:t>บริษัทฯ ได้จัดทำแบบประเมินตนเองเกี่ยวกับมาตรการต่อต้านคอร์รัปชั่น พร้อมแสดงหลักฐานประกอบต่างๆ เกี่ยวกับนโยบายในการดำเนินธุรกิจ มาตรการ ขั้นตอนการปฏิบัติงาน ตลอดจนระบบควบคุมภายใน โดยคณะกรรมการตรวจสอบได้สอบทานความครบถ้วน เพียงพอของการปฏิบัติเกี่ยวกับมาตรการต่อต้านการคอร์รัปชั่นตามกระบวนการรับรอง เพื่อยื่นขอรับรองเป็นสมาชิก</w:t>
      </w:r>
      <w:r w:rsidRPr="00F83F4D">
        <w:rPr>
          <w:rFonts w:ascii="BrowalliaUPC" w:hAnsi="BrowalliaUPC" w:cs="BrowalliaUPC"/>
          <w:sz w:val="28"/>
          <w:cs/>
        </w:rPr>
        <w:t>โครงการแนวร่วมปฏิบัติของภาคเอกชนไทยในการต่อต้านทุจริต</w:t>
      </w:r>
      <w:r w:rsidRPr="00F83F4D">
        <w:rPr>
          <w:rFonts w:ascii="BrowalliaUPC" w:hAnsi="BrowalliaUPC" w:cs="BrowalliaUPC" w:hint="cs"/>
          <w:sz w:val="28"/>
          <w:cs/>
        </w:rPr>
        <w:t xml:space="preserve"> </w:t>
      </w:r>
      <w:r w:rsidRPr="00F83F4D">
        <w:rPr>
          <w:rFonts w:ascii="BrowalliaUPC" w:hAnsi="BrowalliaUPC" w:cs="BrowalliaUPC"/>
          <w:sz w:val="28"/>
        </w:rPr>
        <w:t>(CAC)</w:t>
      </w:r>
      <w:r w:rsidRPr="00F83F4D">
        <w:rPr>
          <w:rFonts w:ascii="BrowalliaUPC" w:hAnsi="BrowalliaUPC" w:cs="BrowalliaUPC" w:hint="cs"/>
          <w:sz w:val="28"/>
          <w:cs/>
        </w:rPr>
        <w:t xml:space="preserve"> ในไตรมาสที่ </w:t>
      </w:r>
      <w:r w:rsidRPr="00F83F4D">
        <w:rPr>
          <w:rFonts w:ascii="BrowalliaUPC" w:hAnsi="BrowalliaUPC" w:cs="BrowalliaUPC"/>
          <w:sz w:val="28"/>
        </w:rPr>
        <w:t>3/2559</w:t>
      </w:r>
      <w:r w:rsidRPr="00F83F4D">
        <w:rPr>
          <w:rFonts w:ascii="BrowalliaUPC" w:hAnsi="BrowalliaUPC" w:cs="BrowalliaUPC" w:hint="cs"/>
          <w:sz w:val="28"/>
          <w:cs/>
        </w:rPr>
        <w:t xml:space="preserve"> ซึ่งบริษัทฯ ได้รับการรับรองเป็น</w:t>
      </w:r>
      <w:r w:rsidRPr="00F83F4D">
        <w:rPr>
          <w:rFonts w:ascii="BrowalliaUPC" w:hAnsi="BrowalliaUPC" w:cs="BrowalliaUPC"/>
          <w:sz w:val="28"/>
          <w:cs/>
        </w:rPr>
        <w:t>สมาชิก</w:t>
      </w:r>
      <w:r w:rsidRPr="00F83F4D">
        <w:rPr>
          <w:rFonts w:ascii="BrowalliaUPC" w:hAnsi="BrowalliaUPC" w:cs="BrowalliaUPC" w:hint="cs"/>
          <w:sz w:val="28"/>
          <w:cs/>
        </w:rPr>
        <w:t>โครงการ</w:t>
      </w:r>
      <w:r w:rsidRPr="00F83F4D">
        <w:rPr>
          <w:rFonts w:ascii="BrowalliaUPC" w:hAnsi="BrowalliaUPC" w:cs="BrowalliaUPC"/>
          <w:sz w:val="28"/>
          <w:cs/>
        </w:rPr>
        <w:t>แนวร่วมปฏิบัติฯ (</w:t>
      </w:r>
      <w:r w:rsidRPr="00F83F4D">
        <w:rPr>
          <w:rFonts w:ascii="BrowalliaUPC" w:hAnsi="BrowalliaUPC" w:cs="BrowalliaUPC"/>
          <w:sz w:val="28"/>
        </w:rPr>
        <w:t>CAC)</w:t>
      </w:r>
      <w:r w:rsidRPr="00F83F4D">
        <w:rPr>
          <w:rFonts w:ascii="BrowalliaUPC" w:hAnsi="BrowalliaUPC" w:cs="BrowalliaUPC" w:hint="cs"/>
          <w:sz w:val="28"/>
          <w:cs/>
        </w:rPr>
        <w:t xml:space="preserve"> เมื่อวันที่ </w:t>
      </w:r>
      <w:r w:rsidRPr="00F83F4D">
        <w:rPr>
          <w:rFonts w:ascii="BrowalliaUPC" w:hAnsi="BrowalliaUPC" w:cs="BrowalliaUPC"/>
          <w:sz w:val="28"/>
        </w:rPr>
        <w:t>14</w:t>
      </w:r>
      <w:r w:rsidRPr="00F83F4D">
        <w:rPr>
          <w:rFonts w:ascii="BrowalliaUPC" w:hAnsi="BrowalliaUPC" w:cs="BrowalliaUPC" w:hint="cs"/>
          <w:sz w:val="28"/>
          <w:cs/>
        </w:rPr>
        <w:t xml:space="preserve"> ตุลาคม </w:t>
      </w:r>
      <w:r w:rsidRPr="00F83F4D">
        <w:rPr>
          <w:rFonts w:ascii="BrowalliaUPC" w:hAnsi="BrowalliaUPC" w:cs="BrowalliaUPC"/>
          <w:sz w:val="28"/>
        </w:rPr>
        <w:t xml:space="preserve">2559 </w:t>
      </w:r>
      <w:r w:rsidRPr="00F83F4D">
        <w:rPr>
          <w:rFonts w:ascii="BrowalliaUPC" w:hAnsi="BrowalliaUPC" w:cs="BrowalliaUPC" w:hint="cs"/>
          <w:sz w:val="28"/>
          <w:cs/>
        </w:rPr>
        <w:t>เป็นที่เรียบร้อยแล้ว</w:t>
      </w:r>
    </w:p>
    <w:p w:rsidR="00F127AF" w:rsidRPr="00F83F4D" w:rsidRDefault="00F127AF" w:rsidP="00833A48">
      <w:pPr>
        <w:pStyle w:val="ListParagraph"/>
        <w:numPr>
          <w:ilvl w:val="0"/>
          <w:numId w:val="173"/>
        </w:numPr>
        <w:spacing w:after="0" w:line="240" w:lineRule="auto"/>
        <w:jc w:val="thaiDistribute"/>
        <w:rPr>
          <w:rFonts w:ascii="BrowalliaUPC" w:hAnsi="BrowalliaUPC" w:cs="BrowalliaUPC"/>
          <w:sz w:val="28"/>
        </w:rPr>
      </w:pPr>
      <w:r w:rsidRPr="00F83F4D">
        <w:rPr>
          <w:rFonts w:ascii="BrowalliaUPC" w:hAnsi="BrowalliaUPC" w:cs="BrowalliaUPC" w:hint="cs"/>
          <w:sz w:val="28"/>
          <w:cs/>
        </w:rPr>
        <w:t xml:space="preserve"> </w:t>
      </w:r>
      <w:r w:rsidRPr="00F83F4D">
        <w:rPr>
          <w:rFonts w:ascii="BrowalliaUPC" w:hAnsi="BrowalliaUPC" w:cs="BrowalliaUPC"/>
          <w:sz w:val="28"/>
          <w:cs/>
        </w:rPr>
        <w:t xml:space="preserve">ในปี </w:t>
      </w:r>
      <w:r w:rsidRPr="00F83F4D">
        <w:rPr>
          <w:rFonts w:ascii="BrowalliaUPC" w:hAnsi="BrowalliaUPC" w:cs="BrowalliaUPC"/>
          <w:sz w:val="28"/>
        </w:rPr>
        <w:t>2561</w:t>
      </w:r>
      <w:r w:rsidRPr="00F83F4D">
        <w:rPr>
          <w:rFonts w:ascii="BrowalliaUPC" w:hAnsi="BrowalliaUPC" w:cs="BrowalliaUPC"/>
          <w:sz w:val="28"/>
          <w:cs/>
        </w:rPr>
        <w:t xml:space="preserve"> บริษัทฯ ได้จัดเตรียมข้อมูลแบบประเมินตนเองเกี่ยวกับมาตราการต่อต้านคอร์รัปชั่น ทั้งนี้เพื่อทำการยื่นต่ออายุรับรองการเป็นสมาชิกโครงการแนวร่วมปฏิบัติของภาคเอกชนไทยในการต่อต้านทุจริต (</w:t>
      </w:r>
      <w:r w:rsidRPr="00F83F4D">
        <w:rPr>
          <w:rFonts w:ascii="BrowalliaUPC" w:hAnsi="BrowalliaUPC" w:cs="BrowalliaUPC"/>
          <w:sz w:val="28"/>
        </w:rPr>
        <w:t xml:space="preserve">CAC) </w:t>
      </w:r>
      <w:r w:rsidRPr="00F83F4D">
        <w:rPr>
          <w:rFonts w:ascii="BrowalliaUPC" w:hAnsi="BrowalliaUPC" w:cs="BrowalliaUPC"/>
          <w:sz w:val="28"/>
          <w:cs/>
        </w:rPr>
        <w:t xml:space="preserve">ซึ่งบริษัทฯ จะหมดอายุในปี </w:t>
      </w:r>
      <w:r w:rsidRPr="00F83F4D">
        <w:rPr>
          <w:rFonts w:ascii="BrowalliaUPC" w:hAnsi="BrowalliaUPC" w:cs="BrowalliaUPC"/>
          <w:sz w:val="28"/>
        </w:rPr>
        <w:t>2562</w:t>
      </w:r>
    </w:p>
    <w:p w:rsidR="00F127AF" w:rsidRPr="00F83F4D" w:rsidRDefault="00F127AF" w:rsidP="00833A48">
      <w:pPr>
        <w:pStyle w:val="ListParagraph"/>
        <w:numPr>
          <w:ilvl w:val="0"/>
          <w:numId w:val="173"/>
        </w:numPr>
        <w:spacing w:after="0" w:line="240" w:lineRule="auto"/>
        <w:jc w:val="thaiDistribute"/>
        <w:rPr>
          <w:rFonts w:ascii="BrowalliaUPC" w:hAnsi="BrowalliaUPC" w:cs="BrowalliaUPC"/>
          <w:sz w:val="28"/>
        </w:rPr>
      </w:pPr>
      <w:r w:rsidRPr="00F83F4D">
        <w:rPr>
          <w:rFonts w:ascii="BrowalliaUPC" w:hAnsi="BrowalliaUPC" w:cs="BrowalliaUPC"/>
          <w:sz w:val="28"/>
          <w:cs/>
        </w:rPr>
        <w:t xml:space="preserve">ในปี </w:t>
      </w:r>
      <w:r w:rsidRPr="00F83F4D">
        <w:rPr>
          <w:rFonts w:ascii="BrowalliaUPC" w:hAnsi="BrowalliaUPC" w:cs="BrowalliaUPC"/>
          <w:sz w:val="28"/>
        </w:rPr>
        <w:t>2561</w:t>
      </w:r>
      <w:r w:rsidRPr="00F83F4D">
        <w:rPr>
          <w:rFonts w:ascii="BrowalliaUPC" w:hAnsi="BrowalliaUPC" w:cs="BrowalliaUPC"/>
          <w:sz w:val="28"/>
          <w:cs/>
        </w:rPr>
        <w:t xml:space="preserve"> </w:t>
      </w:r>
      <w:r w:rsidRPr="00F83F4D">
        <w:rPr>
          <w:rFonts w:ascii="Browallia New" w:hAnsi="Browallia New" w:cs="Browallia New" w:hint="cs"/>
          <w:sz w:val="28"/>
          <w:cs/>
        </w:rPr>
        <w:t>บริษัทฯ ได้</w:t>
      </w:r>
      <w:r w:rsidRPr="00F83F4D">
        <w:rPr>
          <w:rFonts w:ascii="BrowalliaUPC" w:hAnsi="BrowalliaUPC" w:cs="BrowalliaUPC" w:hint="cs"/>
          <w:sz w:val="28"/>
          <w:cs/>
        </w:rPr>
        <w:t>จัดทำหนังสือแจ้ง</w:t>
      </w:r>
      <w:r w:rsidRPr="00F83F4D">
        <w:rPr>
          <w:rFonts w:ascii="Browallia New" w:hAnsi="Browallia New" w:cs="Browallia New" w:hint="cs"/>
          <w:sz w:val="28"/>
          <w:cs/>
        </w:rPr>
        <w:t>คู่ค้าและลูกค้าทางธุรกิจ เพื่อป้องกันการแสวงหาประโยชน์โดย    มิชอบ และความขัดแย้งทางผลประโยชน์ที่อาจเกิดขึ้น</w:t>
      </w:r>
      <w:r w:rsidRPr="00F83F4D">
        <w:rPr>
          <w:rFonts w:ascii="BrowalliaUPC" w:hAnsi="BrowalliaUPC" w:cs="BrowalliaUPC"/>
          <w:sz w:val="28"/>
          <w:cs/>
        </w:rPr>
        <w:t xml:space="preserve"> </w:t>
      </w:r>
      <w:r w:rsidRPr="00F83F4D">
        <w:rPr>
          <w:rFonts w:ascii="Browallia New" w:hAnsi="Browallia New" w:cs="Browallia New" w:hint="cs"/>
          <w:sz w:val="28"/>
          <w:cs/>
        </w:rPr>
        <w:t>ซึ่งสอดคล้องกับ</w:t>
      </w:r>
      <w:r w:rsidRPr="00F83F4D">
        <w:rPr>
          <w:rFonts w:ascii="BrowalliaUPC" w:hAnsi="BrowalliaUPC" w:cs="BrowalliaUPC"/>
          <w:sz w:val="28"/>
          <w:cs/>
        </w:rPr>
        <w:t>หลักการกำกับดูแลกิจการที่ดี</w:t>
      </w:r>
    </w:p>
    <w:p w:rsidR="00F127AF" w:rsidRPr="00F83F4D" w:rsidRDefault="00F127AF" w:rsidP="00833A48">
      <w:pPr>
        <w:pStyle w:val="ListParagraph"/>
        <w:numPr>
          <w:ilvl w:val="0"/>
          <w:numId w:val="173"/>
        </w:numPr>
        <w:spacing w:after="0" w:line="240" w:lineRule="auto"/>
        <w:jc w:val="thaiDistribute"/>
        <w:rPr>
          <w:rFonts w:ascii="BrowalliaUPC" w:hAnsi="BrowalliaUPC" w:cs="BrowalliaUPC"/>
          <w:sz w:val="28"/>
        </w:rPr>
      </w:pPr>
      <w:r w:rsidRPr="00F83F4D">
        <w:rPr>
          <w:rFonts w:ascii="BrowalliaUPC" w:hAnsi="BrowalliaUPC" w:cs="BrowalliaUPC" w:hint="cs"/>
          <w:sz w:val="28"/>
          <w:cs/>
        </w:rPr>
        <w:t>ส่งเสริมให้กรรมการ ผู้บริหาร และพนักงานเข้าร่วมอบรมหลักสูตร/สัมมนาที่เกี่ยวข้องกับเรื่องการต่อต้านคอร์รัปชั่น ที่จัดขึ้นโดยหน่วยงานภายนอก</w:t>
      </w:r>
    </w:p>
    <w:p w:rsidR="00F127AF" w:rsidRDefault="00F127AF" w:rsidP="00F127AF">
      <w:pPr>
        <w:ind w:firstLine="540"/>
        <w:jc w:val="thaiDistribute"/>
        <w:rPr>
          <w:rFonts w:ascii="BrowalliaUPC" w:hAnsi="BrowalliaUPC" w:cs="BrowalliaUPC"/>
          <w:sz w:val="28"/>
        </w:rPr>
      </w:pPr>
    </w:p>
    <w:p w:rsidR="00F127AF" w:rsidRDefault="00F127AF" w:rsidP="00F127AF">
      <w:pPr>
        <w:ind w:firstLine="540"/>
        <w:jc w:val="thaiDistribute"/>
        <w:rPr>
          <w:rFonts w:ascii="BrowalliaUPC" w:hAnsi="BrowalliaUPC" w:cs="BrowalliaUPC"/>
          <w:sz w:val="28"/>
        </w:rPr>
      </w:pPr>
    </w:p>
    <w:p w:rsidR="00F127AF" w:rsidRPr="00F83F4D" w:rsidRDefault="00F127AF" w:rsidP="00F127AF">
      <w:pPr>
        <w:ind w:firstLine="540"/>
        <w:jc w:val="thaiDistribute"/>
        <w:rPr>
          <w:rFonts w:ascii="BrowalliaUPC" w:hAnsi="BrowalliaUPC" w:cs="BrowalliaUPC"/>
          <w:sz w:val="28"/>
        </w:rPr>
      </w:pPr>
    </w:p>
    <w:p w:rsidR="00F127AF" w:rsidRPr="00F83F4D" w:rsidRDefault="00F127AF" w:rsidP="00833A48">
      <w:pPr>
        <w:pStyle w:val="ListParagraph"/>
        <w:numPr>
          <w:ilvl w:val="1"/>
          <w:numId w:val="176"/>
        </w:numPr>
        <w:spacing w:after="0" w:line="240" w:lineRule="auto"/>
        <w:ind w:left="540" w:hanging="540"/>
        <w:jc w:val="thaiDistribute"/>
        <w:rPr>
          <w:rFonts w:ascii="BrowalliaUPC" w:hAnsi="BrowalliaUPC" w:cs="BrowalliaUPC"/>
          <w:b/>
          <w:bCs/>
          <w:sz w:val="28"/>
        </w:rPr>
      </w:pPr>
      <w:r w:rsidRPr="00F83F4D">
        <w:rPr>
          <w:rFonts w:ascii="BrowalliaUPC" w:hAnsi="BrowalliaUPC" w:cs="BrowalliaUPC"/>
          <w:b/>
          <w:bCs/>
          <w:sz w:val="28"/>
          <w:cs/>
        </w:rPr>
        <w:lastRenderedPageBreak/>
        <w:t>ช่องทางในการแจ้งเบาะแสและเรื่องร้องเรียน</w:t>
      </w:r>
    </w:p>
    <w:p w:rsidR="00F127AF" w:rsidRDefault="00F127AF" w:rsidP="00F127AF">
      <w:pPr>
        <w:ind w:firstLine="540"/>
        <w:jc w:val="thaiDistribute"/>
        <w:rPr>
          <w:rFonts w:ascii="BrowalliaUPC" w:hAnsi="BrowalliaUPC" w:cs="BrowalliaUPC"/>
          <w:sz w:val="28"/>
        </w:rPr>
      </w:pPr>
      <w:r w:rsidRPr="00F83F4D">
        <w:rPr>
          <w:rFonts w:ascii="Browallia New" w:hAnsi="Browallia New" w:cs="Browallia New" w:hint="cs"/>
          <w:sz w:val="28"/>
          <w:cs/>
        </w:rPr>
        <w:t xml:space="preserve">บริษัทฯ </w:t>
      </w:r>
      <w:r w:rsidRPr="00F83F4D">
        <w:rPr>
          <w:rFonts w:ascii="Browallia New" w:hAnsi="Browallia New" w:cs="Browallia New"/>
          <w:sz w:val="28"/>
          <w:cs/>
        </w:rPr>
        <w:t>จัดให้มีช่องทางการร้องเรียนและการแจ้งเบาะแส เกี่ยวกับการกระทำผิดกฎหมาย การกระทำผิดจรรยาบรรณ หรือพฤติกรรมที่อาจส่อถึงการทุจริตหรือประพฤติมิชอบของบุคคลในองค์กรทั้งจากพนักงานและผู้มีส่วนได้เสียอื่น</w:t>
      </w:r>
      <w:r w:rsidRPr="00F83F4D">
        <w:rPr>
          <w:rFonts w:ascii="Browallia New" w:hAnsi="Browallia New" w:cs="Browallia New" w:hint="cs"/>
          <w:sz w:val="28"/>
          <w:cs/>
        </w:rPr>
        <w:t xml:space="preserve"> </w:t>
      </w:r>
      <w:r w:rsidRPr="00F83F4D">
        <w:rPr>
          <w:rFonts w:ascii="Browallia New" w:hAnsi="Browallia New" w:cs="Browallia New"/>
          <w:sz w:val="28"/>
          <w:cs/>
        </w:rPr>
        <w:t>สามารถแจ้งเบาะแสและเรื่องร้องเรียนผ่านช่องทาง ดังนี้</w:t>
      </w:r>
      <w:r w:rsidRPr="00F83F4D">
        <w:rPr>
          <w:rFonts w:ascii="BrowalliaUPC" w:hAnsi="BrowalliaUPC" w:cs="BrowalliaUPC"/>
          <w:sz w:val="28"/>
          <w:cs/>
        </w:rPr>
        <w:t xml:space="preserve"> </w:t>
      </w:r>
    </w:p>
    <w:p w:rsidR="00F127AF" w:rsidRPr="00F83F4D" w:rsidRDefault="00F127AF" w:rsidP="00F127AF">
      <w:pPr>
        <w:ind w:firstLine="540"/>
        <w:jc w:val="thaiDistribute"/>
        <w:rPr>
          <w:rFonts w:ascii="BrowalliaUPC" w:hAnsi="BrowalliaUPC" w:cs="BrowalliaUPC"/>
          <w:sz w:val="28"/>
        </w:rPr>
      </w:pPr>
    </w:p>
    <w:p w:rsidR="00F127AF" w:rsidRPr="00F83F4D" w:rsidRDefault="00F127AF" w:rsidP="00833A48">
      <w:pPr>
        <w:pStyle w:val="ListParagraph"/>
        <w:numPr>
          <w:ilvl w:val="0"/>
          <w:numId w:val="174"/>
        </w:numPr>
        <w:spacing w:after="0" w:line="240" w:lineRule="auto"/>
        <w:jc w:val="thaiDistribute"/>
        <w:rPr>
          <w:rFonts w:ascii="BrowalliaUPC" w:hAnsi="BrowalliaUPC" w:cs="BrowalliaUPC"/>
          <w:sz w:val="28"/>
        </w:rPr>
      </w:pPr>
      <w:r w:rsidRPr="00F83F4D">
        <w:rPr>
          <w:rFonts w:ascii="BrowalliaUPC" w:hAnsi="BrowalliaUPC" w:cs="BrowalliaUPC" w:hint="cs"/>
          <w:b/>
          <w:bCs/>
          <w:sz w:val="28"/>
          <w:cs/>
        </w:rPr>
        <w:t xml:space="preserve">ช่องทางที่ </w:t>
      </w:r>
      <w:r w:rsidRPr="00F83F4D">
        <w:rPr>
          <w:rFonts w:ascii="BrowalliaUPC" w:hAnsi="BrowalliaUPC" w:cs="BrowalliaUPC"/>
          <w:b/>
          <w:bCs/>
          <w:sz w:val="28"/>
        </w:rPr>
        <w:t>1:</w:t>
      </w:r>
      <w:r w:rsidRPr="00F83F4D">
        <w:rPr>
          <w:rFonts w:ascii="BrowalliaUPC" w:hAnsi="BrowalliaUPC" w:cs="BrowalliaUPC" w:hint="cs"/>
          <w:b/>
          <w:bCs/>
          <w:sz w:val="28"/>
          <w:cs/>
        </w:rPr>
        <w:t xml:space="preserve"> </w:t>
      </w:r>
      <w:r w:rsidRPr="00F83F4D">
        <w:rPr>
          <w:rFonts w:ascii="BrowalliaUPC" w:hAnsi="BrowalliaUPC" w:cs="BrowalliaUPC"/>
          <w:b/>
          <w:bCs/>
          <w:sz w:val="28"/>
          <w:cs/>
        </w:rPr>
        <w:t>จดหมายอิเล็กทรอนิกส์</w:t>
      </w:r>
      <w:r w:rsidRPr="00F83F4D">
        <w:rPr>
          <w:rFonts w:ascii="BrowalliaUPC" w:hAnsi="BrowalliaUPC" w:cs="BrowalliaUPC" w:hint="cs"/>
          <w:b/>
          <w:bCs/>
          <w:sz w:val="28"/>
          <w:cs/>
        </w:rPr>
        <w:t xml:space="preserve">   </w:t>
      </w:r>
      <w:r w:rsidRPr="00F83F4D">
        <w:rPr>
          <w:rFonts w:ascii="Browallia New" w:hAnsi="Browallia New" w:cs="Browallia New"/>
          <w:sz w:val="28"/>
          <w:cs/>
        </w:rPr>
        <w:t xml:space="preserve">ถึง </w:t>
      </w:r>
      <w:r w:rsidRPr="00F83F4D">
        <w:rPr>
          <w:rFonts w:ascii="Browallia New" w:hAnsi="Browallia New" w:cs="Browallia New" w:hint="cs"/>
          <w:i/>
          <w:iCs/>
          <w:sz w:val="28"/>
          <w:cs/>
        </w:rPr>
        <w:t>“</w:t>
      </w:r>
      <w:r w:rsidRPr="00F83F4D">
        <w:rPr>
          <w:rFonts w:ascii="Browallia New" w:hAnsi="Browallia New" w:cs="Browallia New"/>
          <w:i/>
          <w:iCs/>
          <w:sz w:val="28"/>
          <w:cs/>
        </w:rPr>
        <w:t>หน่วยงานตรวจสอบภายใน หรือ เลขานุการบริษัท</w:t>
      </w:r>
      <w:r w:rsidRPr="00F83F4D">
        <w:rPr>
          <w:rFonts w:ascii="Browallia New" w:hAnsi="Browallia New" w:cs="Browallia New" w:hint="cs"/>
          <w:i/>
          <w:iCs/>
          <w:sz w:val="28"/>
          <w:cs/>
        </w:rPr>
        <w:t>”</w:t>
      </w:r>
    </w:p>
    <w:p w:rsidR="00F127AF" w:rsidRPr="00F83F4D" w:rsidRDefault="00F127AF" w:rsidP="00F127AF">
      <w:pPr>
        <w:pStyle w:val="ListParagraph"/>
        <w:spacing w:after="0" w:line="240" w:lineRule="auto"/>
        <w:ind w:left="360"/>
        <w:jc w:val="thaiDistribute"/>
        <w:rPr>
          <w:rFonts w:ascii="BrowalliaUPC" w:hAnsi="BrowalliaUPC" w:cs="BrowalliaUPC"/>
          <w:sz w:val="28"/>
        </w:rPr>
      </w:pPr>
      <w:r>
        <w:rPr>
          <w:rFonts w:ascii="BrowalliaUPC" w:hAnsi="BrowalliaUPC" w:cs="BrowalliaUPC"/>
          <w:b/>
          <w:bCs/>
          <w:sz w:val="28"/>
        </w:rPr>
        <w:t xml:space="preserve"> </w:t>
      </w:r>
      <w:r>
        <w:rPr>
          <w:rFonts w:ascii="BrowalliaUPC" w:hAnsi="BrowalliaUPC" w:cs="BrowalliaUPC"/>
          <w:b/>
          <w:bCs/>
          <w:sz w:val="28"/>
        </w:rPr>
        <w:tab/>
      </w:r>
      <w:r>
        <w:rPr>
          <w:rFonts w:ascii="BrowalliaUPC" w:hAnsi="BrowalliaUPC" w:cs="BrowalliaUPC"/>
          <w:b/>
          <w:bCs/>
          <w:sz w:val="28"/>
        </w:rPr>
        <w:tab/>
      </w:r>
      <w:r>
        <w:rPr>
          <w:rFonts w:ascii="BrowalliaUPC" w:hAnsi="BrowalliaUPC" w:cs="BrowalliaUPC"/>
          <w:b/>
          <w:bCs/>
          <w:sz w:val="28"/>
        </w:rPr>
        <w:tab/>
      </w:r>
      <w:r>
        <w:rPr>
          <w:rFonts w:ascii="BrowalliaUPC" w:hAnsi="BrowalliaUPC" w:cs="BrowalliaUPC"/>
          <w:b/>
          <w:bCs/>
          <w:sz w:val="28"/>
        </w:rPr>
        <w:tab/>
      </w:r>
      <w:r>
        <w:rPr>
          <w:rFonts w:ascii="BrowalliaUPC" w:hAnsi="BrowalliaUPC" w:cs="BrowalliaUPC"/>
          <w:b/>
          <w:bCs/>
          <w:sz w:val="28"/>
        </w:rPr>
        <w:tab/>
      </w:r>
      <w:r w:rsidRPr="00F83F4D">
        <w:rPr>
          <w:rFonts w:ascii="BrowalliaUPC" w:hAnsi="BrowalliaUPC" w:cs="BrowalliaUPC" w:hint="cs"/>
          <w:b/>
          <w:bCs/>
          <w:sz w:val="28"/>
          <w:cs/>
        </w:rPr>
        <w:t>อีเมล์</w:t>
      </w:r>
      <w:r w:rsidRPr="00F83F4D">
        <w:rPr>
          <w:rFonts w:ascii="BrowalliaUPC" w:hAnsi="BrowalliaUPC" w:cs="BrowalliaUPC" w:hint="cs"/>
          <w:sz w:val="28"/>
          <w:cs/>
        </w:rPr>
        <w:t xml:space="preserve">  </w:t>
      </w:r>
      <w:hyperlink r:id="rId19" w:history="1">
        <w:r w:rsidRPr="00F83F4D">
          <w:rPr>
            <w:rStyle w:val="Hyperlink"/>
            <w:rFonts w:ascii="BrowalliaUPC" w:hAnsi="BrowalliaUPC" w:cs="BrowalliaUPC"/>
            <w:sz w:val="28"/>
          </w:rPr>
          <w:t>ir@ttcl.com</w:t>
        </w:r>
      </w:hyperlink>
      <w:r w:rsidRPr="00F83F4D">
        <w:rPr>
          <w:rFonts w:ascii="BrowalliaUPC" w:hAnsi="BrowalliaUPC" w:cs="BrowalliaUPC"/>
          <w:sz w:val="28"/>
        </w:rPr>
        <w:t xml:space="preserve"> </w:t>
      </w:r>
    </w:p>
    <w:p w:rsidR="00F127AF" w:rsidRPr="00F83F4D" w:rsidRDefault="00F127AF" w:rsidP="00833A48">
      <w:pPr>
        <w:pStyle w:val="ListParagraph"/>
        <w:numPr>
          <w:ilvl w:val="0"/>
          <w:numId w:val="174"/>
        </w:numPr>
        <w:spacing w:after="0" w:line="240" w:lineRule="auto"/>
        <w:jc w:val="thaiDistribute"/>
        <w:rPr>
          <w:rFonts w:ascii="BrowalliaUPC" w:hAnsi="BrowalliaUPC" w:cs="BrowalliaUPC"/>
          <w:sz w:val="28"/>
        </w:rPr>
      </w:pPr>
      <w:r w:rsidRPr="00F83F4D">
        <w:rPr>
          <w:rFonts w:ascii="BrowalliaUPC" w:hAnsi="BrowalliaUPC" w:cs="BrowalliaUPC" w:hint="cs"/>
          <w:b/>
          <w:bCs/>
          <w:sz w:val="28"/>
          <w:cs/>
        </w:rPr>
        <w:t xml:space="preserve">ช่องทางที่ </w:t>
      </w:r>
      <w:r w:rsidRPr="00F83F4D">
        <w:rPr>
          <w:rFonts w:ascii="BrowalliaUPC" w:hAnsi="BrowalliaUPC" w:cs="BrowalliaUPC"/>
          <w:b/>
          <w:bCs/>
          <w:sz w:val="28"/>
        </w:rPr>
        <w:t xml:space="preserve">2: </w:t>
      </w:r>
      <w:r w:rsidRPr="00F83F4D">
        <w:rPr>
          <w:rFonts w:ascii="BrowalliaUPC" w:hAnsi="BrowalliaUPC" w:cs="BrowalliaUPC"/>
          <w:b/>
          <w:bCs/>
          <w:sz w:val="28"/>
          <w:cs/>
        </w:rPr>
        <w:t>จดหมาย</w:t>
      </w:r>
      <w:r w:rsidRPr="00F83F4D">
        <w:rPr>
          <w:rFonts w:ascii="BrowalliaUPC" w:hAnsi="BrowalliaUPC" w:cs="BrowalliaUPC" w:hint="cs"/>
          <w:b/>
          <w:bCs/>
          <w:sz w:val="28"/>
          <w:cs/>
        </w:rPr>
        <w:t>ไปรษณีย์</w:t>
      </w:r>
      <w:r w:rsidRPr="00F83F4D">
        <w:rPr>
          <w:rFonts w:ascii="BrowalliaUPC" w:hAnsi="BrowalliaUPC" w:cs="BrowalliaUPC"/>
          <w:sz w:val="28"/>
          <w:cs/>
        </w:rPr>
        <w:tab/>
      </w:r>
      <w:r w:rsidRPr="00F83F4D">
        <w:rPr>
          <w:rFonts w:ascii="BrowalliaUPC" w:hAnsi="BrowalliaUPC" w:cs="BrowalliaUPC" w:hint="cs"/>
          <w:sz w:val="28"/>
          <w:cs/>
        </w:rPr>
        <w:t xml:space="preserve">ถึง </w:t>
      </w:r>
      <w:r w:rsidRPr="00F83F4D">
        <w:rPr>
          <w:rFonts w:ascii="BrowalliaUPC" w:hAnsi="BrowalliaUPC" w:cs="BrowalliaUPC" w:hint="cs"/>
          <w:i/>
          <w:iCs/>
          <w:sz w:val="28"/>
          <w:cs/>
        </w:rPr>
        <w:t>“</w:t>
      </w:r>
      <w:r w:rsidRPr="00F83F4D">
        <w:rPr>
          <w:rFonts w:ascii="BrowalliaUPC" w:hAnsi="BrowalliaUPC" w:cs="BrowalliaUPC"/>
          <w:i/>
          <w:iCs/>
          <w:sz w:val="28"/>
          <w:cs/>
        </w:rPr>
        <w:t>หน่วยงานตรวจสอบภายใน</w:t>
      </w:r>
      <w:r w:rsidRPr="00F83F4D">
        <w:rPr>
          <w:rFonts w:ascii="BrowalliaUPC" w:hAnsi="BrowalliaUPC" w:cs="BrowalliaUPC" w:hint="cs"/>
          <w:i/>
          <w:iCs/>
          <w:sz w:val="28"/>
          <w:cs/>
        </w:rPr>
        <w:t xml:space="preserve"> หรือ เลขานุการบริษัท”</w:t>
      </w:r>
    </w:p>
    <w:p w:rsidR="00F127AF" w:rsidRPr="00F83F4D" w:rsidRDefault="00F127AF" w:rsidP="00F127AF">
      <w:pPr>
        <w:pStyle w:val="ListParagraph"/>
        <w:spacing w:after="0" w:line="240" w:lineRule="auto"/>
        <w:ind w:firstLine="2880"/>
        <w:jc w:val="thaiDistribute"/>
        <w:rPr>
          <w:rFonts w:ascii="BrowalliaUPC" w:hAnsi="BrowalliaUPC" w:cs="BrowalliaUPC"/>
          <w:sz w:val="28"/>
        </w:rPr>
      </w:pPr>
      <w:r w:rsidRPr="00F83F4D">
        <w:rPr>
          <w:rFonts w:ascii="BrowalliaUPC" w:hAnsi="BrowalliaUPC" w:cs="BrowalliaUPC" w:hint="cs"/>
          <w:b/>
          <w:bCs/>
          <w:sz w:val="28"/>
          <w:cs/>
        </w:rPr>
        <w:t xml:space="preserve">ที่อยู่  </w:t>
      </w:r>
      <w:r w:rsidRPr="00F83F4D">
        <w:rPr>
          <w:rFonts w:ascii="BrowalliaUPC" w:hAnsi="BrowalliaUPC" w:cs="BrowalliaUPC"/>
          <w:sz w:val="28"/>
          <w:cs/>
        </w:rPr>
        <w:t xml:space="preserve">บริษัท </w:t>
      </w:r>
      <w:r w:rsidRPr="00F83F4D">
        <w:rPr>
          <w:rFonts w:ascii="BrowalliaUPC" w:hAnsi="BrowalliaUPC" w:cs="BrowalliaUPC" w:hint="cs"/>
          <w:sz w:val="28"/>
          <w:cs/>
        </w:rPr>
        <w:t>ทีทีซีแอล</w:t>
      </w:r>
      <w:r w:rsidRPr="00F83F4D">
        <w:rPr>
          <w:rFonts w:ascii="BrowalliaUPC" w:hAnsi="BrowalliaUPC" w:cs="BrowalliaUPC"/>
          <w:sz w:val="28"/>
          <w:cs/>
        </w:rPr>
        <w:t xml:space="preserve"> จำกัด (มหาชน)</w:t>
      </w:r>
      <w:r w:rsidRPr="00F83F4D">
        <w:rPr>
          <w:rFonts w:ascii="BrowalliaUPC" w:hAnsi="BrowalliaUPC" w:cs="BrowalliaUPC" w:hint="cs"/>
          <w:sz w:val="28"/>
          <w:cs/>
        </w:rPr>
        <w:t xml:space="preserve"> </w:t>
      </w:r>
      <w:r w:rsidRPr="00F83F4D">
        <w:rPr>
          <w:rFonts w:ascii="BrowalliaUPC" w:hAnsi="BrowalliaUPC" w:cs="BrowalliaUPC"/>
          <w:sz w:val="28"/>
          <w:cs/>
        </w:rPr>
        <w:t xml:space="preserve">เลขที่ </w:t>
      </w:r>
      <w:r w:rsidRPr="00F83F4D">
        <w:rPr>
          <w:rFonts w:ascii="BrowalliaUPC" w:hAnsi="BrowalliaUPC" w:cs="BrowalliaUPC"/>
          <w:sz w:val="28"/>
        </w:rPr>
        <w:t>159/41-44</w:t>
      </w:r>
      <w:r w:rsidRPr="00F83F4D">
        <w:rPr>
          <w:rFonts w:ascii="BrowalliaUPC" w:hAnsi="BrowalliaUPC" w:cs="BrowalliaUPC"/>
          <w:sz w:val="28"/>
          <w:cs/>
        </w:rPr>
        <w:t xml:space="preserve"> </w:t>
      </w:r>
      <w:r>
        <w:rPr>
          <w:rFonts w:ascii="BrowalliaUPC" w:hAnsi="BrowalliaUPC" w:cs="BrowalliaUPC"/>
          <w:sz w:val="28"/>
        </w:rPr>
        <w:br/>
        <w:t xml:space="preserve"> </w:t>
      </w:r>
      <w:r>
        <w:rPr>
          <w:rFonts w:ascii="BrowalliaUPC" w:hAnsi="BrowalliaUPC" w:cs="BrowalliaUPC"/>
          <w:sz w:val="28"/>
        </w:rPr>
        <w:tab/>
      </w:r>
      <w:r>
        <w:rPr>
          <w:rFonts w:ascii="BrowalliaUPC" w:hAnsi="BrowalliaUPC" w:cs="BrowalliaUPC"/>
          <w:sz w:val="28"/>
        </w:rPr>
        <w:tab/>
      </w:r>
      <w:r>
        <w:rPr>
          <w:rFonts w:ascii="BrowalliaUPC" w:hAnsi="BrowalliaUPC" w:cs="BrowalliaUPC"/>
          <w:sz w:val="28"/>
        </w:rPr>
        <w:tab/>
      </w:r>
      <w:r>
        <w:rPr>
          <w:rFonts w:ascii="BrowalliaUPC" w:hAnsi="BrowalliaUPC" w:cs="BrowalliaUPC"/>
          <w:sz w:val="28"/>
        </w:rPr>
        <w:tab/>
      </w:r>
      <w:r w:rsidRPr="00F83F4D">
        <w:rPr>
          <w:rFonts w:ascii="BrowalliaUPC" w:hAnsi="BrowalliaUPC" w:cs="BrowalliaUPC"/>
          <w:sz w:val="28"/>
          <w:cs/>
        </w:rPr>
        <w:t>อาคาร</w:t>
      </w:r>
      <w:r>
        <w:rPr>
          <w:rFonts w:ascii="BrowalliaUPC" w:hAnsi="BrowalliaUPC" w:cs="BrowalliaUPC"/>
          <w:sz w:val="28"/>
        </w:rPr>
        <w:t xml:space="preserve"> </w:t>
      </w:r>
      <w:r w:rsidRPr="00F83F4D">
        <w:rPr>
          <w:rFonts w:ascii="BrowalliaUPC" w:hAnsi="BrowalliaUPC" w:cs="BrowalliaUPC"/>
          <w:sz w:val="28"/>
          <w:cs/>
        </w:rPr>
        <w:t>เสริมมิตรทาวเวอร์</w:t>
      </w:r>
      <w:r w:rsidRPr="00F83F4D">
        <w:rPr>
          <w:rFonts w:ascii="BrowalliaUPC" w:hAnsi="BrowalliaUPC" w:cs="BrowalliaUPC" w:hint="cs"/>
          <w:sz w:val="28"/>
          <w:cs/>
        </w:rPr>
        <w:t xml:space="preserve"> </w:t>
      </w:r>
      <w:r w:rsidRPr="00F83F4D">
        <w:rPr>
          <w:rFonts w:ascii="BrowalliaUPC" w:hAnsi="BrowalliaUPC" w:cs="BrowalliaUPC"/>
          <w:sz w:val="28"/>
          <w:cs/>
        </w:rPr>
        <w:t xml:space="preserve">ชั้น </w:t>
      </w:r>
      <w:r w:rsidRPr="00F83F4D">
        <w:rPr>
          <w:rFonts w:ascii="BrowalliaUPC" w:hAnsi="BrowalliaUPC" w:cs="BrowalliaUPC"/>
          <w:sz w:val="28"/>
        </w:rPr>
        <w:t>27-30</w:t>
      </w:r>
      <w:r w:rsidRPr="00F83F4D">
        <w:rPr>
          <w:rFonts w:ascii="BrowalliaUPC" w:hAnsi="BrowalliaUPC" w:cs="BrowalliaUPC"/>
          <w:sz w:val="28"/>
          <w:cs/>
        </w:rPr>
        <w:t xml:space="preserve"> </w:t>
      </w:r>
      <w:r w:rsidRPr="00F83F4D">
        <w:rPr>
          <w:rFonts w:ascii="BrowalliaUPC" w:hAnsi="BrowalliaUPC" w:cs="BrowalliaUPC" w:hint="cs"/>
          <w:sz w:val="28"/>
          <w:cs/>
        </w:rPr>
        <w:t>ซอย</w:t>
      </w:r>
      <w:r w:rsidRPr="00F83F4D">
        <w:rPr>
          <w:rFonts w:ascii="BrowalliaUPC" w:hAnsi="BrowalliaUPC" w:cs="BrowalliaUPC"/>
          <w:sz w:val="28"/>
          <w:cs/>
        </w:rPr>
        <w:t xml:space="preserve">สุขุมวิท </w:t>
      </w:r>
      <w:r w:rsidRPr="00F83F4D">
        <w:rPr>
          <w:rFonts w:ascii="BrowalliaUPC" w:hAnsi="BrowalliaUPC" w:cs="BrowalliaUPC"/>
          <w:sz w:val="28"/>
        </w:rPr>
        <w:t>21 (</w:t>
      </w:r>
      <w:r w:rsidRPr="00F83F4D">
        <w:rPr>
          <w:rFonts w:ascii="BrowalliaUPC" w:hAnsi="BrowalliaUPC" w:cs="BrowalliaUPC"/>
          <w:sz w:val="28"/>
          <w:cs/>
        </w:rPr>
        <w:t xml:space="preserve">อโศก) </w:t>
      </w:r>
      <w:r>
        <w:rPr>
          <w:rFonts w:ascii="BrowalliaUPC" w:hAnsi="BrowalliaUPC" w:cs="BrowalliaUPC"/>
          <w:sz w:val="28"/>
        </w:rPr>
        <w:br/>
        <w:t xml:space="preserve"> </w:t>
      </w:r>
      <w:r>
        <w:rPr>
          <w:rFonts w:ascii="BrowalliaUPC" w:hAnsi="BrowalliaUPC" w:cs="BrowalliaUPC"/>
          <w:sz w:val="28"/>
        </w:rPr>
        <w:tab/>
      </w:r>
      <w:r>
        <w:rPr>
          <w:rFonts w:ascii="BrowalliaUPC" w:hAnsi="BrowalliaUPC" w:cs="BrowalliaUPC"/>
          <w:sz w:val="28"/>
        </w:rPr>
        <w:tab/>
      </w:r>
      <w:r>
        <w:rPr>
          <w:rFonts w:ascii="BrowalliaUPC" w:hAnsi="BrowalliaUPC" w:cs="BrowalliaUPC"/>
          <w:sz w:val="28"/>
        </w:rPr>
        <w:tab/>
      </w:r>
      <w:r>
        <w:rPr>
          <w:rFonts w:ascii="BrowalliaUPC" w:hAnsi="BrowalliaUPC" w:cs="BrowalliaUPC"/>
          <w:sz w:val="28"/>
        </w:rPr>
        <w:tab/>
      </w:r>
      <w:r w:rsidRPr="00F83F4D">
        <w:rPr>
          <w:rFonts w:ascii="BrowalliaUPC" w:hAnsi="BrowalliaUPC" w:cs="BrowalliaUPC"/>
          <w:sz w:val="28"/>
          <w:cs/>
        </w:rPr>
        <w:t xml:space="preserve">แขวงคลองเตยเหนือ เขตวัฒนา กรุงเทพมหานคร </w:t>
      </w:r>
      <w:r w:rsidRPr="00F83F4D">
        <w:rPr>
          <w:rFonts w:ascii="BrowalliaUPC" w:hAnsi="BrowalliaUPC" w:cs="BrowalliaUPC"/>
          <w:sz w:val="28"/>
        </w:rPr>
        <w:t xml:space="preserve">10110 </w:t>
      </w:r>
    </w:p>
    <w:p w:rsidR="00F127AF" w:rsidRPr="00F83F4D" w:rsidRDefault="00F127AF" w:rsidP="00F127AF">
      <w:pPr>
        <w:pStyle w:val="ListParagraph"/>
        <w:spacing w:after="0" w:line="240" w:lineRule="auto"/>
        <w:ind w:left="360"/>
        <w:jc w:val="thaiDistribute"/>
        <w:rPr>
          <w:rFonts w:ascii="BrowalliaUPC" w:hAnsi="BrowalliaUPC" w:cs="BrowalliaUPC"/>
          <w:sz w:val="28"/>
        </w:rPr>
      </w:pPr>
    </w:p>
    <w:p w:rsidR="00F127AF" w:rsidRPr="00F83F4D" w:rsidRDefault="00F127AF" w:rsidP="00833A48">
      <w:pPr>
        <w:pStyle w:val="ListParagraph"/>
        <w:numPr>
          <w:ilvl w:val="1"/>
          <w:numId w:val="176"/>
        </w:numPr>
        <w:spacing w:after="0" w:line="240" w:lineRule="auto"/>
        <w:ind w:left="540" w:hanging="540"/>
        <w:jc w:val="thaiDistribute"/>
        <w:rPr>
          <w:rFonts w:ascii="BrowalliaUPC" w:hAnsi="BrowalliaUPC" w:cs="BrowalliaUPC"/>
          <w:b/>
          <w:bCs/>
          <w:sz w:val="28"/>
        </w:rPr>
      </w:pPr>
      <w:r w:rsidRPr="00F83F4D">
        <w:rPr>
          <w:rFonts w:ascii="BrowalliaUPC" w:hAnsi="BrowalliaUPC" w:cs="BrowalliaUPC"/>
          <w:b/>
          <w:bCs/>
          <w:sz w:val="28"/>
          <w:cs/>
        </w:rPr>
        <w:t>มาตรการการแจ้งเบาะแส และกลไกการคุ้มครองผู้แจ้งเบาะแส</w:t>
      </w:r>
    </w:p>
    <w:p w:rsidR="00F127AF" w:rsidRPr="00F83F4D" w:rsidRDefault="00F127AF" w:rsidP="00F127AF">
      <w:pPr>
        <w:ind w:firstLine="720"/>
        <w:jc w:val="thaiDistribute"/>
        <w:rPr>
          <w:rFonts w:ascii="BrowalliaUPC" w:hAnsi="BrowalliaUPC" w:cs="BrowalliaUPC"/>
          <w:sz w:val="28"/>
        </w:rPr>
      </w:pPr>
      <w:r w:rsidRPr="00F83F4D">
        <w:rPr>
          <w:rFonts w:ascii="BrowalliaUPC" w:hAnsi="BrowalliaUPC" w:cs="BrowalliaUPC"/>
          <w:sz w:val="28"/>
          <w:cs/>
        </w:rPr>
        <w:t>บริษัท</w:t>
      </w:r>
      <w:r w:rsidRPr="00F83F4D">
        <w:rPr>
          <w:rFonts w:ascii="BrowalliaUPC" w:hAnsi="BrowalliaUPC" w:cs="BrowalliaUPC" w:hint="cs"/>
          <w:sz w:val="28"/>
          <w:cs/>
        </w:rPr>
        <w:t xml:space="preserve">ฯ ได้กำหนดมาตรการคุ้มครองและรักษาความลับของผู้ร้องเรียน กระบวนการตรวจสอบ การรายงานและการแจ้งผล ดังนี้ </w:t>
      </w:r>
      <w:r w:rsidRPr="00F83F4D">
        <w:rPr>
          <w:rFonts w:ascii="BrowalliaUPC" w:hAnsi="BrowalliaUPC" w:cs="BrowalliaUPC"/>
          <w:sz w:val="28"/>
          <w:cs/>
        </w:rPr>
        <w:t xml:space="preserve">  </w:t>
      </w:r>
    </w:p>
    <w:p w:rsidR="00F127AF" w:rsidRPr="00F83F4D" w:rsidRDefault="00F127AF" w:rsidP="00F127AF">
      <w:pPr>
        <w:pStyle w:val="ListParagraph"/>
        <w:spacing w:after="0" w:line="240" w:lineRule="auto"/>
        <w:ind w:left="0"/>
        <w:jc w:val="thaiDistribute"/>
        <w:rPr>
          <w:rFonts w:ascii="Browallia New" w:hAnsi="Browallia New" w:cs="Browallia New"/>
          <w:sz w:val="28"/>
        </w:rPr>
      </w:pPr>
      <w:r w:rsidRPr="00F83F4D">
        <w:rPr>
          <w:rFonts w:ascii="Browallia New" w:hAnsi="Browallia New" w:cs="Browallia New"/>
          <w:b/>
          <w:bCs/>
          <w:sz w:val="28"/>
          <w:cs/>
        </w:rPr>
        <w:t>มาตรการความคุ้มครองผู้แจ้งเรื่องร้องเรียน หรือผู้แจ้งเบาะแสการกระทำผิด</w:t>
      </w:r>
      <w:r w:rsidRPr="00F83F4D">
        <w:rPr>
          <w:rFonts w:ascii="Browallia New" w:hAnsi="Browallia New" w:cs="Browallia New"/>
          <w:b/>
          <w:bCs/>
          <w:sz w:val="28"/>
        </w:rPr>
        <w:t>:</w:t>
      </w:r>
      <w:r w:rsidRPr="00F83F4D">
        <w:rPr>
          <w:rFonts w:ascii="Browallia New" w:hAnsi="Browallia New" w:cs="Browallia New" w:hint="cs"/>
          <w:b/>
          <w:bCs/>
          <w:sz w:val="28"/>
          <w:cs/>
        </w:rPr>
        <w:t xml:space="preserve"> </w:t>
      </w:r>
      <w:r w:rsidRPr="00F83F4D">
        <w:rPr>
          <w:rFonts w:ascii="Browallia New" w:hAnsi="Browallia New" w:cs="Browallia New"/>
          <w:sz w:val="28"/>
          <w:cs/>
        </w:rPr>
        <w:t>ผู้แจ้งเรื่องร้องเรียนและบุคคลที่เกี่ยวข้องจะได้รับการคุ้มครองอย่างเหมาะสมจากบริษัท</w:t>
      </w:r>
      <w:r w:rsidRPr="00F83F4D">
        <w:rPr>
          <w:rFonts w:ascii="Browallia New" w:hAnsi="Browallia New" w:cs="Browallia New" w:hint="cs"/>
          <w:sz w:val="28"/>
          <w:cs/>
        </w:rPr>
        <w:t>ฯ ไม่</w:t>
      </w:r>
      <w:r w:rsidRPr="00F83F4D">
        <w:rPr>
          <w:rFonts w:ascii="Browallia New" w:hAnsi="Browallia New" w:cs="Browallia New"/>
          <w:sz w:val="28"/>
          <w:cs/>
        </w:rPr>
        <w:t>ปฏิบัติอย่างไม่เป็นธรรมต่อผู้นั้นรวมถึงข้อมูลที่ได้รับแจ้งจะถูกเก็บรักษาเป็นความลับ ไม่เปิดเผยต่อผู้ที่ไม่เกี่ยวข้อง เว้นแต่จำเป็นต้องเปิดเผยตามข้อกำหนดของกฎหมาย</w:t>
      </w:r>
      <w:r w:rsidRPr="00F83F4D">
        <w:rPr>
          <w:rFonts w:ascii="Browallia New" w:hAnsi="Browallia New" w:cs="Browallia New" w:hint="cs"/>
          <w:sz w:val="28"/>
          <w:cs/>
        </w:rPr>
        <w:t xml:space="preserve"> ทั้งนี้ หาก</w:t>
      </w:r>
      <w:r w:rsidRPr="00F83F4D">
        <w:rPr>
          <w:rFonts w:ascii="Browallia New" w:hAnsi="Browallia New" w:cs="Browallia New"/>
          <w:sz w:val="28"/>
          <w:cs/>
        </w:rPr>
        <w:t>กรณีที่มีหลักฐานปรากฏชัดเจน เพียงพอ ว่าผู้แจ้งเรื่องร้องเรียนมีพฤติกรรมที่แจ้งหรือกล่าวหาผู้ถูกร้องเรียนโดยไม่สุจริต บริษัท</w:t>
      </w:r>
      <w:r w:rsidRPr="00F83F4D">
        <w:rPr>
          <w:rFonts w:ascii="Browallia New" w:hAnsi="Browallia New" w:cs="Browallia New" w:hint="cs"/>
          <w:sz w:val="28"/>
          <w:cs/>
        </w:rPr>
        <w:t xml:space="preserve">ฯ </w:t>
      </w:r>
      <w:r w:rsidRPr="00F83F4D">
        <w:rPr>
          <w:rFonts w:ascii="Browallia New" w:hAnsi="Browallia New" w:cs="Browallia New"/>
          <w:sz w:val="28"/>
          <w:cs/>
        </w:rPr>
        <w:t>จำเป็นต้องดำเนินการเพื่อปกป้องชื่อเสียงของผู้ถูกร้องเรียน</w:t>
      </w:r>
      <w:r w:rsidRPr="00F83F4D">
        <w:rPr>
          <w:rFonts w:ascii="Browallia New" w:hAnsi="Browallia New" w:cs="Browallia New" w:hint="cs"/>
          <w:sz w:val="28"/>
          <w:cs/>
        </w:rPr>
        <w:t>เช่นกัน</w:t>
      </w:r>
    </w:p>
    <w:p w:rsidR="00F127AF" w:rsidRPr="00F83F4D" w:rsidRDefault="00F127AF" w:rsidP="00F127AF">
      <w:pPr>
        <w:pStyle w:val="ListParagraph"/>
        <w:spacing w:after="0" w:line="240" w:lineRule="auto"/>
        <w:ind w:left="0"/>
        <w:jc w:val="thaiDistribute"/>
        <w:rPr>
          <w:rFonts w:ascii="Browallia New" w:hAnsi="Browallia New" w:cs="Browallia New"/>
          <w:b/>
          <w:bCs/>
          <w:sz w:val="28"/>
        </w:rPr>
      </w:pPr>
    </w:p>
    <w:p w:rsidR="00F127AF" w:rsidRPr="00F83F4D" w:rsidRDefault="00F127AF" w:rsidP="00F127AF">
      <w:pPr>
        <w:pStyle w:val="ListParagraph"/>
        <w:spacing w:after="0" w:line="240" w:lineRule="auto"/>
        <w:ind w:left="0"/>
        <w:jc w:val="thaiDistribute"/>
        <w:rPr>
          <w:rFonts w:ascii="BrowalliaUPC" w:hAnsi="BrowalliaUPC" w:cs="BrowalliaUPC"/>
          <w:sz w:val="28"/>
        </w:rPr>
      </w:pPr>
      <w:r w:rsidRPr="00F83F4D">
        <w:rPr>
          <w:rFonts w:ascii="BrowalliaUPC" w:hAnsi="BrowalliaUPC" w:cs="BrowalliaUPC" w:hint="cs"/>
          <w:b/>
          <w:bCs/>
          <w:sz w:val="28"/>
          <w:cs/>
        </w:rPr>
        <w:t>กระบวนการดำเนินการ</w:t>
      </w:r>
      <w:r w:rsidRPr="00F83F4D">
        <w:rPr>
          <w:rFonts w:ascii="BrowalliaUPC" w:hAnsi="BrowalliaUPC" w:cs="BrowalliaUPC"/>
          <w:b/>
          <w:bCs/>
          <w:sz w:val="28"/>
          <w:cs/>
        </w:rPr>
        <w:t>เมื่อได้รับข้อร้องเรียน</w:t>
      </w:r>
      <w:r w:rsidRPr="00F83F4D">
        <w:rPr>
          <w:rFonts w:ascii="BrowalliaUPC" w:hAnsi="BrowalliaUPC" w:cs="BrowalliaUPC"/>
          <w:b/>
          <w:bCs/>
          <w:sz w:val="28"/>
        </w:rPr>
        <w:t>:</w:t>
      </w:r>
      <w:r w:rsidRPr="00F83F4D">
        <w:rPr>
          <w:rFonts w:ascii="BrowalliaUPC" w:hAnsi="BrowalliaUPC" w:cs="BrowalliaUPC" w:hint="cs"/>
          <w:b/>
          <w:bCs/>
          <w:sz w:val="28"/>
          <w:cs/>
        </w:rPr>
        <w:t xml:space="preserve"> </w:t>
      </w:r>
      <w:r w:rsidRPr="00F83F4D">
        <w:rPr>
          <w:rFonts w:ascii="BrowalliaUPC" w:hAnsi="BrowalliaUPC" w:cs="BrowalliaUPC" w:hint="cs"/>
          <w:sz w:val="28"/>
          <w:cs/>
        </w:rPr>
        <w:t>เมื่อบริษัทฯ ได้รับเบาะแสหรือข้อร้องเรียน บริษัทฯ จะ</w:t>
      </w:r>
      <w:r w:rsidRPr="00F83F4D">
        <w:rPr>
          <w:rFonts w:ascii="BrowalliaUPC" w:hAnsi="BrowalliaUPC" w:cs="BrowalliaUPC"/>
          <w:sz w:val="28"/>
          <w:cs/>
        </w:rPr>
        <w:t>ตรวจสอบเรื่องร้องเรียนก่อนนำเสนอตามลำดับสายงานบังคับบัญชา</w:t>
      </w:r>
      <w:r w:rsidRPr="00F83F4D">
        <w:rPr>
          <w:rFonts w:ascii="BrowalliaUPC" w:hAnsi="BrowalliaUPC" w:cs="BrowalliaUPC" w:hint="cs"/>
          <w:sz w:val="28"/>
          <w:cs/>
        </w:rPr>
        <w:t xml:space="preserve"> </w:t>
      </w:r>
      <w:r w:rsidRPr="00F83F4D">
        <w:rPr>
          <w:rFonts w:ascii="BrowalliaUPC" w:hAnsi="BrowalliaUPC" w:cs="BrowalliaUPC"/>
          <w:sz w:val="28"/>
          <w:cs/>
        </w:rPr>
        <w:t>(ทั้งนี้ผู้ตรวจสอบเรื่องร้องเรียนจะต้องไม่มีส่วนได้เสียกับเรื่องร้องเรียนดังกล่าว)</w:t>
      </w:r>
      <w:r w:rsidRPr="00F83F4D">
        <w:rPr>
          <w:rFonts w:ascii="BrowalliaUPC" w:hAnsi="BrowalliaUPC" w:cs="BrowalliaUPC" w:hint="cs"/>
          <w:sz w:val="28"/>
          <w:cs/>
        </w:rPr>
        <w:t xml:space="preserve"> หลังจากนั้นบริษัทฯ จะ</w:t>
      </w:r>
      <w:r w:rsidRPr="00F83F4D">
        <w:rPr>
          <w:rFonts w:ascii="BrowalliaUPC" w:hAnsi="BrowalliaUPC" w:cs="BrowalliaUPC"/>
          <w:sz w:val="28"/>
          <w:cs/>
        </w:rPr>
        <w:t>แต่งตั้งคณะกรรมการตรวจสอบข้อเท็จจริง เพื่อทำหน้าที่ตามความเหมาะสม</w:t>
      </w:r>
      <w:r w:rsidRPr="00F83F4D">
        <w:rPr>
          <w:rFonts w:ascii="BrowalliaUPC" w:hAnsi="BrowalliaUPC" w:cs="BrowalliaUPC" w:hint="cs"/>
          <w:sz w:val="28"/>
          <w:cs/>
        </w:rPr>
        <w:t xml:space="preserve"> และรายงานผลให้</w:t>
      </w:r>
      <w:r w:rsidRPr="00F83F4D">
        <w:rPr>
          <w:rFonts w:ascii="BrowalliaUPC" w:hAnsi="BrowalliaUPC" w:cs="BrowalliaUPC"/>
          <w:sz w:val="28"/>
          <w:cs/>
        </w:rPr>
        <w:t>ผู้แจ้งเรื่องร้องเรียน ผู้ให้ความร่วมมือในการตรวจสอบเรื่องร้องเรียน หรือบุคคลอื่น ตามความจำเป็นและเหมาะสม</w:t>
      </w:r>
      <w:r w:rsidRPr="00F83F4D">
        <w:rPr>
          <w:rFonts w:ascii="BrowalliaUPC" w:hAnsi="BrowalliaUPC" w:cs="BrowalliaUPC" w:hint="cs"/>
          <w:sz w:val="28"/>
          <w:cs/>
        </w:rPr>
        <w:t xml:space="preserve"> และ</w:t>
      </w:r>
      <w:r w:rsidRPr="00F83F4D">
        <w:rPr>
          <w:rFonts w:ascii="BrowalliaUPC" w:hAnsi="BrowalliaUPC" w:cs="BrowalliaUPC"/>
          <w:sz w:val="28"/>
          <w:cs/>
        </w:rPr>
        <w:t>การลงโทษให้เป็นไปตามระเบียบว่าด้วยวินัยพนักงานของบริษัท</w:t>
      </w:r>
      <w:r w:rsidRPr="00F83F4D">
        <w:rPr>
          <w:rFonts w:ascii="BrowalliaUPC" w:hAnsi="BrowalliaUPC" w:cs="BrowalliaUPC" w:hint="cs"/>
          <w:sz w:val="28"/>
          <w:cs/>
        </w:rPr>
        <w:t xml:space="preserve">ฯ </w:t>
      </w:r>
      <w:r w:rsidRPr="00F83F4D">
        <w:rPr>
          <w:rFonts w:ascii="BrowalliaUPC" w:hAnsi="BrowalliaUPC" w:cs="BrowalliaUPC"/>
          <w:sz w:val="28"/>
          <w:cs/>
        </w:rPr>
        <w:t>และ/หรือข้อกฎหมายที่เกี่ยวข้อง</w:t>
      </w:r>
    </w:p>
    <w:p w:rsidR="00F127AF" w:rsidRPr="00F83F4D" w:rsidRDefault="00F127AF" w:rsidP="00F127AF">
      <w:pPr>
        <w:pStyle w:val="ListParagraph"/>
        <w:spacing w:after="0" w:line="240" w:lineRule="auto"/>
        <w:ind w:left="0" w:firstLine="720"/>
        <w:jc w:val="thaiDistribute"/>
        <w:rPr>
          <w:rFonts w:ascii="BrowalliaUPC" w:hAnsi="BrowalliaUPC" w:cs="BrowalliaUPC"/>
          <w:color w:val="000000"/>
          <w:sz w:val="28"/>
        </w:rPr>
      </w:pPr>
      <w:r w:rsidRPr="00F83F4D">
        <w:rPr>
          <w:rFonts w:ascii="BrowalliaUPC" w:hAnsi="BrowalliaUPC" w:cs="BrowalliaUPC"/>
          <w:color w:val="000000"/>
          <w:sz w:val="28"/>
          <w:cs/>
        </w:rPr>
        <w:t xml:space="preserve">ในปี </w:t>
      </w:r>
      <w:r w:rsidRPr="00F83F4D">
        <w:rPr>
          <w:rFonts w:ascii="BrowalliaUPC" w:hAnsi="BrowalliaUPC" w:cs="BrowalliaUPC"/>
          <w:color w:val="000000"/>
          <w:sz w:val="28"/>
        </w:rPr>
        <w:t>2561</w:t>
      </w:r>
      <w:r w:rsidRPr="00F83F4D">
        <w:rPr>
          <w:rFonts w:ascii="BrowalliaUPC" w:hAnsi="BrowalliaUPC" w:cs="BrowalliaUPC"/>
          <w:color w:val="000000"/>
          <w:sz w:val="28"/>
          <w:cs/>
        </w:rPr>
        <w:t xml:space="preserve"> บริษัท</w:t>
      </w:r>
      <w:r w:rsidRPr="00F83F4D">
        <w:rPr>
          <w:rFonts w:ascii="BrowalliaUPC" w:hAnsi="BrowalliaUPC" w:cs="BrowalliaUPC" w:hint="cs"/>
          <w:color w:val="000000"/>
          <w:sz w:val="28"/>
          <w:cs/>
        </w:rPr>
        <w:t xml:space="preserve">ฯ </w:t>
      </w:r>
      <w:r w:rsidRPr="00F83F4D">
        <w:rPr>
          <w:rFonts w:ascii="BrowalliaUPC" w:hAnsi="BrowalliaUPC" w:cs="BrowalliaUPC"/>
          <w:color w:val="000000"/>
          <w:sz w:val="28"/>
          <w:cs/>
        </w:rPr>
        <w:t>ไม่ได้รับข้อร้องเรียนใดๆ เกี่ยวกับการ</w:t>
      </w:r>
      <w:r w:rsidRPr="00F83F4D">
        <w:rPr>
          <w:rFonts w:ascii="BrowalliaUPC" w:hAnsi="BrowalliaUPC" w:cs="BrowalliaUPC" w:hint="cs"/>
          <w:color w:val="000000"/>
          <w:sz w:val="28"/>
          <w:cs/>
        </w:rPr>
        <w:t>ติดสินบนและการทุจริตคอร์รัปชั่น ตลอดจนไม่มีกรณีข้อพิพาททางกฎหมายด้านสิทธิมนุษยชน และสิ่งแวดล้อมแต่อย่างใด</w:t>
      </w:r>
    </w:p>
    <w:p w:rsidR="00F127AF" w:rsidRPr="00F83F4D" w:rsidRDefault="00F127AF" w:rsidP="00F127AF">
      <w:pPr>
        <w:pStyle w:val="ListParagraph"/>
        <w:spacing w:after="0" w:line="240" w:lineRule="auto"/>
        <w:ind w:left="0" w:firstLine="720"/>
        <w:jc w:val="thaiDistribute"/>
        <w:rPr>
          <w:rFonts w:ascii="BrowalliaUPC" w:hAnsi="BrowalliaUPC" w:cs="BrowalliaUPC"/>
          <w:color w:val="000000"/>
          <w:sz w:val="28"/>
        </w:rPr>
      </w:pPr>
    </w:p>
    <w:p w:rsidR="00F127AF" w:rsidRPr="00F83F4D" w:rsidRDefault="00F127AF" w:rsidP="00F127AF">
      <w:pPr>
        <w:autoSpaceDE w:val="0"/>
        <w:autoSpaceDN w:val="0"/>
        <w:adjustRightInd w:val="0"/>
        <w:jc w:val="thaiDistribute"/>
        <w:rPr>
          <w:rFonts w:ascii="BrowalliaUPC" w:hAnsi="BrowalliaUPC" w:cs="BrowalliaUPC"/>
          <w:b/>
          <w:bCs/>
          <w:color w:val="000000"/>
          <w:sz w:val="28"/>
          <w:u w:val="single"/>
        </w:rPr>
      </w:pPr>
      <w:r w:rsidRPr="00F83F4D">
        <w:rPr>
          <w:rFonts w:ascii="BrowalliaUPC" w:hAnsi="BrowalliaUPC" w:cs="BrowalliaUPC"/>
          <w:b/>
          <w:bCs/>
          <w:color w:val="000000"/>
          <w:sz w:val="28"/>
          <w:u w:val="single"/>
          <w:cs/>
        </w:rPr>
        <w:t xml:space="preserve">หมวดที่ </w:t>
      </w:r>
      <w:r w:rsidRPr="00F83F4D">
        <w:rPr>
          <w:rFonts w:ascii="BrowalliaUPC" w:hAnsi="BrowalliaUPC" w:cs="BrowalliaUPC"/>
          <w:b/>
          <w:bCs/>
          <w:color w:val="000000"/>
          <w:sz w:val="28"/>
          <w:u w:val="single"/>
        </w:rPr>
        <w:t xml:space="preserve">4 </w:t>
      </w:r>
      <w:r w:rsidRPr="00F83F4D">
        <w:rPr>
          <w:rFonts w:ascii="BrowalliaUPC" w:hAnsi="BrowalliaUPC" w:cs="BrowalliaUPC"/>
          <w:b/>
          <w:bCs/>
          <w:color w:val="000000"/>
          <w:sz w:val="28"/>
          <w:u w:val="single"/>
          <w:cs/>
        </w:rPr>
        <w:t>การเปิดเผยข้อมูลและความโปร่งใส</w:t>
      </w:r>
    </w:p>
    <w:p w:rsidR="00F127AF" w:rsidRDefault="00F127AF" w:rsidP="00F127AF">
      <w:pPr>
        <w:tabs>
          <w:tab w:val="left" w:pos="709"/>
        </w:tabs>
        <w:autoSpaceDE w:val="0"/>
        <w:autoSpaceDN w:val="0"/>
        <w:adjustRightInd w:val="0"/>
        <w:jc w:val="thaiDistribute"/>
        <w:rPr>
          <w:rFonts w:ascii="BrowalliaUPC" w:hAnsi="BrowalliaUPC" w:cs="BrowalliaUPC"/>
          <w:color w:val="000000"/>
          <w:sz w:val="28"/>
        </w:rPr>
      </w:pPr>
      <w:r w:rsidRPr="00F83F4D">
        <w:rPr>
          <w:rFonts w:ascii="BrowalliaUPC" w:hAnsi="BrowalliaUPC" w:cs="BrowalliaUPC"/>
          <w:b/>
          <w:bCs/>
          <w:color w:val="000000"/>
          <w:sz w:val="28"/>
          <w:cs/>
        </w:rPr>
        <w:tab/>
      </w:r>
      <w:r w:rsidRPr="00F83F4D">
        <w:rPr>
          <w:rFonts w:ascii="BrowalliaUPC" w:hAnsi="BrowalliaUPC" w:cs="BrowalliaUPC"/>
          <w:color w:val="000000"/>
          <w:sz w:val="28"/>
          <w:cs/>
        </w:rPr>
        <w:t>บริษัทฯ มีนโยบายในการเปิดเผยข้อมูลสำคัญที่เกี่ยวข้องกับบริษัทฯ  ทั้งข้อมูลทางการเงินและข้อมูลที่มิใช่ข้อมูลทางการเงิน อย่างถูกต้อง ครบถ้วน ตรงเวลา โดยเผยแพร่ผ่านช่องทางของตลาดหลักทรัพย์แห่งประเทศไทย และทางเว็บไซต์ของบริษัทฯ  (</w:t>
      </w:r>
      <w:hyperlink r:id="rId20" w:history="1">
        <w:r w:rsidRPr="00F83F4D">
          <w:rPr>
            <w:rStyle w:val="Hyperlink"/>
            <w:rFonts w:ascii="BrowalliaUPC" w:hAnsi="BrowalliaUPC" w:cs="BrowalliaUPC"/>
            <w:sz w:val="28"/>
          </w:rPr>
          <w:t>www.ttcl.com</w:t>
        </w:r>
      </w:hyperlink>
      <w:r w:rsidRPr="00F83F4D">
        <w:rPr>
          <w:rFonts w:ascii="BrowalliaUPC" w:hAnsi="BrowalliaUPC" w:cs="BrowalliaUPC"/>
          <w:color w:val="000000"/>
          <w:sz w:val="28"/>
        </w:rPr>
        <w:t xml:space="preserve">) </w:t>
      </w:r>
      <w:r w:rsidRPr="00F83F4D">
        <w:rPr>
          <w:rFonts w:ascii="BrowalliaUPC" w:hAnsi="BrowalliaUPC" w:cs="BrowalliaUPC"/>
          <w:color w:val="000000"/>
          <w:sz w:val="28"/>
          <w:cs/>
        </w:rPr>
        <w:t>ทั้งภาษาไทยและภาษาอังกฤษ เพื่อให้ผู้ถือหุ้น นักลงทุนสถาบัน และบุคคลใดๆ สามารถเข้าถึงข้อมูลได้อย่างเท่าเทียมกัน และน่าเชื่อถือ โดย</w:t>
      </w:r>
      <w:r w:rsidRPr="00F83F4D">
        <w:rPr>
          <w:rFonts w:ascii="BrowalliaUPC" w:hAnsi="BrowalliaUPC" w:cs="BrowalliaUPC" w:hint="cs"/>
          <w:color w:val="000000"/>
          <w:sz w:val="28"/>
          <w:cs/>
        </w:rPr>
        <w:t>มีรายละเอียด</w:t>
      </w:r>
      <w:r w:rsidRPr="00F83F4D">
        <w:rPr>
          <w:rFonts w:ascii="BrowalliaUPC" w:hAnsi="BrowalliaUPC" w:cs="BrowalliaUPC"/>
          <w:color w:val="000000"/>
          <w:sz w:val="28"/>
          <w:cs/>
        </w:rPr>
        <w:t xml:space="preserve"> ดังนี้</w:t>
      </w:r>
    </w:p>
    <w:p w:rsidR="00F127AF" w:rsidRPr="00F83F4D" w:rsidRDefault="00F127AF" w:rsidP="00F127AF">
      <w:pPr>
        <w:tabs>
          <w:tab w:val="left" w:pos="709"/>
        </w:tabs>
        <w:autoSpaceDE w:val="0"/>
        <w:autoSpaceDN w:val="0"/>
        <w:adjustRightInd w:val="0"/>
        <w:jc w:val="thaiDistribute"/>
        <w:rPr>
          <w:rFonts w:ascii="BrowalliaUPC" w:hAnsi="BrowalliaUPC" w:cs="BrowalliaUPC"/>
          <w:color w:val="000000"/>
          <w:sz w:val="28"/>
        </w:rPr>
      </w:pPr>
    </w:p>
    <w:p w:rsidR="00F127AF" w:rsidRPr="00F83F4D" w:rsidRDefault="00F127AF" w:rsidP="00833A48">
      <w:pPr>
        <w:pStyle w:val="ListParagraph"/>
        <w:numPr>
          <w:ilvl w:val="1"/>
          <w:numId w:val="177"/>
        </w:numPr>
        <w:autoSpaceDE w:val="0"/>
        <w:autoSpaceDN w:val="0"/>
        <w:adjustRightInd w:val="0"/>
        <w:spacing w:after="0" w:line="240" w:lineRule="auto"/>
        <w:jc w:val="thaiDistribute"/>
        <w:rPr>
          <w:rFonts w:ascii="BrowalliaUPC" w:hAnsi="BrowalliaUPC" w:cs="BrowalliaUPC"/>
          <w:b/>
          <w:bCs/>
          <w:color w:val="000000"/>
          <w:sz w:val="28"/>
          <w:cs/>
        </w:rPr>
      </w:pPr>
      <w:r w:rsidRPr="00F83F4D">
        <w:rPr>
          <w:rFonts w:ascii="BrowalliaUPC" w:hAnsi="BrowalliaUPC" w:cs="BrowalliaUPC"/>
          <w:b/>
          <w:bCs/>
          <w:color w:val="000000"/>
          <w:sz w:val="28"/>
          <w:cs/>
        </w:rPr>
        <w:lastRenderedPageBreak/>
        <w:t>การเปิดเผยข้อมูลบนเว็บไซต์</w:t>
      </w:r>
    </w:p>
    <w:p w:rsidR="00F127AF" w:rsidRPr="00F83F4D" w:rsidRDefault="00F127AF" w:rsidP="00F127AF">
      <w:pPr>
        <w:autoSpaceDE w:val="0"/>
        <w:autoSpaceDN w:val="0"/>
        <w:adjustRightInd w:val="0"/>
        <w:ind w:firstLine="540"/>
        <w:jc w:val="thaiDistribute"/>
        <w:rPr>
          <w:rFonts w:ascii="BrowalliaUPC" w:hAnsi="BrowalliaUPC" w:cs="BrowalliaUPC"/>
          <w:color w:val="000000"/>
          <w:sz w:val="28"/>
        </w:rPr>
      </w:pPr>
      <w:r w:rsidRPr="00F83F4D">
        <w:rPr>
          <w:rFonts w:ascii="BrowalliaUPC" w:hAnsi="BrowalliaUPC" w:cs="BrowalliaUPC"/>
          <w:color w:val="000000"/>
          <w:sz w:val="28"/>
          <w:cs/>
        </w:rPr>
        <w:t>เพื่อให้ผู้ถือหุ้น</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นักลงทุน</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และผู้ที่สนใจอื่นๆ</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สามารถสืบค้นข้อมูลที่เปิดเผยต่อสาธารณะได้อย่างถูกต้องและรวดเร็ว</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บริษัทฯ</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ได้นำเสนอข้อมูลที่สำคัญต่างๆ</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ทั้งภาษาไทยและภาษาอังกฤษในเว็บไซต์ของบริษัทฯ</w:t>
      </w:r>
      <w:r w:rsidRPr="00F83F4D">
        <w:rPr>
          <w:rFonts w:ascii="BrowalliaUPC" w:hAnsi="BrowalliaUPC" w:cs="BrowalliaUPC"/>
          <w:color w:val="000000"/>
          <w:sz w:val="28"/>
        </w:rPr>
        <w:t xml:space="preserve"> </w:t>
      </w:r>
      <w:r w:rsidRPr="00F83F4D">
        <w:rPr>
          <w:rFonts w:ascii="BrowalliaUPC" w:hAnsi="BrowalliaUPC" w:cs="BrowalliaUPC" w:hint="cs"/>
          <w:color w:val="000000"/>
          <w:sz w:val="28"/>
          <w:cs/>
        </w:rPr>
        <w:t>(</w:t>
      </w:r>
      <w:hyperlink r:id="rId21" w:history="1">
        <w:r w:rsidRPr="00F83F4D">
          <w:rPr>
            <w:rStyle w:val="Hyperlink"/>
            <w:rFonts w:ascii="BrowalliaUPC" w:hAnsi="BrowalliaUPC" w:cs="BrowalliaUPC"/>
            <w:sz w:val="28"/>
          </w:rPr>
          <w:t>www.ttcl.com</w:t>
        </w:r>
      </w:hyperlink>
      <w:r w:rsidRPr="00F83F4D">
        <w:rPr>
          <w:rFonts w:ascii="BrowalliaUPC" w:hAnsi="BrowalliaUPC" w:cs="BrowalliaUPC" w:hint="cs"/>
          <w:color w:val="000000"/>
          <w:sz w:val="28"/>
          <w:cs/>
        </w:rPr>
        <w:t xml:space="preserve">) </w:t>
      </w:r>
      <w:r w:rsidRPr="00F83F4D">
        <w:rPr>
          <w:rFonts w:ascii="BrowalliaUPC" w:hAnsi="BrowalliaUPC" w:cs="BrowalliaUPC"/>
          <w:color w:val="000000"/>
          <w:sz w:val="28"/>
          <w:cs/>
        </w:rPr>
        <w:t>ดังนี้</w:t>
      </w:r>
    </w:p>
    <w:p w:rsidR="00F127AF" w:rsidRPr="00F83F4D" w:rsidRDefault="00F127AF" w:rsidP="00833A48">
      <w:pPr>
        <w:pStyle w:val="ListParagraph"/>
        <w:numPr>
          <w:ilvl w:val="0"/>
          <w:numId w:val="170"/>
        </w:numPr>
        <w:autoSpaceDE w:val="0"/>
        <w:autoSpaceDN w:val="0"/>
        <w:adjustRightInd w:val="0"/>
        <w:spacing w:after="0" w:line="240" w:lineRule="auto"/>
        <w:ind w:left="900"/>
        <w:jc w:val="thaiDistribute"/>
        <w:rPr>
          <w:rFonts w:ascii="BrowalliaUPC" w:hAnsi="BrowalliaUPC" w:cs="BrowalliaUPC"/>
          <w:color w:val="000000"/>
          <w:sz w:val="28"/>
        </w:rPr>
      </w:pPr>
      <w:r w:rsidRPr="00F83F4D">
        <w:rPr>
          <w:rFonts w:ascii="BrowalliaUPC" w:hAnsi="BrowalliaUPC" w:cs="BrowalliaUPC"/>
          <w:color w:val="000000"/>
          <w:sz w:val="28"/>
          <w:cs/>
        </w:rPr>
        <w:t>ข้อมูลของบริษัทฯ</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ประกอบด้วย</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วิสัยทัศน์</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พันธกิจ</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โครงสร้างธุรกิจ</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โครงสร้างองค์กร</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ลักษณะการประกอบธุรกิจและภาวะการแข่งขัน ฐานะการเงินและผลการดำเนินงาน</w:t>
      </w:r>
      <w:r w:rsidRPr="00F83F4D">
        <w:rPr>
          <w:rFonts w:ascii="BrowalliaUPC" w:hAnsi="BrowalliaUPC" w:cs="BrowalliaUPC" w:hint="cs"/>
          <w:color w:val="000000"/>
          <w:sz w:val="28"/>
          <w:cs/>
        </w:rPr>
        <w:t xml:space="preserve"> </w:t>
      </w:r>
      <w:r w:rsidRPr="00F83F4D">
        <w:rPr>
          <w:rFonts w:ascii="BrowalliaUPC" w:hAnsi="BrowalliaUPC" w:cs="BrowalliaUPC"/>
          <w:color w:val="000000"/>
          <w:sz w:val="28"/>
          <w:cs/>
        </w:rPr>
        <w:t>ความเสี่ยงในการดำเนิน</w:t>
      </w:r>
      <w:r w:rsidRPr="00F83F4D">
        <w:rPr>
          <w:rFonts w:ascii="BrowalliaUPC" w:hAnsi="BrowalliaUPC" w:cs="BrowalliaUPC" w:hint="cs"/>
          <w:color w:val="000000"/>
          <w:sz w:val="28"/>
          <w:cs/>
        </w:rPr>
        <w:t xml:space="preserve">ธุรกิจ </w:t>
      </w:r>
      <w:r w:rsidRPr="00F83F4D">
        <w:rPr>
          <w:rFonts w:ascii="BrowalliaUPC" w:hAnsi="BrowalliaUPC" w:cs="BrowalliaUPC"/>
          <w:color w:val="000000"/>
          <w:sz w:val="28"/>
          <w:cs/>
        </w:rPr>
        <w:t>เป็นต้น</w:t>
      </w:r>
    </w:p>
    <w:p w:rsidR="00F127AF" w:rsidRPr="00F83F4D" w:rsidRDefault="00F127AF" w:rsidP="00833A48">
      <w:pPr>
        <w:pStyle w:val="ListParagraph"/>
        <w:numPr>
          <w:ilvl w:val="0"/>
          <w:numId w:val="170"/>
        </w:numPr>
        <w:autoSpaceDE w:val="0"/>
        <w:autoSpaceDN w:val="0"/>
        <w:adjustRightInd w:val="0"/>
        <w:spacing w:after="0" w:line="240" w:lineRule="auto"/>
        <w:ind w:left="900"/>
        <w:jc w:val="thaiDistribute"/>
        <w:rPr>
          <w:rFonts w:ascii="BrowalliaUPC" w:hAnsi="BrowalliaUPC" w:cs="BrowalliaUPC"/>
          <w:color w:val="000000"/>
          <w:sz w:val="28"/>
        </w:rPr>
      </w:pPr>
      <w:r w:rsidRPr="00F83F4D">
        <w:rPr>
          <w:rFonts w:ascii="BrowalliaUPC" w:hAnsi="BrowalliaUPC" w:cs="BrowalliaUPC" w:hint="cs"/>
          <w:color w:val="000000"/>
          <w:sz w:val="28"/>
          <w:cs/>
        </w:rPr>
        <w:t>แนวทางการปฏิบัติตามหลัก</w:t>
      </w:r>
      <w:r w:rsidRPr="00F83F4D">
        <w:rPr>
          <w:rFonts w:ascii="BrowalliaUPC" w:hAnsi="BrowalliaUPC" w:cs="BrowalliaUPC"/>
          <w:color w:val="000000"/>
          <w:sz w:val="28"/>
          <w:cs/>
        </w:rPr>
        <w:t>การกำกับดูแลกิจการ</w:t>
      </w:r>
      <w:r w:rsidRPr="00F83F4D">
        <w:rPr>
          <w:rFonts w:ascii="BrowalliaUPC" w:hAnsi="BrowalliaUPC" w:cs="BrowalliaUPC" w:hint="cs"/>
          <w:color w:val="000000"/>
          <w:sz w:val="28"/>
          <w:cs/>
        </w:rPr>
        <w:t>ที่ดี</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ประกอบด้วย</w:t>
      </w:r>
      <w:r w:rsidRPr="00F83F4D">
        <w:rPr>
          <w:rFonts w:ascii="BrowalliaUPC" w:hAnsi="BrowalliaUPC" w:cs="BrowalliaUPC"/>
          <w:color w:val="000000"/>
          <w:sz w:val="28"/>
        </w:rPr>
        <w:t xml:space="preserve"> </w:t>
      </w:r>
      <w:r w:rsidRPr="00F83F4D">
        <w:rPr>
          <w:rFonts w:ascii="BrowalliaUPC" w:hAnsi="BrowalliaUPC" w:cs="BrowalliaUPC" w:hint="cs"/>
          <w:color w:val="000000"/>
          <w:sz w:val="28"/>
          <w:cs/>
        </w:rPr>
        <w:t>จริยธรรมทางธุรกิจ (</w:t>
      </w:r>
      <w:r w:rsidRPr="00F83F4D">
        <w:rPr>
          <w:rFonts w:ascii="BrowalliaUPC" w:hAnsi="BrowalliaUPC" w:cs="BrowalliaUPC"/>
          <w:color w:val="000000"/>
          <w:sz w:val="28"/>
          <w:lang w:val="en-GB"/>
        </w:rPr>
        <w:t xml:space="preserve">Code of Business Ethics) </w:t>
      </w:r>
      <w:r w:rsidRPr="00F83F4D">
        <w:rPr>
          <w:rFonts w:ascii="BrowalliaUPC" w:hAnsi="BrowalliaUPC" w:cs="BrowalliaUPC"/>
          <w:color w:val="000000"/>
          <w:sz w:val="28"/>
          <w:cs/>
        </w:rPr>
        <w:t>จรรยาบรรณ</w:t>
      </w:r>
      <w:r w:rsidRPr="00F83F4D">
        <w:rPr>
          <w:rFonts w:ascii="BrowalliaUPC" w:hAnsi="BrowalliaUPC" w:cs="BrowalliaUPC" w:hint="cs"/>
          <w:color w:val="000000"/>
          <w:sz w:val="28"/>
          <w:cs/>
        </w:rPr>
        <w:t xml:space="preserve">ทางธุรกิจ </w:t>
      </w:r>
      <w:r w:rsidRPr="00F83F4D">
        <w:rPr>
          <w:rFonts w:ascii="BrowalliaUPC" w:hAnsi="BrowalliaUPC" w:cs="BrowalliaUPC"/>
          <w:color w:val="000000"/>
          <w:sz w:val="28"/>
          <w:lang w:val="en-GB"/>
        </w:rPr>
        <w:t>(Code of Conduct)</w:t>
      </w:r>
      <w:r w:rsidRPr="00F83F4D">
        <w:rPr>
          <w:rFonts w:ascii="BrowalliaUPC" w:hAnsi="BrowalliaUPC" w:cs="BrowalliaUPC"/>
          <w:color w:val="000000"/>
          <w:sz w:val="28"/>
        </w:rPr>
        <w:t xml:space="preserve"> </w:t>
      </w:r>
      <w:r w:rsidRPr="00F83F4D">
        <w:rPr>
          <w:rFonts w:ascii="BrowalliaUPC" w:hAnsi="BrowalliaUPC" w:cs="BrowalliaUPC" w:hint="cs"/>
          <w:color w:val="000000"/>
          <w:sz w:val="28"/>
          <w:cs/>
        </w:rPr>
        <w:t>นโยบายการกำกับดูแลกิจการที่ดี นโยบายการต่อต้านคอร์รัปชั่น บทบาทและหน้าที่ของ</w:t>
      </w:r>
      <w:r w:rsidRPr="00F83F4D">
        <w:rPr>
          <w:rFonts w:ascii="BrowalliaUPC" w:hAnsi="BrowalliaUPC" w:cs="BrowalliaUPC"/>
          <w:color w:val="000000"/>
          <w:sz w:val="28"/>
          <w:cs/>
        </w:rPr>
        <w:t>คณะกรรมการบริษัท</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ผู้บริหาร</w:t>
      </w:r>
      <w:r w:rsidRPr="00F83F4D">
        <w:rPr>
          <w:rFonts w:ascii="BrowalliaUPC" w:hAnsi="BrowalliaUPC" w:cs="BrowalliaUPC" w:hint="cs"/>
          <w:color w:val="000000"/>
          <w:sz w:val="28"/>
          <w:cs/>
        </w:rPr>
        <w:t xml:space="preserve"> </w:t>
      </w:r>
      <w:r w:rsidRPr="00F83F4D">
        <w:rPr>
          <w:rFonts w:ascii="BrowalliaUPC" w:hAnsi="BrowalliaUPC" w:cs="BrowalliaUPC"/>
          <w:color w:val="000000"/>
          <w:sz w:val="28"/>
          <w:cs/>
        </w:rPr>
        <w:t>และคณะ</w:t>
      </w:r>
      <w:r w:rsidRPr="00F83F4D">
        <w:rPr>
          <w:rFonts w:ascii="BrowalliaUPC" w:hAnsi="BrowalliaUPC" w:cs="BrowalliaUPC" w:hint="cs"/>
          <w:color w:val="000000"/>
          <w:sz w:val="28"/>
          <w:cs/>
        </w:rPr>
        <w:t>อนุ</w:t>
      </w:r>
      <w:r w:rsidRPr="00F83F4D">
        <w:rPr>
          <w:rFonts w:ascii="BrowalliaUPC" w:hAnsi="BrowalliaUPC" w:cs="BrowalliaUPC"/>
          <w:color w:val="000000"/>
          <w:sz w:val="28"/>
          <w:cs/>
        </w:rPr>
        <w:t>กรรมการ</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เป็นต้น</w:t>
      </w:r>
    </w:p>
    <w:p w:rsidR="00F127AF" w:rsidRPr="00F83F4D" w:rsidRDefault="00F127AF" w:rsidP="00833A48">
      <w:pPr>
        <w:pStyle w:val="ListParagraph"/>
        <w:numPr>
          <w:ilvl w:val="0"/>
          <w:numId w:val="170"/>
        </w:numPr>
        <w:autoSpaceDE w:val="0"/>
        <w:autoSpaceDN w:val="0"/>
        <w:adjustRightInd w:val="0"/>
        <w:spacing w:after="0" w:line="240" w:lineRule="auto"/>
        <w:ind w:left="900"/>
        <w:jc w:val="thaiDistribute"/>
        <w:rPr>
          <w:rFonts w:ascii="BrowalliaUPC" w:hAnsi="BrowalliaUPC" w:cs="BrowalliaUPC"/>
          <w:color w:val="000000"/>
          <w:sz w:val="28"/>
        </w:rPr>
      </w:pPr>
      <w:r w:rsidRPr="00F83F4D">
        <w:rPr>
          <w:rFonts w:ascii="BrowalliaUPC" w:hAnsi="BrowalliaUPC" w:cs="BrowalliaUPC"/>
          <w:color w:val="000000"/>
          <w:sz w:val="28"/>
          <w:cs/>
        </w:rPr>
        <w:t>นักลงทุนสัมพันธ์</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ประกอบด้วย</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ข้อมูลทางการเงิน</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ข้อมูลราคาหลักทรัพย์</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ข้อมูลผู้ถือหุ้น</w:t>
      </w:r>
      <w:r w:rsidRPr="00F83F4D">
        <w:rPr>
          <w:rFonts w:ascii="BrowalliaUPC" w:hAnsi="BrowalliaUPC" w:cs="BrowalliaUPC"/>
          <w:color w:val="000000"/>
          <w:sz w:val="28"/>
        </w:rPr>
        <w:t xml:space="preserve"> </w:t>
      </w:r>
      <w:r w:rsidRPr="00F83F4D">
        <w:rPr>
          <w:rFonts w:ascii="BrowalliaUPC" w:hAnsi="BrowalliaUPC" w:cs="BrowalliaUPC" w:hint="cs"/>
          <w:color w:val="000000"/>
          <w:sz w:val="28"/>
          <w:cs/>
        </w:rPr>
        <w:t xml:space="preserve">หนังสือเชิญประชุมสามัญผู้ถือหุ้น รายงานการประชุมสามัญผู้ถือหุ้น และเผยแพร่รายงานประจำปีภายใน </w:t>
      </w:r>
      <w:r w:rsidRPr="00F83F4D">
        <w:rPr>
          <w:rFonts w:ascii="BrowalliaUPC" w:hAnsi="BrowalliaUPC" w:cs="BrowalliaUPC"/>
          <w:color w:val="000000"/>
          <w:sz w:val="28"/>
        </w:rPr>
        <w:t xml:space="preserve">120 </w:t>
      </w:r>
      <w:r w:rsidRPr="00F83F4D">
        <w:rPr>
          <w:rFonts w:ascii="BrowalliaUPC" w:hAnsi="BrowalliaUPC" w:cs="BrowalliaUPC" w:hint="cs"/>
          <w:color w:val="000000"/>
          <w:sz w:val="28"/>
          <w:cs/>
        </w:rPr>
        <w:t xml:space="preserve">วันนับตั้งแต่วันสิ้นสุดรอบปีบัญชี </w:t>
      </w:r>
      <w:r w:rsidRPr="00F83F4D">
        <w:rPr>
          <w:rFonts w:ascii="BrowalliaUPC" w:hAnsi="BrowalliaUPC" w:cs="BrowalliaUPC"/>
          <w:color w:val="000000"/>
          <w:sz w:val="28"/>
          <w:cs/>
        </w:rPr>
        <w:t>เป็นต้น</w:t>
      </w:r>
    </w:p>
    <w:p w:rsidR="00F127AF" w:rsidRPr="00F83F4D" w:rsidRDefault="00F127AF" w:rsidP="00833A48">
      <w:pPr>
        <w:pStyle w:val="ListParagraph"/>
        <w:numPr>
          <w:ilvl w:val="0"/>
          <w:numId w:val="170"/>
        </w:numPr>
        <w:autoSpaceDE w:val="0"/>
        <w:autoSpaceDN w:val="0"/>
        <w:adjustRightInd w:val="0"/>
        <w:spacing w:after="0" w:line="240" w:lineRule="auto"/>
        <w:ind w:left="900"/>
        <w:jc w:val="thaiDistribute"/>
        <w:rPr>
          <w:rFonts w:ascii="BrowalliaUPC" w:hAnsi="BrowalliaUPC" w:cs="BrowalliaUPC"/>
          <w:color w:val="000000"/>
          <w:sz w:val="28"/>
        </w:rPr>
      </w:pPr>
      <w:r w:rsidRPr="00F83F4D">
        <w:rPr>
          <w:rFonts w:ascii="BrowalliaUPC" w:hAnsi="BrowalliaUPC" w:cs="BrowalliaUPC"/>
          <w:color w:val="000000"/>
          <w:sz w:val="28"/>
          <w:cs/>
        </w:rPr>
        <w:t>ความรับผิดชอบต่อสังคม</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ประกอบด้วย</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การดำเนินงานด้านความรับผิดชอบต่อสังคม</w:t>
      </w:r>
      <w:r w:rsidRPr="00F83F4D">
        <w:rPr>
          <w:rFonts w:ascii="BrowalliaUPC" w:hAnsi="BrowalliaUPC" w:cs="BrowalliaUPC" w:hint="cs"/>
          <w:color w:val="000000"/>
          <w:sz w:val="28"/>
          <w:cs/>
        </w:rPr>
        <w:t xml:space="preserve"> กิจกรรม โครงการต่างๆ อาทิ โครงการเพื่อการศึกษา เพื่อสิ่งแวดล้อม ช่วยเหลือสังคมตลอดจนการพัฒนา     บุคลากร  </w:t>
      </w:r>
      <w:r w:rsidRPr="00F83F4D">
        <w:rPr>
          <w:rFonts w:ascii="BrowalliaUPC" w:hAnsi="BrowalliaUPC" w:cs="BrowalliaUPC"/>
          <w:color w:val="000000"/>
          <w:sz w:val="28"/>
          <w:cs/>
        </w:rPr>
        <w:t>เป็นต้น</w:t>
      </w:r>
    </w:p>
    <w:p w:rsidR="00F127AF" w:rsidRPr="00F83F4D" w:rsidRDefault="00F127AF" w:rsidP="00833A48">
      <w:pPr>
        <w:pStyle w:val="ListParagraph"/>
        <w:numPr>
          <w:ilvl w:val="0"/>
          <w:numId w:val="170"/>
        </w:numPr>
        <w:autoSpaceDE w:val="0"/>
        <w:autoSpaceDN w:val="0"/>
        <w:adjustRightInd w:val="0"/>
        <w:spacing w:after="0" w:line="240" w:lineRule="auto"/>
        <w:ind w:left="900"/>
        <w:jc w:val="thaiDistribute"/>
        <w:rPr>
          <w:rFonts w:ascii="BrowalliaUPC" w:hAnsi="BrowalliaUPC" w:cs="BrowalliaUPC"/>
          <w:color w:val="000000"/>
          <w:sz w:val="28"/>
        </w:rPr>
      </w:pPr>
      <w:r w:rsidRPr="00F83F4D">
        <w:rPr>
          <w:rFonts w:ascii="BrowalliaUPC" w:hAnsi="BrowalliaUPC" w:cs="BrowalliaUPC"/>
          <w:color w:val="000000"/>
          <w:sz w:val="28"/>
          <w:cs/>
        </w:rPr>
        <w:t>ข่าวบริษัทฯ</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ประกอบด้วย</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ข่าวสัมภาษณ์ผู้บริหาร</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บทความจากประธานเจ้าหน้าที่บริหาร</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เป็นต้น</w:t>
      </w:r>
    </w:p>
    <w:p w:rsidR="00F127AF" w:rsidRPr="00F83F4D" w:rsidRDefault="00F127AF" w:rsidP="00F127AF">
      <w:pPr>
        <w:tabs>
          <w:tab w:val="left" w:pos="-3330"/>
        </w:tabs>
        <w:autoSpaceDE w:val="0"/>
        <w:autoSpaceDN w:val="0"/>
        <w:adjustRightInd w:val="0"/>
        <w:jc w:val="thaiDistribute"/>
        <w:rPr>
          <w:rFonts w:ascii="BrowalliaUPC" w:hAnsi="BrowalliaUPC" w:cs="BrowalliaUPC"/>
          <w:b/>
          <w:bCs/>
          <w:color w:val="000000"/>
          <w:sz w:val="28"/>
        </w:rPr>
      </w:pPr>
    </w:p>
    <w:p w:rsidR="00F127AF" w:rsidRPr="00F83F4D" w:rsidRDefault="00F127AF" w:rsidP="00833A48">
      <w:pPr>
        <w:pStyle w:val="ListParagraph"/>
        <w:numPr>
          <w:ilvl w:val="1"/>
          <w:numId w:val="177"/>
        </w:numPr>
        <w:autoSpaceDE w:val="0"/>
        <w:autoSpaceDN w:val="0"/>
        <w:adjustRightInd w:val="0"/>
        <w:spacing w:after="0" w:line="240" w:lineRule="auto"/>
        <w:jc w:val="thaiDistribute"/>
        <w:rPr>
          <w:rFonts w:ascii="BrowalliaUPC" w:hAnsi="BrowalliaUPC" w:cs="BrowalliaUPC"/>
          <w:b/>
          <w:bCs/>
          <w:color w:val="000000"/>
          <w:sz w:val="28"/>
          <w:cs/>
        </w:rPr>
      </w:pPr>
      <w:r w:rsidRPr="00F83F4D">
        <w:rPr>
          <w:rFonts w:ascii="BrowalliaUPC" w:hAnsi="BrowalliaUPC" w:cs="BrowalliaUPC"/>
          <w:b/>
          <w:bCs/>
          <w:color w:val="000000"/>
          <w:sz w:val="28"/>
          <w:cs/>
        </w:rPr>
        <w:t>การรายงานข้อมูลค่าตอบแทนของกรรมการ</w:t>
      </w:r>
      <w:r w:rsidRPr="00F83F4D">
        <w:rPr>
          <w:rFonts w:ascii="BrowalliaUPC" w:hAnsi="BrowalliaUPC" w:cs="BrowalliaUPC" w:hint="cs"/>
          <w:b/>
          <w:bCs/>
          <w:color w:val="000000"/>
          <w:sz w:val="28"/>
          <w:cs/>
        </w:rPr>
        <w:t xml:space="preserve"> </w:t>
      </w:r>
      <w:r w:rsidRPr="00F83F4D">
        <w:rPr>
          <w:rFonts w:ascii="BrowalliaUPC" w:hAnsi="BrowalliaUPC" w:cs="BrowalliaUPC"/>
          <w:b/>
          <w:bCs/>
          <w:color w:val="000000"/>
          <w:sz w:val="28"/>
          <w:cs/>
        </w:rPr>
        <w:t>และการถือหลักทรัพย์ของกรรมการและผู้บริหาร</w:t>
      </w:r>
    </w:p>
    <w:p w:rsidR="00F127AF" w:rsidRPr="00F83F4D" w:rsidRDefault="00F127AF" w:rsidP="00F127AF">
      <w:pPr>
        <w:autoSpaceDE w:val="0"/>
        <w:autoSpaceDN w:val="0"/>
        <w:adjustRightInd w:val="0"/>
        <w:ind w:firstLine="540"/>
        <w:jc w:val="thaiDistribute"/>
        <w:rPr>
          <w:rFonts w:ascii="BrowalliaUPC" w:hAnsi="BrowalliaUPC" w:cs="BrowalliaUPC"/>
          <w:color w:val="000000"/>
          <w:sz w:val="28"/>
        </w:rPr>
      </w:pPr>
      <w:r w:rsidRPr="00F83F4D">
        <w:rPr>
          <w:rFonts w:ascii="BrowalliaUPC" w:hAnsi="BrowalliaUPC" w:cs="BrowalliaUPC"/>
          <w:color w:val="000000"/>
          <w:sz w:val="28"/>
          <w:cs/>
        </w:rPr>
        <w:t>ข้อมูลค่าตอบแทนของกรรมการและผู้บริหารจะถูกเปิดเผยไว้ในแบบแสดงรายการข้อมูลประจำปี</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 xml:space="preserve">แบบ </w:t>
      </w:r>
      <w:r w:rsidRPr="00F83F4D">
        <w:rPr>
          <w:rFonts w:ascii="BrowalliaUPC" w:hAnsi="BrowalliaUPC" w:cs="BrowalliaUPC"/>
          <w:color w:val="000000"/>
          <w:sz w:val="28"/>
        </w:rPr>
        <w:t xml:space="preserve">56-1) </w:t>
      </w:r>
      <w:r w:rsidRPr="00F83F4D">
        <w:rPr>
          <w:rFonts w:ascii="BrowalliaUPC" w:hAnsi="BrowalliaUPC" w:cs="BrowalliaUPC"/>
          <w:color w:val="000000"/>
          <w:sz w:val="28"/>
          <w:cs/>
        </w:rPr>
        <w:t>รายงานประจำปี</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แบบ</w:t>
      </w:r>
      <w:r w:rsidRPr="00F83F4D">
        <w:rPr>
          <w:rFonts w:ascii="BrowalliaUPC" w:hAnsi="BrowalliaUPC" w:cs="BrowalliaUPC"/>
          <w:color w:val="000000"/>
          <w:sz w:val="28"/>
        </w:rPr>
        <w:t xml:space="preserve"> 56-2) </w:t>
      </w:r>
      <w:r w:rsidRPr="00F83F4D">
        <w:rPr>
          <w:rFonts w:ascii="BrowalliaUPC" w:hAnsi="BrowalliaUPC" w:cs="BrowalliaUPC"/>
          <w:color w:val="000000"/>
          <w:sz w:val="28"/>
          <w:cs/>
        </w:rPr>
        <w:t>และในเว็บไซต์ของบริษัทฯ</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กรรมการและผู้บริหารมีหน้าที่รายงาน</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การถือครองหลักทรัพย์ต่อ ก</w:t>
      </w:r>
      <w:r w:rsidRPr="00F83F4D">
        <w:rPr>
          <w:rFonts w:ascii="BrowalliaUPC" w:hAnsi="BrowalliaUPC" w:cs="BrowalliaUPC"/>
          <w:color w:val="000000"/>
          <w:sz w:val="28"/>
        </w:rPr>
        <w:t>.</w:t>
      </w:r>
      <w:r w:rsidRPr="00F83F4D">
        <w:rPr>
          <w:rFonts w:ascii="BrowalliaUPC" w:hAnsi="BrowalliaUPC" w:cs="BrowalliaUPC"/>
          <w:color w:val="000000"/>
          <w:sz w:val="28"/>
          <w:cs/>
        </w:rPr>
        <w:t>ล</w:t>
      </w:r>
      <w:r w:rsidRPr="00F83F4D">
        <w:rPr>
          <w:rFonts w:ascii="BrowalliaUPC" w:hAnsi="BrowalliaUPC" w:cs="BrowalliaUPC"/>
          <w:color w:val="000000"/>
          <w:sz w:val="28"/>
        </w:rPr>
        <w:t>.</w:t>
      </w:r>
      <w:r w:rsidRPr="00F83F4D">
        <w:rPr>
          <w:rFonts w:ascii="BrowalliaUPC" w:hAnsi="BrowalliaUPC" w:cs="BrowalliaUPC"/>
          <w:color w:val="000000"/>
          <w:sz w:val="28"/>
          <w:cs/>
        </w:rPr>
        <w:t>ต</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ทุกครั้งที่มีการซื้อ</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ขาย</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หรือโอนหลักทรัพย์</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ตามมาตรา</w:t>
      </w:r>
      <w:r w:rsidRPr="00F83F4D">
        <w:rPr>
          <w:rFonts w:ascii="BrowalliaUPC" w:hAnsi="BrowalliaUPC" w:cs="BrowalliaUPC"/>
          <w:color w:val="000000"/>
          <w:sz w:val="28"/>
        </w:rPr>
        <w:t xml:space="preserve"> 59 </w:t>
      </w:r>
      <w:r w:rsidRPr="00F83F4D">
        <w:rPr>
          <w:rFonts w:ascii="BrowalliaUPC" w:hAnsi="BrowalliaUPC" w:cs="BrowalliaUPC"/>
          <w:color w:val="000000"/>
          <w:sz w:val="28"/>
          <w:cs/>
        </w:rPr>
        <w:t>แห่ง</w:t>
      </w:r>
      <w:r w:rsidRPr="00F83F4D">
        <w:rPr>
          <w:rFonts w:ascii="BrowalliaUPC" w:hAnsi="BrowalliaUPC" w:cs="BrowalliaUPC" w:hint="cs"/>
          <w:color w:val="000000"/>
          <w:sz w:val="28"/>
          <w:cs/>
        </w:rPr>
        <w:t xml:space="preserve"> </w:t>
      </w:r>
      <w:r w:rsidRPr="00F83F4D">
        <w:rPr>
          <w:rFonts w:ascii="BrowalliaUPC" w:hAnsi="BrowalliaUPC" w:cs="BrowalliaUPC"/>
          <w:color w:val="000000"/>
          <w:sz w:val="28"/>
          <w:cs/>
        </w:rPr>
        <w:t>พ</w:t>
      </w:r>
      <w:r w:rsidRPr="00F83F4D">
        <w:rPr>
          <w:rFonts w:ascii="BrowalliaUPC" w:hAnsi="BrowalliaUPC" w:cs="BrowalliaUPC"/>
          <w:color w:val="000000"/>
          <w:sz w:val="28"/>
        </w:rPr>
        <w:t>.</w:t>
      </w:r>
      <w:r w:rsidRPr="00F83F4D">
        <w:rPr>
          <w:rFonts w:ascii="BrowalliaUPC" w:hAnsi="BrowalliaUPC" w:cs="BrowalliaUPC"/>
          <w:color w:val="000000"/>
          <w:sz w:val="28"/>
          <w:cs/>
        </w:rPr>
        <w:t>ร</w:t>
      </w:r>
      <w:r w:rsidRPr="00F83F4D">
        <w:rPr>
          <w:rFonts w:ascii="BrowalliaUPC" w:hAnsi="BrowalliaUPC" w:cs="BrowalliaUPC"/>
          <w:color w:val="000000"/>
          <w:sz w:val="28"/>
        </w:rPr>
        <w:t>.</w:t>
      </w:r>
      <w:r w:rsidRPr="00F83F4D">
        <w:rPr>
          <w:rFonts w:ascii="BrowalliaUPC" w:hAnsi="BrowalliaUPC" w:cs="BrowalliaUPC"/>
          <w:color w:val="000000"/>
          <w:sz w:val="28"/>
          <w:cs/>
        </w:rPr>
        <w:t>บ</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หลักทรัพย์และตลาดหลักทรัพย์</w:t>
      </w:r>
    </w:p>
    <w:p w:rsidR="00F127AF" w:rsidRPr="00F83F4D" w:rsidRDefault="00F127AF" w:rsidP="00F127AF">
      <w:pPr>
        <w:autoSpaceDE w:val="0"/>
        <w:autoSpaceDN w:val="0"/>
        <w:adjustRightInd w:val="0"/>
        <w:ind w:firstLine="540"/>
        <w:jc w:val="thaiDistribute"/>
        <w:rPr>
          <w:rFonts w:ascii="BrowalliaUPC" w:hAnsi="BrowalliaUPC" w:cs="BrowalliaUPC"/>
          <w:color w:val="000000"/>
          <w:sz w:val="28"/>
        </w:rPr>
      </w:pPr>
      <w:r w:rsidRPr="00F83F4D">
        <w:rPr>
          <w:rFonts w:ascii="BrowalliaUPC" w:hAnsi="BrowalliaUPC" w:cs="BrowalliaUPC" w:hint="cs"/>
          <w:color w:val="000000"/>
          <w:sz w:val="28"/>
          <w:cs/>
        </w:rPr>
        <w:t>บริษัทฯ กำหนดนโยบายการรายงานการมีส่วนได้เสียของกรรมการและผู้บริหาร โดยให้กรรมการและผู้บริหารต้องรายงานให้บริษัทฯ ทราบถึงการมีส่วนได้เสียของตนหรือของบุคคลที่มีความเกี่ยวข้อง ซึ่งเป็นส่วนได้เสียที่เกี่ยวข้องกับการบริหารจัดการกิจการของบริษัทฯ หรือบริษัทย่อย ตามหลักเกณฑ์ เงื่อนไข และวิธีการที่คณะกรรมการกำกับตลาดทุนประกาศ</w:t>
      </w:r>
    </w:p>
    <w:p w:rsidR="00F127AF" w:rsidRPr="00F83F4D" w:rsidRDefault="00F127AF" w:rsidP="00F127AF">
      <w:pPr>
        <w:autoSpaceDE w:val="0"/>
        <w:autoSpaceDN w:val="0"/>
        <w:adjustRightInd w:val="0"/>
        <w:jc w:val="thaiDistribute"/>
        <w:rPr>
          <w:rFonts w:ascii="BrowalliaUPC" w:hAnsi="BrowalliaUPC" w:cs="BrowalliaUPC"/>
          <w:color w:val="000000"/>
          <w:sz w:val="28"/>
        </w:rPr>
      </w:pPr>
    </w:p>
    <w:p w:rsidR="00F127AF" w:rsidRPr="00F83F4D" w:rsidRDefault="00F127AF" w:rsidP="00833A48">
      <w:pPr>
        <w:pStyle w:val="ListParagraph"/>
        <w:numPr>
          <w:ilvl w:val="1"/>
          <w:numId w:val="177"/>
        </w:numPr>
        <w:autoSpaceDE w:val="0"/>
        <w:autoSpaceDN w:val="0"/>
        <w:adjustRightInd w:val="0"/>
        <w:spacing w:after="0" w:line="240" w:lineRule="auto"/>
        <w:jc w:val="thaiDistribute"/>
        <w:rPr>
          <w:rFonts w:ascii="BrowalliaUPC" w:hAnsi="BrowalliaUPC" w:cs="BrowalliaUPC"/>
          <w:b/>
          <w:bCs/>
          <w:color w:val="000000"/>
          <w:sz w:val="28"/>
        </w:rPr>
      </w:pPr>
      <w:r w:rsidRPr="00F83F4D">
        <w:rPr>
          <w:rFonts w:ascii="BrowalliaUPC" w:hAnsi="BrowalliaUPC" w:cs="BrowalliaUPC"/>
          <w:b/>
          <w:bCs/>
          <w:color w:val="000000"/>
          <w:sz w:val="28"/>
          <w:cs/>
        </w:rPr>
        <w:t>การจัดทำรายงานทางการเงิน</w:t>
      </w:r>
    </w:p>
    <w:p w:rsidR="00F127AF" w:rsidRPr="00F83F4D" w:rsidRDefault="00F127AF" w:rsidP="00F127AF">
      <w:pPr>
        <w:autoSpaceDE w:val="0"/>
        <w:autoSpaceDN w:val="0"/>
        <w:adjustRightInd w:val="0"/>
        <w:ind w:firstLine="540"/>
        <w:jc w:val="thaiDistribute"/>
        <w:rPr>
          <w:rFonts w:ascii="BrowalliaUPC" w:hAnsi="BrowalliaUPC" w:cs="BrowalliaUPC"/>
          <w:color w:val="000000"/>
          <w:sz w:val="28"/>
        </w:rPr>
      </w:pPr>
      <w:r w:rsidRPr="00F83F4D">
        <w:rPr>
          <w:rFonts w:ascii="BrowalliaUPC" w:hAnsi="BrowalliaUPC" w:cs="BrowalliaUPC"/>
          <w:color w:val="000000"/>
          <w:sz w:val="28"/>
          <w:cs/>
        </w:rPr>
        <w:t>บริษัทฯ</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ได้จัดทำรายงานความรับผิดชอบของคณะกรรมการต่อรายงานทางการเงินแสดงควบคู่กับรายงานของผู้สอบบัญชีในรายงานประจำปี</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และใช้นโยบายบัญชีที่เหมาะสม ซึ่งถือปฏิบัติตามมาตรฐานการบัญชีที่รับรองโดยทั่วไป ตลอดจนมีการพิจารณาถึงความสมเหตุสมผลและความรอบคอบในการจัดทำงบการเงินของบริษัทฯ เพื่อให้ผู้มีส่วนได้เสียเกิดความเชื่อมั่นต่อรายงานทางการเงินที่บริษัทฯ จัดทำ คณะกรรมการบริษัทจึงแต่งตั้งคณะกรรมการตรวจสอบเป็นผู้ดูแลรับผิดชอบเกี่ยวกับคุณภาพของรายงานทางการเงิน เพื่อทำหน้าที่สอบทานให้บริษัทฯ มีรายงานทางการเงินและการดำเนินงานอย่างถูกต้อง</w:t>
      </w:r>
      <w:r w:rsidRPr="00F83F4D">
        <w:rPr>
          <w:rFonts w:ascii="BrowalliaUPC" w:hAnsi="BrowalliaUPC" w:cs="BrowalliaUPC" w:hint="cs"/>
          <w:color w:val="000000"/>
          <w:sz w:val="28"/>
          <w:cs/>
        </w:rPr>
        <w:t xml:space="preserve"> </w:t>
      </w:r>
    </w:p>
    <w:p w:rsidR="00F127AF" w:rsidRPr="00F83F4D" w:rsidRDefault="00F127AF" w:rsidP="00F127AF">
      <w:pPr>
        <w:autoSpaceDE w:val="0"/>
        <w:autoSpaceDN w:val="0"/>
        <w:adjustRightInd w:val="0"/>
        <w:ind w:firstLine="540"/>
        <w:jc w:val="thaiDistribute"/>
        <w:rPr>
          <w:rFonts w:ascii="BrowalliaUPC" w:hAnsi="BrowalliaUPC" w:cs="BrowalliaUPC"/>
          <w:color w:val="000000"/>
          <w:sz w:val="28"/>
        </w:rPr>
      </w:pPr>
      <w:r w:rsidRPr="00F83F4D">
        <w:rPr>
          <w:rFonts w:ascii="BrowalliaUPC" w:hAnsi="BrowalliaUPC" w:cs="BrowalliaUPC"/>
          <w:color w:val="000000"/>
          <w:sz w:val="28"/>
          <w:cs/>
        </w:rPr>
        <w:t xml:space="preserve">ในปี </w:t>
      </w:r>
      <w:r w:rsidRPr="00F83F4D">
        <w:rPr>
          <w:rFonts w:ascii="BrowalliaUPC" w:hAnsi="BrowalliaUPC" w:cs="BrowalliaUPC"/>
          <w:color w:val="000000"/>
          <w:sz w:val="28"/>
        </w:rPr>
        <w:t xml:space="preserve">2561 </w:t>
      </w:r>
      <w:r w:rsidRPr="00F83F4D">
        <w:rPr>
          <w:rFonts w:ascii="BrowalliaUPC" w:hAnsi="BrowalliaUPC" w:cs="BrowalliaUPC"/>
          <w:color w:val="000000"/>
          <w:sz w:val="28"/>
          <w:cs/>
        </w:rPr>
        <w:t xml:space="preserve"> บริษัทฯ ได้ให้ผู้สอบบัญชีจากบริษัท ไพร้ซวอเตอร์เฮาส์คูเปอร์ส เอบีเอเอส จำกัด เป็นผู้สอบบัญชีของบริษัทฯ ซึ่งมีความรู้ความชำนาญในวิชาชีพ มีความเป็นอิสระ และได้รับความเห็นชอบจากสำนักงาน ก.ล.ต. โดยงบการเงินของบริษัทฯ ได้รับการรับรองโดยไม่มีเงื่อนไข และถูกต้องตามที่ควรในสาระสำคัญตามหลักการบัญชีที่รับรองโดยทั่วไป และผ่านความเห็นชอบจากคณะกรรมการตรวจสอบ/คณะกรรมการบริษัทก่อนเปิดเผยต่อผู้ถือหุ้น</w:t>
      </w:r>
    </w:p>
    <w:p w:rsidR="00F127AF" w:rsidRPr="00F83F4D" w:rsidRDefault="00F127AF" w:rsidP="00F127AF">
      <w:pPr>
        <w:tabs>
          <w:tab w:val="left" w:pos="-4950"/>
        </w:tabs>
        <w:autoSpaceDE w:val="0"/>
        <w:autoSpaceDN w:val="0"/>
        <w:adjustRightInd w:val="0"/>
        <w:ind w:firstLine="540"/>
        <w:jc w:val="thaiDistribute"/>
        <w:rPr>
          <w:rFonts w:ascii="BrowalliaUPC" w:hAnsi="BrowalliaUPC" w:cs="BrowalliaUPC"/>
          <w:color w:val="000000"/>
          <w:sz w:val="28"/>
        </w:rPr>
      </w:pPr>
      <w:r w:rsidRPr="00F83F4D">
        <w:rPr>
          <w:rFonts w:ascii="BrowalliaUPC" w:hAnsi="BrowalliaUPC" w:cs="BrowalliaUPC" w:hint="cs"/>
          <w:color w:val="000000"/>
          <w:sz w:val="28"/>
          <w:cs/>
        </w:rPr>
        <w:lastRenderedPageBreak/>
        <w:t xml:space="preserve">นอกจากนี้ บริษัทฯ </w:t>
      </w:r>
      <w:r w:rsidRPr="00F83F4D">
        <w:rPr>
          <w:rFonts w:ascii="BrowalliaUPC" w:hAnsi="BrowalliaUPC" w:cs="BrowalliaUPC"/>
          <w:color w:val="000000"/>
          <w:sz w:val="28"/>
          <w:cs/>
        </w:rPr>
        <w:t>มี</w:t>
      </w:r>
      <w:r w:rsidRPr="00F83F4D">
        <w:rPr>
          <w:rFonts w:ascii="BrowalliaUPC" w:hAnsi="BrowalliaUPC" w:cs="BrowalliaUPC"/>
          <w:b/>
          <w:bCs/>
          <w:color w:val="000000"/>
          <w:sz w:val="28"/>
          <w:cs/>
        </w:rPr>
        <w:t>มาตรการป้องกันการใช้ประโยชน์จากข้อมูลภายใน</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โดยกำหนดให้พนักงานทุกระดับของบริษัทฯ</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ต้องไม่นำข้อมูลที่เป็นความลับไปใช้</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เพื่อประโยชน์ส่วนตนหรือบุคคลอื่น</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และรักษาข้อมูลภายในและเอกสารที่ไม่สามารถเปิดเผยต่อบุคคลภายนอก</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อันนำไปสู่การ</w:t>
      </w:r>
      <w:r w:rsidRPr="00F83F4D">
        <w:rPr>
          <w:rFonts w:ascii="BrowalliaUPC" w:hAnsi="BrowalliaUPC" w:cs="BrowalliaUPC" w:hint="cs"/>
          <w:color w:val="000000"/>
          <w:sz w:val="28"/>
          <w:cs/>
        </w:rPr>
        <w:t>แ</w:t>
      </w:r>
      <w:r w:rsidRPr="00F83F4D">
        <w:rPr>
          <w:rFonts w:ascii="BrowalliaUPC" w:hAnsi="BrowalliaUPC" w:cs="BrowalliaUPC"/>
          <w:color w:val="000000"/>
          <w:sz w:val="28"/>
          <w:cs/>
        </w:rPr>
        <w:t>สวงหาผลประโยชน์</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เพื่อตนเองหรือครอบครัว</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หรือพวกพ้องในทางมิชอบ</w:t>
      </w:r>
      <w:r w:rsidRPr="00F83F4D">
        <w:rPr>
          <w:rFonts w:ascii="BrowalliaUPC" w:hAnsi="BrowalliaUPC" w:cs="BrowalliaUPC" w:hint="cs"/>
          <w:color w:val="000000"/>
          <w:sz w:val="28"/>
          <w:cs/>
        </w:rPr>
        <w:t xml:space="preserve"> </w:t>
      </w:r>
      <w:r w:rsidRPr="00F83F4D">
        <w:rPr>
          <w:rFonts w:ascii="BrowalliaUPC" w:hAnsi="BrowalliaUPC" w:cs="BrowalliaUPC"/>
          <w:color w:val="000000"/>
          <w:sz w:val="28"/>
          <w:cs/>
        </w:rPr>
        <w:t>เช่น</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ข้อมูลที่มีผลกระทบต่อราคาหุ้นความลับทางการค้า</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หรือสูตรการประดิษฐ์คิดค้นต่างๆ</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เป็นต้น</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พนักงานที่เปิดเผยข้อมูลและข่าวสารที่สำคัญของบริษัทฯ ออกสู่บุคคลภายนอก</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โดยมิ</w:t>
      </w:r>
      <w:r w:rsidRPr="00F83F4D">
        <w:rPr>
          <w:rFonts w:ascii="BrowalliaUPC" w:hAnsi="BrowalliaUPC" w:cs="BrowalliaUPC" w:hint="cs"/>
          <w:color w:val="000000"/>
          <w:sz w:val="28"/>
          <w:cs/>
        </w:rPr>
        <w:t>ไ</w:t>
      </w:r>
      <w:r w:rsidRPr="00F83F4D">
        <w:rPr>
          <w:rFonts w:ascii="BrowalliaUPC" w:hAnsi="BrowalliaUPC" w:cs="BrowalliaUPC"/>
          <w:color w:val="000000"/>
          <w:sz w:val="28"/>
          <w:cs/>
        </w:rPr>
        <w:t>ด้รับความเห็นชอบจากประธานเจ้าหน้าที่บริหารจะได้รับพิจารณามาตรการทางวินัยตามระเบียบของบริษัทฯ</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และอาจถูกดำเนินคดีตามกฎหมายอีกด้วย</w:t>
      </w:r>
    </w:p>
    <w:p w:rsidR="00F127AF" w:rsidRPr="00F83F4D" w:rsidRDefault="00F127AF" w:rsidP="00F127AF">
      <w:pPr>
        <w:pStyle w:val="ListParagraph"/>
        <w:tabs>
          <w:tab w:val="left" w:pos="-4950"/>
        </w:tabs>
        <w:autoSpaceDE w:val="0"/>
        <w:autoSpaceDN w:val="0"/>
        <w:adjustRightInd w:val="0"/>
        <w:spacing w:after="0" w:line="240" w:lineRule="auto"/>
        <w:ind w:left="360"/>
        <w:jc w:val="thaiDistribute"/>
        <w:rPr>
          <w:rFonts w:ascii="BrowalliaUPC" w:hAnsi="BrowalliaUPC" w:cs="BrowalliaUPC"/>
          <w:b/>
          <w:bCs/>
          <w:color w:val="000000"/>
          <w:sz w:val="28"/>
        </w:rPr>
      </w:pPr>
    </w:p>
    <w:p w:rsidR="00F127AF" w:rsidRPr="00F83F4D" w:rsidRDefault="00F127AF" w:rsidP="00833A48">
      <w:pPr>
        <w:pStyle w:val="ListParagraph"/>
        <w:numPr>
          <w:ilvl w:val="1"/>
          <w:numId w:val="177"/>
        </w:numPr>
        <w:autoSpaceDE w:val="0"/>
        <w:autoSpaceDN w:val="0"/>
        <w:adjustRightInd w:val="0"/>
        <w:spacing w:after="0"/>
        <w:jc w:val="thaiDistribute"/>
        <w:rPr>
          <w:rFonts w:ascii="BrowalliaUPC" w:hAnsi="BrowalliaUPC" w:cs="BrowalliaUPC"/>
          <w:b/>
          <w:bCs/>
          <w:color w:val="000000"/>
          <w:sz w:val="28"/>
          <w:cs/>
        </w:rPr>
      </w:pPr>
      <w:r w:rsidRPr="00F83F4D">
        <w:rPr>
          <w:rFonts w:ascii="BrowalliaUPC" w:hAnsi="BrowalliaUPC" w:cs="BrowalliaUPC"/>
          <w:b/>
          <w:bCs/>
          <w:color w:val="000000"/>
          <w:sz w:val="28"/>
          <w:cs/>
        </w:rPr>
        <w:t>การรายงานข้อมูล</w:t>
      </w:r>
      <w:r w:rsidRPr="00F83F4D">
        <w:rPr>
          <w:rFonts w:ascii="BrowalliaUPC" w:hAnsi="BrowalliaUPC" w:cs="BrowalliaUPC" w:hint="cs"/>
          <w:b/>
          <w:bCs/>
          <w:color w:val="000000"/>
          <w:sz w:val="28"/>
          <w:cs/>
        </w:rPr>
        <w:t>สาร</w:t>
      </w:r>
      <w:r w:rsidRPr="00F83F4D">
        <w:rPr>
          <w:rFonts w:ascii="BrowalliaUPC" w:hAnsi="BrowalliaUPC" w:cs="BrowalliaUPC"/>
          <w:b/>
          <w:bCs/>
          <w:color w:val="000000"/>
          <w:sz w:val="28"/>
          <w:cs/>
        </w:rPr>
        <w:t>สนเทศของบริษัทฯ</w:t>
      </w:r>
    </w:p>
    <w:p w:rsidR="00F127AF" w:rsidRPr="00F83F4D" w:rsidRDefault="00F127AF" w:rsidP="00F127AF">
      <w:pPr>
        <w:tabs>
          <w:tab w:val="left" w:pos="-3510"/>
        </w:tabs>
        <w:autoSpaceDE w:val="0"/>
        <w:autoSpaceDN w:val="0"/>
        <w:adjustRightInd w:val="0"/>
        <w:ind w:firstLine="540"/>
        <w:jc w:val="thaiDistribute"/>
        <w:rPr>
          <w:rFonts w:ascii="BrowalliaUPC" w:hAnsi="BrowalliaUPC" w:cs="BrowalliaUPC"/>
          <w:color w:val="000000"/>
          <w:sz w:val="28"/>
        </w:rPr>
      </w:pPr>
      <w:r w:rsidRPr="00F83F4D">
        <w:rPr>
          <w:rFonts w:ascii="BrowalliaUPC" w:hAnsi="BrowalliaUPC" w:cs="BrowalliaUPC"/>
          <w:color w:val="000000"/>
          <w:sz w:val="28"/>
          <w:cs/>
        </w:rPr>
        <w:t>บริษัทฯ</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ให้ความสำคัญกับการเปิดเผยสารสนเทศที่เป็นข้อมูลสำคัญของบริษัทฯ</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รวมถึงรายงานทางการเงิน</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ข้อมูลที่ไม่ใช่ข้อมูลทางการเงิน</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และสารสนเทศเรื่องอื่นๆ</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ตามเกณฑ์ที่</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ตลท</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และ</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ก</w:t>
      </w:r>
      <w:r w:rsidRPr="00F83F4D">
        <w:rPr>
          <w:rFonts w:ascii="BrowalliaUPC" w:hAnsi="BrowalliaUPC" w:cs="BrowalliaUPC"/>
          <w:color w:val="000000"/>
          <w:sz w:val="28"/>
        </w:rPr>
        <w:t>.</w:t>
      </w:r>
      <w:r w:rsidRPr="00F83F4D">
        <w:rPr>
          <w:rFonts w:ascii="BrowalliaUPC" w:hAnsi="BrowalliaUPC" w:cs="BrowalliaUPC"/>
          <w:color w:val="000000"/>
          <w:sz w:val="28"/>
          <w:cs/>
        </w:rPr>
        <w:t>ล</w:t>
      </w:r>
      <w:r w:rsidRPr="00F83F4D">
        <w:rPr>
          <w:rFonts w:ascii="BrowalliaUPC" w:hAnsi="BrowalliaUPC" w:cs="BrowalliaUPC"/>
          <w:color w:val="000000"/>
          <w:sz w:val="28"/>
        </w:rPr>
        <w:t>.</w:t>
      </w:r>
      <w:r w:rsidRPr="00F83F4D">
        <w:rPr>
          <w:rFonts w:ascii="BrowalliaUPC" w:hAnsi="BrowalliaUPC" w:cs="BrowalliaUPC"/>
          <w:color w:val="000000"/>
          <w:sz w:val="28"/>
          <w:cs/>
        </w:rPr>
        <w:t>ต</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กำหนดอย่างถูกต้อง</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ชัดเจน</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ครบถ้วน</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โปร่งใส</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ด้วยภาษาที่กระชับเข้าใจง่าย</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มีการเปิดเผยสารสนเทศที่สำคัญทั้งด้านบวกและด้านลบและผ่านการพิจารณากลั่นกรองตามขั้นตอนที่กำหนด</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เพื่อให้ผู้ถือหุ้นและผู้ที่มีส่วนได้ส่วนเสียได้รับสารสนเทศอย่างเท่าเทียมกันตามที่กำหนดโดยกฎข้อบังคับของบริษัทฯ</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โดยมีการเผยแพร่ข้อมูลสารสนเทศผ่านช่องทางต่างๆ</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ดังนี้</w:t>
      </w:r>
    </w:p>
    <w:p w:rsidR="00F127AF" w:rsidRPr="00F83F4D" w:rsidRDefault="00F127AF" w:rsidP="00833A48">
      <w:pPr>
        <w:pStyle w:val="ListParagraph"/>
        <w:numPr>
          <w:ilvl w:val="0"/>
          <w:numId w:val="178"/>
        </w:numPr>
        <w:autoSpaceDE w:val="0"/>
        <w:autoSpaceDN w:val="0"/>
        <w:adjustRightInd w:val="0"/>
        <w:spacing w:after="0"/>
        <w:jc w:val="thaiDistribute"/>
        <w:rPr>
          <w:rFonts w:ascii="BrowalliaUPC" w:hAnsi="BrowalliaUPC" w:cs="BrowalliaUPC"/>
          <w:color w:val="000000"/>
          <w:sz w:val="28"/>
        </w:rPr>
      </w:pPr>
      <w:r w:rsidRPr="00F83F4D">
        <w:rPr>
          <w:rFonts w:ascii="BrowalliaUPC" w:hAnsi="BrowalliaUPC" w:cs="BrowalliaUPC"/>
          <w:color w:val="000000"/>
          <w:sz w:val="28"/>
          <w:cs/>
        </w:rPr>
        <w:t>ระบบอิเล็กทรอนิกส์ของ</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ตลท</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และ</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ก</w:t>
      </w:r>
      <w:r w:rsidRPr="00F83F4D">
        <w:rPr>
          <w:rFonts w:ascii="BrowalliaUPC" w:hAnsi="BrowalliaUPC" w:cs="BrowalliaUPC"/>
          <w:color w:val="000000"/>
          <w:sz w:val="28"/>
        </w:rPr>
        <w:t>.</w:t>
      </w:r>
      <w:r w:rsidRPr="00F83F4D">
        <w:rPr>
          <w:rFonts w:ascii="BrowalliaUPC" w:hAnsi="BrowalliaUPC" w:cs="BrowalliaUPC"/>
          <w:color w:val="000000"/>
          <w:sz w:val="28"/>
          <w:cs/>
        </w:rPr>
        <w:t>ล</w:t>
      </w:r>
      <w:r w:rsidRPr="00F83F4D">
        <w:rPr>
          <w:rFonts w:ascii="BrowalliaUPC" w:hAnsi="BrowalliaUPC" w:cs="BrowalliaUPC"/>
          <w:color w:val="000000"/>
          <w:sz w:val="28"/>
        </w:rPr>
        <w:t>.</w:t>
      </w:r>
      <w:r w:rsidRPr="00F83F4D">
        <w:rPr>
          <w:rFonts w:ascii="BrowalliaUPC" w:hAnsi="BrowalliaUPC" w:cs="BrowalliaUPC"/>
          <w:color w:val="000000"/>
          <w:sz w:val="28"/>
          <w:cs/>
        </w:rPr>
        <w:t>ต</w:t>
      </w:r>
      <w:r w:rsidRPr="00F83F4D">
        <w:rPr>
          <w:rFonts w:ascii="BrowalliaUPC" w:hAnsi="BrowalliaUPC" w:cs="BrowalliaUPC"/>
          <w:color w:val="000000"/>
          <w:sz w:val="28"/>
        </w:rPr>
        <w:t>.</w:t>
      </w:r>
    </w:p>
    <w:p w:rsidR="00F127AF" w:rsidRPr="00F83F4D" w:rsidRDefault="00F127AF" w:rsidP="00833A48">
      <w:pPr>
        <w:pStyle w:val="ListParagraph"/>
        <w:numPr>
          <w:ilvl w:val="0"/>
          <w:numId w:val="178"/>
        </w:numPr>
        <w:autoSpaceDE w:val="0"/>
        <w:autoSpaceDN w:val="0"/>
        <w:adjustRightInd w:val="0"/>
        <w:spacing w:after="0"/>
        <w:jc w:val="thaiDistribute"/>
        <w:rPr>
          <w:rFonts w:ascii="BrowalliaUPC" w:hAnsi="BrowalliaUPC" w:cs="BrowalliaUPC"/>
          <w:color w:val="000000"/>
          <w:sz w:val="28"/>
        </w:rPr>
      </w:pPr>
      <w:r w:rsidRPr="00F83F4D">
        <w:rPr>
          <w:rFonts w:ascii="BrowalliaUPC" w:hAnsi="BrowalliaUPC" w:cs="BrowalliaUPC"/>
          <w:color w:val="000000"/>
          <w:sz w:val="28"/>
          <w:cs/>
        </w:rPr>
        <w:t>แบบแสดงรายการข้อมูลประจำปี</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แบบ</w:t>
      </w:r>
      <w:r w:rsidRPr="00F83F4D">
        <w:rPr>
          <w:rFonts w:ascii="BrowalliaUPC" w:hAnsi="BrowalliaUPC" w:cs="BrowalliaUPC"/>
          <w:color w:val="000000"/>
          <w:sz w:val="28"/>
        </w:rPr>
        <w:t xml:space="preserve"> 56-1) </w:t>
      </w:r>
      <w:r w:rsidRPr="00F83F4D">
        <w:rPr>
          <w:rFonts w:ascii="BrowalliaUPC" w:hAnsi="BrowalliaUPC" w:cs="BrowalliaUPC"/>
          <w:color w:val="000000"/>
          <w:sz w:val="28"/>
          <w:cs/>
        </w:rPr>
        <w:t>และรายงานประจำปี</w:t>
      </w:r>
      <w:r w:rsidRPr="00F83F4D">
        <w:rPr>
          <w:rFonts w:ascii="BrowalliaUPC" w:hAnsi="BrowalliaUPC" w:cs="BrowalliaUPC" w:hint="cs"/>
          <w:color w:val="000000"/>
          <w:sz w:val="28"/>
          <w:cs/>
        </w:rPr>
        <w:t xml:space="preserve"> </w:t>
      </w:r>
      <w:r w:rsidRPr="00F83F4D">
        <w:rPr>
          <w:rFonts w:ascii="BrowalliaUPC" w:hAnsi="BrowalliaUPC" w:cs="BrowalliaUPC"/>
          <w:color w:val="000000"/>
          <w:sz w:val="28"/>
        </w:rPr>
        <w:t>(</w:t>
      </w:r>
      <w:r w:rsidRPr="00F83F4D">
        <w:rPr>
          <w:rFonts w:ascii="BrowalliaUPC" w:hAnsi="BrowalliaUPC" w:cs="BrowalliaUPC"/>
          <w:color w:val="000000"/>
          <w:sz w:val="28"/>
          <w:cs/>
        </w:rPr>
        <w:t>แบบ</w:t>
      </w:r>
      <w:r w:rsidRPr="00F83F4D">
        <w:rPr>
          <w:rFonts w:ascii="BrowalliaUPC" w:hAnsi="BrowalliaUPC" w:cs="BrowalliaUPC"/>
          <w:color w:val="000000"/>
          <w:sz w:val="28"/>
        </w:rPr>
        <w:t xml:space="preserve"> 56-2)</w:t>
      </w:r>
    </w:p>
    <w:p w:rsidR="00F127AF" w:rsidRPr="00F83F4D" w:rsidRDefault="00F127AF" w:rsidP="00833A48">
      <w:pPr>
        <w:pStyle w:val="ListParagraph"/>
        <w:numPr>
          <w:ilvl w:val="0"/>
          <w:numId w:val="178"/>
        </w:numPr>
        <w:autoSpaceDE w:val="0"/>
        <w:autoSpaceDN w:val="0"/>
        <w:adjustRightInd w:val="0"/>
        <w:spacing w:after="0"/>
        <w:jc w:val="thaiDistribute"/>
        <w:rPr>
          <w:rFonts w:ascii="BrowalliaUPC" w:hAnsi="BrowalliaUPC" w:cs="BrowalliaUPC"/>
          <w:color w:val="000000"/>
          <w:sz w:val="28"/>
        </w:rPr>
      </w:pPr>
      <w:r w:rsidRPr="00F83F4D">
        <w:rPr>
          <w:rFonts w:ascii="BrowalliaUPC" w:hAnsi="BrowalliaUPC" w:cs="BrowalliaUPC"/>
          <w:color w:val="000000"/>
          <w:sz w:val="28"/>
          <w:cs/>
        </w:rPr>
        <w:t>ในเว็บไซต์ของบริษัทฯ</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ที่</w:t>
      </w:r>
      <w:r w:rsidRPr="00F83F4D">
        <w:rPr>
          <w:rFonts w:ascii="BrowalliaUPC" w:hAnsi="BrowalliaUPC" w:cs="BrowalliaUPC"/>
          <w:color w:val="000000"/>
          <w:sz w:val="28"/>
        </w:rPr>
        <w:t xml:space="preserve"> </w:t>
      </w:r>
      <w:hyperlink r:id="rId22" w:history="1">
        <w:r w:rsidRPr="00F83F4D">
          <w:rPr>
            <w:rStyle w:val="Hyperlink"/>
            <w:rFonts w:ascii="BrowalliaUPC" w:hAnsi="BrowalliaUPC" w:cs="BrowalliaUPC"/>
            <w:sz w:val="28"/>
          </w:rPr>
          <w:t>www.ttcl.com</w:t>
        </w:r>
      </w:hyperlink>
      <w:r w:rsidRPr="00F83F4D">
        <w:rPr>
          <w:rFonts w:ascii="BrowalliaUPC" w:hAnsi="BrowalliaUPC" w:cs="BrowalliaUPC" w:hint="cs"/>
          <w:color w:val="000000"/>
          <w:sz w:val="28"/>
          <w:cs/>
        </w:rPr>
        <w:t xml:space="preserve"> </w:t>
      </w:r>
      <w:r w:rsidRPr="00F83F4D">
        <w:rPr>
          <w:rFonts w:ascii="BrowalliaUPC" w:hAnsi="BrowalliaUPC" w:cs="BrowalliaUPC"/>
          <w:color w:val="000000"/>
          <w:sz w:val="28"/>
          <w:cs/>
        </w:rPr>
        <w:t>ซึ่งมีทั้งสองภาษา</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ได้แก่</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ภาษาไทยและภาษาอังกฤษ</w:t>
      </w:r>
    </w:p>
    <w:p w:rsidR="00F127AF" w:rsidRPr="00F83F4D" w:rsidRDefault="00F127AF" w:rsidP="00833A48">
      <w:pPr>
        <w:pStyle w:val="ListParagraph"/>
        <w:numPr>
          <w:ilvl w:val="0"/>
          <w:numId w:val="178"/>
        </w:numPr>
        <w:autoSpaceDE w:val="0"/>
        <w:autoSpaceDN w:val="0"/>
        <w:adjustRightInd w:val="0"/>
        <w:spacing w:after="0"/>
        <w:jc w:val="thaiDistribute"/>
        <w:rPr>
          <w:rFonts w:ascii="BrowalliaUPC" w:hAnsi="BrowalliaUPC" w:cs="BrowalliaUPC"/>
          <w:color w:val="000000"/>
          <w:sz w:val="28"/>
        </w:rPr>
      </w:pPr>
      <w:r w:rsidRPr="00F83F4D">
        <w:rPr>
          <w:rFonts w:ascii="BrowalliaUPC" w:hAnsi="BrowalliaUPC" w:cs="BrowalliaUPC"/>
          <w:color w:val="000000"/>
          <w:sz w:val="28"/>
          <w:cs/>
        </w:rPr>
        <w:t>การให้ข้อมูลต่อผู้ถือหุ้น</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นักวิเคราะห์</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และนักลงทุน</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ที่มาเยี่ยมชมกิจการ</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และพบปะกับผู้บริหาร</w:t>
      </w:r>
    </w:p>
    <w:p w:rsidR="00F127AF" w:rsidRPr="00F83F4D" w:rsidRDefault="00F127AF" w:rsidP="00833A48">
      <w:pPr>
        <w:pStyle w:val="ListParagraph"/>
        <w:numPr>
          <w:ilvl w:val="0"/>
          <w:numId w:val="178"/>
        </w:numPr>
        <w:autoSpaceDE w:val="0"/>
        <w:autoSpaceDN w:val="0"/>
        <w:adjustRightInd w:val="0"/>
        <w:spacing w:after="0"/>
        <w:jc w:val="thaiDistribute"/>
        <w:rPr>
          <w:rFonts w:ascii="BrowalliaUPC" w:hAnsi="BrowalliaUPC" w:cs="BrowalliaUPC"/>
          <w:color w:val="000000"/>
          <w:sz w:val="28"/>
        </w:rPr>
      </w:pPr>
      <w:r w:rsidRPr="00F83F4D">
        <w:rPr>
          <w:rFonts w:ascii="BrowalliaUPC" w:hAnsi="BrowalliaUPC" w:cs="BrowalliaUPC"/>
          <w:color w:val="000000"/>
          <w:sz w:val="28"/>
          <w:cs/>
        </w:rPr>
        <w:t>การเดินทาง</w:t>
      </w:r>
      <w:r w:rsidRPr="00F83F4D">
        <w:rPr>
          <w:rFonts w:ascii="BrowalliaUPC" w:hAnsi="BrowalliaUPC" w:cs="BrowalliaUPC" w:hint="cs"/>
          <w:color w:val="000000"/>
          <w:sz w:val="28"/>
          <w:cs/>
        </w:rPr>
        <w:t>เพื่อ</w:t>
      </w:r>
      <w:r w:rsidRPr="00F83F4D">
        <w:rPr>
          <w:rFonts w:ascii="BrowalliaUPC" w:hAnsi="BrowalliaUPC" w:cs="BrowalliaUPC"/>
          <w:color w:val="000000"/>
          <w:sz w:val="28"/>
          <w:cs/>
        </w:rPr>
        <w:t>ให้ข้อมูลแก่นักลงทุนทั้งในประเทศ</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และต่างประเทศ</w:t>
      </w:r>
    </w:p>
    <w:p w:rsidR="00F127AF" w:rsidRPr="00F83F4D" w:rsidRDefault="00F127AF" w:rsidP="00833A48">
      <w:pPr>
        <w:pStyle w:val="ListParagraph"/>
        <w:numPr>
          <w:ilvl w:val="0"/>
          <w:numId w:val="178"/>
        </w:numPr>
        <w:autoSpaceDE w:val="0"/>
        <w:autoSpaceDN w:val="0"/>
        <w:adjustRightInd w:val="0"/>
        <w:spacing w:after="0"/>
        <w:jc w:val="thaiDistribute"/>
        <w:rPr>
          <w:rFonts w:ascii="BrowalliaUPC" w:hAnsi="BrowalliaUPC" w:cs="BrowalliaUPC"/>
          <w:color w:val="000000"/>
          <w:sz w:val="28"/>
        </w:rPr>
      </w:pPr>
      <w:r w:rsidRPr="00F83F4D">
        <w:rPr>
          <w:rFonts w:ascii="BrowalliaUPC" w:hAnsi="BrowalliaUPC" w:cs="BrowalliaUPC"/>
          <w:color w:val="000000"/>
          <w:sz w:val="28"/>
          <w:cs/>
        </w:rPr>
        <w:t>การจัดส่งหนังสือเชิญประชุมสามัญผู้ถือหุ้นผ่านทางไปรษณีย์</w:t>
      </w:r>
    </w:p>
    <w:p w:rsidR="00F127AF" w:rsidRPr="00F83F4D" w:rsidRDefault="00F127AF" w:rsidP="00F127AF">
      <w:pPr>
        <w:autoSpaceDE w:val="0"/>
        <w:autoSpaceDN w:val="0"/>
        <w:adjustRightInd w:val="0"/>
        <w:ind w:left="540"/>
        <w:jc w:val="thaiDistribute"/>
        <w:rPr>
          <w:rFonts w:ascii="BrowalliaUPC" w:hAnsi="BrowalliaUPC" w:cs="BrowalliaUPC"/>
          <w:color w:val="000000"/>
          <w:sz w:val="28"/>
        </w:rPr>
      </w:pPr>
    </w:p>
    <w:p w:rsidR="00F127AF" w:rsidRPr="00F83F4D" w:rsidRDefault="00F127AF" w:rsidP="00833A48">
      <w:pPr>
        <w:pStyle w:val="ListParagraph"/>
        <w:numPr>
          <w:ilvl w:val="1"/>
          <w:numId w:val="177"/>
        </w:numPr>
        <w:tabs>
          <w:tab w:val="left" w:pos="-4950"/>
        </w:tabs>
        <w:autoSpaceDE w:val="0"/>
        <w:autoSpaceDN w:val="0"/>
        <w:adjustRightInd w:val="0"/>
        <w:spacing w:after="0" w:line="240" w:lineRule="auto"/>
        <w:jc w:val="thaiDistribute"/>
        <w:rPr>
          <w:rFonts w:ascii="BrowalliaUPC" w:hAnsi="BrowalliaUPC" w:cs="BrowalliaUPC"/>
          <w:b/>
          <w:bCs/>
          <w:sz w:val="28"/>
        </w:rPr>
      </w:pPr>
      <w:r w:rsidRPr="00F83F4D">
        <w:rPr>
          <w:rFonts w:ascii="BrowalliaUPC" w:hAnsi="BrowalliaUPC" w:cs="BrowalliaUPC"/>
          <w:b/>
          <w:bCs/>
          <w:sz w:val="28"/>
          <w:cs/>
        </w:rPr>
        <w:t>การ</w:t>
      </w:r>
      <w:r w:rsidRPr="00F83F4D">
        <w:rPr>
          <w:rFonts w:ascii="BrowalliaUPC" w:hAnsi="BrowalliaUPC" w:cs="BrowalliaUPC" w:hint="cs"/>
          <w:b/>
          <w:bCs/>
          <w:sz w:val="28"/>
          <w:cs/>
        </w:rPr>
        <w:t>จัดทำแบบประเมินความพึงพอใจลูกค้า</w:t>
      </w:r>
    </w:p>
    <w:p w:rsidR="00F127AF" w:rsidRPr="00F83F4D" w:rsidRDefault="00F127AF" w:rsidP="00F127AF">
      <w:pPr>
        <w:tabs>
          <w:tab w:val="left" w:pos="-4950"/>
        </w:tabs>
        <w:autoSpaceDE w:val="0"/>
        <w:autoSpaceDN w:val="0"/>
        <w:adjustRightInd w:val="0"/>
        <w:ind w:firstLine="540"/>
        <w:jc w:val="thaiDistribute"/>
        <w:rPr>
          <w:rFonts w:ascii="BrowalliaUPC" w:hAnsi="BrowalliaUPC" w:cs="BrowalliaUPC"/>
          <w:sz w:val="28"/>
        </w:rPr>
      </w:pPr>
      <w:r w:rsidRPr="00F83F4D">
        <w:rPr>
          <w:rFonts w:ascii="BrowalliaUPC" w:hAnsi="BrowalliaUPC" w:cs="BrowalliaUPC" w:hint="cs"/>
          <w:spacing w:val="-2"/>
          <w:sz w:val="28"/>
          <w:cs/>
        </w:rPr>
        <w:t>บริษัทฯ มีความมุ่งมั่นในการดำเนินกิจการโดยคำนึงถึงประโยชน์สูงสุดของลูกค้าเป็นสำคัญ ดังนั้นบริษัทฯ</w:t>
      </w:r>
      <w:r w:rsidRPr="00F83F4D">
        <w:rPr>
          <w:rFonts w:ascii="BrowalliaUPC" w:hAnsi="BrowalliaUPC" w:cs="BrowalliaUPC" w:hint="cs"/>
          <w:sz w:val="28"/>
          <w:cs/>
        </w:rPr>
        <w:t xml:space="preserve"> </w:t>
      </w:r>
      <w:r w:rsidRPr="00F83F4D">
        <w:rPr>
          <w:rFonts w:ascii="BrowalliaUPC" w:hAnsi="BrowalliaUPC" w:cs="BrowalliaUPC" w:hint="cs"/>
          <w:spacing w:val="-2"/>
          <w:sz w:val="28"/>
          <w:cs/>
        </w:rPr>
        <w:t>จึงจัดทำแบบประเมินความพึงพอใจของลูกค้า โดยให้ลูกค้าแต่ละโครงการทำการประเมินการทำงานของบริษัทฯ</w:t>
      </w:r>
      <w:r w:rsidRPr="00F83F4D">
        <w:rPr>
          <w:rFonts w:ascii="BrowalliaUPC" w:hAnsi="BrowalliaUPC" w:cs="BrowalliaUPC" w:hint="cs"/>
          <w:sz w:val="28"/>
          <w:cs/>
        </w:rPr>
        <w:t xml:space="preserve"> รวมถึงข้อเสนอแนะเมื่อโครงการแล้วเสร็จ โดยบริษัทฯ กำหนดหัวข้อในการประเมิน</w:t>
      </w:r>
      <w:r w:rsidRPr="00F83F4D">
        <w:rPr>
          <w:rFonts w:ascii="BrowalliaUPC" w:hAnsi="BrowalliaUPC" w:cs="BrowalliaUPC"/>
          <w:sz w:val="28"/>
          <w:cs/>
        </w:rPr>
        <w:t>ดังนี้</w:t>
      </w:r>
    </w:p>
    <w:p w:rsidR="00F127AF" w:rsidRPr="00F83F4D" w:rsidRDefault="00F127AF" w:rsidP="00F127AF">
      <w:pPr>
        <w:tabs>
          <w:tab w:val="left" w:pos="-4950"/>
          <w:tab w:val="left" w:pos="900"/>
        </w:tabs>
        <w:autoSpaceDE w:val="0"/>
        <w:autoSpaceDN w:val="0"/>
        <w:adjustRightInd w:val="0"/>
        <w:ind w:firstLine="540"/>
        <w:jc w:val="thaiDistribute"/>
        <w:rPr>
          <w:rFonts w:ascii="BrowalliaUPC" w:hAnsi="BrowalliaUPC" w:cs="BrowalliaUPC"/>
          <w:sz w:val="28"/>
        </w:rPr>
      </w:pPr>
      <w:r w:rsidRPr="00F83F4D">
        <w:rPr>
          <w:rFonts w:ascii="BrowalliaUPC" w:hAnsi="BrowalliaUPC" w:cs="BrowalliaUPC"/>
          <w:sz w:val="28"/>
          <w:cs/>
        </w:rPr>
        <w:t>1.</w:t>
      </w:r>
      <w:r w:rsidRPr="00F83F4D">
        <w:rPr>
          <w:rFonts w:ascii="BrowalliaUPC" w:hAnsi="BrowalliaUPC" w:cs="BrowalliaUPC"/>
          <w:sz w:val="28"/>
          <w:cs/>
        </w:rPr>
        <w:tab/>
        <w:t>ด้านวิศวกรรม</w:t>
      </w:r>
      <w:r w:rsidRPr="00F83F4D">
        <w:rPr>
          <w:rFonts w:ascii="BrowalliaUPC" w:hAnsi="BrowalliaUPC" w:cs="BrowalliaUPC" w:hint="cs"/>
          <w:sz w:val="28"/>
          <w:cs/>
        </w:rPr>
        <w:t xml:space="preserve">บริการ </w:t>
      </w:r>
    </w:p>
    <w:p w:rsidR="00F127AF" w:rsidRPr="00F83F4D" w:rsidRDefault="00F127AF" w:rsidP="00F127AF">
      <w:pPr>
        <w:tabs>
          <w:tab w:val="left" w:pos="-4950"/>
          <w:tab w:val="left" w:pos="900"/>
        </w:tabs>
        <w:autoSpaceDE w:val="0"/>
        <w:autoSpaceDN w:val="0"/>
        <w:adjustRightInd w:val="0"/>
        <w:ind w:firstLine="540"/>
        <w:jc w:val="thaiDistribute"/>
        <w:rPr>
          <w:rFonts w:ascii="BrowalliaUPC" w:hAnsi="BrowalliaUPC" w:cs="BrowalliaUPC"/>
          <w:sz w:val="28"/>
        </w:rPr>
      </w:pPr>
      <w:r w:rsidRPr="00F83F4D">
        <w:rPr>
          <w:rFonts w:ascii="BrowalliaUPC" w:hAnsi="BrowalliaUPC" w:cs="BrowalliaUPC"/>
          <w:sz w:val="28"/>
          <w:cs/>
        </w:rPr>
        <w:t>2.</w:t>
      </w:r>
      <w:r w:rsidRPr="00F83F4D">
        <w:rPr>
          <w:rFonts w:ascii="BrowalliaUPC" w:hAnsi="BrowalliaUPC" w:cs="BrowalliaUPC"/>
          <w:sz w:val="28"/>
          <w:cs/>
        </w:rPr>
        <w:tab/>
        <w:t>ด้านการจัดซื้อ</w:t>
      </w:r>
      <w:r w:rsidRPr="00F83F4D">
        <w:rPr>
          <w:rFonts w:ascii="BrowalliaUPC" w:hAnsi="BrowalliaUPC" w:cs="BrowalliaUPC" w:hint="cs"/>
          <w:sz w:val="28"/>
          <w:cs/>
        </w:rPr>
        <w:t xml:space="preserve"> จัดหาวัสดุอุปกรณ์</w:t>
      </w:r>
    </w:p>
    <w:p w:rsidR="00F127AF" w:rsidRPr="00F83F4D" w:rsidRDefault="00F127AF" w:rsidP="00F127AF">
      <w:pPr>
        <w:tabs>
          <w:tab w:val="left" w:pos="-4950"/>
          <w:tab w:val="left" w:pos="900"/>
        </w:tabs>
        <w:autoSpaceDE w:val="0"/>
        <w:autoSpaceDN w:val="0"/>
        <w:adjustRightInd w:val="0"/>
        <w:ind w:firstLine="540"/>
        <w:jc w:val="thaiDistribute"/>
        <w:rPr>
          <w:rFonts w:ascii="BrowalliaUPC" w:hAnsi="BrowalliaUPC" w:cs="BrowalliaUPC"/>
          <w:sz w:val="28"/>
        </w:rPr>
      </w:pPr>
      <w:r w:rsidRPr="00F83F4D">
        <w:rPr>
          <w:rFonts w:ascii="BrowalliaUPC" w:hAnsi="BrowalliaUPC" w:cs="BrowalliaUPC"/>
          <w:sz w:val="28"/>
          <w:cs/>
        </w:rPr>
        <w:t>3.</w:t>
      </w:r>
      <w:r w:rsidRPr="00F83F4D">
        <w:rPr>
          <w:rFonts w:ascii="BrowalliaUPC" w:hAnsi="BrowalliaUPC" w:cs="BrowalliaUPC"/>
          <w:sz w:val="28"/>
          <w:cs/>
        </w:rPr>
        <w:tab/>
        <w:t>ด้านการก่อสร้าง</w:t>
      </w:r>
    </w:p>
    <w:p w:rsidR="00F127AF" w:rsidRPr="00F83F4D" w:rsidRDefault="00F127AF" w:rsidP="00F127AF">
      <w:pPr>
        <w:tabs>
          <w:tab w:val="left" w:pos="-4950"/>
        </w:tabs>
        <w:autoSpaceDE w:val="0"/>
        <w:autoSpaceDN w:val="0"/>
        <w:adjustRightInd w:val="0"/>
        <w:ind w:firstLine="540"/>
        <w:jc w:val="thaiDistribute"/>
        <w:rPr>
          <w:rFonts w:ascii="BrowalliaUPC" w:hAnsi="BrowalliaUPC" w:cs="BrowalliaUPC"/>
          <w:i/>
          <w:iCs/>
          <w:spacing w:val="-6"/>
          <w:sz w:val="28"/>
        </w:rPr>
      </w:pPr>
      <w:r w:rsidRPr="00F83F4D">
        <w:rPr>
          <w:rFonts w:ascii="BrowalliaUPC" w:hAnsi="BrowalliaUPC" w:cs="BrowalliaUPC" w:hint="cs"/>
          <w:i/>
          <w:iCs/>
          <w:spacing w:val="-6"/>
          <w:sz w:val="28"/>
          <w:cs/>
        </w:rPr>
        <w:t>โดยเกณฑ์การประเมินความพึงพอใจของลูกค้าแบ่งเป็น 4 ระดับ</w:t>
      </w:r>
      <w:r w:rsidRPr="00F83F4D">
        <w:rPr>
          <w:rFonts w:ascii="BrowalliaUPC" w:hAnsi="BrowalliaUPC" w:cs="BrowalliaUPC"/>
          <w:i/>
          <w:iCs/>
          <w:spacing w:val="-6"/>
          <w:sz w:val="28"/>
        </w:rPr>
        <w:t xml:space="preserve"> </w:t>
      </w:r>
      <w:r w:rsidRPr="00F83F4D">
        <w:rPr>
          <w:rFonts w:ascii="BrowalliaUPC" w:hAnsi="BrowalliaUPC" w:cs="BrowalliaUPC" w:hint="cs"/>
          <w:i/>
          <w:iCs/>
          <w:spacing w:val="-6"/>
          <w:sz w:val="28"/>
          <w:cs/>
        </w:rPr>
        <w:t>ดังนี้</w:t>
      </w:r>
    </w:p>
    <w:p w:rsidR="00F127AF" w:rsidRPr="00F83F4D" w:rsidRDefault="00F127AF" w:rsidP="00F127AF">
      <w:pPr>
        <w:tabs>
          <w:tab w:val="left" w:pos="-4950"/>
          <w:tab w:val="left" w:pos="1980"/>
        </w:tabs>
        <w:autoSpaceDE w:val="0"/>
        <w:autoSpaceDN w:val="0"/>
        <w:adjustRightInd w:val="0"/>
        <w:ind w:firstLine="540"/>
        <w:jc w:val="thaiDistribute"/>
        <w:rPr>
          <w:rFonts w:ascii="BrowalliaUPC" w:hAnsi="BrowalliaUPC" w:cs="BrowalliaUPC"/>
          <w:spacing w:val="-6"/>
          <w:sz w:val="28"/>
        </w:rPr>
      </w:pPr>
      <w:r>
        <w:rPr>
          <w:rFonts w:ascii="BrowalliaUPC" w:hAnsi="BrowalliaUPC" w:cs="BrowalliaUPC"/>
          <w:spacing w:val="-6"/>
          <w:sz w:val="28"/>
        </w:rPr>
        <w:t xml:space="preserve"> </w:t>
      </w:r>
      <w:r>
        <w:rPr>
          <w:rFonts w:ascii="BrowalliaUPC" w:hAnsi="BrowalliaUPC" w:cs="BrowalliaUPC"/>
          <w:spacing w:val="-6"/>
          <w:sz w:val="28"/>
        </w:rPr>
        <w:tab/>
      </w:r>
      <w:r w:rsidRPr="00F83F4D">
        <w:rPr>
          <w:rFonts w:ascii="BrowalliaUPC" w:hAnsi="BrowalliaUPC" w:cs="BrowalliaUPC"/>
          <w:spacing w:val="-6"/>
          <w:sz w:val="28"/>
        </w:rPr>
        <w:t>4.01</w:t>
      </w:r>
      <w:r w:rsidRPr="00F83F4D">
        <w:rPr>
          <w:rFonts w:ascii="BrowalliaUPC" w:hAnsi="BrowalliaUPC" w:cs="BrowalliaUPC" w:hint="cs"/>
          <w:spacing w:val="-6"/>
          <w:sz w:val="28"/>
          <w:cs/>
        </w:rPr>
        <w:t xml:space="preserve"> - </w:t>
      </w:r>
      <w:r w:rsidRPr="00F83F4D">
        <w:rPr>
          <w:rFonts w:ascii="BrowalliaUPC" w:hAnsi="BrowalliaUPC" w:cs="BrowalliaUPC"/>
          <w:spacing w:val="-6"/>
          <w:sz w:val="28"/>
        </w:rPr>
        <w:t>5</w:t>
      </w:r>
      <w:r w:rsidRPr="00F83F4D">
        <w:rPr>
          <w:rFonts w:ascii="BrowalliaUPC" w:hAnsi="BrowalliaUPC" w:cs="BrowalliaUPC" w:hint="cs"/>
          <w:spacing w:val="-6"/>
          <w:sz w:val="28"/>
          <w:cs/>
        </w:rPr>
        <w:t>.</w:t>
      </w:r>
      <w:r w:rsidRPr="00F83F4D">
        <w:rPr>
          <w:rFonts w:ascii="BrowalliaUPC" w:hAnsi="BrowalliaUPC" w:cs="BrowalliaUPC"/>
          <w:spacing w:val="-6"/>
          <w:sz w:val="28"/>
        </w:rPr>
        <w:t>00</w:t>
      </w:r>
      <w:r w:rsidRPr="00F83F4D">
        <w:rPr>
          <w:rFonts w:ascii="BrowalliaUPC" w:hAnsi="BrowalliaUPC" w:cs="BrowalliaUPC" w:hint="cs"/>
          <w:spacing w:val="-6"/>
          <w:sz w:val="28"/>
          <w:cs/>
        </w:rPr>
        <w:t xml:space="preserve"> </w:t>
      </w:r>
      <w:r w:rsidRPr="00F83F4D">
        <w:rPr>
          <w:rFonts w:ascii="BrowalliaUPC" w:hAnsi="BrowalliaUPC" w:cs="BrowalliaUPC" w:hint="cs"/>
          <w:spacing w:val="-6"/>
          <w:sz w:val="28"/>
          <w:cs/>
        </w:rPr>
        <w:tab/>
        <w:t xml:space="preserve">พอใจมาก  </w:t>
      </w:r>
      <w:r w:rsidRPr="00F83F4D">
        <w:rPr>
          <w:rFonts w:ascii="BrowalliaUPC" w:hAnsi="BrowalliaUPC" w:cs="BrowalliaUPC" w:hint="cs"/>
          <w:spacing w:val="-6"/>
          <w:sz w:val="28"/>
          <w:cs/>
        </w:rPr>
        <w:tab/>
      </w:r>
      <w:r w:rsidRPr="00F83F4D">
        <w:rPr>
          <w:rFonts w:ascii="BrowalliaUPC" w:hAnsi="BrowalliaUPC" w:cs="BrowalliaUPC"/>
          <w:spacing w:val="-6"/>
          <w:sz w:val="28"/>
        </w:rPr>
        <w:t xml:space="preserve"> </w:t>
      </w:r>
    </w:p>
    <w:p w:rsidR="00F127AF" w:rsidRPr="00F83F4D" w:rsidRDefault="00F127AF" w:rsidP="00F127AF">
      <w:pPr>
        <w:tabs>
          <w:tab w:val="left" w:pos="-4950"/>
          <w:tab w:val="left" w:pos="1980"/>
        </w:tabs>
        <w:autoSpaceDE w:val="0"/>
        <w:autoSpaceDN w:val="0"/>
        <w:adjustRightInd w:val="0"/>
        <w:ind w:firstLine="540"/>
        <w:jc w:val="thaiDistribute"/>
        <w:rPr>
          <w:rFonts w:ascii="BrowalliaUPC" w:hAnsi="BrowalliaUPC" w:cs="BrowalliaUPC"/>
          <w:spacing w:val="-6"/>
          <w:sz w:val="28"/>
        </w:rPr>
      </w:pPr>
      <w:r>
        <w:rPr>
          <w:rFonts w:ascii="BrowalliaUPC" w:hAnsi="BrowalliaUPC" w:cs="BrowalliaUPC"/>
          <w:spacing w:val="-6"/>
          <w:sz w:val="28"/>
        </w:rPr>
        <w:t xml:space="preserve"> </w:t>
      </w:r>
      <w:r>
        <w:rPr>
          <w:rFonts w:ascii="BrowalliaUPC" w:hAnsi="BrowalliaUPC" w:cs="BrowalliaUPC"/>
          <w:spacing w:val="-6"/>
          <w:sz w:val="28"/>
        </w:rPr>
        <w:tab/>
      </w:r>
      <w:r w:rsidRPr="00F83F4D">
        <w:rPr>
          <w:rFonts w:ascii="BrowalliaUPC" w:hAnsi="BrowalliaUPC" w:cs="BrowalliaUPC"/>
          <w:spacing w:val="-6"/>
          <w:sz w:val="28"/>
        </w:rPr>
        <w:t>3.51</w:t>
      </w:r>
      <w:r w:rsidRPr="00F83F4D">
        <w:rPr>
          <w:rFonts w:ascii="BrowalliaUPC" w:hAnsi="BrowalliaUPC" w:cs="BrowalliaUPC" w:hint="cs"/>
          <w:spacing w:val="-6"/>
          <w:sz w:val="28"/>
          <w:cs/>
        </w:rPr>
        <w:t xml:space="preserve"> </w:t>
      </w:r>
      <w:r w:rsidRPr="00F83F4D">
        <w:rPr>
          <w:rFonts w:ascii="BrowalliaUPC" w:hAnsi="BrowalliaUPC" w:cs="BrowalliaUPC"/>
          <w:spacing w:val="-6"/>
          <w:sz w:val="28"/>
        </w:rPr>
        <w:t>-</w:t>
      </w:r>
      <w:r w:rsidRPr="00F83F4D">
        <w:rPr>
          <w:rFonts w:ascii="BrowalliaUPC" w:hAnsi="BrowalliaUPC" w:cs="BrowalliaUPC" w:hint="cs"/>
          <w:spacing w:val="-6"/>
          <w:sz w:val="28"/>
          <w:cs/>
        </w:rPr>
        <w:t xml:space="preserve"> </w:t>
      </w:r>
      <w:r w:rsidRPr="00F83F4D">
        <w:rPr>
          <w:rFonts w:ascii="BrowalliaUPC" w:hAnsi="BrowalliaUPC" w:cs="BrowalliaUPC"/>
          <w:spacing w:val="-6"/>
          <w:sz w:val="28"/>
        </w:rPr>
        <w:t>4.00</w:t>
      </w:r>
      <w:r w:rsidRPr="00F83F4D">
        <w:rPr>
          <w:rFonts w:ascii="BrowalliaUPC" w:hAnsi="BrowalliaUPC" w:cs="BrowalliaUPC" w:hint="cs"/>
          <w:spacing w:val="-6"/>
          <w:sz w:val="28"/>
          <w:cs/>
        </w:rPr>
        <w:tab/>
        <w:t>พอใจ</w:t>
      </w:r>
      <w:r w:rsidRPr="00F83F4D">
        <w:rPr>
          <w:rFonts w:ascii="BrowalliaUPC" w:hAnsi="BrowalliaUPC" w:cs="BrowalliaUPC"/>
          <w:spacing w:val="-6"/>
          <w:sz w:val="28"/>
        </w:rPr>
        <w:tab/>
      </w:r>
      <w:r w:rsidRPr="00F83F4D">
        <w:rPr>
          <w:rFonts w:ascii="BrowalliaUPC" w:hAnsi="BrowalliaUPC" w:cs="BrowalliaUPC"/>
          <w:spacing w:val="-6"/>
          <w:sz w:val="28"/>
        </w:rPr>
        <w:tab/>
        <w:t xml:space="preserve"> </w:t>
      </w:r>
    </w:p>
    <w:p w:rsidR="00F127AF" w:rsidRPr="00F83F4D" w:rsidRDefault="00F127AF" w:rsidP="00F127AF">
      <w:pPr>
        <w:tabs>
          <w:tab w:val="left" w:pos="-4950"/>
          <w:tab w:val="left" w:pos="1980"/>
        </w:tabs>
        <w:autoSpaceDE w:val="0"/>
        <w:autoSpaceDN w:val="0"/>
        <w:adjustRightInd w:val="0"/>
        <w:ind w:firstLine="540"/>
        <w:jc w:val="thaiDistribute"/>
        <w:rPr>
          <w:rFonts w:ascii="BrowalliaUPC" w:hAnsi="BrowalliaUPC" w:cs="BrowalliaUPC"/>
          <w:spacing w:val="-6"/>
          <w:sz w:val="28"/>
        </w:rPr>
      </w:pPr>
      <w:r>
        <w:rPr>
          <w:rFonts w:ascii="BrowalliaUPC" w:hAnsi="BrowalliaUPC" w:cs="BrowalliaUPC"/>
          <w:spacing w:val="-6"/>
          <w:sz w:val="28"/>
        </w:rPr>
        <w:lastRenderedPageBreak/>
        <w:t xml:space="preserve"> </w:t>
      </w:r>
      <w:r>
        <w:rPr>
          <w:rFonts w:ascii="BrowalliaUPC" w:hAnsi="BrowalliaUPC" w:cs="BrowalliaUPC"/>
          <w:spacing w:val="-6"/>
          <w:sz w:val="28"/>
        </w:rPr>
        <w:tab/>
      </w:r>
      <w:r w:rsidRPr="00F83F4D">
        <w:rPr>
          <w:rFonts w:ascii="BrowalliaUPC" w:hAnsi="BrowalliaUPC" w:cs="BrowalliaUPC"/>
          <w:spacing w:val="-6"/>
          <w:sz w:val="28"/>
        </w:rPr>
        <w:t>2.51</w:t>
      </w:r>
      <w:r w:rsidRPr="00F83F4D">
        <w:rPr>
          <w:rFonts w:ascii="BrowalliaUPC" w:hAnsi="BrowalliaUPC" w:cs="BrowalliaUPC" w:hint="cs"/>
          <w:spacing w:val="-6"/>
          <w:sz w:val="28"/>
          <w:cs/>
        </w:rPr>
        <w:t xml:space="preserve"> </w:t>
      </w:r>
      <w:r w:rsidRPr="00F83F4D">
        <w:rPr>
          <w:rFonts w:ascii="BrowalliaUPC" w:hAnsi="BrowalliaUPC" w:cs="BrowalliaUPC"/>
          <w:spacing w:val="-6"/>
          <w:sz w:val="28"/>
        </w:rPr>
        <w:t>-</w:t>
      </w:r>
      <w:r w:rsidRPr="00F83F4D">
        <w:rPr>
          <w:rFonts w:ascii="BrowalliaUPC" w:hAnsi="BrowalliaUPC" w:cs="BrowalliaUPC" w:hint="cs"/>
          <w:spacing w:val="-6"/>
          <w:sz w:val="28"/>
          <w:cs/>
        </w:rPr>
        <w:t xml:space="preserve"> </w:t>
      </w:r>
      <w:r w:rsidRPr="00F83F4D">
        <w:rPr>
          <w:rFonts w:ascii="BrowalliaUPC" w:hAnsi="BrowalliaUPC" w:cs="BrowalliaUPC"/>
          <w:spacing w:val="-6"/>
          <w:sz w:val="28"/>
        </w:rPr>
        <w:t>3.50</w:t>
      </w:r>
      <w:r w:rsidRPr="00F83F4D">
        <w:rPr>
          <w:rFonts w:ascii="BrowalliaUPC" w:hAnsi="BrowalliaUPC" w:cs="BrowalliaUPC" w:hint="cs"/>
          <w:spacing w:val="-6"/>
          <w:sz w:val="28"/>
          <w:cs/>
        </w:rPr>
        <w:tab/>
        <w:t>ไม่พอใจ</w:t>
      </w:r>
      <w:r w:rsidRPr="00F83F4D">
        <w:rPr>
          <w:rFonts w:ascii="BrowalliaUPC" w:hAnsi="BrowalliaUPC" w:cs="BrowalliaUPC"/>
          <w:spacing w:val="-6"/>
          <w:sz w:val="28"/>
        </w:rPr>
        <w:tab/>
      </w:r>
      <w:r w:rsidRPr="00F83F4D">
        <w:rPr>
          <w:rFonts w:ascii="BrowalliaUPC" w:hAnsi="BrowalliaUPC" w:cs="BrowalliaUPC"/>
          <w:spacing w:val="-6"/>
          <w:sz w:val="28"/>
        </w:rPr>
        <w:tab/>
        <w:t xml:space="preserve"> </w:t>
      </w:r>
      <w:r w:rsidRPr="00F83F4D">
        <w:rPr>
          <w:rFonts w:ascii="BrowalliaUPC" w:hAnsi="BrowalliaUPC" w:cs="BrowalliaUPC" w:hint="cs"/>
          <w:spacing w:val="-6"/>
          <w:sz w:val="28"/>
          <w:cs/>
        </w:rPr>
        <w:t xml:space="preserve"> </w:t>
      </w:r>
    </w:p>
    <w:p w:rsidR="00F127AF" w:rsidRPr="00F83F4D" w:rsidRDefault="00F127AF" w:rsidP="00F127AF">
      <w:pPr>
        <w:tabs>
          <w:tab w:val="left" w:pos="-4950"/>
          <w:tab w:val="left" w:pos="1980"/>
        </w:tabs>
        <w:autoSpaceDE w:val="0"/>
        <w:autoSpaceDN w:val="0"/>
        <w:adjustRightInd w:val="0"/>
        <w:ind w:firstLine="540"/>
        <w:jc w:val="thaiDistribute"/>
        <w:rPr>
          <w:rFonts w:ascii="BrowalliaUPC" w:hAnsi="BrowalliaUPC" w:cs="BrowalliaUPC"/>
          <w:spacing w:val="-6"/>
          <w:sz w:val="28"/>
          <w:cs/>
        </w:rPr>
      </w:pPr>
      <w:r>
        <w:rPr>
          <w:rFonts w:ascii="BrowalliaUPC" w:hAnsi="BrowalliaUPC" w:cs="BrowalliaUPC"/>
          <w:spacing w:val="-6"/>
          <w:sz w:val="28"/>
        </w:rPr>
        <w:t xml:space="preserve"> </w:t>
      </w:r>
      <w:r>
        <w:rPr>
          <w:rFonts w:ascii="BrowalliaUPC" w:hAnsi="BrowalliaUPC" w:cs="BrowalliaUPC"/>
          <w:spacing w:val="-6"/>
          <w:sz w:val="28"/>
        </w:rPr>
        <w:tab/>
      </w:r>
      <w:r w:rsidRPr="00F83F4D">
        <w:rPr>
          <w:rFonts w:ascii="BrowalliaUPC" w:hAnsi="BrowalliaUPC" w:cs="BrowalliaUPC"/>
          <w:spacing w:val="-6"/>
          <w:sz w:val="28"/>
        </w:rPr>
        <w:t>1.00</w:t>
      </w:r>
      <w:r w:rsidRPr="00F83F4D">
        <w:rPr>
          <w:rFonts w:ascii="BrowalliaUPC" w:hAnsi="BrowalliaUPC" w:cs="BrowalliaUPC" w:hint="cs"/>
          <w:spacing w:val="-6"/>
          <w:sz w:val="28"/>
          <w:cs/>
        </w:rPr>
        <w:t xml:space="preserve"> </w:t>
      </w:r>
      <w:r w:rsidRPr="00F83F4D">
        <w:rPr>
          <w:rFonts w:ascii="BrowalliaUPC" w:hAnsi="BrowalliaUPC" w:cs="BrowalliaUPC"/>
          <w:spacing w:val="-6"/>
          <w:sz w:val="28"/>
        </w:rPr>
        <w:t>-</w:t>
      </w:r>
      <w:r w:rsidRPr="00F83F4D">
        <w:rPr>
          <w:rFonts w:ascii="BrowalliaUPC" w:hAnsi="BrowalliaUPC" w:cs="BrowalliaUPC" w:hint="cs"/>
          <w:spacing w:val="-6"/>
          <w:sz w:val="28"/>
          <w:cs/>
        </w:rPr>
        <w:t xml:space="preserve"> </w:t>
      </w:r>
      <w:r w:rsidRPr="00F83F4D">
        <w:rPr>
          <w:rFonts w:ascii="BrowalliaUPC" w:hAnsi="BrowalliaUPC" w:cs="BrowalliaUPC"/>
          <w:spacing w:val="-6"/>
          <w:sz w:val="28"/>
        </w:rPr>
        <w:t>2.50</w:t>
      </w:r>
      <w:r w:rsidRPr="00F83F4D">
        <w:rPr>
          <w:rFonts w:ascii="BrowalliaUPC" w:hAnsi="BrowalliaUPC" w:cs="BrowalliaUPC" w:hint="cs"/>
          <w:spacing w:val="-6"/>
          <w:sz w:val="28"/>
          <w:cs/>
        </w:rPr>
        <w:tab/>
        <w:t>ไม่พอใจมาก</w:t>
      </w:r>
      <w:r w:rsidRPr="00F83F4D">
        <w:rPr>
          <w:rFonts w:ascii="BrowalliaUPC" w:hAnsi="BrowalliaUPC" w:cs="BrowalliaUPC"/>
          <w:spacing w:val="-6"/>
          <w:sz w:val="28"/>
        </w:rPr>
        <w:tab/>
        <w:t xml:space="preserve"> </w:t>
      </w:r>
    </w:p>
    <w:p w:rsidR="00F127AF" w:rsidRPr="00F83F4D" w:rsidRDefault="00F127AF" w:rsidP="00F127AF">
      <w:pPr>
        <w:tabs>
          <w:tab w:val="left" w:pos="-4950"/>
        </w:tabs>
        <w:autoSpaceDE w:val="0"/>
        <w:autoSpaceDN w:val="0"/>
        <w:adjustRightInd w:val="0"/>
        <w:ind w:firstLine="540"/>
        <w:rPr>
          <w:rFonts w:ascii="BrowalliaUPC" w:hAnsi="BrowalliaUPC" w:cs="BrowalliaUPC"/>
          <w:spacing w:val="-6"/>
          <w:sz w:val="28"/>
        </w:rPr>
      </w:pPr>
      <w:r w:rsidRPr="00F83F4D">
        <w:rPr>
          <w:rFonts w:ascii="BrowalliaUPC" w:hAnsi="BrowalliaUPC" w:cs="BrowalliaUPC" w:hint="cs"/>
          <w:spacing w:val="-6"/>
          <w:sz w:val="28"/>
          <w:cs/>
        </w:rPr>
        <w:t>ใน</w:t>
      </w:r>
      <w:r w:rsidRPr="00F83F4D">
        <w:rPr>
          <w:rFonts w:ascii="BrowalliaUPC" w:hAnsi="BrowalliaUPC" w:cs="BrowalliaUPC"/>
          <w:spacing w:val="-6"/>
          <w:sz w:val="28"/>
          <w:cs/>
        </w:rPr>
        <w:t xml:space="preserve">ปี </w:t>
      </w:r>
      <w:r w:rsidRPr="00F83F4D">
        <w:rPr>
          <w:rFonts w:ascii="BrowalliaUPC" w:hAnsi="BrowalliaUPC" w:cs="BrowalliaUPC"/>
          <w:spacing w:val="-6"/>
          <w:sz w:val="28"/>
        </w:rPr>
        <w:t>2561</w:t>
      </w:r>
      <w:r w:rsidRPr="00F83F4D">
        <w:rPr>
          <w:rFonts w:ascii="BrowalliaUPC" w:hAnsi="BrowalliaUPC" w:cs="BrowalliaUPC"/>
          <w:spacing w:val="-6"/>
          <w:sz w:val="28"/>
          <w:cs/>
        </w:rPr>
        <w:t xml:space="preserve"> บริษัทฯ ได้</w:t>
      </w:r>
      <w:r w:rsidRPr="00F83F4D">
        <w:rPr>
          <w:rFonts w:ascii="BrowalliaUPC" w:hAnsi="BrowalliaUPC" w:cs="BrowalliaUPC" w:hint="cs"/>
          <w:spacing w:val="-6"/>
          <w:sz w:val="28"/>
          <w:cs/>
        </w:rPr>
        <w:t>รับการประเมิน</w:t>
      </w:r>
      <w:r w:rsidRPr="00F83F4D">
        <w:rPr>
          <w:rFonts w:ascii="BrowalliaUPC" w:hAnsi="BrowalliaUPC" w:cs="BrowalliaUPC"/>
          <w:spacing w:val="-6"/>
          <w:sz w:val="28"/>
          <w:cs/>
        </w:rPr>
        <w:t>ความพึงพอใจของลูกค้า</w:t>
      </w:r>
      <w:r w:rsidRPr="00F83F4D">
        <w:rPr>
          <w:rFonts w:ascii="BrowalliaUPC" w:hAnsi="BrowalliaUPC" w:cs="BrowalliaUPC" w:hint="cs"/>
          <w:spacing w:val="-6"/>
          <w:sz w:val="28"/>
          <w:cs/>
        </w:rPr>
        <w:t xml:space="preserve">อยู่ในเกณฑ์ </w:t>
      </w:r>
      <w:r w:rsidRPr="00F83F4D">
        <w:rPr>
          <w:rFonts w:ascii="BrowalliaUPC" w:hAnsi="BrowalliaUPC" w:cs="BrowalliaUPC" w:hint="cs"/>
          <w:b/>
          <w:bCs/>
          <w:spacing w:val="-6"/>
          <w:sz w:val="28"/>
          <w:cs/>
        </w:rPr>
        <w:t>พอใจมาก</w:t>
      </w:r>
      <w:r w:rsidRPr="00F83F4D">
        <w:rPr>
          <w:rFonts w:ascii="BrowalliaUPC" w:hAnsi="BrowalliaUPC" w:cs="BrowalliaUPC" w:hint="cs"/>
          <w:spacing w:val="-6"/>
          <w:sz w:val="28"/>
          <w:cs/>
        </w:rPr>
        <w:t xml:space="preserve"> มีค่าเฉลี่ย </w:t>
      </w:r>
      <w:r w:rsidRPr="00F83F4D">
        <w:rPr>
          <w:rFonts w:ascii="BrowalliaUPC" w:hAnsi="BrowalliaUPC" w:cs="BrowalliaUPC"/>
          <w:spacing w:val="-6"/>
          <w:sz w:val="28"/>
        </w:rPr>
        <w:t xml:space="preserve">4.41 </w:t>
      </w:r>
    </w:p>
    <w:p w:rsidR="00F127AF" w:rsidRPr="00F83F4D" w:rsidRDefault="00F127AF" w:rsidP="00F127AF">
      <w:pPr>
        <w:tabs>
          <w:tab w:val="left" w:pos="-4950"/>
        </w:tabs>
        <w:autoSpaceDE w:val="0"/>
        <w:autoSpaceDN w:val="0"/>
        <w:adjustRightInd w:val="0"/>
        <w:jc w:val="thaiDistribute"/>
        <w:rPr>
          <w:rFonts w:ascii="BrowalliaUPC" w:hAnsi="BrowalliaUPC" w:cs="BrowalliaUPC"/>
          <w:spacing w:val="-2"/>
          <w:sz w:val="28"/>
        </w:rPr>
      </w:pPr>
      <w:r w:rsidRPr="00F83F4D">
        <w:rPr>
          <w:rFonts w:ascii="BrowalliaUPC" w:hAnsi="BrowalliaUPC" w:cs="BrowalliaUPC"/>
          <w:spacing w:val="-2"/>
          <w:sz w:val="28"/>
          <w:cs/>
        </w:rPr>
        <w:t>บริษัทฯ จะนำผลการประเมินของลูกค้า มาปรับปรุงประสิทธิภาพของบริษัทฯ ให้มากยิ่งขึ้นอย่างยั่งยืน</w:t>
      </w:r>
    </w:p>
    <w:p w:rsidR="00F127AF" w:rsidRPr="00F83F4D" w:rsidRDefault="00F127AF" w:rsidP="00F127AF">
      <w:pPr>
        <w:tabs>
          <w:tab w:val="left" w:pos="-4950"/>
        </w:tabs>
        <w:autoSpaceDE w:val="0"/>
        <w:autoSpaceDN w:val="0"/>
        <w:adjustRightInd w:val="0"/>
        <w:rPr>
          <w:rFonts w:ascii="BrowalliaUPC" w:hAnsi="BrowalliaUPC" w:cs="BrowalliaUPC"/>
          <w:sz w:val="28"/>
        </w:rPr>
      </w:pPr>
      <w:r w:rsidRPr="00F83F4D">
        <w:rPr>
          <w:rFonts w:ascii="BrowalliaUPC" w:hAnsi="BrowalliaUPC" w:cs="BrowalliaUPC"/>
          <w:sz w:val="28"/>
          <w:cs/>
        </w:rPr>
        <w:t xml:space="preserve">นอกจากนี้บริษัทฯ ยังได้รับความไว้วางใจจากลูกค้ารายเดิมที่พึงพอใจและเชื่อมั่นในการทำงานของบริษัทฯ โดยในปี </w:t>
      </w:r>
      <w:r w:rsidRPr="00F83F4D">
        <w:rPr>
          <w:rFonts w:ascii="BrowalliaUPC" w:hAnsi="BrowalliaUPC" w:cs="BrowalliaUPC"/>
          <w:sz w:val="28"/>
        </w:rPr>
        <w:t xml:space="preserve">2561 </w:t>
      </w:r>
      <w:r w:rsidRPr="00F83F4D">
        <w:rPr>
          <w:rFonts w:ascii="BrowalliaUPC" w:hAnsi="BrowalliaUPC" w:cs="BrowalliaUPC"/>
          <w:sz w:val="28"/>
          <w:cs/>
        </w:rPr>
        <w:t xml:space="preserve">บริษัทฯ ได้รับโอกาสจากลูกค้ารายเดิมให้เข้าร่วมการประมูลงานจำนวน </w:t>
      </w:r>
      <w:r w:rsidRPr="00F83F4D">
        <w:rPr>
          <w:rFonts w:ascii="BrowalliaUPC" w:hAnsi="BrowalliaUPC" w:cs="BrowalliaUPC"/>
          <w:sz w:val="28"/>
        </w:rPr>
        <w:t xml:space="preserve"> 6 </w:t>
      </w:r>
      <w:r w:rsidRPr="00F83F4D">
        <w:rPr>
          <w:rFonts w:ascii="BrowalliaUPC" w:hAnsi="BrowalliaUPC" w:cs="BrowalliaUPC"/>
          <w:sz w:val="28"/>
          <w:cs/>
        </w:rPr>
        <w:t>โครงการ</w:t>
      </w:r>
    </w:p>
    <w:p w:rsidR="00F127AF" w:rsidRPr="00F83F4D" w:rsidRDefault="00F127AF" w:rsidP="00833A48">
      <w:pPr>
        <w:pStyle w:val="ListParagraph"/>
        <w:numPr>
          <w:ilvl w:val="1"/>
          <w:numId w:val="177"/>
        </w:numPr>
        <w:autoSpaceDE w:val="0"/>
        <w:autoSpaceDN w:val="0"/>
        <w:adjustRightInd w:val="0"/>
        <w:spacing w:after="0" w:line="240" w:lineRule="auto"/>
        <w:rPr>
          <w:rFonts w:ascii="BrowalliaUPC" w:hAnsi="BrowalliaUPC" w:cs="BrowalliaUPC"/>
          <w:b/>
          <w:bCs/>
          <w:color w:val="000000"/>
          <w:sz w:val="28"/>
        </w:rPr>
      </w:pPr>
      <w:r w:rsidRPr="00F83F4D">
        <w:rPr>
          <w:rFonts w:ascii="BrowalliaUPC" w:hAnsi="BrowalliaUPC" w:cs="BrowalliaUPC"/>
          <w:b/>
          <w:bCs/>
          <w:color w:val="000000"/>
          <w:sz w:val="28"/>
          <w:cs/>
        </w:rPr>
        <w:t>นักลงทุนสัมพันธ์</w:t>
      </w:r>
    </w:p>
    <w:p w:rsidR="00F127AF" w:rsidRPr="00F83F4D" w:rsidRDefault="00F127AF" w:rsidP="00F127AF">
      <w:pPr>
        <w:tabs>
          <w:tab w:val="left" w:pos="-2070"/>
        </w:tabs>
        <w:autoSpaceDE w:val="0"/>
        <w:autoSpaceDN w:val="0"/>
        <w:adjustRightInd w:val="0"/>
        <w:ind w:firstLine="540"/>
        <w:jc w:val="thaiDistribute"/>
        <w:rPr>
          <w:rFonts w:ascii="BrowalliaUPC" w:hAnsi="BrowalliaUPC" w:cs="BrowalliaUPC"/>
          <w:color w:val="000000"/>
          <w:sz w:val="28"/>
        </w:rPr>
      </w:pPr>
      <w:r w:rsidRPr="00F83F4D">
        <w:rPr>
          <w:rFonts w:ascii="BrowalliaUPC" w:hAnsi="BrowalliaUPC" w:cs="BrowalliaUPC"/>
          <w:color w:val="000000"/>
          <w:sz w:val="28"/>
          <w:cs/>
        </w:rPr>
        <w:t>บริษัทฯ ได้ให้ความสำคัญอย่างสูงต่อการบริหารความสัมพันธ์กับนักลงทุน ได้จัดตั้งหน่วยงานนักลงทุนสัมพันธ์ โดยมีวัตถุประสงค์ที่จะเป็นศูนย์กลางในการดำเนินกิจกรรมนักลงทุนสัมพันธ์ในเชิงรุกตามแนวปฏิบัติขององค์กรสากลชั้นนำ และเป็นช่องทางในการสื่อสารกับนักลงทุน นักวิเคราะห์ และผู้ที่เกี่ยวข้องให้เป็นไปโดยมีประสิทธิภาพสูงสุด รวมทั้งเปิดโอกาสให้นักลงทุนได้ซักถามตลอดจนรับทราบข้อมูลสารสนเทศของบริษัทฯ ผ่านทางหลากหลายช่องทาง เช่น ทางเว็บไซต์บริษัทฯ การรายงานผลการดำเนินงานด้านนักลงทุนสัมพันธ์ให้คณะกรรมการบริษัท</w:t>
      </w:r>
      <w:r w:rsidRPr="00F83F4D">
        <w:rPr>
          <w:rFonts w:ascii="BrowalliaUPC" w:hAnsi="BrowalliaUPC" w:cs="BrowalliaUPC" w:hint="cs"/>
          <w:color w:val="000000"/>
          <w:sz w:val="28"/>
          <w:cs/>
        </w:rPr>
        <w:t xml:space="preserve">ฯ </w:t>
      </w:r>
      <w:r w:rsidRPr="00F83F4D">
        <w:rPr>
          <w:rFonts w:ascii="BrowalliaUPC" w:hAnsi="BrowalliaUPC" w:cs="BrowalliaUPC"/>
          <w:color w:val="000000"/>
          <w:sz w:val="28"/>
          <w:cs/>
        </w:rPr>
        <w:t xml:space="preserve">รับทราบทุกสิ้นไตรมาส การทำสรุปผลการดำเนินงานเผยแพร่ในเว็บไซต์ของบริษัทฯ </w:t>
      </w:r>
      <w:r w:rsidRPr="00F83F4D">
        <w:rPr>
          <w:rFonts w:ascii="BrowalliaUPC" w:hAnsi="BrowalliaUPC" w:cs="BrowalliaUPC" w:hint="cs"/>
          <w:color w:val="000000"/>
          <w:sz w:val="28"/>
          <w:cs/>
        </w:rPr>
        <w:t>รวมไปถึง</w:t>
      </w:r>
      <w:r w:rsidRPr="00F83F4D">
        <w:rPr>
          <w:rFonts w:ascii="BrowalliaUPC" w:hAnsi="BrowalliaUPC" w:cs="BrowalliaUPC"/>
          <w:color w:val="000000"/>
          <w:sz w:val="28"/>
          <w:cs/>
        </w:rPr>
        <w:t>การจัดให้ผู้ถือหุ้นรายย่อยและนักลงทุนเข้าเยี่ยมชมกิจการของบริษัทฯ พบปะผู้บริหาร เพื่อเสริมสร้างความรู้ความเข้าใจในการดำเนินธุรกิจของบริษัทฯ</w:t>
      </w:r>
    </w:p>
    <w:p w:rsidR="00F127AF" w:rsidRPr="00F83F4D" w:rsidRDefault="00F127AF" w:rsidP="00F127AF">
      <w:pPr>
        <w:tabs>
          <w:tab w:val="left" w:pos="-2070"/>
        </w:tabs>
        <w:autoSpaceDE w:val="0"/>
        <w:autoSpaceDN w:val="0"/>
        <w:adjustRightInd w:val="0"/>
        <w:ind w:firstLine="540"/>
        <w:jc w:val="thaiDistribute"/>
        <w:rPr>
          <w:rFonts w:ascii="BrowalliaUPC" w:hAnsi="BrowalliaUPC" w:cs="BrowalliaUPC"/>
          <w:color w:val="000000"/>
          <w:sz w:val="28"/>
        </w:rPr>
      </w:pPr>
      <w:r w:rsidRPr="00F83F4D">
        <w:rPr>
          <w:rFonts w:ascii="BrowalliaUPC" w:hAnsi="BrowalliaUPC" w:cs="BrowalliaUPC"/>
          <w:color w:val="000000"/>
          <w:sz w:val="28"/>
          <w:cs/>
        </w:rPr>
        <w:t>โดยการดำเนินการดังกล่าวข้างต้น บริษัท</w:t>
      </w:r>
      <w:r w:rsidRPr="00F83F4D">
        <w:rPr>
          <w:rFonts w:ascii="BrowalliaUPC" w:hAnsi="BrowalliaUPC" w:cs="BrowalliaUPC" w:hint="cs"/>
          <w:color w:val="000000"/>
          <w:sz w:val="28"/>
          <w:cs/>
        </w:rPr>
        <w:t>ฯ</w:t>
      </w:r>
      <w:r w:rsidRPr="00F83F4D">
        <w:rPr>
          <w:rFonts w:ascii="BrowalliaUPC" w:hAnsi="BrowalliaUPC" w:cs="BrowalliaUPC"/>
          <w:color w:val="000000"/>
          <w:sz w:val="28"/>
          <w:cs/>
        </w:rPr>
        <w:t xml:space="preserve"> ได้ยึดถือหลักการและแนวทางปฏิบัติตาม </w:t>
      </w:r>
      <w:r w:rsidRPr="00F83F4D">
        <w:rPr>
          <w:rFonts w:ascii="BrowalliaUPC" w:hAnsi="BrowalliaUPC" w:cs="BrowalliaUPC"/>
          <w:color w:val="000000"/>
          <w:sz w:val="28"/>
        </w:rPr>
        <w:t>“</w:t>
      </w:r>
      <w:r w:rsidRPr="00F83F4D">
        <w:rPr>
          <w:rFonts w:ascii="BrowalliaUPC" w:hAnsi="BrowalliaUPC" w:cs="BrowalliaUPC"/>
          <w:color w:val="000000"/>
          <w:sz w:val="28"/>
          <w:cs/>
        </w:rPr>
        <w:t>จรรยาบรรณนักลงทุนสัมพันธ์</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 xml:space="preserve">จัดทำโดยฝ่ายพัฒนาธรรมาภิบาลเพื่อตลาดทุน ตลาดหลักทรัพย์แห่งประเทศไทย ปี </w:t>
      </w:r>
      <w:r w:rsidRPr="00F83F4D">
        <w:rPr>
          <w:rFonts w:ascii="BrowalliaUPC" w:hAnsi="BrowalliaUPC" w:cs="BrowalliaUPC"/>
          <w:color w:val="000000"/>
          <w:sz w:val="28"/>
        </w:rPr>
        <w:t>2557</w:t>
      </w:r>
      <w:r w:rsidRPr="00F83F4D">
        <w:rPr>
          <w:rFonts w:ascii="BrowalliaUPC" w:hAnsi="BrowalliaUPC" w:cs="BrowalliaUPC"/>
          <w:color w:val="000000"/>
          <w:sz w:val="28"/>
          <w:cs/>
        </w:rPr>
        <w:t xml:space="preserve"> เป็นกรอบในการปฏิบัติหน้าที่ กรณีมีประเด็นหรือปัญหาที่ยากต่อการพิจารณาตัดสินใจ นักลงทุนสัมพันธ์ควรพิจารณาหาทางเลือกที่ไม่ขัดต่อหลักการพื้นฐาน </w:t>
      </w:r>
      <w:r w:rsidRPr="00F83F4D">
        <w:rPr>
          <w:rFonts w:ascii="BrowalliaUPC" w:hAnsi="BrowalliaUPC" w:cs="BrowalliaUPC"/>
          <w:color w:val="000000"/>
          <w:sz w:val="28"/>
        </w:rPr>
        <w:t>4</w:t>
      </w:r>
      <w:r w:rsidRPr="00F83F4D">
        <w:rPr>
          <w:rFonts w:ascii="BrowalliaUPC" w:hAnsi="BrowalliaUPC" w:cs="BrowalliaUPC"/>
          <w:color w:val="000000"/>
          <w:sz w:val="28"/>
          <w:cs/>
        </w:rPr>
        <w:t xml:space="preserve"> ประการ อันได้แก่</w:t>
      </w:r>
    </w:p>
    <w:p w:rsidR="00F127AF" w:rsidRPr="00F83F4D" w:rsidRDefault="00F127AF" w:rsidP="00833A48">
      <w:pPr>
        <w:pStyle w:val="ListParagraph"/>
        <w:numPr>
          <w:ilvl w:val="0"/>
          <w:numId w:val="171"/>
        </w:numPr>
        <w:tabs>
          <w:tab w:val="clear" w:pos="720"/>
          <w:tab w:val="left" w:pos="-2070"/>
        </w:tabs>
        <w:autoSpaceDE w:val="0"/>
        <w:autoSpaceDN w:val="0"/>
        <w:adjustRightInd w:val="0"/>
        <w:spacing w:after="0" w:line="240" w:lineRule="auto"/>
        <w:ind w:left="900" w:hanging="360"/>
        <w:jc w:val="thaiDistribute"/>
        <w:rPr>
          <w:rFonts w:ascii="BrowalliaUPC" w:hAnsi="BrowalliaUPC" w:cs="BrowalliaUPC"/>
          <w:color w:val="000000"/>
          <w:sz w:val="28"/>
        </w:rPr>
      </w:pPr>
      <w:r w:rsidRPr="00F83F4D">
        <w:rPr>
          <w:rFonts w:ascii="BrowalliaUPC" w:hAnsi="BrowalliaUPC" w:cs="BrowalliaUPC"/>
          <w:color w:val="000000"/>
          <w:sz w:val="28"/>
          <w:cs/>
        </w:rPr>
        <w:t>การเปิดเผยข้อมูลที่สำคัญและจำเป็นต่อการตัดสินใจลงทุน อย่างถูกต้อง เพียงพอ และทันเวลา</w:t>
      </w:r>
    </w:p>
    <w:p w:rsidR="00F127AF" w:rsidRPr="00F83F4D" w:rsidRDefault="00F127AF" w:rsidP="00833A48">
      <w:pPr>
        <w:pStyle w:val="ListParagraph"/>
        <w:numPr>
          <w:ilvl w:val="0"/>
          <w:numId w:val="171"/>
        </w:numPr>
        <w:tabs>
          <w:tab w:val="clear" w:pos="720"/>
          <w:tab w:val="left" w:pos="-2070"/>
        </w:tabs>
        <w:autoSpaceDE w:val="0"/>
        <w:autoSpaceDN w:val="0"/>
        <w:adjustRightInd w:val="0"/>
        <w:spacing w:after="0" w:line="240" w:lineRule="auto"/>
        <w:ind w:left="900" w:hanging="360"/>
        <w:jc w:val="thaiDistribute"/>
        <w:rPr>
          <w:rFonts w:ascii="BrowalliaUPC" w:hAnsi="BrowalliaUPC" w:cs="BrowalliaUPC"/>
          <w:color w:val="000000"/>
          <w:sz w:val="28"/>
        </w:rPr>
      </w:pPr>
      <w:r w:rsidRPr="00F83F4D">
        <w:rPr>
          <w:rFonts w:ascii="BrowalliaUPC" w:hAnsi="BrowalliaUPC" w:cs="BrowalliaUPC"/>
          <w:color w:val="000000"/>
          <w:sz w:val="28"/>
          <w:cs/>
        </w:rPr>
        <w:t>การไม่ใช้ข้อมูลภายในเพื่อประโยชน์ส่วนตนและผู้อื่น</w:t>
      </w:r>
    </w:p>
    <w:p w:rsidR="00F127AF" w:rsidRPr="00F83F4D" w:rsidRDefault="00F127AF" w:rsidP="00833A48">
      <w:pPr>
        <w:pStyle w:val="ListParagraph"/>
        <w:numPr>
          <w:ilvl w:val="0"/>
          <w:numId w:val="171"/>
        </w:numPr>
        <w:tabs>
          <w:tab w:val="clear" w:pos="720"/>
          <w:tab w:val="left" w:pos="-2070"/>
        </w:tabs>
        <w:autoSpaceDE w:val="0"/>
        <w:autoSpaceDN w:val="0"/>
        <w:adjustRightInd w:val="0"/>
        <w:spacing w:after="0" w:line="240" w:lineRule="auto"/>
        <w:ind w:left="900" w:hanging="360"/>
        <w:jc w:val="thaiDistribute"/>
        <w:rPr>
          <w:rFonts w:ascii="BrowalliaUPC" w:hAnsi="BrowalliaUPC" w:cs="BrowalliaUPC"/>
          <w:color w:val="000000"/>
          <w:sz w:val="28"/>
        </w:rPr>
      </w:pPr>
      <w:r w:rsidRPr="00F83F4D">
        <w:rPr>
          <w:rFonts w:ascii="BrowalliaUPC" w:hAnsi="BrowalliaUPC" w:cs="BrowalliaUPC"/>
          <w:color w:val="000000"/>
          <w:sz w:val="28"/>
          <w:cs/>
        </w:rPr>
        <w:t>การเปิดเผยข้อมูลอย่างเท่าเทียมและเป็นธรรม โดยเปิดโอกาสให้บุคคลที่เกี่ยวข้องทุกกลุ่มสามารถเข้าถึงข้อมูล และสอบถามข้อมูลได้</w:t>
      </w:r>
    </w:p>
    <w:p w:rsidR="00F127AF" w:rsidRPr="00F83F4D" w:rsidRDefault="00F127AF" w:rsidP="00833A48">
      <w:pPr>
        <w:pStyle w:val="ListParagraph"/>
        <w:numPr>
          <w:ilvl w:val="0"/>
          <w:numId w:val="171"/>
        </w:numPr>
        <w:tabs>
          <w:tab w:val="clear" w:pos="720"/>
          <w:tab w:val="left" w:pos="-2070"/>
        </w:tabs>
        <w:autoSpaceDE w:val="0"/>
        <w:autoSpaceDN w:val="0"/>
        <w:adjustRightInd w:val="0"/>
        <w:spacing w:after="0" w:line="240" w:lineRule="auto"/>
        <w:ind w:left="900" w:hanging="360"/>
        <w:jc w:val="thaiDistribute"/>
        <w:rPr>
          <w:rFonts w:ascii="BrowalliaUPC" w:hAnsi="BrowalliaUPC" w:cs="BrowalliaUPC"/>
          <w:color w:val="000000"/>
          <w:sz w:val="28"/>
        </w:rPr>
      </w:pPr>
      <w:r w:rsidRPr="00F83F4D">
        <w:rPr>
          <w:rFonts w:ascii="BrowalliaUPC" w:hAnsi="BrowalliaUPC" w:cs="BrowalliaUPC"/>
          <w:color w:val="000000"/>
          <w:sz w:val="28"/>
          <w:cs/>
        </w:rPr>
        <w:t>การปฏิบัติหน้าที่ด้วยความซื่อสัตย์สุจริต ในวิชาชีพ บนพื้นฐานของหลักการของความเท่าเทียมกัน ไม่เลือกปฏิบัติบนอามิสสินจ้างใดๆ ที่เป็นเหตุจูงใจส่วนบุคคลและเอื้อประโยชน์ส่วนตนมากกว่าผลประโยชน์ของบริษัท</w:t>
      </w:r>
      <w:r w:rsidRPr="00F83F4D">
        <w:rPr>
          <w:rFonts w:ascii="BrowalliaUPC" w:hAnsi="BrowalliaUPC" w:cs="BrowalliaUPC" w:hint="cs"/>
          <w:color w:val="000000"/>
          <w:sz w:val="28"/>
          <w:cs/>
        </w:rPr>
        <w:t xml:space="preserve">ฯ </w:t>
      </w:r>
      <w:r w:rsidRPr="00F83F4D">
        <w:rPr>
          <w:rFonts w:ascii="BrowalliaUPC" w:hAnsi="BrowalliaUPC" w:cs="BrowalliaUPC"/>
          <w:color w:val="000000"/>
          <w:sz w:val="28"/>
          <w:cs/>
        </w:rPr>
        <w:t>และผู้มีส่วนได้เสียที่เกี่ยวข้อง</w:t>
      </w:r>
    </w:p>
    <w:p w:rsidR="00F127AF" w:rsidRDefault="00F127AF" w:rsidP="00F127AF">
      <w:pPr>
        <w:tabs>
          <w:tab w:val="left" w:pos="-3330"/>
        </w:tabs>
        <w:autoSpaceDE w:val="0"/>
        <w:autoSpaceDN w:val="0"/>
        <w:adjustRightInd w:val="0"/>
        <w:jc w:val="thaiDistribute"/>
        <w:rPr>
          <w:rFonts w:ascii="BrowalliaUPC" w:hAnsi="BrowalliaUPC" w:cs="BrowalliaUPC"/>
          <w:color w:val="000000"/>
          <w:sz w:val="28"/>
        </w:rPr>
      </w:pPr>
      <w:r w:rsidRPr="00F83F4D">
        <w:rPr>
          <w:rFonts w:ascii="BrowalliaUPC" w:hAnsi="BrowalliaUPC" w:cs="BrowalliaUPC"/>
          <w:color w:val="000000"/>
          <w:sz w:val="28"/>
        </w:rPr>
        <w:tab/>
      </w:r>
      <w:r w:rsidRPr="00F83F4D">
        <w:rPr>
          <w:rFonts w:ascii="BrowalliaUPC" w:hAnsi="BrowalliaUPC" w:cs="BrowalliaUPC"/>
          <w:color w:val="000000"/>
          <w:sz w:val="28"/>
          <w:cs/>
        </w:rPr>
        <w:t>โดยผู้ที่สนใจหรือนักลงทุนสามารถสอบถามข้อมูลมายัง</w:t>
      </w:r>
      <w:r w:rsidRPr="00F83F4D">
        <w:rPr>
          <w:rFonts w:ascii="BrowalliaUPC" w:hAnsi="BrowalliaUPC" w:cs="BrowalliaUPC" w:hint="cs"/>
          <w:color w:val="000000"/>
          <w:sz w:val="28"/>
          <w:cs/>
        </w:rPr>
        <w:t>หน่วยงาน</w:t>
      </w:r>
      <w:r w:rsidRPr="00F83F4D">
        <w:rPr>
          <w:rFonts w:ascii="BrowalliaUPC" w:hAnsi="BrowalliaUPC" w:cs="BrowalliaUPC"/>
          <w:color w:val="000000"/>
          <w:sz w:val="28"/>
          <w:cs/>
        </w:rPr>
        <w:t>นักลงทุนสัมพันธ์ของบริษัทฯ โดยติดต่อผ่านช่องทาง ดังนี้</w:t>
      </w:r>
    </w:p>
    <w:p w:rsidR="00F127AF" w:rsidRDefault="00F127AF" w:rsidP="00F127AF">
      <w:pPr>
        <w:tabs>
          <w:tab w:val="left" w:pos="-3330"/>
        </w:tabs>
        <w:autoSpaceDE w:val="0"/>
        <w:autoSpaceDN w:val="0"/>
        <w:adjustRightInd w:val="0"/>
        <w:jc w:val="thaiDistribute"/>
        <w:rPr>
          <w:rFonts w:ascii="BrowalliaUPC" w:hAnsi="BrowalliaUPC" w:cs="BrowalliaUPC"/>
          <w:color w:val="000000"/>
          <w:sz w:val="28"/>
        </w:rPr>
      </w:pPr>
    </w:p>
    <w:p w:rsidR="00F127AF" w:rsidRDefault="00F127AF" w:rsidP="00F127AF">
      <w:pPr>
        <w:tabs>
          <w:tab w:val="left" w:pos="-3330"/>
        </w:tabs>
        <w:autoSpaceDE w:val="0"/>
        <w:autoSpaceDN w:val="0"/>
        <w:adjustRightInd w:val="0"/>
        <w:jc w:val="thaiDistribute"/>
        <w:rPr>
          <w:rFonts w:ascii="BrowalliaUPC" w:hAnsi="BrowalliaUPC" w:cs="BrowalliaUPC"/>
          <w:color w:val="000000"/>
          <w:sz w:val="28"/>
        </w:rPr>
      </w:pPr>
    </w:p>
    <w:p w:rsidR="00F127AF" w:rsidRDefault="00F127AF" w:rsidP="00F127AF">
      <w:pPr>
        <w:tabs>
          <w:tab w:val="left" w:pos="-3330"/>
        </w:tabs>
        <w:autoSpaceDE w:val="0"/>
        <w:autoSpaceDN w:val="0"/>
        <w:adjustRightInd w:val="0"/>
        <w:jc w:val="thaiDistribute"/>
        <w:rPr>
          <w:rFonts w:ascii="BrowalliaUPC" w:hAnsi="BrowalliaUPC" w:cs="BrowalliaUPC"/>
          <w:color w:val="000000"/>
          <w:sz w:val="28"/>
        </w:rPr>
      </w:pPr>
    </w:p>
    <w:p w:rsidR="00F127AF" w:rsidRPr="00F83F4D" w:rsidRDefault="00F127AF" w:rsidP="00F127AF">
      <w:pPr>
        <w:autoSpaceDE w:val="0"/>
        <w:autoSpaceDN w:val="0"/>
        <w:adjustRightInd w:val="0"/>
        <w:rPr>
          <w:rFonts w:ascii="BrowalliaUPC" w:hAnsi="BrowalliaUPC" w:cs="BrowalliaUPC"/>
          <w:b/>
          <w:bCs/>
          <w:i/>
          <w:iCs/>
          <w:color w:val="000000"/>
          <w:sz w:val="28"/>
          <w:u w:val="single"/>
        </w:rPr>
      </w:pPr>
      <w:r w:rsidRPr="00F83F4D">
        <w:rPr>
          <w:rFonts w:ascii="BrowalliaUPC" w:hAnsi="BrowalliaUPC" w:cs="BrowalliaUPC"/>
          <w:b/>
          <w:bCs/>
          <w:i/>
          <w:iCs/>
          <w:color w:val="000000"/>
          <w:sz w:val="28"/>
          <w:u w:val="single"/>
          <w:cs/>
        </w:rPr>
        <w:lastRenderedPageBreak/>
        <w:t>หน่วยงานนักลงทุนสัมพันธ์</w:t>
      </w:r>
      <w:r w:rsidRPr="00F83F4D">
        <w:rPr>
          <w:rFonts w:ascii="BrowalliaUPC" w:hAnsi="BrowalliaUPC" w:cs="BrowalliaUPC"/>
          <w:b/>
          <w:bCs/>
          <w:i/>
          <w:iCs/>
          <w:color w:val="000000"/>
          <w:sz w:val="28"/>
          <w:u w:val="single"/>
        </w:rPr>
        <w:t>:</w:t>
      </w:r>
      <w:r w:rsidRPr="00F83F4D">
        <w:rPr>
          <w:rFonts w:ascii="BrowalliaUPC" w:hAnsi="BrowalliaUPC" w:cs="BrowalliaUPC"/>
          <w:b/>
          <w:bCs/>
          <w:i/>
          <w:iCs/>
          <w:color w:val="000000"/>
          <w:sz w:val="28"/>
        </w:rPr>
        <w:tab/>
      </w:r>
      <w:r w:rsidRPr="00F83F4D">
        <w:rPr>
          <w:rFonts w:ascii="BrowalliaUPC" w:hAnsi="BrowalliaUPC" w:cs="BrowalliaUPC" w:hint="cs"/>
          <w:b/>
          <w:bCs/>
          <w:i/>
          <w:iCs/>
          <w:color w:val="000000"/>
          <w:sz w:val="28"/>
          <w:cs/>
        </w:rPr>
        <w:t>นายบุณยกฤต  เสาวรรณ</w:t>
      </w:r>
    </w:p>
    <w:p w:rsidR="00F127AF" w:rsidRPr="00F83F4D" w:rsidRDefault="00F127AF" w:rsidP="00F127AF">
      <w:pPr>
        <w:autoSpaceDE w:val="0"/>
        <w:autoSpaceDN w:val="0"/>
        <w:adjustRightInd w:val="0"/>
        <w:ind w:left="2160" w:firstLine="720"/>
        <w:rPr>
          <w:rFonts w:ascii="BrowalliaUPC" w:hAnsi="BrowalliaUPC" w:cs="BrowalliaUPC"/>
          <w:i/>
          <w:iCs/>
          <w:color w:val="000000"/>
          <w:sz w:val="28"/>
          <w:cs/>
        </w:rPr>
      </w:pPr>
      <w:r w:rsidRPr="00F83F4D">
        <w:rPr>
          <w:rFonts w:ascii="BrowalliaUPC" w:hAnsi="BrowalliaUPC" w:cs="BrowalliaUPC" w:hint="cs"/>
          <w:i/>
          <w:iCs/>
          <w:color w:val="000000"/>
          <w:sz w:val="28"/>
          <w:cs/>
        </w:rPr>
        <w:t>รองผู้จัดการทั่วไป ฝ่ายนักลงทุนสัมพันธ์ และการเงิน</w:t>
      </w:r>
    </w:p>
    <w:p w:rsidR="00F127AF" w:rsidRPr="00F83F4D" w:rsidRDefault="00F127AF" w:rsidP="00F127AF">
      <w:pPr>
        <w:autoSpaceDE w:val="0"/>
        <w:autoSpaceDN w:val="0"/>
        <w:adjustRightInd w:val="0"/>
        <w:ind w:left="1080" w:firstLine="360"/>
        <w:rPr>
          <w:rFonts w:ascii="BrowalliaUPC" w:hAnsi="BrowalliaUPC" w:cs="BrowalliaUPC"/>
          <w:i/>
          <w:iCs/>
          <w:color w:val="000000"/>
          <w:sz w:val="28"/>
        </w:rPr>
      </w:pPr>
      <w:r w:rsidRPr="00F83F4D">
        <w:rPr>
          <w:rFonts w:ascii="BrowalliaUPC" w:hAnsi="BrowalliaUPC" w:cs="BrowalliaUPC" w:hint="cs"/>
          <w:b/>
          <w:bCs/>
          <w:i/>
          <w:iCs/>
          <w:color w:val="000000"/>
          <w:sz w:val="28"/>
          <w:cs/>
        </w:rPr>
        <w:t>ที่อยู่</w:t>
      </w:r>
      <w:r w:rsidRPr="00F83F4D">
        <w:rPr>
          <w:rFonts w:ascii="BrowalliaUPC" w:hAnsi="BrowalliaUPC" w:cs="BrowalliaUPC"/>
          <w:b/>
          <w:bCs/>
          <w:i/>
          <w:iCs/>
          <w:color w:val="000000"/>
          <w:sz w:val="28"/>
        </w:rPr>
        <w:t>:</w:t>
      </w:r>
      <w:r w:rsidRPr="00F83F4D">
        <w:rPr>
          <w:rFonts w:ascii="BrowalliaUPC" w:hAnsi="BrowalliaUPC" w:cs="BrowalliaUPC" w:hint="cs"/>
          <w:i/>
          <w:iCs/>
          <w:color w:val="000000"/>
          <w:sz w:val="28"/>
          <w:cs/>
        </w:rPr>
        <w:tab/>
      </w:r>
      <w:r w:rsidRPr="00F83F4D">
        <w:rPr>
          <w:rFonts w:ascii="BrowalliaUPC" w:hAnsi="BrowalliaUPC" w:cs="BrowalliaUPC"/>
          <w:i/>
          <w:iCs/>
          <w:color w:val="000000"/>
          <w:sz w:val="28"/>
        </w:rPr>
        <w:tab/>
      </w:r>
      <w:r w:rsidRPr="00F83F4D">
        <w:rPr>
          <w:rFonts w:ascii="BrowalliaUPC" w:hAnsi="BrowalliaUPC" w:cs="BrowalliaUPC" w:hint="cs"/>
          <w:i/>
          <w:iCs/>
          <w:color w:val="000000"/>
          <w:sz w:val="28"/>
          <w:cs/>
        </w:rPr>
        <w:t>บริษัท ทีทีซีแอล จำกัด (มหาชน)</w:t>
      </w:r>
    </w:p>
    <w:p w:rsidR="00F127AF" w:rsidRPr="00F83F4D" w:rsidRDefault="00F127AF" w:rsidP="00F127AF">
      <w:pPr>
        <w:autoSpaceDE w:val="0"/>
        <w:autoSpaceDN w:val="0"/>
        <w:adjustRightInd w:val="0"/>
        <w:ind w:left="2160" w:firstLine="720"/>
        <w:rPr>
          <w:rFonts w:ascii="BrowalliaUPC" w:hAnsi="BrowalliaUPC" w:cs="BrowalliaUPC"/>
          <w:i/>
          <w:iCs/>
          <w:color w:val="000000"/>
          <w:sz w:val="28"/>
        </w:rPr>
      </w:pPr>
      <w:r w:rsidRPr="00F83F4D">
        <w:rPr>
          <w:rFonts w:ascii="BrowalliaUPC" w:hAnsi="BrowalliaUPC" w:cs="BrowalliaUPC"/>
          <w:i/>
          <w:iCs/>
          <w:color w:val="000000"/>
          <w:sz w:val="28"/>
          <w:cs/>
        </w:rPr>
        <w:t>เลขที่</w:t>
      </w:r>
      <w:r w:rsidRPr="00F83F4D">
        <w:rPr>
          <w:rFonts w:ascii="BrowalliaUPC" w:hAnsi="BrowalliaUPC" w:cs="BrowalliaUPC"/>
          <w:i/>
          <w:iCs/>
          <w:color w:val="000000"/>
          <w:sz w:val="28"/>
        </w:rPr>
        <w:t xml:space="preserve"> 159/41-44  </w:t>
      </w:r>
      <w:r w:rsidRPr="00F83F4D">
        <w:rPr>
          <w:rFonts w:ascii="BrowalliaUPC" w:hAnsi="BrowalliaUPC" w:cs="BrowalliaUPC"/>
          <w:i/>
          <w:iCs/>
          <w:color w:val="000000"/>
          <w:sz w:val="28"/>
          <w:cs/>
        </w:rPr>
        <w:t xml:space="preserve">อาคารเสริมมิตรทาวเวอร์ ชั้น </w:t>
      </w:r>
      <w:r w:rsidRPr="00F83F4D">
        <w:rPr>
          <w:rFonts w:ascii="BrowalliaUPC" w:hAnsi="BrowalliaUPC" w:cs="BrowalliaUPC"/>
          <w:i/>
          <w:iCs/>
          <w:color w:val="000000"/>
          <w:sz w:val="28"/>
        </w:rPr>
        <w:t xml:space="preserve">27-30 </w:t>
      </w:r>
    </w:p>
    <w:p w:rsidR="00F127AF" w:rsidRPr="00F83F4D" w:rsidRDefault="00F127AF" w:rsidP="00F127AF">
      <w:pPr>
        <w:autoSpaceDE w:val="0"/>
        <w:autoSpaceDN w:val="0"/>
        <w:adjustRightInd w:val="0"/>
        <w:ind w:left="2160" w:firstLine="720"/>
        <w:rPr>
          <w:rFonts w:ascii="BrowalliaUPC" w:hAnsi="BrowalliaUPC" w:cs="BrowalliaUPC"/>
          <w:i/>
          <w:iCs/>
          <w:color w:val="000000"/>
          <w:sz w:val="28"/>
        </w:rPr>
      </w:pPr>
      <w:r w:rsidRPr="00F83F4D">
        <w:rPr>
          <w:rFonts w:ascii="BrowalliaUPC" w:hAnsi="BrowalliaUPC" w:cs="BrowalliaUPC" w:hint="cs"/>
          <w:i/>
          <w:iCs/>
          <w:color w:val="000000"/>
          <w:sz w:val="28"/>
          <w:cs/>
        </w:rPr>
        <w:t>ซอย</w:t>
      </w:r>
      <w:r w:rsidRPr="00F83F4D">
        <w:rPr>
          <w:rFonts w:ascii="BrowalliaUPC" w:hAnsi="BrowalliaUPC" w:cs="BrowalliaUPC"/>
          <w:i/>
          <w:iCs/>
          <w:color w:val="000000"/>
          <w:sz w:val="28"/>
          <w:cs/>
        </w:rPr>
        <w:t xml:space="preserve">สุขุมวิท </w:t>
      </w:r>
      <w:r w:rsidRPr="00F83F4D">
        <w:rPr>
          <w:rFonts w:ascii="BrowalliaUPC" w:hAnsi="BrowalliaUPC" w:cs="BrowalliaUPC"/>
          <w:i/>
          <w:iCs/>
          <w:color w:val="000000"/>
          <w:sz w:val="28"/>
        </w:rPr>
        <w:t>21</w:t>
      </w:r>
      <w:r w:rsidRPr="00F83F4D">
        <w:rPr>
          <w:rFonts w:ascii="BrowalliaUPC" w:hAnsi="BrowalliaUPC" w:cs="BrowalliaUPC" w:hint="cs"/>
          <w:i/>
          <w:iCs/>
          <w:color w:val="000000"/>
          <w:sz w:val="28"/>
          <w:cs/>
        </w:rPr>
        <w:t xml:space="preserve"> </w:t>
      </w:r>
      <w:r w:rsidRPr="00F83F4D">
        <w:rPr>
          <w:rFonts w:ascii="BrowalliaUPC" w:hAnsi="BrowalliaUPC" w:cs="BrowalliaUPC"/>
          <w:i/>
          <w:iCs/>
          <w:color w:val="000000"/>
          <w:sz w:val="28"/>
        </w:rPr>
        <w:t>(</w:t>
      </w:r>
      <w:r w:rsidRPr="00F83F4D">
        <w:rPr>
          <w:rFonts w:ascii="BrowalliaUPC" w:hAnsi="BrowalliaUPC" w:cs="BrowalliaUPC"/>
          <w:i/>
          <w:iCs/>
          <w:color w:val="000000"/>
          <w:sz w:val="28"/>
          <w:cs/>
        </w:rPr>
        <w:t>อโศก)</w:t>
      </w:r>
      <w:r w:rsidRPr="00F83F4D">
        <w:rPr>
          <w:rFonts w:ascii="BrowalliaUPC" w:hAnsi="BrowalliaUPC" w:cs="BrowalliaUPC"/>
          <w:i/>
          <w:iCs/>
          <w:color w:val="000000"/>
          <w:sz w:val="28"/>
        </w:rPr>
        <w:t xml:space="preserve"> </w:t>
      </w:r>
      <w:r w:rsidRPr="00F83F4D">
        <w:rPr>
          <w:rFonts w:ascii="BrowalliaUPC" w:hAnsi="BrowalliaUPC" w:cs="BrowalliaUPC" w:hint="cs"/>
          <w:i/>
          <w:iCs/>
          <w:color w:val="000000"/>
          <w:sz w:val="28"/>
          <w:cs/>
        </w:rPr>
        <w:t>แขวง</w:t>
      </w:r>
      <w:r w:rsidRPr="00F83F4D">
        <w:rPr>
          <w:rFonts w:ascii="BrowalliaUPC" w:hAnsi="BrowalliaUPC" w:cs="BrowalliaUPC"/>
          <w:i/>
          <w:iCs/>
          <w:color w:val="000000"/>
          <w:sz w:val="28"/>
          <w:cs/>
        </w:rPr>
        <w:t xml:space="preserve">คลองเตยเหนือ </w:t>
      </w:r>
      <w:r w:rsidRPr="00F83F4D">
        <w:rPr>
          <w:rFonts w:ascii="BrowalliaUPC" w:hAnsi="BrowalliaUPC" w:cs="BrowalliaUPC" w:hint="cs"/>
          <w:i/>
          <w:iCs/>
          <w:color w:val="000000"/>
          <w:sz w:val="28"/>
          <w:cs/>
        </w:rPr>
        <w:t xml:space="preserve"> เขต</w:t>
      </w:r>
      <w:r w:rsidRPr="00F83F4D">
        <w:rPr>
          <w:rFonts w:ascii="BrowalliaUPC" w:hAnsi="BrowalliaUPC" w:cs="BrowalliaUPC"/>
          <w:i/>
          <w:iCs/>
          <w:color w:val="000000"/>
          <w:sz w:val="28"/>
          <w:cs/>
        </w:rPr>
        <w:t xml:space="preserve">วัฒนา </w:t>
      </w:r>
      <w:r w:rsidRPr="00F83F4D">
        <w:rPr>
          <w:rFonts w:ascii="BrowalliaUPC" w:hAnsi="BrowalliaUPC" w:cs="BrowalliaUPC" w:hint="cs"/>
          <w:i/>
          <w:iCs/>
          <w:color w:val="000000"/>
          <w:sz w:val="28"/>
          <w:cs/>
        </w:rPr>
        <w:t xml:space="preserve"> </w:t>
      </w:r>
      <w:r w:rsidRPr="00F83F4D">
        <w:rPr>
          <w:rFonts w:ascii="BrowalliaUPC" w:hAnsi="BrowalliaUPC" w:cs="BrowalliaUPC"/>
          <w:i/>
          <w:iCs/>
          <w:color w:val="000000"/>
          <w:sz w:val="28"/>
          <w:cs/>
        </w:rPr>
        <w:t xml:space="preserve">กรุงเทพฯ </w:t>
      </w:r>
      <w:r w:rsidRPr="00F83F4D">
        <w:rPr>
          <w:rFonts w:ascii="BrowalliaUPC" w:hAnsi="BrowalliaUPC" w:cs="BrowalliaUPC"/>
          <w:i/>
          <w:iCs/>
          <w:color w:val="000000"/>
          <w:sz w:val="28"/>
        </w:rPr>
        <w:t xml:space="preserve">10110 </w:t>
      </w:r>
    </w:p>
    <w:p w:rsidR="00F127AF" w:rsidRPr="00F83F4D" w:rsidRDefault="00F127AF" w:rsidP="00F127AF">
      <w:pPr>
        <w:autoSpaceDE w:val="0"/>
        <w:autoSpaceDN w:val="0"/>
        <w:adjustRightInd w:val="0"/>
        <w:ind w:left="720" w:firstLine="720"/>
        <w:rPr>
          <w:rFonts w:ascii="BrowalliaUPC" w:hAnsi="BrowalliaUPC" w:cs="BrowalliaUPC"/>
          <w:i/>
          <w:iCs/>
          <w:color w:val="000000"/>
          <w:sz w:val="28"/>
          <w:lang w:val="en-GB"/>
        </w:rPr>
      </w:pPr>
      <w:r w:rsidRPr="00F83F4D">
        <w:rPr>
          <w:rFonts w:ascii="BrowalliaUPC" w:hAnsi="BrowalliaUPC" w:cs="BrowalliaUPC"/>
          <w:b/>
          <w:bCs/>
          <w:i/>
          <w:iCs/>
          <w:color w:val="000000"/>
          <w:sz w:val="28"/>
          <w:cs/>
        </w:rPr>
        <w:t>โทรศัพท์</w:t>
      </w:r>
      <w:r w:rsidRPr="00F83F4D">
        <w:rPr>
          <w:rFonts w:ascii="BrowalliaUPC" w:hAnsi="BrowalliaUPC" w:cs="BrowalliaUPC"/>
          <w:b/>
          <w:bCs/>
          <w:i/>
          <w:iCs/>
          <w:color w:val="000000"/>
          <w:sz w:val="28"/>
        </w:rPr>
        <w:t>:</w:t>
      </w:r>
      <w:r w:rsidRPr="00F83F4D">
        <w:rPr>
          <w:rFonts w:ascii="BrowalliaUPC" w:hAnsi="BrowalliaUPC" w:cs="BrowalliaUPC"/>
          <w:i/>
          <w:iCs/>
          <w:color w:val="000000"/>
          <w:sz w:val="28"/>
          <w:cs/>
        </w:rPr>
        <w:t xml:space="preserve"> </w:t>
      </w:r>
      <w:r w:rsidRPr="00F83F4D">
        <w:rPr>
          <w:rFonts w:ascii="BrowalliaUPC" w:hAnsi="BrowalliaUPC" w:cs="BrowalliaUPC"/>
          <w:i/>
          <w:iCs/>
          <w:color w:val="000000"/>
          <w:sz w:val="28"/>
        </w:rPr>
        <w:tab/>
        <w:t>0-2260-8505</w:t>
      </w:r>
      <w:r w:rsidRPr="00F83F4D">
        <w:rPr>
          <w:rFonts w:ascii="BrowalliaUPC" w:hAnsi="BrowalliaUPC" w:cs="BrowalliaUPC"/>
          <w:i/>
          <w:iCs/>
          <w:color w:val="000000"/>
          <w:sz w:val="28"/>
          <w:cs/>
        </w:rPr>
        <w:t xml:space="preserve"> </w:t>
      </w:r>
    </w:p>
    <w:p w:rsidR="00F127AF" w:rsidRPr="00F83F4D" w:rsidRDefault="00F127AF" w:rsidP="00F127AF">
      <w:pPr>
        <w:autoSpaceDE w:val="0"/>
        <w:autoSpaceDN w:val="0"/>
        <w:adjustRightInd w:val="0"/>
        <w:ind w:left="720" w:firstLine="720"/>
        <w:rPr>
          <w:rFonts w:ascii="BrowalliaUPC" w:hAnsi="BrowalliaUPC" w:cs="BrowalliaUPC"/>
          <w:i/>
          <w:iCs/>
          <w:color w:val="000000"/>
          <w:sz w:val="28"/>
          <w:lang w:val="en-GB"/>
        </w:rPr>
      </w:pPr>
      <w:r w:rsidRPr="00F83F4D">
        <w:rPr>
          <w:rFonts w:ascii="BrowalliaUPC" w:hAnsi="BrowalliaUPC" w:cs="BrowalliaUPC"/>
          <w:b/>
          <w:bCs/>
          <w:i/>
          <w:iCs/>
          <w:color w:val="000000"/>
          <w:sz w:val="28"/>
          <w:cs/>
        </w:rPr>
        <w:t>โทรสาร</w:t>
      </w:r>
      <w:r w:rsidRPr="00F83F4D">
        <w:rPr>
          <w:rFonts w:ascii="BrowalliaUPC" w:hAnsi="BrowalliaUPC" w:cs="BrowalliaUPC"/>
          <w:b/>
          <w:bCs/>
          <w:i/>
          <w:iCs/>
          <w:color w:val="000000"/>
          <w:sz w:val="28"/>
        </w:rPr>
        <w:t>:</w:t>
      </w:r>
      <w:r w:rsidRPr="00F83F4D">
        <w:rPr>
          <w:rFonts w:ascii="BrowalliaUPC" w:hAnsi="BrowalliaUPC" w:cs="BrowalliaUPC"/>
          <w:i/>
          <w:iCs/>
          <w:color w:val="000000"/>
          <w:sz w:val="28"/>
          <w:cs/>
        </w:rPr>
        <w:t xml:space="preserve"> </w:t>
      </w:r>
      <w:r w:rsidRPr="00F83F4D">
        <w:rPr>
          <w:rFonts w:ascii="BrowalliaUPC" w:hAnsi="BrowalliaUPC" w:cs="BrowalliaUPC"/>
          <w:i/>
          <w:iCs/>
          <w:color w:val="000000"/>
          <w:sz w:val="28"/>
        </w:rPr>
        <w:tab/>
        <w:t xml:space="preserve">0-2260-8525-6 </w:t>
      </w:r>
    </w:p>
    <w:p w:rsidR="00F127AF" w:rsidRPr="00F83F4D" w:rsidRDefault="00F127AF" w:rsidP="00F127AF">
      <w:pPr>
        <w:autoSpaceDE w:val="0"/>
        <w:autoSpaceDN w:val="0"/>
        <w:adjustRightInd w:val="0"/>
        <w:ind w:left="720" w:firstLine="720"/>
        <w:rPr>
          <w:rFonts w:ascii="BrowalliaUPC" w:hAnsi="BrowalliaUPC" w:cs="BrowalliaUPC"/>
          <w:i/>
          <w:iCs/>
          <w:color w:val="000000"/>
          <w:sz w:val="28"/>
          <w:lang w:val="en-GB"/>
        </w:rPr>
      </w:pPr>
      <w:r w:rsidRPr="00F83F4D">
        <w:rPr>
          <w:rFonts w:ascii="BrowalliaUPC" w:hAnsi="BrowalliaUPC" w:cs="BrowalliaUPC"/>
          <w:b/>
          <w:bCs/>
          <w:i/>
          <w:iCs/>
          <w:color w:val="000000"/>
          <w:sz w:val="28"/>
          <w:cs/>
        </w:rPr>
        <w:t>อีเมล์</w:t>
      </w:r>
      <w:r w:rsidRPr="00F83F4D">
        <w:rPr>
          <w:rFonts w:ascii="BrowalliaUPC" w:hAnsi="BrowalliaUPC" w:cs="BrowalliaUPC"/>
          <w:b/>
          <w:bCs/>
          <w:i/>
          <w:iCs/>
          <w:color w:val="000000"/>
          <w:sz w:val="28"/>
        </w:rPr>
        <w:t>:</w:t>
      </w:r>
      <w:r w:rsidRPr="00F83F4D">
        <w:rPr>
          <w:rFonts w:ascii="BrowalliaUPC" w:hAnsi="BrowalliaUPC" w:cs="BrowalliaUPC"/>
          <w:i/>
          <w:iCs/>
          <w:color w:val="000000"/>
          <w:sz w:val="28"/>
          <w:cs/>
        </w:rPr>
        <w:t xml:space="preserve"> </w:t>
      </w:r>
      <w:r w:rsidRPr="00F83F4D">
        <w:rPr>
          <w:rFonts w:ascii="BrowalliaUPC" w:hAnsi="BrowalliaUPC" w:cs="BrowalliaUPC"/>
          <w:i/>
          <w:iCs/>
          <w:color w:val="000000"/>
          <w:sz w:val="28"/>
        </w:rPr>
        <w:tab/>
      </w:r>
      <w:r w:rsidRPr="00F83F4D">
        <w:rPr>
          <w:rFonts w:ascii="BrowalliaUPC" w:hAnsi="BrowalliaUPC" w:cs="BrowalliaUPC"/>
          <w:i/>
          <w:iCs/>
          <w:color w:val="000000"/>
          <w:sz w:val="28"/>
        </w:rPr>
        <w:tab/>
      </w:r>
      <w:hyperlink r:id="rId23" w:history="1">
        <w:r w:rsidRPr="00F83F4D">
          <w:rPr>
            <w:rStyle w:val="Hyperlink"/>
            <w:rFonts w:ascii="BrowalliaUPC" w:hAnsi="BrowalliaUPC" w:cs="BrowalliaUPC"/>
            <w:i/>
            <w:iCs/>
            <w:sz w:val="28"/>
            <w:lang w:val="en-GB"/>
          </w:rPr>
          <w:t>ir@ttcl.com</w:t>
        </w:r>
      </w:hyperlink>
      <w:r w:rsidRPr="00F83F4D">
        <w:rPr>
          <w:rStyle w:val="Hyperlink"/>
          <w:rFonts w:ascii="BrowalliaUPC" w:hAnsi="BrowalliaUPC" w:cs="BrowalliaUPC"/>
          <w:i/>
          <w:iCs/>
          <w:color w:val="000000"/>
          <w:sz w:val="28"/>
          <w:lang w:val="en-GB"/>
        </w:rPr>
        <w:t xml:space="preserve"> </w:t>
      </w:r>
    </w:p>
    <w:p w:rsidR="00F127AF" w:rsidRPr="00F83F4D" w:rsidRDefault="00F127AF" w:rsidP="00F127AF">
      <w:pPr>
        <w:autoSpaceDE w:val="0"/>
        <w:autoSpaceDN w:val="0"/>
        <w:adjustRightInd w:val="0"/>
        <w:rPr>
          <w:rFonts w:ascii="BrowalliaUPC" w:hAnsi="BrowalliaUPC" w:cs="BrowalliaUPC"/>
          <w:color w:val="FF0000"/>
          <w:sz w:val="28"/>
          <w:lang w:val="en-GB"/>
        </w:rPr>
      </w:pPr>
    </w:p>
    <w:p w:rsidR="00F127AF" w:rsidRPr="00F83F4D" w:rsidRDefault="00F127AF" w:rsidP="00F127AF">
      <w:pPr>
        <w:autoSpaceDE w:val="0"/>
        <w:autoSpaceDN w:val="0"/>
        <w:adjustRightInd w:val="0"/>
        <w:jc w:val="thaiDistribute"/>
        <w:rPr>
          <w:rFonts w:ascii="BrowalliaUPC" w:hAnsi="BrowalliaUPC" w:cs="BrowalliaUPC"/>
          <w:sz w:val="28"/>
        </w:rPr>
      </w:pPr>
      <w:r w:rsidRPr="00F83F4D">
        <w:rPr>
          <w:rFonts w:ascii="BrowalliaUPC" w:hAnsi="BrowalliaUPC" w:cs="BrowalliaUPC" w:hint="cs"/>
          <w:color w:val="FF0000"/>
          <w:sz w:val="28"/>
          <w:cs/>
          <w:lang w:val="en-GB"/>
        </w:rPr>
        <w:tab/>
      </w:r>
      <w:r w:rsidRPr="00F83F4D">
        <w:rPr>
          <w:rFonts w:ascii="BrowalliaUPC" w:hAnsi="BrowalliaUPC" w:cs="BrowalliaUPC"/>
          <w:sz w:val="28"/>
          <w:cs/>
        </w:rPr>
        <w:t xml:space="preserve">ในปี </w:t>
      </w:r>
      <w:r w:rsidRPr="00F83F4D">
        <w:rPr>
          <w:rFonts w:ascii="BrowalliaUPC" w:hAnsi="BrowalliaUPC" w:cs="BrowalliaUPC"/>
          <w:sz w:val="28"/>
        </w:rPr>
        <w:t>2561</w:t>
      </w:r>
      <w:r w:rsidRPr="00F83F4D">
        <w:rPr>
          <w:rFonts w:ascii="BrowalliaUPC" w:hAnsi="BrowalliaUPC" w:cs="BrowalliaUPC"/>
          <w:sz w:val="28"/>
          <w:cs/>
        </w:rPr>
        <w:t xml:space="preserve"> ไม่มีเหตุการณ์ที่บริษัทฯ ถูกดำเนินการโดยหน่วยงานกำกับดูแลเนื่องจากการไม่ประกาศหรือไม่เปิดเผยข้อมูลที่มีสาระสำคัญภายในระยะเวลาที่กำหนด</w:t>
      </w:r>
    </w:p>
    <w:p w:rsidR="00F127AF" w:rsidRPr="00F83F4D" w:rsidRDefault="00F127AF" w:rsidP="00F127AF">
      <w:pPr>
        <w:jc w:val="thaiDistribute"/>
        <w:rPr>
          <w:rFonts w:ascii="Browallia New" w:hAnsi="Browallia New" w:cs="Browallia New"/>
          <w:b/>
          <w:bCs/>
          <w:sz w:val="28"/>
          <w:u w:val="single"/>
        </w:rPr>
      </w:pPr>
      <w:r w:rsidRPr="00F83F4D">
        <w:rPr>
          <w:rFonts w:ascii="Browallia New" w:hAnsi="Browallia New" w:cs="Browallia New"/>
          <w:b/>
          <w:bCs/>
          <w:sz w:val="28"/>
          <w:u w:val="single"/>
          <w:cs/>
        </w:rPr>
        <w:t xml:space="preserve">หมวดที่ </w:t>
      </w:r>
      <w:r w:rsidRPr="00F83F4D">
        <w:rPr>
          <w:rFonts w:ascii="Browallia New" w:hAnsi="Browallia New" w:cs="Browallia New"/>
          <w:b/>
          <w:bCs/>
          <w:sz w:val="28"/>
          <w:u w:val="single"/>
        </w:rPr>
        <w:t xml:space="preserve">5 </w:t>
      </w:r>
      <w:r w:rsidRPr="00F83F4D">
        <w:rPr>
          <w:rFonts w:ascii="Browallia New" w:hAnsi="Browallia New" w:cs="Browallia New"/>
          <w:b/>
          <w:bCs/>
          <w:sz w:val="28"/>
          <w:u w:val="single"/>
          <w:cs/>
        </w:rPr>
        <w:t>ความรับผิดชอบของคณะกรรมการ</w:t>
      </w:r>
    </w:p>
    <w:p w:rsidR="00F127AF" w:rsidRPr="00F83F4D" w:rsidRDefault="00F127AF" w:rsidP="00F127AF">
      <w:pPr>
        <w:ind w:firstLine="720"/>
        <w:jc w:val="thaiDistribute"/>
        <w:rPr>
          <w:rFonts w:cs="BrowalliaUPC"/>
          <w:sz w:val="28"/>
        </w:rPr>
      </w:pPr>
      <w:r w:rsidRPr="00F83F4D">
        <w:rPr>
          <w:rFonts w:cs="BrowalliaUPC" w:hint="cs"/>
          <w:sz w:val="28"/>
          <w:cs/>
        </w:rPr>
        <w:t>คณะกรรมการบริษัทประกอบด้วยบุคคลที่มีคุณสมบัติและประสบการณ์ที่จะช่วยพัฒนาและกำหนด ทิศทางธุรกิจ นโยบาย กลยุทธ์ของบริษัทฯ โดยบริษัทฯ ให้ความสำคัญกับการควบคุมภายใน การตรวจสอบภายใน การบริหารความเสี่ยง และกระบวนการสอบทาน เพื่อให้มั่นใจว่าการดำเนินงานเป็นไปตามกฎหมายที่ใช้บังคับ และการตัดสินใจที่สมเหตุสมผล</w:t>
      </w:r>
    </w:p>
    <w:p w:rsidR="00F127AF" w:rsidRPr="00F83F4D" w:rsidRDefault="00F127AF" w:rsidP="00833A48">
      <w:pPr>
        <w:pStyle w:val="ListParagraph"/>
        <w:numPr>
          <w:ilvl w:val="1"/>
          <w:numId w:val="166"/>
        </w:numPr>
        <w:spacing w:after="0" w:line="240" w:lineRule="auto"/>
        <w:ind w:left="360"/>
        <w:jc w:val="thaiDistribute"/>
        <w:rPr>
          <w:rFonts w:ascii="Browallia New" w:hAnsi="Browallia New" w:cs="Browallia New"/>
          <w:b/>
          <w:bCs/>
          <w:sz w:val="28"/>
        </w:rPr>
      </w:pPr>
      <w:r w:rsidRPr="00F83F4D">
        <w:rPr>
          <w:rFonts w:ascii="Browallia New" w:hAnsi="Browallia New" w:cs="Browallia New" w:hint="cs"/>
          <w:b/>
          <w:bCs/>
          <w:sz w:val="28"/>
          <w:cs/>
        </w:rPr>
        <w:t>คณะ</w:t>
      </w:r>
      <w:r w:rsidRPr="00F83F4D">
        <w:rPr>
          <w:rFonts w:ascii="Browallia New" w:hAnsi="Browallia New" w:cs="Browallia New"/>
          <w:b/>
          <w:bCs/>
          <w:sz w:val="28"/>
          <w:cs/>
        </w:rPr>
        <w:t>กรรมการบริษัท</w:t>
      </w:r>
    </w:p>
    <w:p w:rsidR="00F127AF" w:rsidRPr="00F83F4D" w:rsidRDefault="00F127AF" w:rsidP="00833A48">
      <w:pPr>
        <w:pStyle w:val="ListParagraph"/>
        <w:numPr>
          <w:ilvl w:val="0"/>
          <w:numId w:val="187"/>
        </w:numPr>
        <w:spacing w:after="0" w:line="240" w:lineRule="auto"/>
        <w:jc w:val="thaiDistribute"/>
        <w:rPr>
          <w:rFonts w:ascii="Browallia New" w:hAnsi="Browallia New" w:cs="Browallia New"/>
          <w:sz w:val="28"/>
        </w:rPr>
      </w:pPr>
      <w:r w:rsidRPr="00F83F4D">
        <w:rPr>
          <w:rFonts w:ascii="Browallia New" w:hAnsi="Browallia New" w:cs="Browallia New"/>
          <w:sz w:val="28"/>
          <w:cs/>
        </w:rPr>
        <w:t>คณะกรรมการบริษัทต้องเป็นบุคคลที่มี</w:t>
      </w:r>
      <w:r w:rsidRPr="00F83F4D">
        <w:rPr>
          <w:rFonts w:ascii="Browallia New" w:hAnsi="Browallia New" w:cs="Browallia New" w:hint="cs"/>
          <w:sz w:val="28"/>
          <w:cs/>
        </w:rPr>
        <w:t xml:space="preserve">คุณสมบัติที่หลากหลายทั้งในด้านเพศ อายุ </w:t>
      </w:r>
      <w:r w:rsidRPr="00F83F4D">
        <w:rPr>
          <w:rFonts w:ascii="Browallia New" w:hAnsi="Browallia New" w:cs="Browallia New"/>
          <w:sz w:val="28"/>
          <w:cs/>
        </w:rPr>
        <w:t>ความรู้ ความสามารถ และมีประสบการณ์ทั้งด้านวิศวกร ปิโตรเลียม ปิโตรเคมี พลังงาน บัญชีและการเงิน การบริหารจัดการ</w:t>
      </w:r>
      <w:r w:rsidRPr="00F83F4D">
        <w:rPr>
          <w:rFonts w:ascii="Browallia New" w:hAnsi="Browallia New" w:cs="Browallia New"/>
          <w:sz w:val="28"/>
        </w:rPr>
        <w:t xml:space="preserve"> </w:t>
      </w:r>
      <w:r w:rsidRPr="00F83F4D">
        <w:rPr>
          <w:rFonts w:ascii="Browallia New" w:hAnsi="Browallia New" w:cs="Browallia New"/>
          <w:sz w:val="28"/>
          <w:cs/>
        </w:rPr>
        <w:t>และกฎหมาย ซึ่งสอดคล้อง</w:t>
      </w:r>
      <w:r w:rsidRPr="00F83F4D">
        <w:rPr>
          <w:rFonts w:ascii="Browallia New" w:hAnsi="Browallia New" w:cs="Browallia New" w:hint="cs"/>
          <w:sz w:val="28"/>
          <w:cs/>
        </w:rPr>
        <w:t>กับกลยุทธ์</w:t>
      </w:r>
      <w:r w:rsidRPr="00F83F4D">
        <w:rPr>
          <w:rFonts w:ascii="Browallia New" w:hAnsi="Browallia New" w:cs="Browallia New"/>
          <w:sz w:val="28"/>
          <w:cs/>
        </w:rPr>
        <w:t>และเป็นประโยชน์ต่อการดำเนินธุรกิจของบริษัทฯ นอกจากนี้คณะกรรมการบริษัทต้องเข้าใจถึงบทบาทหน้าที่ความรับผิดชอบที่อยู่บนพื้นฐานของกฎหมาย ข้อกำหนด กฎเกณฑ์ ข้อบังคับบริษัท มติที่ประชุมผู้ถือหุ้น และหลักการกำกับดูแลกิจการที่ดี ไม่กระทำการใดที่เป็นการขัดหรือแย้งกับผลประโยชน์ของบริษัทฯ เพื่อให้ผู้ถือหุ้นและนักลงทุนเกิดความมั่นใจ</w:t>
      </w:r>
    </w:p>
    <w:p w:rsidR="00F127AF" w:rsidRPr="00F83F4D" w:rsidRDefault="00F127AF" w:rsidP="00833A48">
      <w:pPr>
        <w:pStyle w:val="ListParagraph"/>
        <w:numPr>
          <w:ilvl w:val="0"/>
          <w:numId w:val="187"/>
        </w:numPr>
        <w:spacing w:after="0" w:line="240" w:lineRule="auto"/>
        <w:jc w:val="thaiDistribute"/>
        <w:rPr>
          <w:rFonts w:ascii="Browallia New" w:hAnsi="Browallia New" w:cs="Browallia New"/>
          <w:sz w:val="28"/>
        </w:rPr>
      </w:pPr>
      <w:r w:rsidRPr="00F83F4D">
        <w:rPr>
          <w:rFonts w:ascii="BrowalliaUPC" w:hAnsi="BrowalliaUPC" w:cs="BrowalliaUPC"/>
          <w:sz w:val="28"/>
          <w:cs/>
        </w:rPr>
        <w:t>คณะกรรมการบริษัทประกอบด้วยกรรมการ</w:t>
      </w:r>
      <w:r w:rsidRPr="00F83F4D">
        <w:rPr>
          <w:rFonts w:ascii="Browallia New" w:hAnsi="Browallia New" w:cs="Browallia New"/>
          <w:sz w:val="28"/>
          <w:cs/>
        </w:rPr>
        <w:t>ที่เป็นผู้บริหาร กรรมการที่ไม่เป็นผู้บริหาร และกรรมการอิสระจำนวน</w:t>
      </w:r>
      <w:r w:rsidRPr="00F83F4D">
        <w:rPr>
          <w:rFonts w:ascii="BrowalliaUPC" w:hAnsi="BrowalliaUPC" w:cs="BrowalliaUPC"/>
          <w:sz w:val="28"/>
          <w:cs/>
        </w:rPr>
        <w:t xml:space="preserve">ไม่น้อยกว่า </w:t>
      </w:r>
      <w:r w:rsidRPr="00F83F4D">
        <w:rPr>
          <w:rFonts w:ascii="BrowalliaUPC" w:hAnsi="BrowalliaUPC" w:cs="BrowalliaUPC"/>
          <w:sz w:val="28"/>
        </w:rPr>
        <w:t>5</w:t>
      </w:r>
      <w:r w:rsidRPr="00F83F4D">
        <w:rPr>
          <w:rFonts w:ascii="BrowalliaUPC" w:hAnsi="BrowalliaUPC" w:cs="BrowalliaUPC"/>
          <w:sz w:val="28"/>
          <w:cs/>
        </w:rPr>
        <w:t xml:space="preserve"> ท่าน แต่ไม่เกิน </w:t>
      </w:r>
      <w:r w:rsidRPr="00F83F4D">
        <w:rPr>
          <w:rFonts w:ascii="BrowalliaUPC" w:hAnsi="BrowalliaUPC" w:cs="BrowalliaUPC"/>
          <w:sz w:val="28"/>
        </w:rPr>
        <w:t>20</w:t>
      </w:r>
      <w:r w:rsidRPr="00F83F4D">
        <w:rPr>
          <w:rFonts w:ascii="BrowalliaUPC" w:hAnsi="BrowalliaUPC" w:cs="BrowalliaUPC"/>
          <w:sz w:val="28"/>
          <w:cs/>
        </w:rPr>
        <w:t xml:space="preserve"> ท่าน </w:t>
      </w:r>
      <w:r w:rsidRPr="00F83F4D">
        <w:rPr>
          <w:rFonts w:ascii="Browallia New" w:hAnsi="Browallia New" w:cs="Browallia New"/>
          <w:sz w:val="28"/>
          <w:cs/>
        </w:rPr>
        <w:t xml:space="preserve">(โดยมีกรรมการอิสระไม่น้อยกว่า </w:t>
      </w:r>
      <w:r w:rsidRPr="00F83F4D">
        <w:rPr>
          <w:rFonts w:ascii="Browallia New" w:hAnsi="Browallia New" w:cs="Browallia New"/>
          <w:sz w:val="28"/>
        </w:rPr>
        <w:t>1</w:t>
      </w:r>
      <w:r w:rsidRPr="00F83F4D">
        <w:rPr>
          <w:rFonts w:ascii="Browallia New" w:hAnsi="Browallia New" w:cs="Browallia New"/>
          <w:sz w:val="28"/>
          <w:cs/>
        </w:rPr>
        <w:t xml:space="preserve"> ใน </w:t>
      </w:r>
      <w:r w:rsidRPr="00F83F4D">
        <w:rPr>
          <w:rFonts w:ascii="Browallia New" w:hAnsi="Browallia New" w:cs="Browallia New"/>
          <w:sz w:val="28"/>
        </w:rPr>
        <w:t>3</w:t>
      </w:r>
      <w:r w:rsidRPr="00F83F4D">
        <w:rPr>
          <w:rFonts w:ascii="Browallia New" w:hAnsi="Browallia New" w:cs="Browallia New"/>
          <w:sz w:val="28"/>
          <w:cs/>
        </w:rPr>
        <w:t xml:space="preserve"> ของกรรมการทั้งคณะ และต้องไม่ต่ำกว่า </w:t>
      </w:r>
      <w:r w:rsidRPr="00F83F4D">
        <w:rPr>
          <w:rFonts w:ascii="Browallia New" w:hAnsi="Browallia New" w:cs="Browallia New"/>
          <w:sz w:val="28"/>
        </w:rPr>
        <w:t>3</w:t>
      </w:r>
      <w:r w:rsidRPr="00F83F4D">
        <w:rPr>
          <w:rFonts w:ascii="Browallia New" w:hAnsi="Browallia New" w:cs="Browallia New"/>
          <w:sz w:val="28"/>
          <w:cs/>
        </w:rPr>
        <w:t xml:space="preserve"> ท่าน) และกรรมการไม่น้อยกว่ากึ่งหนึ่ง </w:t>
      </w:r>
      <w:r w:rsidRPr="00F83F4D">
        <w:rPr>
          <w:rFonts w:ascii="Browallia New" w:hAnsi="Browallia New" w:cs="Browallia New"/>
          <w:sz w:val="28"/>
        </w:rPr>
        <w:t>(1/2)</w:t>
      </w:r>
      <w:r w:rsidRPr="00F83F4D">
        <w:rPr>
          <w:rFonts w:ascii="Browallia New" w:hAnsi="Browallia New" w:cs="Browallia New"/>
          <w:sz w:val="28"/>
          <w:cs/>
        </w:rPr>
        <w:t xml:space="preserve"> ของจํานวนกรรมการทั้งหมดนั้น ต้องมีถิ่นที่อยู่ในราชอาณาจักร</w:t>
      </w:r>
      <w:r w:rsidRPr="00F83F4D">
        <w:rPr>
          <w:rFonts w:ascii="Browallia New" w:hAnsi="Browallia New" w:cs="Browallia New"/>
          <w:sz w:val="28"/>
        </w:rPr>
        <w:t xml:space="preserve"> </w:t>
      </w:r>
    </w:p>
    <w:p w:rsidR="00F127AF" w:rsidRPr="00F83F4D" w:rsidRDefault="00F127AF" w:rsidP="00F127AF">
      <w:pPr>
        <w:jc w:val="thaiDistribute"/>
        <w:rPr>
          <w:rFonts w:ascii="BrowalliaUPC" w:hAnsi="BrowalliaUPC" w:cs="BrowalliaUPC"/>
          <w:sz w:val="28"/>
        </w:rPr>
      </w:pPr>
      <w:r w:rsidRPr="00F83F4D">
        <w:rPr>
          <w:rFonts w:ascii="BrowalliaUPC" w:hAnsi="BrowalliaUPC" w:cs="BrowalliaUPC" w:hint="cs"/>
          <w:sz w:val="28"/>
          <w:cs/>
        </w:rPr>
        <w:t xml:space="preserve">     </w:t>
      </w:r>
      <w:r w:rsidRPr="00F83F4D">
        <w:rPr>
          <w:rFonts w:ascii="BrowalliaUPC" w:hAnsi="BrowalliaUPC" w:cs="BrowalliaUPC"/>
          <w:sz w:val="28"/>
          <w:cs/>
        </w:rPr>
        <w:t xml:space="preserve">ณ วันที่ </w:t>
      </w:r>
      <w:r w:rsidRPr="00F83F4D">
        <w:rPr>
          <w:rFonts w:ascii="BrowalliaUPC" w:hAnsi="BrowalliaUPC" w:cs="BrowalliaUPC"/>
          <w:sz w:val="28"/>
        </w:rPr>
        <w:t>31</w:t>
      </w:r>
      <w:r w:rsidRPr="00F83F4D">
        <w:rPr>
          <w:rFonts w:ascii="BrowalliaUPC" w:hAnsi="BrowalliaUPC" w:cs="BrowalliaUPC"/>
          <w:sz w:val="28"/>
          <w:cs/>
        </w:rPr>
        <w:t xml:space="preserve"> ธันวาคม </w:t>
      </w:r>
      <w:r w:rsidRPr="00F83F4D">
        <w:rPr>
          <w:rFonts w:ascii="BrowalliaUPC" w:hAnsi="BrowalliaUPC" w:cs="BrowalliaUPC"/>
          <w:sz w:val="28"/>
        </w:rPr>
        <w:t>2561</w:t>
      </w:r>
      <w:r w:rsidRPr="00F83F4D">
        <w:rPr>
          <w:rFonts w:ascii="BrowalliaUPC" w:hAnsi="BrowalliaUPC" w:cs="BrowalliaUPC"/>
          <w:sz w:val="28"/>
          <w:cs/>
        </w:rPr>
        <w:t xml:space="preserve"> คณะกรรมการของบริษัท มีจำนวน </w:t>
      </w:r>
      <w:r w:rsidRPr="00F83F4D">
        <w:rPr>
          <w:rFonts w:ascii="BrowalliaUPC" w:hAnsi="BrowalliaUPC" w:cs="BrowalliaUPC"/>
          <w:sz w:val="28"/>
        </w:rPr>
        <w:t>9</w:t>
      </w:r>
      <w:r w:rsidRPr="00F83F4D">
        <w:rPr>
          <w:rFonts w:ascii="BrowalliaUPC" w:hAnsi="BrowalliaUPC" w:cs="BrowalliaUPC"/>
          <w:sz w:val="28"/>
          <w:cs/>
        </w:rPr>
        <w:t xml:space="preserve"> ท่าน</w:t>
      </w:r>
      <w:r w:rsidRPr="00F83F4D">
        <w:rPr>
          <w:rFonts w:ascii="BrowalliaUPC" w:hAnsi="BrowalliaUPC" w:cs="BrowalliaUPC"/>
          <w:sz w:val="28"/>
        </w:rPr>
        <w:t xml:space="preserve"> </w:t>
      </w:r>
      <w:r w:rsidRPr="00F83F4D">
        <w:rPr>
          <w:rFonts w:ascii="BrowalliaUPC" w:hAnsi="BrowalliaUPC" w:cs="BrowalliaUPC"/>
          <w:sz w:val="28"/>
          <w:cs/>
        </w:rPr>
        <w:t>ประกอบด้วย</w:t>
      </w:r>
    </w:p>
    <w:p w:rsidR="00F127AF" w:rsidRPr="00F83F4D" w:rsidRDefault="00F127AF" w:rsidP="00833A48">
      <w:pPr>
        <w:pStyle w:val="ListParagraph"/>
        <w:numPr>
          <w:ilvl w:val="0"/>
          <w:numId w:val="145"/>
        </w:numPr>
        <w:spacing w:after="0" w:line="240" w:lineRule="auto"/>
        <w:ind w:left="900"/>
        <w:jc w:val="thaiDistribute"/>
        <w:rPr>
          <w:rFonts w:ascii="BrowalliaUPC" w:hAnsi="BrowalliaUPC" w:cs="BrowalliaUPC"/>
          <w:sz w:val="28"/>
        </w:rPr>
      </w:pPr>
      <w:r w:rsidRPr="00F83F4D">
        <w:rPr>
          <w:rFonts w:ascii="BrowalliaUPC" w:hAnsi="BrowalliaUPC" w:cs="BrowalliaUPC"/>
          <w:sz w:val="28"/>
          <w:cs/>
        </w:rPr>
        <w:t xml:space="preserve">กรรมการที่เป็นผู้บริหาร </w:t>
      </w:r>
      <w:r w:rsidRPr="00F83F4D">
        <w:rPr>
          <w:rFonts w:ascii="BrowalliaUPC" w:hAnsi="BrowalliaUPC" w:cs="BrowalliaUPC"/>
          <w:sz w:val="28"/>
          <w:cs/>
        </w:rPr>
        <w:tab/>
        <w:t xml:space="preserve">จำนวน </w:t>
      </w:r>
      <w:r w:rsidRPr="00F83F4D">
        <w:rPr>
          <w:rFonts w:ascii="BrowalliaUPC" w:hAnsi="BrowalliaUPC" w:cs="BrowalliaUPC"/>
          <w:sz w:val="28"/>
        </w:rPr>
        <w:t>3</w:t>
      </w:r>
      <w:r w:rsidRPr="00F83F4D">
        <w:rPr>
          <w:rFonts w:ascii="BrowalliaUPC" w:hAnsi="BrowalliaUPC" w:cs="BrowalliaUPC"/>
          <w:sz w:val="28"/>
          <w:cs/>
        </w:rPr>
        <w:t xml:space="preserve"> ท่าน  (ร้อยละ </w:t>
      </w:r>
      <w:r w:rsidRPr="00F83F4D">
        <w:rPr>
          <w:rFonts w:ascii="BrowalliaUPC" w:hAnsi="BrowalliaUPC" w:cs="BrowalliaUPC"/>
          <w:sz w:val="28"/>
        </w:rPr>
        <w:t>33</w:t>
      </w:r>
      <w:r w:rsidRPr="00F83F4D">
        <w:rPr>
          <w:rFonts w:ascii="BrowalliaUPC" w:hAnsi="BrowalliaUPC" w:cs="BrowalliaUPC"/>
          <w:sz w:val="28"/>
          <w:cs/>
        </w:rPr>
        <w:t>)</w:t>
      </w:r>
    </w:p>
    <w:p w:rsidR="00F127AF" w:rsidRPr="00F83F4D" w:rsidRDefault="00F127AF" w:rsidP="00833A48">
      <w:pPr>
        <w:pStyle w:val="ListParagraph"/>
        <w:numPr>
          <w:ilvl w:val="0"/>
          <w:numId w:val="145"/>
        </w:numPr>
        <w:spacing w:after="0" w:line="240" w:lineRule="auto"/>
        <w:ind w:left="900"/>
        <w:jc w:val="thaiDistribute"/>
        <w:rPr>
          <w:rFonts w:ascii="BrowalliaUPC" w:hAnsi="BrowalliaUPC" w:cs="BrowalliaUPC"/>
          <w:sz w:val="28"/>
        </w:rPr>
      </w:pPr>
      <w:r w:rsidRPr="00F83F4D">
        <w:rPr>
          <w:rFonts w:ascii="BrowalliaUPC" w:hAnsi="BrowalliaUPC" w:cs="BrowalliaUPC"/>
          <w:sz w:val="28"/>
          <w:cs/>
        </w:rPr>
        <w:t xml:space="preserve">กรรมการที่ไม่เป็นผู้บริหาร </w:t>
      </w:r>
      <w:r w:rsidRPr="00F83F4D">
        <w:rPr>
          <w:rFonts w:ascii="BrowalliaUPC" w:hAnsi="BrowalliaUPC" w:cs="BrowalliaUPC"/>
          <w:sz w:val="28"/>
          <w:cs/>
        </w:rPr>
        <w:tab/>
        <w:t xml:space="preserve">จำนวน </w:t>
      </w:r>
      <w:r w:rsidRPr="00F83F4D">
        <w:rPr>
          <w:rFonts w:ascii="BrowalliaUPC" w:hAnsi="BrowalliaUPC" w:cs="BrowalliaUPC"/>
          <w:sz w:val="28"/>
        </w:rPr>
        <w:t>6</w:t>
      </w:r>
      <w:r w:rsidRPr="00F83F4D">
        <w:rPr>
          <w:rFonts w:ascii="BrowalliaUPC" w:hAnsi="BrowalliaUPC" w:cs="BrowalliaUPC"/>
          <w:sz w:val="28"/>
          <w:cs/>
        </w:rPr>
        <w:t xml:space="preserve"> ท่าน</w:t>
      </w:r>
      <w:r w:rsidRPr="00F83F4D">
        <w:rPr>
          <w:rFonts w:ascii="BrowalliaUPC" w:hAnsi="BrowalliaUPC" w:cs="BrowalliaUPC"/>
          <w:sz w:val="28"/>
        </w:rPr>
        <w:t xml:space="preserve"> </w:t>
      </w:r>
      <w:r w:rsidRPr="00F83F4D">
        <w:rPr>
          <w:rFonts w:ascii="BrowalliaUPC" w:hAnsi="BrowalliaUPC" w:cs="BrowalliaUPC"/>
          <w:sz w:val="28"/>
          <w:cs/>
        </w:rPr>
        <w:t xml:space="preserve"> (ร้อยละ </w:t>
      </w:r>
      <w:r w:rsidRPr="00F83F4D">
        <w:rPr>
          <w:rFonts w:ascii="BrowalliaUPC" w:hAnsi="BrowalliaUPC" w:cs="BrowalliaUPC"/>
          <w:sz w:val="28"/>
        </w:rPr>
        <w:t>67</w:t>
      </w:r>
      <w:r w:rsidRPr="00F83F4D">
        <w:rPr>
          <w:rFonts w:ascii="BrowalliaUPC" w:hAnsi="BrowalliaUPC" w:cs="BrowalliaUPC"/>
          <w:sz w:val="28"/>
          <w:cs/>
        </w:rPr>
        <w:t>)</w:t>
      </w:r>
    </w:p>
    <w:p w:rsidR="00F127AF" w:rsidRPr="00F83F4D" w:rsidRDefault="00F127AF" w:rsidP="00F127AF">
      <w:pPr>
        <w:pStyle w:val="ListParagraph"/>
        <w:spacing w:after="0" w:line="240" w:lineRule="auto"/>
        <w:ind w:left="900"/>
        <w:jc w:val="thaiDistribute"/>
        <w:rPr>
          <w:rFonts w:cs="BrowalliaUPC"/>
          <w:sz w:val="28"/>
        </w:rPr>
      </w:pPr>
      <w:r w:rsidRPr="00F83F4D">
        <w:rPr>
          <w:rFonts w:cs="BrowalliaUPC" w:hint="cs"/>
          <w:sz w:val="28"/>
          <w:cs/>
        </w:rPr>
        <w:t>(โดย</w:t>
      </w:r>
      <w:r w:rsidRPr="00F83F4D">
        <w:rPr>
          <w:rFonts w:ascii="BrowalliaUPC" w:hAnsi="BrowalliaUPC" w:cs="BrowalliaUPC" w:hint="cs"/>
          <w:sz w:val="28"/>
          <w:cs/>
        </w:rPr>
        <w:t xml:space="preserve">มีกรรมการที่เป็นกรรมการอิสระ </w:t>
      </w:r>
      <w:r w:rsidRPr="00F83F4D">
        <w:rPr>
          <w:rFonts w:ascii="BrowalliaUPC" w:hAnsi="BrowalliaUPC" w:cs="BrowalliaUPC"/>
          <w:sz w:val="28"/>
        </w:rPr>
        <w:t>3</w:t>
      </w:r>
      <w:r w:rsidRPr="00F83F4D">
        <w:rPr>
          <w:rFonts w:ascii="BrowalliaUPC" w:hAnsi="BrowalliaUPC" w:cs="BrowalliaUPC" w:hint="cs"/>
          <w:sz w:val="28"/>
          <w:cs/>
        </w:rPr>
        <w:t xml:space="preserve"> ท่าน คิดเป็นร้อยละ </w:t>
      </w:r>
      <w:r w:rsidRPr="00F83F4D">
        <w:rPr>
          <w:rFonts w:ascii="BrowalliaUPC" w:hAnsi="BrowalliaUPC" w:cs="BrowalliaUPC"/>
          <w:sz w:val="28"/>
        </w:rPr>
        <w:t>33.33</w:t>
      </w:r>
      <w:r w:rsidRPr="00F83F4D">
        <w:rPr>
          <w:rFonts w:ascii="BrowalliaUPC" w:hAnsi="BrowalliaUPC" w:cs="BrowalliaUPC" w:hint="cs"/>
          <w:sz w:val="28"/>
          <w:cs/>
        </w:rPr>
        <w:t xml:space="preserve"> หรือเท่ากับ </w:t>
      </w:r>
      <w:r w:rsidRPr="00F83F4D">
        <w:rPr>
          <w:rFonts w:ascii="BrowalliaUPC" w:hAnsi="BrowalliaUPC" w:cs="BrowalliaUPC"/>
          <w:sz w:val="28"/>
        </w:rPr>
        <w:t>1</w:t>
      </w:r>
      <w:r w:rsidRPr="00F83F4D">
        <w:rPr>
          <w:rFonts w:ascii="BrowalliaUPC" w:hAnsi="BrowalliaUPC" w:cs="BrowalliaUPC" w:hint="cs"/>
          <w:sz w:val="28"/>
          <w:cs/>
        </w:rPr>
        <w:t xml:space="preserve"> ใน </w:t>
      </w:r>
      <w:r w:rsidRPr="00F83F4D">
        <w:rPr>
          <w:rFonts w:ascii="BrowalliaUPC" w:hAnsi="BrowalliaUPC" w:cs="BrowalliaUPC"/>
          <w:sz w:val="28"/>
        </w:rPr>
        <w:t>3</w:t>
      </w:r>
      <w:r w:rsidRPr="00F83F4D">
        <w:rPr>
          <w:rFonts w:ascii="BrowalliaUPC" w:hAnsi="BrowalliaUPC" w:cs="BrowalliaUPC" w:hint="cs"/>
          <w:sz w:val="28"/>
          <w:cs/>
        </w:rPr>
        <w:t xml:space="preserve"> ของกรรมการทั้งคณะ</w:t>
      </w:r>
      <w:r w:rsidRPr="00F83F4D">
        <w:rPr>
          <w:rFonts w:cs="BrowalliaUPC" w:hint="cs"/>
          <w:sz w:val="28"/>
          <w:cs/>
        </w:rPr>
        <w:t>)</w:t>
      </w:r>
    </w:p>
    <w:p w:rsidR="00F127AF" w:rsidRPr="00F83F4D" w:rsidRDefault="00F127AF" w:rsidP="00833A48">
      <w:pPr>
        <w:pStyle w:val="ListParagraph"/>
        <w:numPr>
          <w:ilvl w:val="0"/>
          <w:numId w:val="187"/>
        </w:numPr>
        <w:spacing w:after="0" w:line="240" w:lineRule="auto"/>
        <w:jc w:val="thaiDistribute"/>
        <w:rPr>
          <w:rFonts w:ascii="Browallia New" w:hAnsi="Browallia New" w:cs="Browallia New"/>
          <w:sz w:val="28"/>
        </w:rPr>
      </w:pPr>
      <w:r w:rsidRPr="00F83F4D">
        <w:rPr>
          <w:rFonts w:ascii="Browallia New" w:hAnsi="Browallia New" w:cs="Browallia New" w:hint="cs"/>
          <w:sz w:val="28"/>
          <w:cs/>
        </w:rPr>
        <w:lastRenderedPageBreak/>
        <w:t xml:space="preserve">คณะกรรมการบริษัทมีหน้าที่กำหนดวิสัยทัศน์ </w:t>
      </w:r>
      <w:r w:rsidRPr="00F83F4D">
        <w:rPr>
          <w:rFonts w:ascii="Browallia New" w:hAnsi="Browallia New" w:cs="Browallia New"/>
          <w:sz w:val="28"/>
          <w:cs/>
        </w:rPr>
        <w:t>ภารกิจ</w:t>
      </w:r>
      <w:r w:rsidRPr="00F83F4D">
        <w:rPr>
          <w:rFonts w:ascii="Browallia New" w:hAnsi="Browallia New" w:cs="Browallia New"/>
          <w:sz w:val="28"/>
        </w:rPr>
        <w:t xml:space="preserve"> </w:t>
      </w:r>
      <w:r w:rsidRPr="00F83F4D">
        <w:rPr>
          <w:rFonts w:ascii="Browallia New" w:hAnsi="Browallia New" w:cs="Browallia New" w:hint="cs"/>
          <w:sz w:val="28"/>
          <w:cs/>
        </w:rPr>
        <w:t xml:space="preserve">ทิศทาง เป้าหมาย แผนกลยุทธ์ในภาพรวมของบริษัทฯ มีการทบทวนและอนุมัติเป็นประจำทุกปี ตลอดจนติดตามดูแลให้มีการนำกลยุทธ์ไปปฏิบัติ โดยกำหนดให้มีการรายงานผลการดำเนินงานของบริษัทฯ ทุกไตรมาสในการประชุมคณะกรรมการบริษัท ซึ่งในปี </w:t>
      </w:r>
      <w:r w:rsidRPr="00F83F4D">
        <w:rPr>
          <w:rFonts w:ascii="Browallia New" w:hAnsi="Browallia New" w:cs="Browallia New"/>
          <w:sz w:val="28"/>
        </w:rPr>
        <w:t>2561</w:t>
      </w:r>
      <w:r w:rsidRPr="00F83F4D">
        <w:rPr>
          <w:rFonts w:ascii="Browallia New" w:hAnsi="Browallia New" w:cs="Browallia New" w:hint="cs"/>
          <w:sz w:val="28"/>
          <w:cs/>
        </w:rPr>
        <w:t xml:space="preserve"> ที่ประชุมคณะกรรมการบริษัท ครั้งที่ </w:t>
      </w:r>
      <w:r w:rsidRPr="00F83F4D">
        <w:rPr>
          <w:rFonts w:ascii="Browallia New" w:hAnsi="Browallia New" w:cs="Browallia New"/>
          <w:sz w:val="28"/>
        </w:rPr>
        <w:t>1/2561</w:t>
      </w:r>
      <w:r w:rsidRPr="00F83F4D">
        <w:rPr>
          <w:rFonts w:ascii="Browallia New" w:hAnsi="Browallia New" w:cs="Browallia New" w:hint="cs"/>
          <w:sz w:val="28"/>
          <w:cs/>
        </w:rPr>
        <w:t xml:space="preserve"> ได้มีการพิจารณาและทบทวนวิสัยทัศน์ และแผนกลยุทธ์ของบริษัทฯ ให้มีความเหมาะสมกับสภาวะเศรษฐกิจและสังคมปัจจุบัน ชี้แนะทิศทางการบริหารของบริษัทฯ เพื่อให้ผู้บริหารและพนักงานมีจุดมุ่งหมายไปในทิศทางเดียวกัน</w:t>
      </w:r>
    </w:p>
    <w:p w:rsidR="00F127AF" w:rsidRPr="00F83F4D" w:rsidRDefault="00F127AF" w:rsidP="00F127AF">
      <w:pPr>
        <w:jc w:val="thaiDistribute"/>
        <w:rPr>
          <w:rFonts w:ascii="Browallia New" w:hAnsi="Browallia New" w:cs="Browallia New"/>
          <w:i/>
          <w:iCs/>
          <w:sz w:val="28"/>
        </w:rPr>
      </w:pPr>
      <w:r w:rsidRPr="00F83F4D">
        <w:rPr>
          <w:rFonts w:ascii="Browallia New" w:hAnsi="Browallia New" w:cs="Browallia New"/>
          <w:i/>
          <w:iCs/>
          <w:sz w:val="28"/>
        </w:rPr>
        <w:t xml:space="preserve">      </w:t>
      </w:r>
      <w:r w:rsidRPr="00F83F4D">
        <w:rPr>
          <w:rFonts w:ascii="Browallia New" w:hAnsi="Browallia New" w:cs="Browallia New"/>
          <w:i/>
          <w:iCs/>
          <w:sz w:val="28"/>
          <w:cs/>
        </w:rPr>
        <w:t>สำหรับรายละเอียดขอบเขต อำนาจหน้าที่ และความรับผิดชอบของคณะ</w:t>
      </w:r>
      <w:r w:rsidRPr="00F83F4D">
        <w:rPr>
          <w:rFonts w:ascii="Browallia New" w:hAnsi="Browallia New" w:cs="Browallia New" w:hint="cs"/>
          <w:i/>
          <w:iCs/>
          <w:sz w:val="28"/>
          <w:cs/>
        </w:rPr>
        <w:t>กรรมการบริษัท</w:t>
      </w:r>
      <w:r w:rsidRPr="00F83F4D">
        <w:rPr>
          <w:rFonts w:ascii="Browallia New" w:hAnsi="Browallia New" w:cs="Browallia New"/>
          <w:i/>
          <w:iCs/>
          <w:sz w:val="28"/>
          <w:cs/>
        </w:rPr>
        <w:t xml:space="preserve"> ได้กล่าวแล้วใน</w:t>
      </w:r>
      <w:r w:rsidRPr="00F83F4D">
        <w:rPr>
          <w:rFonts w:ascii="Browallia New" w:hAnsi="Browallia New" w:cs="Browallia New"/>
          <w:i/>
          <w:iCs/>
          <w:sz w:val="28"/>
        </w:rPr>
        <w:t xml:space="preserve">      </w:t>
      </w:r>
    </w:p>
    <w:p w:rsidR="00F127AF" w:rsidRPr="00F83F4D" w:rsidRDefault="00F127AF" w:rsidP="00F127AF">
      <w:pPr>
        <w:tabs>
          <w:tab w:val="left" w:pos="360"/>
        </w:tabs>
        <w:jc w:val="thaiDistribute"/>
        <w:rPr>
          <w:rFonts w:ascii="Browallia New" w:hAnsi="Browallia New" w:cs="Browallia New"/>
          <w:i/>
          <w:iCs/>
          <w:sz w:val="28"/>
        </w:rPr>
      </w:pPr>
      <w:r w:rsidRPr="00F83F4D">
        <w:rPr>
          <w:rFonts w:ascii="Browallia New" w:hAnsi="Browallia New" w:cs="Browallia New"/>
          <w:i/>
          <w:iCs/>
          <w:sz w:val="28"/>
        </w:rPr>
        <w:t xml:space="preserve">      </w:t>
      </w:r>
      <w:r w:rsidRPr="00F83F4D">
        <w:rPr>
          <w:rFonts w:ascii="Browallia New" w:hAnsi="Browallia New" w:cs="Browallia New"/>
          <w:i/>
          <w:iCs/>
          <w:sz w:val="28"/>
          <w:cs/>
        </w:rPr>
        <w:t xml:space="preserve">หัวข้อ </w:t>
      </w:r>
      <w:r w:rsidRPr="00F83F4D">
        <w:rPr>
          <w:rFonts w:ascii="Browallia New" w:hAnsi="Browallia New" w:cs="Browallia New"/>
          <w:i/>
          <w:iCs/>
          <w:sz w:val="28"/>
        </w:rPr>
        <w:t>“</w:t>
      </w:r>
      <w:r w:rsidRPr="00F83F4D">
        <w:rPr>
          <w:rFonts w:ascii="Browallia New" w:hAnsi="Browallia New" w:cs="Browallia New"/>
          <w:i/>
          <w:iCs/>
          <w:sz w:val="28"/>
          <w:cs/>
        </w:rPr>
        <w:t>ขอบเขต อำนาจหน้าที่</w:t>
      </w:r>
      <w:r w:rsidRPr="00F83F4D">
        <w:rPr>
          <w:rFonts w:ascii="Browallia New" w:hAnsi="Browallia New" w:cs="Browallia New" w:hint="cs"/>
          <w:i/>
          <w:iCs/>
          <w:sz w:val="28"/>
          <w:cs/>
        </w:rPr>
        <w:t>ของกรรมการและผู้บริหาร</w:t>
      </w:r>
      <w:r w:rsidRPr="00F83F4D">
        <w:rPr>
          <w:rFonts w:ascii="Browallia New" w:hAnsi="Browallia New" w:cs="Browallia New"/>
          <w:i/>
          <w:iCs/>
          <w:sz w:val="28"/>
        </w:rPr>
        <w:t>”</w:t>
      </w:r>
    </w:p>
    <w:p w:rsidR="00F127AF" w:rsidRPr="00F83F4D" w:rsidRDefault="00F127AF" w:rsidP="00833A48">
      <w:pPr>
        <w:pStyle w:val="ListParagraph"/>
        <w:numPr>
          <w:ilvl w:val="1"/>
          <w:numId w:val="166"/>
        </w:numPr>
        <w:spacing w:after="0" w:line="240" w:lineRule="auto"/>
        <w:ind w:left="360"/>
        <w:jc w:val="thaiDistribute"/>
        <w:rPr>
          <w:rFonts w:ascii="Browallia New" w:hAnsi="Browallia New" w:cs="Browallia New"/>
          <w:b/>
          <w:bCs/>
          <w:sz w:val="28"/>
        </w:rPr>
      </w:pPr>
      <w:r w:rsidRPr="00F83F4D">
        <w:rPr>
          <w:rFonts w:ascii="Browallia New" w:hAnsi="Browallia New" w:cs="Browallia New"/>
          <w:b/>
          <w:bCs/>
          <w:sz w:val="28"/>
          <w:cs/>
        </w:rPr>
        <w:t>คณะอนุกรรมการ</w:t>
      </w:r>
      <w:r w:rsidRPr="00F83F4D">
        <w:rPr>
          <w:rFonts w:ascii="Browallia New" w:hAnsi="Browallia New" w:cs="Browallia New" w:hint="cs"/>
          <w:b/>
          <w:bCs/>
          <w:sz w:val="28"/>
          <w:cs/>
        </w:rPr>
        <w:t xml:space="preserve"> </w:t>
      </w:r>
    </w:p>
    <w:p w:rsidR="00F127AF" w:rsidRPr="00F83F4D" w:rsidRDefault="00F127AF" w:rsidP="00F127AF">
      <w:pPr>
        <w:jc w:val="thaiDistribute"/>
        <w:rPr>
          <w:rFonts w:ascii="Browallia New" w:hAnsi="Browallia New" w:cs="Browallia New"/>
          <w:b/>
          <w:bCs/>
          <w:sz w:val="28"/>
        </w:rPr>
      </w:pPr>
      <w:r w:rsidRPr="00F83F4D">
        <w:rPr>
          <w:rFonts w:cs="BrowalliaUPC" w:hint="cs"/>
          <w:sz w:val="28"/>
          <w:cs/>
        </w:rPr>
        <w:t>คณะกรรมการบริษัทได้แต่งตั้ง</w:t>
      </w:r>
      <w:r w:rsidRPr="00F83F4D">
        <w:rPr>
          <w:rFonts w:cs="BrowalliaUPC"/>
          <w:sz w:val="28"/>
          <w:cs/>
        </w:rPr>
        <w:t>คณะอนุกรรมการ</w:t>
      </w:r>
      <w:r w:rsidRPr="00F83F4D">
        <w:rPr>
          <w:rFonts w:cs="BrowalliaUPC"/>
          <w:sz w:val="28"/>
        </w:rPr>
        <w:t xml:space="preserve"> </w:t>
      </w:r>
      <w:r w:rsidRPr="00F83F4D">
        <w:rPr>
          <w:rFonts w:cs="BrowalliaUPC" w:hint="cs"/>
          <w:sz w:val="28"/>
          <w:cs/>
        </w:rPr>
        <w:t>ดัง</w:t>
      </w:r>
      <w:r w:rsidRPr="00F83F4D">
        <w:rPr>
          <w:rFonts w:cs="BrowalliaUPC"/>
          <w:sz w:val="28"/>
          <w:cs/>
        </w:rPr>
        <w:t>ต่อไปนี้</w:t>
      </w:r>
    </w:p>
    <w:p w:rsidR="00F127AF" w:rsidRPr="00F83F4D" w:rsidRDefault="00F127AF" w:rsidP="00833A48">
      <w:pPr>
        <w:pStyle w:val="ListParagraph"/>
        <w:numPr>
          <w:ilvl w:val="1"/>
          <w:numId w:val="146"/>
        </w:numPr>
        <w:tabs>
          <w:tab w:val="clear" w:pos="1440"/>
        </w:tabs>
        <w:spacing w:after="0" w:line="240" w:lineRule="auto"/>
        <w:ind w:left="360"/>
        <w:jc w:val="thaiDistribute"/>
        <w:rPr>
          <w:rFonts w:ascii="BrowalliaUPC" w:hAnsi="BrowalliaUPC" w:cs="BrowalliaUPC"/>
          <w:sz w:val="28"/>
        </w:rPr>
      </w:pPr>
      <w:r w:rsidRPr="00F83F4D">
        <w:rPr>
          <w:rFonts w:ascii="BrowalliaUPC" w:hAnsi="BrowalliaUPC" w:cs="BrowalliaUPC"/>
          <w:b/>
          <w:bCs/>
          <w:sz w:val="28"/>
          <w:cs/>
        </w:rPr>
        <w:t>คณะกรรมการตรวจสอบ</w:t>
      </w:r>
      <w:r w:rsidRPr="00F83F4D">
        <w:rPr>
          <w:rFonts w:ascii="BrowalliaUPC" w:hAnsi="BrowalliaUPC" w:cs="BrowalliaUPC"/>
          <w:b/>
          <w:bCs/>
          <w:sz w:val="28"/>
        </w:rPr>
        <w:t xml:space="preserve">: </w:t>
      </w:r>
      <w:r w:rsidRPr="00F83F4D">
        <w:rPr>
          <w:rFonts w:ascii="BrowalliaUPC" w:hAnsi="BrowalliaUPC" w:cs="BrowalliaUPC"/>
          <w:sz w:val="28"/>
          <w:cs/>
        </w:rPr>
        <w:t>คณะกรรมการบริษัทได้อนุมัติจัดตั้งคณะกรรมการตรวจสอบ</w:t>
      </w:r>
      <w:r w:rsidRPr="00F83F4D">
        <w:rPr>
          <w:rFonts w:ascii="BrowalliaUPC" w:hAnsi="BrowalliaUPC" w:cs="BrowalliaUPC"/>
          <w:sz w:val="28"/>
        </w:rPr>
        <w:t xml:space="preserve"> </w:t>
      </w:r>
      <w:r w:rsidRPr="00F83F4D">
        <w:rPr>
          <w:rFonts w:ascii="BrowalliaUPC" w:hAnsi="BrowalliaUPC" w:cs="BrowalliaUPC"/>
          <w:sz w:val="28"/>
          <w:cs/>
        </w:rPr>
        <w:t xml:space="preserve">เมื่อวันที่ </w:t>
      </w:r>
      <w:r w:rsidRPr="00F83F4D">
        <w:rPr>
          <w:rFonts w:ascii="BrowalliaUPC" w:hAnsi="BrowalliaUPC" w:cs="BrowalliaUPC"/>
          <w:sz w:val="28"/>
        </w:rPr>
        <w:t xml:space="preserve">9 </w:t>
      </w:r>
      <w:r w:rsidRPr="00F83F4D">
        <w:rPr>
          <w:rFonts w:ascii="BrowalliaUPC" w:hAnsi="BrowalliaUPC" w:cs="BrowalliaUPC"/>
          <w:sz w:val="28"/>
          <w:cs/>
        </w:rPr>
        <w:t xml:space="preserve">ธันวาคม </w:t>
      </w:r>
      <w:r w:rsidRPr="00F83F4D">
        <w:rPr>
          <w:rFonts w:ascii="BrowalliaUPC" w:hAnsi="BrowalliaUPC" w:cs="BrowalliaUPC"/>
          <w:sz w:val="28"/>
        </w:rPr>
        <w:t xml:space="preserve">2551 </w:t>
      </w:r>
      <w:r w:rsidRPr="00F83F4D">
        <w:rPr>
          <w:rFonts w:ascii="BrowalliaUPC" w:hAnsi="BrowalliaUPC" w:cs="BrowalliaUPC"/>
          <w:sz w:val="28"/>
          <w:cs/>
        </w:rPr>
        <w:t xml:space="preserve">ประกอบด้วยกรรมการอิสระ </w:t>
      </w:r>
      <w:r w:rsidRPr="00F83F4D">
        <w:rPr>
          <w:rFonts w:ascii="BrowalliaUPC" w:hAnsi="BrowalliaUPC" w:cs="BrowalliaUPC"/>
          <w:sz w:val="28"/>
        </w:rPr>
        <w:t>3</w:t>
      </w:r>
      <w:r w:rsidRPr="00F83F4D">
        <w:rPr>
          <w:rFonts w:ascii="BrowalliaUPC" w:hAnsi="BrowalliaUPC" w:cs="BrowalliaUPC"/>
          <w:sz w:val="28"/>
          <w:cs/>
        </w:rPr>
        <w:t xml:space="preserve"> ท่าน</w:t>
      </w:r>
      <w:r w:rsidRPr="00F83F4D">
        <w:rPr>
          <w:rFonts w:ascii="BrowalliaUPC" w:hAnsi="BrowalliaUPC" w:cs="BrowalliaUPC"/>
          <w:sz w:val="28"/>
        </w:rPr>
        <w:t xml:space="preserve"> </w:t>
      </w:r>
      <w:r w:rsidRPr="00F83F4D">
        <w:rPr>
          <w:rFonts w:ascii="BrowalliaUPC" w:hAnsi="BrowalliaUPC" w:cs="BrowalliaUPC"/>
          <w:sz w:val="28"/>
          <w:cs/>
        </w:rPr>
        <w:t xml:space="preserve">และมีอย่างน้อย </w:t>
      </w:r>
      <w:r w:rsidRPr="00F83F4D">
        <w:rPr>
          <w:rFonts w:ascii="BrowalliaUPC" w:hAnsi="BrowalliaUPC" w:cs="BrowalliaUPC"/>
          <w:sz w:val="28"/>
        </w:rPr>
        <w:t>1</w:t>
      </w:r>
      <w:r w:rsidRPr="00F83F4D">
        <w:rPr>
          <w:rFonts w:ascii="BrowalliaUPC" w:hAnsi="BrowalliaUPC" w:cs="BrowalliaUPC"/>
          <w:sz w:val="28"/>
          <w:cs/>
        </w:rPr>
        <w:t xml:space="preserve"> ท่าน ที่มีความรู้ความเข้าใจ หรือมีประสบการณ์ทางด้านบัญชีหรือการเงิน</w:t>
      </w:r>
      <w:r w:rsidRPr="00F83F4D">
        <w:rPr>
          <w:rFonts w:ascii="BrowalliaUPC" w:hAnsi="BrowalliaUPC" w:cs="BrowalliaUPC"/>
          <w:sz w:val="28"/>
        </w:rPr>
        <w:t xml:space="preserve"> </w:t>
      </w:r>
      <w:r w:rsidRPr="00F83F4D">
        <w:rPr>
          <w:rFonts w:ascii="BrowalliaUPC" w:hAnsi="BrowalliaUPC" w:cs="BrowalliaUPC"/>
          <w:sz w:val="28"/>
          <w:cs/>
        </w:rPr>
        <w:t>ทำหน้าที่ตรวจสอบการดำเนินงานของบริษัทฯ  สอบทานรายงานทางการเงิน ระบบควบคุมภายในและการตรวจสอบภายใน พิจารณา</w:t>
      </w:r>
      <w:r w:rsidRPr="00F83F4D">
        <w:rPr>
          <w:rFonts w:ascii="BrowalliaUPC" w:hAnsi="BrowalliaUPC" w:cs="BrowalliaUPC"/>
          <w:sz w:val="28"/>
        </w:rPr>
        <w:t xml:space="preserve"> </w:t>
      </w:r>
      <w:r w:rsidRPr="00F83F4D">
        <w:rPr>
          <w:rFonts w:ascii="BrowalliaUPC" w:hAnsi="BrowalliaUPC" w:cs="BrowalliaUPC"/>
          <w:sz w:val="28"/>
          <w:cs/>
        </w:rPr>
        <w:t>คัดเลือก หรือถอดถอนผู้สอบบัญชี พร้อมเสนอค่าตอบแทนผู้สอบบัญชีของบริษัทฯ</w:t>
      </w:r>
      <w:r w:rsidRPr="00F83F4D">
        <w:rPr>
          <w:rFonts w:ascii="BrowalliaUPC" w:hAnsi="BrowalliaUPC" w:cs="BrowalliaUPC"/>
          <w:sz w:val="28"/>
        </w:rPr>
        <w:t xml:space="preserve"> </w:t>
      </w:r>
    </w:p>
    <w:p w:rsidR="00F127AF" w:rsidRPr="00F83F4D" w:rsidRDefault="00F127AF" w:rsidP="00833A48">
      <w:pPr>
        <w:pStyle w:val="ListParagraph"/>
        <w:numPr>
          <w:ilvl w:val="1"/>
          <w:numId w:val="146"/>
        </w:numPr>
        <w:tabs>
          <w:tab w:val="clear" w:pos="1440"/>
        </w:tabs>
        <w:spacing w:after="0" w:line="240" w:lineRule="auto"/>
        <w:ind w:left="360"/>
        <w:jc w:val="thaiDistribute"/>
        <w:rPr>
          <w:rFonts w:ascii="BrowalliaUPC" w:hAnsi="BrowalliaUPC" w:cs="BrowalliaUPC"/>
          <w:sz w:val="28"/>
        </w:rPr>
      </w:pPr>
      <w:r w:rsidRPr="00F83F4D">
        <w:rPr>
          <w:rFonts w:ascii="BrowalliaUPC" w:hAnsi="BrowalliaUPC" w:cs="BrowalliaUPC"/>
          <w:b/>
          <w:bCs/>
          <w:sz w:val="28"/>
          <w:cs/>
        </w:rPr>
        <w:t>คณะกรรมการสรรหาและพิจารณาค่าตอบแทน</w:t>
      </w:r>
      <w:r w:rsidRPr="00F83F4D">
        <w:rPr>
          <w:rFonts w:ascii="BrowalliaUPC" w:hAnsi="BrowalliaUPC" w:cs="BrowalliaUPC"/>
          <w:b/>
          <w:bCs/>
          <w:sz w:val="28"/>
        </w:rPr>
        <w:t>:</w:t>
      </w:r>
      <w:r w:rsidRPr="00F83F4D">
        <w:rPr>
          <w:rFonts w:ascii="BrowalliaUPC" w:hAnsi="BrowalliaUPC" w:cs="BrowalliaUPC"/>
          <w:sz w:val="28"/>
        </w:rPr>
        <w:t xml:space="preserve"> </w:t>
      </w:r>
      <w:r w:rsidRPr="00F83F4D">
        <w:rPr>
          <w:rFonts w:ascii="BrowalliaUPC" w:hAnsi="BrowalliaUPC" w:cs="BrowalliaUPC"/>
          <w:sz w:val="28"/>
          <w:cs/>
        </w:rPr>
        <w:t>คณะกรรมการบริษัทได้อนุมัติจัดตั้งคณะกรรมการสรรหาและพิจารณาค่าตอบแทน</w:t>
      </w:r>
      <w:r w:rsidRPr="00F83F4D">
        <w:rPr>
          <w:rFonts w:ascii="BrowalliaUPC" w:hAnsi="BrowalliaUPC" w:cs="BrowalliaUPC"/>
          <w:sz w:val="28"/>
        </w:rPr>
        <w:t xml:space="preserve"> </w:t>
      </w:r>
      <w:r w:rsidRPr="00F83F4D">
        <w:rPr>
          <w:rFonts w:ascii="BrowalliaUPC" w:hAnsi="BrowalliaUPC" w:cs="BrowalliaUPC"/>
          <w:sz w:val="28"/>
          <w:cs/>
        </w:rPr>
        <w:t xml:space="preserve">เมื่อวันที่ </w:t>
      </w:r>
      <w:r w:rsidRPr="00F83F4D">
        <w:rPr>
          <w:rFonts w:ascii="BrowalliaUPC" w:hAnsi="BrowalliaUPC" w:cs="BrowalliaUPC"/>
          <w:sz w:val="28"/>
        </w:rPr>
        <w:t xml:space="preserve">12 </w:t>
      </w:r>
      <w:r w:rsidRPr="00F83F4D">
        <w:rPr>
          <w:rFonts w:ascii="BrowalliaUPC" w:hAnsi="BrowalliaUPC" w:cs="BrowalliaUPC"/>
          <w:sz w:val="28"/>
          <w:cs/>
        </w:rPr>
        <w:t xml:space="preserve">พฤศจิกายน </w:t>
      </w:r>
      <w:r w:rsidRPr="00F83F4D">
        <w:rPr>
          <w:rFonts w:ascii="BrowalliaUPC" w:hAnsi="BrowalliaUPC" w:cs="BrowalliaUPC"/>
          <w:sz w:val="28"/>
        </w:rPr>
        <w:t xml:space="preserve">2553 </w:t>
      </w:r>
      <w:r w:rsidRPr="00F83F4D">
        <w:rPr>
          <w:rFonts w:ascii="BrowalliaUPC" w:hAnsi="BrowalliaUPC" w:cs="BrowalliaUPC"/>
          <w:sz w:val="28"/>
          <w:cs/>
        </w:rPr>
        <w:t xml:space="preserve">ประกอบด้วยกรรมการ </w:t>
      </w:r>
      <w:r w:rsidRPr="00F83F4D">
        <w:rPr>
          <w:rFonts w:ascii="BrowalliaUPC" w:hAnsi="BrowalliaUPC" w:cs="BrowalliaUPC"/>
          <w:sz w:val="28"/>
        </w:rPr>
        <w:t>3</w:t>
      </w:r>
      <w:r w:rsidRPr="00F83F4D">
        <w:rPr>
          <w:rFonts w:ascii="BrowalliaUPC" w:hAnsi="BrowalliaUPC" w:cs="BrowalliaUPC"/>
          <w:sz w:val="28"/>
          <w:cs/>
        </w:rPr>
        <w:t xml:space="preserve"> ท่าน โดยมีกรรมการอิสระ </w:t>
      </w:r>
      <w:r w:rsidRPr="00F83F4D">
        <w:rPr>
          <w:rFonts w:ascii="BrowalliaUPC" w:hAnsi="BrowalliaUPC" w:cs="BrowalliaUPC"/>
          <w:sz w:val="28"/>
        </w:rPr>
        <w:t>2</w:t>
      </w:r>
      <w:r w:rsidRPr="00F83F4D">
        <w:rPr>
          <w:rFonts w:ascii="BrowalliaUPC" w:hAnsi="BrowalliaUPC" w:cs="BrowalliaUPC"/>
          <w:sz w:val="28"/>
          <w:cs/>
        </w:rPr>
        <w:t xml:space="preserve"> ท่าน และกรรมการบริหาร </w:t>
      </w:r>
      <w:r w:rsidRPr="00F83F4D">
        <w:rPr>
          <w:rFonts w:ascii="BrowalliaUPC" w:hAnsi="BrowalliaUPC" w:cs="BrowalliaUPC"/>
          <w:sz w:val="28"/>
        </w:rPr>
        <w:t>1</w:t>
      </w:r>
      <w:r w:rsidRPr="00F83F4D">
        <w:rPr>
          <w:rFonts w:ascii="BrowalliaUPC" w:hAnsi="BrowalliaUPC" w:cs="BrowalliaUPC"/>
          <w:sz w:val="28"/>
          <w:cs/>
        </w:rPr>
        <w:t xml:space="preserve"> ท่าน</w:t>
      </w:r>
      <w:r w:rsidRPr="00F83F4D">
        <w:rPr>
          <w:rFonts w:ascii="BrowalliaUPC" w:hAnsi="BrowalliaUPC" w:cs="BrowalliaUPC"/>
          <w:sz w:val="28"/>
        </w:rPr>
        <w:t xml:space="preserve"> </w:t>
      </w:r>
      <w:r w:rsidRPr="00F83F4D">
        <w:rPr>
          <w:rFonts w:ascii="BrowalliaUPC" w:hAnsi="BrowalliaUPC" w:cs="BrowalliaUPC"/>
          <w:sz w:val="28"/>
          <w:cs/>
        </w:rPr>
        <w:t xml:space="preserve">ทำหน้าที่พิจารณาหลักเกณฑ์และกระบวนการสรรหาและคัดเลือกบุคคลที่มีคุณสมบัติเหมาะสมในการดำรงตำแหน่งกรรมการและผู้บริหารระดับสูง รวมทั้งพิจารณาหลักเกณฑ์การจ่ายและรูปแบบค่าตอบแทนของกรรมการและผู้บริหารระดับสูงเพื่อเสนอความเห็นต่อคณะกรรมการบริษัทฯ พิจารณา </w:t>
      </w:r>
    </w:p>
    <w:p w:rsidR="00F127AF" w:rsidRPr="00F83F4D" w:rsidRDefault="00F127AF" w:rsidP="00833A48">
      <w:pPr>
        <w:pStyle w:val="ListParagraph"/>
        <w:numPr>
          <w:ilvl w:val="1"/>
          <w:numId w:val="146"/>
        </w:numPr>
        <w:tabs>
          <w:tab w:val="clear" w:pos="1440"/>
        </w:tabs>
        <w:spacing w:after="0" w:line="240" w:lineRule="auto"/>
        <w:ind w:left="360"/>
        <w:jc w:val="thaiDistribute"/>
        <w:rPr>
          <w:rFonts w:ascii="BrowalliaUPC" w:hAnsi="BrowalliaUPC" w:cs="BrowalliaUPC"/>
          <w:sz w:val="28"/>
        </w:rPr>
      </w:pPr>
      <w:r w:rsidRPr="00F83F4D">
        <w:rPr>
          <w:rFonts w:ascii="BrowalliaUPC" w:hAnsi="BrowalliaUPC" w:cs="BrowalliaUPC"/>
          <w:b/>
          <w:bCs/>
          <w:sz w:val="28"/>
          <w:cs/>
        </w:rPr>
        <w:t>คณะกรรมการบริหารความเสี่ยง</w:t>
      </w:r>
      <w:r w:rsidRPr="00F83F4D">
        <w:rPr>
          <w:rFonts w:ascii="BrowalliaUPC" w:hAnsi="BrowalliaUPC" w:cs="BrowalliaUPC"/>
          <w:b/>
          <w:bCs/>
          <w:sz w:val="28"/>
        </w:rPr>
        <w:t>:</w:t>
      </w:r>
      <w:r w:rsidRPr="00F83F4D">
        <w:rPr>
          <w:rFonts w:ascii="BrowalliaUPC" w:hAnsi="BrowalliaUPC" w:cs="BrowalliaUPC"/>
          <w:sz w:val="28"/>
        </w:rPr>
        <w:t xml:space="preserve"> </w:t>
      </w:r>
      <w:r w:rsidRPr="00F83F4D">
        <w:rPr>
          <w:rFonts w:ascii="BrowalliaUPC" w:hAnsi="BrowalliaUPC" w:cs="BrowalliaUPC"/>
          <w:sz w:val="28"/>
          <w:cs/>
        </w:rPr>
        <w:t>คณะกรรมการบริษัทได้อนุมัติจัดตั้งคณะกรรมการบริหารความเสี่ยง</w:t>
      </w:r>
      <w:r w:rsidRPr="00F83F4D">
        <w:rPr>
          <w:rFonts w:ascii="BrowalliaUPC" w:hAnsi="BrowalliaUPC" w:cs="BrowalliaUPC"/>
          <w:sz w:val="28"/>
        </w:rPr>
        <w:t xml:space="preserve"> </w:t>
      </w:r>
      <w:r w:rsidRPr="00F83F4D">
        <w:rPr>
          <w:rFonts w:ascii="BrowalliaUPC" w:hAnsi="BrowalliaUPC" w:cs="BrowalliaUPC"/>
          <w:sz w:val="28"/>
          <w:cs/>
        </w:rPr>
        <w:t xml:space="preserve">เมื่อวันที่ </w:t>
      </w:r>
      <w:r w:rsidRPr="00F83F4D">
        <w:rPr>
          <w:rFonts w:ascii="BrowalliaUPC" w:hAnsi="BrowalliaUPC" w:cs="BrowalliaUPC"/>
          <w:sz w:val="28"/>
        </w:rPr>
        <w:t xml:space="preserve">12 </w:t>
      </w:r>
      <w:r w:rsidRPr="00F83F4D">
        <w:rPr>
          <w:rFonts w:ascii="BrowalliaUPC" w:hAnsi="BrowalliaUPC" w:cs="BrowalliaUPC"/>
          <w:sz w:val="28"/>
          <w:cs/>
        </w:rPr>
        <w:t xml:space="preserve">พฤศจิกายน </w:t>
      </w:r>
      <w:r w:rsidRPr="00F83F4D">
        <w:rPr>
          <w:rFonts w:ascii="BrowalliaUPC" w:hAnsi="BrowalliaUPC" w:cs="BrowalliaUPC"/>
          <w:sz w:val="28"/>
        </w:rPr>
        <w:t xml:space="preserve">2553 </w:t>
      </w:r>
      <w:r w:rsidRPr="00F83F4D">
        <w:rPr>
          <w:rFonts w:ascii="BrowalliaUPC" w:hAnsi="BrowalliaUPC" w:cs="BrowalliaUPC"/>
          <w:sz w:val="28"/>
          <w:cs/>
        </w:rPr>
        <w:t xml:space="preserve">ประกอบด้วยกรรมการ </w:t>
      </w:r>
      <w:r w:rsidRPr="00F83F4D">
        <w:rPr>
          <w:rFonts w:ascii="BrowalliaUPC" w:hAnsi="BrowalliaUPC" w:cs="BrowalliaUPC"/>
          <w:sz w:val="28"/>
        </w:rPr>
        <w:t>5</w:t>
      </w:r>
      <w:r w:rsidRPr="00F83F4D">
        <w:rPr>
          <w:rFonts w:ascii="BrowalliaUPC" w:hAnsi="BrowalliaUPC" w:cs="BrowalliaUPC"/>
          <w:sz w:val="28"/>
          <w:cs/>
        </w:rPr>
        <w:t xml:space="preserve"> ท่าน โดยมีกรรมการอิสระ </w:t>
      </w:r>
      <w:r w:rsidRPr="00F83F4D">
        <w:rPr>
          <w:rFonts w:ascii="BrowalliaUPC" w:hAnsi="BrowalliaUPC" w:cs="BrowalliaUPC"/>
          <w:sz w:val="28"/>
        </w:rPr>
        <w:t>1</w:t>
      </w:r>
      <w:r w:rsidRPr="00F83F4D">
        <w:rPr>
          <w:rFonts w:ascii="BrowalliaUPC" w:hAnsi="BrowalliaUPC" w:cs="BrowalliaUPC"/>
          <w:sz w:val="28"/>
          <w:cs/>
        </w:rPr>
        <w:t xml:space="preserve"> ท่าน และกรรมการบริหาร </w:t>
      </w:r>
      <w:r w:rsidRPr="00F83F4D">
        <w:rPr>
          <w:rFonts w:ascii="BrowalliaUPC" w:hAnsi="BrowalliaUPC" w:cs="BrowalliaUPC"/>
          <w:sz w:val="28"/>
        </w:rPr>
        <w:t>4</w:t>
      </w:r>
      <w:r w:rsidRPr="00F83F4D">
        <w:rPr>
          <w:rFonts w:ascii="BrowalliaUPC" w:hAnsi="BrowalliaUPC" w:cs="BrowalliaUPC"/>
          <w:sz w:val="28"/>
          <w:cs/>
        </w:rPr>
        <w:t xml:space="preserve"> ท่าน</w:t>
      </w:r>
      <w:r w:rsidRPr="00F83F4D">
        <w:rPr>
          <w:rFonts w:ascii="BrowalliaUPC" w:hAnsi="BrowalliaUPC" w:cs="BrowalliaUPC"/>
          <w:sz w:val="28"/>
        </w:rPr>
        <w:t xml:space="preserve"> </w:t>
      </w:r>
      <w:r w:rsidRPr="00F83F4D">
        <w:rPr>
          <w:rFonts w:ascii="BrowalliaUPC" w:hAnsi="BrowalliaUPC" w:cs="BrowalliaUPC"/>
          <w:sz w:val="28"/>
          <w:cs/>
        </w:rPr>
        <w:t xml:space="preserve">ทำหน้าที่กำหนดกรอบการบริหารความเสี่ยงและกำกับดูแลให้มีการดำเนินงานด้านการบริหารความเสี่ยงทั่วทั้งองค์กร (ซึ่งครอบคลุมบริษัทฯ และบริษัทในเครือ) ที่เหมาะสมกับการดำเนินธุรกิจอย่างมีประสิทธิภาพและเป็นไปตามมาตรฐานสากล </w:t>
      </w:r>
    </w:p>
    <w:p w:rsidR="00F127AF" w:rsidRPr="00F83F4D" w:rsidRDefault="00F127AF" w:rsidP="00833A48">
      <w:pPr>
        <w:pStyle w:val="ListParagraph"/>
        <w:numPr>
          <w:ilvl w:val="1"/>
          <w:numId w:val="146"/>
        </w:numPr>
        <w:tabs>
          <w:tab w:val="clear" w:pos="1440"/>
        </w:tabs>
        <w:spacing w:after="0" w:line="240" w:lineRule="auto"/>
        <w:ind w:left="360"/>
        <w:jc w:val="thaiDistribute"/>
        <w:rPr>
          <w:rFonts w:ascii="BrowalliaUPC" w:hAnsi="BrowalliaUPC" w:cs="BrowalliaUPC"/>
          <w:sz w:val="28"/>
        </w:rPr>
      </w:pPr>
      <w:r w:rsidRPr="00F83F4D">
        <w:rPr>
          <w:rFonts w:ascii="BrowalliaUPC" w:hAnsi="BrowalliaUPC" w:cs="BrowalliaUPC"/>
          <w:b/>
          <w:bCs/>
          <w:sz w:val="28"/>
          <w:cs/>
        </w:rPr>
        <w:t>คณะกรรมการบรรษัทภิบาล</w:t>
      </w:r>
      <w:r w:rsidRPr="00F83F4D">
        <w:rPr>
          <w:rFonts w:ascii="BrowalliaUPC" w:hAnsi="BrowalliaUPC" w:cs="BrowalliaUPC"/>
          <w:b/>
          <w:bCs/>
          <w:sz w:val="28"/>
        </w:rPr>
        <w:t>:</w:t>
      </w:r>
      <w:r w:rsidRPr="00F83F4D">
        <w:rPr>
          <w:rFonts w:ascii="BrowalliaUPC" w:hAnsi="BrowalliaUPC" w:cs="BrowalliaUPC"/>
          <w:sz w:val="28"/>
        </w:rPr>
        <w:t xml:space="preserve"> </w:t>
      </w:r>
      <w:r w:rsidRPr="00F83F4D">
        <w:rPr>
          <w:rFonts w:ascii="BrowalliaUPC" w:hAnsi="BrowalliaUPC" w:cs="BrowalliaUPC"/>
          <w:sz w:val="28"/>
          <w:cs/>
        </w:rPr>
        <w:t xml:space="preserve">คณะกรรมการบริษัทได้อนุมัติจัดตั้งกรรมการบรรษัทภิบาล เมื่อวันที่ </w:t>
      </w:r>
      <w:r w:rsidRPr="00F83F4D">
        <w:rPr>
          <w:rFonts w:ascii="BrowalliaUPC" w:hAnsi="BrowalliaUPC" w:cs="BrowalliaUPC"/>
          <w:sz w:val="28"/>
        </w:rPr>
        <w:t>14</w:t>
      </w:r>
      <w:r w:rsidRPr="00F83F4D">
        <w:rPr>
          <w:rFonts w:ascii="BrowalliaUPC" w:hAnsi="BrowalliaUPC" w:cs="BrowalliaUPC"/>
          <w:sz w:val="28"/>
          <w:cs/>
        </w:rPr>
        <w:t xml:space="preserve"> พฤศจิกายน </w:t>
      </w:r>
      <w:r w:rsidRPr="00F83F4D">
        <w:rPr>
          <w:rFonts w:ascii="BrowalliaUPC" w:hAnsi="BrowalliaUPC" w:cs="BrowalliaUPC"/>
          <w:sz w:val="28"/>
        </w:rPr>
        <w:t>2557</w:t>
      </w:r>
      <w:r w:rsidRPr="00F83F4D">
        <w:rPr>
          <w:rFonts w:ascii="BrowalliaUPC" w:hAnsi="BrowalliaUPC" w:cs="BrowalliaUPC"/>
          <w:sz w:val="28"/>
          <w:cs/>
        </w:rPr>
        <w:t xml:space="preserve"> ประกอบด้วยกรรมการ </w:t>
      </w:r>
      <w:r w:rsidRPr="00F83F4D">
        <w:rPr>
          <w:rFonts w:ascii="BrowalliaUPC" w:hAnsi="BrowalliaUPC" w:cs="BrowalliaUPC"/>
          <w:sz w:val="28"/>
        </w:rPr>
        <w:t>7</w:t>
      </w:r>
      <w:r w:rsidRPr="00F83F4D">
        <w:rPr>
          <w:rFonts w:ascii="BrowalliaUPC" w:hAnsi="BrowalliaUPC" w:cs="BrowalliaUPC"/>
          <w:sz w:val="28"/>
          <w:cs/>
        </w:rPr>
        <w:t xml:space="preserve"> ท่าน โดยมีกรรมการอิสระ </w:t>
      </w:r>
      <w:r w:rsidRPr="00F83F4D">
        <w:rPr>
          <w:rFonts w:ascii="BrowalliaUPC" w:hAnsi="BrowalliaUPC" w:cs="BrowalliaUPC"/>
          <w:sz w:val="28"/>
        </w:rPr>
        <w:t>1</w:t>
      </w:r>
      <w:r w:rsidRPr="00F83F4D">
        <w:rPr>
          <w:rFonts w:ascii="BrowalliaUPC" w:hAnsi="BrowalliaUPC" w:cs="BrowalliaUPC"/>
          <w:sz w:val="28"/>
          <w:cs/>
        </w:rPr>
        <w:t xml:space="preserve"> ท่าน กรรมการบริหาร </w:t>
      </w:r>
      <w:r w:rsidRPr="00F83F4D">
        <w:rPr>
          <w:rFonts w:ascii="BrowalliaUPC" w:hAnsi="BrowalliaUPC" w:cs="BrowalliaUPC"/>
          <w:sz w:val="28"/>
        </w:rPr>
        <w:t>2</w:t>
      </w:r>
      <w:r w:rsidRPr="00F83F4D">
        <w:rPr>
          <w:rFonts w:ascii="BrowalliaUPC" w:hAnsi="BrowalliaUPC" w:cs="BrowalliaUPC"/>
          <w:sz w:val="28"/>
          <w:cs/>
        </w:rPr>
        <w:t xml:space="preserve"> ท่าน</w:t>
      </w:r>
      <w:r w:rsidRPr="00F83F4D">
        <w:rPr>
          <w:rFonts w:ascii="BrowalliaUPC" w:hAnsi="BrowalliaUPC" w:cs="BrowalliaUPC"/>
          <w:sz w:val="28"/>
        </w:rPr>
        <w:t xml:space="preserve"> </w:t>
      </w:r>
      <w:r w:rsidRPr="00F83F4D">
        <w:rPr>
          <w:rFonts w:ascii="BrowalliaUPC" w:hAnsi="BrowalliaUPC" w:cs="BrowalliaUPC"/>
          <w:sz w:val="28"/>
          <w:cs/>
        </w:rPr>
        <w:t xml:space="preserve">และผู้บริหาร </w:t>
      </w:r>
      <w:r w:rsidRPr="00F83F4D">
        <w:rPr>
          <w:rFonts w:ascii="BrowalliaUPC" w:hAnsi="BrowalliaUPC" w:cs="BrowalliaUPC"/>
          <w:sz w:val="28"/>
        </w:rPr>
        <w:t>4</w:t>
      </w:r>
      <w:r w:rsidRPr="00F83F4D">
        <w:rPr>
          <w:rFonts w:ascii="BrowalliaUPC" w:hAnsi="BrowalliaUPC" w:cs="BrowalliaUPC"/>
          <w:sz w:val="28"/>
          <w:cs/>
        </w:rPr>
        <w:t xml:space="preserve"> ท่าน</w:t>
      </w:r>
      <w:r w:rsidRPr="00F83F4D">
        <w:rPr>
          <w:rFonts w:ascii="BrowalliaUPC" w:hAnsi="BrowalliaUPC" w:cs="BrowalliaUPC"/>
          <w:sz w:val="28"/>
        </w:rPr>
        <w:t xml:space="preserve"> </w:t>
      </w:r>
      <w:r w:rsidRPr="00F83F4D">
        <w:rPr>
          <w:rFonts w:ascii="BrowalliaUPC" w:hAnsi="BrowalliaUPC" w:cs="BrowalliaUPC"/>
          <w:sz w:val="28"/>
          <w:cs/>
        </w:rPr>
        <w:t>ทำหน้าที่พิจารณาทบทวนนโยบายการกำกับดูแลกิจการและจริยธรรมทางธุรกิจ</w:t>
      </w:r>
      <w:r w:rsidRPr="00F83F4D">
        <w:rPr>
          <w:rFonts w:ascii="BrowalliaUPC" w:hAnsi="BrowalliaUPC" w:cs="BrowalliaUPC"/>
          <w:color w:val="000000"/>
          <w:sz w:val="28"/>
          <w:cs/>
        </w:rPr>
        <w:t xml:space="preserve">ของบริษัทฯ </w:t>
      </w:r>
      <w:r w:rsidRPr="00F83F4D">
        <w:rPr>
          <w:rFonts w:ascii="BrowalliaUPC" w:hAnsi="BrowalliaUPC" w:cs="BrowalliaUPC"/>
          <w:sz w:val="28"/>
          <w:cs/>
        </w:rPr>
        <w:t>พร้อมทั้งดำเนินการจัดทำแบบประเมิน</w:t>
      </w:r>
      <w:r w:rsidRPr="00F83F4D">
        <w:rPr>
          <w:rFonts w:ascii="BrowalliaUPC" w:hAnsi="BrowalliaUPC" w:cs="BrowalliaUPC" w:hint="cs"/>
          <w:sz w:val="28"/>
          <w:cs/>
        </w:rPr>
        <w:t>ตนเองเกี่ยวกับ</w:t>
      </w:r>
      <w:r w:rsidRPr="00F83F4D">
        <w:rPr>
          <w:rFonts w:ascii="BrowalliaUPC" w:hAnsi="BrowalliaUPC" w:cs="BrowalliaUPC"/>
          <w:sz w:val="28"/>
          <w:cs/>
        </w:rPr>
        <w:t>มาตรการต่อต้านการคอร์รัปชั่น ซึ่งเป็นส่วนหนึ่งของโครงการแนวร่วมปฏิบัติของภาคเอกชนไทยในการต่อต้านทุจริต</w:t>
      </w:r>
    </w:p>
    <w:p w:rsidR="00F127AF" w:rsidRPr="00F83F4D" w:rsidRDefault="00F127AF" w:rsidP="00F127AF">
      <w:pPr>
        <w:jc w:val="thaiDistribute"/>
        <w:rPr>
          <w:rFonts w:ascii="BrowalliaUPC" w:hAnsi="BrowalliaUPC" w:cs="BrowalliaUPC"/>
          <w:i/>
          <w:iCs/>
          <w:sz w:val="28"/>
        </w:rPr>
      </w:pPr>
      <w:r w:rsidRPr="00F83F4D">
        <w:rPr>
          <w:rFonts w:ascii="BrowalliaUPC" w:hAnsi="BrowalliaUPC" w:cs="BrowalliaUPC"/>
          <w:i/>
          <w:iCs/>
          <w:sz w:val="28"/>
        </w:rPr>
        <w:t xml:space="preserve">      </w:t>
      </w:r>
      <w:r w:rsidRPr="00F83F4D">
        <w:rPr>
          <w:rFonts w:ascii="BrowalliaUPC" w:hAnsi="BrowalliaUPC" w:cs="BrowalliaUPC"/>
          <w:i/>
          <w:iCs/>
          <w:sz w:val="28"/>
          <w:cs/>
        </w:rPr>
        <w:t>สำหรับรายละเอียดขอบเขต อำนาจหน้าที่ และความรับผิดชอบขอ</w:t>
      </w:r>
      <w:r w:rsidRPr="00F83F4D">
        <w:rPr>
          <w:rFonts w:ascii="BrowalliaUPC" w:hAnsi="BrowalliaUPC" w:cs="BrowalliaUPC" w:hint="cs"/>
          <w:i/>
          <w:iCs/>
          <w:sz w:val="28"/>
          <w:cs/>
        </w:rPr>
        <w:t>งคณะอนุกรรมการ</w:t>
      </w:r>
      <w:r w:rsidRPr="00F83F4D">
        <w:rPr>
          <w:rFonts w:ascii="BrowalliaUPC" w:hAnsi="BrowalliaUPC" w:cs="BrowalliaUPC"/>
          <w:i/>
          <w:iCs/>
          <w:sz w:val="28"/>
          <w:cs/>
        </w:rPr>
        <w:t xml:space="preserve"> ได้กล่าวแล้วในหัวข้อ </w:t>
      </w:r>
      <w:r w:rsidRPr="00F83F4D">
        <w:rPr>
          <w:rFonts w:ascii="BrowalliaUPC" w:hAnsi="BrowalliaUPC" w:cs="BrowalliaUPC"/>
          <w:i/>
          <w:iCs/>
          <w:sz w:val="28"/>
        </w:rPr>
        <w:t xml:space="preserve"> </w:t>
      </w:r>
    </w:p>
    <w:p w:rsidR="00F127AF" w:rsidRPr="00F83F4D" w:rsidRDefault="00F127AF" w:rsidP="00F127AF">
      <w:pPr>
        <w:jc w:val="thaiDistribute"/>
        <w:rPr>
          <w:rFonts w:ascii="BrowalliaUPC" w:hAnsi="BrowalliaUPC" w:cs="BrowalliaUPC"/>
          <w:i/>
          <w:iCs/>
          <w:sz w:val="28"/>
        </w:rPr>
      </w:pPr>
      <w:r w:rsidRPr="00F83F4D">
        <w:rPr>
          <w:rFonts w:ascii="BrowalliaUPC" w:hAnsi="BrowalliaUPC" w:cs="BrowalliaUPC"/>
          <w:i/>
          <w:iCs/>
          <w:sz w:val="28"/>
        </w:rPr>
        <w:t xml:space="preserve">     “</w:t>
      </w:r>
      <w:r w:rsidRPr="00F83F4D">
        <w:rPr>
          <w:rFonts w:ascii="BrowalliaUPC" w:hAnsi="BrowalliaUPC" w:cs="BrowalliaUPC"/>
          <w:i/>
          <w:iCs/>
          <w:sz w:val="28"/>
          <w:cs/>
        </w:rPr>
        <w:t>ขอบเขต อำนาจหน้าที่</w:t>
      </w:r>
      <w:r w:rsidRPr="00F83F4D">
        <w:rPr>
          <w:rFonts w:ascii="Browallia New" w:hAnsi="Browallia New" w:cs="Browallia New" w:hint="cs"/>
          <w:i/>
          <w:iCs/>
          <w:sz w:val="28"/>
          <w:cs/>
        </w:rPr>
        <w:t>ของกรรมการและผู้บริหาร</w:t>
      </w:r>
      <w:r w:rsidRPr="00F83F4D">
        <w:rPr>
          <w:rFonts w:ascii="BrowalliaUPC" w:hAnsi="BrowalliaUPC" w:cs="BrowalliaUPC"/>
          <w:i/>
          <w:iCs/>
          <w:sz w:val="28"/>
        </w:rPr>
        <w:t>”</w:t>
      </w:r>
    </w:p>
    <w:p w:rsidR="00F127AF" w:rsidRPr="00F83F4D" w:rsidRDefault="00F127AF" w:rsidP="00833A48">
      <w:pPr>
        <w:pStyle w:val="ListParagraph"/>
        <w:numPr>
          <w:ilvl w:val="1"/>
          <w:numId w:val="166"/>
        </w:numPr>
        <w:spacing w:after="0" w:line="240" w:lineRule="auto"/>
        <w:ind w:left="360"/>
        <w:jc w:val="thaiDistribute"/>
        <w:rPr>
          <w:rFonts w:ascii="BrowalliaUPC" w:hAnsi="BrowalliaUPC" w:cs="BrowalliaUPC"/>
          <w:b/>
          <w:bCs/>
          <w:sz w:val="28"/>
        </w:rPr>
      </w:pPr>
      <w:r w:rsidRPr="00F83F4D">
        <w:rPr>
          <w:rFonts w:ascii="BrowalliaUPC" w:hAnsi="BrowalliaUPC" w:cs="BrowalliaUPC" w:hint="cs"/>
          <w:b/>
          <w:bCs/>
          <w:sz w:val="28"/>
          <w:cs/>
        </w:rPr>
        <w:t>ประธานกรรมการ</w:t>
      </w:r>
      <w:r w:rsidRPr="00F83F4D">
        <w:rPr>
          <w:rFonts w:ascii="BrowalliaUPC" w:hAnsi="BrowalliaUPC" w:cs="BrowalliaUPC"/>
          <w:b/>
          <w:bCs/>
          <w:sz w:val="28"/>
        </w:rPr>
        <w:t xml:space="preserve"> </w:t>
      </w:r>
      <w:r w:rsidRPr="00F83F4D">
        <w:rPr>
          <w:rFonts w:ascii="BrowalliaUPC" w:hAnsi="BrowalliaUPC" w:cs="BrowalliaUPC" w:hint="cs"/>
          <w:b/>
          <w:bCs/>
          <w:sz w:val="28"/>
          <w:cs/>
        </w:rPr>
        <w:t xml:space="preserve">และ </w:t>
      </w:r>
      <w:r w:rsidRPr="00F83F4D">
        <w:rPr>
          <w:rFonts w:ascii="BrowalliaUPC" w:hAnsi="BrowalliaUPC" w:cs="BrowalliaUPC"/>
          <w:b/>
          <w:bCs/>
          <w:sz w:val="28"/>
          <w:cs/>
        </w:rPr>
        <w:t>ประธานเจ้าหน้าที่บริหารและกรรมการผู้จัดการใหญ่</w:t>
      </w:r>
      <w:r w:rsidRPr="00F83F4D">
        <w:rPr>
          <w:rFonts w:ascii="BrowalliaUPC" w:hAnsi="BrowalliaUPC" w:cs="BrowalliaUPC"/>
          <w:b/>
          <w:bCs/>
          <w:sz w:val="28"/>
        </w:rPr>
        <w:t xml:space="preserve"> </w:t>
      </w:r>
    </w:p>
    <w:p w:rsidR="00F127AF" w:rsidRPr="00F83F4D" w:rsidRDefault="00F127AF" w:rsidP="00F127AF">
      <w:pPr>
        <w:ind w:firstLine="540"/>
        <w:jc w:val="thaiDistribute"/>
        <w:rPr>
          <w:rFonts w:ascii="BrowalliaUPC" w:hAnsi="BrowalliaUPC" w:cs="BrowalliaUPC"/>
          <w:sz w:val="28"/>
        </w:rPr>
      </w:pPr>
      <w:r w:rsidRPr="00F83F4D">
        <w:rPr>
          <w:rFonts w:ascii="BrowalliaUPC" w:hAnsi="BrowalliaUPC" w:cs="BrowalliaUPC" w:hint="cs"/>
          <w:sz w:val="28"/>
          <w:cs/>
        </w:rPr>
        <w:t xml:space="preserve">ปัจจุบันประธานกรรมการของบริษัทฯ  ไม่ได้มาจากกรรมการอิสระและดำรงตำแหน่งประธานเจ้าหน้าที่บริหารและกรรมการผู้จัดการใหญ่ด้วย  ในทางปฏิบัติแล้วประธานกรรมการเป็นผู้ที่มีความรู้ความสามารถและประสบการณ์อันเป็นที่ยอมรับทั้งในระดับประเทศและสากล รวมถึงได้ปฏิบัติหน้าที่ด้วยความอิสระ เป็นกลาง นำความรู้ความเชี่ยวชาญและประสบการณ์มาช่วยส่งเสริมให้บริษัทฯ ดำเนินธุรกิจได้อย่างมั่นคงและก้าวหน้า </w:t>
      </w:r>
    </w:p>
    <w:p w:rsidR="00F127AF" w:rsidRPr="00F83F4D" w:rsidRDefault="00F127AF" w:rsidP="00F127AF">
      <w:pPr>
        <w:ind w:firstLine="540"/>
        <w:jc w:val="thaiDistribute"/>
        <w:rPr>
          <w:rFonts w:ascii="BrowalliaUPC" w:hAnsi="BrowalliaUPC" w:cs="BrowalliaUPC"/>
          <w:i/>
          <w:iCs/>
          <w:sz w:val="28"/>
        </w:rPr>
      </w:pPr>
      <w:r w:rsidRPr="00F83F4D">
        <w:rPr>
          <w:rFonts w:ascii="BrowalliaUPC" w:hAnsi="BrowalliaUPC" w:cs="BrowalliaUPC" w:hint="cs"/>
          <w:i/>
          <w:iCs/>
          <w:sz w:val="28"/>
          <w:cs/>
        </w:rPr>
        <w:lastRenderedPageBreak/>
        <w:t>สำหรับรายละเอียดขอบเขต อำนาจหน้าที่ และความรับผิดชอบของประธานเจ้าหน้าที่บริหารและกรรมการผู้จัดการใหญ่ ได้กล่าวแล้วในหัวข้อ “ขอบเขต อำนาจหน้าที่</w:t>
      </w:r>
      <w:r w:rsidRPr="00F83F4D">
        <w:rPr>
          <w:rFonts w:ascii="Browallia New" w:hAnsi="Browallia New" w:cs="Browallia New" w:hint="cs"/>
          <w:i/>
          <w:iCs/>
          <w:sz w:val="28"/>
          <w:cs/>
        </w:rPr>
        <w:t>ของกรรมการและผู้บริหาร</w:t>
      </w:r>
      <w:r w:rsidRPr="00F83F4D">
        <w:rPr>
          <w:rFonts w:ascii="BrowalliaUPC" w:hAnsi="BrowalliaUPC" w:cs="BrowalliaUPC" w:hint="cs"/>
          <w:i/>
          <w:iCs/>
          <w:sz w:val="28"/>
          <w:cs/>
        </w:rPr>
        <w:t>”</w:t>
      </w:r>
    </w:p>
    <w:p w:rsidR="00F127AF" w:rsidRPr="00F83F4D" w:rsidRDefault="00F127AF" w:rsidP="00833A48">
      <w:pPr>
        <w:pStyle w:val="ListParagraph"/>
        <w:numPr>
          <w:ilvl w:val="1"/>
          <w:numId w:val="166"/>
        </w:numPr>
        <w:spacing w:after="0" w:line="240" w:lineRule="auto"/>
        <w:ind w:left="360"/>
        <w:jc w:val="thaiDistribute"/>
        <w:rPr>
          <w:rFonts w:ascii="Browallia New" w:hAnsi="Browallia New" w:cs="Browallia New"/>
          <w:b/>
          <w:bCs/>
          <w:sz w:val="28"/>
        </w:rPr>
      </w:pPr>
      <w:r w:rsidRPr="00F83F4D">
        <w:rPr>
          <w:rFonts w:ascii="Browallia New" w:hAnsi="Browallia New" w:cs="Browallia New"/>
          <w:b/>
          <w:bCs/>
          <w:sz w:val="28"/>
          <w:cs/>
        </w:rPr>
        <w:t>วิธีสรรหากรรมการบริษัท</w:t>
      </w:r>
      <w:r w:rsidRPr="00F83F4D">
        <w:rPr>
          <w:rFonts w:ascii="Browallia New" w:hAnsi="Browallia New" w:cs="Browallia New"/>
          <w:b/>
          <w:bCs/>
          <w:sz w:val="28"/>
        </w:rPr>
        <w:t xml:space="preserve"> </w:t>
      </w:r>
      <w:r w:rsidRPr="00F83F4D">
        <w:rPr>
          <w:rFonts w:ascii="Browallia New" w:hAnsi="Browallia New" w:cs="Browallia New"/>
          <w:b/>
          <w:bCs/>
          <w:sz w:val="28"/>
        </w:rPr>
        <w:tab/>
      </w:r>
    </w:p>
    <w:p w:rsidR="00F127AF" w:rsidRPr="00F83F4D" w:rsidRDefault="00F127AF" w:rsidP="00833A48">
      <w:pPr>
        <w:pStyle w:val="ListParagraph"/>
        <w:numPr>
          <w:ilvl w:val="0"/>
          <w:numId w:val="184"/>
        </w:numPr>
        <w:spacing w:after="0" w:line="240" w:lineRule="auto"/>
        <w:jc w:val="thaiDistribute"/>
        <w:rPr>
          <w:rFonts w:ascii="BrowalliaUPC" w:hAnsi="BrowalliaUPC" w:cs="BrowalliaUPC"/>
          <w:sz w:val="28"/>
        </w:rPr>
      </w:pPr>
      <w:r w:rsidRPr="00F83F4D">
        <w:rPr>
          <w:rFonts w:ascii="BrowalliaUPC" w:hAnsi="BrowalliaUPC" w:cs="BrowalliaUPC"/>
          <w:sz w:val="28"/>
          <w:cs/>
        </w:rPr>
        <w:t>การคัดเลือกบุคคลที่เหมาะสมเข้าดํารงตําแหน่งกรรมการบริษัทแทนกรรมการที่ออกตามวาระ กระทําโดยบริษัทฯ เปิดโอกาสให้ผู้ถือหุ้นเสนอรายชื่อบุคคลที่มีคุณสมบัติตามกฎหมายว่าด้วยหลักทรัพย์และตลาดหลักทรัพย์และตามคุณสมบัติที่บริษัทฯ กําหนด</w:t>
      </w:r>
      <w:r w:rsidRPr="00F83F4D">
        <w:rPr>
          <w:rFonts w:ascii="BrowalliaUPC" w:hAnsi="BrowalliaUPC" w:cs="BrowalliaUPC" w:hint="cs"/>
          <w:sz w:val="28"/>
          <w:cs/>
        </w:rPr>
        <w:t xml:space="preserve"> </w:t>
      </w:r>
      <w:r w:rsidRPr="00F83F4D">
        <w:rPr>
          <w:rFonts w:ascii="BrowalliaUPC" w:hAnsi="BrowalliaUPC" w:cs="BrowalliaUPC"/>
          <w:sz w:val="28"/>
          <w:cs/>
        </w:rPr>
        <w:t>เพื่อเข้ารับการคัดเลือกเป็นกรรมการบริษัท</w:t>
      </w:r>
      <w:r w:rsidRPr="00F83F4D">
        <w:rPr>
          <w:rFonts w:ascii="BrowalliaUPC" w:hAnsi="BrowalliaUPC" w:cs="BrowalliaUPC" w:hint="cs"/>
          <w:sz w:val="28"/>
          <w:cs/>
        </w:rPr>
        <w:t xml:space="preserve"> </w:t>
      </w:r>
      <w:r w:rsidRPr="00F83F4D">
        <w:rPr>
          <w:rFonts w:ascii="BrowalliaUPC" w:hAnsi="BrowalliaUPC" w:cs="BrowalliaUPC"/>
          <w:sz w:val="28"/>
          <w:cs/>
        </w:rPr>
        <w:t>โดยจะประกาศเชิญชวนในเว็บไซต์ของบริษัทฯ</w:t>
      </w:r>
      <w:r w:rsidRPr="00F83F4D">
        <w:rPr>
          <w:rFonts w:ascii="BrowalliaUPC" w:hAnsi="BrowalliaUPC" w:cs="BrowalliaUPC" w:hint="cs"/>
          <w:sz w:val="28"/>
          <w:cs/>
        </w:rPr>
        <w:t xml:space="preserve"> </w:t>
      </w:r>
      <w:r w:rsidRPr="00F83F4D">
        <w:rPr>
          <w:rFonts w:ascii="BrowalliaUPC" w:hAnsi="BrowalliaUPC" w:cs="BrowalliaUPC"/>
          <w:sz w:val="28"/>
          <w:cs/>
        </w:rPr>
        <w:t xml:space="preserve">ให้ผู้ถือหุ้นเสนอรายชื่อและประวัติบุคคลเข้ามายังบริษัทฯ </w:t>
      </w:r>
    </w:p>
    <w:p w:rsidR="00F127AF" w:rsidRPr="00F83F4D" w:rsidRDefault="00F127AF" w:rsidP="00833A48">
      <w:pPr>
        <w:pStyle w:val="ListParagraph"/>
        <w:numPr>
          <w:ilvl w:val="0"/>
          <w:numId w:val="184"/>
        </w:numPr>
        <w:spacing w:after="0" w:line="240" w:lineRule="auto"/>
        <w:jc w:val="thaiDistribute"/>
        <w:rPr>
          <w:rFonts w:ascii="BrowalliaUPC" w:hAnsi="BrowalliaUPC" w:cs="BrowalliaUPC"/>
          <w:sz w:val="28"/>
        </w:rPr>
      </w:pPr>
      <w:r w:rsidRPr="00F83F4D">
        <w:rPr>
          <w:rFonts w:ascii="BrowalliaUPC" w:hAnsi="BrowalliaUPC" w:cs="BrowalliaUPC"/>
          <w:sz w:val="28"/>
          <w:cs/>
        </w:rPr>
        <w:t>คณะกรรมการสรรหาและพิจารณาค่าตอบแทนจะทําการคัดเลือกและเสนอชื่อบุคคลผู้มีคุณสมบัติเหมาะสมตามกฎหมายและหลักเกณฑ์ที่กําหนด</w:t>
      </w:r>
      <w:r w:rsidRPr="00F83F4D">
        <w:rPr>
          <w:rFonts w:ascii="BrowalliaUPC" w:hAnsi="BrowalliaUPC" w:cs="BrowalliaUPC" w:hint="cs"/>
          <w:sz w:val="28"/>
          <w:cs/>
        </w:rPr>
        <w:t xml:space="preserve"> </w:t>
      </w:r>
      <w:r w:rsidRPr="00F83F4D">
        <w:rPr>
          <w:rFonts w:ascii="BrowalliaUPC" w:hAnsi="BrowalliaUPC" w:cs="BrowalliaUPC"/>
          <w:sz w:val="28"/>
          <w:cs/>
        </w:rPr>
        <w:t>โดยพิจารณา</w:t>
      </w:r>
      <w:r w:rsidRPr="00F83F4D">
        <w:rPr>
          <w:rFonts w:ascii="BrowalliaUPC" w:hAnsi="BrowalliaUPC" w:cs="BrowalliaUPC" w:hint="cs"/>
          <w:sz w:val="28"/>
          <w:cs/>
        </w:rPr>
        <w:t xml:space="preserve">ความหลากหลายทางเพศ อายุ </w:t>
      </w:r>
      <w:r w:rsidRPr="00F83F4D">
        <w:rPr>
          <w:rFonts w:ascii="BrowalliaUPC" w:hAnsi="BrowalliaUPC" w:cs="BrowalliaUPC"/>
          <w:sz w:val="28"/>
          <w:cs/>
        </w:rPr>
        <w:t>ความรู้</w:t>
      </w:r>
      <w:r w:rsidRPr="00F83F4D">
        <w:rPr>
          <w:rFonts w:ascii="BrowalliaUPC" w:hAnsi="BrowalliaUPC" w:cs="BrowalliaUPC"/>
          <w:sz w:val="28"/>
        </w:rPr>
        <w:t xml:space="preserve"> </w:t>
      </w:r>
      <w:r w:rsidRPr="00F83F4D">
        <w:rPr>
          <w:rFonts w:ascii="BrowalliaUPC" w:hAnsi="BrowalliaUPC" w:cs="BrowalliaUPC"/>
          <w:sz w:val="28"/>
          <w:cs/>
        </w:rPr>
        <w:t>ความสามารถ</w:t>
      </w:r>
      <w:r w:rsidRPr="00F83F4D">
        <w:rPr>
          <w:rFonts w:ascii="BrowalliaUPC" w:hAnsi="BrowalliaUPC" w:cs="BrowalliaUPC"/>
          <w:sz w:val="28"/>
        </w:rPr>
        <w:t xml:space="preserve"> </w:t>
      </w:r>
      <w:r w:rsidRPr="00F83F4D">
        <w:rPr>
          <w:rFonts w:ascii="BrowalliaUPC" w:hAnsi="BrowalliaUPC" w:cs="BrowalliaUPC"/>
          <w:sz w:val="28"/>
          <w:cs/>
        </w:rPr>
        <w:t xml:space="preserve">ประสบการณ์ </w:t>
      </w:r>
      <w:r w:rsidRPr="00F83F4D">
        <w:rPr>
          <w:rFonts w:ascii="BrowalliaUPC" w:hAnsi="BrowalliaUPC" w:cs="BrowalliaUPC" w:hint="cs"/>
          <w:sz w:val="28"/>
          <w:cs/>
        </w:rPr>
        <w:t>และความเชี่ยวชาญในด้านต่างๆ ที่จำเป็นและสอดคล้องกับแผนกลยุทธ์ และตามหลักการกำกับดูแลกิจการที่ดี เพื่อนำเสนอต่อที่ประชุมคณะกรรมการ</w:t>
      </w:r>
      <w:r w:rsidRPr="00F83F4D">
        <w:rPr>
          <w:rFonts w:ascii="BrowalliaUPC" w:hAnsi="BrowalliaUPC" w:cs="BrowalliaUPC"/>
          <w:sz w:val="28"/>
          <w:cs/>
        </w:rPr>
        <w:t xml:space="preserve">บริษัทได้พิจารณา </w:t>
      </w:r>
    </w:p>
    <w:p w:rsidR="00F127AF" w:rsidRPr="00F83F4D" w:rsidRDefault="00F127AF" w:rsidP="00833A48">
      <w:pPr>
        <w:pStyle w:val="ListParagraph"/>
        <w:numPr>
          <w:ilvl w:val="0"/>
          <w:numId w:val="184"/>
        </w:numPr>
        <w:spacing w:after="0" w:line="240" w:lineRule="auto"/>
        <w:jc w:val="thaiDistribute"/>
        <w:rPr>
          <w:rFonts w:ascii="BrowalliaUPC" w:hAnsi="BrowalliaUPC" w:cs="BrowalliaUPC"/>
          <w:sz w:val="28"/>
        </w:rPr>
      </w:pPr>
      <w:r w:rsidRPr="00F83F4D">
        <w:rPr>
          <w:rFonts w:ascii="BrowalliaUPC" w:hAnsi="BrowalliaUPC" w:cs="BrowalliaUPC"/>
          <w:sz w:val="28"/>
          <w:cs/>
        </w:rPr>
        <w:t>เมื่อที่ประชุมคณะกรรมการบริษัท</w:t>
      </w:r>
      <w:r w:rsidRPr="00F83F4D">
        <w:rPr>
          <w:rFonts w:ascii="BrowalliaUPC" w:hAnsi="BrowalliaUPC" w:cs="BrowalliaUPC" w:hint="cs"/>
          <w:sz w:val="28"/>
          <w:cs/>
        </w:rPr>
        <w:t xml:space="preserve"> </w:t>
      </w:r>
      <w:r w:rsidRPr="00F83F4D">
        <w:rPr>
          <w:rFonts w:ascii="BrowalliaUPC" w:hAnsi="BrowalliaUPC" w:cs="BrowalliaUPC"/>
          <w:sz w:val="28"/>
          <w:cs/>
        </w:rPr>
        <w:t xml:space="preserve">มีมติเห็นชอบแล้ว บริษัทฯ จะเสนอรายชื่อบุคคลดังกล่าวเพื่อขออนุมัติเลือกตั้งเป็นกรรมการบริษัทต่อที่ประชุมผู้ถือหุ้น โดยขอมติที่ประชุมผู้ถือหุ้นให้ถือคะแนนเสียงข้างมากของผู้ถือหุ้นซึ่งมาประชุม และมีสิทธิออกเสียงลงคะแนน </w:t>
      </w:r>
    </w:p>
    <w:p w:rsidR="00F127AF" w:rsidRPr="00F83F4D" w:rsidRDefault="00F127AF" w:rsidP="00F127AF">
      <w:pPr>
        <w:ind w:firstLine="540"/>
        <w:jc w:val="thaiDistribute"/>
        <w:rPr>
          <w:rFonts w:ascii="BrowalliaUPC" w:hAnsi="BrowalliaUPC" w:cs="BrowalliaUPC"/>
          <w:i/>
          <w:iCs/>
          <w:sz w:val="28"/>
        </w:rPr>
      </w:pPr>
      <w:r w:rsidRPr="00F83F4D">
        <w:rPr>
          <w:rFonts w:ascii="BrowalliaUPC" w:hAnsi="BrowalliaUPC" w:cs="BrowalliaUPC" w:hint="cs"/>
          <w:i/>
          <w:iCs/>
          <w:color w:val="000000"/>
          <w:sz w:val="28"/>
          <w:cs/>
        </w:rPr>
        <w:t>สำหรับรายละเอียด</w:t>
      </w:r>
      <w:r w:rsidRPr="00F83F4D">
        <w:rPr>
          <w:rFonts w:ascii="BrowalliaUPC" w:hAnsi="BrowalliaUPC" w:cs="BrowalliaUPC" w:hint="cs"/>
          <w:i/>
          <w:iCs/>
          <w:sz w:val="28"/>
          <w:cs/>
        </w:rPr>
        <w:t>การสรรหากรรมการและผู้บริหาร</w:t>
      </w:r>
      <w:r w:rsidRPr="00F83F4D">
        <w:rPr>
          <w:rFonts w:ascii="BrowalliaUPC" w:hAnsi="BrowalliaUPC" w:cs="BrowalliaUPC" w:hint="cs"/>
          <w:i/>
          <w:iCs/>
          <w:color w:val="000000"/>
          <w:sz w:val="28"/>
          <w:cs/>
        </w:rPr>
        <w:t>ได้กล่าวแล้วในหัวข้อ “</w:t>
      </w:r>
      <w:r w:rsidRPr="00F83F4D">
        <w:rPr>
          <w:rFonts w:ascii="BrowalliaUPC" w:hAnsi="BrowalliaUPC" w:cs="BrowalliaUPC" w:hint="cs"/>
          <w:i/>
          <w:iCs/>
          <w:sz w:val="28"/>
          <w:cs/>
        </w:rPr>
        <w:t>ขอบเขต อำนาจหน้าที่</w:t>
      </w:r>
      <w:r w:rsidRPr="00F83F4D">
        <w:rPr>
          <w:rFonts w:ascii="Browallia New" w:hAnsi="Browallia New" w:cs="Browallia New" w:hint="cs"/>
          <w:i/>
          <w:iCs/>
          <w:sz w:val="28"/>
          <w:cs/>
        </w:rPr>
        <w:t>ของกรรมการและผู้บริหาร</w:t>
      </w:r>
      <w:r w:rsidRPr="00F83F4D">
        <w:rPr>
          <w:rFonts w:ascii="BrowalliaUPC" w:hAnsi="BrowalliaUPC" w:cs="BrowalliaUPC" w:hint="cs"/>
          <w:i/>
          <w:iCs/>
          <w:sz w:val="28"/>
          <w:cs/>
        </w:rPr>
        <w:t>”</w:t>
      </w:r>
    </w:p>
    <w:p w:rsidR="00F127AF" w:rsidRPr="00F83F4D" w:rsidRDefault="00F127AF" w:rsidP="00833A48">
      <w:pPr>
        <w:pStyle w:val="ListParagraph"/>
        <w:numPr>
          <w:ilvl w:val="1"/>
          <w:numId w:val="166"/>
        </w:numPr>
        <w:spacing w:after="0" w:line="240" w:lineRule="auto"/>
        <w:ind w:left="360"/>
        <w:jc w:val="thaiDistribute"/>
        <w:rPr>
          <w:rFonts w:ascii="BrowalliaUPC" w:hAnsi="BrowalliaUPC" w:cs="BrowalliaUPC"/>
          <w:b/>
          <w:bCs/>
          <w:sz w:val="28"/>
        </w:rPr>
      </w:pPr>
      <w:r w:rsidRPr="00F83F4D">
        <w:rPr>
          <w:rFonts w:ascii="BrowalliaUPC" w:hAnsi="BrowalliaUPC" w:cs="BrowalliaUPC" w:hint="cs"/>
          <w:b/>
          <w:bCs/>
          <w:sz w:val="28"/>
          <w:cs/>
        </w:rPr>
        <w:t>วาระ</w:t>
      </w:r>
      <w:r w:rsidRPr="00F83F4D">
        <w:rPr>
          <w:rFonts w:ascii="BrowalliaUPC" w:hAnsi="BrowalliaUPC" w:cs="BrowalliaUPC"/>
          <w:b/>
          <w:bCs/>
          <w:sz w:val="28"/>
          <w:cs/>
        </w:rPr>
        <w:t>การดำรงตำแหน่ง</w:t>
      </w:r>
      <w:r w:rsidRPr="00F83F4D">
        <w:rPr>
          <w:rFonts w:ascii="BrowalliaUPC" w:hAnsi="BrowalliaUPC" w:cs="BrowalliaUPC"/>
          <w:b/>
          <w:bCs/>
          <w:sz w:val="28"/>
        </w:rPr>
        <w:t xml:space="preserve"> </w:t>
      </w:r>
    </w:p>
    <w:p w:rsidR="00F127AF" w:rsidRPr="00F83F4D" w:rsidRDefault="00F127AF" w:rsidP="00833A48">
      <w:pPr>
        <w:pStyle w:val="ListParagraph"/>
        <w:numPr>
          <w:ilvl w:val="0"/>
          <w:numId w:val="185"/>
        </w:numPr>
        <w:spacing w:after="0" w:line="240" w:lineRule="auto"/>
        <w:jc w:val="thaiDistribute"/>
        <w:rPr>
          <w:rFonts w:ascii="Browallia New" w:hAnsi="Browallia New" w:cs="Browallia New"/>
          <w:b/>
          <w:bCs/>
          <w:sz w:val="28"/>
        </w:rPr>
      </w:pPr>
      <w:r w:rsidRPr="00F83F4D">
        <w:rPr>
          <w:rFonts w:ascii="Browallia New" w:hAnsi="Browallia New" w:cs="Browallia New"/>
          <w:sz w:val="28"/>
          <w:cs/>
        </w:rPr>
        <w:t xml:space="preserve">คณะกรรมการบริษัทมีวาระการดำรงตำแหน่งที่แน่นอนตามข้อบังคับของบริษัทฯ ซึ่งกำหนดไว้ว่า ในการประชุมสามัญประจำปีทุกครั้ง ให้กรรมการจำนวน </w:t>
      </w:r>
      <w:r w:rsidRPr="00F83F4D">
        <w:rPr>
          <w:rFonts w:ascii="Browallia New" w:hAnsi="Browallia New" w:cs="Browallia New"/>
          <w:sz w:val="28"/>
        </w:rPr>
        <w:t>1</w:t>
      </w:r>
      <w:r w:rsidRPr="00F83F4D">
        <w:rPr>
          <w:rFonts w:ascii="Browallia New" w:hAnsi="Browallia New" w:cs="Browallia New"/>
          <w:sz w:val="28"/>
          <w:cs/>
        </w:rPr>
        <w:t xml:space="preserve"> ใน </w:t>
      </w:r>
      <w:r w:rsidRPr="00F83F4D">
        <w:rPr>
          <w:rFonts w:ascii="Browallia New" w:hAnsi="Browallia New" w:cs="Browallia New"/>
          <w:sz w:val="28"/>
        </w:rPr>
        <w:t>3</w:t>
      </w:r>
      <w:r w:rsidRPr="00F83F4D">
        <w:rPr>
          <w:rFonts w:ascii="Browallia New" w:hAnsi="Browallia New" w:cs="Browallia New"/>
          <w:sz w:val="28"/>
          <w:cs/>
        </w:rPr>
        <w:t xml:space="preserve"> ออกจากตำแหน่ง ถ้าจำนวนกรรมการที่จะแบ่งออกให้ตรงเป็น </w:t>
      </w:r>
      <w:r w:rsidRPr="00F83F4D">
        <w:rPr>
          <w:rFonts w:ascii="Browallia New" w:hAnsi="Browallia New" w:cs="Browallia New"/>
          <w:sz w:val="28"/>
        </w:rPr>
        <w:t>3</w:t>
      </w:r>
      <w:r w:rsidRPr="00F83F4D">
        <w:rPr>
          <w:rFonts w:ascii="Browallia New" w:hAnsi="Browallia New" w:cs="Browallia New"/>
          <w:sz w:val="28"/>
          <w:cs/>
        </w:rPr>
        <w:t xml:space="preserve"> ส่วนไม่ได้ ก็ให้ออกโดยจำนวนใกล้ที่สุดกับส่วน </w:t>
      </w:r>
      <w:r w:rsidRPr="00F83F4D">
        <w:rPr>
          <w:rFonts w:ascii="Browallia New" w:hAnsi="Browallia New" w:cs="Browallia New"/>
          <w:sz w:val="28"/>
        </w:rPr>
        <w:t>1</w:t>
      </w:r>
      <w:r w:rsidRPr="00F83F4D">
        <w:rPr>
          <w:rFonts w:ascii="Browallia New" w:hAnsi="Browallia New" w:cs="Browallia New"/>
          <w:sz w:val="28"/>
          <w:cs/>
        </w:rPr>
        <w:t xml:space="preserve"> ใน</w:t>
      </w:r>
      <w:r w:rsidRPr="00F83F4D">
        <w:rPr>
          <w:rFonts w:ascii="Browallia New" w:hAnsi="Browallia New" w:cs="Browallia New"/>
          <w:sz w:val="28"/>
        </w:rPr>
        <w:t xml:space="preserve"> 3</w:t>
      </w:r>
      <w:r w:rsidRPr="00F83F4D">
        <w:rPr>
          <w:rFonts w:ascii="Browallia New" w:hAnsi="Browallia New" w:cs="Browallia New"/>
          <w:sz w:val="28"/>
          <w:cs/>
        </w:rPr>
        <w:t xml:space="preserve"> กรรมการบริษัทที่จะต้องออกจากตำแหน่งนั้นให้พิจารณาจากกรรมการที่อยู่ในตำแหน่งนานที่สุดเป็นผู้ออกจากตำแหน่ง อย่างไรก็ตามกรรมการบริษัทที่ออกไปนั้น อาจได้รับเลือกเข้ามาดำรงตำแหน่งใหม่ก็ได้ </w:t>
      </w:r>
    </w:p>
    <w:p w:rsidR="00F127AF" w:rsidRPr="00F83F4D" w:rsidRDefault="00F127AF" w:rsidP="00833A48">
      <w:pPr>
        <w:pStyle w:val="ListParagraph"/>
        <w:numPr>
          <w:ilvl w:val="0"/>
          <w:numId w:val="185"/>
        </w:numPr>
        <w:spacing w:after="0" w:line="240" w:lineRule="auto"/>
        <w:jc w:val="thaiDistribute"/>
        <w:rPr>
          <w:rFonts w:ascii="Browallia New" w:hAnsi="Browallia New" w:cs="Browallia New"/>
          <w:b/>
          <w:bCs/>
          <w:sz w:val="28"/>
        </w:rPr>
      </w:pPr>
      <w:r w:rsidRPr="00F83F4D">
        <w:rPr>
          <w:rFonts w:ascii="Browallia New" w:hAnsi="Browallia New" w:cs="Browallia New"/>
          <w:sz w:val="28"/>
          <w:cs/>
        </w:rPr>
        <w:t>สำหรับกรรมการอิสระ คณะกรรมการบริษัทกำหนดให้กรรมการอิสระมีวาระการดำรงตำแหน่ง</w:t>
      </w:r>
      <w:r w:rsidRPr="00F83F4D">
        <w:rPr>
          <w:rFonts w:ascii="Browallia New" w:hAnsi="Browallia New" w:cs="Browallia New" w:hint="cs"/>
          <w:sz w:val="28"/>
          <w:cs/>
        </w:rPr>
        <w:t xml:space="preserve">คราวละ </w:t>
      </w:r>
      <w:r w:rsidRPr="00F83F4D">
        <w:rPr>
          <w:rFonts w:ascii="Browallia New" w:hAnsi="Browallia New" w:cs="Browallia New"/>
          <w:sz w:val="28"/>
        </w:rPr>
        <w:t>3</w:t>
      </w:r>
      <w:r w:rsidRPr="00F83F4D">
        <w:rPr>
          <w:rFonts w:ascii="Browallia New" w:hAnsi="Browallia New" w:cs="Browallia New" w:hint="cs"/>
          <w:sz w:val="28"/>
          <w:cs/>
        </w:rPr>
        <w:t xml:space="preserve"> ปี และจะดำรงตำแหน่งได้อีกไม่เกิน </w:t>
      </w:r>
      <w:r w:rsidRPr="00F83F4D">
        <w:rPr>
          <w:rFonts w:ascii="Browallia New" w:hAnsi="Browallia New" w:cs="Browallia New"/>
          <w:sz w:val="28"/>
        </w:rPr>
        <w:t>2</w:t>
      </w:r>
      <w:r w:rsidRPr="00F83F4D">
        <w:rPr>
          <w:rFonts w:ascii="Browallia New" w:hAnsi="Browallia New" w:cs="Browallia New" w:hint="cs"/>
          <w:sz w:val="28"/>
          <w:cs/>
        </w:rPr>
        <w:t xml:space="preserve"> วาระติดต่อกัน </w:t>
      </w:r>
      <w:r w:rsidRPr="00F83F4D">
        <w:rPr>
          <w:rFonts w:ascii="Browallia New" w:hAnsi="Browallia New" w:cs="Browallia New"/>
          <w:sz w:val="28"/>
        </w:rPr>
        <w:t>(9</w:t>
      </w:r>
      <w:r w:rsidRPr="00F83F4D">
        <w:rPr>
          <w:rFonts w:ascii="Browallia New" w:hAnsi="Browallia New" w:cs="Browallia New" w:hint="cs"/>
          <w:sz w:val="28"/>
          <w:cs/>
        </w:rPr>
        <w:t>ปี</w:t>
      </w:r>
      <w:r w:rsidRPr="00F83F4D">
        <w:rPr>
          <w:rFonts w:ascii="Browallia New" w:hAnsi="Browallia New" w:cs="Browallia New"/>
          <w:sz w:val="28"/>
        </w:rPr>
        <w:t>)</w:t>
      </w:r>
      <w:r w:rsidRPr="00F83F4D">
        <w:rPr>
          <w:rFonts w:ascii="Browallia New" w:hAnsi="Browallia New" w:cs="Browallia New" w:hint="cs"/>
          <w:sz w:val="28"/>
          <w:cs/>
        </w:rPr>
        <w:t xml:space="preserve"> </w:t>
      </w:r>
      <w:r w:rsidRPr="00F83F4D">
        <w:rPr>
          <w:rFonts w:ascii="Browallia New" w:hAnsi="Browallia New" w:cs="Browallia New"/>
          <w:sz w:val="28"/>
          <w:cs/>
        </w:rPr>
        <w:t xml:space="preserve">หากครบกำหนดการดำรงตำแหน่ง คณะกรรมการบริษัทอาจเสนอชื่อกรรมการดังกล่าวให้ที่ประชุมสามัญผู้ถือหุ้นพิจารณาเลือกตั้งกลับเข้าเป็นกรรมการต่อไปได้ตามที่คณะกรรมการบริษัทเห็นสมควร </w:t>
      </w:r>
    </w:p>
    <w:p w:rsidR="00F127AF" w:rsidRPr="00F83F4D" w:rsidRDefault="00F127AF" w:rsidP="00833A48">
      <w:pPr>
        <w:pStyle w:val="ListParagraph"/>
        <w:numPr>
          <w:ilvl w:val="0"/>
          <w:numId w:val="185"/>
        </w:numPr>
        <w:spacing w:after="0" w:line="240" w:lineRule="auto"/>
        <w:jc w:val="thaiDistribute"/>
        <w:rPr>
          <w:rFonts w:ascii="Browallia New" w:hAnsi="Browallia New" w:cs="Browallia New"/>
          <w:b/>
          <w:bCs/>
          <w:sz w:val="28"/>
        </w:rPr>
      </w:pPr>
      <w:r w:rsidRPr="00F83F4D">
        <w:rPr>
          <w:rFonts w:ascii="Browallia New" w:hAnsi="Browallia New" w:cs="Browallia New"/>
          <w:sz w:val="28"/>
          <w:cs/>
        </w:rPr>
        <w:t>คณะกรรมการบริษัทได้กำหนดจำนวนบริษัทที่กรรมการแต่ละคนจะไปดำรงตำแหน่งกรรมการในบริษัทจดทะเบียนอื่นได้ไม่</w:t>
      </w:r>
      <w:r w:rsidRPr="00F83F4D">
        <w:rPr>
          <w:rFonts w:ascii="Browallia New" w:hAnsi="Browallia New" w:cs="Browallia New" w:hint="cs"/>
          <w:sz w:val="28"/>
          <w:cs/>
        </w:rPr>
        <w:t>ควร</w:t>
      </w:r>
      <w:r w:rsidRPr="00F83F4D">
        <w:rPr>
          <w:rFonts w:ascii="Browallia New" w:hAnsi="Browallia New" w:cs="Browallia New"/>
          <w:sz w:val="28"/>
          <w:cs/>
        </w:rPr>
        <w:t xml:space="preserve">เกิน </w:t>
      </w:r>
      <w:r w:rsidRPr="00F83F4D">
        <w:rPr>
          <w:rFonts w:ascii="Browallia New" w:hAnsi="Browallia New" w:cs="Browallia New"/>
          <w:sz w:val="28"/>
        </w:rPr>
        <w:t xml:space="preserve">5 </w:t>
      </w:r>
      <w:r w:rsidRPr="00F83F4D">
        <w:rPr>
          <w:rFonts w:ascii="Browallia New" w:hAnsi="Browallia New" w:cs="Browallia New"/>
          <w:sz w:val="28"/>
          <w:cs/>
        </w:rPr>
        <w:t>บริษัท ทั้งนี้ในกรณีประธานเจ้าหน้าที่บริหารและกรรมการผู้จัดการใหญ่จะไปดำรงตำแหน่งกรรมการในบริษัทจดทะเบียนอื่นนั้น จะมีการเสนอเรื่องเพื่อขอความเห็นชอบต่อคณะกรรมการบริษัท</w:t>
      </w:r>
    </w:p>
    <w:p w:rsidR="00F127AF" w:rsidRPr="00F83F4D" w:rsidRDefault="00F127AF" w:rsidP="00F127AF">
      <w:pPr>
        <w:pStyle w:val="ListParagraph"/>
        <w:spacing w:after="0" w:line="240" w:lineRule="auto"/>
        <w:ind w:left="360"/>
        <w:jc w:val="thaiDistribute"/>
        <w:rPr>
          <w:rFonts w:ascii="Browallia New" w:hAnsi="Browallia New" w:cs="Browallia New"/>
          <w:b/>
          <w:bCs/>
          <w:sz w:val="28"/>
        </w:rPr>
      </w:pPr>
    </w:p>
    <w:p w:rsidR="00F127AF" w:rsidRPr="00F83F4D" w:rsidRDefault="00F127AF" w:rsidP="00833A48">
      <w:pPr>
        <w:pStyle w:val="ListParagraph"/>
        <w:numPr>
          <w:ilvl w:val="1"/>
          <w:numId w:val="166"/>
        </w:numPr>
        <w:spacing w:after="0" w:line="240" w:lineRule="auto"/>
        <w:ind w:left="360"/>
        <w:jc w:val="thaiDistribute"/>
        <w:rPr>
          <w:rFonts w:ascii="BrowalliaUPC" w:hAnsi="BrowalliaUPC" w:cs="BrowalliaUPC"/>
          <w:b/>
          <w:bCs/>
          <w:sz w:val="28"/>
        </w:rPr>
      </w:pPr>
      <w:r w:rsidRPr="00F83F4D">
        <w:rPr>
          <w:rFonts w:ascii="BrowalliaUPC" w:hAnsi="BrowalliaUPC" w:cs="BrowalliaUPC"/>
          <w:b/>
          <w:bCs/>
          <w:sz w:val="28"/>
          <w:cs/>
        </w:rPr>
        <w:t>การกำกับดูแลการดำเนินงานของบริษัทย่อยและบริษัทร่วม</w:t>
      </w:r>
    </w:p>
    <w:p w:rsidR="00F127AF" w:rsidRPr="00F83F4D" w:rsidRDefault="00F127AF" w:rsidP="00F127AF">
      <w:pPr>
        <w:pStyle w:val="NoSpacing"/>
        <w:ind w:firstLine="540"/>
        <w:jc w:val="thaiDistribute"/>
        <w:rPr>
          <w:rFonts w:ascii="Browallia New" w:hAnsi="Browallia New" w:cs="Browallia New"/>
          <w:sz w:val="28"/>
        </w:rPr>
      </w:pPr>
      <w:r w:rsidRPr="00F83F4D">
        <w:rPr>
          <w:rFonts w:ascii="Browallia New" w:hAnsi="Browallia New" w:cs="Browallia New"/>
          <w:sz w:val="28"/>
          <w:cs/>
        </w:rPr>
        <w:t>คณะกรรมการบริษัทมีหน้าที่รับผิดชอบการบริหารจัดการธุรกิจและการดำเนินงานของบริษัท</w:t>
      </w:r>
      <w:r w:rsidRPr="00F83F4D">
        <w:rPr>
          <w:rFonts w:ascii="Browallia New" w:hAnsi="Browallia New" w:cs="Browallia New" w:hint="cs"/>
          <w:sz w:val="28"/>
          <w:cs/>
        </w:rPr>
        <w:t>ฯ</w:t>
      </w:r>
      <w:r w:rsidRPr="00F83F4D">
        <w:rPr>
          <w:rFonts w:ascii="Browallia New" w:hAnsi="Browallia New" w:cs="Browallia New"/>
          <w:sz w:val="28"/>
        </w:rPr>
        <w:t xml:space="preserve"> </w:t>
      </w:r>
      <w:r w:rsidRPr="00F83F4D">
        <w:rPr>
          <w:rFonts w:ascii="Browallia New" w:hAnsi="Browallia New" w:cs="Browallia New"/>
          <w:sz w:val="28"/>
          <w:cs/>
        </w:rPr>
        <w:t>รวมถึงการบริหารงานบริษัทย่อยให้เป็นไปตามแผนธุรกิจหลักของบริษัท</w:t>
      </w:r>
      <w:r w:rsidRPr="00F83F4D">
        <w:rPr>
          <w:rFonts w:ascii="Browallia New" w:hAnsi="Browallia New" w:cs="Browallia New" w:hint="cs"/>
          <w:sz w:val="28"/>
          <w:cs/>
        </w:rPr>
        <w:t>ฯ</w:t>
      </w:r>
      <w:r w:rsidRPr="00F83F4D">
        <w:rPr>
          <w:rFonts w:ascii="Browallia New" w:hAnsi="Browallia New" w:cs="Browallia New"/>
          <w:sz w:val="28"/>
          <w:cs/>
        </w:rPr>
        <w:t xml:space="preserve"> ด้วยความซื่อสัตย์สุจริต รักษาผลประโยชน์ของบริษัท</w:t>
      </w:r>
      <w:r w:rsidRPr="00F83F4D">
        <w:rPr>
          <w:rFonts w:ascii="Browallia New" w:hAnsi="Browallia New" w:cs="Browallia New" w:hint="cs"/>
          <w:sz w:val="28"/>
          <w:cs/>
        </w:rPr>
        <w:t xml:space="preserve">ฯ </w:t>
      </w:r>
      <w:r w:rsidRPr="00F83F4D">
        <w:rPr>
          <w:rFonts w:ascii="Browallia New" w:hAnsi="Browallia New" w:cs="Browallia New"/>
          <w:sz w:val="28"/>
          <w:cs/>
        </w:rPr>
        <w:t>และผู้ถือหุ้นอย่างสูงสุดเป็นสำคัญ</w:t>
      </w:r>
      <w:r w:rsidRPr="00F83F4D">
        <w:rPr>
          <w:rFonts w:ascii="Browallia New" w:hAnsi="Browallia New" w:cs="Browallia New"/>
          <w:sz w:val="28"/>
        </w:rPr>
        <w:t xml:space="preserve"> </w:t>
      </w:r>
      <w:r w:rsidRPr="00F83F4D">
        <w:rPr>
          <w:rFonts w:ascii="Browallia New" w:hAnsi="Browallia New" w:cs="Browallia New"/>
          <w:sz w:val="28"/>
          <w:cs/>
        </w:rPr>
        <w:t>ภายใต้กฎหมาย วัตถุประสงค์ และข้อบังคับของบริษัท</w:t>
      </w:r>
      <w:r w:rsidRPr="00F83F4D">
        <w:rPr>
          <w:rFonts w:ascii="Browallia New" w:hAnsi="Browallia New" w:cs="Browallia New" w:hint="cs"/>
          <w:sz w:val="28"/>
          <w:cs/>
        </w:rPr>
        <w:t>ฯ</w:t>
      </w:r>
      <w:r w:rsidRPr="00F83F4D">
        <w:rPr>
          <w:rFonts w:ascii="Browallia New" w:hAnsi="Browallia New" w:cs="Browallia New"/>
          <w:sz w:val="28"/>
          <w:cs/>
        </w:rPr>
        <w:t xml:space="preserve"> รวมถึงการกำกับดูแลให้บริษัท</w:t>
      </w:r>
      <w:r w:rsidRPr="00F83F4D">
        <w:rPr>
          <w:rFonts w:ascii="Browallia New" w:hAnsi="Browallia New" w:cs="Browallia New" w:hint="cs"/>
          <w:sz w:val="28"/>
          <w:cs/>
        </w:rPr>
        <w:t xml:space="preserve">ฯ </w:t>
      </w:r>
      <w:r w:rsidRPr="00F83F4D">
        <w:rPr>
          <w:rFonts w:ascii="Browallia New" w:hAnsi="Browallia New" w:cs="Browallia New"/>
          <w:sz w:val="28"/>
          <w:cs/>
        </w:rPr>
        <w:t>และบริษัทย่อยปฏิบัติตามกฎระเบียบของตลาดหลักทรัพย์แห่งประเทศไทย</w:t>
      </w:r>
      <w:r w:rsidRPr="00F83F4D">
        <w:rPr>
          <w:rFonts w:ascii="Browallia New" w:hAnsi="Browallia New" w:cs="Browallia New"/>
          <w:sz w:val="28"/>
        </w:rPr>
        <w:t xml:space="preserve">         </w:t>
      </w:r>
      <w:r w:rsidRPr="00F83F4D">
        <w:rPr>
          <w:rFonts w:ascii="Browallia New" w:hAnsi="Browallia New" w:cs="Browallia New"/>
          <w:sz w:val="28"/>
          <w:cs/>
        </w:rPr>
        <w:t>การกำกับดูแลการดำเนินงานของบริษัทย่อยและบริษัทร่วม</w:t>
      </w:r>
      <w:r w:rsidRPr="00F83F4D">
        <w:rPr>
          <w:rFonts w:ascii="Browallia New" w:hAnsi="Browallia New" w:cs="Browallia New"/>
          <w:sz w:val="28"/>
        </w:rPr>
        <w:t xml:space="preserve"> </w:t>
      </w:r>
      <w:r w:rsidRPr="00F83F4D">
        <w:rPr>
          <w:rFonts w:ascii="Browallia New" w:hAnsi="Browallia New" w:cs="Browallia New"/>
          <w:sz w:val="28"/>
          <w:cs/>
        </w:rPr>
        <w:t>มีดังต่อไปนี้</w:t>
      </w:r>
    </w:p>
    <w:p w:rsidR="00F127AF" w:rsidRPr="00F83F4D" w:rsidRDefault="00F127AF" w:rsidP="00833A48">
      <w:pPr>
        <w:pStyle w:val="NoSpacing"/>
        <w:numPr>
          <w:ilvl w:val="0"/>
          <w:numId w:val="188"/>
        </w:numPr>
        <w:ind w:left="900"/>
        <w:jc w:val="thaiDistribute"/>
        <w:rPr>
          <w:rFonts w:ascii="Browallia New" w:hAnsi="Browallia New" w:cs="Browallia New"/>
          <w:sz w:val="28"/>
        </w:rPr>
      </w:pPr>
      <w:r w:rsidRPr="00F83F4D">
        <w:rPr>
          <w:rFonts w:ascii="Browallia New" w:hAnsi="Browallia New" w:cs="Browallia New"/>
          <w:sz w:val="28"/>
          <w:cs/>
        </w:rPr>
        <w:t>คณะกรรมการบริษัทมอบหมายให้ประธานเจ้าหน้าที่บริหารและกรรมการผู้จัดการใหญ่เป็นผู้มีอำนาจในการพิจารณาเสนอแต่งตั้งบุคคลที่จะดำรงตำแหน่งกรรมการและ/หรือผู้บริหารของบริษัทย่อยและบริษัทร่วม โดยดูจากความเหมาะสมด้านต่างๆ อาทิ คุณวุฒิ ทักษะและประสบการณ์ของกรรมการแต่ละท่าน</w:t>
      </w:r>
    </w:p>
    <w:p w:rsidR="00F127AF" w:rsidRPr="00F83F4D" w:rsidRDefault="00F127AF" w:rsidP="00833A48">
      <w:pPr>
        <w:pStyle w:val="NoSpacing"/>
        <w:numPr>
          <w:ilvl w:val="0"/>
          <w:numId w:val="188"/>
        </w:numPr>
        <w:ind w:left="900"/>
        <w:jc w:val="thaiDistribute"/>
        <w:rPr>
          <w:rFonts w:ascii="Browallia New" w:hAnsi="Browallia New" w:cs="Browallia New"/>
          <w:sz w:val="28"/>
        </w:rPr>
      </w:pPr>
      <w:r w:rsidRPr="00F83F4D">
        <w:rPr>
          <w:rFonts w:ascii="Browallia New" w:hAnsi="Browallia New" w:cs="Browallia New"/>
          <w:sz w:val="28"/>
          <w:cs/>
        </w:rPr>
        <w:t>คณะกรรมการบริษัท มีการพิจารณาโครงสร้างองค์กรและการบริหารจัดการของบริษัทย่อยและบริษัทร่วม ให้มีประสิทธิภาพ และเหมาะสมต่อสภาพการดำเนินธุรกิจ</w:t>
      </w:r>
    </w:p>
    <w:p w:rsidR="00F127AF" w:rsidRPr="00F83F4D" w:rsidRDefault="00F127AF" w:rsidP="00833A48">
      <w:pPr>
        <w:pStyle w:val="NoSpacing"/>
        <w:numPr>
          <w:ilvl w:val="0"/>
          <w:numId w:val="188"/>
        </w:numPr>
        <w:ind w:left="900"/>
        <w:jc w:val="thaiDistribute"/>
        <w:rPr>
          <w:rFonts w:ascii="Browallia New" w:hAnsi="Browallia New" w:cs="Browallia New"/>
          <w:sz w:val="28"/>
        </w:rPr>
      </w:pPr>
      <w:r w:rsidRPr="00F83F4D">
        <w:rPr>
          <w:rFonts w:ascii="Browallia New" w:hAnsi="Browallia New" w:cs="Browallia New"/>
          <w:sz w:val="28"/>
          <w:cs/>
        </w:rPr>
        <w:lastRenderedPageBreak/>
        <w:t>คณะกรรมการบริษัท มีการควบคุมดูแลการดำเนินธุรกิจของบริษัทย่อยและบริษัทร่วม ให้เป็นไปตามนโยบายทางธุรกิจ เป้าหมาย แผนการดำเนินงาน กลยุทธ์ และงบประมาณ ตามที่มีการพิจารณาอนุมัติไว้</w:t>
      </w:r>
    </w:p>
    <w:p w:rsidR="00F127AF" w:rsidRPr="00F83F4D" w:rsidRDefault="00F127AF" w:rsidP="00833A48">
      <w:pPr>
        <w:pStyle w:val="NoSpacing"/>
        <w:numPr>
          <w:ilvl w:val="0"/>
          <w:numId w:val="188"/>
        </w:numPr>
        <w:ind w:left="900"/>
        <w:jc w:val="thaiDistribute"/>
        <w:rPr>
          <w:rFonts w:ascii="Browallia New" w:hAnsi="Browallia New" w:cs="Browallia New"/>
          <w:sz w:val="28"/>
        </w:rPr>
      </w:pPr>
      <w:r w:rsidRPr="00F83F4D">
        <w:rPr>
          <w:rFonts w:ascii="Browallia New" w:hAnsi="Browallia New" w:cs="Browallia New"/>
          <w:sz w:val="28"/>
          <w:cs/>
        </w:rPr>
        <w:t>คณะกรรมการบริษัท พิจารณาอนุมัติการใช้จ่ายเงินเพื่อการลงทุนหรือการดำเนินงานต่างๆ การทำรายการการได้มาหรือจำหน่ายไปซึ่งทรัพย์สิน การกู้ยืมหรือการขอสินเชื่อใดๆ จากสถาบันการเงิน การให้กู้ยืมเงิน การเพิ่มทุน การลดทุน การเลิกบริษัท ที่มีผลต่อการดำเนินธุรกิจอย่างมีนัยสำคัญของบริษัทย่อยและบริษัทร่วม</w:t>
      </w:r>
    </w:p>
    <w:p w:rsidR="00F127AF" w:rsidRPr="00F83F4D" w:rsidRDefault="00F127AF" w:rsidP="00833A48">
      <w:pPr>
        <w:pStyle w:val="NoSpacing"/>
        <w:numPr>
          <w:ilvl w:val="0"/>
          <w:numId w:val="188"/>
        </w:numPr>
        <w:ind w:left="900"/>
        <w:jc w:val="thaiDistribute"/>
        <w:rPr>
          <w:rFonts w:ascii="Browallia New" w:hAnsi="Browallia New" w:cs="Browallia New"/>
          <w:sz w:val="28"/>
        </w:rPr>
      </w:pPr>
      <w:r w:rsidRPr="00F83F4D">
        <w:rPr>
          <w:rFonts w:ascii="Browallia New" w:hAnsi="Browallia New" w:cs="Browallia New"/>
          <w:sz w:val="28"/>
          <w:cs/>
        </w:rPr>
        <w:t>กรรมการและ/หรือผู้บริหารที่ได้รับการแต่งตั้งในบริษัทย่อยและบริษัทร่วม จะต้องดำเนินการบริหารงานให้เป็นไปตามนโยบายที่คณะกรรมการบริษัทได้มอบหมายไว้ และรายงานผลการดำเนินงานจากบริษัทย่อยและบริษัทร่วมต่อคณะ</w:t>
      </w:r>
      <w:r w:rsidRPr="00F83F4D">
        <w:rPr>
          <w:rFonts w:ascii="Browallia New" w:hAnsi="Browallia New" w:cs="Browallia New" w:hint="cs"/>
          <w:sz w:val="28"/>
          <w:cs/>
        </w:rPr>
        <w:t>กรรมการบริหาร หรือคณะ</w:t>
      </w:r>
      <w:r w:rsidRPr="00F83F4D">
        <w:rPr>
          <w:rFonts w:ascii="Browallia New" w:hAnsi="Browallia New" w:cs="Browallia New"/>
          <w:sz w:val="28"/>
          <w:cs/>
        </w:rPr>
        <w:t>กรรมการบริษัท</w:t>
      </w:r>
      <w:r w:rsidRPr="00F83F4D">
        <w:rPr>
          <w:rFonts w:ascii="Browallia New" w:hAnsi="Browallia New" w:cs="Browallia New" w:hint="cs"/>
          <w:sz w:val="28"/>
          <w:cs/>
        </w:rPr>
        <w:t>ตามที่เห็นสมควร</w:t>
      </w:r>
    </w:p>
    <w:p w:rsidR="00F127AF" w:rsidRPr="00F83F4D" w:rsidRDefault="00F127AF" w:rsidP="00F127AF">
      <w:pPr>
        <w:pStyle w:val="ListParagraph"/>
        <w:tabs>
          <w:tab w:val="left" w:pos="709"/>
        </w:tabs>
        <w:autoSpaceDE w:val="0"/>
        <w:autoSpaceDN w:val="0"/>
        <w:adjustRightInd w:val="0"/>
        <w:spacing w:after="0" w:line="240" w:lineRule="auto"/>
        <w:ind w:left="360"/>
        <w:jc w:val="thaiDistribute"/>
        <w:rPr>
          <w:rFonts w:ascii="BrowalliaUPC" w:hAnsi="BrowalliaUPC" w:cs="BrowalliaUPC"/>
          <w:color w:val="000000"/>
          <w:sz w:val="28"/>
        </w:rPr>
      </w:pPr>
    </w:p>
    <w:p w:rsidR="00F127AF" w:rsidRPr="00F83F4D" w:rsidRDefault="00F127AF" w:rsidP="00833A48">
      <w:pPr>
        <w:pStyle w:val="ListParagraph"/>
        <w:numPr>
          <w:ilvl w:val="1"/>
          <w:numId w:val="166"/>
        </w:numPr>
        <w:spacing w:after="0" w:line="240" w:lineRule="auto"/>
        <w:ind w:left="360"/>
        <w:jc w:val="thaiDistribute"/>
        <w:rPr>
          <w:rFonts w:ascii="BrowalliaUPC" w:hAnsi="BrowalliaUPC" w:cs="BrowalliaUPC"/>
          <w:b/>
          <w:bCs/>
          <w:sz w:val="28"/>
        </w:rPr>
      </w:pPr>
      <w:r w:rsidRPr="00F83F4D">
        <w:rPr>
          <w:rFonts w:ascii="BrowalliaUPC" w:hAnsi="BrowalliaUPC" w:cs="BrowalliaUPC"/>
          <w:b/>
          <w:bCs/>
          <w:sz w:val="28"/>
          <w:cs/>
        </w:rPr>
        <w:t>การประชุมคณะกรรมการ</w:t>
      </w:r>
      <w:r w:rsidRPr="00F83F4D">
        <w:rPr>
          <w:rFonts w:ascii="BrowalliaUPC" w:hAnsi="BrowalliaUPC" w:cs="BrowalliaUPC"/>
          <w:b/>
          <w:bCs/>
          <w:sz w:val="28"/>
        </w:rPr>
        <w:t xml:space="preserve"> </w:t>
      </w:r>
    </w:p>
    <w:p w:rsidR="00F127AF" w:rsidRPr="00F83F4D" w:rsidRDefault="00F127AF" w:rsidP="00833A48">
      <w:pPr>
        <w:pStyle w:val="ListParagraph"/>
        <w:numPr>
          <w:ilvl w:val="0"/>
          <w:numId w:val="186"/>
        </w:numPr>
        <w:tabs>
          <w:tab w:val="left" w:pos="-2070"/>
        </w:tabs>
        <w:autoSpaceDE w:val="0"/>
        <w:autoSpaceDN w:val="0"/>
        <w:adjustRightInd w:val="0"/>
        <w:spacing w:after="0" w:line="240" w:lineRule="auto"/>
        <w:jc w:val="thaiDistribute"/>
        <w:rPr>
          <w:rFonts w:ascii="BrowalliaUPC" w:hAnsi="BrowalliaUPC" w:cs="BrowalliaUPC"/>
          <w:sz w:val="28"/>
        </w:rPr>
      </w:pPr>
      <w:r w:rsidRPr="00F83F4D">
        <w:rPr>
          <w:rFonts w:ascii="BrowalliaUPC" w:hAnsi="BrowalliaUPC" w:cs="BrowalliaUPC"/>
          <w:sz w:val="28"/>
          <w:cs/>
        </w:rPr>
        <w:t>การประชุมคณะกรรมการบริษัท</w:t>
      </w:r>
      <w:r w:rsidRPr="00F83F4D">
        <w:rPr>
          <w:rFonts w:ascii="BrowalliaUPC" w:hAnsi="BrowalliaUPC" w:cs="BrowalliaUPC"/>
          <w:sz w:val="28"/>
        </w:rPr>
        <w:t xml:space="preserve"> </w:t>
      </w:r>
      <w:r w:rsidRPr="00F83F4D">
        <w:rPr>
          <w:rFonts w:ascii="BrowalliaUPC" w:hAnsi="BrowalliaUPC" w:cs="BrowalliaUPC"/>
          <w:sz w:val="28"/>
          <w:cs/>
        </w:rPr>
        <w:t>จะมีการกำหนดขึ้นเป็นการล่วงหน้าในแต่ละปี</w:t>
      </w:r>
      <w:r w:rsidRPr="00F83F4D">
        <w:rPr>
          <w:rFonts w:ascii="BrowalliaUPC" w:hAnsi="BrowalliaUPC" w:cs="BrowalliaUPC"/>
          <w:sz w:val="28"/>
        </w:rPr>
        <w:t xml:space="preserve"> </w:t>
      </w:r>
      <w:r w:rsidRPr="00F83F4D">
        <w:rPr>
          <w:rFonts w:ascii="BrowalliaUPC" w:hAnsi="BrowalliaUPC" w:cs="BrowalliaUPC"/>
          <w:sz w:val="28"/>
          <w:cs/>
        </w:rPr>
        <w:t>เพื่อให้กรรมการสามารถจัดเวลาและเข้าร่วมประชุมได้</w:t>
      </w:r>
      <w:r w:rsidRPr="00F83F4D">
        <w:rPr>
          <w:rFonts w:ascii="BrowalliaUPC" w:hAnsi="BrowalliaUPC" w:cs="BrowalliaUPC"/>
          <w:sz w:val="28"/>
        </w:rPr>
        <w:t xml:space="preserve"> </w:t>
      </w:r>
      <w:r w:rsidRPr="00F83F4D">
        <w:rPr>
          <w:rFonts w:ascii="BrowalliaUPC" w:hAnsi="BrowalliaUPC" w:cs="BrowalliaUPC"/>
          <w:sz w:val="28"/>
          <w:cs/>
        </w:rPr>
        <w:t>โดยบริษัทฯ</w:t>
      </w:r>
      <w:r w:rsidRPr="00F83F4D">
        <w:rPr>
          <w:rFonts w:ascii="BrowalliaUPC" w:hAnsi="BrowalliaUPC" w:cs="BrowalliaUPC" w:hint="cs"/>
          <w:sz w:val="28"/>
          <w:cs/>
        </w:rPr>
        <w:t xml:space="preserve"> </w:t>
      </w:r>
      <w:r w:rsidRPr="00F83F4D">
        <w:rPr>
          <w:rFonts w:ascii="BrowalliaUPC" w:hAnsi="BrowalliaUPC" w:cs="BrowalliaUPC"/>
          <w:sz w:val="28"/>
          <w:cs/>
        </w:rPr>
        <w:t>จะ</w:t>
      </w:r>
      <w:r w:rsidRPr="00F83F4D">
        <w:rPr>
          <w:rFonts w:ascii="Browallia New" w:hAnsi="Browallia New" w:cs="Browallia New"/>
          <w:sz w:val="28"/>
          <w:cs/>
        </w:rPr>
        <w:t>มีการกำหนดวาระการประชุมที่ชัดเจน</w:t>
      </w:r>
      <w:r w:rsidRPr="00F83F4D">
        <w:rPr>
          <w:rFonts w:ascii="Browallia New" w:hAnsi="Browallia New" w:cs="Browallia New" w:hint="cs"/>
          <w:sz w:val="28"/>
          <w:cs/>
        </w:rPr>
        <w:t>และ</w:t>
      </w:r>
      <w:r w:rsidRPr="00F83F4D">
        <w:rPr>
          <w:rFonts w:ascii="BrowalliaUPC" w:hAnsi="BrowalliaUPC" w:cs="BrowalliaUPC"/>
          <w:sz w:val="28"/>
          <w:cs/>
        </w:rPr>
        <w:t>จัดส่งเอกสารประกอบการประชุมให้กรรมการพิจารณาล่วงหน้า</w:t>
      </w:r>
      <w:r w:rsidRPr="00F83F4D">
        <w:rPr>
          <w:rFonts w:ascii="Browallia New" w:hAnsi="Browallia New" w:cs="Browallia New"/>
          <w:sz w:val="28"/>
          <w:cs/>
        </w:rPr>
        <w:t xml:space="preserve">อย่างน้อย </w:t>
      </w:r>
      <w:r w:rsidRPr="00F83F4D">
        <w:rPr>
          <w:rFonts w:ascii="Browallia New" w:hAnsi="Browallia New" w:cs="Browallia New"/>
          <w:sz w:val="28"/>
        </w:rPr>
        <w:t>14</w:t>
      </w:r>
      <w:r w:rsidRPr="00F83F4D">
        <w:rPr>
          <w:rFonts w:ascii="Browallia New" w:hAnsi="Browallia New" w:cs="Browallia New"/>
          <w:sz w:val="28"/>
          <w:cs/>
        </w:rPr>
        <w:t xml:space="preserve"> วันก่อนวันประชุม</w:t>
      </w:r>
      <w:r w:rsidRPr="00F83F4D">
        <w:rPr>
          <w:rFonts w:ascii="Browallia New" w:hAnsi="Browallia New" w:cs="Browallia New"/>
          <w:sz w:val="28"/>
        </w:rPr>
        <w:t xml:space="preserve"> </w:t>
      </w:r>
      <w:r w:rsidRPr="00F83F4D">
        <w:rPr>
          <w:rFonts w:ascii="BrowalliaUPC" w:hAnsi="BrowalliaUPC" w:cs="BrowalliaUPC"/>
          <w:sz w:val="28"/>
          <w:cs/>
        </w:rPr>
        <w:t>เพื่อ</w:t>
      </w:r>
      <w:r w:rsidRPr="00F83F4D">
        <w:rPr>
          <w:rFonts w:ascii="BrowalliaUPC" w:hAnsi="BrowalliaUPC" w:cs="BrowalliaUPC" w:hint="cs"/>
          <w:sz w:val="28"/>
          <w:cs/>
        </w:rPr>
        <w:t>ให้กรรมการมี</w:t>
      </w:r>
      <w:r w:rsidRPr="00F83F4D">
        <w:rPr>
          <w:rFonts w:ascii="BrowalliaUPC" w:hAnsi="BrowalliaUPC" w:cs="BrowalliaUPC"/>
          <w:sz w:val="28"/>
          <w:cs/>
        </w:rPr>
        <w:t>เวลาในการศึกษาพิจารณาและตัดสินใจอย่างถูกต้องในเรื่องต่างๆ</w:t>
      </w:r>
      <w:r w:rsidRPr="00F83F4D">
        <w:rPr>
          <w:rFonts w:ascii="BrowalliaUPC" w:hAnsi="BrowalliaUPC" w:cs="BrowalliaUPC" w:hint="cs"/>
          <w:sz w:val="28"/>
          <w:cs/>
        </w:rPr>
        <w:t xml:space="preserve"> </w:t>
      </w:r>
      <w:r w:rsidRPr="00F83F4D">
        <w:rPr>
          <w:rFonts w:ascii="Browallia New" w:hAnsi="Browallia New" w:cs="Browallia New"/>
          <w:sz w:val="28"/>
          <w:cs/>
        </w:rPr>
        <w:t>อย่างพอเพียง</w:t>
      </w:r>
      <w:r w:rsidRPr="00F83F4D">
        <w:rPr>
          <w:rFonts w:ascii="Browallia New" w:hAnsi="Browallia New" w:cs="Browallia New" w:hint="cs"/>
          <w:sz w:val="28"/>
          <w:cs/>
        </w:rPr>
        <w:t xml:space="preserve"> เว้นแต่กรณีจำเป็นรีบด่วนเพื่อรักษาสิทธิหรือประโยชน์ของบริษัทฯ จะแจ้งนัดประชุมโดยวิธีอื่นและกำหนดวันประชุมให้เร็วกว่านั้นก็ได้ </w:t>
      </w:r>
    </w:p>
    <w:p w:rsidR="00F127AF" w:rsidRPr="00F83F4D" w:rsidRDefault="00F127AF" w:rsidP="00833A48">
      <w:pPr>
        <w:pStyle w:val="ListParagraph"/>
        <w:numPr>
          <w:ilvl w:val="0"/>
          <w:numId w:val="186"/>
        </w:numPr>
        <w:tabs>
          <w:tab w:val="left" w:pos="-2070"/>
        </w:tabs>
        <w:autoSpaceDE w:val="0"/>
        <w:autoSpaceDN w:val="0"/>
        <w:adjustRightInd w:val="0"/>
        <w:spacing w:after="0" w:line="240" w:lineRule="auto"/>
        <w:jc w:val="thaiDistribute"/>
        <w:rPr>
          <w:rFonts w:ascii="BrowalliaUPC" w:hAnsi="BrowalliaUPC" w:cs="BrowalliaUPC"/>
          <w:sz w:val="28"/>
        </w:rPr>
      </w:pPr>
      <w:r w:rsidRPr="00F83F4D">
        <w:rPr>
          <w:rFonts w:ascii="BrowalliaUPC" w:hAnsi="BrowalliaUPC" w:cs="BrowalliaUPC" w:hint="cs"/>
          <w:sz w:val="28"/>
          <w:cs/>
        </w:rPr>
        <w:t>ตาม</w:t>
      </w:r>
      <w:r w:rsidRPr="00F83F4D">
        <w:rPr>
          <w:rFonts w:ascii="BrowalliaUPC" w:hAnsi="BrowalliaUPC" w:cs="BrowalliaUPC"/>
          <w:sz w:val="28"/>
          <w:cs/>
        </w:rPr>
        <w:t>ข้อบังคับของบริษัทฯ</w:t>
      </w:r>
      <w:r w:rsidRPr="00F83F4D">
        <w:rPr>
          <w:rFonts w:ascii="BrowalliaUPC" w:hAnsi="BrowalliaUPC" w:cs="BrowalliaUPC"/>
          <w:sz w:val="28"/>
        </w:rPr>
        <w:t xml:space="preserve"> </w:t>
      </w:r>
      <w:r w:rsidRPr="00F83F4D">
        <w:rPr>
          <w:rFonts w:ascii="BrowalliaUPC" w:hAnsi="BrowalliaUPC" w:cs="BrowalliaUPC"/>
          <w:sz w:val="28"/>
          <w:cs/>
        </w:rPr>
        <w:t xml:space="preserve">กำหนดให้คณะกรรมการจะต้องประชุมกันอย่างน้อย </w:t>
      </w:r>
      <w:r w:rsidRPr="00F83F4D">
        <w:rPr>
          <w:rFonts w:ascii="BrowalliaUPC" w:hAnsi="BrowalliaUPC" w:cs="BrowalliaUPC"/>
          <w:sz w:val="28"/>
        </w:rPr>
        <w:t xml:space="preserve">3 </w:t>
      </w:r>
      <w:r w:rsidRPr="00F83F4D">
        <w:rPr>
          <w:rFonts w:ascii="BrowalliaUPC" w:hAnsi="BrowalliaUPC" w:cs="BrowalliaUPC"/>
          <w:sz w:val="28"/>
          <w:cs/>
        </w:rPr>
        <w:t>เดือนต่อครั้ง</w:t>
      </w:r>
      <w:r w:rsidRPr="00F83F4D">
        <w:rPr>
          <w:rFonts w:ascii="BrowalliaUPC" w:hAnsi="BrowalliaUPC" w:cs="BrowalliaUPC" w:hint="cs"/>
          <w:sz w:val="28"/>
          <w:cs/>
        </w:rPr>
        <w:t xml:space="preserve"> และ</w:t>
      </w:r>
      <w:r w:rsidRPr="00F83F4D">
        <w:rPr>
          <w:rFonts w:ascii="BrowalliaUPC" w:hAnsi="BrowalliaUPC" w:cs="BrowalliaUPC"/>
          <w:sz w:val="28"/>
          <w:cs/>
        </w:rPr>
        <w:t>กำหนดให้การประชุมคณะกรรมการบริษัท</w:t>
      </w:r>
      <w:r w:rsidRPr="00F83F4D">
        <w:rPr>
          <w:rFonts w:ascii="BrowalliaUPC" w:hAnsi="BrowalliaUPC" w:cs="BrowalliaUPC" w:hint="cs"/>
          <w:sz w:val="28"/>
          <w:cs/>
        </w:rPr>
        <w:t>ฯ</w:t>
      </w:r>
      <w:r w:rsidRPr="00F83F4D">
        <w:rPr>
          <w:rFonts w:ascii="BrowalliaUPC" w:hAnsi="BrowalliaUPC" w:cs="BrowalliaUPC"/>
          <w:sz w:val="28"/>
          <w:cs/>
        </w:rPr>
        <w:t xml:space="preserve"> ต้องมีคณะกรรมการบริษัทมาประชุมไม่น้อยกว่ากึ่งหนึ่ง (</w:t>
      </w:r>
      <w:r w:rsidRPr="00F83F4D">
        <w:rPr>
          <w:rFonts w:ascii="BrowalliaUPC" w:hAnsi="BrowalliaUPC" w:cs="BrowalliaUPC"/>
          <w:sz w:val="28"/>
        </w:rPr>
        <w:t xml:space="preserve">1/2) </w:t>
      </w:r>
      <w:r w:rsidRPr="00F83F4D">
        <w:rPr>
          <w:rFonts w:ascii="BrowalliaUPC" w:hAnsi="BrowalliaUPC" w:cs="BrowalliaUPC" w:hint="cs"/>
          <w:sz w:val="28"/>
          <w:cs/>
        </w:rPr>
        <w:t xml:space="preserve">ของจำนวนคณะกรรมการทั้งหมดจึงจะเป็นองค์ประชุม   </w:t>
      </w:r>
      <w:r w:rsidRPr="00F83F4D">
        <w:rPr>
          <w:rFonts w:ascii="BrowalliaUPC" w:hAnsi="BrowalliaUPC" w:cs="BrowalliaUPC"/>
          <w:sz w:val="28"/>
          <w:cs/>
        </w:rPr>
        <w:t>แต่เนื่องจากบริษัท</w:t>
      </w:r>
      <w:r w:rsidRPr="00F83F4D">
        <w:rPr>
          <w:rFonts w:ascii="BrowalliaUPC" w:hAnsi="BrowalliaUPC" w:cs="BrowalliaUPC" w:hint="cs"/>
          <w:sz w:val="28"/>
          <w:cs/>
        </w:rPr>
        <w:t>ฯ</w:t>
      </w:r>
      <w:r w:rsidRPr="00F83F4D">
        <w:rPr>
          <w:rFonts w:ascii="BrowalliaUPC" w:hAnsi="BrowalliaUPC" w:cs="BrowalliaUPC"/>
          <w:sz w:val="28"/>
          <w:cs/>
        </w:rPr>
        <w:t xml:space="preserve"> มีความมุ่งมั่นที่จะปฏิบัติให้สอดคล้องกับการกำกับดูแล</w:t>
      </w:r>
      <w:r w:rsidRPr="00F83F4D">
        <w:rPr>
          <w:rFonts w:ascii="BrowalliaUPC" w:hAnsi="BrowalliaUPC" w:cs="BrowalliaUPC" w:hint="cs"/>
          <w:sz w:val="28"/>
          <w:cs/>
        </w:rPr>
        <w:t>กิจการ</w:t>
      </w:r>
      <w:r w:rsidRPr="00F83F4D">
        <w:rPr>
          <w:rFonts w:ascii="BrowalliaUPC" w:hAnsi="BrowalliaUPC" w:cs="BrowalliaUPC"/>
          <w:sz w:val="28"/>
          <w:cs/>
        </w:rPr>
        <w:t>ที่ดี ดังนั้นคณะกรรมการบริษัทจึงมีการกำหนดในกฎบัตร</w:t>
      </w:r>
      <w:r w:rsidRPr="00F83F4D">
        <w:rPr>
          <w:rFonts w:ascii="BrowalliaUPC" w:hAnsi="BrowalliaUPC" w:cs="BrowalliaUPC" w:hint="cs"/>
          <w:sz w:val="28"/>
          <w:cs/>
        </w:rPr>
        <w:t>ของ</w:t>
      </w:r>
      <w:r w:rsidRPr="00F83F4D">
        <w:rPr>
          <w:rFonts w:ascii="BrowalliaUPC" w:hAnsi="BrowalliaUPC" w:cs="BrowalliaUPC"/>
          <w:sz w:val="28"/>
          <w:cs/>
        </w:rPr>
        <w:t>คณะกรรมการบริษัทให้การประชุมคณะกรรมการต้องมีกรรมการมาประชุมไม่น้อยกว่า</w:t>
      </w:r>
      <w:r w:rsidRPr="00F83F4D">
        <w:rPr>
          <w:rFonts w:ascii="BrowalliaUPC" w:hAnsi="BrowalliaUPC" w:cs="BrowalliaUPC" w:hint="cs"/>
          <w:sz w:val="28"/>
          <w:cs/>
        </w:rPr>
        <w:t xml:space="preserve"> </w:t>
      </w:r>
      <w:r w:rsidRPr="00F83F4D">
        <w:rPr>
          <w:rFonts w:ascii="BrowalliaUPC" w:hAnsi="BrowalliaUPC" w:cs="BrowalliaUPC"/>
          <w:sz w:val="28"/>
        </w:rPr>
        <w:t>2</w:t>
      </w:r>
      <w:r w:rsidRPr="00F83F4D">
        <w:rPr>
          <w:rFonts w:ascii="BrowalliaUPC" w:hAnsi="BrowalliaUPC" w:cs="BrowalliaUPC"/>
          <w:sz w:val="28"/>
          <w:cs/>
        </w:rPr>
        <w:t xml:space="preserve"> ใน </w:t>
      </w:r>
      <w:r w:rsidRPr="00F83F4D">
        <w:rPr>
          <w:rFonts w:ascii="BrowalliaUPC" w:hAnsi="BrowalliaUPC" w:cs="BrowalliaUPC"/>
          <w:sz w:val="28"/>
        </w:rPr>
        <w:t>3</w:t>
      </w:r>
      <w:r w:rsidRPr="00F83F4D">
        <w:rPr>
          <w:rFonts w:ascii="BrowalliaUPC" w:hAnsi="BrowalliaUPC" w:cs="BrowalliaUPC"/>
          <w:sz w:val="28"/>
          <w:cs/>
        </w:rPr>
        <w:t xml:space="preserve"> ของจำนวนกรรมการบริษัททั</w:t>
      </w:r>
      <w:r w:rsidRPr="00F83F4D">
        <w:rPr>
          <w:rFonts w:ascii="BrowalliaUPC" w:hAnsi="BrowalliaUPC" w:cs="BrowalliaUPC" w:hint="cs"/>
          <w:sz w:val="28"/>
          <w:cs/>
        </w:rPr>
        <w:t>้</w:t>
      </w:r>
      <w:r w:rsidRPr="00F83F4D">
        <w:rPr>
          <w:rFonts w:ascii="BrowalliaUPC" w:hAnsi="BrowalliaUPC" w:cs="BrowalliaUPC"/>
          <w:sz w:val="28"/>
          <w:cs/>
        </w:rPr>
        <w:t>งหมดจึงจะเป็นองค์ประชุม</w:t>
      </w:r>
      <w:r w:rsidRPr="00F83F4D">
        <w:rPr>
          <w:rFonts w:ascii="BrowalliaUPC" w:hAnsi="BrowalliaUPC" w:cs="BrowalliaUPC"/>
          <w:sz w:val="28"/>
        </w:rPr>
        <w:t xml:space="preserve"> </w:t>
      </w:r>
      <w:r w:rsidRPr="00F83F4D">
        <w:rPr>
          <w:rFonts w:ascii="BrowalliaUPC" w:hAnsi="BrowalliaUPC" w:cs="BrowalliaUPC"/>
          <w:sz w:val="28"/>
          <w:cs/>
        </w:rPr>
        <w:t xml:space="preserve">และการลงมติในที่ประชุมทุกวาระต้องมีกรรมการอยู่ไม่น้อยกว่า </w:t>
      </w:r>
      <w:r w:rsidRPr="00F83F4D">
        <w:rPr>
          <w:rFonts w:ascii="BrowalliaUPC" w:hAnsi="BrowalliaUPC" w:cs="BrowalliaUPC"/>
          <w:sz w:val="28"/>
        </w:rPr>
        <w:t>2</w:t>
      </w:r>
      <w:r w:rsidRPr="00F83F4D">
        <w:rPr>
          <w:rFonts w:ascii="BrowalliaUPC" w:hAnsi="BrowalliaUPC" w:cs="BrowalliaUPC"/>
          <w:sz w:val="28"/>
          <w:cs/>
        </w:rPr>
        <w:t xml:space="preserve"> ใน </w:t>
      </w:r>
      <w:r w:rsidRPr="00F83F4D">
        <w:rPr>
          <w:rFonts w:ascii="BrowalliaUPC" w:hAnsi="BrowalliaUPC" w:cs="BrowalliaUPC"/>
          <w:sz w:val="28"/>
        </w:rPr>
        <w:t xml:space="preserve">3  </w:t>
      </w:r>
      <w:r w:rsidRPr="00F83F4D">
        <w:rPr>
          <w:rFonts w:ascii="BrowalliaUPC" w:hAnsi="BrowalliaUPC" w:cs="BrowalliaUPC"/>
          <w:sz w:val="28"/>
          <w:cs/>
        </w:rPr>
        <w:t>ของกรรมการทั้งหมด</w:t>
      </w:r>
      <w:r w:rsidRPr="00F83F4D">
        <w:rPr>
          <w:rFonts w:ascii="BrowalliaUPC" w:hAnsi="BrowalliaUPC" w:cs="BrowalliaUPC" w:hint="cs"/>
          <w:sz w:val="28"/>
          <w:cs/>
        </w:rPr>
        <w:t xml:space="preserve"> </w:t>
      </w:r>
      <w:r w:rsidRPr="00F83F4D">
        <w:rPr>
          <w:rFonts w:ascii="Browallia New" w:hAnsi="Browallia New" w:cs="Browallia New" w:hint="cs"/>
          <w:sz w:val="28"/>
          <w:cs/>
        </w:rPr>
        <w:t>ในกรณีที่ประธานกรรมการไม่อยู่ในที่ประชุมหรือไม่สามารถปฏิบัติหน้าที่ได้ ให้รองประธานกรรมการ หรือกรรมการซึ่งมาประชุมเลือกกรรมการหนึ่งคนเป็นประธานในที่ประชุม</w:t>
      </w:r>
      <w:r w:rsidRPr="00F83F4D">
        <w:rPr>
          <w:rFonts w:ascii="BrowalliaUPC" w:hAnsi="BrowalliaUPC" w:cs="BrowalliaUPC"/>
          <w:sz w:val="28"/>
          <w:cs/>
        </w:rPr>
        <w:t xml:space="preserve"> </w:t>
      </w:r>
    </w:p>
    <w:p w:rsidR="00F127AF" w:rsidRPr="00F83F4D" w:rsidRDefault="00F127AF" w:rsidP="00833A48">
      <w:pPr>
        <w:pStyle w:val="ListParagraph"/>
        <w:numPr>
          <w:ilvl w:val="0"/>
          <w:numId w:val="186"/>
        </w:numPr>
        <w:tabs>
          <w:tab w:val="left" w:pos="-2070"/>
        </w:tabs>
        <w:autoSpaceDE w:val="0"/>
        <w:autoSpaceDN w:val="0"/>
        <w:adjustRightInd w:val="0"/>
        <w:spacing w:after="0" w:line="240" w:lineRule="auto"/>
        <w:jc w:val="thaiDistribute"/>
        <w:rPr>
          <w:rFonts w:ascii="BrowalliaUPC" w:hAnsi="BrowalliaUPC" w:cs="BrowalliaUPC"/>
          <w:sz w:val="28"/>
        </w:rPr>
      </w:pPr>
      <w:r w:rsidRPr="00F83F4D">
        <w:rPr>
          <w:rFonts w:ascii="Browallia New" w:hAnsi="Browallia New" w:cs="Browallia New" w:hint="cs"/>
          <w:sz w:val="28"/>
          <w:cs/>
        </w:rPr>
        <w:t>การลงมติในที่ประชุม ให้ถือเสียงข้างมาก โดยกรรมการคนหนึ่งมีเสียงหนึ่งในการลงคะแนน เว้นแต่กรรมการซึ่งมีส่วนได้เสียในเรื่องใดไม่มีสิทธิออกเสียงลงคะแนนในเรื่องนั้น ถ้าคะแนนเสียงเท่ากันให้ประธานในที่ประชุมออกเสียงเพิ่มขึ้นอีกเสียงหนึ่งเป็นเสียงชี้ขาด</w:t>
      </w:r>
      <w:r w:rsidRPr="00F83F4D">
        <w:rPr>
          <w:rFonts w:ascii="Browallia New" w:hAnsi="Browallia New" w:cs="Browallia New"/>
          <w:sz w:val="28"/>
        </w:rPr>
        <w:t xml:space="preserve"> </w:t>
      </w:r>
    </w:p>
    <w:p w:rsidR="00F127AF" w:rsidRPr="00F83F4D" w:rsidRDefault="00F127AF" w:rsidP="00833A48">
      <w:pPr>
        <w:pStyle w:val="ListParagraph"/>
        <w:numPr>
          <w:ilvl w:val="0"/>
          <w:numId w:val="186"/>
        </w:numPr>
        <w:tabs>
          <w:tab w:val="left" w:pos="-2070"/>
        </w:tabs>
        <w:autoSpaceDE w:val="0"/>
        <w:autoSpaceDN w:val="0"/>
        <w:adjustRightInd w:val="0"/>
        <w:spacing w:after="0" w:line="240" w:lineRule="auto"/>
        <w:jc w:val="thaiDistribute"/>
        <w:rPr>
          <w:rFonts w:ascii="BrowalliaUPC" w:hAnsi="BrowalliaUPC" w:cs="BrowalliaUPC"/>
          <w:sz w:val="28"/>
        </w:rPr>
      </w:pPr>
      <w:r w:rsidRPr="00F83F4D">
        <w:rPr>
          <w:rFonts w:ascii="BrowalliaUPC" w:hAnsi="BrowalliaUPC" w:cs="BrowalliaUPC"/>
          <w:sz w:val="28"/>
          <w:cs/>
        </w:rPr>
        <w:t>ในการประชุม</w:t>
      </w:r>
      <w:r w:rsidRPr="00F83F4D">
        <w:rPr>
          <w:rFonts w:ascii="BrowalliaUPC" w:hAnsi="BrowalliaUPC" w:cs="BrowalliaUPC"/>
          <w:sz w:val="28"/>
        </w:rPr>
        <w:t xml:space="preserve"> </w:t>
      </w:r>
      <w:r w:rsidRPr="00F83F4D">
        <w:rPr>
          <w:rFonts w:ascii="BrowalliaUPC" w:hAnsi="BrowalliaUPC" w:cs="BrowalliaUPC"/>
          <w:sz w:val="28"/>
          <w:cs/>
        </w:rPr>
        <w:t>กรรมการทุกคนสามารถอภิปรายและแสดงความคิดเห็นได้อย่างเปิดเผยและมีการจดบันทึกการประชุมคณะกรรมการบริษัท</w:t>
      </w:r>
      <w:r w:rsidRPr="00F83F4D">
        <w:rPr>
          <w:rFonts w:ascii="BrowalliaUPC" w:hAnsi="BrowalliaUPC" w:cs="BrowalliaUPC"/>
          <w:sz w:val="28"/>
        </w:rPr>
        <w:t xml:space="preserve"> </w:t>
      </w:r>
      <w:r w:rsidRPr="00F83F4D">
        <w:rPr>
          <w:rFonts w:ascii="BrowalliaUPC" w:hAnsi="BrowalliaUPC" w:cs="BrowalliaUPC"/>
          <w:sz w:val="28"/>
          <w:cs/>
        </w:rPr>
        <w:t>เพื่อใช้อ้างอิงรายละเอียดการเข้าร่วมประชุมของคณะกรรมการบริษัท</w:t>
      </w:r>
      <w:r w:rsidRPr="00F83F4D">
        <w:rPr>
          <w:rFonts w:ascii="BrowalliaUPC" w:hAnsi="BrowalliaUPC" w:cs="BrowalliaUPC"/>
          <w:sz w:val="28"/>
        </w:rPr>
        <w:t xml:space="preserve"> </w:t>
      </w:r>
    </w:p>
    <w:p w:rsidR="00F127AF" w:rsidRPr="00F83F4D" w:rsidRDefault="00F127AF" w:rsidP="00833A48">
      <w:pPr>
        <w:pStyle w:val="ListParagraph"/>
        <w:numPr>
          <w:ilvl w:val="0"/>
          <w:numId w:val="186"/>
        </w:numPr>
        <w:tabs>
          <w:tab w:val="left" w:pos="-2070"/>
        </w:tabs>
        <w:autoSpaceDE w:val="0"/>
        <w:autoSpaceDN w:val="0"/>
        <w:adjustRightInd w:val="0"/>
        <w:spacing w:after="0" w:line="240" w:lineRule="auto"/>
        <w:jc w:val="thaiDistribute"/>
        <w:rPr>
          <w:rFonts w:ascii="BrowalliaUPC" w:hAnsi="BrowalliaUPC" w:cs="BrowalliaUPC"/>
          <w:sz w:val="28"/>
        </w:rPr>
      </w:pPr>
      <w:r w:rsidRPr="00F83F4D">
        <w:rPr>
          <w:rFonts w:cs="BrowalliaUPC" w:hint="cs"/>
          <w:sz w:val="28"/>
          <w:cs/>
        </w:rPr>
        <w:t>บริษัทฯ ได้จัดให้มีเลขานุการบริษัท โดยมีหน้าที่ช่วยเหลือคณะกรรมการในการจัดการประชุมคณะกรรมการ การจัดส่งหนังสือนัดประชุมคณะกรรมการ การจดบันทึกรายงานการประชุม และหน้าที่อื่นๆ ซึ่งเป็นหน้าที่ตามปกติของเลขานุการบริษัท รวมถึงการจัดเก็บข้อมูลส่วนได้เสียของกรรมการและผู้บริหารและผู้เกี่ยวข้องของบุคคลดังกล่าว ทั้งนี้ข้อมูลประวัติการศึกษา ประสบการณ์ทำงาน และประวัติการเข้ารับการฝึกอบรมของเลขานุการบริษัท ได้แสดงไว้ในหัวข้อเลขานุการบริษัท</w:t>
      </w:r>
    </w:p>
    <w:p w:rsidR="00F127AF" w:rsidRPr="00F83F4D" w:rsidRDefault="00F127AF" w:rsidP="00833A48">
      <w:pPr>
        <w:pStyle w:val="ListParagraph"/>
        <w:numPr>
          <w:ilvl w:val="0"/>
          <w:numId w:val="186"/>
        </w:numPr>
        <w:tabs>
          <w:tab w:val="left" w:pos="-2070"/>
        </w:tabs>
        <w:autoSpaceDE w:val="0"/>
        <w:autoSpaceDN w:val="0"/>
        <w:adjustRightInd w:val="0"/>
        <w:spacing w:after="0" w:line="240" w:lineRule="auto"/>
        <w:jc w:val="thaiDistribute"/>
        <w:rPr>
          <w:rFonts w:ascii="BrowalliaUPC" w:hAnsi="BrowalliaUPC" w:cs="BrowalliaUPC"/>
          <w:sz w:val="28"/>
        </w:rPr>
      </w:pPr>
      <w:r w:rsidRPr="00F83F4D">
        <w:rPr>
          <w:rFonts w:ascii="BrowalliaUPC" w:hAnsi="BrowalliaUPC" w:cs="BrowalliaUPC"/>
          <w:sz w:val="28"/>
          <w:cs/>
        </w:rPr>
        <w:t>ในปี</w:t>
      </w:r>
      <w:r w:rsidRPr="00F83F4D">
        <w:rPr>
          <w:rFonts w:ascii="BrowalliaUPC" w:hAnsi="BrowalliaUPC" w:cs="BrowalliaUPC"/>
          <w:sz w:val="28"/>
        </w:rPr>
        <w:t xml:space="preserve"> 2561 </w:t>
      </w:r>
      <w:r w:rsidRPr="00F83F4D">
        <w:rPr>
          <w:rFonts w:ascii="BrowalliaUPC" w:hAnsi="BrowalliaUPC" w:cs="BrowalliaUPC"/>
          <w:sz w:val="28"/>
          <w:cs/>
        </w:rPr>
        <w:t>มีการจัดประชุมคณะกรรมการบริษัท</w:t>
      </w:r>
      <w:r w:rsidRPr="00F83F4D">
        <w:rPr>
          <w:rFonts w:ascii="BrowalliaUPC" w:hAnsi="BrowalliaUPC" w:cs="BrowalliaUPC"/>
          <w:sz w:val="28"/>
        </w:rPr>
        <w:t xml:space="preserve"> </w:t>
      </w:r>
      <w:r w:rsidRPr="00F83F4D">
        <w:rPr>
          <w:rFonts w:ascii="BrowalliaUPC" w:hAnsi="BrowalliaUPC" w:cs="BrowalliaUPC"/>
          <w:sz w:val="28"/>
          <w:cs/>
        </w:rPr>
        <w:t>ทั้งหมด</w:t>
      </w:r>
      <w:r w:rsidRPr="00F83F4D">
        <w:rPr>
          <w:rFonts w:ascii="BrowalliaUPC" w:hAnsi="BrowalliaUPC" w:cs="BrowalliaUPC"/>
          <w:sz w:val="28"/>
        </w:rPr>
        <w:t xml:space="preserve"> 12 </w:t>
      </w:r>
      <w:r w:rsidRPr="00F83F4D">
        <w:rPr>
          <w:rFonts w:ascii="BrowalliaUPC" w:hAnsi="BrowalliaUPC" w:cs="BrowalliaUPC"/>
          <w:sz w:val="28"/>
          <w:cs/>
        </w:rPr>
        <w:t>ครั้ง</w:t>
      </w:r>
      <w:r w:rsidRPr="00F83F4D">
        <w:rPr>
          <w:rFonts w:ascii="BrowalliaUPC" w:hAnsi="BrowalliaUPC" w:cs="BrowalliaUPC"/>
          <w:sz w:val="28"/>
        </w:rPr>
        <w:t xml:space="preserve"> </w:t>
      </w:r>
      <w:r w:rsidRPr="00F83F4D">
        <w:rPr>
          <w:rFonts w:ascii="BrowalliaUPC" w:hAnsi="BrowalliaUPC" w:cs="BrowalliaUPC"/>
          <w:sz w:val="28"/>
          <w:cs/>
        </w:rPr>
        <w:t>และการประชุมกรรมการที่ไม่เป็นผู้บริหาร</w:t>
      </w:r>
      <w:r w:rsidRPr="00F83F4D">
        <w:rPr>
          <w:rFonts w:ascii="BrowalliaUPC" w:hAnsi="BrowalliaUPC" w:cs="BrowalliaUPC"/>
          <w:sz w:val="28"/>
        </w:rPr>
        <w:t xml:space="preserve"> </w:t>
      </w:r>
      <w:r w:rsidRPr="00F83F4D">
        <w:rPr>
          <w:rFonts w:ascii="BrowalliaUPC" w:hAnsi="BrowalliaUPC" w:cs="BrowalliaUPC"/>
          <w:sz w:val="28"/>
          <w:cs/>
        </w:rPr>
        <w:t>โดยไม่มีฝ่ายจัดการ</w:t>
      </w:r>
      <w:r w:rsidRPr="00F83F4D">
        <w:rPr>
          <w:rFonts w:ascii="BrowalliaUPC" w:hAnsi="BrowalliaUPC" w:cs="BrowalliaUPC"/>
          <w:sz w:val="28"/>
        </w:rPr>
        <w:t xml:space="preserve"> 1 </w:t>
      </w:r>
      <w:r w:rsidRPr="00F83F4D">
        <w:rPr>
          <w:rFonts w:ascii="BrowalliaUPC" w:hAnsi="BrowalliaUPC" w:cs="BrowalliaUPC"/>
          <w:sz w:val="28"/>
          <w:cs/>
        </w:rPr>
        <w:t>ครั้ง</w:t>
      </w:r>
      <w:r w:rsidRPr="00F83F4D">
        <w:rPr>
          <w:rFonts w:ascii="BrowalliaUPC" w:hAnsi="BrowalliaUPC" w:cs="BrowalliaUPC"/>
          <w:sz w:val="28"/>
        </w:rPr>
        <w:t xml:space="preserve"> </w:t>
      </w:r>
    </w:p>
    <w:p w:rsidR="00F127AF" w:rsidRPr="00F83F4D" w:rsidRDefault="00F127AF" w:rsidP="00F127AF">
      <w:pPr>
        <w:autoSpaceDE w:val="0"/>
        <w:autoSpaceDN w:val="0"/>
        <w:adjustRightInd w:val="0"/>
        <w:ind w:firstLine="720"/>
        <w:jc w:val="thaiDistribute"/>
        <w:rPr>
          <w:rFonts w:ascii="BrowalliaUPC" w:hAnsi="BrowalliaUPC" w:cs="BrowalliaUPC"/>
          <w:sz w:val="28"/>
        </w:rPr>
      </w:pPr>
    </w:p>
    <w:p w:rsidR="00F127AF" w:rsidRPr="00F83F4D" w:rsidRDefault="00F127AF" w:rsidP="00833A48">
      <w:pPr>
        <w:pStyle w:val="ListParagraph"/>
        <w:numPr>
          <w:ilvl w:val="1"/>
          <w:numId w:val="166"/>
        </w:numPr>
        <w:spacing w:after="0" w:line="240" w:lineRule="auto"/>
        <w:ind w:left="360"/>
        <w:jc w:val="thaiDistribute"/>
        <w:rPr>
          <w:rFonts w:ascii="BrowalliaUPC" w:hAnsi="BrowalliaUPC" w:cs="BrowalliaUPC"/>
          <w:b/>
          <w:bCs/>
          <w:sz w:val="28"/>
        </w:rPr>
      </w:pPr>
      <w:r w:rsidRPr="00F83F4D">
        <w:rPr>
          <w:rFonts w:ascii="BrowalliaUPC" w:hAnsi="BrowalliaUPC" w:cs="BrowalliaUPC"/>
          <w:b/>
          <w:bCs/>
          <w:sz w:val="28"/>
          <w:cs/>
        </w:rPr>
        <w:t>อำนาจอนุมัติของคณะกรรมการ</w:t>
      </w:r>
      <w:r w:rsidRPr="00F83F4D">
        <w:rPr>
          <w:rFonts w:ascii="BrowalliaUPC" w:hAnsi="BrowalliaUPC" w:cs="BrowalliaUPC"/>
          <w:b/>
          <w:bCs/>
          <w:sz w:val="28"/>
        </w:rPr>
        <w:t xml:space="preserve"> </w:t>
      </w:r>
    </w:p>
    <w:p w:rsidR="00F127AF" w:rsidRPr="00F83F4D" w:rsidRDefault="00F127AF" w:rsidP="00F127AF">
      <w:pPr>
        <w:tabs>
          <w:tab w:val="left" w:pos="-3510"/>
        </w:tabs>
        <w:autoSpaceDE w:val="0"/>
        <w:autoSpaceDN w:val="0"/>
        <w:adjustRightInd w:val="0"/>
        <w:jc w:val="thaiDistribute"/>
        <w:rPr>
          <w:rFonts w:ascii="BrowalliaUPC" w:hAnsi="BrowalliaUPC" w:cs="BrowalliaUPC"/>
          <w:b/>
          <w:bCs/>
          <w:sz w:val="28"/>
        </w:rPr>
      </w:pPr>
      <w:r w:rsidRPr="00F83F4D">
        <w:rPr>
          <w:rFonts w:ascii="BrowalliaUPC" w:hAnsi="BrowalliaUPC" w:cs="BrowalliaUPC"/>
          <w:sz w:val="28"/>
        </w:rPr>
        <w:tab/>
      </w:r>
      <w:r w:rsidRPr="00F83F4D">
        <w:rPr>
          <w:rFonts w:ascii="BrowalliaUPC" w:hAnsi="BrowalliaUPC" w:cs="BrowalliaUPC"/>
          <w:sz w:val="28"/>
          <w:cs/>
        </w:rPr>
        <w:t>คณะกรรมการบริษัทมีอำนาจอนุมัต</w:t>
      </w:r>
      <w:r w:rsidRPr="00F83F4D">
        <w:rPr>
          <w:rFonts w:ascii="BrowalliaUPC" w:hAnsi="BrowalliaUPC" w:cs="BrowalliaUPC" w:hint="cs"/>
          <w:sz w:val="28"/>
          <w:cs/>
        </w:rPr>
        <w:t xml:space="preserve">ิในการดำเนินงานทั่วไปเช่น </w:t>
      </w:r>
      <w:r w:rsidRPr="00F83F4D">
        <w:rPr>
          <w:rFonts w:ascii="BrowalliaUPC" w:hAnsi="BrowalliaUPC" w:cs="BrowalliaUPC"/>
          <w:sz w:val="28"/>
          <w:cs/>
        </w:rPr>
        <w:t>การซื้อสินทรัพย์ การลงทุน การกู้ยืม ในวงเงินส่วนที่เกินอำนาจคณะกรรมการบริหาร ซึ่งรวมถึงการกำหนดและทบทวนวิสัยทัศน์ พันธกิจ กลยุทธ์ในการดำเนินงาน นโยบายในการบริหาร</w:t>
      </w:r>
      <w:r w:rsidRPr="00F83F4D">
        <w:rPr>
          <w:rFonts w:ascii="BrowalliaUPC" w:hAnsi="BrowalliaUPC" w:cs="BrowalliaUPC"/>
          <w:sz w:val="28"/>
          <w:cs/>
        </w:rPr>
        <w:lastRenderedPageBreak/>
        <w:t xml:space="preserve">ความเสี่ยง แผนงบประมาณและแผนการดำเนินงานธุรกิจประจำปี การกำหนดเป้าหมาย การติดตามและประเมินผลการดำเนินงานให้เป็นไปตามแผนที่กำหนด </w:t>
      </w:r>
      <w:r w:rsidRPr="00F83F4D">
        <w:rPr>
          <w:rFonts w:ascii="BrowalliaUPC" w:hAnsi="BrowalliaUPC" w:cs="BrowalliaUPC" w:hint="cs"/>
          <w:sz w:val="28"/>
          <w:cs/>
        </w:rPr>
        <w:t xml:space="preserve"> </w:t>
      </w:r>
    </w:p>
    <w:p w:rsidR="00F127AF" w:rsidRPr="00F83F4D" w:rsidRDefault="00F127AF" w:rsidP="00F127AF">
      <w:pPr>
        <w:autoSpaceDE w:val="0"/>
        <w:autoSpaceDN w:val="0"/>
        <w:adjustRightInd w:val="0"/>
        <w:ind w:firstLine="709"/>
        <w:jc w:val="thaiDistribute"/>
        <w:rPr>
          <w:rFonts w:ascii="BrowalliaUPC" w:hAnsi="BrowalliaUPC" w:cs="BrowalliaUPC"/>
          <w:b/>
          <w:bCs/>
          <w:sz w:val="28"/>
        </w:rPr>
      </w:pPr>
      <w:r w:rsidRPr="00F83F4D">
        <w:rPr>
          <w:rFonts w:ascii="BrowalliaUPC" w:hAnsi="BrowalliaUPC" w:cs="BrowalliaUPC" w:hint="cs"/>
          <w:b/>
          <w:bCs/>
          <w:sz w:val="28"/>
          <w:cs/>
        </w:rPr>
        <w:t>คณะกรรมการบริหาร</w:t>
      </w:r>
      <w:r w:rsidRPr="00F83F4D">
        <w:rPr>
          <w:rFonts w:ascii="BrowalliaUPC" w:hAnsi="BrowalliaUPC" w:cs="BrowalliaUPC"/>
          <w:b/>
          <w:bCs/>
          <w:sz w:val="28"/>
        </w:rPr>
        <w:t>:</w:t>
      </w:r>
      <w:r w:rsidRPr="00F83F4D">
        <w:rPr>
          <w:rFonts w:ascii="BrowalliaUPC" w:hAnsi="BrowalliaUPC" w:cs="BrowalliaUPC" w:hint="cs"/>
          <w:b/>
          <w:bCs/>
          <w:sz w:val="28"/>
          <w:cs/>
        </w:rPr>
        <w:t xml:space="preserve"> </w:t>
      </w:r>
      <w:r w:rsidRPr="00F83F4D">
        <w:rPr>
          <w:rFonts w:ascii="BrowalliaUPC" w:hAnsi="BrowalliaUPC" w:cs="BrowalliaUPC" w:hint="cs"/>
          <w:sz w:val="28"/>
          <w:cs/>
        </w:rPr>
        <w:t>คณะกรรมการบริษัทอาจมอบหมายให้คณะกรรมการบริหารมีอำนาจอนุมัติการทำธุรกรรมเป็นกรณีไปและมีอำนาจอนุมัติการทำธุรกรรมการเงินดังต่อไปนี้</w:t>
      </w:r>
    </w:p>
    <w:p w:rsidR="00F127AF" w:rsidRPr="00F83F4D" w:rsidRDefault="00F127AF" w:rsidP="00833A48">
      <w:pPr>
        <w:pStyle w:val="ListParagraph"/>
        <w:numPr>
          <w:ilvl w:val="0"/>
          <w:numId w:val="190"/>
        </w:numPr>
        <w:autoSpaceDE w:val="0"/>
        <w:autoSpaceDN w:val="0"/>
        <w:adjustRightInd w:val="0"/>
        <w:spacing w:after="0" w:line="240" w:lineRule="auto"/>
        <w:ind w:left="1170"/>
        <w:jc w:val="thaiDistribute"/>
        <w:rPr>
          <w:rFonts w:ascii="BrowalliaUPC" w:hAnsi="BrowalliaUPC" w:cs="BrowalliaUPC"/>
          <w:sz w:val="28"/>
        </w:rPr>
      </w:pPr>
      <w:r w:rsidRPr="00F83F4D">
        <w:rPr>
          <w:rFonts w:ascii="BrowalliaUPC" w:hAnsi="BrowalliaUPC" w:cs="BrowalliaUPC" w:hint="cs"/>
          <w:sz w:val="28"/>
          <w:cs/>
        </w:rPr>
        <w:t>ในกรณีที่แผนธุรกิจหรืองบประมาณประจำปีได้รับอนุมัติจากคณะกรรมการบริษัท คณะกรรมการบริหารอาจดำเนินการดังกล่าวได้โดยไม่มีข้อจำกัดทางการเงิน</w:t>
      </w:r>
    </w:p>
    <w:p w:rsidR="00F127AF" w:rsidRPr="00F83F4D" w:rsidRDefault="00F127AF" w:rsidP="00833A48">
      <w:pPr>
        <w:pStyle w:val="ListParagraph"/>
        <w:numPr>
          <w:ilvl w:val="0"/>
          <w:numId w:val="190"/>
        </w:numPr>
        <w:autoSpaceDE w:val="0"/>
        <w:autoSpaceDN w:val="0"/>
        <w:adjustRightInd w:val="0"/>
        <w:spacing w:after="0" w:line="240" w:lineRule="auto"/>
        <w:ind w:left="1170"/>
        <w:jc w:val="thaiDistribute"/>
        <w:rPr>
          <w:rFonts w:ascii="BrowalliaUPC" w:hAnsi="BrowalliaUPC" w:cs="BrowalliaUPC"/>
          <w:sz w:val="28"/>
        </w:rPr>
      </w:pPr>
      <w:r w:rsidRPr="00F83F4D">
        <w:rPr>
          <w:rFonts w:ascii="BrowalliaUPC" w:hAnsi="BrowalliaUPC" w:cs="BrowalliaUPC" w:hint="cs"/>
          <w:sz w:val="28"/>
          <w:cs/>
        </w:rPr>
        <w:t xml:space="preserve">ในกรณีที่ไม่ได้เป็นไปตามข้อ ก) คณะกรรมการบริหารสามารถทำธุรกรรมทางการเงินได้ภายในวงเงินไม่เกิน </w:t>
      </w:r>
      <w:r w:rsidRPr="00F83F4D">
        <w:rPr>
          <w:rFonts w:ascii="BrowalliaUPC" w:hAnsi="BrowalliaUPC" w:cs="BrowalliaUPC"/>
          <w:sz w:val="28"/>
        </w:rPr>
        <w:t>20</w:t>
      </w:r>
      <w:r w:rsidRPr="00F83F4D">
        <w:rPr>
          <w:rFonts w:ascii="BrowalliaUPC" w:hAnsi="BrowalliaUPC" w:cs="BrowalliaUPC" w:hint="cs"/>
          <w:sz w:val="28"/>
          <w:cs/>
        </w:rPr>
        <w:t xml:space="preserve"> ล้านบาท </w:t>
      </w:r>
    </w:p>
    <w:p w:rsidR="00F127AF" w:rsidRPr="00F83F4D" w:rsidRDefault="00F127AF" w:rsidP="00F127AF">
      <w:pPr>
        <w:autoSpaceDE w:val="0"/>
        <w:autoSpaceDN w:val="0"/>
        <w:adjustRightInd w:val="0"/>
        <w:ind w:firstLine="720"/>
        <w:jc w:val="thaiDistribute"/>
        <w:rPr>
          <w:rFonts w:ascii="BrowalliaUPC" w:hAnsi="BrowalliaUPC" w:cs="BrowalliaUPC"/>
          <w:sz w:val="28"/>
          <w:cs/>
        </w:rPr>
      </w:pPr>
      <w:r w:rsidRPr="00F83F4D">
        <w:rPr>
          <w:rFonts w:ascii="BrowalliaUPC" w:hAnsi="BrowalliaUPC" w:cs="BrowalliaUPC" w:hint="cs"/>
          <w:b/>
          <w:bCs/>
          <w:sz w:val="28"/>
          <w:cs/>
        </w:rPr>
        <w:t>ประธาน</w:t>
      </w:r>
      <w:r w:rsidRPr="00F83F4D">
        <w:rPr>
          <w:rFonts w:ascii="BrowalliaUPC" w:hAnsi="BrowalliaUPC" w:cs="BrowalliaUPC"/>
          <w:b/>
          <w:bCs/>
          <w:sz w:val="28"/>
          <w:cs/>
        </w:rPr>
        <w:t>เจ้าหน้าที่บริหารและกรรมการผู้จัดการใหญ่</w:t>
      </w:r>
      <w:r w:rsidRPr="00F83F4D">
        <w:rPr>
          <w:rFonts w:ascii="BrowalliaUPC" w:hAnsi="BrowalliaUPC" w:cs="BrowalliaUPC"/>
          <w:b/>
          <w:bCs/>
          <w:sz w:val="28"/>
        </w:rPr>
        <w:t>:</w:t>
      </w:r>
      <w:r w:rsidRPr="00F83F4D">
        <w:rPr>
          <w:rFonts w:ascii="BrowalliaUPC" w:hAnsi="BrowalliaUPC" w:cs="BrowalliaUPC" w:hint="cs"/>
          <w:b/>
          <w:bCs/>
          <w:sz w:val="28"/>
          <w:cs/>
        </w:rPr>
        <w:t xml:space="preserve"> </w:t>
      </w:r>
      <w:r w:rsidRPr="00F83F4D">
        <w:rPr>
          <w:rFonts w:ascii="BrowalliaUPC" w:hAnsi="BrowalliaUPC" w:cs="BrowalliaUPC" w:hint="cs"/>
          <w:sz w:val="28"/>
          <w:cs/>
        </w:rPr>
        <w:t xml:space="preserve">มีอำนาจอนุมัติและมอบอำนาจช่วงอนุมัติการเบิกจ่ายเพื่อการจัดซื้อจัดจ้างในส่วนงานบริหารสำนักงานเพื่อประโยชน์ของบริษัทฯ รวมทั้งอนุมัติการดำเนินการทางการเงินเพื่อธุรกรรมต่างๆ ของบริษัทฯ ภายในวงเงินที่คณะกรรมการบริษัท หรือคณะกรรมการบริหารให้อำนาจไว้ และมีอำนาจในการอนุมัติฯ ในวงเงินไม่เกิน </w:t>
      </w:r>
      <w:r w:rsidRPr="00F83F4D">
        <w:rPr>
          <w:rFonts w:ascii="BrowalliaUPC" w:hAnsi="BrowalliaUPC" w:cs="BrowalliaUPC"/>
          <w:sz w:val="28"/>
        </w:rPr>
        <w:t>5</w:t>
      </w:r>
      <w:r w:rsidRPr="00F83F4D">
        <w:rPr>
          <w:rFonts w:ascii="BrowalliaUPC" w:hAnsi="BrowalliaUPC" w:cs="BrowalliaUPC" w:hint="cs"/>
          <w:sz w:val="28"/>
          <w:cs/>
        </w:rPr>
        <w:t xml:space="preserve"> ล้านบาท สำหรับรายการที่คณะกรรมการหรือคณะกรรมการบริหารมิได้อนุมัติไว้เป็นการเฉพาะ</w:t>
      </w:r>
    </w:p>
    <w:p w:rsidR="00F127AF" w:rsidRPr="00F83F4D" w:rsidRDefault="00F127AF" w:rsidP="00F127AF">
      <w:pPr>
        <w:autoSpaceDE w:val="0"/>
        <w:autoSpaceDN w:val="0"/>
        <w:adjustRightInd w:val="0"/>
        <w:jc w:val="thaiDistribute"/>
        <w:rPr>
          <w:rFonts w:ascii="BrowalliaUPC" w:hAnsi="BrowalliaUPC" w:cs="BrowalliaUPC"/>
          <w:i/>
          <w:iCs/>
          <w:sz w:val="28"/>
        </w:rPr>
      </w:pPr>
      <w:r w:rsidRPr="00F83F4D">
        <w:rPr>
          <w:rFonts w:ascii="BrowalliaUPC" w:hAnsi="BrowalliaUPC" w:cs="BrowalliaUPC" w:hint="cs"/>
          <w:i/>
          <w:iCs/>
          <w:sz w:val="28"/>
          <w:cs/>
        </w:rPr>
        <w:t>รายละเอียดอำนาจในการอนุมัติ</w:t>
      </w:r>
      <w:r w:rsidRPr="00F83F4D">
        <w:rPr>
          <w:rFonts w:ascii="BrowalliaUPC" w:hAnsi="BrowalliaUPC" w:cs="BrowalliaUPC"/>
          <w:i/>
          <w:iCs/>
          <w:sz w:val="28"/>
          <w:cs/>
        </w:rPr>
        <w:t>ของคณะกรรมการบริษัท</w:t>
      </w:r>
      <w:r w:rsidRPr="00F83F4D">
        <w:rPr>
          <w:rFonts w:ascii="BrowalliaUPC" w:hAnsi="BrowalliaUPC" w:cs="BrowalliaUPC" w:hint="cs"/>
          <w:i/>
          <w:iCs/>
          <w:sz w:val="28"/>
          <w:cs/>
        </w:rPr>
        <w:t xml:space="preserve"> คณะกรรมการบริหาร ประธาน</w:t>
      </w:r>
      <w:r w:rsidRPr="00F83F4D">
        <w:rPr>
          <w:rFonts w:ascii="BrowalliaUPC" w:hAnsi="BrowalliaUPC" w:cs="BrowalliaUPC"/>
          <w:i/>
          <w:iCs/>
          <w:sz w:val="28"/>
          <w:cs/>
        </w:rPr>
        <w:t>เจ้าหน้าที่บริหารและกรรมการผู้จัดการใหญ่</w:t>
      </w:r>
      <w:r w:rsidRPr="00F83F4D">
        <w:rPr>
          <w:rFonts w:ascii="BrowalliaUPC" w:hAnsi="BrowalliaUPC" w:cs="BrowalliaUPC" w:hint="cs"/>
          <w:i/>
          <w:iCs/>
          <w:sz w:val="28"/>
          <w:cs/>
        </w:rPr>
        <w:t xml:space="preserve"> ได้กล่าวแล้ว ในหัวข้อ “ขอบเขต อำนาจหน้าที่</w:t>
      </w:r>
      <w:r w:rsidRPr="00F83F4D">
        <w:rPr>
          <w:rFonts w:ascii="Browallia New" w:hAnsi="Browallia New" w:cs="Browallia New" w:hint="cs"/>
          <w:i/>
          <w:iCs/>
          <w:sz w:val="28"/>
          <w:cs/>
        </w:rPr>
        <w:t>ของกรรมการและผู้บริหาร</w:t>
      </w:r>
      <w:r w:rsidRPr="00F83F4D">
        <w:rPr>
          <w:rFonts w:ascii="BrowalliaUPC" w:hAnsi="BrowalliaUPC" w:cs="BrowalliaUPC" w:hint="cs"/>
          <w:i/>
          <w:iCs/>
          <w:sz w:val="28"/>
          <w:cs/>
        </w:rPr>
        <w:t>”</w:t>
      </w:r>
    </w:p>
    <w:p w:rsidR="00F127AF" w:rsidRPr="00F83F4D" w:rsidRDefault="00F127AF" w:rsidP="00833A48">
      <w:pPr>
        <w:pStyle w:val="ListParagraph"/>
        <w:numPr>
          <w:ilvl w:val="1"/>
          <w:numId w:val="166"/>
        </w:numPr>
        <w:spacing w:after="0" w:line="240" w:lineRule="auto"/>
        <w:ind w:left="360"/>
        <w:jc w:val="thaiDistribute"/>
        <w:rPr>
          <w:rFonts w:ascii="BrowalliaUPC" w:hAnsi="BrowalliaUPC" w:cs="BrowalliaUPC"/>
          <w:b/>
          <w:bCs/>
          <w:sz w:val="28"/>
        </w:rPr>
      </w:pPr>
      <w:r w:rsidRPr="00F83F4D">
        <w:rPr>
          <w:rFonts w:ascii="BrowalliaUPC" w:hAnsi="BrowalliaUPC" w:cs="BrowalliaUPC"/>
          <w:b/>
          <w:bCs/>
          <w:sz w:val="28"/>
          <w:cs/>
        </w:rPr>
        <w:t>ค่าตอบแทน</w:t>
      </w:r>
      <w:r w:rsidRPr="00F83F4D">
        <w:rPr>
          <w:rFonts w:ascii="BrowalliaUPC" w:hAnsi="BrowalliaUPC" w:cs="BrowalliaUPC" w:hint="cs"/>
          <w:b/>
          <w:bCs/>
          <w:sz w:val="28"/>
          <w:cs/>
        </w:rPr>
        <w:t>กรรมการและผู้บริหาร</w:t>
      </w:r>
      <w:r w:rsidRPr="00F83F4D">
        <w:rPr>
          <w:rFonts w:ascii="BrowalliaUPC" w:hAnsi="BrowalliaUPC" w:cs="BrowalliaUPC"/>
          <w:b/>
          <w:bCs/>
          <w:sz w:val="28"/>
        </w:rPr>
        <w:t xml:space="preserve"> </w:t>
      </w:r>
    </w:p>
    <w:p w:rsidR="00F127AF" w:rsidRPr="00F83F4D" w:rsidRDefault="00F127AF" w:rsidP="00F127AF">
      <w:pPr>
        <w:autoSpaceDE w:val="0"/>
        <w:autoSpaceDN w:val="0"/>
        <w:adjustRightInd w:val="0"/>
        <w:ind w:firstLine="547"/>
        <w:jc w:val="thaiDistribute"/>
        <w:rPr>
          <w:rFonts w:ascii="BrowalliaUPC" w:hAnsi="BrowalliaUPC" w:cs="BrowalliaUPC"/>
          <w:sz w:val="28"/>
        </w:rPr>
      </w:pPr>
      <w:r w:rsidRPr="00F83F4D">
        <w:rPr>
          <w:rFonts w:ascii="BrowalliaUPC" w:hAnsi="BrowalliaUPC" w:cs="BrowalliaUPC"/>
          <w:b/>
          <w:bCs/>
          <w:sz w:val="28"/>
          <w:cs/>
        </w:rPr>
        <w:t>ค่าตอบแทนกรรมการ</w:t>
      </w:r>
      <w:r w:rsidRPr="00F83F4D">
        <w:rPr>
          <w:rFonts w:ascii="BrowalliaUPC" w:hAnsi="BrowalliaUPC" w:cs="BrowalliaUPC"/>
          <w:b/>
          <w:bCs/>
          <w:sz w:val="28"/>
        </w:rPr>
        <w:t>:</w:t>
      </w:r>
      <w:r w:rsidRPr="00F83F4D">
        <w:rPr>
          <w:rFonts w:ascii="BrowalliaUPC" w:hAnsi="BrowalliaUPC" w:cs="BrowalliaUPC" w:hint="cs"/>
          <w:sz w:val="28"/>
          <w:cs/>
        </w:rPr>
        <w:t xml:space="preserve"> </w:t>
      </w:r>
      <w:r w:rsidRPr="00F83F4D">
        <w:rPr>
          <w:rFonts w:ascii="BrowalliaUPC" w:hAnsi="BrowalliaUPC" w:cs="BrowalliaUPC"/>
          <w:sz w:val="28"/>
          <w:cs/>
        </w:rPr>
        <w:t>บริษัทฯ</w:t>
      </w:r>
      <w:r w:rsidRPr="00F83F4D">
        <w:rPr>
          <w:rFonts w:ascii="BrowalliaUPC" w:hAnsi="BrowalliaUPC" w:cs="BrowalliaUPC"/>
          <w:sz w:val="28"/>
        </w:rPr>
        <w:t xml:space="preserve"> </w:t>
      </w:r>
      <w:r w:rsidRPr="00F83F4D">
        <w:rPr>
          <w:rFonts w:ascii="BrowalliaUPC" w:hAnsi="BrowalliaUPC" w:cs="BrowalliaUPC"/>
          <w:sz w:val="28"/>
          <w:cs/>
        </w:rPr>
        <w:t>มีนโยบายกำหนดค่าตอบแทนของคณะกรรมการ ให้อยู่ในระดับที่สามารถจูงใจและอยู่ในระดับที่เทียบเคียงกับบริษัทที่อยู่ในอุตสาหกรรมเดียวกัน</w:t>
      </w:r>
      <w:r w:rsidRPr="00F83F4D">
        <w:rPr>
          <w:rFonts w:ascii="BrowalliaUPC" w:hAnsi="BrowalliaUPC" w:cs="BrowalliaUPC"/>
          <w:sz w:val="28"/>
        </w:rPr>
        <w:t xml:space="preserve"> </w:t>
      </w:r>
      <w:r w:rsidRPr="00F83F4D">
        <w:rPr>
          <w:rFonts w:ascii="BrowalliaUPC" w:hAnsi="BrowalliaUPC" w:cs="BrowalliaUPC"/>
          <w:sz w:val="28"/>
          <w:cs/>
        </w:rPr>
        <w:t>โดยคณะกรรมการสรรหาและพิจารณาค่าตอบแทนจะเป็นผู้กำหนดค่าตอบแทนดังกล่าวนำเสนอ</w:t>
      </w:r>
      <w:r w:rsidRPr="00F83F4D">
        <w:rPr>
          <w:rFonts w:ascii="BrowalliaUPC" w:hAnsi="BrowalliaUPC" w:cs="BrowalliaUPC" w:hint="cs"/>
          <w:sz w:val="28"/>
          <w:cs/>
        </w:rPr>
        <w:t>อนุมัติจากที่ประชุมผู้ถือหุ้น</w:t>
      </w:r>
    </w:p>
    <w:p w:rsidR="00F127AF" w:rsidRPr="00F83F4D" w:rsidRDefault="00F127AF" w:rsidP="00F127AF">
      <w:pPr>
        <w:autoSpaceDE w:val="0"/>
        <w:autoSpaceDN w:val="0"/>
        <w:adjustRightInd w:val="0"/>
        <w:ind w:firstLine="547"/>
        <w:jc w:val="thaiDistribute"/>
        <w:rPr>
          <w:rFonts w:ascii="BrowalliaUPC" w:hAnsi="BrowalliaUPC" w:cs="BrowalliaUPC"/>
          <w:sz w:val="28"/>
        </w:rPr>
      </w:pPr>
      <w:r w:rsidRPr="00F83F4D">
        <w:rPr>
          <w:rFonts w:ascii="BrowalliaUPC" w:hAnsi="BrowalliaUPC" w:cs="BrowalliaUPC"/>
          <w:b/>
          <w:bCs/>
          <w:sz w:val="28"/>
          <w:cs/>
        </w:rPr>
        <w:t>ค่าตอบแทน</w:t>
      </w:r>
      <w:r w:rsidRPr="00F83F4D">
        <w:rPr>
          <w:rFonts w:ascii="BrowalliaUPC" w:hAnsi="BrowalliaUPC" w:cs="BrowalliaUPC" w:hint="cs"/>
          <w:b/>
          <w:bCs/>
          <w:sz w:val="28"/>
          <w:cs/>
        </w:rPr>
        <w:t>ผู้บริหาร</w:t>
      </w:r>
      <w:r w:rsidRPr="00F83F4D">
        <w:rPr>
          <w:rFonts w:ascii="BrowalliaUPC" w:hAnsi="BrowalliaUPC" w:cs="BrowalliaUPC"/>
          <w:b/>
          <w:bCs/>
          <w:sz w:val="28"/>
        </w:rPr>
        <w:t>:</w:t>
      </w:r>
      <w:r w:rsidRPr="00F83F4D">
        <w:rPr>
          <w:rFonts w:ascii="BrowalliaUPC" w:hAnsi="BrowalliaUPC" w:cs="BrowalliaUPC" w:hint="cs"/>
          <w:sz w:val="28"/>
          <w:cs/>
        </w:rPr>
        <w:t xml:space="preserve"> บริษัทฯ ได้กำหนดค่าตอบแทนของผู้บริหารเป็นไปตามหลักการและนโยบายที่คณะกรรมการบริษัทกำหนด ซึ่งเชื่อมโยงกับผลการประกอบการของบริษัทฯ ในแต่ละปีและผลประเมินการปฏิบัติงานของผู้บริหารแต่ละท่าน</w:t>
      </w:r>
    </w:p>
    <w:p w:rsidR="00F127AF" w:rsidRPr="00F83F4D" w:rsidRDefault="00F127AF" w:rsidP="00F127AF">
      <w:pPr>
        <w:autoSpaceDE w:val="0"/>
        <w:autoSpaceDN w:val="0"/>
        <w:adjustRightInd w:val="0"/>
        <w:ind w:firstLine="540"/>
        <w:jc w:val="thaiDistribute"/>
        <w:rPr>
          <w:rFonts w:ascii="BrowalliaUPC" w:hAnsi="BrowalliaUPC" w:cs="BrowalliaUPC"/>
          <w:i/>
          <w:iCs/>
          <w:sz w:val="28"/>
        </w:rPr>
      </w:pPr>
      <w:r w:rsidRPr="00F83F4D">
        <w:rPr>
          <w:rFonts w:ascii="BrowalliaUPC" w:hAnsi="BrowalliaUPC" w:cs="BrowalliaUPC"/>
          <w:i/>
          <w:iCs/>
          <w:sz w:val="28"/>
          <w:cs/>
        </w:rPr>
        <w:t>รายละเอียดการจ่ายค่าตอบแทนให้แก่กรรมการและ</w:t>
      </w:r>
      <w:r w:rsidRPr="00F83F4D">
        <w:rPr>
          <w:rFonts w:ascii="BrowalliaUPC" w:hAnsi="BrowalliaUPC" w:cs="BrowalliaUPC" w:hint="cs"/>
          <w:i/>
          <w:iCs/>
          <w:sz w:val="28"/>
          <w:cs/>
        </w:rPr>
        <w:t>ผู้</w:t>
      </w:r>
      <w:r w:rsidRPr="00F83F4D">
        <w:rPr>
          <w:rFonts w:ascii="BrowalliaUPC" w:hAnsi="BrowalliaUPC" w:cs="BrowalliaUPC"/>
          <w:i/>
          <w:iCs/>
          <w:sz w:val="28"/>
          <w:cs/>
        </w:rPr>
        <w:t>บริหารปี</w:t>
      </w:r>
      <w:r w:rsidRPr="00F83F4D">
        <w:rPr>
          <w:rFonts w:ascii="BrowalliaUPC" w:hAnsi="BrowalliaUPC" w:cs="BrowalliaUPC"/>
          <w:i/>
          <w:iCs/>
          <w:sz w:val="28"/>
        </w:rPr>
        <w:t xml:space="preserve"> 2561 </w:t>
      </w:r>
      <w:r w:rsidRPr="00F83F4D">
        <w:rPr>
          <w:rFonts w:ascii="BrowalliaUPC" w:hAnsi="BrowalliaUPC" w:cs="BrowalliaUPC"/>
          <w:i/>
          <w:iCs/>
          <w:sz w:val="28"/>
          <w:cs/>
        </w:rPr>
        <w:t>ได้กล่าวแล้วใน</w:t>
      </w:r>
      <w:r w:rsidRPr="00F83F4D">
        <w:rPr>
          <w:rFonts w:ascii="BrowalliaUPC" w:hAnsi="BrowalliaUPC" w:cs="BrowalliaUPC" w:hint="cs"/>
          <w:i/>
          <w:iCs/>
          <w:sz w:val="28"/>
          <w:cs/>
        </w:rPr>
        <w:t>หัวข้อ “ค่าตอบแทนของคณะกรรมการบริษัท คณะกรรมการชุดย่อย ผู้บริหาร”</w:t>
      </w:r>
    </w:p>
    <w:p w:rsidR="00F127AF" w:rsidRPr="00F83F4D" w:rsidRDefault="00F127AF" w:rsidP="00833A48">
      <w:pPr>
        <w:pStyle w:val="ListParagraph"/>
        <w:numPr>
          <w:ilvl w:val="1"/>
          <w:numId w:val="166"/>
        </w:numPr>
        <w:spacing w:after="0" w:line="240" w:lineRule="auto"/>
        <w:ind w:left="540" w:hanging="540"/>
        <w:jc w:val="thaiDistribute"/>
        <w:rPr>
          <w:rFonts w:ascii="BrowalliaUPC" w:hAnsi="BrowalliaUPC" w:cs="BrowalliaUPC"/>
          <w:b/>
          <w:bCs/>
          <w:sz w:val="28"/>
        </w:rPr>
      </w:pPr>
      <w:r w:rsidRPr="00F83F4D">
        <w:rPr>
          <w:rFonts w:ascii="BrowalliaUPC" w:hAnsi="BrowalliaUPC" w:cs="BrowalliaUPC"/>
          <w:b/>
          <w:bCs/>
          <w:sz w:val="28"/>
          <w:cs/>
        </w:rPr>
        <w:t>การประเมินผลการปฏิบัติงานของคณะกรรมการ</w:t>
      </w:r>
      <w:r w:rsidRPr="00F83F4D">
        <w:rPr>
          <w:rFonts w:ascii="BrowalliaUPC" w:hAnsi="BrowalliaUPC" w:cs="BrowalliaUPC" w:hint="cs"/>
          <w:b/>
          <w:bCs/>
          <w:sz w:val="28"/>
          <w:cs/>
        </w:rPr>
        <w:t>และคณะอนุกรรมการ</w:t>
      </w:r>
      <w:r w:rsidRPr="00F83F4D">
        <w:rPr>
          <w:rFonts w:ascii="BrowalliaUPC" w:hAnsi="BrowalliaUPC" w:cs="BrowalliaUPC"/>
          <w:b/>
          <w:bCs/>
          <w:sz w:val="28"/>
        </w:rPr>
        <w:t xml:space="preserve"> </w:t>
      </w:r>
    </w:p>
    <w:p w:rsidR="00F127AF" w:rsidRPr="00F83F4D" w:rsidRDefault="00F127AF" w:rsidP="00F127AF">
      <w:pPr>
        <w:tabs>
          <w:tab w:val="left" w:pos="-3510"/>
        </w:tabs>
        <w:autoSpaceDE w:val="0"/>
        <w:autoSpaceDN w:val="0"/>
        <w:adjustRightInd w:val="0"/>
        <w:ind w:firstLine="540"/>
        <w:jc w:val="thaiDistribute"/>
        <w:rPr>
          <w:rFonts w:ascii="BrowalliaUPC" w:hAnsi="BrowalliaUPC" w:cs="BrowalliaUPC"/>
          <w:sz w:val="28"/>
        </w:rPr>
      </w:pPr>
      <w:r w:rsidRPr="00F83F4D">
        <w:rPr>
          <w:rFonts w:ascii="BrowalliaUPC" w:hAnsi="BrowalliaUPC" w:cs="BrowalliaUPC" w:hint="cs"/>
          <w:sz w:val="28"/>
          <w:cs/>
        </w:rPr>
        <w:t xml:space="preserve">บริษัทฯ ได้จัดให้มีการประเมินผลการปฏิบัติงานของคณะกรรมการและคณะอนุกรรมการทุกคณะ รวมถึงการประเมินผลการปฏิบัติงานของกรรมการรายบุคคลอย่างน้อยปีละ </w:t>
      </w:r>
      <w:r w:rsidRPr="00F83F4D">
        <w:rPr>
          <w:rFonts w:ascii="BrowalliaUPC" w:hAnsi="BrowalliaUPC" w:cs="BrowalliaUPC"/>
          <w:sz w:val="28"/>
        </w:rPr>
        <w:t>1</w:t>
      </w:r>
      <w:r w:rsidRPr="00F83F4D">
        <w:rPr>
          <w:rFonts w:ascii="BrowalliaUPC" w:hAnsi="BrowalliaUPC" w:cs="BrowalliaUPC" w:hint="cs"/>
          <w:sz w:val="28"/>
          <w:cs/>
        </w:rPr>
        <w:t xml:space="preserve"> ครั้ง เพื่อให้กรรมการได้พิจารณาทบทวนการปฏิบัติงานในระหว่างปีที่ผ่านมา เพื่อที่จะนำไปปรับปรุงและพัฒนาการดำเนินงานของคณะกรรมการได้อย่างมีประสิทธิภาพยิ่งขึ้น โดยมีกระบวนการ และหลักเกณฑ์ในการประเมินผลการปฏิบัติงาน ดังนี้</w:t>
      </w:r>
    </w:p>
    <w:p w:rsidR="00F127AF" w:rsidRPr="00F83F4D" w:rsidRDefault="00F127AF" w:rsidP="00833A48">
      <w:pPr>
        <w:pStyle w:val="ListParagraph"/>
        <w:numPr>
          <w:ilvl w:val="7"/>
          <w:numId w:val="183"/>
        </w:numPr>
        <w:tabs>
          <w:tab w:val="clear" w:pos="6480"/>
          <w:tab w:val="num" w:pos="900"/>
        </w:tabs>
        <w:autoSpaceDE w:val="0"/>
        <w:autoSpaceDN w:val="0"/>
        <w:adjustRightInd w:val="0"/>
        <w:spacing w:after="0" w:line="240" w:lineRule="auto"/>
        <w:ind w:left="907" w:hanging="360"/>
        <w:jc w:val="thaiDistribute"/>
        <w:rPr>
          <w:rFonts w:ascii="BrowalliaUPC" w:hAnsi="BrowalliaUPC" w:cs="BrowalliaUPC"/>
          <w:sz w:val="28"/>
        </w:rPr>
      </w:pPr>
      <w:r w:rsidRPr="00F83F4D">
        <w:rPr>
          <w:rFonts w:ascii="BrowalliaUPC" w:hAnsi="BrowalliaUPC" w:cs="BrowalliaUPC"/>
          <w:sz w:val="28"/>
          <w:cs/>
        </w:rPr>
        <w:t>บริษัทฯ ได้ใช้แบบประเมินผลการปฏิบัติงานของตลาดหลักทรัพย์แห่งประเทศไทยเป็นแนวทางในการประเมินผล ผ่านการสอบทานโดยคณะกรรมการสรรหาและพิจารณาค่าตอบแทน</w:t>
      </w:r>
      <w:r w:rsidRPr="00F83F4D">
        <w:rPr>
          <w:rFonts w:ascii="BrowalliaUPC" w:hAnsi="BrowalliaUPC" w:cs="BrowalliaUPC"/>
          <w:sz w:val="28"/>
        </w:rPr>
        <w:t xml:space="preserve"> </w:t>
      </w:r>
      <w:r w:rsidRPr="00F83F4D">
        <w:rPr>
          <w:rFonts w:ascii="BrowalliaUPC" w:hAnsi="BrowalliaUPC" w:cs="BrowalliaUPC" w:hint="cs"/>
          <w:sz w:val="28"/>
          <w:cs/>
        </w:rPr>
        <w:t>และได้ทบทวนแบบประเมินผลการปฏิบัติงานเป็นประจำทุกปี</w:t>
      </w:r>
      <w:r w:rsidRPr="00F83F4D">
        <w:rPr>
          <w:rFonts w:ascii="BrowalliaUPC" w:hAnsi="BrowalliaUPC" w:cs="BrowalliaUPC"/>
          <w:sz w:val="28"/>
          <w:cs/>
        </w:rPr>
        <w:t xml:space="preserve"> เพื่อให้ครอบคลุมการปฏิบัติหน้าที่ของกรรมการทุกด้านและสอดคล้องกับลักษณะและสภาพแวดล้อมการประกอบธุรกิจของบริษัทฯ ซึ่งแบบประเมินผลการปฏิบัติงานแบ่งออกเป็น </w:t>
      </w:r>
      <w:r w:rsidRPr="00F83F4D">
        <w:rPr>
          <w:rFonts w:ascii="BrowalliaUPC" w:hAnsi="BrowalliaUPC" w:cs="BrowalliaUPC"/>
          <w:sz w:val="28"/>
        </w:rPr>
        <w:t>(1)</w:t>
      </w:r>
      <w:r w:rsidRPr="00F83F4D">
        <w:rPr>
          <w:rFonts w:ascii="BrowalliaUPC" w:hAnsi="BrowalliaUPC" w:cs="BrowalliaUPC"/>
          <w:sz w:val="28"/>
          <w:cs/>
        </w:rPr>
        <w:t xml:space="preserve"> แบบประเมินผลคณะกรรมการบริษัททั้งคณะ </w:t>
      </w:r>
      <w:r w:rsidRPr="00F83F4D">
        <w:rPr>
          <w:rFonts w:ascii="BrowalliaUPC" w:hAnsi="BrowalliaUPC" w:cs="BrowalliaUPC"/>
          <w:sz w:val="28"/>
        </w:rPr>
        <w:t>(2)</w:t>
      </w:r>
      <w:r w:rsidRPr="00F83F4D">
        <w:rPr>
          <w:rFonts w:ascii="BrowalliaUPC" w:hAnsi="BrowalliaUPC" w:cs="BrowalliaUPC"/>
          <w:sz w:val="28"/>
          <w:cs/>
        </w:rPr>
        <w:t xml:space="preserve"> แบบประเมินผลคณะ</w:t>
      </w:r>
      <w:r w:rsidRPr="00F83F4D">
        <w:rPr>
          <w:rFonts w:ascii="BrowalliaUPC" w:hAnsi="BrowalliaUPC" w:cs="BrowalliaUPC" w:hint="cs"/>
          <w:sz w:val="28"/>
          <w:cs/>
        </w:rPr>
        <w:t>อนุ</w:t>
      </w:r>
      <w:r w:rsidRPr="00F83F4D">
        <w:rPr>
          <w:rFonts w:ascii="BrowalliaUPC" w:hAnsi="BrowalliaUPC" w:cs="BrowalliaUPC"/>
          <w:sz w:val="28"/>
          <w:cs/>
        </w:rPr>
        <w:t xml:space="preserve">กรรมการ </w:t>
      </w:r>
      <w:r w:rsidRPr="00F83F4D">
        <w:rPr>
          <w:rFonts w:ascii="BrowalliaUPC" w:hAnsi="BrowalliaUPC" w:cs="BrowalliaUPC"/>
          <w:sz w:val="28"/>
        </w:rPr>
        <w:t>(3)</w:t>
      </w:r>
      <w:r w:rsidRPr="00F83F4D">
        <w:rPr>
          <w:rFonts w:ascii="BrowalliaUPC" w:hAnsi="BrowalliaUPC" w:cs="BrowalliaUPC"/>
          <w:sz w:val="28"/>
          <w:cs/>
        </w:rPr>
        <w:t xml:space="preserve"> แบบประเมินผลกรรมการรายบุคคล </w:t>
      </w:r>
    </w:p>
    <w:p w:rsidR="00F127AF" w:rsidRPr="00F83F4D" w:rsidRDefault="00F127AF" w:rsidP="00833A48">
      <w:pPr>
        <w:pStyle w:val="ListParagraph"/>
        <w:numPr>
          <w:ilvl w:val="7"/>
          <w:numId w:val="183"/>
        </w:numPr>
        <w:tabs>
          <w:tab w:val="left" w:pos="900"/>
        </w:tabs>
        <w:autoSpaceDE w:val="0"/>
        <w:autoSpaceDN w:val="0"/>
        <w:adjustRightInd w:val="0"/>
        <w:spacing w:after="0" w:line="240" w:lineRule="auto"/>
        <w:ind w:left="907" w:hanging="360"/>
        <w:jc w:val="thaiDistribute"/>
        <w:rPr>
          <w:rFonts w:ascii="BrowalliaUPC" w:hAnsi="BrowalliaUPC" w:cs="BrowalliaUPC"/>
          <w:sz w:val="28"/>
        </w:rPr>
      </w:pPr>
      <w:r w:rsidRPr="00F83F4D">
        <w:rPr>
          <w:rFonts w:ascii="BrowalliaUPC" w:hAnsi="BrowalliaUPC" w:cs="BrowalliaUPC" w:hint="cs"/>
          <w:sz w:val="28"/>
          <w:cs/>
        </w:rPr>
        <w:lastRenderedPageBreak/>
        <w:t>เลขานุการบริษัทจะเป็นผู้รวบรวมแบบประเมินผลการปฏิบัติงานทั้งหมด แล้วจะทำการสรุปผลคะแนน และนำเสนอต่อคณะกรรมการสรรหาและพิจารณาค่าตอบแทน</w:t>
      </w:r>
    </w:p>
    <w:p w:rsidR="00F127AF" w:rsidRPr="00F83F4D" w:rsidRDefault="00F127AF" w:rsidP="00833A48">
      <w:pPr>
        <w:pStyle w:val="ListParagraph"/>
        <w:numPr>
          <w:ilvl w:val="7"/>
          <w:numId w:val="183"/>
        </w:numPr>
        <w:tabs>
          <w:tab w:val="clear" w:pos="6480"/>
          <w:tab w:val="num" w:pos="900"/>
        </w:tabs>
        <w:autoSpaceDE w:val="0"/>
        <w:autoSpaceDN w:val="0"/>
        <w:adjustRightInd w:val="0"/>
        <w:spacing w:after="0" w:line="240" w:lineRule="auto"/>
        <w:ind w:left="907" w:hanging="360"/>
        <w:jc w:val="thaiDistribute"/>
        <w:rPr>
          <w:rFonts w:ascii="BrowalliaUPC" w:hAnsi="BrowalliaUPC" w:cs="BrowalliaUPC"/>
          <w:sz w:val="28"/>
        </w:rPr>
      </w:pPr>
      <w:r w:rsidRPr="00F83F4D">
        <w:rPr>
          <w:rFonts w:ascii="BrowalliaUPC" w:hAnsi="BrowalliaUPC" w:cs="BrowalliaUPC" w:hint="cs"/>
          <w:sz w:val="28"/>
          <w:cs/>
        </w:rPr>
        <w:t>คณะกรรมการสรรหาและพิจารณาค่าตอบแทน จะนำเสนอผลการประเมินทั้งหมดต่อคณะกรรมการบริษัทเพื่อพิจารณา และนำไปใช้เป็นแนวทางในการพัฒนาการบริหารงานของคณะกรรมการ รวมทั้งพัฒนาศักยภาพของกรรมการรายบุคคลต่อไป</w:t>
      </w:r>
    </w:p>
    <w:p w:rsidR="00F127AF" w:rsidRPr="00F83F4D" w:rsidRDefault="00F127AF" w:rsidP="00F127AF">
      <w:pPr>
        <w:pStyle w:val="ListParagraph"/>
        <w:autoSpaceDE w:val="0"/>
        <w:autoSpaceDN w:val="0"/>
        <w:adjustRightInd w:val="0"/>
        <w:spacing w:after="0" w:line="240" w:lineRule="auto"/>
        <w:ind w:left="907"/>
        <w:jc w:val="thaiDistribute"/>
        <w:rPr>
          <w:rFonts w:ascii="BrowalliaUPC" w:hAnsi="BrowalliaUPC" w:cs="BrowalliaUPC"/>
          <w:sz w:val="28"/>
        </w:rPr>
      </w:pPr>
      <w:r w:rsidRPr="00F83F4D">
        <w:rPr>
          <w:rFonts w:ascii="BrowalliaUPC" w:hAnsi="BrowalliaUPC" w:cs="BrowalliaUPC"/>
          <w:sz w:val="28"/>
          <w:cs/>
        </w:rPr>
        <w:t>เกณฑ์การประเมินผลคิดเป็นร้อยละจากคะแนนเต็มในแต่ละข้อ ดังนี้</w:t>
      </w:r>
    </w:p>
    <w:p w:rsidR="00F127AF" w:rsidRPr="00F83F4D" w:rsidRDefault="00F127AF" w:rsidP="00F127AF">
      <w:pPr>
        <w:ind w:left="1440" w:firstLine="720"/>
        <w:jc w:val="thaiDistribute"/>
        <w:rPr>
          <w:rFonts w:ascii="BrowalliaUPC" w:hAnsi="BrowalliaUPC" w:cs="BrowalliaUPC"/>
          <w:sz w:val="28"/>
        </w:rPr>
      </w:pPr>
      <w:r w:rsidRPr="00F83F4D">
        <w:rPr>
          <w:rFonts w:ascii="BrowalliaUPC" w:hAnsi="BrowalliaUPC" w:cs="BrowalliaUPC"/>
          <w:sz w:val="28"/>
          <w:cs/>
        </w:rPr>
        <w:t xml:space="preserve">คะแนนมากกว่าร้อยละ </w:t>
      </w:r>
      <w:r w:rsidRPr="00F83F4D">
        <w:rPr>
          <w:rFonts w:ascii="BrowalliaUPC" w:hAnsi="BrowalliaUPC" w:cs="BrowalliaUPC"/>
          <w:sz w:val="28"/>
        </w:rPr>
        <w:t>85</w:t>
      </w:r>
      <w:r w:rsidRPr="00F83F4D">
        <w:rPr>
          <w:rFonts w:ascii="BrowalliaUPC" w:hAnsi="BrowalliaUPC" w:cs="BrowalliaUPC"/>
          <w:sz w:val="28"/>
          <w:cs/>
        </w:rPr>
        <w:t xml:space="preserve"> = ดีเยี่ยม </w:t>
      </w:r>
    </w:p>
    <w:p w:rsidR="00F127AF" w:rsidRPr="00F83F4D" w:rsidRDefault="00F127AF" w:rsidP="00F127AF">
      <w:pPr>
        <w:ind w:left="1440" w:firstLine="720"/>
        <w:jc w:val="thaiDistribute"/>
        <w:rPr>
          <w:rFonts w:ascii="BrowalliaUPC" w:hAnsi="BrowalliaUPC" w:cs="BrowalliaUPC"/>
          <w:sz w:val="28"/>
        </w:rPr>
      </w:pPr>
      <w:r w:rsidRPr="00F83F4D">
        <w:rPr>
          <w:rFonts w:ascii="BrowalliaUPC" w:hAnsi="BrowalliaUPC" w:cs="BrowalliaUPC"/>
          <w:sz w:val="28"/>
          <w:cs/>
        </w:rPr>
        <w:t xml:space="preserve">คะแนนมากกว่าร้อยละ </w:t>
      </w:r>
      <w:r w:rsidRPr="00F83F4D">
        <w:rPr>
          <w:rFonts w:ascii="BrowalliaUPC" w:hAnsi="BrowalliaUPC" w:cs="BrowalliaUPC"/>
          <w:sz w:val="28"/>
        </w:rPr>
        <w:t>75</w:t>
      </w:r>
      <w:r w:rsidRPr="00F83F4D">
        <w:rPr>
          <w:rFonts w:ascii="BrowalliaUPC" w:hAnsi="BrowalliaUPC" w:cs="BrowalliaUPC"/>
          <w:sz w:val="28"/>
          <w:cs/>
        </w:rPr>
        <w:t xml:space="preserve"> = ดีมาก </w:t>
      </w:r>
    </w:p>
    <w:p w:rsidR="00F127AF" w:rsidRPr="00F83F4D" w:rsidRDefault="00F127AF" w:rsidP="00F127AF">
      <w:pPr>
        <w:ind w:left="1440" w:firstLine="720"/>
        <w:jc w:val="thaiDistribute"/>
        <w:rPr>
          <w:rFonts w:ascii="BrowalliaUPC" w:hAnsi="BrowalliaUPC" w:cs="BrowalliaUPC"/>
          <w:sz w:val="28"/>
        </w:rPr>
      </w:pPr>
      <w:r w:rsidRPr="00F83F4D">
        <w:rPr>
          <w:rFonts w:ascii="BrowalliaUPC" w:hAnsi="BrowalliaUPC" w:cs="BrowalliaUPC"/>
          <w:sz w:val="28"/>
          <w:cs/>
        </w:rPr>
        <w:t xml:space="preserve">คะแนนมากกว่าร้อยละ </w:t>
      </w:r>
      <w:r w:rsidRPr="00F83F4D">
        <w:rPr>
          <w:rFonts w:ascii="BrowalliaUPC" w:hAnsi="BrowalliaUPC" w:cs="BrowalliaUPC"/>
          <w:sz w:val="28"/>
        </w:rPr>
        <w:t>65</w:t>
      </w:r>
      <w:r w:rsidRPr="00F83F4D">
        <w:rPr>
          <w:rFonts w:ascii="BrowalliaUPC" w:hAnsi="BrowalliaUPC" w:cs="BrowalliaUPC"/>
          <w:sz w:val="28"/>
          <w:cs/>
        </w:rPr>
        <w:t xml:space="preserve"> = ดี </w:t>
      </w:r>
    </w:p>
    <w:p w:rsidR="00F127AF" w:rsidRPr="00F83F4D" w:rsidRDefault="00F127AF" w:rsidP="00F127AF">
      <w:pPr>
        <w:ind w:left="1440" w:firstLine="720"/>
        <w:jc w:val="thaiDistribute"/>
        <w:rPr>
          <w:rFonts w:ascii="BrowalliaUPC" w:hAnsi="BrowalliaUPC" w:cs="BrowalliaUPC"/>
          <w:sz w:val="28"/>
        </w:rPr>
      </w:pPr>
      <w:r w:rsidRPr="00F83F4D">
        <w:rPr>
          <w:rFonts w:ascii="BrowalliaUPC" w:hAnsi="BrowalliaUPC" w:cs="BrowalliaUPC"/>
          <w:sz w:val="28"/>
          <w:cs/>
        </w:rPr>
        <w:t xml:space="preserve">คะแนนมากกว่าร้อยละ </w:t>
      </w:r>
      <w:r w:rsidRPr="00F83F4D">
        <w:rPr>
          <w:rFonts w:ascii="BrowalliaUPC" w:hAnsi="BrowalliaUPC" w:cs="BrowalliaUPC"/>
          <w:sz w:val="28"/>
        </w:rPr>
        <w:t>50</w:t>
      </w:r>
      <w:r w:rsidRPr="00F83F4D">
        <w:rPr>
          <w:rFonts w:ascii="BrowalliaUPC" w:hAnsi="BrowalliaUPC" w:cs="BrowalliaUPC"/>
          <w:sz w:val="28"/>
          <w:cs/>
        </w:rPr>
        <w:t xml:space="preserve"> = พอใช้</w:t>
      </w:r>
    </w:p>
    <w:p w:rsidR="00F127AF" w:rsidRPr="00F83F4D" w:rsidRDefault="00F127AF" w:rsidP="00F127AF">
      <w:pPr>
        <w:ind w:left="1440" w:firstLine="720"/>
        <w:jc w:val="thaiDistribute"/>
        <w:rPr>
          <w:rFonts w:ascii="BrowalliaUPC" w:hAnsi="BrowalliaUPC" w:cs="BrowalliaUPC"/>
          <w:sz w:val="28"/>
        </w:rPr>
      </w:pPr>
      <w:r w:rsidRPr="00F83F4D">
        <w:rPr>
          <w:rFonts w:ascii="BrowalliaUPC" w:hAnsi="BrowalliaUPC" w:cs="BrowalliaUPC"/>
          <w:sz w:val="28"/>
          <w:cs/>
        </w:rPr>
        <w:t xml:space="preserve">ต่ำกว่าร้อยละ </w:t>
      </w:r>
      <w:r w:rsidRPr="00F83F4D">
        <w:rPr>
          <w:rFonts w:ascii="BrowalliaUPC" w:hAnsi="BrowalliaUPC" w:cs="BrowalliaUPC"/>
          <w:sz w:val="28"/>
        </w:rPr>
        <w:t>50</w:t>
      </w:r>
      <w:r w:rsidRPr="00F83F4D">
        <w:rPr>
          <w:rFonts w:ascii="BrowalliaUPC" w:hAnsi="BrowalliaUPC" w:cs="BrowalliaUPC"/>
          <w:sz w:val="28"/>
          <w:cs/>
        </w:rPr>
        <w:t xml:space="preserve"> = ควรปรับปรุง </w:t>
      </w:r>
    </w:p>
    <w:p w:rsidR="00F127AF" w:rsidRPr="00F83F4D" w:rsidRDefault="00F127AF" w:rsidP="00F127AF">
      <w:pPr>
        <w:pStyle w:val="NoSpacing"/>
        <w:rPr>
          <w:rFonts w:ascii="Browallia New" w:hAnsi="Browallia New" w:cs="Browallia New"/>
          <w:sz w:val="28"/>
        </w:rPr>
      </w:pPr>
    </w:p>
    <w:p w:rsidR="00F127AF" w:rsidRPr="00F83F4D" w:rsidRDefault="00F127AF" w:rsidP="00F127AF">
      <w:pPr>
        <w:jc w:val="thaiDistribute"/>
        <w:rPr>
          <w:rFonts w:ascii="BrowalliaUPC" w:hAnsi="BrowalliaUPC" w:cs="BrowalliaUPC"/>
          <w:b/>
          <w:bCs/>
          <w:sz w:val="28"/>
        </w:rPr>
      </w:pPr>
      <w:r w:rsidRPr="00F83F4D">
        <w:rPr>
          <w:rFonts w:ascii="BrowalliaUPC" w:hAnsi="BrowalliaUPC" w:cs="BrowalliaUPC" w:hint="cs"/>
          <w:b/>
          <w:bCs/>
          <w:sz w:val="28"/>
          <w:cs/>
        </w:rPr>
        <w:t>การประเมินผลคณะกรรมการบริษัททั้งคณะ</w:t>
      </w:r>
      <w:r w:rsidRPr="00F83F4D">
        <w:rPr>
          <w:rFonts w:ascii="BrowalliaUPC" w:hAnsi="BrowalliaUPC" w:cs="BrowalliaUPC"/>
          <w:b/>
          <w:bCs/>
          <w:sz w:val="28"/>
        </w:rPr>
        <w:t>:</w:t>
      </w:r>
    </w:p>
    <w:p w:rsidR="00F127AF" w:rsidRPr="00F83F4D" w:rsidRDefault="00F127AF" w:rsidP="00F127AF">
      <w:pPr>
        <w:ind w:firstLine="540"/>
        <w:jc w:val="thaiDistribute"/>
        <w:rPr>
          <w:rFonts w:ascii="BrowalliaUPC" w:hAnsi="BrowalliaUPC" w:cs="BrowalliaUPC"/>
          <w:i/>
          <w:iCs/>
          <w:sz w:val="28"/>
        </w:rPr>
      </w:pPr>
      <w:r w:rsidRPr="00F83F4D">
        <w:rPr>
          <w:rFonts w:ascii="BrowalliaUPC" w:hAnsi="BrowalliaUPC" w:cs="BrowalliaUPC"/>
          <w:sz w:val="28"/>
          <w:cs/>
        </w:rPr>
        <w:t>แบบประเมินผล</w:t>
      </w:r>
      <w:r w:rsidRPr="00F83F4D">
        <w:rPr>
          <w:rFonts w:ascii="BrowalliaUPC" w:hAnsi="BrowalliaUPC" w:cs="BrowalliaUPC" w:hint="cs"/>
          <w:sz w:val="28"/>
          <w:cs/>
        </w:rPr>
        <w:t>คณะ</w:t>
      </w:r>
      <w:r w:rsidRPr="00F83F4D">
        <w:rPr>
          <w:rFonts w:ascii="BrowalliaUPC" w:hAnsi="BrowalliaUPC" w:cs="BrowalliaUPC"/>
          <w:sz w:val="28"/>
          <w:cs/>
        </w:rPr>
        <w:t>กรรมการบริษัท</w:t>
      </w:r>
      <w:r w:rsidRPr="00F83F4D">
        <w:rPr>
          <w:rFonts w:ascii="BrowalliaUPC" w:hAnsi="BrowalliaUPC" w:cs="BrowalliaUPC" w:hint="cs"/>
          <w:sz w:val="28"/>
          <w:cs/>
        </w:rPr>
        <w:t xml:space="preserve">ทั้งคณะ </w:t>
      </w:r>
      <w:r w:rsidRPr="00F83F4D">
        <w:rPr>
          <w:rFonts w:ascii="BrowalliaUPC" w:hAnsi="BrowalliaUPC" w:cs="BrowalliaUPC"/>
          <w:sz w:val="28"/>
          <w:cs/>
        </w:rPr>
        <w:t>แบ่ง</w:t>
      </w:r>
      <w:r w:rsidRPr="00F83F4D">
        <w:rPr>
          <w:rFonts w:ascii="BrowalliaUPC" w:hAnsi="BrowalliaUPC" w:cs="BrowalliaUPC" w:hint="cs"/>
          <w:sz w:val="28"/>
          <w:cs/>
        </w:rPr>
        <w:t>การประเมิน</w:t>
      </w:r>
      <w:r w:rsidRPr="00F83F4D">
        <w:rPr>
          <w:rFonts w:ascii="BrowalliaUPC" w:hAnsi="BrowalliaUPC" w:cs="BrowalliaUPC"/>
          <w:sz w:val="28"/>
          <w:cs/>
        </w:rPr>
        <w:t xml:space="preserve">เป็น </w:t>
      </w:r>
      <w:r w:rsidRPr="00F83F4D">
        <w:rPr>
          <w:rFonts w:ascii="BrowalliaUPC" w:hAnsi="BrowalliaUPC" w:cs="BrowalliaUPC"/>
          <w:sz w:val="28"/>
        </w:rPr>
        <w:t>4</w:t>
      </w:r>
      <w:r w:rsidRPr="00F83F4D">
        <w:rPr>
          <w:rFonts w:ascii="BrowalliaUPC" w:hAnsi="BrowalliaUPC" w:cs="BrowalliaUPC"/>
          <w:sz w:val="28"/>
          <w:cs/>
        </w:rPr>
        <w:t xml:space="preserve"> หัวข้อหลัก ได้แก่ </w:t>
      </w:r>
      <w:r w:rsidRPr="00F83F4D">
        <w:rPr>
          <w:rFonts w:ascii="BrowalliaUPC" w:hAnsi="BrowalliaUPC" w:cs="BrowalliaUPC"/>
          <w:sz w:val="28"/>
        </w:rPr>
        <w:t>1</w:t>
      </w:r>
      <w:r w:rsidRPr="00F83F4D">
        <w:rPr>
          <w:rFonts w:ascii="BrowalliaUPC" w:hAnsi="BrowalliaUPC" w:cs="BrowalliaUPC"/>
          <w:sz w:val="28"/>
          <w:cs/>
        </w:rPr>
        <w:t>)</w:t>
      </w:r>
      <w:r w:rsidRPr="00F83F4D">
        <w:rPr>
          <w:rFonts w:ascii="BrowalliaUPC" w:hAnsi="BrowalliaUPC" w:cs="BrowalliaUPC" w:hint="cs"/>
          <w:sz w:val="28"/>
          <w:cs/>
        </w:rPr>
        <w:t xml:space="preserve"> โครงสร้างและคุณสมบัติของคณะกรรมการ</w:t>
      </w:r>
      <w:r w:rsidRPr="00F83F4D">
        <w:rPr>
          <w:rFonts w:ascii="BrowalliaUPC" w:hAnsi="BrowalliaUPC" w:cs="BrowalliaUPC"/>
          <w:sz w:val="28"/>
          <w:cs/>
        </w:rPr>
        <w:t xml:space="preserve"> </w:t>
      </w:r>
      <w:r w:rsidRPr="00F83F4D">
        <w:rPr>
          <w:rFonts w:ascii="BrowalliaUPC" w:hAnsi="BrowalliaUPC" w:cs="BrowalliaUPC"/>
          <w:sz w:val="28"/>
        </w:rPr>
        <w:t>2</w:t>
      </w:r>
      <w:r w:rsidRPr="00F83F4D">
        <w:rPr>
          <w:rFonts w:ascii="BrowalliaUPC" w:hAnsi="BrowalliaUPC" w:cs="BrowalliaUPC"/>
          <w:sz w:val="28"/>
          <w:cs/>
        </w:rPr>
        <w:t>)</w:t>
      </w:r>
      <w:r w:rsidRPr="00F83F4D">
        <w:rPr>
          <w:rFonts w:ascii="BrowalliaUPC" w:hAnsi="BrowalliaUPC" w:cs="BrowalliaUPC" w:hint="cs"/>
          <w:sz w:val="28"/>
          <w:cs/>
        </w:rPr>
        <w:t xml:space="preserve"> การประชุมคณะกรรมการ</w:t>
      </w:r>
      <w:r w:rsidRPr="00F83F4D">
        <w:rPr>
          <w:rFonts w:ascii="BrowalliaUPC" w:hAnsi="BrowalliaUPC" w:cs="BrowalliaUPC"/>
          <w:sz w:val="28"/>
        </w:rPr>
        <w:t xml:space="preserve"> 3</w:t>
      </w:r>
      <w:r w:rsidRPr="00F83F4D">
        <w:rPr>
          <w:rFonts w:ascii="BrowalliaUPC" w:hAnsi="BrowalliaUPC" w:cs="BrowalliaUPC"/>
          <w:sz w:val="28"/>
          <w:cs/>
        </w:rPr>
        <w:t>)</w:t>
      </w:r>
      <w:r w:rsidRPr="00F83F4D">
        <w:rPr>
          <w:rFonts w:ascii="BrowalliaUPC" w:hAnsi="BrowalliaUPC" w:cs="BrowalliaUPC" w:hint="cs"/>
          <w:sz w:val="28"/>
          <w:cs/>
        </w:rPr>
        <w:t xml:space="preserve"> บทบาท หน้าที่ และความรับผิดชอบของคณะกรรมการ</w:t>
      </w:r>
      <w:r w:rsidRPr="00F83F4D">
        <w:rPr>
          <w:rFonts w:ascii="BrowalliaUPC" w:hAnsi="BrowalliaUPC" w:cs="BrowalliaUPC"/>
          <w:sz w:val="28"/>
        </w:rPr>
        <w:t xml:space="preserve"> 4</w:t>
      </w:r>
      <w:r w:rsidRPr="00F83F4D">
        <w:rPr>
          <w:rFonts w:ascii="BrowalliaUPC" w:hAnsi="BrowalliaUPC" w:cs="BrowalliaUPC"/>
          <w:sz w:val="28"/>
          <w:cs/>
        </w:rPr>
        <w:t>)</w:t>
      </w:r>
      <w:r w:rsidRPr="00F83F4D">
        <w:rPr>
          <w:rFonts w:ascii="BrowalliaUPC" w:hAnsi="BrowalliaUPC" w:cs="BrowalliaUPC" w:hint="cs"/>
          <w:sz w:val="28"/>
          <w:cs/>
        </w:rPr>
        <w:t xml:space="preserve"> เรื่องอื่นๆ</w:t>
      </w:r>
      <w:r w:rsidRPr="00F83F4D">
        <w:rPr>
          <w:rFonts w:ascii="BrowalliaUPC" w:hAnsi="BrowalliaUPC" w:cs="BrowalliaUPC"/>
          <w:i/>
          <w:iCs/>
          <w:sz w:val="28"/>
        </w:rPr>
        <w:t xml:space="preserve"> </w:t>
      </w:r>
      <w:r w:rsidRPr="00F83F4D">
        <w:rPr>
          <w:rFonts w:ascii="BrowalliaUPC" w:hAnsi="BrowalliaUPC" w:cs="BrowalliaUPC" w:hint="cs"/>
          <w:i/>
          <w:iCs/>
          <w:sz w:val="28"/>
          <w:cs/>
        </w:rPr>
        <w:t xml:space="preserve">ซึ่งผลประเมินคณะกรรมการบริษัททั้งคณะในปี </w:t>
      </w:r>
      <w:r w:rsidRPr="00F83F4D">
        <w:rPr>
          <w:rFonts w:ascii="BrowalliaUPC" w:hAnsi="BrowalliaUPC" w:cs="BrowalliaUPC"/>
          <w:i/>
          <w:iCs/>
          <w:sz w:val="28"/>
        </w:rPr>
        <w:t>2561</w:t>
      </w:r>
      <w:r w:rsidRPr="00F83F4D">
        <w:rPr>
          <w:rFonts w:ascii="BrowalliaUPC" w:hAnsi="BrowalliaUPC" w:cs="BrowalliaUPC" w:hint="cs"/>
          <w:i/>
          <w:iCs/>
          <w:sz w:val="28"/>
          <w:cs/>
        </w:rPr>
        <w:t xml:space="preserve"> ได้คะแนนเฉลี่ยอยู่ในเกณฑ์ “ดีเยี่ยม”</w:t>
      </w:r>
    </w:p>
    <w:p w:rsidR="00F127AF" w:rsidRPr="00F83F4D" w:rsidRDefault="00F127AF" w:rsidP="00F127AF">
      <w:pPr>
        <w:jc w:val="thaiDistribute"/>
        <w:rPr>
          <w:rFonts w:ascii="BrowalliaUPC" w:hAnsi="BrowalliaUPC" w:cs="BrowalliaUPC"/>
          <w:b/>
          <w:bCs/>
          <w:sz w:val="28"/>
        </w:rPr>
      </w:pPr>
      <w:r w:rsidRPr="00F83F4D">
        <w:rPr>
          <w:rFonts w:ascii="BrowalliaUPC" w:hAnsi="BrowalliaUPC" w:cs="BrowalliaUPC" w:hint="cs"/>
          <w:b/>
          <w:bCs/>
          <w:sz w:val="28"/>
          <w:cs/>
        </w:rPr>
        <w:t>การประเมินผลคณะอนุกรรมการ</w:t>
      </w:r>
      <w:r w:rsidRPr="00F83F4D">
        <w:rPr>
          <w:rFonts w:ascii="BrowalliaUPC" w:hAnsi="BrowalliaUPC" w:cs="BrowalliaUPC"/>
          <w:b/>
          <w:bCs/>
          <w:sz w:val="28"/>
        </w:rPr>
        <w:t>:</w:t>
      </w:r>
      <w:r w:rsidRPr="00F83F4D">
        <w:rPr>
          <w:rFonts w:ascii="BrowalliaUPC" w:hAnsi="BrowalliaUPC" w:cs="BrowalliaUPC" w:hint="cs"/>
          <w:b/>
          <w:bCs/>
          <w:sz w:val="28"/>
          <w:cs/>
        </w:rPr>
        <w:t xml:space="preserve">                </w:t>
      </w:r>
    </w:p>
    <w:p w:rsidR="00F127AF" w:rsidRPr="00F83F4D" w:rsidRDefault="00F127AF" w:rsidP="00F127AF">
      <w:pPr>
        <w:ind w:firstLine="540"/>
        <w:jc w:val="thaiDistribute"/>
        <w:rPr>
          <w:rFonts w:ascii="BrowalliaUPC" w:hAnsi="BrowalliaUPC" w:cs="BrowalliaUPC"/>
          <w:i/>
          <w:iCs/>
          <w:sz w:val="28"/>
        </w:rPr>
      </w:pPr>
      <w:r w:rsidRPr="00F83F4D">
        <w:rPr>
          <w:rFonts w:ascii="BrowalliaUPC" w:hAnsi="BrowalliaUPC" w:cs="BrowalliaUPC"/>
          <w:sz w:val="28"/>
          <w:cs/>
        </w:rPr>
        <w:t>แบบประเมินผลคณะ</w:t>
      </w:r>
      <w:r w:rsidRPr="00F83F4D">
        <w:rPr>
          <w:rFonts w:ascii="BrowalliaUPC" w:hAnsi="BrowalliaUPC" w:cs="BrowalliaUPC" w:hint="cs"/>
          <w:sz w:val="28"/>
          <w:cs/>
        </w:rPr>
        <w:t>อนุ</w:t>
      </w:r>
      <w:r w:rsidRPr="00F83F4D">
        <w:rPr>
          <w:rFonts w:ascii="BrowalliaUPC" w:hAnsi="BrowalliaUPC" w:cs="BrowalliaUPC"/>
          <w:sz w:val="28"/>
          <w:cs/>
        </w:rPr>
        <w:t>กรรมการ</w:t>
      </w:r>
      <w:r w:rsidRPr="00F83F4D">
        <w:rPr>
          <w:rFonts w:ascii="BrowalliaUPC" w:hAnsi="BrowalliaUPC" w:cs="BrowalliaUPC" w:hint="cs"/>
          <w:sz w:val="28"/>
          <w:cs/>
        </w:rPr>
        <w:t xml:space="preserve"> </w:t>
      </w:r>
      <w:r w:rsidRPr="00F83F4D">
        <w:rPr>
          <w:rFonts w:ascii="BrowalliaUPC" w:hAnsi="BrowalliaUPC" w:cs="BrowalliaUPC"/>
          <w:sz w:val="28"/>
          <w:cs/>
        </w:rPr>
        <w:t>แบ่ง</w:t>
      </w:r>
      <w:r w:rsidRPr="00F83F4D">
        <w:rPr>
          <w:rFonts w:ascii="BrowalliaUPC" w:hAnsi="BrowalliaUPC" w:cs="BrowalliaUPC" w:hint="cs"/>
          <w:sz w:val="28"/>
          <w:cs/>
        </w:rPr>
        <w:t>การประเมิน</w:t>
      </w:r>
      <w:r w:rsidRPr="00F83F4D">
        <w:rPr>
          <w:rFonts w:ascii="BrowalliaUPC" w:hAnsi="BrowalliaUPC" w:cs="BrowalliaUPC"/>
          <w:sz w:val="28"/>
          <w:cs/>
        </w:rPr>
        <w:t xml:space="preserve">เป็น </w:t>
      </w:r>
      <w:r w:rsidRPr="00F83F4D">
        <w:rPr>
          <w:rFonts w:ascii="BrowalliaUPC" w:hAnsi="BrowalliaUPC" w:cs="BrowalliaUPC"/>
          <w:sz w:val="28"/>
        </w:rPr>
        <w:t>3</w:t>
      </w:r>
      <w:r w:rsidRPr="00F83F4D">
        <w:rPr>
          <w:rFonts w:ascii="BrowalliaUPC" w:hAnsi="BrowalliaUPC" w:cs="BrowalliaUPC" w:hint="cs"/>
          <w:sz w:val="28"/>
          <w:cs/>
        </w:rPr>
        <w:t xml:space="preserve"> หัวข้อหลัก ได้แก่ </w:t>
      </w:r>
      <w:r w:rsidRPr="00F83F4D">
        <w:rPr>
          <w:rFonts w:ascii="BrowalliaUPC" w:hAnsi="BrowalliaUPC" w:cs="BrowalliaUPC"/>
          <w:sz w:val="28"/>
        </w:rPr>
        <w:t>1</w:t>
      </w:r>
      <w:r w:rsidRPr="00F83F4D">
        <w:rPr>
          <w:rFonts w:ascii="BrowalliaUPC" w:hAnsi="BrowalliaUPC" w:cs="BrowalliaUPC" w:hint="cs"/>
          <w:sz w:val="28"/>
          <w:cs/>
        </w:rPr>
        <w:t>) โครงสร้างและคุณสมบัติ</w:t>
      </w:r>
      <w:r w:rsidRPr="00F83F4D">
        <w:rPr>
          <w:rFonts w:ascii="BrowalliaUPC" w:hAnsi="BrowalliaUPC" w:cs="BrowalliaUPC"/>
          <w:sz w:val="28"/>
          <w:cs/>
        </w:rPr>
        <w:t>ของคณะ</w:t>
      </w:r>
      <w:r w:rsidRPr="00F83F4D">
        <w:rPr>
          <w:rFonts w:ascii="BrowalliaUPC" w:hAnsi="BrowalliaUPC" w:cs="BrowalliaUPC" w:hint="cs"/>
          <w:sz w:val="28"/>
          <w:cs/>
        </w:rPr>
        <w:t>อนุ</w:t>
      </w:r>
      <w:r w:rsidRPr="00F83F4D">
        <w:rPr>
          <w:rFonts w:ascii="BrowalliaUPC" w:hAnsi="BrowalliaUPC" w:cs="BrowalliaUPC"/>
          <w:sz w:val="28"/>
          <w:cs/>
        </w:rPr>
        <w:t>กรรมการ</w:t>
      </w:r>
      <w:r w:rsidRPr="00F83F4D">
        <w:rPr>
          <w:rFonts w:ascii="BrowalliaUPC" w:hAnsi="BrowalliaUPC" w:cs="BrowalliaUPC" w:hint="cs"/>
          <w:sz w:val="28"/>
          <w:cs/>
        </w:rPr>
        <w:t xml:space="preserve"> </w:t>
      </w:r>
      <w:r w:rsidRPr="00F83F4D">
        <w:rPr>
          <w:rFonts w:ascii="BrowalliaUPC" w:hAnsi="BrowalliaUPC" w:cs="BrowalliaUPC"/>
          <w:sz w:val="28"/>
        </w:rPr>
        <w:t>2</w:t>
      </w:r>
      <w:r w:rsidRPr="00F83F4D">
        <w:rPr>
          <w:rFonts w:ascii="BrowalliaUPC" w:hAnsi="BrowalliaUPC" w:cs="BrowalliaUPC" w:hint="cs"/>
          <w:sz w:val="28"/>
          <w:cs/>
        </w:rPr>
        <w:t xml:space="preserve">) การประชุมคณะอนุกรรมการ </w:t>
      </w:r>
      <w:r w:rsidRPr="00F83F4D">
        <w:rPr>
          <w:rFonts w:ascii="BrowalliaUPC" w:hAnsi="BrowalliaUPC" w:cs="BrowalliaUPC"/>
          <w:sz w:val="28"/>
        </w:rPr>
        <w:t>3</w:t>
      </w:r>
      <w:r w:rsidRPr="00F83F4D">
        <w:rPr>
          <w:rFonts w:ascii="BrowalliaUPC" w:hAnsi="BrowalliaUPC" w:cs="BrowalliaUPC" w:hint="cs"/>
          <w:sz w:val="28"/>
          <w:cs/>
        </w:rPr>
        <w:t>) บทบาท หน้าที่ และความรับผิดชอบของคณะอนุกรรมการ</w:t>
      </w:r>
      <w:r w:rsidRPr="00F83F4D">
        <w:rPr>
          <w:rFonts w:ascii="BrowalliaUPC" w:hAnsi="BrowalliaUPC" w:cs="BrowalliaUPC" w:hint="cs"/>
          <w:i/>
          <w:iCs/>
          <w:sz w:val="28"/>
          <w:cs/>
        </w:rPr>
        <w:t xml:space="preserve"> ซึ่งผลประเมินคณะอนุกรรมการในปี </w:t>
      </w:r>
      <w:r w:rsidRPr="00F83F4D">
        <w:rPr>
          <w:rFonts w:ascii="BrowalliaUPC" w:hAnsi="BrowalliaUPC" w:cs="BrowalliaUPC"/>
          <w:i/>
          <w:iCs/>
          <w:sz w:val="28"/>
        </w:rPr>
        <w:t xml:space="preserve">2561      </w:t>
      </w:r>
      <w:r w:rsidRPr="00F83F4D">
        <w:rPr>
          <w:rFonts w:ascii="BrowalliaUPC" w:hAnsi="BrowalliaUPC" w:cs="BrowalliaUPC" w:hint="cs"/>
          <w:i/>
          <w:iCs/>
          <w:sz w:val="28"/>
          <w:cs/>
        </w:rPr>
        <w:t xml:space="preserve"> ดังนี้</w:t>
      </w:r>
    </w:p>
    <w:p w:rsidR="00F127AF" w:rsidRPr="00F83F4D" w:rsidRDefault="00F127AF" w:rsidP="00833A48">
      <w:pPr>
        <w:pStyle w:val="ListParagraph"/>
        <w:numPr>
          <w:ilvl w:val="0"/>
          <w:numId w:val="189"/>
        </w:numPr>
        <w:spacing w:after="0" w:line="240" w:lineRule="auto"/>
        <w:jc w:val="thaiDistribute"/>
        <w:rPr>
          <w:rFonts w:ascii="BrowalliaUPC" w:hAnsi="BrowalliaUPC" w:cs="BrowalliaUPC"/>
          <w:i/>
          <w:iCs/>
          <w:sz w:val="28"/>
        </w:rPr>
      </w:pPr>
      <w:r w:rsidRPr="00F83F4D">
        <w:rPr>
          <w:rFonts w:ascii="BrowalliaUPC" w:hAnsi="BrowalliaUPC" w:cs="BrowalliaUPC"/>
          <w:i/>
          <w:iCs/>
          <w:sz w:val="28"/>
          <w:cs/>
        </w:rPr>
        <w:t>คณะกรรมการตรวจสอบ</w:t>
      </w:r>
      <w:r w:rsidRPr="00F83F4D">
        <w:rPr>
          <w:rFonts w:ascii="BrowalliaUPC" w:hAnsi="BrowalliaUPC" w:cs="BrowalliaUPC" w:hint="cs"/>
          <w:i/>
          <w:iCs/>
          <w:sz w:val="28"/>
          <w:cs/>
        </w:rPr>
        <w:t xml:space="preserve"> ได้คะแนนเฉลี่ยอยู่ในเกณฑ์ “ดีเยี่ยม”</w:t>
      </w:r>
    </w:p>
    <w:p w:rsidR="00F127AF" w:rsidRPr="00F83F4D" w:rsidRDefault="00F127AF" w:rsidP="00833A48">
      <w:pPr>
        <w:pStyle w:val="ListParagraph"/>
        <w:numPr>
          <w:ilvl w:val="0"/>
          <w:numId w:val="189"/>
        </w:numPr>
        <w:spacing w:after="0" w:line="240" w:lineRule="auto"/>
        <w:jc w:val="thaiDistribute"/>
        <w:rPr>
          <w:rFonts w:ascii="BrowalliaUPC" w:hAnsi="BrowalliaUPC" w:cs="BrowalliaUPC"/>
          <w:i/>
          <w:iCs/>
          <w:sz w:val="28"/>
        </w:rPr>
      </w:pPr>
      <w:r w:rsidRPr="00F83F4D">
        <w:rPr>
          <w:rFonts w:ascii="BrowalliaUPC" w:hAnsi="BrowalliaUPC" w:cs="BrowalliaUPC"/>
          <w:i/>
          <w:iCs/>
          <w:sz w:val="28"/>
          <w:cs/>
        </w:rPr>
        <w:t>คณะกรรมการสรรหาและพิจารณาค่าตอบแทน</w:t>
      </w:r>
      <w:r w:rsidRPr="00F83F4D">
        <w:rPr>
          <w:rFonts w:ascii="BrowalliaUPC" w:hAnsi="BrowalliaUPC" w:cs="BrowalliaUPC" w:hint="cs"/>
          <w:i/>
          <w:iCs/>
          <w:sz w:val="28"/>
          <w:cs/>
        </w:rPr>
        <w:t xml:space="preserve"> ได้คะแนนเฉลี่ยอยู่ในเกณฑ์ “ดีเยี่ยม”</w:t>
      </w:r>
    </w:p>
    <w:p w:rsidR="00F127AF" w:rsidRPr="00F83F4D" w:rsidRDefault="00F127AF" w:rsidP="00833A48">
      <w:pPr>
        <w:pStyle w:val="ListParagraph"/>
        <w:numPr>
          <w:ilvl w:val="0"/>
          <w:numId w:val="189"/>
        </w:numPr>
        <w:spacing w:after="0" w:line="240" w:lineRule="auto"/>
        <w:jc w:val="thaiDistribute"/>
        <w:rPr>
          <w:rFonts w:ascii="BrowalliaUPC" w:hAnsi="BrowalliaUPC" w:cs="BrowalliaUPC"/>
          <w:i/>
          <w:iCs/>
          <w:sz w:val="28"/>
        </w:rPr>
      </w:pPr>
      <w:r w:rsidRPr="00F83F4D">
        <w:rPr>
          <w:rFonts w:ascii="BrowalliaUPC" w:hAnsi="BrowalliaUPC" w:cs="BrowalliaUPC"/>
          <w:i/>
          <w:iCs/>
          <w:sz w:val="28"/>
          <w:cs/>
        </w:rPr>
        <w:t>คณะกรรมการบริหารความเสี่ยง</w:t>
      </w:r>
      <w:r w:rsidRPr="00F83F4D">
        <w:rPr>
          <w:rFonts w:ascii="BrowalliaUPC" w:hAnsi="BrowalliaUPC" w:cs="BrowalliaUPC" w:hint="cs"/>
          <w:i/>
          <w:iCs/>
          <w:sz w:val="28"/>
          <w:cs/>
        </w:rPr>
        <w:t xml:space="preserve"> ได้คะแนนเฉลี่ยอยู่ในเกณฑ์ “ดีเยี่ยม”</w:t>
      </w:r>
    </w:p>
    <w:p w:rsidR="00F127AF" w:rsidRPr="00F83F4D" w:rsidRDefault="00F127AF" w:rsidP="00833A48">
      <w:pPr>
        <w:pStyle w:val="ListParagraph"/>
        <w:numPr>
          <w:ilvl w:val="0"/>
          <w:numId w:val="189"/>
        </w:numPr>
        <w:spacing w:after="0" w:line="240" w:lineRule="auto"/>
        <w:jc w:val="thaiDistribute"/>
        <w:rPr>
          <w:rFonts w:ascii="BrowalliaUPC" w:hAnsi="BrowalliaUPC" w:cs="BrowalliaUPC"/>
          <w:i/>
          <w:iCs/>
          <w:sz w:val="28"/>
        </w:rPr>
      </w:pPr>
      <w:r w:rsidRPr="00F83F4D">
        <w:rPr>
          <w:rFonts w:ascii="BrowalliaUPC" w:hAnsi="BrowalliaUPC" w:cs="BrowalliaUPC"/>
          <w:i/>
          <w:iCs/>
          <w:sz w:val="28"/>
          <w:cs/>
        </w:rPr>
        <w:t>คณะกรรมการบรรษัทภิบาล</w:t>
      </w:r>
      <w:r w:rsidRPr="00F83F4D">
        <w:rPr>
          <w:rFonts w:ascii="BrowalliaUPC" w:hAnsi="BrowalliaUPC" w:cs="BrowalliaUPC" w:hint="cs"/>
          <w:i/>
          <w:iCs/>
          <w:sz w:val="28"/>
          <w:cs/>
        </w:rPr>
        <w:t xml:space="preserve"> ได้คะแนนเฉลี่ยอยู่ในเกณฑ์ “ดีเยี่ยม”</w:t>
      </w:r>
    </w:p>
    <w:p w:rsidR="00F127AF" w:rsidRDefault="00F127AF" w:rsidP="00F127AF">
      <w:pPr>
        <w:jc w:val="thaiDistribute"/>
        <w:rPr>
          <w:rFonts w:ascii="BrowalliaUPC" w:hAnsi="BrowalliaUPC" w:cs="BrowalliaUPC"/>
          <w:b/>
          <w:bCs/>
          <w:sz w:val="28"/>
        </w:rPr>
      </w:pPr>
    </w:p>
    <w:p w:rsidR="00F127AF" w:rsidRPr="00F83F4D" w:rsidRDefault="00F127AF" w:rsidP="00F127AF">
      <w:pPr>
        <w:jc w:val="thaiDistribute"/>
        <w:rPr>
          <w:rFonts w:ascii="BrowalliaUPC" w:hAnsi="BrowalliaUPC" w:cs="BrowalliaUPC"/>
          <w:b/>
          <w:bCs/>
          <w:sz w:val="28"/>
        </w:rPr>
      </w:pPr>
      <w:r w:rsidRPr="00F83F4D">
        <w:rPr>
          <w:rFonts w:ascii="BrowalliaUPC" w:hAnsi="BrowalliaUPC" w:cs="BrowalliaUPC" w:hint="cs"/>
          <w:b/>
          <w:bCs/>
          <w:sz w:val="28"/>
          <w:cs/>
        </w:rPr>
        <w:t>การประเมินผลกรรมการรายบุคคล</w:t>
      </w:r>
      <w:r w:rsidRPr="00F83F4D">
        <w:rPr>
          <w:rFonts w:ascii="BrowalliaUPC" w:hAnsi="BrowalliaUPC" w:cs="BrowalliaUPC"/>
          <w:b/>
          <w:bCs/>
          <w:sz w:val="28"/>
        </w:rPr>
        <w:t>:</w:t>
      </w:r>
    </w:p>
    <w:p w:rsidR="00F127AF" w:rsidRPr="00F83F4D" w:rsidRDefault="00F127AF" w:rsidP="00F127AF">
      <w:pPr>
        <w:ind w:firstLine="540"/>
        <w:jc w:val="thaiDistribute"/>
        <w:rPr>
          <w:rFonts w:ascii="BrowalliaUPC" w:hAnsi="BrowalliaUPC" w:cs="BrowalliaUPC"/>
          <w:i/>
          <w:iCs/>
          <w:sz w:val="28"/>
        </w:rPr>
      </w:pPr>
      <w:r w:rsidRPr="00F83F4D">
        <w:rPr>
          <w:rFonts w:ascii="BrowalliaUPC" w:hAnsi="BrowalliaUPC" w:cs="BrowalliaUPC"/>
          <w:sz w:val="28"/>
          <w:cs/>
        </w:rPr>
        <w:t>แบบประเมินผลกรรมการ</w:t>
      </w:r>
      <w:r w:rsidRPr="00F83F4D">
        <w:rPr>
          <w:rFonts w:ascii="BrowalliaUPC" w:hAnsi="BrowalliaUPC" w:cs="BrowalliaUPC" w:hint="cs"/>
          <w:sz w:val="28"/>
          <w:cs/>
        </w:rPr>
        <w:t xml:space="preserve">รายบุคคล </w:t>
      </w:r>
      <w:r w:rsidRPr="00F83F4D">
        <w:rPr>
          <w:rFonts w:ascii="BrowalliaUPC" w:hAnsi="BrowalliaUPC" w:cs="BrowalliaUPC"/>
          <w:sz w:val="28"/>
          <w:cs/>
        </w:rPr>
        <w:t>แบ่ง</w:t>
      </w:r>
      <w:r w:rsidRPr="00F83F4D">
        <w:rPr>
          <w:rFonts w:ascii="BrowalliaUPC" w:hAnsi="BrowalliaUPC" w:cs="BrowalliaUPC" w:hint="cs"/>
          <w:sz w:val="28"/>
          <w:cs/>
        </w:rPr>
        <w:t>การประเมิน</w:t>
      </w:r>
      <w:r w:rsidRPr="00F83F4D">
        <w:rPr>
          <w:rFonts w:ascii="BrowalliaUPC" w:hAnsi="BrowalliaUPC" w:cs="BrowalliaUPC"/>
          <w:sz w:val="28"/>
          <w:cs/>
        </w:rPr>
        <w:t xml:space="preserve">เป็น </w:t>
      </w:r>
      <w:r w:rsidRPr="00F83F4D">
        <w:rPr>
          <w:rFonts w:ascii="BrowalliaUPC" w:hAnsi="BrowalliaUPC" w:cs="BrowalliaUPC"/>
          <w:sz w:val="28"/>
        </w:rPr>
        <w:t>3</w:t>
      </w:r>
      <w:r w:rsidRPr="00F83F4D">
        <w:rPr>
          <w:rFonts w:ascii="BrowalliaUPC" w:hAnsi="BrowalliaUPC" w:cs="BrowalliaUPC"/>
          <w:sz w:val="28"/>
          <w:cs/>
        </w:rPr>
        <w:t xml:space="preserve"> หัวข้อหลัก ได้แก่ </w:t>
      </w:r>
      <w:r w:rsidRPr="00F83F4D">
        <w:rPr>
          <w:rFonts w:ascii="BrowalliaUPC" w:hAnsi="BrowalliaUPC" w:cs="BrowalliaUPC"/>
          <w:sz w:val="28"/>
        </w:rPr>
        <w:t>1</w:t>
      </w:r>
      <w:r w:rsidRPr="00F83F4D">
        <w:rPr>
          <w:rFonts w:ascii="BrowalliaUPC" w:hAnsi="BrowalliaUPC" w:cs="BrowalliaUPC"/>
          <w:sz w:val="28"/>
          <w:cs/>
        </w:rPr>
        <w:t>)</w:t>
      </w:r>
      <w:r w:rsidRPr="00F83F4D">
        <w:rPr>
          <w:rFonts w:ascii="BrowalliaUPC" w:hAnsi="BrowalliaUPC" w:cs="BrowalliaUPC" w:hint="cs"/>
          <w:sz w:val="28"/>
          <w:cs/>
        </w:rPr>
        <w:t xml:space="preserve"> คุณสมบัติของกรรมการ </w:t>
      </w:r>
      <w:r w:rsidRPr="00F83F4D">
        <w:rPr>
          <w:rFonts w:ascii="BrowalliaUPC" w:hAnsi="BrowalliaUPC" w:cs="BrowalliaUPC"/>
          <w:sz w:val="28"/>
        </w:rPr>
        <w:t>2</w:t>
      </w:r>
      <w:r w:rsidRPr="00F83F4D">
        <w:rPr>
          <w:rFonts w:ascii="BrowalliaUPC" w:hAnsi="BrowalliaUPC" w:cs="BrowalliaUPC"/>
          <w:sz w:val="28"/>
          <w:cs/>
        </w:rPr>
        <w:t xml:space="preserve">) </w:t>
      </w:r>
      <w:r w:rsidRPr="00F83F4D">
        <w:rPr>
          <w:rFonts w:ascii="BrowalliaUPC" w:hAnsi="BrowalliaUPC" w:cs="BrowalliaUPC" w:hint="cs"/>
          <w:sz w:val="28"/>
          <w:cs/>
        </w:rPr>
        <w:t xml:space="preserve">การประชุมของกรรมการ </w:t>
      </w:r>
      <w:r w:rsidRPr="00F83F4D">
        <w:rPr>
          <w:rFonts w:ascii="BrowalliaUPC" w:hAnsi="BrowalliaUPC" w:cs="BrowalliaUPC"/>
          <w:sz w:val="28"/>
        </w:rPr>
        <w:t>3</w:t>
      </w:r>
      <w:r w:rsidRPr="00F83F4D">
        <w:rPr>
          <w:rFonts w:ascii="BrowalliaUPC" w:hAnsi="BrowalliaUPC" w:cs="BrowalliaUPC"/>
          <w:sz w:val="28"/>
          <w:cs/>
        </w:rPr>
        <w:t xml:space="preserve">) </w:t>
      </w:r>
      <w:r w:rsidRPr="00F83F4D">
        <w:rPr>
          <w:rFonts w:ascii="BrowalliaUPC" w:hAnsi="BrowalliaUPC" w:cs="BrowalliaUPC" w:hint="cs"/>
          <w:sz w:val="28"/>
          <w:cs/>
        </w:rPr>
        <w:t>บทบาท หน้าที่ และความรับผิดชอบของกรรมการ</w:t>
      </w:r>
      <w:r w:rsidRPr="00F83F4D">
        <w:rPr>
          <w:rFonts w:ascii="BrowalliaUPC" w:hAnsi="BrowalliaUPC" w:cs="BrowalliaUPC" w:hint="cs"/>
          <w:i/>
          <w:iCs/>
          <w:sz w:val="28"/>
          <w:cs/>
        </w:rPr>
        <w:t xml:space="preserve"> ซึ่งผลประเมินกรรมการรายบุคคลในปี </w:t>
      </w:r>
      <w:r w:rsidRPr="00F83F4D">
        <w:rPr>
          <w:rFonts w:ascii="BrowalliaUPC" w:hAnsi="BrowalliaUPC" w:cs="BrowalliaUPC"/>
          <w:i/>
          <w:iCs/>
          <w:sz w:val="28"/>
        </w:rPr>
        <w:t>2561</w:t>
      </w:r>
      <w:r w:rsidRPr="00F83F4D">
        <w:rPr>
          <w:rFonts w:ascii="BrowalliaUPC" w:hAnsi="BrowalliaUPC" w:cs="BrowalliaUPC" w:hint="cs"/>
          <w:i/>
          <w:iCs/>
          <w:sz w:val="28"/>
          <w:cs/>
        </w:rPr>
        <w:t xml:space="preserve"> ได้คะแนนเฉลี่ยอยู่ในเกณฑ์ “ดีเยี่ยม”</w:t>
      </w:r>
    </w:p>
    <w:p w:rsidR="00F127AF" w:rsidRPr="00F83F4D" w:rsidRDefault="00F127AF" w:rsidP="00F127AF">
      <w:pPr>
        <w:ind w:firstLine="540"/>
        <w:jc w:val="thaiDistribute"/>
        <w:rPr>
          <w:rFonts w:ascii="BrowalliaUPC" w:hAnsi="BrowalliaUPC" w:cs="BrowalliaUPC"/>
          <w:i/>
          <w:iCs/>
          <w:sz w:val="28"/>
        </w:rPr>
      </w:pPr>
    </w:p>
    <w:p w:rsidR="00F127AF" w:rsidRPr="00F83F4D" w:rsidRDefault="00F127AF" w:rsidP="00833A48">
      <w:pPr>
        <w:pStyle w:val="ListParagraph"/>
        <w:numPr>
          <w:ilvl w:val="1"/>
          <w:numId w:val="166"/>
        </w:numPr>
        <w:spacing w:after="0" w:line="240" w:lineRule="auto"/>
        <w:ind w:left="540" w:hanging="540"/>
        <w:jc w:val="thaiDistribute"/>
        <w:rPr>
          <w:rFonts w:ascii="BrowalliaUPC" w:hAnsi="BrowalliaUPC" w:cs="BrowalliaUPC"/>
          <w:b/>
          <w:bCs/>
          <w:sz w:val="28"/>
        </w:rPr>
      </w:pPr>
      <w:r w:rsidRPr="00F83F4D">
        <w:rPr>
          <w:rFonts w:ascii="BrowalliaUPC" w:hAnsi="BrowalliaUPC" w:cs="BrowalliaUPC"/>
          <w:b/>
          <w:bCs/>
          <w:color w:val="000000"/>
          <w:sz w:val="28"/>
          <w:cs/>
        </w:rPr>
        <w:lastRenderedPageBreak/>
        <w:t>การประเมินผลการปฏิบัติงานของประธานเจ้าหน้าที่บริหารและกรรมการผู้จัดการใหญ่</w:t>
      </w:r>
      <w:r w:rsidRPr="00F83F4D">
        <w:rPr>
          <w:rFonts w:ascii="BrowalliaUPC" w:hAnsi="BrowalliaUPC" w:cs="BrowalliaUPC"/>
          <w:b/>
          <w:bCs/>
          <w:sz w:val="28"/>
        </w:rPr>
        <w:t xml:space="preserve"> </w:t>
      </w:r>
    </w:p>
    <w:p w:rsidR="00F127AF" w:rsidRPr="00F83F4D" w:rsidRDefault="00F127AF" w:rsidP="00F127AF">
      <w:pPr>
        <w:ind w:firstLine="547"/>
        <w:jc w:val="thaiDistribute"/>
        <w:rPr>
          <w:rFonts w:ascii="BrowalliaUPC" w:hAnsi="BrowalliaUPC" w:cs="BrowalliaUPC"/>
          <w:sz w:val="28"/>
        </w:rPr>
      </w:pPr>
      <w:r w:rsidRPr="00F83F4D">
        <w:rPr>
          <w:rFonts w:ascii="BrowalliaUPC" w:hAnsi="BrowalliaUPC" w:cs="BrowalliaUPC"/>
          <w:color w:val="000000"/>
          <w:sz w:val="28"/>
          <w:cs/>
        </w:rPr>
        <w:t>บริษัทฯ จัดทำการประเมินผลการปฏิบัติงานของประธานเจ้าหน้าที่บริหารและกรรมการผู้จัดการใหญ่</w:t>
      </w:r>
      <w:r w:rsidRPr="00F83F4D">
        <w:rPr>
          <w:rFonts w:ascii="BrowalliaUPC" w:hAnsi="BrowalliaUPC" w:cs="BrowalliaUPC" w:hint="cs"/>
          <w:color w:val="000000"/>
          <w:sz w:val="28"/>
          <w:cs/>
        </w:rPr>
        <w:t xml:space="preserve"> </w:t>
      </w:r>
      <w:r w:rsidRPr="00F83F4D">
        <w:rPr>
          <w:rFonts w:ascii="BrowalliaUPC" w:hAnsi="BrowalliaUPC" w:cs="BrowalliaUPC"/>
          <w:color w:val="000000"/>
          <w:sz w:val="28"/>
          <w:cs/>
        </w:rPr>
        <w:t>ทุกสิ้นปี โดยคณะกรรมการสรรหาและพิจารณาค่าตอบแทน เป็นผู้ประเมินและนำเสนอคณะกรรมการบริษัท</w:t>
      </w:r>
      <w:r w:rsidRPr="00F83F4D">
        <w:rPr>
          <w:rFonts w:ascii="BrowalliaUPC" w:hAnsi="BrowalliaUPC" w:cs="BrowalliaUPC"/>
          <w:sz w:val="28"/>
          <w:cs/>
        </w:rPr>
        <w:t xml:space="preserve">เพื่อขอความเห็นชอบ </w:t>
      </w:r>
      <w:r w:rsidRPr="00F83F4D">
        <w:rPr>
          <w:rFonts w:ascii="BrowalliaUPC" w:hAnsi="BrowalliaUPC" w:cs="BrowalliaUPC" w:hint="cs"/>
          <w:sz w:val="28"/>
          <w:cs/>
        </w:rPr>
        <w:t>ซึ่ง</w:t>
      </w:r>
      <w:r w:rsidRPr="00F83F4D">
        <w:rPr>
          <w:rFonts w:ascii="BrowalliaUPC" w:hAnsi="BrowalliaUPC" w:cs="BrowalliaUPC"/>
          <w:sz w:val="28"/>
          <w:cs/>
        </w:rPr>
        <w:t>การปฏิบัติงานของประธานเจ้าหน้าที่บริหารและกรรมการผู้จัดการใหญ่ มีเกณฑ์การ</w:t>
      </w:r>
    </w:p>
    <w:p w:rsidR="00F127AF" w:rsidRPr="00F83F4D" w:rsidRDefault="00F127AF" w:rsidP="00F127AF">
      <w:pPr>
        <w:jc w:val="thaiDistribute"/>
        <w:rPr>
          <w:rFonts w:ascii="BrowalliaUPC" w:hAnsi="BrowalliaUPC" w:cs="BrowalliaUPC"/>
          <w:strike/>
          <w:sz w:val="28"/>
        </w:rPr>
      </w:pPr>
      <w:r w:rsidRPr="00F83F4D">
        <w:rPr>
          <w:rFonts w:ascii="BrowalliaUPC" w:hAnsi="BrowalliaUPC" w:cs="BrowalliaUPC"/>
          <w:sz w:val="28"/>
          <w:cs/>
        </w:rPr>
        <w:t>ประเมิน</w:t>
      </w:r>
      <w:r w:rsidRPr="00F83F4D">
        <w:rPr>
          <w:rFonts w:ascii="BrowalliaUPC" w:hAnsi="BrowalliaUPC" w:cs="BrowalliaUPC" w:hint="cs"/>
          <w:sz w:val="28"/>
          <w:cs/>
        </w:rPr>
        <w:t xml:space="preserve">ในด้านต่างๆ </w:t>
      </w:r>
      <w:r w:rsidRPr="00F83F4D">
        <w:rPr>
          <w:rFonts w:ascii="BrowalliaUPC" w:hAnsi="BrowalliaUPC" w:cs="BrowalliaUPC"/>
          <w:sz w:val="28"/>
          <w:cs/>
        </w:rPr>
        <w:t>ดังนี้</w:t>
      </w:r>
      <w:r w:rsidRPr="00F83F4D">
        <w:rPr>
          <w:rFonts w:ascii="BrowalliaUPC" w:hAnsi="BrowalliaUPC" w:cs="BrowalliaUPC" w:hint="cs"/>
          <w:sz w:val="28"/>
          <w:cs/>
        </w:rPr>
        <w:t xml:space="preserve"> </w:t>
      </w:r>
      <w:r w:rsidRPr="00F83F4D">
        <w:rPr>
          <w:rFonts w:ascii="BrowalliaUPC" w:hAnsi="BrowalliaUPC" w:cs="BrowalliaUPC"/>
          <w:sz w:val="28"/>
        </w:rPr>
        <w:t>1</w:t>
      </w:r>
      <w:r w:rsidRPr="00F83F4D">
        <w:rPr>
          <w:rFonts w:ascii="BrowalliaUPC" w:hAnsi="BrowalliaUPC" w:cs="BrowalliaUPC" w:hint="cs"/>
          <w:sz w:val="28"/>
          <w:cs/>
        </w:rPr>
        <w:t xml:space="preserve">) </w:t>
      </w:r>
      <w:r w:rsidRPr="00F83F4D">
        <w:rPr>
          <w:rFonts w:ascii="BrowalliaUPC" w:hAnsi="BrowalliaUPC" w:cs="BrowalliaUPC"/>
          <w:sz w:val="28"/>
          <w:cs/>
        </w:rPr>
        <w:t xml:space="preserve">ความเป็นผู้นำ </w:t>
      </w:r>
      <w:r w:rsidRPr="00F83F4D">
        <w:rPr>
          <w:rFonts w:ascii="BrowalliaUPC" w:hAnsi="BrowalliaUPC" w:cs="BrowalliaUPC"/>
          <w:sz w:val="28"/>
        </w:rPr>
        <w:t>2</w:t>
      </w:r>
      <w:r w:rsidRPr="00F83F4D">
        <w:rPr>
          <w:rFonts w:ascii="BrowalliaUPC" w:hAnsi="BrowalliaUPC" w:cs="BrowalliaUPC" w:hint="cs"/>
          <w:sz w:val="28"/>
          <w:cs/>
        </w:rPr>
        <w:t xml:space="preserve">) </w:t>
      </w:r>
      <w:r w:rsidRPr="00F83F4D">
        <w:rPr>
          <w:rFonts w:ascii="BrowalliaUPC" w:hAnsi="BrowalliaUPC" w:cs="BrowalliaUPC"/>
          <w:sz w:val="28"/>
          <w:cs/>
        </w:rPr>
        <w:t xml:space="preserve">การกำหนดกลยุทธ์ </w:t>
      </w:r>
      <w:r w:rsidRPr="00F83F4D">
        <w:rPr>
          <w:rFonts w:ascii="BrowalliaUPC" w:hAnsi="BrowalliaUPC" w:cs="BrowalliaUPC"/>
          <w:sz w:val="28"/>
        </w:rPr>
        <w:t>3</w:t>
      </w:r>
      <w:r w:rsidRPr="00F83F4D">
        <w:rPr>
          <w:rFonts w:ascii="BrowalliaUPC" w:hAnsi="BrowalliaUPC" w:cs="BrowalliaUPC" w:hint="cs"/>
          <w:sz w:val="28"/>
          <w:cs/>
        </w:rPr>
        <w:t xml:space="preserve">) </w:t>
      </w:r>
      <w:r w:rsidRPr="00F83F4D">
        <w:rPr>
          <w:rFonts w:ascii="BrowalliaUPC" w:hAnsi="BrowalliaUPC" w:cs="BrowalliaUPC"/>
          <w:sz w:val="28"/>
          <w:cs/>
        </w:rPr>
        <w:t xml:space="preserve">การปฏิบัติตามกลยุทธ์ </w:t>
      </w:r>
      <w:r w:rsidRPr="00F83F4D">
        <w:rPr>
          <w:rFonts w:ascii="BrowalliaUPC" w:hAnsi="BrowalliaUPC" w:cs="BrowalliaUPC"/>
          <w:sz w:val="28"/>
        </w:rPr>
        <w:t>4</w:t>
      </w:r>
      <w:r w:rsidRPr="00F83F4D">
        <w:rPr>
          <w:rFonts w:ascii="BrowalliaUPC" w:hAnsi="BrowalliaUPC" w:cs="BrowalliaUPC" w:hint="cs"/>
          <w:sz w:val="28"/>
          <w:cs/>
        </w:rPr>
        <w:t xml:space="preserve">) </w:t>
      </w:r>
      <w:r w:rsidRPr="00F83F4D">
        <w:rPr>
          <w:rFonts w:ascii="BrowalliaUPC" w:hAnsi="BrowalliaUPC" w:cs="BrowalliaUPC"/>
          <w:sz w:val="28"/>
          <w:cs/>
        </w:rPr>
        <w:t xml:space="preserve">การวางแผนและผลปฏิบัติทางการเงิน </w:t>
      </w:r>
      <w:r w:rsidRPr="00F83F4D">
        <w:rPr>
          <w:rFonts w:ascii="BrowalliaUPC" w:hAnsi="BrowalliaUPC" w:cs="BrowalliaUPC"/>
          <w:sz w:val="28"/>
        </w:rPr>
        <w:t>5</w:t>
      </w:r>
      <w:r w:rsidRPr="00F83F4D">
        <w:rPr>
          <w:rFonts w:ascii="BrowalliaUPC" w:hAnsi="BrowalliaUPC" w:cs="BrowalliaUPC" w:hint="cs"/>
          <w:sz w:val="28"/>
          <w:cs/>
        </w:rPr>
        <w:t xml:space="preserve">) </w:t>
      </w:r>
      <w:r w:rsidRPr="00F83F4D">
        <w:rPr>
          <w:rFonts w:ascii="BrowalliaUPC" w:hAnsi="BrowalliaUPC" w:cs="BrowalliaUPC"/>
          <w:sz w:val="28"/>
          <w:cs/>
        </w:rPr>
        <w:t xml:space="preserve">ความสัมพันธ์กับคณะกรรมการ </w:t>
      </w:r>
      <w:r w:rsidRPr="00F83F4D">
        <w:rPr>
          <w:rFonts w:ascii="BrowalliaUPC" w:hAnsi="BrowalliaUPC" w:cs="BrowalliaUPC"/>
          <w:sz w:val="28"/>
        </w:rPr>
        <w:t>6</w:t>
      </w:r>
      <w:r w:rsidRPr="00F83F4D">
        <w:rPr>
          <w:rFonts w:ascii="BrowalliaUPC" w:hAnsi="BrowalliaUPC" w:cs="BrowalliaUPC" w:hint="cs"/>
          <w:sz w:val="28"/>
          <w:cs/>
        </w:rPr>
        <w:t xml:space="preserve">) </w:t>
      </w:r>
      <w:r w:rsidRPr="00F83F4D">
        <w:rPr>
          <w:rFonts w:ascii="BrowalliaUPC" w:hAnsi="BrowalliaUPC" w:cs="BrowalliaUPC"/>
          <w:sz w:val="28"/>
          <w:cs/>
        </w:rPr>
        <w:t xml:space="preserve">ความสัมพันธ์กับภายนอก </w:t>
      </w:r>
      <w:r w:rsidRPr="00F83F4D">
        <w:rPr>
          <w:rFonts w:ascii="BrowalliaUPC" w:hAnsi="BrowalliaUPC" w:cs="BrowalliaUPC"/>
          <w:sz w:val="28"/>
        </w:rPr>
        <w:t>7</w:t>
      </w:r>
      <w:r w:rsidRPr="00F83F4D">
        <w:rPr>
          <w:rFonts w:ascii="BrowalliaUPC" w:hAnsi="BrowalliaUPC" w:cs="BrowalliaUPC" w:hint="cs"/>
          <w:sz w:val="28"/>
          <w:cs/>
        </w:rPr>
        <w:t xml:space="preserve">) </w:t>
      </w:r>
      <w:r w:rsidRPr="00F83F4D">
        <w:rPr>
          <w:rFonts w:ascii="BrowalliaUPC" w:hAnsi="BrowalliaUPC" w:cs="BrowalliaUPC"/>
          <w:sz w:val="28"/>
          <w:cs/>
        </w:rPr>
        <w:t>การบริหารงานและความสัมพันธ์กับบุคลากร</w:t>
      </w:r>
      <w:r w:rsidRPr="00F83F4D">
        <w:rPr>
          <w:rFonts w:ascii="BrowalliaUPC" w:hAnsi="BrowalliaUPC" w:cs="BrowalliaUPC" w:hint="cs"/>
          <w:sz w:val="28"/>
          <w:cs/>
        </w:rPr>
        <w:t xml:space="preserve"> </w:t>
      </w:r>
      <w:r w:rsidRPr="00F83F4D">
        <w:rPr>
          <w:rFonts w:ascii="BrowalliaUPC" w:hAnsi="BrowalliaUPC" w:cs="BrowalliaUPC"/>
          <w:sz w:val="28"/>
        </w:rPr>
        <w:t>8</w:t>
      </w:r>
      <w:r w:rsidRPr="00F83F4D">
        <w:rPr>
          <w:rFonts w:ascii="BrowalliaUPC" w:hAnsi="BrowalliaUPC" w:cs="BrowalliaUPC" w:hint="cs"/>
          <w:sz w:val="28"/>
          <w:cs/>
        </w:rPr>
        <w:t xml:space="preserve">) </w:t>
      </w:r>
      <w:r w:rsidRPr="00F83F4D">
        <w:rPr>
          <w:rFonts w:ascii="BrowalliaUPC" w:hAnsi="BrowalliaUPC" w:cs="BrowalliaUPC"/>
          <w:sz w:val="28"/>
          <w:cs/>
        </w:rPr>
        <w:t xml:space="preserve">การสืบทอดตำแหน่ง </w:t>
      </w:r>
      <w:r w:rsidRPr="00F83F4D">
        <w:rPr>
          <w:rFonts w:ascii="BrowalliaUPC" w:hAnsi="BrowalliaUPC" w:cs="BrowalliaUPC"/>
          <w:sz w:val="28"/>
        </w:rPr>
        <w:t>9</w:t>
      </w:r>
      <w:r w:rsidRPr="00F83F4D">
        <w:rPr>
          <w:rFonts w:ascii="BrowalliaUPC" w:hAnsi="BrowalliaUPC" w:cs="BrowalliaUPC" w:hint="cs"/>
          <w:sz w:val="28"/>
          <w:cs/>
        </w:rPr>
        <w:t xml:space="preserve">) </w:t>
      </w:r>
      <w:r w:rsidRPr="00F83F4D">
        <w:rPr>
          <w:rFonts w:ascii="BrowalliaUPC" w:hAnsi="BrowalliaUPC" w:cs="BrowalliaUPC"/>
          <w:sz w:val="28"/>
          <w:cs/>
        </w:rPr>
        <w:t xml:space="preserve">ความรู้ด้านผลิตภัณฑ์และบริการ </w:t>
      </w:r>
      <w:r w:rsidRPr="00F83F4D">
        <w:rPr>
          <w:rFonts w:ascii="BrowalliaUPC" w:hAnsi="BrowalliaUPC" w:cs="BrowalliaUPC"/>
          <w:sz w:val="28"/>
        </w:rPr>
        <w:t>10</w:t>
      </w:r>
      <w:r w:rsidRPr="00F83F4D">
        <w:rPr>
          <w:rFonts w:ascii="BrowalliaUPC" w:hAnsi="BrowalliaUPC" w:cs="BrowalliaUPC" w:hint="cs"/>
          <w:sz w:val="28"/>
          <w:cs/>
        </w:rPr>
        <w:t xml:space="preserve">) </w:t>
      </w:r>
      <w:r w:rsidRPr="00F83F4D">
        <w:rPr>
          <w:rFonts w:ascii="BrowalliaUPC" w:hAnsi="BrowalliaUPC" w:cs="BrowalliaUPC"/>
          <w:sz w:val="28"/>
          <w:cs/>
        </w:rPr>
        <w:t>คุณลักษณะส่วนตัว</w:t>
      </w:r>
    </w:p>
    <w:p w:rsidR="00F127AF" w:rsidRPr="00F83F4D" w:rsidRDefault="00F127AF" w:rsidP="00F127AF">
      <w:pPr>
        <w:ind w:firstLine="547"/>
        <w:jc w:val="thaiDistribute"/>
        <w:rPr>
          <w:rFonts w:ascii="BrowalliaUPC" w:hAnsi="BrowalliaUPC" w:cs="BrowalliaUPC"/>
          <w:i/>
          <w:iCs/>
          <w:sz w:val="28"/>
        </w:rPr>
      </w:pPr>
      <w:r w:rsidRPr="00F83F4D">
        <w:rPr>
          <w:rFonts w:ascii="BrowalliaUPC" w:hAnsi="BrowalliaUPC" w:cs="BrowalliaUPC"/>
          <w:i/>
          <w:iCs/>
          <w:sz w:val="28"/>
          <w:cs/>
        </w:rPr>
        <w:t>ทั้งนี้ สรุปผลการประเมินการปฏิบัติงานของประธานเจ้าหน้าที่บริหารและกรรมการผู้จัดการใหญ่</w:t>
      </w:r>
      <w:r w:rsidRPr="00F83F4D">
        <w:rPr>
          <w:rFonts w:ascii="BrowalliaUPC" w:hAnsi="BrowalliaUPC" w:cs="BrowalliaUPC" w:hint="cs"/>
          <w:i/>
          <w:iCs/>
          <w:sz w:val="28"/>
          <w:cs/>
        </w:rPr>
        <w:t xml:space="preserve">ในปี </w:t>
      </w:r>
      <w:r w:rsidRPr="00F83F4D">
        <w:rPr>
          <w:rFonts w:ascii="BrowalliaUPC" w:hAnsi="BrowalliaUPC" w:cs="BrowalliaUPC"/>
          <w:i/>
          <w:iCs/>
          <w:sz w:val="28"/>
        </w:rPr>
        <w:t xml:space="preserve">2561 </w:t>
      </w:r>
      <w:r w:rsidRPr="00F83F4D">
        <w:rPr>
          <w:rFonts w:ascii="BrowalliaUPC" w:hAnsi="BrowalliaUPC" w:cs="BrowalliaUPC" w:hint="cs"/>
          <w:i/>
          <w:iCs/>
          <w:sz w:val="28"/>
          <w:cs/>
        </w:rPr>
        <w:t>เป็นที่พึงพอใจของคณะกรรมการบริษัท และเห็นควรให้ดำรงตำแหน่งเพื่อปฏิบัติภาระกิจให้สำเร็จลุล่วงตามวัตถุประสงค์ในการดำเนินธุรกิจของบริษัทฯ ต่อไป</w:t>
      </w:r>
    </w:p>
    <w:p w:rsidR="00F127AF" w:rsidRPr="00F83F4D" w:rsidRDefault="00F127AF" w:rsidP="00F127AF">
      <w:pPr>
        <w:autoSpaceDE w:val="0"/>
        <w:autoSpaceDN w:val="0"/>
        <w:adjustRightInd w:val="0"/>
        <w:ind w:left="540" w:hanging="540"/>
        <w:jc w:val="thaiDistribute"/>
        <w:rPr>
          <w:rFonts w:ascii="BrowalliaUPC" w:hAnsi="BrowalliaUPC" w:cs="BrowalliaUPC"/>
          <w:b/>
          <w:bCs/>
          <w:sz w:val="28"/>
        </w:rPr>
      </w:pPr>
      <w:r w:rsidRPr="00F83F4D">
        <w:rPr>
          <w:rFonts w:ascii="BrowalliaUPC" w:hAnsi="BrowalliaUPC" w:cs="BrowalliaUPC"/>
          <w:b/>
          <w:bCs/>
          <w:sz w:val="28"/>
        </w:rPr>
        <w:t xml:space="preserve">5.12 </w:t>
      </w:r>
      <w:r w:rsidRPr="00F83F4D">
        <w:rPr>
          <w:rFonts w:ascii="BrowalliaUPC" w:hAnsi="BrowalliaUPC" w:cs="BrowalliaUPC" w:hint="cs"/>
          <w:b/>
          <w:bCs/>
          <w:sz w:val="28"/>
          <w:cs/>
        </w:rPr>
        <w:t>การพัฒนากรรมการและผู้บริหาร</w:t>
      </w:r>
    </w:p>
    <w:p w:rsidR="00F127AF" w:rsidRPr="00F83F4D" w:rsidRDefault="00F127AF" w:rsidP="00F127AF">
      <w:pPr>
        <w:tabs>
          <w:tab w:val="left" w:pos="-3330"/>
        </w:tabs>
        <w:autoSpaceDE w:val="0"/>
        <w:autoSpaceDN w:val="0"/>
        <w:adjustRightInd w:val="0"/>
        <w:ind w:firstLine="540"/>
        <w:jc w:val="thaiDistribute"/>
        <w:rPr>
          <w:rFonts w:ascii="BrowalliaUPC" w:hAnsi="BrowalliaUPC" w:cs="BrowalliaUPC"/>
          <w:sz w:val="28"/>
        </w:rPr>
      </w:pPr>
      <w:r w:rsidRPr="00F83F4D">
        <w:rPr>
          <w:rFonts w:ascii="BrowalliaUPC" w:hAnsi="BrowalliaUPC" w:cs="BrowalliaUPC"/>
          <w:sz w:val="28"/>
          <w:cs/>
        </w:rPr>
        <w:t>บริษัทฯ</w:t>
      </w:r>
      <w:r w:rsidRPr="00F83F4D">
        <w:rPr>
          <w:rFonts w:ascii="BrowalliaUPC" w:hAnsi="BrowalliaUPC" w:cs="BrowalliaUPC"/>
          <w:sz w:val="28"/>
        </w:rPr>
        <w:t xml:space="preserve"> </w:t>
      </w:r>
      <w:r w:rsidRPr="00F83F4D">
        <w:rPr>
          <w:rFonts w:ascii="BrowalliaUPC" w:hAnsi="BrowalliaUPC" w:cs="BrowalliaUPC"/>
          <w:sz w:val="28"/>
          <w:cs/>
        </w:rPr>
        <w:t>มีนโยบายสนับสนุนให้กรรมการบริษัท</w:t>
      </w:r>
      <w:r w:rsidRPr="00F83F4D">
        <w:rPr>
          <w:rFonts w:ascii="BrowalliaUPC" w:hAnsi="BrowalliaUPC" w:cs="BrowalliaUPC"/>
          <w:sz w:val="28"/>
        </w:rPr>
        <w:t xml:space="preserve"> </w:t>
      </w:r>
      <w:r w:rsidRPr="00F83F4D">
        <w:rPr>
          <w:rFonts w:ascii="BrowalliaUPC" w:hAnsi="BrowalliaUPC" w:cs="BrowalliaUPC" w:hint="cs"/>
          <w:sz w:val="28"/>
          <w:cs/>
        </w:rPr>
        <w:t xml:space="preserve">คณะกรรมการชุดย่อย ผู้บริหาร เลขานุการบริษัท </w:t>
      </w:r>
      <w:r w:rsidRPr="00F83F4D">
        <w:rPr>
          <w:rFonts w:ascii="BrowalliaUPC" w:hAnsi="BrowalliaUPC" w:cs="BrowalliaUPC"/>
          <w:sz w:val="28"/>
          <w:cs/>
        </w:rPr>
        <w:t>เข้ารับการอบรม</w:t>
      </w:r>
      <w:r w:rsidRPr="00F83F4D">
        <w:rPr>
          <w:rFonts w:ascii="BrowalliaUPC" w:hAnsi="BrowalliaUPC" w:cs="BrowalliaUPC" w:hint="cs"/>
          <w:sz w:val="28"/>
          <w:cs/>
        </w:rPr>
        <w:t>ใน</w:t>
      </w:r>
      <w:r w:rsidRPr="00F83F4D">
        <w:rPr>
          <w:rFonts w:ascii="BrowalliaUPC" w:hAnsi="BrowalliaUPC" w:cs="BrowalliaUPC"/>
          <w:sz w:val="28"/>
          <w:cs/>
        </w:rPr>
        <w:t>หลักสูตร</w:t>
      </w:r>
      <w:r w:rsidRPr="00F83F4D">
        <w:rPr>
          <w:rFonts w:ascii="BrowalliaUPC" w:hAnsi="BrowalliaUPC" w:cs="BrowalliaUPC" w:hint="cs"/>
          <w:sz w:val="28"/>
          <w:cs/>
        </w:rPr>
        <w:t>หรือร่วมกิจกรรมต่างๆ ที่จัดขึ้นโดย</w:t>
      </w:r>
      <w:r w:rsidRPr="00F83F4D">
        <w:rPr>
          <w:rFonts w:ascii="BrowalliaUPC" w:hAnsi="BrowalliaUPC" w:cs="BrowalliaUPC"/>
          <w:sz w:val="28"/>
          <w:cs/>
        </w:rPr>
        <w:t>สมาคมส่งเสริมสถาบันกรรมการบริษัทไทย</w:t>
      </w:r>
      <w:r w:rsidRPr="00F83F4D">
        <w:rPr>
          <w:rFonts w:ascii="BrowalliaUPC" w:hAnsi="BrowalliaUPC" w:cs="BrowalliaUPC"/>
          <w:sz w:val="28"/>
        </w:rPr>
        <w:t xml:space="preserve"> (IOD) </w:t>
      </w:r>
      <w:r w:rsidRPr="00F83F4D">
        <w:rPr>
          <w:rFonts w:ascii="BrowalliaUPC" w:hAnsi="BrowalliaUPC" w:cs="BrowalliaUPC"/>
          <w:sz w:val="28"/>
          <w:cs/>
        </w:rPr>
        <w:t>สำนักงานคณะกรรมการหลักทรัพย์และตลาดหลักทรัพย์ (ก</w:t>
      </w:r>
      <w:r w:rsidRPr="00F83F4D">
        <w:rPr>
          <w:rFonts w:ascii="BrowalliaUPC" w:hAnsi="BrowalliaUPC" w:cs="BrowalliaUPC" w:hint="cs"/>
          <w:sz w:val="28"/>
          <w:cs/>
        </w:rPr>
        <w:t>.</w:t>
      </w:r>
      <w:r w:rsidRPr="00F83F4D">
        <w:rPr>
          <w:rFonts w:ascii="BrowalliaUPC" w:hAnsi="BrowalliaUPC" w:cs="BrowalliaUPC"/>
          <w:sz w:val="28"/>
          <w:cs/>
        </w:rPr>
        <w:t>ล</w:t>
      </w:r>
      <w:r w:rsidRPr="00F83F4D">
        <w:rPr>
          <w:rFonts w:ascii="BrowalliaUPC" w:hAnsi="BrowalliaUPC" w:cs="BrowalliaUPC" w:hint="cs"/>
          <w:sz w:val="28"/>
          <w:cs/>
        </w:rPr>
        <w:t>.</w:t>
      </w:r>
      <w:r w:rsidRPr="00F83F4D">
        <w:rPr>
          <w:rFonts w:ascii="BrowalliaUPC" w:hAnsi="BrowalliaUPC" w:cs="BrowalliaUPC"/>
          <w:sz w:val="28"/>
          <w:cs/>
        </w:rPr>
        <w:t>ต.)</w:t>
      </w:r>
      <w:r w:rsidRPr="00F83F4D">
        <w:rPr>
          <w:rFonts w:ascii="BrowalliaUPC" w:hAnsi="BrowalliaUPC" w:cs="BrowalliaUPC"/>
          <w:sz w:val="28"/>
        </w:rPr>
        <w:t xml:space="preserve"> </w:t>
      </w:r>
      <w:r w:rsidRPr="00F83F4D">
        <w:rPr>
          <w:rFonts w:ascii="BrowalliaUPC" w:hAnsi="BrowalliaUPC" w:cs="BrowalliaUPC" w:hint="cs"/>
          <w:sz w:val="28"/>
          <w:cs/>
        </w:rPr>
        <w:t>หรือองค์กรอิสระต่างๆ</w:t>
      </w:r>
      <w:r w:rsidRPr="00F83F4D">
        <w:rPr>
          <w:rFonts w:ascii="BrowalliaUPC" w:hAnsi="BrowalliaUPC" w:cs="BrowalliaUPC"/>
          <w:sz w:val="28"/>
        </w:rPr>
        <w:t xml:space="preserve"> </w:t>
      </w:r>
      <w:r w:rsidRPr="00F83F4D">
        <w:rPr>
          <w:rFonts w:ascii="BrowalliaUPC" w:hAnsi="BrowalliaUPC" w:cs="BrowalliaUPC"/>
          <w:sz w:val="28"/>
          <w:cs/>
        </w:rPr>
        <w:t>เพื่อเป็นการพัฒนา</w:t>
      </w:r>
      <w:r w:rsidRPr="00F83F4D">
        <w:rPr>
          <w:rFonts w:ascii="BrowalliaUPC" w:hAnsi="BrowalliaUPC" w:cs="BrowalliaUPC"/>
          <w:sz w:val="28"/>
        </w:rPr>
        <w:t xml:space="preserve"> </w:t>
      </w:r>
      <w:r w:rsidRPr="00F83F4D">
        <w:rPr>
          <w:rFonts w:ascii="BrowalliaUPC" w:hAnsi="BrowalliaUPC" w:cs="BrowalliaUPC"/>
          <w:sz w:val="28"/>
          <w:cs/>
        </w:rPr>
        <w:t>สนับสนุน</w:t>
      </w:r>
      <w:r w:rsidRPr="00F83F4D">
        <w:rPr>
          <w:rFonts w:ascii="BrowalliaUPC" w:hAnsi="BrowalliaUPC" w:cs="BrowalliaUPC" w:hint="cs"/>
          <w:sz w:val="28"/>
          <w:cs/>
        </w:rPr>
        <w:t xml:space="preserve"> </w:t>
      </w:r>
      <w:r w:rsidRPr="00F83F4D">
        <w:rPr>
          <w:rFonts w:ascii="BrowalliaUPC" w:hAnsi="BrowalliaUPC" w:cs="BrowalliaUPC"/>
          <w:sz w:val="28"/>
          <w:cs/>
        </w:rPr>
        <w:t>และส่งเสริมการปฏิบัติหน้าที่ของกรรมการ</w:t>
      </w:r>
      <w:r w:rsidRPr="00F83F4D">
        <w:rPr>
          <w:rFonts w:ascii="BrowalliaUPC" w:hAnsi="BrowalliaUPC" w:cs="BrowalliaUPC" w:hint="cs"/>
          <w:sz w:val="28"/>
          <w:cs/>
        </w:rPr>
        <w:t xml:space="preserve">อย่างต่อเนื่อง ทั้งนี้กรรมการส่วนใหญ่มีประวัติเข้ารับการอบรมในหลักสูตรต่างๆ แล้ว รายละเอียดอยู่ในประวัติกรรมการแต่ละท่าน </w:t>
      </w:r>
    </w:p>
    <w:p w:rsidR="00F127AF" w:rsidRDefault="00F127AF" w:rsidP="00F127AF">
      <w:pPr>
        <w:tabs>
          <w:tab w:val="left" w:pos="-3330"/>
        </w:tabs>
        <w:autoSpaceDE w:val="0"/>
        <w:autoSpaceDN w:val="0"/>
        <w:adjustRightInd w:val="0"/>
        <w:ind w:firstLine="540"/>
        <w:jc w:val="thaiDistribute"/>
        <w:rPr>
          <w:rFonts w:ascii="BrowalliaUPC" w:hAnsi="BrowalliaUPC" w:cs="BrowalliaUPC"/>
          <w:sz w:val="28"/>
        </w:rPr>
      </w:pPr>
    </w:p>
    <w:p w:rsidR="00F127AF" w:rsidRDefault="00F127AF" w:rsidP="00F127AF">
      <w:pPr>
        <w:tabs>
          <w:tab w:val="left" w:pos="-3330"/>
        </w:tabs>
        <w:autoSpaceDE w:val="0"/>
        <w:autoSpaceDN w:val="0"/>
        <w:adjustRightInd w:val="0"/>
        <w:ind w:firstLine="540"/>
        <w:jc w:val="thaiDistribute"/>
        <w:rPr>
          <w:rFonts w:ascii="BrowalliaUPC" w:hAnsi="BrowalliaUPC" w:cs="BrowalliaUPC"/>
          <w:sz w:val="28"/>
        </w:rPr>
      </w:pPr>
    </w:p>
    <w:p w:rsidR="00F127AF" w:rsidRDefault="00F127AF" w:rsidP="00F127AF">
      <w:pPr>
        <w:tabs>
          <w:tab w:val="left" w:pos="-3330"/>
        </w:tabs>
        <w:autoSpaceDE w:val="0"/>
        <w:autoSpaceDN w:val="0"/>
        <w:adjustRightInd w:val="0"/>
        <w:ind w:firstLine="540"/>
        <w:jc w:val="thaiDistribute"/>
        <w:rPr>
          <w:rFonts w:ascii="BrowalliaUPC" w:hAnsi="BrowalliaUPC" w:cs="BrowalliaUPC"/>
          <w:sz w:val="28"/>
        </w:rPr>
      </w:pPr>
    </w:p>
    <w:p w:rsidR="00F127AF" w:rsidRDefault="00F127AF" w:rsidP="00F127AF">
      <w:pPr>
        <w:tabs>
          <w:tab w:val="left" w:pos="-3330"/>
        </w:tabs>
        <w:autoSpaceDE w:val="0"/>
        <w:autoSpaceDN w:val="0"/>
        <w:adjustRightInd w:val="0"/>
        <w:ind w:firstLine="540"/>
        <w:jc w:val="thaiDistribute"/>
        <w:rPr>
          <w:rFonts w:ascii="BrowalliaUPC" w:hAnsi="BrowalliaUPC" w:cs="BrowalliaUPC"/>
          <w:sz w:val="28"/>
        </w:rPr>
      </w:pPr>
    </w:p>
    <w:p w:rsidR="00F127AF" w:rsidRDefault="00F127AF" w:rsidP="00F127AF">
      <w:pPr>
        <w:tabs>
          <w:tab w:val="left" w:pos="-3330"/>
        </w:tabs>
        <w:autoSpaceDE w:val="0"/>
        <w:autoSpaceDN w:val="0"/>
        <w:adjustRightInd w:val="0"/>
        <w:ind w:firstLine="540"/>
        <w:jc w:val="thaiDistribute"/>
        <w:rPr>
          <w:rFonts w:ascii="BrowalliaUPC" w:hAnsi="BrowalliaUPC" w:cs="BrowalliaUPC"/>
          <w:sz w:val="28"/>
        </w:rPr>
      </w:pPr>
    </w:p>
    <w:p w:rsidR="00F127AF" w:rsidRDefault="00F127AF" w:rsidP="00F127AF">
      <w:pPr>
        <w:tabs>
          <w:tab w:val="left" w:pos="-3330"/>
        </w:tabs>
        <w:autoSpaceDE w:val="0"/>
        <w:autoSpaceDN w:val="0"/>
        <w:adjustRightInd w:val="0"/>
        <w:ind w:firstLine="540"/>
        <w:jc w:val="thaiDistribute"/>
        <w:rPr>
          <w:rFonts w:ascii="BrowalliaUPC" w:hAnsi="BrowalliaUPC" w:cs="BrowalliaUPC"/>
          <w:sz w:val="28"/>
        </w:rPr>
      </w:pPr>
    </w:p>
    <w:p w:rsidR="00F127AF" w:rsidRDefault="00F127AF" w:rsidP="00F127AF">
      <w:pPr>
        <w:tabs>
          <w:tab w:val="left" w:pos="-3330"/>
        </w:tabs>
        <w:autoSpaceDE w:val="0"/>
        <w:autoSpaceDN w:val="0"/>
        <w:adjustRightInd w:val="0"/>
        <w:ind w:firstLine="540"/>
        <w:jc w:val="thaiDistribute"/>
        <w:rPr>
          <w:rFonts w:ascii="BrowalliaUPC" w:hAnsi="BrowalliaUPC" w:cs="BrowalliaUPC"/>
          <w:sz w:val="28"/>
        </w:rPr>
      </w:pPr>
    </w:p>
    <w:p w:rsidR="00F127AF" w:rsidRDefault="00F127AF" w:rsidP="00F127AF">
      <w:pPr>
        <w:tabs>
          <w:tab w:val="left" w:pos="-3330"/>
        </w:tabs>
        <w:autoSpaceDE w:val="0"/>
        <w:autoSpaceDN w:val="0"/>
        <w:adjustRightInd w:val="0"/>
        <w:ind w:firstLine="540"/>
        <w:jc w:val="thaiDistribute"/>
        <w:rPr>
          <w:rFonts w:ascii="BrowalliaUPC" w:hAnsi="BrowalliaUPC" w:cs="BrowalliaUPC"/>
          <w:sz w:val="28"/>
        </w:rPr>
      </w:pPr>
    </w:p>
    <w:p w:rsidR="00F127AF" w:rsidRDefault="00F127AF" w:rsidP="00F127AF">
      <w:pPr>
        <w:tabs>
          <w:tab w:val="left" w:pos="-3330"/>
        </w:tabs>
        <w:autoSpaceDE w:val="0"/>
        <w:autoSpaceDN w:val="0"/>
        <w:adjustRightInd w:val="0"/>
        <w:ind w:firstLine="540"/>
        <w:jc w:val="thaiDistribute"/>
        <w:rPr>
          <w:rFonts w:ascii="BrowalliaUPC" w:hAnsi="BrowalliaUPC" w:cs="BrowalliaUPC"/>
          <w:sz w:val="28"/>
        </w:rPr>
      </w:pPr>
    </w:p>
    <w:p w:rsidR="00F127AF" w:rsidRDefault="00F127AF" w:rsidP="00F127AF">
      <w:pPr>
        <w:tabs>
          <w:tab w:val="left" w:pos="-3330"/>
        </w:tabs>
        <w:autoSpaceDE w:val="0"/>
        <w:autoSpaceDN w:val="0"/>
        <w:adjustRightInd w:val="0"/>
        <w:ind w:firstLine="540"/>
        <w:jc w:val="thaiDistribute"/>
        <w:rPr>
          <w:rFonts w:ascii="BrowalliaUPC" w:hAnsi="BrowalliaUPC" w:cs="BrowalliaUPC"/>
          <w:sz w:val="28"/>
        </w:rPr>
      </w:pPr>
    </w:p>
    <w:p w:rsidR="00F127AF" w:rsidRDefault="00F127AF" w:rsidP="00F127AF">
      <w:pPr>
        <w:tabs>
          <w:tab w:val="left" w:pos="-3330"/>
        </w:tabs>
        <w:autoSpaceDE w:val="0"/>
        <w:autoSpaceDN w:val="0"/>
        <w:adjustRightInd w:val="0"/>
        <w:ind w:firstLine="540"/>
        <w:jc w:val="thaiDistribute"/>
        <w:rPr>
          <w:rFonts w:ascii="BrowalliaUPC" w:hAnsi="BrowalliaUPC" w:cs="BrowalliaUPC"/>
          <w:sz w:val="28"/>
        </w:rPr>
      </w:pPr>
    </w:p>
    <w:p w:rsidR="00F127AF" w:rsidRDefault="00F127AF" w:rsidP="00F127AF">
      <w:pPr>
        <w:tabs>
          <w:tab w:val="left" w:pos="-3330"/>
        </w:tabs>
        <w:autoSpaceDE w:val="0"/>
        <w:autoSpaceDN w:val="0"/>
        <w:adjustRightInd w:val="0"/>
        <w:ind w:firstLine="540"/>
        <w:jc w:val="thaiDistribute"/>
        <w:rPr>
          <w:rFonts w:ascii="BrowalliaUPC" w:hAnsi="BrowalliaUPC" w:cs="BrowalliaUPC"/>
          <w:sz w:val="28"/>
        </w:rPr>
      </w:pPr>
    </w:p>
    <w:p w:rsidR="00F127AF" w:rsidRPr="00F83F4D" w:rsidRDefault="00F127AF" w:rsidP="00F127AF">
      <w:pPr>
        <w:tabs>
          <w:tab w:val="left" w:pos="-3330"/>
        </w:tabs>
        <w:autoSpaceDE w:val="0"/>
        <w:autoSpaceDN w:val="0"/>
        <w:adjustRightInd w:val="0"/>
        <w:ind w:firstLine="540"/>
        <w:jc w:val="thaiDistribute"/>
        <w:rPr>
          <w:rFonts w:ascii="BrowalliaUPC" w:hAnsi="BrowalliaUPC" w:cs="BrowalliaUPC"/>
          <w:sz w:val="28"/>
        </w:rPr>
      </w:pPr>
      <w:r w:rsidRPr="00F83F4D">
        <w:rPr>
          <w:rFonts w:ascii="BrowalliaUPC" w:hAnsi="BrowalliaUPC" w:cs="BrowalliaUPC" w:hint="cs"/>
          <w:sz w:val="28"/>
          <w:cs/>
        </w:rPr>
        <w:lastRenderedPageBreak/>
        <w:t xml:space="preserve">ในปี </w:t>
      </w:r>
      <w:r w:rsidRPr="00F83F4D">
        <w:rPr>
          <w:rFonts w:ascii="BrowalliaUPC" w:hAnsi="BrowalliaUPC" w:cs="BrowalliaUPC"/>
          <w:sz w:val="28"/>
        </w:rPr>
        <w:t>2561</w:t>
      </w:r>
      <w:r w:rsidRPr="00F83F4D">
        <w:rPr>
          <w:rFonts w:ascii="BrowalliaUPC" w:hAnsi="BrowalliaUPC" w:cs="BrowalliaUPC" w:hint="cs"/>
          <w:sz w:val="28"/>
          <w:cs/>
        </w:rPr>
        <w:t xml:space="preserve"> มีกรรมการ</w:t>
      </w:r>
      <w:r w:rsidRPr="00F83F4D">
        <w:rPr>
          <w:rFonts w:ascii="BrowalliaUPC" w:hAnsi="BrowalliaUPC" w:cs="BrowalliaUPC"/>
          <w:sz w:val="28"/>
          <w:cs/>
        </w:rPr>
        <w:t>และผู้บริหาร</w:t>
      </w:r>
      <w:r w:rsidRPr="00F83F4D">
        <w:rPr>
          <w:rFonts w:ascii="BrowalliaUPC" w:hAnsi="BrowalliaUPC" w:cs="BrowalliaUPC" w:hint="cs"/>
          <w:sz w:val="28"/>
          <w:cs/>
        </w:rPr>
        <w:t>เข้ารับการอบรม</w:t>
      </w:r>
      <w:r w:rsidRPr="00F83F4D">
        <w:rPr>
          <w:rFonts w:ascii="BrowalliaUPC" w:hAnsi="BrowalliaUPC" w:cs="BrowalliaUPC"/>
          <w:sz w:val="28"/>
        </w:rPr>
        <w:t>/</w:t>
      </w:r>
      <w:r w:rsidRPr="00F83F4D">
        <w:rPr>
          <w:rFonts w:ascii="BrowalliaUPC" w:hAnsi="BrowalliaUPC" w:cs="BrowalliaUPC" w:hint="cs"/>
          <w:sz w:val="28"/>
          <w:cs/>
        </w:rPr>
        <w:t>สัมมนา ดังนี้</w:t>
      </w:r>
    </w:p>
    <w:p w:rsidR="00F127AF" w:rsidRPr="00F83F4D" w:rsidRDefault="00F127AF" w:rsidP="00F127AF">
      <w:pPr>
        <w:rPr>
          <w:rFonts w:ascii="BrowalliaUPC" w:hAnsi="BrowalliaUPC" w:cs="BrowalliaUPC"/>
          <w:sz w:val="28"/>
        </w:rPr>
      </w:pPr>
      <w:r>
        <w:rPr>
          <w:rFonts w:ascii="Times New Roman" w:hAnsi="Times New Roman" w:cs="Angsana New"/>
          <w:noProof/>
          <w:sz w:val="28"/>
        </w:rPr>
        <w:drawing>
          <wp:anchor distT="0" distB="0" distL="114300" distR="114300" simplePos="0" relativeHeight="252002304" behindDoc="0" locked="0" layoutInCell="1" allowOverlap="1">
            <wp:simplePos x="0" y="0"/>
            <wp:positionH relativeFrom="column">
              <wp:posOffset>-230003</wp:posOffset>
            </wp:positionH>
            <wp:positionV relativeFrom="paragraph">
              <wp:posOffset>16938</wp:posOffset>
            </wp:positionV>
            <wp:extent cx="6692162" cy="6535843"/>
            <wp:effectExtent l="19050" t="0" r="0" b="0"/>
            <wp:wrapNone/>
            <wp:docPr id="46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srcRect/>
                    <a:stretch>
                      <a:fillRect/>
                    </a:stretch>
                  </pic:blipFill>
                  <pic:spPr bwMode="auto">
                    <a:xfrm>
                      <a:off x="0" y="0"/>
                      <a:ext cx="6697753" cy="6541304"/>
                    </a:xfrm>
                    <a:prstGeom prst="rect">
                      <a:avLst/>
                    </a:prstGeom>
                    <a:noFill/>
                  </pic:spPr>
                </pic:pic>
              </a:graphicData>
            </a:graphic>
          </wp:anchor>
        </w:drawing>
      </w:r>
    </w:p>
    <w:p w:rsidR="00F127AF" w:rsidRPr="00F83F4D" w:rsidRDefault="00F127AF" w:rsidP="00F127AF">
      <w:pPr>
        <w:rPr>
          <w:rFonts w:ascii="BrowalliaUPC" w:hAnsi="BrowalliaUPC" w:cs="BrowalliaUPC"/>
          <w:sz w:val="28"/>
        </w:rPr>
      </w:pPr>
    </w:p>
    <w:p w:rsidR="00F127AF" w:rsidRPr="00F83F4D" w:rsidRDefault="00F127AF" w:rsidP="00F127AF">
      <w:pPr>
        <w:rPr>
          <w:rFonts w:ascii="BrowalliaUPC" w:hAnsi="BrowalliaUPC" w:cs="BrowalliaUPC"/>
          <w:sz w:val="28"/>
        </w:rPr>
      </w:pPr>
    </w:p>
    <w:p w:rsidR="00F127AF" w:rsidRPr="00F83F4D" w:rsidRDefault="00F127AF" w:rsidP="00F127AF">
      <w:pPr>
        <w:rPr>
          <w:rFonts w:ascii="BrowalliaUPC" w:hAnsi="BrowalliaUPC" w:cs="BrowalliaUPC"/>
          <w:sz w:val="28"/>
        </w:rPr>
      </w:pPr>
    </w:p>
    <w:p w:rsidR="00F127AF" w:rsidRPr="00F83F4D" w:rsidRDefault="00F127AF" w:rsidP="00F127AF">
      <w:pPr>
        <w:rPr>
          <w:rFonts w:ascii="BrowalliaUPC" w:hAnsi="BrowalliaUPC" w:cs="BrowalliaUPC"/>
          <w:sz w:val="28"/>
        </w:rPr>
      </w:pPr>
    </w:p>
    <w:p w:rsidR="00F127AF" w:rsidRPr="00F83F4D" w:rsidRDefault="00F127AF" w:rsidP="00F127AF">
      <w:pPr>
        <w:rPr>
          <w:rFonts w:ascii="BrowalliaUPC" w:hAnsi="BrowalliaUPC" w:cs="BrowalliaUPC"/>
          <w:sz w:val="28"/>
        </w:rPr>
      </w:pPr>
    </w:p>
    <w:p w:rsidR="00F127AF" w:rsidRPr="00F83F4D" w:rsidRDefault="00F127AF" w:rsidP="00F127AF">
      <w:pPr>
        <w:rPr>
          <w:rFonts w:ascii="BrowalliaUPC" w:hAnsi="BrowalliaUPC" w:cs="BrowalliaUPC"/>
          <w:sz w:val="28"/>
        </w:rPr>
      </w:pPr>
    </w:p>
    <w:p w:rsidR="00F127AF" w:rsidRPr="00F83F4D" w:rsidRDefault="00F127AF" w:rsidP="00F127AF">
      <w:pPr>
        <w:rPr>
          <w:rFonts w:ascii="BrowalliaUPC" w:hAnsi="BrowalliaUPC" w:cs="BrowalliaUPC"/>
          <w:sz w:val="28"/>
        </w:rPr>
      </w:pPr>
    </w:p>
    <w:p w:rsidR="00F127AF" w:rsidRPr="00F83F4D" w:rsidRDefault="00F127AF" w:rsidP="00F127AF">
      <w:pPr>
        <w:rPr>
          <w:rFonts w:ascii="BrowalliaUPC" w:hAnsi="BrowalliaUPC" w:cs="BrowalliaUPC"/>
          <w:sz w:val="28"/>
        </w:rPr>
      </w:pPr>
    </w:p>
    <w:p w:rsidR="00F127AF" w:rsidRPr="00F83F4D" w:rsidRDefault="00F127AF" w:rsidP="00F127AF">
      <w:pPr>
        <w:rPr>
          <w:rFonts w:ascii="BrowalliaUPC" w:hAnsi="BrowalliaUPC" w:cs="BrowalliaUPC"/>
          <w:sz w:val="28"/>
        </w:rPr>
      </w:pPr>
    </w:p>
    <w:p w:rsidR="00F127AF" w:rsidRPr="00F83F4D" w:rsidRDefault="00F127AF" w:rsidP="00F127AF">
      <w:pPr>
        <w:rPr>
          <w:rFonts w:ascii="BrowalliaUPC" w:hAnsi="BrowalliaUPC" w:cs="BrowalliaUPC"/>
          <w:sz w:val="28"/>
        </w:rPr>
      </w:pPr>
    </w:p>
    <w:p w:rsidR="00F127AF" w:rsidRPr="00F83F4D" w:rsidRDefault="00F127AF" w:rsidP="00F127AF">
      <w:pPr>
        <w:rPr>
          <w:rFonts w:ascii="BrowalliaUPC" w:hAnsi="BrowalliaUPC" w:cs="BrowalliaUPC"/>
          <w:sz w:val="28"/>
        </w:rPr>
      </w:pPr>
    </w:p>
    <w:p w:rsidR="00F127AF" w:rsidRPr="00F83F4D" w:rsidRDefault="00F127AF" w:rsidP="00F127AF">
      <w:pPr>
        <w:rPr>
          <w:rFonts w:ascii="BrowalliaUPC" w:hAnsi="BrowalliaUPC" w:cs="BrowalliaUPC"/>
          <w:sz w:val="28"/>
        </w:rPr>
      </w:pPr>
    </w:p>
    <w:p w:rsidR="00F127AF" w:rsidRPr="00F83F4D" w:rsidRDefault="00F127AF" w:rsidP="00F127AF">
      <w:pPr>
        <w:rPr>
          <w:rFonts w:ascii="BrowalliaUPC" w:hAnsi="BrowalliaUPC" w:cs="BrowalliaUPC"/>
          <w:sz w:val="28"/>
        </w:rPr>
      </w:pPr>
    </w:p>
    <w:p w:rsidR="00F127AF" w:rsidRPr="00F83F4D" w:rsidRDefault="00F127AF" w:rsidP="00F127AF">
      <w:pPr>
        <w:rPr>
          <w:rFonts w:ascii="BrowalliaUPC" w:hAnsi="BrowalliaUPC" w:cs="BrowalliaUPC"/>
          <w:sz w:val="28"/>
        </w:rPr>
      </w:pPr>
    </w:p>
    <w:p w:rsidR="00F127AF" w:rsidRDefault="00F127AF" w:rsidP="00F127AF">
      <w:pPr>
        <w:rPr>
          <w:rFonts w:ascii="BrowalliaUPC" w:hAnsi="BrowalliaUPC" w:cs="BrowalliaUPC"/>
          <w:sz w:val="28"/>
        </w:rPr>
      </w:pPr>
    </w:p>
    <w:p w:rsidR="00F127AF" w:rsidRDefault="00F127AF" w:rsidP="00F127AF">
      <w:pPr>
        <w:rPr>
          <w:rFonts w:ascii="BrowalliaUPC" w:hAnsi="BrowalliaUPC" w:cs="BrowalliaUPC"/>
          <w:sz w:val="28"/>
        </w:rPr>
      </w:pPr>
    </w:p>
    <w:p w:rsidR="00F127AF" w:rsidRDefault="00F127AF" w:rsidP="00F127AF">
      <w:pPr>
        <w:rPr>
          <w:rFonts w:ascii="BrowalliaUPC" w:hAnsi="BrowalliaUPC" w:cs="BrowalliaUPC"/>
          <w:sz w:val="28"/>
        </w:rPr>
      </w:pPr>
    </w:p>
    <w:p w:rsidR="00F127AF" w:rsidRDefault="00F127AF" w:rsidP="00F127AF">
      <w:pPr>
        <w:rPr>
          <w:rFonts w:ascii="BrowalliaUPC" w:hAnsi="BrowalliaUPC" w:cs="BrowalliaUPC"/>
          <w:sz w:val="28"/>
        </w:rPr>
      </w:pPr>
    </w:p>
    <w:p w:rsidR="00F127AF" w:rsidRDefault="00F127AF" w:rsidP="00F127AF">
      <w:pPr>
        <w:rPr>
          <w:rFonts w:ascii="BrowalliaUPC" w:hAnsi="BrowalliaUPC" w:cs="BrowalliaUPC"/>
          <w:sz w:val="28"/>
        </w:rPr>
      </w:pPr>
    </w:p>
    <w:p w:rsidR="00F127AF" w:rsidRDefault="00F127AF" w:rsidP="00F127AF">
      <w:pPr>
        <w:rPr>
          <w:rFonts w:ascii="BrowalliaUPC" w:hAnsi="BrowalliaUPC" w:cs="BrowalliaUPC"/>
          <w:sz w:val="28"/>
        </w:rPr>
      </w:pPr>
    </w:p>
    <w:p w:rsidR="00F127AF" w:rsidRDefault="00F127AF" w:rsidP="00F127AF">
      <w:pPr>
        <w:rPr>
          <w:rFonts w:ascii="BrowalliaUPC" w:hAnsi="BrowalliaUPC" w:cs="BrowalliaUPC"/>
          <w:sz w:val="28"/>
        </w:rPr>
      </w:pPr>
    </w:p>
    <w:p w:rsidR="00F127AF" w:rsidRPr="00F83F4D" w:rsidRDefault="00F127AF" w:rsidP="00F127AF">
      <w:pPr>
        <w:rPr>
          <w:rFonts w:ascii="BrowalliaUPC" w:hAnsi="BrowalliaUPC" w:cs="BrowalliaUPC"/>
          <w:sz w:val="28"/>
        </w:rPr>
      </w:pPr>
      <w:r>
        <w:rPr>
          <w:rFonts w:ascii="BrowalliaUPC" w:hAnsi="BrowalliaUPC" w:cs="BrowalliaUPC"/>
          <w:sz w:val="28"/>
        </w:rPr>
        <w:lastRenderedPageBreak/>
        <w:t xml:space="preserve"> </w:t>
      </w:r>
      <w:r>
        <w:rPr>
          <w:rFonts w:ascii="BrowalliaUPC" w:hAnsi="BrowalliaUPC" w:cs="BrowalliaUPC"/>
          <w:sz w:val="28"/>
        </w:rPr>
        <w:tab/>
      </w:r>
      <w:r w:rsidRPr="00F83F4D">
        <w:rPr>
          <w:rFonts w:ascii="BrowalliaUPC" w:hAnsi="BrowalliaUPC" w:cs="BrowalliaUPC"/>
          <w:sz w:val="28"/>
          <w:cs/>
        </w:rPr>
        <w:t>บริษัทฯ ได้มีการ</w:t>
      </w:r>
      <w:r w:rsidRPr="00F83F4D">
        <w:rPr>
          <w:rFonts w:ascii="BrowalliaUPC" w:hAnsi="BrowalliaUPC" w:cs="BrowalliaUPC" w:hint="cs"/>
          <w:sz w:val="28"/>
          <w:cs/>
        </w:rPr>
        <w:t>ชี้แจงข้อมูลสำคัญที่เกี่ยวข้องกับบริษัทฯ ให้กับ</w:t>
      </w:r>
      <w:r w:rsidRPr="00F83F4D">
        <w:rPr>
          <w:rFonts w:ascii="BrowalliaUPC" w:hAnsi="BrowalliaUPC" w:cs="BrowalliaUPC"/>
          <w:sz w:val="28"/>
          <w:cs/>
        </w:rPr>
        <w:t>กรรมการใหม่</w:t>
      </w:r>
      <w:r w:rsidRPr="00F83F4D">
        <w:rPr>
          <w:rFonts w:ascii="BrowalliaUPC" w:hAnsi="BrowalliaUPC" w:cs="BrowalliaUPC" w:hint="cs"/>
          <w:sz w:val="28"/>
          <w:cs/>
        </w:rPr>
        <w:t xml:space="preserve"> </w:t>
      </w:r>
      <w:r w:rsidRPr="00F83F4D">
        <w:rPr>
          <w:rFonts w:ascii="BrowalliaUPC" w:hAnsi="BrowalliaUPC" w:cs="BrowalliaUPC"/>
          <w:sz w:val="28"/>
          <w:cs/>
        </w:rPr>
        <w:t>โดยกรรมการผู้จัดการ ฝ่ายบริหาร และเลขานุการบริษัท</w:t>
      </w:r>
      <w:r w:rsidRPr="00F83F4D">
        <w:rPr>
          <w:rFonts w:ascii="BrowalliaUPC" w:hAnsi="BrowalliaUPC" w:cs="BrowalliaUPC" w:hint="cs"/>
          <w:sz w:val="28"/>
          <w:cs/>
        </w:rPr>
        <w:t xml:space="preserve"> </w:t>
      </w:r>
      <w:r w:rsidRPr="00F83F4D">
        <w:rPr>
          <w:rFonts w:ascii="BrowalliaUPC" w:hAnsi="BrowalliaUPC" w:cs="BrowalliaUPC"/>
          <w:sz w:val="28"/>
          <w:cs/>
        </w:rPr>
        <w:t>จะนำเสนอข้อมูลเกี่ยวกับโครงสร้างการถือหุ้น</w:t>
      </w:r>
      <w:r w:rsidRPr="00F83F4D">
        <w:rPr>
          <w:rFonts w:ascii="BrowalliaUPC" w:hAnsi="BrowalliaUPC" w:cs="BrowalliaUPC" w:hint="cs"/>
          <w:sz w:val="28"/>
          <w:cs/>
        </w:rPr>
        <w:t xml:space="preserve"> </w:t>
      </w:r>
      <w:r w:rsidRPr="00F83F4D">
        <w:rPr>
          <w:rFonts w:ascii="BrowalliaUPC" w:hAnsi="BrowalliaUPC" w:cs="BrowalliaUPC"/>
          <w:sz w:val="28"/>
          <w:cs/>
        </w:rPr>
        <w:t xml:space="preserve">โครงสร้างองค์กร ลักษณะการดำเนินธุรกิจ การดำเนินงานของบริษัทฯ ข้อมูลสำคัญทางการเงิน ข้อมูลบริษัทฯ </w:t>
      </w:r>
      <w:r w:rsidRPr="00F83F4D">
        <w:rPr>
          <w:rFonts w:ascii="BrowalliaUPC" w:hAnsi="BrowalliaUPC" w:cs="BrowalliaUPC" w:hint="cs"/>
          <w:sz w:val="28"/>
          <w:cs/>
        </w:rPr>
        <w:t>และบริษัท</w:t>
      </w:r>
      <w:r w:rsidRPr="00F83F4D">
        <w:rPr>
          <w:rFonts w:ascii="BrowalliaUPC" w:hAnsi="BrowalliaUPC" w:cs="BrowalliaUPC"/>
          <w:sz w:val="28"/>
          <w:cs/>
        </w:rPr>
        <w:t>ในเครือ และข้อมูลอื่นที่เกี่ยวข้อง</w:t>
      </w:r>
      <w:r w:rsidRPr="00F83F4D">
        <w:rPr>
          <w:rFonts w:ascii="BrowalliaUPC" w:hAnsi="BrowalliaUPC" w:cs="BrowalliaUPC" w:hint="cs"/>
          <w:sz w:val="28"/>
          <w:cs/>
        </w:rPr>
        <w:t xml:space="preserve"> นอกจากนี้</w:t>
      </w:r>
      <w:r w:rsidRPr="00F83F4D">
        <w:rPr>
          <w:rFonts w:ascii="BrowalliaUPC" w:hAnsi="BrowalliaUPC" w:cs="BrowalliaUPC"/>
          <w:sz w:val="28"/>
        </w:rPr>
        <w:t xml:space="preserve"> </w:t>
      </w:r>
      <w:r w:rsidRPr="00F83F4D">
        <w:rPr>
          <w:rFonts w:ascii="BrowalliaUPC" w:hAnsi="BrowalliaUPC" w:cs="BrowalliaUPC" w:hint="cs"/>
          <w:sz w:val="28"/>
          <w:cs/>
        </w:rPr>
        <w:t>บริษัทฯ ได้</w:t>
      </w:r>
      <w:r w:rsidRPr="00F83F4D">
        <w:rPr>
          <w:rFonts w:ascii="BrowalliaUPC" w:hAnsi="BrowalliaUPC" w:cs="BrowalliaUPC"/>
          <w:sz w:val="28"/>
          <w:cs/>
        </w:rPr>
        <w:t>จัดทำคู่มือการปฏิบัติงานของบริษัท (</w:t>
      </w:r>
      <w:r w:rsidRPr="00F83F4D">
        <w:rPr>
          <w:rFonts w:ascii="BrowalliaUPC" w:hAnsi="BrowalliaUPC" w:cs="BrowalliaUPC"/>
          <w:sz w:val="28"/>
        </w:rPr>
        <w:t xml:space="preserve">Company Operation Document) </w:t>
      </w:r>
      <w:r w:rsidRPr="00F83F4D">
        <w:rPr>
          <w:rFonts w:ascii="BrowalliaUPC" w:hAnsi="BrowalliaUPC" w:cs="BrowalliaUPC" w:hint="cs"/>
          <w:sz w:val="28"/>
          <w:cs/>
        </w:rPr>
        <w:t xml:space="preserve">พันธกิจ หน้าที่คณะกรรมการ </w:t>
      </w:r>
      <w:r w:rsidRPr="00F83F4D">
        <w:rPr>
          <w:rFonts w:ascii="BrowalliaUPC" w:hAnsi="BrowalliaUPC" w:cs="BrowalliaUPC"/>
          <w:sz w:val="28"/>
          <w:cs/>
        </w:rPr>
        <w:t>ให้แก่</w:t>
      </w:r>
      <w:r w:rsidRPr="00F83F4D">
        <w:rPr>
          <w:rFonts w:ascii="BrowalliaUPC" w:hAnsi="BrowalliaUPC" w:cs="BrowalliaUPC" w:hint="cs"/>
          <w:sz w:val="28"/>
          <w:cs/>
        </w:rPr>
        <w:t>คณะกรรมการ</w:t>
      </w:r>
      <w:r w:rsidRPr="00F83F4D">
        <w:rPr>
          <w:rFonts w:ascii="BrowalliaUPC" w:hAnsi="BrowalliaUPC" w:cs="BrowalliaUPC"/>
          <w:sz w:val="28"/>
          <w:cs/>
        </w:rPr>
        <w:t>ทุกท่าน</w:t>
      </w:r>
    </w:p>
    <w:p w:rsidR="00F127AF" w:rsidRPr="00F83F4D" w:rsidRDefault="00F127AF" w:rsidP="00F127AF">
      <w:pPr>
        <w:autoSpaceDE w:val="0"/>
        <w:autoSpaceDN w:val="0"/>
        <w:adjustRightInd w:val="0"/>
        <w:ind w:firstLine="540"/>
        <w:jc w:val="thaiDistribute"/>
        <w:rPr>
          <w:rFonts w:ascii="BrowalliaUPC" w:hAnsi="BrowalliaUPC" w:cs="BrowalliaUPC"/>
          <w:sz w:val="28"/>
        </w:rPr>
      </w:pPr>
      <w:r w:rsidRPr="00F83F4D">
        <w:rPr>
          <w:rFonts w:ascii="BrowalliaUPC" w:hAnsi="BrowalliaUPC" w:cs="BrowalliaUPC"/>
          <w:color w:val="000000"/>
          <w:sz w:val="28"/>
          <w:cs/>
        </w:rPr>
        <w:t>บริษัทฯ จัดให้มีแผนสืบทอดตำแหน่งสำหรับตำแหน่งงานหลัก</w:t>
      </w:r>
      <w:r w:rsidRPr="00F83F4D">
        <w:rPr>
          <w:rFonts w:ascii="BrowalliaUPC" w:hAnsi="BrowalliaUPC" w:cs="BrowalliaUPC" w:hint="cs"/>
          <w:color w:val="000000"/>
          <w:sz w:val="28"/>
          <w:cs/>
        </w:rPr>
        <w:t xml:space="preserve"> </w:t>
      </w:r>
      <w:r w:rsidRPr="00F83F4D">
        <w:rPr>
          <w:rFonts w:ascii="BrowalliaUPC" w:hAnsi="BrowalliaUPC" w:cs="BrowalliaUPC"/>
          <w:color w:val="000000"/>
          <w:sz w:val="28"/>
          <w:cs/>
        </w:rPr>
        <w:t>โดยกำหนดเป็นส่วนหนึ่งในแผนกลยุทธ์เพื่อประโยชน์ในการสืบทอดงาน และเป็นแนวทางในการพัฒนาผู้บริหารตามแผนที่กำหนดไว้ รวมทั้งปฏิบัติหน้าที่แทนกรณีที่กรรมการผู้จัดการหรือผู้บริหารไม่สามารถปฏิบัติหน้าที่ได้</w:t>
      </w:r>
    </w:p>
    <w:p w:rsidR="00F127AF" w:rsidRPr="00F83F4D" w:rsidRDefault="00F127AF" w:rsidP="00F127AF">
      <w:pPr>
        <w:pStyle w:val="NoSpacing"/>
        <w:rPr>
          <w:rFonts w:ascii="Browallia New" w:hAnsi="Browallia New" w:cs="Browallia New"/>
          <w:sz w:val="28"/>
        </w:rPr>
      </w:pPr>
    </w:p>
    <w:p w:rsidR="00F127AF" w:rsidRPr="00F83F4D" w:rsidRDefault="00F127AF" w:rsidP="00F127AF">
      <w:pPr>
        <w:ind w:left="540" w:hanging="540"/>
        <w:rPr>
          <w:rFonts w:ascii="BrowalliaUPC" w:hAnsi="BrowalliaUPC" w:cs="BrowalliaUPC"/>
          <w:b/>
          <w:bCs/>
          <w:sz w:val="28"/>
        </w:rPr>
      </w:pPr>
      <w:r w:rsidRPr="00F83F4D">
        <w:rPr>
          <w:rFonts w:ascii="BrowalliaUPC" w:hAnsi="BrowalliaUPC" w:cs="BrowalliaUPC"/>
          <w:b/>
          <w:bCs/>
          <w:sz w:val="28"/>
        </w:rPr>
        <w:t xml:space="preserve">5.13 </w:t>
      </w:r>
      <w:r w:rsidRPr="00F83F4D">
        <w:rPr>
          <w:rFonts w:ascii="BrowalliaUPC" w:hAnsi="BrowalliaUPC" w:cs="BrowalliaUPC"/>
          <w:b/>
          <w:bCs/>
          <w:sz w:val="28"/>
          <w:cs/>
        </w:rPr>
        <w:t>ความขัดแย้ง</w:t>
      </w:r>
      <w:r w:rsidRPr="00F83F4D">
        <w:rPr>
          <w:rFonts w:ascii="BrowalliaUPC" w:hAnsi="BrowalliaUPC" w:cs="BrowalliaUPC" w:hint="cs"/>
          <w:b/>
          <w:bCs/>
          <w:sz w:val="28"/>
          <w:cs/>
        </w:rPr>
        <w:t>ทาง</w:t>
      </w:r>
      <w:r w:rsidRPr="00F83F4D">
        <w:rPr>
          <w:rFonts w:ascii="BrowalliaUPC" w:hAnsi="BrowalliaUPC" w:cs="BrowalliaUPC"/>
          <w:b/>
          <w:bCs/>
          <w:sz w:val="28"/>
          <w:cs/>
        </w:rPr>
        <w:t>ผลประโยชน์</w:t>
      </w:r>
      <w:r w:rsidRPr="00F83F4D">
        <w:rPr>
          <w:rFonts w:ascii="BrowalliaUPC" w:hAnsi="BrowalliaUPC" w:cs="BrowalliaUPC" w:hint="cs"/>
          <w:b/>
          <w:bCs/>
          <w:sz w:val="28"/>
          <w:cs/>
        </w:rPr>
        <w:t>และการใช้ข้อมูลภายใน</w:t>
      </w:r>
    </w:p>
    <w:p w:rsidR="00F127AF" w:rsidRPr="00F83F4D" w:rsidRDefault="00F127AF" w:rsidP="00F127AF">
      <w:pPr>
        <w:ind w:firstLine="540"/>
        <w:jc w:val="thaiDistribute"/>
        <w:rPr>
          <w:rFonts w:ascii="BrowalliaUPC" w:hAnsi="BrowalliaUPC" w:cs="BrowalliaUPC"/>
          <w:sz w:val="28"/>
        </w:rPr>
      </w:pPr>
      <w:r w:rsidRPr="00F83F4D">
        <w:rPr>
          <w:rFonts w:ascii="BrowalliaUPC" w:hAnsi="BrowalliaUPC" w:cs="BrowalliaUPC"/>
          <w:sz w:val="28"/>
          <w:cs/>
        </w:rPr>
        <w:t>บริษัทฯ ถือเป็นนโยบายส</w:t>
      </w:r>
      <w:r w:rsidRPr="00F83F4D">
        <w:rPr>
          <w:rFonts w:ascii="BrowalliaUPC" w:hAnsi="BrowalliaUPC" w:cs="BrowalliaUPC" w:hint="cs"/>
          <w:sz w:val="28"/>
          <w:cs/>
        </w:rPr>
        <w:t>ำ</w:t>
      </w:r>
      <w:r w:rsidRPr="00F83F4D">
        <w:rPr>
          <w:rFonts w:ascii="BrowalliaUPC" w:hAnsi="BrowalliaUPC" w:cs="BrowalliaUPC"/>
          <w:sz w:val="28"/>
          <w:cs/>
        </w:rPr>
        <w:t>คัญที่จะไม่ให้</w:t>
      </w:r>
      <w:r w:rsidRPr="00F83F4D">
        <w:rPr>
          <w:rFonts w:ascii="BrowalliaUPC" w:hAnsi="BrowalliaUPC" w:cs="BrowalliaUPC" w:hint="cs"/>
          <w:sz w:val="28"/>
          <w:cs/>
        </w:rPr>
        <w:t xml:space="preserve">บุคลากรของบริษัทฯ </w:t>
      </w:r>
      <w:r w:rsidRPr="00F83F4D">
        <w:rPr>
          <w:rFonts w:ascii="BrowalliaUPC" w:hAnsi="BrowalliaUPC" w:cs="BrowalliaUPC"/>
          <w:sz w:val="28"/>
          <w:cs/>
        </w:rPr>
        <w:t>ใช้โอกาสจากการเป็นกรรมการ ผู้บริหาร และพนักงานของบริษัทฯ แสวงหาผลประโยชน์ส่วนตน จึงกำหนดไว้ในคู่มือ</w:t>
      </w:r>
      <w:r w:rsidRPr="00F83F4D">
        <w:rPr>
          <w:rFonts w:ascii="BrowalliaUPC" w:hAnsi="BrowalliaUPC" w:cs="BrowalliaUPC" w:hint="cs"/>
          <w:sz w:val="28"/>
          <w:cs/>
        </w:rPr>
        <w:t>การกำกับดูแลกิจการที่ดี</w:t>
      </w:r>
      <w:r w:rsidRPr="00F83F4D">
        <w:rPr>
          <w:rFonts w:ascii="BrowalliaUPC" w:hAnsi="BrowalliaUPC" w:cs="BrowalliaUPC"/>
          <w:sz w:val="28"/>
          <w:cs/>
        </w:rPr>
        <w:t>ถึง</w:t>
      </w:r>
      <w:r w:rsidRPr="00F83F4D">
        <w:rPr>
          <w:rFonts w:ascii="BrowalliaUPC" w:hAnsi="BrowalliaUPC" w:cs="BrowalliaUPC" w:hint="cs"/>
          <w:sz w:val="28"/>
          <w:cs/>
        </w:rPr>
        <w:t>แนว</w:t>
      </w:r>
      <w:r w:rsidRPr="00F83F4D">
        <w:rPr>
          <w:rFonts w:ascii="BrowalliaUPC" w:hAnsi="BrowalliaUPC" w:cs="BrowalliaUPC"/>
          <w:sz w:val="28"/>
          <w:cs/>
        </w:rPr>
        <w:t>ปฏิบัติสำหรับกรรมการ ผู้บริหาร และพนักงานของบริษัทฯ ให้หลีกเลี่ยงสถ</w:t>
      </w:r>
      <w:r w:rsidRPr="00F83F4D">
        <w:rPr>
          <w:rFonts w:ascii="BrowalliaUPC" w:hAnsi="BrowalliaUPC" w:cs="BrowalliaUPC" w:hint="cs"/>
          <w:sz w:val="28"/>
          <w:cs/>
        </w:rPr>
        <w:t>า</w:t>
      </w:r>
      <w:r w:rsidRPr="00F83F4D">
        <w:rPr>
          <w:rFonts w:ascii="BrowalliaUPC" w:hAnsi="BrowalliaUPC" w:cs="BrowalliaUPC"/>
          <w:sz w:val="28"/>
          <w:cs/>
        </w:rPr>
        <w:t>นการณ์ที่อาจก่อให้เกิดความขัดแย้งในด้านผลประโยชน์ส่วนตนกับผลประโยชน์ของบริษัทฯ โดยเฉพาะอย่างยิ่งในเรื่องที่เกี่ยวข้องกับรัฐบาล ผู้จัดจำหน่าย คู่ค้า หรือคู่แข่ง</w:t>
      </w:r>
      <w:r w:rsidRPr="00F83F4D">
        <w:rPr>
          <w:rFonts w:ascii="BrowalliaUPC" w:hAnsi="BrowalliaUPC" w:cs="BrowalliaUPC" w:hint="cs"/>
          <w:sz w:val="28"/>
          <w:cs/>
        </w:rPr>
        <w:t xml:space="preserve"> </w:t>
      </w:r>
      <w:r w:rsidRPr="00F83F4D">
        <w:rPr>
          <w:rFonts w:ascii="BrowalliaUPC" w:hAnsi="BrowalliaUPC" w:cs="BrowalliaUPC"/>
          <w:sz w:val="28"/>
          <w:cs/>
        </w:rPr>
        <w:t>ความขัดแย้งทางด้านผลประโยชน์รวมไปถึงความพยายามที่จะเปิดเผยข้อมูลอันเป็นความลับของบริษัทฯ ให้แก่บุคคลภายนอกในระหว่างหรือหลังจากที่เป็นพนักงานหรือดำรงตำแหน่งกรรมการบริษัท</w:t>
      </w:r>
      <w:r w:rsidRPr="00F83F4D">
        <w:rPr>
          <w:rFonts w:ascii="BrowalliaUPC" w:hAnsi="BrowalliaUPC" w:cs="BrowalliaUPC" w:hint="cs"/>
          <w:sz w:val="28"/>
          <w:cs/>
        </w:rPr>
        <w:t xml:space="preserve"> </w:t>
      </w:r>
      <w:r w:rsidRPr="00F83F4D">
        <w:rPr>
          <w:rFonts w:ascii="BrowalliaUPC" w:hAnsi="BrowalliaUPC" w:cs="BrowalliaUPC"/>
          <w:sz w:val="28"/>
          <w:cs/>
        </w:rPr>
        <w:t>ไม่ว่าข้อมูลดังกล่าวจะเป็นข้อมูลทางอิเล็กทรอนิกส์ ข้อมูลทางการเงิน ข้อมูลทางธุรกิจ แผนการในอนาคตของบริษัทฯ ฯลฯ</w:t>
      </w:r>
      <w:r w:rsidRPr="00F83F4D">
        <w:rPr>
          <w:rFonts w:ascii="BrowalliaUPC" w:hAnsi="BrowalliaUPC" w:cs="BrowalliaUPC" w:hint="cs"/>
          <w:sz w:val="28"/>
          <w:cs/>
        </w:rPr>
        <w:t xml:space="preserve"> รวมทั้ง</w:t>
      </w:r>
      <w:r w:rsidRPr="00F83F4D">
        <w:rPr>
          <w:rFonts w:ascii="BrowalliaUPC" w:hAnsi="BrowalliaUPC" w:cs="BrowalliaUPC"/>
          <w:sz w:val="28"/>
          <w:cs/>
        </w:rPr>
        <w:t>ต้องไม่ใช้ข้อมูลภายในเพื่อประโยชน์ของตนเองหรือของผู้อื่น</w:t>
      </w:r>
    </w:p>
    <w:p w:rsidR="00F127AF" w:rsidRPr="00F83F4D" w:rsidRDefault="00F127AF" w:rsidP="00F127AF">
      <w:pPr>
        <w:ind w:left="540" w:hanging="540"/>
        <w:jc w:val="thaiDistribute"/>
        <w:rPr>
          <w:rFonts w:ascii="BrowalliaUPC" w:hAnsi="BrowalliaUPC" w:cs="BrowalliaUPC"/>
          <w:b/>
          <w:bCs/>
          <w:color w:val="000000"/>
          <w:sz w:val="28"/>
        </w:rPr>
      </w:pPr>
      <w:r w:rsidRPr="00F83F4D">
        <w:rPr>
          <w:rFonts w:ascii="BrowalliaUPC" w:hAnsi="BrowalliaUPC" w:cs="BrowalliaUPC"/>
          <w:b/>
          <w:bCs/>
          <w:color w:val="000000"/>
          <w:sz w:val="28"/>
        </w:rPr>
        <w:t xml:space="preserve">5.14 </w:t>
      </w:r>
      <w:r w:rsidRPr="00F83F4D">
        <w:rPr>
          <w:rFonts w:ascii="BrowalliaUPC" w:hAnsi="BrowalliaUPC" w:cs="BrowalliaUPC"/>
          <w:b/>
          <w:bCs/>
          <w:color w:val="000000"/>
          <w:sz w:val="28"/>
          <w:cs/>
        </w:rPr>
        <w:t>ระบบควบคุมและการตรวจสอบภายใน</w:t>
      </w:r>
    </w:p>
    <w:p w:rsidR="00F127AF" w:rsidRPr="00F83F4D" w:rsidRDefault="00F127AF" w:rsidP="00F127AF">
      <w:pPr>
        <w:ind w:firstLine="540"/>
        <w:jc w:val="thaiDistribute"/>
        <w:rPr>
          <w:rFonts w:ascii="Browallia New" w:hAnsi="Browallia New" w:cs="BrowalliaUPC"/>
          <w:sz w:val="28"/>
        </w:rPr>
      </w:pPr>
      <w:r w:rsidRPr="00F83F4D">
        <w:rPr>
          <w:rFonts w:ascii="Browallia New" w:hAnsi="Browallia New" w:cs="BrowalliaUPC"/>
          <w:sz w:val="28"/>
          <w:cs/>
        </w:rPr>
        <w:t>การควบคุมภายในเป็นกระบวนการที่คณะกรรมการบริษัท</w:t>
      </w:r>
      <w:r w:rsidRPr="00F83F4D">
        <w:rPr>
          <w:rFonts w:ascii="Browallia New" w:hAnsi="Browallia New" w:cs="BrowalliaUPC" w:hint="cs"/>
          <w:sz w:val="28"/>
          <w:cs/>
        </w:rPr>
        <w:t>และ</w:t>
      </w:r>
      <w:r w:rsidRPr="00F83F4D">
        <w:rPr>
          <w:rFonts w:ascii="Browallia New" w:hAnsi="Browallia New" w:cs="BrowalliaUPC"/>
          <w:sz w:val="28"/>
          <w:cs/>
        </w:rPr>
        <w:t>ฝ่ายบริหาร</w:t>
      </w:r>
      <w:r w:rsidRPr="00F83F4D">
        <w:rPr>
          <w:rFonts w:ascii="Browallia New" w:hAnsi="Browallia New" w:cs="BrowalliaUPC" w:hint="cs"/>
          <w:sz w:val="28"/>
          <w:cs/>
        </w:rPr>
        <w:t>ได้กำหนดขึ้น</w:t>
      </w:r>
      <w:r w:rsidRPr="00F83F4D">
        <w:rPr>
          <w:rFonts w:ascii="Browallia New" w:hAnsi="Browallia New" w:cs="BrowalliaUPC"/>
          <w:sz w:val="28"/>
          <w:cs/>
        </w:rPr>
        <w:t xml:space="preserve"> </w:t>
      </w:r>
      <w:r w:rsidRPr="00F83F4D">
        <w:rPr>
          <w:rFonts w:ascii="Browallia New" w:hAnsi="Browallia New" w:cs="BrowalliaUPC" w:hint="cs"/>
          <w:sz w:val="28"/>
          <w:cs/>
        </w:rPr>
        <w:t xml:space="preserve"> </w:t>
      </w:r>
      <w:r w:rsidRPr="00F83F4D">
        <w:rPr>
          <w:rFonts w:ascii="Browallia New" w:hAnsi="Browallia New" w:cs="BrowalliaUPC"/>
          <w:sz w:val="28"/>
          <w:cs/>
        </w:rPr>
        <w:t>เพื่อสร้างความมั่นใจว่าบริษัทฯ สามารถบรรลุวัตถุประสงค์</w:t>
      </w:r>
      <w:r w:rsidRPr="00F83F4D">
        <w:rPr>
          <w:rFonts w:ascii="Browallia New" w:hAnsi="Browallia New" w:cs="BrowalliaUPC" w:hint="cs"/>
          <w:sz w:val="28"/>
          <w:cs/>
        </w:rPr>
        <w:t>การดำเนินงาน</w:t>
      </w:r>
      <w:r w:rsidRPr="00F83F4D">
        <w:rPr>
          <w:rFonts w:ascii="Browallia New" w:hAnsi="Browallia New" w:cs="BrowalliaUPC"/>
          <w:sz w:val="28"/>
          <w:cs/>
        </w:rPr>
        <w:t xml:space="preserve">ทั้ง </w:t>
      </w:r>
      <w:r w:rsidRPr="00F83F4D">
        <w:rPr>
          <w:rFonts w:ascii="Browallia New" w:hAnsi="Browallia New" w:cs="BrowalliaUPC"/>
          <w:sz w:val="28"/>
        </w:rPr>
        <w:t>4</w:t>
      </w:r>
      <w:r w:rsidRPr="00F83F4D">
        <w:rPr>
          <w:rFonts w:ascii="Browallia New" w:hAnsi="Browallia New" w:cs="BrowalliaUPC"/>
          <w:sz w:val="28"/>
          <w:cs/>
        </w:rPr>
        <w:t xml:space="preserve"> ประการต่อไปนี้</w:t>
      </w:r>
    </w:p>
    <w:p w:rsidR="00F127AF" w:rsidRPr="00F83F4D" w:rsidRDefault="00F127AF" w:rsidP="00833A48">
      <w:pPr>
        <w:pStyle w:val="ListParagraph"/>
        <w:numPr>
          <w:ilvl w:val="0"/>
          <w:numId w:val="191"/>
        </w:numPr>
        <w:spacing w:after="0" w:line="240" w:lineRule="auto"/>
        <w:jc w:val="thaiDistribute"/>
        <w:rPr>
          <w:rFonts w:ascii="Browallia New" w:hAnsi="Browallia New" w:cs="BrowalliaUPC"/>
          <w:sz w:val="28"/>
        </w:rPr>
      </w:pPr>
      <w:r w:rsidRPr="00F83F4D">
        <w:rPr>
          <w:rFonts w:ascii="Browallia New" w:hAnsi="Browallia New" w:cs="BrowalliaUPC"/>
          <w:sz w:val="28"/>
          <w:cs/>
        </w:rPr>
        <w:t>ดำเนินงานให้บรรลุเป้าหมายทางธุรกิจ อย่างมีประสิทธิภาพและประสิทธิผล</w:t>
      </w:r>
    </w:p>
    <w:p w:rsidR="00F127AF" w:rsidRPr="00F83F4D" w:rsidRDefault="00F127AF" w:rsidP="00833A48">
      <w:pPr>
        <w:pStyle w:val="ListParagraph"/>
        <w:numPr>
          <w:ilvl w:val="0"/>
          <w:numId w:val="191"/>
        </w:numPr>
        <w:spacing w:after="0" w:line="240" w:lineRule="auto"/>
        <w:jc w:val="thaiDistribute"/>
        <w:rPr>
          <w:rFonts w:ascii="Browallia New" w:hAnsi="Browallia New" w:cs="BrowalliaUPC"/>
          <w:sz w:val="28"/>
        </w:rPr>
      </w:pPr>
      <w:r w:rsidRPr="00F83F4D">
        <w:rPr>
          <w:rFonts w:ascii="Browallia New" w:hAnsi="Browallia New" w:cs="BrowalliaUPC"/>
          <w:sz w:val="28"/>
          <w:cs/>
        </w:rPr>
        <w:t>สร้างความน่าเชื่อถือของรายงานทางการเงินและข้อมูลอื่นๆ</w:t>
      </w:r>
      <w:r w:rsidRPr="00F83F4D">
        <w:rPr>
          <w:rFonts w:ascii="Browallia New" w:hAnsi="Browallia New" w:cs="BrowalliaUPC" w:hint="cs"/>
          <w:sz w:val="28"/>
          <w:cs/>
        </w:rPr>
        <w:t xml:space="preserve"> </w:t>
      </w:r>
      <w:r w:rsidRPr="00F83F4D">
        <w:rPr>
          <w:rFonts w:ascii="Browallia New" w:hAnsi="Browallia New" w:cs="BrowalliaUPC"/>
          <w:sz w:val="28"/>
          <w:cs/>
        </w:rPr>
        <w:t>ที่</w:t>
      </w:r>
      <w:r w:rsidRPr="00F83F4D">
        <w:rPr>
          <w:rFonts w:ascii="Browallia New" w:hAnsi="Browallia New" w:cs="BrowalliaUPC" w:hint="cs"/>
          <w:sz w:val="28"/>
          <w:cs/>
        </w:rPr>
        <w:t>อาจ</w:t>
      </w:r>
      <w:r w:rsidRPr="00F83F4D">
        <w:rPr>
          <w:rFonts w:ascii="Browallia New" w:hAnsi="Browallia New" w:cs="BrowalliaUPC"/>
          <w:sz w:val="28"/>
          <w:cs/>
        </w:rPr>
        <w:t>ส่งผลกระทบอย่างมีนัยสำคัญต่อความน่าเชื่อถือของรายงานทางการเงิน</w:t>
      </w:r>
    </w:p>
    <w:p w:rsidR="00F127AF" w:rsidRPr="00F83F4D" w:rsidRDefault="00F127AF" w:rsidP="00833A48">
      <w:pPr>
        <w:pStyle w:val="ListParagraph"/>
        <w:numPr>
          <w:ilvl w:val="0"/>
          <w:numId w:val="191"/>
        </w:numPr>
        <w:spacing w:after="0" w:line="240" w:lineRule="auto"/>
        <w:jc w:val="thaiDistribute"/>
        <w:rPr>
          <w:rFonts w:ascii="Browallia New" w:hAnsi="Browallia New" w:cs="BrowalliaUPC"/>
          <w:sz w:val="28"/>
        </w:rPr>
      </w:pPr>
      <w:r w:rsidRPr="00F83F4D">
        <w:rPr>
          <w:rFonts w:ascii="Browallia New" w:hAnsi="Browallia New" w:cs="BrowalliaUPC"/>
          <w:sz w:val="28"/>
          <w:cs/>
        </w:rPr>
        <w:t>ปฏิบัติตามกฎหมายและข้อบังคับที่ใช้บังคับทั้งภายในและต่างประเทศ</w:t>
      </w:r>
      <w:r w:rsidRPr="00F83F4D">
        <w:rPr>
          <w:rFonts w:ascii="Browallia New" w:hAnsi="Browallia New" w:cs="BrowalliaUPC" w:hint="cs"/>
          <w:sz w:val="28"/>
          <w:cs/>
        </w:rPr>
        <w:t xml:space="preserve"> </w:t>
      </w:r>
      <w:r w:rsidRPr="00F83F4D">
        <w:rPr>
          <w:rFonts w:ascii="Browallia New" w:hAnsi="Browallia New" w:cs="BrowalliaUPC"/>
          <w:sz w:val="28"/>
          <w:cs/>
        </w:rPr>
        <w:t xml:space="preserve">รวมถึงมาตรฐานและข้อบังคับอื่นๆ เช่น ข้อบังคับของตลาดหลักทรัพย์ มาตรฐานทางการบัญชี ข้อบังคับของบริษัทฯ </w:t>
      </w:r>
    </w:p>
    <w:p w:rsidR="00F127AF" w:rsidRPr="00F83F4D" w:rsidRDefault="00F127AF" w:rsidP="00833A48">
      <w:pPr>
        <w:pStyle w:val="ListParagraph"/>
        <w:numPr>
          <w:ilvl w:val="0"/>
          <w:numId w:val="191"/>
        </w:numPr>
        <w:spacing w:after="0" w:line="240" w:lineRule="auto"/>
        <w:jc w:val="thaiDistribute"/>
        <w:rPr>
          <w:rFonts w:ascii="Browallia New" w:hAnsi="Browallia New" w:cs="BrowalliaUPC"/>
          <w:sz w:val="28"/>
        </w:rPr>
      </w:pPr>
      <w:r w:rsidRPr="00F83F4D">
        <w:rPr>
          <w:rFonts w:ascii="Browallia New" w:hAnsi="Browallia New" w:cs="BrowalliaUPC"/>
          <w:sz w:val="28"/>
          <w:cs/>
        </w:rPr>
        <w:t>ควบคุมดูแล</w:t>
      </w:r>
      <w:r w:rsidRPr="00F83F4D">
        <w:rPr>
          <w:rFonts w:ascii="Browallia New" w:hAnsi="Browallia New" w:cs="BrowalliaUPC" w:hint="cs"/>
          <w:sz w:val="28"/>
          <w:cs/>
        </w:rPr>
        <w:t>เ</w:t>
      </w:r>
      <w:r w:rsidRPr="00F83F4D">
        <w:rPr>
          <w:rFonts w:ascii="Browallia New" w:hAnsi="Browallia New" w:cs="BrowalliaUPC"/>
          <w:sz w:val="28"/>
          <w:cs/>
        </w:rPr>
        <w:t>พื่อให้การได้มาหรือจำหน่ายไป</w:t>
      </w:r>
      <w:r w:rsidRPr="00F83F4D">
        <w:rPr>
          <w:rFonts w:ascii="Browallia New" w:hAnsi="Browallia New" w:cs="BrowalliaUPC"/>
          <w:sz w:val="28"/>
        </w:rPr>
        <w:t xml:space="preserve"> </w:t>
      </w:r>
      <w:r w:rsidRPr="00F83F4D">
        <w:rPr>
          <w:rFonts w:ascii="Browallia New" w:hAnsi="Browallia New" w:cs="BrowalliaUPC"/>
          <w:sz w:val="28"/>
          <w:cs/>
        </w:rPr>
        <w:t>ซึ่งสินทรัพย์ของบริษัทฯ เป็นไปอย่างเหมาะสม</w:t>
      </w:r>
    </w:p>
    <w:p w:rsidR="00F127AF" w:rsidRPr="00F83F4D" w:rsidRDefault="00F127AF" w:rsidP="00F127AF">
      <w:pPr>
        <w:ind w:firstLine="547"/>
        <w:jc w:val="thaiDistribute"/>
        <w:rPr>
          <w:rFonts w:ascii="Browallia New" w:hAnsi="Browallia New" w:cs="BrowalliaUPC"/>
          <w:sz w:val="28"/>
          <w:cs/>
        </w:rPr>
      </w:pPr>
    </w:p>
    <w:p w:rsidR="00F127AF" w:rsidRPr="00F83F4D" w:rsidRDefault="00F127AF" w:rsidP="00F127AF">
      <w:pPr>
        <w:rPr>
          <w:rFonts w:ascii="Browallia New" w:hAnsi="Browallia New" w:cs="BrowalliaUPC"/>
          <w:sz w:val="28"/>
        </w:rPr>
      </w:pPr>
      <w:r w:rsidRPr="00F83F4D">
        <w:rPr>
          <w:rFonts w:ascii="Browallia New" w:hAnsi="Browallia New" w:cs="BrowalliaUPC"/>
          <w:sz w:val="28"/>
          <w:cs/>
        </w:rPr>
        <w:br w:type="page"/>
      </w:r>
      <w:r>
        <w:rPr>
          <w:rFonts w:ascii="Browallia New" w:hAnsi="Browallia New" w:cs="BrowalliaUPC"/>
          <w:sz w:val="28"/>
        </w:rPr>
        <w:lastRenderedPageBreak/>
        <w:t xml:space="preserve"> </w:t>
      </w:r>
      <w:r>
        <w:rPr>
          <w:rFonts w:ascii="Browallia New" w:hAnsi="Browallia New" w:cs="BrowalliaUPC"/>
          <w:sz w:val="28"/>
        </w:rPr>
        <w:tab/>
      </w:r>
      <w:r w:rsidRPr="00F83F4D">
        <w:rPr>
          <w:rFonts w:ascii="Browallia New" w:hAnsi="Browallia New" w:cs="BrowalliaUPC"/>
          <w:sz w:val="28"/>
          <w:cs/>
        </w:rPr>
        <w:t>ทั้งนี้บริษัทฯ ได้จัดให้มีการควบคุมภายในที่</w:t>
      </w:r>
      <w:r w:rsidRPr="00F83F4D">
        <w:rPr>
          <w:rFonts w:ascii="Browallia New" w:hAnsi="Browallia New" w:cs="BrowalliaUPC" w:hint="cs"/>
          <w:sz w:val="28"/>
          <w:cs/>
        </w:rPr>
        <w:t>เหมาะสมและ</w:t>
      </w:r>
      <w:r w:rsidRPr="00F83F4D">
        <w:rPr>
          <w:rFonts w:ascii="Browallia New" w:hAnsi="Browallia New" w:cs="BrowalliaUPC"/>
          <w:sz w:val="28"/>
          <w:cs/>
        </w:rPr>
        <w:t>มีประสิทธิ</w:t>
      </w:r>
      <w:r w:rsidRPr="00F83F4D">
        <w:rPr>
          <w:rFonts w:ascii="Browallia New" w:hAnsi="Browallia New" w:cs="BrowalliaUPC" w:hint="cs"/>
          <w:sz w:val="28"/>
          <w:cs/>
        </w:rPr>
        <w:t>ผล ควบ</w:t>
      </w:r>
      <w:r w:rsidRPr="00F83F4D">
        <w:rPr>
          <w:rFonts w:ascii="Browallia New" w:hAnsi="Browallia New" w:cs="BrowalliaUPC"/>
          <w:sz w:val="28"/>
          <w:cs/>
        </w:rPr>
        <w:t>คู่กับการตรวจสอบภายใน</w:t>
      </w:r>
      <w:r w:rsidRPr="00F83F4D">
        <w:rPr>
          <w:rFonts w:ascii="Browallia New" w:hAnsi="Browallia New" w:cs="BrowalliaUPC" w:hint="cs"/>
          <w:sz w:val="28"/>
          <w:cs/>
        </w:rPr>
        <w:t xml:space="preserve"> โดยบริษัทฯ</w:t>
      </w:r>
      <w:r w:rsidRPr="00F83F4D">
        <w:rPr>
          <w:rFonts w:ascii="Browallia New" w:hAnsi="Browallia New" w:cs="BrowalliaUPC"/>
          <w:sz w:val="28"/>
          <w:cs/>
        </w:rPr>
        <w:t xml:space="preserve"> ได้นำกรอบโครงสร้างของการควบคุมภายในตามแนวความคิดของ</w:t>
      </w:r>
      <w:r w:rsidRPr="00F83F4D">
        <w:rPr>
          <w:rFonts w:ascii="Browallia New" w:hAnsi="Browallia New" w:cs="BrowalliaUPC"/>
          <w:sz w:val="28"/>
        </w:rPr>
        <w:t xml:space="preserve"> COSO (The Committee of Sponsoring Organization of the Treadway Commission)</w:t>
      </w:r>
      <w:r w:rsidRPr="00F83F4D">
        <w:rPr>
          <w:rFonts w:ascii="Browallia New" w:hAnsi="Browallia New" w:cs="BrowalliaUPC"/>
          <w:sz w:val="28"/>
          <w:cs/>
        </w:rPr>
        <w:t xml:space="preserve"> </w:t>
      </w:r>
      <w:r w:rsidRPr="00F83F4D">
        <w:rPr>
          <w:rFonts w:ascii="Browallia New" w:hAnsi="Browallia New" w:cs="BrowalliaUPC" w:hint="cs"/>
          <w:sz w:val="28"/>
          <w:cs/>
        </w:rPr>
        <w:t>มาประยุกต์ใช้และทำการประเมินความเพียงพอของการควบคุมภายใน  ตามแนวทางที่ ก.ล.ต. (สำนักงานคณะกรรมการกำกับหลักทรัพย์และตลาดหลักทรัพย์แห่งประเทศไทย) กำหนด  นอกจากนี้บริษัทฯ ยังได้สนับสนุนการนำมาตรฐานการปฏิบัติงานวิชาชีพการตรวจสอบภายในของ</w:t>
      </w:r>
      <w:r w:rsidRPr="00F83F4D">
        <w:rPr>
          <w:rFonts w:ascii="Browallia New" w:hAnsi="Browallia New" w:cs="BrowalliaUPC"/>
          <w:sz w:val="28"/>
          <w:cs/>
        </w:rPr>
        <w:t>สมาคมผู้ตรวจสอบภายในสากล</w:t>
      </w:r>
      <w:r w:rsidRPr="00F83F4D">
        <w:rPr>
          <w:rFonts w:ascii="Browallia New" w:hAnsi="Browallia New" w:cs="BrowalliaUPC"/>
          <w:sz w:val="28"/>
        </w:rPr>
        <w:t xml:space="preserve"> (The Institute of Internal Auditors </w:t>
      </w:r>
      <w:r w:rsidRPr="00F83F4D">
        <w:rPr>
          <w:rFonts w:ascii="Browallia New" w:hAnsi="Browallia New" w:cs="BrowalliaUPC" w:hint="cs"/>
          <w:sz w:val="28"/>
          <w:cs/>
        </w:rPr>
        <w:t xml:space="preserve">- </w:t>
      </w:r>
      <w:r w:rsidRPr="00F83F4D">
        <w:rPr>
          <w:rFonts w:ascii="Browallia New" w:hAnsi="Browallia New" w:cs="BrowalliaUPC"/>
          <w:sz w:val="28"/>
        </w:rPr>
        <w:t xml:space="preserve">IIA) </w:t>
      </w:r>
      <w:r w:rsidRPr="00F83F4D">
        <w:rPr>
          <w:rFonts w:ascii="Browallia New" w:hAnsi="Browallia New" w:cs="BrowalliaUPC" w:hint="cs"/>
          <w:sz w:val="28"/>
          <w:cs/>
        </w:rPr>
        <w:t>มาใช้เป็นแนวทางในการปฏิบัติงานด้านการตรวจสอบภายในด้วย</w:t>
      </w:r>
    </w:p>
    <w:p w:rsidR="00F127AF" w:rsidRPr="00F83F4D" w:rsidRDefault="00F127AF" w:rsidP="00F127AF">
      <w:pPr>
        <w:ind w:left="540" w:hanging="540"/>
        <w:jc w:val="thaiDistribute"/>
        <w:rPr>
          <w:rFonts w:ascii="BrowalliaUPC" w:hAnsi="BrowalliaUPC" w:cs="BrowalliaUPC"/>
          <w:b/>
          <w:bCs/>
          <w:color w:val="000000"/>
          <w:sz w:val="28"/>
        </w:rPr>
      </w:pPr>
      <w:r w:rsidRPr="00F83F4D">
        <w:rPr>
          <w:rFonts w:ascii="BrowalliaUPC" w:hAnsi="BrowalliaUPC" w:cs="BrowalliaUPC"/>
          <w:b/>
          <w:bCs/>
          <w:color w:val="000000"/>
          <w:sz w:val="28"/>
        </w:rPr>
        <w:t xml:space="preserve">5.15 </w:t>
      </w:r>
      <w:r w:rsidRPr="00F83F4D">
        <w:rPr>
          <w:rFonts w:ascii="BrowalliaUPC" w:hAnsi="BrowalliaUPC" w:cs="BrowalliaUPC"/>
          <w:b/>
          <w:bCs/>
          <w:color w:val="000000"/>
          <w:sz w:val="28"/>
          <w:cs/>
        </w:rPr>
        <w:t>การบริหารความเสี่ยง</w:t>
      </w:r>
    </w:p>
    <w:p w:rsidR="00F127AF" w:rsidRPr="00F83F4D" w:rsidRDefault="00F127AF" w:rsidP="00F127AF">
      <w:pPr>
        <w:ind w:firstLine="547"/>
        <w:jc w:val="thaiDistribute"/>
        <w:rPr>
          <w:rFonts w:ascii="BrowalliaUPC" w:hAnsi="BrowalliaUPC" w:cs="BrowalliaUPC"/>
          <w:color w:val="000000"/>
          <w:sz w:val="28"/>
        </w:rPr>
      </w:pPr>
      <w:r w:rsidRPr="00F83F4D">
        <w:rPr>
          <w:rFonts w:ascii="BrowalliaUPC" w:hAnsi="BrowalliaUPC" w:cs="BrowalliaUPC"/>
          <w:color w:val="000000"/>
          <w:sz w:val="28"/>
          <w:cs/>
        </w:rPr>
        <w:t>คณะกรรมการบริษัท มีหน้าที่กำกับดูแลให้มีการบริหารจัดการความเสี่ยง</w:t>
      </w:r>
      <w:r w:rsidRPr="00F83F4D">
        <w:rPr>
          <w:rFonts w:ascii="BrowalliaUPC" w:hAnsi="BrowalliaUPC" w:cs="BrowalliaUPC" w:hint="cs"/>
          <w:color w:val="000000"/>
          <w:sz w:val="28"/>
          <w:cs/>
        </w:rPr>
        <w:t>ต่อสถานการณ์</w:t>
      </w:r>
      <w:r w:rsidRPr="00F83F4D">
        <w:rPr>
          <w:rFonts w:ascii="BrowalliaUPC" w:hAnsi="BrowalliaUPC" w:cs="BrowalliaUPC"/>
          <w:color w:val="000000"/>
          <w:sz w:val="28"/>
          <w:cs/>
        </w:rPr>
        <w:t xml:space="preserve"> ที่จะเป็นอุปสรรคต่อการบรรลุเป้าหมายเชิงกลยุทธ์ โดยมอบหมายให้คณะกรรมการบริหารความเสี่ยงของบริษัทฯ  กำหนดนโยบายและกรอบการบริหารความเสี่ยง </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กำกับดูแล</w:t>
      </w:r>
      <w:r w:rsidRPr="00F83F4D">
        <w:rPr>
          <w:rFonts w:ascii="BrowalliaUPC" w:hAnsi="BrowalliaUPC" w:cs="BrowalliaUPC"/>
          <w:color w:val="000000"/>
          <w:sz w:val="28"/>
        </w:rPr>
        <w:t xml:space="preserve"> </w:t>
      </w:r>
      <w:r w:rsidRPr="00F83F4D">
        <w:rPr>
          <w:rFonts w:ascii="BrowalliaUPC" w:hAnsi="BrowalliaUPC" w:cs="BrowalliaUPC"/>
          <w:color w:val="000000"/>
          <w:sz w:val="28"/>
          <w:cs/>
        </w:rPr>
        <w:t>และสนับสนุนให้การบริหารความเสี่ยงของบริษัทฯ มีประสิทธิภาพ พิจารณาความเสี่ยงที่มีนัยสำคัญทั้งในระดับองค์กรและระดับโครงการ กำหนดแผนการดำเนินงาน ติดตาม ประเมินผล และปรับปรุงแผนดังกล่าวอย่างต่อเนื่อง</w:t>
      </w:r>
      <w:r w:rsidRPr="00F83F4D">
        <w:rPr>
          <w:rFonts w:ascii="BrowalliaUPC" w:hAnsi="BrowalliaUPC" w:cs="BrowalliaUPC" w:hint="cs"/>
          <w:color w:val="000000"/>
          <w:sz w:val="28"/>
          <w:cs/>
        </w:rPr>
        <w:t xml:space="preserve"> เพื่อควบคุมระดับความเสี่ยงให้อยู่ในระดับที่บริษัทฯ ยอมรับได้</w:t>
      </w:r>
      <w:r w:rsidRPr="00F83F4D">
        <w:rPr>
          <w:rFonts w:ascii="BrowalliaUPC" w:hAnsi="BrowalliaUPC" w:cs="BrowalliaUPC"/>
          <w:color w:val="000000"/>
          <w:sz w:val="28"/>
          <w:cs/>
        </w:rPr>
        <w:t xml:space="preserve"> พร้อมทั้งรายงานผลการบริหารความเสี่ยงต่อคณะกรรมการบริษัทอย่างสม่ำเสมอและทันท่วงที</w:t>
      </w:r>
      <w:r w:rsidRPr="00F83F4D">
        <w:rPr>
          <w:rFonts w:ascii="BrowalliaUPC" w:hAnsi="BrowalliaUPC" w:cs="BrowalliaUPC" w:hint="cs"/>
          <w:color w:val="000000"/>
          <w:sz w:val="28"/>
          <w:cs/>
        </w:rPr>
        <w:t xml:space="preserve"> </w:t>
      </w:r>
    </w:p>
    <w:p w:rsidR="00F127AF" w:rsidRPr="00F83F4D" w:rsidRDefault="00F127AF" w:rsidP="00F127AF">
      <w:pPr>
        <w:ind w:firstLine="547"/>
        <w:jc w:val="thaiDistribute"/>
        <w:rPr>
          <w:rFonts w:ascii="Browallia New" w:hAnsi="Browallia New" w:cs="BrowalliaUPC"/>
          <w:sz w:val="28"/>
        </w:rPr>
      </w:pPr>
      <w:r w:rsidRPr="00F83F4D">
        <w:rPr>
          <w:rFonts w:ascii="BrowalliaUPC" w:hAnsi="BrowalliaUPC" w:cs="BrowalliaUPC" w:hint="cs"/>
          <w:color w:val="000000"/>
          <w:sz w:val="28"/>
          <w:cs/>
        </w:rPr>
        <w:t>สำหรับรายละเอียดได้กล่าวถึงแล้วในหมวด “การบริหารและจัดการความเสี่ยง”</w:t>
      </w:r>
      <w:r w:rsidRPr="00F83F4D" w:rsidDel="00031346">
        <w:rPr>
          <w:rFonts w:ascii="Browallia New" w:hAnsi="Browallia New" w:cs="BrowalliaUPC"/>
          <w:sz w:val="28"/>
        </w:rPr>
        <w:t xml:space="preserve"> </w:t>
      </w:r>
    </w:p>
    <w:p w:rsidR="00F127AF" w:rsidRPr="00F83F4D" w:rsidRDefault="00F127AF" w:rsidP="00F127AF">
      <w:pPr>
        <w:ind w:left="540" w:hanging="540"/>
        <w:jc w:val="thaiDistribute"/>
        <w:rPr>
          <w:rFonts w:ascii="BrowalliaUPC" w:hAnsi="BrowalliaUPC" w:cs="BrowalliaUPC"/>
          <w:b/>
          <w:bCs/>
          <w:color w:val="000000"/>
          <w:sz w:val="28"/>
        </w:rPr>
      </w:pPr>
      <w:r w:rsidRPr="00F83F4D">
        <w:rPr>
          <w:rFonts w:ascii="BrowalliaUPC" w:hAnsi="BrowalliaUPC" w:cs="BrowalliaUPC"/>
          <w:b/>
          <w:bCs/>
          <w:color w:val="000000"/>
          <w:sz w:val="28"/>
        </w:rPr>
        <w:t xml:space="preserve">5.16 </w:t>
      </w:r>
      <w:r w:rsidRPr="00F83F4D">
        <w:rPr>
          <w:rFonts w:ascii="BrowalliaUPC" w:hAnsi="BrowalliaUPC" w:cs="BrowalliaUPC"/>
          <w:b/>
          <w:bCs/>
          <w:color w:val="000000"/>
          <w:sz w:val="28"/>
          <w:cs/>
        </w:rPr>
        <w:t>การปฏิบัติตามหลักเกณฑ์ (</w:t>
      </w:r>
      <w:r w:rsidRPr="00F83F4D">
        <w:rPr>
          <w:rFonts w:ascii="BrowalliaUPC" w:hAnsi="BrowalliaUPC" w:cs="BrowalliaUPC"/>
          <w:b/>
          <w:bCs/>
          <w:color w:val="000000"/>
          <w:sz w:val="28"/>
        </w:rPr>
        <w:t>Compliance)</w:t>
      </w:r>
    </w:p>
    <w:p w:rsidR="00F127AF" w:rsidRPr="00F83F4D" w:rsidRDefault="00F127AF" w:rsidP="00F127AF">
      <w:pPr>
        <w:ind w:firstLine="540"/>
        <w:jc w:val="thaiDistribute"/>
        <w:rPr>
          <w:rFonts w:ascii="Browallia New" w:hAnsi="Browallia New" w:cs="Browallia New"/>
          <w:sz w:val="28"/>
        </w:rPr>
      </w:pPr>
      <w:r w:rsidRPr="00F83F4D">
        <w:rPr>
          <w:rFonts w:ascii="Browallia New" w:hAnsi="Browallia New" w:cs="Browallia New"/>
          <w:sz w:val="28"/>
          <w:cs/>
        </w:rPr>
        <w:t>บริษัทฯ มีการปฏิบัติตามหลักเกณฑ์ (</w:t>
      </w:r>
      <w:r w:rsidRPr="00F83F4D">
        <w:rPr>
          <w:rFonts w:ascii="Browallia New" w:hAnsi="Browallia New" w:cs="Browallia New"/>
          <w:sz w:val="28"/>
        </w:rPr>
        <w:t>Compliance</w:t>
      </w:r>
      <w:r w:rsidRPr="00F83F4D">
        <w:rPr>
          <w:rFonts w:ascii="Browallia New" w:hAnsi="Browallia New" w:cs="Browallia New"/>
          <w:sz w:val="28"/>
          <w:cs/>
        </w:rPr>
        <w:t>) ให้เป็นไปในแนวทางของการกำกับดูแลกิจการที่ดี อยู่ภายใต้การดูแลของเลขานุการบริษัท</w:t>
      </w:r>
    </w:p>
    <w:p w:rsidR="00F127AF" w:rsidRPr="00F83F4D" w:rsidRDefault="00F127AF" w:rsidP="00F127AF">
      <w:pPr>
        <w:ind w:firstLine="540"/>
        <w:jc w:val="thaiDistribute"/>
        <w:rPr>
          <w:rFonts w:ascii="Browallia New" w:hAnsi="Browallia New" w:cs="Browallia New"/>
          <w:sz w:val="28"/>
        </w:rPr>
      </w:pPr>
    </w:p>
    <w:p w:rsidR="00F127AF" w:rsidRPr="00F83F4D" w:rsidRDefault="00F127AF" w:rsidP="00F127AF">
      <w:pPr>
        <w:jc w:val="thaiDistribute"/>
        <w:rPr>
          <w:rFonts w:cs="BrowalliaUPC"/>
          <w:b/>
          <w:bCs/>
          <w:sz w:val="28"/>
          <w:u w:val="single"/>
        </w:rPr>
      </w:pPr>
      <w:r w:rsidRPr="00F83F4D">
        <w:rPr>
          <w:rFonts w:cs="BrowalliaUPC" w:hint="cs"/>
          <w:b/>
          <w:bCs/>
          <w:sz w:val="28"/>
          <w:u w:val="single"/>
          <w:cs/>
        </w:rPr>
        <w:t>หลักการกำกับดูแลกิจการที่ดีในเรื่องอื่นๆ</w:t>
      </w:r>
      <w:r w:rsidRPr="00F83F4D">
        <w:rPr>
          <w:rFonts w:cs="BrowalliaUPC"/>
          <w:b/>
          <w:bCs/>
          <w:sz w:val="28"/>
          <w:u w:val="single"/>
        </w:rPr>
        <w:t xml:space="preserve"> </w:t>
      </w:r>
      <w:r w:rsidRPr="00F83F4D">
        <w:rPr>
          <w:rFonts w:cs="BrowalliaUPC" w:hint="cs"/>
          <w:b/>
          <w:bCs/>
          <w:sz w:val="28"/>
          <w:u w:val="single"/>
          <w:cs/>
        </w:rPr>
        <w:t>ที่บริษัทฯ ได้ดำเนินการเสร็จสมบรูณ์ใน</w:t>
      </w:r>
      <w:r w:rsidRPr="003A23B6">
        <w:rPr>
          <w:rFonts w:ascii="BrowalliaUPC" w:hAnsi="BrowalliaUPC" w:cs="BrowalliaUPC"/>
          <w:b/>
          <w:bCs/>
          <w:sz w:val="28"/>
          <w:u w:val="single"/>
          <w:cs/>
        </w:rPr>
        <w:t xml:space="preserve">ปี </w:t>
      </w:r>
      <w:r w:rsidRPr="003A23B6">
        <w:rPr>
          <w:rFonts w:ascii="BrowalliaUPC" w:hAnsi="BrowalliaUPC" w:cs="BrowalliaUPC"/>
          <w:b/>
          <w:bCs/>
          <w:sz w:val="28"/>
          <w:u w:val="single"/>
        </w:rPr>
        <w:t>2561</w:t>
      </w:r>
      <w:r w:rsidRPr="00F83F4D">
        <w:rPr>
          <w:rFonts w:cs="BrowalliaUPC"/>
          <w:b/>
          <w:bCs/>
          <w:sz w:val="28"/>
          <w:u w:val="single"/>
        </w:rPr>
        <w:t xml:space="preserve"> </w:t>
      </w:r>
      <w:r w:rsidRPr="00F83F4D">
        <w:rPr>
          <w:rFonts w:cs="BrowalliaUPC" w:hint="cs"/>
          <w:b/>
          <w:bCs/>
          <w:sz w:val="28"/>
          <w:u w:val="single"/>
          <w:cs/>
        </w:rPr>
        <w:t xml:space="preserve"> ดังนี้</w:t>
      </w:r>
    </w:p>
    <w:p w:rsidR="00F127AF" w:rsidRPr="00F83F4D" w:rsidRDefault="00F127AF" w:rsidP="00F127AF">
      <w:pPr>
        <w:jc w:val="thaiDistribute"/>
        <w:rPr>
          <w:rFonts w:ascii="BrowalliaUPC" w:hAnsi="BrowalliaUPC" w:cs="BrowalliaUPC"/>
          <w:sz w:val="28"/>
        </w:rPr>
      </w:pPr>
      <w:r>
        <w:rPr>
          <w:rFonts w:cs="BrowalliaUPC"/>
          <w:b/>
          <w:bCs/>
          <w:sz w:val="28"/>
        </w:rPr>
        <w:t xml:space="preserve"> </w:t>
      </w:r>
      <w:r>
        <w:rPr>
          <w:rFonts w:cs="BrowalliaUPC"/>
          <w:b/>
          <w:bCs/>
          <w:sz w:val="28"/>
        </w:rPr>
        <w:tab/>
      </w:r>
      <w:r w:rsidRPr="00F83F4D">
        <w:rPr>
          <w:rFonts w:ascii="BrowalliaUPC" w:hAnsi="BrowalliaUPC" w:cs="BrowalliaUPC" w:hint="cs"/>
          <w:sz w:val="28"/>
          <w:cs/>
        </w:rPr>
        <w:t xml:space="preserve">คณะกรรมการบริษัท ได้มีมติให้กำหนดกฎบัตรบัตรคณะกรรมการบริษัทและมีการพิจารณาทบทวนกฎบัตรของคณะอนุกรรมการอื่น เพื่อให้เป็นไปตามหลักการกำกับดูแลกิจการที่ดีและเป็นไปตามพระราชบัญญัติหลักทรัพย์และตลาดหลักทรัพย์แห่งประเทศไทย </w:t>
      </w:r>
      <w:r w:rsidRPr="00F83F4D">
        <w:rPr>
          <w:rFonts w:ascii="BrowalliaUPC" w:hAnsi="BrowalliaUPC" w:cs="BrowalliaUPC"/>
          <w:sz w:val="28"/>
        </w:rPr>
        <w:t>(</w:t>
      </w:r>
      <w:r w:rsidRPr="00F83F4D">
        <w:rPr>
          <w:rFonts w:ascii="BrowalliaUPC" w:hAnsi="BrowalliaUPC" w:cs="BrowalliaUPC" w:hint="cs"/>
          <w:sz w:val="28"/>
          <w:cs/>
        </w:rPr>
        <w:t xml:space="preserve">ครั้งที่4) พ.ศ. </w:t>
      </w:r>
      <w:r w:rsidRPr="00F83F4D">
        <w:rPr>
          <w:rFonts w:ascii="BrowalliaUPC" w:hAnsi="BrowalliaUPC" w:cs="BrowalliaUPC"/>
          <w:sz w:val="28"/>
        </w:rPr>
        <w:t>2551</w:t>
      </w:r>
      <w:r w:rsidRPr="00F83F4D">
        <w:rPr>
          <w:rFonts w:ascii="BrowalliaUPC" w:hAnsi="BrowalliaUPC" w:cs="BrowalliaUPC" w:hint="cs"/>
          <w:sz w:val="28"/>
          <w:cs/>
        </w:rPr>
        <w:t>ดังนี้</w:t>
      </w:r>
    </w:p>
    <w:p w:rsidR="00F127AF" w:rsidRPr="00F83F4D" w:rsidRDefault="00F127AF" w:rsidP="00F127AF">
      <w:pPr>
        <w:jc w:val="thaiDistribute"/>
        <w:rPr>
          <w:rFonts w:ascii="BrowalliaUPC" w:hAnsi="BrowalliaUPC" w:cs="BrowalliaUPC"/>
          <w:sz w:val="28"/>
        </w:rPr>
      </w:pPr>
      <w:r>
        <w:rPr>
          <w:rFonts w:ascii="BrowalliaUPC" w:hAnsi="BrowalliaUPC" w:cs="BrowalliaUPC"/>
          <w:sz w:val="28"/>
        </w:rPr>
        <w:t xml:space="preserve"> </w:t>
      </w:r>
      <w:r>
        <w:rPr>
          <w:rFonts w:ascii="BrowalliaUPC" w:hAnsi="BrowalliaUPC" w:cs="BrowalliaUPC"/>
          <w:sz w:val="28"/>
        </w:rPr>
        <w:tab/>
      </w:r>
      <w:r w:rsidRPr="00F83F4D">
        <w:rPr>
          <w:rFonts w:ascii="BrowalliaUPC" w:hAnsi="BrowalliaUPC" w:cs="BrowalliaUPC"/>
          <w:sz w:val="28"/>
        </w:rPr>
        <w:t>1</w:t>
      </w:r>
      <w:r w:rsidRPr="00F83F4D">
        <w:rPr>
          <w:rFonts w:ascii="BrowalliaUPC" w:hAnsi="BrowalliaUPC" w:cs="BrowalliaUPC" w:hint="cs"/>
          <w:sz w:val="28"/>
          <w:cs/>
        </w:rPr>
        <w:t xml:space="preserve">) กฎบัตรคณะกรรมการบริษัทตามมติที่ประชุมคณะกรรมการบริษัท ครั้งที่ </w:t>
      </w:r>
      <w:r w:rsidRPr="00F83F4D">
        <w:rPr>
          <w:rFonts w:ascii="BrowalliaUPC" w:hAnsi="BrowalliaUPC" w:cs="BrowalliaUPC"/>
          <w:sz w:val="28"/>
        </w:rPr>
        <w:t xml:space="preserve">1/2561 </w:t>
      </w:r>
      <w:r w:rsidRPr="00F83F4D">
        <w:rPr>
          <w:rFonts w:ascii="BrowalliaUPC" w:hAnsi="BrowalliaUPC" w:cs="BrowalliaUPC" w:hint="cs"/>
          <w:sz w:val="28"/>
          <w:cs/>
        </w:rPr>
        <w:t xml:space="preserve">ได้มีมติกำหนดกฎบัตรคณะกรรมการบริษัทและให้มีผลบังคับใช้ ตั้งแต่วันที่ </w:t>
      </w:r>
      <w:r w:rsidRPr="00F83F4D">
        <w:rPr>
          <w:rFonts w:ascii="BrowalliaUPC" w:hAnsi="BrowalliaUPC" w:cs="BrowalliaUPC"/>
          <w:sz w:val="28"/>
        </w:rPr>
        <w:t>28</w:t>
      </w:r>
      <w:r w:rsidRPr="00F83F4D">
        <w:rPr>
          <w:rFonts w:ascii="BrowalliaUPC" w:hAnsi="BrowalliaUPC" w:cs="BrowalliaUPC" w:hint="cs"/>
          <w:sz w:val="28"/>
          <w:cs/>
        </w:rPr>
        <w:t xml:space="preserve"> กุมภาพันธุ์ </w:t>
      </w:r>
      <w:r w:rsidRPr="00F83F4D">
        <w:rPr>
          <w:rFonts w:ascii="BrowalliaUPC" w:hAnsi="BrowalliaUPC" w:cs="BrowalliaUPC"/>
          <w:sz w:val="28"/>
        </w:rPr>
        <w:t>2561</w:t>
      </w:r>
      <w:r w:rsidRPr="00F83F4D">
        <w:rPr>
          <w:rFonts w:ascii="BrowalliaUPC" w:hAnsi="BrowalliaUPC" w:cs="BrowalliaUPC" w:hint="cs"/>
          <w:sz w:val="28"/>
          <w:cs/>
        </w:rPr>
        <w:t>เป็นต้นไป  ทั้งนี้เพื่อให้กรรมการบริษัททุกท่านตระหนักถึงหน้าที่และความรับผิดชอบเพื่อปฎิบัติหน้าที่ได้อย่างถูกต้องสมบูรณ์</w:t>
      </w:r>
    </w:p>
    <w:p w:rsidR="00F127AF" w:rsidRPr="00F83F4D" w:rsidRDefault="00F127AF" w:rsidP="00F127AF">
      <w:pPr>
        <w:jc w:val="thaiDistribute"/>
        <w:rPr>
          <w:rFonts w:ascii="BrowalliaUPC" w:hAnsi="BrowalliaUPC" w:cs="BrowalliaUPC"/>
          <w:sz w:val="28"/>
        </w:rPr>
      </w:pPr>
      <w:r>
        <w:rPr>
          <w:rFonts w:ascii="BrowalliaUPC" w:hAnsi="BrowalliaUPC" w:cs="BrowalliaUPC"/>
          <w:sz w:val="28"/>
        </w:rPr>
        <w:t xml:space="preserve"> </w:t>
      </w:r>
      <w:r>
        <w:rPr>
          <w:rFonts w:ascii="BrowalliaUPC" w:hAnsi="BrowalliaUPC" w:cs="BrowalliaUPC"/>
          <w:sz w:val="28"/>
        </w:rPr>
        <w:tab/>
      </w:r>
      <w:r>
        <w:rPr>
          <w:rFonts w:ascii="BrowalliaUPC" w:hAnsi="BrowalliaUPC" w:cs="BrowalliaUPC" w:hint="cs"/>
          <w:sz w:val="28"/>
          <w:cs/>
        </w:rPr>
        <w:t>2)  กฎบัตรคณะกรรมการตรวจสอบ</w:t>
      </w:r>
      <w:r w:rsidRPr="00F83F4D">
        <w:rPr>
          <w:rFonts w:ascii="BrowalliaUPC" w:hAnsi="BrowalliaUPC" w:cs="BrowalliaUPC" w:hint="cs"/>
          <w:sz w:val="28"/>
          <w:cs/>
        </w:rPr>
        <w:t>ตามมติที่ประชุมคณะกรรมการบริษัท ครั้งที่</w:t>
      </w:r>
      <w:r w:rsidRPr="00F83F4D">
        <w:rPr>
          <w:rFonts w:ascii="BrowalliaUPC" w:hAnsi="BrowalliaUPC" w:cs="BrowalliaUPC"/>
          <w:sz w:val="28"/>
        </w:rPr>
        <w:t>9/2561</w:t>
      </w:r>
      <w:r w:rsidRPr="00F83F4D">
        <w:rPr>
          <w:rFonts w:ascii="BrowalliaUPC" w:hAnsi="BrowalliaUPC" w:cs="BrowalliaUPC" w:hint="cs"/>
          <w:sz w:val="28"/>
          <w:cs/>
        </w:rPr>
        <w:t xml:space="preserve"> วันที่ </w:t>
      </w:r>
      <w:r w:rsidRPr="00F83F4D">
        <w:rPr>
          <w:rFonts w:ascii="BrowalliaUPC" w:hAnsi="BrowalliaUPC" w:cs="BrowalliaUPC"/>
          <w:sz w:val="28"/>
        </w:rPr>
        <w:t>21</w:t>
      </w:r>
      <w:r w:rsidRPr="00F83F4D">
        <w:rPr>
          <w:rFonts w:ascii="BrowalliaUPC" w:hAnsi="BrowalliaUPC" w:cs="BrowalliaUPC" w:hint="cs"/>
          <w:sz w:val="28"/>
          <w:cs/>
        </w:rPr>
        <w:t xml:space="preserve"> ธันวาคม  </w:t>
      </w:r>
      <w:r w:rsidRPr="00F83F4D">
        <w:rPr>
          <w:rFonts w:ascii="BrowalliaUPC" w:hAnsi="BrowalliaUPC" w:cs="BrowalliaUPC"/>
          <w:sz w:val="28"/>
        </w:rPr>
        <w:t>2561</w:t>
      </w:r>
      <w:r w:rsidRPr="00F83F4D">
        <w:rPr>
          <w:rFonts w:ascii="BrowalliaUPC" w:hAnsi="BrowalliaUPC" w:cs="BrowalliaUPC" w:hint="cs"/>
          <w:sz w:val="28"/>
          <w:cs/>
        </w:rPr>
        <w:t xml:space="preserve"> ได้</w:t>
      </w:r>
      <w:r w:rsidRPr="00F83F4D">
        <w:rPr>
          <w:rFonts w:ascii="BrowalliaUPC" w:hAnsi="BrowalliaUPC" w:cs="BrowalliaUPC"/>
          <w:sz w:val="28"/>
          <w:cs/>
        </w:rPr>
        <w:t>มีมติอนุมัติแก้ไขกฎบัตร</w:t>
      </w:r>
      <w:r w:rsidRPr="00F83F4D">
        <w:rPr>
          <w:rFonts w:ascii="BrowalliaUPC" w:hAnsi="BrowalliaUPC" w:cs="BrowalliaUPC" w:hint="cs"/>
          <w:sz w:val="28"/>
          <w:cs/>
        </w:rPr>
        <w:t>ของคณะกรรมการตรวจสอบ เพื่อให้คณะกรรมการตรวจสอบสามารถปฏิบัติหน้าที่ตามที่คณะกรรมการบริษัทได้มอบหมายอย่างมีประสิทธิภาพ โปร่งใส</w:t>
      </w:r>
    </w:p>
    <w:p w:rsidR="00F127AF" w:rsidRDefault="00F127AF" w:rsidP="00F127AF">
      <w:pPr>
        <w:jc w:val="thaiDistribute"/>
        <w:rPr>
          <w:rFonts w:ascii="BrowalliaUPC" w:hAnsi="BrowalliaUPC" w:cs="BrowalliaUPC"/>
          <w:sz w:val="28"/>
        </w:rPr>
      </w:pPr>
    </w:p>
    <w:p w:rsidR="00F127AF" w:rsidRPr="00F83F4D" w:rsidRDefault="00F127AF" w:rsidP="00F127AF">
      <w:pPr>
        <w:jc w:val="thaiDistribute"/>
        <w:rPr>
          <w:rFonts w:ascii="BrowalliaUPC" w:hAnsi="BrowalliaUPC" w:cs="BrowalliaUPC"/>
          <w:sz w:val="28"/>
        </w:rPr>
      </w:pPr>
      <w:r>
        <w:rPr>
          <w:rFonts w:ascii="BrowalliaUPC" w:hAnsi="BrowalliaUPC" w:cs="BrowalliaUPC"/>
          <w:sz w:val="28"/>
        </w:rPr>
        <w:lastRenderedPageBreak/>
        <w:t xml:space="preserve"> </w:t>
      </w:r>
      <w:r>
        <w:rPr>
          <w:rFonts w:ascii="BrowalliaUPC" w:hAnsi="BrowalliaUPC" w:cs="BrowalliaUPC"/>
          <w:sz w:val="28"/>
        </w:rPr>
        <w:tab/>
      </w:r>
      <w:r w:rsidRPr="00F83F4D">
        <w:rPr>
          <w:rFonts w:ascii="BrowalliaUPC" w:hAnsi="BrowalliaUPC" w:cs="BrowalliaUPC"/>
          <w:sz w:val="28"/>
        </w:rPr>
        <w:t>3</w:t>
      </w:r>
      <w:r w:rsidRPr="00F83F4D">
        <w:rPr>
          <w:rFonts w:ascii="BrowalliaUPC" w:hAnsi="BrowalliaUPC" w:cs="BrowalliaUPC" w:hint="cs"/>
          <w:sz w:val="28"/>
          <w:cs/>
        </w:rPr>
        <w:t>) กฎบัตรคณะ</w:t>
      </w:r>
      <w:r>
        <w:rPr>
          <w:rFonts w:ascii="BrowalliaUPC" w:hAnsi="BrowalliaUPC" w:cs="BrowalliaUPC" w:hint="cs"/>
          <w:sz w:val="28"/>
          <w:cs/>
        </w:rPr>
        <w:t>กรรมการสรรหาและพิจารณาค่าตอบแทน</w:t>
      </w:r>
      <w:r w:rsidRPr="00F83F4D">
        <w:rPr>
          <w:rFonts w:ascii="BrowalliaUPC" w:hAnsi="BrowalliaUPC" w:cs="BrowalliaUPC" w:hint="cs"/>
          <w:sz w:val="28"/>
          <w:cs/>
        </w:rPr>
        <w:t xml:space="preserve">ตามมติที่ประชุมคณะกรรมการบริษัท ครั้งที่ </w:t>
      </w:r>
      <w:r w:rsidRPr="00F83F4D">
        <w:rPr>
          <w:rFonts w:ascii="BrowalliaUPC" w:hAnsi="BrowalliaUPC" w:cs="BrowalliaUPC"/>
          <w:sz w:val="28"/>
        </w:rPr>
        <w:t xml:space="preserve">11/2561 </w:t>
      </w:r>
      <w:r w:rsidRPr="00F83F4D">
        <w:rPr>
          <w:rFonts w:ascii="BrowalliaUPC" w:hAnsi="BrowalliaUPC" w:cs="BrowalliaUPC" w:hint="cs"/>
          <w:sz w:val="28"/>
          <w:cs/>
        </w:rPr>
        <w:t>วันที</w:t>
      </w:r>
      <w:r w:rsidRPr="00F83F4D">
        <w:rPr>
          <w:rFonts w:ascii="BrowalliaUPC" w:hAnsi="BrowalliaUPC" w:cs="BrowalliaUPC"/>
          <w:sz w:val="28"/>
        </w:rPr>
        <w:t xml:space="preserve"> 14</w:t>
      </w:r>
      <w:r w:rsidRPr="00F83F4D">
        <w:rPr>
          <w:rFonts w:ascii="BrowalliaUPC" w:hAnsi="BrowalliaUPC" w:cs="BrowalliaUPC" w:hint="cs"/>
          <w:sz w:val="28"/>
          <w:cs/>
        </w:rPr>
        <w:t xml:space="preserve"> พฤศจิกายน </w:t>
      </w:r>
      <w:r w:rsidRPr="00F83F4D">
        <w:rPr>
          <w:rFonts w:ascii="BrowalliaUPC" w:hAnsi="BrowalliaUPC" w:cs="BrowalliaUPC"/>
          <w:sz w:val="28"/>
        </w:rPr>
        <w:t>2561</w:t>
      </w:r>
      <w:r w:rsidRPr="00F83F4D">
        <w:rPr>
          <w:rFonts w:ascii="BrowalliaUPC" w:hAnsi="BrowalliaUPC" w:cs="BrowalliaUPC" w:hint="cs"/>
          <w:sz w:val="28"/>
          <w:cs/>
        </w:rPr>
        <w:t xml:space="preserve"> ได้มีมติอนุมัติแก้ไขกฎบัตรของคณะกรรมการสรรหาและพิจารณาค่าตอบแทน</w:t>
      </w:r>
    </w:p>
    <w:p w:rsidR="00F127AF" w:rsidRPr="00F83F4D" w:rsidRDefault="00F127AF" w:rsidP="00F127AF">
      <w:pPr>
        <w:jc w:val="thaiDistribute"/>
        <w:rPr>
          <w:rFonts w:ascii="BrowalliaUPC" w:hAnsi="BrowalliaUPC" w:cs="BrowalliaUPC"/>
          <w:sz w:val="28"/>
        </w:rPr>
      </w:pPr>
      <w:r>
        <w:rPr>
          <w:rFonts w:ascii="BrowalliaUPC" w:hAnsi="BrowalliaUPC" w:cs="BrowalliaUPC"/>
          <w:sz w:val="28"/>
        </w:rPr>
        <w:t xml:space="preserve"> </w:t>
      </w:r>
      <w:r>
        <w:rPr>
          <w:rFonts w:ascii="BrowalliaUPC" w:hAnsi="BrowalliaUPC" w:cs="BrowalliaUPC"/>
          <w:sz w:val="28"/>
        </w:rPr>
        <w:tab/>
      </w:r>
      <w:r w:rsidRPr="00F83F4D">
        <w:rPr>
          <w:rFonts w:ascii="BrowalliaUPC" w:hAnsi="BrowalliaUPC" w:cs="BrowalliaUPC"/>
          <w:sz w:val="28"/>
        </w:rPr>
        <w:t xml:space="preserve">4) </w:t>
      </w:r>
      <w:r w:rsidRPr="00F83F4D">
        <w:rPr>
          <w:rFonts w:ascii="BrowalliaUPC" w:hAnsi="BrowalliaUPC" w:cs="BrowalliaUPC"/>
          <w:sz w:val="28"/>
          <w:cs/>
        </w:rPr>
        <w:t>กรรมการและผู้บริหารได้</w:t>
      </w:r>
      <w:r w:rsidRPr="00F83F4D">
        <w:rPr>
          <w:rFonts w:ascii="BrowalliaUPC" w:hAnsi="BrowalliaUPC" w:cs="BrowalliaUPC" w:hint="cs"/>
          <w:sz w:val="28"/>
          <w:cs/>
        </w:rPr>
        <w:t>รับทราบการปรับปรุงรายงานการมี</w:t>
      </w:r>
      <w:r w:rsidRPr="00F83F4D">
        <w:rPr>
          <w:rFonts w:ascii="BrowalliaUPC" w:hAnsi="BrowalliaUPC" w:cs="BrowalliaUPC"/>
          <w:sz w:val="28"/>
          <w:cs/>
        </w:rPr>
        <w:t>ส่วนได้เสีย</w:t>
      </w:r>
      <w:r w:rsidRPr="00F83F4D">
        <w:rPr>
          <w:rFonts w:ascii="BrowalliaUPC" w:hAnsi="BrowalliaUPC" w:cs="BrowalliaUPC" w:hint="cs"/>
          <w:sz w:val="28"/>
          <w:cs/>
        </w:rPr>
        <w:t>ของกรรมการ ผู้บริหารและบุคคลที่เกี่ยวของ เพื่อ</w:t>
      </w:r>
      <w:r w:rsidRPr="00F83F4D">
        <w:rPr>
          <w:rFonts w:ascii="BrowalliaUPC" w:hAnsi="BrowalliaUPC" w:cs="BrowalliaUPC"/>
          <w:sz w:val="28"/>
          <w:cs/>
        </w:rPr>
        <w:t>ให้สอดคล้อง</w:t>
      </w:r>
      <w:r w:rsidRPr="00F83F4D">
        <w:rPr>
          <w:rFonts w:ascii="BrowalliaUPC" w:hAnsi="BrowalliaUPC" w:cs="BrowalliaUPC" w:hint="cs"/>
          <w:sz w:val="28"/>
          <w:cs/>
        </w:rPr>
        <w:t>กับโครงสร้าง</w:t>
      </w:r>
      <w:r w:rsidRPr="00F83F4D">
        <w:rPr>
          <w:rFonts w:ascii="BrowalliaUPC" w:hAnsi="BrowalliaUPC" w:cs="BrowalliaUPC"/>
          <w:sz w:val="28"/>
          <w:cs/>
        </w:rPr>
        <w:t>ของบริษัท</w:t>
      </w:r>
      <w:r w:rsidRPr="00F83F4D">
        <w:rPr>
          <w:rFonts w:ascii="BrowalliaUPC" w:hAnsi="BrowalliaUPC" w:cs="BrowalliaUPC" w:hint="cs"/>
          <w:sz w:val="28"/>
          <w:cs/>
        </w:rPr>
        <w:t>ฯ ณ วันที่ 1 กรกฎาคม 2561 และเป็นไปตามประกาศ</w:t>
      </w:r>
      <w:r w:rsidRPr="00F83F4D">
        <w:rPr>
          <w:rFonts w:ascii="BrowalliaUPC" w:hAnsi="BrowalliaUPC" w:cs="BrowalliaUPC"/>
          <w:sz w:val="28"/>
          <w:cs/>
        </w:rPr>
        <w:t>คณะกรรมการกำกับตลาดทุนที่</w:t>
      </w:r>
      <w:r w:rsidRPr="00F83F4D">
        <w:rPr>
          <w:rFonts w:ascii="BrowalliaUPC" w:hAnsi="BrowalliaUPC" w:cs="BrowalliaUPC" w:hint="cs"/>
          <w:sz w:val="28"/>
          <w:cs/>
        </w:rPr>
        <w:t xml:space="preserve"> </w:t>
      </w:r>
      <w:r w:rsidRPr="00F83F4D">
        <w:rPr>
          <w:rFonts w:ascii="BrowalliaUPC" w:hAnsi="BrowalliaUPC" w:cs="BrowalliaUPC"/>
          <w:sz w:val="28"/>
          <w:cs/>
        </w:rPr>
        <w:t xml:space="preserve">ทจ. </w:t>
      </w:r>
      <w:r w:rsidRPr="00F83F4D">
        <w:rPr>
          <w:rFonts w:ascii="BrowalliaUPC" w:hAnsi="BrowalliaUPC" w:cs="BrowalliaUPC"/>
          <w:sz w:val="28"/>
        </w:rPr>
        <w:t xml:space="preserve">2/2552 </w:t>
      </w:r>
      <w:r w:rsidRPr="00F83F4D">
        <w:rPr>
          <w:rFonts w:ascii="BrowalliaUPC" w:hAnsi="BrowalliaUPC" w:cs="BrowalliaUPC"/>
          <w:sz w:val="28"/>
          <w:cs/>
        </w:rPr>
        <w:t>เรื่องการรายงานการมีส่วนได้เสียของกรรมการผู้บริหารและผู้ที่เกี่ยวข</w:t>
      </w:r>
      <w:r w:rsidRPr="00F83F4D">
        <w:rPr>
          <w:rFonts w:ascii="BrowalliaUPC" w:hAnsi="BrowalliaUPC" w:cs="BrowalliaUPC" w:hint="cs"/>
          <w:sz w:val="28"/>
          <w:cs/>
        </w:rPr>
        <w:t>้</w:t>
      </w:r>
      <w:r w:rsidRPr="00F83F4D">
        <w:rPr>
          <w:rFonts w:ascii="BrowalliaUPC" w:hAnsi="BrowalliaUPC" w:cs="BrowalliaUPC"/>
          <w:sz w:val="28"/>
          <w:cs/>
        </w:rPr>
        <w:t>อง</w:t>
      </w:r>
      <w:r w:rsidRPr="00F83F4D">
        <w:rPr>
          <w:rFonts w:ascii="BrowalliaUPC" w:hAnsi="BrowalliaUPC" w:cs="BrowalliaUPC" w:hint="cs"/>
          <w:sz w:val="28"/>
          <w:cs/>
        </w:rPr>
        <w:t xml:space="preserve"> </w:t>
      </w:r>
      <w:r w:rsidRPr="00F83F4D">
        <w:rPr>
          <w:rFonts w:ascii="BrowalliaUPC" w:hAnsi="BrowalliaUPC" w:cs="BrowalliaUPC"/>
          <w:sz w:val="28"/>
          <w:cs/>
        </w:rPr>
        <w:t xml:space="preserve">ลงวันที่ </w:t>
      </w:r>
      <w:r w:rsidRPr="00F83F4D">
        <w:rPr>
          <w:rFonts w:ascii="BrowalliaUPC" w:hAnsi="BrowalliaUPC" w:cs="BrowalliaUPC"/>
          <w:sz w:val="28"/>
        </w:rPr>
        <w:t xml:space="preserve">26 </w:t>
      </w:r>
      <w:r w:rsidRPr="00F83F4D">
        <w:rPr>
          <w:rFonts w:ascii="BrowalliaUPC" w:hAnsi="BrowalliaUPC" w:cs="BrowalliaUPC"/>
          <w:sz w:val="28"/>
          <w:cs/>
        </w:rPr>
        <w:t xml:space="preserve">มกราคม </w:t>
      </w:r>
      <w:r w:rsidRPr="00F83F4D">
        <w:rPr>
          <w:rFonts w:ascii="BrowalliaUPC" w:hAnsi="BrowalliaUPC" w:cs="BrowalliaUPC"/>
          <w:sz w:val="28"/>
        </w:rPr>
        <w:t xml:space="preserve">2552 </w:t>
      </w:r>
    </w:p>
    <w:p w:rsidR="00F127AF" w:rsidRPr="00F83F4D" w:rsidRDefault="00F127AF" w:rsidP="00F127AF">
      <w:pPr>
        <w:jc w:val="thaiDistribute"/>
        <w:rPr>
          <w:rFonts w:ascii="BrowalliaUPC" w:hAnsi="BrowalliaUPC" w:cs="BrowalliaUPC"/>
          <w:sz w:val="28"/>
        </w:rPr>
      </w:pPr>
      <w:r>
        <w:rPr>
          <w:rFonts w:ascii="BrowalliaUPC" w:hAnsi="BrowalliaUPC" w:cs="BrowalliaUPC"/>
          <w:sz w:val="28"/>
        </w:rPr>
        <w:t xml:space="preserve"> </w:t>
      </w:r>
      <w:r>
        <w:rPr>
          <w:rFonts w:ascii="BrowalliaUPC" w:hAnsi="BrowalliaUPC" w:cs="BrowalliaUPC"/>
          <w:sz w:val="28"/>
        </w:rPr>
        <w:tab/>
      </w:r>
      <w:r w:rsidRPr="00F83F4D">
        <w:rPr>
          <w:rFonts w:ascii="BrowalliaUPC" w:hAnsi="BrowalliaUPC" w:cs="BrowalliaUPC"/>
          <w:sz w:val="28"/>
        </w:rPr>
        <w:t xml:space="preserve">5) </w:t>
      </w:r>
      <w:r w:rsidRPr="00F83F4D">
        <w:rPr>
          <w:rFonts w:ascii="BrowalliaUPC" w:hAnsi="BrowalliaUPC" w:cs="BrowalliaUPC"/>
          <w:sz w:val="28"/>
          <w:cs/>
        </w:rPr>
        <w:t>กรรมการและผู้บริหารได้</w:t>
      </w:r>
      <w:r w:rsidRPr="00F83F4D">
        <w:rPr>
          <w:rFonts w:ascii="BrowalliaUPC" w:hAnsi="BrowalliaUPC" w:cs="BrowalliaUPC" w:hint="cs"/>
          <w:sz w:val="28"/>
          <w:cs/>
        </w:rPr>
        <w:t>รับทราบการจัดทำรายงาน</w:t>
      </w:r>
      <w:r w:rsidRPr="00F83F4D">
        <w:rPr>
          <w:rFonts w:ascii="BrowalliaUPC" w:hAnsi="BrowalliaUPC" w:cs="BrowalliaUPC"/>
          <w:sz w:val="28"/>
          <w:cs/>
        </w:rPr>
        <w:t>การถือครองหลักทรัพย์</w:t>
      </w:r>
      <w:r w:rsidRPr="00F83F4D">
        <w:rPr>
          <w:rFonts w:ascii="BrowalliaUPC" w:hAnsi="BrowalliaUPC" w:cs="BrowalliaUPC" w:hint="cs"/>
          <w:sz w:val="28"/>
          <w:cs/>
        </w:rPr>
        <w:t>และสัญญาซื้อขายล่วงหน้าของกรรมการ ผู้บริหาร ผู้สอบบัญชี ผู้ทำแผน และผู้บริหารแผน เพื่อให้เป็นไป</w:t>
      </w:r>
      <w:r w:rsidRPr="00F83F4D">
        <w:rPr>
          <w:rFonts w:ascii="BrowalliaUPC" w:hAnsi="BrowalliaUPC" w:cs="BrowalliaUPC"/>
          <w:sz w:val="28"/>
          <w:cs/>
        </w:rPr>
        <w:t>ตามประกาศสำนักงานคณะกรรมการกำกับหลักทรัพย์และตลาดหลักทรัพย์</w:t>
      </w:r>
      <w:r w:rsidRPr="00F83F4D">
        <w:rPr>
          <w:rFonts w:ascii="BrowalliaUPC" w:hAnsi="BrowalliaUPC" w:cs="BrowalliaUPC" w:hint="cs"/>
          <w:sz w:val="28"/>
          <w:cs/>
        </w:rPr>
        <w:t xml:space="preserve"> ที่ ส</w:t>
      </w:r>
      <w:r w:rsidRPr="00F83F4D">
        <w:rPr>
          <w:rFonts w:ascii="BrowalliaUPC" w:hAnsi="BrowalliaUPC" w:cs="BrowalliaUPC"/>
          <w:sz w:val="28"/>
          <w:cs/>
        </w:rPr>
        <w:t>จ</w:t>
      </w:r>
      <w:r w:rsidRPr="00F83F4D">
        <w:rPr>
          <w:rFonts w:ascii="BrowalliaUPC" w:hAnsi="BrowalliaUPC" w:cs="BrowalliaUPC" w:hint="cs"/>
          <w:sz w:val="28"/>
          <w:cs/>
        </w:rPr>
        <w:t>.</w:t>
      </w:r>
      <w:r w:rsidRPr="00F83F4D">
        <w:rPr>
          <w:rFonts w:ascii="BrowalliaUPC" w:hAnsi="BrowalliaUPC" w:cs="BrowalliaUPC"/>
          <w:sz w:val="28"/>
          <w:cs/>
        </w:rPr>
        <w:t xml:space="preserve"> </w:t>
      </w:r>
      <w:r w:rsidRPr="00F83F4D">
        <w:rPr>
          <w:rFonts w:ascii="BrowalliaUPC" w:hAnsi="BrowalliaUPC" w:cs="BrowalliaUPC"/>
          <w:sz w:val="28"/>
        </w:rPr>
        <w:t>38/2561</w:t>
      </w:r>
      <w:r w:rsidRPr="00F83F4D">
        <w:rPr>
          <w:rFonts w:ascii="BrowalliaUPC" w:hAnsi="BrowalliaUPC" w:cs="BrowalliaUPC" w:hint="cs"/>
          <w:sz w:val="28"/>
          <w:cs/>
        </w:rPr>
        <w:t xml:space="preserve"> เรื่อง การจัดทำรายงาน</w:t>
      </w:r>
      <w:r w:rsidRPr="00F83F4D">
        <w:rPr>
          <w:rFonts w:ascii="BrowalliaUPC" w:hAnsi="BrowalliaUPC" w:cs="BrowalliaUPC"/>
          <w:sz w:val="28"/>
          <w:cs/>
        </w:rPr>
        <w:t>การ</w:t>
      </w:r>
      <w:r w:rsidRPr="00F83F4D">
        <w:rPr>
          <w:rFonts w:ascii="BrowalliaUPC" w:hAnsi="BrowalliaUPC" w:cs="BrowalliaUPC" w:hint="cs"/>
          <w:sz w:val="28"/>
          <w:cs/>
        </w:rPr>
        <w:t xml:space="preserve">  </w:t>
      </w:r>
      <w:r w:rsidRPr="00F83F4D">
        <w:rPr>
          <w:rFonts w:ascii="BrowalliaUPC" w:hAnsi="BrowalliaUPC" w:cs="BrowalliaUPC"/>
          <w:sz w:val="28"/>
          <w:cs/>
        </w:rPr>
        <w:t>ถือครองหลักทรัพย์</w:t>
      </w:r>
      <w:r w:rsidRPr="00F83F4D">
        <w:rPr>
          <w:rFonts w:ascii="BrowalliaUPC" w:hAnsi="BrowalliaUPC" w:cs="BrowalliaUPC" w:hint="cs"/>
          <w:sz w:val="28"/>
          <w:cs/>
        </w:rPr>
        <w:t>และสัญญาซื้อขายล่วงหน้าของกรรมการ ผู้บริหาร ผู้สอบบัญชี ผู้ทำแผน และผู้บริหารแผน</w:t>
      </w:r>
      <w:r w:rsidRPr="00F83F4D">
        <w:rPr>
          <w:rFonts w:ascii="BrowalliaUPC" w:hAnsi="BrowalliaUPC" w:cs="BrowalliaUPC"/>
          <w:sz w:val="28"/>
        </w:rPr>
        <w:t xml:space="preserve"> </w:t>
      </w:r>
      <w:r w:rsidRPr="00F83F4D">
        <w:rPr>
          <w:rFonts w:ascii="BrowalliaUPC" w:hAnsi="BrowalliaUPC" w:cs="BrowalliaUPC"/>
          <w:sz w:val="28"/>
          <w:cs/>
        </w:rPr>
        <w:t xml:space="preserve">ลงวันที่ </w:t>
      </w:r>
      <w:r w:rsidRPr="00F83F4D">
        <w:rPr>
          <w:rFonts w:ascii="BrowalliaUPC" w:hAnsi="BrowalliaUPC" w:cs="BrowalliaUPC"/>
          <w:sz w:val="28"/>
        </w:rPr>
        <w:t xml:space="preserve">16 </w:t>
      </w:r>
      <w:r w:rsidRPr="00F83F4D">
        <w:rPr>
          <w:rFonts w:ascii="BrowalliaUPC" w:hAnsi="BrowalliaUPC" w:cs="BrowalliaUPC"/>
          <w:sz w:val="28"/>
          <w:cs/>
        </w:rPr>
        <w:t xml:space="preserve">กรกฎาคม </w:t>
      </w:r>
      <w:r w:rsidRPr="00F83F4D">
        <w:rPr>
          <w:rFonts w:ascii="BrowalliaUPC" w:hAnsi="BrowalliaUPC" w:cs="BrowalliaUPC"/>
          <w:sz w:val="28"/>
        </w:rPr>
        <w:t>2561</w:t>
      </w:r>
    </w:p>
    <w:p w:rsidR="00F127AF" w:rsidRPr="00F83F4D" w:rsidRDefault="00F127AF" w:rsidP="00F127AF">
      <w:pPr>
        <w:jc w:val="thaiDistribute"/>
        <w:rPr>
          <w:rFonts w:ascii="BrowalliaUPC" w:hAnsi="BrowalliaUPC" w:cs="BrowalliaUPC"/>
          <w:sz w:val="28"/>
        </w:rPr>
      </w:pPr>
      <w:r>
        <w:rPr>
          <w:rFonts w:ascii="BrowalliaUPC" w:hAnsi="BrowalliaUPC" w:cs="BrowalliaUPC"/>
          <w:sz w:val="28"/>
        </w:rPr>
        <w:t xml:space="preserve"> </w:t>
      </w:r>
      <w:r>
        <w:rPr>
          <w:rFonts w:ascii="BrowalliaUPC" w:hAnsi="BrowalliaUPC" w:cs="BrowalliaUPC"/>
          <w:sz w:val="28"/>
        </w:rPr>
        <w:tab/>
      </w:r>
      <w:r w:rsidRPr="00F83F4D">
        <w:rPr>
          <w:rFonts w:ascii="BrowalliaUPC" w:hAnsi="BrowalliaUPC" w:cs="BrowalliaUPC"/>
          <w:sz w:val="28"/>
        </w:rPr>
        <w:t xml:space="preserve">6)  </w:t>
      </w:r>
      <w:r w:rsidRPr="00F83F4D">
        <w:rPr>
          <w:rFonts w:ascii="BrowalliaUPC" w:hAnsi="BrowalliaUPC" w:cs="BrowalliaUPC" w:hint="cs"/>
          <w:sz w:val="28"/>
          <w:cs/>
        </w:rPr>
        <w:t>กรรมการที่ถูกเสนอชื่อและได้รับการแต่งตั้งเป็นกรรมการใหม่ จะมีการตรวจสอบคุณสมบัติของกรรมการเบื้องต้น เพื่อให้เป็นตามประกาศคณะกรรมการกำกับหลักทรัพย์และตลาดหลักทรัพย์ที่ กจ. 3/2560 เรื่อง การกำหนดลักษณะขาดความน่าไว้วางใจของกรรมการและผู้บริหารของบริษัท และผ่านการพิจารณาคัดเลือกโดยคณะกรรมการสรรหาและพิจารณาค่าตอบแทน เพื่อนำเสนอให้คณะกรรมการบริษัทพิจารณาแต่งตั้งเป็นกรรมการบริษัท</w:t>
      </w:r>
    </w:p>
    <w:p w:rsidR="00F127AF" w:rsidRPr="00F83F4D" w:rsidRDefault="00F127AF" w:rsidP="00F127AF">
      <w:pPr>
        <w:jc w:val="thaiDistribute"/>
        <w:rPr>
          <w:rFonts w:cs="BrowalliaUPC"/>
          <w:b/>
          <w:bCs/>
          <w:sz w:val="28"/>
          <w:u w:val="single"/>
          <w:cs/>
        </w:rPr>
      </w:pPr>
      <w:r w:rsidRPr="00F83F4D">
        <w:rPr>
          <w:rFonts w:cs="BrowalliaUPC" w:hint="cs"/>
          <w:b/>
          <w:bCs/>
          <w:sz w:val="28"/>
          <w:u w:val="single"/>
          <w:cs/>
        </w:rPr>
        <w:t>การกำกับดูแลกิจการที่ดีในเรื่องอื่นๆ</w:t>
      </w:r>
      <w:r w:rsidRPr="00F83F4D">
        <w:rPr>
          <w:rFonts w:cs="BrowalliaUPC"/>
          <w:b/>
          <w:bCs/>
          <w:sz w:val="28"/>
          <w:u w:val="single"/>
        </w:rPr>
        <w:t xml:space="preserve"> </w:t>
      </w:r>
      <w:r w:rsidRPr="00F83F4D">
        <w:rPr>
          <w:rFonts w:cs="BrowalliaUPC" w:hint="cs"/>
          <w:b/>
          <w:bCs/>
          <w:sz w:val="28"/>
          <w:u w:val="single"/>
          <w:cs/>
        </w:rPr>
        <w:t>ที่อยู่ในระหว่าง</w:t>
      </w:r>
      <w:r w:rsidRPr="00F83F4D">
        <w:rPr>
          <w:rFonts w:ascii="BrowalliaUPC" w:hAnsi="BrowalliaUPC" w:cs="BrowalliaUPC" w:hint="cs"/>
          <w:b/>
          <w:bCs/>
          <w:sz w:val="28"/>
          <w:u w:val="single"/>
          <w:cs/>
        </w:rPr>
        <w:t xml:space="preserve">ดำเนินการในปี </w:t>
      </w:r>
      <w:r w:rsidRPr="00F83F4D">
        <w:rPr>
          <w:rFonts w:ascii="BrowalliaUPC" w:hAnsi="BrowalliaUPC" w:cs="BrowalliaUPC"/>
          <w:b/>
          <w:bCs/>
          <w:sz w:val="28"/>
          <w:u w:val="single"/>
        </w:rPr>
        <w:t>2561</w:t>
      </w:r>
      <w:r w:rsidRPr="00F83F4D">
        <w:rPr>
          <w:rFonts w:ascii="BrowalliaUPC" w:hAnsi="BrowalliaUPC" w:cs="BrowalliaUPC" w:hint="cs"/>
          <w:b/>
          <w:bCs/>
          <w:sz w:val="28"/>
          <w:u w:val="single"/>
          <w:cs/>
        </w:rPr>
        <w:t>ดังนี้</w:t>
      </w:r>
    </w:p>
    <w:p w:rsidR="00F127AF" w:rsidRPr="00F83F4D" w:rsidRDefault="00F127AF" w:rsidP="00F127AF">
      <w:pPr>
        <w:pStyle w:val="ListParagraph"/>
        <w:tabs>
          <w:tab w:val="left" w:pos="0"/>
        </w:tabs>
        <w:spacing w:after="0" w:line="240" w:lineRule="auto"/>
        <w:ind w:left="0"/>
        <w:jc w:val="thaiDistribute"/>
        <w:rPr>
          <w:rFonts w:ascii="Browallia New" w:hAnsi="Browallia New" w:cs="Browallia New"/>
          <w:sz w:val="28"/>
        </w:rPr>
      </w:pPr>
      <w:r>
        <w:rPr>
          <w:rFonts w:ascii="Browallia New" w:hAnsi="Browallia New" w:cs="Browallia New"/>
          <w:sz w:val="28"/>
        </w:rPr>
        <w:t xml:space="preserve"> </w:t>
      </w:r>
      <w:r>
        <w:rPr>
          <w:rFonts w:ascii="Browallia New" w:hAnsi="Browallia New" w:cs="Browallia New"/>
          <w:sz w:val="28"/>
        </w:rPr>
        <w:tab/>
      </w:r>
      <w:r w:rsidRPr="00F83F4D">
        <w:rPr>
          <w:rFonts w:ascii="Browallia New" w:hAnsi="Browallia New" w:cs="Browallia New"/>
          <w:sz w:val="28"/>
        </w:rPr>
        <w:t xml:space="preserve">1) </w:t>
      </w:r>
      <w:r w:rsidRPr="00F83F4D">
        <w:rPr>
          <w:rFonts w:ascii="Browallia New" w:hAnsi="Browallia New" w:cs="Browallia New" w:hint="cs"/>
          <w:sz w:val="28"/>
          <w:cs/>
        </w:rPr>
        <w:t>สืบเนื่องจากอายุ</w:t>
      </w:r>
      <w:r w:rsidRPr="00F83F4D">
        <w:rPr>
          <w:rFonts w:ascii="Browallia New" w:hAnsi="Browallia New" w:cs="Browallia New"/>
          <w:sz w:val="28"/>
          <w:cs/>
        </w:rPr>
        <w:t>สมาชิกโครงการแนวร่วมปฏิบัติของภาคเอกชนไทยในการต่อต้านทุจริต (</w:t>
      </w:r>
      <w:r w:rsidRPr="00F83F4D">
        <w:rPr>
          <w:rFonts w:ascii="Browallia New" w:hAnsi="Browallia New" w:cs="Browallia New"/>
          <w:sz w:val="28"/>
        </w:rPr>
        <w:t xml:space="preserve">Collective Action Coalition Against Corruption </w:t>
      </w:r>
      <w:r w:rsidRPr="00F83F4D">
        <w:rPr>
          <w:rFonts w:ascii="Browallia New" w:hAnsi="Browallia New" w:cs="Browallia New" w:hint="cs"/>
          <w:sz w:val="28"/>
          <w:cs/>
        </w:rPr>
        <w:t xml:space="preserve">หรือ </w:t>
      </w:r>
      <w:r w:rsidRPr="00F83F4D">
        <w:rPr>
          <w:rFonts w:ascii="Browallia New" w:hAnsi="Browallia New" w:cs="Browallia New"/>
          <w:sz w:val="28"/>
        </w:rPr>
        <w:t xml:space="preserve">CAC) </w:t>
      </w:r>
      <w:r w:rsidRPr="00F83F4D">
        <w:rPr>
          <w:rFonts w:ascii="Browallia New" w:hAnsi="Browallia New" w:cs="Browallia New"/>
          <w:sz w:val="28"/>
          <w:cs/>
        </w:rPr>
        <w:t>บริษัท</w:t>
      </w:r>
      <w:r w:rsidRPr="00F83F4D">
        <w:rPr>
          <w:rFonts w:ascii="Browallia New" w:hAnsi="Browallia New" w:cs="Browallia New" w:hint="cs"/>
          <w:sz w:val="28"/>
          <w:cs/>
        </w:rPr>
        <w:t>ฯ จะสิ้นสุด</w:t>
      </w:r>
      <w:r w:rsidRPr="00F83F4D">
        <w:rPr>
          <w:rFonts w:ascii="Browallia New" w:hAnsi="Browallia New" w:cs="Browallia New"/>
          <w:sz w:val="28"/>
          <w:cs/>
        </w:rPr>
        <w:t xml:space="preserve">ในเดือนตุลาคม </w:t>
      </w:r>
      <w:r w:rsidRPr="00F83F4D">
        <w:rPr>
          <w:rFonts w:ascii="Browallia New" w:hAnsi="Browallia New" w:cs="Browallia New"/>
          <w:sz w:val="28"/>
        </w:rPr>
        <w:t xml:space="preserve">2562 </w:t>
      </w:r>
      <w:r w:rsidRPr="00F83F4D">
        <w:rPr>
          <w:rFonts w:ascii="Browallia New" w:hAnsi="Browallia New" w:cs="Browallia New"/>
          <w:sz w:val="28"/>
          <w:cs/>
        </w:rPr>
        <w:t xml:space="preserve"> </w:t>
      </w:r>
      <w:r w:rsidRPr="00F83F4D">
        <w:rPr>
          <w:rFonts w:ascii="Browallia New" w:hAnsi="Browallia New" w:cs="Browallia New" w:hint="cs"/>
          <w:sz w:val="28"/>
          <w:cs/>
        </w:rPr>
        <w:t xml:space="preserve"> ดังนั้นในปี </w:t>
      </w:r>
      <w:r w:rsidRPr="00F83F4D">
        <w:rPr>
          <w:rFonts w:ascii="Browallia New" w:hAnsi="Browallia New" w:cs="Browallia New"/>
          <w:sz w:val="28"/>
        </w:rPr>
        <w:t>2561</w:t>
      </w:r>
      <w:r w:rsidRPr="00F83F4D">
        <w:rPr>
          <w:rFonts w:ascii="Browallia New" w:hAnsi="Browallia New" w:cs="Browallia New" w:hint="cs"/>
          <w:sz w:val="28"/>
          <w:cs/>
        </w:rPr>
        <w:t xml:space="preserve"> บริษัทฯ อยู่ในระหว่างดำเนินการ</w:t>
      </w:r>
      <w:r w:rsidRPr="00F83F4D">
        <w:rPr>
          <w:rFonts w:ascii="Browallia New" w:hAnsi="Browallia New" w:cs="Browallia New"/>
          <w:sz w:val="28"/>
          <w:cs/>
        </w:rPr>
        <w:t>จัดเตรียมข้อมูลแบบประเมินตนเอง</w:t>
      </w:r>
      <w:r w:rsidRPr="00F83F4D">
        <w:rPr>
          <w:rFonts w:ascii="Browallia New" w:hAnsi="Browallia New" w:cs="Browallia New" w:hint="cs"/>
          <w:sz w:val="28"/>
          <w:cs/>
        </w:rPr>
        <w:t>และรวบรวม</w:t>
      </w:r>
      <w:r w:rsidRPr="00F83F4D">
        <w:rPr>
          <w:rFonts w:ascii="BrowalliaUPC" w:hAnsi="BrowalliaUPC" w:cs="BrowalliaUPC" w:hint="cs"/>
          <w:sz w:val="28"/>
          <w:cs/>
        </w:rPr>
        <w:t>หลักฐานประกอบต่างๆ เกี่ยวกับนโยบายในการดำเนินธุรกิจ มาตรการ ขั้นตอนการปฏิบัติงาน ตลอดจนระบบควบค</w:t>
      </w:r>
      <w:r w:rsidRPr="00F83F4D">
        <w:rPr>
          <w:rFonts w:ascii="BrowalliaUPC" w:hAnsi="BrowalliaUPC" w:cs="BrowalliaUPC"/>
          <w:sz w:val="28"/>
          <w:cs/>
        </w:rPr>
        <w:t xml:space="preserve">ุมภายใน </w:t>
      </w:r>
      <w:r w:rsidRPr="00F83F4D">
        <w:rPr>
          <w:rFonts w:ascii="BrowalliaUPC" w:hAnsi="BrowalliaUPC" w:cs="BrowalliaUPC" w:hint="cs"/>
          <w:sz w:val="28"/>
          <w:cs/>
        </w:rPr>
        <w:t>โดยจะต้องดำเนินการผ่านคณะกรรมการตรวจสอบ สอบทานความครบถ้วน เพียงพอของการปฏิบัติเกี่ยวกับมาตรการต่อต้าน</w:t>
      </w:r>
      <w:r w:rsidRPr="00F83F4D">
        <w:rPr>
          <w:rFonts w:ascii="BrowalliaUPC" w:hAnsi="BrowalliaUPC" w:cs="BrowalliaUPC"/>
          <w:sz w:val="28"/>
          <w:cs/>
        </w:rPr>
        <w:t>การคอร์รั</w:t>
      </w:r>
      <w:r w:rsidRPr="00F83F4D">
        <w:rPr>
          <w:rFonts w:ascii="BrowalliaUPC" w:hAnsi="BrowalliaUPC" w:cs="BrowalliaUPC" w:hint="cs"/>
          <w:sz w:val="28"/>
          <w:cs/>
        </w:rPr>
        <w:t>ป</w:t>
      </w:r>
      <w:r w:rsidRPr="00F83F4D">
        <w:rPr>
          <w:rFonts w:ascii="BrowalliaUPC" w:hAnsi="BrowalliaUPC" w:cs="BrowalliaUPC"/>
          <w:sz w:val="28"/>
          <w:cs/>
        </w:rPr>
        <w:t>ชั่นตามกระบวนการรับรอง</w:t>
      </w:r>
      <w:r w:rsidRPr="00F83F4D">
        <w:rPr>
          <w:rFonts w:ascii="BrowalliaUPC" w:hAnsi="BrowalliaUPC" w:cs="BrowalliaUPC" w:hint="cs"/>
          <w:sz w:val="28"/>
          <w:cs/>
        </w:rPr>
        <w:t xml:space="preserve">ของ </w:t>
      </w:r>
      <w:r w:rsidRPr="00F83F4D">
        <w:rPr>
          <w:rFonts w:ascii="BrowalliaUPC" w:hAnsi="BrowalliaUPC" w:cs="BrowalliaUPC"/>
          <w:sz w:val="28"/>
        </w:rPr>
        <w:t>CAC</w:t>
      </w:r>
      <w:r w:rsidRPr="00F83F4D">
        <w:rPr>
          <w:rFonts w:ascii="BrowalliaUPC" w:hAnsi="BrowalliaUPC" w:cs="BrowalliaUPC" w:hint="cs"/>
          <w:sz w:val="28"/>
          <w:cs/>
        </w:rPr>
        <w:t xml:space="preserve">  </w:t>
      </w:r>
      <w:r w:rsidRPr="00F83F4D">
        <w:rPr>
          <w:rFonts w:ascii="Browallia New" w:hAnsi="Browallia New" w:cs="Browallia New" w:hint="cs"/>
          <w:sz w:val="28"/>
          <w:cs/>
        </w:rPr>
        <w:t xml:space="preserve">ทั้งนี้จะดำเนินการนำแบบประเมินตนเองฉบับสมบรูณ์เสนอเข้าที่ประชุมคณะกรรมการบริษัทเพื่อพิจาราณาอนุมัติในลำดับถัดไป       </w:t>
      </w:r>
    </w:p>
    <w:p w:rsidR="00F127AF" w:rsidRPr="00F83F4D" w:rsidRDefault="00F127AF" w:rsidP="00F127AF">
      <w:pPr>
        <w:jc w:val="thaiDistribute"/>
        <w:rPr>
          <w:rFonts w:ascii="Browallia New" w:hAnsi="Browallia New" w:cs="Browallia New"/>
          <w:sz w:val="28"/>
        </w:rPr>
      </w:pPr>
      <w:r>
        <w:rPr>
          <w:rFonts w:ascii="Browallia New" w:hAnsi="Browallia New" w:cs="Browallia New"/>
          <w:sz w:val="28"/>
        </w:rPr>
        <w:t xml:space="preserve"> </w:t>
      </w:r>
      <w:r>
        <w:rPr>
          <w:rFonts w:ascii="Browallia New" w:hAnsi="Browallia New" w:cs="Browallia New"/>
          <w:sz w:val="28"/>
        </w:rPr>
        <w:tab/>
      </w:r>
      <w:r w:rsidRPr="00F83F4D">
        <w:rPr>
          <w:rFonts w:ascii="Browallia New" w:hAnsi="Browallia New" w:cs="Browallia New" w:hint="cs"/>
          <w:sz w:val="28"/>
          <w:cs/>
        </w:rPr>
        <w:t>2</w:t>
      </w:r>
      <w:r w:rsidRPr="00F83F4D">
        <w:rPr>
          <w:rFonts w:ascii="Browallia New" w:hAnsi="Browallia New" w:cs="Browallia New"/>
          <w:sz w:val="28"/>
        </w:rPr>
        <w:t xml:space="preserve">) </w:t>
      </w:r>
      <w:r w:rsidRPr="00F83F4D">
        <w:rPr>
          <w:rFonts w:ascii="Browallia New" w:hAnsi="Browallia New" w:cs="Browallia New" w:hint="cs"/>
          <w:sz w:val="28"/>
          <w:cs/>
        </w:rPr>
        <w:t xml:space="preserve">หลักการกำกับดูแลกิจการที่ดีสำหรับบริษัทจดทะเบียนปี </w:t>
      </w:r>
      <w:r w:rsidRPr="00F83F4D">
        <w:rPr>
          <w:rFonts w:ascii="Browallia New" w:hAnsi="Browallia New" w:cs="Browallia New"/>
          <w:sz w:val="28"/>
        </w:rPr>
        <w:t>2560</w:t>
      </w:r>
      <w:r w:rsidRPr="00F83F4D">
        <w:rPr>
          <w:rFonts w:ascii="Browallia New" w:hAnsi="Browallia New" w:cs="Browallia New" w:hint="cs"/>
          <w:sz w:val="28"/>
          <w:cs/>
        </w:rPr>
        <w:t xml:space="preserve"> </w:t>
      </w:r>
      <w:r w:rsidRPr="00F83F4D">
        <w:rPr>
          <w:rFonts w:ascii="Browallia New" w:hAnsi="Browallia New" w:cs="Browallia New"/>
          <w:sz w:val="28"/>
        </w:rPr>
        <w:t>(C</w:t>
      </w:r>
      <w:r>
        <w:rPr>
          <w:rFonts w:ascii="Browallia New" w:hAnsi="Browallia New" w:cs="Browallia New"/>
          <w:sz w:val="28"/>
        </w:rPr>
        <w:t xml:space="preserve">orporate Governance Code:CG </w:t>
      </w:r>
      <w:r w:rsidRPr="00F83F4D">
        <w:rPr>
          <w:rFonts w:ascii="Browallia New" w:hAnsi="Browallia New" w:cs="Browallia New"/>
          <w:sz w:val="28"/>
        </w:rPr>
        <w:t xml:space="preserve">Code)  </w:t>
      </w:r>
      <w:r w:rsidRPr="00F83F4D">
        <w:rPr>
          <w:rFonts w:ascii="Browallia New" w:hAnsi="Browallia New" w:cs="Browallia New" w:hint="cs"/>
          <w:sz w:val="28"/>
          <w:cs/>
        </w:rPr>
        <w:t xml:space="preserve">โดยในปี </w:t>
      </w:r>
      <w:r w:rsidRPr="00F83F4D">
        <w:rPr>
          <w:rFonts w:ascii="Browallia New" w:hAnsi="Browallia New" w:cs="Browallia New"/>
          <w:sz w:val="28"/>
        </w:rPr>
        <w:t xml:space="preserve">2561 </w:t>
      </w:r>
      <w:r w:rsidRPr="00F83F4D">
        <w:rPr>
          <w:rFonts w:ascii="Browallia New" w:hAnsi="Browallia New" w:cs="Browallia New" w:hint="cs"/>
          <w:sz w:val="28"/>
          <w:cs/>
        </w:rPr>
        <w:t xml:space="preserve">บริษัทฯ อยู่ระหว่างจัดเตรียมความพร้อมเพื่อให้สอดคล้องกับหลักการกำกับดูแลกิจการที่ดี </w:t>
      </w:r>
      <w:r w:rsidRPr="00F83F4D">
        <w:rPr>
          <w:rFonts w:ascii="Browallia New" w:hAnsi="Browallia New" w:cs="Browallia New"/>
          <w:sz w:val="28"/>
        </w:rPr>
        <w:t xml:space="preserve">(CG Code) </w:t>
      </w:r>
      <w:r w:rsidRPr="00F83F4D">
        <w:rPr>
          <w:rFonts w:ascii="Browallia New" w:hAnsi="Browallia New" w:cs="Browallia New" w:hint="cs"/>
          <w:sz w:val="28"/>
          <w:cs/>
        </w:rPr>
        <w:t xml:space="preserve">โดยจะจัดทำเป็นคู่มือและออกหลักการกำกับดูแลกิจการที่ดีภายใต้ </w:t>
      </w:r>
      <w:r w:rsidRPr="00F83F4D">
        <w:rPr>
          <w:rFonts w:ascii="Browallia New" w:hAnsi="Browallia New" w:cs="Browallia New"/>
          <w:sz w:val="28"/>
        </w:rPr>
        <w:t xml:space="preserve">CG Code </w:t>
      </w:r>
      <w:r w:rsidRPr="00F83F4D">
        <w:rPr>
          <w:rFonts w:ascii="Browallia New" w:hAnsi="Browallia New" w:cs="Browallia New" w:hint="cs"/>
          <w:sz w:val="28"/>
          <w:cs/>
        </w:rPr>
        <w:t xml:space="preserve">ในปี </w:t>
      </w:r>
      <w:r w:rsidRPr="00F83F4D">
        <w:rPr>
          <w:rFonts w:ascii="Browallia New" w:hAnsi="Browallia New" w:cs="Browallia New"/>
          <w:sz w:val="28"/>
        </w:rPr>
        <w:t xml:space="preserve">2562 </w:t>
      </w:r>
    </w:p>
    <w:p w:rsidR="00F127AF" w:rsidRPr="00F83F4D" w:rsidRDefault="00F127AF" w:rsidP="00F127AF">
      <w:pPr>
        <w:jc w:val="thaiDistribute"/>
        <w:rPr>
          <w:rFonts w:ascii="Browallia New" w:hAnsi="Browallia New" w:cs="Browallia New"/>
          <w:sz w:val="28"/>
        </w:rPr>
      </w:pPr>
      <w:r>
        <w:rPr>
          <w:rFonts w:ascii="Browallia New" w:hAnsi="Browallia New" w:cs="Browallia New"/>
          <w:sz w:val="28"/>
        </w:rPr>
        <w:t xml:space="preserve"> </w:t>
      </w:r>
      <w:r>
        <w:rPr>
          <w:rFonts w:ascii="Browallia New" w:hAnsi="Browallia New" w:cs="Browallia New"/>
          <w:sz w:val="28"/>
        </w:rPr>
        <w:tab/>
      </w:r>
      <w:r w:rsidRPr="00F83F4D">
        <w:rPr>
          <w:rFonts w:ascii="Browallia New" w:hAnsi="Browallia New" w:cs="Browallia New"/>
          <w:sz w:val="28"/>
        </w:rPr>
        <w:t xml:space="preserve">3) </w:t>
      </w:r>
      <w:r w:rsidRPr="00F83F4D">
        <w:rPr>
          <w:rFonts w:ascii="Browallia New" w:hAnsi="Browallia New" w:cs="Browallia New" w:hint="cs"/>
          <w:sz w:val="28"/>
          <w:cs/>
        </w:rPr>
        <w:t>ในปี</w:t>
      </w:r>
      <w:r w:rsidRPr="00F83F4D">
        <w:rPr>
          <w:rFonts w:ascii="Browallia New" w:hAnsi="Browallia New" w:cs="Browallia New"/>
          <w:sz w:val="28"/>
        </w:rPr>
        <w:t xml:space="preserve">2561 </w:t>
      </w:r>
      <w:r w:rsidRPr="00F83F4D">
        <w:rPr>
          <w:rFonts w:ascii="Browallia New" w:hAnsi="Browallia New" w:cs="Browallia New" w:hint="cs"/>
          <w:sz w:val="28"/>
          <w:cs/>
        </w:rPr>
        <w:t>คณะกรรมการบรรษัทภิบาลได้มีการทบทวนนโยบายการกำกับดูแลกิจการที่ดี และนโยบายความรับผิดชอบต่อสังคม</w:t>
      </w:r>
      <w:r w:rsidRPr="00F83F4D">
        <w:rPr>
          <w:rFonts w:ascii="Browallia New" w:hAnsi="Browallia New" w:cs="Browallia New"/>
          <w:sz w:val="28"/>
          <w:cs/>
        </w:rPr>
        <w:t>และการพัฒนา</w:t>
      </w:r>
      <w:r w:rsidRPr="00F83F4D">
        <w:rPr>
          <w:rFonts w:ascii="Browallia New" w:hAnsi="Browallia New" w:cs="Browallia New" w:hint="cs"/>
          <w:sz w:val="28"/>
          <w:cs/>
        </w:rPr>
        <w:t>ที่</w:t>
      </w:r>
      <w:r w:rsidRPr="00F83F4D">
        <w:rPr>
          <w:rFonts w:ascii="Browallia New" w:hAnsi="Browallia New" w:cs="Browallia New"/>
          <w:sz w:val="28"/>
          <w:cs/>
        </w:rPr>
        <w:t>ยั</w:t>
      </w:r>
      <w:r w:rsidRPr="00F83F4D">
        <w:rPr>
          <w:rFonts w:ascii="Browallia New" w:hAnsi="Browallia New" w:cs="Browallia New" w:hint="cs"/>
          <w:sz w:val="28"/>
          <w:cs/>
        </w:rPr>
        <w:t>่ง</w:t>
      </w:r>
      <w:r w:rsidRPr="00F83F4D">
        <w:rPr>
          <w:rFonts w:ascii="Browallia New" w:hAnsi="Browallia New" w:cs="Browallia New"/>
          <w:sz w:val="28"/>
          <w:cs/>
        </w:rPr>
        <w:t>ยืน</w:t>
      </w:r>
      <w:r w:rsidRPr="00F83F4D">
        <w:rPr>
          <w:rFonts w:ascii="Browallia New" w:hAnsi="Browallia New" w:cs="Browallia New" w:hint="cs"/>
          <w:sz w:val="28"/>
          <w:cs/>
        </w:rPr>
        <w:t xml:space="preserve"> ทั้งนี้เพื่อให้นโยบายดังกล่าวมีประสิทธภาพและสร้างคุณค่าให้กิจการอย่างยั่งยืนมากยิ่งขึ้น โดยอยู่ในขั้นตอนการนำเสนออนุมัติจากคณะกรรมการบริษัท </w:t>
      </w:r>
    </w:p>
    <w:p w:rsidR="00553403" w:rsidRDefault="00553403" w:rsidP="00F127AF">
      <w:pPr>
        <w:jc w:val="thaiDistribute"/>
        <w:rPr>
          <w:rFonts w:ascii="Browallia New" w:hAnsi="Browallia New" w:cs="Browallia New"/>
          <w:sz w:val="28"/>
        </w:rPr>
      </w:pPr>
    </w:p>
    <w:p w:rsidR="00553403" w:rsidRDefault="00553403" w:rsidP="00F127AF">
      <w:pPr>
        <w:jc w:val="thaiDistribute"/>
        <w:rPr>
          <w:rFonts w:ascii="Browallia New" w:hAnsi="Browallia New" w:cs="Browallia New"/>
          <w:sz w:val="28"/>
        </w:rPr>
      </w:pPr>
    </w:p>
    <w:p w:rsidR="00553403" w:rsidRDefault="00553403" w:rsidP="00F127AF">
      <w:pPr>
        <w:jc w:val="thaiDistribute"/>
        <w:rPr>
          <w:rFonts w:ascii="Browallia New" w:hAnsi="Browallia New" w:cs="Browallia New"/>
          <w:sz w:val="28"/>
        </w:rPr>
      </w:pPr>
    </w:p>
    <w:p w:rsidR="00553403" w:rsidRDefault="00553403" w:rsidP="00F127AF">
      <w:pPr>
        <w:jc w:val="thaiDistribute"/>
        <w:rPr>
          <w:rFonts w:ascii="Browallia New" w:hAnsi="Browallia New" w:cs="Browallia New"/>
          <w:sz w:val="28"/>
        </w:rPr>
      </w:pPr>
    </w:p>
    <w:p w:rsidR="00F127AF" w:rsidRPr="003A23B6" w:rsidRDefault="00F127AF" w:rsidP="00F127AF">
      <w:pPr>
        <w:jc w:val="thaiDistribute"/>
        <w:rPr>
          <w:rFonts w:ascii="Browallia New" w:eastAsia="Calibri" w:hAnsi="Browallia New" w:cs="Browallia New"/>
          <w:b/>
          <w:bCs/>
          <w:sz w:val="28"/>
        </w:rPr>
      </w:pPr>
      <w:r w:rsidRPr="00F83F4D">
        <w:rPr>
          <w:rFonts w:ascii="Browallia New" w:hAnsi="Browallia New" w:cs="Browallia New"/>
          <w:sz w:val="28"/>
        </w:rPr>
        <w:lastRenderedPageBreak/>
        <w:t xml:space="preserve"> </w:t>
      </w:r>
      <w:r w:rsidRPr="00F83F4D">
        <w:rPr>
          <w:rFonts w:ascii="Browallia New" w:hAnsi="Browallia New" w:cs="Browallia New" w:hint="cs"/>
          <w:sz w:val="28"/>
          <w:cs/>
        </w:rPr>
        <w:t xml:space="preserve"> </w:t>
      </w:r>
      <w:r w:rsidRPr="003A23B6">
        <w:rPr>
          <w:rFonts w:ascii="Browallia New" w:eastAsia="Calibri" w:hAnsi="Browallia New" w:cs="Browallia New" w:hint="cs"/>
          <w:b/>
          <w:bCs/>
          <w:sz w:val="28"/>
          <w:cs/>
        </w:rPr>
        <w:t>9.2 ค่าตอบแทนของผู้สอบบัญชี</w:t>
      </w:r>
    </w:p>
    <w:p w:rsidR="00F127AF" w:rsidRPr="003A23B6" w:rsidRDefault="00F127AF" w:rsidP="00F127AF">
      <w:pPr>
        <w:tabs>
          <w:tab w:val="left" w:pos="540"/>
        </w:tabs>
        <w:ind w:left="540"/>
        <w:jc w:val="thaiDistribute"/>
        <w:rPr>
          <w:rFonts w:ascii="Browallia New" w:eastAsia="Calibri" w:hAnsi="Browallia New" w:cs="Browallia New"/>
          <w:b/>
          <w:bCs/>
          <w:sz w:val="28"/>
          <w:cs/>
        </w:rPr>
      </w:pPr>
      <w:r w:rsidRPr="003A23B6">
        <w:rPr>
          <w:rFonts w:ascii="Browallia New" w:eastAsia="Calibri" w:hAnsi="Browallia New" w:cs="Browallia New" w:hint="cs"/>
          <w:b/>
          <w:bCs/>
          <w:sz w:val="28"/>
          <w:cs/>
        </w:rPr>
        <w:t xml:space="preserve">ค่าสอบบัญชี </w:t>
      </w:r>
      <w:r w:rsidRPr="003A23B6">
        <w:rPr>
          <w:rFonts w:ascii="Browallia New" w:eastAsia="Calibri" w:hAnsi="Browallia New" w:cs="Browallia New"/>
          <w:b/>
          <w:bCs/>
          <w:sz w:val="28"/>
        </w:rPr>
        <w:t>(Audit fee)</w:t>
      </w:r>
    </w:p>
    <w:p w:rsidR="00F127AF" w:rsidRPr="003A23B6" w:rsidRDefault="00F127AF" w:rsidP="00F127AF">
      <w:pPr>
        <w:ind w:firstLine="540"/>
        <w:jc w:val="thaiDistribute"/>
        <w:rPr>
          <w:rFonts w:ascii="Browallia New" w:eastAsia="Calibri" w:hAnsi="Browallia New" w:cs="Browallia New"/>
          <w:sz w:val="28"/>
        </w:rPr>
      </w:pPr>
      <w:r w:rsidRPr="003A23B6">
        <w:rPr>
          <w:rFonts w:ascii="Browallia New" w:eastAsia="Calibri" w:hAnsi="Browallia New" w:cs="Browallia New" w:hint="cs"/>
          <w:sz w:val="28"/>
          <w:cs/>
        </w:rPr>
        <w:t xml:space="preserve">บริษัท และบริษัทย่อยจ่ายค่าสอบบัญชีให้แก่สำนักงานสอบบัญชีในรอบปีที่ผ่านมาเป็นจำนวน </w:t>
      </w:r>
      <w:r w:rsidRPr="003A23B6">
        <w:rPr>
          <w:rFonts w:ascii="Browallia New" w:hAnsi="Browallia New" w:cs="Browallia New" w:hint="cs"/>
          <w:sz w:val="28"/>
          <w:cs/>
        </w:rPr>
        <w:t>10,759,341.00</w:t>
      </w:r>
      <w:r w:rsidRPr="003A23B6">
        <w:rPr>
          <w:rFonts w:ascii="Browallia New" w:eastAsia="Calibri" w:hAnsi="Browallia New" w:cs="Browallia New" w:hint="cs"/>
          <w:sz w:val="28"/>
          <w:cs/>
        </w:rPr>
        <w:t xml:space="preserve"> บาท ประกอบด้วย</w:t>
      </w:r>
    </w:p>
    <w:p w:rsidR="00F127AF" w:rsidRPr="003A23B6" w:rsidRDefault="00F127AF" w:rsidP="00833A48">
      <w:pPr>
        <w:numPr>
          <w:ilvl w:val="0"/>
          <w:numId w:val="192"/>
        </w:numPr>
        <w:spacing w:after="0" w:line="240" w:lineRule="auto"/>
        <w:ind w:left="720" w:hanging="180"/>
        <w:jc w:val="thaiDistribute"/>
        <w:rPr>
          <w:rFonts w:ascii="Browallia New" w:eastAsia="Calibri" w:hAnsi="Browallia New" w:cs="Browallia New"/>
          <w:sz w:val="28"/>
        </w:rPr>
      </w:pPr>
      <w:r w:rsidRPr="003A23B6">
        <w:rPr>
          <w:rFonts w:ascii="Browallia New" w:eastAsia="Calibri" w:hAnsi="Browallia New" w:cs="Browallia New" w:hint="cs"/>
          <w:sz w:val="28"/>
          <w:cs/>
        </w:rPr>
        <w:t xml:space="preserve">ค่าสอบบัญชีบริษัท จำนวน </w:t>
      </w:r>
      <w:r w:rsidRPr="003A23B6">
        <w:rPr>
          <w:rFonts w:ascii="Browallia New" w:eastAsia="Calibri" w:hAnsi="Browallia New" w:cs="Browallia New"/>
          <w:sz w:val="28"/>
        </w:rPr>
        <w:t xml:space="preserve">4,000,000 </w:t>
      </w:r>
      <w:r w:rsidRPr="003A23B6">
        <w:rPr>
          <w:rFonts w:ascii="Browallia New" w:eastAsia="Calibri" w:hAnsi="Browallia New" w:cs="Browallia New" w:hint="cs"/>
          <w:sz w:val="28"/>
          <w:cs/>
        </w:rPr>
        <w:t>บาท</w:t>
      </w:r>
    </w:p>
    <w:p w:rsidR="00F127AF" w:rsidRPr="003A23B6" w:rsidRDefault="00F127AF" w:rsidP="00833A48">
      <w:pPr>
        <w:numPr>
          <w:ilvl w:val="0"/>
          <w:numId w:val="192"/>
        </w:numPr>
        <w:spacing w:after="0" w:line="240" w:lineRule="auto"/>
        <w:ind w:left="720" w:hanging="180"/>
        <w:jc w:val="thaiDistribute"/>
        <w:rPr>
          <w:rFonts w:ascii="Browallia New" w:eastAsia="Calibri" w:hAnsi="Browallia New" w:cs="Browallia New"/>
          <w:sz w:val="28"/>
        </w:rPr>
      </w:pPr>
      <w:r w:rsidRPr="003A23B6">
        <w:rPr>
          <w:rFonts w:ascii="Browallia New" w:eastAsia="Calibri" w:hAnsi="Browallia New" w:cs="Browallia New" w:hint="cs"/>
          <w:sz w:val="28"/>
          <w:cs/>
        </w:rPr>
        <w:t xml:space="preserve">ค่าสอบบัญชีของสาขาและบริษัทย่อย จำนวน </w:t>
      </w:r>
      <w:r w:rsidRPr="003A23B6">
        <w:rPr>
          <w:rFonts w:ascii="Browallia New" w:hAnsi="Browallia New" w:cs="Browallia New" w:hint="cs"/>
          <w:sz w:val="28"/>
          <w:cs/>
        </w:rPr>
        <w:t>6,759,341.00</w:t>
      </w:r>
      <w:r w:rsidRPr="003A23B6">
        <w:rPr>
          <w:rFonts w:ascii="Browallia New" w:hAnsi="Browallia New" w:cs="Browallia New"/>
          <w:sz w:val="28"/>
        </w:rPr>
        <w:t xml:space="preserve"> </w:t>
      </w:r>
      <w:r w:rsidRPr="003A23B6">
        <w:rPr>
          <w:rFonts w:ascii="Browallia New" w:eastAsia="Calibri" w:hAnsi="Browallia New" w:cs="Browallia New" w:hint="cs"/>
          <w:sz w:val="28"/>
          <w:cs/>
        </w:rPr>
        <w:t>บาท</w:t>
      </w:r>
    </w:p>
    <w:p w:rsidR="00F127AF" w:rsidRPr="003A23B6" w:rsidRDefault="00F127AF" w:rsidP="00F127AF">
      <w:pPr>
        <w:ind w:left="540"/>
        <w:jc w:val="thaiDistribute"/>
        <w:rPr>
          <w:rFonts w:ascii="Browallia New" w:eastAsia="Calibri" w:hAnsi="Browallia New" w:cs="Browallia New"/>
          <w:b/>
          <w:bCs/>
          <w:sz w:val="28"/>
        </w:rPr>
      </w:pPr>
      <w:r w:rsidRPr="003A23B6">
        <w:rPr>
          <w:rFonts w:ascii="Browallia New" w:eastAsia="Calibri" w:hAnsi="Browallia New" w:cs="Browallia New" w:hint="cs"/>
          <w:b/>
          <w:bCs/>
          <w:sz w:val="28"/>
          <w:cs/>
        </w:rPr>
        <w:t xml:space="preserve">ค่าบริการอื่น </w:t>
      </w:r>
      <w:r w:rsidRPr="003A23B6">
        <w:rPr>
          <w:rFonts w:ascii="Browallia New" w:eastAsia="Calibri" w:hAnsi="Browallia New" w:cs="Browallia New"/>
          <w:b/>
          <w:bCs/>
          <w:sz w:val="28"/>
        </w:rPr>
        <w:t>(Non Audit Fee)</w:t>
      </w:r>
    </w:p>
    <w:p w:rsidR="00F127AF" w:rsidRPr="00D27F1E" w:rsidRDefault="00F127AF" w:rsidP="00F127AF">
      <w:pPr>
        <w:jc w:val="thaiDistribute"/>
        <w:rPr>
          <w:rFonts w:ascii="Browallia New" w:eastAsia="Calibri" w:hAnsi="Browallia New" w:cs="Browallia New"/>
          <w:sz w:val="28"/>
          <w:cs/>
        </w:rPr>
      </w:pPr>
      <w:r w:rsidRPr="003A23B6">
        <w:rPr>
          <w:rFonts w:ascii="Browallia New" w:eastAsia="Calibri" w:hAnsi="Browallia New" w:cs="Browallia New"/>
          <w:sz w:val="28"/>
        </w:rPr>
        <w:tab/>
      </w:r>
      <w:r w:rsidRPr="003A23B6">
        <w:rPr>
          <w:rFonts w:ascii="Browallia New" w:eastAsia="Calibri" w:hAnsi="Browallia New" w:cs="Browallia New" w:hint="cs"/>
          <w:sz w:val="28"/>
          <w:cs/>
        </w:rPr>
        <w:t xml:space="preserve">บริษัท และบริษัทย่อยจ่ายค่าตอบแทนการให้คำปรึกษาทางด้านภาษีอากร ให้แก่สำนักงานสอบบัญชี เป็นจำนวน </w:t>
      </w:r>
      <w:r w:rsidRPr="003A23B6">
        <w:rPr>
          <w:rFonts w:ascii="Browallia New" w:hAnsi="Browallia New" w:cs="Browallia New"/>
          <w:sz w:val="28"/>
        </w:rPr>
        <w:t>3,</w:t>
      </w:r>
      <w:r w:rsidRPr="003A23B6">
        <w:rPr>
          <w:rFonts w:ascii="Browallia New" w:hAnsi="Browallia New" w:cs="Browallia New" w:hint="cs"/>
          <w:sz w:val="28"/>
          <w:cs/>
        </w:rPr>
        <w:t>563,723</w:t>
      </w:r>
      <w:r w:rsidRPr="003A23B6">
        <w:rPr>
          <w:rFonts w:ascii="Browallia New" w:hAnsi="Browallia New" w:cs="Browallia New"/>
          <w:sz w:val="28"/>
        </w:rPr>
        <w:t xml:space="preserve">.00 </w:t>
      </w:r>
      <w:r w:rsidRPr="003A23B6">
        <w:rPr>
          <w:rFonts w:ascii="Browallia New" w:eastAsia="Calibri" w:hAnsi="Browallia New" w:cs="Browallia New" w:hint="cs"/>
          <w:sz w:val="28"/>
          <w:cs/>
        </w:rPr>
        <w:t>บาท</w:t>
      </w:r>
    </w:p>
    <w:p w:rsidR="00445805" w:rsidRPr="00B02B18" w:rsidRDefault="00F127AF" w:rsidP="00445805">
      <w:pPr>
        <w:spacing w:line="240" w:lineRule="auto"/>
        <w:rPr>
          <w:rFonts w:ascii="BrowalliaUPC" w:eastAsia="Times New Roman" w:hAnsi="BrowalliaUPC" w:cs="BrowalliaUPC"/>
          <w:b/>
          <w:bCs/>
          <w:sz w:val="28"/>
        </w:rPr>
      </w:pPr>
      <w:r>
        <w:rPr>
          <w:rFonts w:ascii="BrowalliaUPC" w:eastAsia="Times New Roman" w:hAnsi="BrowalliaUPC" w:cs="BrowalliaUPC"/>
          <w:b/>
          <w:bCs/>
          <w:sz w:val="28"/>
        </w:rPr>
        <w:t>10.</w:t>
      </w:r>
      <w:r w:rsidR="00445805" w:rsidRPr="00B02B18">
        <w:rPr>
          <w:rFonts w:ascii="BrowalliaUPC" w:eastAsia="Times New Roman" w:hAnsi="BrowalliaUPC" w:cs="BrowalliaUPC" w:hint="cs"/>
          <w:b/>
          <w:bCs/>
          <w:sz w:val="28"/>
          <w:cs/>
        </w:rPr>
        <w:t>ความรับผิดชอบต่อสังคมและการพัฒนาที่</w:t>
      </w:r>
      <w:r w:rsidR="00445805" w:rsidRPr="00B02B18">
        <w:rPr>
          <w:rFonts w:ascii="BrowalliaUPC" w:eastAsia="Times New Roman" w:hAnsi="BrowalliaUPC" w:cs="BrowalliaUPC"/>
          <w:b/>
          <w:bCs/>
          <w:sz w:val="28"/>
          <w:cs/>
        </w:rPr>
        <w:t>ยั่งยืน</w:t>
      </w:r>
    </w:p>
    <w:p w:rsidR="00445805" w:rsidRPr="00B02B18" w:rsidRDefault="00445805" w:rsidP="001A1D52">
      <w:pPr>
        <w:spacing w:line="240" w:lineRule="auto"/>
        <w:ind w:firstLine="720"/>
        <w:rPr>
          <w:rFonts w:ascii="BrowalliaUPC" w:hAnsi="BrowalliaUPC" w:cs="BrowalliaUPC"/>
          <w:b/>
          <w:bCs/>
          <w:sz w:val="28"/>
        </w:rPr>
      </w:pPr>
      <w:r w:rsidRPr="00B02B18">
        <w:rPr>
          <w:rFonts w:ascii="BrowalliaUPC" w:hAnsi="BrowalliaUPC" w:cs="BrowalliaUPC" w:hint="cs"/>
          <w:b/>
          <w:bCs/>
          <w:sz w:val="28"/>
          <w:cs/>
        </w:rPr>
        <w:t>ความมุ่งมั่น</w:t>
      </w:r>
    </w:p>
    <w:p w:rsidR="00445805" w:rsidRPr="00B02B18" w:rsidRDefault="001A1D52" w:rsidP="00445805">
      <w:pPr>
        <w:spacing w:line="240" w:lineRule="auto"/>
        <w:jc w:val="thaiDistribute"/>
        <w:rPr>
          <w:rFonts w:ascii="BrowalliaUPC" w:hAnsi="BrowalliaUPC" w:cs="BrowalliaUPC"/>
          <w:sz w:val="28"/>
        </w:rPr>
      </w:pPr>
      <w:r>
        <w:rPr>
          <w:rFonts w:ascii="BrowalliaUPC" w:hAnsi="BrowalliaUPC" w:cs="BrowalliaUPC" w:hint="cs"/>
          <w:sz w:val="28"/>
          <w:cs/>
        </w:rPr>
        <w:t xml:space="preserve"> </w:t>
      </w:r>
      <w:r w:rsidR="00445805" w:rsidRPr="00B02B18">
        <w:rPr>
          <w:rFonts w:ascii="BrowalliaUPC" w:hAnsi="BrowalliaUPC" w:cs="BrowalliaUPC" w:hint="cs"/>
          <w:sz w:val="28"/>
          <w:cs/>
        </w:rPr>
        <w:t xml:space="preserve">บริษัทมุ่งมั่นสร้างสรรค์และพัฒนาคุณภาพชีวิต สังคม และสิ่งแวดล้อม เพื่อสังคมที่ยั่งยืน ด้วยการสร้างความน่าเชื่อถือสำหรับผู้มีส่วนได้ส่วนเสียด้วยความรับผิดชอบต่อสังคมและสิ่งแวดล้อม ควบคู่กับความสำเร็จในการดำเนินธุรกิจ </w:t>
      </w:r>
    </w:p>
    <w:p w:rsidR="00445805" w:rsidRPr="00B02B18" w:rsidRDefault="00445805" w:rsidP="001A1D52">
      <w:pPr>
        <w:spacing w:line="240" w:lineRule="auto"/>
        <w:ind w:firstLine="720"/>
        <w:jc w:val="thaiDistribute"/>
        <w:rPr>
          <w:rFonts w:ascii="BrowalliaUPC" w:hAnsi="BrowalliaUPC" w:cs="BrowalliaUPC"/>
          <w:b/>
          <w:bCs/>
          <w:sz w:val="28"/>
        </w:rPr>
      </w:pPr>
      <w:r w:rsidRPr="00B02B18">
        <w:rPr>
          <w:rFonts w:ascii="BrowalliaUPC" w:hAnsi="BrowalliaUPC" w:cs="BrowalliaUPC" w:hint="cs"/>
          <w:b/>
          <w:bCs/>
          <w:sz w:val="28"/>
          <w:cs/>
        </w:rPr>
        <w:t>เป้าหมาย</w:t>
      </w:r>
    </w:p>
    <w:p w:rsidR="00445805" w:rsidRPr="00B02B18" w:rsidRDefault="00445805" w:rsidP="00445805">
      <w:pPr>
        <w:spacing w:line="240" w:lineRule="auto"/>
        <w:jc w:val="thaiDistribute"/>
        <w:rPr>
          <w:rFonts w:ascii="BrowalliaUPC" w:hAnsi="BrowalliaUPC" w:cs="BrowalliaUPC"/>
          <w:sz w:val="28"/>
        </w:rPr>
      </w:pPr>
      <w:r w:rsidRPr="00B02B18">
        <w:rPr>
          <w:rFonts w:ascii="BrowalliaUPC" w:hAnsi="BrowalliaUPC" w:cs="BrowalliaUPC" w:hint="cs"/>
          <w:sz w:val="28"/>
          <w:cs/>
        </w:rPr>
        <w:t>บริษัทมีเป้าหมายในการจัดตั้งและดำเนินโครงการในด้านความรับผิดชอบต่อสังคมสร้างคุณค่าร่วมกันระหว่างบริษัท ชุมชนและสังคม โดยเริ่มจากการต่อยอดโครงการความรับผิดชอบต่อสังคมของบริษัทที่ดำเนินการอยู่ เพื่อพัฒนาโครงการฯ ให้บรรลุคุณค่าสูงสุดต่อสังคมและธุรกิจ</w:t>
      </w:r>
    </w:p>
    <w:p w:rsidR="00445805" w:rsidRPr="00B02B18" w:rsidRDefault="00445805" w:rsidP="001A1D52">
      <w:pPr>
        <w:spacing w:line="240" w:lineRule="auto"/>
        <w:ind w:firstLine="720"/>
        <w:jc w:val="thaiDistribute"/>
        <w:rPr>
          <w:rFonts w:ascii="BrowalliaUPC" w:hAnsi="BrowalliaUPC" w:cs="BrowalliaUPC"/>
          <w:b/>
          <w:bCs/>
          <w:sz w:val="28"/>
        </w:rPr>
      </w:pPr>
      <w:r w:rsidRPr="00B02B18">
        <w:rPr>
          <w:rFonts w:ascii="BrowalliaUPC" w:hAnsi="BrowalliaUPC" w:cs="BrowalliaUPC" w:hint="cs"/>
          <w:b/>
          <w:bCs/>
          <w:sz w:val="28"/>
          <w:cs/>
        </w:rPr>
        <w:t>ความท้าทายและโอกาสทางธุรกิจ</w:t>
      </w:r>
    </w:p>
    <w:p w:rsidR="00445805" w:rsidRPr="00B02B18" w:rsidRDefault="00445805" w:rsidP="00445805">
      <w:pPr>
        <w:spacing w:line="240" w:lineRule="auto"/>
        <w:jc w:val="thaiDistribute"/>
        <w:rPr>
          <w:rFonts w:ascii="BrowalliaUPC" w:hAnsi="BrowalliaUPC" w:cs="BrowalliaUPC"/>
          <w:sz w:val="28"/>
          <w:cs/>
        </w:rPr>
      </w:pPr>
      <w:r w:rsidRPr="00B02B18">
        <w:rPr>
          <w:rFonts w:ascii="BrowalliaUPC" w:hAnsi="BrowalliaUPC" w:cs="BrowalliaUPC" w:hint="cs"/>
          <w:sz w:val="28"/>
          <w:cs/>
        </w:rPr>
        <w:t xml:space="preserve">การแสดงความรับผิดชอบต่อสังคมของบริษัทผ่านกิจกรรมทางธุรกิจและการมีส่วนร่วมกับผู้มีส่วนได้ส่วนเสียเป็นแนวทางในการสร้างคุณค่าร่วมกันระหว่างบริษัทชุมชนและสังคม ช่วยเพิ่มความสามารถในการแข่งขันของธุรกิจควบคู่กับการส่งเสริมด้านเศรษฐกิจ สังคมและสิ่งแวดล้อม และกิจกรรมเพื่อความยั่งยืนของสังคมและมีความเติบโตก้าวหน้าไปด้วยกัน อันจะนำไปสู่การพัฒนาและยกระดับเศรษฐกิจให้ดีขึ้น ซึ่งสอดคล้องกับแนวทางการกำหนดเป้าหมายการพัฒนาอย่างยั่งยืนของสหประชาชาติ เช่น การพัฒนาศักยภาพพนักงานที่ดีขึ้น ส่งเสริมสุขภาพและความเป็นอยู่ที่ดีของชุมชนรอบๆ โครงการส่งเสริมการศึกษาอย่างต่อเนื่อง เป็นต้น </w:t>
      </w:r>
    </w:p>
    <w:p w:rsidR="00D970BF" w:rsidRPr="00B02B18" w:rsidRDefault="00D970BF" w:rsidP="00445805">
      <w:pPr>
        <w:spacing w:line="240" w:lineRule="auto"/>
        <w:jc w:val="thaiDistribute"/>
        <w:rPr>
          <w:rFonts w:ascii="BrowalliaUPC" w:hAnsi="BrowalliaUPC" w:cs="BrowalliaUPC"/>
          <w:sz w:val="28"/>
        </w:rPr>
      </w:pPr>
      <w:r w:rsidRPr="00B02B18">
        <w:rPr>
          <w:rFonts w:ascii="BrowalliaUPC" w:hAnsi="BrowalliaUPC" w:cs="BrowalliaUPC"/>
          <w:noProof/>
          <w:sz w:val="28"/>
        </w:rPr>
        <w:lastRenderedPageBreak/>
        <w:drawing>
          <wp:anchor distT="0" distB="0" distL="114300" distR="114300" simplePos="0" relativeHeight="251704320" behindDoc="0" locked="0" layoutInCell="1" allowOverlap="1">
            <wp:simplePos x="0" y="0"/>
            <wp:positionH relativeFrom="column">
              <wp:posOffset>1285875</wp:posOffset>
            </wp:positionH>
            <wp:positionV relativeFrom="paragraph">
              <wp:posOffset>638810</wp:posOffset>
            </wp:positionV>
            <wp:extent cx="3600450" cy="3390900"/>
            <wp:effectExtent l="0" t="0" r="0" b="0"/>
            <wp:wrapTopAndBottom/>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3600450" cy="3390900"/>
                    </a:xfrm>
                    <a:prstGeom prst="rect">
                      <a:avLst/>
                    </a:prstGeom>
                    <a:noFill/>
                    <a:ln>
                      <a:noFill/>
                    </a:ln>
                  </pic:spPr>
                </pic:pic>
              </a:graphicData>
            </a:graphic>
          </wp:anchor>
        </w:drawing>
      </w:r>
      <w:r w:rsidR="00445805" w:rsidRPr="00B02B18">
        <w:rPr>
          <w:rFonts w:ascii="BrowalliaUPC" w:hAnsi="BrowalliaUPC" w:cs="BrowalliaUPC" w:hint="cs"/>
          <w:sz w:val="28"/>
          <w:cs/>
        </w:rPr>
        <w:t xml:space="preserve">ในปี </w:t>
      </w:r>
      <w:r w:rsidR="00445805" w:rsidRPr="00B02B18">
        <w:rPr>
          <w:rFonts w:ascii="BrowalliaUPC" w:hAnsi="BrowalliaUPC" w:cs="BrowalliaUPC"/>
          <w:sz w:val="28"/>
        </w:rPr>
        <w:t xml:space="preserve">2561 </w:t>
      </w:r>
      <w:r w:rsidR="00445805" w:rsidRPr="00B02B18">
        <w:rPr>
          <w:rFonts w:ascii="BrowalliaUPC" w:hAnsi="BrowalliaUPC" w:cs="BrowalliaUPC" w:hint="cs"/>
          <w:sz w:val="28"/>
          <w:cs/>
        </w:rPr>
        <w:t xml:space="preserve">ทีทีซีแอลได้ดำเนินการเพื่อให้ครอบคลุมภายใต้แนวทางด้านความรับผิดชอบต่อสังคม ซึ่งประกอบด้วย </w:t>
      </w:r>
      <w:r w:rsidR="00445805" w:rsidRPr="00B02B18">
        <w:rPr>
          <w:rFonts w:ascii="BrowalliaUPC" w:hAnsi="BrowalliaUPC" w:cs="BrowalliaUPC"/>
          <w:sz w:val="28"/>
        </w:rPr>
        <w:t xml:space="preserve">3 </w:t>
      </w:r>
      <w:r w:rsidR="00445805" w:rsidRPr="00B02B18">
        <w:rPr>
          <w:rFonts w:ascii="BrowalliaUPC" w:hAnsi="BrowalliaUPC" w:cs="BrowalliaUPC" w:hint="cs"/>
          <w:sz w:val="28"/>
          <w:cs/>
        </w:rPr>
        <w:t>ประเด็นหลัก ได้แก่ เศรษฐกิจ สังคม และสิ่งแวดล้อม ดังนี้</w:t>
      </w:r>
    </w:p>
    <w:p w:rsidR="00D970BF" w:rsidRPr="00B02B18" w:rsidRDefault="00D970BF" w:rsidP="001A1D52">
      <w:pPr>
        <w:spacing w:line="240" w:lineRule="auto"/>
        <w:ind w:firstLine="720"/>
        <w:rPr>
          <w:rFonts w:ascii="BrowalliaUPC" w:hAnsi="BrowalliaUPC" w:cs="BrowalliaUPC"/>
          <w:b/>
          <w:bCs/>
          <w:sz w:val="28"/>
        </w:rPr>
      </w:pPr>
      <w:r w:rsidRPr="00B02B18">
        <w:rPr>
          <w:rFonts w:ascii="BrowalliaUPC" w:hAnsi="BrowalliaUPC" w:cs="BrowalliaUPC" w:hint="cs"/>
          <w:b/>
          <w:bCs/>
          <w:sz w:val="28"/>
          <w:cs/>
        </w:rPr>
        <w:t>ด้านเศรษฐกิจ</w:t>
      </w:r>
    </w:p>
    <w:p w:rsidR="00D970BF" w:rsidRPr="00B02B18" w:rsidRDefault="00D970BF" w:rsidP="00D970BF">
      <w:pPr>
        <w:spacing w:line="240" w:lineRule="auto"/>
        <w:jc w:val="thaiDistribute"/>
        <w:rPr>
          <w:rFonts w:ascii="BrowalliaUPC" w:hAnsi="BrowalliaUPC" w:cs="BrowalliaUPC"/>
          <w:sz w:val="28"/>
          <w:cs/>
        </w:rPr>
      </w:pPr>
      <w:r w:rsidRPr="00B02B18">
        <w:rPr>
          <w:rFonts w:ascii="BrowalliaUPC" w:hAnsi="BrowalliaUPC" w:cs="BrowalliaUPC" w:hint="cs"/>
          <w:sz w:val="28"/>
          <w:cs/>
        </w:rPr>
        <w:t xml:space="preserve">บริษัทเป็นผู้ให้บริการรายแรกและรายเดียวในประเทศไทยที่ให้บริการ </w:t>
      </w:r>
      <w:r w:rsidRPr="00B02B18">
        <w:rPr>
          <w:rFonts w:ascii="BrowalliaUPC" w:hAnsi="BrowalliaUPC" w:cs="BrowalliaUPC"/>
          <w:sz w:val="28"/>
        </w:rPr>
        <w:t xml:space="preserve">Integrated EPC </w:t>
      </w:r>
      <w:r w:rsidRPr="00B02B18">
        <w:rPr>
          <w:rFonts w:ascii="BrowalliaUPC" w:hAnsi="BrowalliaUPC" w:cs="BrowalliaUPC" w:hint="cs"/>
          <w:sz w:val="28"/>
          <w:cs/>
        </w:rPr>
        <w:t>แบบครบวงจร โดยเน้นการให้บริการแก่ผู้ประกอบการขนาดใหญ่ ในอุตสาหกรรมปิโตรเคมี เคมีภัณฑ์ และธุรกิจพลังงาน รวมถึงอุตสาหกรรมใกล้เคียง ดำเนินการขยายสาขาอย่างต่อเนื่องทั้งในและต่างประเทศ เพื่อให้ธุรกิจเติบโตอย่างยั่งยืน</w:t>
      </w:r>
    </w:p>
    <w:p w:rsidR="00D970BF" w:rsidRPr="00B02B18" w:rsidRDefault="00D970BF" w:rsidP="001A1D52">
      <w:pPr>
        <w:spacing w:line="240" w:lineRule="auto"/>
        <w:ind w:firstLine="720"/>
        <w:rPr>
          <w:rFonts w:ascii="BrowalliaUPC" w:hAnsi="BrowalliaUPC" w:cs="BrowalliaUPC"/>
          <w:b/>
          <w:bCs/>
          <w:sz w:val="28"/>
        </w:rPr>
      </w:pPr>
      <w:r w:rsidRPr="00B02B18">
        <w:rPr>
          <w:rFonts w:ascii="BrowalliaUPC" w:hAnsi="BrowalliaUPC" w:cs="BrowalliaUPC" w:hint="cs"/>
          <w:b/>
          <w:bCs/>
          <w:sz w:val="28"/>
          <w:cs/>
        </w:rPr>
        <w:t>ด้านสังคม</w:t>
      </w:r>
    </w:p>
    <w:p w:rsidR="00D970BF" w:rsidRPr="00B02B18" w:rsidRDefault="00D970BF" w:rsidP="00D970BF">
      <w:pPr>
        <w:spacing w:line="240" w:lineRule="auto"/>
        <w:jc w:val="thaiDistribute"/>
        <w:rPr>
          <w:rFonts w:ascii="BrowalliaUPC" w:hAnsi="BrowalliaUPC" w:cs="BrowalliaUPC"/>
          <w:sz w:val="28"/>
        </w:rPr>
      </w:pPr>
      <w:r w:rsidRPr="00B02B18">
        <w:rPr>
          <w:rFonts w:ascii="BrowalliaUPC" w:hAnsi="BrowalliaUPC" w:cs="BrowalliaUPC" w:hint="cs"/>
          <w:sz w:val="28"/>
          <w:cs/>
        </w:rPr>
        <w:t xml:space="preserve">บริษัทให้ความสำคัญและดูแลเอาใจใส่เพื่อสร้างบุคลากรคุณภาพในการพัฒนาองค์กรและการเติบโตของธุรกิจ โดยให้มีคุณภาพชีวิตที่ดีทั้งในองค์กรและครอบครัว แม้กระทั่งบริษัทฯ ยังให้ความสำคัญกับชุมชนและสังคมรอบๆ โครงการก่อสร้างที่บริษัทได้ดำเนินการอยู่เสมอ </w:t>
      </w:r>
    </w:p>
    <w:p w:rsidR="00D970BF" w:rsidRPr="00B02B18" w:rsidRDefault="00D970BF" w:rsidP="001A1D52">
      <w:pPr>
        <w:spacing w:line="240" w:lineRule="auto"/>
        <w:ind w:firstLine="720"/>
        <w:jc w:val="thaiDistribute"/>
        <w:rPr>
          <w:rFonts w:ascii="BrowalliaUPC" w:hAnsi="BrowalliaUPC" w:cs="BrowalliaUPC"/>
          <w:sz w:val="28"/>
        </w:rPr>
      </w:pPr>
      <w:r w:rsidRPr="00B02B18">
        <w:rPr>
          <w:rFonts w:ascii="BrowalliaUPC" w:hAnsi="BrowalliaUPC" w:cs="BrowalliaUPC" w:hint="cs"/>
          <w:b/>
          <w:bCs/>
          <w:sz w:val="28"/>
          <w:cs/>
        </w:rPr>
        <w:t>ด้านสิ่งแวดล้อม</w:t>
      </w:r>
    </w:p>
    <w:p w:rsidR="00D970BF" w:rsidRPr="00B02B18" w:rsidRDefault="00D970BF" w:rsidP="00D970BF">
      <w:pPr>
        <w:spacing w:line="240" w:lineRule="auto"/>
        <w:jc w:val="thaiDistribute"/>
        <w:rPr>
          <w:rFonts w:ascii="BrowalliaUPC" w:hAnsi="BrowalliaUPC" w:cs="BrowalliaUPC"/>
          <w:sz w:val="28"/>
        </w:rPr>
      </w:pPr>
      <w:r w:rsidRPr="00B02B18">
        <w:rPr>
          <w:rFonts w:ascii="BrowalliaUPC" w:hAnsi="BrowalliaUPC" w:cs="BrowalliaUPC" w:hint="cs"/>
          <w:sz w:val="28"/>
          <w:cs/>
        </w:rPr>
        <w:t>บริษัทได้จัดทำแผนควบคุมและบริหารจัดการด้านสิ่งแวดล้อม เพื่อใช้ป้องกันและลดผลกระทบต่อสิ่งแวดล้อมโดยแผนงานจะต้องสอดคล้องกับรายงานการศึกษาผลกระทบต่อสิ่งแวดล้อมของโครงการ</w:t>
      </w:r>
      <w:r w:rsidRPr="00B02B18">
        <w:rPr>
          <w:rFonts w:ascii="BrowalliaUPC" w:hAnsi="BrowalliaUPC" w:cs="BrowalliaUPC"/>
          <w:sz w:val="28"/>
        </w:rPr>
        <w:t xml:space="preserve"> (Environmental Impact Assessment; EIA) </w:t>
      </w:r>
      <w:r w:rsidRPr="00B02B18">
        <w:rPr>
          <w:rFonts w:ascii="BrowalliaUPC" w:hAnsi="BrowalliaUPC" w:cs="BrowalliaUPC" w:hint="cs"/>
          <w:sz w:val="28"/>
          <w:cs/>
        </w:rPr>
        <w:t xml:space="preserve">และกำหนดให้มีการติดตามตรวจสอบผลการปฏิบัติตามมาตรการที่ระบุในแผน เป็นประจำพร้อมทั้งรายงานผลการดำเนินงานให้ผู้ที่มีส่วนเกี่ยวข้องทราบอย่างต่อเนื่อง การจัดการแบ่งเป็น </w:t>
      </w:r>
      <w:r w:rsidRPr="00B02B18">
        <w:rPr>
          <w:rFonts w:ascii="BrowalliaUPC" w:hAnsi="BrowalliaUPC" w:cs="BrowalliaUPC"/>
          <w:sz w:val="28"/>
        </w:rPr>
        <w:t>3</w:t>
      </w:r>
      <w:r w:rsidRPr="00B02B18">
        <w:rPr>
          <w:rFonts w:ascii="BrowalliaUPC" w:hAnsi="BrowalliaUPC" w:cs="BrowalliaUPC" w:hint="cs"/>
          <w:sz w:val="28"/>
          <w:cs/>
        </w:rPr>
        <w:t xml:space="preserve"> ข้อ การจัดการมลภาวะทางอากาศ การจัดการมลภาวะทางเสียง และการจัดการขยะและของเสียอันตราย</w:t>
      </w:r>
    </w:p>
    <w:p w:rsidR="00D970BF" w:rsidRPr="00B02B18" w:rsidRDefault="00D970BF" w:rsidP="00D970BF">
      <w:pPr>
        <w:spacing w:line="240" w:lineRule="auto"/>
        <w:jc w:val="thaiDistribute"/>
        <w:rPr>
          <w:rFonts w:ascii="BrowalliaUPC" w:eastAsia="Times New Roman" w:hAnsi="BrowalliaUPC" w:cs="BrowalliaUPC"/>
          <w:b/>
          <w:bCs/>
          <w:sz w:val="28"/>
        </w:rPr>
      </w:pPr>
      <w:r w:rsidRPr="00B02B18">
        <w:rPr>
          <w:rFonts w:ascii="BrowalliaUPC" w:hAnsi="BrowalliaUPC" w:cs="BrowalliaUPC"/>
          <w:sz w:val="28"/>
          <w:cs/>
        </w:rPr>
        <w:t>บริษัท ทีทีซีแอล จำกัด (มหาชน) ได้มุ่งมั่นการดำเนินงานเพื่อให้ธุรกิจได้เติบโตอย่างมั่นคงทั้งภายในและภายนอกประเทศ เพื่อสร้างความน่าเชื่อถือสำหรับผู้มีส่วนได้ส่วนเสียด้วยความรับผิดชอบต่อสังคมที่เกี่ยวโยงทั้งด้านเศรษฐกิจ สังคม และสิ่งแวดล้อม พร้อมทั้งคณะผู้บริหารได้มีการพิจารณาการดำเนินงานด้านความรับผิดชอบต่อสังคมที่ทางบริษัทได้ดำเนินงานและพัฒนามาอย่างต่อเนื่องเรื่อยมา คณะผู้บริหารจึงเล็งเห็นและได้ปรับการดำเนินงานด้านความรับผิดชอบต่อสังคมเพื่อให้เกิดความยั่งยืนยิ่งขึ้น</w:t>
      </w:r>
      <w:r w:rsidRPr="00B02B18">
        <w:rPr>
          <w:rFonts w:ascii="BrowalliaUPC" w:hAnsi="BrowalliaUPC" w:cs="BrowalliaUPC"/>
          <w:sz w:val="28"/>
        </w:rPr>
        <w:t xml:space="preserve"> </w:t>
      </w:r>
      <w:r w:rsidRPr="00B02B18">
        <w:rPr>
          <w:rFonts w:ascii="BrowalliaUPC" w:hAnsi="BrowalliaUPC" w:cs="BrowalliaUPC"/>
          <w:sz w:val="28"/>
          <w:cs/>
        </w:rPr>
        <w:t>จึงได้</w:t>
      </w:r>
      <w:r w:rsidRPr="00B02B18">
        <w:rPr>
          <w:rFonts w:ascii="BrowalliaUPC" w:hAnsi="BrowalliaUPC" w:cs="BrowalliaUPC"/>
          <w:sz w:val="28"/>
          <w:cs/>
        </w:rPr>
        <w:lastRenderedPageBreak/>
        <w:t>จัดทำนโยบาย</w:t>
      </w:r>
      <w:r w:rsidRPr="00B02B18">
        <w:rPr>
          <w:rFonts w:ascii="BrowalliaUPC" w:eastAsia="Times New Roman" w:hAnsi="BrowalliaUPC" w:cs="BrowalliaUPC" w:hint="cs"/>
          <w:sz w:val="28"/>
          <w:cs/>
        </w:rPr>
        <w:t>ความรับผิดชอบต่อสังคมและการพัฒนาที่</w:t>
      </w:r>
      <w:r w:rsidRPr="00B02B18">
        <w:rPr>
          <w:rFonts w:ascii="BrowalliaUPC" w:eastAsia="Times New Roman" w:hAnsi="BrowalliaUPC" w:cs="BrowalliaUPC"/>
          <w:sz w:val="28"/>
          <w:cs/>
        </w:rPr>
        <w:t>ยั่งยืน</w:t>
      </w:r>
      <w:r w:rsidRPr="00B02B18">
        <w:rPr>
          <w:rFonts w:ascii="BrowalliaUPC" w:hAnsi="BrowalliaUPC" w:cs="BrowalliaUPC"/>
          <w:sz w:val="28"/>
          <w:cs/>
        </w:rPr>
        <w:t>ขึ้น</w:t>
      </w:r>
      <w:r w:rsidRPr="00B02B18">
        <w:rPr>
          <w:rFonts w:ascii="BrowalliaUPC" w:hAnsi="BrowalliaUPC" w:cs="BrowalliaUPC" w:hint="cs"/>
          <w:sz w:val="28"/>
          <w:cs/>
        </w:rPr>
        <w:t>ที่เกี่ยวข้องกับ</w:t>
      </w:r>
      <w:r w:rsidRPr="00B02B18">
        <w:rPr>
          <w:rFonts w:ascii="BrowalliaUPC" w:hAnsi="BrowalliaUPC" w:cs="BrowalliaUPC"/>
          <w:sz w:val="28"/>
          <w:cs/>
        </w:rPr>
        <w:t xml:space="preserve">ประเด็นด้านเศรษฐกิจ สังคม และสิ่งแวดล้อม เพื่อให้สอดคล้องกับเป้าหมายการพัฒนาที่ยั่งยืนตามกรอบของ </w:t>
      </w:r>
      <w:r w:rsidRPr="00B02B18">
        <w:rPr>
          <w:rFonts w:ascii="BrowalliaUPC" w:hAnsi="BrowalliaUPC" w:cs="BrowalliaUPC"/>
          <w:sz w:val="28"/>
        </w:rPr>
        <w:t>Sustainable Development Goals</w:t>
      </w:r>
      <w:r w:rsidRPr="00B02B18">
        <w:rPr>
          <w:rFonts w:ascii="BrowalliaUPC" w:hAnsi="BrowalliaUPC" w:cs="BrowalliaUPC"/>
          <w:sz w:val="28"/>
          <w:cs/>
        </w:rPr>
        <w:t xml:space="preserve"> </w:t>
      </w:r>
      <w:r w:rsidRPr="00B02B18">
        <w:rPr>
          <w:rFonts w:ascii="BrowalliaUPC" w:hAnsi="BrowalliaUPC" w:cs="BrowalliaUPC"/>
          <w:sz w:val="28"/>
        </w:rPr>
        <w:t xml:space="preserve">(SDGs) </w:t>
      </w:r>
      <w:r w:rsidRPr="00B02B18">
        <w:rPr>
          <w:rFonts w:ascii="BrowalliaUPC" w:hAnsi="BrowalliaUPC" w:cs="BrowalliaUPC"/>
          <w:sz w:val="28"/>
          <w:cs/>
        </w:rPr>
        <w:t xml:space="preserve">และ </w:t>
      </w:r>
      <w:r w:rsidRPr="00B02B18">
        <w:rPr>
          <w:rFonts w:ascii="BrowalliaUPC" w:hAnsi="BrowalliaUPC" w:cs="BrowalliaUPC"/>
          <w:sz w:val="28"/>
        </w:rPr>
        <w:t>Global Reporting Initiative</w:t>
      </w:r>
      <w:r w:rsidRPr="00B02B18">
        <w:rPr>
          <w:rFonts w:ascii="BrowalliaUPC" w:hAnsi="BrowalliaUPC" w:cs="BrowalliaUPC"/>
          <w:sz w:val="28"/>
          <w:cs/>
        </w:rPr>
        <w:t xml:space="preserve"> </w:t>
      </w:r>
      <w:r w:rsidRPr="00B02B18">
        <w:rPr>
          <w:rFonts w:ascii="BrowalliaUPC" w:hAnsi="BrowalliaUPC" w:cs="BrowalliaUPC"/>
          <w:sz w:val="28"/>
        </w:rPr>
        <w:t>Standards</w:t>
      </w:r>
      <w:r w:rsidRPr="00B02B18">
        <w:rPr>
          <w:rFonts w:ascii="BrowalliaUPC" w:hAnsi="BrowalliaUPC" w:cs="BrowalliaUPC"/>
          <w:sz w:val="28"/>
          <w:cs/>
        </w:rPr>
        <w:t xml:space="preserve"> (</w:t>
      </w:r>
      <w:r w:rsidRPr="00B02B18">
        <w:rPr>
          <w:rFonts w:ascii="BrowalliaUPC" w:hAnsi="BrowalliaUPC" w:cs="BrowalliaUPC"/>
          <w:sz w:val="28"/>
        </w:rPr>
        <w:t>GRI).</w:t>
      </w:r>
    </w:p>
    <w:p w:rsidR="00D970BF" w:rsidRPr="00B02B18" w:rsidRDefault="00D970BF" w:rsidP="00D970BF">
      <w:pPr>
        <w:spacing w:after="0" w:line="240" w:lineRule="atLeast"/>
        <w:jc w:val="thaiDistribute"/>
        <w:rPr>
          <w:rFonts w:ascii="BrowalliaUPC" w:hAnsi="BrowalliaUPC" w:cs="BrowalliaUPC"/>
          <w:sz w:val="28"/>
        </w:rPr>
      </w:pPr>
      <w:r w:rsidRPr="00B02B18">
        <w:rPr>
          <w:rFonts w:ascii="BrowalliaUPC" w:hAnsi="BrowalliaUPC" w:cs="BrowalliaUPC"/>
          <w:b/>
          <w:bCs/>
          <w:sz w:val="28"/>
          <w:cs/>
        </w:rPr>
        <w:t>ธุรกิจหลัก</w:t>
      </w:r>
      <w:r w:rsidRPr="00B02B18">
        <w:rPr>
          <w:rFonts w:ascii="BrowalliaUPC" w:hAnsi="BrowalliaUPC" w:cs="BrowalliaUPC"/>
          <w:b/>
          <w:bCs/>
          <w:sz w:val="28"/>
        </w:rPr>
        <w:t xml:space="preserve"> :  </w:t>
      </w:r>
      <w:r w:rsidRPr="00B02B18">
        <w:rPr>
          <w:rFonts w:ascii="BrowalliaUPC" w:hAnsi="BrowalliaUPC" w:cs="BrowalliaUPC"/>
          <w:sz w:val="28"/>
          <w:cs/>
        </w:rPr>
        <w:t>ดำเนินธุรกิจการให้บริการด้านการออกแบบวิศวกรรม</w:t>
      </w:r>
      <w:r w:rsidRPr="00B02B18">
        <w:rPr>
          <w:rFonts w:ascii="BrowalliaUPC" w:hAnsi="BrowalliaUPC" w:cs="BrowalliaUPC"/>
          <w:sz w:val="28"/>
        </w:rPr>
        <w:t xml:space="preserve"> </w:t>
      </w:r>
      <w:r w:rsidRPr="00B02B18">
        <w:rPr>
          <w:rFonts w:ascii="BrowalliaUPC" w:hAnsi="BrowalliaUPC" w:cs="BrowalliaUPC"/>
          <w:sz w:val="28"/>
          <w:cs/>
        </w:rPr>
        <w:t>การจัดหาเครื่องจักรและอุปกรณ์ และการก่อสร้างโรงงานแบบครบวงจร</w:t>
      </w:r>
      <w:r w:rsidRPr="00B02B18">
        <w:rPr>
          <w:rFonts w:ascii="BrowalliaUPC" w:hAnsi="BrowalliaUPC" w:cs="BrowalliaUPC"/>
          <w:sz w:val="28"/>
        </w:rPr>
        <w:t xml:space="preserve"> (EPC) </w:t>
      </w:r>
      <w:r w:rsidRPr="00B02B18">
        <w:rPr>
          <w:rFonts w:ascii="BrowalliaUPC" w:hAnsi="BrowalliaUPC" w:cs="BrowalliaUPC"/>
          <w:sz w:val="28"/>
          <w:cs/>
        </w:rPr>
        <w:t>ธุรกิจของบริษัทสามารถแบ่งออกเป็น</w:t>
      </w:r>
      <w:r w:rsidRPr="00B02B18">
        <w:rPr>
          <w:rFonts w:ascii="BrowalliaUPC" w:hAnsi="BrowalliaUPC" w:cs="BrowalliaUPC"/>
          <w:sz w:val="28"/>
        </w:rPr>
        <w:t xml:space="preserve"> 2</w:t>
      </w:r>
      <w:r w:rsidRPr="00B02B18">
        <w:rPr>
          <w:rFonts w:ascii="BrowalliaUPC" w:hAnsi="BrowalliaUPC" w:cs="BrowalliaUPC"/>
          <w:sz w:val="28"/>
          <w:cs/>
        </w:rPr>
        <w:t xml:space="preserve"> ส่วนหลัก</w:t>
      </w:r>
      <w:r w:rsidRPr="00B02B18">
        <w:rPr>
          <w:rFonts w:ascii="BrowalliaUPC" w:hAnsi="BrowalliaUPC" w:cs="BrowalliaUPC"/>
          <w:sz w:val="28"/>
        </w:rPr>
        <w:t xml:space="preserve"> </w:t>
      </w:r>
      <w:r w:rsidRPr="00B02B18">
        <w:rPr>
          <w:rFonts w:ascii="BrowalliaUPC" w:hAnsi="BrowalliaUPC" w:cs="BrowalliaUPC"/>
          <w:sz w:val="28"/>
          <w:cs/>
        </w:rPr>
        <w:t xml:space="preserve">ได้แก่ </w:t>
      </w:r>
      <w:r w:rsidRPr="00B02B18">
        <w:rPr>
          <w:rFonts w:ascii="BrowalliaUPC" w:hAnsi="BrowalliaUPC" w:cs="BrowalliaUPC"/>
          <w:sz w:val="28"/>
        </w:rPr>
        <w:t>1</w:t>
      </w:r>
      <w:r w:rsidRPr="00B02B18">
        <w:rPr>
          <w:rFonts w:ascii="BrowalliaUPC" w:hAnsi="BrowalliaUPC" w:cs="BrowalliaUPC"/>
          <w:sz w:val="28"/>
          <w:cs/>
        </w:rPr>
        <w:t xml:space="preserve">) ธุรกิจก่อสร้างและให้บริการ และ </w:t>
      </w:r>
      <w:r w:rsidRPr="00B02B18">
        <w:rPr>
          <w:rFonts w:ascii="BrowalliaUPC" w:hAnsi="BrowalliaUPC" w:cs="BrowalliaUPC"/>
          <w:sz w:val="28"/>
        </w:rPr>
        <w:t>2</w:t>
      </w:r>
      <w:r w:rsidRPr="00B02B18">
        <w:rPr>
          <w:rFonts w:ascii="BrowalliaUPC" w:hAnsi="BrowalliaUPC" w:cs="BrowalliaUPC"/>
          <w:sz w:val="28"/>
          <w:cs/>
        </w:rPr>
        <w:t>) ธุรกิจผลิตไฟฟ้าและพลังงาน</w:t>
      </w:r>
    </w:p>
    <w:p w:rsidR="00D970BF" w:rsidRPr="00B02B18" w:rsidRDefault="00553403" w:rsidP="00D970BF">
      <w:pPr>
        <w:spacing w:after="0" w:line="240" w:lineRule="atLeast"/>
        <w:jc w:val="thaiDistribute"/>
        <w:rPr>
          <w:rFonts w:ascii="BrowalliaUPC" w:hAnsi="BrowalliaUPC" w:cs="BrowalliaUPC"/>
          <w:sz w:val="28"/>
        </w:rPr>
      </w:pPr>
      <w:r>
        <w:rPr>
          <w:rFonts w:ascii="BrowalliaUPC" w:hAnsi="BrowalliaUPC" w:cs="BrowalliaUPC"/>
          <w:noProof/>
          <w:sz w:val="28"/>
        </w:rPr>
        <w:drawing>
          <wp:anchor distT="0" distB="0" distL="114300" distR="114300" simplePos="0" relativeHeight="251718656" behindDoc="0" locked="0" layoutInCell="1" allowOverlap="1">
            <wp:simplePos x="0" y="0"/>
            <wp:positionH relativeFrom="column">
              <wp:posOffset>2321560</wp:posOffset>
            </wp:positionH>
            <wp:positionV relativeFrom="paragraph">
              <wp:posOffset>56515</wp:posOffset>
            </wp:positionV>
            <wp:extent cx="403860" cy="400050"/>
            <wp:effectExtent l="19050" t="0" r="0" b="0"/>
            <wp:wrapNone/>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403860" cy="400050"/>
                    </a:xfrm>
                    <a:prstGeom prst="rect">
                      <a:avLst/>
                    </a:prstGeom>
                    <a:noFill/>
                    <a:ln>
                      <a:noFill/>
                    </a:ln>
                  </pic:spPr>
                </pic:pic>
              </a:graphicData>
            </a:graphic>
          </wp:anchor>
        </w:drawing>
      </w:r>
    </w:p>
    <w:p w:rsidR="00D970BF" w:rsidRPr="00B02B18" w:rsidRDefault="00D970BF" w:rsidP="00D970BF">
      <w:pPr>
        <w:spacing w:line="240" w:lineRule="auto"/>
        <w:jc w:val="thaiDistribute"/>
        <w:rPr>
          <w:rFonts w:ascii="BrowalliaUPC" w:hAnsi="BrowalliaUPC" w:cs="BrowalliaUPC"/>
          <w:sz w:val="28"/>
        </w:rPr>
      </w:pPr>
      <w:r w:rsidRPr="00B02B18">
        <w:rPr>
          <w:rFonts w:ascii="BrowalliaUPC" w:hAnsi="BrowalliaUPC" w:cs="BrowalliaUPC"/>
          <w:b/>
          <w:bCs/>
          <w:sz w:val="28"/>
          <w:cs/>
        </w:rPr>
        <w:t>กลยุทธ์การดำเนินธุรกิจอย่างยั่งยืน</w:t>
      </w:r>
    </w:p>
    <w:p w:rsidR="00D970BF" w:rsidRDefault="00D970BF" w:rsidP="00D970BF">
      <w:pPr>
        <w:spacing w:line="240" w:lineRule="auto"/>
        <w:jc w:val="thaiDistribute"/>
        <w:rPr>
          <w:rFonts w:ascii="BrowalliaUPC" w:hAnsi="BrowalliaUPC" w:cs="BrowalliaUPC"/>
          <w:sz w:val="28"/>
        </w:rPr>
      </w:pPr>
      <w:r w:rsidRPr="00B02B18">
        <w:rPr>
          <w:rFonts w:ascii="BrowalliaUPC" w:hAnsi="BrowalliaUPC" w:cs="BrowalliaUPC"/>
          <w:sz w:val="28"/>
          <w:cs/>
        </w:rPr>
        <w:t xml:space="preserve">บริษัทให้ความสำคัญในการดำเนินธุรกิจอย่างมีความรับผิดชอบต่อสังคม โดยคำนึงถึงผลกระทบจากการดำเนินธุรกิจที่มีต่อชุมชน สังคม และสิ่งแวดล้อม ไปพร้อมกับการขับเคลื่อนองค์กรให้บรรลุเป้าหมายอย่างยั่งยืน และส่งเสริมให้ผู้บริหารและพนักงานในองค์กรตระหนักและรับผิดชอบต่อผู้มีส่วนได้เสียที่เกี่ยวข้อง เพื่อให้เกิดความร่วมมือและนำมาซึ่งประโยชน์ร่วมกัน บริษัทได้ดำเนินการภายใต้แนวทางด้านความรับผิดชอบต่อสังคม ซึ่งประกอบด้วย </w:t>
      </w:r>
      <w:r w:rsidRPr="00B02B18">
        <w:rPr>
          <w:rFonts w:ascii="BrowalliaUPC" w:hAnsi="BrowalliaUPC" w:cs="BrowalliaUPC"/>
          <w:sz w:val="28"/>
        </w:rPr>
        <w:t>3</w:t>
      </w:r>
      <w:r w:rsidRPr="00B02B18">
        <w:rPr>
          <w:rFonts w:ascii="BrowalliaUPC" w:hAnsi="BrowalliaUPC" w:cs="BrowalliaUPC"/>
          <w:sz w:val="28"/>
          <w:cs/>
        </w:rPr>
        <w:t xml:space="preserve"> ประเด็นหลัก ดังนี้ </w:t>
      </w:r>
      <w:r w:rsidRPr="00B02B18">
        <w:rPr>
          <w:rFonts w:ascii="BrowalliaUPC" w:hAnsi="BrowalliaUPC" w:cs="BrowalliaUPC" w:hint="cs"/>
          <w:sz w:val="28"/>
          <w:cs/>
        </w:rPr>
        <w:t xml:space="preserve"> </w:t>
      </w:r>
      <w:r w:rsidRPr="00B02B18">
        <w:rPr>
          <w:rFonts w:ascii="BrowalliaUPC" w:hAnsi="BrowalliaUPC" w:cs="BrowalliaUPC"/>
          <w:b/>
          <w:bCs/>
          <w:sz w:val="28"/>
        </w:rPr>
        <w:t>1)</w:t>
      </w:r>
      <w:r w:rsidRPr="00B02B18">
        <w:rPr>
          <w:rFonts w:ascii="BrowalliaUPC" w:hAnsi="BrowalliaUPC" w:cs="BrowalliaUPC"/>
          <w:sz w:val="28"/>
        </w:rPr>
        <w:t xml:space="preserve"> </w:t>
      </w:r>
      <w:r w:rsidRPr="00B02B18">
        <w:rPr>
          <w:rFonts w:ascii="BrowalliaUPC" w:hAnsi="BrowalliaUPC" w:cs="BrowalliaUPC"/>
          <w:b/>
          <w:bCs/>
          <w:sz w:val="28"/>
          <w:cs/>
        </w:rPr>
        <w:t>มิติเศรษฐกิจ</w:t>
      </w:r>
      <w:r w:rsidRPr="00B02B18">
        <w:rPr>
          <w:rFonts w:ascii="BrowalliaUPC" w:hAnsi="BrowalliaUPC" w:cs="BrowalliaUPC"/>
          <w:sz w:val="28"/>
          <w:cs/>
        </w:rPr>
        <w:t xml:space="preserve"> </w:t>
      </w:r>
      <w:r w:rsidRPr="00B02B18">
        <w:rPr>
          <w:rFonts w:ascii="BrowalliaUPC" w:hAnsi="BrowalliaUPC" w:cs="BrowalliaUPC"/>
          <w:b/>
          <w:bCs/>
          <w:sz w:val="28"/>
          <w:cs/>
        </w:rPr>
        <w:t xml:space="preserve">(รวมบรรษัทภิบาล) </w:t>
      </w:r>
      <w:r w:rsidRPr="00B02B18">
        <w:rPr>
          <w:rFonts w:ascii="BrowalliaUPC" w:hAnsi="BrowalliaUPC" w:cs="BrowalliaUPC"/>
          <w:b/>
          <w:bCs/>
          <w:sz w:val="28"/>
        </w:rPr>
        <w:t>:</w:t>
      </w:r>
      <w:r w:rsidRPr="00B02B18">
        <w:rPr>
          <w:rFonts w:ascii="BrowalliaUPC" w:hAnsi="BrowalliaUPC" w:cs="BrowalliaUPC"/>
          <w:sz w:val="28"/>
        </w:rPr>
        <w:t xml:space="preserve"> </w:t>
      </w:r>
      <w:r w:rsidRPr="00B02B18">
        <w:rPr>
          <w:rFonts w:ascii="BrowalliaUPC" w:hAnsi="BrowalliaUPC" w:cs="BrowalliaUPC"/>
          <w:sz w:val="28"/>
          <w:cs/>
        </w:rPr>
        <w:t xml:space="preserve">รักษาความเป็นผู้นำในการให้บริการ </w:t>
      </w:r>
      <w:r w:rsidRPr="00B02B18">
        <w:rPr>
          <w:rFonts w:ascii="BrowalliaUPC" w:hAnsi="BrowalliaUPC" w:cs="BrowalliaUPC"/>
          <w:sz w:val="28"/>
        </w:rPr>
        <w:t xml:space="preserve">Integrated EPC </w:t>
      </w:r>
      <w:r w:rsidRPr="00B02B18">
        <w:rPr>
          <w:rFonts w:ascii="BrowalliaUPC" w:hAnsi="BrowalliaUPC" w:cs="BrowalliaUPC"/>
          <w:sz w:val="28"/>
          <w:cs/>
        </w:rPr>
        <w:t xml:space="preserve">แบบครบวงจร และดำเนินการขยายสาขาอย่างต่อเนื่องทั้งในและต่างประเทศ เพื่อให้ธุรกิจเติบโตต่อเนื่อง </w:t>
      </w:r>
      <w:r w:rsidRPr="00B02B18">
        <w:rPr>
          <w:rFonts w:ascii="BrowalliaUPC" w:hAnsi="BrowalliaUPC" w:cs="BrowalliaUPC" w:hint="cs"/>
          <w:sz w:val="28"/>
          <w:cs/>
        </w:rPr>
        <w:t xml:space="preserve"> </w:t>
      </w:r>
      <w:r w:rsidRPr="00B02B18">
        <w:rPr>
          <w:rFonts w:ascii="BrowalliaUPC" w:hAnsi="BrowalliaUPC" w:cs="BrowalliaUPC"/>
          <w:b/>
          <w:bCs/>
          <w:sz w:val="28"/>
        </w:rPr>
        <w:t>2)</w:t>
      </w:r>
      <w:r w:rsidRPr="00B02B18">
        <w:rPr>
          <w:rFonts w:ascii="BrowalliaUPC" w:hAnsi="BrowalliaUPC" w:cs="BrowalliaUPC" w:hint="cs"/>
          <w:b/>
          <w:bCs/>
          <w:sz w:val="28"/>
          <w:cs/>
        </w:rPr>
        <w:t xml:space="preserve">  </w:t>
      </w:r>
      <w:r w:rsidRPr="00B02B18">
        <w:rPr>
          <w:rFonts w:ascii="BrowalliaUPC" w:hAnsi="BrowalliaUPC" w:cs="BrowalliaUPC"/>
          <w:b/>
          <w:bCs/>
          <w:sz w:val="28"/>
          <w:cs/>
        </w:rPr>
        <w:t>มิติสังคม</w:t>
      </w:r>
      <w:r w:rsidRPr="00B02B18">
        <w:rPr>
          <w:rFonts w:ascii="BrowalliaUPC" w:hAnsi="BrowalliaUPC" w:cs="BrowalliaUPC"/>
          <w:b/>
          <w:bCs/>
          <w:sz w:val="28"/>
        </w:rPr>
        <w:t xml:space="preserve"> :</w:t>
      </w:r>
      <w:r w:rsidRPr="00B02B18">
        <w:rPr>
          <w:rFonts w:ascii="BrowalliaUPC" w:hAnsi="BrowalliaUPC" w:cs="BrowalliaUPC"/>
          <w:sz w:val="28"/>
        </w:rPr>
        <w:t xml:space="preserve"> </w:t>
      </w:r>
      <w:r w:rsidRPr="00B02B18">
        <w:rPr>
          <w:rFonts w:ascii="BrowalliaUPC" w:hAnsi="BrowalliaUPC" w:cs="BrowalliaUPC"/>
          <w:sz w:val="28"/>
          <w:cs/>
        </w:rPr>
        <w:t>มุ่งสร้างบุคลากรคุณภาพในการพัฒนาองค์กรและยึดมั่นในนโยบาย</w:t>
      </w:r>
      <w:r w:rsidRPr="00B02B18">
        <w:rPr>
          <w:rFonts w:ascii="BrowalliaUPC" w:eastAsia="Times New Roman" w:hAnsi="BrowalliaUPC" w:cs="BrowalliaUPC" w:hint="cs"/>
          <w:sz w:val="28"/>
          <w:cs/>
        </w:rPr>
        <w:t>ความรับผิดชอบต่อสังคมและการพัฒนาที่</w:t>
      </w:r>
      <w:r w:rsidRPr="00B02B18">
        <w:rPr>
          <w:rFonts w:ascii="BrowalliaUPC" w:eastAsia="Times New Roman" w:hAnsi="BrowalliaUPC" w:cs="BrowalliaUPC"/>
          <w:sz w:val="28"/>
          <w:cs/>
        </w:rPr>
        <w:t>ยั่งยืน</w:t>
      </w:r>
      <w:r w:rsidRPr="00B02B18">
        <w:rPr>
          <w:rFonts w:ascii="BrowalliaUPC" w:eastAsia="Times New Roman" w:hAnsi="BrowalliaUPC" w:cs="BrowalliaUPC"/>
          <w:b/>
          <w:bCs/>
          <w:sz w:val="28"/>
        </w:rPr>
        <w:t xml:space="preserve"> </w:t>
      </w:r>
      <w:r w:rsidRPr="00B02B18">
        <w:rPr>
          <w:rFonts w:ascii="BrowalliaUPC" w:hAnsi="BrowalliaUPC" w:cs="BrowalliaUPC"/>
          <w:sz w:val="28"/>
          <w:cs/>
        </w:rPr>
        <w:t>โดยให้ความสำคัญกับชุมชนและสังคมรอบๆ โครงการก่อสร้างที่บริษัทได้ดำเนินการอยู่เสมอ</w:t>
      </w:r>
      <w:r w:rsidRPr="00B02B18">
        <w:rPr>
          <w:rFonts w:ascii="BrowalliaUPC" w:hAnsi="BrowalliaUPC" w:cs="BrowalliaUPC" w:hint="cs"/>
          <w:sz w:val="28"/>
          <w:cs/>
        </w:rPr>
        <w:t xml:space="preserve">  </w:t>
      </w:r>
      <w:r w:rsidRPr="00B02B18">
        <w:rPr>
          <w:rFonts w:ascii="BrowalliaUPC" w:hAnsi="BrowalliaUPC" w:cs="BrowalliaUPC"/>
          <w:b/>
          <w:bCs/>
          <w:sz w:val="28"/>
        </w:rPr>
        <w:t>3)</w:t>
      </w:r>
      <w:r w:rsidRPr="00B02B18">
        <w:rPr>
          <w:rFonts w:ascii="BrowalliaUPC" w:hAnsi="BrowalliaUPC" w:cs="BrowalliaUPC" w:hint="cs"/>
          <w:b/>
          <w:bCs/>
          <w:sz w:val="28"/>
          <w:cs/>
        </w:rPr>
        <w:t xml:space="preserve">  </w:t>
      </w:r>
      <w:r w:rsidRPr="00B02B18">
        <w:rPr>
          <w:rFonts w:ascii="BrowalliaUPC" w:hAnsi="BrowalliaUPC" w:cs="BrowalliaUPC"/>
          <w:b/>
          <w:bCs/>
          <w:sz w:val="28"/>
          <w:cs/>
        </w:rPr>
        <w:t xml:space="preserve">มิติสิ่งแวดล้อม </w:t>
      </w:r>
      <w:r w:rsidRPr="00B02B18">
        <w:rPr>
          <w:rFonts w:ascii="BrowalliaUPC" w:hAnsi="BrowalliaUPC" w:cs="BrowalliaUPC"/>
          <w:b/>
          <w:bCs/>
          <w:sz w:val="28"/>
        </w:rPr>
        <w:t>:</w:t>
      </w:r>
      <w:r w:rsidRPr="00B02B18">
        <w:rPr>
          <w:rFonts w:ascii="BrowalliaUPC" w:hAnsi="BrowalliaUPC" w:cs="BrowalliaUPC" w:hint="cs"/>
          <w:sz w:val="28"/>
          <w:cs/>
        </w:rPr>
        <w:t xml:space="preserve"> </w:t>
      </w:r>
      <w:r w:rsidRPr="00B02B18">
        <w:rPr>
          <w:rFonts w:ascii="BrowalliaUPC" w:hAnsi="BrowalliaUPC" w:cs="BrowalliaUPC"/>
          <w:sz w:val="28"/>
          <w:cs/>
        </w:rPr>
        <w:t>ให้ความสำคัญกับการบริหารจัดการด้านสิ่งแวดล้อมตามมาตรฐานแบบคุณภาพการจัดการสิ่งแวดล้อม (</w:t>
      </w:r>
      <w:r w:rsidRPr="00B02B18">
        <w:rPr>
          <w:rFonts w:ascii="BrowalliaUPC" w:hAnsi="BrowalliaUPC" w:cs="BrowalliaUPC"/>
          <w:sz w:val="28"/>
        </w:rPr>
        <w:t>ISO</w:t>
      </w:r>
      <w:r w:rsidRPr="00B02B18">
        <w:rPr>
          <w:rFonts w:ascii="BrowalliaUPC" w:hAnsi="BrowalliaUPC" w:cs="BrowalliaUPC"/>
          <w:sz w:val="28"/>
          <w:cs/>
        </w:rPr>
        <w:t xml:space="preserve"> </w:t>
      </w:r>
      <w:r w:rsidRPr="00B02B18">
        <w:rPr>
          <w:rFonts w:ascii="BrowalliaUPC" w:hAnsi="BrowalliaUPC" w:cs="BrowalliaUPC"/>
          <w:sz w:val="28"/>
        </w:rPr>
        <w:t xml:space="preserve">14001) </w:t>
      </w:r>
      <w:r w:rsidRPr="00B02B18">
        <w:rPr>
          <w:rFonts w:ascii="BrowalliaUPC" w:hAnsi="BrowalliaUPC" w:cs="BrowalliaUPC"/>
          <w:sz w:val="28"/>
          <w:cs/>
        </w:rPr>
        <w:t xml:space="preserve">เพื่อให้การดำเนินงานด้านสิ่งแวดล้อมของบริษัทเป็นไปอย่างมีประสิทธิภาพและสอดคล้องกับกฎหมาย </w:t>
      </w:r>
    </w:p>
    <w:p w:rsidR="00B02B18" w:rsidRDefault="00B02B18" w:rsidP="00D970BF">
      <w:pPr>
        <w:spacing w:line="240" w:lineRule="auto"/>
        <w:jc w:val="thaiDistribute"/>
        <w:rPr>
          <w:rFonts w:ascii="BrowalliaUPC" w:hAnsi="BrowalliaUPC" w:cs="BrowalliaUPC"/>
          <w:sz w:val="28"/>
        </w:rPr>
      </w:pPr>
    </w:p>
    <w:p w:rsidR="00D970BF" w:rsidRPr="00B02B18" w:rsidRDefault="00EE2703" w:rsidP="00D970BF">
      <w:pPr>
        <w:spacing w:after="0" w:line="240" w:lineRule="atLeast"/>
        <w:ind w:firstLine="720"/>
        <w:jc w:val="thaiDistribute"/>
        <w:rPr>
          <w:rFonts w:ascii="BrowalliaUPC" w:hAnsi="BrowalliaUPC" w:cs="BrowalliaUPC"/>
          <w:sz w:val="28"/>
        </w:rPr>
      </w:pPr>
      <w:bookmarkStart w:id="0" w:name="_GoBack"/>
      <w:bookmarkEnd w:id="0"/>
      <w:r>
        <w:rPr>
          <w:rFonts w:ascii="BrowalliaUPC" w:hAnsi="BrowalliaUPC" w:cs="BrowalliaUPC"/>
          <w:noProof/>
          <w:sz w:val="28"/>
        </w:rPr>
        <w:pict>
          <v:shapetype id="_x0000_t202" coordsize="21600,21600" o:spt="202" path="m,l,21600r21600,l21600,xe">
            <v:stroke joinstyle="miter"/>
            <v:path gradientshapeok="t" o:connecttype="rect"/>
          </v:shapetype>
          <v:shape id="_x0000_s1116" type="#_x0000_t202" style="position:absolute;left:0;text-align:left;margin-left:-10.4pt;margin-top:5.75pt;width:198.8pt;height:158.5pt;z-index:2517145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" filled="f" stroked="f">
            <v:textbox>
              <w:txbxContent>
                <w:p w:rsidR="008C46A5" w:rsidRPr="008024E3" w:rsidRDefault="008C46A5" w:rsidP="00D970BF">
                  <w:pPr>
                    <w:rPr>
                      <w:rFonts w:ascii="BrowalliaUPC" w:hAnsi="BrowalliaUPC" w:cs="BrowalliaUPC"/>
                      <w:sz w:val="20"/>
                      <w:szCs w:val="20"/>
                      <w:shd w:val="clear" w:color="auto" w:fill="FFFFFF"/>
                    </w:rPr>
                  </w:pPr>
                  <w:r w:rsidRPr="008024E3">
                    <w:rPr>
                      <w:rFonts w:ascii="BrowalliaUPC" w:hAnsi="BrowalliaUPC" w:cs="BrowalliaUPC"/>
                      <w:b/>
                      <w:bCs/>
                      <w:cs/>
                    </w:rPr>
                    <w:t>บรรษัทภิบาล</w:t>
                  </w:r>
                  <w:r w:rsidRPr="008024E3">
                    <w:rPr>
                      <w:rFonts w:ascii="BrowalliaUPC" w:hAnsi="BrowalliaUPC" w:cs="BrowalliaUPC" w:hint="cs"/>
                      <w:b/>
                      <w:bCs/>
                      <w:cs/>
                    </w:rPr>
                    <w:t xml:space="preserve">                                                   </w:t>
                  </w:r>
                  <w:r w:rsidRPr="008024E3">
                    <w:rPr>
                      <w:rFonts w:ascii="BrowalliaUPC" w:hAnsi="BrowalliaUPC" w:cs="BrowalliaUPC"/>
                      <w:sz w:val="20"/>
                      <w:szCs w:val="20"/>
                      <w:shd w:val="clear" w:color="auto" w:fill="FFFFFF"/>
                      <w:cs/>
                    </w:rPr>
                    <w:t>กํากับดูแลกิจการที่ดี</w:t>
                  </w:r>
                  <w:r w:rsidRPr="008024E3">
                    <w:rPr>
                      <w:rFonts w:ascii="BrowalliaUPC" w:hAnsi="BrowalliaUPC" w:cs="BrowalliaUPC" w:hint="cs"/>
                      <w:sz w:val="20"/>
                      <w:szCs w:val="20"/>
                      <w:shd w:val="clear" w:color="auto" w:fill="FFFFFF"/>
                      <w:cs/>
                    </w:rPr>
                    <w:t xml:space="preserve"> </w:t>
                  </w:r>
                  <w:r w:rsidRPr="008024E3">
                    <w:rPr>
                      <w:rFonts w:ascii="BrowalliaUPC" w:hAnsi="BrowalliaUPC" w:cs="BrowalliaUPC"/>
                      <w:sz w:val="20"/>
                      <w:szCs w:val="20"/>
                      <w:shd w:val="clear" w:color="auto" w:fill="FFFFFF"/>
                      <w:cs/>
                    </w:rPr>
                    <w:t xml:space="preserve">แสดงถึงการมีระบบบริหารจัดการที่มีประสิทธิภาพ โปร่งใส ตรวจสอบได้ </w:t>
                  </w:r>
                  <w:r w:rsidRPr="008024E3">
                    <w:rPr>
                      <w:rFonts w:ascii="BrowalliaUPC" w:hAnsi="BrowalliaUPC" w:cs="BrowalliaUPC"/>
                      <w:b/>
                      <w:bCs/>
                      <w:sz w:val="20"/>
                      <w:szCs w:val="20"/>
                      <w:cs/>
                    </w:rPr>
                    <w:t xml:space="preserve"> </w:t>
                  </w:r>
                  <w:r w:rsidRPr="008024E3">
                    <w:rPr>
                      <w:rFonts w:ascii="BrowalliaUPC" w:hAnsi="BrowalliaUPC" w:cs="BrowalliaUPC"/>
                      <w:sz w:val="20"/>
                      <w:szCs w:val="20"/>
                      <w:shd w:val="clear" w:color="auto" w:fill="FFFFFF"/>
                      <w:cs/>
                    </w:rPr>
                    <w:t>ช่วยสร้างความเชื่อมั่นและความมั่นใจต่อผู้มีส่วนได้ส่วนเสีย</w:t>
                  </w:r>
                  <w:r w:rsidRPr="008024E3">
                    <w:rPr>
                      <w:rFonts w:ascii="BrowalliaUPC" w:hAnsi="BrowalliaUPC" w:cs="BrowalliaUPC" w:hint="cs"/>
                      <w:sz w:val="20"/>
                      <w:szCs w:val="20"/>
                      <w:shd w:val="clear" w:color="auto" w:fill="FFFFFF"/>
                      <w:cs/>
                    </w:rPr>
                    <w:t xml:space="preserve">  </w:t>
                  </w:r>
                </w:p>
                <w:p w:rsidR="008C46A5" w:rsidRPr="008024E3" w:rsidRDefault="008C46A5" w:rsidP="00D970BF">
                  <w:pPr>
                    <w:pStyle w:val="ListParagraph"/>
                    <w:numPr>
                      <w:ilvl w:val="0"/>
                      <w:numId w:val="1"/>
                    </w:numPr>
                    <w:ind w:left="180" w:hanging="180"/>
                    <w:rPr>
                      <w:rFonts w:ascii="BrowalliaUPC" w:hAnsi="BrowalliaUPC" w:cs="BrowalliaUPC"/>
                      <w:sz w:val="20"/>
                      <w:szCs w:val="20"/>
                      <w:shd w:val="clear" w:color="auto" w:fill="FFFFFF"/>
                    </w:rPr>
                  </w:pPr>
                  <w:r w:rsidRPr="008024E3">
                    <w:rPr>
                      <w:rFonts w:ascii="BrowalliaUPC" w:eastAsia="Times New Roman" w:hAnsi="BrowalliaUPC" w:cs="BrowalliaUPC"/>
                      <w:sz w:val="20"/>
                      <w:szCs w:val="20"/>
                      <w:cs/>
                    </w:rPr>
                    <w:t>สิทธิของผู้ถือหุ้น</w:t>
                  </w:r>
                </w:p>
                <w:p w:rsidR="008C46A5" w:rsidRPr="008024E3" w:rsidRDefault="008C46A5" w:rsidP="00D970BF">
                  <w:pPr>
                    <w:pStyle w:val="ListParagraph"/>
                    <w:numPr>
                      <w:ilvl w:val="0"/>
                      <w:numId w:val="1"/>
                    </w:numPr>
                    <w:ind w:left="180" w:hanging="180"/>
                    <w:rPr>
                      <w:rFonts w:ascii="BrowalliaUPC" w:hAnsi="BrowalliaUPC" w:cs="BrowalliaUPC"/>
                      <w:sz w:val="20"/>
                      <w:szCs w:val="20"/>
                      <w:shd w:val="clear" w:color="auto" w:fill="FFFFFF"/>
                    </w:rPr>
                  </w:pPr>
                  <w:r w:rsidRPr="008024E3">
                    <w:rPr>
                      <w:rFonts w:ascii="BrowalliaUPC" w:eastAsia="Times New Roman" w:hAnsi="BrowalliaUPC" w:cs="BrowalliaUPC"/>
                      <w:sz w:val="20"/>
                      <w:szCs w:val="20"/>
                      <w:cs/>
                    </w:rPr>
                    <w:t>การปฏิบัติต่อผู้ถือหุ้นอย่างเท่าเทียมกัน</w:t>
                  </w:r>
                </w:p>
                <w:p w:rsidR="008C46A5" w:rsidRPr="008024E3" w:rsidRDefault="008C46A5" w:rsidP="00D970BF">
                  <w:pPr>
                    <w:pStyle w:val="ListParagraph"/>
                    <w:numPr>
                      <w:ilvl w:val="0"/>
                      <w:numId w:val="1"/>
                    </w:numPr>
                    <w:ind w:left="180" w:hanging="180"/>
                    <w:rPr>
                      <w:rFonts w:ascii="BrowalliaUPC" w:hAnsi="BrowalliaUPC" w:cs="BrowalliaUPC"/>
                      <w:sz w:val="20"/>
                      <w:szCs w:val="20"/>
                      <w:shd w:val="clear" w:color="auto" w:fill="FFFFFF"/>
                    </w:rPr>
                  </w:pPr>
                  <w:r w:rsidRPr="008024E3">
                    <w:rPr>
                      <w:rFonts w:ascii="BrowalliaUPC" w:eastAsia="Times New Roman" w:hAnsi="BrowalliaUPC" w:cs="BrowalliaUPC"/>
                      <w:sz w:val="20"/>
                      <w:szCs w:val="20"/>
                      <w:cs/>
                    </w:rPr>
                    <w:t>การคำนึงถึงบทบาทของผู้มีส่วนได้เสีย</w:t>
                  </w:r>
                </w:p>
                <w:p w:rsidR="008C46A5" w:rsidRPr="008024E3" w:rsidRDefault="008C46A5" w:rsidP="00D970BF">
                  <w:pPr>
                    <w:pStyle w:val="ListParagraph"/>
                    <w:numPr>
                      <w:ilvl w:val="0"/>
                      <w:numId w:val="1"/>
                    </w:numPr>
                    <w:ind w:left="180" w:hanging="180"/>
                    <w:rPr>
                      <w:rFonts w:ascii="BrowalliaUPC" w:hAnsi="BrowalliaUPC" w:cs="BrowalliaUPC"/>
                      <w:sz w:val="20"/>
                      <w:szCs w:val="20"/>
                      <w:shd w:val="clear" w:color="auto" w:fill="FFFFFF"/>
                    </w:rPr>
                  </w:pPr>
                  <w:r w:rsidRPr="008024E3">
                    <w:rPr>
                      <w:rFonts w:ascii="BrowalliaUPC" w:eastAsia="Times New Roman" w:hAnsi="BrowalliaUPC" w:cs="BrowalliaUPC"/>
                      <w:sz w:val="20"/>
                      <w:szCs w:val="20"/>
                      <w:cs/>
                    </w:rPr>
                    <w:t>การเปิดเผยข้อมูลและความโปร่งใส</w:t>
                  </w:r>
                </w:p>
                <w:p w:rsidR="008C46A5" w:rsidRPr="008024E3" w:rsidRDefault="008C46A5" w:rsidP="00D970BF">
                  <w:pPr>
                    <w:pStyle w:val="ListParagraph"/>
                    <w:numPr>
                      <w:ilvl w:val="0"/>
                      <w:numId w:val="1"/>
                    </w:numPr>
                    <w:ind w:left="180" w:hanging="180"/>
                    <w:rPr>
                      <w:rFonts w:ascii="BrowalliaUPC" w:hAnsi="BrowalliaUPC" w:cs="BrowalliaUPC"/>
                      <w:sz w:val="20"/>
                      <w:szCs w:val="20"/>
                      <w:shd w:val="clear" w:color="auto" w:fill="FFFFFF"/>
                    </w:rPr>
                  </w:pPr>
                  <w:r w:rsidRPr="008024E3">
                    <w:rPr>
                      <w:rFonts w:ascii="BrowalliaUPC" w:eastAsia="Times New Roman" w:hAnsi="BrowalliaUPC" w:cs="BrowalliaUPC"/>
                      <w:sz w:val="20"/>
                      <w:szCs w:val="20"/>
                      <w:cs/>
                    </w:rPr>
                    <w:t>ความรับผิดชอบของคณะกรรมการ</w:t>
                  </w:r>
                </w:p>
                <w:p w:rsidR="008C46A5" w:rsidRPr="008024E3" w:rsidRDefault="008C46A5" w:rsidP="00D970BF">
                  <w:pPr>
                    <w:rPr>
                      <w:rFonts w:ascii="BrowalliaUPC" w:hAnsi="BrowalliaUPC" w:cs="BrowalliaUPC"/>
                      <w:b/>
                      <w:bCs/>
                    </w:rPr>
                  </w:pPr>
                </w:p>
                <w:p w:rsidR="008C46A5" w:rsidRPr="008024E3" w:rsidRDefault="008C46A5" w:rsidP="00D970BF">
                  <w:pPr>
                    <w:rPr>
                      <w:rFonts w:ascii="BrowalliaUPC" w:hAnsi="BrowalliaUPC" w:cs="BrowalliaUPC"/>
                      <w:b/>
                      <w:bCs/>
                    </w:rPr>
                  </w:pPr>
                </w:p>
              </w:txbxContent>
            </v:textbox>
          </v:shape>
        </w:pict>
      </w:r>
      <w:r>
        <w:rPr>
          <w:rFonts w:ascii="BrowalliaUPC" w:hAnsi="BrowalliaUPC" w:cs="BrowalliaUPC"/>
          <w:noProof/>
          <w:sz w:val="28"/>
        </w:rPr>
        <w:pict>
          <v:shape id="_x0000_s1117" type="#_x0000_t202" style="position:absolute;left:0;text-align:left;margin-left:324.85pt;margin-top:3.75pt;width:185.9pt;height:99.4pt;z-index:2517166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" filled="f" stroked="f">
            <v:textbox>
              <w:txbxContent>
                <w:p w:rsidR="008C46A5" w:rsidRPr="008024E3" w:rsidRDefault="008C46A5" w:rsidP="00D970BF">
                  <w:pPr>
                    <w:spacing w:line="240" w:lineRule="auto"/>
                    <w:rPr>
                      <w:rFonts w:ascii="BrowalliaUPC" w:hAnsi="BrowalliaUPC" w:cs="BrowalliaUPC"/>
                      <w:sz w:val="20"/>
                      <w:szCs w:val="20"/>
                    </w:rPr>
                  </w:pPr>
                  <w:r w:rsidRPr="008024E3">
                    <w:rPr>
                      <w:rFonts w:ascii="BrowalliaUPC" w:hAnsi="BrowalliaUPC" w:cs="BrowalliaUPC" w:hint="cs"/>
                      <w:b/>
                      <w:bCs/>
                      <w:cs/>
                    </w:rPr>
                    <w:t>เศรษฐกิจ</w:t>
                  </w:r>
                  <w:r w:rsidRPr="008024E3">
                    <w:rPr>
                      <w:rFonts w:ascii="BrowalliaUPC" w:hAnsi="BrowalliaUPC" w:cs="BrowalliaUPC"/>
                      <w:b/>
                      <w:bCs/>
                    </w:rPr>
                    <w:t xml:space="preserve">                                               </w:t>
                  </w:r>
                  <w:r w:rsidRPr="008024E3">
                    <w:rPr>
                      <w:rFonts w:ascii="BrowalliaUPC" w:hAnsi="BrowalliaUPC" w:cs="BrowalliaUPC" w:hint="cs"/>
                      <w:b/>
                      <w:bCs/>
                      <w:cs/>
                    </w:rPr>
                    <w:t xml:space="preserve">           </w:t>
                  </w:r>
                  <w:r w:rsidRPr="008024E3">
                    <w:rPr>
                      <w:rFonts w:ascii="BrowalliaUPC" w:hAnsi="BrowalliaUPC" w:cs="BrowalliaUPC" w:hint="cs"/>
                      <w:sz w:val="20"/>
                      <w:szCs w:val="20"/>
                      <w:cs/>
                    </w:rPr>
                    <w:t xml:space="preserve">สร้างธุรกิจให้เติบโตอย่างยั่งยืน โดยรักษาความเป็นผู้นำ และเป็นการสร้างประโยชน์ร่วมกันกับผู้มีส่วนได้ส่วนเสีย </w:t>
                  </w:r>
                </w:p>
                <w:p w:rsidR="008C46A5" w:rsidRPr="008024E3" w:rsidRDefault="008C46A5" w:rsidP="00D970BF">
                  <w:pPr>
                    <w:pStyle w:val="ListParagraph"/>
                    <w:numPr>
                      <w:ilvl w:val="0"/>
                      <w:numId w:val="4"/>
                    </w:numPr>
                    <w:spacing w:line="240" w:lineRule="auto"/>
                    <w:ind w:left="180" w:hanging="180"/>
                    <w:rPr>
                      <w:rFonts w:ascii="BrowalliaUPC" w:hAnsi="BrowalliaUPC" w:cs="BrowalliaUPC"/>
                      <w:sz w:val="32"/>
                      <w:szCs w:val="32"/>
                    </w:rPr>
                  </w:pPr>
                  <w:r w:rsidRPr="008024E3">
                    <w:rPr>
                      <w:rFonts w:ascii="BrowalliaUPC" w:hAnsi="BrowalliaUPC" w:cs="BrowalliaUPC"/>
                      <w:sz w:val="20"/>
                      <w:szCs w:val="20"/>
                      <w:cs/>
                    </w:rPr>
                    <w:t xml:space="preserve">รักษาความเป็นผู้นำในการให้บริการ </w:t>
                  </w:r>
                  <w:r w:rsidRPr="008024E3">
                    <w:rPr>
                      <w:rFonts w:ascii="BrowalliaUPC" w:hAnsi="BrowalliaUPC" w:cs="BrowalliaUPC"/>
                      <w:sz w:val="20"/>
                      <w:szCs w:val="20"/>
                    </w:rPr>
                    <w:t xml:space="preserve">Integrated EPC </w:t>
                  </w:r>
                  <w:r w:rsidRPr="008024E3">
                    <w:rPr>
                      <w:rFonts w:ascii="BrowalliaUPC" w:hAnsi="BrowalliaUPC" w:cs="BrowalliaUPC"/>
                      <w:sz w:val="20"/>
                      <w:szCs w:val="20"/>
                      <w:cs/>
                    </w:rPr>
                    <w:t xml:space="preserve">แบบครบวงจร </w:t>
                  </w:r>
                </w:p>
                <w:p w:rsidR="008C46A5" w:rsidRPr="008024E3" w:rsidRDefault="008C46A5" w:rsidP="00D970BF">
                  <w:pPr>
                    <w:pStyle w:val="ListParagraph"/>
                    <w:numPr>
                      <w:ilvl w:val="0"/>
                      <w:numId w:val="4"/>
                    </w:numPr>
                    <w:spacing w:line="240" w:lineRule="auto"/>
                    <w:ind w:left="180" w:hanging="180"/>
                    <w:rPr>
                      <w:rFonts w:ascii="BrowalliaUPC" w:hAnsi="BrowalliaUPC" w:cs="BrowalliaUPC"/>
                      <w:sz w:val="32"/>
                      <w:szCs w:val="32"/>
                    </w:rPr>
                  </w:pPr>
                  <w:r w:rsidRPr="008024E3">
                    <w:rPr>
                      <w:rFonts w:ascii="BrowalliaUPC" w:hAnsi="BrowalliaUPC" w:cs="BrowalliaUPC"/>
                      <w:sz w:val="20"/>
                      <w:szCs w:val="20"/>
                      <w:cs/>
                    </w:rPr>
                    <w:t xml:space="preserve">ดำเนินการขยายสาขาอย่างต่อเนื่องทั้งในและต่างประเทศ </w:t>
                  </w:r>
                </w:p>
                <w:p w:rsidR="008C46A5" w:rsidRPr="008024E3" w:rsidRDefault="008C46A5" w:rsidP="00D970BF">
                  <w:pPr>
                    <w:spacing w:line="240" w:lineRule="auto"/>
                    <w:rPr>
                      <w:rFonts w:ascii="BrowalliaUPC" w:hAnsi="BrowalliaUPC" w:cs="BrowalliaUPC"/>
                      <w:sz w:val="32"/>
                      <w:szCs w:val="32"/>
                    </w:rPr>
                  </w:pPr>
                </w:p>
              </w:txbxContent>
            </v:textbox>
          </v:shape>
        </w:pict>
      </w:r>
    </w:p>
    <w:p w:rsidR="00D970BF" w:rsidRPr="00B02B18" w:rsidRDefault="00D970BF" w:rsidP="00D970BF">
      <w:pPr>
        <w:spacing w:after="0" w:line="240" w:lineRule="atLeast"/>
        <w:ind w:firstLine="720"/>
        <w:jc w:val="thaiDistribute"/>
        <w:rPr>
          <w:rFonts w:ascii="BrowalliaUPC" w:hAnsi="BrowalliaUPC" w:cs="BrowalliaUPC"/>
          <w:sz w:val="28"/>
        </w:rPr>
      </w:pPr>
    </w:p>
    <w:p w:rsidR="00D970BF" w:rsidRPr="00B02B18" w:rsidRDefault="00EE2703" w:rsidP="00D970BF">
      <w:pPr>
        <w:spacing w:after="0" w:line="240" w:lineRule="atLeast"/>
        <w:ind w:firstLine="720"/>
        <w:jc w:val="thaiDistribute"/>
        <w:rPr>
          <w:rFonts w:ascii="BrowalliaUPC" w:hAnsi="BrowalliaUPC" w:cs="BrowalliaUPC"/>
          <w:sz w:val="28"/>
        </w:rPr>
      </w:pPr>
      <w:r>
        <w:rPr>
          <w:rFonts w:ascii="BrowalliaUPC" w:hAnsi="BrowalliaUPC" w:cs="BrowalliaUPC"/>
          <w:noProof/>
          <w:sz w:val="28"/>
        </w:rPr>
        <w:pict>
          <v:oval id="Oval 1133" o:spid="_x0000_s1026" style="position:absolute;left:0;text-align:left;margin-left:160.45pt;margin-top:15.35pt;width:166.5pt;height:158.05pt;z-index:-251607040;visibility:visible;mso-width-relative:margin;mso-height-relative:margin;v-text-anchor:middle" wrapcoords="9341 -102 8270 0 4768 1228 2724 3173 1459 4811 584 6449 0 8087 -195 9827 -195 11363 -97 13001 389 14639 1168 16277 2238 17915 4184 19655 7005 21191 8951 21600 9243 21600 12259 21600 12551 21600 14400 21191 17416 19655 19265 17915 20432 16277 21114 14639 21600 13001 21795 9725 21503 8087 20919 6449 20043 4811 18876 3173 17611 2150 16735 1228 13232 0 12162 -102 9341 -1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" fillcolor="white [3201]" strokecolor="#f79646 [3209]" strokeweight="2pt">
            <w10:wrap type="tight"/>
          </v:oval>
        </w:pict>
      </w:r>
    </w:p>
    <w:p w:rsidR="00D970BF" w:rsidRPr="00B02B18" w:rsidRDefault="00EE2703" w:rsidP="00D970BF">
      <w:pPr>
        <w:spacing w:after="0" w:line="240" w:lineRule="atLeast"/>
        <w:ind w:firstLine="720"/>
        <w:jc w:val="center"/>
        <w:rPr>
          <w:rFonts w:ascii="BrowalliaUPC" w:hAnsi="BrowalliaUPC" w:cs="BrowalliaUPC"/>
          <w:sz w:val="28"/>
        </w:rPr>
      </w:pPr>
      <w:r>
        <w:rPr>
          <w:rFonts w:ascii="BrowalliaUPC" w:hAnsi="BrowalliaUPC" w:cs="BrowalliaUPC"/>
          <w:noProof/>
          <w:sz w:val="28"/>
        </w:rPr>
        <w:pict>
          <v:group id="Group 540" o:spid="_x0000_s1118" style="position:absolute;left:0;text-align:left;margin-left:180.75pt;margin-top:0;width:130.5pt;height:136.5pt;z-index:251713536" coordsize="16573,17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">
            <v:oval id="Oval 537" o:spid="_x0000_s1119" style="position:absolute;left:3905;top:3238;width:8763;height:819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5qUcMA&#10;AADcAAAADwAAAGRycy9kb3ducmV2LnhtbESPX2vCMBTF3wd+h3AF39bUyuaojVIEYW+jVcTHS3PX&#10;Bpub0mTa+emXwWCPh/Pnxyl2k+3FjUZvHCtYJikI4sZpw62C0/Hw/AbCB2SNvWNS8E0edtvZU4G5&#10;dneu6FaHVsQR9jkq6EIYcil905FFn7iBOHqfbrQYohxbqUe8x3HbyyxNX6VFw5HQ4UD7jppr/WUj&#10;d9BNdjmU9gPLi6mONns8zFmpxXwqNyACTeE//Nd+1wpeVmv4PROPgN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X5qUcMAAADcAAAADwAAAAAAAAAAAAAAAACYAgAAZHJzL2Rv&#10;d25yZXYueG1sUEsFBgAAAAAEAAQA9QAAAIgDAAAAAA==&#10;" fillcolor="#8db3e2 [1311]" strokecolor="#00c" strokeweight="1.5pt"/>
            <v:oval id="Oval 538" o:spid="_x0000_s1120" style="position:absolute;left:7334;top:9144;width:8763;height:819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Ru1cIA&#10;AADcAAAADwAAAGRycy9kb3ducmV2LnhtbERPz2vCMBS+C/4P4Q28yEzdmLrOKDKQedTObde35q0p&#10;Ni8lidr+9+Yw8Pjx/V6uO9uIC/lQO1YwnWQgiEuna64UHD+3jwsQISJrbByTgp4CrFfDwRJz7a58&#10;oEsRK5FCOOSowMTY5lKG0pDFMHEtceL+nLcYE/SV1B6vKdw28inLZtJizanBYEvvhspTcbYKqDie&#10;f79qs59/71/Hi37+0fvxj1Kjh27zBiJSF+/if/dOK3h5TmvTmXQE5Oo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FG7VwgAAANwAAAAPAAAAAAAAAAAAAAAAAJgCAABkcnMvZG93&#10;bnJldi54bWxQSwUGAAAAAAQABAD1AAAAhwMAAAAA&#10;" fillcolor="#c2d69b [1942]" strokecolor="#92d050" strokeweight="1.5pt"/>
            <v:oval id="Oval 1131" o:spid="_x0000_s1121" style="position:absolute;top:8953;width:8763;height:8192;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xlFcUA&#10;AADdAAAADwAAAGRycy9kb3ducmV2LnhtbERPS2vCQBC+F/oflin0UnSTNqhEV5FCaaGn+gC9jdkx&#10;ie7OptmtSf99Vyh4m4/vObNFb424UOtrxwrSYQKCuHC65lLBZv02mIDwAVmjcUwKfsnDYn5/N8Nc&#10;u46/6LIKpYgh7HNUUIXQ5FL6oiKLfuga4sgdXWsxRNiWUrfYxXBr5HOSjKTFmmNDhQ29VlScVz9W&#10;wWG/+35Kx+9ZZw2dknW2HWefRqnHh345BRGoDzfxv/tDx/npSwrXb+IJ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rGUVxQAAAN0AAAAPAAAAAAAAAAAAAAAAAJgCAABkcnMv&#10;ZG93bnJldi54bWxQSwUGAAAAAAQABAD1AAAAigMAAAAA&#10;" fillcolor="#ff6969" strokecolor="#622423 [1605]" strokeweight="1.5pt"/>
            <v:shape id="_x0000_s1122" type="#_x0000_t202" style="position:absolute;left:2952;width:10738;height:29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LRdsUA&#10;AADdAAAADwAAAGRycy9kb3ducmV2LnhtbESPQWvCQBCF7wX/wzKCt7prsaVGV5GK4KmlVgVvQ3ZM&#10;gtnZkF1N/PedQ6G3Gd6b975ZrHpfqzu1sQpsYTI2oIjz4CouLBx+ts/voGJCdlgHJgsPirBaDp4W&#10;mLnQ8Tfd96lQEsIxQwtlSk2mdcxL8hjHoSEW7RJaj0nWttCuxU7Cfa1fjHnTHiuWhhIb+igpv+5v&#10;3sLx83I+Tc1XsfGvTRd6o9nPtLWjYb+eg0rUp3/z3/XOCf5kKvzyjYy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otF2xQAAAN0AAAAPAAAAAAAAAAAAAAAAAJgCAABkcnMv&#10;ZG93bnJldi54bWxQSwUGAAAAAAQABAD1AAAAigMAAAAA&#10;" filled="f" stroked="f">
              <v:textbox>
                <w:txbxContent>
                  <w:p w:rsidR="008C46A5" w:rsidRPr="00C41B70" w:rsidRDefault="008C46A5" w:rsidP="00D970BF">
                    <w:pPr>
                      <w:jc w:val="center"/>
                      <w:rPr>
                        <w:rFonts w:ascii="BrowalliaUPC" w:hAnsi="BrowalliaUPC" w:cs="BrowalliaUPC"/>
                        <w:b/>
                        <w:bCs/>
                      </w:rPr>
                    </w:pPr>
                    <w:r w:rsidRPr="00C41B70">
                      <w:rPr>
                        <w:rFonts w:ascii="BrowalliaUPC" w:hAnsi="BrowalliaUPC" w:cs="BrowalliaUPC"/>
                        <w:b/>
                        <w:bCs/>
                        <w:cs/>
                      </w:rPr>
                      <w:t>บรรษัทภิบาล</w:t>
                    </w:r>
                  </w:p>
                </w:txbxContent>
              </v:textbox>
            </v:shape>
            <v:shape id="_x0000_s1123" type="#_x0000_t202" style="position:absolute;left:4667;top:5524;width:7331;height:35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TdcMUA&#10;AADdAAAADwAAAGRycy9kb3ducmV2LnhtbESPQWvCQBCF7wX/wzKCt7prsaVGV5GK4KmlVgVvQ3ZM&#10;gtnZkF1N/PedQ6G3Gd6b975ZrHpfqzu1sQpsYTI2oIjz4CouLBx+ts/voGJCdlgHJgsPirBaDp4W&#10;mLnQ8Tfd96lQEsIxQwtlSk2mdcxL8hjHoSEW7RJaj0nWttCuxU7Cfa1fjHnTHiuWhhIb+igpv+5v&#10;3sLx83I+Tc1XsfGvTRd6o9nPtLWjYb+eg0rUp3/z3/XOCf5kKrjyjYy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1N1wxQAAAN0AAAAPAAAAAAAAAAAAAAAAAJgCAABkcnMv&#10;ZG93bnJldi54bWxQSwUGAAAAAAQABAD1AAAAigMAAAAA&#10;" filled="f" stroked="f">
              <v:textbox>
                <w:txbxContent>
                  <w:p w:rsidR="008C46A5" w:rsidRPr="00BE2BDF" w:rsidRDefault="008C46A5" w:rsidP="00D970BF">
                    <w:pPr>
                      <w:jc w:val="center"/>
                      <w:rPr>
                        <w:rFonts w:ascii="BrowalliaUPC" w:hAnsi="BrowalliaUPC" w:cs="BrowalliaUPC"/>
                        <w:b/>
                        <w:bCs/>
                        <w:sz w:val="28"/>
                      </w:rPr>
                    </w:pPr>
                    <w:r w:rsidRPr="00BE2BDF">
                      <w:rPr>
                        <w:rFonts w:ascii="BrowalliaUPC" w:hAnsi="BrowalliaUPC" w:cs="BrowalliaUPC" w:hint="cs"/>
                        <w:b/>
                        <w:bCs/>
                        <w:sz w:val="28"/>
                        <w:cs/>
                      </w:rPr>
                      <w:t>เศรษฐกิจ</w:t>
                    </w:r>
                  </w:p>
                </w:txbxContent>
              </v:textbox>
            </v:shape>
            <v:shape id="_x0000_s1124" type="#_x0000_t202" style="position:absolute;left:7810;top:11811;width:8763;height:352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ydcQA&#10;AADbAAAADwAAAGRycy9kb3ducmV2LnhtbESPQWvCQBSE7wX/w/IEb7qrtkXTbESUQk8tpip4e2Sf&#10;SWj2bchuTfrvuwWhx2FmvmHSzWAbcaPO1441zGcKBHHhTM2lhuPn63QFwgdkg41j0vBDHjbZ6CHF&#10;xLieD3TLQykihH2CGqoQ2kRKX1Rk0c9cSxy9q+sshii7UpoO+wi3jVwo9Swt1hwXKmxpV1HxlX9b&#10;Daf36+X8qD7KvX1qezcoyXYttZ6Mh+0LiEBD+A/f229Gw3IB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rsnXEAAAA2wAAAA8AAAAAAAAAAAAAAAAAmAIAAGRycy9k&#10;b3ducmV2LnhtbFBLBQYAAAAABAAEAPUAAACJAwAAAAA=&#10;" filled="f" stroked="f">
              <v:textbox>
                <w:txbxContent>
                  <w:p w:rsidR="008C46A5" w:rsidRPr="00190551" w:rsidRDefault="008C46A5" w:rsidP="00D970BF">
                    <w:pPr>
                      <w:jc w:val="center"/>
                      <w:rPr>
                        <w:rFonts w:ascii="BrowalliaUPC" w:hAnsi="BrowalliaUPC" w:cs="BrowalliaUPC"/>
                        <w:b/>
                        <w:bCs/>
                        <w:sz w:val="24"/>
                        <w:szCs w:val="24"/>
                      </w:rPr>
                    </w:pPr>
                    <w:r w:rsidRPr="00190551">
                      <w:rPr>
                        <w:rFonts w:ascii="BrowalliaUPC" w:hAnsi="BrowalliaUPC" w:cs="BrowalliaUPC" w:hint="cs"/>
                        <w:b/>
                        <w:bCs/>
                        <w:sz w:val="24"/>
                        <w:szCs w:val="24"/>
                        <w:cs/>
                      </w:rPr>
                      <w:t>สิ่งแวดล้อม</w:t>
                    </w:r>
                  </w:p>
                </w:txbxContent>
              </v:textbox>
            </v:shape>
            <v:shape id="_x0000_s1125" type="#_x0000_t202" style="position:absolute;left:1143;top:11715;width:6508;height:35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X7sQA&#10;AADbAAAADwAAAGRycy9kb3ducmV2LnhtbESPQWvCQBSE7wX/w/IEb7qrtkXTbESUQk8tpip4e2Sf&#10;SWj2bchuTfrvuwWhx2FmvmHSzWAbcaPO1441zGcKBHHhTM2lhuPn63QFwgdkg41j0vBDHjbZ6CHF&#10;xLieD3TLQykihH2CGqoQ2kRKX1Rk0c9cSxy9q+sshii7UpoO+wi3jVwo9Swt1hwXKmxpV1HxlX9b&#10;Daf36+X8qD7KvX1qezcoyXYttZ6Mh+0LiEBD+A/f229Gw3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nF+7EAAAA2wAAAA8AAAAAAAAAAAAAAAAAmAIAAGRycy9k&#10;b3ducmV2LnhtbFBLBQYAAAAABAAEAPUAAACJAwAAAAA=&#10;" filled="f" stroked="f">
              <v:textbox>
                <w:txbxContent>
                  <w:p w:rsidR="008C46A5" w:rsidRPr="00BE2BDF" w:rsidRDefault="008C46A5" w:rsidP="00D970BF">
                    <w:pPr>
                      <w:jc w:val="center"/>
                      <w:rPr>
                        <w:rFonts w:ascii="BrowalliaUPC" w:hAnsi="BrowalliaUPC" w:cs="BrowalliaUPC"/>
                        <w:b/>
                        <w:bCs/>
                        <w:sz w:val="28"/>
                      </w:rPr>
                    </w:pPr>
                    <w:r w:rsidRPr="00BE2BDF">
                      <w:rPr>
                        <w:rFonts w:ascii="BrowalliaUPC" w:hAnsi="BrowalliaUPC" w:cs="BrowalliaUPC" w:hint="cs"/>
                        <w:b/>
                        <w:bCs/>
                        <w:sz w:val="28"/>
                        <w:cs/>
                      </w:rPr>
                      <w:t>สังคม</w:t>
                    </w:r>
                  </w:p>
                </w:txbxContent>
              </v:textbox>
            </v:shape>
          </v:group>
        </w:pict>
      </w:r>
    </w:p>
    <w:p w:rsidR="00D970BF" w:rsidRPr="00B02B18" w:rsidRDefault="00D970BF" w:rsidP="00D970BF">
      <w:pPr>
        <w:spacing w:after="0" w:line="240" w:lineRule="atLeast"/>
        <w:ind w:firstLine="720"/>
        <w:jc w:val="thaiDistribute"/>
        <w:rPr>
          <w:rFonts w:ascii="BrowalliaUPC" w:hAnsi="BrowalliaUPC" w:cs="BrowalliaUPC"/>
          <w:sz w:val="28"/>
        </w:rPr>
      </w:pPr>
    </w:p>
    <w:p w:rsidR="00D970BF" w:rsidRPr="00B02B18" w:rsidRDefault="00D970BF" w:rsidP="00D970BF">
      <w:pPr>
        <w:spacing w:after="0" w:line="240" w:lineRule="atLeast"/>
        <w:ind w:firstLine="720"/>
        <w:jc w:val="thaiDistribute"/>
        <w:rPr>
          <w:rFonts w:ascii="BrowalliaUPC" w:hAnsi="BrowalliaUPC" w:cs="BrowalliaUPC"/>
          <w:sz w:val="28"/>
        </w:rPr>
      </w:pPr>
    </w:p>
    <w:p w:rsidR="00D970BF" w:rsidRPr="00B02B18" w:rsidRDefault="00EE2703" w:rsidP="00D970BF">
      <w:pPr>
        <w:spacing w:after="0" w:line="240" w:lineRule="atLeast"/>
        <w:ind w:firstLine="720"/>
        <w:jc w:val="thaiDistribute"/>
        <w:rPr>
          <w:rFonts w:ascii="BrowalliaUPC" w:hAnsi="BrowalliaUPC" w:cs="BrowalliaUPC"/>
          <w:sz w:val="28"/>
        </w:rPr>
      </w:pPr>
      <w:r w:rsidRPr="00EE2703">
        <w:rPr>
          <w:noProof/>
          <w:sz w:val="28"/>
        </w:rPr>
        <w:pict>
          <v:shape id="_x0000_s1126" type="#_x0000_t202" style="position:absolute;left:0;text-align:left;margin-left:330.75pt;margin-top:18.55pt;width:179.45pt;height:169.25pt;z-index:2517176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" filled="f" stroked="f">
            <v:textbox>
              <w:txbxContent>
                <w:p w:rsidR="008C46A5" w:rsidRPr="008024E3" w:rsidRDefault="008C46A5" w:rsidP="00D970BF">
                  <w:pPr>
                    <w:rPr>
                      <w:rFonts w:ascii="BrowalliaUPC" w:hAnsi="BrowalliaUPC" w:cs="BrowalliaUPC"/>
                      <w:b/>
                      <w:bCs/>
                    </w:rPr>
                  </w:pPr>
                  <w:r w:rsidRPr="008024E3">
                    <w:rPr>
                      <w:rFonts w:ascii="BrowalliaUPC" w:hAnsi="BrowalliaUPC" w:cs="BrowalliaUPC" w:hint="cs"/>
                      <w:b/>
                      <w:bCs/>
                      <w:cs/>
                    </w:rPr>
                    <w:t>สิ่งแวดล้อม</w:t>
                  </w:r>
                </w:p>
                <w:p w:rsidR="008C46A5" w:rsidRPr="008024E3" w:rsidRDefault="008C46A5" w:rsidP="00D970BF">
                  <w:pPr>
                    <w:ind w:left="-90"/>
                    <w:rPr>
                      <w:rFonts w:ascii="BrowalliaUPC" w:hAnsi="BrowalliaUPC" w:cs="BrowalliaUPC"/>
                      <w:sz w:val="20"/>
                      <w:szCs w:val="20"/>
                    </w:rPr>
                  </w:pPr>
                  <w:r w:rsidRPr="008024E3">
                    <w:rPr>
                      <w:rFonts w:ascii="BrowalliaUPC" w:hAnsi="BrowalliaUPC" w:cs="BrowalliaUPC" w:hint="cs"/>
                      <w:sz w:val="20"/>
                      <w:szCs w:val="20"/>
                      <w:cs/>
                    </w:rPr>
                    <w:t>ให้ความสำคัญต่อความปลอดภัยและอาชีวอนามัย ทั้งยังป้องกันผลกระทบต่อสิ่งแวดล้อม เพื่อสร้างและรักษาไว้ซึ่งสภาพการทำงานที่ดีต่อสุขภาพ</w:t>
                  </w:r>
                </w:p>
                <w:p w:rsidR="008C46A5" w:rsidRPr="008024E3" w:rsidRDefault="008C46A5" w:rsidP="00D970BF">
                  <w:pPr>
                    <w:pStyle w:val="ListParagraph"/>
                    <w:numPr>
                      <w:ilvl w:val="0"/>
                      <w:numId w:val="3"/>
                    </w:numPr>
                    <w:ind w:left="180" w:hanging="270"/>
                    <w:rPr>
                      <w:rFonts w:ascii="BrowalliaUPC" w:hAnsi="BrowalliaUPC" w:cs="BrowalliaUPC"/>
                      <w:sz w:val="20"/>
                      <w:szCs w:val="20"/>
                    </w:rPr>
                  </w:pPr>
                  <w:r w:rsidRPr="008024E3">
                    <w:rPr>
                      <w:rFonts w:ascii="BrowalliaUPC" w:hAnsi="BrowalliaUPC" w:cs="BrowalliaUPC"/>
                      <w:sz w:val="20"/>
                      <w:szCs w:val="20"/>
                      <w:cs/>
                    </w:rPr>
                    <w:t>ป้องกันการเกิดอุบัติเหตุและอุบัติการณ์</w:t>
                  </w:r>
                </w:p>
                <w:p w:rsidR="008C46A5" w:rsidRPr="008024E3" w:rsidRDefault="008C46A5" w:rsidP="00D970BF">
                  <w:pPr>
                    <w:pStyle w:val="ListParagraph"/>
                    <w:numPr>
                      <w:ilvl w:val="0"/>
                      <w:numId w:val="3"/>
                    </w:numPr>
                    <w:ind w:left="180" w:hanging="270"/>
                    <w:rPr>
                      <w:rFonts w:ascii="BrowalliaUPC" w:hAnsi="BrowalliaUPC" w:cs="BrowalliaUPC"/>
                      <w:sz w:val="20"/>
                      <w:szCs w:val="20"/>
                    </w:rPr>
                  </w:pPr>
                  <w:r w:rsidRPr="008024E3">
                    <w:rPr>
                      <w:rFonts w:ascii="BrowalliaUPC" w:hAnsi="BrowalliaUPC" w:cs="BrowalliaUPC"/>
                      <w:sz w:val="20"/>
                      <w:szCs w:val="20"/>
                      <w:cs/>
                    </w:rPr>
                    <w:t>การดำเนินงานจะต้องเป็นไปตามกฎหมายและข้อกำหนด</w:t>
                  </w:r>
                </w:p>
                <w:p w:rsidR="008C46A5" w:rsidRPr="008024E3" w:rsidRDefault="008C46A5" w:rsidP="00D970BF">
                  <w:pPr>
                    <w:pStyle w:val="ListParagraph"/>
                    <w:numPr>
                      <w:ilvl w:val="0"/>
                      <w:numId w:val="3"/>
                    </w:numPr>
                    <w:ind w:left="180" w:hanging="270"/>
                    <w:rPr>
                      <w:rFonts w:ascii="BrowalliaUPC" w:hAnsi="BrowalliaUPC" w:cs="BrowalliaUPC"/>
                      <w:sz w:val="20"/>
                      <w:szCs w:val="20"/>
                    </w:rPr>
                  </w:pPr>
                  <w:r w:rsidRPr="008024E3">
                    <w:rPr>
                      <w:rFonts w:ascii="BrowalliaUPC" w:hAnsi="BrowalliaUPC" w:cs="BrowalliaUPC"/>
                      <w:sz w:val="20"/>
                      <w:szCs w:val="20"/>
                      <w:cs/>
                    </w:rPr>
                    <w:t>ป้องกันผลกระทบต่อสิ่งแวดล้อม</w:t>
                  </w:r>
                </w:p>
                <w:p w:rsidR="008C46A5" w:rsidRPr="008024E3" w:rsidRDefault="008C46A5" w:rsidP="00D970BF">
                  <w:pPr>
                    <w:pStyle w:val="ListParagraph"/>
                    <w:numPr>
                      <w:ilvl w:val="0"/>
                      <w:numId w:val="3"/>
                    </w:numPr>
                    <w:ind w:left="180" w:hanging="270"/>
                    <w:rPr>
                      <w:rFonts w:ascii="BrowalliaUPC" w:hAnsi="BrowalliaUPC" w:cs="BrowalliaUPC"/>
                      <w:sz w:val="20"/>
                      <w:szCs w:val="20"/>
                    </w:rPr>
                  </w:pPr>
                  <w:r w:rsidRPr="008024E3">
                    <w:rPr>
                      <w:rFonts w:ascii="BrowalliaUPC" w:hAnsi="BrowalliaUPC" w:cs="BrowalliaUPC"/>
                      <w:sz w:val="20"/>
                      <w:szCs w:val="20"/>
                      <w:cs/>
                    </w:rPr>
                    <w:t xml:space="preserve">ควบคุมคุณภาพและความปลอดภัยของงานบริการ </w:t>
                  </w:r>
                </w:p>
                <w:p w:rsidR="008C46A5" w:rsidRPr="008024E3" w:rsidRDefault="008C46A5" w:rsidP="00D970BF">
                  <w:pPr>
                    <w:pStyle w:val="ListParagraph"/>
                    <w:numPr>
                      <w:ilvl w:val="0"/>
                      <w:numId w:val="3"/>
                    </w:numPr>
                    <w:ind w:left="180" w:hanging="270"/>
                    <w:rPr>
                      <w:rFonts w:ascii="BrowalliaUPC" w:hAnsi="BrowalliaUPC" w:cs="BrowalliaUPC"/>
                      <w:sz w:val="20"/>
                      <w:szCs w:val="20"/>
                    </w:rPr>
                  </w:pPr>
                  <w:r w:rsidRPr="008024E3">
                    <w:rPr>
                      <w:rFonts w:ascii="BrowalliaUPC" w:hAnsi="BrowalliaUPC" w:cs="BrowalliaUPC"/>
                      <w:sz w:val="20"/>
                      <w:szCs w:val="20"/>
                      <w:cs/>
                    </w:rPr>
                    <w:t>การอนุรักษ์สิ่งแวดล้อมและพลังงาน</w:t>
                  </w:r>
                </w:p>
              </w:txbxContent>
            </v:textbox>
          </v:shape>
        </w:pict>
      </w:r>
    </w:p>
    <w:p w:rsidR="00D970BF" w:rsidRPr="00B02B18" w:rsidRDefault="00D970BF" w:rsidP="00D970BF">
      <w:pPr>
        <w:spacing w:after="0" w:line="240" w:lineRule="atLeast"/>
        <w:ind w:firstLine="720"/>
        <w:jc w:val="thaiDistribute"/>
        <w:rPr>
          <w:rFonts w:ascii="BrowalliaUPC" w:hAnsi="BrowalliaUPC" w:cs="BrowalliaUPC"/>
          <w:sz w:val="28"/>
        </w:rPr>
      </w:pPr>
    </w:p>
    <w:p w:rsidR="00D970BF" w:rsidRPr="00B02B18" w:rsidRDefault="00EE2703" w:rsidP="00D970BF">
      <w:pPr>
        <w:spacing w:after="0" w:line="240" w:lineRule="atLeast"/>
        <w:ind w:firstLine="720"/>
        <w:jc w:val="thaiDistribute"/>
        <w:rPr>
          <w:rFonts w:ascii="BrowalliaUPC" w:hAnsi="BrowalliaUPC" w:cs="BrowalliaUPC"/>
          <w:sz w:val="28"/>
        </w:rPr>
      </w:pPr>
      <w:r>
        <w:rPr>
          <w:rFonts w:ascii="BrowalliaUPC" w:hAnsi="BrowalliaUPC" w:cs="BrowalliaUPC"/>
          <w:noProof/>
          <w:sz w:val="28"/>
        </w:rPr>
        <w:pict>
          <v:shape id="_x0000_s1127" type="#_x0000_t202" style="position:absolute;left:0;text-align:left;margin-left:-9.35pt;margin-top:.3pt;width:209pt;height:176.2pt;z-index:2517155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" filled="f" stroked="f">
            <v:textbox>
              <w:txbxContent>
                <w:p w:rsidR="008C46A5" w:rsidRPr="008024E3" w:rsidRDefault="008C46A5" w:rsidP="00D970BF">
                  <w:pPr>
                    <w:rPr>
                      <w:rFonts w:ascii="BrowalliaUPC" w:hAnsi="BrowalliaUPC" w:cs="BrowalliaUPC"/>
                      <w:sz w:val="20"/>
                      <w:szCs w:val="20"/>
                    </w:rPr>
                  </w:pPr>
                  <w:r w:rsidRPr="008024E3">
                    <w:rPr>
                      <w:rFonts w:ascii="BrowalliaUPC" w:hAnsi="BrowalliaUPC" w:cs="BrowalliaUPC" w:hint="cs"/>
                      <w:b/>
                      <w:bCs/>
                      <w:cs/>
                    </w:rPr>
                    <w:t xml:space="preserve">สังคม                                                                               </w:t>
                  </w:r>
                  <w:r w:rsidRPr="008024E3">
                    <w:rPr>
                      <w:rFonts w:ascii="BrowalliaUPC" w:hAnsi="BrowalliaUPC" w:cs="BrowalliaUPC" w:hint="cs"/>
                      <w:sz w:val="20"/>
                      <w:szCs w:val="20"/>
                      <w:cs/>
                    </w:rPr>
                    <w:t>มุ่งสร้างและสืบสานความสัมพันธ์อันดีที่เกิดจากการยอมรับและไว้วางใจ ให้ความสำคัญใส่ใจดูแล ทั้งยัง สนับสนุนการดำเนินกิจกรรมเพื่อสังคมอย่างต่อเนื่อง</w:t>
                  </w:r>
                </w:p>
                <w:p w:rsidR="008C46A5" w:rsidRPr="008024E3" w:rsidRDefault="008C46A5" w:rsidP="00D970BF">
                  <w:pPr>
                    <w:pStyle w:val="ListParagraph"/>
                    <w:numPr>
                      <w:ilvl w:val="0"/>
                      <w:numId w:val="2"/>
                    </w:numPr>
                    <w:ind w:left="270" w:hanging="270"/>
                    <w:rPr>
                      <w:rFonts w:ascii="BrowalliaUPC" w:hAnsi="BrowalliaUPC" w:cs="BrowalliaUPC"/>
                      <w:sz w:val="20"/>
                      <w:szCs w:val="20"/>
                    </w:rPr>
                  </w:pPr>
                  <w:r w:rsidRPr="008024E3">
                    <w:rPr>
                      <w:rFonts w:ascii="BrowalliaUPC" w:hAnsi="BrowalliaUPC" w:cs="BrowalliaUPC" w:hint="cs"/>
                      <w:sz w:val="20"/>
                      <w:szCs w:val="20"/>
                      <w:cs/>
                    </w:rPr>
                    <w:t>การดำเนินธุรกิจโดยยึดถือจรรยาบรรณและจริยธรรมทางธุรกิจ</w:t>
                  </w:r>
                </w:p>
                <w:p w:rsidR="008C46A5" w:rsidRPr="008024E3" w:rsidRDefault="008C46A5" w:rsidP="00D970BF">
                  <w:pPr>
                    <w:pStyle w:val="ListParagraph"/>
                    <w:numPr>
                      <w:ilvl w:val="0"/>
                      <w:numId w:val="2"/>
                    </w:numPr>
                    <w:ind w:left="270" w:hanging="270"/>
                    <w:rPr>
                      <w:rFonts w:ascii="BrowalliaUPC" w:hAnsi="BrowalliaUPC" w:cs="BrowalliaUPC"/>
                      <w:sz w:val="20"/>
                      <w:szCs w:val="20"/>
                    </w:rPr>
                  </w:pPr>
                  <w:r w:rsidRPr="008024E3">
                    <w:rPr>
                      <w:rFonts w:ascii="BrowalliaUPC" w:hAnsi="BrowalliaUPC" w:cs="BrowalliaUPC" w:hint="cs"/>
                      <w:sz w:val="20"/>
                      <w:szCs w:val="20"/>
                      <w:cs/>
                    </w:rPr>
                    <w:t>การเคารพสิทธิมนุษยชนและการปฏิบัติต่อแรงงานอย่างเป็นธรรม</w:t>
                  </w:r>
                </w:p>
                <w:p w:rsidR="008C46A5" w:rsidRPr="008024E3" w:rsidRDefault="008C46A5" w:rsidP="00D970BF">
                  <w:pPr>
                    <w:pStyle w:val="ListParagraph"/>
                    <w:numPr>
                      <w:ilvl w:val="0"/>
                      <w:numId w:val="2"/>
                    </w:numPr>
                    <w:ind w:left="270" w:hanging="270"/>
                    <w:rPr>
                      <w:rFonts w:ascii="BrowalliaUPC" w:hAnsi="BrowalliaUPC" w:cs="BrowalliaUPC"/>
                      <w:sz w:val="20"/>
                      <w:szCs w:val="20"/>
                    </w:rPr>
                  </w:pPr>
                  <w:r w:rsidRPr="008024E3">
                    <w:rPr>
                      <w:rFonts w:ascii="BrowalliaUPC" w:hAnsi="BrowalliaUPC" w:cs="BrowalliaUPC" w:hint="cs"/>
                      <w:sz w:val="20"/>
                      <w:szCs w:val="20"/>
                      <w:cs/>
                    </w:rPr>
                    <w:t>ความรับผิดชอบต่อผู้มีส่วนได้ส่วนเสีย</w:t>
                  </w:r>
                </w:p>
                <w:p w:rsidR="008C46A5" w:rsidRPr="008024E3" w:rsidRDefault="008C46A5" w:rsidP="00D970BF">
                  <w:pPr>
                    <w:pStyle w:val="ListParagraph"/>
                    <w:numPr>
                      <w:ilvl w:val="0"/>
                      <w:numId w:val="2"/>
                    </w:numPr>
                    <w:ind w:left="270" w:hanging="270"/>
                    <w:rPr>
                      <w:rFonts w:ascii="BrowalliaUPC" w:hAnsi="BrowalliaUPC" w:cs="BrowalliaUPC"/>
                      <w:sz w:val="20"/>
                      <w:szCs w:val="20"/>
                    </w:rPr>
                  </w:pPr>
                  <w:r w:rsidRPr="008024E3">
                    <w:rPr>
                      <w:rFonts w:ascii="BrowalliaUPC" w:hAnsi="BrowalliaUPC" w:cs="BrowalliaUPC" w:hint="cs"/>
                      <w:sz w:val="20"/>
                      <w:szCs w:val="20"/>
                      <w:cs/>
                    </w:rPr>
                    <w:t xml:space="preserve">การดำเนินกิจกรรมเพื่อสังคมในด้านต่างๆ </w:t>
                  </w:r>
                </w:p>
                <w:p w:rsidR="008C46A5" w:rsidRPr="008024E3" w:rsidRDefault="008C46A5" w:rsidP="00D970BF">
                  <w:pPr>
                    <w:pStyle w:val="ListParagraph"/>
                    <w:numPr>
                      <w:ilvl w:val="0"/>
                      <w:numId w:val="2"/>
                    </w:numPr>
                    <w:ind w:left="270" w:hanging="270"/>
                    <w:rPr>
                      <w:rFonts w:ascii="BrowalliaUPC" w:hAnsi="BrowalliaUPC" w:cs="BrowalliaUPC"/>
                      <w:sz w:val="20"/>
                      <w:szCs w:val="20"/>
                    </w:rPr>
                  </w:pPr>
                  <w:r w:rsidRPr="008024E3">
                    <w:rPr>
                      <w:rFonts w:ascii="BrowalliaUPC" w:hAnsi="BrowalliaUPC" w:cs="BrowalliaUPC" w:hint="cs"/>
                      <w:sz w:val="20"/>
                      <w:szCs w:val="20"/>
                      <w:cs/>
                    </w:rPr>
                    <w:t>ความรับผิดชอบต่อสิ่งแวดล้อมและมาตรฐานความปลอดภัย</w:t>
                  </w:r>
                </w:p>
                <w:p w:rsidR="008C46A5" w:rsidRPr="008024E3" w:rsidRDefault="008C46A5" w:rsidP="00D970BF">
                  <w:pPr>
                    <w:pStyle w:val="ListParagraph"/>
                    <w:numPr>
                      <w:ilvl w:val="0"/>
                      <w:numId w:val="2"/>
                    </w:numPr>
                    <w:ind w:left="270" w:hanging="270"/>
                    <w:rPr>
                      <w:rFonts w:ascii="BrowalliaUPC" w:hAnsi="BrowalliaUPC" w:cs="BrowalliaUPC"/>
                      <w:sz w:val="20"/>
                      <w:szCs w:val="20"/>
                    </w:rPr>
                  </w:pPr>
                  <w:r w:rsidRPr="008024E3">
                    <w:rPr>
                      <w:rFonts w:ascii="BrowalliaUPC" w:hAnsi="BrowalliaUPC" w:cs="BrowalliaUPC" w:hint="cs"/>
                      <w:sz w:val="20"/>
                      <w:szCs w:val="20"/>
                      <w:cs/>
                    </w:rPr>
                    <w:t>นวัตกรรมของบริษัทที่คำนึงถึงความรับผิดชอบต่อสังคม</w:t>
                  </w:r>
                </w:p>
              </w:txbxContent>
            </v:textbox>
          </v:shape>
        </w:pict>
      </w:r>
    </w:p>
    <w:p w:rsidR="00D970BF" w:rsidRPr="00B02B18" w:rsidRDefault="00D970BF" w:rsidP="00D970BF">
      <w:pPr>
        <w:spacing w:after="0" w:line="240" w:lineRule="atLeast"/>
        <w:ind w:firstLine="720"/>
        <w:jc w:val="thaiDistribute"/>
        <w:rPr>
          <w:rFonts w:ascii="BrowalliaUPC" w:hAnsi="BrowalliaUPC" w:cs="BrowalliaUPC"/>
          <w:sz w:val="28"/>
        </w:rPr>
      </w:pPr>
    </w:p>
    <w:p w:rsidR="00D970BF" w:rsidRPr="00B02B18" w:rsidRDefault="00D970BF" w:rsidP="00D970BF">
      <w:pPr>
        <w:spacing w:after="0" w:line="240" w:lineRule="atLeast"/>
        <w:ind w:firstLine="720"/>
        <w:jc w:val="thaiDistribute"/>
        <w:rPr>
          <w:rFonts w:ascii="BrowalliaUPC" w:hAnsi="BrowalliaUPC" w:cs="BrowalliaUPC"/>
          <w:sz w:val="28"/>
        </w:rPr>
      </w:pPr>
    </w:p>
    <w:p w:rsidR="00D970BF" w:rsidRPr="00B02B18" w:rsidRDefault="00D970BF" w:rsidP="00D970BF">
      <w:pPr>
        <w:spacing w:after="0" w:line="240" w:lineRule="atLeast"/>
        <w:ind w:firstLine="720"/>
        <w:jc w:val="thaiDistribute"/>
        <w:rPr>
          <w:rFonts w:ascii="BrowalliaUPC" w:hAnsi="BrowalliaUPC" w:cs="BrowalliaUPC"/>
          <w:sz w:val="28"/>
        </w:rPr>
      </w:pPr>
    </w:p>
    <w:p w:rsidR="00D970BF" w:rsidRPr="00B02B18" w:rsidRDefault="00D970BF" w:rsidP="00D970BF">
      <w:pPr>
        <w:spacing w:after="0" w:line="240" w:lineRule="atLeast"/>
        <w:ind w:firstLine="720"/>
        <w:jc w:val="thaiDistribute"/>
        <w:rPr>
          <w:rFonts w:ascii="BrowalliaUPC" w:hAnsi="BrowalliaUPC" w:cs="BrowalliaUPC"/>
          <w:sz w:val="28"/>
        </w:rPr>
      </w:pPr>
    </w:p>
    <w:p w:rsidR="00D970BF" w:rsidRPr="00B02B18" w:rsidRDefault="00D970BF" w:rsidP="00D970BF">
      <w:pPr>
        <w:spacing w:after="0" w:line="240" w:lineRule="atLeast"/>
        <w:ind w:firstLine="720"/>
        <w:jc w:val="thaiDistribute"/>
        <w:rPr>
          <w:rFonts w:ascii="BrowalliaUPC" w:hAnsi="BrowalliaUPC" w:cs="BrowalliaUPC"/>
          <w:sz w:val="28"/>
        </w:rPr>
      </w:pPr>
    </w:p>
    <w:p w:rsidR="00D970BF" w:rsidRPr="00B02B18" w:rsidRDefault="00D970BF" w:rsidP="00D970BF">
      <w:pPr>
        <w:rPr>
          <w:rFonts w:ascii="BrowalliaUPC" w:hAnsi="BrowalliaUPC" w:cs="BrowalliaUPC"/>
          <w:b/>
          <w:bCs/>
          <w:sz w:val="28"/>
        </w:rPr>
      </w:pPr>
    </w:p>
    <w:p w:rsidR="003D3128" w:rsidRPr="00B02B18" w:rsidRDefault="003D3128" w:rsidP="00C324CE">
      <w:pPr>
        <w:spacing w:line="240" w:lineRule="auto"/>
        <w:jc w:val="thaiDistribute"/>
        <w:rPr>
          <w:rFonts w:ascii="BrowalliaUPC" w:hAnsi="BrowalliaUPC" w:cs="BrowalliaUPC"/>
          <w:b/>
          <w:bCs/>
          <w:sz w:val="28"/>
        </w:rPr>
      </w:pPr>
    </w:p>
    <w:p w:rsidR="009209D9" w:rsidRPr="00B02B18" w:rsidRDefault="009209D9" w:rsidP="00C324CE">
      <w:pPr>
        <w:spacing w:line="240" w:lineRule="auto"/>
        <w:jc w:val="thaiDistribute"/>
        <w:rPr>
          <w:rFonts w:ascii="BrowalliaUPC" w:hAnsi="BrowalliaUPC" w:cs="BrowalliaUPC"/>
          <w:b/>
          <w:bCs/>
          <w:sz w:val="28"/>
        </w:rPr>
      </w:pPr>
    </w:p>
    <w:p w:rsidR="00C324CE" w:rsidRPr="00B02B18" w:rsidRDefault="00EE2703" w:rsidP="00C324CE">
      <w:pPr>
        <w:spacing w:line="240" w:lineRule="auto"/>
        <w:jc w:val="thaiDistribute"/>
        <w:rPr>
          <w:rFonts w:ascii="BrowalliaUPC" w:hAnsi="BrowalliaUPC" w:cs="BrowalliaUPC"/>
          <w:noProof/>
          <w:sz w:val="28"/>
        </w:rPr>
      </w:pPr>
      <w:r w:rsidRPr="00EE2703">
        <w:rPr>
          <w:rFonts w:ascii="BrowalliaUPC" w:hAnsi="BrowalliaUPC" w:cs="BrowalliaUPC"/>
          <w:b/>
          <w:bCs/>
          <w:noProof/>
          <w:sz w:val="28"/>
        </w:rPr>
        <w:lastRenderedPageBreak/>
        <w:pict>
          <v:shape id="_x0000_s1128" type="#_x0000_t202" style="position:absolute;left:0;text-align:left;margin-left:392.65pt;margin-top:30.1pt;width:60.75pt;height:24.15pt;z-index:251822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">
            <v:textbox>
              <w:txbxContent>
                <w:p w:rsidR="008C46A5" w:rsidRPr="008024E3" w:rsidRDefault="008C46A5" w:rsidP="004D0E60">
                  <w:pPr>
                    <w:jc w:val="center"/>
                    <w:rPr>
                      <w:rFonts w:ascii="BrowalliaUPC" w:hAnsi="BrowalliaUPC" w:cs="BrowalliaUPC"/>
                      <w:b/>
                      <w:bCs/>
                    </w:rPr>
                  </w:pPr>
                  <w:r w:rsidRPr="008024E3">
                    <w:rPr>
                      <w:rFonts w:ascii="BrowalliaUPC" w:hAnsi="BrowalliaUPC" w:cs="BrowalliaUPC" w:hint="cs"/>
                      <w:b/>
                      <w:bCs/>
                      <w:cs/>
                    </w:rPr>
                    <w:t>เศรษฐกิจ</w:t>
                  </w:r>
                </w:p>
              </w:txbxContent>
            </v:textbox>
          </v:shape>
        </w:pict>
      </w:r>
      <w:r w:rsidRPr="00EE2703">
        <w:rPr>
          <w:rFonts w:ascii="BrowalliaUPC" w:hAnsi="BrowalliaUPC" w:cs="BrowalliaUPC"/>
          <w:b/>
          <w:bCs/>
          <w:noProof/>
          <w:sz w:val="28"/>
        </w:rPr>
        <w:pict>
          <v:shape id="_x0000_s1129" type="#_x0000_t202" style="position:absolute;left:0;text-align:left;margin-left:15.15pt;margin-top:30.1pt;width:69.5pt;height:20.95pt;z-index:251821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">
            <v:textbox>
              <w:txbxContent>
                <w:p w:rsidR="008C46A5" w:rsidRPr="008024E3" w:rsidRDefault="008C46A5" w:rsidP="004D0E60">
                  <w:pPr>
                    <w:jc w:val="center"/>
                    <w:rPr>
                      <w:rFonts w:ascii="BrowalliaUPC" w:hAnsi="BrowalliaUPC" w:cs="BrowalliaUPC"/>
                      <w:b/>
                      <w:bCs/>
                    </w:rPr>
                  </w:pPr>
                  <w:r w:rsidRPr="008024E3">
                    <w:rPr>
                      <w:rFonts w:ascii="BrowalliaUPC" w:hAnsi="BrowalliaUPC" w:cs="BrowalliaUPC"/>
                      <w:b/>
                      <w:bCs/>
                      <w:cs/>
                    </w:rPr>
                    <w:t>สิ่งแวดล้อม</w:t>
                  </w:r>
                </w:p>
              </w:txbxContent>
            </v:textbox>
          </v:shape>
        </w:pict>
      </w:r>
      <w:r w:rsidR="00C324CE" w:rsidRPr="00B02B18">
        <w:rPr>
          <w:rFonts w:ascii="BrowalliaUPC" w:hAnsi="BrowalliaUPC" w:cs="BrowalliaUPC" w:hint="cs"/>
          <w:b/>
          <w:bCs/>
          <w:sz w:val="28"/>
          <w:cs/>
        </w:rPr>
        <w:t>กรอบความยั่งยืนของทีทีซีแอล</w:t>
      </w:r>
      <w:r w:rsidR="00C324CE" w:rsidRPr="00B02B18">
        <w:rPr>
          <w:rFonts w:ascii="BrowalliaUPC" w:hAnsi="BrowalliaUPC" w:cs="BrowalliaUPC" w:hint="cs"/>
          <w:noProof/>
          <w:sz w:val="28"/>
        </w:rPr>
        <w:t xml:space="preserve"> </w:t>
      </w:r>
    </w:p>
    <w:p w:rsidR="00C324CE" w:rsidRPr="00B02B18" w:rsidRDefault="00EE2703" w:rsidP="00C324CE">
      <w:pPr>
        <w:spacing w:line="240" w:lineRule="auto"/>
        <w:jc w:val="center"/>
        <w:rPr>
          <w:rFonts w:ascii="BrowalliaUPC" w:hAnsi="BrowalliaUPC" w:cs="BrowalliaUPC"/>
          <w:noProof/>
          <w:sz w:val="28"/>
        </w:rPr>
      </w:pPr>
      <w:r>
        <w:rPr>
          <w:rFonts w:ascii="BrowalliaUPC" w:hAnsi="BrowalliaUPC" w:cs="BrowalliaUPC"/>
          <w:noProof/>
          <w:sz w:val="28"/>
        </w:rPr>
        <w:pict>
          <v:shape id="_x0000_s1130" type="#_x0000_t202" style="position:absolute;left:0;text-align:left;margin-left:55.4pt;margin-top:182.55pt;width:143pt;height:24.15pt;z-index:251799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" filled="f" stroked="f">
            <v:textbox>
              <w:txbxContent>
                <w:p w:rsidR="008C46A5" w:rsidRPr="008024E3" w:rsidRDefault="008C46A5" w:rsidP="00C324CE">
                  <w:pPr>
                    <w:jc w:val="center"/>
                    <w:rPr>
                      <w:rFonts w:ascii="BrowalliaUPC" w:hAnsi="BrowalliaUPC" w:cs="BrowalliaUPC"/>
                      <w:sz w:val="24"/>
                      <w:szCs w:val="24"/>
                    </w:rPr>
                  </w:pPr>
                  <w:r w:rsidRPr="008024E3">
                    <w:rPr>
                      <w:rFonts w:ascii="BrowalliaUPC" w:hAnsi="BrowalliaUPC" w:cs="BrowalliaUPC" w:hint="cs"/>
                      <w:sz w:val="24"/>
                      <w:szCs w:val="24"/>
                      <w:cs/>
                    </w:rPr>
                    <w:t>นโยบายด้านความรับผิดชอบต่อสังคม</w:t>
                  </w:r>
                </w:p>
              </w:txbxContent>
            </v:textbox>
          </v:shape>
        </w:pict>
      </w:r>
      <w:r>
        <w:rPr>
          <w:rFonts w:ascii="BrowalliaUPC" w:hAnsi="BrowalliaUPC" w:cs="BrowalliaUPC"/>
          <w:noProof/>
          <w:sz w:val="28"/>
        </w:rPr>
        <w:pict>
          <v:shape id="_x0000_s1131" type="#_x0000_t202" style="position:absolute;left:0;text-align:left;margin-left:94.4pt;margin-top:213.7pt;width:136.3pt;height:24.15pt;z-index:251800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" filled="f" stroked="f">
            <v:textbox>
              <w:txbxContent>
                <w:p w:rsidR="008C46A5" w:rsidRPr="008024E3" w:rsidRDefault="008C46A5" w:rsidP="00C324CE">
                  <w:pPr>
                    <w:jc w:val="center"/>
                    <w:rPr>
                      <w:rFonts w:ascii="BrowalliaUPC" w:hAnsi="BrowalliaUPC" w:cs="BrowalliaUPC"/>
                      <w:sz w:val="24"/>
                      <w:szCs w:val="24"/>
                    </w:rPr>
                  </w:pPr>
                  <w:r w:rsidRPr="008024E3">
                    <w:rPr>
                      <w:rFonts w:ascii="BrowalliaUPC" w:hAnsi="BrowalliaUPC" w:cs="BrowalliaUPC" w:hint="cs"/>
                      <w:sz w:val="24"/>
                      <w:szCs w:val="24"/>
                      <w:cs/>
                    </w:rPr>
                    <w:t>การบริหารจัดการทรัพยากรบุคคล</w:t>
                  </w:r>
                </w:p>
              </w:txbxContent>
            </v:textbox>
          </v:shape>
        </w:pict>
      </w:r>
      <w:r>
        <w:rPr>
          <w:rFonts w:ascii="BrowalliaUPC" w:hAnsi="BrowalliaUPC" w:cs="BrowalliaUPC"/>
          <w:noProof/>
          <w:sz w:val="28"/>
        </w:rPr>
        <w:pict>
          <v:shape id="_x0000_s1132" type="#_x0000_t202" style="position:absolute;left:0;text-align:left;margin-left:38.65pt;margin-top:230.85pt;width:39.75pt;height:20.9pt;z-index:251786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">
            <v:textbox>
              <w:txbxContent>
                <w:p w:rsidR="008C46A5" w:rsidRPr="008024E3" w:rsidRDefault="008C46A5" w:rsidP="00C324CE">
                  <w:pPr>
                    <w:jc w:val="center"/>
                    <w:rPr>
                      <w:rFonts w:ascii="BrowalliaUPC" w:hAnsi="BrowalliaUPC" w:cs="BrowalliaUPC"/>
                      <w:b/>
                      <w:bCs/>
                    </w:rPr>
                  </w:pPr>
                  <w:r w:rsidRPr="008024E3">
                    <w:rPr>
                      <w:rFonts w:ascii="BrowalliaUPC" w:hAnsi="BrowalliaUPC" w:cs="BrowalliaUPC" w:hint="cs"/>
                      <w:b/>
                      <w:bCs/>
                      <w:cs/>
                    </w:rPr>
                    <w:t>สังคม</w:t>
                  </w:r>
                </w:p>
              </w:txbxContent>
            </v:textbox>
          </v:shape>
        </w:pict>
      </w:r>
      <w:r>
        <w:rPr>
          <w:rFonts w:ascii="BrowalliaUPC" w:hAnsi="BrowalliaUPC" w:cs="BrowalliaUPC"/>
          <w:noProof/>
          <w:sz w:val="28"/>
        </w:rPr>
        <w:pict>
          <v:shape id="_x0000_s1133" type="#_x0000_t202" style="position:absolute;left:0;text-align:left;margin-left:126.45pt;margin-top:2.45pt;width:140.25pt;height:24.15pt;z-index:251794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" filled="f" stroked="f">
            <v:textbox>
              <w:txbxContent>
                <w:p w:rsidR="008C46A5" w:rsidRPr="008024E3" w:rsidRDefault="008C46A5" w:rsidP="00C324CE">
                  <w:pPr>
                    <w:jc w:val="center"/>
                    <w:rPr>
                      <w:rFonts w:ascii="BrowalliaUPC" w:hAnsi="BrowalliaUPC" w:cs="BrowalliaUPC"/>
                      <w:sz w:val="24"/>
                      <w:szCs w:val="24"/>
                    </w:rPr>
                  </w:pPr>
                  <w:r w:rsidRPr="008024E3">
                    <w:rPr>
                      <w:rFonts w:ascii="BrowalliaUPC" w:hAnsi="BrowalliaUPC" w:cs="BrowalliaUPC" w:hint="cs"/>
                      <w:sz w:val="24"/>
                      <w:szCs w:val="24"/>
                      <w:cs/>
                    </w:rPr>
                    <w:t>ระบบการบริหารจัดการด้านคุณภาพ</w:t>
                  </w:r>
                </w:p>
              </w:txbxContent>
            </v:textbox>
          </v:shape>
        </w:pict>
      </w:r>
      <w:r>
        <w:rPr>
          <w:rFonts w:ascii="BrowalliaUPC" w:hAnsi="BrowalliaUPC" w:cs="BrowalliaUPC"/>
          <w:noProof/>
          <w:sz w:val="28"/>
        </w:rPr>
        <w:pict>
          <v:shape id="_x0000_s1134" type="#_x0000_t202" style="position:absolute;left:0;text-align:left;margin-left:13.6pt;margin-top:31.4pt;width:213.05pt;height:24.15pt;z-index:251795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" filled="f" stroked="f">
            <v:textbox>
              <w:txbxContent>
                <w:p w:rsidR="008C46A5" w:rsidRPr="008024E3" w:rsidRDefault="008C46A5" w:rsidP="00C324CE">
                  <w:pPr>
                    <w:jc w:val="center"/>
                    <w:rPr>
                      <w:rFonts w:ascii="BrowalliaUPC" w:hAnsi="BrowalliaUPC" w:cs="BrowalliaUPC"/>
                      <w:sz w:val="24"/>
                      <w:szCs w:val="24"/>
                    </w:rPr>
                  </w:pPr>
                  <w:r w:rsidRPr="008024E3">
                    <w:rPr>
                      <w:rFonts w:ascii="BrowalliaUPC" w:hAnsi="BrowalliaUPC" w:cs="BrowalliaUPC" w:hint="cs"/>
                      <w:sz w:val="24"/>
                      <w:szCs w:val="24"/>
                      <w:cs/>
                    </w:rPr>
                    <w:t>ระบบการบริหารจัดการด้านอาชีวอนามัยและความปลอดภัย</w:t>
                  </w:r>
                </w:p>
              </w:txbxContent>
            </v:textbox>
          </v:shape>
        </w:pict>
      </w:r>
      <w:r>
        <w:rPr>
          <w:rFonts w:ascii="BrowalliaUPC" w:hAnsi="BrowalliaUPC" w:cs="BrowalliaUPC"/>
          <w:noProof/>
          <w:sz w:val="28"/>
        </w:rPr>
        <w:pict>
          <v:shape id="_x0000_s1135" type="#_x0000_t202" style="position:absolute;left:0;text-align:left;margin-left:65.7pt;margin-top:71.6pt;width:148.5pt;height:24.15pt;z-index:251796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" filled="f" stroked="f">
            <v:textbox>
              <w:txbxContent>
                <w:p w:rsidR="008C46A5" w:rsidRPr="008024E3" w:rsidRDefault="008C46A5" w:rsidP="00C324CE">
                  <w:pPr>
                    <w:jc w:val="center"/>
                    <w:rPr>
                      <w:rFonts w:ascii="BrowalliaUPC" w:hAnsi="BrowalliaUPC" w:cs="BrowalliaUPC"/>
                      <w:sz w:val="24"/>
                      <w:szCs w:val="24"/>
                    </w:rPr>
                  </w:pPr>
                  <w:r w:rsidRPr="008024E3">
                    <w:rPr>
                      <w:rFonts w:ascii="BrowalliaUPC" w:hAnsi="BrowalliaUPC" w:cs="BrowalliaUPC" w:hint="cs"/>
                      <w:sz w:val="24"/>
                      <w:szCs w:val="24"/>
                      <w:cs/>
                    </w:rPr>
                    <w:t>ระบบการบริหารจัดการด้านสิ่งแวดล้อม</w:t>
                  </w:r>
                </w:p>
              </w:txbxContent>
            </v:textbox>
          </v:shape>
        </w:pict>
      </w:r>
      <w:r>
        <w:rPr>
          <w:rFonts w:ascii="BrowalliaUPC" w:hAnsi="BrowalliaUPC" w:cs="BrowalliaUPC"/>
          <w:noProof/>
          <w:sz w:val="28"/>
        </w:rPr>
        <w:pict>
          <v:shape id="_x0000_s1136" type="#_x0000_t202" style="position:absolute;left:0;text-align:left;margin-left:102.1pt;margin-top:105.5pt;width:102.25pt;height:24.15pt;z-index:251797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" filled="f" stroked="f">
            <v:textbox>
              <w:txbxContent>
                <w:p w:rsidR="008C46A5" w:rsidRPr="008024E3" w:rsidRDefault="008C46A5" w:rsidP="00C324CE">
                  <w:pPr>
                    <w:jc w:val="center"/>
                    <w:rPr>
                      <w:rFonts w:ascii="BrowalliaUPC" w:hAnsi="BrowalliaUPC" w:cs="BrowalliaUPC"/>
                      <w:sz w:val="24"/>
                      <w:szCs w:val="24"/>
                    </w:rPr>
                  </w:pPr>
                  <w:r w:rsidRPr="008024E3">
                    <w:rPr>
                      <w:rFonts w:ascii="BrowalliaUPC" w:hAnsi="BrowalliaUPC" w:cs="BrowalliaUPC" w:hint="cs"/>
                      <w:sz w:val="24"/>
                      <w:szCs w:val="24"/>
                      <w:cs/>
                    </w:rPr>
                    <w:t>ความรับผิดชอบต่อสังคม</w:t>
                  </w:r>
                </w:p>
              </w:txbxContent>
            </v:textbox>
          </v:shape>
        </w:pict>
      </w:r>
      <w:r>
        <w:rPr>
          <w:rFonts w:ascii="BrowalliaUPC" w:hAnsi="BrowalliaUPC" w:cs="BrowalliaUPC"/>
          <w:noProof/>
          <w:sz w:val="28"/>
        </w:rPr>
        <w:pict>
          <v:shape id="_x0000_s1137" type="#_x0000_t202" style="position:absolute;left:0;text-align:left;margin-left:121.3pt;margin-top:144.2pt;width:77.4pt;height:24.15pt;z-index:251798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" filled="f" stroked="f">
            <v:textbox>
              <w:txbxContent>
                <w:p w:rsidR="008C46A5" w:rsidRPr="008024E3" w:rsidRDefault="008C46A5" w:rsidP="00C324CE">
                  <w:pPr>
                    <w:jc w:val="center"/>
                    <w:rPr>
                      <w:rFonts w:ascii="BrowalliaUPC" w:hAnsi="BrowalliaUPC" w:cs="BrowalliaUPC"/>
                      <w:sz w:val="24"/>
                      <w:szCs w:val="24"/>
                    </w:rPr>
                  </w:pPr>
                  <w:r w:rsidRPr="008024E3">
                    <w:rPr>
                      <w:rFonts w:ascii="BrowalliaUPC" w:hAnsi="BrowalliaUPC" w:cs="BrowalliaUPC" w:hint="cs"/>
                      <w:sz w:val="24"/>
                      <w:szCs w:val="24"/>
                      <w:cs/>
                    </w:rPr>
                    <w:t>กิจกรรมเพื่อสังคม</w:t>
                  </w:r>
                </w:p>
              </w:txbxContent>
            </v:textbox>
          </v:shape>
        </w:pict>
      </w:r>
      <w:r>
        <w:rPr>
          <w:rFonts w:ascii="BrowalliaUPC" w:hAnsi="BrowalliaUPC" w:cs="BrowalliaUPC"/>
          <w:noProof/>
          <w:sz w:val="28"/>
        </w:rPr>
        <w:pict>
          <v:shape id="_x0000_s1138" type="#_x0000_t202" style="position:absolute;left:0;text-align:left;margin-left:306.35pt;margin-top:73.35pt;width:80.05pt;height:24.15pt;z-index:251789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" filled="f" stroked="f">
            <v:textbox>
              <w:txbxContent>
                <w:p w:rsidR="008C46A5" w:rsidRPr="008024E3" w:rsidRDefault="008C46A5" w:rsidP="00C324CE">
                  <w:pPr>
                    <w:jc w:val="center"/>
                    <w:rPr>
                      <w:rFonts w:ascii="BrowalliaUPC" w:hAnsi="BrowalliaUPC" w:cs="BrowalliaUPC"/>
                      <w:sz w:val="24"/>
                      <w:szCs w:val="24"/>
                    </w:rPr>
                  </w:pPr>
                  <w:r w:rsidRPr="008024E3">
                    <w:rPr>
                      <w:rFonts w:ascii="BrowalliaUPC" w:hAnsi="BrowalliaUPC" w:cs="BrowalliaUPC" w:hint="cs"/>
                      <w:sz w:val="24"/>
                      <w:szCs w:val="24"/>
                      <w:cs/>
                    </w:rPr>
                    <w:t>จริยธรรมทางธุรกิจ</w:t>
                  </w:r>
                </w:p>
              </w:txbxContent>
            </v:textbox>
          </v:shape>
        </w:pict>
      </w:r>
      <w:r>
        <w:rPr>
          <w:rFonts w:ascii="BrowalliaUPC" w:hAnsi="BrowalliaUPC" w:cs="BrowalliaUPC"/>
          <w:noProof/>
          <w:sz w:val="28"/>
        </w:rPr>
        <w:pict>
          <v:shape id="_x0000_s1139" type="#_x0000_t202" style="position:absolute;left:0;text-align:left;margin-left:128.05pt;margin-top:230.35pt;width:165.75pt;height:24.15pt;z-index:251801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" filled="f" stroked="f">
            <v:textbox>
              <w:txbxContent>
                <w:p w:rsidR="008C46A5" w:rsidRPr="008024E3" w:rsidRDefault="008C46A5" w:rsidP="00C324CE">
                  <w:pPr>
                    <w:jc w:val="center"/>
                    <w:rPr>
                      <w:rFonts w:ascii="BrowalliaUPC" w:hAnsi="BrowalliaUPC" w:cs="BrowalliaUPC"/>
                      <w:sz w:val="24"/>
                      <w:szCs w:val="24"/>
                    </w:rPr>
                  </w:pPr>
                  <w:r w:rsidRPr="008024E3">
                    <w:rPr>
                      <w:rFonts w:ascii="BrowalliaUPC" w:hAnsi="BrowalliaUPC" w:cs="BrowalliaUPC" w:hint="cs"/>
                      <w:sz w:val="24"/>
                      <w:szCs w:val="24"/>
                      <w:cs/>
                    </w:rPr>
                    <w:t>กิจกรรมเพื่อการพัฒนาศักยภาพของบุคลากร</w:t>
                  </w:r>
                </w:p>
              </w:txbxContent>
            </v:textbox>
          </v:shape>
        </w:pict>
      </w:r>
      <w:r>
        <w:rPr>
          <w:rFonts w:ascii="BrowalliaUPC" w:hAnsi="BrowalliaUPC" w:cs="BrowalliaUPC"/>
          <w:noProof/>
          <w:sz w:val="28"/>
        </w:rPr>
        <w:pict>
          <v:shape id="_x0000_s1140" type="#_x0000_t202" style="position:absolute;left:0;text-align:left;margin-left:278.95pt;margin-top:214.95pt;width:87.35pt;height:24.15pt;z-index:251793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" filled="f" stroked="f">
            <v:textbox>
              <w:txbxContent>
                <w:p w:rsidR="008C46A5" w:rsidRPr="008024E3" w:rsidRDefault="008C46A5" w:rsidP="00C324CE">
                  <w:pPr>
                    <w:jc w:val="center"/>
                    <w:rPr>
                      <w:rFonts w:ascii="BrowalliaUPC" w:hAnsi="BrowalliaUPC" w:cs="BrowalliaUPC"/>
                      <w:sz w:val="24"/>
                      <w:szCs w:val="24"/>
                    </w:rPr>
                  </w:pPr>
                  <w:r w:rsidRPr="008024E3">
                    <w:rPr>
                      <w:rFonts w:ascii="BrowalliaUPC" w:hAnsi="BrowalliaUPC" w:cs="BrowalliaUPC" w:hint="cs"/>
                      <w:sz w:val="24"/>
                      <w:szCs w:val="24"/>
                      <w:cs/>
                    </w:rPr>
                    <w:t>ช่องทางการร้องเรียน</w:t>
                  </w:r>
                </w:p>
              </w:txbxContent>
            </v:textbox>
          </v:shape>
        </w:pict>
      </w:r>
      <w:r>
        <w:rPr>
          <w:rFonts w:ascii="BrowalliaUPC" w:hAnsi="BrowalliaUPC" w:cs="BrowalliaUPC"/>
          <w:noProof/>
          <w:sz w:val="28"/>
        </w:rPr>
        <w:pict>
          <v:shape id="_x0000_s1141" type="#_x0000_t202" style="position:absolute;left:0;text-align:left;margin-left:310.05pt;margin-top:175.6pt;width:41.95pt;height:24.15pt;z-index:2517923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" filled="f" stroked="f">
            <v:textbox>
              <w:txbxContent>
                <w:p w:rsidR="008C46A5" w:rsidRPr="008024E3" w:rsidRDefault="008C46A5" w:rsidP="00C324CE">
                  <w:pPr>
                    <w:jc w:val="center"/>
                    <w:rPr>
                      <w:rFonts w:ascii="BrowalliaUPC" w:hAnsi="BrowalliaUPC" w:cs="BrowalliaUPC"/>
                      <w:sz w:val="24"/>
                      <w:szCs w:val="24"/>
                    </w:rPr>
                  </w:pPr>
                  <w:r w:rsidRPr="008024E3">
                    <w:rPr>
                      <w:rFonts w:ascii="BrowalliaUPC" w:hAnsi="BrowalliaUPC" w:cs="BrowalliaUPC" w:hint="cs"/>
                      <w:sz w:val="24"/>
                      <w:szCs w:val="24"/>
                      <w:cs/>
                    </w:rPr>
                    <w:t>กฎบัตร</w:t>
                  </w:r>
                </w:p>
              </w:txbxContent>
            </v:textbox>
          </v:shape>
        </w:pict>
      </w:r>
      <w:r>
        <w:rPr>
          <w:rFonts w:ascii="BrowalliaUPC" w:hAnsi="BrowalliaUPC" w:cs="BrowalliaUPC"/>
          <w:noProof/>
          <w:sz w:val="28"/>
        </w:rPr>
        <w:pict>
          <v:shape id="_x0000_s1142" type="#_x0000_t202" style="position:absolute;left:0;text-align:left;margin-left:296pt;margin-top:109.75pt;width:141.9pt;height:24.15pt;z-index:251790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" filled="f" stroked="f">
            <v:textbox>
              <w:txbxContent>
                <w:p w:rsidR="008C46A5" w:rsidRPr="008024E3" w:rsidRDefault="008C46A5" w:rsidP="00C324CE">
                  <w:pPr>
                    <w:jc w:val="center"/>
                    <w:rPr>
                      <w:rFonts w:ascii="BrowalliaUPC" w:hAnsi="BrowalliaUPC" w:cs="BrowalliaUPC"/>
                      <w:sz w:val="24"/>
                      <w:szCs w:val="24"/>
                    </w:rPr>
                  </w:pPr>
                  <w:r w:rsidRPr="008024E3">
                    <w:rPr>
                      <w:rFonts w:ascii="BrowalliaUPC" w:hAnsi="BrowalliaUPC" w:cs="BrowalliaUPC" w:hint="cs"/>
                      <w:sz w:val="24"/>
                      <w:szCs w:val="24"/>
                      <w:cs/>
                    </w:rPr>
                    <w:t>นโยบายเกี่ยวกับการกำกับดูแลกิจการ</w:t>
                  </w:r>
                </w:p>
              </w:txbxContent>
            </v:textbox>
          </v:shape>
        </w:pict>
      </w:r>
      <w:r>
        <w:rPr>
          <w:rFonts w:ascii="BrowalliaUPC" w:hAnsi="BrowalliaUPC" w:cs="BrowalliaUPC"/>
          <w:noProof/>
          <w:sz w:val="28"/>
        </w:rPr>
        <w:pict>
          <v:shape id="_x0000_s1143" type="#_x0000_t202" style="position:absolute;left:0;text-align:left;margin-left:289.9pt;margin-top:32.3pt;width:86.5pt;height:19.95pt;z-index:251788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" filled="f" stroked="f">
            <v:textbox>
              <w:txbxContent>
                <w:p w:rsidR="008C46A5" w:rsidRPr="008024E3" w:rsidRDefault="008C46A5" w:rsidP="00C324CE">
                  <w:pPr>
                    <w:jc w:val="center"/>
                    <w:rPr>
                      <w:rFonts w:ascii="BrowalliaUPC" w:hAnsi="BrowalliaUPC" w:cs="BrowalliaUPC"/>
                      <w:sz w:val="24"/>
                      <w:szCs w:val="24"/>
                    </w:rPr>
                  </w:pPr>
                  <w:r w:rsidRPr="008024E3">
                    <w:rPr>
                      <w:rFonts w:ascii="BrowalliaUPC" w:hAnsi="BrowalliaUPC" w:cs="BrowalliaUPC" w:hint="cs"/>
                      <w:sz w:val="24"/>
                      <w:szCs w:val="24"/>
                      <w:cs/>
                    </w:rPr>
                    <w:t>จรรยาบรรณบริษัท</w:t>
                  </w:r>
                </w:p>
              </w:txbxContent>
            </v:textbox>
          </v:shape>
        </w:pict>
      </w:r>
      <w:r>
        <w:rPr>
          <w:rFonts w:ascii="BrowalliaUPC" w:hAnsi="BrowalliaUPC" w:cs="BrowalliaUPC"/>
          <w:noProof/>
          <w:sz w:val="28"/>
        </w:rPr>
        <w:pict>
          <v:shape id="_x0000_s1144" type="#_x0000_t202" style="position:absolute;left:0;text-align:left;margin-left:258.55pt;margin-top:3.7pt;width:99.9pt;height:24.15pt;z-index:251787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" filled="f" stroked="f">
            <v:textbox>
              <w:txbxContent>
                <w:p w:rsidR="008C46A5" w:rsidRPr="008024E3" w:rsidRDefault="008C46A5" w:rsidP="00C324CE">
                  <w:pPr>
                    <w:jc w:val="center"/>
                    <w:rPr>
                      <w:rFonts w:ascii="BrowalliaUPC" w:hAnsi="BrowalliaUPC" w:cs="BrowalliaUPC"/>
                      <w:sz w:val="24"/>
                      <w:szCs w:val="24"/>
                    </w:rPr>
                  </w:pPr>
                  <w:r w:rsidRPr="008024E3">
                    <w:rPr>
                      <w:rFonts w:ascii="BrowalliaUPC" w:hAnsi="BrowalliaUPC" w:cs="BrowalliaUPC" w:hint="cs"/>
                      <w:sz w:val="24"/>
                      <w:szCs w:val="24"/>
                      <w:cs/>
                    </w:rPr>
                    <w:t>การกำกับดูแลกิจการที่ดี</w:t>
                  </w:r>
                </w:p>
              </w:txbxContent>
            </v:textbox>
          </v:shape>
        </w:pict>
      </w:r>
      <w:r>
        <w:rPr>
          <w:rFonts w:ascii="BrowalliaUPC" w:hAnsi="BrowalliaUPC" w:cs="BrowalliaUPC"/>
          <w:noProof/>
          <w:sz w:val="28"/>
        </w:rPr>
        <w:pict>
          <v:shape id="_x0000_s1145" type="#_x0000_t202" style="position:absolute;left:0;text-align:left;margin-left:226.45pt;margin-top:115.5pt;width:50.35pt;height:20.95pt;z-index:251785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" filled="f" stroked="f">
            <v:textbox>
              <w:txbxContent>
                <w:p w:rsidR="008C46A5" w:rsidRPr="00C820D1" w:rsidRDefault="008C46A5" w:rsidP="00C324CE">
                  <w:pPr>
                    <w:jc w:val="center"/>
                    <w:rPr>
                      <w:rFonts w:ascii="BrowalliaUPC" w:hAnsi="BrowalliaUPC" w:cs="BrowalliaUPC"/>
                      <w:b/>
                      <w:bCs/>
                      <w:sz w:val="20"/>
                      <w:szCs w:val="24"/>
                    </w:rPr>
                  </w:pPr>
                  <w:r w:rsidRPr="00C820D1">
                    <w:rPr>
                      <w:rFonts w:ascii="BrowalliaUPC" w:hAnsi="BrowalliaUPC" w:cs="BrowalliaUPC"/>
                      <w:b/>
                      <w:bCs/>
                      <w:sz w:val="20"/>
                      <w:szCs w:val="24"/>
                      <w:cs/>
                    </w:rPr>
                    <w:t>ทีทีซีแอล</w:t>
                  </w:r>
                </w:p>
              </w:txbxContent>
            </v:textbox>
          </v:shape>
        </w:pict>
      </w:r>
      <w:r>
        <w:rPr>
          <w:rFonts w:ascii="BrowalliaUPC" w:hAnsi="BrowalliaUPC" w:cs="BrowalliaUPC"/>
          <w:noProof/>
          <w:sz w:val="28"/>
        </w:rPr>
        <w:pict>
          <v:shape id="_x0000_s1146" type="#_x0000_t202" style="position:absolute;left:0;text-align:left;margin-left:311.75pt;margin-top:140.05pt;width:115.65pt;height:22.05pt;z-index:251791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" filled="f" stroked="f">
            <v:textbox>
              <w:txbxContent>
                <w:p w:rsidR="008C46A5" w:rsidRPr="008024E3" w:rsidRDefault="008C46A5" w:rsidP="00C324CE">
                  <w:pPr>
                    <w:jc w:val="center"/>
                    <w:rPr>
                      <w:rFonts w:ascii="BrowalliaUPC" w:hAnsi="BrowalliaUPC" w:cs="BrowalliaUPC"/>
                      <w:sz w:val="24"/>
                      <w:szCs w:val="24"/>
                    </w:rPr>
                  </w:pPr>
                  <w:r w:rsidRPr="008024E3">
                    <w:rPr>
                      <w:rFonts w:ascii="BrowalliaUPC" w:hAnsi="BrowalliaUPC" w:cs="BrowalliaUPC" w:hint="cs"/>
                      <w:sz w:val="24"/>
                      <w:szCs w:val="24"/>
                      <w:cs/>
                    </w:rPr>
                    <w:t>นโยบายการต่อต้านคอร์รัปชั่น</w:t>
                  </w:r>
                </w:p>
              </w:txbxContent>
            </v:textbox>
          </v:shape>
        </w:pict>
      </w:r>
      <w:r w:rsidR="00C324CE" w:rsidRPr="00B02B18">
        <w:rPr>
          <w:rFonts w:ascii="BrowalliaUPC" w:hAnsi="BrowalliaUPC" w:cs="BrowalliaUPC" w:hint="cs"/>
          <w:noProof/>
          <w:color w:val="008000"/>
          <w:sz w:val="28"/>
        </w:rPr>
        <w:drawing>
          <wp:inline distT="0" distB="0" distL="0" distR="0">
            <wp:extent cx="5486400" cy="3200400"/>
            <wp:effectExtent l="0" t="0" r="0" b="0"/>
            <wp:docPr id="310" name="Chart 3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C324CE" w:rsidRPr="00B02B18" w:rsidRDefault="00C324CE" w:rsidP="00C324CE">
      <w:pPr>
        <w:spacing w:line="240" w:lineRule="auto"/>
        <w:ind w:right="-54"/>
        <w:jc w:val="thaiDistribute"/>
        <w:rPr>
          <w:rFonts w:ascii="BrowalliaUPC" w:hAnsi="BrowalliaUPC" w:cs="BrowalliaUPC"/>
          <w:sz w:val="28"/>
        </w:rPr>
      </w:pPr>
      <w:r w:rsidRPr="00B02B18">
        <w:rPr>
          <w:rFonts w:ascii="BrowalliaUPC" w:hAnsi="BrowalliaUPC" w:cs="BrowalliaUPC" w:hint="cs"/>
          <w:sz w:val="28"/>
          <w:cs/>
        </w:rPr>
        <w:t>บริษัทมีแนวปฏิบัติเพื่อให้เป็นไปตามนโยบายการกำกับดูแลกิจการที่ดี ตามหลักการการเปิดเผยข้อมูลและความโปร่งใส มีการกำหนดนโยบายการดำเนินงานในส่วนงานต่างๆ เพื่อเสริมสร้างความรู้ความเข้าใจในการดำเนินธุรกิจของบริษัทให้ผู้มีส่วนได้ส่วนเสีย พร้อมทั้งกรรมการ ผู้บริหาร และพนักงานทุกระดับเข้าใจในจรรยาบรรณบริษัทและจริยธรรมธุรกิจรวมถึงปฏิบัติตามนโยบายที่บริษัทกำหนดไว้ โดยจรรยาบรรณบริษัทและจริยธรรมธุรกิจและนโยบายของบริษัทฯ แบ่งออกเป็นเรื่องต่างๆ ดังนี้</w:t>
      </w:r>
    </w:p>
    <w:tbl>
      <w:tblPr>
        <w:tblStyle w:val="TableGrid"/>
        <w:tblW w:w="10728" w:type="dxa"/>
        <w:tblLook w:val="04A0"/>
      </w:tblPr>
      <w:tblGrid>
        <w:gridCol w:w="1233"/>
        <w:gridCol w:w="1728"/>
        <w:gridCol w:w="1018"/>
        <w:gridCol w:w="1319"/>
        <w:gridCol w:w="4412"/>
        <w:gridCol w:w="1018"/>
      </w:tblGrid>
      <w:tr w:rsidR="00C324CE" w:rsidRPr="00B02B18" w:rsidTr="00C324CE">
        <w:tc>
          <w:tcPr>
            <w:tcW w:w="1638" w:type="dxa"/>
          </w:tcPr>
          <w:p w:rsidR="00C324CE" w:rsidRPr="00B02B18" w:rsidRDefault="00C324CE" w:rsidP="00C324CE">
            <w:pPr>
              <w:ind w:left="-90" w:right="-54"/>
              <w:jc w:val="center"/>
              <w:rPr>
                <w:rFonts w:ascii="BrowalliaUPC" w:hAnsi="BrowalliaUPC" w:cs="BrowalliaUPC"/>
                <w:b/>
                <w:bCs/>
                <w:sz w:val="28"/>
                <w:cs/>
              </w:rPr>
            </w:pPr>
            <w:r w:rsidRPr="00B02B18">
              <w:rPr>
                <w:rFonts w:ascii="BrowalliaUPC" w:hAnsi="BrowalliaUPC" w:cs="BrowalliaUPC"/>
                <w:b/>
                <w:bCs/>
                <w:sz w:val="28"/>
                <w:cs/>
              </w:rPr>
              <w:t>นโยบาย</w:t>
            </w:r>
          </w:p>
        </w:tc>
        <w:tc>
          <w:tcPr>
            <w:tcW w:w="2610" w:type="dxa"/>
          </w:tcPr>
          <w:p w:rsidR="00C324CE" w:rsidRPr="00B02B18" w:rsidRDefault="00C324CE" w:rsidP="00C324CE">
            <w:pPr>
              <w:pStyle w:val="ListParagraph"/>
              <w:ind w:left="180"/>
              <w:jc w:val="center"/>
              <w:rPr>
                <w:rFonts w:ascii="BrowalliaUPC" w:hAnsi="BrowalliaUPC" w:cs="BrowalliaUPC"/>
                <w:b/>
                <w:bCs/>
                <w:sz w:val="28"/>
                <w:cs/>
              </w:rPr>
            </w:pPr>
            <w:r w:rsidRPr="00B02B18">
              <w:rPr>
                <w:rFonts w:ascii="BrowalliaUPC" w:hAnsi="BrowalliaUPC" w:cs="BrowalliaUPC"/>
                <w:b/>
                <w:bCs/>
                <w:sz w:val="28"/>
                <w:cs/>
              </w:rPr>
              <w:t>หลักการสำคัญ</w:t>
            </w:r>
          </w:p>
        </w:tc>
        <w:tc>
          <w:tcPr>
            <w:tcW w:w="810" w:type="dxa"/>
          </w:tcPr>
          <w:p w:rsidR="00C324CE" w:rsidRPr="00B02B18" w:rsidRDefault="00C324CE" w:rsidP="00C324CE">
            <w:pPr>
              <w:jc w:val="center"/>
              <w:rPr>
                <w:rFonts w:ascii="BrowalliaUPC" w:hAnsi="BrowalliaUPC" w:cs="BrowalliaUPC"/>
                <w:b/>
                <w:bCs/>
                <w:sz w:val="28"/>
              </w:rPr>
            </w:pPr>
            <w:r w:rsidRPr="00B02B18">
              <w:rPr>
                <w:rFonts w:ascii="BrowalliaUPC" w:hAnsi="BrowalliaUPC" w:cs="BrowalliaUPC"/>
                <w:b/>
                <w:bCs/>
                <w:sz w:val="28"/>
                <w:cs/>
              </w:rPr>
              <w:t>เป้าหมาย</w:t>
            </w:r>
          </w:p>
          <w:p w:rsidR="00C324CE" w:rsidRPr="00B02B18" w:rsidRDefault="00C324CE" w:rsidP="00C324CE">
            <w:pPr>
              <w:pStyle w:val="ListParagraph"/>
              <w:ind w:left="0"/>
              <w:jc w:val="center"/>
              <w:rPr>
                <w:rFonts w:ascii="BrowalliaUPC" w:hAnsi="BrowalliaUPC" w:cs="BrowalliaUPC"/>
                <w:b/>
                <w:bCs/>
                <w:sz w:val="28"/>
                <w:cs/>
              </w:rPr>
            </w:pPr>
            <w:r w:rsidRPr="00B02B18">
              <w:rPr>
                <w:rFonts w:ascii="BrowalliaUPC" w:hAnsi="BrowalliaUPC" w:cs="BrowalliaUPC"/>
                <w:b/>
                <w:bCs/>
                <w:sz w:val="28"/>
              </w:rPr>
              <w:t>(SDGs)</w:t>
            </w:r>
          </w:p>
        </w:tc>
        <w:tc>
          <w:tcPr>
            <w:tcW w:w="1800" w:type="dxa"/>
          </w:tcPr>
          <w:p w:rsidR="00C324CE" w:rsidRPr="00B02B18" w:rsidRDefault="00C324CE" w:rsidP="00C324CE">
            <w:pPr>
              <w:jc w:val="center"/>
              <w:rPr>
                <w:rFonts w:ascii="BrowalliaUPC" w:hAnsi="BrowalliaUPC" w:cs="BrowalliaUPC"/>
                <w:b/>
                <w:bCs/>
                <w:sz w:val="28"/>
              </w:rPr>
            </w:pPr>
            <w:r w:rsidRPr="00B02B18">
              <w:rPr>
                <w:rFonts w:ascii="BrowalliaUPC" w:hAnsi="BrowalliaUPC" w:cs="BrowalliaUPC"/>
                <w:b/>
                <w:bCs/>
                <w:sz w:val="28"/>
                <w:cs/>
              </w:rPr>
              <w:t>นโยบาย</w:t>
            </w:r>
          </w:p>
        </w:tc>
        <w:tc>
          <w:tcPr>
            <w:tcW w:w="3060" w:type="dxa"/>
          </w:tcPr>
          <w:p w:rsidR="00C324CE" w:rsidRPr="00B02B18" w:rsidRDefault="00C324CE" w:rsidP="00C324CE">
            <w:pPr>
              <w:pStyle w:val="ListParagraph"/>
              <w:ind w:left="180"/>
              <w:jc w:val="center"/>
              <w:rPr>
                <w:rFonts w:ascii="BrowalliaUPC" w:hAnsi="BrowalliaUPC" w:cs="BrowalliaUPC"/>
                <w:b/>
                <w:bCs/>
                <w:sz w:val="28"/>
                <w:cs/>
              </w:rPr>
            </w:pPr>
            <w:r w:rsidRPr="00B02B18">
              <w:rPr>
                <w:rFonts w:ascii="BrowalliaUPC" w:hAnsi="BrowalliaUPC" w:cs="BrowalliaUPC"/>
                <w:b/>
                <w:bCs/>
                <w:sz w:val="28"/>
                <w:cs/>
              </w:rPr>
              <w:t>หลักการสำคัญ</w:t>
            </w:r>
          </w:p>
        </w:tc>
        <w:tc>
          <w:tcPr>
            <w:tcW w:w="810" w:type="dxa"/>
          </w:tcPr>
          <w:p w:rsidR="00C324CE" w:rsidRPr="00B02B18" w:rsidRDefault="00C324CE" w:rsidP="00C324CE">
            <w:pPr>
              <w:jc w:val="center"/>
              <w:rPr>
                <w:rFonts w:ascii="BrowalliaUPC" w:hAnsi="BrowalliaUPC" w:cs="BrowalliaUPC"/>
                <w:b/>
                <w:bCs/>
                <w:sz w:val="28"/>
              </w:rPr>
            </w:pPr>
            <w:r w:rsidRPr="00B02B18">
              <w:rPr>
                <w:rFonts w:ascii="BrowalliaUPC" w:hAnsi="BrowalliaUPC" w:cs="BrowalliaUPC"/>
                <w:b/>
                <w:bCs/>
                <w:sz w:val="28"/>
                <w:cs/>
              </w:rPr>
              <w:t>เป้าหมาย</w:t>
            </w:r>
          </w:p>
          <w:p w:rsidR="00C324CE" w:rsidRPr="00B02B18" w:rsidRDefault="00C324CE" w:rsidP="00C324CE">
            <w:pPr>
              <w:pStyle w:val="ListParagraph"/>
              <w:ind w:left="0"/>
              <w:jc w:val="center"/>
              <w:rPr>
                <w:rFonts w:ascii="BrowalliaUPC" w:hAnsi="BrowalliaUPC" w:cs="BrowalliaUPC"/>
                <w:b/>
                <w:bCs/>
                <w:sz w:val="28"/>
                <w:cs/>
              </w:rPr>
            </w:pPr>
            <w:r w:rsidRPr="00B02B18">
              <w:rPr>
                <w:rFonts w:ascii="BrowalliaUPC" w:hAnsi="BrowalliaUPC" w:cs="BrowalliaUPC"/>
                <w:b/>
                <w:bCs/>
                <w:sz w:val="28"/>
              </w:rPr>
              <w:t>(SDGs)</w:t>
            </w:r>
          </w:p>
        </w:tc>
      </w:tr>
      <w:tr w:rsidR="00C324CE" w:rsidRPr="00B02B18" w:rsidTr="00C324CE">
        <w:tc>
          <w:tcPr>
            <w:tcW w:w="1638" w:type="dxa"/>
          </w:tcPr>
          <w:p w:rsidR="00C324CE" w:rsidRPr="00B02B18" w:rsidRDefault="00C324CE" w:rsidP="00C324CE">
            <w:pPr>
              <w:ind w:left="-90" w:right="-54"/>
              <w:jc w:val="thaiDistribute"/>
              <w:rPr>
                <w:rFonts w:ascii="BrowalliaUPC" w:hAnsi="BrowalliaUPC" w:cs="BrowalliaUPC"/>
                <w:b/>
                <w:bCs/>
                <w:sz w:val="28"/>
              </w:rPr>
            </w:pPr>
            <w:r w:rsidRPr="00B02B18">
              <w:rPr>
                <w:rFonts w:ascii="BrowalliaUPC" w:hAnsi="BrowalliaUPC" w:cs="BrowalliaUPC"/>
                <w:sz w:val="28"/>
              </w:rPr>
              <w:t xml:space="preserve"> 1. </w:t>
            </w:r>
            <w:r w:rsidRPr="00B02B18">
              <w:rPr>
                <w:rFonts w:ascii="BrowalliaUPC" w:hAnsi="BrowalliaUPC" w:cs="BrowalliaUPC"/>
                <w:sz w:val="28"/>
                <w:cs/>
              </w:rPr>
              <w:t>จรรยาบรรณบริษัท</w:t>
            </w:r>
          </w:p>
          <w:p w:rsidR="00C324CE" w:rsidRPr="00B02B18" w:rsidRDefault="00C324CE" w:rsidP="00C324CE">
            <w:pPr>
              <w:ind w:right="-102"/>
              <w:jc w:val="thaiDistribute"/>
              <w:rPr>
                <w:rFonts w:ascii="BrowalliaUPC" w:hAnsi="BrowalliaUPC" w:cs="BrowalliaUPC"/>
                <w:sz w:val="28"/>
              </w:rPr>
            </w:pPr>
          </w:p>
        </w:tc>
        <w:tc>
          <w:tcPr>
            <w:tcW w:w="2610" w:type="dxa"/>
          </w:tcPr>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สร้างความไว้วางใจให้ลูกค้า</w:t>
            </w:r>
          </w:p>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ปฏิบัติตามกฎหมายและกฎระเบียบข้อบังคับ</w:t>
            </w:r>
          </w:p>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ปฏิบัติตามนโยบายการดำเนินงานและข้อบังคับของบริษัท</w:t>
            </w:r>
          </w:p>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เคารพในสิทธิมนุษยชน</w:t>
            </w:r>
          </w:p>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 xml:space="preserve">ให้ความสำคัญต่อสุขอนามัย ความปลอดภัย </w:t>
            </w:r>
            <w:r w:rsidRPr="00B02B18">
              <w:rPr>
                <w:rFonts w:ascii="BrowalliaUPC" w:hAnsi="BrowalliaUPC" w:cs="BrowalliaUPC"/>
                <w:sz w:val="28"/>
                <w:cs/>
              </w:rPr>
              <w:lastRenderedPageBreak/>
              <w:t>สิ่งแวดล้อม และสุขภาพ</w:t>
            </w:r>
          </w:p>
        </w:tc>
        <w:tc>
          <w:tcPr>
            <w:tcW w:w="810" w:type="dxa"/>
          </w:tcPr>
          <w:p w:rsidR="00C324CE" w:rsidRPr="00B02B18" w:rsidRDefault="00C324CE" w:rsidP="00C324CE">
            <w:pPr>
              <w:spacing w:line="240" w:lineRule="atLeast"/>
              <w:jc w:val="thaiDistribute"/>
              <w:rPr>
                <w:rFonts w:ascii="Browallia New" w:hAnsi="Browallia New" w:cs="Browallia New"/>
                <w:b/>
                <w:bCs/>
                <w:color w:val="FF0000"/>
                <w:sz w:val="28"/>
              </w:rPr>
            </w:pPr>
            <w:r w:rsidRPr="00B02B18">
              <w:rPr>
                <w:rFonts w:eastAsiaTheme="minorEastAsia"/>
                <w:sz w:val="28"/>
              </w:rPr>
              <w:object w:dxaOrig="2730" w:dyaOrig="27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45pt;height:23.45pt" o:ole="">
                  <v:imagedata r:id="rId28" o:title=""/>
                </v:shape>
                <o:OLEObject Type="Embed" ProgID="PBrush" ShapeID="_x0000_i1025" DrawAspect="Content" ObjectID="_1615119354" r:id="rId29"/>
              </w:object>
            </w:r>
            <w:r w:rsidR="00EE2703">
              <w:rPr>
                <w:rFonts w:ascii="Browallia New" w:hAnsi="Browallia New" w:cs="Browallia New"/>
                <w:b/>
                <w:bCs/>
                <w:noProof/>
                <w:color w:val="FF0000"/>
                <w:sz w:val="28"/>
              </w:rPr>
              <w:pict>
                <v:shape id="_x0000_s1186" type="#_x0000_t75" style="position:absolute;left:0;text-align:left;margin-left:.8pt;margin-top:2.65pt;width:22.15pt;height:22.5pt;z-index:251802624;mso-position-horizontal-relative:text;mso-position-vertical-relative:text">
                  <v:imagedata r:id="rId30" o:title=""/>
                  <w10:wrap type="topAndBottom"/>
                </v:shape>
                <o:OLEObject Type="Embed" ProgID="PBrush" ShapeID="_x0000_s1186" DrawAspect="Content" ObjectID="_1615119374" r:id="rId31"/>
              </w:pict>
            </w:r>
          </w:p>
        </w:tc>
        <w:tc>
          <w:tcPr>
            <w:tcW w:w="1800" w:type="dxa"/>
          </w:tcPr>
          <w:p w:rsidR="00C324CE" w:rsidRPr="00B02B18" w:rsidRDefault="00C324CE" w:rsidP="00C324CE">
            <w:pPr>
              <w:rPr>
                <w:rFonts w:ascii="BrowalliaUPC" w:hAnsi="BrowalliaUPC" w:cs="BrowalliaUPC"/>
                <w:sz w:val="28"/>
              </w:rPr>
            </w:pPr>
            <w:r w:rsidRPr="00B02B18">
              <w:rPr>
                <w:rFonts w:ascii="BrowalliaUPC" w:hAnsi="BrowalliaUPC" w:cs="BrowalliaUPC"/>
                <w:sz w:val="28"/>
              </w:rPr>
              <w:t xml:space="preserve">7. </w:t>
            </w:r>
            <w:r w:rsidRPr="00B02B18">
              <w:rPr>
                <w:rFonts w:ascii="BrowalliaUPC" w:hAnsi="BrowalliaUPC" w:cs="BrowalliaUPC"/>
                <w:sz w:val="28"/>
                <w:cs/>
              </w:rPr>
              <w:t>นโยบายหน่วยงานนักลงทุนสัมพันธ์</w:t>
            </w:r>
            <w:r w:rsidRPr="00B02B18">
              <w:rPr>
                <w:rFonts w:ascii="BrowalliaUPC" w:hAnsi="BrowalliaUPC" w:cs="BrowalliaUPC"/>
                <w:sz w:val="28"/>
              </w:rPr>
              <w:t xml:space="preserve"> </w:t>
            </w:r>
          </w:p>
          <w:p w:rsidR="00C324CE" w:rsidRPr="00B02B18" w:rsidRDefault="00C324CE" w:rsidP="00C324CE">
            <w:pPr>
              <w:ind w:right="-102"/>
              <w:jc w:val="thaiDistribute"/>
              <w:rPr>
                <w:rFonts w:ascii="BrowalliaUPC" w:hAnsi="BrowalliaUPC" w:cs="BrowalliaUPC"/>
                <w:sz w:val="28"/>
              </w:rPr>
            </w:pPr>
          </w:p>
        </w:tc>
        <w:tc>
          <w:tcPr>
            <w:tcW w:w="3060" w:type="dxa"/>
          </w:tcPr>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การเปิดเผยข้อมูลที่สำคัญและจำเป็นอย่างถูกต้อง เพียงพอและทันเวลา</w:t>
            </w:r>
          </w:p>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การดูแลและรักษาข้อมูลภายใน</w:t>
            </w:r>
          </w:p>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การเปิดเผยข้อมูล อย่างเท่าเทียมและเป็นธรรม</w:t>
            </w:r>
          </w:p>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การปฏิบัติหน้าที่ด้วยความซื่อสัตย์สุจริต</w:t>
            </w:r>
          </w:p>
        </w:tc>
        <w:tc>
          <w:tcPr>
            <w:tcW w:w="810" w:type="dxa"/>
          </w:tcPr>
          <w:p w:rsidR="00C324CE" w:rsidRPr="00B02B18" w:rsidRDefault="00EE2703" w:rsidP="00C324CE">
            <w:pPr>
              <w:spacing w:line="240" w:lineRule="atLeast"/>
              <w:jc w:val="thaiDistribute"/>
              <w:rPr>
                <w:rFonts w:ascii="Browallia New" w:hAnsi="Browallia New" w:cs="Browallia New"/>
                <w:b/>
                <w:bCs/>
                <w:color w:val="FF0000"/>
                <w:sz w:val="28"/>
              </w:rPr>
            </w:pPr>
            <w:r>
              <w:rPr>
                <w:rFonts w:ascii="Browallia New" w:hAnsi="Browallia New" w:cs="Browallia New"/>
                <w:b/>
                <w:bCs/>
                <w:noProof/>
                <w:color w:val="FF0000"/>
                <w:sz w:val="28"/>
              </w:rPr>
              <w:pict>
                <v:shape id="_x0000_s1187" type="#_x0000_t75" style="position:absolute;left:0;text-align:left;margin-left:.55pt;margin-top:2.65pt;width:23.7pt;height:24.1pt;z-index:251803648;mso-position-horizontal-relative:text;mso-position-vertical-relative:text">
                  <v:imagedata r:id="rId30" o:title=""/>
                  <w10:wrap type="topAndBottom"/>
                </v:shape>
                <o:OLEObject Type="Embed" ProgID="PBrush" ShapeID="_x0000_s1187" DrawAspect="Content" ObjectID="_1615119375" r:id="rId32"/>
              </w:pict>
            </w:r>
            <w:r>
              <w:rPr>
                <w:rFonts w:ascii="Browallia New" w:hAnsi="Browallia New" w:cs="Browallia New"/>
                <w:b/>
                <w:bCs/>
                <w:noProof/>
                <w:color w:val="FF0000"/>
                <w:sz w:val="28"/>
              </w:rPr>
              <w:pict>
                <v:shape id="_x0000_s1188" type="#_x0000_t75" style="position:absolute;left:0;text-align:left;margin-left:.55pt;margin-top:30.85pt;width:25.55pt;height:25.9pt;z-index:251804672;mso-position-horizontal-relative:text;mso-position-vertical-relative:text">
                  <v:imagedata r:id="rId28" o:title=""/>
                  <w10:wrap type="topAndBottom"/>
                </v:shape>
                <o:OLEObject Type="Embed" ProgID="PBrush" ShapeID="_x0000_s1188" DrawAspect="Content" ObjectID="_1615119376" r:id="rId33"/>
              </w:pict>
            </w:r>
          </w:p>
        </w:tc>
      </w:tr>
      <w:tr w:rsidR="00C324CE" w:rsidRPr="00B02B18" w:rsidTr="00C324CE">
        <w:tc>
          <w:tcPr>
            <w:tcW w:w="1638" w:type="dxa"/>
          </w:tcPr>
          <w:p w:rsidR="00C324CE" w:rsidRPr="00B02B18" w:rsidRDefault="00C324CE" w:rsidP="00C324CE">
            <w:pPr>
              <w:ind w:right="-54"/>
              <w:jc w:val="thaiDistribute"/>
              <w:rPr>
                <w:rFonts w:ascii="BrowalliaUPC" w:hAnsi="BrowalliaUPC" w:cs="BrowalliaUPC"/>
                <w:sz w:val="28"/>
              </w:rPr>
            </w:pPr>
            <w:r w:rsidRPr="00B02B18">
              <w:rPr>
                <w:rFonts w:ascii="BrowalliaUPC" w:hAnsi="BrowalliaUPC" w:cs="BrowalliaUPC"/>
                <w:sz w:val="28"/>
              </w:rPr>
              <w:lastRenderedPageBreak/>
              <w:t xml:space="preserve">2. </w:t>
            </w:r>
            <w:r w:rsidRPr="00B02B18">
              <w:rPr>
                <w:rFonts w:ascii="BrowalliaUPC" w:hAnsi="BrowalliaUPC" w:cs="BrowalliaUPC"/>
                <w:sz w:val="28"/>
                <w:cs/>
              </w:rPr>
              <w:t>จริยธรรมทางธุรกิจ</w:t>
            </w:r>
          </w:p>
          <w:p w:rsidR="00C324CE" w:rsidRPr="00B02B18" w:rsidRDefault="00C324CE" w:rsidP="00C324CE">
            <w:pPr>
              <w:ind w:right="-102"/>
              <w:jc w:val="thaiDistribute"/>
              <w:rPr>
                <w:rFonts w:ascii="BrowalliaUPC" w:hAnsi="BrowalliaUPC" w:cs="BrowalliaUPC"/>
                <w:sz w:val="28"/>
              </w:rPr>
            </w:pPr>
          </w:p>
        </w:tc>
        <w:tc>
          <w:tcPr>
            <w:tcW w:w="2610" w:type="dxa"/>
          </w:tcPr>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 xml:space="preserve">แนวทางการปฏิบัติตามกฎจรรยาบรรณ          </w:t>
            </w:r>
          </w:p>
          <w:p w:rsidR="00C324CE" w:rsidRPr="00B02B18" w:rsidRDefault="00C324CE" w:rsidP="00C324CE">
            <w:pPr>
              <w:pStyle w:val="ListParagraph"/>
              <w:numPr>
                <w:ilvl w:val="0"/>
                <w:numId w:val="5"/>
              </w:numPr>
              <w:tabs>
                <w:tab w:val="left" w:pos="162"/>
              </w:tabs>
              <w:ind w:left="180" w:hanging="180"/>
              <w:rPr>
                <w:rFonts w:ascii="BrowalliaUPC" w:hAnsi="BrowalliaUPC" w:cs="BrowalliaUPC"/>
                <w:sz w:val="28"/>
              </w:rPr>
            </w:pPr>
            <w:r w:rsidRPr="00B02B18">
              <w:rPr>
                <w:rFonts w:ascii="BrowalliaUPC" w:hAnsi="BrowalliaUPC" w:cs="BrowalliaUPC"/>
                <w:sz w:val="28"/>
                <w:cs/>
              </w:rPr>
              <w:t xml:space="preserve"> แนวทางการประกอบธุรกิจ</w:t>
            </w:r>
          </w:p>
          <w:p w:rsidR="00C324CE" w:rsidRPr="00B02B18" w:rsidRDefault="00C324CE" w:rsidP="00C324CE">
            <w:pPr>
              <w:pStyle w:val="ListParagraph"/>
              <w:numPr>
                <w:ilvl w:val="0"/>
                <w:numId w:val="5"/>
              </w:numPr>
              <w:tabs>
                <w:tab w:val="left" w:pos="162"/>
              </w:tabs>
              <w:ind w:left="180" w:hanging="180"/>
              <w:rPr>
                <w:rFonts w:ascii="BrowalliaUPC" w:hAnsi="BrowalliaUPC" w:cs="BrowalliaUPC"/>
                <w:sz w:val="28"/>
              </w:rPr>
            </w:pPr>
            <w:r w:rsidRPr="00B02B18">
              <w:rPr>
                <w:rFonts w:ascii="BrowalliaUPC" w:hAnsi="BrowalliaUPC" w:cs="BrowalliaUPC"/>
                <w:sz w:val="28"/>
                <w:cs/>
              </w:rPr>
              <w:t>ความสัมพันธ์กับผู้จัดจำหน่ายและผู้รับเหมา</w:t>
            </w:r>
          </w:p>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 xml:space="preserve">สุขอนามัยในสถานที่ทำงาน    </w:t>
            </w:r>
          </w:p>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 xml:space="preserve">ความขัดแย้งในด้านผลประโยชน์  </w:t>
            </w:r>
          </w:p>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 xml:space="preserve">การรักษาความปลอดภัยในทรัพย์สินของบริษัทฯ       </w:t>
            </w:r>
          </w:p>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 xml:space="preserve">การให้สิ่งตอบแทนและกิจกรรมเพื่อความบันเทิง          </w:t>
            </w:r>
          </w:p>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 xml:space="preserve">ระบบคอมพิวเตอร์     </w:t>
            </w:r>
          </w:p>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 xml:space="preserve">ความรับผิดชอบต่อผู้ถือหุ้น </w:t>
            </w:r>
          </w:p>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 xml:space="preserve">ความรับผิดชอบต่อสิ่งแวดล้อม                                                                                                           </w:t>
            </w:r>
          </w:p>
        </w:tc>
        <w:tc>
          <w:tcPr>
            <w:tcW w:w="810" w:type="dxa"/>
          </w:tcPr>
          <w:p w:rsidR="00C324CE" w:rsidRPr="00B02B18" w:rsidRDefault="00EE2703" w:rsidP="00C324CE">
            <w:pPr>
              <w:spacing w:line="240" w:lineRule="atLeast"/>
              <w:jc w:val="thaiDistribute"/>
              <w:rPr>
                <w:rFonts w:ascii="Browallia New" w:hAnsi="Browallia New" w:cs="Browallia New"/>
                <w:b/>
                <w:bCs/>
                <w:color w:val="FF0000"/>
                <w:sz w:val="28"/>
              </w:rPr>
            </w:pPr>
            <w:r>
              <w:rPr>
                <w:rFonts w:ascii="Browallia New" w:hAnsi="Browallia New" w:cs="Browallia New"/>
                <w:b/>
                <w:bCs/>
                <w:noProof/>
                <w:color w:val="FF0000"/>
                <w:sz w:val="28"/>
              </w:rPr>
              <w:pict>
                <v:shape id="_x0000_s1190" type="#_x0000_t75" style="position:absolute;left:0;text-align:left;margin-left:-1.05pt;margin-top:29.05pt;width:25.55pt;height:25.9pt;z-index:251806720;mso-position-horizontal-relative:text;mso-position-vertical-relative:text">
                  <v:imagedata r:id="rId28" o:title=""/>
                  <w10:wrap type="topAndBottom"/>
                </v:shape>
                <o:OLEObject Type="Embed" ProgID="PBrush" ShapeID="_x0000_s1190" DrawAspect="Content" ObjectID="_1615119377" r:id="rId34"/>
              </w:pict>
            </w:r>
            <w:r>
              <w:rPr>
                <w:rFonts w:ascii="Browallia New" w:hAnsi="Browallia New" w:cs="Browallia New"/>
                <w:b/>
                <w:bCs/>
                <w:noProof/>
                <w:color w:val="FF0000"/>
                <w:sz w:val="28"/>
              </w:rPr>
              <w:pict>
                <v:shape id="_x0000_s1189" type="#_x0000_t75" style="position:absolute;left:0;text-align:left;margin-left:-.75pt;margin-top:1.7pt;width:23.7pt;height:24.1pt;z-index:251805696;mso-position-horizontal-relative:text;mso-position-vertical-relative:text">
                  <v:imagedata r:id="rId30" o:title=""/>
                  <w10:wrap type="topAndBottom"/>
                </v:shape>
                <o:OLEObject Type="Embed" ProgID="PBrush" ShapeID="_x0000_s1189" DrawAspect="Content" ObjectID="_1615119378" r:id="rId35"/>
              </w:pict>
            </w:r>
          </w:p>
        </w:tc>
        <w:tc>
          <w:tcPr>
            <w:tcW w:w="1800" w:type="dxa"/>
          </w:tcPr>
          <w:p w:rsidR="00C324CE" w:rsidRPr="00B02B18" w:rsidRDefault="00C324CE" w:rsidP="00C324CE">
            <w:pPr>
              <w:rPr>
                <w:rFonts w:ascii="BrowalliaUPC" w:hAnsi="BrowalliaUPC" w:cs="BrowalliaUPC"/>
                <w:sz w:val="28"/>
              </w:rPr>
            </w:pPr>
            <w:r w:rsidRPr="00B02B18">
              <w:rPr>
                <w:rFonts w:ascii="BrowalliaUPC" w:hAnsi="BrowalliaUPC" w:cs="BrowalliaUPC"/>
                <w:sz w:val="28"/>
              </w:rPr>
              <w:t xml:space="preserve">8. </w:t>
            </w:r>
            <w:r w:rsidRPr="00B02B18">
              <w:rPr>
                <w:rFonts w:ascii="BrowalliaUPC" w:hAnsi="BrowalliaUPC" w:cs="BrowalliaUPC"/>
                <w:sz w:val="28"/>
                <w:cs/>
              </w:rPr>
              <w:t>นโยบายการจ่ายเงินปันผลของบริษัท</w:t>
            </w:r>
          </w:p>
          <w:p w:rsidR="00C324CE" w:rsidRPr="00B02B18" w:rsidRDefault="00C324CE" w:rsidP="00C324CE">
            <w:pPr>
              <w:ind w:right="-102"/>
              <w:jc w:val="thaiDistribute"/>
              <w:rPr>
                <w:rFonts w:ascii="BrowalliaUPC" w:hAnsi="BrowalliaUPC" w:cs="BrowalliaUPC"/>
                <w:sz w:val="28"/>
              </w:rPr>
            </w:pPr>
          </w:p>
        </w:tc>
        <w:tc>
          <w:tcPr>
            <w:tcW w:w="3060" w:type="dxa"/>
          </w:tcPr>
          <w:p w:rsidR="00C324CE" w:rsidRPr="00B02B18" w:rsidRDefault="00C324CE" w:rsidP="00C324CE">
            <w:pPr>
              <w:pStyle w:val="ListParagraph"/>
              <w:numPr>
                <w:ilvl w:val="0"/>
                <w:numId w:val="5"/>
              </w:numPr>
              <w:ind w:left="180" w:hanging="180"/>
              <w:jc w:val="thaiDistribute"/>
              <w:rPr>
                <w:rFonts w:ascii="BrowalliaUPC" w:hAnsi="BrowalliaUPC" w:cs="BrowalliaUPC"/>
                <w:sz w:val="28"/>
              </w:rPr>
            </w:pPr>
            <w:r w:rsidRPr="00B02B18">
              <w:rPr>
                <w:rFonts w:ascii="BrowalliaUPC" w:hAnsi="BrowalliaUPC" w:cs="BrowalliaUPC"/>
                <w:sz w:val="28"/>
                <w:cs/>
              </w:rPr>
              <w:t>จ่ายเงินปันผลในอัตราไม่ต่ำกว่าร้อยละ</w:t>
            </w:r>
            <w:r w:rsidRPr="00B02B18">
              <w:rPr>
                <w:rFonts w:ascii="BrowalliaUPC" w:hAnsi="BrowalliaUPC" w:cs="BrowalliaUPC"/>
                <w:sz w:val="28"/>
              </w:rPr>
              <w:t xml:space="preserve"> 50</w:t>
            </w:r>
            <w:r w:rsidRPr="00B02B18">
              <w:rPr>
                <w:rFonts w:ascii="BrowalliaUPC" w:hAnsi="BrowalliaUPC" w:cs="BrowalliaUPC"/>
                <w:sz w:val="28"/>
                <w:cs/>
              </w:rPr>
              <w:t xml:space="preserve"> ของกำไรสุทธิหลังจากหักภาษีและเงินสำรองตามกฎหมาย ทั้งนี้คณะกรรมการของบริษัทมีอำนาจในการพิจารณายกเว้นไม่ดำเนินการตามนโยบายดังกล่าวหรือเปลี่ยนแปลงนโยบายดังกล่าวได้เป็นครั้งคราว โดยอยู่ภายใต้เงื่อนไขที่การดำเนินการดังกล่าวจะต้องก่อให้เกิดประโยชน์สูงสุดต่อผู้ถือหุ้น</w:t>
            </w:r>
          </w:p>
        </w:tc>
        <w:tc>
          <w:tcPr>
            <w:tcW w:w="810" w:type="dxa"/>
          </w:tcPr>
          <w:p w:rsidR="00C324CE" w:rsidRPr="00B02B18" w:rsidRDefault="00EE2703" w:rsidP="00C324CE">
            <w:pPr>
              <w:spacing w:line="240" w:lineRule="atLeast"/>
              <w:jc w:val="thaiDistribute"/>
              <w:rPr>
                <w:rFonts w:ascii="Browallia New" w:hAnsi="Browallia New" w:cs="Browallia New"/>
                <w:b/>
                <w:bCs/>
                <w:color w:val="FF0000"/>
                <w:sz w:val="28"/>
              </w:rPr>
            </w:pPr>
            <w:r>
              <w:rPr>
                <w:rFonts w:ascii="Browallia New" w:hAnsi="Browallia New" w:cs="Browallia New"/>
                <w:b/>
                <w:bCs/>
                <w:noProof/>
                <w:color w:val="FF0000"/>
                <w:sz w:val="28"/>
              </w:rPr>
              <w:pict>
                <v:shape id="_x0000_s1191" type="#_x0000_t75" style="position:absolute;left:0;text-align:left;margin-left:3.95pt;margin-top:1.7pt;width:22.15pt;height:22.5pt;z-index:251807744;mso-position-horizontal-relative:text;mso-position-vertical-relative:text">
                  <v:imagedata r:id="rId28" o:title=""/>
                  <w10:wrap type="topAndBottom"/>
                </v:shape>
                <o:OLEObject Type="Embed" ProgID="PBrush" ShapeID="_x0000_s1191" DrawAspect="Content" ObjectID="_1615119379" r:id="rId36"/>
              </w:pict>
            </w:r>
          </w:p>
        </w:tc>
      </w:tr>
      <w:tr w:rsidR="00C324CE" w:rsidRPr="00B02B18" w:rsidTr="00C324CE">
        <w:tc>
          <w:tcPr>
            <w:tcW w:w="1638" w:type="dxa"/>
          </w:tcPr>
          <w:p w:rsidR="00C324CE" w:rsidRPr="00B02B18" w:rsidRDefault="00C324CE" w:rsidP="00C324CE">
            <w:pPr>
              <w:rPr>
                <w:rFonts w:ascii="BrowalliaUPC" w:hAnsi="BrowalliaUPC" w:cs="BrowalliaUPC"/>
                <w:sz w:val="28"/>
              </w:rPr>
            </w:pPr>
            <w:r w:rsidRPr="00B02B18">
              <w:rPr>
                <w:rFonts w:ascii="BrowalliaUPC" w:hAnsi="BrowalliaUPC" w:cs="BrowalliaUPC"/>
                <w:sz w:val="28"/>
              </w:rPr>
              <w:t xml:space="preserve">3. </w:t>
            </w:r>
            <w:r w:rsidRPr="00B02B18">
              <w:rPr>
                <w:rFonts w:ascii="BrowalliaUPC" w:hAnsi="BrowalliaUPC" w:cs="BrowalliaUPC"/>
                <w:sz w:val="28"/>
                <w:cs/>
              </w:rPr>
              <w:t>นโยบายการกำกับดูแลกิจการที่ดี</w:t>
            </w:r>
          </w:p>
          <w:p w:rsidR="00C324CE" w:rsidRPr="00B02B18" w:rsidRDefault="00C324CE" w:rsidP="00C324CE">
            <w:pPr>
              <w:ind w:right="-102"/>
              <w:jc w:val="thaiDistribute"/>
              <w:rPr>
                <w:rFonts w:ascii="BrowalliaUPC" w:hAnsi="BrowalliaUPC" w:cs="BrowalliaUPC"/>
                <w:sz w:val="28"/>
              </w:rPr>
            </w:pPr>
          </w:p>
        </w:tc>
        <w:tc>
          <w:tcPr>
            <w:tcW w:w="2610" w:type="dxa"/>
          </w:tcPr>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สิทธิของผู้ถือหุ้น</w:t>
            </w:r>
          </w:p>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การปฏิบัติต่อผู้ถือหุ้นอย่างเท่าเทียมกัน</w:t>
            </w:r>
          </w:p>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การคำนึงถึงบทบาทของผู้มีส่วนได้เสีย</w:t>
            </w:r>
          </w:p>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การเปิดเผยข้อมูลและความโปร่งใส</w:t>
            </w:r>
          </w:p>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ความรับผิดชอบของ</w:t>
            </w:r>
            <w:r w:rsidRPr="00B02B18">
              <w:rPr>
                <w:rFonts w:ascii="BrowalliaUPC" w:hAnsi="BrowalliaUPC" w:cs="BrowalliaUPC"/>
                <w:sz w:val="28"/>
                <w:cs/>
              </w:rPr>
              <w:lastRenderedPageBreak/>
              <w:t>คณะกรรมการ</w:t>
            </w:r>
          </w:p>
        </w:tc>
        <w:tc>
          <w:tcPr>
            <w:tcW w:w="810" w:type="dxa"/>
          </w:tcPr>
          <w:p w:rsidR="00C324CE" w:rsidRPr="00B02B18" w:rsidRDefault="00EE2703" w:rsidP="00C324CE">
            <w:pPr>
              <w:spacing w:line="240" w:lineRule="atLeast"/>
              <w:jc w:val="thaiDistribute"/>
              <w:rPr>
                <w:rFonts w:ascii="Browallia New" w:hAnsi="Browallia New" w:cs="Browallia New"/>
                <w:b/>
                <w:bCs/>
                <w:color w:val="FF0000"/>
                <w:sz w:val="28"/>
              </w:rPr>
            </w:pPr>
            <w:r>
              <w:rPr>
                <w:rFonts w:ascii="Browallia New" w:hAnsi="Browallia New" w:cs="Browallia New"/>
                <w:b/>
                <w:bCs/>
                <w:noProof/>
                <w:color w:val="FF0000"/>
                <w:sz w:val="28"/>
              </w:rPr>
              <w:lastRenderedPageBreak/>
              <w:pict>
                <v:shape id="_x0000_s1192" type="#_x0000_t75" style="position:absolute;left:0;text-align:left;margin-left:.8pt;margin-top:2.25pt;width:23.7pt;height:24.1pt;z-index:251808768;mso-position-horizontal-relative:text;mso-position-vertical-relative:text">
                  <v:imagedata r:id="rId30" o:title=""/>
                  <w10:wrap type="topAndBottom"/>
                </v:shape>
                <o:OLEObject Type="Embed" ProgID="PBrush" ShapeID="_x0000_s1192" DrawAspect="Content" ObjectID="_1615119380" r:id="rId37"/>
              </w:pict>
            </w:r>
          </w:p>
        </w:tc>
        <w:tc>
          <w:tcPr>
            <w:tcW w:w="1800" w:type="dxa"/>
          </w:tcPr>
          <w:p w:rsidR="00C324CE" w:rsidRPr="00B02B18" w:rsidRDefault="00C324CE" w:rsidP="00C324CE">
            <w:pPr>
              <w:tabs>
                <w:tab w:val="left" w:pos="132"/>
              </w:tabs>
              <w:ind w:left="-18"/>
              <w:jc w:val="thaiDistribute"/>
              <w:rPr>
                <w:rFonts w:ascii="BrowalliaUPC" w:hAnsi="BrowalliaUPC" w:cs="BrowalliaUPC"/>
                <w:sz w:val="28"/>
              </w:rPr>
            </w:pPr>
            <w:r w:rsidRPr="00B02B18">
              <w:rPr>
                <w:rFonts w:ascii="BrowalliaUPC" w:hAnsi="BrowalliaUPC" w:cs="BrowalliaUPC"/>
                <w:sz w:val="28"/>
              </w:rPr>
              <w:t xml:space="preserve">9. </w:t>
            </w:r>
            <w:r w:rsidRPr="00B02B18">
              <w:rPr>
                <w:rFonts w:ascii="BrowalliaUPC" w:hAnsi="BrowalliaUPC" w:cs="BrowalliaUPC"/>
                <w:sz w:val="28"/>
                <w:cs/>
              </w:rPr>
              <w:t>นโยบายการจ่ายเงินปันผล</w:t>
            </w:r>
            <w:r w:rsidRPr="00B02B18">
              <w:rPr>
                <w:rFonts w:ascii="BrowalliaUPC" w:hAnsi="BrowalliaUPC" w:cs="BrowalliaUPC"/>
                <w:sz w:val="28"/>
              </w:rPr>
              <w:t xml:space="preserve">     </w:t>
            </w:r>
            <w:r w:rsidRPr="00B02B18">
              <w:rPr>
                <w:rFonts w:ascii="BrowalliaUPC" w:hAnsi="BrowalliaUPC" w:cs="BrowalliaUPC"/>
                <w:sz w:val="28"/>
                <w:cs/>
              </w:rPr>
              <w:t>ของบริษัทย่อย</w:t>
            </w:r>
          </w:p>
        </w:tc>
        <w:tc>
          <w:tcPr>
            <w:tcW w:w="3060" w:type="dxa"/>
          </w:tcPr>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พิจารณาจากกระแสเงินสดคงเหลือเทียบกับงบลงทุนของบริษัทย่อย</w:t>
            </w:r>
          </w:p>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มิได้กำหนดอัตราการจ่ายเงินปันผลที่แน่นอน</w:t>
            </w:r>
          </w:p>
          <w:p w:rsidR="00C324CE" w:rsidRPr="00B02B18" w:rsidRDefault="00C324CE" w:rsidP="00C324CE">
            <w:pPr>
              <w:pStyle w:val="ListParagraph"/>
              <w:numPr>
                <w:ilvl w:val="0"/>
                <w:numId w:val="5"/>
              </w:numPr>
              <w:ind w:left="180" w:hanging="180"/>
              <w:rPr>
                <w:rFonts w:ascii="BrowalliaUPC" w:hAnsi="BrowalliaUPC" w:cs="BrowalliaUPC"/>
                <w:sz w:val="28"/>
                <w:cs/>
              </w:rPr>
            </w:pPr>
            <w:r w:rsidRPr="00B02B18">
              <w:rPr>
                <w:rFonts w:ascii="BrowalliaUPC" w:hAnsi="BrowalliaUPC" w:cs="BrowalliaUPC"/>
                <w:sz w:val="28"/>
                <w:cs/>
              </w:rPr>
              <w:t>เมื่อกระแสเงินสดคงเหลือมีเพียงพอและได้ตั้งสำรองตามกฎหมายจะพิจารณาจ่ายเงินปันผลเป็นกรณีไป</w:t>
            </w:r>
          </w:p>
        </w:tc>
        <w:tc>
          <w:tcPr>
            <w:tcW w:w="810" w:type="dxa"/>
          </w:tcPr>
          <w:p w:rsidR="00C324CE" w:rsidRPr="00B02B18" w:rsidRDefault="00EE2703" w:rsidP="00C324CE">
            <w:pPr>
              <w:spacing w:line="240" w:lineRule="atLeast"/>
              <w:jc w:val="thaiDistribute"/>
              <w:rPr>
                <w:rFonts w:ascii="Browallia New" w:hAnsi="Browallia New" w:cs="Browallia New"/>
                <w:b/>
                <w:bCs/>
                <w:color w:val="FF0000"/>
                <w:sz w:val="28"/>
              </w:rPr>
            </w:pPr>
            <w:r>
              <w:rPr>
                <w:rFonts w:ascii="Browallia New" w:hAnsi="Browallia New" w:cs="Browallia New"/>
                <w:b/>
                <w:bCs/>
                <w:noProof/>
                <w:color w:val="FF0000"/>
                <w:sz w:val="28"/>
              </w:rPr>
              <w:pict>
                <v:shape id="_x0000_s1193" type="#_x0000_t75" style="position:absolute;left:0;text-align:left;margin-left:2.4pt;margin-top:2.25pt;width:23.7pt;height:24.1pt;z-index:251809792;mso-position-horizontal-relative:text;mso-position-vertical-relative:text">
                  <v:imagedata r:id="rId30" o:title=""/>
                  <w10:wrap type="topAndBottom"/>
                </v:shape>
                <o:OLEObject Type="Embed" ProgID="PBrush" ShapeID="_x0000_s1193" DrawAspect="Content" ObjectID="_1615119381" r:id="rId38"/>
              </w:pict>
            </w:r>
          </w:p>
        </w:tc>
      </w:tr>
      <w:tr w:rsidR="00C324CE" w:rsidRPr="00B02B18" w:rsidTr="00C324CE">
        <w:trPr>
          <w:trHeight w:val="1163"/>
        </w:trPr>
        <w:tc>
          <w:tcPr>
            <w:tcW w:w="1638" w:type="dxa"/>
          </w:tcPr>
          <w:p w:rsidR="00C324CE" w:rsidRPr="00B02B18" w:rsidRDefault="00C324CE" w:rsidP="00C324CE">
            <w:pPr>
              <w:rPr>
                <w:rFonts w:ascii="BrowalliaUPC" w:hAnsi="BrowalliaUPC" w:cs="BrowalliaUPC"/>
                <w:sz w:val="28"/>
              </w:rPr>
            </w:pPr>
            <w:r w:rsidRPr="00B02B18">
              <w:rPr>
                <w:rFonts w:ascii="BrowalliaUPC" w:hAnsi="BrowalliaUPC" w:cs="BrowalliaUPC"/>
                <w:sz w:val="28"/>
              </w:rPr>
              <w:lastRenderedPageBreak/>
              <w:t xml:space="preserve">4. </w:t>
            </w:r>
            <w:r w:rsidRPr="00B02B18">
              <w:rPr>
                <w:rFonts w:ascii="BrowalliaUPC" w:hAnsi="BrowalliaUPC" w:cs="BrowalliaUPC"/>
                <w:sz w:val="28"/>
                <w:cs/>
              </w:rPr>
              <w:t>นโยบายการต่อต้านทุจริตคอร์รัปชั่น</w:t>
            </w:r>
          </w:p>
          <w:p w:rsidR="00C324CE" w:rsidRPr="00B02B18" w:rsidRDefault="00C324CE" w:rsidP="00C324CE">
            <w:pPr>
              <w:ind w:right="-102"/>
              <w:jc w:val="thaiDistribute"/>
              <w:rPr>
                <w:rFonts w:ascii="BrowalliaUPC" w:hAnsi="BrowalliaUPC" w:cs="BrowalliaUPC"/>
                <w:sz w:val="28"/>
              </w:rPr>
            </w:pPr>
          </w:p>
        </w:tc>
        <w:tc>
          <w:tcPr>
            <w:tcW w:w="2610" w:type="dxa"/>
          </w:tcPr>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คำนิยามตามนโยบายต่อต้านคอร์ปอเรชั่น</w:t>
            </w:r>
          </w:p>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นโยบายต่อต้านคอร์รัปชั่น</w:t>
            </w:r>
          </w:p>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บทบาทหน้าที่และความรับผิดชอบ</w:t>
            </w:r>
          </w:p>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แนวทางการปฏิบัติ</w:t>
            </w:r>
          </w:p>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มาตรการ / แนวทางดำเนินงาน</w:t>
            </w:r>
          </w:p>
        </w:tc>
        <w:tc>
          <w:tcPr>
            <w:tcW w:w="810" w:type="dxa"/>
          </w:tcPr>
          <w:p w:rsidR="00C324CE" w:rsidRPr="00B02B18" w:rsidRDefault="00EE2703" w:rsidP="00C324CE">
            <w:pPr>
              <w:spacing w:line="240" w:lineRule="atLeast"/>
              <w:jc w:val="thaiDistribute"/>
              <w:rPr>
                <w:rFonts w:ascii="Browallia New" w:hAnsi="Browallia New" w:cs="Browallia New"/>
                <w:b/>
                <w:bCs/>
                <w:color w:val="FF0000"/>
                <w:sz w:val="28"/>
              </w:rPr>
            </w:pPr>
            <w:r>
              <w:rPr>
                <w:rFonts w:ascii="Browallia New" w:hAnsi="Browallia New" w:cs="Browallia New"/>
                <w:b/>
                <w:bCs/>
                <w:noProof/>
                <w:color w:val="FF0000"/>
                <w:sz w:val="28"/>
              </w:rPr>
              <w:pict>
                <v:shape id="_x0000_s1196" type="#_x0000_t75" style="position:absolute;left:0;text-align:left;margin-left:1.45pt;margin-top:2.35pt;width:23.7pt;height:24.1pt;z-index:251812864;mso-position-horizontal-relative:text;mso-position-vertical-relative:text">
                  <v:imagedata r:id="rId30" o:title=""/>
                  <w10:wrap type="topAndBottom"/>
                </v:shape>
                <o:OLEObject Type="Embed" ProgID="PBrush" ShapeID="_x0000_s1196" DrawAspect="Content" ObjectID="_1615119382" r:id="rId39"/>
              </w:pict>
            </w:r>
          </w:p>
        </w:tc>
        <w:tc>
          <w:tcPr>
            <w:tcW w:w="1800" w:type="dxa"/>
          </w:tcPr>
          <w:p w:rsidR="00C324CE" w:rsidRPr="00B02B18" w:rsidRDefault="00C324CE" w:rsidP="00C324CE">
            <w:pPr>
              <w:rPr>
                <w:rFonts w:ascii="BrowalliaUPC" w:hAnsi="BrowalliaUPC" w:cs="BrowalliaUPC"/>
                <w:sz w:val="28"/>
                <w:cs/>
              </w:rPr>
            </w:pPr>
            <w:r w:rsidRPr="00B02B18">
              <w:rPr>
                <w:rFonts w:ascii="BrowalliaUPC" w:hAnsi="BrowalliaUPC" w:cs="BrowalliaUPC"/>
                <w:sz w:val="28"/>
              </w:rPr>
              <w:t xml:space="preserve">10. </w:t>
            </w:r>
            <w:r w:rsidRPr="00B02B18">
              <w:rPr>
                <w:rFonts w:ascii="BrowalliaUPC" w:hAnsi="BrowalliaUPC" w:cs="BrowalliaUPC"/>
                <w:sz w:val="28"/>
                <w:cs/>
              </w:rPr>
              <w:t>นโยบายการจ่ายค่าตอบแทนกรรมการและผู้บริหาร</w:t>
            </w:r>
          </w:p>
          <w:p w:rsidR="00C324CE" w:rsidRPr="00B02B18" w:rsidRDefault="00C324CE" w:rsidP="00C324CE">
            <w:pPr>
              <w:ind w:right="-102"/>
              <w:jc w:val="thaiDistribute"/>
              <w:rPr>
                <w:rFonts w:ascii="BrowalliaUPC" w:hAnsi="BrowalliaUPC" w:cs="BrowalliaUPC"/>
                <w:sz w:val="28"/>
              </w:rPr>
            </w:pPr>
          </w:p>
          <w:p w:rsidR="00C324CE" w:rsidRPr="00B02B18" w:rsidRDefault="00C324CE" w:rsidP="00C324CE">
            <w:pPr>
              <w:ind w:right="-102"/>
              <w:jc w:val="thaiDistribute"/>
              <w:rPr>
                <w:rFonts w:ascii="BrowalliaUPC" w:hAnsi="BrowalliaUPC" w:cs="BrowalliaUPC"/>
                <w:sz w:val="28"/>
              </w:rPr>
            </w:pPr>
          </w:p>
        </w:tc>
        <w:tc>
          <w:tcPr>
            <w:tcW w:w="3060" w:type="dxa"/>
          </w:tcPr>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พิจารณาจากหน้าที่ความรับผิดชอบของกรรมการ</w:t>
            </w:r>
          </w:p>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ผลการดำเนินงานโดยรวมของบริษัทฯ</w:t>
            </w:r>
          </w:p>
          <w:p w:rsidR="00C324CE" w:rsidRPr="00B02B18" w:rsidRDefault="00C324CE" w:rsidP="00C324CE">
            <w:pPr>
              <w:pStyle w:val="ListParagraph"/>
              <w:numPr>
                <w:ilvl w:val="0"/>
                <w:numId w:val="5"/>
              </w:numPr>
              <w:ind w:left="180" w:hanging="180"/>
              <w:rPr>
                <w:rFonts w:ascii="BrowalliaUPC" w:hAnsi="BrowalliaUPC" w:cs="BrowalliaUPC"/>
                <w:sz w:val="28"/>
                <w:cs/>
              </w:rPr>
            </w:pPr>
            <w:r w:rsidRPr="00B02B18">
              <w:rPr>
                <w:rFonts w:ascii="BrowalliaUPC" w:hAnsi="BrowalliaUPC" w:cs="BrowalliaUPC"/>
                <w:sz w:val="28"/>
                <w:cs/>
              </w:rPr>
              <w:t>การจ่ายค่าตอบแทนฯ เทียบเคียงกับบริษัทจดทะเบียนที่อยู่ในอุตสาหกรรมและธุรกิจที่มีขนาดใกล้เคียงกัน</w:t>
            </w:r>
            <w:r w:rsidRPr="00B02B18">
              <w:rPr>
                <w:rFonts w:ascii="BrowalliaUPC" w:hAnsi="BrowalliaUPC" w:cs="BrowalliaUPC"/>
                <w:sz w:val="28"/>
              </w:rPr>
              <w:t xml:space="preserve"> </w:t>
            </w:r>
          </w:p>
        </w:tc>
        <w:tc>
          <w:tcPr>
            <w:tcW w:w="810" w:type="dxa"/>
          </w:tcPr>
          <w:p w:rsidR="00C324CE" w:rsidRPr="00B02B18" w:rsidRDefault="00EE2703" w:rsidP="00C324CE">
            <w:pPr>
              <w:spacing w:line="240" w:lineRule="atLeast"/>
              <w:jc w:val="thaiDistribute"/>
              <w:rPr>
                <w:rFonts w:ascii="Browallia New" w:hAnsi="Browallia New" w:cs="Browallia New"/>
                <w:b/>
                <w:bCs/>
                <w:color w:val="FF0000"/>
                <w:sz w:val="28"/>
              </w:rPr>
            </w:pPr>
            <w:r>
              <w:rPr>
                <w:rFonts w:ascii="Browallia New" w:hAnsi="Browallia New" w:cs="Browallia New"/>
                <w:b/>
                <w:bCs/>
                <w:noProof/>
                <w:color w:val="FF0000"/>
                <w:sz w:val="28"/>
              </w:rPr>
              <w:pict>
                <v:shape id="_x0000_s1194" type="#_x0000_t75" style="position:absolute;left:0;text-align:left;margin-left:.85pt;margin-top:2.35pt;width:22.15pt;height:22.5pt;z-index:251810816;mso-position-horizontal-relative:text;mso-position-vertical-relative:text">
                  <v:imagedata r:id="rId28" o:title=""/>
                  <w10:wrap type="topAndBottom"/>
                </v:shape>
                <o:OLEObject Type="Embed" ProgID="PBrush" ShapeID="_x0000_s1194" DrawAspect="Content" ObjectID="_1615119383" r:id="rId40"/>
              </w:pict>
            </w:r>
          </w:p>
        </w:tc>
      </w:tr>
      <w:tr w:rsidR="00C324CE" w:rsidRPr="00B02B18" w:rsidTr="00C324CE">
        <w:trPr>
          <w:trHeight w:val="437"/>
        </w:trPr>
        <w:tc>
          <w:tcPr>
            <w:tcW w:w="1638" w:type="dxa"/>
          </w:tcPr>
          <w:p w:rsidR="00C324CE" w:rsidRPr="00B02B18" w:rsidRDefault="00C324CE" w:rsidP="00C324CE">
            <w:pPr>
              <w:rPr>
                <w:rFonts w:ascii="BrowalliaUPC" w:hAnsi="BrowalliaUPC" w:cs="BrowalliaUPC"/>
                <w:sz w:val="28"/>
              </w:rPr>
            </w:pPr>
            <w:r w:rsidRPr="00B02B18">
              <w:rPr>
                <w:rFonts w:ascii="BrowalliaUPC" w:hAnsi="BrowalliaUPC" w:cs="BrowalliaUPC"/>
                <w:sz w:val="28"/>
              </w:rPr>
              <w:t xml:space="preserve">5. </w:t>
            </w:r>
            <w:r w:rsidRPr="00B02B18">
              <w:rPr>
                <w:rFonts w:ascii="BrowalliaUPC" w:hAnsi="BrowalliaUPC" w:cs="BrowalliaUPC"/>
                <w:sz w:val="28"/>
                <w:cs/>
              </w:rPr>
              <w:t>นโยบายความรับผิดชอบต่อสังคม</w:t>
            </w:r>
            <w:r w:rsidRPr="00B02B18">
              <w:rPr>
                <w:rFonts w:ascii="BrowalliaUPC" w:hAnsi="BrowalliaUPC" w:cs="BrowalliaUPC"/>
                <w:sz w:val="28"/>
              </w:rPr>
              <w:t xml:space="preserve"> </w:t>
            </w:r>
          </w:p>
          <w:p w:rsidR="00C324CE" w:rsidRPr="00B02B18" w:rsidRDefault="00C324CE" w:rsidP="00C324CE">
            <w:pPr>
              <w:ind w:right="-102"/>
              <w:jc w:val="thaiDistribute"/>
              <w:rPr>
                <w:rFonts w:ascii="BrowalliaUPC" w:hAnsi="BrowalliaUPC" w:cs="BrowalliaUPC"/>
                <w:sz w:val="28"/>
              </w:rPr>
            </w:pPr>
          </w:p>
        </w:tc>
        <w:tc>
          <w:tcPr>
            <w:tcW w:w="2610" w:type="dxa"/>
          </w:tcPr>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การดำเนินธุรกิจโดยยึดถือจรรยาบรรณและจริยธรรมทางธุรกิจ</w:t>
            </w:r>
          </w:p>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การเคารพสิทธิมนุษยชนและการปฏิบัติต่อแรงงานอย่างเป็นธรรม</w:t>
            </w:r>
          </w:p>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ความรับผิดชอบต่อลูกค้า นักลงทุน คู่ค้า พนักงาน และผู้มีส่วนเกี่ยวข้องอื่นๆ</w:t>
            </w:r>
          </w:p>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 xml:space="preserve">การดำเนินกิจกรรมเพื่อสังคมในด้านต่างๆ </w:t>
            </w:r>
          </w:p>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ความรับผิดชอบต่อสิ่งแวดล้อมและมาตรฐานความปลอดภัย</w:t>
            </w:r>
          </w:p>
          <w:p w:rsidR="00C324CE" w:rsidRPr="00B02B18" w:rsidRDefault="00C324CE" w:rsidP="00C324CE">
            <w:pPr>
              <w:pStyle w:val="ListParagraph"/>
              <w:numPr>
                <w:ilvl w:val="0"/>
                <w:numId w:val="5"/>
              </w:numPr>
              <w:ind w:left="180" w:hanging="180"/>
              <w:jc w:val="thaiDistribute"/>
              <w:rPr>
                <w:rFonts w:ascii="BrowalliaUPC" w:hAnsi="BrowalliaUPC" w:cs="BrowalliaUPC"/>
                <w:sz w:val="28"/>
              </w:rPr>
            </w:pPr>
            <w:r w:rsidRPr="00B02B18">
              <w:rPr>
                <w:rFonts w:ascii="BrowalliaUPC" w:hAnsi="BrowalliaUPC" w:cs="BrowalliaUPC"/>
                <w:sz w:val="28"/>
                <w:cs/>
              </w:rPr>
              <w:t>นวัตกรรมของ</w:t>
            </w:r>
            <w:r w:rsidRPr="00B02B18">
              <w:rPr>
                <w:rFonts w:ascii="BrowalliaUPC" w:hAnsi="BrowalliaUPC" w:cs="BrowalliaUPC"/>
                <w:sz w:val="28"/>
                <w:cs/>
              </w:rPr>
              <w:lastRenderedPageBreak/>
              <w:t>บริษัทที่คำนึงถึงความรับผิดชอบต่อสังคม</w:t>
            </w:r>
          </w:p>
        </w:tc>
        <w:tc>
          <w:tcPr>
            <w:tcW w:w="810" w:type="dxa"/>
          </w:tcPr>
          <w:p w:rsidR="00C324CE" w:rsidRPr="00B02B18" w:rsidRDefault="00EE2703" w:rsidP="00C324CE">
            <w:pPr>
              <w:spacing w:line="240" w:lineRule="atLeast"/>
              <w:jc w:val="thaiDistribute"/>
              <w:rPr>
                <w:rFonts w:ascii="Browallia New" w:hAnsi="Browallia New" w:cs="Browallia New"/>
                <w:b/>
                <w:bCs/>
                <w:noProof/>
                <w:color w:val="FF0000"/>
                <w:sz w:val="28"/>
              </w:rPr>
            </w:pPr>
            <w:r>
              <w:rPr>
                <w:rFonts w:ascii="Browallia New" w:hAnsi="Browallia New" w:cs="Browallia New"/>
                <w:b/>
                <w:bCs/>
                <w:noProof/>
                <w:color w:val="FF0000"/>
                <w:sz w:val="28"/>
              </w:rPr>
              <w:lastRenderedPageBreak/>
              <w:pict>
                <v:shape id="_x0000_s1199" type="#_x0000_t75" style="position:absolute;left:0;text-align:left;margin-left:5.4pt;margin-top:29.75pt;width:20.6pt;height:23.3pt;z-index:251815936;mso-position-horizontal-relative:text;mso-position-vertical-relative:text">
                  <v:imagedata r:id="rId41" o:title=""/>
                  <w10:wrap type="topAndBottom"/>
                </v:shape>
                <o:OLEObject Type="Embed" ProgID="PBrush" ShapeID="_x0000_s1199" DrawAspect="Content" ObjectID="_1615119384" r:id="rId42"/>
              </w:pict>
            </w:r>
            <w:r>
              <w:rPr>
                <w:rFonts w:ascii="Browallia New" w:hAnsi="Browallia New" w:cs="Browallia New"/>
                <w:b/>
                <w:bCs/>
                <w:noProof/>
                <w:color w:val="FF0000"/>
                <w:sz w:val="28"/>
              </w:rPr>
              <w:pict>
                <v:shape id="_x0000_s1198" type="#_x0000_t75" style="position:absolute;left:0;text-align:left;margin-left:4.75pt;margin-top:4.35pt;width:21.25pt;height:21.6pt;z-index:251814912;mso-position-horizontal-relative:text;mso-position-vertical-relative:text">
                  <v:imagedata r:id="rId43" o:title=""/>
                  <w10:wrap type="topAndBottom"/>
                </v:shape>
                <o:OLEObject Type="Embed" ProgID="PBrush" ShapeID="_x0000_s1198" DrawAspect="Content" ObjectID="_1615119385" r:id="rId44"/>
              </w:pict>
            </w:r>
            <w:r>
              <w:rPr>
                <w:rFonts w:ascii="Browallia New" w:hAnsi="Browallia New" w:cs="Browallia New"/>
                <w:b/>
                <w:bCs/>
                <w:noProof/>
                <w:color w:val="FF0000"/>
                <w:sz w:val="28"/>
              </w:rPr>
              <w:pict>
                <v:shape id="_x0000_s1197" type="#_x0000_t75" style="position:absolute;left:0;text-align:left;margin-left:2.5pt;margin-top:84.95pt;width:22.15pt;height:22.5pt;z-index:251813888;mso-position-horizontal-relative:text;mso-position-vertical-relative:text">
                  <v:imagedata r:id="rId28" o:title=""/>
                  <w10:wrap type="topAndBottom"/>
                </v:shape>
                <o:OLEObject Type="Embed" ProgID="PBrush" ShapeID="_x0000_s1197" DrawAspect="Content" ObjectID="_1615119386" r:id="rId45"/>
              </w:pict>
            </w:r>
            <w:r>
              <w:rPr>
                <w:rFonts w:ascii="Browallia New" w:hAnsi="Browallia New" w:cs="Browallia New"/>
                <w:b/>
                <w:bCs/>
                <w:noProof/>
                <w:color w:val="FF0000"/>
                <w:sz w:val="28"/>
              </w:rPr>
              <w:pict>
                <v:shape id="_x0000_s1200" type="#_x0000_t75" style="position:absolute;left:0;text-align:left;margin-left:2.5pt;margin-top:57.6pt;width:23.25pt;height:23.65pt;z-index:251816960;mso-position-horizontal-relative:text;mso-position-vertical-relative:text">
                  <v:imagedata r:id="rId46" o:title=""/>
                  <w10:wrap type="topAndBottom"/>
                </v:shape>
                <o:OLEObject Type="Embed" ProgID="PBrush" ShapeID="_x0000_s1200" DrawAspect="Content" ObjectID="_1615119387" r:id="rId47"/>
              </w:pict>
            </w:r>
          </w:p>
        </w:tc>
        <w:tc>
          <w:tcPr>
            <w:tcW w:w="1800" w:type="dxa"/>
          </w:tcPr>
          <w:p w:rsidR="00C324CE" w:rsidRPr="00B02B18" w:rsidRDefault="00C324CE" w:rsidP="00C324CE">
            <w:pPr>
              <w:rPr>
                <w:rFonts w:ascii="BrowalliaUPC" w:hAnsi="BrowalliaUPC" w:cs="BrowalliaUPC"/>
                <w:sz w:val="28"/>
                <w:cs/>
              </w:rPr>
            </w:pPr>
            <w:r w:rsidRPr="00B02B18">
              <w:rPr>
                <w:rFonts w:ascii="BrowalliaUPC" w:hAnsi="BrowalliaUPC" w:cs="BrowalliaUPC"/>
                <w:sz w:val="28"/>
              </w:rPr>
              <w:t xml:space="preserve">11. </w:t>
            </w:r>
            <w:r w:rsidRPr="00B02B18">
              <w:rPr>
                <w:rFonts w:ascii="BrowalliaUPC" w:hAnsi="BrowalliaUPC" w:cs="BrowalliaUPC" w:hint="cs"/>
                <w:sz w:val="28"/>
                <w:cs/>
              </w:rPr>
              <w:t>การบริหารและจัดการความเสี่ยง</w:t>
            </w:r>
          </w:p>
          <w:p w:rsidR="00C324CE" w:rsidRPr="00B02B18" w:rsidRDefault="00C324CE" w:rsidP="00C324CE">
            <w:pPr>
              <w:rPr>
                <w:rFonts w:ascii="BrowalliaUPC" w:hAnsi="BrowalliaUPC" w:cs="BrowalliaUPC"/>
                <w:sz w:val="28"/>
              </w:rPr>
            </w:pPr>
          </w:p>
          <w:p w:rsidR="00C324CE" w:rsidRPr="00B02B18" w:rsidRDefault="00C324CE" w:rsidP="00C324CE">
            <w:pPr>
              <w:rPr>
                <w:rFonts w:ascii="BrowalliaUPC" w:hAnsi="BrowalliaUPC" w:cs="BrowalliaUPC"/>
                <w:sz w:val="28"/>
              </w:rPr>
            </w:pPr>
          </w:p>
          <w:p w:rsidR="00C324CE" w:rsidRPr="00B02B18" w:rsidRDefault="00C324CE" w:rsidP="00C324CE">
            <w:pPr>
              <w:rPr>
                <w:rFonts w:ascii="BrowalliaUPC" w:hAnsi="BrowalliaUPC" w:cs="BrowalliaUPC"/>
                <w:sz w:val="28"/>
              </w:rPr>
            </w:pPr>
          </w:p>
          <w:p w:rsidR="00C324CE" w:rsidRPr="00B02B18" w:rsidRDefault="00C324CE" w:rsidP="00C324CE">
            <w:pPr>
              <w:rPr>
                <w:rFonts w:ascii="BrowalliaUPC" w:hAnsi="BrowalliaUPC" w:cs="BrowalliaUPC"/>
                <w:sz w:val="28"/>
              </w:rPr>
            </w:pPr>
          </w:p>
          <w:p w:rsidR="00C324CE" w:rsidRPr="00B02B18" w:rsidRDefault="00C324CE" w:rsidP="00C324CE">
            <w:pPr>
              <w:rPr>
                <w:rFonts w:ascii="BrowalliaUPC" w:hAnsi="BrowalliaUPC" w:cs="BrowalliaUPC"/>
                <w:sz w:val="28"/>
              </w:rPr>
            </w:pPr>
          </w:p>
          <w:p w:rsidR="00C324CE" w:rsidRPr="00B02B18" w:rsidRDefault="00C324CE" w:rsidP="00C324CE">
            <w:pPr>
              <w:rPr>
                <w:rFonts w:ascii="BrowalliaUPC" w:hAnsi="BrowalliaUPC" w:cs="BrowalliaUPC"/>
                <w:sz w:val="28"/>
              </w:rPr>
            </w:pPr>
          </w:p>
        </w:tc>
        <w:tc>
          <w:tcPr>
            <w:tcW w:w="3060" w:type="dxa"/>
          </w:tcPr>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hint="cs"/>
                <w:sz w:val="28"/>
                <w:cs/>
              </w:rPr>
              <w:t>ปัจจัยที่จะช่วยส่งเสริมให้บริษัทฯ บรรลุถึงวัตถุประสงค์และเป้าหมายที่กำหนดไว้</w:t>
            </w:r>
          </w:p>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hint="cs"/>
                <w:sz w:val="28"/>
                <w:cs/>
              </w:rPr>
              <w:t>นำไปสู่การสร้างมูลค่าเพิ่มให้กับบริษัทฯและผู้มีส่วนได้เสีย</w:t>
            </w:r>
          </w:p>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hint="cs"/>
                <w:sz w:val="28"/>
                <w:cs/>
              </w:rPr>
              <w:t>ติดตามประเมินความเสี่ยงประเภทต่างๆ ที่สำคัญ</w:t>
            </w:r>
          </w:p>
          <w:p w:rsidR="00C324CE" w:rsidRPr="00B02B18" w:rsidRDefault="00C324CE" w:rsidP="00C324CE">
            <w:pPr>
              <w:pStyle w:val="ListParagraph"/>
              <w:numPr>
                <w:ilvl w:val="0"/>
                <w:numId w:val="5"/>
              </w:numPr>
              <w:ind w:left="180" w:hanging="180"/>
              <w:rPr>
                <w:rFonts w:ascii="BrowalliaUPC" w:hAnsi="BrowalliaUPC" w:cs="BrowalliaUPC"/>
                <w:sz w:val="28"/>
                <w:cs/>
              </w:rPr>
            </w:pPr>
            <w:r w:rsidRPr="00B02B18">
              <w:rPr>
                <w:rFonts w:ascii="BrowalliaUPC" w:hAnsi="BrowalliaUPC" w:cs="BrowalliaUPC" w:hint="cs"/>
                <w:sz w:val="28"/>
                <w:cs/>
              </w:rPr>
              <w:t>ติดตามและประเมินผลเพื่อให้มีประสิทธิภาพและประสิทธิผล</w:t>
            </w:r>
          </w:p>
        </w:tc>
        <w:tc>
          <w:tcPr>
            <w:tcW w:w="810" w:type="dxa"/>
          </w:tcPr>
          <w:p w:rsidR="00C324CE" w:rsidRPr="00B02B18" w:rsidRDefault="00EE2703" w:rsidP="00C324CE">
            <w:pPr>
              <w:spacing w:line="240" w:lineRule="atLeast"/>
              <w:jc w:val="thaiDistribute"/>
              <w:rPr>
                <w:rFonts w:ascii="Browallia New" w:hAnsi="Browallia New" w:cs="Browallia New"/>
                <w:b/>
                <w:bCs/>
                <w:noProof/>
                <w:sz w:val="28"/>
              </w:rPr>
            </w:pPr>
            <w:r>
              <w:rPr>
                <w:rFonts w:ascii="Browallia New" w:hAnsi="Browallia New" w:cs="Browallia New"/>
                <w:b/>
                <w:bCs/>
                <w:noProof/>
                <w:sz w:val="28"/>
              </w:rPr>
              <w:pict>
                <v:shape id="_x0000_s1195" type="#_x0000_t75" style="position:absolute;left:0;text-align:left;margin-left:2.4pt;margin-top:5.65pt;width:23.7pt;height:24.1pt;z-index:251811840;mso-position-horizontal-relative:text;mso-position-vertical-relative:text">
                  <v:imagedata r:id="rId30" o:title=""/>
                  <w10:wrap type="topAndBottom"/>
                </v:shape>
                <o:OLEObject Type="Embed" ProgID="PBrush" ShapeID="_x0000_s1195" DrawAspect="Content" ObjectID="_1615119388" r:id="rId48"/>
              </w:pict>
            </w:r>
          </w:p>
        </w:tc>
      </w:tr>
      <w:tr w:rsidR="00C324CE" w:rsidRPr="00B02B18" w:rsidTr="00C324CE">
        <w:trPr>
          <w:trHeight w:val="461"/>
        </w:trPr>
        <w:tc>
          <w:tcPr>
            <w:tcW w:w="1638" w:type="dxa"/>
          </w:tcPr>
          <w:p w:rsidR="00C324CE" w:rsidRPr="00B02B18" w:rsidRDefault="00C324CE" w:rsidP="00C324CE">
            <w:pPr>
              <w:rPr>
                <w:rFonts w:ascii="BrowalliaUPC" w:hAnsi="BrowalliaUPC" w:cs="BrowalliaUPC"/>
                <w:sz w:val="28"/>
                <w:cs/>
              </w:rPr>
            </w:pPr>
            <w:r w:rsidRPr="00B02B18">
              <w:rPr>
                <w:rFonts w:ascii="BrowalliaUPC" w:hAnsi="BrowalliaUPC" w:cs="BrowalliaUPC"/>
                <w:sz w:val="28"/>
              </w:rPr>
              <w:lastRenderedPageBreak/>
              <w:t xml:space="preserve">6. </w:t>
            </w:r>
            <w:r w:rsidRPr="00B02B18">
              <w:rPr>
                <w:rFonts w:ascii="BrowalliaUPC" w:hAnsi="BrowalliaUPC" w:cs="BrowalliaUPC"/>
                <w:sz w:val="28"/>
                <w:cs/>
              </w:rPr>
              <w:t xml:space="preserve">นโยบายด้านอาชีวอนามัย </w:t>
            </w:r>
            <w:r w:rsidRPr="00B02B18">
              <w:rPr>
                <w:rFonts w:ascii="BrowalliaUPC" w:hAnsi="BrowalliaUPC" w:cs="BrowalliaUPC"/>
                <w:sz w:val="28"/>
              </w:rPr>
              <w:t xml:space="preserve">  </w:t>
            </w:r>
            <w:r w:rsidRPr="00B02B18">
              <w:rPr>
                <w:rFonts w:ascii="BrowalliaUPC" w:hAnsi="BrowalliaUPC" w:cs="BrowalliaUPC"/>
                <w:sz w:val="28"/>
                <w:cs/>
              </w:rPr>
              <w:t>ความปลอดภัย และสิ่งแวดล้อม</w:t>
            </w:r>
          </w:p>
          <w:p w:rsidR="00C324CE" w:rsidRPr="00B02B18" w:rsidRDefault="00C324CE" w:rsidP="00C324CE">
            <w:pPr>
              <w:ind w:right="-102"/>
              <w:jc w:val="thaiDistribute"/>
              <w:rPr>
                <w:rFonts w:ascii="BrowalliaUPC" w:hAnsi="BrowalliaUPC" w:cs="BrowalliaUPC"/>
                <w:sz w:val="28"/>
              </w:rPr>
            </w:pPr>
          </w:p>
        </w:tc>
        <w:tc>
          <w:tcPr>
            <w:tcW w:w="2610" w:type="dxa"/>
          </w:tcPr>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การดำเนินงานของบริษัทฯ ต้องสอดคล้องกับกฎหมายและข้อกำหนดในด้านอาชีวอนามัย ความปลอดภัย</w:t>
            </w:r>
            <w:r w:rsidRPr="00B02B18">
              <w:rPr>
                <w:rFonts w:ascii="BrowalliaUPC" w:hAnsi="BrowalliaUPC" w:cs="BrowalliaUPC"/>
                <w:sz w:val="28"/>
              </w:rPr>
              <w:t xml:space="preserve"> </w:t>
            </w:r>
            <w:r w:rsidRPr="00B02B18">
              <w:rPr>
                <w:rFonts w:ascii="BrowalliaUPC" w:hAnsi="BrowalliaUPC" w:cs="BrowalliaUPC"/>
                <w:sz w:val="28"/>
                <w:cs/>
              </w:rPr>
              <w:t>และสภาพแวดล้อม</w:t>
            </w:r>
          </w:p>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ข้อมูล ข่าวสาร ต้องถูกสื่อสารไปยังผู้มีส่วนได้ส่วนเสียอย่างถูกต้อง</w:t>
            </w:r>
          </w:p>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ติดตามประสิทธิผลของการดำเนินงาน</w:t>
            </w:r>
          </w:p>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ปฏิบัติตามกฎระเบียบ</w:t>
            </w:r>
          </w:p>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ทรัพยากรที่สำคัญจะได้รับการสนับสนุนเพียงพอต่อการดำเนินงาน</w:t>
            </w:r>
          </w:p>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ทบทวนการดำเนินงาน ปรับปรุง และพัฒนาระบบการบริหารจัดการ</w:t>
            </w:r>
          </w:p>
        </w:tc>
        <w:tc>
          <w:tcPr>
            <w:tcW w:w="810" w:type="dxa"/>
          </w:tcPr>
          <w:p w:rsidR="00C324CE" w:rsidRPr="00B02B18" w:rsidRDefault="00EE2703" w:rsidP="00C324CE">
            <w:pPr>
              <w:spacing w:line="240" w:lineRule="atLeast"/>
              <w:jc w:val="thaiDistribute"/>
              <w:rPr>
                <w:rFonts w:ascii="Browallia New" w:hAnsi="Browallia New" w:cs="Browallia New"/>
                <w:b/>
                <w:bCs/>
                <w:noProof/>
                <w:color w:val="FF0000"/>
                <w:sz w:val="28"/>
              </w:rPr>
            </w:pPr>
            <w:r>
              <w:rPr>
                <w:rFonts w:ascii="Browallia New" w:hAnsi="Browallia New" w:cs="Browallia New"/>
                <w:b/>
                <w:bCs/>
                <w:noProof/>
                <w:color w:val="FF0000"/>
                <w:sz w:val="28"/>
              </w:rPr>
              <w:pict>
                <v:shape id="_x0000_s1202" type="#_x0000_t75" style="position:absolute;left:0;text-align:left;margin-left:4.75pt;margin-top:5.55pt;width:21.35pt;height:20.95pt;z-index:251819008;mso-position-horizontal-relative:text;mso-position-vertical-relative:text">
                  <v:imagedata r:id="rId49" o:title=""/>
                  <w10:wrap type="topAndBottom"/>
                </v:shape>
                <o:OLEObject Type="Embed" ProgID="PBrush" ShapeID="_x0000_s1202" DrawAspect="Content" ObjectID="_1615119389" r:id="rId50"/>
              </w:pict>
            </w:r>
          </w:p>
          <w:p w:rsidR="00C324CE" w:rsidRPr="00B02B18" w:rsidRDefault="00C324CE" w:rsidP="00C324CE">
            <w:pPr>
              <w:spacing w:line="240" w:lineRule="atLeast"/>
              <w:jc w:val="thaiDistribute"/>
              <w:rPr>
                <w:rFonts w:ascii="Browallia New" w:hAnsi="Browallia New" w:cs="Browallia New"/>
                <w:b/>
                <w:bCs/>
                <w:noProof/>
                <w:color w:val="FF0000"/>
                <w:sz w:val="28"/>
              </w:rPr>
            </w:pPr>
          </w:p>
          <w:p w:rsidR="00C324CE" w:rsidRPr="00B02B18" w:rsidRDefault="00C324CE" w:rsidP="00C324CE">
            <w:pPr>
              <w:spacing w:line="240" w:lineRule="atLeast"/>
              <w:jc w:val="thaiDistribute"/>
              <w:rPr>
                <w:rFonts w:ascii="Browallia New" w:hAnsi="Browallia New" w:cs="Browallia New"/>
                <w:b/>
                <w:bCs/>
                <w:noProof/>
                <w:color w:val="FF0000"/>
                <w:sz w:val="28"/>
              </w:rPr>
            </w:pPr>
          </w:p>
        </w:tc>
        <w:tc>
          <w:tcPr>
            <w:tcW w:w="1800" w:type="dxa"/>
          </w:tcPr>
          <w:p w:rsidR="00C324CE" w:rsidRPr="00B02B18" w:rsidRDefault="00C324CE" w:rsidP="00C324CE">
            <w:pPr>
              <w:ind w:right="-102"/>
              <w:jc w:val="thaiDistribute"/>
              <w:rPr>
                <w:rFonts w:ascii="BrowalliaUPC" w:hAnsi="BrowalliaUPC" w:cs="BrowalliaUPC"/>
                <w:sz w:val="28"/>
              </w:rPr>
            </w:pPr>
            <w:r w:rsidRPr="00B02B18">
              <w:rPr>
                <w:rFonts w:ascii="BrowalliaUPC" w:hAnsi="BrowalliaUPC" w:cs="BrowalliaUPC"/>
                <w:sz w:val="28"/>
              </w:rPr>
              <w:t xml:space="preserve">12. </w:t>
            </w:r>
            <w:r w:rsidRPr="00B02B18">
              <w:rPr>
                <w:rFonts w:ascii="BrowalliaUPC" w:hAnsi="BrowalliaUPC" w:cs="BrowalliaUPC"/>
                <w:sz w:val="28"/>
                <w:cs/>
              </w:rPr>
              <w:t>นโยบายบริหารงานด้าน</w:t>
            </w:r>
          </w:p>
          <w:p w:rsidR="00C324CE" w:rsidRPr="00B02B18" w:rsidRDefault="00C324CE" w:rsidP="00C324CE">
            <w:pPr>
              <w:ind w:right="-102"/>
              <w:jc w:val="thaiDistribute"/>
              <w:rPr>
                <w:rFonts w:ascii="BrowalliaUPC" w:hAnsi="BrowalliaUPC" w:cs="BrowalliaUPC"/>
                <w:sz w:val="28"/>
              </w:rPr>
            </w:pPr>
            <w:r w:rsidRPr="00B02B18">
              <w:rPr>
                <w:rFonts w:ascii="BrowalliaUPC" w:hAnsi="BrowalliaUPC" w:cs="BrowalliaUPC" w:hint="cs"/>
                <w:sz w:val="28"/>
                <w:cs/>
              </w:rPr>
              <w:t xml:space="preserve">  </w:t>
            </w:r>
            <w:r w:rsidRPr="00B02B18">
              <w:rPr>
                <w:rFonts w:ascii="BrowalliaUPC" w:hAnsi="BrowalliaUPC" w:cs="BrowalliaUPC"/>
                <w:sz w:val="28"/>
                <w:cs/>
              </w:rPr>
              <w:t>คุณภาพ</w:t>
            </w:r>
          </w:p>
        </w:tc>
        <w:tc>
          <w:tcPr>
            <w:tcW w:w="3060" w:type="dxa"/>
          </w:tcPr>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จะต้องเข้าใจและตอบสนองความต้องการของลูกค้า ตลอดจนสร้างความพึงพอใจให้กับลูกค้า</w:t>
            </w:r>
          </w:p>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จะรักษาความสัมพันธ์ที่ดีกับคู่ค้าและผู้ให้บริการ รวมทั้งจะสร้างสรรค์ความสามารถในการสร้างมูลค่าเพิ่มเพื่อประโยชน์ร่วมกัน</w:t>
            </w:r>
          </w:p>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ผู้บริหารของบริษัทฯ จะต้องตระหนักอยู่เสมอว่า บุคลากรเป็นส่วนสำคัญที่สุดขององค์กรและจะต้องสนับสนุนให้ทุกคนมีส่วนร่วมอย่างเต็มที่ในการใช้ความสามารถเพื่อประโยชน์ให้แก่องค์กร</w:t>
            </w:r>
          </w:p>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ผู้บริหารของบริษัทฯ จะต้องบริหารทุกกิจกรรมและทรัพยากรอย่างเป็นกระบวนการเพื่อให้บรรลุจุดประสงค์ทางด้านคุณภาพที่กำหนดไว้</w:t>
            </w:r>
          </w:p>
          <w:p w:rsidR="00C324CE" w:rsidRPr="00B02B18" w:rsidRDefault="00C324CE" w:rsidP="00C324CE">
            <w:pPr>
              <w:pStyle w:val="ListParagraph"/>
              <w:numPr>
                <w:ilvl w:val="0"/>
                <w:numId w:val="5"/>
              </w:numPr>
              <w:ind w:left="180" w:hanging="180"/>
              <w:rPr>
                <w:rFonts w:ascii="BrowalliaUPC" w:hAnsi="BrowalliaUPC" w:cs="BrowalliaUPC"/>
                <w:sz w:val="28"/>
              </w:rPr>
            </w:pPr>
            <w:r w:rsidRPr="00B02B18">
              <w:rPr>
                <w:rFonts w:ascii="BrowalliaUPC" w:hAnsi="BrowalliaUPC" w:cs="BrowalliaUPC"/>
                <w:sz w:val="28"/>
                <w:cs/>
              </w:rPr>
              <w:t>จะดำเนินการในด้านระบบบริหารงานด้านคุณภาพและจะต้องพัฒนาอย่างต่อเนื่องบนพื้นฐานของวงจร “วางแผน – ดำเนินการ – ตรวจสอบ – ปรับปรุงแก้ไข”</w:t>
            </w:r>
          </w:p>
        </w:tc>
        <w:tc>
          <w:tcPr>
            <w:tcW w:w="810" w:type="dxa"/>
          </w:tcPr>
          <w:p w:rsidR="00C324CE" w:rsidRPr="00B02B18" w:rsidRDefault="00EE2703" w:rsidP="00C324CE">
            <w:pPr>
              <w:spacing w:line="240" w:lineRule="atLeast"/>
              <w:jc w:val="thaiDistribute"/>
              <w:rPr>
                <w:rFonts w:ascii="Browallia New" w:hAnsi="Browallia New" w:cs="Browallia New"/>
                <w:b/>
                <w:bCs/>
                <w:noProof/>
                <w:sz w:val="28"/>
              </w:rPr>
            </w:pPr>
            <w:r>
              <w:rPr>
                <w:rFonts w:ascii="Browallia New" w:hAnsi="Browallia New" w:cs="Browallia New"/>
                <w:b/>
                <w:bCs/>
                <w:noProof/>
                <w:sz w:val="28"/>
              </w:rPr>
              <w:pict>
                <v:shape id="_x0000_s1201" type="#_x0000_t75" style="position:absolute;left:0;text-align:left;margin-left:.85pt;margin-top:4pt;width:22.15pt;height:22.5pt;z-index:251817984;mso-position-horizontal-relative:text;mso-position-vertical-relative:text">
                  <v:imagedata r:id="rId28" o:title=""/>
                  <w10:wrap type="topAndBottom"/>
                </v:shape>
                <o:OLEObject Type="Embed" ProgID="PBrush" ShapeID="_x0000_s1201" DrawAspect="Content" ObjectID="_1615119390" r:id="rId51"/>
              </w:pict>
            </w:r>
          </w:p>
        </w:tc>
      </w:tr>
    </w:tbl>
    <w:p w:rsidR="00C324CE" w:rsidRDefault="00C324CE" w:rsidP="00C324CE">
      <w:pPr>
        <w:spacing w:after="0" w:line="240" w:lineRule="atLeast"/>
        <w:jc w:val="thaiDistribute"/>
        <w:rPr>
          <w:rFonts w:ascii="Browallia New" w:hAnsi="Browallia New" w:cs="Browallia New"/>
          <w:b/>
          <w:bCs/>
          <w:color w:val="FF0000"/>
          <w:sz w:val="28"/>
        </w:rPr>
      </w:pPr>
    </w:p>
    <w:p w:rsidR="000567F2" w:rsidRDefault="000567F2" w:rsidP="00C324CE">
      <w:pPr>
        <w:spacing w:after="0" w:line="240" w:lineRule="atLeast"/>
        <w:jc w:val="thaiDistribute"/>
        <w:rPr>
          <w:rFonts w:ascii="Browallia New" w:hAnsi="Browallia New" w:cs="Browallia New"/>
          <w:b/>
          <w:bCs/>
          <w:color w:val="FF0000"/>
          <w:sz w:val="28"/>
        </w:rPr>
      </w:pPr>
    </w:p>
    <w:p w:rsidR="000567F2" w:rsidRDefault="000567F2" w:rsidP="00C324CE">
      <w:pPr>
        <w:spacing w:after="0" w:line="240" w:lineRule="atLeast"/>
        <w:jc w:val="thaiDistribute"/>
        <w:rPr>
          <w:rFonts w:ascii="Browallia New" w:hAnsi="Browallia New" w:cs="Browallia New"/>
          <w:b/>
          <w:bCs/>
          <w:color w:val="FF0000"/>
          <w:sz w:val="28"/>
        </w:rPr>
      </w:pPr>
    </w:p>
    <w:p w:rsidR="000567F2" w:rsidRDefault="000567F2" w:rsidP="00C324CE">
      <w:pPr>
        <w:spacing w:after="0" w:line="240" w:lineRule="atLeast"/>
        <w:jc w:val="thaiDistribute"/>
        <w:rPr>
          <w:rFonts w:ascii="Browallia New" w:hAnsi="Browallia New" w:cs="Browallia New"/>
          <w:b/>
          <w:bCs/>
          <w:color w:val="FF0000"/>
          <w:sz w:val="28"/>
        </w:rPr>
      </w:pPr>
    </w:p>
    <w:p w:rsidR="000567F2" w:rsidRDefault="000567F2" w:rsidP="00C324CE">
      <w:pPr>
        <w:spacing w:after="0" w:line="240" w:lineRule="atLeast"/>
        <w:jc w:val="thaiDistribute"/>
        <w:rPr>
          <w:rFonts w:ascii="Browallia New" w:hAnsi="Browallia New" w:cs="Browallia New"/>
          <w:b/>
          <w:bCs/>
          <w:color w:val="FF0000"/>
          <w:sz w:val="28"/>
        </w:rPr>
      </w:pPr>
    </w:p>
    <w:p w:rsidR="000567F2" w:rsidRDefault="000567F2" w:rsidP="00C324CE">
      <w:pPr>
        <w:spacing w:after="0" w:line="240" w:lineRule="atLeast"/>
        <w:jc w:val="thaiDistribute"/>
        <w:rPr>
          <w:rFonts w:ascii="Browallia New" w:hAnsi="Browallia New" w:cs="Browallia New"/>
          <w:b/>
          <w:bCs/>
          <w:color w:val="FF0000"/>
          <w:sz w:val="28"/>
        </w:rPr>
      </w:pPr>
    </w:p>
    <w:p w:rsidR="000567F2" w:rsidRDefault="000567F2" w:rsidP="00C324CE">
      <w:pPr>
        <w:spacing w:after="0" w:line="240" w:lineRule="atLeast"/>
        <w:jc w:val="thaiDistribute"/>
        <w:rPr>
          <w:rFonts w:ascii="Browallia New" w:hAnsi="Browallia New" w:cs="Browallia New"/>
          <w:b/>
          <w:bCs/>
          <w:color w:val="FF0000"/>
          <w:sz w:val="28"/>
        </w:rPr>
      </w:pPr>
    </w:p>
    <w:p w:rsidR="000567F2" w:rsidRDefault="000567F2" w:rsidP="00C324CE">
      <w:pPr>
        <w:spacing w:after="0" w:line="240" w:lineRule="atLeast"/>
        <w:jc w:val="thaiDistribute"/>
        <w:rPr>
          <w:rFonts w:ascii="Browallia New" w:hAnsi="Browallia New" w:cs="Browallia New"/>
          <w:b/>
          <w:bCs/>
          <w:color w:val="FF0000"/>
          <w:sz w:val="28"/>
        </w:rPr>
      </w:pPr>
    </w:p>
    <w:p w:rsidR="000567F2" w:rsidRPr="00B02B18" w:rsidRDefault="000567F2" w:rsidP="00C324CE">
      <w:pPr>
        <w:spacing w:after="0" w:line="240" w:lineRule="atLeast"/>
        <w:jc w:val="thaiDistribute"/>
        <w:rPr>
          <w:rFonts w:ascii="Browallia New" w:hAnsi="Browallia New" w:cs="Browallia New"/>
          <w:b/>
          <w:bCs/>
          <w:color w:val="FF0000"/>
          <w:sz w:val="28"/>
        </w:rPr>
      </w:pPr>
    </w:p>
    <w:p w:rsidR="00C324CE" w:rsidRPr="00B02B18" w:rsidRDefault="00C324CE" w:rsidP="00C324CE">
      <w:pPr>
        <w:spacing w:after="0" w:line="240" w:lineRule="atLeast"/>
        <w:jc w:val="thaiDistribute"/>
        <w:rPr>
          <w:rFonts w:ascii="Browallia New" w:hAnsi="Browallia New" w:cs="Browallia New"/>
          <w:b/>
          <w:bCs/>
          <w:sz w:val="28"/>
          <w:cs/>
        </w:rPr>
      </w:pPr>
      <w:r w:rsidRPr="00B02B18">
        <w:rPr>
          <w:rFonts w:ascii="Browallia New" w:hAnsi="Browallia New" w:cs="Browallia New" w:hint="cs"/>
          <w:b/>
          <w:bCs/>
          <w:sz w:val="28"/>
          <w:cs/>
        </w:rPr>
        <w:t>คุณค่าขององค์กรที่จะส่งมอบให้ลูกค้า</w:t>
      </w:r>
    </w:p>
    <w:p w:rsidR="00C324CE" w:rsidRPr="00B02B18" w:rsidRDefault="00EE2703" w:rsidP="00C324CE">
      <w:pPr>
        <w:spacing w:after="0" w:line="240" w:lineRule="atLeast"/>
        <w:ind w:firstLine="720"/>
        <w:jc w:val="thaiDistribute"/>
        <w:rPr>
          <w:rFonts w:ascii="Browallia New" w:hAnsi="Browallia New" w:cs="Browallia New"/>
          <w:sz w:val="28"/>
        </w:rPr>
      </w:pPr>
      <w:r>
        <w:rPr>
          <w:rFonts w:ascii="Browallia New" w:hAnsi="Browallia New" w:cs="Browallia New"/>
          <w:noProof/>
          <w:sz w:val="28"/>
        </w:rPr>
        <w:pict>
          <v:group id="Group 1070" o:spid="_x0000_s1057" style="position:absolute;left:0;text-align:left;margin-left:19.95pt;margin-top:7.5pt;width:517.8pt;height:189.1pt;z-index:251783168;mso-width-relative:margin;mso-height-relative:margin" coordorigin="28" coordsize="65757,240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">
            <v:shapetype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1058" o:spid="_x0000_s1058" type="#_x0000_t120" style="position:absolute;left:27159;top:3821;width:5485;height:548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SFOsIA&#10;AADdAAAADwAAAGRycy9kb3ducmV2LnhtbESPQWvDMAyF74P9B6PBbq2z0a4jixPMoNDDLu36A0Ss&#10;JmaxHGIvzf59dSjspofe9/RUNUsY1ExT8pENvKwLUMRtdJ47A+fv/eodVMrIDofIZOCPEjT140OF&#10;pYtXPtJ8yp2SEE4lGuhzHkutU9tTwLSOI7HsLnEKmEVOnXYTXiU8DPq1KN50QM9yoceRPntqf06/&#10;QWpw6PwXHbwdd2F/sWxp460xz0+L/QCVacn/5jt9cMIVW6kr38gIur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lIU6wgAAAN0AAAAPAAAAAAAAAAAAAAAAAJgCAABkcnMvZG93&#10;bnJldi54bWxQSwUGAAAAAAQABAD1AAAAhwMAAAAA&#10;" strokecolor="black [3213]" strokeweight="1.5pt">
              <v:fill r:id="rId52" o:title="" recolor="t" rotate="t" type="frame"/>
            </v:shape>
            <v:shape id="Flowchart: Connector 1059" o:spid="_x0000_s1059" type="#_x0000_t120" style="position:absolute;left:37463;top:17196;width:5485;height:54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BYgsUA&#10;AADdAAAADwAAAGRycy9kb3ducmV2LnhtbERP32vCMBB+H/g/hBP2MmbqwOGqUTZBGLINdENfz+ba&#10;BptLbbLa+dcbYeDbfXw/bzrvbCVaarxxrGA4SEAQZ04bLhT8fC8fxyB8QNZYOSYFf+RhPuvdTTHV&#10;7sRrajehEDGEfYoKyhDqVEqflWTRD1xNHLncNRZDhE0hdYOnGG4r+ZQkz9Ki4dhQYk2LkrLD5tcq&#10;2I0edh/n7dh4k3/ln/btyPt2pdR9v3udgAjUhZv43/2u4/xk9ALXb+IJcnY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sFiCxQAAAN0AAAAPAAAAAAAAAAAAAAAAAJgCAABkcnMv&#10;ZG93bnJldi54bWxQSwUGAAAAAAQABAD1AAAAigMAAAAA&#10;" strokecolor="black [3213]" strokeweight="1.5pt">
              <v:fill r:id="rId53" o:title="" recolor="t" rotate="t" type="frame"/>
            </v:shape>
            <v:shape id="Flowchart: Connector 1060" o:spid="_x0000_s1060" type="#_x0000_t120" style="position:absolute;left:17332;top:17196;width:5486;height:547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4+TscA&#10;AADdAAAADwAAAGRycy9kb3ducmV2LnhtbESPQW/CMAyF70j7D5EncUEjhUM3dQTEkBickGCTtqPX&#10;eE21xilNgPLv8WESN1vv+b3Ps0XvG3WmLtaBDUzGGSjiMtiaKwOfH+unF1AxIVtsApOBK0VYzB8G&#10;MyxsuPCezodUKQnhWKABl1JbaB1LRx7jOLTEov2GzmOStau07fAi4b7R0yzLtceapcFhSytH5d/h&#10;5A0cj5t89z65Lkdvzc/z13q1D6dvZ8zwsV++gkrUp7v5/3prBT/LhV++kRH0/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u+Pk7HAAAA3QAAAA8AAAAAAAAAAAAAAAAAmAIAAGRy&#10;cy9kb3ducmV2LnhtbFBLBQYAAAAABAAEAPUAAACMAwAAAAA=&#10;" strokecolor="black [3213]" strokeweight="1.5pt">
              <v:fill r:id="rId54" o:title="" recolor="t" rotate="t" type="frame"/>
            </v:shape>
            <v:shape id="Picture 2" o:spid="_x0000_s1061" type="#_x0000_t75" alt="logottclfinal" style="position:absolute;left:27568;top:10099;width:4913;height:689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ykUhTAAAAA3QAAAA8AAABkcnMvZG93bnJldi54bWxEj80KwjAQhO+C7xBW8KapPRSpRhFBEDyI&#10;PwePS7O2xWZTkqjt2xtB8LbLzDc7u1x3phEvcr62rGA2TUAQF1bXXCq4XnaTOQgfkDU2lklBTx7W&#10;q+Fgibm2bz7R6xxKEUPY56igCqHNpfRFRQb91LbEUbtbZzDE1ZVSO3zHcNPINEkyabDmeKHClrYV&#10;FY/z0yjg7eaWPrPDvE93fXohiszRKTUedZsFiEBd+Jt/9F7H+kk2g+83cQS5+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bKRSFMAAAADdAAAADwAAAAAAAAAAAAAAAACfAgAA&#10;ZHJzL2Rvd25yZXYueG1sUEsFBgAAAAAEAAQA9wAAAIwDAAAAAA==&#10;">
              <v:imagedata r:id="rId55" o:title="logottclfinal"/>
              <v:path arrowok="t"/>
            </v:shape>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Up-Down Arrow 1062" o:spid="_x0000_s1062" type="#_x0000_t70" style="position:absolute;left:35347;top:7165;width:2732;height:10127;rotation:-1883101fd;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lOyMIA&#10;AADdAAAADwAAAGRycy9kb3ducmV2LnhtbERP3WrCMBS+H/gO4QjezcS6iVSjyNhgiDD8eYBDc2xK&#10;m5OuibZ7+0UY7O58fL9nvR1cI+7UhcqzhtlUgSAuvKm41HA5fzwvQYSIbLDxTBp+KMB2M3paY258&#10;z0e6n2IpUgiHHDXYGNtcylBYchimviVO3NV3DmOCXSlNh30Kd43MlFpIhxWnBostvVkq6tPNaeD5&#10;4fXreKPvuvbZi1X7cva+77WejIfdCkSkIf6L/9yfJs1Xiwwe36QT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GU7IwgAAAN0AAAAPAAAAAAAAAAAAAAAAAJgCAABkcnMvZG93&#10;bnJldi54bWxQSwUGAAAAAAQABAD1AAAAhwMAAAAA&#10;" adj=",2913" fillcolor="#a7bfde [1620]" strokecolor="#4579b8 [3044]">
              <v:fill color2="#e4ecf5 [500]" rotate="t" angle="180" colors="0 #a3c4ff;22938f #bfd5ff;1 #e5eeff" focus="100%" type="gradient"/>
              <v:shadow on="t" color="black" opacity="24903f" origin=",.5" offset="0,.55556mm"/>
            </v:shape>
            <v:shape id="Up-Down Arrow 1064" o:spid="_x0000_s1063" type="#_x0000_t70" style="position:absolute;left:21972;top:7165;width:2732;height:9977;rotation:2167575fd;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0HGcQA&#10;AADdAAAADwAAAGRycy9kb3ducmV2LnhtbERPTWsCMRC9F/wPYQQvRbMWUdkapVQq9tCDq9TrkEx3&#10;l24mcRPd9d83hUJv83ifs9r0thE3akPtWMF0koEg1s7UXCo4Hd/GSxAhIhtsHJOCOwXYrAcPK8yN&#10;6/hAtyKWIoVwyFFBFaPPpQy6Ioth4jxx4r5cazEm2JbStNilcNvIpyybS4s1p4YKPb1WpL+Lq1XQ&#10;kX40Xm8X/cfnu56WzdnvLmelRsP+5RlEpD7+i//ce5PmZ/MZ/H6TTp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NBxnEAAAA3QAAAA8AAAAAAAAAAAAAAAAAmAIAAGRycy9k&#10;b3ducmV2LnhtbFBLBQYAAAAABAAEAPUAAACJAwAAAAA=&#10;" adj=",2957" fillcolor="#a7bfde [1620]" strokecolor="#4579b8 [3044]">
              <v:fill color2="#e4ecf5 [500]" rotate="t" angle="180" colors="0 #a3c4ff;22938f #bfd5ff;1 #e5eeff" focus="100%" type="gradient"/>
              <v:shadow on="t" color="black" opacity="24903f" origin=",.5" offset="0,.55556mm"/>
            </v:shape>
            <v:shape id="Up-Down Arrow 1065" o:spid="_x0000_s1064" type="#_x0000_t70" style="position:absolute;left:28626;top:14091;width:2610;height:13782;rotation:-9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0p8EA&#10;AADdAAAADwAAAGRycy9kb3ducmV2LnhtbERPTYvCMBC9L/gfwgje1lTRIl2jrIIg3qzL4t6GZmzL&#10;NpOaRK3/3giCt3m8z5kvO9OIKzlfW1YwGiYgiAuray4V/Bw2nzMQPiBrbCyTgjt5WC56H3PMtL3x&#10;nq55KEUMYZ+hgiqENpPSFxUZ9EPbEkfuZJ3BEKErpXZ4i+GmkeMkSaXBmmNDhS2tKyr+84tRsDuu&#10;JkXut38cfqdrezqj1i5VatDvvr9ABOrCW/xyb3Wcn6RTeH4TT5CL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P4tKfBAAAA3QAAAA8AAAAAAAAAAAAAAAAAmAIAAGRycy9kb3du&#10;cmV2LnhtbFBLBQYAAAAABAAEAPUAAACGAwAAAAA=&#10;" adj=",2046" fillcolor="#a7bfde [1620]" strokecolor="#4579b8 [3044]">
              <v:fill color2="#e4ecf5 [500]" rotate="t" angle="180" colors="0 #a3c4ff;22938f #bfd5ff;1 #e5eeff" focus="100%" type="gradient"/>
              <v:shadow on="t" color="black" opacity="24903f" origin=",.5" offset="0,.55556mm"/>
            </v:shape>
            <v:shape id="_x0000_s1065" type="#_x0000_t202" style="position:absolute;left:15353;width:29540;height:40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O/ZMMA&#10;AADdAAAADwAAAGRycy9kb3ducmV2LnhtbERPTWvCQBC9C/6HZQrezG6LDW3qKlIRPLUYW8HbkB2T&#10;0OxsyK5J+u+7BcHbPN7nLNejbURPna8da3hMFAjiwpmaSw1fx938BYQPyAYbx6ThlzysV9PJEjPj&#10;Bj5Qn4dSxBD2GWqoQmgzKX1RkUWfuJY4chfXWQwRdqU0HQ4x3DbySalUWqw5NlTY0ntFxU9+tRq+&#10;Py7n00J9llv73A5uVJLtq9R69jBu3kAEGsNdfHPvTZyv0hT+v4kn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VO/ZMMAAADdAAAADwAAAAAAAAAAAAAAAACYAgAAZHJzL2Rv&#10;d25yZXYueG1sUEsFBgAAAAAEAAQA9QAAAIgDAAAAAA==&#10;" filled="f" stroked="f">
              <v:textbox>
                <w:txbxContent>
                  <w:p w:rsidR="008C46A5" w:rsidRPr="00E9349D" w:rsidRDefault="008C46A5" w:rsidP="00C324CE">
                    <w:pPr>
                      <w:jc w:val="center"/>
                      <w:rPr>
                        <w:rFonts w:ascii="BrowalliaUPC" w:hAnsi="BrowalliaUPC" w:cs="BrowalliaUPC"/>
                        <w:sz w:val="18"/>
                        <w:szCs w:val="18"/>
                      </w:rPr>
                    </w:pPr>
                    <w:r w:rsidRPr="00E9349D">
                      <w:rPr>
                        <w:rFonts w:ascii="Browallia New" w:hAnsi="Browallia New" w:cs="Browallia New"/>
                        <w:sz w:val="18"/>
                        <w:szCs w:val="18"/>
                        <w:cs/>
                      </w:rPr>
                      <w:t>ดำเนินธุรกิจการให้บริการด้านการออกแบบวิศวกรรม</w:t>
                    </w:r>
                    <w:r w:rsidRPr="00E9349D">
                      <w:rPr>
                        <w:rFonts w:ascii="Browallia New" w:hAnsi="Browallia New" w:cs="Browallia New"/>
                        <w:sz w:val="18"/>
                        <w:szCs w:val="18"/>
                      </w:rPr>
                      <w:t xml:space="preserve"> </w:t>
                    </w:r>
                    <w:r w:rsidRPr="00E9349D">
                      <w:rPr>
                        <w:rFonts w:ascii="Browallia New" w:hAnsi="Browallia New" w:cs="Browallia New"/>
                        <w:sz w:val="18"/>
                        <w:szCs w:val="18"/>
                        <w:cs/>
                      </w:rPr>
                      <w:t xml:space="preserve">การจัดหาเครื่องจักรและอุปกรณ์ </w:t>
                    </w:r>
                    <w:r>
                      <w:rPr>
                        <w:rFonts w:ascii="Browallia New" w:hAnsi="Browallia New" w:cs="Browallia New" w:hint="cs"/>
                        <w:sz w:val="18"/>
                        <w:szCs w:val="18"/>
                        <w:cs/>
                      </w:rPr>
                      <w:t xml:space="preserve">          </w:t>
                    </w:r>
                    <w:r w:rsidRPr="00E9349D">
                      <w:rPr>
                        <w:rFonts w:ascii="Browallia New" w:hAnsi="Browallia New" w:cs="Browallia New"/>
                        <w:sz w:val="18"/>
                        <w:szCs w:val="18"/>
                        <w:cs/>
                      </w:rPr>
                      <w:t>และการก่อสร้างโรงงานแบบครบวงจร</w:t>
                    </w:r>
                    <w:r w:rsidRPr="00E9349D">
                      <w:rPr>
                        <w:rFonts w:ascii="Browallia New" w:hAnsi="Browallia New" w:cs="Browallia New"/>
                        <w:sz w:val="18"/>
                        <w:szCs w:val="18"/>
                      </w:rPr>
                      <w:t xml:space="preserve"> (EPC)</w:t>
                    </w:r>
                  </w:p>
                </w:txbxContent>
              </v:textbox>
            </v:shape>
            <v:shape id="_x0000_s1066" type="#_x0000_t202" style="position:absolute;left:28;top:10099;width:19444;height:139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8a/8IA&#10;AADdAAAADwAAAGRycy9kb3ducmV2LnhtbERPS2vCQBC+C/0PyxR6092Kjza6SlEKPSnGKvQ2ZMck&#10;mJ0N2a2J/94VBG/z8T1nvuxsJS7U+NKxhveBAkGcOVNyruF3/93/AOEDssHKMWm4kofl4qU3x8S4&#10;lnd0SUMuYgj7BDUUIdSJlD4ryKIfuJo4cifXWAwRNrk0DbYx3FZyqNREWiw5NhRY06qg7Jz+Ww2H&#10;zenvOFLbfG3Hdes6Jdl+Sq3fXruvGYhAXXiKH+4fE+eryRTu38QT5O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Hxr/wgAAAN0AAAAPAAAAAAAAAAAAAAAAAJgCAABkcnMvZG93&#10;bnJldi54bWxQSwUGAAAAAAQABAD1AAAAhwMAAAAA&#10;" filled="f" stroked="f">
              <v:textbox>
                <w:txbxConten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301"/>
                      <w:gridCol w:w="1688"/>
                    </w:tblGrid>
                    <w:tr w:rsidR="008C46A5" w:rsidRPr="00886584" w:rsidTr="00C324CE">
                      <w:trPr>
                        <w:trHeight w:val="260"/>
                      </w:trPr>
                      <w:tc>
                        <w:tcPr>
                          <w:tcW w:w="3168" w:type="dxa"/>
                          <w:gridSpan w:val="2"/>
                        </w:tcPr>
                        <w:p w:rsidR="008C46A5" w:rsidRPr="00886584" w:rsidRDefault="008C46A5" w:rsidP="00C324CE">
                          <w:pPr>
                            <w:rPr>
                              <w:rFonts w:ascii="Times New Roman" w:hAnsi="Times New Roman" w:cs="Times New Roman"/>
                              <w:sz w:val="32"/>
                              <w:szCs w:val="40"/>
                            </w:rPr>
                          </w:pPr>
                          <w:r>
                            <w:rPr>
                              <w:rFonts w:ascii="BrowalliaUPC" w:hAnsi="BrowalliaUPC" w:cs="BrowalliaUPC" w:hint="cs"/>
                              <w:b/>
                              <w:bCs/>
                              <w:sz w:val="18"/>
                              <w:szCs w:val="18"/>
                              <w:cs/>
                            </w:rPr>
                            <w:t>ผู้มีส่วนได้เสียของทีทีซีแอล</w:t>
                          </w:r>
                        </w:p>
                      </w:tc>
                    </w:tr>
                    <w:tr w:rsidR="008C46A5" w:rsidRPr="00886584" w:rsidTr="00C324CE">
                      <w:trPr>
                        <w:trHeight w:val="1723"/>
                      </w:trPr>
                      <w:tc>
                        <w:tcPr>
                          <w:tcW w:w="1368" w:type="dxa"/>
                        </w:tcPr>
                        <w:p w:rsidR="008C46A5" w:rsidRPr="00886584" w:rsidRDefault="008C46A5" w:rsidP="00C324CE">
                          <w:pPr>
                            <w:pStyle w:val="ListParagraph"/>
                            <w:numPr>
                              <w:ilvl w:val="0"/>
                              <w:numId w:val="6"/>
                            </w:numPr>
                            <w:ind w:left="180" w:hanging="180"/>
                            <w:rPr>
                              <w:rFonts w:ascii="BrowalliaUPC" w:hAnsi="BrowalliaUPC" w:cs="BrowalliaUPC"/>
                              <w:sz w:val="18"/>
                              <w:szCs w:val="18"/>
                            </w:rPr>
                          </w:pPr>
                          <w:r w:rsidRPr="00886584">
                            <w:rPr>
                              <w:rFonts w:ascii="BrowalliaUPC" w:hAnsi="BrowalliaUPC" w:cs="BrowalliaUPC"/>
                              <w:sz w:val="18"/>
                              <w:szCs w:val="18"/>
                              <w:cs/>
                            </w:rPr>
                            <w:t xml:space="preserve">ผู้ถือหุ้น </w:t>
                          </w:r>
                          <w:r>
                            <w:rPr>
                              <w:rFonts w:ascii="BrowalliaUPC" w:hAnsi="BrowalliaUPC" w:cs="BrowalliaUPC" w:hint="cs"/>
                              <w:sz w:val="18"/>
                              <w:szCs w:val="18"/>
                              <w:cs/>
                            </w:rPr>
                            <w:t xml:space="preserve">         </w:t>
                          </w:r>
                        </w:p>
                        <w:p w:rsidR="008C46A5" w:rsidRPr="00886584" w:rsidRDefault="008C46A5" w:rsidP="00C324CE">
                          <w:pPr>
                            <w:pStyle w:val="ListParagraph"/>
                            <w:numPr>
                              <w:ilvl w:val="0"/>
                              <w:numId w:val="6"/>
                            </w:numPr>
                            <w:ind w:left="180" w:hanging="180"/>
                            <w:rPr>
                              <w:rFonts w:ascii="BrowalliaUPC" w:hAnsi="BrowalliaUPC" w:cs="BrowalliaUPC"/>
                              <w:sz w:val="18"/>
                              <w:szCs w:val="18"/>
                            </w:rPr>
                          </w:pPr>
                          <w:r w:rsidRPr="00886584">
                            <w:rPr>
                              <w:rFonts w:ascii="BrowalliaUPC" w:hAnsi="BrowalliaUPC" w:cs="BrowalliaUPC"/>
                              <w:sz w:val="18"/>
                              <w:szCs w:val="18"/>
                              <w:cs/>
                            </w:rPr>
                            <w:t xml:space="preserve">นักลงทุนสัมพันธ์ </w:t>
                          </w:r>
                        </w:p>
                        <w:p w:rsidR="008C46A5" w:rsidRPr="00A25AFD" w:rsidRDefault="008C46A5" w:rsidP="00C324CE">
                          <w:pPr>
                            <w:pStyle w:val="ListParagraph"/>
                            <w:numPr>
                              <w:ilvl w:val="0"/>
                              <w:numId w:val="6"/>
                            </w:numPr>
                            <w:ind w:left="180" w:hanging="180"/>
                            <w:rPr>
                              <w:rFonts w:ascii="BrowalliaUPC" w:hAnsi="BrowalliaUPC" w:cs="BrowalliaUPC"/>
                              <w:sz w:val="18"/>
                              <w:szCs w:val="18"/>
                            </w:rPr>
                          </w:pPr>
                          <w:r w:rsidRPr="00886584">
                            <w:rPr>
                              <w:rFonts w:ascii="BrowalliaUPC" w:hAnsi="BrowalliaUPC" w:cs="BrowalliaUPC"/>
                              <w:sz w:val="18"/>
                              <w:szCs w:val="18"/>
                              <w:cs/>
                            </w:rPr>
                            <w:t>พนักงาน</w:t>
                          </w:r>
                        </w:p>
                        <w:p w:rsidR="008C46A5" w:rsidRPr="00886584" w:rsidRDefault="008C46A5" w:rsidP="00C324CE">
                          <w:pPr>
                            <w:pStyle w:val="ListParagraph"/>
                            <w:numPr>
                              <w:ilvl w:val="0"/>
                              <w:numId w:val="6"/>
                            </w:numPr>
                            <w:ind w:left="180" w:hanging="180"/>
                            <w:rPr>
                              <w:rFonts w:ascii="BrowalliaUPC" w:hAnsi="BrowalliaUPC" w:cs="BrowalliaUPC"/>
                              <w:sz w:val="18"/>
                              <w:szCs w:val="18"/>
                            </w:rPr>
                          </w:pPr>
                          <w:r w:rsidRPr="00886584">
                            <w:rPr>
                              <w:rFonts w:ascii="BrowalliaUPC" w:hAnsi="BrowalliaUPC" w:cs="BrowalliaUPC"/>
                              <w:sz w:val="18"/>
                              <w:szCs w:val="18"/>
                              <w:cs/>
                            </w:rPr>
                            <w:t xml:space="preserve">ลูกค้า </w:t>
                          </w:r>
                        </w:p>
                        <w:p w:rsidR="008C46A5" w:rsidRPr="00886584" w:rsidRDefault="008C46A5" w:rsidP="00C324CE">
                          <w:pPr>
                            <w:pStyle w:val="ListParagraph"/>
                            <w:numPr>
                              <w:ilvl w:val="0"/>
                              <w:numId w:val="6"/>
                            </w:numPr>
                            <w:ind w:left="180" w:hanging="180"/>
                            <w:rPr>
                              <w:rFonts w:ascii="BrowalliaUPC" w:hAnsi="BrowalliaUPC" w:cs="BrowalliaUPC"/>
                              <w:sz w:val="18"/>
                              <w:szCs w:val="18"/>
                            </w:rPr>
                          </w:pPr>
                          <w:r w:rsidRPr="00886584">
                            <w:rPr>
                              <w:rFonts w:ascii="BrowalliaUPC" w:hAnsi="BrowalliaUPC" w:cs="BrowalliaUPC"/>
                              <w:sz w:val="18"/>
                              <w:szCs w:val="18"/>
                              <w:cs/>
                            </w:rPr>
                            <w:t xml:space="preserve">คู่ค้า </w:t>
                          </w:r>
                        </w:p>
                        <w:p w:rsidR="008C46A5" w:rsidRPr="00886584" w:rsidRDefault="008C46A5" w:rsidP="00C324CE">
                          <w:pPr>
                            <w:pStyle w:val="ListParagraph"/>
                            <w:numPr>
                              <w:ilvl w:val="0"/>
                              <w:numId w:val="6"/>
                            </w:numPr>
                            <w:ind w:left="180" w:hanging="180"/>
                            <w:rPr>
                              <w:rFonts w:ascii="BrowalliaUPC" w:hAnsi="BrowalliaUPC" w:cs="BrowalliaUPC"/>
                              <w:sz w:val="18"/>
                              <w:szCs w:val="18"/>
                              <w:cs/>
                            </w:rPr>
                          </w:pPr>
                          <w:r w:rsidRPr="00886584">
                            <w:rPr>
                              <w:rFonts w:ascii="BrowalliaUPC" w:hAnsi="BrowalliaUPC" w:cs="BrowalliaUPC"/>
                              <w:sz w:val="18"/>
                              <w:szCs w:val="18"/>
                              <w:cs/>
                            </w:rPr>
                            <w:t xml:space="preserve">คู่ธุรกิจ </w:t>
                          </w:r>
                        </w:p>
                      </w:tc>
                      <w:tc>
                        <w:tcPr>
                          <w:tcW w:w="1800" w:type="dxa"/>
                        </w:tcPr>
                        <w:p w:rsidR="008C46A5" w:rsidRDefault="008C46A5" w:rsidP="00C324CE">
                          <w:pPr>
                            <w:pStyle w:val="ListParagraph"/>
                            <w:numPr>
                              <w:ilvl w:val="0"/>
                              <w:numId w:val="6"/>
                            </w:numPr>
                            <w:ind w:left="180" w:hanging="180"/>
                            <w:rPr>
                              <w:rFonts w:ascii="BrowalliaUPC" w:hAnsi="BrowalliaUPC" w:cs="BrowalliaUPC"/>
                              <w:sz w:val="18"/>
                              <w:szCs w:val="18"/>
                            </w:rPr>
                          </w:pPr>
                          <w:r w:rsidRPr="00886584">
                            <w:rPr>
                              <w:rFonts w:ascii="BrowalliaUPC" w:hAnsi="BrowalliaUPC" w:cs="BrowalliaUPC"/>
                              <w:sz w:val="18"/>
                              <w:szCs w:val="18"/>
                              <w:cs/>
                            </w:rPr>
                            <w:t>คู่แข่งทางการค้า</w:t>
                          </w:r>
                        </w:p>
                        <w:p w:rsidR="008C46A5" w:rsidRPr="00886584" w:rsidRDefault="008C46A5" w:rsidP="00C324CE">
                          <w:pPr>
                            <w:pStyle w:val="ListParagraph"/>
                            <w:numPr>
                              <w:ilvl w:val="0"/>
                              <w:numId w:val="6"/>
                            </w:numPr>
                            <w:ind w:left="180" w:hanging="180"/>
                            <w:rPr>
                              <w:rFonts w:ascii="BrowalliaUPC" w:hAnsi="BrowalliaUPC" w:cs="BrowalliaUPC"/>
                              <w:sz w:val="18"/>
                              <w:szCs w:val="18"/>
                            </w:rPr>
                          </w:pPr>
                          <w:r w:rsidRPr="00886584">
                            <w:rPr>
                              <w:rFonts w:ascii="BrowalliaUPC" w:hAnsi="BrowalliaUPC" w:cs="BrowalliaUPC"/>
                              <w:sz w:val="18"/>
                              <w:szCs w:val="18"/>
                              <w:cs/>
                            </w:rPr>
                            <w:t xml:space="preserve">เจ้าหนี้ </w:t>
                          </w:r>
                        </w:p>
                        <w:p w:rsidR="008C46A5" w:rsidRPr="00886584" w:rsidRDefault="008C46A5" w:rsidP="00C324CE">
                          <w:pPr>
                            <w:pStyle w:val="ListParagraph"/>
                            <w:numPr>
                              <w:ilvl w:val="0"/>
                              <w:numId w:val="6"/>
                            </w:numPr>
                            <w:ind w:left="180" w:hanging="180"/>
                            <w:rPr>
                              <w:rFonts w:ascii="BrowalliaUPC" w:hAnsi="BrowalliaUPC" w:cs="BrowalliaUPC"/>
                              <w:sz w:val="18"/>
                              <w:szCs w:val="18"/>
                            </w:rPr>
                          </w:pPr>
                          <w:r w:rsidRPr="00886584">
                            <w:rPr>
                              <w:rFonts w:ascii="BrowalliaUPC" w:hAnsi="BrowalliaUPC" w:cs="BrowalliaUPC"/>
                              <w:sz w:val="18"/>
                              <w:szCs w:val="18"/>
                              <w:cs/>
                            </w:rPr>
                            <w:t>ชุมชนและสังคม</w:t>
                          </w:r>
                        </w:p>
                        <w:p w:rsidR="008C46A5" w:rsidRPr="00886584" w:rsidRDefault="008C46A5" w:rsidP="00C324CE">
                          <w:pPr>
                            <w:pStyle w:val="ListParagraph"/>
                            <w:numPr>
                              <w:ilvl w:val="0"/>
                              <w:numId w:val="6"/>
                            </w:numPr>
                            <w:ind w:left="180" w:hanging="180"/>
                            <w:rPr>
                              <w:rFonts w:ascii="BrowalliaUPC" w:hAnsi="BrowalliaUPC" w:cs="BrowalliaUPC"/>
                              <w:sz w:val="18"/>
                              <w:szCs w:val="18"/>
                            </w:rPr>
                          </w:pPr>
                          <w:r w:rsidRPr="00886584">
                            <w:rPr>
                              <w:rFonts w:ascii="BrowalliaUPC" w:hAnsi="BrowalliaUPC" w:cs="BrowalliaUPC" w:hint="cs"/>
                              <w:sz w:val="18"/>
                              <w:szCs w:val="18"/>
                              <w:cs/>
                            </w:rPr>
                            <w:t xml:space="preserve">หน่วยงานราชการ </w:t>
                          </w:r>
                        </w:p>
                        <w:p w:rsidR="008C46A5" w:rsidRPr="00886584" w:rsidRDefault="008C46A5" w:rsidP="00C324CE">
                          <w:pPr>
                            <w:pStyle w:val="ListParagraph"/>
                            <w:numPr>
                              <w:ilvl w:val="0"/>
                              <w:numId w:val="6"/>
                            </w:numPr>
                            <w:ind w:left="180" w:hanging="180"/>
                            <w:rPr>
                              <w:rFonts w:ascii="BrowalliaUPC" w:hAnsi="BrowalliaUPC" w:cs="BrowalliaUPC"/>
                              <w:sz w:val="18"/>
                              <w:szCs w:val="18"/>
                            </w:rPr>
                          </w:pPr>
                          <w:r w:rsidRPr="00886584">
                            <w:rPr>
                              <w:rFonts w:ascii="BrowalliaUPC" w:hAnsi="BrowalliaUPC" w:cs="BrowalliaUPC" w:hint="cs"/>
                              <w:sz w:val="18"/>
                              <w:szCs w:val="18"/>
                              <w:cs/>
                            </w:rPr>
                            <w:t xml:space="preserve">สื่อมวลชน </w:t>
                          </w:r>
                        </w:p>
                        <w:p w:rsidR="008C46A5" w:rsidRPr="00886584" w:rsidRDefault="008C46A5" w:rsidP="00C324CE">
                          <w:pPr>
                            <w:pStyle w:val="ListParagraph"/>
                            <w:numPr>
                              <w:ilvl w:val="0"/>
                              <w:numId w:val="6"/>
                            </w:numPr>
                            <w:ind w:left="180" w:hanging="180"/>
                            <w:rPr>
                              <w:rFonts w:ascii="BrowalliaUPC" w:hAnsi="BrowalliaUPC" w:cs="BrowalliaUPC"/>
                              <w:sz w:val="18"/>
                              <w:szCs w:val="18"/>
                              <w:cs/>
                            </w:rPr>
                          </w:pPr>
                          <w:r w:rsidRPr="00886584">
                            <w:rPr>
                              <w:rFonts w:ascii="BrowalliaUPC" w:hAnsi="BrowalliaUPC" w:cs="BrowalliaUPC" w:hint="cs"/>
                              <w:sz w:val="18"/>
                              <w:szCs w:val="18"/>
                              <w:cs/>
                            </w:rPr>
                            <w:t>ผู้ร่วมลงทุน</w:t>
                          </w:r>
                          <w:r w:rsidRPr="00886584">
                            <w:rPr>
                              <w:rFonts w:ascii="BrowalliaUPC" w:hAnsi="BrowalliaUPC" w:cs="BrowalliaUPC"/>
                              <w:sz w:val="18"/>
                              <w:szCs w:val="18"/>
                              <w:cs/>
                            </w:rPr>
                            <w:t xml:space="preserve"> </w:t>
                          </w:r>
                        </w:p>
                      </w:tc>
                    </w:tr>
                  </w:tbl>
                  <w:p w:rsidR="008C46A5" w:rsidRDefault="008C46A5" w:rsidP="00C324CE"/>
                </w:txbxContent>
              </v:textbox>
            </v:shape>
            <v:shape id="_x0000_s1067" type="#_x0000_t202" style="position:absolute;left:40781;top:8924;width:25005;height:1159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rFsMA&#10;AADdAAAADwAAAGRycy9kb3ducmV2LnhtbERPyWrDMBC9F/IPYgK91VJKGmInsgktgZ5amg1yG6yJ&#10;bWKNjKXG7t9XhUJu83jrrIvRtuJGvW8ca5glCgRx6UzDlYbDfvu0BOEDssHWMWn4IQ9FPnlYY2bc&#10;wF9024VKxBD2GWqoQ+gyKX1Zk0WfuI44chfXWwwR9pU0PQ4x3LbyWamFtNhwbKixo9eayuvu22o4&#10;flzOp7n6rN7sSze4UUm2qdT6cTpuViACjeEu/ne/mzhfLVL4+yaeI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wrFsMAAADdAAAADwAAAAAAAAAAAAAAAACYAgAAZHJzL2Rv&#10;d25yZXYueG1sUEsFBgAAAAAEAAQA9QAAAIgDAAAAAA==&#10;" filled="f" stroked="f">
              <v:textbox>
                <w:txbxContent>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872"/>
                      <w:gridCol w:w="1890"/>
                    </w:tblGrid>
                    <w:tr w:rsidR="008C46A5" w:rsidRPr="00A41472" w:rsidTr="00C324CE">
                      <w:trPr>
                        <w:trHeight w:val="260"/>
                      </w:trPr>
                      <w:tc>
                        <w:tcPr>
                          <w:tcW w:w="3762" w:type="dxa"/>
                          <w:gridSpan w:val="2"/>
                        </w:tcPr>
                        <w:p w:rsidR="008C46A5" w:rsidRPr="00A41472" w:rsidRDefault="008C46A5" w:rsidP="00C324CE">
                          <w:pPr>
                            <w:rPr>
                              <w:rFonts w:ascii="BrowalliaUPC" w:hAnsi="BrowalliaUPC" w:cs="BrowalliaUPC"/>
                              <w:sz w:val="18"/>
                              <w:szCs w:val="18"/>
                            </w:rPr>
                          </w:pPr>
                          <w:r w:rsidRPr="00A41472">
                            <w:rPr>
                              <w:rFonts w:ascii="BrowalliaUPC" w:hAnsi="BrowalliaUPC" w:cs="BrowalliaUPC"/>
                              <w:b/>
                              <w:bCs/>
                              <w:sz w:val="18"/>
                              <w:szCs w:val="18"/>
                              <w:cs/>
                            </w:rPr>
                            <w:t>ความต้องการจากลูกค้า</w:t>
                          </w:r>
                        </w:p>
                      </w:tc>
                    </w:tr>
                    <w:tr w:rsidR="008C46A5" w:rsidRPr="001C25C2" w:rsidTr="00C324CE">
                      <w:trPr>
                        <w:trHeight w:val="1723"/>
                      </w:trPr>
                      <w:tc>
                        <w:tcPr>
                          <w:tcW w:w="1872" w:type="dxa"/>
                        </w:tcPr>
                        <w:p w:rsidR="008C46A5" w:rsidRPr="00A41472" w:rsidRDefault="008C46A5" w:rsidP="00C324CE">
                          <w:pPr>
                            <w:pStyle w:val="ListParagraph"/>
                            <w:numPr>
                              <w:ilvl w:val="0"/>
                              <w:numId w:val="6"/>
                            </w:numPr>
                            <w:ind w:left="180" w:hanging="180"/>
                            <w:rPr>
                              <w:rFonts w:ascii="BrowalliaUPC" w:hAnsi="BrowalliaUPC" w:cs="BrowalliaUPC"/>
                              <w:sz w:val="18"/>
                              <w:szCs w:val="18"/>
                            </w:rPr>
                          </w:pPr>
                          <w:r w:rsidRPr="00A41472">
                            <w:rPr>
                              <w:rFonts w:ascii="BrowalliaUPC" w:hAnsi="BrowalliaUPC" w:cs="BrowalliaUPC"/>
                              <w:sz w:val="18"/>
                              <w:szCs w:val="18"/>
                              <w:cs/>
                            </w:rPr>
                            <w:t>ความพึงพอใจของลูกค้า</w:t>
                          </w:r>
                          <w:r w:rsidRPr="00A41472">
                            <w:rPr>
                              <w:rFonts w:ascii="BrowalliaUPC" w:hAnsi="BrowalliaUPC" w:cs="BrowalliaUPC"/>
                              <w:sz w:val="18"/>
                              <w:szCs w:val="18"/>
                            </w:rPr>
                            <w:t xml:space="preserve">  </w:t>
                          </w:r>
                        </w:p>
                        <w:p w:rsidR="008C46A5" w:rsidRPr="00A41472" w:rsidRDefault="008C46A5" w:rsidP="00C324CE">
                          <w:pPr>
                            <w:pStyle w:val="ListParagraph"/>
                            <w:numPr>
                              <w:ilvl w:val="0"/>
                              <w:numId w:val="6"/>
                            </w:numPr>
                            <w:ind w:left="180" w:hanging="180"/>
                            <w:rPr>
                              <w:rFonts w:ascii="BrowalliaUPC" w:hAnsi="BrowalliaUPC" w:cs="BrowalliaUPC"/>
                              <w:sz w:val="18"/>
                              <w:szCs w:val="18"/>
                            </w:rPr>
                          </w:pPr>
                          <w:r w:rsidRPr="00A41472">
                            <w:rPr>
                              <w:rFonts w:ascii="BrowalliaUPC" w:hAnsi="BrowalliaUPC" w:cs="BrowalliaUPC"/>
                              <w:sz w:val="18"/>
                              <w:szCs w:val="18"/>
                              <w:cs/>
                            </w:rPr>
                            <w:t>คุณภาพที่ดี</w:t>
                          </w:r>
                        </w:p>
                        <w:p w:rsidR="008C46A5" w:rsidRPr="00A41472" w:rsidRDefault="008C46A5" w:rsidP="00C324CE">
                          <w:pPr>
                            <w:pStyle w:val="ListParagraph"/>
                            <w:numPr>
                              <w:ilvl w:val="0"/>
                              <w:numId w:val="6"/>
                            </w:numPr>
                            <w:ind w:left="180" w:right="-288" w:hanging="180"/>
                            <w:rPr>
                              <w:rFonts w:ascii="BrowalliaUPC" w:hAnsi="BrowalliaUPC" w:cs="BrowalliaUPC"/>
                              <w:sz w:val="18"/>
                              <w:szCs w:val="18"/>
                            </w:rPr>
                          </w:pPr>
                          <w:r w:rsidRPr="00A41472">
                            <w:rPr>
                              <w:rFonts w:ascii="BrowalliaUPC" w:hAnsi="BrowalliaUPC" w:cs="BrowalliaUPC"/>
                              <w:sz w:val="18"/>
                              <w:szCs w:val="18"/>
                              <w:cs/>
                            </w:rPr>
                            <w:t>โครงการเสร็จตามกำหนดเวลา</w:t>
                          </w:r>
                          <w:r w:rsidRPr="00A41472">
                            <w:rPr>
                              <w:rFonts w:ascii="BrowalliaUPC" w:hAnsi="BrowalliaUPC" w:cs="BrowalliaUPC"/>
                              <w:b/>
                              <w:bCs/>
                              <w:sz w:val="18"/>
                              <w:szCs w:val="18"/>
                            </w:rPr>
                            <w:t xml:space="preserve">   </w:t>
                          </w:r>
                        </w:p>
                        <w:p w:rsidR="008C46A5" w:rsidRPr="00A41472" w:rsidRDefault="008C46A5" w:rsidP="00C324CE">
                          <w:pPr>
                            <w:pStyle w:val="ListParagraph"/>
                            <w:numPr>
                              <w:ilvl w:val="0"/>
                              <w:numId w:val="6"/>
                            </w:numPr>
                            <w:ind w:left="180" w:right="-108" w:hanging="180"/>
                            <w:rPr>
                              <w:rFonts w:ascii="BrowalliaUPC" w:hAnsi="BrowalliaUPC" w:cs="BrowalliaUPC"/>
                              <w:sz w:val="18"/>
                              <w:szCs w:val="18"/>
                              <w:cs/>
                            </w:rPr>
                          </w:pPr>
                          <w:r w:rsidRPr="00A41472">
                            <w:rPr>
                              <w:rFonts w:ascii="BrowalliaUPC" w:hAnsi="BrowalliaUPC" w:cs="BrowalliaUPC"/>
                              <w:sz w:val="18"/>
                              <w:szCs w:val="18"/>
                              <w:cs/>
                            </w:rPr>
                            <w:t xml:space="preserve">ได้รับความวางใจต่อเนื่อง                      </w:t>
                          </w:r>
                          <w:r w:rsidRPr="00A41472">
                            <w:rPr>
                              <w:rFonts w:ascii="BrowalliaUPC" w:hAnsi="BrowalliaUPC" w:cs="BrowalliaUPC"/>
                              <w:b/>
                              <w:bCs/>
                              <w:sz w:val="18"/>
                              <w:szCs w:val="18"/>
                            </w:rPr>
                            <w:t xml:space="preserve">    </w:t>
                          </w:r>
                          <w:r w:rsidRPr="00A41472">
                            <w:rPr>
                              <w:rFonts w:ascii="BrowalliaUPC" w:hAnsi="BrowalliaUPC" w:cs="BrowalliaUPC"/>
                              <w:sz w:val="18"/>
                              <w:szCs w:val="18"/>
                            </w:rPr>
                            <w:t xml:space="preserve"> </w:t>
                          </w:r>
                          <w:r w:rsidRPr="00A41472">
                            <w:rPr>
                              <w:rFonts w:ascii="BrowalliaUPC" w:hAnsi="BrowalliaUPC" w:cs="BrowalliaUPC"/>
                              <w:sz w:val="18"/>
                              <w:szCs w:val="18"/>
                              <w:cs/>
                            </w:rPr>
                            <w:t xml:space="preserve">   </w:t>
                          </w:r>
                          <w:r w:rsidRPr="00A41472">
                            <w:rPr>
                              <w:rFonts w:ascii="BrowalliaUPC" w:hAnsi="BrowalliaUPC" w:cs="BrowalliaUPC"/>
                              <w:sz w:val="18"/>
                              <w:szCs w:val="18"/>
                            </w:rPr>
                            <w:t xml:space="preserve"> </w:t>
                          </w:r>
                        </w:p>
                      </w:tc>
                      <w:tc>
                        <w:tcPr>
                          <w:tcW w:w="1890" w:type="dxa"/>
                        </w:tcPr>
                        <w:p w:rsidR="008C46A5" w:rsidRPr="00A41472" w:rsidRDefault="008C46A5" w:rsidP="00C324CE">
                          <w:pPr>
                            <w:pStyle w:val="ListParagraph"/>
                            <w:numPr>
                              <w:ilvl w:val="0"/>
                              <w:numId w:val="6"/>
                            </w:numPr>
                            <w:ind w:left="180" w:hanging="180"/>
                            <w:rPr>
                              <w:rFonts w:ascii="BrowalliaUPC" w:hAnsi="BrowalliaUPC" w:cs="BrowalliaUPC"/>
                              <w:sz w:val="18"/>
                              <w:szCs w:val="18"/>
                            </w:rPr>
                          </w:pPr>
                          <w:r w:rsidRPr="00A41472">
                            <w:rPr>
                              <w:rFonts w:ascii="BrowalliaUPC" w:hAnsi="BrowalliaUPC" w:cs="BrowalliaUPC"/>
                              <w:sz w:val="18"/>
                              <w:szCs w:val="18"/>
                              <w:cs/>
                            </w:rPr>
                            <w:t xml:space="preserve">สัญญาตามมาตราฐาน      </w:t>
                          </w:r>
                        </w:p>
                        <w:p w:rsidR="008C46A5" w:rsidRPr="00A41472" w:rsidRDefault="008C46A5" w:rsidP="00C324CE">
                          <w:pPr>
                            <w:pStyle w:val="ListParagraph"/>
                            <w:numPr>
                              <w:ilvl w:val="0"/>
                              <w:numId w:val="6"/>
                            </w:numPr>
                            <w:ind w:left="180" w:hanging="180"/>
                            <w:rPr>
                              <w:rFonts w:ascii="BrowalliaUPC" w:hAnsi="BrowalliaUPC" w:cs="BrowalliaUPC"/>
                              <w:sz w:val="18"/>
                              <w:szCs w:val="18"/>
                            </w:rPr>
                          </w:pPr>
                          <w:r w:rsidRPr="00A41472">
                            <w:rPr>
                              <w:rFonts w:ascii="BrowalliaUPC" w:hAnsi="BrowalliaUPC" w:cs="BrowalliaUPC"/>
                              <w:sz w:val="18"/>
                              <w:szCs w:val="18"/>
                              <w:cs/>
                            </w:rPr>
                            <w:t>การควบคุมต้นทุนการออกแบบ จัดซื้อและก่อสร้างให้มีประสิทธิภาพ</w:t>
                          </w:r>
                        </w:p>
                        <w:p w:rsidR="008C46A5" w:rsidRPr="001C25C2" w:rsidRDefault="008C46A5" w:rsidP="00C324CE">
                          <w:pPr>
                            <w:pStyle w:val="ListParagraph"/>
                            <w:numPr>
                              <w:ilvl w:val="0"/>
                              <w:numId w:val="6"/>
                            </w:numPr>
                            <w:ind w:left="180" w:hanging="180"/>
                            <w:rPr>
                              <w:rFonts w:ascii="BrowalliaUPC" w:hAnsi="BrowalliaUPC" w:cs="BrowalliaUPC"/>
                              <w:sz w:val="18"/>
                              <w:szCs w:val="18"/>
                              <w:cs/>
                            </w:rPr>
                          </w:pPr>
                          <w:r w:rsidRPr="00A41472">
                            <w:rPr>
                              <w:rFonts w:ascii="BrowalliaUPC" w:hAnsi="BrowalliaUPC" w:cs="BrowalliaUPC"/>
                              <w:sz w:val="18"/>
                              <w:szCs w:val="18"/>
                              <w:cs/>
                            </w:rPr>
                            <w:t>ลดของเสียที่เกิดขึ้นจากการก่อสร้างและกระบวนการผลิต</w:t>
                          </w:r>
                        </w:p>
                      </w:tc>
                    </w:tr>
                  </w:tbl>
                  <w:p w:rsidR="008C46A5" w:rsidRDefault="008C46A5" w:rsidP="00C324CE"/>
                </w:txbxContent>
              </v:textbox>
            </v:shape>
          </v:group>
        </w:pict>
      </w:r>
    </w:p>
    <w:p w:rsidR="00C324CE" w:rsidRPr="00B02B18" w:rsidRDefault="00C324CE" w:rsidP="00C324CE">
      <w:pPr>
        <w:spacing w:after="0" w:line="240" w:lineRule="atLeast"/>
        <w:ind w:firstLine="720"/>
        <w:jc w:val="thaiDistribute"/>
        <w:rPr>
          <w:rFonts w:ascii="Browallia New" w:hAnsi="Browallia New" w:cs="Browallia New"/>
          <w:sz w:val="28"/>
        </w:rPr>
      </w:pPr>
    </w:p>
    <w:p w:rsidR="00C324CE" w:rsidRPr="00B02B18" w:rsidRDefault="00C324CE" w:rsidP="00C324CE">
      <w:pPr>
        <w:spacing w:after="0" w:line="240" w:lineRule="atLeast"/>
        <w:ind w:firstLine="720"/>
        <w:jc w:val="thaiDistribute"/>
        <w:rPr>
          <w:rFonts w:ascii="Browallia New" w:hAnsi="Browallia New" w:cs="Browallia New"/>
          <w:sz w:val="28"/>
        </w:rPr>
      </w:pPr>
    </w:p>
    <w:p w:rsidR="00C324CE" w:rsidRPr="00B02B18" w:rsidRDefault="00C324CE" w:rsidP="00C324CE">
      <w:pPr>
        <w:spacing w:after="0" w:line="240" w:lineRule="atLeast"/>
        <w:ind w:firstLine="720"/>
        <w:jc w:val="thaiDistribute"/>
        <w:rPr>
          <w:rFonts w:ascii="Browallia New" w:hAnsi="Browallia New" w:cs="Browallia New"/>
          <w:sz w:val="28"/>
        </w:rPr>
      </w:pPr>
    </w:p>
    <w:p w:rsidR="00C324CE" w:rsidRPr="00B02B18" w:rsidRDefault="00C324CE" w:rsidP="00C324CE">
      <w:pPr>
        <w:spacing w:after="0" w:line="240" w:lineRule="atLeast"/>
        <w:ind w:firstLine="720"/>
        <w:jc w:val="thaiDistribute"/>
        <w:rPr>
          <w:rFonts w:ascii="Browallia New" w:hAnsi="Browallia New" w:cs="Browallia New"/>
          <w:sz w:val="28"/>
        </w:rPr>
      </w:pPr>
    </w:p>
    <w:p w:rsidR="00C324CE" w:rsidRPr="00B02B18" w:rsidRDefault="00C324CE" w:rsidP="00C324CE">
      <w:pPr>
        <w:spacing w:after="0" w:line="240" w:lineRule="atLeast"/>
        <w:ind w:firstLine="720"/>
        <w:jc w:val="thaiDistribute"/>
        <w:rPr>
          <w:rFonts w:ascii="Browallia New" w:hAnsi="Browallia New" w:cs="Browallia New"/>
          <w:sz w:val="28"/>
        </w:rPr>
      </w:pPr>
    </w:p>
    <w:p w:rsidR="00C324CE" w:rsidRPr="00B02B18" w:rsidRDefault="00C324CE" w:rsidP="00C324CE">
      <w:pPr>
        <w:spacing w:after="0" w:line="240" w:lineRule="atLeast"/>
        <w:ind w:firstLine="720"/>
        <w:jc w:val="thaiDistribute"/>
        <w:rPr>
          <w:rFonts w:ascii="Browallia New" w:hAnsi="Browallia New" w:cs="Browallia New"/>
          <w:sz w:val="28"/>
        </w:rPr>
      </w:pPr>
    </w:p>
    <w:p w:rsidR="00C324CE" w:rsidRPr="00B02B18" w:rsidRDefault="00C324CE" w:rsidP="00C324CE">
      <w:pPr>
        <w:spacing w:after="0" w:line="240" w:lineRule="atLeast"/>
        <w:ind w:firstLine="720"/>
        <w:jc w:val="thaiDistribute"/>
        <w:rPr>
          <w:rFonts w:ascii="Browallia New" w:hAnsi="Browallia New" w:cs="Browallia New"/>
          <w:sz w:val="28"/>
        </w:rPr>
      </w:pPr>
    </w:p>
    <w:p w:rsidR="00C324CE" w:rsidRPr="00B02B18" w:rsidRDefault="00C324CE" w:rsidP="00C324CE">
      <w:pPr>
        <w:spacing w:after="0" w:line="240" w:lineRule="atLeast"/>
        <w:ind w:firstLine="720"/>
        <w:jc w:val="thaiDistribute"/>
        <w:rPr>
          <w:rFonts w:ascii="Browallia New" w:hAnsi="Browallia New" w:cs="Browallia New"/>
          <w:sz w:val="28"/>
        </w:rPr>
      </w:pPr>
    </w:p>
    <w:p w:rsidR="00C324CE" w:rsidRPr="00B02B18" w:rsidRDefault="00C324CE" w:rsidP="00C324CE">
      <w:pPr>
        <w:spacing w:after="0" w:line="240" w:lineRule="atLeast"/>
        <w:ind w:firstLine="720"/>
        <w:jc w:val="thaiDistribute"/>
        <w:rPr>
          <w:rFonts w:ascii="Browallia New" w:hAnsi="Browallia New" w:cs="Browallia New"/>
          <w:sz w:val="28"/>
        </w:rPr>
      </w:pPr>
    </w:p>
    <w:p w:rsidR="00C324CE" w:rsidRPr="00B02B18" w:rsidRDefault="00C324CE" w:rsidP="00C324CE">
      <w:pPr>
        <w:spacing w:after="0" w:line="240" w:lineRule="atLeast"/>
        <w:ind w:firstLine="720"/>
        <w:jc w:val="thaiDistribute"/>
        <w:rPr>
          <w:rFonts w:ascii="Browallia New" w:hAnsi="Browallia New" w:cs="Browallia New"/>
          <w:sz w:val="28"/>
        </w:rPr>
      </w:pPr>
    </w:p>
    <w:p w:rsidR="00C324CE" w:rsidRPr="00B02B18" w:rsidRDefault="00C324CE" w:rsidP="00C324CE">
      <w:pPr>
        <w:spacing w:line="240" w:lineRule="auto"/>
        <w:jc w:val="thaiDistribute"/>
        <w:rPr>
          <w:rFonts w:ascii="BrowalliaUPC" w:hAnsi="BrowalliaUPC" w:cs="BrowalliaUPC"/>
          <w:sz w:val="28"/>
        </w:rPr>
      </w:pPr>
    </w:p>
    <w:p w:rsidR="00C324CE" w:rsidRPr="00B02B18" w:rsidRDefault="00C324CE" w:rsidP="00C324CE">
      <w:pPr>
        <w:spacing w:line="240" w:lineRule="auto"/>
        <w:jc w:val="thaiDistribute"/>
        <w:rPr>
          <w:rFonts w:ascii="BrowalliaUPC" w:hAnsi="BrowalliaUPC" w:cs="BrowalliaUPC"/>
          <w:sz w:val="28"/>
        </w:rPr>
      </w:pPr>
      <w:r w:rsidRPr="00B02B18">
        <w:rPr>
          <w:rFonts w:ascii="BrowalliaUPC" w:hAnsi="BrowalliaUPC" w:cs="BrowalliaUPC" w:hint="cs"/>
          <w:sz w:val="28"/>
          <w:cs/>
        </w:rPr>
        <w:t xml:space="preserve">บริษัทเป็นผู้ให้บริการรายแรกและรายเดียวในประเทศไทยที่ให้บริการ </w:t>
      </w:r>
      <w:r w:rsidRPr="00B02B18">
        <w:rPr>
          <w:rFonts w:ascii="BrowalliaUPC" w:hAnsi="BrowalliaUPC" w:cs="BrowalliaUPC"/>
          <w:sz w:val="28"/>
        </w:rPr>
        <w:t xml:space="preserve">Integrated EPC </w:t>
      </w:r>
      <w:r w:rsidRPr="00B02B18">
        <w:rPr>
          <w:rFonts w:ascii="BrowalliaUPC" w:hAnsi="BrowalliaUPC" w:cs="BrowalliaUPC" w:hint="cs"/>
          <w:sz w:val="28"/>
          <w:cs/>
        </w:rPr>
        <w:t>แบบครบวงจร โดยเน้นการให้บริการแก่ผู้ประกอบการขนาดใหญ่ ในอุตสาหกรรมปิโตรเคมี เคมีภัณฑ์ และธุรกิจพลังงาน รวมถึงอุตสาหกรรมใกล้เคียง ดำเนินการขยายสาขาอย่างต่อเนื่องทั้งในและต่างประเทศ เพื่อให้ธุรกิจเติบโตอย่างยั่งยืน</w:t>
      </w:r>
    </w:p>
    <w:p w:rsidR="00C324CE" w:rsidRPr="00B02B18" w:rsidRDefault="00C324CE" w:rsidP="00C324CE">
      <w:pPr>
        <w:spacing w:line="240" w:lineRule="auto"/>
        <w:ind w:right="-102"/>
        <w:rPr>
          <w:rFonts w:ascii="BrowalliaUPC" w:hAnsi="BrowalliaUPC" w:cs="BrowalliaUPC"/>
          <w:sz w:val="28"/>
          <w:cs/>
        </w:rPr>
        <w:sectPr w:rsidR="00C324CE" w:rsidRPr="00B02B18" w:rsidSect="00F127AF">
          <w:headerReference w:type="default" r:id="rId56"/>
          <w:footerReference w:type="default" r:id="rId57"/>
          <w:headerReference w:type="first" r:id="rId58"/>
          <w:footerReference w:type="first" r:id="rId59"/>
          <w:pgSz w:w="11906" w:h="16838"/>
          <w:pgMar w:top="1138" w:right="965" w:bottom="965" w:left="965" w:header="288" w:footer="0" w:gutter="0"/>
          <w:cols w:space="720"/>
          <w:docGrid w:linePitch="360"/>
        </w:sectPr>
      </w:pPr>
    </w:p>
    <w:p w:rsidR="00C324CE" w:rsidRPr="00B02B18" w:rsidRDefault="00EE2703" w:rsidP="00C324CE">
      <w:pPr>
        <w:spacing w:line="240" w:lineRule="auto"/>
        <w:ind w:right="-102"/>
        <w:rPr>
          <w:rFonts w:ascii="BrowalliaUPC" w:hAnsi="BrowalliaUPC" w:cs="BrowalliaUPC"/>
          <w:sz w:val="28"/>
          <w:cs/>
        </w:rPr>
      </w:pPr>
      <w:r w:rsidRPr="00EE2703">
        <w:rPr>
          <w:noProof/>
          <w:sz w:val="28"/>
        </w:rPr>
        <w:lastRenderedPageBreak/>
        <w:pict>
          <v:shape id="_x0000_s1158" type="#_x0000_t202" style="position:absolute;margin-left:258.05pt;margin-top:2.25pt;width:195.1pt;height:33.65pt;z-index:2517207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" filled="f" stroked="f">
            <v:textbox>
              <w:txbxContent>
                <w:p w:rsidR="008C46A5" w:rsidRPr="002A7639" w:rsidRDefault="008C46A5" w:rsidP="00C324CE">
                  <w:pPr>
                    <w:jc w:val="center"/>
                    <w:rPr>
                      <w:rFonts w:ascii="Times New Roman" w:hAnsi="Times New Roman" w:cs="Angsana New"/>
                      <w:b/>
                      <w:bCs/>
                      <w:color w:val="000000" w:themeColor="text1"/>
                      <w:sz w:val="24"/>
                      <w:szCs w:val="32"/>
                    </w:rPr>
                  </w:pPr>
                  <w:r>
                    <w:rPr>
                      <w:rFonts w:ascii="Times New Roman" w:hAnsi="Times New Roman" w:cs="Angsana New" w:hint="cs"/>
                      <w:b/>
                      <w:bCs/>
                      <w:color w:val="000000" w:themeColor="text1"/>
                      <w:sz w:val="24"/>
                      <w:szCs w:val="32"/>
                      <w:cs/>
                    </w:rPr>
                    <w:t>โครงสร้างรูปแบบธุรกิจของทีทีซีแอล</w:t>
                  </w:r>
                </w:p>
              </w:txbxContent>
            </v:textbox>
          </v:shape>
        </w:pict>
      </w:r>
      <w:r w:rsidRPr="00EE2703">
        <w:rPr>
          <w:noProof/>
          <w:sz w:val="28"/>
        </w:rPr>
        <w:pict>
          <v:shape id="_x0000_s1159" type="#_x0000_t202" style="position:absolute;margin-left:253.35pt;margin-top:31.45pt;width:203.95pt;height:52.8pt;z-index:251752448;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" filled="f" stroked="f">
            <v:textbox>
              <w:txbxContent>
                <w:p w:rsidR="008C46A5" w:rsidRPr="00D14260" w:rsidRDefault="008C46A5" w:rsidP="00C324CE">
                  <w:pPr>
                    <w:spacing w:line="240" w:lineRule="auto"/>
                    <w:jc w:val="center"/>
                    <w:rPr>
                      <w:rFonts w:ascii="Times New Roman" w:hAnsi="Times New Roman" w:cs="Times New Roman"/>
                      <w:sz w:val="18"/>
                      <w:szCs w:val="22"/>
                    </w:rPr>
                  </w:pPr>
                  <w:r w:rsidRPr="00D14260">
                    <w:rPr>
                      <w:rFonts w:ascii="Times New Roman" w:hAnsi="Times New Roman" w:cs="Times New Roman"/>
                      <w:sz w:val="18"/>
                      <w:szCs w:val="22"/>
                    </w:rPr>
                    <w:t>Joy of Engineering and Achievement</w:t>
                  </w:r>
                </w:p>
                <w:p w:rsidR="008C46A5" w:rsidRPr="00D14260" w:rsidRDefault="008C46A5" w:rsidP="00C324CE">
                  <w:pPr>
                    <w:spacing w:line="240" w:lineRule="auto"/>
                    <w:jc w:val="center"/>
                    <w:rPr>
                      <w:rFonts w:ascii="Times New Roman" w:hAnsi="Times New Roman" w:cs="Times New Roman"/>
                      <w:sz w:val="18"/>
                      <w:szCs w:val="22"/>
                    </w:rPr>
                  </w:pPr>
                  <w:r w:rsidRPr="00D14260">
                    <w:rPr>
                      <w:rFonts w:ascii="Times New Roman" w:hAnsi="Times New Roman" w:cs="Times New Roman"/>
                      <w:sz w:val="18"/>
                      <w:szCs w:val="22"/>
                    </w:rPr>
                    <w:t>TTCL aims to be a company where everybody works with joy of engineering and achievement</w:t>
                  </w:r>
                </w:p>
                <w:p w:rsidR="008C46A5" w:rsidRDefault="008C46A5" w:rsidP="00C324CE"/>
              </w:txbxContent>
            </v:textbox>
          </v:shape>
        </w:pict>
      </w:r>
      <w:r>
        <w:rPr>
          <w:rFonts w:ascii="BrowalliaUPC" w:hAnsi="BrowalliaUPC" w:cs="BrowalliaUPC"/>
          <w:noProof/>
          <w:sz w:val="28"/>
        </w:rPr>
        <w:pict>
          <v:shape id="_x0000_s1160" type="#_x0000_t202" style="position:absolute;margin-left:559.6pt;margin-top:-40.45pt;width:121.3pt;height:225.55pt;z-index:25175756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" filled="f" stroked="f">
            <v:textbox>
              <w:txbxContent>
                <w:p w:rsidR="008C46A5" w:rsidRPr="0006604B" w:rsidRDefault="008C46A5" w:rsidP="00C324CE">
                  <w:pPr>
                    <w:rPr>
                      <w:rFonts w:ascii="BrowalliaUPC" w:hAnsi="BrowalliaUPC" w:cs="BrowalliaUPC"/>
                      <w:b/>
                      <w:bCs/>
                      <w:sz w:val="18"/>
                      <w:szCs w:val="18"/>
                    </w:rPr>
                  </w:pPr>
                  <w:r w:rsidRPr="0006604B">
                    <w:rPr>
                      <w:rFonts w:ascii="BrowalliaUPC" w:hAnsi="BrowalliaUPC" w:cs="BrowalliaUPC"/>
                      <w:b/>
                      <w:bCs/>
                      <w:sz w:val="18"/>
                      <w:szCs w:val="18"/>
                      <w:cs/>
                    </w:rPr>
                    <w:t>บุคคลที่เกี่ยวข้อง</w:t>
                  </w:r>
                </w:p>
                <w:p w:rsidR="008C46A5" w:rsidRPr="0006604B" w:rsidRDefault="008C46A5" w:rsidP="00C324CE">
                  <w:pPr>
                    <w:pStyle w:val="ListParagraph"/>
                    <w:numPr>
                      <w:ilvl w:val="0"/>
                      <w:numId w:val="6"/>
                    </w:numPr>
                    <w:spacing w:line="240" w:lineRule="auto"/>
                    <w:ind w:left="180" w:hanging="180"/>
                    <w:rPr>
                      <w:rFonts w:ascii="BrowalliaUPC" w:hAnsi="BrowalliaUPC" w:cs="BrowalliaUPC"/>
                      <w:sz w:val="18"/>
                      <w:szCs w:val="18"/>
                    </w:rPr>
                  </w:pPr>
                  <w:r w:rsidRPr="0006604B">
                    <w:rPr>
                      <w:rFonts w:ascii="BrowalliaUPC" w:hAnsi="BrowalliaUPC" w:cs="BrowalliaUPC"/>
                      <w:sz w:val="18"/>
                      <w:szCs w:val="18"/>
                      <w:cs/>
                    </w:rPr>
                    <w:t>บริษัท</w:t>
                  </w:r>
                </w:p>
                <w:p w:rsidR="008C46A5" w:rsidRPr="0006604B" w:rsidRDefault="008C46A5" w:rsidP="00C324CE">
                  <w:pPr>
                    <w:pStyle w:val="ListParagraph"/>
                    <w:numPr>
                      <w:ilvl w:val="0"/>
                      <w:numId w:val="6"/>
                    </w:numPr>
                    <w:spacing w:line="240" w:lineRule="auto"/>
                    <w:ind w:left="180" w:hanging="180"/>
                    <w:rPr>
                      <w:rFonts w:ascii="BrowalliaUPC" w:hAnsi="BrowalliaUPC" w:cs="BrowalliaUPC"/>
                      <w:sz w:val="18"/>
                      <w:szCs w:val="18"/>
                    </w:rPr>
                  </w:pPr>
                  <w:r w:rsidRPr="0006604B">
                    <w:rPr>
                      <w:rFonts w:ascii="BrowalliaUPC" w:hAnsi="BrowalliaUPC" w:cs="BrowalliaUPC"/>
                      <w:sz w:val="18"/>
                      <w:szCs w:val="18"/>
                      <w:cs/>
                    </w:rPr>
                    <w:t>พนักงาน</w:t>
                  </w:r>
                </w:p>
                <w:p w:rsidR="008C46A5" w:rsidRPr="0006604B" w:rsidRDefault="008C46A5" w:rsidP="00C324CE">
                  <w:pPr>
                    <w:pStyle w:val="ListParagraph"/>
                    <w:numPr>
                      <w:ilvl w:val="0"/>
                      <w:numId w:val="6"/>
                    </w:numPr>
                    <w:spacing w:line="240" w:lineRule="auto"/>
                    <w:ind w:left="180" w:hanging="180"/>
                    <w:rPr>
                      <w:rFonts w:ascii="BrowalliaUPC" w:hAnsi="BrowalliaUPC" w:cs="BrowalliaUPC"/>
                      <w:sz w:val="18"/>
                      <w:szCs w:val="18"/>
                    </w:rPr>
                  </w:pPr>
                  <w:r w:rsidRPr="0006604B">
                    <w:rPr>
                      <w:rFonts w:ascii="BrowalliaUPC" w:hAnsi="BrowalliaUPC" w:cs="BrowalliaUPC"/>
                      <w:sz w:val="18"/>
                      <w:szCs w:val="18"/>
                      <w:cs/>
                    </w:rPr>
                    <w:t>ลูกค้า</w:t>
                  </w:r>
                </w:p>
                <w:p w:rsidR="008C46A5" w:rsidRPr="0006604B" w:rsidRDefault="008C46A5" w:rsidP="00C324CE">
                  <w:pPr>
                    <w:pStyle w:val="ListParagraph"/>
                    <w:numPr>
                      <w:ilvl w:val="0"/>
                      <w:numId w:val="6"/>
                    </w:numPr>
                    <w:tabs>
                      <w:tab w:val="left" w:pos="180"/>
                    </w:tabs>
                    <w:ind w:hanging="720"/>
                    <w:rPr>
                      <w:rFonts w:ascii="BrowalliaUPC" w:hAnsi="BrowalliaUPC" w:cs="BrowalliaUPC"/>
                      <w:sz w:val="18"/>
                      <w:szCs w:val="18"/>
                    </w:rPr>
                  </w:pPr>
                  <w:r w:rsidRPr="0006604B">
                    <w:rPr>
                      <w:rFonts w:ascii="BrowalliaUPC" w:hAnsi="BrowalliaUPC" w:cs="BrowalliaUPC"/>
                      <w:sz w:val="18"/>
                      <w:szCs w:val="18"/>
                      <w:cs/>
                    </w:rPr>
                    <w:t>ผู้รับเหมารายย่อย</w:t>
                  </w:r>
                </w:p>
                <w:p w:rsidR="008C46A5" w:rsidRPr="0006604B" w:rsidRDefault="008C46A5" w:rsidP="00C324CE">
                  <w:pPr>
                    <w:pStyle w:val="ListParagraph"/>
                    <w:numPr>
                      <w:ilvl w:val="0"/>
                      <w:numId w:val="6"/>
                    </w:numPr>
                    <w:spacing w:line="240" w:lineRule="auto"/>
                    <w:ind w:left="180" w:hanging="180"/>
                    <w:rPr>
                      <w:rFonts w:ascii="BrowalliaUPC" w:hAnsi="BrowalliaUPC" w:cs="BrowalliaUPC"/>
                      <w:sz w:val="18"/>
                      <w:szCs w:val="18"/>
                    </w:rPr>
                  </w:pPr>
                  <w:r w:rsidRPr="0006604B">
                    <w:rPr>
                      <w:rFonts w:ascii="BrowalliaUPC" w:hAnsi="BrowalliaUPC" w:cs="BrowalliaUPC"/>
                      <w:sz w:val="18"/>
                      <w:szCs w:val="18"/>
                      <w:cs/>
                    </w:rPr>
                    <w:t>คู่ค้า</w:t>
                  </w:r>
                </w:p>
                <w:p w:rsidR="008C46A5" w:rsidRPr="0006604B" w:rsidRDefault="008C46A5" w:rsidP="00C324CE">
                  <w:pPr>
                    <w:pStyle w:val="ListParagraph"/>
                    <w:numPr>
                      <w:ilvl w:val="0"/>
                      <w:numId w:val="6"/>
                    </w:numPr>
                    <w:tabs>
                      <w:tab w:val="left" w:pos="180"/>
                    </w:tabs>
                    <w:ind w:hanging="720"/>
                    <w:rPr>
                      <w:rFonts w:ascii="BrowalliaUPC" w:hAnsi="BrowalliaUPC" w:cs="BrowalliaUPC"/>
                      <w:sz w:val="18"/>
                      <w:szCs w:val="18"/>
                    </w:rPr>
                  </w:pPr>
                  <w:r w:rsidRPr="0006604B">
                    <w:rPr>
                      <w:rFonts w:ascii="BrowalliaUPC" w:hAnsi="BrowalliaUPC" w:cs="BrowalliaUPC"/>
                      <w:sz w:val="18"/>
                      <w:szCs w:val="18"/>
                      <w:cs/>
                    </w:rPr>
                    <w:t>ผู้ออกใบอนุญาต</w:t>
                  </w:r>
                </w:p>
                <w:p w:rsidR="008C46A5" w:rsidRPr="0006604B" w:rsidRDefault="008C46A5" w:rsidP="00C324CE">
                  <w:pPr>
                    <w:pStyle w:val="ListParagraph"/>
                    <w:numPr>
                      <w:ilvl w:val="0"/>
                      <w:numId w:val="6"/>
                    </w:numPr>
                    <w:tabs>
                      <w:tab w:val="left" w:pos="180"/>
                    </w:tabs>
                    <w:ind w:hanging="720"/>
                    <w:rPr>
                      <w:rFonts w:ascii="BrowalliaUPC" w:hAnsi="BrowalliaUPC" w:cs="BrowalliaUPC"/>
                      <w:sz w:val="18"/>
                      <w:szCs w:val="18"/>
                    </w:rPr>
                  </w:pPr>
                  <w:r w:rsidRPr="0006604B">
                    <w:rPr>
                      <w:rFonts w:ascii="BrowalliaUPC" w:hAnsi="BrowalliaUPC" w:cs="BrowalliaUPC"/>
                      <w:sz w:val="18"/>
                      <w:szCs w:val="18"/>
                      <w:cs/>
                    </w:rPr>
                    <w:t xml:space="preserve">สิ่งแวดล้อม </w:t>
                  </w:r>
                  <w:r w:rsidRPr="0006604B">
                    <w:rPr>
                      <w:rFonts w:ascii="BrowalliaUPC" w:hAnsi="BrowalliaUPC" w:cs="BrowalliaUPC"/>
                      <w:sz w:val="18"/>
                      <w:szCs w:val="18"/>
                    </w:rPr>
                    <w:t xml:space="preserve"> /</w:t>
                  </w:r>
                  <w:r w:rsidRPr="0006604B">
                    <w:rPr>
                      <w:rFonts w:ascii="BrowalliaUPC" w:hAnsi="BrowalliaUPC" w:cs="BrowalliaUPC"/>
                      <w:sz w:val="18"/>
                      <w:szCs w:val="18"/>
                      <w:cs/>
                    </w:rPr>
                    <w:t xml:space="preserve"> สุขภาพ</w:t>
                  </w:r>
                  <w:r w:rsidRPr="0006604B">
                    <w:rPr>
                      <w:rFonts w:ascii="BrowalliaUPC" w:hAnsi="BrowalliaUPC" w:cs="BrowalliaUPC"/>
                      <w:sz w:val="18"/>
                      <w:szCs w:val="18"/>
                    </w:rPr>
                    <w:t xml:space="preserve"> / </w:t>
                  </w:r>
                  <w:r w:rsidRPr="0006604B">
                    <w:rPr>
                      <w:rFonts w:ascii="BrowalliaUPC" w:hAnsi="BrowalliaUPC" w:cs="BrowalliaUPC"/>
                      <w:sz w:val="18"/>
                      <w:szCs w:val="18"/>
                      <w:cs/>
                    </w:rPr>
                    <w:t>ความปลอดภัย</w:t>
                  </w:r>
                </w:p>
                <w:p w:rsidR="008C46A5" w:rsidRPr="00DC2BCF" w:rsidRDefault="008C46A5" w:rsidP="00C324CE">
                  <w:pPr>
                    <w:pStyle w:val="ListParagraph"/>
                    <w:numPr>
                      <w:ilvl w:val="0"/>
                      <w:numId w:val="6"/>
                    </w:numPr>
                    <w:spacing w:line="240" w:lineRule="auto"/>
                    <w:ind w:left="180" w:hanging="180"/>
                    <w:rPr>
                      <w:rFonts w:ascii="BrowalliaUPC" w:hAnsi="BrowalliaUPC" w:cs="BrowalliaUPC"/>
                      <w:sz w:val="18"/>
                      <w:szCs w:val="18"/>
                    </w:rPr>
                  </w:pPr>
                  <w:r w:rsidRPr="0006604B">
                    <w:rPr>
                      <w:rFonts w:ascii="BrowalliaUPC" w:hAnsi="BrowalliaUPC" w:cs="BrowalliaUPC"/>
                      <w:sz w:val="18"/>
                      <w:szCs w:val="18"/>
                      <w:cs/>
                    </w:rPr>
                    <w:t>สังคม</w:t>
                  </w:r>
                </w:p>
                <w:p w:rsidR="008C46A5" w:rsidRPr="0006604B" w:rsidRDefault="008C46A5" w:rsidP="00C324CE">
                  <w:pPr>
                    <w:pStyle w:val="ListParagraph"/>
                    <w:numPr>
                      <w:ilvl w:val="0"/>
                      <w:numId w:val="6"/>
                    </w:numPr>
                    <w:spacing w:line="240" w:lineRule="auto"/>
                    <w:ind w:left="180" w:hanging="180"/>
                    <w:rPr>
                      <w:rFonts w:ascii="BrowalliaUPC" w:hAnsi="BrowalliaUPC" w:cs="BrowalliaUPC"/>
                      <w:sz w:val="18"/>
                      <w:szCs w:val="18"/>
                    </w:rPr>
                  </w:pPr>
                  <w:r w:rsidRPr="0006604B">
                    <w:rPr>
                      <w:rFonts w:ascii="BrowalliaUPC" w:hAnsi="BrowalliaUPC" w:cs="BrowalliaUPC"/>
                      <w:sz w:val="18"/>
                      <w:szCs w:val="18"/>
                      <w:cs/>
                    </w:rPr>
                    <w:t>เครื่องมือด้านวิศวกรรม</w:t>
                  </w:r>
                  <w:r>
                    <w:rPr>
                      <w:rFonts w:ascii="BrowalliaUPC" w:hAnsi="BrowalliaUPC" w:cs="BrowalliaUPC" w:hint="cs"/>
                      <w:sz w:val="18"/>
                      <w:szCs w:val="18"/>
                      <w:cs/>
                    </w:rPr>
                    <w:t xml:space="preserve"> / เทคโนโลยี</w:t>
                  </w:r>
                </w:p>
                <w:p w:rsidR="008C46A5" w:rsidRPr="0006604B" w:rsidRDefault="008C46A5" w:rsidP="00C324CE">
                  <w:pPr>
                    <w:pStyle w:val="ListParagraph"/>
                    <w:numPr>
                      <w:ilvl w:val="0"/>
                      <w:numId w:val="6"/>
                    </w:numPr>
                    <w:spacing w:line="240" w:lineRule="auto"/>
                    <w:ind w:left="180" w:hanging="180"/>
                    <w:rPr>
                      <w:rFonts w:ascii="BrowalliaUPC" w:hAnsi="BrowalliaUPC" w:cs="BrowalliaUPC"/>
                      <w:sz w:val="18"/>
                      <w:szCs w:val="18"/>
                    </w:rPr>
                  </w:pPr>
                  <w:r w:rsidRPr="0006604B">
                    <w:rPr>
                      <w:rFonts w:ascii="BrowalliaUPC" w:hAnsi="BrowalliaUPC" w:cs="BrowalliaUPC"/>
                      <w:sz w:val="18"/>
                      <w:szCs w:val="18"/>
                      <w:cs/>
                    </w:rPr>
                    <w:t>เครื่องมือและอุปกรณ์</w:t>
                  </w:r>
                </w:p>
                <w:p w:rsidR="008C46A5" w:rsidRPr="0006604B" w:rsidRDefault="008C46A5" w:rsidP="00C324CE">
                  <w:pPr>
                    <w:pStyle w:val="ListParagraph"/>
                    <w:numPr>
                      <w:ilvl w:val="0"/>
                      <w:numId w:val="6"/>
                    </w:numPr>
                    <w:ind w:left="180" w:hanging="180"/>
                    <w:rPr>
                      <w:rFonts w:ascii="BrowalliaUPC" w:hAnsi="BrowalliaUPC" w:cs="BrowalliaUPC"/>
                      <w:sz w:val="18"/>
                      <w:szCs w:val="18"/>
                    </w:rPr>
                  </w:pPr>
                  <w:r w:rsidRPr="0006604B">
                    <w:rPr>
                      <w:rFonts w:ascii="BrowalliaUPC" w:hAnsi="BrowalliaUPC" w:cs="BrowalliaUPC"/>
                      <w:sz w:val="18"/>
                      <w:szCs w:val="18"/>
                      <w:cs/>
                    </w:rPr>
                    <w:t>กฎหมายและกฎระเบียบที่เกี่ยวข้อง</w:t>
                  </w:r>
                </w:p>
                <w:p w:rsidR="008C46A5" w:rsidRPr="0006604B" w:rsidRDefault="008C46A5" w:rsidP="00C324CE">
                  <w:pPr>
                    <w:pStyle w:val="ListParagraph"/>
                    <w:numPr>
                      <w:ilvl w:val="0"/>
                      <w:numId w:val="6"/>
                    </w:numPr>
                    <w:spacing w:line="240" w:lineRule="auto"/>
                    <w:ind w:left="180" w:hanging="180"/>
                    <w:rPr>
                      <w:rFonts w:ascii="BrowalliaUPC" w:hAnsi="BrowalliaUPC" w:cs="BrowalliaUPC"/>
                      <w:sz w:val="18"/>
                      <w:szCs w:val="18"/>
                    </w:rPr>
                  </w:pPr>
                  <w:r w:rsidRPr="0006604B">
                    <w:rPr>
                      <w:rFonts w:ascii="BrowalliaUPC" w:hAnsi="BrowalliaUPC" w:cs="BrowalliaUPC"/>
                      <w:sz w:val="18"/>
                      <w:szCs w:val="18"/>
                      <w:cs/>
                    </w:rPr>
                    <w:t>แผนกตรวจสอบและประกันคุณภาพ</w:t>
                  </w:r>
                </w:p>
                <w:p w:rsidR="008C46A5" w:rsidRPr="00760BC3" w:rsidRDefault="008C46A5" w:rsidP="00C324CE">
                  <w:pPr>
                    <w:pStyle w:val="ListParagraph"/>
                    <w:numPr>
                      <w:ilvl w:val="0"/>
                      <w:numId w:val="6"/>
                    </w:numPr>
                    <w:spacing w:line="240" w:lineRule="auto"/>
                    <w:ind w:left="180" w:hanging="180"/>
                    <w:rPr>
                      <w:rFonts w:ascii="BrowalliaUPC" w:hAnsi="BrowalliaUPC" w:cs="BrowalliaUPC"/>
                      <w:sz w:val="18"/>
                      <w:szCs w:val="18"/>
                    </w:rPr>
                  </w:pPr>
                  <w:r w:rsidRPr="00760BC3">
                    <w:rPr>
                      <w:rFonts w:ascii="BrowalliaUPC" w:hAnsi="BrowalliaUPC" w:cs="BrowalliaUPC"/>
                      <w:sz w:val="18"/>
                      <w:szCs w:val="18"/>
                      <w:cs/>
                    </w:rPr>
                    <w:t>นโยบาย</w:t>
                  </w:r>
                </w:p>
                <w:p w:rsidR="008C46A5" w:rsidRPr="00760BC3" w:rsidRDefault="008C46A5" w:rsidP="00C324CE">
                  <w:pPr>
                    <w:pStyle w:val="ListParagraph"/>
                    <w:numPr>
                      <w:ilvl w:val="0"/>
                      <w:numId w:val="6"/>
                    </w:numPr>
                    <w:spacing w:line="240" w:lineRule="auto"/>
                    <w:ind w:left="180" w:hanging="180"/>
                    <w:rPr>
                      <w:rFonts w:ascii="BrowalliaUPC" w:hAnsi="BrowalliaUPC" w:cs="BrowalliaUPC"/>
                      <w:sz w:val="18"/>
                      <w:szCs w:val="18"/>
                    </w:rPr>
                  </w:pPr>
                  <w:r w:rsidRPr="00760BC3">
                    <w:rPr>
                      <w:rFonts w:ascii="BrowalliaUPC" w:hAnsi="BrowalliaUPC" w:cs="BrowalliaUPC"/>
                      <w:sz w:val="18"/>
                      <w:szCs w:val="18"/>
                      <w:cs/>
                    </w:rPr>
                    <w:t>การเงิน</w:t>
                  </w:r>
                </w:p>
                <w:p w:rsidR="008C46A5" w:rsidRPr="00FC7333" w:rsidRDefault="008C46A5" w:rsidP="00C324CE">
                  <w:pPr>
                    <w:pStyle w:val="ListParagraph"/>
                    <w:ind w:left="180"/>
                    <w:rPr>
                      <w:rFonts w:ascii="Times New Roman" w:hAnsi="Times New Roman" w:cs="Times New Roman"/>
                      <w:sz w:val="18"/>
                      <w:szCs w:val="18"/>
                    </w:rPr>
                  </w:pPr>
                </w:p>
                <w:p w:rsidR="008C46A5" w:rsidRPr="00FC7333" w:rsidRDefault="008C46A5" w:rsidP="00C324CE">
                  <w:pPr>
                    <w:rPr>
                      <w:rFonts w:ascii="Times New Roman" w:hAnsi="Times New Roman" w:cs="Times New Roman"/>
                      <w:sz w:val="18"/>
                      <w:szCs w:val="22"/>
                    </w:rPr>
                  </w:pPr>
                </w:p>
                <w:p w:rsidR="008C46A5" w:rsidRPr="00124324" w:rsidRDefault="008C46A5" w:rsidP="00C324CE">
                  <w:pPr>
                    <w:rPr>
                      <w:rFonts w:ascii="Times New Roman" w:hAnsi="Times New Roman" w:cs="Times New Roman"/>
                      <w:sz w:val="18"/>
                      <w:szCs w:val="22"/>
                    </w:rPr>
                  </w:pPr>
                </w:p>
              </w:txbxContent>
            </v:textbox>
          </v:shape>
        </w:pict>
      </w:r>
      <w:r>
        <w:rPr>
          <w:rFonts w:ascii="BrowalliaUPC" w:hAnsi="BrowalliaUPC" w:cs="BrowalliaUPC"/>
          <w:noProof/>
          <w:sz w:val="28"/>
        </w:rPr>
        <w:pict>
          <v:shape id="_x0000_s1161" type="#_x0000_t202" style="position:absolute;margin-left:181.45pt;margin-top:401pt;width:217.55pt;height:132.7pt;z-index:25175552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" filled="f" stroked="f">
            <v:textbox>
              <w:txbxContent>
                <w:p w:rsidR="008C46A5" w:rsidRPr="00794A02" w:rsidRDefault="008C46A5" w:rsidP="00C324CE">
                  <w:pPr>
                    <w:rPr>
                      <w:rFonts w:ascii="BrowalliaUPC" w:hAnsi="BrowalliaUPC" w:cs="BrowalliaUPC"/>
                      <w:b/>
                      <w:bCs/>
                      <w:sz w:val="18"/>
                      <w:szCs w:val="18"/>
                    </w:rPr>
                  </w:pPr>
                  <w:r>
                    <w:rPr>
                      <w:rFonts w:ascii="BrowalliaUPC" w:hAnsi="BrowalliaUPC" w:cs="BrowalliaUPC" w:hint="cs"/>
                      <w:b/>
                      <w:bCs/>
                      <w:sz w:val="18"/>
                      <w:szCs w:val="18"/>
                      <w:cs/>
                    </w:rPr>
                    <w:t>บุคคลที่เกี่ยวข้อง</w:t>
                  </w:r>
                </w:p>
                <w:p w:rsidR="008C46A5" w:rsidRDefault="008C46A5" w:rsidP="00C324CE">
                  <w:pPr>
                    <w:pStyle w:val="ListParagraph"/>
                    <w:numPr>
                      <w:ilvl w:val="0"/>
                      <w:numId w:val="6"/>
                    </w:numPr>
                    <w:ind w:left="180" w:hanging="180"/>
                    <w:rPr>
                      <w:rFonts w:ascii="BrowalliaUPC" w:hAnsi="BrowalliaUPC" w:cs="BrowalliaUPC"/>
                      <w:sz w:val="18"/>
                      <w:szCs w:val="18"/>
                    </w:rPr>
                  </w:pPr>
                  <w:r w:rsidRPr="00794A02">
                    <w:rPr>
                      <w:rFonts w:ascii="BrowalliaUPC" w:hAnsi="BrowalliaUPC" w:cs="BrowalliaUPC"/>
                      <w:sz w:val="18"/>
                      <w:szCs w:val="18"/>
                      <w:cs/>
                    </w:rPr>
                    <w:t xml:space="preserve">บริษัท           </w:t>
                  </w:r>
                  <w:r>
                    <w:rPr>
                      <w:rFonts w:ascii="BrowalliaUPC" w:hAnsi="BrowalliaUPC" w:cs="BrowalliaUPC"/>
                      <w:sz w:val="18"/>
                      <w:szCs w:val="18"/>
                      <w:cs/>
                    </w:rPr>
                    <w:t xml:space="preserve">             </w:t>
                  </w:r>
                  <w:r w:rsidRPr="00794A02">
                    <w:rPr>
                      <w:rFonts w:ascii="BrowalliaUPC" w:hAnsi="BrowalliaUPC" w:cs="BrowalliaUPC"/>
                      <w:sz w:val="16"/>
                      <w:szCs w:val="16"/>
                    </w:rPr>
                    <w:sym w:font="Wingdings 2" w:char="F097"/>
                  </w:r>
                  <w:r>
                    <w:rPr>
                      <w:rFonts w:ascii="BrowalliaUPC" w:hAnsi="BrowalliaUPC" w:cs="BrowalliaUPC" w:hint="cs"/>
                      <w:sz w:val="16"/>
                      <w:szCs w:val="16"/>
                      <w:cs/>
                    </w:rPr>
                    <w:t xml:space="preserve">   </w:t>
                  </w:r>
                  <w:r w:rsidRPr="00794A02">
                    <w:rPr>
                      <w:rFonts w:ascii="BrowalliaUPC" w:hAnsi="BrowalliaUPC" w:cs="BrowalliaUPC"/>
                      <w:sz w:val="18"/>
                      <w:szCs w:val="18"/>
                      <w:cs/>
                    </w:rPr>
                    <w:t xml:space="preserve"> สิ่งแวดล้อม </w:t>
                  </w:r>
                  <w:r w:rsidRPr="00794A02">
                    <w:rPr>
                      <w:rFonts w:ascii="BrowalliaUPC" w:hAnsi="BrowalliaUPC" w:cs="BrowalliaUPC"/>
                      <w:sz w:val="18"/>
                      <w:szCs w:val="18"/>
                    </w:rPr>
                    <w:t xml:space="preserve"> /</w:t>
                  </w:r>
                  <w:r w:rsidRPr="00794A02">
                    <w:rPr>
                      <w:rFonts w:ascii="BrowalliaUPC" w:hAnsi="BrowalliaUPC" w:cs="BrowalliaUPC"/>
                      <w:sz w:val="18"/>
                      <w:szCs w:val="18"/>
                      <w:cs/>
                    </w:rPr>
                    <w:t xml:space="preserve"> สุขภาพ</w:t>
                  </w:r>
                  <w:r w:rsidRPr="00794A02">
                    <w:rPr>
                      <w:rFonts w:ascii="BrowalliaUPC" w:hAnsi="BrowalliaUPC" w:cs="BrowalliaUPC"/>
                      <w:sz w:val="18"/>
                      <w:szCs w:val="18"/>
                    </w:rPr>
                    <w:t xml:space="preserve"> / </w:t>
                  </w:r>
                  <w:r w:rsidRPr="00794A02">
                    <w:rPr>
                      <w:rFonts w:ascii="BrowalliaUPC" w:hAnsi="BrowalliaUPC" w:cs="BrowalliaUPC"/>
                      <w:sz w:val="18"/>
                      <w:szCs w:val="18"/>
                      <w:cs/>
                    </w:rPr>
                    <w:t>ความปลอดภัย</w:t>
                  </w:r>
                  <w:r>
                    <w:rPr>
                      <w:rFonts w:ascii="BrowalliaUPC" w:hAnsi="BrowalliaUPC" w:cs="BrowalliaUPC"/>
                      <w:sz w:val="18"/>
                      <w:szCs w:val="18"/>
                      <w:cs/>
                    </w:rPr>
                    <w:t xml:space="preserve"> </w:t>
                  </w:r>
                </w:p>
                <w:p w:rsidR="008C46A5" w:rsidRPr="00794A02" w:rsidRDefault="008C46A5" w:rsidP="00C324CE">
                  <w:pPr>
                    <w:pStyle w:val="ListParagraph"/>
                    <w:numPr>
                      <w:ilvl w:val="0"/>
                      <w:numId w:val="6"/>
                    </w:numPr>
                    <w:ind w:left="180" w:hanging="180"/>
                    <w:rPr>
                      <w:rFonts w:ascii="BrowalliaUPC" w:hAnsi="BrowalliaUPC" w:cs="BrowalliaUPC"/>
                      <w:sz w:val="18"/>
                      <w:szCs w:val="18"/>
                    </w:rPr>
                  </w:pPr>
                  <w:r w:rsidRPr="00794A02">
                    <w:rPr>
                      <w:rFonts w:ascii="BrowalliaUPC" w:hAnsi="BrowalliaUPC" w:cs="BrowalliaUPC"/>
                      <w:sz w:val="18"/>
                      <w:szCs w:val="18"/>
                      <w:cs/>
                    </w:rPr>
                    <w:t>คู่ค้าทางธุรกิจ</w:t>
                  </w:r>
                  <w:r>
                    <w:rPr>
                      <w:rFonts w:ascii="BrowalliaUPC" w:hAnsi="BrowalliaUPC" w:cs="BrowalliaUPC"/>
                      <w:sz w:val="18"/>
                      <w:szCs w:val="18"/>
                      <w:cs/>
                    </w:rPr>
                    <w:t xml:space="preserve">          </w:t>
                  </w:r>
                  <w:r w:rsidRPr="00794A02">
                    <w:rPr>
                      <w:rFonts w:ascii="BrowalliaUPC" w:hAnsi="BrowalliaUPC" w:cs="BrowalliaUPC"/>
                      <w:sz w:val="18"/>
                      <w:szCs w:val="18"/>
                      <w:cs/>
                    </w:rPr>
                    <w:t xml:space="preserve"> </w:t>
                  </w:r>
                  <w:r>
                    <w:rPr>
                      <w:rFonts w:ascii="BrowalliaUPC" w:hAnsi="BrowalliaUPC" w:cs="BrowalliaUPC" w:hint="cs"/>
                      <w:sz w:val="18"/>
                      <w:szCs w:val="18"/>
                      <w:cs/>
                    </w:rPr>
                    <w:t xml:space="preserve">    </w:t>
                  </w:r>
                  <w:r w:rsidRPr="00794A02">
                    <w:rPr>
                      <w:rFonts w:ascii="BrowalliaUPC" w:hAnsi="BrowalliaUPC" w:cs="BrowalliaUPC"/>
                      <w:sz w:val="16"/>
                      <w:szCs w:val="16"/>
                    </w:rPr>
                    <w:sym w:font="Wingdings 2" w:char="F097"/>
                  </w:r>
                  <w:r w:rsidRPr="00794A02">
                    <w:rPr>
                      <w:rFonts w:ascii="BrowalliaUPC" w:hAnsi="BrowalliaUPC" w:cs="BrowalliaUPC"/>
                      <w:sz w:val="18"/>
                      <w:szCs w:val="18"/>
                    </w:rPr>
                    <w:t xml:space="preserve"> </w:t>
                  </w:r>
                  <w:r>
                    <w:rPr>
                      <w:rFonts w:ascii="BrowalliaUPC" w:hAnsi="BrowalliaUPC" w:cs="BrowalliaUPC" w:hint="cs"/>
                      <w:sz w:val="18"/>
                      <w:szCs w:val="18"/>
                      <w:cs/>
                    </w:rPr>
                    <w:t xml:space="preserve">   </w:t>
                  </w:r>
                  <w:r w:rsidRPr="00794A02">
                    <w:rPr>
                      <w:rFonts w:ascii="BrowalliaUPC" w:hAnsi="BrowalliaUPC" w:cs="BrowalliaUPC"/>
                      <w:sz w:val="18"/>
                      <w:szCs w:val="18"/>
                      <w:cs/>
                    </w:rPr>
                    <w:t>กฎหมายและกฎระเบียบที่เกี่ยวข้อง</w:t>
                  </w:r>
                </w:p>
                <w:p w:rsidR="008C46A5" w:rsidRDefault="008C46A5" w:rsidP="00C324CE">
                  <w:pPr>
                    <w:pStyle w:val="ListParagraph"/>
                    <w:numPr>
                      <w:ilvl w:val="0"/>
                      <w:numId w:val="6"/>
                    </w:numPr>
                    <w:ind w:left="180" w:hanging="180"/>
                    <w:rPr>
                      <w:rFonts w:ascii="BrowalliaUPC" w:hAnsi="BrowalliaUPC" w:cs="BrowalliaUPC"/>
                      <w:sz w:val="18"/>
                      <w:szCs w:val="18"/>
                    </w:rPr>
                  </w:pPr>
                  <w:r w:rsidRPr="00794A02">
                    <w:rPr>
                      <w:rFonts w:ascii="BrowalliaUPC" w:hAnsi="BrowalliaUPC" w:cs="BrowalliaUPC"/>
                      <w:sz w:val="18"/>
                      <w:szCs w:val="18"/>
                      <w:cs/>
                    </w:rPr>
                    <w:t>ลูกค้า</w:t>
                  </w:r>
                  <w:r>
                    <w:rPr>
                      <w:rFonts w:ascii="BrowalliaUPC" w:hAnsi="BrowalliaUPC" w:cs="BrowalliaUPC" w:hint="cs"/>
                      <w:sz w:val="18"/>
                      <w:szCs w:val="18"/>
                      <w:cs/>
                    </w:rPr>
                    <w:t xml:space="preserve">                         </w:t>
                  </w:r>
                  <w:r w:rsidRPr="00794A02">
                    <w:rPr>
                      <w:rFonts w:ascii="BrowalliaUPC" w:hAnsi="BrowalliaUPC" w:cs="BrowalliaUPC"/>
                      <w:sz w:val="16"/>
                      <w:szCs w:val="16"/>
                    </w:rPr>
                    <w:sym w:font="Wingdings 2" w:char="F097"/>
                  </w:r>
                  <w:r>
                    <w:rPr>
                      <w:rFonts w:ascii="BrowalliaUPC" w:hAnsi="BrowalliaUPC" w:cs="BrowalliaUPC" w:hint="cs"/>
                      <w:sz w:val="16"/>
                      <w:szCs w:val="16"/>
                      <w:cs/>
                    </w:rPr>
                    <w:t xml:space="preserve">   </w:t>
                  </w:r>
                  <w:r w:rsidRPr="00794A02">
                    <w:rPr>
                      <w:rFonts w:ascii="BrowalliaUPC" w:hAnsi="BrowalliaUPC" w:cs="BrowalliaUPC"/>
                      <w:sz w:val="18"/>
                      <w:szCs w:val="18"/>
                    </w:rPr>
                    <w:t xml:space="preserve"> </w:t>
                  </w:r>
                  <w:r w:rsidRPr="00794A02">
                    <w:rPr>
                      <w:rFonts w:ascii="BrowalliaUPC" w:hAnsi="BrowalliaUPC" w:cs="BrowalliaUPC"/>
                      <w:sz w:val="18"/>
                      <w:szCs w:val="18"/>
                      <w:cs/>
                    </w:rPr>
                    <w:t>ที่ปรึกษา (ที่ปรึกษาการบริหารจัดการโครงการ)</w:t>
                  </w:r>
                </w:p>
                <w:p w:rsidR="008C46A5" w:rsidRDefault="008C46A5" w:rsidP="00C324CE">
                  <w:pPr>
                    <w:pStyle w:val="ListParagraph"/>
                    <w:numPr>
                      <w:ilvl w:val="0"/>
                      <w:numId w:val="6"/>
                    </w:numPr>
                    <w:ind w:left="180" w:hanging="180"/>
                    <w:rPr>
                      <w:rFonts w:ascii="BrowalliaUPC" w:hAnsi="BrowalliaUPC" w:cs="BrowalliaUPC"/>
                      <w:sz w:val="18"/>
                      <w:szCs w:val="18"/>
                    </w:rPr>
                  </w:pPr>
                  <w:r w:rsidRPr="00794A02">
                    <w:rPr>
                      <w:rFonts w:ascii="BrowalliaUPC" w:hAnsi="BrowalliaUPC" w:cs="BrowalliaUPC"/>
                      <w:sz w:val="18"/>
                      <w:szCs w:val="18"/>
                      <w:cs/>
                    </w:rPr>
                    <w:t>หน่วยงานภาครัฐ</w:t>
                  </w:r>
                  <w:r>
                    <w:rPr>
                      <w:rFonts w:ascii="BrowalliaUPC" w:hAnsi="BrowalliaUPC" w:cs="BrowalliaUPC" w:hint="cs"/>
                      <w:sz w:val="18"/>
                      <w:szCs w:val="18"/>
                      <w:cs/>
                    </w:rPr>
                    <w:t xml:space="preserve">           </w:t>
                  </w:r>
                  <w:r w:rsidRPr="00794A02">
                    <w:rPr>
                      <w:rFonts w:ascii="BrowalliaUPC" w:hAnsi="BrowalliaUPC" w:cs="BrowalliaUPC"/>
                      <w:sz w:val="16"/>
                      <w:szCs w:val="16"/>
                    </w:rPr>
                    <w:sym w:font="Wingdings 2" w:char="F097"/>
                  </w:r>
                  <w:r>
                    <w:rPr>
                      <w:rFonts w:ascii="BrowalliaUPC" w:hAnsi="BrowalliaUPC" w:cs="BrowalliaUPC" w:hint="cs"/>
                      <w:sz w:val="16"/>
                      <w:szCs w:val="16"/>
                      <w:cs/>
                    </w:rPr>
                    <w:t xml:space="preserve">   </w:t>
                  </w:r>
                  <w:r w:rsidRPr="00794A02">
                    <w:rPr>
                      <w:rFonts w:ascii="BrowalliaUPC" w:hAnsi="BrowalliaUPC" w:cs="BrowalliaUPC"/>
                      <w:sz w:val="18"/>
                      <w:szCs w:val="18"/>
                      <w:cs/>
                    </w:rPr>
                    <w:t xml:space="preserve"> รหัสและมาตรฐาน</w:t>
                  </w:r>
                </w:p>
                <w:p w:rsidR="008C46A5" w:rsidRPr="00AA2705" w:rsidRDefault="008C46A5" w:rsidP="00C324CE">
                  <w:pPr>
                    <w:pStyle w:val="ListParagraph"/>
                    <w:numPr>
                      <w:ilvl w:val="0"/>
                      <w:numId w:val="6"/>
                    </w:numPr>
                    <w:tabs>
                      <w:tab w:val="left" w:pos="180"/>
                    </w:tabs>
                    <w:ind w:hanging="720"/>
                    <w:rPr>
                      <w:rFonts w:ascii="BrowalliaUPC" w:hAnsi="BrowalliaUPC" w:cs="BrowalliaUPC"/>
                      <w:sz w:val="18"/>
                      <w:szCs w:val="18"/>
                    </w:rPr>
                  </w:pPr>
                  <w:r w:rsidRPr="00AA2705">
                    <w:rPr>
                      <w:rFonts w:ascii="BrowalliaUPC" w:hAnsi="BrowalliaUPC" w:cs="BrowalliaUPC"/>
                      <w:sz w:val="18"/>
                      <w:szCs w:val="18"/>
                      <w:cs/>
                    </w:rPr>
                    <w:t>พนักงาน</w:t>
                  </w:r>
                  <w:r>
                    <w:rPr>
                      <w:rFonts w:ascii="BrowalliaUPC" w:hAnsi="BrowalliaUPC" w:cs="BrowalliaUPC" w:hint="cs"/>
                      <w:sz w:val="18"/>
                      <w:szCs w:val="18"/>
                      <w:cs/>
                    </w:rPr>
                    <w:t xml:space="preserve">                     </w:t>
                  </w:r>
                  <w:r w:rsidRPr="00794A02">
                    <w:rPr>
                      <w:rFonts w:ascii="BrowalliaUPC" w:hAnsi="BrowalliaUPC" w:cs="BrowalliaUPC"/>
                      <w:sz w:val="16"/>
                      <w:szCs w:val="16"/>
                    </w:rPr>
                    <w:sym w:font="Wingdings 2" w:char="F097"/>
                  </w:r>
                  <w:r>
                    <w:rPr>
                      <w:rFonts w:ascii="BrowalliaUPC" w:hAnsi="BrowalliaUPC" w:cs="BrowalliaUPC" w:hint="cs"/>
                      <w:sz w:val="16"/>
                      <w:szCs w:val="16"/>
                      <w:cs/>
                    </w:rPr>
                    <w:t xml:space="preserve">   </w:t>
                  </w:r>
                  <w:r w:rsidRPr="00794A02">
                    <w:rPr>
                      <w:rFonts w:ascii="BrowalliaUPC" w:hAnsi="BrowalliaUPC" w:cs="BrowalliaUPC"/>
                      <w:sz w:val="18"/>
                      <w:szCs w:val="18"/>
                      <w:cs/>
                    </w:rPr>
                    <w:t xml:space="preserve"> ผู้รับเหมารายย่อย                               </w:t>
                  </w:r>
                  <w:r>
                    <w:rPr>
                      <w:rFonts w:ascii="BrowalliaUPC" w:hAnsi="BrowalliaUPC" w:cs="BrowalliaUPC"/>
                      <w:sz w:val="18"/>
                      <w:szCs w:val="18"/>
                      <w:cs/>
                    </w:rPr>
                    <w:t xml:space="preserve">      </w:t>
                  </w:r>
                  <w:r w:rsidRPr="00794A02">
                    <w:rPr>
                      <w:rFonts w:ascii="BrowalliaUPC" w:hAnsi="BrowalliaUPC" w:cs="BrowalliaUPC"/>
                      <w:sz w:val="18"/>
                      <w:szCs w:val="18"/>
                      <w:cs/>
                    </w:rPr>
                    <w:t xml:space="preserve"> </w:t>
                  </w:r>
                  <w:r>
                    <w:rPr>
                      <w:rFonts w:ascii="BrowalliaUPC" w:hAnsi="BrowalliaUPC" w:cs="BrowalliaUPC" w:hint="cs"/>
                      <w:sz w:val="18"/>
                      <w:szCs w:val="18"/>
                      <w:cs/>
                    </w:rPr>
                    <w:t xml:space="preserve">   </w:t>
                  </w:r>
                  <w:r w:rsidRPr="00AA2705">
                    <w:rPr>
                      <w:rFonts w:ascii="BrowalliaUPC" w:hAnsi="BrowalliaUPC" w:cs="BrowalliaUPC"/>
                      <w:sz w:val="18"/>
                      <w:szCs w:val="18"/>
                      <w:cs/>
                    </w:rPr>
                    <w:t xml:space="preserve">                                  </w:t>
                  </w:r>
                  <w:r w:rsidRPr="00AA2705">
                    <w:rPr>
                      <w:rFonts w:ascii="BrowalliaUPC" w:hAnsi="BrowalliaUPC" w:cs="BrowalliaUPC" w:hint="cs"/>
                      <w:sz w:val="18"/>
                      <w:szCs w:val="18"/>
                      <w:cs/>
                    </w:rPr>
                    <w:t xml:space="preserve"> </w:t>
                  </w:r>
                  <w:r w:rsidRPr="00AA2705">
                    <w:rPr>
                      <w:rFonts w:ascii="BrowalliaUPC" w:hAnsi="BrowalliaUPC" w:cs="BrowalliaUPC"/>
                      <w:sz w:val="18"/>
                      <w:szCs w:val="18"/>
                      <w:cs/>
                    </w:rPr>
                    <w:t xml:space="preserve">    </w:t>
                  </w:r>
                </w:p>
                <w:p w:rsidR="008C46A5" w:rsidRPr="00AA2705" w:rsidRDefault="008C46A5" w:rsidP="00C324CE">
                  <w:pPr>
                    <w:pStyle w:val="ListParagraph"/>
                    <w:numPr>
                      <w:ilvl w:val="0"/>
                      <w:numId w:val="6"/>
                    </w:numPr>
                    <w:tabs>
                      <w:tab w:val="left" w:pos="180"/>
                    </w:tabs>
                    <w:ind w:hanging="720"/>
                    <w:rPr>
                      <w:rFonts w:ascii="BrowalliaUPC" w:hAnsi="BrowalliaUPC" w:cs="BrowalliaUPC"/>
                      <w:sz w:val="18"/>
                      <w:szCs w:val="18"/>
                    </w:rPr>
                  </w:pPr>
                  <w:r>
                    <w:rPr>
                      <w:rFonts w:ascii="BrowalliaUPC" w:hAnsi="BrowalliaUPC" w:cs="BrowalliaUPC" w:hint="cs"/>
                      <w:sz w:val="18"/>
                      <w:szCs w:val="18"/>
                      <w:cs/>
                    </w:rPr>
                    <w:t>ราคา</w:t>
                  </w:r>
                  <w:r w:rsidRPr="00794A02">
                    <w:rPr>
                      <w:rFonts w:ascii="BrowalliaUPC" w:hAnsi="BrowalliaUPC" w:cs="BrowalliaUPC"/>
                      <w:sz w:val="18"/>
                      <w:szCs w:val="18"/>
                      <w:cs/>
                    </w:rPr>
                    <w:t xml:space="preserve">                    </w:t>
                  </w:r>
                  <w:r>
                    <w:rPr>
                      <w:rFonts w:ascii="BrowalliaUPC" w:hAnsi="BrowalliaUPC" w:cs="BrowalliaUPC" w:hint="cs"/>
                      <w:sz w:val="18"/>
                      <w:szCs w:val="18"/>
                      <w:cs/>
                    </w:rPr>
                    <w:t xml:space="preserve">      </w:t>
                  </w:r>
                  <w:r w:rsidRPr="00794A02">
                    <w:rPr>
                      <w:rFonts w:ascii="BrowalliaUPC" w:hAnsi="BrowalliaUPC" w:cs="BrowalliaUPC"/>
                      <w:sz w:val="16"/>
                      <w:szCs w:val="16"/>
                    </w:rPr>
                    <w:sym w:font="Wingdings 2" w:char="F097"/>
                  </w:r>
                  <w:r w:rsidRPr="00794A02">
                    <w:rPr>
                      <w:rFonts w:ascii="BrowalliaUPC" w:hAnsi="BrowalliaUPC" w:cs="BrowalliaUPC"/>
                      <w:sz w:val="18"/>
                      <w:szCs w:val="18"/>
                      <w:cs/>
                    </w:rPr>
                    <w:t xml:space="preserve"> </w:t>
                  </w:r>
                  <w:r>
                    <w:rPr>
                      <w:rFonts w:ascii="BrowalliaUPC" w:hAnsi="BrowalliaUPC" w:cs="BrowalliaUPC" w:hint="cs"/>
                      <w:sz w:val="18"/>
                      <w:szCs w:val="18"/>
                      <w:cs/>
                    </w:rPr>
                    <w:t xml:space="preserve">  </w:t>
                  </w:r>
                  <w:r w:rsidRPr="00794A02">
                    <w:rPr>
                      <w:rFonts w:ascii="BrowalliaUPC" w:hAnsi="BrowalliaUPC" w:cs="BrowalliaUPC"/>
                      <w:sz w:val="18"/>
                      <w:szCs w:val="18"/>
                      <w:cs/>
                    </w:rPr>
                    <w:t>ผู้ออกใบอนุญาต</w:t>
                  </w:r>
                  <w:r w:rsidRPr="00AA2705">
                    <w:rPr>
                      <w:rFonts w:ascii="BrowalliaUPC" w:hAnsi="BrowalliaUPC" w:cs="BrowalliaUPC"/>
                      <w:sz w:val="18"/>
                      <w:szCs w:val="18"/>
                      <w:cs/>
                    </w:rPr>
                    <w:t xml:space="preserve">                  </w:t>
                  </w:r>
                  <w:r w:rsidRPr="00AA2705">
                    <w:rPr>
                      <w:rFonts w:ascii="BrowalliaUPC" w:hAnsi="BrowalliaUPC" w:cs="BrowalliaUPC" w:hint="cs"/>
                      <w:sz w:val="18"/>
                      <w:szCs w:val="18"/>
                      <w:cs/>
                    </w:rPr>
                    <w:t xml:space="preserve">  </w:t>
                  </w:r>
                  <w:r w:rsidRPr="00AA2705">
                    <w:rPr>
                      <w:rFonts w:ascii="BrowalliaUPC" w:hAnsi="BrowalliaUPC" w:cs="BrowalliaUPC"/>
                      <w:sz w:val="18"/>
                      <w:szCs w:val="18"/>
                      <w:cs/>
                    </w:rPr>
                    <w:t xml:space="preserve">  </w:t>
                  </w:r>
                </w:p>
                <w:p w:rsidR="008C46A5" w:rsidRPr="00794A02" w:rsidRDefault="008C46A5" w:rsidP="00C324CE">
                  <w:pPr>
                    <w:pStyle w:val="ListParagraph"/>
                    <w:numPr>
                      <w:ilvl w:val="0"/>
                      <w:numId w:val="6"/>
                    </w:numPr>
                    <w:tabs>
                      <w:tab w:val="left" w:pos="180"/>
                    </w:tabs>
                    <w:ind w:hanging="720"/>
                    <w:rPr>
                      <w:rFonts w:ascii="BrowalliaUPC" w:hAnsi="BrowalliaUPC" w:cs="BrowalliaUPC"/>
                      <w:sz w:val="18"/>
                      <w:szCs w:val="18"/>
                    </w:rPr>
                  </w:pPr>
                  <w:r w:rsidRPr="00794A02">
                    <w:rPr>
                      <w:rFonts w:ascii="BrowalliaUPC" w:hAnsi="BrowalliaUPC" w:cs="BrowalliaUPC"/>
                      <w:sz w:val="18"/>
                      <w:szCs w:val="18"/>
                      <w:cs/>
                    </w:rPr>
                    <w:t>คู่ค้า</w:t>
                  </w:r>
                  <w:r w:rsidRPr="00794A02">
                    <w:rPr>
                      <w:rFonts w:ascii="BrowalliaUPC" w:hAnsi="BrowalliaUPC" w:cs="BrowalliaUPC"/>
                      <w:sz w:val="18"/>
                      <w:szCs w:val="18"/>
                    </w:rPr>
                    <w:t xml:space="preserve"> </w:t>
                  </w:r>
                  <w:r w:rsidRPr="00794A02">
                    <w:rPr>
                      <w:rFonts w:ascii="BrowalliaUPC" w:hAnsi="BrowalliaUPC" w:cs="BrowalliaUPC"/>
                      <w:sz w:val="18"/>
                      <w:szCs w:val="18"/>
                      <w:cs/>
                    </w:rPr>
                    <w:t xml:space="preserve">            </w:t>
                  </w:r>
                  <w:r>
                    <w:rPr>
                      <w:rFonts w:ascii="BrowalliaUPC" w:hAnsi="BrowalliaUPC" w:cs="BrowalliaUPC" w:hint="cs"/>
                      <w:sz w:val="18"/>
                      <w:szCs w:val="18"/>
                      <w:cs/>
                    </w:rPr>
                    <w:t xml:space="preserve">              </w:t>
                  </w:r>
                  <w:r w:rsidRPr="00794A02">
                    <w:rPr>
                      <w:rFonts w:ascii="BrowalliaUPC" w:hAnsi="BrowalliaUPC" w:cs="BrowalliaUPC"/>
                      <w:sz w:val="16"/>
                      <w:szCs w:val="16"/>
                    </w:rPr>
                    <w:sym w:font="Wingdings 2" w:char="F097"/>
                  </w:r>
                  <w:r>
                    <w:rPr>
                      <w:rFonts w:ascii="BrowalliaUPC" w:hAnsi="BrowalliaUPC" w:cs="BrowalliaUPC" w:hint="cs"/>
                      <w:sz w:val="18"/>
                      <w:szCs w:val="18"/>
                      <w:cs/>
                    </w:rPr>
                    <w:t xml:space="preserve">    </w:t>
                  </w:r>
                  <w:r w:rsidRPr="00794A02">
                    <w:rPr>
                      <w:rFonts w:ascii="BrowalliaUPC" w:hAnsi="BrowalliaUPC" w:cs="BrowalliaUPC"/>
                      <w:sz w:val="18"/>
                      <w:szCs w:val="18"/>
                      <w:cs/>
                    </w:rPr>
                    <w:t xml:space="preserve">สังคม                                     </w:t>
                  </w:r>
                </w:p>
                <w:p w:rsidR="008C46A5" w:rsidRDefault="008C46A5" w:rsidP="00C324CE">
                  <w:pPr>
                    <w:pStyle w:val="ListParagraph"/>
                    <w:ind w:left="180"/>
                  </w:pPr>
                </w:p>
              </w:txbxContent>
            </v:textbox>
          </v:shape>
        </w:pict>
      </w:r>
      <w:r w:rsidRPr="00EE2703">
        <w:rPr>
          <w:noProof/>
          <w:sz w:val="28"/>
        </w:rPr>
        <w:pict>
          <v:line id="Straight Connector 1210" o:spid="_x0000_s1462" style="position:absolute;flip:y;z-index:251726848;visibility:visible;mso-width-relative:margin;mso-height-relative:margin" from="152pt,225.15pt" to="238.4pt,24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" strokecolor="black [3040]" strokeweight="2.25pt"/>
        </w:pict>
      </w:r>
      <w:r w:rsidRPr="00EE2703">
        <w:rPr>
          <w:rFonts w:ascii="Times New Roman" w:hAnsi="Times New Roman" w:cs="Times New Roman"/>
          <w:noProof/>
          <w:sz w:val="28"/>
        </w:rPr>
        <w:pict>
          <v:shape id="Flowchart: Connector 1085" o:spid="_x0000_s1461" type="#_x0000_t120" style="position:absolute;margin-left:424.1pt;margin-top:237.4pt;width:32.25pt;height:30.7pt;z-index:251768832;visibility:visible;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" strokecolor="black [3213]" strokeweight="1.5pt">
            <v:fill r:id="rId60" o:title="" recolor="t" rotate="t" type="frame"/>
          </v:shape>
        </w:pict>
      </w:r>
      <w:r w:rsidRPr="00EE2703">
        <w:rPr>
          <w:noProof/>
          <w:sz w:val="28"/>
        </w:rPr>
        <w:pict>
          <v:shape id="_x0000_s1162" type="#_x0000_t202" style="position:absolute;margin-left:235.9pt;margin-top:203.2pt;width:73.75pt;height:29.75pt;z-index:2517391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" filled="f" stroked="f">
            <v:textbox>
              <w:txbxContent>
                <w:p w:rsidR="008C46A5" w:rsidRPr="00265D52" w:rsidRDefault="008C46A5" w:rsidP="00C324CE">
                  <w:pPr>
                    <w:spacing w:line="240" w:lineRule="auto"/>
                    <w:jc w:val="center"/>
                    <w:rPr>
                      <w:rFonts w:ascii="Times New Roman" w:hAnsi="Times New Roman" w:cs="Angsana New"/>
                      <w:sz w:val="18"/>
                      <w:szCs w:val="18"/>
                      <w:cs/>
                    </w:rPr>
                  </w:pPr>
                  <w:r w:rsidRPr="00265D52">
                    <w:rPr>
                      <w:rFonts w:ascii="Times New Roman" w:hAnsi="Times New Roman" w:cs="Angsana New" w:hint="cs"/>
                      <w:sz w:val="18"/>
                      <w:szCs w:val="18"/>
                      <w:cs/>
                    </w:rPr>
                    <w:t>สัญญา</w:t>
                  </w:r>
                  <w:r>
                    <w:rPr>
                      <w:rFonts w:ascii="Times New Roman" w:hAnsi="Times New Roman" w:cs="Angsana New" w:hint="cs"/>
                      <w:sz w:val="18"/>
                      <w:szCs w:val="18"/>
                      <w:cs/>
                    </w:rPr>
                    <w:t xml:space="preserve"> / ข้อกำหนด</w:t>
                  </w:r>
                  <w:r w:rsidRPr="00265D52">
                    <w:rPr>
                      <w:rFonts w:ascii="Times New Roman" w:hAnsi="Times New Roman" w:cs="Angsana New" w:hint="cs"/>
                      <w:sz w:val="18"/>
                      <w:szCs w:val="18"/>
                      <w:cs/>
                    </w:rPr>
                    <w:t xml:space="preserve">      </w:t>
                  </w:r>
                  <w:r>
                    <w:rPr>
                      <w:rFonts w:ascii="Times New Roman" w:hAnsi="Times New Roman" w:cs="Angsana New" w:hint="cs"/>
                      <w:sz w:val="18"/>
                      <w:szCs w:val="18"/>
                      <w:cs/>
                    </w:rPr>
                    <w:t xml:space="preserve">    </w:t>
                  </w:r>
                  <w:r w:rsidRPr="00265D52">
                    <w:rPr>
                      <w:rFonts w:ascii="Times New Roman" w:hAnsi="Times New Roman" w:cs="Angsana New" w:hint="cs"/>
                      <w:sz w:val="18"/>
                      <w:szCs w:val="18"/>
                      <w:cs/>
                    </w:rPr>
                    <w:t>โครงการ</w:t>
                  </w:r>
                </w:p>
                <w:p w:rsidR="008C46A5" w:rsidRDefault="008C46A5" w:rsidP="00C324CE"/>
              </w:txbxContent>
            </v:textbox>
          </v:shape>
        </w:pict>
      </w:r>
      <w:r w:rsidRPr="00EE2703">
        <w:rPr>
          <w:noProof/>
          <w:sz w:val="28"/>
        </w:rPr>
        <w:pict>
          <v:line id="Straight Connector 1206" o:spid="_x0000_s1460" style="position:absolute;z-index:251723776;visibility:visible;mso-width-relative:margin;mso-height-relative:margin" from="393pt,258.7pt" to="464.25pt,39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" strokecolor="black [3040]" strokeweight="2.25pt"/>
        </w:pict>
      </w:r>
      <w:r w:rsidRPr="00EE2703">
        <w:rPr>
          <w:noProof/>
          <w:sz w:val="28"/>
        </w:rPr>
        <w:pict>
          <v:line id="Straight Connector 1213" o:spid="_x0000_s1459" style="position:absolute;flip:y;z-index:251729920;visibility:visible;mso-width-relative:margin;mso-height-relative:margin" from="190.5pt,254.2pt" to="276pt,33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" strokecolor="black [3040]" strokeweight="2.25pt"/>
        </w:pict>
      </w:r>
      <w:r w:rsidRPr="00EE2703">
        <w:rPr>
          <w:noProof/>
          <w:sz w:val="28"/>
        </w:rPr>
        <w:pict>
          <v:line id="Straight Connector 1205" o:spid="_x0000_s1458" style="position:absolute;z-index:251722752;visibility:visible;mso-width-relative:margin;mso-height-relative:margin" from="165pt,143.2pt" to="270pt,18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" strokecolor="black [3040]" strokeweight="2.25pt"/>
        </w:pict>
      </w:r>
      <w:r w:rsidRPr="00EE2703">
        <w:rPr>
          <w:noProof/>
          <w:sz w:val="28"/>
        </w:rPr>
        <w:pict>
          <v:shape id="_x0000_s1163" type="#_x0000_t202" style="position:absolute;margin-left:229pt;margin-top:319.75pt;width:60.55pt;height:25.65pt;rotation:-3683601fd;z-index:2517360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" filled="f" stroked="f">
            <v:textbox>
              <w:txbxContent>
                <w:p w:rsidR="008C46A5" w:rsidRPr="00971F86" w:rsidRDefault="008C46A5" w:rsidP="00C324CE">
                  <w:pPr>
                    <w:spacing w:line="240" w:lineRule="auto"/>
                    <w:jc w:val="center"/>
                    <w:rPr>
                      <w:rFonts w:ascii="BrowalliaUPC" w:hAnsi="BrowalliaUPC" w:cs="BrowalliaUPC"/>
                      <w:sz w:val="18"/>
                      <w:szCs w:val="18"/>
                    </w:rPr>
                  </w:pPr>
                  <w:r w:rsidRPr="00971F86">
                    <w:rPr>
                      <w:rFonts w:ascii="BrowalliaUPC" w:hAnsi="BrowalliaUPC" w:cs="BrowalliaUPC"/>
                      <w:sz w:val="18"/>
                      <w:szCs w:val="18"/>
                      <w:cs/>
                    </w:rPr>
                    <w:t>การทำสัญญา</w:t>
                  </w:r>
                </w:p>
                <w:p w:rsidR="008C46A5" w:rsidRDefault="008C46A5" w:rsidP="00C324CE"/>
              </w:txbxContent>
            </v:textbox>
          </v:shape>
        </w:pict>
      </w:r>
      <w:r w:rsidRPr="00EE2703">
        <w:rPr>
          <w:noProof/>
          <w:sz w:val="28"/>
        </w:rPr>
        <w:pict>
          <v:shape id="Arc 1269" o:spid="_x0000_s1457" style="position:absolute;margin-left:314.2pt;margin-top:237.8pt;width:99.1pt;height:93.1pt;rotation:180;z-index:251737088;visibility:visible;mso-width-relative:margin;mso-height-relative:margin;v-text-anchor:middle" coordsize="1258570,118237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" adj="0,,0" path="m14813,463667nsc78852,191318,336797,-1933,633679,14v297302,1950,552587,199108,612138,472756l629285,591185,14813,463667xem14813,463667nfc78852,191318,336797,-1933,633679,14v297302,1950,552587,199108,612138,472756e" filled="f" strokecolor="black [3213]" strokeweight="2.25pt">
            <v:stroke joinstyle="round"/>
            <v:formulas/>
            <v:path arrowok="t" o:connecttype="custom" o:connectlocs="14813,463667;633679,14;1245817,472770" o:connectangles="0,0,0"/>
          </v:shape>
        </w:pict>
      </w:r>
      <w:r w:rsidRPr="00EE2703">
        <w:rPr>
          <w:noProof/>
          <w:sz w:val="28"/>
        </w:rPr>
        <w:pict>
          <v:shape id="Arc 1270" o:spid="_x0000_s1456" style="position:absolute;margin-left:292.25pt;margin-top:283.9pt;width:143.4pt;height:93.1pt;rotation:-11620861fd;z-index:251738112;visibility:visible;mso-width-relative:margin;mso-height-relative:margin;v-text-anchor:middle" coordsize="1821180,118237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" adj="0,,0" path="m9591,505606nsc73199,223335,438214,10816,877325,395v406867,-9656,774165,157210,899577,408685l910590,591185,9591,505606xem9591,505606nfc73199,223335,438214,10816,877325,395v406867,-9656,774165,157210,899577,408685e" filled="f" strokecolor="black [3213]" strokeweight="2.25pt">
            <v:stroke joinstyle="round"/>
            <v:formulas/>
            <v:path arrowok="t" o:connecttype="custom" o:connectlocs="9591,505606;877325,395;1776902,409080" o:connectangles="0,0,0"/>
          </v:shape>
        </w:pict>
      </w:r>
      <w:r w:rsidRPr="00EE2703">
        <w:rPr>
          <w:noProof/>
          <w:sz w:val="28"/>
        </w:rPr>
        <w:pict>
          <v:shape id="Flowchart: Connector 1209" o:spid="_x0000_s1455" type="#_x0000_t120" style="position:absolute;margin-left:398.85pt;margin-top:175.55pt;width:81.2pt;height:74.2pt;z-index:2517258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" fillcolor="white [3201]" strokecolor="black [3200]" strokeweight="2pt">
            <w10:wrap type="topAndBottom"/>
          </v:shape>
        </w:pict>
      </w:r>
      <w:r w:rsidRPr="00EE2703">
        <w:rPr>
          <w:noProof/>
          <w:color w:val="000000" w:themeColor="text1"/>
          <w:sz w:val="28"/>
        </w:rPr>
        <w:pict>
          <v:line id="Straight Connector 1214" o:spid="_x0000_s1454" style="position:absolute;flip:y;z-index:251730944;visibility:visible;mso-width-relative:margin;mso-height-relative:margin" from="472pt,150.25pt" to="551.3pt,18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" strokecolor="black [3040]" strokeweight="2.25pt"/>
        </w:pict>
      </w:r>
      <w:r w:rsidRPr="00EE2703">
        <w:rPr>
          <w:noProof/>
          <w:sz w:val="28"/>
        </w:rPr>
        <w:pict>
          <v:shape id="_x0000_s1164" type="#_x0000_t202" style="position:absolute;margin-left:177.15pt;margin-top:114.35pt;width:86.05pt;height:29.7pt;rotation:2429103fd;z-index:2517329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" filled="f" stroked="f">
            <v:textbox>
              <w:txbxContent>
                <w:p w:rsidR="008C46A5" w:rsidRPr="00265D52" w:rsidRDefault="008C46A5" w:rsidP="00C324CE">
                  <w:pPr>
                    <w:spacing w:line="240" w:lineRule="auto"/>
                    <w:jc w:val="center"/>
                    <w:rPr>
                      <w:rFonts w:ascii="BrowalliaUPC" w:hAnsi="BrowalliaUPC" w:cs="BrowalliaUPC"/>
                      <w:sz w:val="18"/>
                      <w:szCs w:val="18"/>
                    </w:rPr>
                  </w:pPr>
                  <w:r>
                    <w:rPr>
                      <w:rFonts w:ascii="BrowalliaUPC" w:hAnsi="BrowalliaUPC" w:cs="BrowalliaUPC" w:hint="cs"/>
                      <w:sz w:val="18"/>
                      <w:szCs w:val="18"/>
                      <w:cs/>
                    </w:rPr>
                    <w:t>สรร</w:t>
                  </w:r>
                  <w:r w:rsidRPr="00265D52">
                    <w:rPr>
                      <w:rFonts w:ascii="BrowalliaUPC" w:hAnsi="BrowalliaUPC" w:cs="BrowalliaUPC"/>
                      <w:sz w:val="18"/>
                      <w:szCs w:val="18"/>
                      <w:cs/>
                    </w:rPr>
                    <w:t>หาโครงการ</w:t>
                  </w:r>
                </w:p>
                <w:p w:rsidR="008C46A5" w:rsidRDefault="008C46A5" w:rsidP="00C324CE"/>
              </w:txbxContent>
            </v:textbox>
          </v:shape>
        </w:pict>
      </w:r>
      <w:r w:rsidRPr="00EE2703">
        <w:rPr>
          <w:noProof/>
          <w:sz w:val="28"/>
        </w:rPr>
        <w:pict>
          <v:shape id="_x0000_s1165" type="#_x0000_t202" style="position:absolute;margin-left:175.05pt;margin-top:262.3pt;width:67.5pt;height:25.65pt;rotation:-2033446fd;z-index:2517350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" filled="f" stroked="f">
            <v:textbox>
              <w:txbxContent>
                <w:p w:rsidR="008C46A5" w:rsidRPr="00281ECE" w:rsidRDefault="008C46A5" w:rsidP="00C324CE">
                  <w:pPr>
                    <w:spacing w:line="240" w:lineRule="auto"/>
                    <w:jc w:val="center"/>
                    <w:rPr>
                      <w:rFonts w:ascii="BrowalliaUPC" w:hAnsi="BrowalliaUPC" w:cs="BrowalliaUPC"/>
                      <w:sz w:val="18"/>
                      <w:szCs w:val="18"/>
                    </w:rPr>
                  </w:pPr>
                  <w:r w:rsidRPr="00281ECE">
                    <w:rPr>
                      <w:rFonts w:ascii="BrowalliaUPC" w:hAnsi="BrowalliaUPC" w:cs="BrowalliaUPC"/>
                      <w:sz w:val="18"/>
                      <w:szCs w:val="18"/>
                      <w:cs/>
                    </w:rPr>
                    <w:t>การประ</w:t>
                  </w:r>
                  <w:r>
                    <w:rPr>
                      <w:rFonts w:ascii="BrowalliaUPC" w:hAnsi="BrowalliaUPC" w:cs="BrowalliaUPC" w:hint="cs"/>
                      <w:sz w:val="18"/>
                      <w:szCs w:val="18"/>
                      <w:cs/>
                    </w:rPr>
                    <w:t>มูล</w:t>
                  </w:r>
                  <w:r w:rsidRPr="00281ECE">
                    <w:rPr>
                      <w:rFonts w:ascii="BrowalliaUPC" w:hAnsi="BrowalliaUPC" w:cs="BrowalliaUPC"/>
                      <w:sz w:val="18"/>
                      <w:szCs w:val="18"/>
                      <w:cs/>
                    </w:rPr>
                    <w:t>ราคา</w:t>
                  </w:r>
                </w:p>
                <w:p w:rsidR="008C46A5" w:rsidRDefault="008C46A5" w:rsidP="00C324CE"/>
              </w:txbxContent>
            </v:textbox>
          </v:shape>
        </w:pict>
      </w:r>
      <w:r w:rsidRPr="00EE2703">
        <w:rPr>
          <w:noProof/>
          <w:sz w:val="28"/>
        </w:rPr>
        <w:pict>
          <v:shape id="_x0000_s1166" type="#_x0000_t202" style="position:absolute;margin-left:446.5pt;margin-top:120.95pt;width:75.8pt;height:19pt;rotation:-3085644fd;z-index:2517401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" filled="f" stroked="f">
            <v:textbox>
              <w:txbxContent>
                <w:p w:rsidR="008C46A5" w:rsidRPr="00265D52" w:rsidRDefault="008C46A5" w:rsidP="00C324CE">
                  <w:pPr>
                    <w:spacing w:line="240" w:lineRule="auto"/>
                    <w:jc w:val="center"/>
                    <w:rPr>
                      <w:rFonts w:ascii="BrowalliaUPC" w:hAnsi="BrowalliaUPC" w:cs="BrowalliaUPC"/>
                      <w:sz w:val="18"/>
                      <w:szCs w:val="18"/>
                    </w:rPr>
                  </w:pPr>
                  <w:r>
                    <w:rPr>
                      <w:rFonts w:ascii="BrowalliaUPC" w:hAnsi="BrowalliaUPC" w:cs="BrowalliaUPC" w:hint="cs"/>
                      <w:sz w:val="18"/>
                      <w:szCs w:val="18"/>
                      <w:cs/>
                    </w:rPr>
                    <w:t>การออกแบบวิศวกรรม</w:t>
                  </w:r>
                </w:p>
                <w:p w:rsidR="008C46A5" w:rsidRDefault="008C46A5" w:rsidP="00C324CE"/>
              </w:txbxContent>
            </v:textbox>
          </v:shape>
        </w:pict>
      </w:r>
      <w:r w:rsidRPr="00EE2703">
        <w:rPr>
          <w:noProof/>
          <w:sz w:val="28"/>
        </w:rPr>
        <w:pict>
          <v:shape id="_x0000_s1167" type="#_x0000_t202" style="position:absolute;margin-left:442.45pt;margin-top:299.9pt;width:66.25pt;height:34.3pt;rotation:3310814fd;z-index:2517422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" filled="f" stroked="f">
            <v:textbox>
              <w:txbxContent>
                <w:p w:rsidR="008C46A5" w:rsidRPr="00265D52" w:rsidRDefault="008C46A5" w:rsidP="00C324CE">
                  <w:pPr>
                    <w:spacing w:line="240" w:lineRule="auto"/>
                    <w:jc w:val="center"/>
                    <w:rPr>
                      <w:rFonts w:ascii="BrowalliaUPC" w:hAnsi="BrowalliaUPC" w:cs="BrowalliaUPC"/>
                      <w:sz w:val="18"/>
                      <w:szCs w:val="18"/>
                    </w:rPr>
                  </w:pPr>
                  <w:r>
                    <w:rPr>
                      <w:rFonts w:ascii="BrowalliaUPC" w:hAnsi="BrowalliaUPC" w:cs="BrowalliaUPC" w:hint="cs"/>
                      <w:sz w:val="18"/>
                      <w:szCs w:val="18"/>
                      <w:cs/>
                    </w:rPr>
                    <w:t>การก่อสร้างโรงงานอุตสาหกรรม</w:t>
                  </w:r>
                </w:p>
                <w:p w:rsidR="008C46A5" w:rsidRDefault="008C46A5" w:rsidP="00C324CE"/>
              </w:txbxContent>
            </v:textbox>
          </v:shape>
        </w:pict>
      </w:r>
      <w:r w:rsidRPr="00EE2703">
        <w:rPr>
          <w:rFonts w:ascii="Times New Roman" w:hAnsi="Times New Roman" w:cs="Times New Roman"/>
          <w:noProof/>
          <w:sz w:val="28"/>
        </w:rPr>
        <w:pict>
          <v:group id="Group 1190" o:spid="_x0000_s1453" style="position:absolute;margin-left:335.4pt;margin-top:97.55pt;width:42.65pt;height:98.75pt;rotation:-7280846fd;z-index:251748352" coordorigin="5369,5734" coordsize="774,17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">
            <v:shape id="Freeform 3" o:spid="_x0000_s1027" style="position:absolute;left:5474;top:5734;width:669;height:1684;visibility:visible;mso-wrap-style:square;v-text-anchor:top" coordsize="669,16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5rv8UA&#10;AADdAAAADwAAAGRycy9kb3ducmV2LnhtbERP22rCQBB9L/Qflin4VjeJIpq6Sil4gULBGNrXITtN&#10;QrOzaXY1yd93C4JvczjXWW8H04grda62rCCeRiCIC6trLhXk593zEoTzyBoby6RgJAfbzePDGlNt&#10;ez7RNfOlCCHsUlRQed+mUrqiIoNualviwH3bzqAPsCul7rAP4aaRSRQtpMGaQ0OFLb1VVPxkF6Mg&#10;m6/ek362H/Ovj36UyWH4/cxPSk2ehtcXEJ4Gfxff3Ecd5serGP6/CSfI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Dmu/xQAAAN0AAAAPAAAAAAAAAAAAAAAAAJgCAABkcnMv&#10;ZG93bnJldi54bWxQSwUGAAAAAAQABAD1AAAAigMAAAAA&#10;" path="m521,v11,21,41,72,60,120c600,168,620,231,634,285v14,54,25,110,30,161c669,497,668,543,667,592v-1,49,-2,103,-7,147c655,783,648,819,639,857v-9,38,-18,63,-35,110c587,1014,561,1091,536,1142v-25,51,-52,87,-82,130c424,1315,389,1366,357,1403v-32,37,-61,61,-98,93c222,1528,178,1566,135,1597,92,1628,28,1666,,1684e" filled="f" strokecolor="red" strokeweight="1.5pt">
              <v:path arrowok="t" o:connecttype="custom" o:connectlocs="521,0;581,120;634,285;664,446;667,592;660,739;639,857;604,967;536,1142;454,1272;357,1403;259,1496;135,1597;0,1684" o:connectangles="0,0,0,0,0,0,0,0,0,0,0,0,0,0"/>
            </v:shape>
            <v:shapetype id="_x0000_t32" coordsize="21600,21600" o:spt="32" o:oned="t" path="m,l21600,21600e" filled="f">
              <v:path arrowok="t" fillok="f" o:connecttype="none"/>
              <o:lock v:ext="edit" shapetype="t"/>
            </v:shapetype>
            <v:shape id="AutoShape 4" o:spid="_x0000_s1028" type="#_x0000_t32" style="position:absolute;left:5369;top:7418;width:105;height:7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OpYsQAAADdAAAADwAAAGRycy9kb3ducmV2LnhtbERPTWsCMRC9C/0PYQpepGbXQ7Vbo4hQ&#10;EUTBbS+9DZtxs7iZLEmq679vBMHbPN7nzJe9bcWFfGgcK8jHGQjiyumGawU/319vMxAhImtsHZOC&#10;GwVYLl4Gcyy0u/KRLmWsRQrhUKACE2NXSBkqQxbD2HXEiTs5bzEm6GupPV5TuG3lJMvepcWGU4PB&#10;jtaGqnP5ZxVsbvut33XZb34a0dk0o+muPkyVGr72q08Qkfr4FD/cW53m5x8TuH+TTpCL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Q6lixAAAAN0AAAAPAAAAAAAAAAAA&#10;AAAAAKECAABkcnMvZG93bnJldi54bWxQSwUGAAAAAAQABAD5AAAAkgMAAAAA&#10;" strokecolor="red" strokeweight="1.5pt">
              <v:stroke endarrow="block"/>
            </v:shape>
          </v:group>
        </w:pict>
      </w:r>
      <w:r w:rsidRPr="00EE2703">
        <w:rPr>
          <w:noProof/>
          <w:sz w:val="28"/>
        </w:rPr>
        <w:pict>
          <v:shape id="_x0000_s1168" type="#_x0000_t202" style="position:absolute;margin-left:278.6pt;margin-top:86.35pt;width:31.85pt;height:20.55pt;z-index:2517504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" filled="f" stroked="f">
            <v:textbox>
              <w:txbxContent>
                <w:p w:rsidR="008C46A5" w:rsidRPr="00265D52" w:rsidRDefault="008C46A5" w:rsidP="00C324CE">
                  <w:pPr>
                    <w:spacing w:line="240" w:lineRule="auto"/>
                    <w:jc w:val="center"/>
                    <w:rPr>
                      <w:rFonts w:ascii="Times New Roman" w:hAnsi="Times New Roman" w:cs="Angsana New"/>
                      <w:sz w:val="18"/>
                      <w:szCs w:val="18"/>
                      <w:cs/>
                    </w:rPr>
                  </w:pPr>
                  <w:r>
                    <w:rPr>
                      <w:rFonts w:ascii="Times New Roman" w:hAnsi="Times New Roman" w:cs="Angsana New" w:hint="cs"/>
                      <w:sz w:val="18"/>
                      <w:szCs w:val="18"/>
                      <w:cs/>
                    </w:rPr>
                    <w:t>ลูกค้า</w:t>
                  </w:r>
                </w:p>
                <w:p w:rsidR="008C46A5" w:rsidRDefault="008C46A5" w:rsidP="00C324CE"/>
              </w:txbxContent>
            </v:textbox>
          </v:shape>
        </w:pict>
      </w:r>
      <w:r w:rsidRPr="00EE2703">
        <w:rPr>
          <w:rFonts w:ascii="Times New Roman" w:hAnsi="Times New Roman" w:cs="Times New Roman"/>
          <w:noProof/>
          <w:sz w:val="28"/>
        </w:rPr>
        <w:pict>
          <v:shape id="Straight Arrow Connector 1193" o:spid="_x0000_s1452" type="#_x0000_t32" style="position:absolute;margin-left:309pt;margin-top:96.65pt;width:95.35pt;height:0;z-index:251749376;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" strokecolor="#009" strokeweight="1.5pt">
            <v:stroke startarrow="open" endarrow="open"/>
          </v:shape>
        </w:pict>
      </w:r>
      <w:r w:rsidRPr="00EE2703">
        <w:rPr>
          <w:noProof/>
          <w:sz w:val="28"/>
        </w:rPr>
        <w:pict>
          <v:shape id="_x0000_s1169" type="#_x0000_t202" style="position:absolute;margin-left:401.95pt;margin-top:86.25pt;width:40.65pt;height:20.1pt;z-index:25175142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" filled="f" stroked="f">
            <v:textbox>
              <w:txbxContent>
                <w:p w:rsidR="008C46A5" w:rsidRPr="00265D52" w:rsidRDefault="008C46A5" w:rsidP="00C324CE">
                  <w:pPr>
                    <w:spacing w:line="240" w:lineRule="auto"/>
                    <w:jc w:val="center"/>
                    <w:rPr>
                      <w:rFonts w:ascii="Times New Roman" w:hAnsi="Times New Roman" w:cs="Angsana New"/>
                      <w:sz w:val="18"/>
                      <w:szCs w:val="18"/>
                      <w:cs/>
                    </w:rPr>
                  </w:pPr>
                  <w:r>
                    <w:rPr>
                      <w:rFonts w:ascii="Times New Roman" w:hAnsi="Times New Roman" w:cs="Angsana New" w:hint="cs"/>
                      <w:sz w:val="18"/>
                      <w:szCs w:val="18"/>
                      <w:cs/>
                    </w:rPr>
                    <w:t>กิจกรรม</w:t>
                  </w:r>
                </w:p>
                <w:p w:rsidR="008C46A5" w:rsidRDefault="008C46A5" w:rsidP="00C324CE"/>
              </w:txbxContent>
            </v:textbox>
          </v:shape>
        </w:pict>
      </w:r>
      <w:r w:rsidRPr="00EE2703">
        <w:rPr>
          <w:noProof/>
          <w:color w:val="000000" w:themeColor="text1"/>
          <w:sz w:val="28"/>
        </w:rPr>
        <w:pict>
          <v:line id="Straight Connector 1215" o:spid="_x0000_s1451" style="position:absolute;z-index:251731968;visibility:visible;mso-width-relative:margin;mso-height-relative:margin" from="455.05pt,246.8pt" to="548.15pt,29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" strokecolor="black [3040]" strokeweight="2.25pt"/>
        </w:pict>
      </w:r>
      <w:r w:rsidRPr="00EE2703">
        <w:rPr>
          <w:rFonts w:ascii="Times New Roman" w:hAnsi="Times New Roman" w:cs="Times New Roman"/>
          <w:noProof/>
          <w:sz w:val="28"/>
        </w:rPr>
        <w:pict>
          <v:shape id="Flowchart: Connector 1260" o:spid="_x0000_s1450" type="#_x0000_t120" style="position:absolute;margin-left:261.9pt;margin-top:157.45pt;width:32.25pt;height:30.7pt;z-index:251761664;visibility:visible;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" strokecolor="black [3213]" strokeweight="1.5pt">
            <v:fill r:id="rId53" o:title="" recolor="t" rotate="t" type="frame"/>
          </v:shape>
        </w:pict>
      </w:r>
      <w:r w:rsidRPr="00EE2703">
        <w:rPr>
          <w:rFonts w:ascii="Times New Roman" w:hAnsi="Times New Roman" w:cs="Times New Roman"/>
          <w:noProof/>
          <w:sz w:val="28"/>
        </w:rPr>
        <w:pict>
          <v:shape id="Flowchart: Connector 1079" o:spid="_x0000_s1449" type="#_x0000_t120" style="position:absolute;margin-left:216.4pt;margin-top:209.25pt;width:32.25pt;height:30.7pt;z-index:251762688;visibility:visible;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" strokecolor="black [3213]" strokeweight="1.5pt">
            <v:fill r:id="rId61" o:title="" recolor="t" rotate="t" type="frame"/>
          </v:shape>
        </w:pict>
      </w:r>
      <w:r w:rsidRPr="00EE2703">
        <w:rPr>
          <w:rFonts w:ascii="Times New Roman" w:hAnsi="Times New Roman" w:cs="Times New Roman"/>
          <w:noProof/>
          <w:sz w:val="28"/>
        </w:rPr>
        <w:pict>
          <v:shape id="Flowchart: Connector 1080" o:spid="_x0000_s1448" type="#_x0000_t120" style="position:absolute;margin-left:269.4pt;margin-top:242.35pt;width:32.25pt;height:30.7pt;z-index:251763712;visibility:visible;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" strokecolor="black [3213]" strokeweight="1.5pt">
            <v:fill r:id="rId54" o:title="" recolor="t" rotate="t" type="frame"/>
          </v:shape>
        </w:pict>
      </w:r>
      <w:r w:rsidRPr="00EE2703">
        <w:rPr>
          <w:noProof/>
          <w:sz w:val="28"/>
        </w:rPr>
        <w:pict>
          <v:shape id="_x0000_s1170" type="#_x0000_t202" style="position:absolute;margin-left:338.25pt;margin-top:299.2pt;width:49.5pt;height:21.95pt;z-index:2517452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" filled="f" stroked="f">
            <v:textbox>
              <w:txbxContent>
                <w:p w:rsidR="008C46A5" w:rsidRPr="00265D52" w:rsidRDefault="008C46A5" w:rsidP="00C324CE">
                  <w:pPr>
                    <w:spacing w:line="240" w:lineRule="auto"/>
                    <w:jc w:val="center"/>
                    <w:rPr>
                      <w:rFonts w:ascii="Times New Roman" w:hAnsi="Times New Roman" w:cs="Angsana New"/>
                      <w:sz w:val="18"/>
                      <w:szCs w:val="18"/>
                      <w:cs/>
                    </w:rPr>
                  </w:pPr>
                  <w:r>
                    <w:rPr>
                      <w:rFonts w:ascii="Times New Roman" w:hAnsi="Times New Roman" w:cs="Angsana New" w:hint="cs"/>
                      <w:sz w:val="18"/>
                      <w:szCs w:val="18"/>
                      <w:cs/>
                    </w:rPr>
                    <w:t>ทีมงานว่าจ้าง</w:t>
                  </w:r>
                </w:p>
                <w:p w:rsidR="008C46A5" w:rsidRDefault="008C46A5" w:rsidP="00C324CE"/>
              </w:txbxContent>
            </v:textbox>
          </v:shape>
        </w:pict>
      </w:r>
      <w:r w:rsidRPr="00EE2703">
        <w:rPr>
          <w:rFonts w:ascii="Times New Roman" w:hAnsi="Times New Roman" w:cs="Times New Roman"/>
          <w:noProof/>
          <w:sz w:val="28"/>
        </w:rPr>
        <w:pict>
          <v:rect id="Rectangle 1081" o:spid="_x0000_s1447" style="position:absolute;margin-left:351.75pt;margin-top:273.65pt;width:19.5pt;height:18.05pt;z-index:251764736;visibility:visible;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" stroked="f" strokeweight="1.5pt">
            <v:fill r:id="rId62" o:title="" recolor="t" rotate="t" type="frame"/>
          </v:rect>
        </w:pict>
      </w:r>
      <w:r w:rsidRPr="00EE2703">
        <w:rPr>
          <w:noProof/>
          <w:sz w:val="28"/>
        </w:rPr>
        <w:pict>
          <v:rect id="Rectangle 1082" o:spid="_x0000_s1446" style="position:absolute;margin-left:355.45pt;margin-top:382.85pt;width:21pt;height:16.05pt;z-index:251765760;visibility:visible;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" stroked="f" strokeweight="1.5pt">
            <v:fill r:id="rId63" o:title="" recolor="t" rotate="t" type="frame"/>
          </v:rect>
        </w:pict>
      </w:r>
      <w:r w:rsidRPr="00EE2703">
        <w:rPr>
          <w:noProof/>
          <w:sz w:val="28"/>
        </w:rPr>
        <w:pict>
          <v:shape id="Pie 1194" o:spid="_x0000_s1445" style="position:absolute;margin-left:151.5pt;margin-top:12.7pt;width:411.1pt;height:413.5pt;rotation:-2778969fd;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220970,5251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" path="m5173831,2128991c5385636,3234787,4872815,4353304,3899146,4909217,2917980,5469410,1690049,5332214,855024,4569099,27409,3812756,-229371,2610225,216490,1578769,665294,540505,1725195,-91498,2846182,10724l2610485,2625725,5173831,2128991xe" fillcolor="#b7d4ff" strokecolor="black [3200]" strokeweight="2pt">
            <v:path arrowok="t" o:connecttype="custom" o:connectlocs="5173831,2128991;3899146,4909217;855024,4569099;216490,1578769;2846182,10724;2610485,2625725;5173831,2128991" o:connectangles="0,0,0,0,0,0,0"/>
          </v:shape>
        </w:pict>
      </w:r>
      <w:r w:rsidRPr="00EE2703">
        <w:rPr>
          <w:rFonts w:ascii="Times New Roman" w:hAnsi="Times New Roman" w:cs="Times New Roman"/>
          <w:noProof/>
          <w:sz w:val="28"/>
        </w:rPr>
        <w:pict>
          <v:shape id="Flowchart: Connector 1083" o:spid="_x0000_s1444" type="#_x0000_t120" style="position:absolute;margin-left:427.25pt;margin-top:156.15pt;width:32.25pt;height:30.7pt;z-index:251766784;visibility:visible;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" strokecolor="black [3213]" strokeweight="1.5pt">
            <v:fill r:id="rId52" o:title="" recolor="t" rotate="t" type="frame"/>
          </v:shape>
        </w:pict>
      </w:r>
      <w:r w:rsidRPr="00EE2703">
        <w:rPr>
          <w:rFonts w:ascii="Times New Roman" w:hAnsi="Times New Roman" w:cs="Times New Roman"/>
          <w:noProof/>
          <w:sz w:val="28"/>
        </w:rPr>
        <w:pict>
          <v:shape id="Flowchart: Connector 1084" o:spid="_x0000_s1443" type="#_x0000_t120" style="position:absolute;margin-left:465.15pt;margin-top:204.7pt;width:32.25pt;height:30.7pt;z-index:251767808;visibility:visible;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" strokecolor="black [3213]" strokeweight="1.5pt">
            <v:fill r:id="rId64" o:title="" recolor="t" rotate="t" type="frame"/>
          </v:shape>
        </w:pict>
      </w:r>
      <w:r w:rsidRPr="00EE2703">
        <w:rPr>
          <w:noProof/>
          <w:sz w:val="28"/>
        </w:rPr>
        <w:pict>
          <v:shape id="_x0000_s1171" type="#_x0000_t202" style="position:absolute;margin-left:414.75pt;margin-top:204.7pt;width:54.75pt;height:19.85pt;z-index:2517442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" filled="f" stroked="f">
            <v:textbox>
              <w:txbxContent>
                <w:p w:rsidR="008C46A5" w:rsidRPr="00265D52" w:rsidRDefault="008C46A5" w:rsidP="00C324CE">
                  <w:pPr>
                    <w:spacing w:line="240" w:lineRule="auto"/>
                    <w:jc w:val="center"/>
                    <w:rPr>
                      <w:rFonts w:ascii="Times New Roman" w:hAnsi="Times New Roman" w:cs="Angsana New"/>
                      <w:sz w:val="18"/>
                      <w:szCs w:val="18"/>
                      <w:cs/>
                    </w:rPr>
                  </w:pPr>
                  <w:r>
                    <w:rPr>
                      <w:rFonts w:ascii="Times New Roman" w:hAnsi="Times New Roman" w:cs="Angsana New" w:hint="cs"/>
                      <w:sz w:val="18"/>
                      <w:szCs w:val="18"/>
                      <w:cs/>
                    </w:rPr>
                    <w:t>การปฏิบัติงาน</w:t>
                  </w:r>
                </w:p>
                <w:p w:rsidR="008C46A5" w:rsidRDefault="008C46A5" w:rsidP="00C324CE"/>
              </w:txbxContent>
            </v:textbox>
          </v:shape>
        </w:pict>
      </w:r>
      <w:r w:rsidRPr="00EE2703">
        <w:rPr>
          <w:noProof/>
          <w:sz w:val="28"/>
        </w:rPr>
        <w:pict>
          <v:shape id="_x0000_s1172" type="#_x0000_t202" style="position:absolute;margin-left:495.55pt;margin-top:211.55pt;width:67.65pt;height:34.3pt;rotation:889947fd;z-index:2517411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" filled="f" stroked="f">
            <v:textbox>
              <w:txbxContent>
                <w:p w:rsidR="008C46A5" w:rsidRPr="00265D52" w:rsidRDefault="008C46A5" w:rsidP="00C324CE">
                  <w:pPr>
                    <w:spacing w:line="240" w:lineRule="auto"/>
                    <w:jc w:val="center"/>
                    <w:rPr>
                      <w:rFonts w:ascii="BrowalliaUPC" w:hAnsi="BrowalliaUPC" w:cs="BrowalliaUPC"/>
                      <w:sz w:val="18"/>
                      <w:szCs w:val="18"/>
                    </w:rPr>
                  </w:pPr>
                  <w:r>
                    <w:rPr>
                      <w:rFonts w:ascii="BrowalliaUPC" w:hAnsi="BrowalliaUPC" w:cs="BrowalliaUPC" w:hint="cs"/>
                      <w:sz w:val="18"/>
                      <w:szCs w:val="18"/>
                      <w:cs/>
                    </w:rPr>
                    <w:t>การจัดหาเครื่องจักร   และอุปกรณ์</w:t>
                  </w:r>
                </w:p>
                <w:p w:rsidR="008C46A5" w:rsidRDefault="008C46A5" w:rsidP="00C324CE"/>
              </w:txbxContent>
            </v:textbox>
          </v:shape>
        </w:pict>
      </w:r>
      <w:r>
        <w:rPr>
          <w:rFonts w:ascii="BrowalliaUPC" w:hAnsi="BrowalliaUPC" w:cs="BrowalliaUPC"/>
          <w:noProof/>
          <w:sz w:val="28"/>
        </w:rPr>
        <w:pict>
          <v:shape id="_x0000_s1173" type="#_x0000_t202" style="position:absolute;margin-left:10.25pt;margin-top:23.45pt;width:141.45pt;height:255.4pt;z-index:2517534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" filled="f" stroked="f">
            <v:textbox>
              <w:txbxContent>
                <w:p w:rsidR="008C46A5" w:rsidRPr="00F125EA" w:rsidRDefault="008C46A5" w:rsidP="00C324CE">
                  <w:pPr>
                    <w:rPr>
                      <w:rFonts w:ascii="BrowalliaUPC" w:hAnsi="BrowalliaUPC" w:cs="BrowalliaUPC"/>
                      <w:b/>
                      <w:bCs/>
                      <w:sz w:val="18"/>
                      <w:szCs w:val="18"/>
                    </w:rPr>
                  </w:pPr>
                  <w:r w:rsidRPr="00F125EA">
                    <w:rPr>
                      <w:rFonts w:ascii="BrowalliaUPC" w:hAnsi="BrowalliaUPC" w:cs="BrowalliaUPC" w:hint="cs"/>
                      <w:b/>
                      <w:bCs/>
                      <w:sz w:val="18"/>
                      <w:szCs w:val="18"/>
                      <w:cs/>
                    </w:rPr>
                    <w:t>บุคคลที่เกี่ยวข้อง</w:t>
                  </w:r>
                </w:p>
                <w:p w:rsidR="008C46A5" w:rsidRPr="00CA0C26" w:rsidRDefault="008C46A5" w:rsidP="00C324CE">
                  <w:pPr>
                    <w:pStyle w:val="ListParagraph"/>
                    <w:numPr>
                      <w:ilvl w:val="0"/>
                      <w:numId w:val="6"/>
                    </w:numPr>
                    <w:ind w:left="180" w:hanging="180"/>
                    <w:rPr>
                      <w:rFonts w:ascii="BrowalliaUPC" w:hAnsi="BrowalliaUPC" w:cs="BrowalliaUPC"/>
                      <w:sz w:val="18"/>
                      <w:szCs w:val="18"/>
                    </w:rPr>
                  </w:pPr>
                  <w:r w:rsidRPr="00CA0C26">
                    <w:rPr>
                      <w:rFonts w:ascii="BrowalliaUPC" w:hAnsi="BrowalliaUPC" w:cs="BrowalliaUPC"/>
                      <w:sz w:val="18"/>
                      <w:szCs w:val="18"/>
                      <w:cs/>
                    </w:rPr>
                    <w:t>บริษัท</w:t>
                  </w:r>
                </w:p>
                <w:p w:rsidR="008C46A5" w:rsidRDefault="008C46A5" w:rsidP="00C324CE">
                  <w:pPr>
                    <w:pStyle w:val="ListParagraph"/>
                    <w:numPr>
                      <w:ilvl w:val="0"/>
                      <w:numId w:val="6"/>
                    </w:numPr>
                    <w:ind w:left="180" w:hanging="180"/>
                    <w:rPr>
                      <w:rFonts w:ascii="BrowalliaUPC" w:hAnsi="BrowalliaUPC" w:cs="BrowalliaUPC"/>
                      <w:sz w:val="18"/>
                      <w:szCs w:val="18"/>
                    </w:rPr>
                  </w:pPr>
                  <w:r w:rsidRPr="00CA0C26">
                    <w:rPr>
                      <w:rFonts w:ascii="BrowalliaUPC" w:hAnsi="BrowalliaUPC" w:cs="BrowalliaUPC"/>
                      <w:sz w:val="18"/>
                      <w:szCs w:val="18"/>
                      <w:cs/>
                    </w:rPr>
                    <w:t>ลูกค้า</w:t>
                  </w:r>
                </w:p>
                <w:p w:rsidR="008C46A5" w:rsidRPr="00C855C2" w:rsidRDefault="008C46A5" w:rsidP="00C324CE">
                  <w:pPr>
                    <w:pStyle w:val="ListParagraph"/>
                    <w:numPr>
                      <w:ilvl w:val="0"/>
                      <w:numId w:val="6"/>
                    </w:numPr>
                    <w:ind w:left="180" w:hanging="180"/>
                    <w:rPr>
                      <w:rFonts w:ascii="BrowalliaUPC" w:hAnsi="BrowalliaUPC" w:cs="BrowalliaUPC"/>
                      <w:sz w:val="18"/>
                      <w:szCs w:val="18"/>
                    </w:rPr>
                  </w:pPr>
                  <w:r w:rsidRPr="00C855C2">
                    <w:rPr>
                      <w:rFonts w:ascii="BrowalliaUPC" w:hAnsi="BrowalliaUPC" w:cs="BrowalliaUPC"/>
                      <w:sz w:val="18"/>
                      <w:szCs w:val="18"/>
                      <w:cs/>
                    </w:rPr>
                    <w:t xml:space="preserve">พันธมิตรทางธุรกิจ                                                                            </w:t>
                  </w:r>
                </w:p>
                <w:p w:rsidR="008C46A5" w:rsidRDefault="008C46A5" w:rsidP="00C324CE">
                  <w:pPr>
                    <w:pStyle w:val="ListParagraph"/>
                    <w:numPr>
                      <w:ilvl w:val="0"/>
                      <w:numId w:val="6"/>
                    </w:numPr>
                    <w:ind w:left="180" w:hanging="180"/>
                    <w:rPr>
                      <w:rFonts w:ascii="BrowalliaUPC" w:hAnsi="BrowalliaUPC" w:cs="BrowalliaUPC"/>
                      <w:sz w:val="18"/>
                      <w:szCs w:val="18"/>
                    </w:rPr>
                  </w:pPr>
                  <w:r w:rsidRPr="00CA0C26">
                    <w:rPr>
                      <w:rFonts w:ascii="BrowalliaUPC" w:hAnsi="BrowalliaUPC" w:cs="BrowalliaUPC"/>
                      <w:sz w:val="18"/>
                      <w:szCs w:val="18"/>
                      <w:cs/>
                    </w:rPr>
                    <w:t>พนักงาน</w:t>
                  </w:r>
                </w:p>
                <w:p w:rsidR="008C46A5" w:rsidRPr="00C855C2" w:rsidRDefault="008C46A5" w:rsidP="00C324CE">
                  <w:pPr>
                    <w:pStyle w:val="ListParagraph"/>
                    <w:numPr>
                      <w:ilvl w:val="0"/>
                      <w:numId w:val="6"/>
                    </w:numPr>
                    <w:tabs>
                      <w:tab w:val="left" w:pos="180"/>
                    </w:tabs>
                    <w:ind w:hanging="720"/>
                    <w:rPr>
                      <w:rFonts w:ascii="BrowalliaUPC" w:hAnsi="BrowalliaUPC" w:cs="BrowalliaUPC"/>
                      <w:sz w:val="18"/>
                      <w:szCs w:val="18"/>
                    </w:rPr>
                  </w:pPr>
                  <w:r w:rsidRPr="00CA0C26">
                    <w:rPr>
                      <w:rFonts w:ascii="BrowalliaUPC" w:hAnsi="BrowalliaUPC" w:cs="BrowalliaUPC"/>
                      <w:sz w:val="18"/>
                      <w:szCs w:val="18"/>
                      <w:cs/>
                    </w:rPr>
                    <w:t>ผู้ออกใบอนุญาต</w:t>
                  </w:r>
                </w:p>
                <w:p w:rsidR="008C46A5" w:rsidRPr="00CA0C26" w:rsidRDefault="008C46A5" w:rsidP="00C324CE">
                  <w:pPr>
                    <w:pStyle w:val="ListParagraph"/>
                    <w:numPr>
                      <w:ilvl w:val="0"/>
                      <w:numId w:val="6"/>
                    </w:numPr>
                    <w:ind w:left="180" w:hanging="180"/>
                    <w:rPr>
                      <w:rFonts w:ascii="BrowalliaUPC" w:hAnsi="BrowalliaUPC" w:cs="BrowalliaUPC"/>
                      <w:sz w:val="18"/>
                      <w:szCs w:val="18"/>
                    </w:rPr>
                  </w:pPr>
                  <w:r w:rsidRPr="00CA0C26">
                    <w:rPr>
                      <w:rFonts w:ascii="BrowalliaUPC" w:hAnsi="BrowalliaUPC" w:cs="BrowalliaUPC"/>
                      <w:sz w:val="18"/>
                      <w:szCs w:val="18"/>
                      <w:cs/>
                    </w:rPr>
                    <w:t>หน่วยงานภาครัฐ</w:t>
                  </w:r>
                </w:p>
                <w:p w:rsidR="008C46A5" w:rsidRPr="00CA0C26" w:rsidRDefault="008C46A5" w:rsidP="00C324CE">
                  <w:pPr>
                    <w:pStyle w:val="ListParagraph"/>
                    <w:numPr>
                      <w:ilvl w:val="0"/>
                      <w:numId w:val="6"/>
                    </w:numPr>
                    <w:ind w:left="180" w:hanging="180"/>
                    <w:rPr>
                      <w:rFonts w:ascii="BrowalliaUPC" w:hAnsi="BrowalliaUPC" w:cs="BrowalliaUPC"/>
                      <w:sz w:val="18"/>
                      <w:szCs w:val="18"/>
                    </w:rPr>
                  </w:pPr>
                  <w:r w:rsidRPr="00CA0C26">
                    <w:rPr>
                      <w:rFonts w:ascii="BrowalliaUPC" w:hAnsi="BrowalliaUPC" w:cs="BrowalliaUPC"/>
                      <w:sz w:val="18"/>
                      <w:szCs w:val="18"/>
                      <w:cs/>
                    </w:rPr>
                    <w:t>คู่แข่งทางการค้า</w:t>
                  </w:r>
                </w:p>
                <w:p w:rsidR="008C46A5" w:rsidRPr="00593233" w:rsidRDefault="008C46A5" w:rsidP="00C324CE">
                  <w:pPr>
                    <w:pStyle w:val="ListParagraph"/>
                    <w:numPr>
                      <w:ilvl w:val="0"/>
                      <w:numId w:val="6"/>
                    </w:numPr>
                    <w:ind w:left="180" w:hanging="180"/>
                    <w:rPr>
                      <w:rFonts w:ascii="BrowalliaUPC" w:hAnsi="BrowalliaUPC" w:cs="BrowalliaUPC"/>
                      <w:sz w:val="18"/>
                      <w:szCs w:val="18"/>
                    </w:rPr>
                  </w:pPr>
                  <w:r w:rsidRPr="00CA0C26">
                    <w:rPr>
                      <w:rFonts w:ascii="BrowalliaUPC" w:hAnsi="BrowalliaUPC" w:cs="BrowalliaUPC"/>
                      <w:sz w:val="18"/>
                      <w:szCs w:val="18"/>
                      <w:cs/>
                    </w:rPr>
                    <w:t>การเงิน</w:t>
                  </w:r>
                </w:p>
                <w:p w:rsidR="008C46A5" w:rsidRPr="00CA0C26" w:rsidRDefault="008C46A5" w:rsidP="00C324CE">
                  <w:pPr>
                    <w:pStyle w:val="ListParagraph"/>
                    <w:numPr>
                      <w:ilvl w:val="0"/>
                      <w:numId w:val="6"/>
                    </w:numPr>
                    <w:ind w:left="180" w:hanging="180"/>
                    <w:rPr>
                      <w:rFonts w:ascii="BrowalliaUPC" w:hAnsi="BrowalliaUPC" w:cs="BrowalliaUPC"/>
                      <w:sz w:val="18"/>
                      <w:szCs w:val="18"/>
                    </w:rPr>
                  </w:pPr>
                  <w:r w:rsidRPr="00CA0C26">
                    <w:rPr>
                      <w:rFonts w:ascii="BrowalliaUPC" w:hAnsi="BrowalliaUPC" w:cs="BrowalliaUPC"/>
                      <w:sz w:val="18"/>
                      <w:szCs w:val="18"/>
                      <w:cs/>
                    </w:rPr>
                    <w:t>กฎหมายและกฎระเบียบที่เกี่ยวข้อง</w:t>
                  </w:r>
                </w:p>
                <w:p w:rsidR="008C46A5" w:rsidRPr="00CA0C26" w:rsidRDefault="008C46A5" w:rsidP="00C324CE">
                  <w:pPr>
                    <w:pStyle w:val="ListParagraph"/>
                    <w:numPr>
                      <w:ilvl w:val="0"/>
                      <w:numId w:val="6"/>
                    </w:numPr>
                    <w:tabs>
                      <w:tab w:val="left" w:pos="180"/>
                    </w:tabs>
                    <w:ind w:hanging="720"/>
                    <w:rPr>
                      <w:rFonts w:ascii="BrowalliaUPC" w:hAnsi="BrowalliaUPC" w:cs="BrowalliaUPC"/>
                      <w:sz w:val="18"/>
                      <w:szCs w:val="18"/>
                    </w:rPr>
                  </w:pPr>
                  <w:r w:rsidRPr="00CA0C26">
                    <w:rPr>
                      <w:rFonts w:ascii="BrowalliaUPC" w:hAnsi="BrowalliaUPC" w:cs="BrowalliaUPC"/>
                      <w:sz w:val="18"/>
                      <w:szCs w:val="18"/>
                      <w:cs/>
                    </w:rPr>
                    <w:t>รหัสและมาตรฐาน</w:t>
                  </w:r>
                </w:p>
                <w:p w:rsidR="008C46A5" w:rsidRPr="00CA0C26" w:rsidRDefault="008C46A5" w:rsidP="00C324CE">
                  <w:pPr>
                    <w:pStyle w:val="ListParagraph"/>
                    <w:numPr>
                      <w:ilvl w:val="0"/>
                      <w:numId w:val="6"/>
                    </w:numPr>
                    <w:tabs>
                      <w:tab w:val="left" w:pos="180"/>
                    </w:tabs>
                    <w:ind w:hanging="720"/>
                    <w:rPr>
                      <w:rFonts w:ascii="BrowalliaUPC" w:hAnsi="BrowalliaUPC" w:cs="BrowalliaUPC"/>
                      <w:sz w:val="18"/>
                      <w:szCs w:val="18"/>
                    </w:rPr>
                  </w:pPr>
                  <w:r w:rsidRPr="00CA0C26">
                    <w:rPr>
                      <w:rFonts w:ascii="BrowalliaUPC" w:hAnsi="BrowalliaUPC" w:cs="BrowalliaUPC"/>
                      <w:sz w:val="18"/>
                      <w:szCs w:val="18"/>
                      <w:cs/>
                    </w:rPr>
                    <w:t>ผู้รับเหมารายย่อย</w:t>
                  </w:r>
                </w:p>
                <w:p w:rsidR="008C46A5" w:rsidRPr="00CA0C26" w:rsidRDefault="008C46A5" w:rsidP="00C324CE">
                  <w:pPr>
                    <w:pStyle w:val="ListParagraph"/>
                    <w:numPr>
                      <w:ilvl w:val="0"/>
                      <w:numId w:val="6"/>
                    </w:numPr>
                    <w:tabs>
                      <w:tab w:val="left" w:pos="180"/>
                    </w:tabs>
                    <w:ind w:hanging="720"/>
                    <w:rPr>
                      <w:rFonts w:ascii="BrowalliaUPC" w:hAnsi="BrowalliaUPC" w:cs="BrowalliaUPC"/>
                      <w:sz w:val="18"/>
                      <w:szCs w:val="18"/>
                    </w:rPr>
                  </w:pPr>
                  <w:r w:rsidRPr="00CA0C26">
                    <w:rPr>
                      <w:rFonts w:ascii="BrowalliaUPC" w:hAnsi="BrowalliaUPC" w:cs="BrowalliaUPC"/>
                      <w:sz w:val="18"/>
                      <w:szCs w:val="18"/>
                      <w:cs/>
                    </w:rPr>
                    <w:t>คู่ค้า</w:t>
                  </w:r>
                </w:p>
                <w:p w:rsidR="008C46A5" w:rsidRPr="00CA0C26" w:rsidRDefault="008C46A5" w:rsidP="00C324CE">
                  <w:pPr>
                    <w:pStyle w:val="ListParagraph"/>
                    <w:numPr>
                      <w:ilvl w:val="0"/>
                      <w:numId w:val="6"/>
                    </w:numPr>
                    <w:tabs>
                      <w:tab w:val="left" w:pos="180"/>
                    </w:tabs>
                    <w:ind w:hanging="720"/>
                    <w:rPr>
                      <w:rFonts w:ascii="BrowalliaUPC" w:hAnsi="BrowalliaUPC" w:cs="BrowalliaUPC"/>
                      <w:sz w:val="18"/>
                      <w:szCs w:val="18"/>
                    </w:rPr>
                  </w:pPr>
                  <w:r w:rsidRPr="00CA0C26">
                    <w:rPr>
                      <w:rFonts w:ascii="BrowalliaUPC" w:hAnsi="BrowalliaUPC" w:cs="BrowalliaUPC"/>
                      <w:sz w:val="18"/>
                      <w:szCs w:val="18"/>
                      <w:cs/>
                    </w:rPr>
                    <w:t>ที่ปรึกษา (ที่ปรึกษาการบริหารจัดการโครงการ)</w:t>
                  </w:r>
                </w:p>
                <w:p w:rsidR="008C46A5" w:rsidRPr="00CA0C26" w:rsidRDefault="008C46A5" w:rsidP="00C324CE">
                  <w:pPr>
                    <w:pStyle w:val="ListParagraph"/>
                    <w:numPr>
                      <w:ilvl w:val="0"/>
                      <w:numId w:val="6"/>
                    </w:numPr>
                    <w:tabs>
                      <w:tab w:val="left" w:pos="180"/>
                    </w:tabs>
                    <w:ind w:hanging="720"/>
                    <w:rPr>
                      <w:rFonts w:ascii="BrowalliaUPC" w:hAnsi="BrowalliaUPC" w:cs="BrowalliaUPC"/>
                      <w:sz w:val="18"/>
                      <w:szCs w:val="18"/>
                    </w:rPr>
                  </w:pPr>
                  <w:r w:rsidRPr="00CA0C26">
                    <w:rPr>
                      <w:rFonts w:ascii="BrowalliaUPC" w:hAnsi="BrowalliaUPC" w:cs="BrowalliaUPC"/>
                      <w:sz w:val="18"/>
                      <w:szCs w:val="18"/>
                      <w:cs/>
                    </w:rPr>
                    <w:t xml:space="preserve">สิ่งแวดล้อม </w:t>
                  </w:r>
                  <w:r w:rsidRPr="00CA0C26">
                    <w:rPr>
                      <w:rFonts w:ascii="BrowalliaUPC" w:hAnsi="BrowalliaUPC" w:cs="BrowalliaUPC"/>
                      <w:sz w:val="18"/>
                      <w:szCs w:val="18"/>
                    </w:rPr>
                    <w:t xml:space="preserve"> /</w:t>
                  </w:r>
                  <w:r w:rsidRPr="00CA0C26">
                    <w:rPr>
                      <w:rFonts w:ascii="BrowalliaUPC" w:hAnsi="BrowalliaUPC" w:cs="BrowalliaUPC"/>
                      <w:sz w:val="18"/>
                      <w:szCs w:val="18"/>
                      <w:cs/>
                    </w:rPr>
                    <w:t xml:space="preserve"> สุขภาพ</w:t>
                  </w:r>
                  <w:r w:rsidRPr="00CA0C26">
                    <w:rPr>
                      <w:rFonts w:ascii="BrowalliaUPC" w:hAnsi="BrowalliaUPC" w:cs="BrowalliaUPC"/>
                      <w:sz w:val="18"/>
                      <w:szCs w:val="18"/>
                    </w:rPr>
                    <w:t xml:space="preserve"> / </w:t>
                  </w:r>
                  <w:r w:rsidRPr="00CA0C26">
                    <w:rPr>
                      <w:rFonts w:ascii="BrowalliaUPC" w:hAnsi="BrowalliaUPC" w:cs="BrowalliaUPC"/>
                      <w:sz w:val="18"/>
                      <w:szCs w:val="18"/>
                      <w:cs/>
                    </w:rPr>
                    <w:t>ความปลอดภัย</w:t>
                  </w:r>
                </w:p>
                <w:p w:rsidR="008C46A5" w:rsidRPr="00C855C2" w:rsidRDefault="008C46A5" w:rsidP="00C324CE">
                  <w:pPr>
                    <w:pStyle w:val="ListParagraph"/>
                    <w:numPr>
                      <w:ilvl w:val="0"/>
                      <w:numId w:val="6"/>
                    </w:numPr>
                    <w:tabs>
                      <w:tab w:val="left" w:pos="180"/>
                    </w:tabs>
                    <w:ind w:hanging="720"/>
                    <w:rPr>
                      <w:rFonts w:ascii="BrowalliaUPC" w:hAnsi="BrowalliaUPC" w:cs="BrowalliaUPC"/>
                      <w:sz w:val="18"/>
                      <w:szCs w:val="18"/>
                    </w:rPr>
                  </w:pPr>
                  <w:r w:rsidRPr="00CA0C26">
                    <w:rPr>
                      <w:rFonts w:ascii="BrowalliaUPC" w:hAnsi="BrowalliaUPC" w:cs="BrowalliaUPC"/>
                      <w:sz w:val="18"/>
                      <w:szCs w:val="18"/>
                      <w:cs/>
                    </w:rPr>
                    <w:t>สังคม</w:t>
                  </w:r>
                  <w:r w:rsidRPr="00C855C2">
                    <w:rPr>
                      <w:rFonts w:ascii="BrowalliaUPC" w:hAnsi="BrowalliaUPC" w:cs="BrowalliaUPC"/>
                      <w:sz w:val="14"/>
                      <w:szCs w:val="18"/>
                      <w:cs/>
                    </w:rPr>
                    <w:t xml:space="preserve"> </w:t>
                  </w:r>
                </w:p>
              </w:txbxContent>
            </v:textbox>
          </v:shape>
        </w:pict>
      </w:r>
      <w:r w:rsidRPr="00EE2703">
        <w:rPr>
          <w:noProof/>
          <w:sz w:val="28"/>
        </w:rPr>
        <w:pict>
          <v:shape id="_x0000_s1174" type="#_x0000_t202" style="position:absolute;margin-left:345.3pt;margin-top:400.55pt;width:43.9pt;height:21.95pt;z-index:2517473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" filled="f" stroked="f">
            <v:textbox>
              <w:txbxContent>
                <w:p w:rsidR="008C46A5" w:rsidRPr="00265D52" w:rsidRDefault="008C46A5" w:rsidP="00C324CE">
                  <w:pPr>
                    <w:spacing w:line="240" w:lineRule="auto"/>
                    <w:jc w:val="center"/>
                    <w:rPr>
                      <w:rFonts w:ascii="Times New Roman" w:hAnsi="Times New Roman" w:cs="Angsana New"/>
                      <w:sz w:val="18"/>
                      <w:szCs w:val="18"/>
                      <w:cs/>
                    </w:rPr>
                  </w:pPr>
                  <w:r>
                    <w:rPr>
                      <w:rFonts w:ascii="Times New Roman" w:hAnsi="Times New Roman" w:cs="Angsana New" w:hint="cs"/>
                      <w:sz w:val="18"/>
                      <w:szCs w:val="18"/>
                      <w:cs/>
                    </w:rPr>
                    <w:t>ลูกค้า</w:t>
                  </w:r>
                </w:p>
                <w:p w:rsidR="008C46A5" w:rsidRDefault="008C46A5" w:rsidP="00C324CE"/>
              </w:txbxContent>
            </v:textbox>
          </v:shape>
        </w:pict>
      </w:r>
      <w:r w:rsidRPr="00EE2703">
        <w:rPr>
          <w:noProof/>
          <w:sz w:val="28"/>
        </w:rPr>
        <w:pict>
          <v:shape id="Flowchart: Connector 1208" o:spid="_x0000_s1440" type="#_x0000_t120" style="position:absolute;margin-left:238.2pt;margin-top:176.85pt;width:80.55pt;height:77.7pt;z-index:2517248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" fillcolor="white [3201]" strokecolor="black [3200]" strokeweight="2pt"/>
        </w:pict>
      </w:r>
      <w:r w:rsidRPr="00EE2703">
        <w:rPr>
          <w:noProof/>
          <w:sz w:val="28"/>
        </w:rPr>
        <w:pict>
          <v:shape id="_x0000_s1175" type="#_x0000_t202" style="position:absolute;margin-left:156.35pt;margin-top:188.7pt;width:86.05pt;height:18.75pt;rotation:777282fd;z-index:2517340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" filled="f" stroked="f">
            <v:textbox>
              <w:txbxContent>
                <w:p w:rsidR="008C46A5" w:rsidRPr="00265D52" w:rsidRDefault="008C46A5" w:rsidP="00C324CE">
                  <w:pPr>
                    <w:spacing w:line="240" w:lineRule="auto"/>
                    <w:jc w:val="center"/>
                    <w:rPr>
                      <w:rFonts w:ascii="BrowalliaUPC" w:hAnsi="BrowalliaUPC" w:cs="BrowalliaUPC"/>
                      <w:sz w:val="18"/>
                      <w:szCs w:val="18"/>
                    </w:rPr>
                  </w:pPr>
                  <w:r w:rsidRPr="00265D52">
                    <w:rPr>
                      <w:rFonts w:ascii="BrowalliaUPC" w:hAnsi="BrowalliaUPC" w:cs="BrowalliaUPC"/>
                      <w:sz w:val="18"/>
                      <w:szCs w:val="18"/>
                      <w:cs/>
                    </w:rPr>
                    <w:t>เลือกคุณสมบัติ</w:t>
                  </w:r>
                </w:p>
                <w:p w:rsidR="008C46A5" w:rsidRDefault="008C46A5" w:rsidP="00C324CE"/>
              </w:txbxContent>
            </v:textbox>
          </v:shape>
        </w:pict>
      </w:r>
      <w:r w:rsidRPr="00EE2703">
        <w:rPr>
          <w:noProof/>
          <w:sz w:val="28"/>
        </w:rPr>
        <w:pict>
          <v:shape id="Flowchart: Connector 1212" o:spid="_x0000_s1439" type="#_x0000_t120" style="position:absolute;margin-left:298.5pt;margin-top:149.25pt;width:121.5pt;height:118.5pt;z-index:251728896;visibility:visible;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" fillcolor="#ffff9b" strokecolor="black [3200]" strokeweight="2pt"/>
        </w:pict>
      </w:r>
      <w:r w:rsidRPr="00EE2703">
        <w:rPr>
          <w:noProof/>
          <w:sz w:val="28"/>
        </w:rPr>
        <w:pict>
          <v:line id="Straight Connector 1211" o:spid="_x0000_s1438" style="position:absolute;flip:x;z-index:251727872;visibility:visible;mso-width-relative:margin;mso-height-relative:margin" from="269.25pt,261pt" to="329.25pt,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" strokecolor="black [3040]" strokeweight="2.25pt"/>
        </w:pict>
      </w:r>
    </w:p>
    <w:p w:rsidR="00C324CE" w:rsidRPr="00B02B18" w:rsidRDefault="00C324CE" w:rsidP="00C324CE">
      <w:pPr>
        <w:spacing w:line="240" w:lineRule="auto"/>
        <w:rPr>
          <w:rFonts w:ascii="BrowalliaUPC" w:hAnsi="BrowalliaUPC" w:cs="BrowalliaUPC"/>
          <w:sz w:val="28"/>
          <w:cs/>
        </w:rPr>
      </w:pPr>
    </w:p>
    <w:p w:rsidR="00C324CE" w:rsidRPr="00B02B18" w:rsidRDefault="00C324CE" w:rsidP="00C324CE">
      <w:pPr>
        <w:spacing w:line="240" w:lineRule="auto"/>
        <w:rPr>
          <w:rFonts w:ascii="BrowalliaUPC" w:hAnsi="BrowalliaUPC" w:cs="BrowalliaUPC"/>
          <w:sz w:val="28"/>
          <w:cs/>
        </w:rPr>
      </w:pPr>
    </w:p>
    <w:p w:rsidR="00C324CE" w:rsidRPr="00B02B18" w:rsidRDefault="00C324CE" w:rsidP="00C324CE">
      <w:pPr>
        <w:spacing w:line="240" w:lineRule="auto"/>
        <w:rPr>
          <w:rFonts w:ascii="BrowalliaUPC" w:hAnsi="BrowalliaUPC" w:cs="BrowalliaUPC"/>
          <w:sz w:val="28"/>
          <w:cs/>
        </w:rPr>
      </w:pPr>
    </w:p>
    <w:p w:rsidR="00C324CE" w:rsidRPr="00B02B18" w:rsidRDefault="00EE2703" w:rsidP="00C324CE">
      <w:pPr>
        <w:spacing w:line="240" w:lineRule="auto"/>
        <w:rPr>
          <w:rFonts w:ascii="BrowalliaUPC" w:hAnsi="BrowalliaUPC" w:cs="BrowalliaUPC"/>
          <w:sz w:val="28"/>
          <w:cs/>
        </w:rPr>
      </w:pPr>
      <w:r w:rsidRPr="00EE2703">
        <w:rPr>
          <w:noProof/>
          <w:sz w:val="28"/>
        </w:rPr>
        <w:pict>
          <v:shape id="_x0000_s1176" type="#_x0000_t202" style="position:absolute;margin-left:295.7pt;margin-top:40.4pt;width:128.95pt;height:99pt;z-index:251743232;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" filled="f" stroked="f">
            <v:textbox>
              <w:txbxContent>
                <w:p w:rsidR="008C46A5" w:rsidRDefault="008C46A5" w:rsidP="00C324CE">
                  <w:pPr>
                    <w:spacing w:line="240" w:lineRule="auto"/>
                    <w:jc w:val="center"/>
                    <w:rPr>
                      <w:rFonts w:ascii="Times New Roman" w:hAnsi="Times New Roman" w:cs="Times New Roman"/>
                      <w:b/>
                      <w:bCs/>
                      <w:sz w:val="18"/>
                      <w:szCs w:val="18"/>
                    </w:rPr>
                  </w:pPr>
                  <w:r>
                    <w:rPr>
                      <w:rFonts w:ascii="Times New Roman" w:hAnsi="Times New Roman" w:cs="Times New Roman"/>
                      <w:b/>
                      <w:bCs/>
                      <w:sz w:val="18"/>
                      <w:szCs w:val="18"/>
                    </w:rPr>
                    <w:t>Vision</w:t>
                  </w:r>
                </w:p>
                <w:p w:rsidR="008C46A5" w:rsidRPr="00DA1385" w:rsidRDefault="008C46A5" w:rsidP="00C324CE">
                  <w:pPr>
                    <w:spacing w:line="240" w:lineRule="auto"/>
                    <w:jc w:val="center"/>
                    <w:rPr>
                      <w:rFonts w:ascii="Times New Roman" w:hAnsi="Times New Roman" w:cs="Times New Roman"/>
                      <w:b/>
                      <w:bCs/>
                      <w:sz w:val="16"/>
                      <w:szCs w:val="16"/>
                    </w:rPr>
                  </w:pPr>
                  <w:r>
                    <w:rPr>
                      <w:rFonts w:ascii="Times New Roman" w:hAnsi="Times New Roman" w:cs="Times New Roman"/>
                      <w:b/>
                      <w:bCs/>
                      <w:sz w:val="18"/>
                      <w:szCs w:val="18"/>
                    </w:rPr>
                    <w:t>TTCL i</w:t>
                  </w:r>
                  <w:r w:rsidRPr="00DA1385">
                    <w:rPr>
                      <w:rFonts w:ascii="Times New Roman" w:hAnsi="Times New Roman" w:cs="Times New Roman"/>
                      <w:b/>
                      <w:bCs/>
                      <w:sz w:val="16"/>
                      <w:szCs w:val="16"/>
                    </w:rPr>
                    <w:t>s to be “First Class International Engineering Company” with “</w:t>
                  </w:r>
                  <w:r>
                    <w:rPr>
                      <w:rFonts w:ascii="Times New Roman" w:hAnsi="Times New Roman" w:cs="Times New Roman"/>
                      <w:b/>
                      <w:bCs/>
                      <w:sz w:val="16"/>
                      <w:szCs w:val="16"/>
                    </w:rPr>
                    <w:t>Build up warmth and trust</w:t>
                  </w:r>
                  <w:r w:rsidRPr="00DA1385">
                    <w:rPr>
                      <w:rFonts w:ascii="Times New Roman" w:hAnsi="Times New Roman" w:cs="Times New Roman"/>
                      <w:b/>
                      <w:bCs/>
                      <w:sz w:val="16"/>
                      <w:szCs w:val="16"/>
                    </w:rPr>
                    <w:t>”….</w:t>
                  </w:r>
                  <w:r>
                    <w:rPr>
                      <w:rFonts w:ascii="Times New Roman" w:hAnsi="Times New Roman" w:cs="Times New Roman"/>
                      <w:b/>
                      <w:bCs/>
                      <w:sz w:val="16"/>
                      <w:szCs w:val="16"/>
                    </w:rPr>
                    <w:t xml:space="preserve">              </w:t>
                  </w:r>
                  <w:r w:rsidRPr="00DA1385">
                    <w:rPr>
                      <w:rFonts w:ascii="Times New Roman" w:hAnsi="Times New Roman" w:cs="Times New Roman"/>
                      <w:b/>
                      <w:bCs/>
                      <w:sz w:val="16"/>
                      <w:szCs w:val="16"/>
                    </w:rPr>
                    <w:t>“</w:t>
                  </w:r>
                  <w:r>
                    <w:rPr>
                      <w:rFonts w:ascii="Times New Roman" w:hAnsi="Times New Roman" w:cs="Times New Roman"/>
                      <w:b/>
                      <w:bCs/>
                      <w:sz w:val="16"/>
                      <w:szCs w:val="16"/>
                    </w:rPr>
                    <w:t>Stay young</w:t>
                  </w:r>
                  <w:r w:rsidRPr="00DA1385">
                    <w:rPr>
                      <w:rFonts w:ascii="Times New Roman" w:hAnsi="Times New Roman" w:cs="Times New Roman"/>
                      <w:b/>
                      <w:bCs/>
                      <w:sz w:val="16"/>
                      <w:szCs w:val="16"/>
                    </w:rPr>
                    <w:t xml:space="preserve">”…. </w:t>
                  </w:r>
                  <w:r>
                    <w:rPr>
                      <w:rFonts w:ascii="Times New Roman" w:hAnsi="Times New Roman" w:cs="Times New Roman"/>
                      <w:b/>
                      <w:bCs/>
                      <w:sz w:val="16"/>
                      <w:szCs w:val="16"/>
                    </w:rPr>
                    <w:t xml:space="preserve">                     </w:t>
                  </w:r>
                  <w:r w:rsidRPr="00DA1385">
                    <w:rPr>
                      <w:rFonts w:ascii="Times New Roman" w:hAnsi="Times New Roman" w:cs="Times New Roman"/>
                      <w:b/>
                      <w:bCs/>
                      <w:sz w:val="16"/>
                      <w:szCs w:val="16"/>
                    </w:rPr>
                    <w:t>“</w:t>
                  </w:r>
                  <w:r>
                    <w:rPr>
                      <w:rFonts w:ascii="Times New Roman" w:hAnsi="Times New Roman" w:cs="Times New Roman"/>
                      <w:b/>
                      <w:bCs/>
                      <w:sz w:val="16"/>
                      <w:szCs w:val="16"/>
                    </w:rPr>
                    <w:t>Unite in Harmony</w:t>
                  </w:r>
                  <w:r w:rsidRPr="00DA1385">
                    <w:rPr>
                      <w:rFonts w:ascii="Times New Roman" w:hAnsi="Times New Roman" w:cs="Times New Roman"/>
                      <w:b/>
                      <w:bCs/>
                      <w:sz w:val="16"/>
                      <w:szCs w:val="16"/>
                    </w:rPr>
                    <w:t>”</w:t>
                  </w:r>
                  <w:r>
                    <w:rPr>
                      <w:rFonts w:ascii="Times New Roman" w:hAnsi="Times New Roman" w:cs="Times New Roman"/>
                      <w:b/>
                      <w:bCs/>
                      <w:sz w:val="16"/>
                      <w:szCs w:val="16"/>
                    </w:rPr>
                    <w:t>….        “Speak our mind”</w:t>
                  </w:r>
                </w:p>
                <w:p w:rsidR="008C46A5" w:rsidRPr="00693192" w:rsidRDefault="008C46A5" w:rsidP="00C324CE"/>
              </w:txbxContent>
            </v:textbox>
          </v:shape>
        </w:pict>
      </w:r>
      <w:r>
        <w:rPr>
          <w:rFonts w:ascii="BrowalliaUPC" w:hAnsi="BrowalliaUPC" w:cs="BrowalliaUPC"/>
          <w:noProof/>
          <w:sz w:val="28"/>
        </w:rPr>
        <w:pict>
          <v:shape id="_x0000_s1177" type="#_x0000_t202" style="position:absolute;margin-left:561.05pt;margin-top:57.85pt;width:178.15pt;height:186.95pt;z-index:25175859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" filled="f" stroked="f">
            <v:textbox>
              <w:txbxContent>
                <w:p w:rsidR="008C46A5" w:rsidRPr="00593C7E" w:rsidRDefault="008C46A5" w:rsidP="00C324CE">
                  <w:pPr>
                    <w:spacing w:line="240" w:lineRule="auto"/>
                    <w:rPr>
                      <w:rFonts w:ascii="BrowalliaUPC" w:hAnsi="BrowalliaUPC" w:cs="BrowalliaUPC"/>
                      <w:b/>
                      <w:bCs/>
                      <w:sz w:val="18"/>
                      <w:szCs w:val="18"/>
                    </w:rPr>
                  </w:pPr>
                  <w:r w:rsidRPr="00593C7E">
                    <w:rPr>
                      <w:rFonts w:ascii="BrowalliaUPC" w:hAnsi="BrowalliaUPC" w:cs="BrowalliaUPC"/>
                      <w:b/>
                      <w:bCs/>
                      <w:sz w:val="18"/>
                      <w:szCs w:val="18"/>
                      <w:cs/>
                    </w:rPr>
                    <w:t>ผลลัพธ์ที่ได้</w:t>
                  </w:r>
                </w:p>
                <w:p w:rsidR="008C46A5" w:rsidRPr="00593C7E" w:rsidRDefault="008C46A5" w:rsidP="00C324CE">
                  <w:pPr>
                    <w:spacing w:line="240" w:lineRule="auto"/>
                    <w:rPr>
                      <w:rFonts w:ascii="BrowalliaUPC" w:hAnsi="BrowalliaUPC" w:cs="BrowalliaUPC"/>
                      <w:b/>
                      <w:bCs/>
                      <w:sz w:val="18"/>
                      <w:szCs w:val="18"/>
                    </w:rPr>
                  </w:pPr>
                  <w:r w:rsidRPr="00593C7E">
                    <w:rPr>
                      <w:rFonts w:ascii="BrowalliaUPC" w:hAnsi="BrowalliaUPC" w:cs="BrowalliaUPC"/>
                      <w:b/>
                      <w:bCs/>
                      <w:sz w:val="18"/>
                      <w:szCs w:val="18"/>
                      <w:cs/>
                    </w:rPr>
                    <w:t>พนักงาน</w:t>
                  </w:r>
                  <w:r w:rsidRPr="00593C7E">
                    <w:rPr>
                      <w:rFonts w:ascii="BrowalliaUPC" w:hAnsi="BrowalliaUPC" w:cs="BrowalliaUPC"/>
                      <w:b/>
                      <w:bCs/>
                      <w:sz w:val="18"/>
                      <w:szCs w:val="18"/>
                    </w:rPr>
                    <w:t xml:space="preserve">                                                              </w:t>
                  </w:r>
                  <w:r w:rsidRPr="00593C7E">
                    <w:rPr>
                      <w:rFonts w:ascii="BrowalliaUPC" w:hAnsi="BrowalliaUPC" w:cs="BrowalliaUPC"/>
                      <w:b/>
                      <w:bCs/>
                      <w:sz w:val="18"/>
                      <w:szCs w:val="18"/>
                      <w:cs/>
                    </w:rPr>
                    <w:t xml:space="preserve">   </w:t>
                  </w:r>
                  <w:r>
                    <w:rPr>
                      <w:rFonts w:ascii="BrowalliaUPC" w:hAnsi="BrowalliaUPC" w:cs="BrowalliaUPC" w:hint="cs"/>
                      <w:b/>
                      <w:bCs/>
                      <w:sz w:val="18"/>
                      <w:szCs w:val="18"/>
                      <w:cs/>
                    </w:rPr>
                    <w:t xml:space="preserve">                             </w:t>
                  </w:r>
                  <w:r w:rsidRPr="00593C7E">
                    <w:rPr>
                      <w:rFonts w:ascii="BrowalliaUPC" w:hAnsi="BrowalliaUPC" w:cs="BrowalliaUPC"/>
                      <w:sz w:val="18"/>
                      <w:szCs w:val="18"/>
                      <w:cs/>
                    </w:rPr>
                    <w:t>+</w:t>
                  </w:r>
                  <w:r w:rsidRPr="00593C7E">
                    <w:rPr>
                      <w:rFonts w:ascii="BrowalliaUPC" w:hAnsi="BrowalliaUPC" w:cs="BrowalliaUPC"/>
                      <w:sz w:val="18"/>
                      <w:szCs w:val="18"/>
                    </w:rPr>
                    <w:t xml:space="preserve">  </w:t>
                  </w:r>
                  <w:r w:rsidRPr="00593C7E">
                    <w:rPr>
                      <w:rFonts w:ascii="BrowalliaUPC" w:hAnsi="BrowalliaUPC" w:cs="BrowalliaUPC"/>
                      <w:sz w:val="18"/>
                      <w:szCs w:val="18"/>
                      <w:cs/>
                    </w:rPr>
                    <w:t>ฝึกอบรม</w:t>
                  </w:r>
                  <w:r w:rsidRPr="00593C7E">
                    <w:rPr>
                      <w:rFonts w:ascii="BrowalliaUPC" w:hAnsi="BrowalliaUPC" w:cs="BrowalliaUPC"/>
                      <w:b/>
                      <w:bCs/>
                      <w:sz w:val="18"/>
                      <w:szCs w:val="18"/>
                    </w:rPr>
                    <w:t xml:space="preserve">                  </w:t>
                  </w:r>
                  <w:r>
                    <w:rPr>
                      <w:rFonts w:ascii="BrowalliaUPC" w:hAnsi="BrowalliaUPC" w:cs="BrowalliaUPC" w:hint="cs"/>
                      <w:b/>
                      <w:bCs/>
                      <w:sz w:val="18"/>
                      <w:szCs w:val="18"/>
                      <w:cs/>
                    </w:rPr>
                    <w:t xml:space="preserve">             </w:t>
                  </w:r>
                  <w:r w:rsidRPr="00593C7E">
                    <w:rPr>
                      <w:rFonts w:ascii="BrowalliaUPC" w:hAnsi="BrowalliaUPC" w:cs="BrowalliaUPC"/>
                      <w:b/>
                      <w:bCs/>
                      <w:sz w:val="18"/>
                      <w:szCs w:val="18"/>
                    </w:rPr>
                    <w:t xml:space="preserve">  </w:t>
                  </w:r>
                  <w:r w:rsidRPr="00593C7E">
                    <w:rPr>
                      <w:rFonts w:ascii="BrowalliaUPC" w:hAnsi="BrowalliaUPC" w:cs="BrowalliaUPC"/>
                      <w:sz w:val="18"/>
                      <w:szCs w:val="18"/>
                      <w:cs/>
                    </w:rPr>
                    <w:t>+</w:t>
                  </w:r>
                  <w:r w:rsidRPr="00593C7E">
                    <w:rPr>
                      <w:rFonts w:ascii="BrowalliaUPC" w:hAnsi="BrowalliaUPC" w:cs="BrowalliaUPC"/>
                      <w:sz w:val="18"/>
                      <w:szCs w:val="18"/>
                    </w:rPr>
                    <w:t xml:space="preserve">  </w:t>
                  </w:r>
                  <w:r w:rsidRPr="00593C7E">
                    <w:rPr>
                      <w:rFonts w:ascii="BrowalliaUPC" w:hAnsi="BrowalliaUPC" w:cs="BrowalliaUPC"/>
                      <w:sz w:val="18"/>
                      <w:szCs w:val="18"/>
                      <w:cs/>
                    </w:rPr>
                    <w:t xml:space="preserve"> ขั้นตอนการทำงาน  </w:t>
                  </w:r>
                  <w:r w:rsidRPr="00593C7E">
                    <w:rPr>
                      <w:rFonts w:ascii="BrowalliaUPC" w:hAnsi="BrowalliaUPC" w:cs="BrowalliaUPC"/>
                      <w:sz w:val="18"/>
                      <w:szCs w:val="18"/>
                    </w:rPr>
                    <w:t xml:space="preserve">                </w:t>
                  </w:r>
                  <w:r>
                    <w:rPr>
                      <w:rFonts w:ascii="BrowalliaUPC" w:hAnsi="BrowalliaUPC" w:cs="BrowalliaUPC" w:hint="cs"/>
                      <w:sz w:val="18"/>
                      <w:szCs w:val="18"/>
                      <w:cs/>
                    </w:rPr>
                    <w:t xml:space="preserve">      </w:t>
                  </w:r>
                  <w:r w:rsidRPr="00593C7E">
                    <w:rPr>
                      <w:rFonts w:ascii="BrowalliaUPC" w:hAnsi="BrowalliaUPC" w:cs="BrowalliaUPC"/>
                      <w:sz w:val="18"/>
                      <w:szCs w:val="18"/>
                    </w:rPr>
                    <w:t xml:space="preserve"> </w:t>
                  </w:r>
                  <w:r w:rsidRPr="00593C7E">
                    <w:rPr>
                      <w:rFonts w:ascii="BrowalliaUPC" w:hAnsi="BrowalliaUPC" w:cs="BrowalliaUPC"/>
                      <w:sz w:val="18"/>
                      <w:szCs w:val="18"/>
                      <w:cs/>
                    </w:rPr>
                    <w:t>+</w:t>
                  </w:r>
                  <w:r w:rsidRPr="00593C7E">
                    <w:rPr>
                      <w:rFonts w:ascii="BrowalliaUPC" w:hAnsi="BrowalliaUPC" w:cs="BrowalliaUPC"/>
                      <w:sz w:val="18"/>
                      <w:szCs w:val="18"/>
                    </w:rPr>
                    <w:t xml:space="preserve">  </w:t>
                  </w:r>
                  <w:r>
                    <w:rPr>
                      <w:rFonts w:ascii="BrowalliaUPC" w:hAnsi="BrowalliaUPC" w:cs="BrowalliaUPC" w:hint="cs"/>
                      <w:sz w:val="18"/>
                      <w:szCs w:val="18"/>
                      <w:cs/>
                    </w:rPr>
                    <w:t>การต่อรอง</w:t>
                  </w:r>
                  <w:r>
                    <w:rPr>
                      <w:rFonts w:ascii="BrowalliaUPC" w:hAnsi="BrowalliaUPC" w:cs="BrowalliaUPC"/>
                      <w:sz w:val="18"/>
                      <w:szCs w:val="18"/>
                      <w:cs/>
                    </w:rPr>
                    <w:t>ราค</w:t>
                  </w:r>
                  <w:r>
                    <w:rPr>
                      <w:rFonts w:ascii="BrowalliaUPC" w:hAnsi="BrowalliaUPC" w:cs="BrowalliaUPC" w:hint="cs"/>
                      <w:sz w:val="18"/>
                      <w:szCs w:val="18"/>
                      <w:cs/>
                    </w:rPr>
                    <w:t xml:space="preserve">า   </w:t>
                  </w:r>
                  <w:r>
                    <w:rPr>
                      <w:rFonts w:ascii="BrowalliaUPC" w:hAnsi="BrowalliaUPC" w:cs="BrowalliaUPC"/>
                      <w:sz w:val="18"/>
                      <w:szCs w:val="18"/>
                    </w:rPr>
                    <w:t xml:space="preserve">              </w:t>
                  </w:r>
                  <w:r>
                    <w:rPr>
                      <w:rFonts w:ascii="BrowalliaUPC" w:hAnsi="BrowalliaUPC" w:cs="BrowalliaUPC" w:hint="cs"/>
                      <w:sz w:val="18"/>
                      <w:szCs w:val="18"/>
                      <w:cs/>
                    </w:rPr>
                    <w:t xml:space="preserve"> </w:t>
                  </w:r>
                  <w:r w:rsidRPr="00593C7E">
                    <w:rPr>
                      <w:rFonts w:ascii="BrowalliaUPC" w:hAnsi="BrowalliaUPC" w:cs="BrowalliaUPC"/>
                      <w:sz w:val="18"/>
                      <w:szCs w:val="18"/>
                      <w:cs/>
                    </w:rPr>
                    <w:t>+</w:t>
                  </w:r>
                  <w:r w:rsidRPr="00593C7E">
                    <w:rPr>
                      <w:rFonts w:ascii="BrowalliaUPC" w:hAnsi="BrowalliaUPC" w:cs="BrowalliaUPC"/>
                      <w:sz w:val="18"/>
                      <w:szCs w:val="18"/>
                    </w:rPr>
                    <w:t xml:space="preserve"> </w:t>
                  </w:r>
                  <w:r w:rsidRPr="00593C7E">
                    <w:rPr>
                      <w:rFonts w:ascii="BrowalliaUPC" w:hAnsi="BrowalliaUPC" w:cs="BrowalliaUPC"/>
                      <w:sz w:val="18"/>
                      <w:szCs w:val="18"/>
                      <w:cs/>
                    </w:rPr>
                    <w:t xml:space="preserve"> </w:t>
                  </w:r>
                  <w:r w:rsidRPr="00593C7E">
                    <w:rPr>
                      <w:rFonts w:ascii="BrowalliaUPC" w:hAnsi="BrowalliaUPC" w:cs="BrowalliaUPC"/>
                      <w:sz w:val="18"/>
                      <w:szCs w:val="18"/>
                    </w:rPr>
                    <w:t xml:space="preserve"> </w:t>
                  </w:r>
                  <w:r w:rsidRPr="00593C7E">
                    <w:rPr>
                      <w:rFonts w:ascii="BrowalliaUPC" w:hAnsi="BrowalliaUPC" w:cs="BrowalliaUPC"/>
                      <w:sz w:val="18"/>
                      <w:szCs w:val="18"/>
                      <w:cs/>
                    </w:rPr>
                    <w:t xml:space="preserve">การจัดการตารางเวลา            </w:t>
                  </w:r>
                  <w:r w:rsidRPr="00593C7E">
                    <w:rPr>
                      <w:rFonts w:ascii="BrowalliaUPC" w:hAnsi="BrowalliaUPC" w:cs="BrowalliaUPC"/>
                      <w:sz w:val="18"/>
                      <w:szCs w:val="18"/>
                    </w:rPr>
                    <w:t xml:space="preserve">    </w:t>
                  </w:r>
                  <w:r w:rsidRPr="00593C7E">
                    <w:rPr>
                      <w:rFonts w:ascii="BrowalliaUPC" w:hAnsi="BrowalliaUPC" w:cs="BrowalliaUPC"/>
                      <w:sz w:val="18"/>
                      <w:szCs w:val="18"/>
                      <w:cs/>
                    </w:rPr>
                    <w:t>+</w:t>
                  </w:r>
                  <w:r w:rsidRPr="00593C7E">
                    <w:rPr>
                      <w:rFonts w:ascii="BrowalliaUPC" w:hAnsi="BrowalliaUPC" w:cs="BrowalliaUPC"/>
                      <w:sz w:val="18"/>
                      <w:szCs w:val="18"/>
                    </w:rPr>
                    <w:t xml:space="preserve">  </w:t>
                  </w:r>
                  <w:r w:rsidRPr="00593C7E">
                    <w:rPr>
                      <w:rFonts w:ascii="BrowalliaUPC" w:hAnsi="BrowalliaUPC" w:cs="BrowalliaUPC"/>
                      <w:sz w:val="18"/>
                      <w:szCs w:val="18"/>
                      <w:cs/>
                    </w:rPr>
                    <w:t>มูลค่าด้านการออกแบบ</w:t>
                  </w:r>
                  <w:r w:rsidRPr="00593C7E">
                    <w:rPr>
                      <w:rFonts w:ascii="BrowalliaUPC" w:hAnsi="BrowalliaUPC" w:cs="BrowalliaUPC"/>
                      <w:sz w:val="18"/>
                      <w:szCs w:val="18"/>
                    </w:rPr>
                    <w:t xml:space="preserve">   </w:t>
                  </w:r>
                  <w:r w:rsidRPr="00593C7E">
                    <w:rPr>
                      <w:rFonts w:ascii="BrowalliaUPC" w:hAnsi="BrowalliaUPC" w:cs="BrowalliaUPC"/>
                      <w:sz w:val="18"/>
                      <w:szCs w:val="18"/>
                      <w:cs/>
                    </w:rPr>
                    <w:t xml:space="preserve"> </w:t>
                  </w:r>
                  <w:r>
                    <w:rPr>
                      <w:rFonts w:ascii="BrowalliaUPC" w:hAnsi="BrowalliaUPC" w:cs="BrowalliaUPC" w:hint="cs"/>
                      <w:sz w:val="18"/>
                      <w:szCs w:val="18"/>
                      <w:cs/>
                    </w:rPr>
                    <w:t xml:space="preserve">     </w:t>
                  </w:r>
                  <w:r w:rsidRPr="00593C7E">
                    <w:rPr>
                      <w:rFonts w:ascii="BrowalliaUPC" w:hAnsi="BrowalliaUPC" w:cs="BrowalliaUPC"/>
                      <w:sz w:val="18"/>
                      <w:szCs w:val="18"/>
                      <w:cs/>
                    </w:rPr>
                    <w:t xml:space="preserve"> + </w:t>
                  </w:r>
                  <w:r w:rsidRPr="00593C7E">
                    <w:rPr>
                      <w:rFonts w:ascii="BrowalliaUPC" w:hAnsi="BrowalliaUPC" w:cs="BrowalliaUPC"/>
                      <w:sz w:val="18"/>
                      <w:szCs w:val="18"/>
                    </w:rPr>
                    <w:t xml:space="preserve">  </w:t>
                  </w:r>
                  <w:r w:rsidRPr="00593C7E">
                    <w:rPr>
                      <w:rFonts w:ascii="BrowalliaUPC" w:hAnsi="BrowalliaUPC" w:cs="BrowalliaUPC"/>
                      <w:sz w:val="18"/>
                      <w:szCs w:val="18"/>
                      <w:cs/>
                    </w:rPr>
                    <w:t>การยินยอมการทำสัญญา</w:t>
                  </w:r>
                  <w:r w:rsidRPr="00593C7E">
                    <w:rPr>
                      <w:rFonts w:ascii="BrowalliaUPC" w:hAnsi="BrowalliaUPC" w:cs="BrowalliaUPC"/>
                      <w:sz w:val="18"/>
                      <w:szCs w:val="18"/>
                    </w:rPr>
                    <w:t xml:space="preserve">              </w:t>
                  </w:r>
                  <w:r w:rsidRPr="00593C7E">
                    <w:rPr>
                      <w:rFonts w:ascii="BrowalliaUPC" w:hAnsi="BrowalliaUPC" w:cs="BrowalliaUPC"/>
                      <w:sz w:val="18"/>
                      <w:szCs w:val="18"/>
                      <w:cs/>
                    </w:rPr>
                    <w:t>+  แนะนำข้อมูลการออกแบบให้กับลูกค้าได้</w:t>
                  </w:r>
                  <w:r w:rsidRPr="00593C7E">
                    <w:rPr>
                      <w:rFonts w:ascii="BrowalliaUPC" w:hAnsi="BrowalliaUPC" w:cs="BrowalliaUPC"/>
                      <w:sz w:val="18"/>
                      <w:szCs w:val="18"/>
                    </w:rPr>
                    <w:t xml:space="preserve">                     </w:t>
                  </w:r>
                  <w:r>
                    <w:rPr>
                      <w:rFonts w:ascii="BrowalliaUPC" w:hAnsi="BrowalliaUPC" w:cs="BrowalliaUPC" w:hint="cs"/>
                      <w:sz w:val="18"/>
                      <w:szCs w:val="18"/>
                      <w:cs/>
                    </w:rPr>
                    <w:t xml:space="preserve">              </w:t>
                  </w:r>
                  <w:r w:rsidRPr="00593C7E">
                    <w:rPr>
                      <w:rFonts w:ascii="BrowalliaUPC" w:hAnsi="BrowalliaUPC" w:cs="BrowalliaUPC"/>
                      <w:sz w:val="18"/>
                      <w:szCs w:val="18"/>
                      <w:cs/>
                    </w:rPr>
                    <w:t>+  สามารถตอบสนองความต้องการของลูกค้า</w:t>
                  </w:r>
                  <w:r>
                    <w:rPr>
                      <w:rFonts w:ascii="BrowalliaUPC" w:hAnsi="BrowalliaUPC" w:cs="BrowalliaUPC"/>
                      <w:sz w:val="18"/>
                      <w:szCs w:val="18"/>
                    </w:rPr>
                    <w:t xml:space="preserve">         </w:t>
                  </w:r>
                  <w:r>
                    <w:rPr>
                      <w:rFonts w:ascii="BrowalliaUPC" w:hAnsi="BrowalliaUPC" w:cs="BrowalliaUPC" w:hint="cs"/>
                      <w:sz w:val="18"/>
                      <w:szCs w:val="18"/>
                      <w:cs/>
                    </w:rPr>
                    <w:t xml:space="preserve">                   </w:t>
                  </w:r>
                  <w:r w:rsidRPr="00593C7E">
                    <w:rPr>
                      <w:rFonts w:ascii="BrowalliaUPC" w:hAnsi="BrowalliaUPC" w:cs="BrowalliaUPC"/>
                      <w:b/>
                      <w:bCs/>
                      <w:sz w:val="18"/>
                      <w:szCs w:val="18"/>
                      <w:cs/>
                    </w:rPr>
                    <w:t>ลูกค้า</w:t>
                  </w:r>
                  <w:r w:rsidRPr="00593C7E">
                    <w:rPr>
                      <w:rFonts w:ascii="BrowalliaUPC" w:hAnsi="BrowalliaUPC" w:cs="BrowalliaUPC"/>
                      <w:sz w:val="18"/>
                      <w:szCs w:val="18"/>
                    </w:rPr>
                    <w:t xml:space="preserve">       </w:t>
                  </w:r>
                  <w:r w:rsidRPr="00593C7E">
                    <w:rPr>
                      <w:rFonts w:ascii="BrowalliaUPC" w:hAnsi="BrowalliaUPC" w:cs="BrowalliaUPC"/>
                      <w:b/>
                      <w:bCs/>
                      <w:sz w:val="18"/>
                      <w:szCs w:val="18"/>
                    </w:rPr>
                    <w:t xml:space="preserve">                                                              </w:t>
                  </w:r>
                  <w:r w:rsidRPr="00593C7E">
                    <w:rPr>
                      <w:rFonts w:ascii="BrowalliaUPC" w:hAnsi="BrowalliaUPC" w:cs="BrowalliaUPC"/>
                      <w:b/>
                      <w:bCs/>
                      <w:sz w:val="18"/>
                      <w:szCs w:val="18"/>
                      <w:cs/>
                    </w:rPr>
                    <w:t xml:space="preserve">  </w:t>
                  </w:r>
                  <w:r>
                    <w:rPr>
                      <w:rFonts w:ascii="BrowalliaUPC" w:hAnsi="BrowalliaUPC" w:cs="BrowalliaUPC" w:hint="cs"/>
                      <w:b/>
                      <w:bCs/>
                      <w:sz w:val="18"/>
                      <w:szCs w:val="18"/>
                      <w:cs/>
                    </w:rPr>
                    <w:t xml:space="preserve">                           </w:t>
                  </w:r>
                  <w:r w:rsidRPr="00593C7E">
                    <w:rPr>
                      <w:rFonts w:ascii="BrowalliaUPC" w:hAnsi="BrowalliaUPC" w:cs="BrowalliaUPC"/>
                      <w:sz w:val="18"/>
                      <w:szCs w:val="18"/>
                    </w:rPr>
                    <w:t xml:space="preserve">+  </w:t>
                  </w:r>
                  <w:r w:rsidRPr="00593C7E">
                    <w:rPr>
                      <w:rFonts w:ascii="BrowalliaUPC" w:hAnsi="BrowalliaUPC" w:cs="BrowalliaUPC"/>
                      <w:sz w:val="18"/>
                      <w:szCs w:val="18"/>
                      <w:cs/>
                    </w:rPr>
                    <w:t>ความสัมพันธ์กับลูกค้า</w:t>
                  </w:r>
                  <w:r w:rsidRPr="00593C7E">
                    <w:rPr>
                      <w:rFonts w:ascii="BrowalliaUPC" w:hAnsi="BrowalliaUPC" w:cs="BrowalliaUPC"/>
                      <w:sz w:val="18"/>
                      <w:szCs w:val="18"/>
                    </w:rPr>
                    <w:t xml:space="preserve">              +  </w:t>
                  </w:r>
                  <w:r w:rsidRPr="00593C7E">
                    <w:rPr>
                      <w:rFonts w:ascii="BrowalliaUPC" w:hAnsi="BrowalliaUPC" w:cs="BrowalliaUPC"/>
                      <w:sz w:val="18"/>
                      <w:szCs w:val="18"/>
                      <w:cs/>
                    </w:rPr>
                    <w:t>ความเชื่อใจ</w:t>
                  </w:r>
                  <w:r w:rsidRPr="00593C7E">
                    <w:rPr>
                      <w:rFonts w:ascii="BrowalliaUPC" w:hAnsi="BrowalliaUPC" w:cs="BrowalliaUPC"/>
                      <w:sz w:val="18"/>
                      <w:szCs w:val="18"/>
                    </w:rPr>
                    <w:t xml:space="preserve">                           +  </w:t>
                  </w:r>
                  <w:r w:rsidRPr="00593C7E">
                    <w:rPr>
                      <w:rFonts w:ascii="BrowalliaUPC" w:hAnsi="BrowalliaUPC" w:cs="BrowalliaUPC"/>
                      <w:sz w:val="18"/>
                      <w:szCs w:val="18"/>
                      <w:cs/>
                    </w:rPr>
                    <w:t>ความสัมพันธ์ด้านธุรกิจ</w:t>
                  </w:r>
                  <w:r w:rsidRPr="00593C7E">
                    <w:rPr>
                      <w:rFonts w:ascii="BrowalliaUPC" w:hAnsi="BrowalliaUPC" w:cs="BrowalliaUPC"/>
                      <w:sz w:val="18"/>
                      <w:szCs w:val="18"/>
                    </w:rPr>
                    <w:t xml:space="preserve">         </w:t>
                  </w:r>
                  <w:r w:rsidRPr="00593C7E">
                    <w:rPr>
                      <w:rFonts w:ascii="BrowalliaUPC" w:hAnsi="BrowalliaUPC" w:cs="BrowalliaUPC"/>
                      <w:sz w:val="18"/>
                      <w:szCs w:val="18"/>
                      <w:cs/>
                    </w:rPr>
                    <w:t xml:space="preserve">  </w:t>
                  </w:r>
                  <w:r w:rsidRPr="00593C7E">
                    <w:rPr>
                      <w:rFonts w:ascii="BrowalliaUPC" w:hAnsi="BrowalliaUPC" w:cs="BrowalliaUPC"/>
                      <w:sz w:val="18"/>
                      <w:szCs w:val="18"/>
                    </w:rPr>
                    <w:t xml:space="preserve">  +  </w:t>
                  </w:r>
                  <w:r>
                    <w:rPr>
                      <w:rFonts w:ascii="BrowalliaUPC" w:hAnsi="BrowalliaUPC" w:cs="BrowalliaUPC"/>
                      <w:sz w:val="18"/>
                      <w:szCs w:val="18"/>
                      <w:cs/>
                    </w:rPr>
                    <w:t>ผลลัพธ</w:t>
                  </w:r>
                  <w:r>
                    <w:rPr>
                      <w:rFonts w:ascii="BrowalliaUPC" w:hAnsi="BrowalliaUPC" w:cs="BrowalliaUPC" w:hint="cs"/>
                      <w:sz w:val="18"/>
                      <w:szCs w:val="18"/>
                      <w:cs/>
                    </w:rPr>
                    <w:t>์การเจรจาต่อรอง</w:t>
                  </w:r>
                  <w:r w:rsidRPr="00593C7E">
                    <w:rPr>
                      <w:rFonts w:ascii="BrowalliaUPC" w:hAnsi="BrowalliaUPC" w:cs="BrowalliaUPC"/>
                      <w:sz w:val="18"/>
                      <w:szCs w:val="18"/>
                      <w:cs/>
                    </w:rPr>
                    <w:t xml:space="preserve">   </w:t>
                  </w:r>
                  <w:r w:rsidRPr="00593C7E">
                    <w:rPr>
                      <w:rFonts w:ascii="BrowalliaUPC" w:hAnsi="BrowalliaUPC" w:cs="BrowalliaUPC"/>
                      <w:sz w:val="18"/>
                      <w:szCs w:val="18"/>
                    </w:rPr>
                    <w:t xml:space="preserve">                      </w:t>
                  </w:r>
                  <w:r>
                    <w:rPr>
                      <w:rFonts w:ascii="BrowalliaUPC" w:hAnsi="BrowalliaUPC" w:cs="BrowalliaUPC" w:hint="cs"/>
                      <w:sz w:val="18"/>
                      <w:szCs w:val="18"/>
                      <w:cs/>
                    </w:rPr>
                    <w:t xml:space="preserve">   </w:t>
                  </w:r>
                  <w:r>
                    <w:rPr>
                      <w:rFonts w:ascii="BrowalliaUPC" w:hAnsi="BrowalliaUPC" w:cs="BrowalliaUPC"/>
                      <w:sz w:val="18"/>
                      <w:szCs w:val="18"/>
                    </w:rPr>
                    <w:t xml:space="preserve"> </w:t>
                  </w:r>
                  <w:r w:rsidRPr="00593C7E">
                    <w:rPr>
                      <w:rFonts w:ascii="BrowalliaUPC" w:hAnsi="BrowalliaUPC" w:cs="BrowalliaUPC"/>
                      <w:sz w:val="18"/>
                      <w:szCs w:val="18"/>
                    </w:rPr>
                    <w:t xml:space="preserve">+  </w:t>
                  </w:r>
                  <w:r w:rsidRPr="00593C7E">
                    <w:rPr>
                      <w:rFonts w:ascii="BrowalliaUPC" w:hAnsi="BrowalliaUPC" w:cs="BrowalliaUPC"/>
                      <w:sz w:val="18"/>
                      <w:szCs w:val="18"/>
                      <w:cs/>
                    </w:rPr>
                    <w:t>ความพอใจของลูกค้า</w:t>
                  </w:r>
                  <w:r w:rsidRPr="00593C7E">
                    <w:rPr>
                      <w:rFonts w:ascii="BrowalliaUPC" w:hAnsi="BrowalliaUPC" w:cs="BrowalliaUPC"/>
                      <w:sz w:val="18"/>
                      <w:szCs w:val="18"/>
                    </w:rPr>
                    <w:t xml:space="preserve">                +  </w:t>
                  </w:r>
                  <w:r w:rsidRPr="00593C7E">
                    <w:rPr>
                      <w:rFonts w:ascii="BrowalliaUPC" w:hAnsi="BrowalliaUPC" w:cs="BrowalliaUPC"/>
                      <w:sz w:val="18"/>
                      <w:szCs w:val="18"/>
                      <w:cs/>
                    </w:rPr>
                    <w:t xml:space="preserve">สั่งซื้อซ้ำ         </w:t>
                  </w:r>
                  <w:r w:rsidRPr="00593C7E">
                    <w:rPr>
                      <w:rFonts w:ascii="BrowalliaUPC" w:hAnsi="BrowalliaUPC" w:cs="BrowalliaUPC"/>
                      <w:sz w:val="18"/>
                      <w:szCs w:val="18"/>
                    </w:rPr>
                    <w:t xml:space="preserve">   </w:t>
                  </w:r>
                  <w:r w:rsidRPr="00593C7E">
                    <w:rPr>
                      <w:rFonts w:ascii="BrowalliaUPC" w:hAnsi="BrowalliaUPC" w:cs="BrowalliaUPC"/>
                      <w:sz w:val="18"/>
                      <w:szCs w:val="18"/>
                      <w:cs/>
                    </w:rPr>
                    <w:t xml:space="preserve">    </w:t>
                  </w:r>
                  <w:r w:rsidRPr="00593C7E">
                    <w:rPr>
                      <w:rFonts w:ascii="BrowalliaUPC" w:hAnsi="BrowalliaUPC" w:cs="BrowalliaUPC"/>
                      <w:b/>
                      <w:bCs/>
                      <w:sz w:val="18"/>
                      <w:szCs w:val="18"/>
                      <w:cs/>
                    </w:rPr>
                    <w:t xml:space="preserve">พันธมิตรทางธุรกิจ                                                                            </w:t>
                  </w:r>
                  <w:r w:rsidRPr="00593C7E">
                    <w:rPr>
                      <w:rFonts w:ascii="BrowalliaUPC" w:hAnsi="BrowalliaUPC" w:cs="BrowalliaUPC"/>
                      <w:sz w:val="18"/>
                      <w:szCs w:val="18"/>
                    </w:rPr>
                    <w:t xml:space="preserve">+  </w:t>
                  </w:r>
                  <w:r>
                    <w:rPr>
                      <w:rFonts w:ascii="BrowalliaUPC" w:hAnsi="BrowalliaUPC" w:cs="BrowalliaUPC" w:hint="cs"/>
                      <w:sz w:val="18"/>
                      <w:szCs w:val="18"/>
                      <w:cs/>
                    </w:rPr>
                    <w:t>การแลกเปลี่ยนข้อมูล</w:t>
                  </w:r>
                  <w:r>
                    <w:rPr>
                      <w:rFonts w:ascii="BrowalliaUPC" w:hAnsi="BrowalliaUPC" w:cs="BrowalliaUPC"/>
                      <w:b/>
                      <w:bCs/>
                      <w:sz w:val="18"/>
                      <w:szCs w:val="18"/>
                    </w:rPr>
                    <w:t xml:space="preserve">                    </w:t>
                  </w:r>
                  <w:r w:rsidRPr="00593C7E">
                    <w:rPr>
                      <w:rFonts w:ascii="BrowalliaUPC" w:hAnsi="BrowalliaUPC" w:cs="BrowalliaUPC"/>
                      <w:b/>
                      <w:bCs/>
                      <w:sz w:val="18"/>
                      <w:szCs w:val="18"/>
                    </w:rPr>
                    <w:t xml:space="preserve"> </w:t>
                  </w:r>
                  <w:r w:rsidRPr="00593C7E">
                    <w:rPr>
                      <w:rFonts w:ascii="BrowalliaUPC" w:hAnsi="BrowalliaUPC" w:cs="BrowalliaUPC"/>
                      <w:sz w:val="18"/>
                      <w:szCs w:val="18"/>
                    </w:rPr>
                    <w:t xml:space="preserve">+ </w:t>
                  </w:r>
                  <w:r>
                    <w:rPr>
                      <w:rFonts w:ascii="BrowalliaUPC" w:hAnsi="BrowalliaUPC" w:cs="BrowalliaUPC" w:hint="cs"/>
                      <w:sz w:val="18"/>
                      <w:szCs w:val="18"/>
                      <w:cs/>
                    </w:rPr>
                    <w:t xml:space="preserve">ความเชื่อใจ                          </w:t>
                  </w:r>
                  <w:r w:rsidRPr="00593C7E">
                    <w:rPr>
                      <w:rFonts w:ascii="BrowalliaUPC" w:hAnsi="BrowalliaUPC" w:cs="BrowalliaUPC"/>
                      <w:sz w:val="18"/>
                      <w:szCs w:val="18"/>
                    </w:rPr>
                    <w:t xml:space="preserve">+  </w:t>
                  </w:r>
                  <w:r>
                    <w:rPr>
                      <w:rFonts w:ascii="BrowalliaUPC" w:hAnsi="BrowalliaUPC" w:cs="BrowalliaUPC" w:hint="cs"/>
                      <w:sz w:val="18"/>
                      <w:szCs w:val="18"/>
                      <w:cs/>
                    </w:rPr>
                    <w:t>ความร่วมมือ</w:t>
                  </w:r>
                  <w:r w:rsidRPr="00593C7E">
                    <w:rPr>
                      <w:rFonts w:ascii="BrowalliaUPC" w:hAnsi="BrowalliaUPC" w:cs="BrowalliaUPC"/>
                      <w:sz w:val="18"/>
                      <w:szCs w:val="18"/>
                    </w:rPr>
                    <w:t xml:space="preserve"> </w:t>
                  </w:r>
                  <w:r>
                    <w:rPr>
                      <w:rFonts w:ascii="BrowalliaUPC" w:hAnsi="BrowalliaUPC" w:cs="BrowalliaUPC"/>
                      <w:sz w:val="18"/>
                      <w:szCs w:val="18"/>
                    </w:rPr>
                    <w:t xml:space="preserve">                           +</w:t>
                  </w:r>
                  <w:r>
                    <w:rPr>
                      <w:rFonts w:ascii="BrowalliaUPC" w:hAnsi="BrowalliaUPC" w:cs="BrowalliaUPC" w:hint="cs"/>
                      <w:sz w:val="18"/>
                      <w:szCs w:val="18"/>
                      <w:cs/>
                    </w:rPr>
                    <w:t xml:space="preserve"> การพัฒนาธุรกิจ</w:t>
                  </w:r>
                </w:p>
                <w:p w:rsidR="008C46A5" w:rsidRPr="00DF4672" w:rsidRDefault="008C46A5" w:rsidP="00C324CE">
                  <w:pPr>
                    <w:pStyle w:val="ListParagraph"/>
                    <w:ind w:left="180"/>
                    <w:rPr>
                      <w:rFonts w:ascii="Times New Roman" w:hAnsi="Times New Roman" w:cs="Angsana New"/>
                      <w:sz w:val="18"/>
                      <w:szCs w:val="22"/>
                    </w:rPr>
                  </w:pPr>
                </w:p>
                <w:p w:rsidR="008C46A5" w:rsidRPr="00BC1845" w:rsidRDefault="008C46A5" w:rsidP="00C324CE">
                  <w:pPr>
                    <w:rPr>
                      <w:rFonts w:ascii="Times New Roman" w:hAnsi="Times New Roman" w:cs="Angsana New"/>
                      <w:sz w:val="18"/>
                      <w:szCs w:val="22"/>
                      <w:cs/>
                    </w:rPr>
                  </w:pPr>
                </w:p>
                <w:p w:rsidR="008C46A5" w:rsidRPr="00FC7333" w:rsidRDefault="008C46A5" w:rsidP="00C324CE">
                  <w:pPr>
                    <w:rPr>
                      <w:rFonts w:ascii="Times New Roman" w:hAnsi="Times New Roman" w:cs="Times New Roman"/>
                      <w:sz w:val="18"/>
                      <w:szCs w:val="22"/>
                    </w:rPr>
                  </w:pPr>
                </w:p>
                <w:p w:rsidR="008C46A5" w:rsidRPr="00124324" w:rsidRDefault="008C46A5" w:rsidP="00C324CE">
                  <w:pPr>
                    <w:rPr>
                      <w:rFonts w:ascii="Times New Roman" w:hAnsi="Times New Roman" w:cs="Times New Roman"/>
                      <w:sz w:val="18"/>
                      <w:szCs w:val="22"/>
                    </w:rPr>
                  </w:pPr>
                </w:p>
              </w:txbxContent>
            </v:textbox>
          </v:shape>
        </w:pict>
      </w:r>
    </w:p>
    <w:p w:rsidR="00C324CE" w:rsidRPr="00B02B18" w:rsidRDefault="00EE2703" w:rsidP="00C324CE">
      <w:pPr>
        <w:spacing w:line="240" w:lineRule="auto"/>
        <w:rPr>
          <w:rFonts w:ascii="BrowalliaUPC" w:hAnsi="BrowalliaUPC" w:cs="BrowalliaUPC"/>
          <w:sz w:val="28"/>
          <w:cs/>
        </w:rPr>
      </w:pPr>
      <w:r>
        <w:rPr>
          <w:rFonts w:ascii="BrowalliaUPC" w:hAnsi="BrowalliaUPC" w:cs="BrowalliaUPC"/>
          <w:noProof/>
          <w:sz w:val="28"/>
        </w:rPr>
        <w:pict>
          <v:shape id="_x0000_s1178" type="#_x0000_t202" style="position:absolute;margin-left:21.2pt;margin-top:113.55pt;width:156.65pt;height:151.55pt;z-index:2517544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" filled="f" stroked="f">
            <v:textbox>
              <w:txbxContent>
                <w:p w:rsidR="008C46A5" w:rsidRPr="00CA0C26" w:rsidRDefault="008C46A5" w:rsidP="00C324CE">
                  <w:pPr>
                    <w:spacing w:line="240" w:lineRule="auto"/>
                    <w:rPr>
                      <w:rFonts w:ascii="BrowalliaUPC" w:hAnsi="BrowalliaUPC" w:cs="BrowalliaUPC"/>
                      <w:b/>
                      <w:bCs/>
                      <w:sz w:val="18"/>
                      <w:szCs w:val="18"/>
                    </w:rPr>
                  </w:pPr>
                  <w:r w:rsidRPr="00CA0C26">
                    <w:rPr>
                      <w:rFonts w:ascii="BrowalliaUPC" w:hAnsi="BrowalliaUPC" w:cs="BrowalliaUPC"/>
                      <w:b/>
                      <w:bCs/>
                      <w:sz w:val="18"/>
                      <w:szCs w:val="18"/>
                      <w:cs/>
                    </w:rPr>
                    <w:t>ผลลัพธ์ที่ได้</w:t>
                  </w:r>
                </w:p>
                <w:p w:rsidR="008C46A5" w:rsidRPr="00CA0C26" w:rsidRDefault="008C46A5" w:rsidP="00C324CE">
                  <w:pPr>
                    <w:spacing w:line="240" w:lineRule="auto"/>
                    <w:rPr>
                      <w:rFonts w:ascii="BrowalliaUPC" w:hAnsi="BrowalliaUPC" w:cs="BrowalliaUPC"/>
                      <w:sz w:val="18"/>
                      <w:szCs w:val="18"/>
                      <w:cs/>
                    </w:rPr>
                  </w:pPr>
                  <w:r w:rsidRPr="00CA0C26">
                    <w:rPr>
                      <w:rFonts w:ascii="BrowalliaUPC" w:hAnsi="BrowalliaUPC" w:cs="BrowalliaUPC"/>
                      <w:sz w:val="18"/>
                      <w:szCs w:val="18"/>
                      <w:cs/>
                    </w:rPr>
                    <w:t>+  การเสนอราคาให้แข่งขันได้และเป็นธรรม</w:t>
                  </w:r>
                </w:p>
                <w:p w:rsidR="008C46A5" w:rsidRPr="0022154C" w:rsidRDefault="008C46A5" w:rsidP="00C324CE">
                  <w:pPr>
                    <w:spacing w:line="240" w:lineRule="auto"/>
                    <w:rPr>
                      <w:rFonts w:ascii="BrowalliaUPC" w:hAnsi="BrowalliaUPC" w:cs="BrowalliaUPC"/>
                      <w:sz w:val="18"/>
                      <w:szCs w:val="18"/>
                    </w:rPr>
                  </w:pPr>
                  <w:r w:rsidRPr="00CA0C26">
                    <w:rPr>
                      <w:rFonts w:ascii="BrowalliaUPC" w:hAnsi="BrowalliaUPC" w:cs="BrowalliaUPC"/>
                      <w:sz w:val="18"/>
                      <w:szCs w:val="18"/>
                      <w:cs/>
                    </w:rPr>
                    <w:t>+  การเสนอระยะเวลาการก่อสร้างที่สั้นเพื่อลดค่าใช้จ่าย</w:t>
                  </w:r>
                  <w:r>
                    <w:rPr>
                      <w:rFonts w:ascii="BrowalliaUPC" w:hAnsi="BrowalliaUPC" w:cs="BrowalliaUPC" w:hint="cs"/>
                      <w:sz w:val="18"/>
                      <w:szCs w:val="18"/>
                      <w:cs/>
                    </w:rPr>
                    <w:t xml:space="preserve">   </w:t>
                  </w:r>
                  <w:r w:rsidRPr="00CA0C26">
                    <w:rPr>
                      <w:rFonts w:ascii="BrowalliaUPC" w:hAnsi="BrowalliaUPC" w:cs="BrowalliaUPC"/>
                      <w:sz w:val="18"/>
                      <w:szCs w:val="18"/>
                      <w:cs/>
                    </w:rPr>
                    <w:t>และเป็นผลประโยชน์แก่ลูกค้า</w:t>
                  </w:r>
                </w:p>
                <w:p w:rsidR="008C46A5" w:rsidRPr="00CA0C26" w:rsidRDefault="008C46A5" w:rsidP="00C324CE">
                  <w:pPr>
                    <w:spacing w:line="240" w:lineRule="auto"/>
                    <w:rPr>
                      <w:rFonts w:ascii="BrowalliaUPC" w:hAnsi="BrowalliaUPC" w:cs="BrowalliaUPC"/>
                      <w:sz w:val="18"/>
                      <w:szCs w:val="18"/>
                    </w:rPr>
                  </w:pPr>
                  <w:r w:rsidRPr="00CA0C26">
                    <w:rPr>
                      <w:rFonts w:ascii="BrowalliaUPC" w:hAnsi="BrowalliaUPC" w:cs="BrowalliaUPC"/>
                      <w:sz w:val="18"/>
                      <w:szCs w:val="18"/>
                      <w:cs/>
                    </w:rPr>
                    <w:t>+  การควบคุมต้นทุนการ</w:t>
                  </w:r>
                  <w:r>
                    <w:rPr>
                      <w:rFonts w:ascii="BrowalliaUPC" w:hAnsi="BrowalliaUPC" w:cs="BrowalliaUPC" w:hint="cs"/>
                      <w:sz w:val="18"/>
                      <w:szCs w:val="18"/>
                      <w:cs/>
                    </w:rPr>
                    <w:t>ออกแบบ จัดซื้อและ</w:t>
                  </w:r>
                  <w:r w:rsidRPr="00CA0C26">
                    <w:rPr>
                      <w:rFonts w:ascii="BrowalliaUPC" w:hAnsi="BrowalliaUPC" w:cs="BrowalliaUPC"/>
                      <w:sz w:val="18"/>
                      <w:szCs w:val="18"/>
                      <w:cs/>
                    </w:rPr>
                    <w:t>ก่อสร้างให้มีประสิทธิภาพ</w:t>
                  </w:r>
                </w:p>
                <w:p w:rsidR="008C46A5" w:rsidRPr="00CA0C26" w:rsidRDefault="008C46A5" w:rsidP="00C324CE">
                  <w:pPr>
                    <w:tabs>
                      <w:tab w:val="left" w:pos="180"/>
                    </w:tabs>
                    <w:spacing w:line="240" w:lineRule="auto"/>
                    <w:rPr>
                      <w:rFonts w:ascii="BrowalliaUPC" w:hAnsi="BrowalliaUPC" w:cs="BrowalliaUPC"/>
                      <w:sz w:val="18"/>
                      <w:szCs w:val="18"/>
                    </w:rPr>
                  </w:pPr>
                  <w:r>
                    <w:rPr>
                      <w:rFonts w:ascii="BrowalliaUPC" w:hAnsi="BrowalliaUPC" w:cs="BrowalliaUPC" w:hint="cs"/>
                      <w:sz w:val="18"/>
                      <w:szCs w:val="18"/>
                      <w:cs/>
                    </w:rPr>
                    <w:t xml:space="preserve">-   </w:t>
                  </w:r>
                  <w:r w:rsidRPr="00CA0C26">
                    <w:rPr>
                      <w:rFonts w:ascii="BrowalliaUPC" w:hAnsi="BrowalliaUPC" w:cs="BrowalliaUPC"/>
                      <w:sz w:val="18"/>
                      <w:szCs w:val="18"/>
                      <w:cs/>
                    </w:rPr>
                    <w:t>ทำให้บริษัทมีความสามารถในการทำกำไรต่ำ</w:t>
                  </w:r>
                </w:p>
                <w:p w:rsidR="008C46A5" w:rsidRPr="00CA0C26" w:rsidRDefault="008C46A5" w:rsidP="00C324CE">
                  <w:pPr>
                    <w:pStyle w:val="ListParagraph"/>
                    <w:numPr>
                      <w:ilvl w:val="0"/>
                      <w:numId w:val="7"/>
                    </w:numPr>
                    <w:spacing w:line="240" w:lineRule="auto"/>
                    <w:ind w:left="180" w:hanging="180"/>
                    <w:rPr>
                      <w:rFonts w:ascii="BrowalliaUPC" w:hAnsi="BrowalliaUPC" w:cs="BrowalliaUPC"/>
                      <w:sz w:val="18"/>
                      <w:szCs w:val="18"/>
                    </w:rPr>
                  </w:pPr>
                  <w:r w:rsidRPr="00CA0C26">
                    <w:rPr>
                      <w:rFonts w:ascii="BrowalliaUPC" w:hAnsi="BrowalliaUPC" w:cs="BrowalliaUPC"/>
                      <w:sz w:val="18"/>
                      <w:szCs w:val="18"/>
                      <w:cs/>
                    </w:rPr>
                    <w:t>มีความเสี่ยงในการที่จะถูกปรับหากส่งมอบงานล่าช้า</w:t>
                  </w:r>
                </w:p>
              </w:txbxContent>
            </v:textbox>
          </v:shape>
        </w:pict>
      </w:r>
      <w:r w:rsidRPr="00EE2703">
        <w:rPr>
          <w:rFonts w:ascii="Times New Roman" w:hAnsi="Times New Roman" w:cs="Times New Roman"/>
          <w:noProof/>
          <w:sz w:val="28"/>
        </w:rPr>
        <w:pict>
          <v:group id="Group 1253" o:spid="_x0000_s1433" style="position:absolute;margin-left:399.4pt;margin-top:78.85pt;width:11.7pt;height:50.1pt;rotation:1671453fd;z-index:251760640" coordorigin="5645,5982" coordsize="655,14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">
            <v:shape id="Freeform 3" o:spid="_x0000_s1435" style="position:absolute;left:5742;top:5982;width:558;height:1370;visibility:visible;mso-wrap-style:square;v-text-anchor:top" coordsize="669,16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TwcQA&#10;AADdAAAADwAAAGRycy9kb3ducmV2LnhtbERP22rCQBB9L/QflhH6Vjemtmh0lSL0AoJgDPo6ZMck&#10;mJ2N2a1J/r4rFPo2h3Od5bo3tbhR6yrLCibjCARxbnXFhYLs8PE8A+E8ssbaMikYyMF69fiwxETb&#10;jvd0S30hQgi7BBWU3jeJlC4vyaAb24Y4cGfbGvQBtoXULXYh3NQyjqI3abDi0FBiQ5uS8kv6YxSk&#10;0/k27l4+h+y06wYZf/XXY7ZX6mnUvy9AeOr9v/jP/a3D/Ph1Cvdvwgl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lE8HEAAAA3QAAAA8AAAAAAAAAAAAAAAAAmAIAAGRycy9k&#10;b3ducmV2LnhtbFBLBQYAAAAABAAEAPUAAACJAwAAAAA=&#10;" path="m521,v11,21,41,72,60,120c600,168,620,231,634,285v14,54,25,110,30,161c669,497,668,543,667,592v-1,49,-2,103,-7,147c655,783,648,819,639,857v-9,38,-18,63,-35,110c587,1014,561,1091,536,1142v-25,51,-52,87,-82,130c424,1315,389,1366,357,1403v-32,37,-61,61,-98,93c222,1528,178,1566,135,1597,92,1628,28,1666,,1684e" filled="f" strokecolor="red" strokeweight="1.5pt">
              <v:path arrowok="t" o:connecttype="custom" o:connectlocs="435,0;485,98;529,232;554,363;556,482;550,601;533,697;504,787;447,929;379,1035;298,1141;216,1217;113,1299;0,1370" o:connectangles="0,0,0,0,0,0,0,0,0,0,0,0,0,0"/>
            </v:shape>
            <v:shape id="AutoShape 4" o:spid="_x0000_s1434" type="#_x0000_t32" style="position:absolute;left:5645;top:7345;width:105;height:7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R0h8MAAADdAAAADwAAAGRycy9kb3ducmV2LnhtbERPS4vCMBC+C/sfwix4EU0VfNA1yrKg&#10;CKLg47K3oRmbYjMpSdT6742wsLf5+J4zX7a2FnfyoXKsYDjIQBAXTldcKjifVv0ZiBCRNdaOScGT&#10;AiwXH5055to9+ED3YyxFCuGQowITY5NLGQpDFsPANcSJuzhvMSboS6k9PlK4reUoyybSYsWpwWBD&#10;P4aK6/FmFayfu43fNtnv8NKjq6l60225nyrV/Wy/v0BEauO/+M+90Wn+aDyB9zfpBLl4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LkdIfDAAAA3QAAAA8AAAAAAAAAAAAA&#10;AAAAoQIAAGRycy9kb3ducmV2LnhtbFBLBQYAAAAABAAEAPkAAACRAwAAAAA=&#10;" strokecolor="red" strokeweight="1.5pt">
              <v:stroke endarrow="block"/>
            </v:shape>
          </v:group>
        </w:pict>
      </w:r>
    </w:p>
    <w:p w:rsidR="00C324CE" w:rsidRPr="00B02B18" w:rsidRDefault="00C324CE" w:rsidP="00C324CE">
      <w:pPr>
        <w:spacing w:line="240" w:lineRule="auto"/>
        <w:rPr>
          <w:rFonts w:ascii="BrowalliaUPC" w:hAnsi="BrowalliaUPC" w:cs="BrowalliaUPC"/>
          <w:sz w:val="28"/>
          <w:cs/>
        </w:rPr>
      </w:pPr>
    </w:p>
    <w:p w:rsidR="00C324CE" w:rsidRPr="00B02B18" w:rsidRDefault="00EE2703" w:rsidP="00C324CE">
      <w:pPr>
        <w:spacing w:line="240" w:lineRule="auto"/>
        <w:rPr>
          <w:rFonts w:ascii="BrowalliaUPC" w:hAnsi="BrowalliaUPC" w:cs="BrowalliaUPC"/>
          <w:sz w:val="28"/>
          <w:cs/>
        </w:rPr>
      </w:pPr>
      <w:r w:rsidRPr="00EE2703">
        <w:rPr>
          <w:noProof/>
          <w:sz w:val="28"/>
        </w:rPr>
        <w:pict>
          <v:shape id="_x0000_s1179" type="#_x0000_t202" style="position:absolute;margin-left:329.1pt;margin-top:25.3pt;width:73.75pt;height:18.05pt;z-index:2517463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" filled="f" stroked="f">
            <v:textbox>
              <w:txbxContent>
                <w:p w:rsidR="008C46A5" w:rsidRPr="00265D52" w:rsidRDefault="008C46A5" w:rsidP="00C324CE">
                  <w:pPr>
                    <w:spacing w:line="240" w:lineRule="auto"/>
                    <w:jc w:val="center"/>
                    <w:rPr>
                      <w:rFonts w:ascii="Times New Roman" w:hAnsi="Times New Roman" w:cs="Angsana New"/>
                      <w:sz w:val="18"/>
                      <w:szCs w:val="18"/>
                      <w:cs/>
                    </w:rPr>
                  </w:pPr>
                  <w:r>
                    <w:rPr>
                      <w:rFonts w:ascii="Times New Roman" w:hAnsi="Times New Roman" w:cs="Angsana New" w:hint="cs"/>
                      <w:sz w:val="18"/>
                      <w:szCs w:val="18"/>
                      <w:cs/>
                    </w:rPr>
                    <w:t>การส่งมอบโครงการ</w:t>
                  </w:r>
                </w:p>
                <w:p w:rsidR="008C46A5" w:rsidRDefault="008C46A5" w:rsidP="00C324CE"/>
              </w:txbxContent>
            </v:textbox>
          </v:shape>
        </w:pict>
      </w:r>
    </w:p>
    <w:p w:rsidR="00C324CE" w:rsidRPr="00B02B18" w:rsidRDefault="00EE2703" w:rsidP="00C324CE">
      <w:pPr>
        <w:spacing w:line="240" w:lineRule="auto"/>
        <w:rPr>
          <w:rFonts w:ascii="BrowalliaUPC" w:hAnsi="BrowalliaUPC" w:cs="BrowalliaUPC"/>
          <w:sz w:val="28"/>
          <w:cs/>
        </w:rPr>
      </w:pPr>
      <w:r>
        <w:rPr>
          <w:rFonts w:ascii="BrowalliaUPC" w:hAnsi="BrowalliaUPC" w:cs="BrowalliaUPC"/>
          <w:noProof/>
          <w:sz w:val="28"/>
        </w:rPr>
        <w:pict>
          <v:shape id="_x0000_s1180" type="#_x0000_t202" style="position:absolute;margin-left:625.9pt;margin-top:2.6pt;width:126.2pt;height:74.55pt;z-index:25178214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" filled="f" stroked="f">
            <v:textbox>
              <w:txbxContent>
                <w:p w:rsidR="008C46A5" w:rsidRPr="00593405" w:rsidRDefault="008C46A5" w:rsidP="00C324CE">
                  <w:pPr>
                    <w:pStyle w:val="ListParagraph"/>
                    <w:ind w:left="0"/>
                    <w:rPr>
                      <w:rFonts w:ascii="BrowalliaUPC" w:hAnsi="BrowalliaUPC" w:cs="BrowalliaUPC"/>
                      <w:b/>
                      <w:bCs/>
                      <w:sz w:val="18"/>
                      <w:szCs w:val="18"/>
                    </w:rPr>
                  </w:pPr>
                  <w:r>
                    <w:rPr>
                      <w:rFonts w:ascii="BrowalliaUPC" w:hAnsi="BrowalliaUPC" w:cs="BrowalliaUPC" w:hint="cs"/>
                      <w:b/>
                      <w:bCs/>
                      <w:sz w:val="18"/>
                      <w:szCs w:val="18"/>
                      <w:cs/>
                    </w:rPr>
                    <w:t>สังคม</w:t>
                  </w:r>
                </w:p>
                <w:p w:rsidR="008C46A5" w:rsidRDefault="008C46A5" w:rsidP="00C324CE">
                  <w:pPr>
                    <w:pStyle w:val="ListParagraph"/>
                    <w:spacing w:line="240" w:lineRule="auto"/>
                    <w:ind w:left="0"/>
                    <w:rPr>
                      <w:rFonts w:ascii="BrowalliaUPC" w:hAnsi="BrowalliaUPC" w:cs="BrowalliaUPC"/>
                      <w:sz w:val="18"/>
                      <w:szCs w:val="18"/>
                    </w:rPr>
                  </w:pPr>
                  <w:r w:rsidRPr="00593405">
                    <w:rPr>
                      <w:rFonts w:ascii="BrowalliaUPC" w:hAnsi="BrowalliaUPC" w:cs="BrowalliaUPC"/>
                      <w:sz w:val="18"/>
                      <w:szCs w:val="18"/>
                    </w:rPr>
                    <w:t>+</w:t>
                  </w:r>
                  <w:r w:rsidRPr="00593405">
                    <w:rPr>
                      <w:rFonts w:ascii="BrowalliaUPC" w:hAnsi="BrowalliaUPC" w:cs="BrowalliaUPC"/>
                      <w:sz w:val="18"/>
                      <w:szCs w:val="18"/>
                      <w:cs/>
                    </w:rPr>
                    <w:t xml:space="preserve"> </w:t>
                  </w:r>
                  <w:r>
                    <w:rPr>
                      <w:rFonts w:ascii="BrowalliaUPC" w:hAnsi="BrowalliaUPC" w:cs="BrowalliaUPC" w:hint="cs"/>
                      <w:sz w:val="18"/>
                      <w:szCs w:val="18"/>
                      <w:cs/>
                    </w:rPr>
                    <w:t>ความปลอดภัยในการทำงานต่อสิ่งแวดล้อม</w:t>
                  </w:r>
                </w:p>
                <w:p w:rsidR="008C46A5" w:rsidRPr="00593405" w:rsidRDefault="008C46A5" w:rsidP="00C324CE">
                  <w:pPr>
                    <w:pStyle w:val="ListParagraph"/>
                    <w:spacing w:line="240" w:lineRule="auto"/>
                    <w:ind w:left="0"/>
                    <w:rPr>
                      <w:rFonts w:ascii="BrowalliaUPC" w:hAnsi="BrowalliaUPC" w:cs="BrowalliaUPC"/>
                      <w:sz w:val="18"/>
                      <w:szCs w:val="18"/>
                    </w:rPr>
                  </w:pPr>
                  <w:r w:rsidRPr="00593405">
                    <w:rPr>
                      <w:rFonts w:ascii="BrowalliaUPC" w:hAnsi="BrowalliaUPC" w:cs="BrowalliaUPC"/>
                      <w:sz w:val="18"/>
                      <w:szCs w:val="18"/>
                      <w:cs/>
                    </w:rPr>
                    <w:t>+ เกิดการจ้างงานในพื้นที่</w:t>
                  </w:r>
                </w:p>
                <w:p w:rsidR="008C46A5" w:rsidRPr="00593405" w:rsidRDefault="008C46A5" w:rsidP="00C324CE">
                  <w:pPr>
                    <w:pStyle w:val="ListParagraph"/>
                    <w:spacing w:line="240" w:lineRule="auto"/>
                    <w:ind w:left="0"/>
                    <w:rPr>
                      <w:rFonts w:ascii="BrowalliaUPC" w:hAnsi="BrowalliaUPC" w:cs="BrowalliaUPC"/>
                      <w:sz w:val="18"/>
                      <w:szCs w:val="18"/>
                    </w:rPr>
                  </w:pPr>
                  <w:r w:rsidRPr="00593405">
                    <w:rPr>
                      <w:rFonts w:ascii="BrowalliaUPC" w:hAnsi="BrowalliaUPC" w:cs="BrowalliaUPC"/>
                      <w:sz w:val="18"/>
                      <w:szCs w:val="18"/>
                      <w:cs/>
                    </w:rPr>
                    <w:t>+ ช่วยคุณภาพชีวิตให้ดีขึ้น</w:t>
                  </w:r>
                </w:p>
                <w:p w:rsidR="008C46A5" w:rsidRPr="00593405" w:rsidRDefault="008C46A5" w:rsidP="00C324CE">
                  <w:pPr>
                    <w:pStyle w:val="ListParagraph"/>
                    <w:spacing w:line="240" w:lineRule="auto"/>
                    <w:ind w:left="0"/>
                    <w:rPr>
                      <w:rFonts w:ascii="BrowalliaUPC" w:hAnsi="BrowalliaUPC" w:cs="BrowalliaUPC"/>
                      <w:sz w:val="18"/>
                      <w:szCs w:val="18"/>
                    </w:rPr>
                  </w:pPr>
                  <w:r w:rsidRPr="00593405">
                    <w:rPr>
                      <w:rFonts w:ascii="BrowalliaUPC" w:hAnsi="BrowalliaUPC" w:cs="BrowalliaUPC"/>
                      <w:sz w:val="18"/>
                      <w:szCs w:val="18"/>
                      <w:cs/>
                    </w:rPr>
                    <w:t>+  เกิดการพัฒนาในชุมชน</w:t>
                  </w:r>
                </w:p>
                <w:p w:rsidR="008C46A5" w:rsidRPr="00593405" w:rsidRDefault="008C46A5" w:rsidP="00C324CE">
                  <w:pPr>
                    <w:pStyle w:val="ListParagraph"/>
                    <w:spacing w:line="240" w:lineRule="auto"/>
                    <w:ind w:left="0"/>
                    <w:rPr>
                      <w:rFonts w:ascii="BrowalliaUPC" w:hAnsi="BrowalliaUPC" w:cs="BrowalliaUPC"/>
                      <w:sz w:val="18"/>
                      <w:szCs w:val="18"/>
                      <w:cs/>
                    </w:rPr>
                  </w:pPr>
                  <w:r w:rsidRPr="00593405">
                    <w:rPr>
                      <w:rFonts w:ascii="BrowalliaUPC" w:hAnsi="BrowalliaUPC" w:cs="BrowalliaUPC"/>
                      <w:sz w:val="18"/>
                      <w:szCs w:val="18"/>
                      <w:cs/>
                    </w:rPr>
                    <w:t>+  ช่วยพัฒนาเทคโนโลยี</w:t>
                  </w:r>
                </w:p>
                <w:p w:rsidR="008C46A5" w:rsidRDefault="008C46A5" w:rsidP="00C324CE"/>
              </w:txbxContent>
            </v:textbox>
          </v:shape>
        </w:pict>
      </w:r>
    </w:p>
    <w:p w:rsidR="00C324CE" w:rsidRPr="00B02B18" w:rsidRDefault="00EE2703" w:rsidP="00C324CE">
      <w:pPr>
        <w:tabs>
          <w:tab w:val="left" w:pos="10629"/>
          <w:tab w:val="right" w:pos="14112"/>
        </w:tabs>
        <w:spacing w:line="240" w:lineRule="auto"/>
        <w:rPr>
          <w:rFonts w:ascii="BrowalliaUPC" w:hAnsi="BrowalliaUPC" w:cs="BrowalliaUPC"/>
          <w:color w:val="FF00FF"/>
          <w:sz w:val="28"/>
        </w:rPr>
      </w:pPr>
      <w:r w:rsidRPr="00EE2703">
        <w:rPr>
          <w:rFonts w:ascii="BrowalliaUPC" w:hAnsi="BrowalliaUPC" w:cs="BrowalliaUPC"/>
          <w:noProof/>
          <w:sz w:val="28"/>
        </w:rPr>
        <w:pict>
          <v:shape id="_x0000_s1181" type="#_x0000_t202" style="position:absolute;margin-left:477.45pt;margin-top:7.3pt;width:169.6pt;height:53.9pt;z-index:2517596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" filled="f" stroked="f">
            <v:textbox>
              <w:txbxContent>
                <w:p w:rsidR="008C46A5" w:rsidRPr="00E8205D" w:rsidRDefault="008C46A5" w:rsidP="00C324CE">
                  <w:pPr>
                    <w:pStyle w:val="ListParagraph"/>
                    <w:ind w:left="0"/>
                    <w:rPr>
                      <w:rFonts w:ascii="BrowalliaUPC" w:hAnsi="BrowalliaUPC" w:cs="BrowalliaUPC"/>
                      <w:b/>
                      <w:bCs/>
                      <w:sz w:val="14"/>
                      <w:szCs w:val="18"/>
                    </w:rPr>
                  </w:pPr>
                  <w:r w:rsidRPr="00E8205D">
                    <w:rPr>
                      <w:rFonts w:ascii="BrowalliaUPC" w:hAnsi="BrowalliaUPC" w:cs="BrowalliaUPC"/>
                      <w:b/>
                      <w:bCs/>
                      <w:sz w:val="14"/>
                      <w:szCs w:val="18"/>
                      <w:cs/>
                    </w:rPr>
                    <w:t>สิ่งแวดล้อม</w:t>
                  </w:r>
                </w:p>
                <w:p w:rsidR="008C46A5" w:rsidRPr="00E8205D" w:rsidRDefault="008C46A5" w:rsidP="00C324CE">
                  <w:pPr>
                    <w:pStyle w:val="ListParagraph"/>
                    <w:spacing w:line="240" w:lineRule="auto"/>
                    <w:ind w:left="0"/>
                    <w:rPr>
                      <w:rFonts w:ascii="BrowalliaUPC" w:hAnsi="BrowalliaUPC" w:cs="BrowalliaUPC"/>
                      <w:sz w:val="18"/>
                      <w:szCs w:val="18"/>
                    </w:rPr>
                  </w:pPr>
                  <w:r w:rsidRPr="00E8205D">
                    <w:rPr>
                      <w:rFonts w:ascii="BrowalliaUPC" w:hAnsi="BrowalliaUPC" w:cs="BrowalliaUPC"/>
                      <w:sz w:val="18"/>
                      <w:szCs w:val="18"/>
                      <w:cs/>
                    </w:rPr>
                    <w:t xml:space="preserve">+  </w:t>
                  </w:r>
                  <w:r w:rsidRPr="00E8205D">
                    <w:rPr>
                      <w:rFonts w:ascii="BrowalliaUPC" w:hAnsi="BrowalliaUPC" w:cs="BrowalliaUPC" w:hint="cs"/>
                      <w:sz w:val="18"/>
                      <w:szCs w:val="18"/>
                      <w:cs/>
                    </w:rPr>
                    <w:t>อนุรักษ์และ</w:t>
                  </w:r>
                  <w:r w:rsidRPr="00E8205D">
                    <w:rPr>
                      <w:rFonts w:ascii="BrowalliaUPC" w:hAnsi="BrowalliaUPC" w:cs="BrowalliaUPC"/>
                      <w:sz w:val="18"/>
                      <w:szCs w:val="18"/>
                      <w:cs/>
                    </w:rPr>
                    <w:t>ประหยัดพลังงาน</w:t>
                  </w:r>
                </w:p>
                <w:p w:rsidR="008C46A5" w:rsidRPr="00E8205D" w:rsidRDefault="008C46A5" w:rsidP="00C324CE">
                  <w:pPr>
                    <w:pStyle w:val="ListParagraph"/>
                    <w:spacing w:line="240" w:lineRule="auto"/>
                    <w:ind w:left="0"/>
                    <w:rPr>
                      <w:rFonts w:ascii="BrowalliaUPC" w:hAnsi="BrowalliaUPC" w:cs="BrowalliaUPC"/>
                      <w:sz w:val="18"/>
                      <w:szCs w:val="18"/>
                    </w:rPr>
                  </w:pPr>
                  <w:r w:rsidRPr="00E8205D">
                    <w:rPr>
                      <w:rFonts w:ascii="BrowalliaUPC" w:hAnsi="BrowalliaUPC" w:cs="BrowalliaUPC"/>
                      <w:sz w:val="18"/>
                      <w:szCs w:val="18"/>
                      <w:cs/>
                    </w:rPr>
                    <w:t>+  ลดการใช้ทรัพยาก</w:t>
                  </w:r>
                  <w:r w:rsidRPr="00E8205D">
                    <w:rPr>
                      <w:rFonts w:ascii="BrowalliaUPC" w:hAnsi="BrowalliaUPC" w:cs="BrowalliaUPC" w:hint="cs"/>
                      <w:sz w:val="18"/>
                      <w:szCs w:val="18"/>
                      <w:cs/>
                    </w:rPr>
                    <w:t>ร</w:t>
                  </w:r>
                  <w:r w:rsidRPr="00E8205D">
                    <w:rPr>
                      <w:rFonts w:ascii="BrowalliaUPC" w:hAnsi="BrowalliaUPC" w:cs="BrowalliaUPC"/>
                      <w:sz w:val="18"/>
                      <w:szCs w:val="18"/>
                      <w:cs/>
                    </w:rPr>
                    <w:t>และผลกระทบต่อสิ่งแวดล้อม</w:t>
                  </w:r>
                </w:p>
                <w:p w:rsidR="008C46A5" w:rsidRPr="00E8205D" w:rsidRDefault="008C46A5" w:rsidP="00C324CE">
                  <w:pPr>
                    <w:pStyle w:val="ListParagraph"/>
                    <w:spacing w:line="240" w:lineRule="auto"/>
                    <w:ind w:left="0"/>
                    <w:rPr>
                      <w:sz w:val="18"/>
                      <w:szCs w:val="22"/>
                    </w:rPr>
                  </w:pPr>
                  <w:r w:rsidRPr="00E8205D">
                    <w:rPr>
                      <w:rFonts w:ascii="BrowalliaUPC" w:hAnsi="BrowalliaUPC" w:cs="BrowalliaUPC" w:hint="cs"/>
                      <w:sz w:val="18"/>
                      <w:szCs w:val="18"/>
                      <w:cs/>
                    </w:rPr>
                    <w:t>+  ลดของเสียที่เกิดขึ้นจากการก่อสร้างและกระบวนการผลิต</w:t>
                  </w:r>
                </w:p>
              </w:txbxContent>
            </v:textbox>
          </v:shape>
        </w:pict>
      </w:r>
      <w:r w:rsidRPr="00EE2703">
        <w:rPr>
          <w:rFonts w:ascii="BrowalliaUPC" w:hAnsi="BrowalliaUPC" w:cs="BrowalliaUPC"/>
          <w:noProof/>
          <w:sz w:val="28"/>
        </w:rPr>
        <w:pict>
          <v:shape id="_x0000_s1182" type="#_x0000_t202" style="position:absolute;margin-left:419.9pt;margin-top:55.25pt;width:201.5pt;height:68.35pt;z-index:25175654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" filled="f" stroked="f">
            <v:textbox>
              <w:txbxContent>
                <w:p w:rsidR="008C46A5" w:rsidRPr="00D22546" w:rsidRDefault="008C46A5" w:rsidP="00C324CE">
                  <w:pPr>
                    <w:spacing w:line="240" w:lineRule="auto"/>
                    <w:rPr>
                      <w:rFonts w:ascii="BrowalliaUPC" w:hAnsi="BrowalliaUPC" w:cs="BrowalliaUPC"/>
                      <w:b/>
                      <w:bCs/>
                      <w:sz w:val="18"/>
                      <w:szCs w:val="18"/>
                    </w:rPr>
                  </w:pPr>
                  <w:r w:rsidRPr="00D22546">
                    <w:rPr>
                      <w:rFonts w:ascii="BrowalliaUPC" w:hAnsi="BrowalliaUPC" w:cs="BrowalliaUPC"/>
                      <w:b/>
                      <w:bCs/>
                      <w:sz w:val="18"/>
                      <w:szCs w:val="18"/>
                      <w:cs/>
                    </w:rPr>
                    <w:t>ผลลัพธ์ที่ได้</w:t>
                  </w:r>
                </w:p>
                <w:p w:rsidR="008C46A5" w:rsidRDefault="008C46A5" w:rsidP="00C324CE">
                  <w:pPr>
                    <w:rPr>
                      <w:rFonts w:ascii="BrowalliaUPC" w:hAnsi="BrowalliaUPC" w:cs="BrowalliaUPC"/>
                      <w:sz w:val="18"/>
                      <w:szCs w:val="18"/>
                    </w:rPr>
                  </w:pPr>
                  <w:r w:rsidRPr="00D22546">
                    <w:rPr>
                      <w:rFonts w:ascii="BrowalliaUPC" w:hAnsi="BrowalliaUPC" w:cs="BrowalliaUPC"/>
                      <w:sz w:val="18"/>
                      <w:szCs w:val="18"/>
                      <w:cs/>
                    </w:rPr>
                    <w:t>+ โครงการเสร็จสมบูรณ์</w:t>
                  </w:r>
                  <w:r>
                    <w:rPr>
                      <w:rFonts w:ascii="BrowalliaUPC" w:hAnsi="BrowalliaUPC" w:cs="BrowalliaUPC" w:hint="cs"/>
                      <w:sz w:val="18"/>
                      <w:szCs w:val="18"/>
                      <w:cs/>
                    </w:rPr>
                    <w:t>ตามกำหนดเวลา</w:t>
                  </w:r>
                  <w:r w:rsidRPr="00D22546">
                    <w:rPr>
                      <w:rFonts w:ascii="BrowalliaUPC" w:hAnsi="BrowalliaUPC" w:cs="BrowalliaUPC"/>
                      <w:b/>
                      <w:bCs/>
                      <w:sz w:val="18"/>
                      <w:szCs w:val="18"/>
                    </w:rPr>
                    <w:t xml:space="preserve">       </w:t>
                  </w:r>
                  <w:r w:rsidRPr="00D22546">
                    <w:rPr>
                      <w:rFonts w:ascii="BrowalliaUPC" w:hAnsi="BrowalliaUPC" w:cs="BrowalliaUPC"/>
                      <w:sz w:val="18"/>
                      <w:szCs w:val="18"/>
                    </w:rPr>
                    <w:t>+</w:t>
                  </w:r>
                  <w:r w:rsidRPr="00D22546">
                    <w:rPr>
                      <w:rFonts w:ascii="BrowalliaUPC" w:hAnsi="BrowalliaUPC" w:cs="BrowalliaUPC"/>
                      <w:b/>
                      <w:bCs/>
                      <w:sz w:val="18"/>
                      <w:szCs w:val="18"/>
                    </w:rPr>
                    <w:t xml:space="preserve"> </w:t>
                  </w:r>
                  <w:r w:rsidRPr="00D22546">
                    <w:rPr>
                      <w:rFonts w:ascii="BrowalliaUPC" w:hAnsi="BrowalliaUPC" w:cs="BrowalliaUPC"/>
                      <w:sz w:val="18"/>
                      <w:szCs w:val="18"/>
                      <w:cs/>
                    </w:rPr>
                    <w:t>ความพึงพอใจของลูกค้า</w:t>
                  </w:r>
                  <w:r w:rsidRPr="00D22546">
                    <w:rPr>
                      <w:rFonts w:ascii="BrowalliaUPC" w:hAnsi="BrowalliaUPC" w:cs="BrowalliaUPC"/>
                      <w:sz w:val="18"/>
                      <w:szCs w:val="18"/>
                    </w:rPr>
                    <w:t xml:space="preserve">   </w:t>
                  </w:r>
                  <w:r>
                    <w:rPr>
                      <w:rFonts w:ascii="BrowalliaUPC" w:hAnsi="BrowalliaUPC" w:cs="BrowalliaUPC" w:hint="cs"/>
                      <w:sz w:val="18"/>
                      <w:szCs w:val="18"/>
                      <w:cs/>
                    </w:rPr>
                    <w:t xml:space="preserve">   </w:t>
                  </w:r>
                  <w:r w:rsidRPr="00D22546">
                    <w:rPr>
                      <w:rFonts w:ascii="BrowalliaUPC" w:hAnsi="BrowalliaUPC" w:cs="BrowalliaUPC"/>
                      <w:sz w:val="18"/>
                      <w:szCs w:val="18"/>
                    </w:rPr>
                    <w:t xml:space="preserve"> + </w:t>
                  </w:r>
                  <w:r w:rsidRPr="00D22546">
                    <w:rPr>
                      <w:rFonts w:ascii="BrowalliaUPC" w:hAnsi="BrowalliaUPC" w:cs="BrowalliaUPC"/>
                      <w:sz w:val="18"/>
                      <w:szCs w:val="18"/>
                      <w:cs/>
                    </w:rPr>
                    <w:t xml:space="preserve">คุณภาพ                   </w:t>
                  </w:r>
                  <w:r w:rsidRPr="00D22546">
                    <w:rPr>
                      <w:rFonts w:ascii="BrowalliaUPC" w:hAnsi="BrowalliaUPC" w:cs="BrowalliaUPC"/>
                      <w:sz w:val="18"/>
                      <w:szCs w:val="18"/>
                    </w:rPr>
                    <w:t xml:space="preserve"> </w:t>
                  </w:r>
                  <w:r w:rsidRPr="00D22546">
                    <w:rPr>
                      <w:rFonts w:ascii="BrowalliaUPC" w:hAnsi="BrowalliaUPC" w:cs="BrowalliaUPC"/>
                      <w:sz w:val="18"/>
                      <w:szCs w:val="18"/>
                      <w:cs/>
                    </w:rPr>
                    <w:t xml:space="preserve"> </w:t>
                  </w:r>
                  <w:r>
                    <w:rPr>
                      <w:rFonts w:ascii="BrowalliaUPC" w:hAnsi="BrowalliaUPC" w:cs="BrowalliaUPC" w:hint="cs"/>
                      <w:sz w:val="18"/>
                      <w:szCs w:val="18"/>
                      <w:cs/>
                    </w:rPr>
                    <w:t xml:space="preserve">                    </w:t>
                  </w:r>
                  <w:r w:rsidRPr="00D22546">
                    <w:rPr>
                      <w:rFonts w:ascii="BrowalliaUPC" w:hAnsi="BrowalliaUPC" w:cs="BrowalliaUPC"/>
                      <w:sz w:val="18"/>
                      <w:szCs w:val="18"/>
                      <w:cs/>
                    </w:rPr>
                    <w:t xml:space="preserve">  + สัญญาตามมาตราฐาน</w:t>
                  </w:r>
                  <w:r>
                    <w:rPr>
                      <w:rFonts w:ascii="BrowalliaUPC" w:hAnsi="BrowalliaUPC" w:cs="BrowalliaUPC" w:hint="cs"/>
                      <w:sz w:val="18"/>
                      <w:szCs w:val="18"/>
                      <w:cs/>
                    </w:rPr>
                    <w:t xml:space="preserve">        </w:t>
                  </w:r>
                  <w:r w:rsidRPr="00D22546">
                    <w:rPr>
                      <w:rFonts w:ascii="BrowalliaUPC" w:hAnsi="BrowalliaUPC" w:cs="BrowalliaUPC"/>
                      <w:sz w:val="18"/>
                      <w:szCs w:val="18"/>
                      <w:cs/>
                    </w:rPr>
                    <w:t>+</w:t>
                  </w:r>
                  <w:r>
                    <w:rPr>
                      <w:rFonts w:ascii="BrowalliaUPC" w:hAnsi="BrowalliaUPC" w:cs="BrowalliaUPC" w:hint="cs"/>
                      <w:sz w:val="18"/>
                      <w:szCs w:val="18"/>
                      <w:cs/>
                    </w:rPr>
                    <w:t xml:space="preserve"> ได้รับความวางใจต่อเนื่อง                      </w:t>
                  </w:r>
                  <w:r w:rsidRPr="00D22546">
                    <w:rPr>
                      <w:rFonts w:ascii="BrowalliaUPC" w:hAnsi="BrowalliaUPC" w:cs="BrowalliaUPC"/>
                      <w:sz w:val="18"/>
                      <w:szCs w:val="18"/>
                      <w:cs/>
                    </w:rPr>
                    <w:t>+</w:t>
                  </w:r>
                  <w:r>
                    <w:rPr>
                      <w:rFonts w:ascii="BrowalliaUPC" w:hAnsi="BrowalliaUPC" w:cs="BrowalliaUPC" w:hint="cs"/>
                      <w:sz w:val="18"/>
                      <w:szCs w:val="18"/>
                      <w:cs/>
                    </w:rPr>
                    <w:t xml:space="preserve"> แนะนำให้ลูกค้ารายอื่น</w:t>
                  </w:r>
                </w:p>
                <w:p w:rsidR="008C46A5" w:rsidRDefault="008C46A5" w:rsidP="00C324CE">
                  <w:pPr>
                    <w:rPr>
                      <w:rFonts w:ascii="BrowalliaUPC" w:hAnsi="BrowalliaUPC" w:cs="BrowalliaUPC"/>
                      <w:sz w:val="18"/>
                      <w:szCs w:val="18"/>
                    </w:rPr>
                  </w:pPr>
                </w:p>
                <w:p w:rsidR="008C46A5" w:rsidRPr="00D22546" w:rsidRDefault="008C46A5" w:rsidP="00C324CE">
                  <w:pPr>
                    <w:rPr>
                      <w:rFonts w:ascii="BrowalliaUPC" w:hAnsi="BrowalliaUPC" w:cs="BrowalliaUPC"/>
                      <w:sz w:val="18"/>
                      <w:szCs w:val="18"/>
                    </w:rPr>
                  </w:pPr>
                  <w:r>
                    <w:rPr>
                      <w:rFonts w:ascii="BrowalliaUPC" w:hAnsi="BrowalliaUPC" w:cs="BrowalliaUPC" w:hint="cs"/>
                      <w:sz w:val="18"/>
                      <w:szCs w:val="18"/>
                      <w:cs/>
                    </w:rPr>
                    <w:t xml:space="preserve">            </w:t>
                  </w:r>
                </w:p>
              </w:txbxContent>
            </v:textbox>
          </v:shape>
        </w:pict>
      </w:r>
    </w:p>
    <w:p w:rsidR="00C324CE" w:rsidRPr="00B02B18" w:rsidRDefault="00C324CE" w:rsidP="00C324CE">
      <w:pPr>
        <w:spacing w:line="240" w:lineRule="auto"/>
        <w:ind w:right="-102"/>
        <w:rPr>
          <w:rFonts w:ascii="BrowalliaUPC" w:hAnsi="BrowalliaUPC" w:cs="BrowalliaUPC"/>
          <w:sz w:val="28"/>
        </w:rPr>
      </w:pPr>
    </w:p>
    <w:p w:rsidR="00C324CE" w:rsidRPr="00B02B18" w:rsidRDefault="00C324CE" w:rsidP="00C324CE">
      <w:pPr>
        <w:spacing w:line="240" w:lineRule="auto"/>
        <w:ind w:right="-102"/>
        <w:rPr>
          <w:rFonts w:ascii="BrowalliaUPC" w:hAnsi="BrowalliaUPC" w:cs="BrowalliaUPC"/>
          <w:sz w:val="28"/>
          <w:cs/>
        </w:rPr>
        <w:sectPr w:rsidR="00C324CE" w:rsidRPr="00B02B18" w:rsidSect="00553403">
          <w:pgSz w:w="16838" w:h="11906" w:orient="landscape"/>
          <w:pgMar w:top="965" w:right="1138" w:bottom="965" w:left="965" w:header="0" w:footer="0" w:gutter="0"/>
          <w:cols w:space="720"/>
          <w:docGrid w:linePitch="360"/>
        </w:sectPr>
      </w:pPr>
    </w:p>
    <w:p w:rsidR="00AD7F51" w:rsidRPr="00B02B18" w:rsidRDefault="00AD7F51" w:rsidP="0084333F">
      <w:pPr>
        <w:spacing w:line="240" w:lineRule="auto"/>
        <w:ind w:firstLine="720"/>
        <w:jc w:val="thaiDistribute"/>
        <w:rPr>
          <w:rFonts w:ascii="BrowalliaUPC" w:hAnsi="BrowalliaUPC" w:cs="BrowalliaUPC"/>
          <w:sz w:val="28"/>
        </w:rPr>
      </w:pPr>
      <w:r w:rsidRPr="00B02B18">
        <w:rPr>
          <w:rFonts w:ascii="BrowalliaUPC" w:hAnsi="BrowalliaUPC" w:cs="BrowalliaUPC"/>
          <w:sz w:val="28"/>
          <w:cs/>
        </w:rPr>
        <w:lastRenderedPageBreak/>
        <w:t xml:space="preserve">บริษัทโดยมติที่ประชุมคณะกรรมการบริษัทครั้งที่ </w:t>
      </w:r>
      <w:r w:rsidRPr="00B02B18">
        <w:rPr>
          <w:rFonts w:ascii="BrowalliaUPC" w:hAnsi="BrowalliaUPC" w:cs="BrowalliaUPC"/>
          <w:sz w:val="28"/>
        </w:rPr>
        <w:t xml:space="preserve">6/2561 </w:t>
      </w:r>
      <w:r w:rsidRPr="00B02B18">
        <w:rPr>
          <w:rFonts w:ascii="BrowalliaUPC" w:hAnsi="BrowalliaUPC" w:cs="BrowalliaUPC"/>
          <w:sz w:val="28"/>
          <w:cs/>
        </w:rPr>
        <w:t xml:space="preserve">เมื่อวันที่ </w:t>
      </w:r>
      <w:r w:rsidRPr="00B02B18">
        <w:rPr>
          <w:rFonts w:ascii="BrowalliaUPC" w:hAnsi="BrowalliaUPC" w:cs="BrowalliaUPC"/>
          <w:sz w:val="28"/>
        </w:rPr>
        <w:t xml:space="preserve">22 </w:t>
      </w:r>
      <w:r w:rsidRPr="00B02B18">
        <w:rPr>
          <w:rFonts w:ascii="BrowalliaUPC" w:hAnsi="BrowalliaUPC" w:cs="BrowalliaUPC"/>
          <w:sz w:val="28"/>
          <w:cs/>
        </w:rPr>
        <w:t>มิถุนายน</w:t>
      </w:r>
      <w:r w:rsidRPr="00B02B18">
        <w:rPr>
          <w:rFonts w:ascii="BrowalliaUPC" w:hAnsi="BrowalliaUPC" w:cs="BrowalliaUPC"/>
          <w:sz w:val="28"/>
        </w:rPr>
        <w:t xml:space="preserve"> 2561 </w:t>
      </w:r>
      <w:r w:rsidRPr="00B02B18">
        <w:rPr>
          <w:rFonts w:ascii="BrowalliaUPC" w:hAnsi="BrowalliaUPC" w:cs="BrowalliaUPC"/>
          <w:sz w:val="28"/>
          <w:cs/>
        </w:rPr>
        <w:t xml:space="preserve">ได้มอบหมายให้คณะกรรมการบริหาร </w:t>
      </w:r>
      <w:r w:rsidRPr="00B02B18">
        <w:rPr>
          <w:rFonts w:ascii="BrowalliaUPC" w:hAnsi="BrowalliaUPC" w:cs="BrowalliaUPC"/>
          <w:sz w:val="28"/>
        </w:rPr>
        <w:t xml:space="preserve">(Board of Management) </w:t>
      </w:r>
      <w:r w:rsidRPr="00B02B18">
        <w:rPr>
          <w:rFonts w:ascii="BrowalliaUPC" w:hAnsi="BrowalliaUPC" w:cs="BrowalliaUPC"/>
          <w:sz w:val="28"/>
          <w:cs/>
        </w:rPr>
        <w:t>ซึ่งประกอบด้วย</w:t>
      </w:r>
    </w:p>
    <w:tbl>
      <w:tblPr>
        <w:tblStyle w:val="TableGrid"/>
        <w:tblW w:w="1020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540"/>
        <w:gridCol w:w="1800"/>
        <w:gridCol w:w="1771"/>
        <w:gridCol w:w="6095"/>
      </w:tblGrid>
      <w:tr w:rsidR="00073804" w:rsidRPr="00B02B18" w:rsidTr="00E93E98">
        <w:tc>
          <w:tcPr>
            <w:tcW w:w="540" w:type="dxa"/>
          </w:tcPr>
          <w:p w:rsidR="00073804" w:rsidRPr="00B02B18" w:rsidRDefault="00073804" w:rsidP="00E93E98">
            <w:pPr>
              <w:jc w:val="thaiDistribute"/>
              <w:rPr>
                <w:rFonts w:ascii="BrowalliaUPC" w:hAnsi="BrowalliaUPC" w:cs="BrowalliaUPC"/>
                <w:sz w:val="28"/>
              </w:rPr>
            </w:pPr>
            <w:r w:rsidRPr="00B02B18">
              <w:rPr>
                <w:rFonts w:ascii="BrowalliaUPC" w:hAnsi="BrowalliaUPC" w:cs="BrowalliaUPC"/>
                <w:sz w:val="28"/>
              </w:rPr>
              <w:t>1.</w:t>
            </w:r>
          </w:p>
        </w:tc>
        <w:tc>
          <w:tcPr>
            <w:tcW w:w="1800" w:type="dxa"/>
          </w:tcPr>
          <w:p w:rsidR="00073804" w:rsidRPr="00B02B18" w:rsidRDefault="00073804" w:rsidP="00E93E98">
            <w:pPr>
              <w:jc w:val="thaiDistribute"/>
              <w:rPr>
                <w:rFonts w:ascii="BrowalliaUPC" w:hAnsi="BrowalliaUPC" w:cs="BrowalliaUPC"/>
                <w:sz w:val="28"/>
              </w:rPr>
            </w:pPr>
            <w:r w:rsidRPr="00B02B18">
              <w:rPr>
                <w:rFonts w:ascii="BrowalliaUPC" w:hAnsi="BrowalliaUPC" w:cs="BrowalliaUPC"/>
                <w:sz w:val="28"/>
                <w:cs/>
              </w:rPr>
              <w:t>นาย</w:t>
            </w:r>
            <w:r w:rsidRPr="00B02B18">
              <w:rPr>
                <w:rFonts w:ascii="BrowalliaUPC" w:hAnsi="BrowalliaUPC" w:cs="BrowalliaUPC"/>
                <w:sz w:val="28"/>
              </w:rPr>
              <w:t xml:space="preserve"> </w:t>
            </w:r>
            <w:r w:rsidRPr="00B02B18">
              <w:rPr>
                <w:rFonts w:ascii="BrowalliaUPC" w:hAnsi="BrowalliaUPC" w:cs="BrowalliaUPC"/>
                <w:sz w:val="28"/>
                <w:cs/>
              </w:rPr>
              <w:t>ฮิโรโนบุ</w:t>
            </w:r>
          </w:p>
        </w:tc>
        <w:tc>
          <w:tcPr>
            <w:tcW w:w="1771" w:type="dxa"/>
          </w:tcPr>
          <w:p w:rsidR="00073804" w:rsidRPr="00B02B18" w:rsidRDefault="00073804" w:rsidP="00E93E98">
            <w:pPr>
              <w:jc w:val="thaiDistribute"/>
              <w:rPr>
                <w:rFonts w:ascii="BrowalliaUPC" w:hAnsi="BrowalliaUPC" w:cs="BrowalliaUPC"/>
                <w:sz w:val="28"/>
              </w:rPr>
            </w:pPr>
            <w:r w:rsidRPr="00B02B18">
              <w:rPr>
                <w:rFonts w:ascii="BrowalliaUPC" w:hAnsi="BrowalliaUPC" w:cs="BrowalliaUPC"/>
                <w:sz w:val="28"/>
                <w:cs/>
              </w:rPr>
              <w:t>อิริยา</w:t>
            </w:r>
          </w:p>
        </w:tc>
        <w:tc>
          <w:tcPr>
            <w:tcW w:w="6095" w:type="dxa"/>
          </w:tcPr>
          <w:p w:rsidR="00073804" w:rsidRPr="00B02B18" w:rsidRDefault="00073804" w:rsidP="00E93E98">
            <w:pPr>
              <w:jc w:val="thaiDistribute"/>
              <w:rPr>
                <w:rFonts w:ascii="BrowalliaUPC" w:hAnsi="BrowalliaUPC" w:cs="BrowalliaUPC"/>
                <w:sz w:val="28"/>
              </w:rPr>
            </w:pPr>
            <w:r w:rsidRPr="00B02B18">
              <w:rPr>
                <w:rFonts w:ascii="BrowalliaUPC" w:hAnsi="BrowalliaUPC" w:cs="BrowalliaUPC"/>
                <w:sz w:val="28"/>
                <w:cs/>
              </w:rPr>
              <w:t>ประธานเจ้าหน้าที่บริหารและกรรมการผู้จัดการใหญ่</w:t>
            </w:r>
          </w:p>
        </w:tc>
      </w:tr>
      <w:tr w:rsidR="00073804" w:rsidRPr="00B02B18" w:rsidTr="00E93E98">
        <w:tc>
          <w:tcPr>
            <w:tcW w:w="540" w:type="dxa"/>
          </w:tcPr>
          <w:p w:rsidR="00073804" w:rsidRPr="00B02B18" w:rsidRDefault="00073804" w:rsidP="00E93E98">
            <w:pPr>
              <w:jc w:val="thaiDistribute"/>
              <w:rPr>
                <w:rFonts w:ascii="BrowalliaUPC" w:hAnsi="BrowalliaUPC" w:cs="BrowalliaUPC"/>
                <w:sz w:val="28"/>
              </w:rPr>
            </w:pPr>
            <w:r w:rsidRPr="00B02B18">
              <w:rPr>
                <w:rFonts w:ascii="BrowalliaUPC" w:hAnsi="BrowalliaUPC" w:cs="BrowalliaUPC"/>
                <w:sz w:val="28"/>
              </w:rPr>
              <w:t>2.</w:t>
            </w:r>
          </w:p>
        </w:tc>
        <w:tc>
          <w:tcPr>
            <w:tcW w:w="1800" w:type="dxa"/>
          </w:tcPr>
          <w:p w:rsidR="00073804" w:rsidRPr="00B02B18" w:rsidRDefault="00073804" w:rsidP="00E93E98">
            <w:pPr>
              <w:jc w:val="thaiDistribute"/>
              <w:rPr>
                <w:rFonts w:ascii="BrowalliaUPC" w:hAnsi="BrowalliaUPC" w:cs="BrowalliaUPC"/>
                <w:sz w:val="28"/>
              </w:rPr>
            </w:pPr>
            <w:r w:rsidRPr="00B02B18">
              <w:rPr>
                <w:rFonts w:ascii="BrowalliaUPC" w:hAnsi="BrowalliaUPC" w:cs="BrowalliaUPC"/>
                <w:sz w:val="28"/>
                <w:cs/>
              </w:rPr>
              <w:t>นาย</w:t>
            </w:r>
            <w:r w:rsidRPr="00B02B18">
              <w:rPr>
                <w:rFonts w:ascii="BrowalliaUPC" w:hAnsi="BrowalliaUPC" w:cs="BrowalliaUPC"/>
                <w:sz w:val="28"/>
              </w:rPr>
              <w:t xml:space="preserve"> </w:t>
            </w:r>
            <w:r w:rsidRPr="00B02B18">
              <w:rPr>
                <w:rFonts w:ascii="BrowalliaUPC" w:hAnsi="BrowalliaUPC" w:cs="BrowalliaUPC"/>
                <w:sz w:val="28"/>
                <w:cs/>
              </w:rPr>
              <w:t xml:space="preserve">ทิวา  </w:t>
            </w:r>
          </w:p>
        </w:tc>
        <w:tc>
          <w:tcPr>
            <w:tcW w:w="1771" w:type="dxa"/>
          </w:tcPr>
          <w:p w:rsidR="00073804" w:rsidRPr="00B02B18" w:rsidRDefault="00073804" w:rsidP="00E93E98">
            <w:pPr>
              <w:jc w:val="thaiDistribute"/>
              <w:rPr>
                <w:rFonts w:ascii="BrowalliaUPC" w:hAnsi="BrowalliaUPC" w:cs="BrowalliaUPC"/>
                <w:sz w:val="28"/>
              </w:rPr>
            </w:pPr>
            <w:r w:rsidRPr="00B02B18">
              <w:rPr>
                <w:rFonts w:ascii="BrowalliaUPC" w:hAnsi="BrowalliaUPC" w:cs="BrowalliaUPC"/>
                <w:sz w:val="28"/>
                <w:cs/>
              </w:rPr>
              <w:t>จารึก</w:t>
            </w:r>
          </w:p>
        </w:tc>
        <w:tc>
          <w:tcPr>
            <w:tcW w:w="6095" w:type="dxa"/>
          </w:tcPr>
          <w:p w:rsidR="00073804" w:rsidRPr="00B02B18" w:rsidRDefault="00073804" w:rsidP="00E93E98">
            <w:pPr>
              <w:jc w:val="thaiDistribute"/>
              <w:rPr>
                <w:rFonts w:ascii="BrowalliaUPC" w:hAnsi="BrowalliaUPC" w:cs="BrowalliaUPC"/>
                <w:sz w:val="28"/>
              </w:rPr>
            </w:pPr>
            <w:r w:rsidRPr="00B02B18">
              <w:rPr>
                <w:rFonts w:ascii="BrowalliaUPC" w:hAnsi="BrowalliaUPC" w:cs="BrowalliaUPC"/>
                <w:sz w:val="28"/>
                <w:cs/>
              </w:rPr>
              <w:t xml:space="preserve">รองประธานเจ้าหน้าที่บริหารอาวุโส  </w:t>
            </w:r>
          </w:p>
          <w:p w:rsidR="00073804" w:rsidRPr="00B02B18" w:rsidRDefault="00073804" w:rsidP="00E93E98">
            <w:pPr>
              <w:jc w:val="thaiDistribute"/>
              <w:rPr>
                <w:rFonts w:ascii="BrowalliaUPC" w:hAnsi="BrowalliaUPC" w:cs="BrowalliaUPC"/>
                <w:sz w:val="28"/>
              </w:rPr>
            </w:pPr>
            <w:r w:rsidRPr="00B02B18">
              <w:rPr>
                <w:rFonts w:ascii="BrowalliaUPC" w:hAnsi="BrowalliaUPC" w:cs="BrowalliaUPC"/>
                <w:sz w:val="28"/>
                <w:cs/>
              </w:rPr>
              <w:t>ฝ่ายโครงการ ฝ่ายประมูลงาน และฝ่ายวิศวกรรม</w:t>
            </w:r>
          </w:p>
        </w:tc>
      </w:tr>
      <w:tr w:rsidR="00073804" w:rsidRPr="00B02B18" w:rsidTr="00E93E98">
        <w:trPr>
          <w:trHeight w:val="360"/>
        </w:trPr>
        <w:tc>
          <w:tcPr>
            <w:tcW w:w="540" w:type="dxa"/>
          </w:tcPr>
          <w:p w:rsidR="00073804" w:rsidRPr="00B02B18" w:rsidRDefault="00073804" w:rsidP="00E93E98">
            <w:pPr>
              <w:jc w:val="thaiDistribute"/>
              <w:rPr>
                <w:rFonts w:ascii="BrowalliaUPC" w:hAnsi="BrowalliaUPC" w:cs="BrowalliaUPC"/>
                <w:sz w:val="28"/>
              </w:rPr>
            </w:pPr>
            <w:r w:rsidRPr="00B02B18">
              <w:rPr>
                <w:rFonts w:ascii="BrowalliaUPC" w:hAnsi="BrowalliaUPC" w:cs="BrowalliaUPC"/>
                <w:sz w:val="28"/>
              </w:rPr>
              <w:t>3.</w:t>
            </w:r>
          </w:p>
        </w:tc>
        <w:tc>
          <w:tcPr>
            <w:tcW w:w="1800" w:type="dxa"/>
          </w:tcPr>
          <w:p w:rsidR="00073804" w:rsidRPr="00B02B18" w:rsidRDefault="00073804" w:rsidP="00E93E98">
            <w:pPr>
              <w:jc w:val="thaiDistribute"/>
              <w:rPr>
                <w:rFonts w:ascii="BrowalliaUPC" w:hAnsi="BrowalliaUPC" w:cs="BrowalliaUPC"/>
                <w:sz w:val="28"/>
              </w:rPr>
            </w:pPr>
            <w:r w:rsidRPr="00B02B18">
              <w:rPr>
                <w:rFonts w:ascii="BrowalliaUPC" w:hAnsi="BrowalliaUPC" w:cs="BrowalliaUPC"/>
                <w:sz w:val="28"/>
                <w:cs/>
              </w:rPr>
              <w:t>นางสาว</w:t>
            </w:r>
            <w:r w:rsidRPr="00B02B18">
              <w:rPr>
                <w:rFonts w:ascii="BrowalliaUPC" w:hAnsi="BrowalliaUPC" w:cs="BrowalliaUPC"/>
                <w:sz w:val="28"/>
              </w:rPr>
              <w:t xml:space="preserve"> </w:t>
            </w:r>
            <w:r w:rsidRPr="00B02B18">
              <w:rPr>
                <w:rFonts w:ascii="BrowalliaUPC" w:hAnsi="BrowalliaUPC" w:cs="BrowalliaUPC"/>
                <w:sz w:val="28"/>
                <w:cs/>
              </w:rPr>
              <w:t xml:space="preserve">กรรติกา  </w:t>
            </w:r>
          </w:p>
        </w:tc>
        <w:tc>
          <w:tcPr>
            <w:tcW w:w="1771" w:type="dxa"/>
          </w:tcPr>
          <w:p w:rsidR="00073804" w:rsidRPr="00B02B18" w:rsidRDefault="00073804" w:rsidP="00E93E98">
            <w:pPr>
              <w:jc w:val="thaiDistribute"/>
              <w:rPr>
                <w:rFonts w:ascii="BrowalliaUPC" w:hAnsi="BrowalliaUPC" w:cs="BrowalliaUPC"/>
                <w:sz w:val="28"/>
              </w:rPr>
            </w:pPr>
            <w:r w:rsidRPr="00B02B18">
              <w:rPr>
                <w:rFonts w:ascii="BrowalliaUPC" w:hAnsi="BrowalliaUPC" w:cs="BrowalliaUPC"/>
                <w:sz w:val="28"/>
                <w:cs/>
              </w:rPr>
              <w:t>ตันธุวนิตย์</w:t>
            </w:r>
          </w:p>
        </w:tc>
        <w:tc>
          <w:tcPr>
            <w:tcW w:w="6095" w:type="dxa"/>
          </w:tcPr>
          <w:p w:rsidR="00073804" w:rsidRPr="00B02B18" w:rsidRDefault="00073804" w:rsidP="00E93E98">
            <w:pPr>
              <w:jc w:val="thaiDistribute"/>
              <w:rPr>
                <w:rFonts w:ascii="BrowalliaUPC" w:hAnsi="BrowalliaUPC" w:cs="BrowalliaUPC"/>
                <w:sz w:val="28"/>
              </w:rPr>
            </w:pPr>
            <w:r w:rsidRPr="00B02B18">
              <w:rPr>
                <w:rFonts w:ascii="BrowalliaUPC" w:hAnsi="BrowalliaUPC" w:cs="BrowalliaUPC"/>
                <w:sz w:val="28"/>
                <w:cs/>
              </w:rPr>
              <w:t>รองประธานเจ้าหน้าที่บริหารอาวุโส</w:t>
            </w:r>
            <w:r w:rsidRPr="00B02B18">
              <w:rPr>
                <w:rFonts w:ascii="BrowalliaUPC" w:hAnsi="BrowalliaUPC" w:cs="BrowalliaUPC"/>
                <w:sz w:val="28"/>
              </w:rPr>
              <w:t xml:space="preserve">  </w:t>
            </w:r>
          </w:p>
          <w:p w:rsidR="00073804" w:rsidRPr="00B02B18" w:rsidRDefault="00073804" w:rsidP="00E93E98">
            <w:pPr>
              <w:jc w:val="thaiDistribute"/>
              <w:rPr>
                <w:rFonts w:ascii="BrowalliaUPC" w:hAnsi="BrowalliaUPC" w:cs="BrowalliaUPC"/>
                <w:sz w:val="28"/>
              </w:rPr>
            </w:pPr>
            <w:r w:rsidRPr="00B02B18">
              <w:rPr>
                <w:rFonts w:ascii="BrowalliaUPC" w:hAnsi="BrowalliaUPC" w:cs="BrowalliaUPC"/>
                <w:sz w:val="28"/>
                <w:cs/>
              </w:rPr>
              <w:t>ฝ่ายบริหารงานทั่วไป</w:t>
            </w:r>
            <w:r w:rsidRPr="00B02B18">
              <w:rPr>
                <w:rFonts w:ascii="BrowalliaUPC" w:hAnsi="BrowalliaUPC" w:cs="BrowalliaUPC"/>
                <w:sz w:val="28"/>
              </w:rPr>
              <w:t xml:space="preserve"> </w:t>
            </w:r>
            <w:r w:rsidRPr="00B02B18">
              <w:rPr>
                <w:rFonts w:ascii="BrowalliaUPC" w:hAnsi="BrowalliaUPC" w:cs="BrowalliaUPC"/>
                <w:color w:val="000000" w:themeColor="text1"/>
                <w:kern w:val="24"/>
                <w:sz w:val="28"/>
                <w:cs/>
              </w:rPr>
              <w:t>และการเงิน</w:t>
            </w:r>
          </w:p>
        </w:tc>
      </w:tr>
      <w:tr w:rsidR="00073804" w:rsidRPr="00B02B18" w:rsidTr="00E93E98">
        <w:trPr>
          <w:trHeight w:val="390"/>
        </w:trPr>
        <w:tc>
          <w:tcPr>
            <w:tcW w:w="540" w:type="dxa"/>
          </w:tcPr>
          <w:p w:rsidR="00073804" w:rsidRPr="00B02B18" w:rsidRDefault="00073804" w:rsidP="00E93E98">
            <w:pPr>
              <w:jc w:val="thaiDistribute"/>
              <w:rPr>
                <w:rFonts w:ascii="BrowalliaUPC" w:hAnsi="BrowalliaUPC" w:cs="BrowalliaUPC"/>
                <w:sz w:val="28"/>
              </w:rPr>
            </w:pPr>
            <w:r w:rsidRPr="00B02B18">
              <w:rPr>
                <w:rFonts w:ascii="BrowalliaUPC" w:hAnsi="BrowalliaUPC" w:cs="BrowalliaUPC"/>
                <w:sz w:val="28"/>
              </w:rPr>
              <w:t>4.</w:t>
            </w:r>
          </w:p>
        </w:tc>
        <w:tc>
          <w:tcPr>
            <w:tcW w:w="1800" w:type="dxa"/>
          </w:tcPr>
          <w:p w:rsidR="00073804" w:rsidRPr="00B02B18" w:rsidRDefault="00073804" w:rsidP="00E93E98">
            <w:pPr>
              <w:jc w:val="thaiDistribute"/>
              <w:rPr>
                <w:rFonts w:ascii="BrowalliaUPC" w:hAnsi="BrowalliaUPC" w:cs="BrowalliaUPC"/>
                <w:sz w:val="28"/>
              </w:rPr>
            </w:pPr>
            <w:r w:rsidRPr="00B02B18">
              <w:rPr>
                <w:rFonts w:ascii="BrowalliaUPC" w:hAnsi="BrowalliaUPC" w:cs="BrowalliaUPC"/>
                <w:sz w:val="28"/>
                <w:cs/>
              </w:rPr>
              <w:t>นางสาว</w:t>
            </w:r>
            <w:r w:rsidRPr="00B02B18">
              <w:rPr>
                <w:rFonts w:ascii="BrowalliaUPC" w:hAnsi="BrowalliaUPC" w:cs="BrowalliaUPC"/>
                <w:sz w:val="28"/>
              </w:rPr>
              <w:t xml:space="preserve"> </w:t>
            </w:r>
            <w:r w:rsidRPr="00B02B18">
              <w:rPr>
                <w:rFonts w:ascii="BrowalliaUPC" w:hAnsi="BrowalliaUPC" w:cs="BrowalliaUPC"/>
                <w:sz w:val="28"/>
                <w:cs/>
              </w:rPr>
              <w:t xml:space="preserve">สุรัตนา </w:t>
            </w:r>
          </w:p>
        </w:tc>
        <w:tc>
          <w:tcPr>
            <w:tcW w:w="1771" w:type="dxa"/>
          </w:tcPr>
          <w:p w:rsidR="00073804" w:rsidRPr="00B02B18" w:rsidRDefault="00073804" w:rsidP="00E93E98">
            <w:pPr>
              <w:jc w:val="thaiDistribute"/>
              <w:rPr>
                <w:rFonts w:ascii="BrowalliaUPC" w:hAnsi="BrowalliaUPC" w:cs="BrowalliaUPC"/>
                <w:sz w:val="28"/>
              </w:rPr>
            </w:pPr>
            <w:r w:rsidRPr="00B02B18">
              <w:rPr>
                <w:rFonts w:ascii="BrowalliaUPC" w:hAnsi="BrowalliaUPC" w:cs="BrowalliaUPC"/>
                <w:sz w:val="28"/>
                <w:cs/>
              </w:rPr>
              <w:t>ตฤณรตนะ</w:t>
            </w:r>
          </w:p>
        </w:tc>
        <w:tc>
          <w:tcPr>
            <w:tcW w:w="6095" w:type="dxa"/>
          </w:tcPr>
          <w:p w:rsidR="00073804" w:rsidRPr="00B02B18" w:rsidRDefault="00073804" w:rsidP="00E93E98">
            <w:pPr>
              <w:jc w:val="thaiDistribute"/>
              <w:rPr>
                <w:rFonts w:ascii="BrowalliaUPC" w:hAnsi="BrowalliaUPC" w:cs="BrowalliaUPC"/>
                <w:sz w:val="28"/>
              </w:rPr>
            </w:pPr>
            <w:r w:rsidRPr="00B02B18">
              <w:rPr>
                <w:rFonts w:ascii="BrowalliaUPC" w:hAnsi="BrowalliaUPC" w:cs="BrowalliaUPC"/>
                <w:sz w:val="28"/>
                <w:cs/>
              </w:rPr>
              <w:t>รองประธานเจ้าหน้าที่บริหารอาวุโส</w:t>
            </w:r>
          </w:p>
          <w:p w:rsidR="00073804" w:rsidRPr="00B02B18" w:rsidRDefault="00073804" w:rsidP="00E93E98">
            <w:pPr>
              <w:jc w:val="thaiDistribute"/>
              <w:rPr>
                <w:rFonts w:ascii="BrowalliaUPC" w:hAnsi="BrowalliaUPC" w:cs="BrowalliaUPC"/>
                <w:sz w:val="28"/>
              </w:rPr>
            </w:pPr>
            <w:r w:rsidRPr="00B02B18">
              <w:rPr>
                <w:rFonts w:ascii="BrowalliaUPC" w:hAnsi="BrowalliaUPC" w:cs="BrowalliaUPC"/>
                <w:sz w:val="28"/>
                <w:cs/>
              </w:rPr>
              <w:t xml:space="preserve">ที่ปรึกษางานพัฒนาธุรกิจในพม่า </w:t>
            </w:r>
          </w:p>
        </w:tc>
      </w:tr>
      <w:tr w:rsidR="00073804" w:rsidRPr="00B02B18" w:rsidTr="00E93E98">
        <w:trPr>
          <w:trHeight w:val="345"/>
        </w:trPr>
        <w:tc>
          <w:tcPr>
            <w:tcW w:w="540" w:type="dxa"/>
          </w:tcPr>
          <w:p w:rsidR="00073804" w:rsidRPr="00B02B18" w:rsidRDefault="00073804" w:rsidP="00E93E98">
            <w:pPr>
              <w:jc w:val="thaiDistribute"/>
              <w:rPr>
                <w:rFonts w:ascii="BrowalliaUPC" w:hAnsi="BrowalliaUPC" w:cs="BrowalliaUPC"/>
                <w:sz w:val="28"/>
              </w:rPr>
            </w:pPr>
            <w:r w:rsidRPr="00B02B18">
              <w:rPr>
                <w:rFonts w:ascii="BrowalliaUPC" w:hAnsi="BrowalliaUPC" w:cs="BrowalliaUPC"/>
                <w:sz w:val="28"/>
              </w:rPr>
              <w:t>5.</w:t>
            </w:r>
          </w:p>
        </w:tc>
        <w:tc>
          <w:tcPr>
            <w:tcW w:w="1800" w:type="dxa"/>
          </w:tcPr>
          <w:p w:rsidR="00073804" w:rsidRPr="00B02B18" w:rsidRDefault="00073804" w:rsidP="00E93E98">
            <w:pPr>
              <w:jc w:val="thaiDistribute"/>
              <w:rPr>
                <w:rFonts w:ascii="BrowalliaUPC" w:hAnsi="BrowalliaUPC" w:cs="BrowalliaUPC"/>
                <w:sz w:val="28"/>
              </w:rPr>
            </w:pPr>
            <w:r w:rsidRPr="00B02B18">
              <w:rPr>
                <w:rFonts w:ascii="BrowalliaUPC" w:hAnsi="BrowalliaUPC" w:cs="BrowalliaUPC"/>
                <w:sz w:val="28"/>
                <w:cs/>
              </w:rPr>
              <w:t>นาย</w:t>
            </w:r>
            <w:r w:rsidRPr="00B02B18">
              <w:rPr>
                <w:rFonts w:ascii="BrowalliaUPC" w:hAnsi="BrowalliaUPC" w:cs="BrowalliaUPC"/>
                <w:sz w:val="28"/>
              </w:rPr>
              <w:t xml:space="preserve"> </w:t>
            </w:r>
            <w:r w:rsidRPr="00B02B18">
              <w:rPr>
                <w:rFonts w:ascii="BrowalliaUPC" w:hAnsi="BrowalliaUPC" w:cs="BrowalliaUPC"/>
                <w:sz w:val="28"/>
                <w:cs/>
              </w:rPr>
              <w:t xml:space="preserve">วันชัย </w:t>
            </w:r>
          </w:p>
        </w:tc>
        <w:tc>
          <w:tcPr>
            <w:tcW w:w="1771" w:type="dxa"/>
          </w:tcPr>
          <w:p w:rsidR="00073804" w:rsidRPr="00B02B18" w:rsidRDefault="00073804" w:rsidP="00E93E98">
            <w:pPr>
              <w:jc w:val="thaiDistribute"/>
              <w:rPr>
                <w:rFonts w:ascii="BrowalliaUPC" w:hAnsi="BrowalliaUPC" w:cs="BrowalliaUPC"/>
                <w:sz w:val="28"/>
              </w:rPr>
            </w:pPr>
            <w:r w:rsidRPr="00B02B18">
              <w:rPr>
                <w:rFonts w:ascii="BrowalliaUPC" w:hAnsi="BrowalliaUPC" w:cs="BrowalliaUPC"/>
                <w:sz w:val="28"/>
                <w:cs/>
              </w:rPr>
              <w:t>รตินธร</w:t>
            </w:r>
          </w:p>
        </w:tc>
        <w:tc>
          <w:tcPr>
            <w:tcW w:w="6095" w:type="dxa"/>
          </w:tcPr>
          <w:p w:rsidR="00073804" w:rsidRPr="00B02B18" w:rsidRDefault="00073804" w:rsidP="00E93E98">
            <w:pPr>
              <w:jc w:val="thaiDistribute"/>
              <w:rPr>
                <w:rFonts w:ascii="BrowalliaUPC" w:hAnsi="BrowalliaUPC" w:cs="BrowalliaUPC"/>
                <w:sz w:val="28"/>
              </w:rPr>
            </w:pPr>
            <w:r w:rsidRPr="00B02B18">
              <w:rPr>
                <w:rFonts w:ascii="BrowalliaUPC" w:hAnsi="BrowalliaUPC" w:cs="BrowalliaUPC"/>
                <w:sz w:val="28"/>
                <w:cs/>
              </w:rPr>
              <w:t>ผู้บริหาร</w:t>
            </w:r>
            <w:r w:rsidRPr="00B02B18">
              <w:rPr>
                <w:rFonts w:ascii="BrowalliaUPC" w:hAnsi="BrowalliaUPC" w:cs="BrowalliaUPC"/>
                <w:kern w:val="24"/>
                <w:sz w:val="28"/>
                <w:cs/>
              </w:rPr>
              <w:t>สายงานควบคุมองค์กร</w:t>
            </w:r>
          </w:p>
        </w:tc>
      </w:tr>
      <w:tr w:rsidR="00073804" w:rsidRPr="00B02B18" w:rsidTr="00E93E98">
        <w:trPr>
          <w:trHeight w:val="369"/>
        </w:trPr>
        <w:tc>
          <w:tcPr>
            <w:tcW w:w="540" w:type="dxa"/>
          </w:tcPr>
          <w:p w:rsidR="00073804" w:rsidRPr="00B02B18" w:rsidRDefault="00073804" w:rsidP="00E93E98">
            <w:pPr>
              <w:jc w:val="thaiDistribute"/>
              <w:rPr>
                <w:rFonts w:ascii="BrowalliaUPC" w:hAnsi="BrowalliaUPC" w:cs="BrowalliaUPC"/>
                <w:sz w:val="28"/>
              </w:rPr>
            </w:pPr>
            <w:r w:rsidRPr="00B02B18">
              <w:rPr>
                <w:rFonts w:ascii="BrowalliaUPC" w:hAnsi="BrowalliaUPC" w:cs="BrowalliaUPC"/>
                <w:sz w:val="28"/>
              </w:rPr>
              <w:t>6.</w:t>
            </w:r>
          </w:p>
        </w:tc>
        <w:tc>
          <w:tcPr>
            <w:tcW w:w="1800" w:type="dxa"/>
          </w:tcPr>
          <w:p w:rsidR="00073804" w:rsidRPr="00B02B18" w:rsidRDefault="00073804" w:rsidP="00E93E98">
            <w:pPr>
              <w:jc w:val="thaiDistribute"/>
              <w:rPr>
                <w:rFonts w:ascii="BrowalliaUPC" w:hAnsi="BrowalliaUPC" w:cs="BrowalliaUPC"/>
                <w:sz w:val="28"/>
              </w:rPr>
            </w:pPr>
            <w:r w:rsidRPr="00B02B18">
              <w:rPr>
                <w:rFonts w:ascii="BrowalliaUPC" w:hAnsi="BrowalliaUPC" w:cs="BrowalliaUPC"/>
                <w:sz w:val="28"/>
                <w:cs/>
              </w:rPr>
              <w:t>นาย</w:t>
            </w:r>
            <w:r w:rsidRPr="00B02B18">
              <w:rPr>
                <w:rFonts w:ascii="BrowalliaUPC" w:hAnsi="BrowalliaUPC" w:cs="BrowalliaUPC"/>
                <w:sz w:val="28"/>
              </w:rPr>
              <w:t xml:space="preserve"> </w:t>
            </w:r>
            <w:r w:rsidRPr="00B02B18">
              <w:rPr>
                <w:rFonts w:ascii="BrowalliaUPC" w:hAnsi="BrowalliaUPC" w:cs="BrowalliaUPC"/>
                <w:sz w:val="28"/>
                <w:cs/>
              </w:rPr>
              <w:t xml:space="preserve">ฮิเดโตะ  </w:t>
            </w:r>
          </w:p>
        </w:tc>
        <w:tc>
          <w:tcPr>
            <w:tcW w:w="1771" w:type="dxa"/>
          </w:tcPr>
          <w:p w:rsidR="00073804" w:rsidRPr="00B02B18" w:rsidRDefault="00073804" w:rsidP="00E93E98">
            <w:pPr>
              <w:jc w:val="thaiDistribute"/>
              <w:rPr>
                <w:rFonts w:ascii="BrowalliaUPC" w:hAnsi="BrowalliaUPC" w:cs="BrowalliaUPC"/>
                <w:sz w:val="28"/>
              </w:rPr>
            </w:pPr>
            <w:r w:rsidRPr="00B02B18">
              <w:rPr>
                <w:rFonts w:ascii="BrowalliaUPC" w:hAnsi="BrowalliaUPC" w:cs="BrowalliaUPC"/>
                <w:sz w:val="28"/>
                <w:cs/>
              </w:rPr>
              <w:t>โคยาม่า</w:t>
            </w:r>
          </w:p>
        </w:tc>
        <w:tc>
          <w:tcPr>
            <w:tcW w:w="6095" w:type="dxa"/>
          </w:tcPr>
          <w:p w:rsidR="00073804" w:rsidRPr="00B02B18" w:rsidRDefault="00073804" w:rsidP="00E93E98">
            <w:pPr>
              <w:jc w:val="thaiDistribute"/>
              <w:rPr>
                <w:rFonts w:ascii="BrowalliaUPC" w:hAnsi="BrowalliaUPC" w:cs="BrowalliaUPC"/>
                <w:sz w:val="28"/>
                <w:cs/>
              </w:rPr>
            </w:pPr>
            <w:r w:rsidRPr="00B02B18">
              <w:rPr>
                <w:rFonts w:ascii="BrowalliaUPC" w:hAnsi="BrowalliaUPC" w:cs="BrowalliaUPC"/>
                <w:sz w:val="28"/>
                <w:cs/>
              </w:rPr>
              <w:t>ผู้บริหาร</w:t>
            </w:r>
            <w:r w:rsidRPr="00B02B18">
              <w:rPr>
                <w:rFonts w:ascii="BrowalliaUPC" w:hAnsi="BrowalliaUPC" w:cs="BrowalliaUPC"/>
                <w:kern w:val="24"/>
                <w:sz w:val="28"/>
                <w:cs/>
              </w:rPr>
              <w:t>สายงานวางแผนองค์กร</w:t>
            </w:r>
          </w:p>
        </w:tc>
      </w:tr>
    </w:tbl>
    <w:p w:rsidR="00F977E2" w:rsidRPr="00B02B18" w:rsidRDefault="00F977E2" w:rsidP="00AD7F51">
      <w:pPr>
        <w:spacing w:line="240" w:lineRule="auto"/>
        <w:jc w:val="thaiDistribute"/>
        <w:rPr>
          <w:rFonts w:ascii="BrowalliaUPC" w:hAnsi="BrowalliaUPC" w:cs="BrowalliaUPC"/>
          <w:color w:val="FF0000"/>
          <w:sz w:val="28"/>
        </w:rPr>
      </w:pPr>
    </w:p>
    <w:p w:rsidR="00AD7F51" w:rsidRPr="00B02B18" w:rsidRDefault="00AD7F51" w:rsidP="00AD7F51">
      <w:pPr>
        <w:spacing w:line="240" w:lineRule="auto"/>
        <w:jc w:val="thaiDistribute"/>
        <w:rPr>
          <w:rFonts w:ascii="BrowalliaUPC" w:eastAsia="Times New Roman" w:hAnsi="BrowalliaUPC" w:cs="BrowalliaUPC"/>
          <w:b/>
          <w:bCs/>
          <w:sz w:val="28"/>
        </w:rPr>
      </w:pPr>
      <w:r w:rsidRPr="00B02B18">
        <w:rPr>
          <w:rFonts w:ascii="BrowalliaUPC" w:hAnsi="BrowalliaUPC" w:cs="BrowalliaUPC"/>
          <w:sz w:val="28"/>
          <w:cs/>
        </w:rPr>
        <w:t>เป็นผู้ดำเนินการ</w:t>
      </w:r>
      <w:r w:rsidRPr="00B02B18">
        <w:rPr>
          <w:rFonts w:ascii="BrowalliaUPC" w:hAnsi="BrowalliaUPC" w:cs="BrowalliaUPC" w:hint="cs"/>
          <w:sz w:val="28"/>
          <w:cs/>
        </w:rPr>
        <w:t>ด้าน</w:t>
      </w:r>
      <w:r w:rsidRPr="00B02B18">
        <w:rPr>
          <w:rFonts w:ascii="BrowalliaUPC" w:eastAsia="Times New Roman" w:hAnsi="BrowalliaUPC" w:cs="BrowalliaUPC" w:hint="cs"/>
          <w:sz w:val="28"/>
          <w:cs/>
        </w:rPr>
        <w:t>ความรับผิดชอบต่อสังคมและการพัฒนาที่</w:t>
      </w:r>
      <w:r w:rsidRPr="00B02B18">
        <w:rPr>
          <w:rFonts w:ascii="BrowalliaUPC" w:eastAsia="Times New Roman" w:hAnsi="BrowalliaUPC" w:cs="BrowalliaUPC"/>
          <w:sz w:val="28"/>
          <w:cs/>
        </w:rPr>
        <w:t>ยั่งยืน</w:t>
      </w:r>
      <w:r w:rsidRPr="00B02B18">
        <w:rPr>
          <w:rFonts w:ascii="BrowalliaUPC" w:hAnsi="BrowalliaUPC" w:cs="BrowalliaUPC"/>
          <w:sz w:val="28"/>
          <w:cs/>
        </w:rPr>
        <w:t>ของบริษัทให้เป็นไปอย่างมีประสิทธิภาพและเกิดประโยชน์สูงสุดต่อองค์กร คณะกรรมการบริหารมีหน้าที่ด้าน</w:t>
      </w:r>
      <w:r w:rsidRPr="00B02B18">
        <w:rPr>
          <w:rFonts w:ascii="BrowalliaUPC" w:eastAsia="Times New Roman" w:hAnsi="BrowalliaUPC" w:cs="BrowalliaUPC" w:hint="cs"/>
          <w:sz w:val="28"/>
          <w:cs/>
        </w:rPr>
        <w:t>ความรับผิดชอบต่อสังคมและการพัฒนาที่</w:t>
      </w:r>
      <w:r w:rsidRPr="00B02B18">
        <w:rPr>
          <w:rFonts w:ascii="BrowalliaUPC" w:eastAsia="Times New Roman" w:hAnsi="BrowalliaUPC" w:cs="BrowalliaUPC"/>
          <w:sz w:val="28"/>
          <w:cs/>
        </w:rPr>
        <w:t>ยั่งยืน</w:t>
      </w:r>
      <w:r w:rsidRPr="00B02B18">
        <w:rPr>
          <w:rFonts w:ascii="BrowalliaUPC" w:hAnsi="BrowalliaUPC" w:cs="BrowalliaUPC"/>
          <w:sz w:val="28"/>
          <w:cs/>
        </w:rPr>
        <w:t>ดังนี้</w:t>
      </w:r>
    </w:p>
    <w:p w:rsidR="00AD7F51" w:rsidRPr="00B02B18" w:rsidRDefault="00AD7F51" w:rsidP="00833A48">
      <w:pPr>
        <w:pStyle w:val="ListParagraph"/>
        <w:numPr>
          <w:ilvl w:val="0"/>
          <w:numId w:val="129"/>
        </w:numPr>
        <w:spacing w:line="240" w:lineRule="auto"/>
        <w:jc w:val="thaiDistribute"/>
        <w:rPr>
          <w:rFonts w:ascii="BrowalliaUPC" w:hAnsi="BrowalliaUPC" w:cs="BrowalliaUPC"/>
          <w:sz w:val="28"/>
        </w:rPr>
      </w:pPr>
      <w:r w:rsidRPr="00B02B18">
        <w:rPr>
          <w:rFonts w:ascii="BrowalliaUPC" w:hAnsi="BrowalliaUPC" w:cs="BrowalliaUPC" w:hint="cs"/>
          <w:sz w:val="28"/>
          <w:cs/>
        </w:rPr>
        <w:t>กำหนดนโยบาย</w:t>
      </w:r>
      <w:r w:rsidRPr="00B02B18">
        <w:rPr>
          <w:rFonts w:ascii="BrowalliaUPC" w:hAnsi="BrowalliaUPC" w:cs="BrowalliaUPC"/>
          <w:sz w:val="28"/>
          <w:cs/>
        </w:rPr>
        <w:t>ด้าน</w:t>
      </w:r>
      <w:r w:rsidR="001A2048" w:rsidRPr="00B02B18">
        <w:rPr>
          <w:rFonts w:ascii="BrowalliaUPC" w:eastAsia="Times New Roman" w:hAnsi="BrowalliaUPC" w:cs="BrowalliaUPC" w:hint="cs"/>
          <w:sz w:val="28"/>
          <w:cs/>
        </w:rPr>
        <w:t>ความรับผิดชอบต่อสังคมและการพัฒนาที่</w:t>
      </w:r>
      <w:r w:rsidR="001A2048" w:rsidRPr="00B02B18">
        <w:rPr>
          <w:rFonts w:ascii="BrowalliaUPC" w:eastAsia="Times New Roman" w:hAnsi="BrowalliaUPC" w:cs="BrowalliaUPC"/>
          <w:sz w:val="28"/>
          <w:cs/>
        </w:rPr>
        <w:t>ยั่งยืน</w:t>
      </w:r>
    </w:p>
    <w:p w:rsidR="00AD7F51" w:rsidRPr="00B02B18" w:rsidRDefault="00AD7F51" w:rsidP="00833A48">
      <w:pPr>
        <w:pStyle w:val="ListParagraph"/>
        <w:numPr>
          <w:ilvl w:val="0"/>
          <w:numId w:val="129"/>
        </w:numPr>
        <w:spacing w:line="240" w:lineRule="auto"/>
        <w:jc w:val="thaiDistribute"/>
        <w:rPr>
          <w:rFonts w:ascii="BrowalliaUPC" w:hAnsi="BrowalliaUPC" w:cs="BrowalliaUPC"/>
          <w:sz w:val="28"/>
        </w:rPr>
      </w:pPr>
      <w:r w:rsidRPr="00B02B18">
        <w:rPr>
          <w:rFonts w:ascii="BrowalliaUPC" w:hAnsi="BrowalliaUPC" w:cs="BrowalliaUPC" w:hint="cs"/>
          <w:sz w:val="28"/>
          <w:cs/>
        </w:rPr>
        <w:t>เสนอรายชื่อคณะทำงานเพื่อดำเนินการสื่อสารให้พนักงานทุกระดับ คู่ค้า และผู้ที่เกี่ยวข้องทุกคนรู้ เข้าใจ และตระหนักใน</w:t>
      </w:r>
      <w:r w:rsidRPr="00B02B18">
        <w:rPr>
          <w:rFonts w:ascii="BrowalliaUPC" w:hAnsi="BrowalliaUPC" w:cs="BrowalliaUPC"/>
          <w:sz w:val="28"/>
          <w:cs/>
        </w:rPr>
        <w:t>ด้าน</w:t>
      </w:r>
      <w:r w:rsidR="0085422B" w:rsidRPr="00B02B18">
        <w:rPr>
          <w:rFonts w:ascii="BrowalliaUPC" w:eastAsia="Times New Roman" w:hAnsi="BrowalliaUPC" w:cs="BrowalliaUPC" w:hint="cs"/>
          <w:sz w:val="28"/>
          <w:cs/>
        </w:rPr>
        <w:t>ความรับผิดชอบต่อสังคมและการพัฒนาที่</w:t>
      </w:r>
      <w:r w:rsidR="0085422B" w:rsidRPr="00B02B18">
        <w:rPr>
          <w:rFonts w:ascii="BrowalliaUPC" w:eastAsia="Times New Roman" w:hAnsi="BrowalliaUPC" w:cs="BrowalliaUPC"/>
          <w:sz w:val="28"/>
          <w:cs/>
        </w:rPr>
        <w:t>ยั่งยืน</w:t>
      </w:r>
    </w:p>
    <w:p w:rsidR="00AD7F51" w:rsidRPr="00B02B18" w:rsidRDefault="00AD7F51" w:rsidP="00833A48">
      <w:pPr>
        <w:pStyle w:val="ListParagraph"/>
        <w:numPr>
          <w:ilvl w:val="0"/>
          <w:numId w:val="129"/>
        </w:numPr>
        <w:spacing w:line="240" w:lineRule="auto"/>
        <w:jc w:val="thaiDistribute"/>
        <w:rPr>
          <w:rFonts w:ascii="BrowalliaUPC" w:hAnsi="BrowalliaUPC" w:cs="BrowalliaUPC"/>
          <w:sz w:val="28"/>
        </w:rPr>
      </w:pPr>
      <w:r w:rsidRPr="00B02B18">
        <w:rPr>
          <w:rFonts w:ascii="BrowalliaUPC" w:hAnsi="BrowalliaUPC" w:cs="BrowalliaUPC" w:hint="cs"/>
          <w:sz w:val="28"/>
          <w:cs/>
        </w:rPr>
        <w:t>กำหนดแผนงานที่เหมาะสมให้สอดคล้องกับนโยบายในการดำเนินธุรกิจของบริษัท</w:t>
      </w:r>
    </w:p>
    <w:p w:rsidR="00AD7F51" w:rsidRPr="00B02B18" w:rsidRDefault="00AD7F51" w:rsidP="00833A48">
      <w:pPr>
        <w:pStyle w:val="ListParagraph"/>
        <w:numPr>
          <w:ilvl w:val="0"/>
          <w:numId w:val="129"/>
        </w:numPr>
        <w:spacing w:line="240" w:lineRule="auto"/>
        <w:ind w:right="-14"/>
        <w:jc w:val="thaiDistribute"/>
        <w:rPr>
          <w:rFonts w:ascii="BrowalliaUPC" w:hAnsi="BrowalliaUPC" w:cs="BrowalliaUPC"/>
          <w:sz w:val="28"/>
        </w:rPr>
      </w:pPr>
      <w:r w:rsidRPr="00B02B18">
        <w:rPr>
          <w:rFonts w:ascii="BrowalliaUPC" w:hAnsi="BrowalliaUPC" w:cs="BrowalliaUPC" w:hint="cs"/>
          <w:sz w:val="28"/>
          <w:cs/>
        </w:rPr>
        <w:t>จัดทำงบประมาณที่เหมาะสม ติดตามและประเมินผลงานพร้อมทบทวนแผนงานเพื่อให้เป็นไปตาม</w:t>
      </w:r>
      <w:r w:rsidR="00D53CB3" w:rsidRPr="00B02B18">
        <w:rPr>
          <w:rFonts w:ascii="BrowalliaUPC" w:hAnsi="BrowalliaUPC" w:cs="BrowalliaUPC" w:hint="cs"/>
          <w:sz w:val="28"/>
          <w:cs/>
        </w:rPr>
        <w:t xml:space="preserve">       </w:t>
      </w:r>
      <w:r w:rsidRPr="00B02B18">
        <w:rPr>
          <w:rFonts w:ascii="BrowalliaUPC" w:hAnsi="BrowalliaUPC" w:cs="BrowalliaUPC" w:hint="cs"/>
          <w:sz w:val="28"/>
          <w:cs/>
        </w:rPr>
        <w:t>นโยบายที่วางไว้</w:t>
      </w:r>
    </w:p>
    <w:p w:rsidR="00AD7F51" w:rsidRPr="00B02B18" w:rsidRDefault="00AD7F51" w:rsidP="00833A48">
      <w:pPr>
        <w:pStyle w:val="ListParagraph"/>
        <w:numPr>
          <w:ilvl w:val="0"/>
          <w:numId w:val="129"/>
        </w:numPr>
        <w:spacing w:line="240" w:lineRule="auto"/>
        <w:jc w:val="thaiDistribute"/>
        <w:rPr>
          <w:rFonts w:ascii="BrowalliaUPC" w:hAnsi="BrowalliaUPC" w:cs="BrowalliaUPC"/>
          <w:sz w:val="28"/>
        </w:rPr>
      </w:pPr>
      <w:r w:rsidRPr="00B02B18">
        <w:rPr>
          <w:rFonts w:ascii="BrowalliaUPC" w:hAnsi="BrowalliaUPC" w:cs="BrowalliaUPC" w:hint="cs"/>
          <w:sz w:val="28"/>
          <w:cs/>
        </w:rPr>
        <w:t>สนับสนุนให้เกิดการแลกเปลี่ยนความรู้ ความสำเร็จ และประสบการณ์ด้าน</w:t>
      </w:r>
      <w:r w:rsidR="005839E2" w:rsidRPr="00B02B18">
        <w:rPr>
          <w:rFonts w:ascii="BrowalliaUPC" w:eastAsia="Times New Roman" w:hAnsi="BrowalliaUPC" w:cs="BrowalliaUPC" w:hint="cs"/>
          <w:sz w:val="28"/>
          <w:cs/>
        </w:rPr>
        <w:t>ความรับผิดชอบต่อสังคมและการพัฒนาที่</w:t>
      </w:r>
      <w:r w:rsidR="005839E2" w:rsidRPr="00B02B18">
        <w:rPr>
          <w:rFonts w:ascii="BrowalliaUPC" w:eastAsia="Times New Roman" w:hAnsi="BrowalliaUPC" w:cs="BrowalliaUPC"/>
          <w:sz w:val="28"/>
          <w:cs/>
        </w:rPr>
        <w:t>ยั่งยืน</w:t>
      </w:r>
      <w:r w:rsidR="005839E2" w:rsidRPr="00B02B18">
        <w:rPr>
          <w:rFonts w:ascii="BrowalliaUPC" w:eastAsia="Times New Roman" w:hAnsi="BrowalliaUPC" w:cs="BrowalliaUPC" w:hint="cs"/>
          <w:sz w:val="28"/>
          <w:cs/>
        </w:rPr>
        <w:t xml:space="preserve"> </w:t>
      </w:r>
      <w:r w:rsidRPr="00B02B18">
        <w:rPr>
          <w:rFonts w:ascii="BrowalliaUPC" w:hAnsi="BrowalliaUPC" w:cs="BrowalliaUPC" w:hint="cs"/>
          <w:sz w:val="28"/>
          <w:cs/>
        </w:rPr>
        <w:t>ระหว่างหน่วยงานของบริษัทและหน่วยงานภายนอก</w:t>
      </w:r>
    </w:p>
    <w:p w:rsidR="00256EBB" w:rsidRPr="00B02B18" w:rsidRDefault="00AD7F51" w:rsidP="00833A48">
      <w:pPr>
        <w:pStyle w:val="ListParagraph"/>
        <w:numPr>
          <w:ilvl w:val="0"/>
          <w:numId w:val="129"/>
        </w:numPr>
        <w:spacing w:line="240" w:lineRule="auto"/>
        <w:jc w:val="thaiDistribute"/>
        <w:rPr>
          <w:rFonts w:ascii="BrowalliaUPC" w:hAnsi="BrowalliaUPC" w:cs="BrowalliaUPC"/>
          <w:sz w:val="28"/>
        </w:rPr>
      </w:pPr>
      <w:r w:rsidRPr="00B02B18">
        <w:rPr>
          <w:rFonts w:ascii="BrowalliaUPC" w:hAnsi="BrowalliaUPC" w:cs="BrowalliaUPC" w:hint="cs"/>
          <w:sz w:val="28"/>
          <w:cs/>
        </w:rPr>
        <w:t>รายงานผลการดำเนินงาน</w:t>
      </w:r>
      <w:r w:rsidRPr="00B02B18">
        <w:rPr>
          <w:rFonts w:ascii="BrowalliaUPC" w:hAnsi="BrowalliaUPC" w:cs="BrowalliaUPC"/>
          <w:sz w:val="28"/>
          <w:cs/>
        </w:rPr>
        <w:t>ด้าน</w:t>
      </w:r>
      <w:r w:rsidR="00CB5E55" w:rsidRPr="00B02B18">
        <w:rPr>
          <w:rFonts w:ascii="BrowalliaUPC" w:eastAsia="Times New Roman" w:hAnsi="BrowalliaUPC" w:cs="BrowalliaUPC" w:hint="cs"/>
          <w:sz w:val="28"/>
          <w:cs/>
        </w:rPr>
        <w:t>ความรับผิดชอบต่อสังคมและการพัฒนาที่</w:t>
      </w:r>
      <w:r w:rsidR="00CB5E55" w:rsidRPr="00B02B18">
        <w:rPr>
          <w:rFonts w:ascii="BrowalliaUPC" w:eastAsia="Times New Roman" w:hAnsi="BrowalliaUPC" w:cs="BrowalliaUPC"/>
          <w:sz w:val="28"/>
          <w:cs/>
        </w:rPr>
        <w:t>ยั่งยืน</w:t>
      </w:r>
      <w:r w:rsidRPr="00B02B18">
        <w:rPr>
          <w:rFonts w:ascii="BrowalliaUPC" w:hAnsi="BrowalliaUPC" w:cs="BrowalliaUPC" w:hint="cs"/>
          <w:sz w:val="28"/>
          <w:cs/>
        </w:rPr>
        <w:t xml:space="preserve">ของบริษัทต่อคณะกรรมการบริษัทอย่างต่อเนื่อง </w:t>
      </w:r>
    </w:p>
    <w:p w:rsidR="0084333F" w:rsidRPr="00B02B18" w:rsidRDefault="00AD7F51" w:rsidP="00553403">
      <w:pPr>
        <w:pStyle w:val="ListParagraph"/>
        <w:spacing w:line="240" w:lineRule="auto"/>
        <w:ind w:left="0" w:firstLine="720"/>
        <w:jc w:val="thaiDistribute"/>
        <w:rPr>
          <w:rFonts w:ascii="BrowalliaUPC" w:hAnsi="BrowalliaUPC" w:cs="BrowalliaUPC"/>
          <w:sz w:val="28"/>
        </w:rPr>
      </w:pPr>
      <w:r w:rsidRPr="00B02B18">
        <w:rPr>
          <w:rFonts w:ascii="BrowalliaUPC" w:hAnsi="BrowalliaUPC" w:cs="BrowalliaUPC" w:hint="cs"/>
          <w:sz w:val="28"/>
          <w:cs/>
        </w:rPr>
        <w:t>เพื่อให้การดำเนินการดังกล่าวเป็นไปด้วยความเรียบร้อยบรรลุตามวัตถุประสงค์ จึงได้สอบทานการพิจารณาคณะทำงานด้าน</w:t>
      </w:r>
      <w:r w:rsidR="00256EBB" w:rsidRPr="00B02B18">
        <w:rPr>
          <w:rFonts w:ascii="BrowalliaUPC" w:eastAsia="Times New Roman" w:hAnsi="BrowalliaUPC" w:cs="BrowalliaUPC" w:hint="cs"/>
          <w:sz w:val="28"/>
          <w:cs/>
        </w:rPr>
        <w:t>ความรับผิดชอบต่อสังคม</w:t>
      </w:r>
      <w:r w:rsidRPr="00B02B18">
        <w:rPr>
          <w:rFonts w:ascii="BrowalliaUPC" w:hAnsi="BrowalliaUPC" w:cs="BrowalliaUPC" w:hint="cs"/>
          <w:sz w:val="28"/>
          <w:cs/>
        </w:rPr>
        <w:t>เพื่อดำรงตำแหน่งใน</w:t>
      </w:r>
      <w:r w:rsidRPr="00B02B18">
        <w:rPr>
          <w:rFonts w:ascii="BrowalliaUPC" w:hAnsi="BrowalliaUPC" w:cs="BrowalliaUPC"/>
          <w:sz w:val="28"/>
          <w:cs/>
        </w:rPr>
        <w:t>คณะทำงาน</w:t>
      </w:r>
      <w:r w:rsidRPr="00B02B18">
        <w:rPr>
          <w:rFonts w:ascii="BrowalliaUPC" w:hAnsi="BrowalliaUPC" w:cs="BrowalliaUPC" w:hint="cs"/>
          <w:sz w:val="28"/>
          <w:cs/>
        </w:rPr>
        <w:t>ด้าน</w:t>
      </w:r>
      <w:r w:rsidR="00DF19D6" w:rsidRPr="00B02B18">
        <w:rPr>
          <w:rFonts w:ascii="BrowalliaUPC" w:eastAsia="Times New Roman" w:hAnsi="BrowalliaUPC" w:cs="BrowalliaUPC" w:hint="cs"/>
          <w:sz w:val="28"/>
          <w:cs/>
        </w:rPr>
        <w:t>ความรับผิดชอบต่อสังคมและการพัฒนาที่</w:t>
      </w:r>
      <w:r w:rsidR="00DF19D6" w:rsidRPr="00B02B18">
        <w:rPr>
          <w:rFonts w:ascii="BrowalliaUPC" w:eastAsia="Times New Roman" w:hAnsi="BrowalliaUPC" w:cs="BrowalliaUPC"/>
          <w:sz w:val="28"/>
          <w:cs/>
        </w:rPr>
        <w:t>ยั่งยืน</w:t>
      </w:r>
      <w:r w:rsidRPr="00B02B18">
        <w:rPr>
          <w:rFonts w:ascii="BrowalliaUPC" w:hAnsi="BrowalliaUPC" w:cs="BrowalliaUPC" w:hint="cs"/>
          <w:sz w:val="28"/>
          <w:cs/>
        </w:rPr>
        <w:t>ต่อไป โดยมีโครงสร้าง ดังนี้</w:t>
      </w:r>
    </w:p>
    <w:p w:rsidR="00AD7F51" w:rsidRPr="00B02B18" w:rsidRDefault="00AD7F51" w:rsidP="00AD7F51">
      <w:pPr>
        <w:spacing w:line="240" w:lineRule="auto"/>
        <w:jc w:val="thaiDistribute"/>
        <w:rPr>
          <w:rFonts w:ascii="BrowalliaUPC" w:hAnsi="BrowalliaUPC" w:cs="BrowalliaUPC"/>
          <w:b/>
          <w:bCs/>
          <w:sz w:val="28"/>
        </w:rPr>
      </w:pPr>
      <w:r w:rsidRPr="00B02B18">
        <w:rPr>
          <w:rFonts w:ascii="BrowalliaUPC" w:hAnsi="BrowalliaUPC" w:cs="BrowalliaUPC"/>
          <w:b/>
          <w:bCs/>
          <w:sz w:val="28"/>
          <w:cs/>
        </w:rPr>
        <w:t>คณะทำงาน</w:t>
      </w:r>
      <w:r w:rsidRPr="00B02B18">
        <w:rPr>
          <w:rFonts w:ascii="BrowalliaUPC" w:hAnsi="BrowalliaUPC" w:cs="BrowalliaUPC" w:hint="cs"/>
          <w:b/>
          <w:bCs/>
          <w:sz w:val="28"/>
          <w:cs/>
        </w:rPr>
        <w:t>ด้าน</w:t>
      </w:r>
      <w:r w:rsidR="000334F3" w:rsidRPr="00B02B18">
        <w:rPr>
          <w:rFonts w:ascii="BrowalliaUPC" w:eastAsia="Times New Roman" w:hAnsi="BrowalliaUPC" w:cs="BrowalliaUPC" w:hint="cs"/>
          <w:b/>
          <w:bCs/>
          <w:sz w:val="28"/>
          <w:cs/>
        </w:rPr>
        <w:t>ความรับผิดชอบต่อสังคมและการพัฒนาที่</w:t>
      </w:r>
      <w:r w:rsidR="000334F3" w:rsidRPr="00B02B18">
        <w:rPr>
          <w:rFonts w:ascii="BrowalliaUPC" w:eastAsia="Times New Roman" w:hAnsi="BrowalliaUPC" w:cs="BrowalliaUPC"/>
          <w:b/>
          <w:bCs/>
          <w:sz w:val="28"/>
          <w:cs/>
        </w:rPr>
        <w:t>ยั่งยืน</w:t>
      </w:r>
    </w:p>
    <w:p w:rsidR="00AD7F51" w:rsidRPr="00B02B18" w:rsidRDefault="00EE2703" w:rsidP="00AD7F51">
      <w:pPr>
        <w:spacing w:line="240" w:lineRule="auto"/>
        <w:jc w:val="thaiDistribute"/>
        <w:rPr>
          <w:rFonts w:ascii="BrowalliaUPC" w:hAnsi="BrowalliaUPC" w:cs="BrowalliaUPC"/>
          <w:color w:val="FF0000"/>
          <w:sz w:val="28"/>
        </w:rPr>
      </w:pPr>
      <w:r w:rsidRPr="00EE2703">
        <w:rPr>
          <w:noProof/>
          <w:color w:val="FF0000"/>
          <w:sz w:val="28"/>
        </w:rPr>
        <w:pict>
          <v:group id="Group 293" o:spid="_x0000_s1411" style="position:absolute;left:0;text-align:left;margin-left:-3.75pt;margin-top:1.2pt;width:504.95pt;height:190.35pt;z-index:251935744;mso-width-relative:margin;mso-height-relative:margin" coordorigin="682,92" coordsize="64125,16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">
            <v:shape id="_x0000_s1424" type="#_x0000_t202" style="position:absolute;left:23329;top:92;width:19729;height:375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S/dMMA&#10;AADcAAAADwAAAGRycy9kb3ducmV2LnhtbESPT4vCMBTE7wt+h/CEva2p0l20GkUWtnhc/+H12Tyb&#10;YvNSmmyt394Iwh6HmfkNs1j1thYdtb5yrGA8SkAQF05XXCo47H8+piB8QNZYOyYFd/KwWg7eFphp&#10;d+MtdbtQighhn6ECE0KTSekLQxb9yDXE0bu41mKIsi2lbvEW4baWkyT5khYrjgsGG/o2VFx3f1bB&#10;pz/9pt39XJlyesxl3tttus+Veh/26zmIQH34D7/aG61gMkvheSYeAb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PS/dMMAAADcAAAADwAAAAAAAAAAAAAAAACYAgAAZHJzL2Rv&#10;d25yZXYueG1sUEsFBgAAAAAEAAQA9QAAAIgDAAAAAA==&#10;" strokeweight="1.5pt">
              <v:textbox style="mso-next-textbox:#_x0000_s1424">
                <w:txbxContent>
                  <w:p w:rsidR="008C46A5" w:rsidRPr="00C530B3" w:rsidRDefault="008C46A5" w:rsidP="00AD7F51">
                    <w:pPr>
                      <w:jc w:val="center"/>
                      <w:rPr>
                        <w:rFonts w:ascii="BrowalliaUPC" w:hAnsi="BrowalliaUPC" w:cs="BrowalliaUPC"/>
                        <w:sz w:val="24"/>
                        <w:szCs w:val="24"/>
                      </w:rPr>
                    </w:pPr>
                    <w:r w:rsidRPr="00C530B3">
                      <w:rPr>
                        <w:rFonts w:ascii="BrowalliaUPC" w:hAnsi="BrowalliaUPC" w:cs="BrowalliaUPC"/>
                        <w:sz w:val="24"/>
                        <w:szCs w:val="24"/>
                        <w:cs/>
                      </w:rPr>
                      <w:t>หัวหน้าคณะทำงาน</w:t>
                    </w:r>
                    <w:r w:rsidRPr="00C530B3">
                      <w:rPr>
                        <w:rFonts w:ascii="BrowalliaUPC" w:hAnsi="BrowalliaUPC" w:cs="BrowalliaUPC"/>
                        <w:sz w:val="24"/>
                        <w:szCs w:val="24"/>
                      </w:rPr>
                      <w:t xml:space="preserve">                       </w:t>
                    </w:r>
                    <w:r>
                      <w:rPr>
                        <w:rFonts w:ascii="BrowalliaUPC" w:hAnsi="BrowalliaUPC" w:cs="BrowalliaUPC" w:hint="cs"/>
                        <w:sz w:val="24"/>
                        <w:szCs w:val="24"/>
                        <w:cs/>
                      </w:rPr>
                      <w:t xml:space="preserve">      </w:t>
                    </w:r>
                    <w:r w:rsidRPr="00C530B3">
                      <w:rPr>
                        <w:rFonts w:ascii="BrowalliaUPC" w:hAnsi="BrowalliaUPC" w:cs="BrowalliaUPC"/>
                        <w:sz w:val="24"/>
                        <w:szCs w:val="24"/>
                        <w:cs/>
                      </w:rPr>
                      <w:t xml:space="preserve">ฝ่ายบริหารสำนักงานและทรัพยากรบุคคล           </w:t>
                    </w:r>
                    <w:r w:rsidRPr="00C530B3">
                      <w:rPr>
                        <w:rFonts w:ascii="BrowalliaUPC" w:hAnsi="BrowalliaUPC" w:cs="BrowalliaUPC"/>
                        <w:sz w:val="24"/>
                        <w:szCs w:val="24"/>
                      </w:rPr>
                      <w:t xml:space="preserve">     </w:t>
                    </w:r>
                  </w:p>
                </w:txbxContent>
              </v:textbox>
            </v:shape>
            <v:shape id="_x0000_s1423" type="#_x0000_t202" style="position:absolute;left:52883;top:6780;width:11925;height:33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ga78QA&#10;AADcAAAADwAAAGRycy9kb3ducmV2LnhtbESPS2vDMBCE74H8B7GB3hI5ximpGyWEQE2PzaP0urW2&#10;lom1Mpbqx7+vCoUeh5n5htkdRtuInjpfO1awXiUgiEuna64U3K4vyy0IH5A1No5JwUQeDvv5bIe5&#10;dgOfqb+ESkQI+xwVmBDaXEpfGrLoV64ljt6X6yyGKLtK6g6HCLeNTJPkUVqsOS4YbOlkqLxfvq2C&#10;jf94y/rpszbV9r2QxWjP2bVQ6mExHp9BBBrDf/iv/aoVpE8b+D0Tj4D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4Gu/EAAAA3AAAAA8AAAAAAAAAAAAAAAAAmAIAAGRycy9k&#10;b3ducmV2LnhtbFBLBQYAAAAABAAEAPUAAACJAwAAAAA=&#10;" strokeweight="1.5pt">
              <v:textbox style="mso-next-textbox:#_x0000_s1423">
                <w:txbxContent>
                  <w:p w:rsidR="008C46A5" w:rsidRPr="0086113B" w:rsidRDefault="008C46A5" w:rsidP="00AD7F51">
                    <w:pPr>
                      <w:jc w:val="center"/>
                      <w:rPr>
                        <w:rFonts w:ascii="BrowalliaUPC" w:hAnsi="BrowalliaUPC" w:cs="BrowalliaUPC"/>
                        <w:sz w:val="24"/>
                        <w:szCs w:val="24"/>
                      </w:rPr>
                    </w:pPr>
                    <w:r w:rsidRPr="0086113B">
                      <w:rPr>
                        <w:rFonts w:ascii="BrowalliaUPC" w:hAnsi="BrowalliaUPC" w:cs="BrowalliaUPC"/>
                        <w:sz w:val="24"/>
                        <w:szCs w:val="24"/>
                        <w:cs/>
                      </w:rPr>
                      <w:t>คณะทำงาน</w:t>
                    </w:r>
                    <w:r w:rsidRPr="0086113B">
                      <w:rPr>
                        <w:rFonts w:ascii="BrowalliaUPC" w:hAnsi="BrowalliaUPC" w:cs="BrowalliaUPC" w:hint="cs"/>
                        <w:sz w:val="24"/>
                        <w:szCs w:val="24"/>
                        <w:cs/>
                      </w:rPr>
                      <w:t xml:space="preserve">               แผนกบริหารสำนักงาน</w:t>
                    </w:r>
                  </w:p>
                </w:txbxContent>
              </v:textbox>
            </v:shape>
            <v:shape id="_x0000_s1422" type="#_x0000_t202" style="position:absolute;left:36259;top:6821;width:9185;height:345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qEmMMA&#10;AADcAAAADwAAAGRycy9kb3ducmV2LnhtbESPT4vCMBTE7wt+h/AEb2uqqLhdo4hg8bj+w+vb5m1T&#10;bF5KE2v99htB8DjMzG+YxaqzlWip8aVjBaNhAoI4d7rkQsHpuP2cg/ABWWPlmBQ8yMNq2ftYYKrd&#10;nffUHkIhIoR9igpMCHUqpc8NWfRDVxNH7881FkOUTSF1g/cIt5UcJ8lMWiw5LhisaWMovx5uVsHU&#10;X34m7eO3NMX8nMmss/vJMVNq0O/W3yACdeEdfrV3WsH4awbPM/EI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2qEmMMAAADcAAAADwAAAAAAAAAAAAAAAACYAgAAZHJzL2Rv&#10;d25yZXYueG1sUEsFBgAAAAAEAAQA9QAAAIgDAAAAAA==&#10;" strokeweight="1.5pt">
              <v:textbox style="mso-next-textbox:#_x0000_s1422">
                <w:txbxContent>
                  <w:p w:rsidR="008C46A5" w:rsidRPr="0086113B" w:rsidRDefault="008C46A5" w:rsidP="00AD7F51">
                    <w:pPr>
                      <w:jc w:val="center"/>
                      <w:rPr>
                        <w:rFonts w:ascii="BrowalliaUPC" w:hAnsi="BrowalliaUPC" w:cs="BrowalliaUPC"/>
                        <w:sz w:val="24"/>
                        <w:szCs w:val="24"/>
                      </w:rPr>
                    </w:pPr>
                    <w:r w:rsidRPr="0086113B">
                      <w:rPr>
                        <w:rFonts w:ascii="BrowalliaUPC" w:hAnsi="BrowalliaUPC" w:cs="BrowalliaUPC"/>
                        <w:sz w:val="24"/>
                        <w:szCs w:val="24"/>
                        <w:cs/>
                      </w:rPr>
                      <w:t>คณะทำงาน</w:t>
                    </w:r>
                    <w:r w:rsidRPr="0086113B">
                      <w:rPr>
                        <w:rFonts w:ascii="BrowalliaUPC" w:hAnsi="BrowalliaUPC" w:cs="BrowalliaUPC" w:hint="cs"/>
                        <w:sz w:val="24"/>
                        <w:szCs w:val="24"/>
                        <w:cs/>
                      </w:rPr>
                      <w:t xml:space="preserve">            แผนก </w:t>
                    </w:r>
                    <w:r w:rsidRPr="0086113B">
                      <w:rPr>
                        <w:rFonts w:ascii="BrowalliaUPC" w:hAnsi="BrowalliaUPC" w:cs="BrowalliaUPC"/>
                        <w:sz w:val="24"/>
                        <w:szCs w:val="24"/>
                      </w:rPr>
                      <w:t>QA / QC</w:t>
                    </w:r>
                  </w:p>
                </w:txbxContent>
              </v:textbox>
            </v:shape>
            <v:shape id="_x0000_s1421" type="#_x0000_t202" style="position:absolute;left:18397;top:6864;width:9853;height:345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YhA8MA&#10;AADcAAAADwAAAGRycy9kb3ducmV2LnhtbESPQWvCQBSE70L/w/IK3nSjWGtTVxHB4FFNS6+v2dds&#10;MPs2ZNcY/31XEDwOM/MNs1z3thYdtb5yrGAyTkAQF05XXCr4ynejBQgfkDXWjknBjTysVy+DJaba&#10;XflI3SmUIkLYp6jAhNCkUvrCkEU/dg1x9P5cazFE2ZZSt3iNcFvLaZLMpcWK44LBhraGivPpYhW8&#10;+Z/DrLv9VqZcfGcy6+1xlmdKDV/7zSeIQH14hh/tvVYw/XiH+5l4BO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CYhA8MAAADcAAAADwAAAAAAAAAAAAAAAACYAgAAZHJzL2Rv&#10;d25yZXYueG1sUEsFBgAAAAAEAAQA9QAAAIgDAAAAAA==&#10;" strokeweight="1.5pt">
              <v:textbox style="mso-next-textbox:#_x0000_s1421">
                <w:txbxContent>
                  <w:p w:rsidR="008C46A5" w:rsidRPr="0086113B" w:rsidRDefault="008C46A5" w:rsidP="00AD7F51">
                    <w:pPr>
                      <w:jc w:val="center"/>
                      <w:rPr>
                        <w:rFonts w:ascii="BrowalliaUPC" w:hAnsi="BrowalliaUPC" w:cs="BrowalliaUPC"/>
                        <w:sz w:val="24"/>
                        <w:szCs w:val="24"/>
                      </w:rPr>
                    </w:pPr>
                    <w:r w:rsidRPr="0086113B">
                      <w:rPr>
                        <w:rFonts w:ascii="BrowalliaUPC" w:hAnsi="BrowalliaUPC" w:cs="BrowalliaUPC"/>
                        <w:sz w:val="24"/>
                        <w:szCs w:val="24"/>
                        <w:cs/>
                      </w:rPr>
                      <w:t>คณะทำงาน</w:t>
                    </w:r>
                    <w:r w:rsidRPr="0086113B">
                      <w:rPr>
                        <w:rFonts w:ascii="BrowalliaUPC" w:hAnsi="BrowalliaUPC" w:cs="BrowalliaUPC"/>
                        <w:sz w:val="24"/>
                        <w:szCs w:val="24"/>
                      </w:rPr>
                      <w:t xml:space="preserve">   </w:t>
                    </w:r>
                    <w:r w:rsidRPr="0086113B">
                      <w:rPr>
                        <w:rFonts w:ascii="BrowalliaUPC" w:hAnsi="BrowalliaUPC" w:cs="BrowalliaUPC" w:hint="cs"/>
                        <w:sz w:val="24"/>
                        <w:szCs w:val="24"/>
                        <w:cs/>
                      </w:rPr>
                      <w:t xml:space="preserve">    </w:t>
                    </w:r>
                    <w:r w:rsidRPr="0086113B">
                      <w:rPr>
                        <w:rFonts w:ascii="BrowalliaUPC" w:hAnsi="BrowalliaUPC" w:cs="BrowalliaUPC"/>
                        <w:sz w:val="24"/>
                        <w:szCs w:val="24"/>
                      </w:rPr>
                      <w:t xml:space="preserve">     </w:t>
                    </w:r>
                    <w:r w:rsidRPr="0086113B">
                      <w:rPr>
                        <w:rFonts w:ascii="BrowalliaUPC" w:hAnsi="BrowalliaUPC" w:cs="BrowalliaUPC" w:hint="cs"/>
                        <w:sz w:val="24"/>
                        <w:szCs w:val="24"/>
                        <w:cs/>
                      </w:rPr>
                      <w:t xml:space="preserve">แผนก </w:t>
                    </w:r>
                    <w:r w:rsidRPr="0086113B">
                      <w:rPr>
                        <w:rFonts w:ascii="BrowalliaUPC" w:hAnsi="BrowalliaUPC" w:cs="BrowalliaUPC"/>
                        <w:sz w:val="24"/>
                        <w:szCs w:val="24"/>
                      </w:rPr>
                      <w:t>QA / QC</w:t>
                    </w:r>
                  </w:p>
                </w:txbxContent>
              </v:textbox>
            </v:shape>
            <v:shape id="_x0000_s1420" type="#_x0000_t202" style="position:absolute;left:682;top:6862;width:11532;height:35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m1ccEA&#10;AADcAAAADwAAAGRycy9kb3ducmV2LnhtbERPz2vCMBS+C/sfwhvspumkE1eNMgYrO6p17PrWPJuy&#10;5qUkWVv/e3MYePz4fm/3k+3EQD60jhU8LzIQxLXTLTcKztXHfA0iRGSNnWNScKUA+93DbIuFdiMf&#10;aTjFRqQQDgUqMDH2hZShNmQxLFxPnLiL8xZjgr6R2uOYwm0nl1m2khZbTg0Ge3o3VP+e/qyCl/B9&#10;yIfrT2ua9Vcpy8ke86pU6ulxetuAiDTFu/jf/akVLF/T2nQmHQG5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5tXHBAAAA3AAAAA8AAAAAAAAAAAAAAAAAmAIAAGRycy9kb3du&#10;cmV2LnhtbFBLBQYAAAAABAAEAPUAAACGAwAAAAA=&#10;" strokeweight="1.5pt">
              <v:textbox style="mso-next-textbox:#_x0000_s1420">
                <w:txbxContent>
                  <w:p w:rsidR="008C46A5" w:rsidRPr="0086113B" w:rsidRDefault="008C46A5" w:rsidP="00AD7F51">
                    <w:pPr>
                      <w:spacing w:line="240" w:lineRule="auto"/>
                      <w:jc w:val="center"/>
                      <w:rPr>
                        <w:rFonts w:ascii="BrowalliaUPC" w:hAnsi="BrowalliaUPC" w:cs="BrowalliaUPC"/>
                        <w:sz w:val="24"/>
                        <w:szCs w:val="24"/>
                      </w:rPr>
                    </w:pPr>
                    <w:r w:rsidRPr="0086113B">
                      <w:rPr>
                        <w:rFonts w:ascii="BrowalliaUPC" w:hAnsi="BrowalliaUPC" w:cs="BrowalliaUPC"/>
                        <w:sz w:val="24"/>
                        <w:szCs w:val="24"/>
                        <w:cs/>
                      </w:rPr>
                      <w:t xml:space="preserve">คณะทำงาน </w:t>
                    </w:r>
                    <w:r w:rsidRPr="0086113B">
                      <w:rPr>
                        <w:rFonts w:ascii="BrowalliaUPC" w:hAnsi="BrowalliaUPC" w:cs="BrowalliaUPC"/>
                        <w:sz w:val="24"/>
                        <w:szCs w:val="24"/>
                      </w:rPr>
                      <w:t xml:space="preserve">             </w:t>
                    </w:r>
                    <w:r w:rsidRPr="0086113B">
                      <w:rPr>
                        <w:rFonts w:ascii="BrowalliaUPC" w:hAnsi="BrowalliaUPC" w:cs="BrowalliaUPC"/>
                        <w:sz w:val="24"/>
                        <w:szCs w:val="24"/>
                        <w:cs/>
                      </w:rPr>
                      <w:t xml:space="preserve">แผนกทรัพยากรบุคคล           </w:t>
                    </w:r>
                  </w:p>
                  <w:p w:rsidR="008C46A5" w:rsidRDefault="008C46A5" w:rsidP="00AD7F51">
                    <w:pPr>
                      <w:jc w:val="center"/>
                      <w:rPr>
                        <w:rFonts w:ascii="BrowalliaUPC" w:hAnsi="BrowalliaUPC" w:cs="BrowalliaUPC"/>
                        <w:sz w:val="28"/>
                      </w:rPr>
                    </w:pPr>
                  </w:p>
                  <w:p w:rsidR="008C46A5" w:rsidRPr="00B33A72" w:rsidRDefault="008C46A5" w:rsidP="00AD7F51">
                    <w:pPr>
                      <w:jc w:val="center"/>
                      <w:rPr>
                        <w:rFonts w:ascii="BrowalliaUPC" w:hAnsi="BrowalliaUPC" w:cs="BrowalliaUPC"/>
                        <w:sz w:val="28"/>
                      </w:rPr>
                    </w:pPr>
                  </w:p>
                </w:txbxContent>
              </v:textbox>
            </v:shape>
            <v:shape id="_x0000_s1419" type="#_x0000_t202" style="position:absolute;left:52878;top:12696;width:11926;height:338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UQ6sIA&#10;AADcAAAADwAAAGRycy9kb3ducmV2LnhtbESPT4vCMBTE74LfITzBm6aKLto1igiWPfoXr2+bt03Z&#10;5qU0sdZvvxGEPQ4z8xtmtelsJVpqfOlYwWScgCDOnS65UHA570cLED4ga6wck4Inedis+70Vpto9&#10;+EjtKRQiQtinqMCEUKdS+tyQRT92NXH0flxjMUTZFFI3+IhwW8lpknxIiyXHBYM17Qzlv6e7VTD3&#10;t8OsfX6XplhcM5l19jg7Z0oNB932E0SgLvyH3+0vrWC6XMLrTDwC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9RDqwgAAANwAAAAPAAAAAAAAAAAAAAAAAJgCAABkcnMvZG93&#10;bnJldi54bWxQSwUGAAAAAAQABAD1AAAAhwMAAAAA&#10;" strokeweight="1.5pt">
              <v:textbox style="mso-next-textbox:#_x0000_s1419">
                <w:txbxContent>
                  <w:p w:rsidR="008C46A5" w:rsidRPr="0086113B" w:rsidRDefault="008C46A5" w:rsidP="00AD7F51">
                    <w:pPr>
                      <w:jc w:val="center"/>
                      <w:rPr>
                        <w:rFonts w:ascii="BrowalliaUPC" w:hAnsi="BrowalliaUPC" w:cs="BrowalliaUPC"/>
                        <w:sz w:val="24"/>
                        <w:szCs w:val="24"/>
                        <w:cs/>
                      </w:rPr>
                    </w:pPr>
                    <w:r w:rsidRPr="0086113B">
                      <w:rPr>
                        <w:rFonts w:ascii="BrowalliaUPC" w:hAnsi="BrowalliaUPC" w:cs="BrowalliaUPC" w:hint="cs"/>
                        <w:sz w:val="24"/>
                        <w:szCs w:val="24"/>
                        <w:cs/>
                      </w:rPr>
                      <w:t>เลขานุการ</w:t>
                    </w:r>
                    <w:r w:rsidRPr="0086113B">
                      <w:rPr>
                        <w:rFonts w:ascii="BrowalliaUPC" w:hAnsi="BrowalliaUPC" w:cs="BrowalliaUPC"/>
                        <w:sz w:val="24"/>
                        <w:szCs w:val="24"/>
                      </w:rPr>
                      <w:t xml:space="preserve">                   </w:t>
                    </w:r>
                    <w:r w:rsidRPr="0086113B">
                      <w:rPr>
                        <w:rFonts w:ascii="BrowalliaUPC" w:hAnsi="BrowalliaUPC" w:cs="BrowalliaUPC" w:hint="cs"/>
                        <w:sz w:val="24"/>
                        <w:szCs w:val="24"/>
                        <w:cs/>
                      </w:rPr>
                      <w:t>แผนกบริหารสำนักงาน</w:t>
                    </w:r>
                  </w:p>
                </w:txbxContent>
              </v:textbox>
            </v:shape>
            <v:shape id="_x0000_s1418" type="#_x0000_t202" style="position:absolute;left:36259;top:12747;width:9386;height:33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Qjbb8A&#10;AADcAAAADwAAAGRycy9kb3ducmV2LnhtbERPy4rCMBTdD/gP4QruxtQnUo0iwpRZjlZxe22uTbG5&#10;KU2m1r+fLAZcHs57s+ttLTpqfeVYwWScgCAunK64VHDOvz5XIHxA1lg7JgUv8rDbDj42mGr35CN1&#10;p1CKGMI+RQUmhCaV0heGLPqxa4gjd3etxRBhW0rd4jOG21pOk2QpLVYcGww2dDBUPE6/VsHCX3/m&#10;3etWmXJ1yWTW2+M8z5QaDfv9GkSgPrzF/+5vrWCWxPnxTDwCcvs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VJCNtvwAAANwAAAAPAAAAAAAAAAAAAAAAAJgCAABkcnMvZG93bnJl&#10;di54bWxQSwUGAAAAAAQABAD1AAAAhAMAAAAA&#10;" strokeweight="1.5pt">
              <v:textbox style="mso-next-textbox:#_x0000_s1418">
                <w:txbxContent>
                  <w:p w:rsidR="008C46A5" w:rsidRPr="0086113B" w:rsidRDefault="008C46A5" w:rsidP="00AD7F51">
                    <w:pPr>
                      <w:jc w:val="center"/>
                      <w:rPr>
                        <w:rFonts w:ascii="BrowalliaUPC" w:hAnsi="BrowalliaUPC" w:cs="BrowalliaUPC"/>
                        <w:sz w:val="24"/>
                        <w:szCs w:val="24"/>
                      </w:rPr>
                    </w:pPr>
                    <w:r w:rsidRPr="0086113B">
                      <w:rPr>
                        <w:rFonts w:ascii="BrowalliaUPC" w:hAnsi="BrowalliaUPC" w:cs="BrowalliaUPC"/>
                        <w:sz w:val="24"/>
                        <w:szCs w:val="24"/>
                        <w:cs/>
                      </w:rPr>
                      <w:t>คณะทำงาน</w:t>
                    </w:r>
                    <w:r w:rsidRPr="0086113B">
                      <w:rPr>
                        <w:rFonts w:ascii="BrowalliaUPC" w:hAnsi="BrowalliaUPC" w:cs="BrowalliaUPC"/>
                        <w:sz w:val="24"/>
                        <w:szCs w:val="24"/>
                      </w:rPr>
                      <w:t xml:space="preserve">                </w:t>
                    </w:r>
                    <w:r w:rsidRPr="0086113B">
                      <w:rPr>
                        <w:rFonts w:ascii="BrowalliaUPC" w:hAnsi="BrowalliaUPC" w:cs="BrowalliaUPC" w:hint="cs"/>
                        <w:sz w:val="24"/>
                        <w:szCs w:val="24"/>
                        <w:cs/>
                      </w:rPr>
                      <w:t xml:space="preserve">แผนก </w:t>
                    </w:r>
                    <w:r w:rsidRPr="0086113B">
                      <w:rPr>
                        <w:rFonts w:ascii="BrowalliaUPC" w:hAnsi="BrowalliaUPC" w:cs="BrowalliaUPC"/>
                        <w:sz w:val="24"/>
                        <w:szCs w:val="24"/>
                      </w:rPr>
                      <w:t>QA / QC</w:t>
                    </w:r>
                  </w:p>
                </w:txbxContent>
              </v:textbox>
            </v:shape>
            <v:shape id="_x0000_s1417" type="#_x0000_t202" style="position:absolute;left:18766;top:12851;width:9510;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iG9sQA&#10;AADcAAAADwAAAGRycy9kb3ducmV2LnhtbESPS2vDMBCE74H+B7GF3hI5rROCE8WUQk2PeZVeN9bW&#10;MrVWxlL9+PdRoZDjMDPfMLt8tI3oqfO1YwXLRQKCuHS65krB5fw+34DwAVlj45gUTOQh3z/Mdphp&#10;N/CR+lOoRISwz1CBCaHNpPSlIYt+4Vri6H27zmKIsquk7nCIcNvI5yRZS4s1xwWDLb0ZKn9Ov1bB&#10;yn8d0n661qbafBayGO0xPRdKPT2Or1sQgcZwD/+3P7SCl2QJf2fiEZD7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ohvbEAAAA3AAAAA8AAAAAAAAAAAAAAAAAmAIAAGRycy9k&#10;b3ducmV2LnhtbFBLBQYAAAAABAAEAPUAAACJAwAAAAA=&#10;" strokeweight="1.5pt">
              <v:textbox style="mso-next-textbox:#_x0000_s1417">
                <w:txbxContent>
                  <w:p w:rsidR="008C46A5" w:rsidRPr="0086113B" w:rsidRDefault="008C46A5" w:rsidP="00AD7F51">
                    <w:pPr>
                      <w:jc w:val="center"/>
                      <w:rPr>
                        <w:rFonts w:ascii="BrowalliaUPC" w:hAnsi="BrowalliaUPC" w:cs="BrowalliaUPC"/>
                        <w:sz w:val="24"/>
                        <w:szCs w:val="24"/>
                      </w:rPr>
                    </w:pPr>
                    <w:r w:rsidRPr="0086113B">
                      <w:rPr>
                        <w:rFonts w:ascii="BrowalliaUPC" w:hAnsi="BrowalliaUPC" w:cs="BrowalliaUPC"/>
                        <w:sz w:val="24"/>
                        <w:szCs w:val="24"/>
                        <w:cs/>
                      </w:rPr>
                      <w:t>คณะทำงาน</w:t>
                    </w:r>
                    <w:r w:rsidRPr="0086113B">
                      <w:rPr>
                        <w:rFonts w:ascii="BrowalliaUPC" w:hAnsi="BrowalliaUPC" w:cs="BrowalliaUPC"/>
                        <w:sz w:val="24"/>
                        <w:szCs w:val="24"/>
                      </w:rPr>
                      <w:t xml:space="preserve">           </w:t>
                    </w:r>
                    <w:r w:rsidRPr="0086113B">
                      <w:rPr>
                        <w:rFonts w:ascii="BrowalliaUPC" w:hAnsi="BrowalliaUPC" w:cs="BrowalliaUPC" w:hint="cs"/>
                        <w:sz w:val="24"/>
                        <w:szCs w:val="24"/>
                        <w:cs/>
                      </w:rPr>
                      <w:t>แผนก</w:t>
                    </w:r>
                    <w:r w:rsidRPr="0086113B">
                      <w:rPr>
                        <w:rFonts w:ascii="BrowalliaUPC" w:hAnsi="BrowalliaUPC" w:cs="BrowalliaUPC"/>
                        <w:sz w:val="24"/>
                        <w:szCs w:val="24"/>
                      </w:rPr>
                      <w:t xml:space="preserve"> HSE         </w:t>
                    </w:r>
                  </w:p>
                </w:txbxContent>
              </v:textbox>
            </v:shape>
            <v:shape id="_x0000_s1416" type="#_x0000_t202" style="position:absolute;left:682;top:12693;width:11531;height:35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oYgcMA&#10;AADcAAAADwAAAGRycy9kb3ducmV2LnhtbESPT4vCMBTE74LfITzBm6a67iLVKLKwxaN/Vrw+m2dT&#10;bF5Kk6312xtB2OMwM79hluvOVqKlxpeOFUzGCQji3OmSCwW/x5/RHIQPyBorx6TgQR7Wq35vial2&#10;d95TewiFiBD2KSowIdSplD43ZNGPXU0cvatrLIYom0LqBu8Rbis5TZIvabHkuGCwpm9D+e3wZxV8&#10;+vNu1j4upSnmp0xmnd3PjplSw0G3WYAI1IX/8Lu91Qo+kim8zsQjIF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roYgcMAAADcAAAADwAAAAAAAAAAAAAAAACYAgAAZHJzL2Rv&#10;d25yZXYueG1sUEsFBgAAAAAEAAQA9QAAAIgDAAAAAA==&#10;" strokeweight="1.5pt">
              <v:textbox style="mso-next-textbox:#_x0000_s1416">
                <w:txbxContent>
                  <w:p w:rsidR="008C46A5" w:rsidRPr="0086113B" w:rsidRDefault="008C46A5" w:rsidP="00AD7F51">
                    <w:pPr>
                      <w:jc w:val="center"/>
                      <w:rPr>
                        <w:rFonts w:ascii="BrowalliaUPC" w:hAnsi="BrowalliaUPC" w:cs="BrowalliaUPC"/>
                        <w:sz w:val="24"/>
                        <w:szCs w:val="24"/>
                      </w:rPr>
                    </w:pPr>
                    <w:r w:rsidRPr="0086113B">
                      <w:rPr>
                        <w:rFonts w:ascii="BrowalliaUPC" w:hAnsi="BrowalliaUPC" w:cs="BrowalliaUPC"/>
                        <w:sz w:val="24"/>
                        <w:szCs w:val="24"/>
                        <w:cs/>
                      </w:rPr>
                      <w:t>คณะทำงาน</w:t>
                    </w:r>
                    <w:r w:rsidRPr="0086113B">
                      <w:rPr>
                        <w:rFonts w:ascii="BrowalliaUPC" w:hAnsi="BrowalliaUPC" w:cs="BrowalliaUPC"/>
                        <w:sz w:val="24"/>
                        <w:szCs w:val="24"/>
                      </w:rPr>
                      <w:t xml:space="preserve">           </w:t>
                    </w:r>
                    <w:r w:rsidRPr="0086113B">
                      <w:rPr>
                        <w:rFonts w:ascii="BrowalliaUPC" w:hAnsi="BrowalliaUPC" w:cs="BrowalliaUPC" w:hint="cs"/>
                        <w:sz w:val="24"/>
                        <w:szCs w:val="24"/>
                        <w:cs/>
                      </w:rPr>
                      <w:t>แผนกบริหารสำนักงาน</w:t>
                    </w:r>
                  </w:p>
                </w:txbxContent>
              </v:textbox>
            </v:shape>
            <v:line id="Straight Connector 303" o:spid="_x0000_s1415" style="position:absolute;visibility:visible" from="5810,5238" to="59150,52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kP9sMAAADcAAAADwAAAGRycy9kb3ducmV2LnhtbESPQWvCQBSE74L/YXlCb2ZThSKpq1hB&#10;7dXYHnp7ZJ/ZYPZt2N2Y9N93hYLHYWa+Ydbb0bbiTj40jhW8ZjkI4srphmsFX5fDfAUiRGSNrWNS&#10;8EsBtpvpZI2FdgOf6V7GWiQIhwIVmBi7QspQGbIYMtcRJ+/qvMWYpK+l9jgkuG3lIs/fpMWG04LB&#10;jvaGqlvZWwU//Uf0p4vcDeW4P5rFoa16963Uy2zcvYOINMZn+L/9qRUs8yU8zqQjID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8JD/bDAAAA3AAAAA8AAAAAAAAAAAAA&#10;AAAAoQIAAGRycy9kb3ducmV2LnhtbFBLBQYAAAAABAAEAPkAAACRAwAAAAA=&#10;" strokecolor="black [3213]" strokeweight="1.5pt"/>
            <v:line id="Straight Connector 304" o:spid="_x0000_s1414" style="position:absolute;visibility:visible" from="5810,11272" to="59150,112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CXgsMAAADcAAAADwAAAGRycy9kb3ducmV2LnhtbESPQWsCMRSE7wX/Q3iCt5pVS5HVKCpo&#10;e+2qB2+PzXOzuHlZkqy7/fdNodDjMDPfMOvtYBvxJB9qxwpm0wwEcel0zZWCy/n4ugQRIrLGxjEp&#10;+KYA283oZY25dj1/0bOIlUgQDjkqMDG2uZShNGQxTF1LnLy78xZjkr6S2mOf4LaR8yx7lxZrTgsG&#10;WzoYKh9FZxXcun30H2e564vhcDLzY1N27qrUZDzsViAiDfE//Nf+1AoW2Rv8nklHQG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Dgl4LDAAAA3AAAAA8AAAAAAAAAAAAA&#10;AAAAoQIAAGRycy9kb3ducmV2LnhtbFBLBQYAAAAABAAEAPkAAACRAwAAAAA=&#10;" strokecolor="black [3213]" strokeweight="1.5pt"/>
            <v:line id="Straight Connector 305" o:spid="_x0000_s1413" style="position:absolute;visibility:visible" from="5905,5238" to="5905,68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6wyGcMAAADcAAAADwAAAGRycy9kb3ducmV2LnhtbESPQWsCMRSE7wX/Q3iCt5pVaZHVKCpo&#10;e+2qB2+PzXOzuHlZkqy7/fdNodDjMDPfMOvtYBvxJB9qxwpm0wwEcel0zZWCy/n4ugQRIrLGxjEp&#10;+KYA283oZY25dj1/0bOIlUgQDjkqMDG2uZShNGQxTF1LnLy78xZjkr6S2mOf4LaR8yx7lxZrTgsG&#10;WzoYKh9FZxXcun30H2e564vhcDLzY1N27qrUZDzsViAiDfE//Nf+1AoW2Rv8nklHQG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sMhnDAAAA3AAAAA8AAAAAAAAAAAAA&#10;AAAAoQIAAGRycy9kb3ducmV2LnhtbFBLBQYAAAAABAAEAPkAAACRAwAAAAA=&#10;" strokecolor="black [3213]" strokeweight="1.5pt"/>
            <v:line id="Straight Connector 306" o:spid="_x0000_s1412" style="position:absolute;visibility:visible" from="23620,5238" to="23620,68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36sbsMAAADcAAAADwAAAGRycy9kb3ducmV2LnhtbESPwWrDMBBE74X8g9hAb7XcFEJxoxg3&#10;kKTXOsmht8XaWCbWykhy7P59VSj0OMzMG2ZTzrYXd/Khc6zgOctBEDdOd9wqOJ/2T68gQkTW2Dsm&#10;Bd8UoNwuHjZYaDfxJ93r2IoE4VCgAhPjUEgZGkMWQ+YG4uRdnbcYk/St1B6nBLe9XOX5WlrsOC0Y&#10;HGhnqLnVo1XwNb5HfzzJaqrn3cGs9n0zuotSj8u5egMRaY7/4b/2h1bwkq/h90w6AnL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9+rG7DAAAA3AAAAA8AAAAAAAAAAAAA&#10;AAAAoQIAAGRycy9kb3ducmV2LnhtbFBLBQYAAAAABAAEAPkAAACRAwAAAAA=&#10;" strokecolor="black [3213]" strokeweight="1.5pt"/>
            <v:line id="Straight Connector 308" o:spid="_x0000_s1203" style="position:absolute;visibility:visible" from="41052,11321" to="41052,127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2dh8AAAADcAAAADwAAAGRycy9kb3ducmV2LnhtbERPu2rDMBTdC/0HcQvZarkJlOBaCWkg&#10;bdba7dDtYt1aptaVkeRH/j4aAhkP513uF9uLiXzoHCt4yXIQxI3THbcKvuvT8xZEiMgae8ek4EIB&#10;9rvHhxIL7Wb+oqmKrUghHApUYGIcCilDY8hiyNxAnLg/5y3GBH0rtcc5hdtervP8VVrsODUYHOho&#10;qPmvRqvgd3yP/rOWh7lajh9mfeqb0f0otXpaDm8gIi3xLr65z1rBJk9r05l0BOTuC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GtnYfAAAAA3AAAAA8AAAAAAAAAAAAAAAAA&#10;oQIAAGRycy9kb3ducmV2LnhtbFBLBQYAAAAABAAEAPkAAACOAwAAAAA=&#10;" strokecolor="black [3213]" strokeweight="1.5pt"/>
            <v:line id="Straight Connector 309" o:spid="_x0000_s1204" style="position:absolute;visibility:visible" from="23526,11318" to="23526,12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E4HMMAAADcAAAADwAAAGRycy9kb3ducmV2LnhtbESPQWsCMRSE7wX/Q3iCt5pVodTVKCpo&#10;e+2qB2+PzXOzuHlZkqy7/fdNodDjMDPfMOvtYBvxJB9qxwpm0wwEcel0zZWCy/n4+g4iRGSNjWNS&#10;8E0BtpvRyxpz7Xr+omcRK5EgHHJUYGJscylDachimLqWOHl35y3GJH0ltcc+wW0j51n2Ji3WnBYM&#10;tnQwVD6Kziq4dfvoP85y1xfD4WTmx6bs3FWpyXjYrUBEGuJ/+K/9qRUssiX8nklHQG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7hOBzDAAAA3AAAAA8AAAAAAAAAAAAA&#10;AAAAoQIAAGRycy9kb3ducmV2LnhtbFBLBQYAAAAABAAEAPkAAACRAwAAAAA=&#10;" strokecolor="black [3213]" strokeweight="1.5pt"/>
            <v:line id="Straight Connector 314" o:spid="_x0000_s1205" style="position:absolute;flip:x;visibility:visible" from="59050,5236" to="59069,68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2WUvcQAAADcAAAADwAAAGRycy9kb3ducmV2LnhtbESPT2vCQBTE7wW/w/IEb7pJm4pEV7HF&#10;Fumh1H/3R/a5CWbfhuyq8du7gtDjMDO/YWaLztbiQq2vHCtIRwkI4sLpio2C/e5rOAHhA7LG2jEp&#10;uJGHxbz3MsNcuytv6LINRkQI+xwVlCE0uZS+KMmiH7mGOHpH11oMUbZG6havEW5r+ZokY2mx4rhQ&#10;YkOfJRWn7dkqWKH+zjY/7yu9+/0zJuvS5OOQKjXod8spiEBd+A8/22ut4C3N4HEmHgE5v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ZZS9xAAAANwAAAAPAAAAAAAAAAAA&#10;AAAAAKECAABkcnMvZG93bnJldi54bWxQSwUGAAAAAAQABAD5AAAAkgMAAAAA&#10;" strokecolor="black [3213]" strokeweight="1.5pt"/>
            <v:line id="Straight Connector 1216" o:spid="_x0000_s1206" style="position:absolute;visibility:visible" from="59055,11275" to="59055,12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V78EAAADdAAAADwAAAGRycy9kb3ducmV2LnhtbERPS4vCMBC+L/gfwgje1tQeZOkaxRV8&#10;XK3rwdvQzDZlm0lJUlv/vREW9jYf33NWm9G24k4+NI4VLOYZCOLK6YZrBd+X/fsHiBCRNbaOScGD&#10;AmzWk7cVFtoNfKZ7GWuRQjgUqMDE2BVShsqQxTB3HXHifpy3GBP0tdQehxRuW5ln2VJabDg1GOxo&#10;Z6j6LXur4NZ/RX+8yO1QjruDyfdt1burUrPpuP0EEWmM/+I/90mn+fliCa9v0gly/QQ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0z5XvwQAAAN0AAAAPAAAAAAAAAAAAAAAA&#10;AKECAABkcnMvZG93bnJldi54bWxQSwUGAAAAAAQABAD5AAAAjwMAAAAA&#10;" strokecolor="black [3213]" strokeweight="1.5pt"/>
            <v:line id="Straight Connector 1217" o:spid="_x0000_s1207" style="position:absolute;visibility:visible" from="5837,11272" to="5837,127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4MwdMEAAADdAAAADwAAAGRycy9kb3ducmV2LnhtbERPPW/CMBDdK/U/WIfEVhwylCrFIECi&#10;ZW2AodspPuKI+BzZDgn/HldC6nZP7/OW69G24kY+NI4VzGcZCOLK6YZrBafj/u0DRIjIGlvHpOBO&#10;Adar15clFtoN/EO3MtYihXAoUIGJsSukDJUhi2HmOuLEXZy3GBP0tdQehxRuW5ln2bu02HBqMNjR&#10;zlB1LXur4LffRv99lJuhHHdfJt+3Ve/OSk0n4+YTRKQx/ouf7oNO8/P5Av6+SSfI1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gzB0wQAAAN0AAAAPAAAAAAAAAAAAAAAA&#10;AKECAABkcnMvZG93bnJldi54bWxQSwUGAAAAAAQABAD5AAAAjwMAAAAA&#10;" strokecolor="black [3213]" strokeweight="1.5pt"/>
          </v:group>
        </w:pict>
      </w:r>
    </w:p>
    <w:p w:rsidR="00AD7F51" w:rsidRPr="00B02B18" w:rsidRDefault="00AD7F51" w:rsidP="00AD7F51">
      <w:pPr>
        <w:pStyle w:val="ListParagraph"/>
        <w:spacing w:line="240" w:lineRule="auto"/>
        <w:jc w:val="thaiDistribute"/>
        <w:rPr>
          <w:rFonts w:ascii="BrowalliaUPC" w:hAnsi="BrowalliaUPC" w:cs="BrowalliaUPC"/>
          <w:color w:val="FF0000"/>
          <w:sz w:val="28"/>
        </w:rPr>
      </w:pPr>
    </w:p>
    <w:p w:rsidR="00AD7F51" w:rsidRPr="00B02B18" w:rsidRDefault="00EE2703" w:rsidP="00AD7F51">
      <w:pPr>
        <w:pStyle w:val="ListParagraph"/>
        <w:spacing w:line="240" w:lineRule="auto"/>
        <w:jc w:val="thaiDistribute"/>
        <w:rPr>
          <w:rFonts w:ascii="BrowalliaUPC" w:hAnsi="BrowalliaUPC" w:cs="BrowalliaUPC"/>
          <w:color w:val="FF0000"/>
          <w:sz w:val="28"/>
        </w:rPr>
      </w:pPr>
      <w:r w:rsidRPr="00EE2703">
        <w:rPr>
          <w:noProof/>
          <w:sz w:val="28"/>
        </w:rPr>
        <w:pict>
          <v:line id="Straight Connector 1035" o:spid="_x0000_s1409" style="position:absolute;left:0;text-align:left;z-index:251937792;visibility:visible;mso-height-relative:margin" from="313.95pt,15.3pt" to="313.95pt,3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" strokecolor="black [3213]" strokeweight="1.5pt"/>
        </w:pict>
      </w:r>
      <w:r w:rsidRPr="00EE2703">
        <w:rPr>
          <w:noProof/>
          <w:sz w:val="28"/>
        </w:rPr>
        <w:pict>
          <v:line id="Straight Connector 1034" o:spid="_x0000_s1410" style="position:absolute;left:0;text-align:left;z-index:251936768;visibility:visible;mso-height-relative:margin" from="244.1pt,0" to="244.1pt,8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" strokecolor="black [3213]" strokeweight="1.5pt"/>
        </w:pict>
      </w:r>
    </w:p>
    <w:p w:rsidR="00AD7F51" w:rsidRPr="00B02B18" w:rsidRDefault="00AD7F51" w:rsidP="00AD7F51">
      <w:pPr>
        <w:spacing w:line="240" w:lineRule="auto"/>
        <w:jc w:val="thaiDistribute"/>
        <w:rPr>
          <w:rFonts w:ascii="BrowalliaUPC" w:hAnsi="BrowalliaUPC" w:cs="BrowalliaUPC"/>
          <w:color w:val="FF0000"/>
          <w:sz w:val="28"/>
        </w:rPr>
      </w:pPr>
    </w:p>
    <w:p w:rsidR="00AD7F51" w:rsidRPr="00B02B18" w:rsidRDefault="00AD7F51" w:rsidP="00AD7F51">
      <w:pPr>
        <w:spacing w:line="240" w:lineRule="auto"/>
        <w:jc w:val="thaiDistribute"/>
        <w:rPr>
          <w:rFonts w:ascii="BrowalliaUPC" w:hAnsi="BrowalliaUPC" w:cs="BrowalliaUPC"/>
          <w:color w:val="FF0000"/>
          <w:sz w:val="28"/>
        </w:rPr>
      </w:pPr>
    </w:p>
    <w:p w:rsidR="00AD7F51" w:rsidRPr="00B02B18" w:rsidRDefault="00AD7F51" w:rsidP="00AD7F51">
      <w:pPr>
        <w:spacing w:line="240" w:lineRule="auto"/>
        <w:jc w:val="thaiDistribute"/>
        <w:rPr>
          <w:rFonts w:ascii="BrowalliaUPC" w:hAnsi="BrowalliaUPC" w:cs="BrowalliaUPC"/>
          <w:color w:val="FF0000"/>
          <w:sz w:val="28"/>
        </w:rPr>
      </w:pPr>
    </w:p>
    <w:p w:rsidR="00AD7F51" w:rsidRPr="00B02B18" w:rsidRDefault="00AD7F51" w:rsidP="00AD7F51">
      <w:pPr>
        <w:spacing w:line="240" w:lineRule="auto"/>
        <w:jc w:val="thaiDistribute"/>
        <w:rPr>
          <w:rFonts w:ascii="BrowalliaUPC" w:hAnsi="BrowalliaUPC" w:cs="BrowalliaUPC"/>
          <w:color w:val="FF0000"/>
          <w:sz w:val="28"/>
        </w:rPr>
      </w:pPr>
    </w:p>
    <w:p w:rsidR="00AD7F51" w:rsidRPr="00B02B18" w:rsidRDefault="00AD7F51" w:rsidP="00AD7F51">
      <w:pPr>
        <w:tabs>
          <w:tab w:val="left" w:pos="90"/>
        </w:tabs>
        <w:spacing w:line="240" w:lineRule="auto"/>
        <w:rPr>
          <w:rFonts w:ascii="BrowalliaUPC" w:hAnsi="BrowalliaUPC" w:cs="BrowalliaUPC"/>
          <w:sz w:val="28"/>
        </w:rPr>
      </w:pPr>
      <w:r w:rsidRPr="00B02B18">
        <w:rPr>
          <w:rFonts w:ascii="BrowalliaUPC" w:hAnsi="BrowalliaUPC" w:cs="BrowalliaUPC"/>
          <w:sz w:val="28"/>
          <w:cs/>
        </w:rPr>
        <w:lastRenderedPageBreak/>
        <w:t xml:space="preserve">คณะทำงานมีหน้าที่และความรับผิดชอบ ดังนี้ </w:t>
      </w:r>
    </w:p>
    <w:p w:rsidR="00AD7F51" w:rsidRPr="00B02B18" w:rsidRDefault="00AD7F51" w:rsidP="00833A48">
      <w:pPr>
        <w:pStyle w:val="ListParagraph"/>
        <w:numPr>
          <w:ilvl w:val="0"/>
          <w:numId w:val="128"/>
        </w:numPr>
        <w:tabs>
          <w:tab w:val="left" w:pos="90"/>
        </w:tabs>
        <w:spacing w:line="240" w:lineRule="auto"/>
        <w:jc w:val="thaiDistribute"/>
        <w:rPr>
          <w:rFonts w:ascii="BrowalliaUPC" w:hAnsi="BrowalliaUPC" w:cs="BrowalliaUPC"/>
          <w:sz w:val="28"/>
        </w:rPr>
      </w:pPr>
      <w:r w:rsidRPr="00B02B18">
        <w:rPr>
          <w:rFonts w:ascii="BrowalliaUPC" w:hAnsi="BrowalliaUPC" w:cs="BrowalliaUPC"/>
          <w:sz w:val="28"/>
          <w:cs/>
        </w:rPr>
        <w:t>ดำเนินการตามนโยบายและแผนงานด้าน</w:t>
      </w:r>
      <w:r w:rsidR="00285714" w:rsidRPr="00B02B18">
        <w:rPr>
          <w:rFonts w:ascii="BrowalliaUPC" w:eastAsia="Times New Roman" w:hAnsi="BrowalliaUPC" w:cs="BrowalliaUPC" w:hint="cs"/>
          <w:sz w:val="28"/>
          <w:cs/>
        </w:rPr>
        <w:t>ความรับผิดชอบต่อสังคมและการพัฒนาที่</w:t>
      </w:r>
      <w:r w:rsidR="00285714" w:rsidRPr="00B02B18">
        <w:rPr>
          <w:rFonts w:ascii="BrowalliaUPC" w:eastAsia="Times New Roman" w:hAnsi="BrowalliaUPC" w:cs="BrowalliaUPC"/>
          <w:sz w:val="28"/>
          <w:cs/>
        </w:rPr>
        <w:t>ยั่งยืน</w:t>
      </w:r>
    </w:p>
    <w:p w:rsidR="00AD7F51" w:rsidRPr="00B02B18" w:rsidRDefault="00AD7F51" w:rsidP="00833A48">
      <w:pPr>
        <w:pStyle w:val="ListParagraph"/>
        <w:numPr>
          <w:ilvl w:val="0"/>
          <w:numId w:val="128"/>
        </w:numPr>
        <w:tabs>
          <w:tab w:val="left" w:pos="90"/>
        </w:tabs>
        <w:spacing w:line="240" w:lineRule="auto"/>
        <w:rPr>
          <w:rFonts w:ascii="BrowalliaUPC" w:hAnsi="BrowalliaUPC" w:cs="BrowalliaUPC"/>
          <w:sz w:val="28"/>
        </w:rPr>
      </w:pPr>
      <w:r w:rsidRPr="00B02B18">
        <w:rPr>
          <w:rFonts w:ascii="BrowalliaUPC" w:hAnsi="BrowalliaUPC" w:cs="BrowalliaUPC"/>
          <w:sz w:val="28"/>
          <w:cs/>
        </w:rPr>
        <w:t>ร่วมกันเสนอแนวทางการดำเนินงานเพื่อให้บรรลุเป้าหมายตามที่กำหนดไว้</w:t>
      </w:r>
    </w:p>
    <w:p w:rsidR="00AD7F51" w:rsidRPr="00B02B18" w:rsidRDefault="00AD7F51" w:rsidP="00833A48">
      <w:pPr>
        <w:pStyle w:val="ListParagraph"/>
        <w:numPr>
          <w:ilvl w:val="0"/>
          <w:numId w:val="128"/>
        </w:numPr>
        <w:tabs>
          <w:tab w:val="left" w:pos="90"/>
        </w:tabs>
        <w:spacing w:line="240" w:lineRule="auto"/>
        <w:jc w:val="thaiDistribute"/>
        <w:rPr>
          <w:rFonts w:ascii="BrowalliaUPC" w:hAnsi="BrowalliaUPC" w:cs="BrowalliaUPC"/>
          <w:sz w:val="28"/>
        </w:rPr>
      </w:pPr>
      <w:r w:rsidRPr="00B02B18">
        <w:rPr>
          <w:rFonts w:ascii="BrowalliaUPC" w:hAnsi="BrowalliaUPC" w:cs="BrowalliaUPC"/>
          <w:sz w:val="28"/>
          <w:cs/>
        </w:rPr>
        <w:t>รายงานผลความคืบหน้าในการดำเนินงานต่อคณะกรรมการบริหาร รวมถึงประสานงานกับหน่วยงานที่เกี่ยวข้องเพื่อให้บรรลุวัตถุประสงค์ตามแผนงานที่กำหนดไว้</w:t>
      </w:r>
    </w:p>
    <w:p w:rsidR="00AD7F51" w:rsidRPr="00B02B18" w:rsidRDefault="00AD7F51" w:rsidP="00833A48">
      <w:pPr>
        <w:pStyle w:val="ListParagraph"/>
        <w:numPr>
          <w:ilvl w:val="0"/>
          <w:numId w:val="128"/>
        </w:numPr>
        <w:tabs>
          <w:tab w:val="left" w:pos="90"/>
        </w:tabs>
        <w:spacing w:line="240" w:lineRule="auto"/>
        <w:ind w:right="-282"/>
        <w:rPr>
          <w:rFonts w:ascii="BrowalliaUPC" w:hAnsi="BrowalliaUPC" w:cs="BrowalliaUPC"/>
          <w:sz w:val="28"/>
        </w:rPr>
      </w:pPr>
      <w:r w:rsidRPr="00B02B18">
        <w:rPr>
          <w:rFonts w:ascii="BrowalliaUPC" w:hAnsi="BrowalliaUPC" w:cs="BrowalliaUPC"/>
          <w:sz w:val="28"/>
          <w:cs/>
        </w:rPr>
        <w:t>พิจารณากลั่นกรองกิจกรรม เพื่อสังคมชุมชนและสิ่งแวดล้อมของบริษัทเพื่อนำเสนอต่อคณะกรรมการบริหาร</w:t>
      </w:r>
    </w:p>
    <w:p w:rsidR="00AD7F51" w:rsidRPr="00B02B18" w:rsidRDefault="00AD7F51" w:rsidP="00833A48">
      <w:pPr>
        <w:pStyle w:val="ListParagraph"/>
        <w:numPr>
          <w:ilvl w:val="0"/>
          <w:numId w:val="128"/>
        </w:numPr>
        <w:spacing w:line="240" w:lineRule="auto"/>
        <w:jc w:val="thaiDistribute"/>
        <w:rPr>
          <w:rFonts w:ascii="BrowalliaUPC" w:hAnsi="BrowalliaUPC" w:cs="BrowalliaUPC"/>
          <w:sz w:val="28"/>
        </w:rPr>
      </w:pPr>
      <w:r w:rsidRPr="00B02B18">
        <w:rPr>
          <w:rFonts w:ascii="BrowalliaUPC" w:hAnsi="BrowalliaUPC" w:cs="BrowalliaUPC"/>
          <w:sz w:val="28"/>
          <w:cs/>
        </w:rPr>
        <w:t xml:space="preserve">ดำเนินการอื่นใดที่ได้รับมอบหมายจากคณะกรรมการบริหาร </w:t>
      </w:r>
      <w:r w:rsidRPr="00B02B18">
        <w:rPr>
          <w:rFonts w:ascii="BrowalliaUPC" w:hAnsi="BrowalliaUPC" w:cs="BrowalliaUPC"/>
          <w:sz w:val="28"/>
        </w:rPr>
        <w:t>(Board of Management)</w:t>
      </w:r>
    </w:p>
    <w:p w:rsidR="009209D9" w:rsidRPr="00B02B18" w:rsidRDefault="009209D9" w:rsidP="009209D9">
      <w:pPr>
        <w:pStyle w:val="ListParagraph"/>
        <w:spacing w:line="240" w:lineRule="auto"/>
        <w:jc w:val="thaiDistribute"/>
        <w:rPr>
          <w:rFonts w:ascii="BrowalliaUPC" w:hAnsi="BrowalliaUPC" w:cs="BrowalliaUPC"/>
          <w:sz w:val="28"/>
        </w:rPr>
      </w:pPr>
    </w:p>
    <w:p w:rsidR="009209D9" w:rsidRPr="00B02B18" w:rsidRDefault="009209D9" w:rsidP="009209D9">
      <w:pPr>
        <w:spacing w:line="240" w:lineRule="auto"/>
        <w:jc w:val="center"/>
        <w:rPr>
          <w:rFonts w:ascii="BrowalliaUPC" w:eastAsia="Times New Roman" w:hAnsi="BrowalliaUPC" w:cs="BrowalliaUPC"/>
          <w:b/>
          <w:bCs/>
          <w:sz w:val="28"/>
        </w:rPr>
      </w:pPr>
      <w:r w:rsidRPr="00B02B18">
        <w:rPr>
          <w:rFonts w:ascii="BrowalliaUPC" w:hAnsi="BrowalliaUPC" w:cs="BrowalliaUPC" w:hint="cs"/>
          <w:b/>
          <w:bCs/>
          <w:noProof/>
          <w:sz w:val="28"/>
        </w:rPr>
        <w:drawing>
          <wp:anchor distT="0" distB="0" distL="114300" distR="114300" simplePos="0" relativeHeight="251938816" behindDoc="0" locked="0" layoutInCell="1" allowOverlap="1">
            <wp:simplePos x="0" y="0"/>
            <wp:positionH relativeFrom="column">
              <wp:posOffset>3305810</wp:posOffset>
            </wp:positionH>
            <wp:positionV relativeFrom="paragraph">
              <wp:posOffset>283210</wp:posOffset>
            </wp:positionV>
            <wp:extent cx="2926080" cy="2947670"/>
            <wp:effectExtent l="0" t="0" r="7620" b="5080"/>
            <wp:wrapNone/>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
                    <pic:cNvPicPr>
                      <a:picLocks noChangeAspect="1" noChangeArrowheads="1"/>
                    </pic:cNvPicPr>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2926080" cy="2947670"/>
                    </a:xfrm>
                    <a:prstGeom prst="rect">
                      <a:avLst/>
                    </a:prstGeom>
                    <a:noFill/>
                    <a:ln>
                      <a:noFill/>
                    </a:ln>
                  </pic:spPr>
                </pic:pic>
              </a:graphicData>
            </a:graphic>
          </wp:anchor>
        </w:drawing>
      </w:r>
      <w:r w:rsidRPr="00B02B18">
        <w:rPr>
          <w:rFonts w:ascii="BrowalliaUPC" w:hAnsi="BrowalliaUPC" w:cs="BrowalliaUPC" w:hint="cs"/>
          <w:b/>
          <w:bCs/>
          <w:noProof/>
          <w:sz w:val="28"/>
        </w:rPr>
        <w:drawing>
          <wp:anchor distT="0" distB="0" distL="114300" distR="114300" simplePos="0" relativeHeight="251939840" behindDoc="0" locked="0" layoutInCell="1" allowOverlap="1">
            <wp:simplePos x="0" y="0"/>
            <wp:positionH relativeFrom="column">
              <wp:posOffset>173134</wp:posOffset>
            </wp:positionH>
            <wp:positionV relativeFrom="paragraph">
              <wp:posOffset>283707</wp:posOffset>
            </wp:positionV>
            <wp:extent cx="2926080" cy="4076065"/>
            <wp:effectExtent l="0" t="0" r="7620" b="635"/>
            <wp:wrapNone/>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rotWithShape="1">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r="3432"/>
                    <a:stretch/>
                  </pic:blipFill>
                  <pic:spPr bwMode="auto">
                    <a:xfrm>
                      <a:off x="0" y="0"/>
                      <a:ext cx="2926080" cy="407606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a:ext>
                    </a:extLst>
                  </pic:spPr>
                </pic:pic>
              </a:graphicData>
            </a:graphic>
          </wp:anchor>
        </w:drawing>
      </w:r>
      <w:r w:rsidRPr="00B02B18">
        <w:rPr>
          <w:rFonts w:ascii="BrowalliaUPC" w:eastAsia="Times New Roman" w:hAnsi="BrowalliaUPC" w:cs="BrowalliaUPC" w:hint="cs"/>
          <w:b/>
          <w:bCs/>
          <w:sz w:val="28"/>
          <w:cs/>
        </w:rPr>
        <w:t>นโยบายความรับผิดชอบต่อสังคมและการพัฒนาที่</w:t>
      </w:r>
      <w:r w:rsidRPr="00B02B18">
        <w:rPr>
          <w:rFonts w:ascii="BrowalliaUPC" w:eastAsia="Times New Roman" w:hAnsi="BrowalliaUPC" w:cs="BrowalliaUPC"/>
          <w:b/>
          <w:bCs/>
          <w:sz w:val="28"/>
          <w:cs/>
        </w:rPr>
        <w:t>ยั่งยืน</w:t>
      </w:r>
    </w:p>
    <w:p w:rsidR="007628D2" w:rsidRPr="00B02B18" w:rsidRDefault="007628D2" w:rsidP="007628D2">
      <w:pPr>
        <w:pStyle w:val="ListParagraph"/>
        <w:spacing w:line="240" w:lineRule="auto"/>
        <w:jc w:val="thaiDistribute"/>
        <w:rPr>
          <w:rFonts w:ascii="BrowalliaUPC" w:hAnsi="BrowalliaUPC" w:cs="BrowalliaUPC"/>
          <w:sz w:val="28"/>
        </w:rPr>
      </w:pPr>
    </w:p>
    <w:p w:rsidR="00AD7F51" w:rsidRPr="00B02B18" w:rsidRDefault="00AD7F51" w:rsidP="00C324CE">
      <w:pPr>
        <w:spacing w:line="240" w:lineRule="auto"/>
        <w:jc w:val="thaiDistribute"/>
        <w:rPr>
          <w:rFonts w:ascii="BrowalliaUPC" w:hAnsi="BrowalliaUPC" w:cs="BrowalliaUPC"/>
          <w:b/>
          <w:bCs/>
          <w:sz w:val="28"/>
        </w:rPr>
      </w:pPr>
    </w:p>
    <w:p w:rsidR="00EC54BE" w:rsidRPr="00B02B18" w:rsidRDefault="00EC54BE" w:rsidP="00C324CE">
      <w:pPr>
        <w:spacing w:line="240" w:lineRule="auto"/>
        <w:jc w:val="thaiDistribute"/>
        <w:rPr>
          <w:rFonts w:ascii="BrowalliaUPC" w:hAnsi="BrowalliaUPC" w:cs="BrowalliaUPC"/>
          <w:b/>
          <w:bCs/>
          <w:sz w:val="28"/>
        </w:rPr>
      </w:pPr>
    </w:p>
    <w:p w:rsidR="00EC54BE" w:rsidRPr="00B02B18" w:rsidRDefault="00EC54BE" w:rsidP="00C324CE">
      <w:pPr>
        <w:spacing w:line="240" w:lineRule="auto"/>
        <w:jc w:val="thaiDistribute"/>
        <w:rPr>
          <w:rFonts w:ascii="BrowalliaUPC" w:hAnsi="BrowalliaUPC" w:cs="BrowalliaUPC"/>
          <w:b/>
          <w:bCs/>
          <w:sz w:val="28"/>
        </w:rPr>
      </w:pPr>
    </w:p>
    <w:p w:rsidR="00EC54BE" w:rsidRPr="00B02B18" w:rsidRDefault="00EC54BE" w:rsidP="00C324CE">
      <w:pPr>
        <w:spacing w:line="240" w:lineRule="auto"/>
        <w:jc w:val="thaiDistribute"/>
        <w:rPr>
          <w:rFonts w:ascii="BrowalliaUPC" w:hAnsi="BrowalliaUPC" w:cs="BrowalliaUPC"/>
          <w:b/>
          <w:bCs/>
          <w:sz w:val="28"/>
        </w:rPr>
      </w:pPr>
    </w:p>
    <w:p w:rsidR="00EC54BE" w:rsidRPr="00B02B18" w:rsidRDefault="00EC54BE" w:rsidP="00C324CE">
      <w:pPr>
        <w:spacing w:line="240" w:lineRule="auto"/>
        <w:jc w:val="thaiDistribute"/>
        <w:rPr>
          <w:rFonts w:ascii="BrowalliaUPC" w:hAnsi="BrowalliaUPC" w:cs="BrowalliaUPC"/>
          <w:b/>
          <w:bCs/>
          <w:sz w:val="28"/>
        </w:rPr>
      </w:pPr>
    </w:p>
    <w:p w:rsidR="00EC54BE" w:rsidRPr="00B02B18" w:rsidRDefault="00EC54BE" w:rsidP="00C324CE">
      <w:pPr>
        <w:spacing w:line="240" w:lineRule="auto"/>
        <w:jc w:val="thaiDistribute"/>
        <w:rPr>
          <w:rFonts w:ascii="BrowalliaUPC" w:hAnsi="BrowalliaUPC" w:cs="BrowalliaUPC"/>
          <w:b/>
          <w:bCs/>
          <w:sz w:val="28"/>
        </w:rPr>
      </w:pPr>
    </w:p>
    <w:p w:rsidR="00EC54BE" w:rsidRPr="00B02B18" w:rsidRDefault="00EC54BE" w:rsidP="00C324CE">
      <w:pPr>
        <w:spacing w:line="240" w:lineRule="auto"/>
        <w:jc w:val="thaiDistribute"/>
        <w:rPr>
          <w:rFonts w:ascii="BrowalliaUPC" w:hAnsi="BrowalliaUPC" w:cs="BrowalliaUPC"/>
          <w:b/>
          <w:bCs/>
          <w:sz w:val="28"/>
        </w:rPr>
      </w:pPr>
    </w:p>
    <w:p w:rsidR="00AD7F51" w:rsidRPr="00B02B18" w:rsidRDefault="00AD7F51" w:rsidP="00C324CE">
      <w:pPr>
        <w:spacing w:line="240" w:lineRule="auto"/>
        <w:jc w:val="thaiDistribute"/>
        <w:rPr>
          <w:rFonts w:ascii="BrowalliaUPC" w:hAnsi="BrowalliaUPC" w:cs="BrowalliaUPC"/>
          <w:b/>
          <w:bCs/>
          <w:sz w:val="28"/>
        </w:rPr>
      </w:pPr>
    </w:p>
    <w:p w:rsidR="002C193E" w:rsidRPr="00B02B18" w:rsidRDefault="002C193E" w:rsidP="00C324CE">
      <w:pPr>
        <w:spacing w:line="240" w:lineRule="auto"/>
        <w:jc w:val="thaiDistribute"/>
        <w:rPr>
          <w:rFonts w:ascii="BrowalliaUPC" w:hAnsi="BrowalliaUPC" w:cs="BrowalliaUPC"/>
          <w:b/>
          <w:bCs/>
          <w:sz w:val="28"/>
        </w:rPr>
      </w:pPr>
    </w:p>
    <w:p w:rsidR="006C25F7" w:rsidRDefault="006C25F7" w:rsidP="007354B9">
      <w:pPr>
        <w:spacing w:line="240" w:lineRule="auto"/>
        <w:rPr>
          <w:rFonts w:ascii="BrowalliaUPC" w:hAnsi="BrowalliaUPC" w:cs="BrowalliaUPC"/>
          <w:b/>
          <w:bCs/>
          <w:sz w:val="28"/>
        </w:rPr>
      </w:pPr>
    </w:p>
    <w:p w:rsidR="006C25F7" w:rsidRDefault="006C25F7" w:rsidP="007354B9">
      <w:pPr>
        <w:spacing w:line="240" w:lineRule="auto"/>
        <w:rPr>
          <w:rFonts w:ascii="BrowalliaUPC" w:hAnsi="BrowalliaUPC" w:cs="BrowalliaUPC"/>
          <w:b/>
          <w:bCs/>
          <w:sz w:val="28"/>
        </w:rPr>
      </w:pPr>
    </w:p>
    <w:p w:rsidR="009209D9" w:rsidRPr="00B02B18" w:rsidRDefault="009209D9" w:rsidP="007354B9">
      <w:pPr>
        <w:spacing w:line="240" w:lineRule="auto"/>
        <w:rPr>
          <w:rFonts w:ascii="BrowalliaUPC" w:hAnsi="BrowalliaUPC" w:cs="BrowalliaUPC"/>
          <w:b/>
          <w:bCs/>
          <w:sz w:val="28"/>
        </w:rPr>
      </w:pPr>
      <w:r w:rsidRPr="00B02B18">
        <w:rPr>
          <w:rFonts w:ascii="BrowalliaUPC" w:hAnsi="BrowalliaUPC" w:cs="BrowalliaUPC"/>
          <w:b/>
          <w:bCs/>
          <w:sz w:val="28"/>
          <w:cs/>
        </w:rPr>
        <w:t>การดำเนินงานด้านบริหารทรัพยากรบุคคล</w:t>
      </w:r>
    </w:p>
    <w:p w:rsidR="009209D9" w:rsidRPr="00B02B18" w:rsidRDefault="009209D9" w:rsidP="007354B9">
      <w:pPr>
        <w:autoSpaceDE w:val="0"/>
        <w:autoSpaceDN w:val="0"/>
        <w:adjustRightInd w:val="0"/>
        <w:spacing w:after="0" w:line="240" w:lineRule="auto"/>
        <w:jc w:val="thaiDistribute"/>
        <w:rPr>
          <w:rFonts w:ascii="BrowalliaUPC" w:hAnsi="BrowalliaUPC" w:cs="BrowalliaUPC"/>
          <w:color w:val="000000"/>
          <w:sz w:val="28"/>
        </w:rPr>
      </w:pPr>
      <w:r w:rsidRPr="00B02B18">
        <w:rPr>
          <w:rFonts w:ascii="BrowalliaUPC" w:hAnsi="BrowalliaUPC" w:cs="BrowalliaUPC"/>
          <w:b/>
          <w:bCs/>
          <w:sz w:val="28"/>
          <w:cs/>
        </w:rPr>
        <w:tab/>
      </w:r>
      <w:r w:rsidRPr="00B02B18">
        <w:rPr>
          <w:rFonts w:ascii="BrowalliaUPC" w:hAnsi="BrowalliaUPC" w:cs="BrowalliaUPC"/>
          <w:color w:val="000000"/>
          <w:sz w:val="28"/>
          <w:cs/>
        </w:rPr>
        <w:t>บริษัทฯ</w:t>
      </w:r>
      <w:r w:rsidRPr="00B02B18">
        <w:rPr>
          <w:rFonts w:ascii="BrowalliaUPC" w:hAnsi="BrowalliaUPC" w:cs="BrowalliaUPC"/>
          <w:color w:val="000000"/>
          <w:sz w:val="28"/>
        </w:rPr>
        <w:t xml:space="preserve"> </w:t>
      </w:r>
      <w:r w:rsidRPr="00B02B18">
        <w:rPr>
          <w:rFonts w:ascii="BrowalliaUPC" w:hAnsi="BrowalliaUPC" w:cs="BrowalliaUPC"/>
          <w:color w:val="000000"/>
          <w:sz w:val="28"/>
          <w:cs/>
        </w:rPr>
        <w:t>ให้ความสำคัญในการปฎิบัติต่อพนักงานและแรงงานทุกกลุ่มพนักงาน ถือเป็นปัจจัยหลักสำคัญของการก้าวไปสู่ความสำเร็จของบริษัทฯ และถือว่าพนักงานคือทรัพยากรที่มีคุณค่าและเป็นผู้มีส่วนได้ส่วนเสียที่สำคัญต่อการดำเนินธุรกิจเพื่อสร้างคุณค่า มูลค่าให้แก่องค์กร และเป็นตัวขับเคลื่อนองค์กรให้เกิดการพัฒนาอย่างยั่งยืน  บริษัทฯ จึงให้ความสำคัญกับการวางแผนกำลังคนและการพัฒนาพนักงานให้มีศักยภาพเพื่อรองรับการขยายตัวของธุรกิจในอนาคต โดยเริ่มตั้งแต่การสรรหาว่าจ้างบุคลากรให้ตรงกับความต้องการในแต่ละสายงาน พิจารณาถึงความเหมาะสมในด้านความรู้ ความสามารถ</w:t>
      </w:r>
    </w:p>
    <w:p w:rsidR="009209D9" w:rsidRDefault="009209D9" w:rsidP="007354B9">
      <w:pPr>
        <w:autoSpaceDE w:val="0"/>
        <w:autoSpaceDN w:val="0"/>
        <w:adjustRightInd w:val="0"/>
        <w:spacing w:after="0" w:line="240" w:lineRule="auto"/>
        <w:jc w:val="thaiDistribute"/>
        <w:rPr>
          <w:rFonts w:ascii="BrowalliaUPC" w:hAnsi="BrowalliaUPC" w:cs="BrowalliaUPC"/>
          <w:b/>
          <w:bCs/>
          <w:sz w:val="28"/>
          <w:u w:val="single"/>
        </w:rPr>
      </w:pPr>
    </w:p>
    <w:p w:rsidR="006C25F7" w:rsidRDefault="006C25F7" w:rsidP="007354B9">
      <w:pPr>
        <w:autoSpaceDE w:val="0"/>
        <w:autoSpaceDN w:val="0"/>
        <w:adjustRightInd w:val="0"/>
        <w:spacing w:after="0" w:line="240" w:lineRule="auto"/>
        <w:jc w:val="thaiDistribute"/>
        <w:rPr>
          <w:rFonts w:ascii="BrowalliaUPC" w:hAnsi="BrowalliaUPC" w:cs="BrowalliaUPC"/>
          <w:b/>
          <w:bCs/>
          <w:sz w:val="28"/>
          <w:u w:val="single"/>
        </w:rPr>
      </w:pPr>
    </w:p>
    <w:p w:rsidR="006C25F7" w:rsidRPr="00B02B18" w:rsidRDefault="006C25F7" w:rsidP="007354B9">
      <w:pPr>
        <w:autoSpaceDE w:val="0"/>
        <w:autoSpaceDN w:val="0"/>
        <w:adjustRightInd w:val="0"/>
        <w:spacing w:after="0" w:line="240" w:lineRule="auto"/>
        <w:jc w:val="thaiDistribute"/>
        <w:rPr>
          <w:rFonts w:ascii="BrowalliaUPC" w:hAnsi="BrowalliaUPC" w:cs="BrowalliaUPC"/>
          <w:b/>
          <w:bCs/>
          <w:sz w:val="28"/>
          <w:u w:val="single"/>
        </w:rPr>
      </w:pPr>
    </w:p>
    <w:p w:rsidR="009209D9" w:rsidRPr="00B02B18" w:rsidRDefault="009209D9" w:rsidP="007354B9">
      <w:pPr>
        <w:autoSpaceDE w:val="0"/>
        <w:autoSpaceDN w:val="0"/>
        <w:adjustRightInd w:val="0"/>
        <w:spacing w:after="0" w:line="240" w:lineRule="auto"/>
        <w:jc w:val="thaiDistribute"/>
        <w:rPr>
          <w:rFonts w:ascii="BrowalliaUPC" w:hAnsi="BrowalliaUPC" w:cs="BrowalliaUPC"/>
          <w:b/>
          <w:bCs/>
          <w:sz w:val="28"/>
        </w:rPr>
      </w:pPr>
      <w:r w:rsidRPr="00B02B18">
        <w:rPr>
          <w:rFonts w:ascii="BrowalliaUPC" w:hAnsi="BrowalliaUPC" w:cs="BrowalliaUPC"/>
          <w:b/>
          <w:bCs/>
          <w:sz w:val="28"/>
          <w:cs/>
        </w:rPr>
        <w:lastRenderedPageBreak/>
        <w:t>การสรรหาพนักงาน</w:t>
      </w:r>
    </w:p>
    <w:p w:rsidR="009209D9" w:rsidRPr="00B02B18" w:rsidRDefault="009209D9" w:rsidP="007354B9">
      <w:pPr>
        <w:autoSpaceDE w:val="0"/>
        <w:autoSpaceDN w:val="0"/>
        <w:adjustRightInd w:val="0"/>
        <w:spacing w:after="0" w:line="240" w:lineRule="auto"/>
        <w:ind w:firstLine="720"/>
        <w:jc w:val="thaiDistribute"/>
        <w:rPr>
          <w:rFonts w:ascii="BrowalliaUPC" w:hAnsi="BrowalliaUPC" w:cs="BrowalliaUPC"/>
          <w:sz w:val="28"/>
        </w:rPr>
      </w:pPr>
      <w:r w:rsidRPr="00B02B18">
        <w:rPr>
          <w:rFonts w:ascii="BrowalliaUPC" w:hAnsi="BrowalliaUPC" w:cs="BrowalliaUPC"/>
          <w:sz w:val="28"/>
          <w:cs/>
        </w:rPr>
        <w:t>บริษัทเปิดโอกาสให้กับผู้มีศักยภาพเข้ามาเป็นกำลังสำคัญในการพัฒนาองค์กรให้เติบโตอย่างมั่นคง ยั่งยืนโดยผ่านกระบวนการสรรหาและคัดเลือกอย่างเป็นระบบ มีข้อกำหนดในการจ้างพนักงานที่มีมาตรฐานเดียวกันในตำแหน่งงานที่มีลักษณะงานเดียวกัน เปิดโอกาสและให้ความเท่าเทียมกันในเชื้อชาติ ศาสนา เพศ</w:t>
      </w:r>
      <w:r w:rsidR="00331BF8" w:rsidRPr="00B02B18">
        <w:rPr>
          <w:rFonts w:ascii="BrowalliaUPC" w:hAnsi="BrowalliaUPC" w:cs="BrowalliaUPC" w:hint="cs"/>
          <w:sz w:val="28"/>
          <w:cs/>
        </w:rPr>
        <w:t xml:space="preserve"> </w:t>
      </w:r>
      <w:r w:rsidRPr="00B02B18">
        <w:rPr>
          <w:rFonts w:ascii="BrowalliaUPC" w:hAnsi="BrowalliaUPC" w:cs="BrowalliaUPC"/>
          <w:sz w:val="28"/>
          <w:cs/>
        </w:rPr>
        <w:t xml:space="preserve">และสถาบันการศึกษา ซึ่งครอบคลุมถึง ผู้พิการและกลุ่มผู้ด้อยโอกาสอื่นๆ </w:t>
      </w:r>
      <w:r w:rsidRPr="00B02B18">
        <w:rPr>
          <w:rFonts w:ascii="BrowalliaUPC" w:hAnsi="BrowalliaUPC" w:cs="BrowalliaUPC"/>
          <w:color w:val="000000"/>
          <w:sz w:val="28"/>
          <w:cs/>
        </w:rPr>
        <w:t>โดยการประชาสัมพันธ์รับสมัครงานผ่านช่องทางต่างๆ</w:t>
      </w:r>
      <w:r w:rsidRPr="00B02B18">
        <w:rPr>
          <w:rFonts w:ascii="BrowalliaUPC" w:hAnsi="BrowalliaUPC" w:cs="BrowalliaUPC"/>
          <w:color w:val="000000"/>
          <w:sz w:val="28"/>
        </w:rPr>
        <w:t xml:space="preserve"> </w:t>
      </w:r>
      <w:r w:rsidRPr="00B02B18">
        <w:rPr>
          <w:rFonts w:ascii="BrowalliaUPC" w:hAnsi="BrowalliaUPC" w:cs="BrowalliaUPC"/>
          <w:color w:val="000000"/>
          <w:sz w:val="28"/>
          <w:cs/>
        </w:rPr>
        <w:t>เพื่อให้ได้ผู้สมัครที่หลากหลาย ทั้งมีการ</w:t>
      </w:r>
      <w:r w:rsidRPr="00B02B18">
        <w:rPr>
          <w:rFonts w:ascii="BrowalliaUPC" w:hAnsi="BrowalliaUPC" w:cs="BrowalliaUPC"/>
          <w:sz w:val="28"/>
          <w:cs/>
        </w:rPr>
        <w:t>เข้าร่วมโครงการนัดพบแรงงานที่จัดขึ้นในสถาบันการศึกษาอย่างต่อเนื่องทุกปี โดยมีหน่วยงานทรัพยากรบุคคลร่วมกับฝ่ายงานต่างๆ</w:t>
      </w:r>
      <w:r w:rsidRPr="00B02B18">
        <w:rPr>
          <w:rFonts w:ascii="BrowalliaUPC" w:hAnsi="BrowalliaUPC" w:cs="BrowalliaUPC"/>
          <w:sz w:val="28"/>
        </w:rPr>
        <w:t xml:space="preserve"> </w:t>
      </w:r>
      <w:r w:rsidRPr="00B02B18">
        <w:rPr>
          <w:rFonts w:ascii="BrowalliaUPC" w:hAnsi="BrowalliaUPC" w:cs="BrowalliaUPC"/>
          <w:sz w:val="28"/>
          <w:cs/>
        </w:rPr>
        <w:t>อาทิ</w:t>
      </w:r>
      <w:r w:rsidRPr="00B02B18">
        <w:rPr>
          <w:rFonts w:ascii="BrowalliaUPC" w:hAnsi="BrowalliaUPC" w:cs="BrowalliaUPC"/>
          <w:sz w:val="28"/>
        </w:rPr>
        <w:t xml:space="preserve"> </w:t>
      </w:r>
      <w:r w:rsidRPr="00B02B18">
        <w:rPr>
          <w:rFonts w:ascii="BrowalliaUPC" w:hAnsi="BrowalliaUPC" w:cs="BrowalliaUPC"/>
          <w:sz w:val="28"/>
          <w:cs/>
        </w:rPr>
        <w:t>ฝ่ายวิศวกรรม</w:t>
      </w:r>
      <w:r w:rsidRPr="00B02B18">
        <w:rPr>
          <w:rFonts w:ascii="BrowalliaUPC" w:hAnsi="BrowalliaUPC" w:cs="BrowalliaUPC"/>
          <w:sz w:val="28"/>
        </w:rPr>
        <w:t xml:space="preserve"> </w:t>
      </w:r>
      <w:r w:rsidRPr="00B02B18">
        <w:rPr>
          <w:rFonts w:ascii="BrowalliaUPC" w:hAnsi="BrowalliaUPC" w:cs="BrowalliaUPC"/>
          <w:sz w:val="28"/>
          <w:cs/>
        </w:rPr>
        <w:t>ฝ่ายดำเนินงานโครงการ</w:t>
      </w:r>
      <w:r w:rsidRPr="00B02B18">
        <w:rPr>
          <w:rFonts w:ascii="BrowalliaUPC" w:hAnsi="BrowalliaUPC" w:cs="BrowalliaUPC"/>
          <w:sz w:val="28"/>
        </w:rPr>
        <w:t xml:space="preserve"> </w:t>
      </w:r>
      <w:r w:rsidRPr="00B02B18">
        <w:rPr>
          <w:rFonts w:ascii="BrowalliaUPC" w:hAnsi="BrowalliaUPC" w:cs="BrowalliaUPC"/>
          <w:sz w:val="28"/>
          <w:cs/>
        </w:rPr>
        <w:t>เป็นต้น</w:t>
      </w:r>
      <w:r w:rsidRPr="00B02B18">
        <w:rPr>
          <w:rFonts w:ascii="BrowalliaUPC" w:hAnsi="BrowalliaUPC" w:cs="BrowalliaUPC"/>
          <w:sz w:val="28"/>
        </w:rPr>
        <w:t xml:space="preserve"> </w:t>
      </w:r>
      <w:r w:rsidRPr="00B02B18">
        <w:rPr>
          <w:rFonts w:ascii="BrowalliaUPC" w:hAnsi="BrowalliaUPC" w:cs="BrowalliaUPC"/>
          <w:sz w:val="28"/>
          <w:cs/>
        </w:rPr>
        <w:t>ร่วมวิเคราะห์ความต้องการ</w:t>
      </w:r>
      <w:r w:rsidRPr="00B02B18">
        <w:rPr>
          <w:rFonts w:ascii="BrowalliaUPC" w:hAnsi="BrowalliaUPC" w:cs="BrowalliaUPC"/>
          <w:sz w:val="28"/>
        </w:rPr>
        <w:t xml:space="preserve"> </w:t>
      </w:r>
      <w:r w:rsidRPr="00B02B18">
        <w:rPr>
          <w:rFonts w:ascii="BrowalliaUPC" w:hAnsi="BrowalliaUPC" w:cs="BrowalliaUPC"/>
          <w:sz w:val="28"/>
          <w:cs/>
        </w:rPr>
        <w:t>อัตรากำลัง กำหนดขีดความสามารถที่ต้องการ</w:t>
      </w:r>
      <w:r w:rsidRPr="00B02B18">
        <w:rPr>
          <w:rFonts w:ascii="BrowalliaUPC" w:hAnsi="BrowalliaUPC" w:cs="BrowalliaUPC"/>
          <w:sz w:val="28"/>
        </w:rPr>
        <w:t xml:space="preserve"> </w:t>
      </w:r>
      <w:r w:rsidRPr="00B02B18">
        <w:rPr>
          <w:rFonts w:ascii="BrowalliaUPC" w:hAnsi="BrowalliaUPC" w:cs="BrowalliaUPC"/>
          <w:sz w:val="28"/>
          <w:cs/>
        </w:rPr>
        <w:t>และจัดทำแผนการสรรหาบุคลากร</w:t>
      </w:r>
      <w:r w:rsidRPr="00B02B18">
        <w:rPr>
          <w:rFonts w:ascii="BrowalliaUPC" w:hAnsi="BrowalliaUPC" w:cs="BrowalliaUPC"/>
          <w:sz w:val="28"/>
        </w:rPr>
        <w:t xml:space="preserve"> </w:t>
      </w:r>
      <w:r w:rsidRPr="00B02B18">
        <w:rPr>
          <w:rFonts w:ascii="BrowalliaUPC" w:hAnsi="BrowalliaUPC" w:cs="BrowalliaUPC"/>
          <w:sz w:val="28"/>
          <w:cs/>
        </w:rPr>
        <w:t>เพื่อสรรหาและคัดเลือกผู้สมัครที่มีศักยภาพให้ทันต่อความต้องการของธุรกิจ</w:t>
      </w:r>
    </w:p>
    <w:p w:rsidR="009209D9" w:rsidRPr="00B02B18" w:rsidRDefault="009209D9" w:rsidP="007354B9">
      <w:pPr>
        <w:autoSpaceDE w:val="0"/>
        <w:autoSpaceDN w:val="0"/>
        <w:adjustRightInd w:val="0"/>
        <w:spacing w:after="0" w:line="240" w:lineRule="auto"/>
        <w:jc w:val="thaiDistribute"/>
        <w:rPr>
          <w:rFonts w:ascii="BrowalliaUPC" w:hAnsi="BrowalliaUPC" w:cs="BrowalliaUPC"/>
          <w:b/>
          <w:bCs/>
          <w:sz w:val="28"/>
        </w:rPr>
      </w:pPr>
    </w:p>
    <w:p w:rsidR="009209D9" w:rsidRPr="00B02B18" w:rsidRDefault="009209D9" w:rsidP="007354B9">
      <w:pPr>
        <w:autoSpaceDE w:val="0"/>
        <w:autoSpaceDN w:val="0"/>
        <w:adjustRightInd w:val="0"/>
        <w:spacing w:after="0" w:line="240" w:lineRule="auto"/>
        <w:jc w:val="thaiDistribute"/>
        <w:rPr>
          <w:rFonts w:ascii="BrowalliaUPC" w:hAnsi="BrowalliaUPC" w:cs="BrowalliaUPC"/>
          <w:b/>
          <w:bCs/>
          <w:sz w:val="28"/>
        </w:rPr>
      </w:pPr>
      <w:r w:rsidRPr="00B02B18">
        <w:rPr>
          <w:rFonts w:ascii="BrowalliaUPC" w:hAnsi="BrowalliaUPC" w:cs="BrowalliaUPC"/>
          <w:b/>
          <w:bCs/>
          <w:sz w:val="28"/>
          <w:cs/>
        </w:rPr>
        <w:t>การสรรหาภายในองค์กร</w:t>
      </w:r>
    </w:p>
    <w:p w:rsidR="009209D9" w:rsidRPr="00B02B18" w:rsidRDefault="009209D9" w:rsidP="007354B9">
      <w:pPr>
        <w:pStyle w:val="ListParagraph"/>
        <w:autoSpaceDE w:val="0"/>
        <w:autoSpaceDN w:val="0"/>
        <w:adjustRightInd w:val="0"/>
        <w:spacing w:after="0" w:line="240" w:lineRule="auto"/>
        <w:ind w:left="90" w:firstLine="630"/>
        <w:jc w:val="thaiDistribute"/>
        <w:rPr>
          <w:rFonts w:ascii="BrowalliaUPC" w:hAnsi="BrowalliaUPC" w:cs="BrowalliaUPC"/>
          <w:sz w:val="28"/>
        </w:rPr>
      </w:pPr>
      <w:r w:rsidRPr="00B02B18">
        <w:rPr>
          <w:rFonts w:ascii="BrowalliaUPC" w:hAnsi="BrowalliaUPC" w:cs="BrowalliaUPC"/>
          <w:sz w:val="28"/>
          <w:cs/>
        </w:rPr>
        <w:t>บริษัทมีการประชาสัมพันธ์ภายในบริษัท และใช้การจัดสรร โยกย้ายพนักงานภายในบริษัท โดยพิจารณาจากบุคลากรที่มีความรู้และคว</w:t>
      </w:r>
      <w:r w:rsidR="00FA1306" w:rsidRPr="00B02B18">
        <w:rPr>
          <w:rFonts w:ascii="BrowalliaUPC" w:hAnsi="BrowalliaUPC" w:cs="BrowalliaUPC"/>
          <w:sz w:val="28"/>
          <w:cs/>
        </w:rPr>
        <w:t>ามสามารถที่เหมาะสมกับสายงานนั้น</w:t>
      </w:r>
      <w:r w:rsidR="00FA1306" w:rsidRPr="00B02B18">
        <w:rPr>
          <w:rFonts w:ascii="BrowalliaUPC" w:hAnsi="BrowalliaUPC" w:cs="BrowalliaUPC" w:hint="cs"/>
          <w:sz w:val="28"/>
          <w:cs/>
        </w:rPr>
        <w:t xml:space="preserve"> </w:t>
      </w:r>
      <w:r w:rsidRPr="00B02B18">
        <w:rPr>
          <w:rFonts w:ascii="BrowalliaUPC" w:hAnsi="BrowalliaUPC" w:cs="BrowalliaUPC"/>
          <w:sz w:val="28"/>
          <w:cs/>
        </w:rPr>
        <w:t>ซึ่งบริษัทฯ</w:t>
      </w:r>
      <w:r w:rsidR="00331BF8" w:rsidRPr="00B02B18">
        <w:rPr>
          <w:rFonts w:ascii="BrowalliaUPC" w:hAnsi="BrowalliaUPC" w:cs="BrowalliaUPC" w:hint="cs"/>
          <w:sz w:val="28"/>
          <w:cs/>
        </w:rPr>
        <w:t xml:space="preserve"> </w:t>
      </w:r>
      <w:r w:rsidRPr="00B02B18">
        <w:rPr>
          <w:rFonts w:ascii="BrowalliaUPC" w:hAnsi="BrowalliaUPC" w:cs="BrowalliaUPC"/>
          <w:sz w:val="28"/>
          <w:cs/>
        </w:rPr>
        <w:t xml:space="preserve">ได้เปิดโอกาสให้แก่นักศึกษาชั้นปีที่ </w:t>
      </w:r>
      <w:r w:rsidRPr="00B02B18">
        <w:rPr>
          <w:rFonts w:ascii="BrowalliaUPC" w:hAnsi="BrowalliaUPC" w:cs="BrowalliaUPC"/>
          <w:sz w:val="28"/>
        </w:rPr>
        <w:t>3</w:t>
      </w:r>
      <w:r w:rsidR="00FA1306" w:rsidRPr="00B02B18">
        <w:rPr>
          <w:rFonts w:ascii="BrowalliaUPC" w:hAnsi="BrowalliaUPC" w:cs="BrowalliaUPC" w:hint="cs"/>
          <w:sz w:val="28"/>
          <w:cs/>
        </w:rPr>
        <w:t xml:space="preserve"> </w:t>
      </w:r>
      <w:r w:rsidRPr="00B02B18">
        <w:rPr>
          <w:rFonts w:ascii="BrowalliaUPC" w:hAnsi="BrowalliaUPC" w:cs="BrowalliaUPC"/>
          <w:sz w:val="28"/>
          <w:cs/>
        </w:rPr>
        <w:t xml:space="preserve">และชั้นปีที่ </w:t>
      </w:r>
      <w:r w:rsidRPr="00B02B18">
        <w:rPr>
          <w:rFonts w:ascii="BrowalliaUPC" w:hAnsi="BrowalliaUPC" w:cs="BrowalliaUPC"/>
          <w:sz w:val="28"/>
        </w:rPr>
        <w:t>4</w:t>
      </w:r>
      <w:r w:rsidRPr="00B02B18">
        <w:rPr>
          <w:rFonts w:ascii="BrowalliaUPC" w:hAnsi="BrowalliaUPC" w:cs="BrowalliaUPC"/>
          <w:sz w:val="28"/>
          <w:cs/>
        </w:rPr>
        <w:t xml:space="preserve"> จากมหาวิทยาลัยต่างๆทั้งในและต่างประเทศ เข้าฝึกงานกับทางบริษัท เพื่อเตรียมความพร้อมเข้าร่วมงานกับบริษัทภายหลังสำเร็จการศึกษา โดยบริษัทจะคัดเลือกบุคลากรรุ่นใหม่ที่มีความสามารถและมีศักยภาพ ที่สอดคล้องกับความต้องการขององค์กร ซึ่งได้ผ่านการเรียนรู้และการปฎิบัติงานจริงภายใต้การสอนและการเสนอแนะจากพนักงานที่มีความรู้ความสามารถของบริษัท ซึ่งในปี </w:t>
      </w:r>
      <w:r w:rsidRPr="00B02B18">
        <w:rPr>
          <w:rFonts w:ascii="BrowalliaUPC" w:hAnsi="BrowalliaUPC" w:cs="BrowalliaUPC"/>
          <w:color w:val="000000"/>
          <w:sz w:val="28"/>
        </w:rPr>
        <w:t>2561</w:t>
      </w:r>
      <w:r w:rsidRPr="00B02B18">
        <w:rPr>
          <w:rFonts w:ascii="BrowalliaUPC" w:hAnsi="BrowalliaUPC" w:cs="BrowalliaUPC"/>
          <w:color w:val="000000"/>
          <w:sz w:val="28"/>
          <w:cs/>
        </w:rPr>
        <w:t xml:space="preserve"> บริษัท รับนักศึกษาฝึกงานไปแล้ว</w:t>
      </w:r>
      <w:r w:rsidRPr="00B02B18">
        <w:rPr>
          <w:rFonts w:ascii="BrowalliaUPC" w:hAnsi="BrowalliaUPC" w:cs="BrowalliaUPC"/>
          <w:color w:val="000000"/>
          <w:sz w:val="28"/>
        </w:rPr>
        <w:t xml:space="preserve"> 63</w:t>
      </w:r>
      <w:r w:rsidRPr="00B02B18">
        <w:rPr>
          <w:rFonts w:ascii="BrowalliaUPC" w:hAnsi="BrowalliaUPC" w:cs="BrowalliaUPC"/>
          <w:color w:val="000000"/>
          <w:sz w:val="28"/>
          <w:cs/>
        </w:rPr>
        <w:t xml:space="preserve"> </w:t>
      </w:r>
      <w:r w:rsidRPr="00B02B18">
        <w:rPr>
          <w:rFonts w:ascii="BrowalliaUPC" w:hAnsi="BrowalliaUPC" w:cs="BrowalliaUPC"/>
          <w:sz w:val="28"/>
          <w:cs/>
        </w:rPr>
        <w:t xml:space="preserve">คน </w:t>
      </w:r>
    </w:p>
    <w:p w:rsidR="00FA1306" w:rsidRPr="00B02B18" w:rsidRDefault="00FA1306" w:rsidP="007354B9">
      <w:pPr>
        <w:autoSpaceDE w:val="0"/>
        <w:autoSpaceDN w:val="0"/>
        <w:adjustRightInd w:val="0"/>
        <w:spacing w:after="0" w:line="240" w:lineRule="auto"/>
        <w:jc w:val="thaiDistribute"/>
        <w:rPr>
          <w:rFonts w:ascii="BrowalliaUPC" w:hAnsi="BrowalliaUPC" w:cs="BrowalliaUPC"/>
          <w:b/>
          <w:bCs/>
          <w:sz w:val="28"/>
        </w:rPr>
      </w:pPr>
    </w:p>
    <w:p w:rsidR="009209D9" w:rsidRPr="00B02B18" w:rsidRDefault="009209D9" w:rsidP="007354B9">
      <w:pPr>
        <w:autoSpaceDE w:val="0"/>
        <w:autoSpaceDN w:val="0"/>
        <w:adjustRightInd w:val="0"/>
        <w:spacing w:after="0" w:line="240" w:lineRule="auto"/>
        <w:jc w:val="thaiDistribute"/>
        <w:rPr>
          <w:rFonts w:ascii="BrowalliaUPC" w:hAnsi="BrowalliaUPC" w:cs="BrowalliaUPC"/>
          <w:b/>
          <w:bCs/>
          <w:sz w:val="28"/>
        </w:rPr>
      </w:pPr>
      <w:r w:rsidRPr="00B02B18">
        <w:rPr>
          <w:rFonts w:ascii="BrowalliaUPC" w:hAnsi="BrowalliaUPC" w:cs="BrowalliaUPC"/>
          <w:b/>
          <w:bCs/>
          <w:sz w:val="28"/>
          <w:cs/>
        </w:rPr>
        <w:t>การสรรหาภายนอกองค์กร</w:t>
      </w:r>
    </w:p>
    <w:p w:rsidR="009209D9" w:rsidRPr="00B02B18" w:rsidRDefault="009209D9" w:rsidP="007354B9">
      <w:pPr>
        <w:autoSpaceDE w:val="0"/>
        <w:autoSpaceDN w:val="0"/>
        <w:adjustRightInd w:val="0"/>
        <w:spacing w:after="0" w:line="240" w:lineRule="auto"/>
        <w:ind w:firstLine="720"/>
        <w:jc w:val="thaiDistribute"/>
        <w:rPr>
          <w:rFonts w:ascii="BrowalliaUPC" w:hAnsi="BrowalliaUPC" w:cs="BrowalliaUPC"/>
          <w:sz w:val="28"/>
        </w:rPr>
      </w:pPr>
      <w:r w:rsidRPr="00B02B18">
        <w:rPr>
          <w:rFonts w:ascii="BrowalliaUPC" w:hAnsi="BrowalliaUPC" w:cs="BrowalliaUPC"/>
          <w:color w:val="000000"/>
          <w:sz w:val="28"/>
          <w:cs/>
        </w:rPr>
        <w:t>บริษัทเปิดโอกาสให้บุคคลภายนอกที่สนใจเข้าร่วมงานสามารถสมัครงานกับทางบริษัทฯ</w:t>
      </w:r>
      <w:r w:rsidRPr="00B02B18">
        <w:rPr>
          <w:rFonts w:ascii="BrowalliaUPC" w:hAnsi="BrowalliaUPC" w:cs="BrowalliaUPC"/>
          <w:color w:val="000000"/>
          <w:sz w:val="28"/>
        </w:rPr>
        <w:t xml:space="preserve"> </w:t>
      </w:r>
      <w:r w:rsidRPr="00B02B18">
        <w:rPr>
          <w:rFonts w:ascii="BrowalliaUPC" w:hAnsi="BrowalliaUPC" w:cs="BrowalliaUPC"/>
          <w:color w:val="000000"/>
          <w:sz w:val="28"/>
          <w:cs/>
        </w:rPr>
        <w:t xml:space="preserve">ได้หลายช่องทาง เช่น การส่งจดหมาย </w:t>
      </w:r>
      <w:r w:rsidRPr="00B02B18">
        <w:rPr>
          <w:rFonts w:ascii="BrowalliaUPC" w:hAnsi="BrowalliaUPC" w:cs="BrowalliaUPC"/>
          <w:sz w:val="28"/>
          <w:cs/>
        </w:rPr>
        <w:t xml:space="preserve">เว็บไซต์ของบริษัท หรือเว็บไซต์ออนไลน์ที่บริษัทมีการลงประกาศรับสมัครไว้ นอกจากนี้ยังสามารถมาสมัครด้วยตนเองได้ที่บริษัท </w:t>
      </w:r>
    </w:p>
    <w:p w:rsidR="009209D9" w:rsidRPr="00B02B18" w:rsidRDefault="009209D9" w:rsidP="007354B9">
      <w:pPr>
        <w:autoSpaceDE w:val="0"/>
        <w:autoSpaceDN w:val="0"/>
        <w:adjustRightInd w:val="0"/>
        <w:spacing w:after="0" w:line="240" w:lineRule="auto"/>
        <w:ind w:firstLine="720"/>
        <w:jc w:val="thaiDistribute"/>
        <w:rPr>
          <w:rFonts w:ascii="BrowalliaUPC" w:hAnsi="BrowalliaUPC" w:cs="BrowalliaUPC"/>
          <w:sz w:val="28"/>
        </w:rPr>
      </w:pPr>
      <w:r w:rsidRPr="00B02B18">
        <w:rPr>
          <w:rFonts w:ascii="BrowalliaUPC" w:hAnsi="BrowalliaUPC" w:cs="BrowalliaUPC"/>
          <w:color w:val="000000"/>
          <w:sz w:val="28"/>
          <w:cs/>
        </w:rPr>
        <w:t xml:space="preserve">ในปี </w:t>
      </w:r>
      <w:r w:rsidRPr="00B02B18">
        <w:rPr>
          <w:rFonts w:ascii="BrowalliaUPC" w:hAnsi="BrowalliaUPC" w:cs="BrowalliaUPC"/>
          <w:color w:val="000000"/>
          <w:sz w:val="28"/>
        </w:rPr>
        <w:t>2561</w:t>
      </w:r>
      <w:r w:rsidRPr="00B02B18">
        <w:rPr>
          <w:rFonts w:ascii="BrowalliaUPC" w:hAnsi="BrowalliaUPC" w:cs="BrowalliaUPC"/>
          <w:color w:val="000000"/>
          <w:sz w:val="28"/>
          <w:cs/>
        </w:rPr>
        <w:t xml:space="preserve"> บริษัท</w:t>
      </w:r>
      <w:r w:rsidRPr="00B02B18">
        <w:rPr>
          <w:rFonts w:ascii="BrowalliaUPC" w:hAnsi="BrowalliaUPC" w:cs="BrowalliaUPC"/>
          <w:sz w:val="28"/>
          <w:cs/>
        </w:rPr>
        <w:t>ได้มีการสรรหาบุคลากรโดยการเข้าร่วมกิจกรรมนัดพบแรงงานที่จัดขึ้นในสถาบันการศึกษาทั่วประเทศ เพื่อเปิดโอกาสให้กับนักศึกษาที่กำลังจะจบการศึกษาหรือผู้ที่จบการศึกษาในระดับชั้นปริญญาตรี เข้าร่วมสมัครงานโดยตรงกับทางบริษัทฯ เพื่อสรรหาบุคลากรที่มีความรู้</w:t>
      </w:r>
      <w:r w:rsidRPr="00B02B18">
        <w:rPr>
          <w:rFonts w:ascii="BrowalliaUPC" w:hAnsi="BrowalliaUPC" w:cs="BrowalliaUPC"/>
          <w:sz w:val="28"/>
        </w:rPr>
        <w:t xml:space="preserve"> </w:t>
      </w:r>
      <w:r w:rsidRPr="00B02B18">
        <w:rPr>
          <w:rFonts w:ascii="BrowalliaUPC" w:hAnsi="BrowalliaUPC" w:cs="BrowalliaUPC"/>
          <w:sz w:val="28"/>
          <w:cs/>
        </w:rPr>
        <w:t>ความสามารถ ทัศนคติ</w:t>
      </w:r>
      <w:r w:rsidRPr="00B02B18">
        <w:rPr>
          <w:rFonts w:ascii="BrowalliaUPC" w:hAnsi="BrowalliaUPC" w:cs="BrowalliaUPC"/>
          <w:sz w:val="28"/>
        </w:rPr>
        <w:t xml:space="preserve"> </w:t>
      </w:r>
      <w:r w:rsidRPr="00B02B18">
        <w:rPr>
          <w:rFonts w:ascii="BrowalliaUPC" w:hAnsi="BrowalliaUPC" w:cs="BrowalliaUPC"/>
          <w:sz w:val="28"/>
          <w:cs/>
        </w:rPr>
        <w:t>และประสบการณ์ที่เหมาะสมเข้าร่วมงาน</w:t>
      </w:r>
      <w:r w:rsidRPr="00B02B18">
        <w:rPr>
          <w:rFonts w:ascii="BrowalliaUPC" w:hAnsi="BrowalliaUPC" w:cs="BrowalliaUPC"/>
          <w:sz w:val="28"/>
        </w:rPr>
        <w:t xml:space="preserve"> </w:t>
      </w:r>
      <w:r w:rsidRPr="00B02B18">
        <w:rPr>
          <w:rFonts w:ascii="BrowalliaUPC" w:hAnsi="BrowalliaUPC" w:cs="BrowalliaUPC"/>
          <w:sz w:val="28"/>
          <w:cs/>
        </w:rPr>
        <w:t>เพื่อก่อให้เกิดความหลากหลายภายในองค์กร</w:t>
      </w:r>
    </w:p>
    <w:p w:rsidR="009209D9" w:rsidRPr="00B02B18" w:rsidRDefault="009209D9" w:rsidP="007354B9">
      <w:pPr>
        <w:autoSpaceDE w:val="0"/>
        <w:autoSpaceDN w:val="0"/>
        <w:adjustRightInd w:val="0"/>
        <w:spacing w:after="0" w:line="240" w:lineRule="auto"/>
        <w:jc w:val="thaiDistribute"/>
        <w:rPr>
          <w:rFonts w:ascii="BrowalliaUPC" w:hAnsi="BrowalliaUPC" w:cs="BrowalliaUPC"/>
          <w:b/>
          <w:bCs/>
          <w:sz w:val="28"/>
        </w:rPr>
      </w:pPr>
    </w:p>
    <w:p w:rsidR="009209D9" w:rsidRPr="00B02B18" w:rsidRDefault="009209D9" w:rsidP="009209D9">
      <w:pPr>
        <w:autoSpaceDE w:val="0"/>
        <w:autoSpaceDN w:val="0"/>
        <w:adjustRightInd w:val="0"/>
        <w:spacing w:after="0" w:line="240" w:lineRule="auto"/>
        <w:ind w:firstLine="720"/>
        <w:jc w:val="thaiDistribute"/>
        <w:rPr>
          <w:rFonts w:ascii="BrowalliaUPC" w:hAnsi="BrowalliaUPC" w:cs="BrowalliaUPC"/>
          <w:b/>
          <w:bCs/>
          <w:sz w:val="28"/>
        </w:rPr>
      </w:pPr>
      <w:r w:rsidRPr="00B02B18">
        <w:rPr>
          <w:rFonts w:ascii="BrowalliaUPC" w:hAnsi="BrowalliaUPC" w:cs="BrowalliaUPC"/>
          <w:b/>
          <w:bCs/>
          <w:sz w:val="28"/>
          <w:cs/>
        </w:rPr>
        <w:t>การเข้าร่วมโครงการตลาดนัดแรงงานกับทางมหาวิทยาลัย มีดังนี้</w:t>
      </w:r>
    </w:p>
    <w:p w:rsidR="009209D9" w:rsidRPr="00B02B18" w:rsidRDefault="009209D9" w:rsidP="00833A48">
      <w:pPr>
        <w:pStyle w:val="ListParagraph"/>
        <w:numPr>
          <w:ilvl w:val="0"/>
          <w:numId w:val="130"/>
        </w:numPr>
        <w:autoSpaceDE w:val="0"/>
        <w:autoSpaceDN w:val="0"/>
        <w:adjustRightInd w:val="0"/>
        <w:spacing w:after="0" w:line="240" w:lineRule="auto"/>
        <w:ind w:left="720"/>
        <w:jc w:val="thaiDistribute"/>
        <w:rPr>
          <w:rFonts w:ascii="BrowalliaUPC" w:hAnsi="BrowalliaUPC" w:cs="BrowalliaUPC"/>
          <w:color w:val="000000"/>
          <w:sz w:val="28"/>
        </w:rPr>
      </w:pPr>
      <w:r w:rsidRPr="00B02B18">
        <w:rPr>
          <w:rFonts w:ascii="BrowalliaUPC" w:hAnsi="BrowalliaUPC" w:cs="BrowalliaUPC"/>
          <w:color w:val="000000"/>
          <w:sz w:val="28"/>
          <w:cs/>
        </w:rPr>
        <w:t xml:space="preserve">โครงการตลาดนัดมอดินแดง ปีการศึกษา </w:t>
      </w:r>
      <w:r w:rsidRPr="00B02B18">
        <w:rPr>
          <w:rFonts w:ascii="BrowalliaUPC" w:hAnsi="BrowalliaUPC" w:cs="BrowalliaUPC"/>
          <w:color w:val="000000"/>
          <w:sz w:val="28"/>
        </w:rPr>
        <w:t xml:space="preserve">2560 </w:t>
      </w:r>
      <w:r w:rsidRPr="00B02B18">
        <w:rPr>
          <w:rFonts w:ascii="BrowalliaUPC" w:hAnsi="BrowalliaUPC" w:cs="BrowalliaUPC"/>
          <w:color w:val="000000"/>
          <w:sz w:val="28"/>
          <w:cs/>
        </w:rPr>
        <w:t>และโครงการนัดพบตลาดงาน ณ. มหาวิทยาลัยขอนแก่น</w:t>
      </w:r>
    </w:p>
    <w:p w:rsidR="009209D9" w:rsidRPr="00B02B18" w:rsidRDefault="009209D9" w:rsidP="00833A48">
      <w:pPr>
        <w:pStyle w:val="ListParagraph"/>
        <w:numPr>
          <w:ilvl w:val="0"/>
          <w:numId w:val="130"/>
        </w:numPr>
        <w:autoSpaceDE w:val="0"/>
        <w:autoSpaceDN w:val="0"/>
        <w:adjustRightInd w:val="0"/>
        <w:spacing w:after="0" w:line="240" w:lineRule="auto"/>
        <w:ind w:left="720"/>
        <w:jc w:val="thaiDistribute"/>
        <w:rPr>
          <w:rFonts w:ascii="BrowalliaUPC" w:hAnsi="BrowalliaUPC" w:cs="BrowalliaUPC"/>
          <w:color w:val="000000"/>
          <w:sz w:val="28"/>
        </w:rPr>
      </w:pPr>
      <w:r w:rsidRPr="00B02B18">
        <w:rPr>
          <w:rFonts w:ascii="BrowalliaUPC" w:hAnsi="BrowalliaUPC" w:cs="BrowalliaUPC"/>
          <w:color w:val="000000"/>
          <w:sz w:val="28"/>
          <w:cs/>
        </w:rPr>
        <w:t xml:space="preserve">โครงการ </w:t>
      </w:r>
      <w:r w:rsidRPr="00B02B18">
        <w:rPr>
          <w:rFonts w:ascii="BrowalliaUPC" w:hAnsi="BrowalliaUPC" w:cs="BrowalliaUPC"/>
          <w:color w:val="000000"/>
          <w:sz w:val="28"/>
        </w:rPr>
        <w:t xml:space="preserve">KMUTT Job Fair 2018 </w:t>
      </w:r>
      <w:r w:rsidRPr="00B02B18">
        <w:rPr>
          <w:rFonts w:ascii="BrowalliaUPC" w:hAnsi="BrowalliaUPC" w:cs="BrowalliaUPC"/>
          <w:color w:val="000000"/>
          <w:sz w:val="28"/>
          <w:cs/>
        </w:rPr>
        <w:t>ณ. มหาวิทยาลัยเทคโนโลยีพระจอมเกล้าธนบุรี</w:t>
      </w:r>
    </w:p>
    <w:p w:rsidR="009209D9" w:rsidRPr="00B02B18" w:rsidRDefault="009209D9" w:rsidP="00833A48">
      <w:pPr>
        <w:pStyle w:val="ListParagraph"/>
        <w:numPr>
          <w:ilvl w:val="0"/>
          <w:numId w:val="130"/>
        </w:numPr>
        <w:autoSpaceDE w:val="0"/>
        <w:autoSpaceDN w:val="0"/>
        <w:adjustRightInd w:val="0"/>
        <w:spacing w:after="0" w:line="240" w:lineRule="auto"/>
        <w:ind w:left="720"/>
        <w:jc w:val="thaiDistribute"/>
        <w:rPr>
          <w:rFonts w:ascii="BrowalliaUPC" w:hAnsi="BrowalliaUPC" w:cs="BrowalliaUPC"/>
          <w:color w:val="000000"/>
          <w:sz w:val="28"/>
        </w:rPr>
      </w:pPr>
      <w:r w:rsidRPr="00B02B18">
        <w:rPr>
          <w:rFonts w:ascii="BrowalliaUPC" w:hAnsi="BrowalliaUPC" w:cs="BrowalliaUPC"/>
          <w:color w:val="000000"/>
          <w:sz w:val="28"/>
          <w:cs/>
        </w:rPr>
        <w:t>โครงการตลาดนัดงานด้านวิศวกรรม</w:t>
      </w:r>
      <w:r w:rsidRPr="00B02B18">
        <w:rPr>
          <w:rFonts w:ascii="BrowalliaUPC" w:hAnsi="BrowalliaUPC" w:cs="BrowalliaUPC"/>
          <w:color w:val="000000"/>
          <w:sz w:val="28"/>
        </w:rPr>
        <w:t xml:space="preserve"> 2560 </w:t>
      </w:r>
      <w:r w:rsidRPr="00B02B18">
        <w:rPr>
          <w:rFonts w:ascii="BrowalliaUPC" w:hAnsi="BrowalliaUPC" w:cs="BrowalliaUPC"/>
          <w:color w:val="000000"/>
          <w:sz w:val="28"/>
          <w:cs/>
        </w:rPr>
        <w:t xml:space="preserve"> ณ. มหาวิทยาลัยสงขลานครินทร์</w:t>
      </w:r>
    </w:p>
    <w:p w:rsidR="009209D9" w:rsidRPr="00B02B18" w:rsidRDefault="009209D9" w:rsidP="00833A48">
      <w:pPr>
        <w:pStyle w:val="ListParagraph"/>
        <w:numPr>
          <w:ilvl w:val="0"/>
          <w:numId w:val="130"/>
        </w:numPr>
        <w:autoSpaceDE w:val="0"/>
        <w:autoSpaceDN w:val="0"/>
        <w:adjustRightInd w:val="0"/>
        <w:spacing w:after="0" w:line="240" w:lineRule="auto"/>
        <w:ind w:left="720"/>
        <w:jc w:val="thaiDistribute"/>
        <w:rPr>
          <w:rFonts w:ascii="BrowalliaUPC" w:hAnsi="BrowalliaUPC" w:cs="BrowalliaUPC"/>
          <w:color w:val="000000"/>
          <w:sz w:val="28"/>
        </w:rPr>
      </w:pPr>
      <w:r w:rsidRPr="00B02B18">
        <w:rPr>
          <w:rFonts w:ascii="BrowalliaUPC" w:hAnsi="BrowalliaUPC" w:cs="BrowalliaUPC"/>
          <w:color w:val="000000"/>
          <w:sz w:val="28"/>
          <w:cs/>
        </w:rPr>
        <w:t>โครงการสถานประกอบการพบนักศึกษา ณ.สถาบันเทคโนโลยีพระจอมเกล้า เจ้าคุณทหารลาดกระบัง</w:t>
      </w:r>
    </w:p>
    <w:p w:rsidR="009209D9" w:rsidRPr="00B02B18" w:rsidRDefault="009209D9" w:rsidP="00833A48">
      <w:pPr>
        <w:pStyle w:val="ListParagraph"/>
        <w:numPr>
          <w:ilvl w:val="0"/>
          <w:numId w:val="130"/>
        </w:numPr>
        <w:autoSpaceDE w:val="0"/>
        <w:autoSpaceDN w:val="0"/>
        <w:adjustRightInd w:val="0"/>
        <w:spacing w:after="0" w:line="240" w:lineRule="auto"/>
        <w:ind w:left="720"/>
        <w:jc w:val="thaiDistribute"/>
        <w:rPr>
          <w:rFonts w:ascii="BrowalliaUPC" w:hAnsi="BrowalliaUPC" w:cs="BrowalliaUPC"/>
          <w:color w:val="000000"/>
          <w:sz w:val="28"/>
        </w:rPr>
      </w:pPr>
      <w:r w:rsidRPr="00B02B18">
        <w:rPr>
          <w:rFonts w:ascii="BrowalliaUPC" w:hAnsi="BrowalliaUPC" w:cs="BrowalliaUPC"/>
          <w:color w:val="000000"/>
          <w:sz w:val="28"/>
          <w:cs/>
        </w:rPr>
        <w:t>โครงการ ตลาดนัดแรงงานบัณฑิต มทส. ณ.มหาวิทยาลัยเทคโนโลยีสุรนารี</w:t>
      </w:r>
    </w:p>
    <w:p w:rsidR="009209D9" w:rsidRPr="00B02B18" w:rsidRDefault="009209D9" w:rsidP="00833A48">
      <w:pPr>
        <w:pStyle w:val="ListParagraph"/>
        <w:numPr>
          <w:ilvl w:val="0"/>
          <w:numId w:val="130"/>
        </w:numPr>
        <w:autoSpaceDE w:val="0"/>
        <w:autoSpaceDN w:val="0"/>
        <w:adjustRightInd w:val="0"/>
        <w:spacing w:after="0" w:line="240" w:lineRule="auto"/>
        <w:ind w:left="720"/>
        <w:jc w:val="thaiDistribute"/>
        <w:rPr>
          <w:rFonts w:ascii="BrowalliaUPC" w:hAnsi="BrowalliaUPC" w:cs="BrowalliaUPC"/>
          <w:color w:val="000000"/>
          <w:sz w:val="28"/>
        </w:rPr>
      </w:pPr>
      <w:r w:rsidRPr="00B02B18">
        <w:rPr>
          <w:rFonts w:ascii="BrowalliaUPC" w:hAnsi="BrowalliaUPC" w:cs="BrowalliaUPC"/>
          <w:color w:val="000000"/>
          <w:sz w:val="28"/>
          <w:cs/>
        </w:rPr>
        <w:t xml:space="preserve">โครงการ </w:t>
      </w:r>
      <w:r w:rsidRPr="00B02B18">
        <w:rPr>
          <w:rFonts w:ascii="BrowalliaUPC" w:hAnsi="BrowalliaUPC" w:cs="BrowalliaUPC"/>
          <w:color w:val="000000"/>
          <w:sz w:val="28"/>
        </w:rPr>
        <w:t>Engineering Career Day</w:t>
      </w:r>
      <w:r w:rsidRPr="00B02B18">
        <w:rPr>
          <w:rFonts w:ascii="BrowalliaUPC" w:hAnsi="BrowalliaUPC" w:cs="BrowalliaUPC"/>
          <w:color w:val="000000"/>
          <w:sz w:val="28"/>
          <w:cs/>
        </w:rPr>
        <w:t xml:space="preserve"> ณ. มหาวิทยาลัยเชียงใหม่</w:t>
      </w:r>
    </w:p>
    <w:p w:rsidR="009209D9" w:rsidRPr="00B02B18" w:rsidRDefault="009209D9" w:rsidP="00833A48">
      <w:pPr>
        <w:pStyle w:val="ListParagraph"/>
        <w:numPr>
          <w:ilvl w:val="0"/>
          <w:numId w:val="130"/>
        </w:numPr>
        <w:autoSpaceDE w:val="0"/>
        <w:autoSpaceDN w:val="0"/>
        <w:adjustRightInd w:val="0"/>
        <w:spacing w:after="0" w:line="240" w:lineRule="auto"/>
        <w:ind w:left="720"/>
        <w:jc w:val="thaiDistribute"/>
        <w:rPr>
          <w:rFonts w:ascii="BrowalliaUPC" w:hAnsi="BrowalliaUPC" w:cs="BrowalliaUPC"/>
          <w:color w:val="000000"/>
          <w:sz w:val="28"/>
          <w:cs/>
        </w:rPr>
      </w:pPr>
      <w:r w:rsidRPr="00B02B18">
        <w:rPr>
          <w:rFonts w:ascii="BrowalliaUPC" w:hAnsi="BrowalliaUPC" w:cs="BrowalliaUPC"/>
          <w:color w:val="000000"/>
          <w:sz w:val="28"/>
          <w:cs/>
        </w:rPr>
        <w:t xml:space="preserve">โครงการ ดงตาล สานฝัน คณะวิศวกรรมศาสตร์ </w:t>
      </w:r>
      <w:r w:rsidRPr="00B02B18">
        <w:rPr>
          <w:rFonts w:ascii="BrowalliaUPC" w:hAnsi="BrowalliaUPC" w:cs="BrowalliaUPC"/>
          <w:color w:val="000000"/>
          <w:sz w:val="28"/>
        </w:rPr>
        <w:t xml:space="preserve">(JOB FAIR) </w:t>
      </w:r>
      <w:r w:rsidRPr="00B02B18">
        <w:rPr>
          <w:rFonts w:ascii="BrowalliaUPC" w:hAnsi="BrowalliaUPC" w:cs="BrowalliaUPC"/>
          <w:color w:val="000000"/>
          <w:sz w:val="28"/>
          <w:cs/>
        </w:rPr>
        <w:t xml:space="preserve">ครั้งที่ </w:t>
      </w:r>
      <w:r w:rsidRPr="00B02B18">
        <w:rPr>
          <w:rFonts w:ascii="BrowalliaUPC" w:hAnsi="BrowalliaUPC" w:cs="BrowalliaUPC"/>
          <w:color w:val="000000"/>
          <w:sz w:val="28"/>
        </w:rPr>
        <w:t>15</w:t>
      </w:r>
    </w:p>
    <w:p w:rsidR="009209D9" w:rsidRPr="00B02B18" w:rsidRDefault="009209D9" w:rsidP="009209D9">
      <w:pPr>
        <w:autoSpaceDE w:val="0"/>
        <w:autoSpaceDN w:val="0"/>
        <w:adjustRightInd w:val="0"/>
        <w:spacing w:after="0" w:line="240" w:lineRule="auto"/>
        <w:jc w:val="thaiDistribute"/>
        <w:rPr>
          <w:rFonts w:ascii="BrowalliaUPC" w:hAnsi="BrowalliaUPC" w:cs="BrowalliaUPC"/>
          <w:b/>
          <w:bCs/>
          <w:sz w:val="28"/>
        </w:rPr>
      </w:pPr>
    </w:p>
    <w:p w:rsidR="009209D9" w:rsidRPr="00B02B18" w:rsidRDefault="009209D9" w:rsidP="009209D9">
      <w:pPr>
        <w:autoSpaceDE w:val="0"/>
        <w:autoSpaceDN w:val="0"/>
        <w:adjustRightInd w:val="0"/>
        <w:spacing w:after="0" w:line="240" w:lineRule="auto"/>
        <w:jc w:val="thaiDistribute"/>
        <w:rPr>
          <w:rFonts w:ascii="BrowalliaUPC" w:hAnsi="BrowalliaUPC" w:cs="BrowalliaUPC"/>
          <w:b/>
          <w:bCs/>
          <w:sz w:val="28"/>
        </w:rPr>
      </w:pPr>
      <w:r w:rsidRPr="00B02B18">
        <w:rPr>
          <w:rFonts w:ascii="BrowalliaUPC" w:hAnsi="BrowalliaUPC" w:cs="BrowalliaUPC"/>
          <w:b/>
          <w:bCs/>
          <w:sz w:val="28"/>
          <w:cs/>
        </w:rPr>
        <w:t>การคัดเลือกผู้สมัครงาน</w:t>
      </w:r>
    </w:p>
    <w:p w:rsidR="009209D9" w:rsidRPr="00B02B18" w:rsidRDefault="009209D9" w:rsidP="009209D9">
      <w:pPr>
        <w:autoSpaceDE w:val="0"/>
        <w:autoSpaceDN w:val="0"/>
        <w:adjustRightInd w:val="0"/>
        <w:spacing w:after="0" w:line="240" w:lineRule="auto"/>
        <w:jc w:val="thaiDistribute"/>
        <w:rPr>
          <w:rFonts w:ascii="BrowalliaUPC" w:hAnsi="BrowalliaUPC" w:cs="BrowalliaUPC"/>
          <w:sz w:val="28"/>
        </w:rPr>
      </w:pPr>
      <w:r w:rsidRPr="00B02B18">
        <w:rPr>
          <w:rFonts w:ascii="BrowalliaUPC" w:hAnsi="BrowalliaUPC" w:cs="BrowalliaUPC"/>
          <w:sz w:val="28"/>
          <w:cs/>
        </w:rPr>
        <w:tab/>
      </w:r>
      <w:r w:rsidRPr="00B02B18">
        <w:rPr>
          <w:rFonts w:ascii="BrowalliaUPC" w:hAnsi="BrowalliaUPC" w:cs="BrowalliaUPC"/>
          <w:color w:val="000000"/>
          <w:sz w:val="28"/>
          <w:cs/>
        </w:rPr>
        <w:t>บริษัทมีการคัดเลือกผู้สมัครจากผู้ที่สนใจเข้าร่วมงานกับทางบริษัท จากทุกช่องทางอย่างเป็นธรรม โดยจัดให้มีการสอบสัมภาษณ์ และทำการทดสอบทักษะ ความรู้ ความสามารถ และความเชี่ยวชาญในตำแหน่งงานที่</w:t>
      </w:r>
      <w:r w:rsidRPr="00B02B18">
        <w:rPr>
          <w:rFonts w:ascii="BrowalliaUPC" w:hAnsi="BrowalliaUPC" w:cs="BrowalliaUPC"/>
          <w:sz w:val="28"/>
          <w:cs/>
        </w:rPr>
        <w:t>รับผิดชอบ มีความมุ่งมั่นตั้งใจ และมีทัศนคติเชิงบวก ซึ่งพนักงานถือเป็นปัจจัยสำคัญของการก้าวไปสู่ความสำเร็จขององค์กร แผนกทรัพยากรบุคคลจะทำการ</w:t>
      </w:r>
      <w:r w:rsidRPr="00B02B18">
        <w:rPr>
          <w:rFonts w:ascii="BrowalliaUPC" w:hAnsi="BrowalliaUPC" w:cs="BrowalliaUPC"/>
          <w:sz w:val="28"/>
          <w:cs/>
        </w:rPr>
        <w:lastRenderedPageBreak/>
        <w:t>ตรวจสอบสถานศึกษา ประวัติการทำงานและประวัติอาชญากรรม เพื่อเป็นข้อมูลในการประเมินคุณสมบัติและความสามารถให้เหมาะสมกับตำแหน่งงาน เพื่อป้องกันการใช้แรงงานที่</w:t>
      </w:r>
      <w:r w:rsidR="00331BF8" w:rsidRPr="00B02B18">
        <w:rPr>
          <w:rFonts w:ascii="BrowalliaUPC" w:hAnsi="BrowalliaUPC" w:cs="BrowalliaUPC" w:hint="cs"/>
          <w:sz w:val="28"/>
          <w:cs/>
        </w:rPr>
        <w:t xml:space="preserve">   </w:t>
      </w:r>
      <w:r w:rsidRPr="00B02B18">
        <w:rPr>
          <w:rFonts w:ascii="BrowalliaUPC" w:hAnsi="BrowalliaUPC" w:cs="BrowalliaUPC"/>
          <w:sz w:val="28"/>
          <w:cs/>
        </w:rPr>
        <w:t>ผิดกฏหมาย คดีอาชญากรรม แรงงานบังคับและแรงงานเด็กอย่างเข้มงวด</w:t>
      </w:r>
    </w:p>
    <w:p w:rsidR="009209D9" w:rsidRPr="00B02B18" w:rsidRDefault="009209D9" w:rsidP="009209D9">
      <w:pPr>
        <w:autoSpaceDE w:val="0"/>
        <w:autoSpaceDN w:val="0"/>
        <w:adjustRightInd w:val="0"/>
        <w:spacing w:after="0" w:line="240" w:lineRule="auto"/>
        <w:jc w:val="thaiDistribute"/>
        <w:rPr>
          <w:rFonts w:ascii="BrowalliaUPC" w:hAnsi="BrowalliaUPC" w:cs="BrowalliaUPC"/>
          <w:b/>
          <w:bCs/>
          <w:sz w:val="28"/>
        </w:rPr>
      </w:pPr>
    </w:p>
    <w:p w:rsidR="009209D9" w:rsidRPr="00B02B18" w:rsidRDefault="009209D9" w:rsidP="009209D9">
      <w:pPr>
        <w:autoSpaceDE w:val="0"/>
        <w:autoSpaceDN w:val="0"/>
        <w:adjustRightInd w:val="0"/>
        <w:spacing w:after="0" w:line="240" w:lineRule="auto"/>
        <w:jc w:val="thaiDistribute"/>
        <w:rPr>
          <w:rFonts w:ascii="BrowalliaUPC" w:hAnsi="BrowalliaUPC" w:cs="BrowalliaUPC"/>
          <w:sz w:val="28"/>
        </w:rPr>
      </w:pPr>
      <w:r w:rsidRPr="00B02B18">
        <w:rPr>
          <w:rFonts w:ascii="BrowalliaUPC" w:hAnsi="BrowalliaUPC" w:cs="BrowalliaUPC"/>
          <w:b/>
          <w:bCs/>
          <w:sz w:val="28"/>
          <w:cs/>
        </w:rPr>
        <w:t xml:space="preserve">การว่าจ้าง   </w:t>
      </w:r>
    </w:p>
    <w:p w:rsidR="009209D9" w:rsidRPr="00B02B18" w:rsidRDefault="009209D9" w:rsidP="009209D9">
      <w:pPr>
        <w:autoSpaceDE w:val="0"/>
        <w:autoSpaceDN w:val="0"/>
        <w:adjustRightInd w:val="0"/>
        <w:spacing w:after="0" w:line="240" w:lineRule="auto"/>
        <w:ind w:firstLine="720"/>
        <w:jc w:val="thaiDistribute"/>
        <w:rPr>
          <w:rFonts w:ascii="BrowalliaUPC" w:hAnsi="BrowalliaUPC" w:cs="BrowalliaUPC"/>
          <w:sz w:val="28"/>
        </w:rPr>
      </w:pPr>
      <w:r w:rsidRPr="00B02B18">
        <w:rPr>
          <w:rFonts w:ascii="BrowalliaUPC" w:hAnsi="BrowalliaUPC" w:cs="BrowalliaUPC"/>
          <w:sz w:val="28"/>
          <w:cs/>
        </w:rPr>
        <w:t xml:space="preserve"> บริษัทฯ ให้ความสำคัญต่อการว่าจ้าง มีหลักเกณฑ์ อย่างเป็นธรรม เสมอภาค เหมาะสม โดยกำหนดมาตราฐาน ซึ่งจะแบ่งตามประสบการณ์ สายงาน อย่างเท่าเทียมกันไม่ว่าจะเป็นเพศใดหรือสัญชาติใดก็ตาม เพื่อใช้เป็นแนวทางดำเนินงานของผู้ปฎิบัติงาน  ทั้งนี้พนักงานทุกคนจะได้รับสิทธิประโยชน์และสวัสดิการตามกฏหมายแรงงานไทยที่พึงได้รับ</w:t>
      </w:r>
    </w:p>
    <w:p w:rsidR="009209D9" w:rsidRPr="00B02B18" w:rsidRDefault="009209D9" w:rsidP="009209D9">
      <w:pPr>
        <w:autoSpaceDE w:val="0"/>
        <w:autoSpaceDN w:val="0"/>
        <w:adjustRightInd w:val="0"/>
        <w:spacing w:after="0" w:line="240" w:lineRule="auto"/>
        <w:ind w:firstLine="720"/>
        <w:jc w:val="thaiDistribute"/>
        <w:rPr>
          <w:rFonts w:ascii="BrowalliaUPC" w:hAnsi="BrowalliaUPC" w:cs="BrowalliaUPC"/>
          <w:sz w:val="28"/>
        </w:rPr>
      </w:pPr>
    </w:p>
    <w:p w:rsidR="009209D9" w:rsidRPr="00B02B18" w:rsidRDefault="009209D9" w:rsidP="009209D9">
      <w:pPr>
        <w:autoSpaceDE w:val="0"/>
        <w:autoSpaceDN w:val="0"/>
        <w:adjustRightInd w:val="0"/>
        <w:spacing w:after="0" w:line="240" w:lineRule="auto"/>
        <w:jc w:val="thaiDistribute"/>
        <w:rPr>
          <w:rFonts w:ascii="BrowalliaUPC" w:hAnsi="BrowalliaUPC" w:cs="BrowalliaUPC"/>
          <w:b/>
          <w:bCs/>
          <w:sz w:val="28"/>
        </w:rPr>
      </w:pPr>
      <w:r w:rsidRPr="00B02B18">
        <w:rPr>
          <w:rFonts w:ascii="BrowalliaUPC" w:hAnsi="BrowalliaUPC" w:cs="BrowalliaUPC"/>
          <w:b/>
          <w:bCs/>
          <w:sz w:val="28"/>
          <w:cs/>
        </w:rPr>
        <w:t xml:space="preserve">การสร้างแรงจูงใจและการรักษาพนักงาน </w:t>
      </w:r>
    </w:p>
    <w:p w:rsidR="009209D9" w:rsidRPr="00B02B18" w:rsidRDefault="009209D9" w:rsidP="009209D9">
      <w:pPr>
        <w:autoSpaceDE w:val="0"/>
        <w:autoSpaceDN w:val="0"/>
        <w:adjustRightInd w:val="0"/>
        <w:spacing w:after="0" w:line="240" w:lineRule="auto"/>
        <w:jc w:val="thaiDistribute"/>
        <w:rPr>
          <w:rFonts w:ascii="BrowalliaUPC" w:hAnsi="BrowalliaUPC" w:cs="BrowalliaUPC"/>
          <w:sz w:val="28"/>
        </w:rPr>
      </w:pPr>
      <w:r w:rsidRPr="00B02B18">
        <w:rPr>
          <w:rFonts w:ascii="BrowalliaUPC" w:hAnsi="BrowalliaUPC" w:cs="BrowalliaUPC"/>
          <w:sz w:val="28"/>
          <w:cs/>
        </w:rPr>
        <w:tab/>
        <w:t>บริษัทมีการวางแผนส่งเสริมให้พนักงานมีความรู้ความสามารถเพื่อเป็นแรงดึงดูดให้พนักงานที่</w:t>
      </w:r>
      <w:r w:rsidR="00331BF8" w:rsidRPr="00B02B18">
        <w:rPr>
          <w:rFonts w:ascii="BrowalliaUPC" w:hAnsi="BrowalliaUPC" w:cs="BrowalliaUPC"/>
          <w:sz w:val="28"/>
          <w:cs/>
        </w:rPr>
        <w:t xml:space="preserve">ดีมีความสามารถให้อยู่กับบริษัท </w:t>
      </w:r>
      <w:r w:rsidRPr="00B02B18">
        <w:rPr>
          <w:rFonts w:ascii="BrowalliaUPC" w:hAnsi="BrowalliaUPC" w:cs="BrowalliaUPC"/>
          <w:sz w:val="28"/>
          <w:cs/>
        </w:rPr>
        <w:t>มีการจัดทำโครงสร้างการบริหารค่าต</w:t>
      </w:r>
      <w:r w:rsidR="00331BF8" w:rsidRPr="00B02B18">
        <w:rPr>
          <w:rFonts w:ascii="BrowalliaUPC" w:hAnsi="BrowalliaUPC" w:cs="BrowalliaUPC"/>
          <w:sz w:val="28"/>
          <w:cs/>
        </w:rPr>
        <w:t xml:space="preserve">อบแทนและสวัสดิการให้กับพนักงาน </w:t>
      </w:r>
      <w:r w:rsidRPr="00B02B18">
        <w:rPr>
          <w:rFonts w:ascii="BrowalliaUPC" w:hAnsi="BrowalliaUPC" w:cs="BrowalliaUPC"/>
          <w:sz w:val="28"/>
          <w:cs/>
        </w:rPr>
        <w:t>โดยค่าตอบแทนจะประเมินจากผลการปฎิบัติงานของพนักงานแต่ละคนผ่านการปรับอัตราค่าตอบแทนประจำปี รวมถึงการเลื่อนตำแหน่งตามความสามารถในการปฎิบัติงานในสายงาน</w:t>
      </w:r>
      <w:r w:rsidRPr="00B02B18">
        <w:rPr>
          <w:rFonts w:ascii="BrowalliaUPC" w:hAnsi="BrowalliaUPC" w:cs="BrowalliaUPC"/>
          <w:sz w:val="28"/>
        </w:rPr>
        <w:t xml:space="preserve"> </w:t>
      </w:r>
      <w:r w:rsidRPr="00B02B18">
        <w:rPr>
          <w:rFonts w:ascii="BrowalliaUPC" w:hAnsi="BrowalliaUPC" w:cs="BrowalliaUPC"/>
          <w:sz w:val="28"/>
          <w:cs/>
        </w:rPr>
        <w:t xml:space="preserve">ทั้งนี้บริษัทมีหลักเกณฑ์การประเมินผลการทำงานของพนักงานเพื่อประเมินความรู้ ความสามารถ หน้าที่รับผิดชอบในการปฎิบัติงาน เพื่อเป็นการกระตุ้นให้พนักงานทำงานได้อย่างมีประสิทธิภาพ ผลการประเมินของพนักงานจะถูกประเมินโดยหัวหน้างานและผู้จัดการที่พนักงานสังกัดอยู่ตามลำดับขั้นและสรุปผลการประเมินเพื่อนำเสนอคณะกรรมการบริหารที่ทำหน้าที่พิจารณาในการกำหนดค่าตอบแทน ทำให้ผลการประเมินเป็นไปอย่างเที่ยงตรงและชอบธรรม ส่งผลให้อัตราการลาออก </w:t>
      </w:r>
      <w:r w:rsidRPr="00B02B18">
        <w:rPr>
          <w:rFonts w:ascii="BrowalliaUPC" w:hAnsi="BrowalliaUPC" w:cs="BrowalliaUPC"/>
          <w:sz w:val="28"/>
        </w:rPr>
        <w:t xml:space="preserve">(Turnover Rate) </w:t>
      </w:r>
      <w:r w:rsidRPr="00B02B18">
        <w:rPr>
          <w:rFonts w:ascii="BrowalliaUPC" w:hAnsi="BrowalliaUPC" w:cs="BrowalliaUPC"/>
          <w:sz w:val="28"/>
          <w:cs/>
        </w:rPr>
        <w:t xml:space="preserve"> ของพนักงานจากร้อย</w:t>
      </w:r>
      <w:r w:rsidR="00331BF8" w:rsidRPr="00B02B18">
        <w:rPr>
          <w:rFonts w:ascii="BrowalliaUPC" w:hAnsi="BrowalliaUPC" w:cs="BrowalliaUPC"/>
          <w:color w:val="000000"/>
          <w:sz w:val="28"/>
          <w:cs/>
        </w:rPr>
        <w:t xml:space="preserve">ละ </w:t>
      </w:r>
      <w:r w:rsidR="00331BF8" w:rsidRPr="00B02B18">
        <w:rPr>
          <w:rFonts w:ascii="BrowalliaUPC" w:hAnsi="BrowalliaUPC" w:cs="BrowalliaUPC"/>
          <w:color w:val="000000"/>
          <w:sz w:val="28"/>
        </w:rPr>
        <w:t xml:space="preserve">6.7 </w:t>
      </w:r>
      <w:r w:rsidR="000334F3" w:rsidRPr="00B02B18">
        <w:rPr>
          <w:rFonts w:ascii="BrowalliaUPC" w:hAnsi="BrowalliaUPC" w:cs="BrowalliaUPC"/>
          <w:color w:val="000000"/>
          <w:sz w:val="28"/>
          <w:cs/>
        </w:rPr>
        <w:t xml:space="preserve">ของจำนวนพนักงานเฉลี่ยในปี </w:t>
      </w:r>
      <w:r w:rsidRPr="00B02B18">
        <w:rPr>
          <w:rFonts w:ascii="BrowalliaUPC" w:hAnsi="BrowalliaUPC" w:cs="BrowalliaUPC"/>
          <w:color w:val="000000"/>
          <w:sz w:val="28"/>
        </w:rPr>
        <w:t>2560</w:t>
      </w:r>
      <w:r w:rsidRPr="00B02B18">
        <w:rPr>
          <w:rFonts w:ascii="BrowalliaUPC" w:hAnsi="BrowalliaUPC" w:cs="BrowalliaUPC"/>
          <w:color w:val="000000"/>
          <w:sz w:val="28"/>
          <w:cs/>
        </w:rPr>
        <w:t xml:space="preserve"> ปรับ</w:t>
      </w:r>
      <w:r w:rsidRPr="00B02B18">
        <w:rPr>
          <w:rFonts w:ascii="BrowalliaUPC" w:hAnsi="BrowalliaUPC" w:cs="BrowalliaUPC"/>
          <w:sz w:val="28"/>
          <w:cs/>
        </w:rPr>
        <w:t>เพิ่มขึ้น</w:t>
      </w:r>
      <w:r w:rsidR="00331BF8" w:rsidRPr="00B02B18">
        <w:rPr>
          <w:rFonts w:ascii="BrowalliaUPC" w:hAnsi="BrowalliaUPC" w:cs="BrowalliaUPC"/>
          <w:sz w:val="28"/>
          <w:cs/>
        </w:rPr>
        <w:t>เป็น</w:t>
      </w:r>
      <w:r w:rsidRPr="00B02B18">
        <w:rPr>
          <w:rFonts w:ascii="BrowalliaUPC" w:hAnsi="BrowalliaUPC" w:cs="BrowalliaUPC"/>
          <w:sz w:val="28"/>
          <w:cs/>
        </w:rPr>
        <w:t>ร้อยละ</w:t>
      </w:r>
      <w:r w:rsidRPr="00B02B18">
        <w:rPr>
          <w:rFonts w:ascii="BrowalliaUPC" w:hAnsi="BrowalliaUPC" w:cs="BrowalliaUPC"/>
          <w:sz w:val="28"/>
        </w:rPr>
        <w:t xml:space="preserve"> 21 </w:t>
      </w:r>
      <w:r w:rsidRPr="00B02B18">
        <w:rPr>
          <w:rFonts w:ascii="BrowalliaUPC" w:hAnsi="BrowalliaUPC" w:cs="BrowalliaUPC"/>
          <w:sz w:val="28"/>
          <w:cs/>
        </w:rPr>
        <w:t>ของจำนวนพนักงานเฉลี่ย ในปี</w:t>
      </w:r>
      <w:r w:rsidRPr="00B02B18">
        <w:rPr>
          <w:rFonts w:ascii="BrowalliaUPC" w:hAnsi="BrowalliaUPC" w:cs="BrowalliaUPC"/>
          <w:sz w:val="28"/>
        </w:rPr>
        <w:t xml:space="preserve"> 2561 </w:t>
      </w:r>
    </w:p>
    <w:tbl>
      <w:tblPr>
        <w:tblW w:w="9917" w:type="dxa"/>
        <w:tblInd w:w="18" w:type="dxa"/>
        <w:tblLook w:val="04A0"/>
      </w:tblPr>
      <w:tblGrid>
        <w:gridCol w:w="757"/>
        <w:gridCol w:w="8891"/>
        <w:gridCol w:w="291"/>
      </w:tblGrid>
      <w:tr w:rsidR="009209D9" w:rsidRPr="00B02B18" w:rsidTr="003B7E01">
        <w:trPr>
          <w:gridAfter w:val="1"/>
          <w:wAfter w:w="500" w:type="dxa"/>
          <w:trHeight w:val="374"/>
        </w:trPr>
        <w:tc>
          <w:tcPr>
            <w:tcW w:w="9417" w:type="dxa"/>
            <w:gridSpan w:val="2"/>
            <w:tcBorders>
              <w:top w:val="nil"/>
              <w:left w:val="nil"/>
              <w:bottom w:val="nil"/>
              <w:right w:val="nil"/>
            </w:tcBorders>
            <w:shd w:val="clear" w:color="auto" w:fill="auto"/>
            <w:noWrap/>
            <w:vAlign w:val="bottom"/>
            <w:hideMark/>
          </w:tcPr>
          <w:p w:rsidR="006C25F7" w:rsidRDefault="006C25F7"/>
          <w:tbl>
            <w:tblPr>
              <w:tblW w:w="9366" w:type="dxa"/>
              <w:tblInd w:w="66" w:type="dxa"/>
              <w:tblLook w:val="04A0"/>
            </w:tblPr>
            <w:tblGrid>
              <w:gridCol w:w="1994"/>
              <w:gridCol w:w="960"/>
              <w:gridCol w:w="1051"/>
              <w:gridCol w:w="1581"/>
              <w:gridCol w:w="1170"/>
              <w:gridCol w:w="1440"/>
              <w:gridCol w:w="1170"/>
            </w:tblGrid>
            <w:tr w:rsidR="009209D9" w:rsidRPr="00B02B18" w:rsidTr="00331BF8">
              <w:trPr>
                <w:trHeight w:val="362"/>
              </w:trPr>
              <w:tc>
                <w:tcPr>
                  <w:tcW w:w="9366" w:type="dxa"/>
                  <w:gridSpan w:val="7"/>
                  <w:tcBorders>
                    <w:top w:val="nil"/>
                    <w:left w:val="nil"/>
                    <w:bottom w:val="single" w:sz="4" w:space="0" w:color="auto"/>
                    <w:right w:val="nil"/>
                  </w:tcBorders>
                  <w:shd w:val="clear" w:color="auto" w:fill="auto"/>
                  <w:noWrap/>
                  <w:vAlign w:val="center"/>
                  <w:hideMark/>
                </w:tcPr>
                <w:p w:rsidR="009209D9" w:rsidRPr="00B02B18" w:rsidRDefault="009209D9" w:rsidP="003B7E01">
                  <w:pPr>
                    <w:spacing w:after="0" w:line="240" w:lineRule="auto"/>
                    <w:jc w:val="thaiDistribute"/>
                    <w:rPr>
                      <w:rFonts w:ascii="BrowalliaUPC" w:eastAsia="Times New Roman" w:hAnsi="BrowalliaUPC" w:cs="BrowalliaUPC"/>
                      <w:b/>
                      <w:bCs/>
                      <w:sz w:val="28"/>
                      <w:u w:val="single"/>
                    </w:rPr>
                  </w:pPr>
                  <w:r w:rsidRPr="00B02B18">
                    <w:rPr>
                      <w:rFonts w:ascii="BrowalliaUPC" w:eastAsia="Times New Roman" w:hAnsi="BrowalliaUPC" w:cs="BrowalliaUPC"/>
                      <w:b/>
                      <w:bCs/>
                      <w:sz w:val="28"/>
                      <w:u w:val="single"/>
                      <w:cs/>
                    </w:rPr>
                    <w:t>ตารางอัตราการลาออกของพนักงาน</w:t>
                  </w:r>
                  <w:r w:rsidRPr="00B02B18">
                    <w:rPr>
                      <w:rFonts w:ascii="BrowalliaUPC" w:eastAsia="Times New Roman" w:hAnsi="BrowalliaUPC" w:cs="BrowalliaUPC"/>
                      <w:b/>
                      <w:bCs/>
                      <w:sz w:val="28"/>
                      <w:u w:val="single"/>
                    </w:rPr>
                    <w:t xml:space="preserve"> </w:t>
                  </w:r>
                </w:p>
                <w:p w:rsidR="009209D9" w:rsidRPr="00B02B18" w:rsidRDefault="009209D9" w:rsidP="003B7E01">
                  <w:pPr>
                    <w:spacing w:after="0" w:line="240" w:lineRule="auto"/>
                    <w:jc w:val="thaiDistribute"/>
                    <w:rPr>
                      <w:rFonts w:ascii="BrowalliaUPC" w:eastAsia="Times New Roman" w:hAnsi="BrowalliaUPC" w:cs="BrowalliaUPC"/>
                      <w:b/>
                      <w:bCs/>
                      <w:sz w:val="28"/>
                      <w:u w:val="single"/>
                    </w:rPr>
                  </w:pPr>
                </w:p>
              </w:tc>
            </w:tr>
            <w:tr w:rsidR="009209D9" w:rsidRPr="00B02B18" w:rsidTr="00331BF8">
              <w:trPr>
                <w:trHeight w:val="362"/>
              </w:trPr>
              <w:tc>
                <w:tcPr>
                  <w:tcW w:w="4005" w:type="dxa"/>
                  <w:gridSpan w:val="3"/>
                  <w:vMerge w:val="restart"/>
                  <w:tcBorders>
                    <w:top w:val="single" w:sz="4" w:space="0" w:color="auto"/>
                    <w:left w:val="single" w:sz="4" w:space="0" w:color="auto"/>
                    <w:bottom w:val="single" w:sz="4" w:space="0" w:color="000000"/>
                    <w:right w:val="single" w:sz="4" w:space="0" w:color="000000"/>
                  </w:tcBorders>
                  <w:shd w:val="clear" w:color="000000" w:fill="D9D9D9"/>
                  <w:noWrap/>
                  <w:vAlign w:val="center"/>
                  <w:hideMark/>
                </w:tcPr>
                <w:p w:rsidR="009209D9" w:rsidRPr="00B02B18" w:rsidRDefault="009209D9" w:rsidP="003B7E01">
                  <w:pPr>
                    <w:spacing w:after="0" w:line="240" w:lineRule="auto"/>
                    <w:jc w:val="center"/>
                    <w:rPr>
                      <w:rFonts w:ascii="BrowalliaUPC" w:eastAsia="Times New Roman" w:hAnsi="BrowalliaUPC" w:cs="BrowalliaUPC"/>
                      <w:b/>
                      <w:bCs/>
                      <w:sz w:val="28"/>
                    </w:rPr>
                  </w:pPr>
                  <w:r w:rsidRPr="00B02B18">
                    <w:rPr>
                      <w:rFonts w:ascii="BrowalliaUPC" w:eastAsia="Times New Roman" w:hAnsi="BrowalliaUPC" w:cs="BrowalliaUPC"/>
                      <w:b/>
                      <w:bCs/>
                      <w:sz w:val="28"/>
                      <w:cs/>
                    </w:rPr>
                    <w:t>แบ่งตามเพศ</w:t>
                  </w:r>
                </w:p>
              </w:tc>
              <w:tc>
                <w:tcPr>
                  <w:tcW w:w="2751" w:type="dxa"/>
                  <w:gridSpan w:val="2"/>
                  <w:tcBorders>
                    <w:top w:val="single" w:sz="4" w:space="0" w:color="auto"/>
                    <w:left w:val="nil"/>
                    <w:bottom w:val="single" w:sz="4" w:space="0" w:color="auto"/>
                    <w:right w:val="single" w:sz="4" w:space="0" w:color="auto"/>
                  </w:tcBorders>
                  <w:shd w:val="clear" w:color="000000" w:fill="D9D9D9"/>
                  <w:noWrap/>
                  <w:vAlign w:val="center"/>
                  <w:hideMark/>
                </w:tcPr>
                <w:p w:rsidR="009209D9" w:rsidRPr="00B02B18" w:rsidRDefault="009209D9" w:rsidP="003B7E01">
                  <w:pPr>
                    <w:spacing w:after="0" w:line="240" w:lineRule="auto"/>
                    <w:jc w:val="center"/>
                    <w:rPr>
                      <w:rFonts w:ascii="BrowalliaUPC" w:eastAsia="Times New Roman" w:hAnsi="BrowalliaUPC" w:cs="BrowalliaUPC"/>
                      <w:b/>
                      <w:bCs/>
                      <w:sz w:val="28"/>
                    </w:rPr>
                  </w:pPr>
                  <w:r w:rsidRPr="00B02B18">
                    <w:rPr>
                      <w:rFonts w:ascii="BrowalliaUPC" w:eastAsia="Times New Roman" w:hAnsi="BrowalliaUPC" w:cs="BrowalliaUPC"/>
                      <w:b/>
                      <w:bCs/>
                      <w:sz w:val="28"/>
                      <w:cs/>
                    </w:rPr>
                    <w:t xml:space="preserve">ปี </w:t>
                  </w:r>
                  <w:r w:rsidRPr="00B02B18">
                    <w:rPr>
                      <w:rFonts w:ascii="BrowalliaUPC" w:eastAsia="Times New Roman" w:hAnsi="BrowalliaUPC" w:cs="BrowalliaUPC"/>
                      <w:b/>
                      <w:bCs/>
                      <w:sz w:val="28"/>
                    </w:rPr>
                    <w:t>2560</w:t>
                  </w:r>
                </w:p>
              </w:tc>
              <w:tc>
                <w:tcPr>
                  <w:tcW w:w="2610" w:type="dxa"/>
                  <w:gridSpan w:val="2"/>
                  <w:tcBorders>
                    <w:top w:val="single" w:sz="4" w:space="0" w:color="auto"/>
                    <w:left w:val="single" w:sz="4" w:space="0" w:color="auto"/>
                    <w:bottom w:val="single" w:sz="4" w:space="0" w:color="auto"/>
                    <w:right w:val="single" w:sz="4" w:space="0" w:color="000000"/>
                  </w:tcBorders>
                  <w:shd w:val="clear" w:color="000000" w:fill="D9D9D9"/>
                  <w:noWrap/>
                  <w:vAlign w:val="center"/>
                  <w:hideMark/>
                </w:tcPr>
                <w:p w:rsidR="009209D9" w:rsidRPr="00B02B18" w:rsidRDefault="009209D9" w:rsidP="003B7E01">
                  <w:pPr>
                    <w:spacing w:after="0" w:line="240" w:lineRule="auto"/>
                    <w:jc w:val="center"/>
                    <w:rPr>
                      <w:rFonts w:ascii="BrowalliaUPC" w:eastAsia="Times New Roman" w:hAnsi="BrowalliaUPC" w:cs="BrowalliaUPC"/>
                      <w:b/>
                      <w:bCs/>
                      <w:sz w:val="28"/>
                    </w:rPr>
                  </w:pPr>
                  <w:r w:rsidRPr="00B02B18">
                    <w:rPr>
                      <w:rFonts w:ascii="BrowalliaUPC" w:eastAsia="Times New Roman" w:hAnsi="BrowalliaUPC" w:cs="BrowalliaUPC"/>
                      <w:b/>
                      <w:bCs/>
                      <w:sz w:val="28"/>
                      <w:cs/>
                    </w:rPr>
                    <w:t xml:space="preserve">ปี </w:t>
                  </w:r>
                  <w:r w:rsidRPr="00B02B18">
                    <w:rPr>
                      <w:rFonts w:ascii="BrowalliaUPC" w:eastAsia="Times New Roman" w:hAnsi="BrowalliaUPC" w:cs="BrowalliaUPC"/>
                      <w:b/>
                      <w:bCs/>
                      <w:sz w:val="28"/>
                    </w:rPr>
                    <w:t>2561</w:t>
                  </w:r>
                </w:p>
              </w:tc>
            </w:tr>
            <w:tr w:rsidR="009209D9" w:rsidRPr="00B02B18" w:rsidTr="00331BF8">
              <w:trPr>
                <w:trHeight w:val="374"/>
              </w:trPr>
              <w:tc>
                <w:tcPr>
                  <w:tcW w:w="4005" w:type="dxa"/>
                  <w:gridSpan w:val="3"/>
                  <w:vMerge/>
                  <w:tcBorders>
                    <w:top w:val="single" w:sz="4" w:space="0" w:color="auto"/>
                    <w:left w:val="single" w:sz="4" w:space="0" w:color="auto"/>
                    <w:bottom w:val="single" w:sz="4" w:space="0" w:color="000000"/>
                    <w:right w:val="single" w:sz="4" w:space="0" w:color="000000"/>
                  </w:tcBorders>
                  <w:vAlign w:val="center"/>
                  <w:hideMark/>
                </w:tcPr>
                <w:p w:rsidR="009209D9" w:rsidRPr="00B02B18" w:rsidRDefault="009209D9" w:rsidP="003B7E01">
                  <w:pPr>
                    <w:spacing w:after="0" w:line="240" w:lineRule="auto"/>
                    <w:jc w:val="center"/>
                    <w:rPr>
                      <w:rFonts w:ascii="BrowalliaUPC" w:eastAsia="Times New Roman" w:hAnsi="BrowalliaUPC" w:cs="BrowalliaUPC"/>
                      <w:b/>
                      <w:bCs/>
                      <w:sz w:val="28"/>
                    </w:rPr>
                  </w:pPr>
                </w:p>
              </w:tc>
              <w:tc>
                <w:tcPr>
                  <w:tcW w:w="1581" w:type="dxa"/>
                  <w:tcBorders>
                    <w:top w:val="nil"/>
                    <w:left w:val="nil"/>
                    <w:bottom w:val="single" w:sz="4" w:space="0" w:color="auto"/>
                    <w:right w:val="single" w:sz="4" w:space="0" w:color="auto"/>
                  </w:tcBorders>
                  <w:shd w:val="clear" w:color="000000" w:fill="D9D9D9"/>
                  <w:noWrap/>
                  <w:vAlign w:val="center"/>
                  <w:hideMark/>
                </w:tcPr>
                <w:p w:rsidR="009209D9" w:rsidRPr="00B02B18" w:rsidRDefault="009209D9" w:rsidP="003B7E01">
                  <w:pPr>
                    <w:spacing w:after="0" w:line="240" w:lineRule="auto"/>
                    <w:jc w:val="center"/>
                    <w:rPr>
                      <w:rFonts w:ascii="BrowalliaUPC" w:eastAsia="Times New Roman" w:hAnsi="BrowalliaUPC" w:cs="BrowalliaUPC"/>
                      <w:b/>
                      <w:bCs/>
                      <w:sz w:val="28"/>
                    </w:rPr>
                  </w:pPr>
                  <w:r w:rsidRPr="00B02B18">
                    <w:rPr>
                      <w:rFonts w:ascii="BrowalliaUPC" w:eastAsia="Times New Roman" w:hAnsi="BrowalliaUPC" w:cs="BrowalliaUPC"/>
                      <w:b/>
                      <w:bCs/>
                      <w:sz w:val="28"/>
                      <w:cs/>
                    </w:rPr>
                    <w:t>จำนวน (คน)</w:t>
                  </w:r>
                </w:p>
              </w:tc>
              <w:tc>
                <w:tcPr>
                  <w:tcW w:w="1170" w:type="dxa"/>
                  <w:tcBorders>
                    <w:top w:val="nil"/>
                    <w:left w:val="nil"/>
                    <w:bottom w:val="single" w:sz="4" w:space="0" w:color="auto"/>
                    <w:right w:val="single" w:sz="4" w:space="0" w:color="auto"/>
                  </w:tcBorders>
                  <w:shd w:val="clear" w:color="000000" w:fill="D9D9D9"/>
                  <w:noWrap/>
                  <w:vAlign w:val="center"/>
                  <w:hideMark/>
                </w:tcPr>
                <w:p w:rsidR="009209D9" w:rsidRPr="00B02B18" w:rsidRDefault="009209D9" w:rsidP="003B7E01">
                  <w:pPr>
                    <w:spacing w:after="0" w:line="240" w:lineRule="auto"/>
                    <w:jc w:val="center"/>
                    <w:rPr>
                      <w:rFonts w:ascii="BrowalliaUPC" w:eastAsia="Times New Roman" w:hAnsi="BrowalliaUPC" w:cs="BrowalliaUPC"/>
                      <w:b/>
                      <w:bCs/>
                      <w:sz w:val="28"/>
                    </w:rPr>
                  </w:pPr>
                  <w:r w:rsidRPr="00B02B18">
                    <w:rPr>
                      <w:rFonts w:ascii="BrowalliaUPC" w:eastAsia="Times New Roman" w:hAnsi="BrowalliaUPC" w:cs="BrowalliaUPC"/>
                      <w:b/>
                      <w:bCs/>
                      <w:sz w:val="28"/>
                      <w:cs/>
                    </w:rPr>
                    <w:t>รวม (คน)</w:t>
                  </w:r>
                </w:p>
              </w:tc>
              <w:tc>
                <w:tcPr>
                  <w:tcW w:w="1440" w:type="dxa"/>
                  <w:tcBorders>
                    <w:top w:val="nil"/>
                    <w:left w:val="nil"/>
                    <w:bottom w:val="single" w:sz="4" w:space="0" w:color="auto"/>
                    <w:right w:val="single" w:sz="4" w:space="0" w:color="auto"/>
                  </w:tcBorders>
                  <w:shd w:val="clear" w:color="000000" w:fill="D9D9D9"/>
                  <w:noWrap/>
                  <w:vAlign w:val="center"/>
                  <w:hideMark/>
                </w:tcPr>
                <w:p w:rsidR="009209D9" w:rsidRPr="00B02B18" w:rsidRDefault="009209D9" w:rsidP="003B7E01">
                  <w:pPr>
                    <w:spacing w:after="0" w:line="240" w:lineRule="auto"/>
                    <w:jc w:val="center"/>
                    <w:rPr>
                      <w:rFonts w:ascii="BrowalliaUPC" w:eastAsia="Times New Roman" w:hAnsi="BrowalliaUPC" w:cs="BrowalliaUPC"/>
                      <w:b/>
                      <w:bCs/>
                      <w:sz w:val="28"/>
                    </w:rPr>
                  </w:pPr>
                  <w:r w:rsidRPr="00B02B18">
                    <w:rPr>
                      <w:rFonts w:ascii="BrowalliaUPC" w:eastAsia="Times New Roman" w:hAnsi="BrowalliaUPC" w:cs="BrowalliaUPC"/>
                      <w:b/>
                      <w:bCs/>
                      <w:sz w:val="28"/>
                      <w:cs/>
                    </w:rPr>
                    <w:t>จำนวน (คน)</w:t>
                  </w:r>
                </w:p>
              </w:tc>
              <w:tc>
                <w:tcPr>
                  <w:tcW w:w="1170" w:type="dxa"/>
                  <w:tcBorders>
                    <w:top w:val="nil"/>
                    <w:left w:val="nil"/>
                    <w:bottom w:val="single" w:sz="4" w:space="0" w:color="auto"/>
                    <w:right w:val="single" w:sz="4" w:space="0" w:color="auto"/>
                  </w:tcBorders>
                  <w:shd w:val="clear" w:color="000000" w:fill="D9D9D9"/>
                  <w:noWrap/>
                  <w:vAlign w:val="center"/>
                  <w:hideMark/>
                </w:tcPr>
                <w:p w:rsidR="009209D9" w:rsidRPr="00B02B18" w:rsidRDefault="009209D9" w:rsidP="003B7E01">
                  <w:pPr>
                    <w:spacing w:after="0" w:line="240" w:lineRule="auto"/>
                    <w:jc w:val="center"/>
                    <w:rPr>
                      <w:rFonts w:ascii="BrowalliaUPC" w:eastAsia="Times New Roman" w:hAnsi="BrowalliaUPC" w:cs="BrowalliaUPC"/>
                      <w:b/>
                      <w:bCs/>
                      <w:sz w:val="28"/>
                    </w:rPr>
                  </w:pPr>
                  <w:r w:rsidRPr="00B02B18">
                    <w:rPr>
                      <w:rFonts w:ascii="BrowalliaUPC" w:eastAsia="Times New Roman" w:hAnsi="BrowalliaUPC" w:cs="BrowalliaUPC"/>
                      <w:b/>
                      <w:bCs/>
                      <w:sz w:val="28"/>
                      <w:cs/>
                    </w:rPr>
                    <w:t>รวม (คน)</w:t>
                  </w:r>
                </w:p>
              </w:tc>
            </w:tr>
            <w:tr w:rsidR="009209D9" w:rsidRPr="00B02B18" w:rsidTr="00331BF8">
              <w:trPr>
                <w:trHeight w:val="374"/>
              </w:trPr>
              <w:tc>
                <w:tcPr>
                  <w:tcW w:w="4005"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209D9" w:rsidRPr="00B02B18" w:rsidRDefault="009209D9" w:rsidP="003B7E01">
                  <w:pPr>
                    <w:spacing w:after="0" w:line="240" w:lineRule="auto"/>
                    <w:jc w:val="thaiDistribute"/>
                    <w:rPr>
                      <w:rFonts w:ascii="BrowalliaUPC" w:eastAsia="Times New Roman" w:hAnsi="BrowalliaUPC" w:cs="BrowalliaUPC"/>
                      <w:sz w:val="28"/>
                    </w:rPr>
                  </w:pPr>
                  <w:r w:rsidRPr="00B02B18">
                    <w:rPr>
                      <w:rFonts w:ascii="BrowalliaUPC" w:eastAsia="Times New Roman" w:hAnsi="BrowalliaUPC" w:cs="BrowalliaUPC"/>
                      <w:sz w:val="28"/>
                      <w:cs/>
                    </w:rPr>
                    <w:t>เพศชาย</w:t>
                  </w:r>
                </w:p>
              </w:tc>
              <w:tc>
                <w:tcPr>
                  <w:tcW w:w="1581" w:type="dxa"/>
                  <w:tcBorders>
                    <w:top w:val="nil"/>
                    <w:left w:val="nil"/>
                    <w:bottom w:val="single" w:sz="4" w:space="0" w:color="auto"/>
                    <w:right w:val="single" w:sz="4" w:space="0" w:color="auto"/>
                  </w:tcBorders>
                  <w:shd w:val="clear" w:color="auto" w:fill="auto"/>
                  <w:noWrap/>
                  <w:vAlign w:val="center"/>
                  <w:hideMark/>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158</w:t>
                  </w:r>
                </w:p>
              </w:tc>
              <w:tc>
                <w:tcPr>
                  <w:tcW w:w="117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247</w:t>
                  </w:r>
                </w:p>
              </w:tc>
              <w:tc>
                <w:tcPr>
                  <w:tcW w:w="1440" w:type="dxa"/>
                  <w:tcBorders>
                    <w:top w:val="nil"/>
                    <w:left w:val="nil"/>
                    <w:bottom w:val="single" w:sz="4" w:space="0" w:color="auto"/>
                    <w:right w:val="single" w:sz="4" w:space="0" w:color="auto"/>
                  </w:tcBorders>
                  <w:shd w:val="clear" w:color="auto" w:fill="auto"/>
                  <w:noWrap/>
                  <w:vAlign w:val="center"/>
                  <w:hideMark/>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267</w:t>
                  </w:r>
                </w:p>
              </w:tc>
              <w:tc>
                <w:tcPr>
                  <w:tcW w:w="117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408</w:t>
                  </w:r>
                </w:p>
              </w:tc>
            </w:tr>
            <w:tr w:rsidR="009209D9" w:rsidRPr="00B02B18" w:rsidTr="00331BF8">
              <w:trPr>
                <w:trHeight w:val="374"/>
              </w:trPr>
              <w:tc>
                <w:tcPr>
                  <w:tcW w:w="4005"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209D9" w:rsidRPr="00B02B18" w:rsidRDefault="009209D9" w:rsidP="003B7E01">
                  <w:pPr>
                    <w:spacing w:after="0" w:line="240" w:lineRule="auto"/>
                    <w:jc w:val="thaiDistribute"/>
                    <w:rPr>
                      <w:rFonts w:ascii="BrowalliaUPC" w:eastAsia="Times New Roman" w:hAnsi="BrowalliaUPC" w:cs="BrowalliaUPC"/>
                      <w:sz w:val="28"/>
                    </w:rPr>
                  </w:pPr>
                  <w:r w:rsidRPr="00B02B18">
                    <w:rPr>
                      <w:rFonts w:ascii="BrowalliaUPC" w:eastAsia="Times New Roman" w:hAnsi="BrowalliaUPC" w:cs="BrowalliaUPC"/>
                      <w:sz w:val="28"/>
                      <w:cs/>
                    </w:rPr>
                    <w:t>เพศหญิง</w:t>
                  </w:r>
                </w:p>
              </w:tc>
              <w:tc>
                <w:tcPr>
                  <w:tcW w:w="1581" w:type="dxa"/>
                  <w:tcBorders>
                    <w:top w:val="nil"/>
                    <w:left w:val="nil"/>
                    <w:bottom w:val="single" w:sz="4" w:space="0" w:color="auto"/>
                    <w:right w:val="single" w:sz="4" w:space="0" w:color="auto"/>
                  </w:tcBorders>
                  <w:shd w:val="clear" w:color="auto" w:fill="auto"/>
                  <w:noWrap/>
                  <w:vAlign w:val="center"/>
                  <w:hideMark/>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89</w:t>
                  </w:r>
                </w:p>
              </w:tc>
              <w:tc>
                <w:tcPr>
                  <w:tcW w:w="1170" w:type="dxa"/>
                  <w:vMerge/>
                  <w:tcBorders>
                    <w:top w:val="nil"/>
                    <w:left w:val="single" w:sz="4" w:space="0" w:color="auto"/>
                    <w:bottom w:val="single" w:sz="4" w:space="0" w:color="auto"/>
                    <w:right w:val="single" w:sz="4" w:space="0" w:color="auto"/>
                  </w:tcBorders>
                  <w:vAlign w:val="center"/>
                  <w:hideMark/>
                </w:tcPr>
                <w:p w:rsidR="009209D9" w:rsidRPr="00B02B18" w:rsidRDefault="009209D9" w:rsidP="003B7E01">
                  <w:pPr>
                    <w:spacing w:after="0" w:line="240" w:lineRule="auto"/>
                    <w:jc w:val="thaiDistribute"/>
                    <w:rPr>
                      <w:rFonts w:ascii="BrowalliaUPC" w:eastAsia="Times New Roman" w:hAnsi="BrowalliaUPC" w:cs="BrowalliaUPC"/>
                      <w:sz w:val="28"/>
                    </w:rPr>
                  </w:pPr>
                </w:p>
              </w:tc>
              <w:tc>
                <w:tcPr>
                  <w:tcW w:w="1440" w:type="dxa"/>
                  <w:tcBorders>
                    <w:top w:val="nil"/>
                    <w:left w:val="nil"/>
                    <w:bottom w:val="single" w:sz="4" w:space="0" w:color="auto"/>
                    <w:right w:val="single" w:sz="4" w:space="0" w:color="auto"/>
                  </w:tcBorders>
                  <w:shd w:val="clear" w:color="auto" w:fill="auto"/>
                  <w:noWrap/>
                  <w:vAlign w:val="center"/>
                  <w:hideMark/>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141</w:t>
                  </w:r>
                </w:p>
              </w:tc>
              <w:tc>
                <w:tcPr>
                  <w:tcW w:w="1170" w:type="dxa"/>
                  <w:vMerge/>
                  <w:tcBorders>
                    <w:top w:val="nil"/>
                    <w:left w:val="single" w:sz="4" w:space="0" w:color="auto"/>
                    <w:bottom w:val="single" w:sz="4" w:space="0" w:color="auto"/>
                    <w:right w:val="single" w:sz="4" w:space="0" w:color="auto"/>
                  </w:tcBorders>
                  <w:vAlign w:val="center"/>
                  <w:hideMark/>
                </w:tcPr>
                <w:p w:rsidR="009209D9" w:rsidRPr="00B02B18" w:rsidRDefault="009209D9" w:rsidP="003B7E01">
                  <w:pPr>
                    <w:spacing w:after="0" w:line="240" w:lineRule="auto"/>
                    <w:jc w:val="thaiDistribute"/>
                    <w:rPr>
                      <w:rFonts w:ascii="BrowalliaUPC" w:eastAsia="Times New Roman" w:hAnsi="BrowalliaUPC" w:cs="BrowalliaUPC"/>
                      <w:sz w:val="28"/>
                    </w:rPr>
                  </w:pPr>
                </w:p>
              </w:tc>
            </w:tr>
            <w:tr w:rsidR="009209D9" w:rsidRPr="00B02B18" w:rsidTr="00331BF8">
              <w:trPr>
                <w:trHeight w:val="374"/>
              </w:trPr>
              <w:tc>
                <w:tcPr>
                  <w:tcW w:w="9366" w:type="dxa"/>
                  <w:gridSpan w:val="7"/>
                  <w:tcBorders>
                    <w:top w:val="single" w:sz="4" w:space="0" w:color="auto"/>
                    <w:left w:val="single" w:sz="4" w:space="0" w:color="auto"/>
                    <w:bottom w:val="single" w:sz="4" w:space="0" w:color="auto"/>
                    <w:right w:val="single" w:sz="4" w:space="0" w:color="auto"/>
                  </w:tcBorders>
                  <w:shd w:val="clear" w:color="000000" w:fill="D9D9D9"/>
                  <w:noWrap/>
                  <w:vAlign w:val="bottom"/>
                  <w:hideMark/>
                </w:tcPr>
                <w:p w:rsidR="009209D9" w:rsidRPr="00B02B18" w:rsidRDefault="009209D9" w:rsidP="003B7E01">
                  <w:pPr>
                    <w:spacing w:after="0" w:line="240" w:lineRule="auto"/>
                    <w:jc w:val="thaiDistribute"/>
                    <w:rPr>
                      <w:rFonts w:ascii="BrowalliaUPC" w:eastAsia="Times New Roman" w:hAnsi="BrowalliaUPC" w:cs="BrowalliaUPC"/>
                      <w:b/>
                      <w:bCs/>
                      <w:sz w:val="28"/>
                    </w:rPr>
                  </w:pPr>
                  <w:r w:rsidRPr="00B02B18">
                    <w:rPr>
                      <w:rFonts w:ascii="BrowalliaUPC" w:eastAsia="Times New Roman" w:hAnsi="BrowalliaUPC" w:cs="BrowalliaUPC"/>
                      <w:b/>
                      <w:bCs/>
                      <w:sz w:val="28"/>
                    </w:rPr>
                    <w:t xml:space="preserve">                     </w:t>
                  </w:r>
                  <w:r w:rsidRPr="00B02B18">
                    <w:rPr>
                      <w:rFonts w:ascii="BrowalliaUPC" w:eastAsia="Times New Roman" w:hAnsi="BrowalliaUPC" w:cs="BrowalliaUPC"/>
                      <w:b/>
                      <w:bCs/>
                      <w:sz w:val="28"/>
                      <w:cs/>
                    </w:rPr>
                    <w:t>แบ่งตามตำแหน่ง</w:t>
                  </w:r>
                </w:p>
              </w:tc>
            </w:tr>
            <w:tr w:rsidR="009209D9" w:rsidRPr="00B02B18" w:rsidTr="00331BF8">
              <w:trPr>
                <w:trHeight w:val="374"/>
              </w:trPr>
              <w:tc>
                <w:tcPr>
                  <w:tcW w:w="1994"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9209D9" w:rsidRPr="00B02B18" w:rsidRDefault="009209D9" w:rsidP="003B7E01">
                  <w:pPr>
                    <w:spacing w:after="0" w:line="240" w:lineRule="auto"/>
                    <w:jc w:val="thaiDistribute"/>
                    <w:rPr>
                      <w:rFonts w:ascii="BrowalliaUPC" w:eastAsia="Times New Roman" w:hAnsi="BrowalliaUPC" w:cs="BrowalliaUPC"/>
                      <w:sz w:val="28"/>
                    </w:rPr>
                  </w:pPr>
                  <w:r w:rsidRPr="00B02B18">
                    <w:rPr>
                      <w:rFonts w:ascii="BrowalliaUPC" w:eastAsia="Times New Roman" w:hAnsi="BrowalliaUPC" w:cs="BrowalliaUPC"/>
                      <w:sz w:val="28"/>
                      <w:cs/>
                    </w:rPr>
                    <w:t>พนักงานประจำ</w:t>
                  </w:r>
                </w:p>
              </w:tc>
              <w:tc>
                <w:tcPr>
                  <w:tcW w:w="2011" w:type="dxa"/>
                  <w:gridSpan w:val="2"/>
                  <w:tcBorders>
                    <w:top w:val="nil"/>
                    <w:left w:val="nil"/>
                    <w:bottom w:val="single" w:sz="4" w:space="0" w:color="auto"/>
                    <w:right w:val="single" w:sz="4" w:space="0" w:color="auto"/>
                  </w:tcBorders>
                  <w:shd w:val="clear" w:color="auto" w:fill="auto"/>
                  <w:noWrap/>
                  <w:vAlign w:val="bottom"/>
                  <w:hideMark/>
                </w:tcPr>
                <w:p w:rsidR="009209D9" w:rsidRPr="00B02B18" w:rsidRDefault="009209D9" w:rsidP="003B7E01">
                  <w:pPr>
                    <w:spacing w:after="0" w:line="240" w:lineRule="auto"/>
                    <w:jc w:val="thaiDistribute"/>
                    <w:rPr>
                      <w:rFonts w:ascii="BrowalliaUPC" w:eastAsia="Times New Roman" w:hAnsi="BrowalliaUPC" w:cs="BrowalliaUPC"/>
                      <w:sz w:val="28"/>
                    </w:rPr>
                  </w:pPr>
                  <w:r w:rsidRPr="00B02B18">
                    <w:rPr>
                      <w:rFonts w:ascii="BrowalliaUPC" w:eastAsia="Times New Roman" w:hAnsi="BrowalliaUPC" w:cs="BrowalliaUPC"/>
                      <w:sz w:val="28"/>
                      <w:cs/>
                    </w:rPr>
                    <w:t>วิศวกร</w:t>
                  </w:r>
                </w:p>
              </w:tc>
              <w:tc>
                <w:tcPr>
                  <w:tcW w:w="1581" w:type="dxa"/>
                  <w:tcBorders>
                    <w:top w:val="nil"/>
                    <w:left w:val="nil"/>
                    <w:bottom w:val="single" w:sz="4" w:space="0" w:color="auto"/>
                    <w:right w:val="single" w:sz="4" w:space="0" w:color="auto"/>
                  </w:tcBorders>
                  <w:shd w:val="clear" w:color="auto" w:fill="auto"/>
                  <w:noWrap/>
                  <w:vAlign w:val="center"/>
                  <w:hideMark/>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136</w:t>
                  </w:r>
                </w:p>
              </w:tc>
              <w:tc>
                <w:tcPr>
                  <w:tcW w:w="117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161</w:t>
                  </w:r>
                </w:p>
              </w:tc>
              <w:tc>
                <w:tcPr>
                  <w:tcW w:w="1440" w:type="dxa"/>
                  <w:tcBorders>
                    <w:top w:val="nil"/>
                    <w:left w:val="nil"/>
                    <w:bottom w:val="single" w:sz="4" w:space="0" w:color="auto"/>
                    <w:right w:val="single" w:sz="4" w:space="0" w:color="auto"/>
                  </w:tcBorders>
                  <w:shd w:val="clear" w:color="auto" w:fill="auto"/>
                  <w:noWrap/>
                  <w:vAlign w:val="center"/>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255</w:t>
                  </w:r>
                </w:p>
              </w:tc>
              <w:tc>
                <w:tcPr>
                  <w:tcW w:w="117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331</w:t>
                  </w:r>
                </w:p>
              </w:tc>
            </w:tr>
            <w:tr w:rsidR="009209D9" w:rsidRPr="00B02B18" w:rsidTr="00331BF8">
              <w:trPr>
                <w:trHeight w:val="374"/>
              </w:trPr>
              <w:tc>
                <w:tcPr>
                  <w:tcW w:w="1994" w:type="dxa"/>
                  <w:vMerge/>
                  <w:tcBorders>
                    <w:top w:val="nil"/>
                    <w:left w:val="single" w:sz="4" w:space="0" w:color="auto"/>
                    <w:bottom w:val="single" w:sz="4" w:space="0" w:color="000000"/>
                    <w:right w:val="single" w:sz="4" w:space="0" w:color="auto"/>
                  </w:tcBorders>
                  <w:vAlign w:val="center"/>
                  <w:hideMark/>
                </w:tcPr>
                <w:p w:rsidR="009209D9" w:rsidRPr="00B02B18" w:rsidRDefault="009209D9" w:rsidP="003B7E01">
                  <w:pPr>
                    <w:spacing w:after="0" w:line="240" w:lineRule="auto"/>
                    <w:jc w:val="thaiDistribute"/>
                    <w:rPr>
                      <w:rFonts w:ascii="BrowalliaUPC" w:eastAsia="Times New Roman" w:hAnsi="BrowalliaUPC" w:cs="BrowalliaUPC"/>
                      <w:sz w:val="28"/>
                    </w:rPr>
                  </w:pPr>
                </w:p>
              </w:tc>
              <w:tc>
                <w:tcPr>
                  <w:tcW w:w="2011" w:type="dxa"/>
                  <w:gridSpan w:val="2"/>
                  <w:tcBorders>
                    <w:top w:val="nil"/>
                    <w:left w:val="nil"/>
                    <w:bottom w:val="single" w:sz="4" w:space="0" w:color="auto"/>
                    <w:right w:val="single" w:sz="4" w:space="0" w:color="auto"/>
                  </w:tcBorders>
                  <w:shd w:val="clear" w:color="auto" w:fill="auto"/>
                  <w:noWrap/>
                  <w:vAlign w:val="bottom"/>
                  <w:hideMark/>
                </w:tcPr>
                <w:p w:rsidR="009209D9" w:rsidRPr="00B02B18" w:rsidRDefault="009209D9" w:rsidP="003B7E01">
                  <w:pPr>
                    <w:spacing w:after="0" w:line="240" w:lineRule="auto"/>
                    <w:jc w:val="thaiDistribute"/>
                    <w:rPr>
                      <w:rFonts w:ascii="BrowalliaUPC" w:eastAsia="Times New Roman" w:hAnsi="BrowalliaUPC" w:cs="BrowalliaUPC"/>
                      <w:sz w:val="28"/>
                    </w:rPr>
                  </w:pPr>
                  <w:r w:rsidRPr="00B02B18">
                    <w:rPr>
                      <w:rFonts w:ascii="BrowalliaUPC" w:eastAsia="Times New Roman" w:hAnsi="BrowalliaUPC" w:cs="BrowalliaUPC"/>
                      <w:sz w:val="28"/>
                      <w:cs/>
                    </w:rPr>
                    <w:t>ช่างเทคนิค</w:t>
                  </w:r>
                </w:p>
              </w:tc>
              <w:tc>
                <w:tcPr>
                  <w:tcW w:w="1581" w:type="dxa"/>
                  <w:tcBorders>
                    <w:top w:val="nil"/>
                    <w:left w:val="nil"/>
                    <w:bottom w:val="single" w:sz="4" w:space="0" w:color="auto"/>
                    <w:right w:val="single" w:sz="4" w:space="0" w:color="auto"/>
                  </w:tcBorders>
                  <w:shd w:val="clear" w:color="auto" w:fill="auto"/>
                  <w:noWrap/>
                  <w:vAlign w:val="center"/>
                  <w:hideMark/>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8</w:t>
                  </w:r>
                </w:p>
              </w:tc>
              <w:tc>
                <w:tcPr>
                  <w:tcW w:w="1170" w:type="dxa"/>
                  <w:vMerge/>
                  <w:tcBorders>
                    <w:top w:val="nil"/>
                    <w:left w:val="single" w:sz="4" w:space="0" w:color="auto"/>
                    <w:bottom w:val="single" w:sz="4" w:space="0" w:color="000000"/>
                    <w:right w:val="single" w:sz="4" w:space="0" w:color="auto"/>
                  </w:tcBorders>
                  <w:vAlign w:val="center"/>
                  <w:hideMark/>
                </w:tcPr>
                <w:p w:rsidR="009209D9" w:rsidRPr="00B02B18" w:rsidRDefault="009209D9" w:rsidP="003B7E01">
                  <w:pPr>
                    <w:spacing w:after="0" w:line="240" w:lineRule="auto"/>
                    <w:jc w:val="center"/>
                    <w:rPr>
                      <w:rFonts w:ascii="BrowalliaUPC" w:eastAsia="Times New Roman" w:hAnsi="BrowalliaUPC" w:cs="BrowalliaUPC"/>
                      <w:sz w:val="28"/>
                    </w:rPr>
                  </w:pPr>
                </w:p>
              </w:tc>
              <w:tc>
                <w:tcPr>
                  <w:tcW w:w="1440" w:type="dxa"/>
                  <w:tcBorders>
                    <w:top w:val="nil"/>
                    <w:left w:val="nil"/>
                    <w:bottom w:val="single" w:sz="4" w:space="0" w:color="auto"/>
                    <w:right w:val="single" w:sz="4" w:space="0" w:color="auto"/>
                  </w:tcBorders>
                  <w:shd w:val="clear" w:color="auto" w:fill="auto"/>
                  <w:noWrap/>
                  <w:vAlign w:val="center"/>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30</w:t>
                  </w:r>
                </w:p>
              </w:tc>
              <w:tc>
                <w:tcPr>
                  <w:tcW w:w="1170" w:type="dxa"/>
                  <w:vMerge/>
                  <w:tcBorders>
                    <w:top w:val="nil"/>
                    <w:left w:val="single" w:sz="4" w:space="0" w:color="auto"/>
                    <w:bottom w:val="single" w:sz="4" w:space="0" w:color="000000"/>
                    <w:right w:val="single" w:sz="4" w:space="0" w:color="auto"/>
                  </w:tcBorders>
                  <w:vAlign w:val="center"/>
                  <w:hideMark/>
                </w:tcPr>
                <w:p w:rsidR="009209D9" w:rsidRPr="00B02B18" w:rsidRDefault="009209D9" w:rsidP="003B7E01">
                  <w:pPr>
                    <w:spacing w:after="0" w:line="240" w:lineRule="auto"/>
                    <w:jc w:val="center"/>
                    <w:rPr>
                      <w:rFonts w:ascii="BrowalliaUPC" w:eastAsia="Times New Roman" w:hAnsi="BrowalliaUPC" w:cs="BrowalliaUPC"/>
                      <w:sz w:val="28"/>
                    </w:rPr>
                  </w:pPr>
                </w:p>
              </w:tc>
            </w:tr>
            <w:tr w:rsidR="009209D9" w:rsidRPr="00B02B18" w:rsidTr="00331BF8">
              <w:trPr>
                <w:trHeight w:val="374"/>
              </w:trPr>
              <w:tc>
                <w:tcPr>
                  <w:tcW w:w="1994" w:type="dxa"/>
                  <w:vMerge/>
                  <w:tcBorders>
                    <w:top w:val="nil"/>
                    <w:left w:val="single" w:sz="4" w:space="0" w:color="auto"/>
                    <w:bottom w:val="single" w:sz="4" w:space="0" w:color="000000"/>
                    <w:right w:val="single" w:sz="4" w:space="0" w:color="auto"/>
                  </w:tcBorders>
                  <w:vAlign w:val="center"/>
                  <w:hideMark/>
                </w:tcPr>
                <w:p w:rsidR="009209D9" w:rsidRPr="00B02B18" w:rsidRDefault="009209D9" w:rsidP="003B7E01">
                  <w:pPr>
                    <w:spacing w:after="0" w:line="240" w:lineRule="auto"/>
                    <w:jc w:val="thaiDistribute"/>
                    <w:rPr>
                      <w:rFonts w:ascii="BrowalliaUPC" w:eastAsia="Times New Roman" w:hAnsi="BrowalliaUPC" w:cs="BrowalliaUPC"/>
                      <w:sz w:val="28"/>
                    </w:rPr>
                  </w:pPr>
                </w:p>
              </w:tc>
              <w:tc>
                <w:tcPr>
                  <w:tcW w:w="2011" w:type="dxa"/>
                  <w:gridSpan w:val="2"/>
                  <w:tcBorders>
                    <w:top w:val="nil"/>
                    <w:left w:val="nil"/>
                    <w:bottom w:val="single" w:sz="4" w:space="0" w:color="auto"/>
                    <w:right w:val="single" w:sz="4" w:space="0" w:color="auto"/>
                  </w:tcBorders>
                  <w:shd w:val="clear" w:color="auto" w:fill="auto"/>
                  <w:noWrap/>
                  <w:vAlign w:val="bottom"/>
                  <w:hideMark/>
                </w:tcPr>
                <w:p w:rsidR="009209D9" w:rsidRPr="00B02B18" w:rsidRDefault="009209D9" w:rsidP="003B7E01">
                  <w:pPr>
                    <w:spacing w:after="0" w:line="240" w:lineRule="auto"/>
                    <w:jc w:val="thaiDistribute"/>
                    <w:rPr>
                      <w:rFonts w:ascii="BrowalliaUPC" w:eastAsia="Times New Roman" w:hAnsi="BrowalliaUPC" w:cs="BrowalliaUPC"/>
                      <w:sz w:val="28"/>
                    </w:rPr>
                  </w:pPr>
                  <w:r w:rsidRPr="00B02B18">
                    <w:rPr>
                      <w:rFonts w:ascii="BrowalliaUPC" w:eastAsia="Times New Roman" w:hAnsi="BrowalliaUPC" w:cs="BrowalliaUPC"/>
                      <w:sz w:val="28"/>
                      <w:cs/>
                    </w:rPr>
                    <w:t>พนักงานสนับสนุน</w:t>
                  </w:r>
                </w:p>
              </w:tc>
              <w:tc>
                <w:tcPr>
                  <w:tcW w:w="1581" w:type="dxa"/>
                  <w:tcBorders>
                    <w:top w:val="nil"/>
                    <w:left w:val="nil"/>
                    <w:bottom w:val="single" w:sz="4" w:space="0" w:color="auto"/>
                    <w:right w:val="single" w:sz="4" w:space="0" w:color="auto"/>
                  </w:tcBorders>
                  <w:shd w:val="clear" w:color="auto" w:fill="auto"/>
                  <w:noWrap/>
                  <w:vAlign w:val="center"/>
                  <w:hideMark/>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17</w:t>
                  </w:r>
                </w:p>
              </w:tc>
              <w:tc>
                <w:tcPr>
                  <w:tcW w:w="1170" w:type="dxa"/>
                  <w:vMerge/>
                  <w:tcBorders>
                    <w:top w:val="nil"/>
                    <w:left w:val="single" w:sz="4" w:space="0" w:color="auto"/>
                    <w:bottom w:val="single" w:sz="4" w:space="0" w:color="auto"/>
                    <w:right w:val="single" w:sz="4" w:space="0" w:color="auto"/>
                  </w:tcBorders>
                  <w:vAlign w:val="center"/>
                  <w:hideMark/>
                </w:tcPr>
                <w:p w:rsidR="009209D9" w:rsidRPr="00B02B18" w:rsidRDefault="009209D9" w:rsidP="003B7E01">
                  <w:pPr>
                    <w:spacing w:after="0" w:line="240" w:lineRule="auto"/>
                    <w:jc w:val="center"/>
                    <w:rPr>
                      <w:rFonts w:ascii="BrowalliaUPC" w:eastAsia="Times New Roman" w:hAnsi="BrowalliaUPC" w:cs="BrowalliaUPC"/>
                      <w:sz w:val="28"/>
                    </w:rPr>
                  </w:pPr>
                </w:p>
              </w:tc>
              <w:tc>
                <w:tcPr>
                  <w:tcW w:w="1440" w:type="dxa"/>
                  <w:tcBorders>
                    <w:top w:val="nil"/>
                    <w:left w:val="nil"/>
                    <w:bottom w:val="single" w:sz="4" w:space="0" w:color="auto"/>
                    <w:right w:val="single" w:sz="4" w:space="0" w:color="auto"/>
                  </w:tcBorders>
                  <w:shd w:val="clear" w:color="auto" w:fill="auto"/>
                  <w:noWrap/>
                  <w:vAlign w:val="center"/>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46</w:t>
                  </w:r>
                </w:p>
              </w:tc>
              <w:tc>
                <w:tcPr>
                  <w:tcW w:w="1170" w:type="dxa"/>
                  <w:vMerge/>
                  <w:tcBorders>
                    <w:top w:val="nil"/>
                    <w:left w:val="single" w:sz="4" w:space="0" w:color="auto"/>
                    <w:bottom w:val="single" w:sz="4" w:space="0" w:color="auto"/>
                    <w:right w:val="single" w:sz="4" w:space="0" w:color="auto"/>
                  </w:tcBorders>
                  <w:vAlign w:val="center"/>
                  <w:hideMark/>
                </w:tcPr>
                <w:p w:rsidR="009209D9" w:rsidRPr="00B02B18" w:rsidRDefault="009209D9" w:rsidP="003B7E01">
                  <w:pPr>
                    <w:spacing w:after="0" w:line="240" w:lineRule="auto"/>
                    <w:jc w:val="center"/>
                    <w:rPr>
                      <w:rFonts w:ascii="BrowalliaUPC" w:eastAsia="Times New Roman" w:hAnsi="BrowalliaUPC" w:cs="BrowalliaUPC"/>
                      <w:sz w:val="28"/>
                    </w:rPr>
                  </w:pPr>
                </w:p>
              </w:tc>
            </w:tr>
            <w:tr w:rsidR="009209D9" w:rsidRPr="00B02B18" w:rsidTr="00331BF8">
              <w:trPr>
                <w:trHeight w:val="374"/>
              </w:trPr>
              <w:tc>
                <w:tcPr>
                  <w:tcW w:w="1994" w:type="dxa"/>
                  <w:vMerge w:val="restart"/>
                  <w:tcBorders>
                    <w:top w:val="single" w:sz="4" w:space="0" w:color="000000"/>
                    <w:left w:val="single" w:sz="4" w:space="0" w:color="auto"/>
                    <w:right w:val="single" w:sz="4" w:space="0" w:color="auto"/>
                  </w:tcBorders>
                  <w:shd w:val="clear" w:color="auto" w:fill="auto"/>
                  <w:noWrap/>
                  <w:vAlign w:val="center"/>
                  <w:hideMark/>
                </w:tcPr>
                <w:p w:rsidR="009209D9" w:rsidRPr="00B02B18" w:rsidRDefault="009209D9" w:rsidP="003B7E01">
                  <w:pPr>
                    <w:spacing w:after="0" w:line="240" w:lineRule="auto"/>
                    <w:jc w:val="thaiDistribute"/>
                    <w:rPr>
                      <w:rFonts w:ascii="BrowalliaUPC" w:eastAsia="Times New Roman" w:hAnsi="BrowalliaUPC" w:cs="BrowalliaUPC"/>
                      <w:sz w:val="28"/>
                    </w:rPr>
                  </w:pPr>
                  <w:r w:rsidRPr="00B02B18">
                    <w:rPr>
                      <w:rFonts w:ascii="BrowalliaUPC" w:eastAsia="Times New Roman" w:hAnsi="BrowalliaUPC" w:cs="BrowalliaUPC"/>
                      <w:sz w:val="28"/>
                      <w:cs/>
                    </w:rPr>
                    <w:t>พนักงานสัญญาจ้าง</w:t>
                  </w:r>
                </w:p>
              </w:tc>
              <w:tc>
                <w:tcPr>
                  <w:tcW w:w="2011" w:type="dxa"/>
                  <w:gridSpan w:val="2"/>
                  <w:tcBorders>
                    <w:top w:val="single" w:sz="4" w:space="0" w:color="auto"/>
                    <w:left w:val="nil"/>
                    <w:bottom w:val="single" w:sz="4" w:space="0" w:color="auto"/>
                    <w:right w:val="single" w:sz="4" w:space="0" w:color="auto"/>
                  </w:tcBorders>
                  <w:shd w:val="clear" w:color="auto" w:fill="auto"/>
                  <w:noWrap/>
                  <w:vAlign w:val="bottom"/>
                  <w:hideMark/>
                </w:tcPr>
                <w:p w:rsidR="009209D9" w:rsidRPr="00B02B18" w:rsidRDefault="009209D9" w:rsidP="003B7E01">
                  <w:pPr>
                    <w:spacing w:after="0" w:line="240" w:lineRule="auto"/>
                    <w:jc w:val="thaiDistribute"/>
                    <w:rPr>
                      <w:rFonts w:ascii="BrowalliaUPC" w:eastAsia="Times New Roman" w:hAnsi="BrowalliaUPC" w:cs="BrowalliaUPC"/>
                      <w:sz w:val="28"/>
                    </w:rPr>
                  </w:pPr>
                  <w:r w:rsidRPr="00B02B18">
                    <w:rPr>
                      <w:rFonts w:ascii="BrowalliaUPC" w:eastAsia="Times New Roman" w:hAnsi="BrowalliaUPC" w:cs="BrowalliaUPC"/>
                      <w:sz w:val="28"/>
                      <w:cs/>
                    </w:rPr>
                    <w:t>วิศวกร</w:t>
                  </w:r>
                </w:p>
              </w:tc>
              <w:tc>
                <w:tcPr>
                  <w:tcW w:w="1581" w:type="dxa"/>
                  <w:tcBorders>
                    <w:top w:val="single" w:sz="4" w:space="0" w:color="auto"/>
                    <w:left w:val="nil"/>
                    <w:bottom w:val="single" w:sz="4" w:space="0" w:color="auto"/>
                    <w:right w:val="single" w:sz="4" w:space="0" w:color="auto"/>
                  </w:tcBorders>
                  <w:shd w:val="clear" w:color="auto" w:fill="auto"/>
                  <w:noWrap/>
                  <w:vAlign w:val="center"/>
                  <w:hideMark/>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49</w:t>
                  </w:r>
                </w:p>
              </w:tc>
              <w:tc>
                <w:tcPr>
                  <w:tcW w:w="117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86</w:t>
                  </w:r>
                </w:p>
              </w:tc>
              <w:tc>
                <w:tcPr>
                  <w:tcW w:w="1440" w:type="dxa"/>
                  <w:tcBorders>
                    <w:top w:val="single" w:sz="4" w:space="0" w:color="auto"/>
                    <w:left w:val="nil"/>
                    <w:bottom w:val="single" w:sz="4" w:space="0" w:color="auto"/>
                    <w:right w:val="single" w:sz="4" w:space="0" w:color="auto"/>
                  </w:tcBorders>
                  <w:shd w:val="clear" w:color="auto" w:fill="auto"/>
                  <w:noWrap/>
                  <w:vAlign w:val="center"/>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34</w:t>
                  </w:r>
                </w:p>
              </w:tc>
              <w:tc>
                <w:tcPr>
                  <w:tcW w:w="117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77</w:t>
                  </w:r>
                </w:p>
              </w:tc>
            </w:tr>
            <w:tr w:rsidR="009209D9" w:rsidRPr="00B02B18" w:rsidTr="00331BF8">
              <w:trPr>
                <w:trHeight w:val="374"/>
              </w:trPr>
              <w:tc>
                <w:tcPr>
                  <w:tcW w:w="1994" w:type="dxa"/>
                  <w:vMerge/>
                  <w:tcBorders>
                    <w:top w:val="single" w:sz="4" w:space="0" w:color="auto"/>
                    <w:left w:val="single" w:sz="4" w:space="0" w:color="auto"/>
                    <w:right w:val="single" w:sz="4" w:space="0" w:color="auto"/>
                  </w:tcBorders>
                  <w:vAlign w:val="center"/>
                  <w:hideMark/>
                </w:tcPr>
                <w:p w:rsidR="009209D9" w:rsidRPr="00B02B18" w:rsidRDefault="009209D9" w:rsidP="003B7E01">
                  <w:pPr>
                    <w:spacing w:after="0" w:line="240" w:lineRule="auto"/>
                    <w:jc w:val="thaiDistribute"/>
                    <w:rPr>
                      <w:rFonts w:ascii="BrowalliaUPC" w:eastAsia="Times New Roman" w:hAnsi="BrowalliaUPC" w:cs="BrowalliaUPC"/>
                      <w:sz w:val="28"/>
                    </w:rPr>
                  </w:pPr>
                </w:p>
              </w:tc>
              <w:tc>
                <w:tcPr>
                  <w:tcW w:w="2011" w:type="dxa"/>
                  <w:gridSpan w:val="2"/>
                  <w:tcBorders>
                    <w:top w:val="single" w:sz="4" w:space="0" w:color="auto"/>
                    <w:left w:val="nil"/>
                    <w:bottom w:val="single" w:sz="4" w:space="0" w:color="auto"/>
                    <w:right w:val="single" w:sz="4" w:space="0" w:color="auto"/>
                  </w:tcBorders>
                  <w:shd w:val="clear" w:color="auto" w:fill="auto"/>
                  <w:noWrap/>
                  <w:vAlign w:val="bottom"/>
                  <w:hideMark/>
                </w:tcPr>
                <w:p w:rsidR="009209D9" w:rsidRPr="00B02B18" w:rsidRDefault="009209D9" w:rsidP="003B7E01">
                  <w:pPr>
                    <w:spacing w:after="0" w:line="240" w:lineRule="auto"/>
                    <w:jc w:val="thaiDistribute"/>
                    <w:rPr>
                      <w:rFonts w:ascii="BrowalliaUPC" w:eastAsia="Times New Roman" w:hAnsi="BrowalliaUPC" w:cs="BrowalliaUPC"/>
                      <w:sz w:val="28"/>
                    </w:rPr>
                  </w:pPr>
                  <w:r w:rsidRPr="00B02B18">
                    <w:rPr>
                      <w:rFonts w:ascii="BrowalliaUPC" w:eastAsia="Times New Roman" w:hAnsi="BrowalliaUPC" w:cs="BrowalliaUPC"/>
                      <w:sz w:val="28"/>
                      <w:cs/>
                    </w:rPr>
                    <w:t>ช่างเทคนิค</w:t>
                  </w:r>
                </w:p>
              </w:tc>
              <w:tc>
                <w:tcPr>
                  <w:tcW w:w="1581" w:type="dxa"/>
                  <w:tcBorders>
                    <w:top w:val="single" w:sz="4" w:space="0" w:color="auto"/>
                    <w:left w:val="nil"/>
                    <w:bottom w:val="single" w:sz="4" w:space="0" w:color="auto"/>
                    <w:right w:val="single" w:sz="4" w:space="0" w:color="auto"/>
                  </w:tcBorders>
                  <w:shd w:val="clear" w:color="auto" w:fill="auto"/>
                  <w:noWrap/>
                  <w:vAlign w:val="center"/>
                  <w:hideMark/>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13</w:t>
                  </w:r>
                </w:p>
              </w:tc>
              <w:tc>
                <w:tcPr>
                  <w:tcW w:w="1170" w:type="dxa"/>
                  <w:vMerge/>
                  <w:tcBorders>
                    <w:top w:val="single" w:sz="4" w:space="0" w:color="auto"/>
                    <w:left w:val="single" w:sz="4" w:space="0" w:color="auto"/>
                    <w:bottom w:val="single" w:sz="4" w:space="0" w:color="000000"/>
                    <w:right w:val="single" w:sz="4" w:space="0" w:color="auto"/>
                  </w:tcBorders>
                  <w:vAlign w:val="center"/>
                  <w:hideMark/>
                </w:tcPr>
                <w:p w:rsidR="009209D9" w:rsidRPr="00B02B18" w:rsidRDefault="009209D9" w:rsidP="003B7E01">
                  <w:pPr>
                    <w:spacing w:after="0" w:line="240" w:lineRule="auto"/>
                    <w:jc w:val="center"/>
                    <w:rPr>
                      <w:rFonts w:ascii="BrowalliaUPC" w:eastAsia="Times New Roman" w:hAnsi="BrowalliaUPC" w:cs="BrowalliaUPC"/>
                      <w:sz w:val="28"/>
                    </w:rPr>
                  </w:pPr>
                </w:p>
              </w:tc>
              <w:tc>
                <w:tcPr>
                  <w:tcW w:w="1440" w:type="dxa"/>
                  <w:tcBorders>
                    <w:top w:val="single" w:sz="4" w:space="0" w:color="auto"/>
                    <w:left w:val="nil"/>
                    <w:bottom w:val="single" w:sz="4" w:space="0" w:color="auto"/>
                    <w:right w:val="single" w:sz="4" w:space="0" w:color="auto"/>
                  </w:tcBorders>
                  <w:shd w:val="clear" w:color="auto" w:fill="auto"/>
                  <w:noWrap/>
                  <w:vAlign w:val="center"/>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15</w:t>
                  </w:r>
                </w:p>
              </w:tc>
              <w:tc>
                <w:tcPr>
                  <w:tcW w:w="1170" w:type="dxa"/>
                  <w:vMerge/>
                  <w:tcBorders>
                    <w:top w:val="single" w:sz="4" w:space="0" w:color="auto"/>
                    <w:left w:val="single" w:sz="4" w:space="0" w:color="auto"/>
                    <w:bottom w:val="single" w:sz="4" w:space="0" w:color="000000"/>
                    <w:right w:val="single" w:sz="4" w:space="0" w:color="auto"/>
                  </w:tcBorders>
                  <w:vAlign w:val="center"/>
                  <w:hideMark/>
                </w:tcPr>
                <w:p w:rsidR="009209D9" w:rsidRPr="00B02B18" w:rsidRDefault="009209D9" w:rsidP="003B7E01">
                  <w:pPr>
                    <w:spacing w:after="0" w:line="240" w:lineRule="auto"/>
                    <w:jc w:val="thaiDistribute"/>
                    <w:rPr>
                      <w:rFonts w:ascii="BrowalliaUPC" w:eastAsia="Times New Roman" w:hAnsi="BrowalliaUPC" w:cs="BrowalliaUPC"/>
                      <w:sz w:val="28"/>
                    </w:rPr>
                  </w:pPr>
                </w:p>
              </w:tc>
            </w:tr>
            <w:tr w:rsidR="009209D9" w:rsidRPr="00B02B18" w:rsidTr="00331BF8">
              <w:trPr>
                <w:trHeight w:val="374"/>
              </w:trPr>
              <w:tc>
                <w:tcPr>
                  <w:tcW w:w="1994" w:type="dxa"/>
                  <w:vMerge/>
                  <w:tcBorders>
                    <w:top w:val="single" w:sz="4" w:space="0" w:color="auto"/>
                    <w:left w:val="single" w:sz="4" w:space="0" w:color="auto"/>
                    <w:bottom w:val="single" w:sz="4" w:space="0" w:color="auto"/>
                    <w:right w:val="single" w:sz="4" w:space="0" w:color="auto"/>
                  </w:tcBorders>
                  <w:vAlign w:val="center"/>
                  <w:hideMark/>
                </w:tcPr>
                <w:p w:rsidR="009209D9" w:rsidRPr="00B02B18" w:rsidRDefault="009209D9" w:rsidP="003B7E01">
                  <w:pPr>
                    <w:spacing w:after="0" w:line="240" w:lineRule="auto"/>
                    <w:jc w:val="thaiDistribute"/>
                    <w:rPr>
                      <w:rFonts w:ascii="BrowalliaUPC" w:eastAsia="Times New Roman" w:hAnsi="BrowalliaUPC" w:cs="BrowalliaUPC"/>
                      <w:sz w:val="28"/>
                    </w:rPr>
                  </w:pPr>
                </w:p>
              </w:tc>
              <w:tc>
                <w:tcPr>
                  <w:tcW w:w="2011" w:type="dxa"/>
                  <w:gridSpan w:val="2"/>
                  <w:tcBorders>
                    <w:top w:val="nil"/>
                    <w:left w:val="nil"/>
                    <w:bottom w:val="single" w:sz="4" w:space="0" w:color="auto"/>
                    <w:right w:val="single" w:sz="4" w:space="0" w:color="auto"/>
                  </w:tcBorders>
                  <w:shd w:val="clear" w:color="auto" w:fill="auto"/>
                  <w:noWrap/>
                  <w:vAlign w:val="bottom"/>
                  <w:hideMark/>
                </w:tcPr>
                <w:p w:rsidR="009209D9" w:rsidRPr="00B02B18" w:rsidRDefault="009209D9" w:rsidP="003B7E01">
                  <w:pPr>
                    <w:spacing w:after="0" w:line="240" w:lineRule="auto"/>
                    <w:jc w:val="thaiDistribute"/>
                    <w:rPr>
                      <w:rFonts w:ascii="BrowalliaUPC" w:eastAsia="Times New Roman" w:hAnsi="BrowalliaUPC" w:cs="BrowalliaUPC"/>
                      <w:sz w:val="28"/>
                    </w:rPr>
                  </w:pPr>
                  <w:r w:rsidRPr="00B02B18">
                    <w:rPr>
                      <w:rFonts w:ascii="BrowalliaUPC" w:eastAsia="Times New Roman" w:hAnsi="BrowalliaUPC" w:cs="BrowalliaUPC"/>
                      <w:sz w:val="28"/>
                      <w:cs/>
                    </w:rPr>
                    <w:t>พนักงานสนับสนุน</w:t>
                  </w:r>
                </w:p>
              </w:tc>
              <w:tc>
                <w:tcPr>
                  <w:tcW w:w="1581" w:type="dxa"/>
                  <w:tcBorders>
                    <w:top w:val="nil"/>
                    <w:left w:val="nil"/>
                    <w:bottom w:val="single" w:sz="4" w:space="0" w:color="auto"/>
                    <w:right w:val="single" w:sz="4" w:space="0" w:color="auto"/>
                  </w:tcBorders>
                  <w:shd w:val="clear" w:color="auto" w:fill="auto"/>
                  <w:noWrap/>
                  <w:vAlign w:val="center"/>
                  <w:hideMark/>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24</w:t>
                  </w:r>
                </w:p>
              </w:tc>
              <w:tc>
                <w:tcPr>
                  <w:tcW w:w="1170" w:type="dxa"/>
                  <w:vMerge/>
                  <w:tcBorders>
                    <w:top w:val="nil"/>
                    <w:left w:val="single" w:sz="4" w:space="0" w:color="auto"/>
                    <w:bottom w:val="single" w:sz="4" w:space="0" w:color="000000"/>
                    <w:right w:val="single" w:sz="4" w:space="0" w:color="auto"/>
                  </w:tcBorders>
                  <w:vAlign w:val="center"/>
                  <w:hideMark/>
                </w:tcPr>
                <w:p w:rsidR="009209D9" w:rsidRPr="00B02B18" w:rsidRDefault="009209D9" w:rsidP="003B7E01">
                  <w:pPr>
                    <w:spacing w:after="0" w:line="240" w:lineRule="auto"/>
                    <w:jc w:val="center"/>
                    <w:rPr>
                      <w:rFonts w:ascii="BrowalliaUPC" w:eastAsia="Times New Roman" w:hAnsi="BrowalliaUPC" w:cs="BrowalliaUPC"/>
                      <w:sz w:val="28"/>
                    </w:rPr>
                  </w:pPr>
                </w:p>
              </w:tc>
              <w:tc>
                <w:tcPr>
                  <w:tcW w:w="1440" w:type="dxa"/>
                  <w:tcBorders>
                    <w:top w:val="nil"/>
                    <w:left w:val="nil"/>
                    <w:bottom w:val="single" w:sz="4" w:space="0" w:color="auto"/>
                    <w:right w:val="single" w:sz="4" w:space="0" w:color="auto"/>
                  </w:tcBorders>
                  <w:shd w:val="clear" w:color="auto" w:fill="auto"/>
                  <w:noWrap/>
                  <w:vAlign w:val="center"/>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28</w:t>
                  </w:r>
                </w:p>
              </w:tc>
              <w:tc>
                <w:tcPr>
                  <w:tcW w:w="1170" w:type="dxa"/>
                  <w:vMerge/>
                  <w:tcBorders>
                    <w:top w:val="nil"/>
                    <w:left w:val="single" w:sz="4" w:space="0" w:color="auto"/>
                    <w:bottom w:val="single" w:sz="4" w:space="0" w:color="000000"/>
                    <w:right w:val="single" w:sz="4" w:space="0" w:color="auto"/>
                  </w:tcBorders>
                  <w:vAlign w:val="center"/>
                  <w:hideMark/>
                </w:tcPr>
                <w:p w:rsidR="009209D9" w:rsidRPr="00B02B18" w:rsidRDefault="009209D9" w:rsidP="003B7E01">
                  <w:pPr>
                    <w:spacing w:after="0" w:line="240" w:lineRule="auto"/>
                    <w:jc w:val="thaiDistribute"/>
                    <w:rPr>
                      <w:rFonts w:ascii="BrowalliaUPC" w:eastAsia="Times New Roman" w:hAnsi="BrowalliaUPC" w:cs="BrowalliaUPC"/>
                      <w:sz w:val="28"/>
                    </w:rPr>
                  </w:pPr>
                </w:p>
              </w:tc>
            </w:tr>
            <w:tr w:rsidR="009209D9" w:rsidRPr="00B02B18" w:rsidTr="00331BF8">
              <w:trPr>
                <w:trHeight w:val="374"/>
              </w:trPr>
              <w:tc>
                <w:tcPr>
                  <w:tcW w:w="1994" w:type="dxa"/>
                  <w:tcBorders>
                    <w:top w:val="single" w:sz="4" w:space="0" w:color="auto"/>
                    <w:left w:val="single" w:sz="4" w:space="0" w:color="auto"/>
                    <w:bottom w:val="single" w:sz="4" w:space="0" w:color="auto"/>
                    <w:right w:val="nil"/>
                  </w:tcBorders>
                  <w:shd w:val="clear" w:color="000000" w:fill="D9D9D9"/>
                  <w:noWrap/>
                  <w:vAlign w:val="bottom"/>
                  <w:hideMark/>
                </w:tcPr>
                <w:p w:rsidR="009209D9" w:rsidRPr="00B02B18" w:rsidRDefault="009209D9" w:rsidP="003B7E01">
                  <w:pPr>
                    <w:spacing w:after="0" w:line="240" w:lineRule="auto"/>
                    <w:jc w:val="thaiDistribute"/>
                    <w:rPr>
                      <w:rFonts w:ascii="BrowalliaUPC" w:eastAsia="Times New Roman" w:hAnsi="BrowalliaUPC" w:cs="BrowalliaUPC"/>
                      <w:b/>
                      <w:bCs/>
                      <w:sz w:val="28"/>
                    </w:rPr>
                  </w:pPr>
                  <w:r w:rsidRPr="00B02B18">
                    <w:rPr>
                      <w:rFonts w:ascii="BrowalliaUPC" w:eastAsia="Times New Roman" w:hAnsi="BrowalliaUPC" w:cs="BrowalliaUPC"/>
                      <w:b/>
                      <w:bCs/>
                      <w:sz w:val="28"/>
                      <w:cs/>
                    </w:rPr>
                    <w:t>คิดเป็นร้อยละ</w:t>
                  </w:r>
                </w:p>
              </w:tc>
              <w:tc>
                <w:tcPr>
                  <w:tcW w:w="2011" w:type="dxa"/>
                  <w:gridSpan w:val="2"/>
                  <w:tcBorders>
                    <w:top w:val="nil"/>
                    <w:left w:val="nil"/>
                    <w:bottom w:val="single" w:sz="4" w:space="0" w:color="auto"/>
                    <w:right w:val="single" w:sz="4" w:space="0" w:color="auto"/>
                  </w:tcBorders>
                  <w:shd w:val="clear" w:color="000000" w:fill="D9D9D9"/>
                  <w:noWrap/>
                  <w:vAlign w:val="bottom"/>
                  <w:hideMark/>
                </w:tcPr>
                <w:p w:rsidR="009209D9" w:rsidRPr="00B02B18" w:rsidRDefault="009209D9" w:rsidP="003B7E01">
                  <w:pPr>
                    <w:spacing w:after="0" w:line="240" w:lineRule="auto"/>
                    <w:jc w:val="thaiDistribute"/>
                    <w:rPr>
                      <w:rFonts w:ascii="BrowalliaUPC" w:eastAsia="Times New Roman" w:hAnsi="BrowalliaUPC" w:cs="BrowalliaUPC"/>
                      <w:b/>
                      <w:bCs/>
                      <w:sz w:val="28"/>
                    </w:rPr>
                  </w:pPr>
                  <w:r w:rsidRPr="00B02B18">
                    <w:rPr>
                      <w:rFonts w:ascii="BrowalliaUPC" w:eastAsia="Times New Roman" w:hAnsi="BrowalliaUPC" w:cs="BrowalliaUPC"/>
                      <w:b/>
                      <w:bCs/>
                      <w:sz w:val="28"/>
                    </w:rPr>
                    <w:t> </w:t>
                  </w:r>
                </w:p>
              </w:tc>
              <w:tc>
                <w:tcPr>
                  <w:tcW w:w="2751" w:type="dxa"/>
                  <w:gridSpan w:val="2"/>
                  <w:tcBorders>
                    <w:top w:val="single" w:sz="4" w:space="0" w:color="auto"/>
                    <w:left w:val="nil"/>
                    <w:bottom w:val="single" w:sz="4" w:space="0" w:color="auto"/>
                    <w:right w:val="single" w:sz="4" w:space="0" w:color="000000"/>
                  </w:tcBorders>
                  <w:shd w:val="clear" w:color="000000" w:fill="D9D9D9"/>
                  <w:noWrap/>
                  <w:vAlign w:val="bottom"/>
                  <w:hideMark/>
                </w:tcPr>
                <w:p w:rsidR="009209D9" w:rsidRPr="00B02B18" w:rsidRDefault="009209D9" w:rsidP="003B7E01">
                  <w:pPr>
                    <w:spacing w:after="0" w:line="240" w:lineRule="auto"/>
                    <w:jc w:val="center"/>
                    <w:rPr>
                      <w:rFonts w:ascii="BrowalliaUPC" w:eastAsia="Times New Roman" w:hAnsi="BrowalliaUPC" w:cs="BrowalliaUPC"/>
                      <w:b/>
                      <w:bCs/>
                      <w:sz w:val="28"/>
                    </w:rPr>
                  </w:pPr>
                  <w:r w:rsidRPr="00B02B18">
                    <w:rPr>
                      <w:rFonts w:ascii="BrowalliaUPC" w:eastAsia="Times New Roman" w:hAnsi="BrowalliaUPC" w:cs="BrowalliaUPC"/>
                      <w:b/>
                      <w:bCs/>
                      <w:sz w:val="28"/>
                    </w:rPr>
                    <w:t>6.7 %</w:t>
                  </w:r>
                </w:p>
              </w:tc>
              <w:tc>
                <w:tcPr>
                  <w:tcW w:w="2610" w:type="dxa"/>
                  <w:gridSpan w:val="2"/>
                  <w:tcBorders>
                    <w:top w:val="single" w:sz="4" w:space="0" w:color="auto"/>
                    <w:left w:val="nil"/>
                    <w:bottom w:val="single" w:sz="4" w:space="0" w:color="auto"/>
                    <w:right w:val="single" w:sz="4" w:space="0" w:color="000000"/>
                  </w:tcBorders>
                  <w:shd w:val="clear" w:color="000000" w:fill="D9D9D9"/>
                  <w:noWrap/>
                  <w:vAlign w:val="bottom"/>
                  <w:hideMark/>
                </w:tcPr>
                <w:p w:rsidR="009209D9" w:rsidRPr="00B02B18" w:rsidRDefault="009209D9" w:rsidP="003B7E01">
                  <w:pPr>
                    <w:spacing w:after="0" w:line="240" w:lineRule="auto"/>
                    <w:jc w:val="center"/>
                    <w:rPr>
                      <w:rFonts w:ascii="BrowalliaUPC" w:eastAsia="Times New Roman" w:hAnsi="BrowalliaUPC" w:cs="BrowalliaUPC"/>
                      <w:b/>
                      <w:bCs/>
                      <w:sz w:val="28"/>
                    </w:rPr>
                  </w:pPr>
                  <w:r w:rsidRPr="00B02B18">
                    <w:rPr>
                      <w:rFonts w:ascii="BrowalliaUPC" w:eastAsia="Times New Roman" w:hAnsi="BrowalliaUPC" w:cs="BrowalliaUPC"/>
                      <w:b/>
                      <w:bCs/>
                      <w:sz w:val="28"/>
                    </w:rPr>
                    <w:t>21.1%</w:t>
                  </w:r>
                </w:p>
              </w:tc>
            </w:tr>
            <w:tr w:rsidR="009209D9" w:rsidRPr="00B02B18" w:rsidTr="00331BF8">
              <w:trPr>
                <w:trHeight w:val="374"/>
              </w:trPr>
              <w:tc>
                <w:tcPr>
                  <w:tcW w:w="2954" w:type="dxa"/>
                  <w:gridSpan w:val="2"/>
                  <w:tcBorders>
                    <w:top w:val="nil"/>
                    <w:left w:val="single" w:sz="4" w:space="0" w:color="auto"/>
                    <w:bottom w:val="single" w:sz="4" w:space="0" w:color="auto"/>
                    <w:right w:val="nil"/>
                  </w:tcBorders>
                  <w:shd w:val="clear" w:color="000000" w:fill="D9D9D9"/>
                  <w:noWrap/>
                  <w:vAlign w:val="bottom"/>
                  <w:hideMark/>
                </w:tcPr>
                <w:p w:rsidR="009209D9" w:rsidRPr="00B02B18" w:rsidRDefault="009209D9" w:rsidP="003B7E01">
                  <w:pPr>
                    <w:spacing w:after="0" w:line="240" w:lineRule="auto"/>
                    <w:jc w:val="thaiDistribute"/>
                    <w:rPr>
                      <w:rFonts w:ascii="BrowalliaUPC" w:eastAsia="Times New Roman" w:hAnsi="BrowalliaUPC" w:cs="BrowalliaUPC"/>
                      <w:b/>
                      <w:bCs/>
                      <w:sz w:val="28"/>
                      <w:cs/>
                    </w:rPr>
                  </w:pPr>
                  <w:r w:rsidRPr="00B02B18">
                    <w:rPr>
                      <w:rFonts w:ascii="BrowalliaUPC" w:eastAsia="Times New Roman" w:hAnsi="BrowalliaUPC" w:cs="BrowalliaUPC"/>
                      <w:b/>
                      <w:bCs/>
                      <w:sz w:val="28"/>
                      <w:cs/>
                    </w:rPr>
                    <w:t>จำนวนพนักงาน</w:t>
                  </w:r>
                  <w:r w:rsidRPr="00B02B18">
                    <w:rPr>
                      <w:rFonts w:ascii="BrowalliaUPC" w:eastAsia="Times New Roman" w:hAnsi="BrowalliaUPC" w:cs="BrowalliaUPC"/>
                      <w:b/>
                      <w:bCs/>
                      <w:sz w:val="28"/>
                    </w:rPr>
                    <w:t xml:space="preserve"> </w:t>
                  </w:r>
                  <w:r w:rsidRPr="00B02B18">
                    <w:rPr>
                      <w:rFonts w:ascii="BrowalliaUPC" w:eastAsia="Times New Roman" w:hAnsi="BrowalliaUPC" w:cs="BrowalliaUPC"/>
                      <w:b/>
                      <w:bCs/>
                      <w:sz w:val="28"/>
                      <w:cs/>
                    </w:rPr>
                    <w:t>ณ. สิ้นปี</w:t>
                  </w:r>
                </w:p>
              </w:tc>
              <w:tc>
                <w:tcPr>
                  <w:tcW w:w="1051" w:type="dxa"/>
                  <w:tcBorders>
                    <w:top w:val="nil"/>
                    <w:left w:val="nil"/>
                    <w:bottom w:val="single" w:sz="4" w:space="0" w:color="auto"/>
                    <w:right w:val="single" w:sz="4" w:space="0" w:color="auto"/>
                  </w:tcBorders>
                  <w:shd w:val="clear" w:color="000000" w:fill="D9D9D9"/>
                  <w:noWrap/>
                  <w:vAlign w:val="bottom"/>
                  <w:hideMark/>
                </w:tcPr>
                <w:p w:rsidR="009209D9" w:rsidRPr="00B02B18" w:rsidRDefault="009209D9" w:rsidP="003B7E01">
                  <w:pPr>
                    <w:spacing w:after="0" w:line="240" w:lineRule="auto"/>
                    <w:jc w:val="thaiDistribute"/>
                    <w:rPr>
                      <w:rFonts w:ascii="BrowalliaUPC" w:eastAsia="Times New Roman" w:hAnsi="BrowalliaUPC" w:cs="BrowalliaUPC"/>
                      <w:b/>
                      <w:bCs/>
                      <w:sz w:val="28"/>
                    </w:rPr>
                  </w:pPr>
                  <w:r w:rsidRPr="00B02B18">
                    <w:rPr>
                      <w:rFonts w:ascii="BrowalliaUPC" w:eastAsia="Times New Roman" w:hAnsi="BrowalliaUPC" w:cs="BrowalliaUPC"/>
                      <w:b/>
                      <w:bCs/>
                      <w:sz w:val="28"/>
                    </w:rPr>
                    <w:t> </w:t>
                  </w:r>
                </w:p>
              </w:tc>
              <w:tc>
                <w:tcPr>
                  <w:tcW w:w="2751" w:type="dxa"/>
                  <w:gridSpan w:val="2"/>
                  <w:tcBorders>
                    <w:top w:val="nil"/>
                    <w:left w:val="nil"/>
                    <w:bottom w:val="single" w:sz="4" w:space="0" w:color="auto"/>
                    <w:right w:val="single" w:sz="4" w:space="0" w:color="000000"/>
                  </w:tcBorders>
                  <w:shd w:val="clear" w:color="000000" w:fill="D9D9D9"/>
                  <w:noWrap/>
                  <w:vAlign w:val="bottom"/>
                  <w:hideMark/>
                </w:tcPr>
                <w:p w:rsidR="009209D9" w:rsidRPr="00B02B18" w:rsidRDefault="009209D9" w:rsidP="003B7E01">
                  <w:pPr>
                    <w:spacing w:after="0" w:line="240" w:lineRule="auto"/>
                    <w:jc w:val="center"/>
                    <w:rPr>
                      <w:rFonts w:ascii="BrowalliaUPC" w:eastAsia="Times New Roman" w:hAnsi="BrowalliaUPC" w:cs="BrowalliaUPC"/>
                      <w:b/>
                      <w:bCs/>
                      <w:sz w:val="28"/>
                      <w:cs/>
                    </w:rPr>
                  </w:pPr>
                  <w:r w:rsidRPr="00B02B18">
                    <w:rPr>
                      <w:rFonts w:ascii="BrowalliaUPC" w:eastAsia="Times New Roman" w:hAnsi="BrowalliaUPC" w:cs="BrowalliaUPC"/>
                      <w:b/>
                      <w:bCs/>
                      <w:sz w:val="28"/>
                    </w:rPr>
                    <w:t>3,679</w:t>
                  </w:r>
                  <w:r w:rsidRPr="00B02B18">
                    <w:rPr>
                      <w:rFonts w:ascii="BrowalliaUPC" w:eastAsia="Times New Roman" w:hAnsi="BrowalliaUPC" w:cs="BrowalliaUPC"/>
                      <w:b/>
                      <w:bCs/>
                      <w:sz w:val="28"/>
                      <w:cs/>
                    </w:rPr>
                    <w:t xml:space="preserve"> (คน)</w:t>
                  </w:r>
                </w:p>
              </w:tc>
              <w:tc>
                <w:tcPr>
                  <w:tcW w:w="2610" w:type="dxa"/>
                  <w:gridSpan w:val="2"/>
                  <w:tcBorders>
                    <w:top w:val="nil"/>
                    <w:left w:val="nil"/>
                    <w:bottom w:val="single" w:sz="4" w:space="0" w:color="auto"/>
                    <w:right w:val="single" w:sz="4" w:space="0" w:color="000000"/>
                  </w:tcBorders>
                  <w:shd w:val="clear" w:color="000000" w:fill="D9D9D9"/>
                  <w:noWrap/>
                  <w:vAlign w:val="bottom"/>
                  <w:hideMark/>
                </w:tcPr>
                <w:p w:rsidR="009209D9" w:rsidRPr="00B02B18" w:rsidRDefault="009209D9" w:rsidP="003B7E01">
                  <w:pPr>
                    <w:spacing w:after="0" w:line="240" w:lineRule="auto"/>
                    <w:jc w:val="center"/>
                    <w:rPr>
                      <w:rFonts w:ascii="BrowalliaUPC" w:eastAsia="Times New Roman" w:hAnsi="BrowalliaUPC" w:cs="BrowalliaUPC"/>
                      <w:b/>
                      <w:bCs/>
                      <w:sz w:val="28"/>
                      <w:cs/>
                    </w:rPr>
                  </w:pPr>
                  <w:r w:rsidRPr="00B02B18">
                    <w:rPr>
                      <w:rFonts w:ascii="BrowalliaUPC" w:eastAsia="Times New Roman" w:hAnsi="BrowalliaUPC" w:cs="BrowalliaUPC"/>
                      <w:b/>
                      <w:bCs/>
                      <w:sz w:val="28"/>
                    </w:rPr>
                    <w:t>1,932</w:t>
                  </w:r>
                  <w:r w:rsidRPr="00B02B18">
                    <w:rPr>
                      <w:rFonts w:ascii="BrowalliaUPC" w:eastAsia="Times New Roman" w:hAnsi="BrowalliaUPC" w:cs="BrowalliaUPC"/>
                      <w:b/>
                      <w:bCs/>
                      <w:sz w:val="28"/>
                      <w:cs/>
                    </w:rPr>
                    <w:t xml:space="preserve"> (คน)</w:t>
                  </w:r>
                </w:p>
              </w:tc>
            </w:tr>
          </w:tbl>
          <w:p w:rsidR="009209D9" w:rsidRDefault="009209D9" w:rsidP="003B7E01">
            <w:pPr>
              <w:spacing w:after="0" w:line="240" w:lineRule="auto"/>
              <w:jc w:val="thaiDistribute"/>
              <w:rPr>
                <w:rFonts w:ascii="BrowalliaUPC" w:eastAsia="Times New Roman" w:hAnsi="BrowalliaUPC" w:cs="BrowalliaUPC"/>
                <w:b/>
                <w:bCs/>
                <w:sz w:val="28"/>
                <w:u w:val="single"/>
              </w:rPr>
            </w:pPr>
          </w:p>
          <w:p w:rsidR="006C25F7" w:rsidRDefault="006C25F7" w:rsidP="003B7E01">
            <w:pPr>
              <w:spacing w:after="0" w:line="240" w:lineRule="auto"/>
              <w:jc w:val="thaiDistribute"/>
              <w:rPr>
                <w:rFonts w:ascii="BrowalliaUPC" w:eastAsia="Times New Roman" w:hAnsi="BrowalliaUPC" w:cs="BrowalliaUPC"/>
                <w:b/>
                <w:bCs/>
                <w:sz w:val="28"/>
                <w:u w:val="single"/>
              </w:rPr>
            </w:pPr>
          </w:p>
          <w:p w:rsidR="006C25F7" w:rsidRDefault="006C25F7" w:rsidP="003B7E01">
            <w:pPr>
              <w:spacing w:after="0" w:line="240" w:lineRule="auto"/>
              <w:jc w:val="thaiDistribute"/>
              <w:rPr>
                <w:rFonts w:ascii="BrowalliaUPC" w:eastAsia="Times New Roman" w:hAnsi="BrowalliaUPC" w:cs="BrowalliaUPC"/>
                <w:b/>
                <w:bCs/>
                <w:sz w:val="28"/>
                <w:u w:val="single"/>
              </w:rPr>
            </w:pPr>
          </w:p>
          <w:p w:rsidR="006C25F7" w:rsidRDefault="006C25F7" w:rsidP="003B7E01">
            <w:pPr>
              <w:spacing w:after="0" w:line="240" w:lineRule="auto"/>
              <w:jc w:val="thaiDistribute"/>
              <w:rPr>
                <w:rFonts w:ascii="BrowalliaUPC" w:eastAsia="Times New Roman" w:hAnsi="BrowalliaUPC" w:cs="BrowalliaUPC"/>
                <w:b/>
                <w:bCs/>
                <w:sz w:val="28"/>
                <w:u w:val="single"/>
              </w:rPr>
            </w:pPr>
          </w:p>
          <w:p w:rsidR="006C25F7" w:rsidRPr="00B02B18" w:rsidRDefault="006C25F7" w:rsidP="003B7E01">
            <w:pPr>
              <w:spacing w:after="0" w:line="240" w:lineRule="auto"/>
              <w:jc w:val="thaiDistribute"/>
              <w:rPr>
                <w:rFonts w:ascii="BrowalliaUPC" w:eastAsia="Times New Roman" w:hAnsi="BrowalliaUPC" w:cs="BrowalliaUPC"/>
                <w:b/>
                <w:bCs/>
                <w:sz w:val="28"/>
                <w:u w:val="single"/>
              </w:rPr>
            </w:pPr>
          </w:p>
          <w:p w:rsidR="009209D9" w:rsidRPr="00B02B18" w:rsidRDefault="009209D9" w:rsidP="003B7E01">
            <w:pPr>
              <w:spacing w:after="0" w:line="240" w:lineRule="auto"/>
              <w:jc w:val="thaiDistribute"/>
              <w:rPr>
                <w:rFonts w:ascii="BrowalliaUPC" w:eastAsia="Times New Roman" w:hAnsi="BrowalliaUPC" w:cs="BrowalliaUPC"/>
                <w:b/>
                <w:bCs/>
                <w:sz w:val="28"/>
                <w:u w:val="single"/>
              </w:rPr>
            </w:pPr>
            <w:r w:rsidRPr="00B02B18">
              <w:rPr>
                <w:rFonts w:ascii="BrowalliaUPC" w:eastAsia="Times New Roman" w:hAnsi="BrowalliaUPC" w:cs="BrowalliaUPC"/>
                <w:b/>
                <w:bCs/>
                <w:sz w:val="28"/>
                <w:u w:val="single"/>
                <w:cs/>
              </w:rPr>
              <w:lastRenderedPageBreak/>
              <w:t>กราฟแสดงอัตราการลาออกของพนักงาน</w:t>
            </w:r>
          </w:p>
          <w:p w:rsidR="009209D9" w:rsidRPr="00B02B18" w:rsidRDefault="00EE2703" w:rsidP="003B7E01">
            <w:pPr>
              <w:spacing w:after="0" w:line="240" w:lineRule="auto"/>
              <w:jc w:val="thaiDistribute"/>
              <w:rPr>
                <w:rFonts w:ascii="BrowalliaUPC" w:eastAsia="Times New Roman" w:hAnsi="BrowalliaUPC" w:cs="BrowalliaUPC"/>
                <w:b/>
                <w:bCs/>
                <w:sz w:val="28"/>
                <w:u w:val="single"/>
              </w:rPr>
            </w:pPr>
            <w:r w:rsidRPr="00EE2703">
              <w:rPr>
                <w:rFonts w:ascii="BrowalliaUPC" w:hAnsi="BrowalliaUPC" w:cs="BrowalliaUPC"/>
                <w:noProof/>
                <w:sz w:val="28"/>
              </w:rPr>
              <w:pict>
                <v:rect id="Rectangle 1028" o:spid="_x0000_s1408" style="position:absolute;left:0;text-align:left;margin-left:-13.65pt;margin-top:9.35pt;width:476.4pt;height:199.9pt;z-index:-251352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"/>
              </w:pict>
            </w:r>
            <w:r w:rsidRPr="00EE2703">
              <w:rPr>
                <w:rFonts w:ascii="BrowalliaUPC" w:hAnsi="BrowalliaUPC" w:cs="BrowalliaUPC"/>
                <w:noProof/>
                <w:sz w:val="28"/>
              </w:rPr>
              <w:pict>
                <v:shape id="Text Box 1031" o:spid="_x0000_s1209" type="#_x0000_t202" style="position:absolute;left:0;text-align:left;margin-left:68.75pt;margin-top:15.35pt;width:366pt;height:24.75pt;z-index:2519429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" filled="f" stroked="f">
                  <v:path arrowok="t"/>
                  <v:textbox>
                    <w:txbxContent>
                      <w:p w:rsidR="008C46A5" w:rsidRPr="00F335A5" w:rsidRDefault="008C46A5" w:rsidP="009209D9">
                        <w:pPr>
                          <w:pStyle w:val="NormalWeb"/>
                          <w:spacing w:before="0" w:beforeAutospacing="0" w:after="0" w:afterAutospacing="0"/>
                          <w:rPr>
                            <w:rFonts w:ascii="Cordia New" w:hAnsi="Cordia New" w:cs="Cordia New"/>
                            <w:b/>
                            <w:bCs/>
                            <w:sz w:val="28"/>
                            <w:szCs w:val="28"/>
                          </w:rPr>
                        </w:pPr>
                        <w:r w:rsidRPr="00F335A5">
                          <w:rPr>
                            <w:rFonts w:ascii="Cordia New" w:hAnsi="Cordia New" w:cs="Cordia New"/>
                            <w:b/>
                            <w:bCs/>
                            <w:sz w:val="28"/>
                            <w:szCs w:val="28"/>
                            <w:cs/>
                          </w:rPr>
                          <w:t xml:space="preserve">ปี </w:t>
                        </w:r>
                        <w:r>
                          <w:rPr>
                            <w:rFonts w:ascii="Cordia New" w:hAnsi="Cordia New" w:cs="Cordia New"/>
                            <w:b/>
                            <w:bCs/>
                            <w:sz w:val="28"/>
                            <w:szCs w:val="28"/>
                          </w:rPr>
                          <w:t>2560</w:t>
                        </w:r>
                        <w:r w:rsidRPr="00F335A5">
                          <w:rPr>
                            <w:rFonts w:ascii="Cordia New" w:hAnsi="Cordia New" w:cs="Cordia New"/>
                            <w:b/>
                            <w:bCs/>
                            <w:sz w:val="28"/>
                            <w:szCs w:val="28"/>
                          </w:rPr>
                          <w:t xml:space="preserve">                                              </w:t>
                        </w:r>
                        <w:r w:rsidRPr="00F335A5">
                          <w:rPr>
                            <w:rFonts w:ascii="Cordia New" w:hAnsi="Cordia New" w:cs="Cordia New" w:hint="cs"/>
                            <w:b/>
                            <w:bCs/>
                            <w:sz w:val="28"/>
                            <w:szCs w:val="28"/>
                            <w:cs/>
                          </w:rPr>
                          <w:t xml:space="preserve">                         </w:t>
                        </w:r>
                        <w:r w:rsidRPr="00F335A5">
                          <w:rPr>
                            <w:rFonts w:ascii="Cordia New" w:hAnsi="Cordia New" w:cs="Cordia New"/>
                            <w:b/>
                            <w:bCs/>
                            <w:sz w:val="28"/>
                            <w:szCs w:val="28"/>
                          </w:rPr>
                          <w:t xml:space="preserve">  </w:t>
                        </w:r>
                        <w:r w:rsidRPr="001E65E4">
                          <w:rPr>
                            <w:rFonts w:ascii="Cordia New" w:hAnsi="Cordia New" w:cs="Cordia New" w:hint="cs"/>
                            <w:b/>
                            <w:bCs/>
                            <w:sz w:val="28"/>
                            <w:szCs w:val="28"/>
                            <w:cs/>
                          </w:rPr>
                          <w:t>ปี</w:t>
                        </w:r>
                        <w:r w:rsidRPr="001E65E4">
                          <w:rPr>
                            <w:rFonts w:ascii="Cordia New" w:hAnsi="Cordia New" w:cs="Cordia New"/>
                            <w:b/>
                            <w:bCs/>
                            <w:sz w:val="28"/>
                            <w:szCs w:val="28"/>
                          </w:rPr>
                          <w:t xml:space="preserve"> </w:t>
                        </w:r>
                        <w:r>
                          <w:rPr>
                            <w:rFonts w:ascii="Cordia New" w:hAnsi="Cordia New" w:cs="Cordia New"/>
                            <w:b/>
                            <w:bCs/>
                            <w:sz w:val="28"/>
                            <w:szCs w:val="28"/>
                          </w:rPr>
                          <w:t>2561</w:t>
                        </w:r>
                      </w:p>
                    </w:txbxContent>
                  </v:textbox>
                </v:shape>
              </w:pict>
            </w:r>
            <w:r w:rsidRPr="00EE2703">
              <w:rPr>
                <w:rFonts w:ascii="BrowalliaUPC" w:hAnsi="BrowalliaUPC" w:cs="BrowalliaUPC"/>
                <w:noProof/>
                <w:sz w:val="28"/>
              </w:rPr>
              <w:pict>
                <v:shape id="Text Box 1033" o:spid="_x0000_s1208" type="#_x0000_t202" style="position:absolute;left:0;text-align:left;margin-left:7.35pt;margin-top:16.4pt;width:99pt;height:14.25pt;z-index:2519418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" filled="f" stroked="f" strokeweight=".5pt">
                  <v:path arrowok="t"/>
                  <v:textbox>
                    <w:txbxContent>
                      <w:p w:rsidR="008C46A5" w:rsidRPr="00F335A5" w:rsidRDefault="008C46A5" w:rsidP="009209D9">
                        <w:pPr>
                          <w:spacing w:after="0" w:line="240" w:lineRule="auto"/>
                          <w:jc w:val="center"/>
                          <w:rPr>
                            <w:rFonts w:ascii="Cordia New" w:eastAsia="Times New Roman" w:hAnsi="Cordia New"/>
                            <w:b/>
                            <w:bCs/>
                            <w:color w:val="000000"/>
                            <w:sz w:val="28"/>
                          </w:rPr>
                        </w:pPr>
                        <w:r w:rsidRPr="00F335A5">
                          <w:rPr>
                            <w:rFonts w:ascii="Cordia New" w:eastAsia="Times New Roman" w:hAnsi="Cordia New"/>
                            <w:b/>
                            <w:bCs/>
                            <w:color w:val="000000"/>
                            <w:sz w:val="28"/>
                          </w:rPr>
                          <w:t xml:space="preserve">                             </w:t>
                        </w:r>
                        <w:r w:rsidRPr="00F335A5">
                          <w:rPr>
                            <w:rFonts w:ascii="Cordia New" w:eastAsia="Times New Roman" w:hAnsi="Cordia New"/>
                            <w:b/>
                            <w:bCs/>
                            <w:color w:val="000000"/>
                            <w:sz w:val="28"/>
                            <w:cs/>
                          </w:rPr>
                          <w:t xml:space="preserve">ปี </w:t>
                        </w:r>
                        <w:r w:rsidRPr="00F335A5">
                          <w:rPr>
                            <w:rFonts w:ascii="Cordia New" w:eastAsia="Times New Roman" w:hAnsi="Cordia New"/>
                            <w:b/>
                            <w:bCs/>
                            <w:color w:val="000000"/>
                            <w:sz w:val="28"/>
                          </w:rPr>
                          <w:t>2559</w:t>
                        </w:r>
                      </w:p>
                      <w:p w:rsidR="008C46A5" w:rsidRPr="00F335A5" w:rsidRDefault="008C46A5" w:rsidP="009209D9">
                        <w:pPr>
                          <w:spacing w:after="0" w:line="240" w:lineRule="auto"/>
                          <w:rPr>
                            <w:rFonts w:ascii="Cordia New" w:eastAsia="Times New Roman" w:hAnsi="Cordia New"/>
                            <w:b/>
                            <w:bCs/>
                            <w:color w:val="000000"/>
                            <w:sz w:val="26"/>
                            <w:szCs w:val="26"/>
                          </w:rPr>
                        </w:pPr>
                      </w:p>
                      <w:p w:rsidR="008C46A5" w:rsidRPr="00F335A5" w:rsidRDefault="008C46A5" w:rsidP="009209D9">
                        <w:pPr>
                          <w:rPr>
                            <w:rFonts w:ascii="Cordia New" w:hAnsi="Cordia New"/>
                            <w:b/>
                            <w:bCs/>
                            <w:color w:val="000000"/>
                            <w:sz w:val="26"/>
                            <w:szCs w:val="26"/>
                          </w:rPr>
                        </w:pPr>
                      </w:p>
                    </w:txbxContent>
                  </v:textbox>
                </v:shape>
              </w:pict>
            </w:r>
          </w:p>
          <w:p w:rsidR="009209D9" w:rsidRPr="00B02B18" w:rsidRDefault="009209D9" w:rsidP="003B7E01">
            <w:pPr>
              <w:spacing w:after="0" w:line="240" w:lineRule="auto"/>
              <w:jc w:val="thaiDistribute"/>
              <w:rPr>
                <w:rFonts w:ascii="BrowalliaUPC" w:eastAsia="Times New Roman" w:hAnsi="BrowalliaUPC" w:cs="BrowalliaUPC"/>
                <w:b/>
                <w:bCs/>
                <w:sz w:val="28"/>
                <w:u w:val="single"/>
              </w:rPr>
            </w:pPr>
            <w:r w:rsidRPr="00B02B18">
              <w:rPr>
                <w:rFonts w:ascii="BrowalliaUPC" w:hAnsi="BrowalliaUPC" w:cs="BrowalliaUPC"/>
                <w:noProof/>
                <w:sz w:val="28"/>
              </w:rPr>
              <w:drawing>
                <wp:anchor distT="0" distB="0" distL="114300" distR="114300" simplePos="0" relativeHeight="251965440" behindDoc="0" locked="0" layoutInCell="1" allowOverlap="1">
                  <wp:simplePos x="0" y="0"/>
                  <wp:positionH relativeFrom="column">
                    <wp:posOffset>2359660</wp:posOffset>
                  </wp:positionH>
                  <wp:positionV relativeFrom="paragraph">
                    <wp:posOffset>192405</wp:posOffset>
                  </wp:positionV>
                  <wp:extent cx="963295" cy="915035"/>
                  <wp:effectExtent l="0" t="0" r="8255" b="0"/>
                  <wp:wrapNone/>
                  <wp:docPr id="1032" name="Picture 10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1"/>
                          <pic:cNvPicPr>
                            <a:picLocks noChangeArrowheads="1"/>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l="72276" t="40948" r="1196" b="30803"/>
                          <a:stretch>
                            <a:fillRect/>
                          </a:stretch>
                        </pic:blipFill>
                        <pic:spPr bwMode="auto">
                          <a:xfrm>
                            <a:off x="0" y="0"/>
                            <a:ext cx="963295" cy="915035"/>
                          </a:xfrm>
                          <a:prstGeom prst="rect">
                            <a:avLst/>
                          </a:prstGeom>
                          <a:noFill/>
                          <a:ln>
                            <a:noFill/>
                          </a:ln>
                        </pic:spPr>
                      </pic:pic>
                    </a:graphicData>
                  </a:graphic>
                </wp:anchor>
              </w:drawing>
            </w:r>
          </w:p>
          <w:p w:rsidR="009209D9" w:rsidRPr="00B02B18" w:rsidRDefault="009209D9" w:rsidP="003B7E01">
            <w:pPr>
              <w:spacing w:after="0" w:line="240" w:lineRule="auto"/>
              <w:jc w:val="thaiDistribute"/>
              <w:rPr>
                <w:rFonts w:ascii="BrowalliaUPC" w:eastAsia="Times New Roman" w:hAnsi="BrowalliaUPC" w:cs="BrowalliaUPC"/>
                <w:b/>
                <w:bCs/>
                <w:sz w:val="28"/>
                <w:u w:val="single"/>
              </w:rPr>
            </w:pPr>
            <w:r w:rsidRPr="00B02B18">
              <w:rPr>
                <w:rFonts w:ascii="BrowalliaUPC" w:hAnsi="BrowalliaUPC" w:cs="BrowalliaUPC"/>
                <w:noProof/>
                <w:sz w:val="28"/>
              </w:rPr>
              <w:drawing>
                <wp:anchor distT="0" distB="0" distL="114300" distR="114300" simplePos="0" relativeHeight="251963392" behindDoc="0" locked="0" layoutInCell="1" allowOverlap="1">
                  <wp:simplePos x="0" y="0"/>
                  <wp:positionH relativeFrom="column">
                    <wp:posOffset>151765</wp:posOffset>
                  </wp:positionH>
                  <wp:positionV relativeFrom="paragraph">
                    <wp:posOffset>41910</wp:posOffset>
                  </wp:positionV>
                  <wp:extent cx="1974215" cy="1903095"/>
                  <wp:effectExtent l="0" t="0" r="6985" b="1905"/>
                  <wp:wrapNone/>
                  <wp:docPr id="1030" name="Picture 10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1"/>
                          <pic:cNvPicPr>
                            <a:picLocks noChangeArrowheads="1"/>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l="9003" t="11169" r="9555" b="11942"/>
                          <a:stretch>
                            <a:fillRect/>
                          </a:stretch>
                        </pic:blipFill>
                        <pic:spPr bwMode="auto">
                          <a:xfrm>
                            <a:off x="0" y="0"/>
                            <a:ext cx="1974215" cy="1903095"/>
                          </a:xfrm>
                          <a:prstGeom prst="rect">
                            <a:avLst/>
                          </a:prstGeom>
                          <a:noFill/>
                          <a:ln>
                            <a:noFill/>
                          </a:ln>
                        </pic:spPr>
                      </pic:pic>
                    </a:graphicData>
                  </a:graphic>
                </wp:anchor>
              </w:drawing>
            </w:r>
            <w:r w:rsidRPr="00B02B18">
              <w:rPr>
                <w:rFonts w:ascii="BrowalliaUPC" w:hAnsi="BrowalliaUPC" w:cs="BrowalliaUPC"/>
                <w:noProof/>
                <w:sz w:val="28"/>
              </w:rPr>
              <w:drawing>
                <wp:anchor distT="0" distB="0" distL="114300" distR="114300" simplePos="0" relativeHeight="251962368" behindDoc="0" locked="0" layoutInCell="1" allowOverlap="1">
                  <wp:simplePos x="0" y="0"/>
                  <wp:positionH relativeFrom="column">
                    <wp:posOffset>3452495</wp:posOffset>
                  </wp:positionH>
                  <wp:positionV relativeFrom="paragraph">
                    <wp:posOffset>40005</wp:posOffset>
                  </wp:positionV>
                  <wp:extent cx="1938020" cy="1925320"/>
                  <wp:effectExtent l="0" t="0" r="5080" b="0"/>
                  <wp:wrapNone/>
                  <wp:docPr id="1029" name="Picture 10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Chart 1"/>
                          <pic:cNvPicPr>
                            <a:picLocks noChangeArrowheads="1"/>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l="9464" t="10730" r="9555" b="10905"/>
                          <a:stretch>
                            <a:fillRect/>
                          </a:stretch>
                        </pic:blipFill>
                        <pic:spPr bwMode="auto">
                          <a:xfrm>
                            <a:off x="0" y="0"/>
                            <a:ext cx="1938020" cy="1925320"/>
                          </a:xfrm>
                          <a:prstGeom prst="rect">
                            <a:avLst/>
                          </a:prstGeom>
                          <a:noFill/>
                          <a:ln>
                            <a:noFill/>
                          </a:ln>
                        </pic:spPr>
                      </pic:pic>
                    </a:graphicData>
                  </a:graphic>
                </wp:anchor>
              </w:drawing>
            </w:r>
            <w:r w:rsidRPr="00B02B18">
              <w:rPr>
                <w:rFonts w:ascii="BrowalliaUPC" w:eastAsia="Times New Roman" w:hAnsi="BrowalliaUPC" w:cs="BrowalliaUPC"/>
                <w:b/>
                <w:bCs/>
                <w:sz w:val="28"/>
                <w:u w:val="single"/>
                <w:cs/>
              </w:rPr>
              <w:t xml:space="preserve"> </w:t>
            </w:r>
          </w:p>
          <w:p w:rsidR="009209D9" w:rsidRPr="00B02B18" w:rsidRDefault="009209D9" w:rsidP="003B7E01">
            <w:pPr>
              <w:spacing w:after="0" w:line="240" w:lineRule="auto"/>
              <w:jc w:val="thaiDistribute"/>
              <w:rPr>
                <w:rFonts w:ascii="BrowalliaUPC" w:eastAsia="Times New Roman" w:hAnsi="BrowalliaUPC" w:cs="BrowalliaUPC"/>
                <w:sz w:val="28"/>
              </w:rPr>
            </w:pPr>
          </w:p>
          <w:p w:rsidR="009209D9" w:rsidRPr="00B02B18" w:rsidRDefault="009209D9" w:rsidP="003B7E01">
            <w:pPr>
              <w:spacing w:after="0" w:line="240" w:lineRule="auto"/>
              <w:jc w:val="thaiDistribute"/>
              <w:rPr>
                <w:rFonts w:ascii="BrowalliaUPC" w:eastAsia="Times New Roman" w:hAnsi="BrowalliaUPC" w:cs="BrowalliaUPC"/>
                <w:sz w:val="28"/>
              </w:rPr>
            </w:pPr>
          </w:p>
        </w:tc>
      </w:tr>
      <w:tr w:rsidR="009209D9" w:rsidRPr="00B02B18" w:rsidTr="003B7E01">
        <w:trPr>
          <w:gridAfter w:val="1"/>
          <w:wAfter w:w="500" w:type="dxa"/>
          <w:trHeight w:val="374"/>
        </w:trPr>
        <w:tc>
          <w:tcPr>
            <w:tcW w:w="9417" w:type="dxa"/>
            <w:gridSpan w:val="2"/>
            <w:tcBorders>
              <w:top w:val="nil"/>
              <w:left w:val="nil"/>
              <w:bottom w:val="nil"/>
              <w:right w:val="nil"/>
            </w:tcBorders>
            <w:shd w:val="clear" w:color="auto" w:fill="auto"/>
            <w:noWrap/>
            <w:vAlign w:val="bottom"/>
          </w:tcPr>
          <w:p w:rsidR="009209D9" w:rsidRPr="00B02B18" w:rsidRDefault="009209D9" w:rsidP="003B7E01">
            <w:pPr>
              <w:spacing w:after="0" w:line="240" w:lineRule="auto"/>
              <w:jc w:val="thaiDistribute"/>
              <w:rPr>
                <w:rFonts w:ascii="BrowalliaUPC" w:eastAsia="Times New Roman" w:hAnsi="BrowalliaUPC" w:cs="BrowalliaUPC"/>
                <w:b/>
                <w:bCs/>
                <w:color w:val="000000"/>
                <w:sz w:val="28"/>
                <w:u w:val="single"/>
                <w:cs/>
              </w:rPr>
            </w:pPr>
          </w:p>
        </w:tc>
      </w:tr>
      <w:tr w:rsidR="009209D9" w:rsidRPr="00B02B18" w:rsidTr="003B7E01">
        <w:trPr>
          <w:gridBefore w:val="1"/>
          <w:wBefore w:w="735" w:type="dxa"/>
          <w:trHeight w:val="374"/>
        </w:trPr>
        <w:tc>
          <w:tcPr>
            <w:tcW w:w="9182" w:type="dxa"/>
            <w:gridSpan w:val="2"/>
            <w:tcBorders>
              <w:top w:val="nil"/>
              <w:left w:val="nil"/>
              <w:bottom w:val="nil"/>
              <w:right w:val="nil"/>
            </w:tcBorders>
            <w:shd w:val="clear" w:color="auto" w:fill="auto"/>
            <w:noWrap/>
            <w:vAlign w:val="bottom"/>
          </w:tcPr>
          <w:p w:rsidR="009209D9" w:rsidRPr="00B02B18" w:rsidRDefault="009209D9" w:rsidP="003B7E01">
            <w:pPr>
              <w:spacing w:after="0" w:line="240" w:lineRule="auto"/>
              <w:jc w:val="thaiDistribute"/>
              <w:rPr>
                <w:rFonts w:ascii="BrowalliaUPC" w:eastAsia="Times New Roman" w:hAnsi="BrowalliaUPC" w:cs="BrowalliaUPC"/>
                <w:color w:val="000000"/>
                <w:sz w:val="28"/>
              </w:rPr>
            </w:pPr>
          </w:p>
          <w:p w:rsidR="009209D9" w:rsidRPr="00B02B18" w:rsidRDefault="009209D9" w:rsidP="003B7E01">
            <w:pPr>
              <w:spacing w:after="0" w:line="240" w:lineRule="auto"/>
              <w:jc w:val="thaiDistribute"/>
              <w:rPr>
                <w:rFonts w:ascii="BrowalliaUPC" w:eastAsia="Times New Roman" w:hAnsi="BrowalliaUPC" w:cs="BrowalliaUPC"/>
                <w:color w:val="000000"/>
                <w:sz w:val="28"/>
              </w:rPr>
            </w:pPr>
          </w:p>
          <w:p w:rsidR="009209D9" w:rsidRPr="00B02B18" w:rsidRDefault="009209D9" w:rsidP="003B7E01">
            <w:pPr>
              <w:spacing w:after="0" w:line="240" w:lineRule="auto"/>
              <w:jc w:val="thaiDistribute"/>
              <w:rPr>
                <w:rFonts w:ascii="BrowalliaUPC" w:eastAsia="Times New Roman" w:hAnsi="BrowalliaUPC" w:cs="BrowalliaUPC"/>
                <w:color w:val="000000"/>
                <w:sz w:val="28"/>
              </w:rPr>
            </w:pPr>
          </w:p>
          <w:p w:rsidR="009209D9" w:rsidRPr="00B02B18" w:rsidRDefault="009209D9" w:rsidP="003B7E01">
            <w:pPr>
              <w:spacing w:after="0" w:line="240" w:lineRule="auto"/>
              <w:jc w:val="thaiDistribute"/>
              <w:rPr>
                <w:rFonts w:ascii="BrowalliaUPC" w:eastAsia="Times New Roman" w:hAnsi="BrowalliaUPC" w:cs="BrowalliaUPC"/>
                <w:color w:val="000000"/>
                <w:sz w:val="28"/>
              </w:rPr>
            </w:pPr>
          </w:p>
        </w:tc>
      </w:tr>
    </w:tbl>
    <w:p w:rsidR="006C25F7" w:rsidRDefault="006C25F7" w:rsidP="009209D9">
      <w:pPr>
        <w:spacing w:after="0" w:line="240" w:lineRule="auto"/>
        <w:jc w:val="thaiDistribute"/>
        <w:rPr>
          <w:rFonts w:ascii="BrowalliaUPC" w:hAnsi="BrowalliaUPC" w:cs="BrowalliaUPC"/>
          <w:sz w:val="28"/>
        </w:rPr>
      </w:pPr>
    </w:p>
    <w:p w:rsidR="009209D9" w:rsidRPr="00B02B18" w:rsidRDefault="009209D9" w:rsidP="009209D9">
      <w:pPr>
        <w:spacing w:after="0" w:line="240" w:lineRule="auto"/>
        <w:jc w:val="thaiDistribute"/>
        <w:rPr>
          <w:rFonts w:ascii="BrowalliaUPC" w:eastAsia="Times New Roman" w:hAnsi="BrowalliaUPC" w:cs="BrowalliaUPC"/>
          <w:color w:val="000000"/>
          <w:sz w:val="28"/>
        </w:rPr>
      </w:pPr>
      <w:r w:rsidRPr="00B02B18">
        <w:rPr>
          <w:rFonts w:ascii="BrowalliaUPC" w:hAnsi="BrowalliaUPC" w:cs="BrowalliaUPC"/>
          <w:sz w:val="28"/>
          <w:cs/>
        </w:rPr>
        <w:t>*</w:t>
      </w:r>
      <w:r w:rsidRPr="00B02B18">
        <w:rPr>
          <w:rFonts w:ascii="BrowalliaUPC" w:eastAsia="Times New Roman" w:hAnsi="BrowalliaUPC" w:cs="BrowalliaUPC"/>
          <w:color w:val="000000"/>
          <w:sz w:val="28"/>
          <w:cs/>
        </w:rPr>
        <w:t xml:space="preserve">โดยคำนวนจากจำนวนพนักงานที่ลาออก ปี </w:t>
      </w:r>
      <w:r w:rsidRPr="00B02B18">
        <w:rPr>
          <w:rFonts w:ascii="BrowalliaUPC" w:eastAsia="Times New Roman" w:hAnsi="BrowalliaUPC" w:cs="BrowalliaUPC"/>
          <w:color w:val="000000"/>
          <w:sz w:val="28"/>
        </w:rPr>
        <w:t xml:space="preserve">2560 </w:t>
      </w:r>
      <w:r w:rsidRPr="00B02B18">
        <w:rPr>
          <w:rFonts w:ascii="BrowalliaUPC" w:eastAsia="Times New Roman" w:hAnsi="BrowalliaUPC" w:cs="BrowalliaUPC"/>
          <w:color w:val="000000"/>
          <w:sz w:val="28"/>
          <w:cs/>
        </w:rPr>
        <w:t xml:space="preserve">จำนวน  </w:t>
      </w:r>
      <w:r w:rsidRPr="00B02B18">
        <w:rPr>
          <w:rFonts w:ascii="BrowalliaUPC" w:eastAsia="Times New Roman" w:hAnsi="BrowalliaUPC" w:cs="BrowalliaUPC"/>
          <w:color w:val="000000"/>
          <w:sz w:val="28"/>
        </w:rPr>
        <w:t xml:space="preserve">247 </w:t>
      </w:r>
      <w:r w:rsidRPr="00B02B18">
        <w:rPr>
          <w:rFonts w:ascii="BrowalliaUPC" w:eastAsia="Times New Roman" w:hAnsi="BrowalliaUPC" w:cs="BrowalliaUPC"/>
          <w:color w:val="000000"/>
          <w:sz w:val="28"/>
          <w:cs/>
        </w:rPr>
        <w:t xml:space="preserve">คน และ ปี </w:t>
      </w:r>
      <w:r w:rsidRPr="00B02B18">
        <w:rPr>
          <w:rFonts w:ascii="BrowalliaUPC" w:eastAsia="Times New Roman" w:hAnsi="BrowalliaUPC" w:cs="BrowalliaUPC"/>
          <w:color w:val="000000"/>
          <w:sz w:val="28"/>
        </w:rPr>
        <w:t xml:space="preserve">2561 </w:t>
      </w:r>
      <w:r w:rsidRPr="00B02B18">
        <w:rPr>
          <w:rFonts w:ascii="BrowalliaUPC" w:eastAsia="Times New Roman" w:hAnsi="BrowalliaUPC" w:cs="BrowalliaUPC"/>
          <w:color w:val="000000"/>
          <w:sz w:val="28"/>
          <w:cs/>
        </w:rPr>
        <w:t xml:space="preserve">จำนวน </w:t>
      </w:r>
      <w:r w:rsidRPr="00B02B18">
        <w:rPr>
          <w:rFonts w:ascii="BrowalliaUPC" w:eastAsia="Times New Roman" w:hAnsi="BrowalliaUPC" w:cs="BrowalliaUPC"/>
          <w:sz w:val="28"/>
        </w:rPr>
        <w:t xml:space="preserve">408 </w:t>
      </w:r>
      <w:r w:rsidRPr="00B02B18">
        <w:rPr>
          <w:rFonts w:ascii="BrowalliaUPC" w:eastAsia="Times New Roman" w:hAnsi="BrowalliaUPC" w:cs="BrowalliaUPC"/>
          <w:color w:val="000000"/>
          <w:sz w:val="28"/>
          <w:cs/>
        </w:rPr>
        <w:t>คน</w:t>
      </w:r>
    </w:p>
    <w:p w:rsidR="009209D9" w:rsidRPr="00B02B18" w:rsidRDefault="009209D9" w:rsidP="009209D9">
      <w:pPr>
        <w:spacing w:after="120" w:line="240" w:lineRule="auto"/>
        <w:jc w:val="thaiDistribute"/>
        <w:rPr>
          <w:rFonts w:ascii="BrowalliaUPC" w:hAnsi="BrowalliaUPC" w:cs="BrowalliaUPC"/>
          <w:b/>
          <w:bCs/>
          <w:sz w:val="28"/>
          <w:u w:val="single"/>
        </w:rPr>
      </w:pPr>
      <w:r w:rsidRPr="00B02B18">
        <w:rPr>
          <w:rFonts w:ascii="BrowalliaUPC" w:hAnsi="BrowalliaUPC" w:cs="BrowalliaUPC"/>
          <w:b/>
          <w:bCs/>
          <w:sz w:val="28"/>
          <w:u w:val="single"/>
          <w:cs/>
        </w:rPr>
        <w:t>จำนวนพนักงานและประเภทการจ้างงาน</w:t>
      </w:r>
    </w:p>
    <w:p w:rsidR="009209D9" w:rsidRPr="00B02B18" w:rsidRDefault="009209D9" w:rsidP="009209D9">
      <w:pPr>
        <w:spacing w:after="120" w:line="240" w:lineRule="auto"/>
        <w:ind w:firstLine="720"/>
        <w:jc w:val="thaiDistribute"/>
        <w:rPr>
          <w:rFonts w:ascii="BrowalliaUPC" w:hAnsi="BrowalliaUPC" w:cs="BrowalliaUPC"/>
          <w:sz w:val="28"/>
          <w:cs/>
        </w:rPr>
      </w:pPr>
      <w:r w:rsidRPr="00B02B18">
        <w:rPr>
          <w:rFonts w:ascii="BrowalliaUPC" w:hAnsi="BrowalliaUPC" w:cs="BrowalliaUPC"/>
          <w:sz w:val="28"/>
          <w:cs/>
        </w:rPr>
        <w:t xml:space="preserve">สถิติย้อนหลัง </w:t>
      </w:r>
      <w:r w:rsidRPr="00B02B18">
        <w:rPr>
          <w:rFonts w:ascii="BrowalliaUPC" w:hAnsi="BrowalliaUPC" w:cs="BrowalliaUPC"/>
          <w:sz w:val="28"/>
        </w:rPr>
        <w:t>2</w:t>
      </w:r>
      <w:r w:rsidRPr="00B02B18">
        <w:rPr>
          <w:rFonts w:ascii="BrowalliaUPC" w:hAnsi="BrowalliaUPC" w:cs="BrowalliaUPC"/>
          <w:sz w:val="28"/>
          <w:cs/>
        </w:rPr>
        <w:t xml:space="preserve"> ปี ของจำนวนบุคลากร ณ วันที่ </w:t>
      </w:r>
      <w:r w:rsidRPr="00B02B18">
        <w:rPr>
          <w:rFonts w:ascii="BrowalliaUPC" w:hAnsi="BrowalliaUPC" w:cs="BrowalliaUPC"/>
          <w:sz w:val="28"/>
        </w:rPr>
        <w:t>31</w:t>
      </w:r>
      <w:r w:rsidRPr="00B02B18">
        <w:rPr>
          <w:rFonts w:ascii="BrowalliaUPC" w:hAnsi="BrowalliaUPC" w:cs="BrowalliaUPC"/>
          <w:sz w:val="28"/>
          <w:cs/>
        </w:rPr>
        <w:t xml:space="preserve"> ธันวาคม </w:t>
      </w:r>
      <w:r w:rsidRPr="00B02B18">
        <w:rPr>
          <w:rFonts w:ascii="BrowalliaUPC" w:hAnsi="BrowalliaUPC" w:cs="BrowalliaUPC"/>
          <w:sz w:val="28"/>
        </w:rPr>
        <w:t>2560</w:t>
      </w:r>
      <w:r w:rsidRPr="00B02B18">
        <w:rPr>
          <w:rFonts w:ascii="BrowalliaUPC" w:hAnsi="BrowalliaUPC" w:cs="BrowalliaUPC"/>
          <w:sz w:val="28"/>
          <w:cs/>
        </w:rPr>
        <w:t xml:space="preserve"> เป็นจำนวน </w:t>
      </w:r>
      <w:r w:rsidRPr="00B02B18">
        <w:rPr>
          <w:rFonts w:ascii="BrowalliaUPC" w:hAnsi="BrowalliaUPC" w:cs="BrowalliaUPC"/>
          <w:sz w:val="28"/>
        </w:rPr>
        <w:t>3</w:t>
      </w:r>
      <w:r w:rsidRPr="00B02B18">
        <w:rPr>
          <w:rFonts w:ascii="BrowalliaUPC" w:hAnsi="BrowalliaUPC" w:cs="BrowalliaUPC"/>
          <w:sz w:val="28"/>
          <w:cs/>
        </w:rPr>
        <w:t>,</w:t>
      </w:r>
      <w:r w:rsidRPr="00B02B18">
        <w:rPr>
          <w:rFonts w:ascii="BrowalliaUPC" w:hAnsi="BrowalliaUPC" w:cs="BrowalliaUPC"/>
          <w:sz w:val="28"/>
        </w:rPr>
        <w:t>679</w:t>
      </w:r>
      <w:r w:rsidRPr="00B02B18">
        <w:rPr>
          <w:rFonts w:ascii="BrowalliaUPC" w:hAnsi="BrowalliaUPC" w:cs="BrowalliaUPC"/>
          <w:sz w:val="28"/>
          <w:cs/>
        </w:rPr>
        <w:t xml:space="preserve">  คน และ วันที่ </w:t>
      </w:r>
      <w:r w:rsidRPr="00B02B18">
        <w:rPr>
          <w:rFonts w:ascii="BrowalliaUPC" w:hAnsi="BrowalliaUPC" w:cs="BrowalliaUPC"/>
          <w:sz w:val="28"/>
        </w:rPr>
        <w:t>31</w:t>
      </w:r>
      <w:r w:rsidRPr="00B02B18">
        <w:rPr>
          <w:rFonts w:ascii="BrowalliaUPC" w:hAnsi="BrowalliaUPC" w:cs="BrowalliaUPC"/>
          <w:sz w:val="28"/>
          <w:cs/>
        </w:rPr>
        <w:t xml:space="preserve"> ธันวาคม </w:t>
      </w:r>
      <w:r w:rsidRPr="00B02B18">
        <w:rPr>
          <w:rFonts w:ascii="BrowalliaUPC" w:hAnsi="BrowalliaUPC" w:cs="BrowalliaUPC"/>
          <w:sz w:val="28"/>
        </w:rPr>
        <w:t>2561</w:t>
      </w:r>
      <w:r w:rsidRPr="00B02B18">
        <w:rPr>
          <w:rFonts w:ascii="BrowalliaUPC" w:hAnsi="BrowalliaUPC" w:cs="BrowalliaUPC"/>
          <w:sz w:val="28"/>
          <w:cs/>
        </w:rPr>
        <w:t xml:space="preserve"> เป็นจำนวน </w:t>
      </w:r>
      <w:r w:rsidRPr="00B02B18">
        <w:rPr>
          <w:rFonts w:ascii="BrowalliaUPC" w:hAnsi="BrowalliaUPC" w:cs="BrowalliaUPC"/>
          <w:sz w:val="28"/>
        </w:rPr>
        <w:t>1,932</w:t>
      </w:r>
      <w:r w:rsidRPr="00B02B18">
        <w:rPr>
          <w:rFonts w:ascii="BrowalliaUPC" w:hAnsi="BrowalliaUPC" w:cs="BrowalliaUPC"/>
          <w:color w:val="FF0000"/>
          <w:sz w:val="28"/>
        </w:rPr>
        <w:t xml:space="preserve"> </w:t>
      </w:r>
      <w:r w:rsidRPr="00B02B18">
        <w:rPr>
          <w:rFonts w:ascii="BrowalliaUPC" w:hAnsi="BrowalliaUPC" w:cs="BrowalliaUPC"/>
          <w:sz w:val="28"/>
          <w:cs/>
        </w:rPr>
        <w:t>คน โดยแบ่งตามหัวข้อ ดังนี้</w:t>
      </w:r>
    </w:p>
    <w:p w:rsidR="009209D9" w:rsidRPr="00B02B18" w:rsidRDefault="009209D9" w:rsidP="009209D9">
      <w:pPr>
        <w:spacing w:after="120" w:line="240" w:lineRule="auto"/>
        <w:jc w:val="thaiDistribute"/>
        <w:rPr>
          <w:rFonts w:ascii="BrowalliaUPC" w:hAnsi="BrowalliaUPC" w:cs="BrowalliaUPC"/>
          <w:sz w:val="28"/>
        </w:rPr>
      </w:pPr>
      <w:r w:rsidRPr="00B02B18">
        <w:rPr>
          <w:rFonts w:ascii="BrowalliaUPC" w:hAnsi="BrowalliaUPC" w:cs="BrowalliaUPC"/>
          <w:b/>
          <w:bCs/>
          <w:sz w:val="28"/>
          <w:cs/>
        </w:rPr>
        <w:t>สัดส่วนการจ้างงาน</w:t>
      </w:r>
    </w:p>
    <w:tbl>
      <w:tblPr>
        <w:tblW w:w="8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8"/>
        <w:gridCol w:w="2968"/>
        <w:gridCol w:w="1491"/>
        <w:gridCol w:w="1260"/>
        <w:gridCol w:w="1459"/>
        <w:gridCol w:w="1151"/>
      </w:tblGrid>
      <w:tr w:rsidR="009209D9" w:rsidRPr="00B02B18" w:rsidTr="00331BF8">
        <w:trPr>
          <w:jc w:val="center"/>
        </w:trPr>
        <w:tc>
          <w:tcPr>
            <w:tcW w:w="3346" w:type="dxa"/>
            <w:gridSpan w:val="2"/>
            <w:vMerge w:val="restart"/>
            <w:shd w:val="pct25" w:color="auto" w:fill="auto"/>
            <w:vAlign w:val="center"/>
          </w:tcPr>
          <w:p w:rsidR="009209D9" w:rsidRPr="00B02B18" w:rsidRDefault="009209D9" w:rsidP="003B7E01">
            <w:pPr>
              <w:spacing w:after="0" w:line="240" w:lineRule="auto"/>
              <w:jc w:val="center"/>
              <w:rPr>
                <w:rFonts w:ascii="BrowalliaUPC" w:hAnsi="BrowalliaUPC" w:cs="BrowalliaUPC"/>
                <w:b/>
                <w:bCs/>
                <w:sz w:val="28"/>
              </w:rPr>
            </w:pPr>
            <w:r w:rsidRPr="00B02B18">
              <w:rPr>
                <w:rFonts w:ascii="BrowalliaUPC" w:hAnsi="BrowalliaUPC" w:cs="BrowalliaUPC"/>
                <w:b/>
                <w:bCs/>
                <w:sz w:val="28"/>
                <w:cs/>
              </w:rPr>
              <w:t>รายการ</w:t>
            </w:r>
          </w:p>
        </w:tc>
        <w:tc>
          <w:tcPr>
            <w:tcW w:w="2751" w:type="dxa"/>
            <w:gridSpan w:val="2"/>
            <w:shd w:val="pct25" w:color="auto" w:fill="auto"/>
            <w:vAlign w:val="center"/>
          </w:tcPr>
          <w:p w:rsidR="009209D9" w:rsidRPr="00B02B18" w:rsidRDefault="009209D9" w:rsidP="003B7E01">
            <w:pPr>
              <w:spacing w:after="0" w:line="240" w:lineRule="auto"/>
              <w:jc w:val="center"/>
              <w:rPr>
                <w:rFonts w:ascii="BrowalliaUPC" w:hAnsi="BrowalliaUPC" w:cs="BrowalliaUPC"/>
                <w:b/>
                <w:bCs/>
                <w:sz w:val="28"/>
              </w:rPr>
            </w:pPr>
            <w:r w:rsidRPr="00B02B18">
              <w:rPr>
                <w:rFonts w:ascii="BrowalliaUPC" w:hAnsi="BrowalliaUPC" w:cs="BrowalliaUPC"/>
                <w:b/>
                <w:bCs/>
                <w:sz w:val="28"/>
              </w:rPr>
              <w:t>2560</w:t>
            </w:r>
          </w:p>
        </w:tc>
        <w:tc>
          <w:tcPr>
            <w:tcW w:w="2610" w:type="dxa"/>
            <w:gridSpan w:val="2"/>
            <w:shd w:val="pct25" w:color="auto" w:fill="auto"/>
            <w:vAlign w:val="center"/>
          </w:tcPr>
          <w:p w:rsidR="009209D9" w:rsidRPr="00B02B18" w:rsidRDefault="009209D9" w:rsidP="003B7E01">
            <w:pPr>
              <w:spacing w:after="0" w:line="240" w:lineRule="auto"/>
              <w:jc w:val="center"/>
              <w:rPr>
                <w:rFonts w:ascii="BrowalliaUPC" w:hAnsi="BrowalliaUPC" w:cs="BrowalliaUPC"/>
                <w:b/>
                <w:bCs/>
                <w:sz w:val="28"/>
              </w:rPr>
            </w:pPr>
            <w:r w:rsidRPr="00B02B18">
              <w:rPr>
                <w:rFonts w:ascii="BrowalliaUPC" w:hAnsi="BrowalliaUPC" w:cs="BrowalliaUPC"/>
                <w:b/>
                <w:bCs/>
                <w:sz w:val="28"/>
              </w:rPr>
              <w:t>2561</w:t>
            </w:r>
          </w:p>
        </w:tc>
      </w:tr>
      <w:tr w:rsidR="009209D9" w:rsidRPr="00B02B18" w:rsidTr="00331BF8">
        <w:trPr>
          <w:jc w:val="center"/>
        </w:trPr>
        <w:tc>
          <w:tcPr>
            <w:tcW w:w="3346" w:type="dxa"/>
            <w:gridSpan w:val="2"/>
            <w:vMerge/>
            <w:tcBorders>
              <w:bottom w:val="single" w:sz="4" w:space="0" w:color="auto"/>
            </w:tcBorders>
            <w:shd w:val="pct25" w:color="auto" w:fill="auto"/>
            <w:vAlign w:val="center"/>
          </w:tcPr>
          <w:p w:rsidR="009209D9" w:rsidRPr="00B02B18" w:rsidRDefault="009209D9" w:rsidP="003B7E01">
            <w:pPr>
              <w:spacing w:after="0" w:line="240" w:lineRule="auto"/>
              <w:jc w:val="center"/>
              <w:rPr>
                <w:rFonts w:ascii="BrowalliaUPC" w:hAnsi="BrowalliaUPC" w:cs="BrowalliaUPC"/>
                <w:b/>
                <w:bCs/>
                <w:sz w:val="28"/>
                <w:cs/>
              </w:rPr>
            </w:pPr>
          </w:p>
        </w:tc>
        <w:tc>
          <w:tcPr>
            <w:tcW w:w="1491" w:type="dxa"/>
            <w:tcBorders>
              <w:bottom w:val="single" w:sz="4" w:space="0" w:color="auto"/>
            </w:tcBorders>
            <w:shd w:val="pct25" w:color="auto" w:fill="auto"/>
            <w:vAlign w:val="center"/>
          </w:tcPr>
          <w:p w:rsidR="009209D9" w:rsidRPr="00B02B18" w:rsidRDefault="009209D9" w:rsidP="003B7E01">
            <w:pPr>
              <w:spacing w:after="0" w:line="240" w:lineRule="auto"/>
              <w:jc w:val="center"/>
              <w:rPr>
                <w:rFonts w:ascii="BrowalliaUPC" w:hAnsi="BrowalliaUPC" w:cs="BrowalliaUPC"/>
                <w:b/>
                <w:bCs/>
                <w:sz w:val="28"/>
              </w:rPr>
            </w:pPr>
            <w:r w:rsidRPr="00B02B18">
              <w:rPr>
                <w:rFonts w:ascii="BrowalliaUPC" w:hAnsi="BrowalliaUPC" w:cs="BrowalliaUPC"/>
                <w:b/>
                <w:bCs/>
                <w:sz w:val="28"/>
                <w:cs/>
              </w:rPr>
              <w:t>จำนวน (คน)</w:t>
            </w:r>
          </w:p>
        </w:tc>
        <w:tc>
          <w:tcPr>
            <w:tcW w:w="1260" w:type="dxa"/>
            <w:tcBorders>
              <w:bottom w:val="single" w:sz="4" w:space="0" w:color="auto"/>
            </w:tcBorders>
            <w:shd w:val="pct25" w:color="auto" w:fill="auto"/>
            <w:vAlign w:val="center"/>
          </w:tcPr>
          <w:p w:rsidR="009209D9" w:rsidRPr="00B02B18" w:rsidRDefault="009209D9" w:rsidP="003B7E01">
            <w:pPr>
              <w:spacing w:after="0" w:line="240" w:lineRule="auto"/>
              <w:jc w:val="center"/>
              <w:rPr>
                <w:rFonts w:ascii="BrowalliaUPC" w:hAnsi="BrowalliaUPC" w:cs="BrowalliaUPC"/>
                <w:b/>
                <w:bCs/>
                <w:sz w:val="28"/>
              </w:rPr>
            </w:pPr>
            <w:r w:rsidRPr="00B02B18">
              <w:rPr>
                <w:rFonts w:ascii="BrowalliaUPC" w:hAnsi="BrowalliaUPC" w:cs="BrowalliaUPC"/>
                <w:b/>
                <w:bCs/>
                <w:sz w:val="28"/>
                <w:cs/>
              </w:rPr>
              <w:t>ร้อยละ</w:t>
            </w:r>
          </w:p>
        </w:tc>
        <w:tc>
          <w:tcPr>
            <w:tcW w:w="1459" w:type="dxa"/>
            <w:tcBorders>
              <w:bottom w:val="single" w:sz="4" w:space="0" w:color="auto"/>
            </w:tcBorders>
            <w:shd w:val="pct25" w:color="auto" w:fill="auto"/>
            <w:vAlign w:val="center"/>
          </w:tcPr>
          <w:p w:rsidR="009209D9" w:rsidRPr="00B02B18" w:rsidRDefault="009209D9" w:rsidP="003B7E01">
            <w:pPr>
              <w:spacing w:after="0" w:line="240" w:lineRule="auto"/>
              <w:jc w:val="center"/>
              <w:rPr>
                <w:rFonts w:ascii="BrowalliaUPC" w:hAnsi="BrowalliaUPC" w:cs="BrowalliaUPC"/>
                <w:b/>
                <w:bCs/>
                <w:sz w:val="28"/>
              </w:rPr>
            </w:pPr>
            <w:r w:rsidRPr="00B02B18">
              <w:rPr>
                <w:rFonts w:ascii="BrowalliaUPC" w:hAnsi="BrowalliaUPC" w:cs="BrowalliaUPC"/>
                <w:b/>
                <w:bCs/>
                <w:sz w:val="28"/>
                <w:cs/>
              </w:rPr>
              <w:t>จำนวน (คน)</w:t>
            </w:r>
          </w:p>
        </w:tc>
        <w:tc>
          <w:tcPr>
            <w:tcW w:w="1151" w:type="dxa"/>
            <w:tcBorders>
              <w:bottom w:val="single" w:sz="4" w:space="0" w:color="auto"/>
            </w:tcBorders>
            <w:shd w:val="pct25" w:color="auto" w:fill="auto"/>
            <w:vAlign w:val="center"/>
          </w:tcPr>
          <w:p w:rsidR="009209D9" w:rsidRPr="00B02B18" w:rsidRDefault="009209D9" w:rsidP="003B7E01">
            <w:pPr>
              <w:spacing w:after="0" w:line="240" w:lineRule="auto"/>
              <w:jc w:val="center"/>
              <w:rPr>
                <w:rFonts w:ascii="BrowalliaUPC" w:hAnsi="BrowalliaUPC" w:cs="BrowalliaUPC"/>
                <w:b/>
                <w:bCs/>
                <w:sz w:val="28"/>
              </w:rPr>
            </w:pPr>
            <w:r w:rsidRPr="00B02B18">
              <w:rPr>
                <w:rFonts w:ascii="BrowalliaUPC" w:hAnsi="BrowalliaUPC" w:cs="BrowalliaUPC"/>
                <w:b/>
                <w:bCs/>
                <w:sz w:val="28"/>
                <w:cs/>
              </w:rPr>
              <w:t>ร้อยละ</w:t>
            </w:r>
          </w:p>
        </w:tc>
      </w:tr>
      <w:tr w:rsidR="009209D9" w:rsidRPr="00B02B18" w:rsidTr="00331BF8">
        <w:trPr>
          <w:jc w:val="center"/>
        </w:trPr>
        <w:tc>
          <w:tcPr>
            <w:tcW w:w="3346" w:type="dxa"/>
            <w:gridSpan w:val="2"/>
            <w:shd w:val="pct12" w:color="auto" w:fill="auto"/>
          </w:tcPr>
          <w:p w:rsidR="009209D9" w:rsidRPr="00B02B18" w:rsidRDefault="009209D9" w:rsidP="003B7E01">
            <w:pPr>
              <w:spacing w:after="0" w:line="240" w:lineRule="auto"/>
              <w:jc w:val="thaiDistribute"/>
              <w:rPr>
                <w:rFonts w:ascii="BrowalliaUPC" w:hAnsi="BrowalliaUPC" w:cs="BrowalliaUPC"/>
                <w:b/>
                <w:bCs/>
                <w:sz w:val="28"/>
              </w:rPr>
            </w:pPr>
            <w:r w:rsidRPr="00B02B18">
              <w:rPr>
                <w:rFonts w:ascii="BrowalliaUPC" w:hAnsi="BrowalliaUPC" w:cs="BrowalliaUPC"/>
                <w:b/>
                <w:bCs/>
                <w:sz w:val="28"/>
                <w:cs/>
              </w:rPr>
              <w:t>จำแนกตามเพศ</w:t>
            </w:r>
          </w:p>
        </w:tc>
        <w:tc>
          <w:tcPr>
            <w:tcW w:w="1491" w:type="dxa"/>
            <w:shd w:val="pct12" w:color="auto" w:fill="auto"/>
            <w:vAlign w:val="center"/>
          </w:tcPr>
          <w:p w:rsidR="009209D9" w:rsidRPr="00B02B18" w:rsidRDefault="009209D9" w:rsidP="003B7E01">
            <w:pPr>
              <w:spacing w:after="0" w:line="240" w:lineRule="auto"/>
              <w:jc w:val="thaiDistribute"/>
              <w:rPr>
                <w:rFonts w:ascii="BrowalliaUPC" w:hAnsi="BrowalliaUPC" w:cs="BrowalliaUPC"/>
                <w:b/>
                <w:bCs/>
                <w:sz w:val="28"/>
              </w:rPr>
            </w:pPr>
          </w:p>
        </w:tc>
        <w:tc>
          <w:tcPr>
            <w:tcW w:w="1260" w:type="dxa"/>
            <w:shd w:val="pct12" w:color="auto" w:fill="auto"/>
            <w:vAlign w:val="center"/>
          </w:tcPr>
          <w:p w:rsidR="009209D9" w:rsidRPr="00B02B18" w:rsidRDefault="009209D9" w:rsidP="003B7E01">
            <w:pPr>
              <w:spacing w:after="0" w:line="240" w:lineRule="auto"/>
              <w:jc w:val="thaiDistribute"/>
              <w:rPr>
                <w:rFonts w:ascii="BrowalliaUPC" w:hAnsi="BrowalliaUPC" w:cs="BrowalliaUPC"/>
                <w:b/>
                <w:bCs/>
                <w:sz w:val="28"/>
              </w:rPr>
            </w:pPr>
          </w:p>
        </w:tc>
        <w:tc>
          <w:tcPr>
            <w:tcW w:w="1459" w:type="dxa"/>
            <w:shd w:val="pct12" w:color="auto" w:fill="auto"/>
            <w:vAlign w:val="center"/>
          </w:tcPr>
          <w:p w:rsidR="009209D9" w:rsidRPr="00B02B18" w:rsidRDefault="009209D9" w:rsidP="003B7E01">
            <w:pPr>
              <w:spacing w:after="0" w:line="240" w:lineRule="auto"/>
              <w:jc w:val="thaiDistribute"/>
              <w:rPr>
                <w:rFonts w:ascii="BrowalliaUPC" w:hAnsi="BrowalliaUPC" w:cs="BrowalliaUPC"/>
                <w:b/>
                <w:bCs/>
                <w:sz w:val="28"/>
              </w:rPr>
            </w:pPr>
          </w:p>
        </w:tc>
        <w:tc>
          <w:tcPr>
            <w:tcW w:w="1151" w:type="dxa"/>
            <w:shd w:val="pct12" w:color="auto" w:fill="auto"/>
            <w:vAlign w:val="center"/>
          </w:tcPr>
          <w:p w:rsidR="009209D9" w:rsidRPr="00B02B18" w:rsidRDefault="009209D9" w:rsidP="003B7E01">
            <w:pPr>
              <w:spacing w:after="0" w:line="240" w:lineRule="auto"/>
              <w:jc w:val="thaiDistribute"/>
              <w:rPr>
                <w:rFonts w:ascii="BrowalliaUPC" w:hAnsi="BrowalliaUPC" w:cs="BrowalliaUPC"/>
                <w:b/>
                <w:bCs/>
                <w:sz w:val="28"/>
              </w:rPr>
            </w:pPr>
          </w:p>
        </w:tc>
      </w:tr>
      <w:tr w:rsidR="009209D9" w:rsidRPr="00B02B18" w:rsidTr="00331BF8">
        <w:trPr>
          <w:jc w:val="center"/>
        </w:trPr>
        <w:tc>
          <w:tcPr>
            <w:tcW w:w="378" w:type="dxa"/>
            <w:tcBorders>
              <w:right w:val="nil"/>
            </w:tcBorders>
            <w:shd w:val="clear" w:color="auto" w:fill="auto"/>
          </w:tcPr>
          <w:p w:rsidR="009209D9" w:rsidRPr="00B02B18" w:rsidRDefault="009209D9" w:rsidP="003B7E01">
            <w:pPr>
              <w:spacing w:after="0" w:line="240" w:lineRule="auto"/>
              <w:jc w:val="thaiDistribute"/>
              <w:rPr>
                <w:rFonts w:ascii="BrowalliaUPC" w:hAnsi="BrowalliaUPC" w:cs="BrowalliaUPC"/>
                <w:sz w:val="28"/>
              </w:rPr>
            </w:pPr>
          </w:p>
        </w:tc>
        <w:tc>
          <w:tcPr>
            <w:tcW w:w="2968" w:type="dxa"/>
            <w:tcBorders>
              <w:left w:val="nil"/>
            </w:tcBorders>
            <w:shd w:val="clear" w:color="auto" w:fill="auto"/>
          </w:tcPr>
          <w:p w:rsidR="009209D9" w:rsidRPr="00B02B18" w:rsidRDefault="009209D9" w:rsidP="003B7E01">
            <w:pPr>
              <w:spacing w:after="0" w:line="240" w:lineRule="auto"/>
              <w:jc w:val="thaiDistribute"/>
              <w:rPr>
                <w:rFonts w:ascii="BrowalliaUPC" w:hAnsi="BrowalliaUPC" w:cs="BrowalliaUPC"/>
                <w:sz w:val="28"/>
              </w:rPr>
            </w:pPr>
            <w:r w:rsidRPr="00B02B18">
              <w:rPr>
                <w:rFonts w:ascii="BrowalliaUPC" w:hAnsi="BrowalliaUPC" w:cs="BrowalliaUPC"/>
                <w:sz w:val="28"/>
                <w:cs/>
              </w:rPr>
              <w:t>ชาย</w:t>
            </w:r>
          </w:p>
        </w:tc>
        <w:tc>
          <w:tcPr>
            <w:tcW w:w="1491"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2,737</w:t>
            </w:r>
          </w:p>
        </w:tc>
        <w:tc>
          <w:tcPr>
            <w:tcW w:w="1260"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74 %</w:t>
            </w:r>
          </w:p>
        </w:tc>
        <w:tc>
          <w:tcPr>
            <w:tcW w:w="1459"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1,375</w:t>
            </w:r>
          </w:p>
        </w:tc>
        <w:tc>
          <w:tcPr>
            <w:tcW w:w="1151"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71</w:t>
            </w:r>
            <w:r w:rsidRPr="00B02B18">
              <w:rPr>
                <w:rFonts w:ascii="BrowalliaUPC" w:eastAsia="Times New Roman" w:hAnsi="BrowalliaUPC" w:cs="BrowalliaUPC"/>
                <w:sz w:val="28"/>
                <w:cs/>
              </w:rPr>
              <w:t xml:space="preserve"> </w:t>
            </w:r>
            <w:r w:rsidRPr="00B02B18">
              <w:rPr>
                <w:rFonts w:ascii="BrowalliaUPC" w:eastAsia="Times New Roman" w:hAnsi="BrowalliaUPC" w:cs="BrowalliaUPC"/>
                <w:sz w:val="28"/>
              </w:rPr>
              <w:t>%</w:t>
            </w:r>
          </w:p>
        </w:tc>
      </w:tr>
      <w:tr w:rsidR="009209D9" w:rsidRPr="00B02B18" w:rsidTr="00331BF8">
        <w:trPr>
          <w:jc w:val="center"/>
        </w:trPr>
        <w:tc>
          <w:tcPr>
            <w:tcW w:w="378" w:type="dxa"/>
            <w:tcBorders>
              <w:bottom w:val="single" w:sz="4" w:space="0" w:color="auto"/>
              <w:right w:val="nil"/>
            </w:tcBorders>
            <w:shd w:val="clear" w:color="auto" w:fill="auto"/>
          </w:tcPr>
          <w:p w:rsidR="009209D9" w:rsidRPr="00B02B18" w:rsidRDefault="009209D9" w:rsidP="003B7E01">
            <w:pPr>
              <w:spacing w:after="0" w:line="240" w:lineRule="auto"/>
              <w:jc w:val="thaiDistribute"/>
              <w:rPr>
                <w:rFonts w:ascii="BrowalliaUPC" w:hAnsi="BrowalliaUPC" w:cs="BrowalliaUPC"/>
                <w:sz w:val="28"/>
              </w:rPr>
            </w:pPr>
          </w:p>
        </w:tc>
        <w:tc>
          <w:tcPr>
            <w:tcW w:w="2968" w:type="dxa"/>
            <w:tcBorders>
              <w:left w:val="nil"/>
              <w:bottom w:val="single" w:sz="4" w:space="0" w:color="auto"/>
            </w:tcBorders>
            <w:shd w:val="clear" w:color="auto" w:fill="auto"/>
          </w:tcPr>
          <w:p w:rsidR="009209D9" w:rsidRPr="00B02B18" w:rsidRDefault="009209D9" w:rsidP="003B7E01">
            <w:pPr>
              <w:spacing w:after="0" w:line="240" w:lineRule="auto"/>
              <w:jc w:val="thaiDistribute"/>
              <w:rPr>
                <w:rFonts w:ascii="BrowalliaUPC" w:hAnsi="BrowalliaUPC" w:cs="BrowalliaUPC"/>
                <w:sz w:val="28"/>
              </w:rPr>
            </w:pPr>
            <w:r w:rsidRPr="00B02B18">
              <w:rPr>
                <w:rFonts w:ascii="BrowalliaUPC" w:hAnsi="BrowalliaUPC" w:cs="BrowalliaUPC"/>
                <w:sz w:val="28"/>
                <w:cs/>
              </w:rPr>
              <w:t>หญิง</w:t>
            </w:r>
          </w:p>
        </w:tc>
        <w:tc>
          <w:tcPr>
            <w:tcW w:w="1491" w:type="dxa"/>
            <w:tcBorders>
              <w:bottom w:val="single" w:sz="4" w:space="0" w:color="auto"/>
            </w:tcBorders>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942</w:t>
            </w:r>
          </w:p>
        </w:tc>
        <w:tc>
          <w:tcPr>
            <w:tcW w:w="1260" w:type="dxa"/>
            <w:tcBorders>
              <w:bottom w:val="single" w:sz="4" w:space="0" w:color="auto"/>
            </w:tcBorders>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26 %</w:t>
            </w:r>
          </w:p>
        </w:tc>
        <w:tc>
          <w:tcPr>
            <w:tcW w:w="1459" w:type="dxa"/>
            <w:tcBorders>
              <w:bottom w:val="single" w:sz="4" w:space="0" w:color="auto"/>
            </w:tcBorders>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557</w:t>
            </w:r>
          </w:p>
        </w:tc>
        <w:tc>
          <w:tcPr>
            <w:tcW w:w="1151" w:type="dxa"/>
            <w:tcBorders>
              <w:bottom w:val="single" w:sz="4" w:space="0" w:color="auto"/>
            </w:tcBorders>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29</w:t>
            </w:r>
            <w:r w:rsidRPr="00B02B18">
              <w:rPr>
                <w:rFonts w:ascii="BrowalliaUPC" w:eastAsia="Times New Roman" w:hAnsi="BrowalliaUPC" w:cs="BrowalliaUPC"/>
                <w:sz w:val="28"/>
                <w:cs/>
              </w:rPr>
              <w:t xml:space="preserve"> </w:t>
            </w:r>
            <w:r w:rsidRPr="00B02B18">
              <w:rPr>
                <w:rFonts w:ascii="BrowalliaUPC" w:eastAsia="Times New Roman" w:hAnsi="BrowalliaUPC" w:cs="BrowalliaUPC"/>
                <w:sz w:val="28"/>
              </w:rPr>
              <w:t>%</w:t>
            </w:r>
          </w:p>
        </w:tc>
      </w:tr>
      <w:tr w:rsidR="009209D9" w:rsidRPr="00B02B18" w:rsidTr="00331BF8">
        <w:trPr>
          <w:jc w:val="center"/>
        </w:trPr>
        <w:tc>
          <w:tcPr>
            <w:tcW w:w="8707" w:type="dxa"/>
            <w:gridSpan w:val="6"/>
            <w:shd w:val="pct12" w:color="auto" w:fill="auto"/>
          </w:tcPr>
          <w:p w:rsidR="009209D9" w:rsidRPr="00B02B18" w:rsidRDefault="009209D9" w:rsidP="003B7E01">
            <w:pPr>
              <w:spacing w:after="0" w:line="240" w:lineRule="auto"/>
              <w:rPr>
                <w:rFonts w:ascii="BrowalliaUPC" w:hAnsi="BrowalliaUPC" w:cs="BrowalliaUPC"/>
                <w:b/>
                <w:bCs/>
                <w:sz w:val="28"/>
              </w:rPr>
            </w:pPr>
            <w:r w:rsidRPr="00B02B18">
              <w:rPr>
                <w:rFonts w:ascii="BrowalliaUPC" w:hAnsi="BrowalliaUPC" w:cs="BrowalliaUPC"/>
                <w:b/>
                <w:bCs/>
                <w:sz w:val="28"/>
                <w:cs/>
              </w:rPr>
              <w:t>จำแนกตามการจ้างงาน</w:t>
            </w:r>
          </w:p>
        </w:tc>
      </w:tr>
      <w:tr w:rsidR="009209D9" w:rsidRPr="00B02B18" w:rsidTr="00331BF8">
        <w:trPr>
          <w:jc w:val="center"/>
        </w:trPr>
        <w:tc>
          <w:tcPr>
            <w:tcW w:w="378" w:type="dxa"/>
            <w:tcBorders>
              <w:right w:val="nil"/>
            </w:tcBorders>
            <w:shd w:val="clear" w:color="auto" w:fill="auto"/>
          </w:tcPr>
          <w:p w:rsidR="009209D9" w:rsidRPr="00B02B18" w:rsidRDefault="009209D9" w:rsidP="003B7E01">
            <w:pPr>
              <w:spacing w:after="0" w:line="240" w:lineRule="auto"/>
              <w:jc w:val="thaiDistribute"/>
              <w:rPr>
                <w:rFonts w:ascii="BrowalliaUPC" w:hAnsi="BrowalliaUPC" w:cs="BrowalliaUPC"/>
                <w:sz w:val="28"/>
              </w:rPr>
            </w:pPr>
          </w:p>
        </w:tc>
        <w:tc>
          <w:tcPr>
            <w:tcW w:w="2968" w:type="dxa"/>
            <w:tcBorders>
              <w:left w:val="nil"/>
            </w:tcBorders>
            <w:shd w:val="clear" w:color="auto" w:fill="auto"/>
          </w:tcPr>
          <w:p w:rsidR="009209D9" w:rsidRPr="00B02B18" w:rsidRDefault="009209D9" w:rsidP="003B7E01">
            <w:pPr>
              <w:spacing w:after="0" w:line="240" w:lineRule="auto"/>
              <w:jc w:val="thaiDistribute"/>
              <w:rPr>
                <w:rFonts w:ascii="BrowalliaUPC" w:hAnsi="BrowalliaUPC" w:cs="BrowalliaUPC"/>
                <w:sz w:val="28"/>
              </w:rPr>
            </w:pPr>
            <w:r w:rsidRPr="00B02B18">
              <w:rPr>
                <w:rFonts w:ascii="BrowalliaUPC" w:hAnsi="BrowalliaUPC" w:cs="BrowalliaUPC"/>
                <w:sz w:val="28"/>
                <w:cs/>
              </w:rPr>
              <w:t>พนักงานประจำ</w:t>
            </w:r>
          </w:p>
        </w:tc>
        <w:tc>
          <w:tcPr>
            <w:tcW w:w="1491"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1,444</w:t>
            </w:r>
          </w:p>
        </w:tc>
        <w:tc>
          <w:tcPr>
            <w:tcW w:w="1260"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39 %</w:t>
            </w:r>
          </w:p>
        </w:tc>
        <w:tc>
          <w:tcPr>
            <w:tcW w:w="1459"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1,191</w:t>
            </w:r>
          </w:p>
        </w:tc>
        <w:tc>
          <w:tcPr>
            <w:tcW w:w="1151"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62</w:t>
            </w:r>
            <w:r w:rsidRPr="00B02B18">
              <w:rPr>
                <w:rFonts w:ascii="BrowalliaUPC" w:eastAsia="Times New Roman" w:hAnsi="BrowalliaUPC" w:cs="BrowalliaUPC"/>
                <w:sz w:val="28"/>
                <w:cs/>
              </w:rPr>
              <w:t xml:space="preserve"> </w:t>
            </w:r>
            <w:r w:rsidRPr="00B02B18">
              <w:rPr>
                <w:rFonts w:ascii="BrowalliaUPC" w:eastAsia="Times New Roman" w:hAnsi="BrowalliaUPC" w:cs="BrowalliaUPC"/>
                <w:sz w:val="28"/>
              </w:rPr>
              <w:t>%</w:t>
            </w:r>
          </w:p>
        </w:tc>
      </w:tr>
      <w:tr w:rsidR="009209D9" w:rsidRPr="00B02B18" w:rsidTr="00331BF8">
        <w:trPr>
          <w:jc w:val="center"/>
        </w:trPr>
        <w:tc>
          <w:tcPr>
            <w:tcW w:w="378" w:type="dxa"/>
            <w:tcBorders>
              <w:right w:val="nil"/>
            </w:tcBorders>
            <w:shd w:val="clear" w:color="auto" w:fill="auto"/>
          </w:tcPr>
          <w:p w:rsidR="009209D9" w:rsidRPr="00B02B18" w:rsidRDefault="009209D9" w:rsidP="003B7E01">
            <w:pPr>
              <w:spacing w:after="0" w:line="240" w:lineRule="auto"/>
              <w:jc w:val="thaiDistribute"/>
              <w:rPr>
                <w:rFonts w:ascii="BrowalliaUPC" w:hAnsi="BrowalliaUPC" w:cs="BrowalliaUPC"/>
                <w:sz w:val="28"/>
              </w:rPr>
            </w:pPr>
          </w:p>
        </w:tc>
        <w:tc>
          <w:tcPr>
            <w:tcW w:w="2968" w:type="dxa"/>
            <w:tcBorders>
              <w:left w:val="nil"/>
            </w:tcBorders>
            <w:shd w:val="clear" w:color="auto" w:fill="auto"/>
          </w:tcPr>
          <w:p w:rsidR="009209D9" w:rsidRPr="00B02B18" w:rsidRDefault="009209D9" w:rsidP="003B7E01">
            <w:pPr>
              <w:spacing w:after="0" w:line="240" w:lineRule="auto"/>
              <w:jc w:val="thaiDistribute"/>
              <w:rPr>
                <w:rFonts w:ascii="BrowalliaUPC" w:hAnsi="BrowalliaUPC" w:cs="BrowalliaUPC"/>
                <w:sz w:val="28"/>
              </w:rPr>
            </w:pPr>
            <w:r w:rsidRPr="00B02B18">
              <w:rPr>
                <w:rFonts w:ascii="BrowalliaUPC" w:hAnsi="BrowalliaUPC" w:cs="BrowalliaUPC"/>
                <w:sz w:val="28"/>
                <w:cs/>
              </w:rPr>
              <w:t>พนักงานสัญญาจ้าง</w:t>
            </w:r>
          </w:p>
        </w:tc>
        <w:tc>
          <w:tcPr>
            <w:tcW w:w="1491"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502</w:t>
            </w:r>
          </w:p>
        </w:tc>
        <w:tc>
          <w:tcPr>
            <w:tcW w:w="1260"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14 %</w:t>
            </w:r>
          </w:p>
        </w:tc>
        <w:tc>
          <w:tcPr>
            <w:tcW w:w="1459"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359</w:t>
            </w:r>
          </w:p>
        </w:tc>
        <w:tc>
          <w:tcPr>
            <w:tcW w:w="1151"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18</w:t>
            </w:r>
            <w:r w:rsidRPr="00B02B18">
              <w:rPr>
                <w:rFonts w:ascii="BrowalliaUPC" w:eastAsia="Times New Roman" w:hAnsi="BrowalliaUPC" w:cs="BrowalliaUPC"/>
                <w:sz w:val="28"/>
                <w:cs/>
              </w:rPr>
              <w:t xml:space="preserve"> </w:t>
            </w:r>
            <w:r w:rsidRPr="00B02B18">
              <w:rPr>
                <w:rFonts w:ascii="BrowalliaUPC" w:eastAsia="Times New Roman" w:hAnsi="BrowalliaUPC" w:cs="BrowalliaUPC"/>
                <w:sz w:val="28"/>
              </w:rPr>
              <w:t>%</w:t>
            </w:r>
          </w:p>
        </w:tc>
      </w:tr>
      <w:tr w:rsidR="009209D9" w:rsidRPr="00B02B18" w:rsidTr="00331BF8">
        <w:trPr>
          <w:jc w:val="center"/>
        </w:trPr>
        <w:tc>
          <w:tcPr>
            <w:tcW w:w="378" w:type="dxa"/>
            <w:tcBorders>
              <w:bottom w:val="single" w:sz="4" w:space="0" w:color="auto"/>
              <w:right w:val="nil"/>
            </w:tcBorders>
            <w:shd w:val="clear" w:color="auto" w:fill="auto"/>
          </w:tcPr>
          <w:p w:rsidR="009209D9" w:rsidRPr="00B02B18" w:rsidRDefault="009209D9" w:rsidP="003B7E01">
            <w:pPr>
              <w:spacing w:after="0" w:line="240" w:lineRule="auto"/>
              <w:jc w:val="thaiDistribute"/>
              <w:rPr>
                <w:rFonts w:ascii="BrowalliaUPC" w:hAnsi="BrowalliaUPC" w:cs="BrowalliaUPC"/>
                <w:sz w:val="28"/>
              </w:rPr>
            </w:pPr>
          </w:p>
        </w:tc>
        <w:tc>
          <w:tcPr>
            <w:tcW w:w="2968" w:type="dxa"/>
            <w:tcBorders>
              <w:left w:val="nil"/>
              <w:bottom w:val="single" w:sz="4" w:space="0" w:color="auto"/>
            </w:tcBorders>
            <w:shd w:val="clear" w:color="auto" w:fill="auto"/>
          </w:tcPr>
          <w:p w:rsidR="009209D9" w:rsidRPr="00B02B18" w:rsidRDefault="009209D9" w:rsidP="003B7E01">
            <w:pPr>
              <w:spacing w:after="0" w:line="240" w:lineRule="auto"/>
              <w:jc w:val="thaiDistribute"/>
              <w:rPr>
                <w:rFonts w:ascii="BrowalliaUPC" w:hAnsi="BrowalliaUPC" w:cs="BrowalliaUPC"/>
                <w:sz w:val="28"/>
              </w:rPr>
            </w:pPr>
            <w:r w:rsidRPr="00B02B18">
              <w:rPr>
                <w:rFonts w:ascii="BrowalliaUPC" w:hAnsi="BrowalliaUPC" w:cs="BrowalliaUPC"/>
                <w:sz w:val="28"/>
                <w:cs/>
              </w:rPr>
              <w:t>พนักงานรายวัน</w:t>
            </w:r>
          </w:p>
        </w:tc>
        <w:tc>
          <w:tcPr>
            <w:tcW w:w="1491" w:type="dxa"/>
            <w:tcBorders>
              <w:bottom w:val="single" w:sz="4" w:space="0" w:color="auto"/>
            </w:tcBorders>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1,733</w:t>
            </w:r>
          </w:p>
        </w:tc>
        <w:tc>
          <w:tcPr>
            <w:tcW w:w="1260" w:type="dxa"/>
            <w:tcBorders>
              <w:bottom w:val="single" w:sz="4" w:space="0" w:color="auto"/>
            </w:tcBorders>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47 %</w:t>
            </w:r>
          </w:p>
        </w:tc>
        <w:tc>
          <w:tcPr>
            <w:tcW w:w="1459" w:type="dxa"/>
            <w:tcBorders>
              <w:bottom w:val="single" w:sz="4" w:space="0" w:color="auto"/>
            </w:tcBorders>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382</w:t>
            </w:r>
          </w:p>
        </w:tc>
        <w:tc>
          <w:tcPr>
            <w:tcW w:w="1151" w:type="dxa"/>
            <w:tcBorders>
              <w:bottom w:val="single" w:sz="4" w:space="0" w:color="auto"/>
            </w:tcBorders>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20</w:t>
            </w:r>
            <w:r w:rsidRPr="00B02B18">
              <w:rPr>
                <w:rFonts w:ascii="BrowalliaUPC" w:eastAsia="Times New Roman" w:hAnsi="BrowalliaUPC" w:cs="BrowalliaUPC"/>
                <w:sz w:val="28"/>
                <w:cs/>
              </w:rPr>
              <w:t xml:space="preserve"> </w:t>
            </w:r>
            <w:r w:rsidRPr="00B02B18">
              <w:rPr>
                <w:rFonts w:ascii="BrowalliaUPC" w:eastAsia="Times New Roman" w:hAnsi="BrowalliaUPC" w:cs="BrowalliaUPC"/>
                <w:sz w:val="28"/>
              </w:rPr>
              <w:t>%</w:t>
            </w:r>
          </w:p>
        </w:tc>
      </w:tr>
      <w:tr w:rsidR="009209D9" w:rsidRPr="00B02B18" w:rsidTr="00331BF8">
        <w:trPr>
          <w:jc w:val="center"/>
        </w:trPr>
        <w:tc>
          <w:tcPr>
            <w:tcW w:w="8707" w:type="dxa"/>
            <w:gridSpan w:val="6"/>
            <w:shd w:val="pct12" w:color="auto" w:fill="auto"/>
          </w:tcPr>
          <w:p w:rsidR="009209D9" w:rsidRPr="00B02B18" w:rsidRDefault="009209D9" w:rsidP="003B7E01">
            <w:pPr>
              <w:spacing w:after="0" w:line="240" w:lineRule="auto"/>
              <w:rPr>
                <w:rFonts w:ascii="BrowalliaUPC" w:hAnsi="BrowalliaUPC" w:cs="BrowalliaUPC"/>
                <w:b/>
                <w:bCs/>
                <w:sz w:val="28"/>
              </w:rPr>
            </w:pPr>
            <w:r w:rsidRPr="00B02B18">
              <w:rPr>
                <w:rFonts w:ascii="BrowalliaUPC" w:hAnsi="BrowalliaUPC" w:cs="BrowalliaUPC"/>
                <w:b/>
                <w:bCs/>
                <w:sz w:val="28"/>
                <w:cs/>
              </w:rPr>
              <w:t>จำแนกตามระดับ</w:t>
            </w:r>
          </w:p>
        </w:tc>
      </w:tr>
      <w:tr w:rsidR="009209D9" w:rsidRPr="00B02B18" w:rsidTr="00331BF8">
        <w:trPr>
          <w:jc w:val="center"/>
        </w:trPr>
        <w:tc>
          <w:tcPr>
            <w:tcW w:w="378" w:type="dxa"/>
            <w:tcBorders>
              <w:right w:val="nil"/>
            </w:tcBorders>
            <w:shd w:val="clear" w:color="auto" w:fill="auto"/>
          </w:tcPr>
          <w:p w:rsidR="009209D9" w:rsidRPr="00B02B18" w:rsidRDefault="009209D9" w:rsidP="003B7E01">
            <w:pPr>
              <w:spacing w:after="0" w:line="240" w:lineRule="auto"/>
              <w:jc w:val="thaiDistribute"/>
              <w:rPr>
                <w:rFonts w:ascii="BrowalliaUPC" w:hAnsi="BrowalliaUPC" w:cs="BrowalliaUPC"/>
                <w:sz w:val="28"/>
              </w:rPr>
            </w:pPr>
          </w:p>
        </w:tc>
        <w:tc>
          <w:tcPr>
            <w:tcW w:w="2968" w:type="dxa"/>
            <w:tcBorders>
              <w:left w:val="nil"/>
            </w:tcBorders>
            <w:shd w:val="clear" w:color="auto" w:fill="auto"/>
          </w:tcPr>
          <w:p w:rsidR="009209D9" w:rsidRPr="00B02B18" w:rsidRDefault="009209D9" w:rsidP="003B7E01">
            <w:pPr>
              <w:spacing w:after="0" w:line="240" w:lineRule="auto"/>
              <w:jc w:val="thaiDistribute"/>
              <w:rPr>
                <w:rFonts w:ascii="BrowalliaUPC" w:hAnsi="BrowalliaUPC" w:cs="BrowalliaUPC"/>
                <w:sz w:val="28"/>
              </w:rPr>
            </w:pPr>
            <w:r w:rsidRPr="00B02B18">
              <w:rPr>
                <w:rFonts w:ascii="BrowalliaUPC" w:hAnsi="BrowalliaUPC" w:cs="BrowalliaUPC"/>
                <w:sz w:val="28"/>
                <w:cs/>
              </w:rPr>
              <w:t xml:space="preserve">ผู้บริหารระดับสูง </w:t>
            </w:r>
          </w:p>
        </w:tc>
        <w:tc>
          <w:tcPr>
            <w:tcW w:w="1491"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43</w:t>
            </w:r>
          </w:p>
        </w:tc>
        <w:tc>
          <w:tcPr>
            <w:tcW w:w="1260"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1 %</w:t>
            </w:r>
          </w:p>
        </w:tc>
        <w:tc>
          <w:tcPr>
            <w:tcW w:w="1459"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39</w:t>
            </w:r>
          </w:p>
        </w:tc>
        <w:tc>
          <w:tcPr>
            <w:tcW w:w="1151"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2</w:t>
            </w:r>
            <w:r w:rsidRPr="00B02B18">
              <w:rPr>
                <w:rFonts w:ascii="BrowalliaUPC" w:eastAsia="Times New Roman" w:hAnsi="BrowalliaUPC" w:cs="BrowalliaUPC"/>
                <w:sz w:val="28"/>
                <w:cs/>
              </w:rPr>
              <w:t xml:space="preserve"> </w:t>
            </w:r>
            <w:r w:rsidRPr="00B02B18">
              <w:rPr>
                <w:rFonts w:ascii="BrowalliaUPC" w:eastAsia="Times New Roman" w:hAnsi="BrowalliaUPC" w:cs="BrowalliaUPC"/>
                <w:sz w:val="28"/>
              </w:rPr>
              <w:t>%</w:t>
            </w:r>
          </w:p>
        </w:tc>
      </w:tr>
      <w:tr w:rsidR="009209D9" w:rsidRPr="00B02B18" w:rsidTr="00331BF8">
        <w:trPr>
          <w:jc w:val="center"/>
        </w:trPr>
        <w:tc>
          <w:tcPr>
            <w:tcW w:w="378" w:type="dxa"/>
            <w:tcBorders>
              <w:right w:val="nil"/>
            </w:tcBorders>
            <w:shd w:val="clear" w:color="auto" w:fill="auto"/>
          </w:tcPr>
          <w:p w:rsidR="009209D9" w:rsidRPr="00B02B18" w:rsidRDefault="009209D9" w:rsidP="003B7E01">
            <w:pPr>
              <w:spacing w:after="0" w:line="240" w:lineRule="auto"/>
              <w:jc w:val="thaiDistribute"/>
              <w:rPr>
                <w:rFonts w:ascii="BrowalliaUPC" w:hAnsi="BrowalliaUPC" w:cs="BrowalliaUPC"/>
                <w:sz w:val="28"/>
              </w:rPr>
            </w:pPr>
          </w:p>
        </w:tc>
        <w:tc>
          <w:tcPr>
            <w:tcW w:w="2968" w:type="dxa"/>
            <w:tcBorders>
              <w:left w:val="nil"/>
            </w:tcBorders>
            <w:shd w:val="clear" w:color="auto" w:fill="auto"/>
          </w:tcPr>
          <w:p w:rsidR="009209D9" w:rsidRPr="00B02B18" w:rsidRDefault="009209D9" w:rsidP="003B7E01">
            <w:pPr>
              <w:spacing w:after="0" w:line="240" w:lineRule="auto"/>
              <w:jc w:val="thaiDistribute"/>
              <w:rPr>
                <w:rFonts w:ascii="BrowalliaUPC" w:hAnsi="BrowalliaUPC" w:cs="BrowalliaUPC"/>
                <w:sz w:val="28"/>
              </w:rPr>
            </w:pPr>
            <w:r w:rsidRPr="00B02B18">
              <w:rPr>
                <w:rFonts w:ascii="BrowalliaUPC" w:hAnsi="BrowalliaUPC" w:cs="BrowalliaUPC"/>
                <w:sz w:val="28"/>
                <w:cs/>
              </w:rPr>
              <w:t>ผู้บริหารระดับกลาง</w:t>
            </w:r>
          </w:p>
        </w:tc>
        <w:tc>
          <w:tcPr>
            <w:tcW w:w="1491"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295</w:t>
            </w:r>
          </w:p>
        </w:tc>
        <w:tc>
          <w:tcPr>
            <w:tcW w:w="1260"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8 %</w:t>
            </w:r>
          </w:p>
        </w:tc>
        <w:tc>
          <w:tcPr>
            <w:tcW w:w="1459"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271</w:t>
            </w:r>
          </w:p>
        </w:tc>
        <w:tc>
          <w:tcPr>
            <w:tcW w:w="1151"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14</w:t>
            </w:r>
            <w:r w:rsidRPr="00B02B18">
              <w:rPr>
                <w:rFonts w:ascii="BrowalliaUPC" w:eastAsia="Times New Roman" w:hAnsi="BrowalliaUPC" w:cs="BrowalliaUPC"/>
                <w:sz w:val="28"/>
                <w:cs/>
              </w:rPr>
              <w:t xml:space="preserve"> </w:t>
            </w:r>
            <w:r w:rsidRPr="00B02B18">
              <w:rPr>
                <w:rFonts w:ascii="BrowalliaUPC" w:eastAsia="Times New Roman" w:hAnsi="BrowalliaUPC" w:cs="BrowalliaUPC"/>
                <w:sz w:val="28"/>
              </w:rPr>
              <w:t>%</w:t>
            </w:r>
          </w:p>
        </w:tc>
      </w:tr>
      <w:tr w:rsidR="009209D9" w:rsidRPr="00B02B18" w:rsidTr="00331BF8">
        <w:trPr>
          <w:jc w:val="center"/>
        </w:trPr>
        <w:tc>
          <w:tcPr>
            <w:tcW w:w="378" w:type="dxa"/>
            <w:tcBorders>
              <w:bottom w:val="single" w:sz="4" w:space="0" w:color="auto"/>
              <w:right w:val="nil"/>
            </w:tcBorders>
            <w:shd w:val="clear" w:color="auto" w:fill="auto"/>
          </w:tcPr>
          <w:p w:rsidR="009209D9" w:rsidRPr="00B02B18" w:rsidRDefault="009209D9" w:rsidP="003B7E01">
            <w:pPr>
              <w:spacing w:after="0" w:line="240" w:lineRule="auto"/>
              <w:jc w:val="thaiDistribute"/>
              <w:rPr>
                <w:rFonts w:ascii="BrowalliaUPC" w:hAnsi="BrowalliaUPC" w:cs="BrowalliaUPC"/>
                <w:sz w:val="28"/>
              </w:rPr>
            </w:pPr>
          </w:p>
        </w:tc>
        <w:tc>
          <w:tcPr>
            <w:tcW w:w="2968" w:type="dxa"/>
            <w:tcBorders>
              <w:left w:val="nil"/>
              <w:bottom w:val="single" w:sz="4" w:space="0" w:color="auto"/>
            </w:tcBorders>
            <w:shd w:val="clear" w:color="auto" w:fill="auto"/>
          </w:tcPr>
          <w:p w:rsidR="009209D9" w:rsidRPr="00B02B18" w:rsidRDefault="009209D9" w:rsidP="003B7E01">
            <w:pPr>
              <w:spacing w:after="0" w:line="240" w:lineRule="auto"/>
              <w:jc w:val="thaiDistribute"/>
              <w:rPr>
                <w:rFonts w:ascii="BrowalliaUPC" w:hAnsi="BrowalliaUPC" w:cs="BrowalliaUPC"/>
                <w:sz w:val="28"/>
              </w:rPr>
            </w:pPr>
            <w:r w:rsidRPr="00B02B18">
              <w:rPr>
                <w:rFonts w:ascii="BrowalliaUPC" w:hAnsi="BrowalliaUPC" w:cs="BrowalliaUPC"/>
                <w:sz w:val="28"/>
                <w:cs/>
              </w:rPr>
              <w:t>ระดับปฏิบัติการ</w:t>
            </w:r>
          </w:p>
        </w:tc>
        <w:tc>
          <w:tcPr>
            <w:tcW w:w="1491" w:type="dxa"/>
            <w:tcBorders>
              <w:bottom w:val="single" w:sz="4" w:space="0" w:color="auto"/>
            </w:tcBorders>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3,341</w:t>
            </w:r>
          </w:p>
        </w:tc>
        <w:tc>
          <w:tcPr>
            <w:tcW w:w="1260" w:type="dxa"/>
            <w:tcBorders>
              <w:bottom w:val="single" w:sz="4" w:space="0" w:color="auto"/>
            </w:tcBorders>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91 %</w:t>
            </w:r>
          </w:p>
        </w:tc>
        <w:tc>
          <w:tcPr>
            <w:tcW w:w="1459" w:type="dxa"/>
            <w:tcBorders>
              <w:bottom w:val="single" w:sz="4" w:space="0" w:color="auto"/>
            </w:tcBorders>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1,622</w:t>
            </w:r>
          </w:p>
        </w:tc>
        <w:tc>
          <w:tcPr>
            <w:tcW w:w="1151" w:type="dxa"/>
            <w:tcBorders>
              <w:bottom w:val="single" w:sz="4" w:space="0" w:color="auto"/>
            </w:tcBorders>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84</w:t>
            </w:r>
            <w:r w:rsidRPr="00B02B18">
              <w:rPr>
                <w:rFonts w:ascii="BrowalliaUPC" w:eastAsia="Times New Roman" w:hAnsi="BrowalliaUPC" w:cs="BrowalliaUPC"/>
                <w:sz w:val="28"/>
                <w:cs/>
              </w:rPr>
              <w:t xml:space="preserve"> </w:t>
            </w:r>
            <w:r w:rsidRPr="00B02B18">
              <w:rPr>
                <w:rFonts w:ascii="BrowalliaUPC" w:eastAsia="Times New Roman" w:hAnsi="BrowalliaUPC" w:cs="BrowalliaUPC"/>
                <w:sz w:val="28"/>
              </w:rPr>
              <w:t>%</w:t>
            </w:r>
          </w:p>
        </w:tc>
      </w:tr>
      <w:tr w:rsidR="009209D9" w:rsidRPr="00B02B18" w:rsidTr="00331BF8">
        <w:trPr>
          <w:jc w:val="center"/>
        </w:trPr>
        <w:tc>
          <w:tcPr>
            <w:tcW w:w="8707" w:type="dxa"/>
            <w:gridSpan w:val="6"/>
            <w:shd w:val="pct12" w:color="auto" w:fill="auto"/>
          </w:tcPr>
          <w:p w:rsidR="009209D9" w:rsidRPr="00B02B18" w:rsidRDefault="009209D9" w:rsidP="003B7E01">
            <w:pPr>
              <w:spacing w:after="0" w:line="240" w:lineRule="auto"/>
              <w:rPr>
                <w:rFonts w:ascii="BrowalliaUPC" w:hAnsi="BrowalliaUPC" w:cs="BrowalliaUPC"/>
                <w:b/>
                <w:bCs/>
                <w:sz w:val="28"/>
              </w:rPr>
            </w:pPr>
            <w:r w:rsidRPr="00B02B18">
              <w:rPr>
                <w:rFonts w:ascii="BrowalliaUPC" w:hAnsi="BrowalliaUPC" w:cs="BrowalliaUPC"/>
                <w:b/>
                <w:bCs/>
                <w:sz w:val="28"/>
                <w:cs/>
              </w:rPr>
              <w:t>จำแนกตามอายุ</w:t>
            </w:r>
          </w:p>
        </w:tc>
      </w:tr>
      <w:tr w:rsidR="009209D9" w:rsidRPr="00B02B18" w:rsidTr="00331BF8">
        <w:trPr>
          <w:jc w:val="center"/>
        </w:trPr>
        <w:tc>
          <w:tcPr>
            <w:tcW w:w="378" w:type="dxa"/>
            <w:tcBorders>
              <w:right w:val="nil"/>
            </w:tcBorders>
            <w:shd w:val="clear" w:color="auto" w:fill="auto"/>
          </w:tcPr>
          <w:p w:rsidR="009209D9" w:rsidRPr="00B02B18" w:rsidRDefault="009209D9" w:rsidP="003B7E01">
            <w:pPr>
              <w:spacing w:after="0" w:line="240" w:lineRule="auto"/>
              <w:jc w:val="thaiDistribute"/>
              <w:rPr>
                <w:rFonts w:ascii="BrowalliaUPC" w:hAnsi="BrowalliaUPC" w:cs="BrowalliaUPC"/>
                <w:sz w:val="28"/>
              </w:rPr>
            </w:pPr>
          </w:p>
        </w:tc>
        <w:tc>
          <w:tcPr>
            <w:tcW w:w="2968" w:type="dxa"/>
            <w:tcBorders>
              <w:left w:val="nil"/>
            </w:tcBorders>
            <w:shd w:val="clear" w:color="auto" w:fill="auto"/>
          </w:tcPr>
          <w:p w:rsidR="009209D9" w:rsidRPr="00B02B18" w:rsidRDefault="009209D9" w:rsidP="003B7E01">
            <w:pPr>
              <w:spacing w:after="0" w:line="240" w:lineRule="auto"/>
              <w:jc w:val="thaiDistribute"/>
              <w:rPr>
                <w:rFonts w:ascii="BrowalliaUPC" w:hAnsi="BrowalliaUPC" w:cs="BrowalliaUPC"/>
                <w:sz w:val="28"/>
                <w:cs/>
              </w:rPr>
            </w:pPr>
            <w:r w:rsidRPr="00B02B18">
              <w:rPr>
                <w:rFonts w:ascii="BrowalliaUPC" w:hAnsi="BrowalliaUPC" w:cs="BrowalliaUPC"/>
                <w:sz w:val="28"/>
                <w:cs/>
              </w:rPr>
              <w:t xml:space="preserve">อายุ </w:t>
            </w:r>
            <w:r w:rsidRPr="00B02B18">
              <w:rPr>
                <w:rFonts w:ascii="BrowalliaUPC" w:hAnsi="BrowalliaUPC" w:cs="BrowalliaUPC"/>
                <w:sz w:val="28"/>
              </w:rPr>
              <w:t>30</w:t>
            </w:r>
            <w:r w:rsidRPr="00B02B18">
              <w:rPr>
                <w:rFonts w:ascii="BrowalliaUPC" w:hAnsi="BrowalliaUPC" w:cs="BrowalliaUPC"/>
                <w:sz w:val="28"/>
                <w:cs/>
              </w:rPr>
              <w:t xml:space="preserve"> ปี </w:t>
            </w:r>
          </w:p>
        </w:tc>
        <w:tc>
          <w:tcPr>
            <w:tcW w:w="1491"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1,325</w:t>
            </w:r>
          </w:p>
        </w:tc>
        <w:tc>
          <w:tcPr>
            <w:tcW w:w="1260"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36 %</w:t>
            </w:r>
          </w:p>
        </w:tc>
        <w:tc>
          <w:tcPr>
            <w:tcW w:w="1459"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639</w:t>
            </w:r>
          </w:p>
        </w:tc>
        <w:tc>
          <w:tcPr>
            <w:tcW w:w="1151"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33</w:t>
            </w:r>
            <w:r w:rsidRPr="00B02B18">
              <w:rPr>
                <w:rFonts w:ascii="BrowalliaUPC" w:eastAsia="Times New Roman" w:hAnsi="BrowalliaUPC" w:cs="BrowalliaUPC"/>
                <w:sz w:val="28"/>
                <w:cs/>
              </w:rPr>
              <w:t xml:space="preserve"> </w:t>
            </w:r>
            <w:r w:rsidRPr="00B02B18">
              <w:rPr>
                <w:rFonts w:ascii="BrowalliaUPC" w:eastAsia="Times New Roman" w:hAnsi="BrowalliaUPC" w:cs="BrowalliaUPC"/>
                <w:sz w:val="28"/>
              </w:rPr>
              <w:t>%</w:t>
            </w:r>
          </w:p>
        </w:tc>
      </w:tr>
      <w:tr w:rsidR="009209D9" w:rsidRPr="00B02B18" w:rsidTr="00331BF8">
        <w:trPr>
          <w:jc w:val="center"/>
        </w:trPr>
        <w:tc>
          <w:tcPr>
            <w:tcW w:w="378" w:type="dxa"/>
            <w:tcBorders>
              <w:right w:val="nil"/>
            </w:tcBorders>
            <w:shd w:val="clear" w:color="auto" w:fill="auto"/>
          </w:tcPr>
          <w:p w:rsidR="009209D9" w:rsidRPr="00B02B18" w:rsidRDefault="009209D9" w:rsidP="003B7E01">
            <w:pPr>
              <w:spacing w:after="0" w:line="240" w:lineRule="auto"/>
              <w:jc w:val="thaiDistribute"/>
              <w:rPr>
                <w:rFonts w:ascii="BrowalliaUPC" w:hAnsi="BrowalliaUPC" w:cs="BrowalliaUPC"/>
                <w:sz w:val="28"/>
              </w:rPr>
            </w:pPr>
          </w:p>
        </w:tc>
        <w:tc>
          <w:tcPr>
            <w:tcW w:w="2968" w:type="dxa"/>
            <w:tcBorders>
              <w:left w:val="nil"/>
            </w:tcBorders>
            <w:shd w:val="clear" w:color="auto" w:fill="auto"/>
          </w:tcPr>
          <w:p w:rsidR="009209D9" w:rsidRPr="00B02B18" w:rsidRDefault="009209D9" w:rsidP="003B7E01">
            <w:pPr>
              <w:spacing w:after="0" w:line="240" w:lineRule="auto"/>
              <w:jc w:val="thaiDistribute"/>
              <w:rPr>
                <w:rFonts w:ascii="BrowalliaUPC" w:hAnsi="BrowalliaUPC" w:cs="BrowalliaUPC"/>
                <w:sz w:val="28"/>
                <w:cs/>
              </w:rPr>
            </w:pPr>
            <w:r w:rsidRPr="00B02B18">
              <w:rPr>
                <w:rFonts w:ascii="BrowalliaUPC" w:hAnsi="BrowalliaUPC" w:cs="BrowalliaUPC"/>
                <w:sz w:val="28"/>
                <w:cs/>
              </w:rPr>
              <w:t xml:space="preserve">อายุ </w:t>
            </w:r>
            <w:r w:rsidRPr="00B02B18">
              <w:rPr>
                <w:rFonts w:ascii="BrowalliaUPC" w:hAnsi="BrowalliaUPC" w:cs="BrowalliaUPC"/>
                <w:sz w:val="28"/>
              </w:rPr>
              <w:t>31</w:t>
            </w:r>
            <w:r w:rsidRPr="00B02B18">
              <w:rPr>
                <w:rFonts w:ascii="BrowalliaUPC" w:hAnsi="BrowalliaUPC" w:cs="BrowalliaUPC"/>
                <w:sz w:val="28"/>
                <w:cs/>
              </w:rPr>
              <w:t>-</w:t>
            </w:r>
            <w:r w:rsidRPr="00B02B18">
              <w:rPr>
                <w:rFonts w:ascii="BrowalliaUPC" w:hAnsi="BrowalliaUPC" w:cs="BrowalliaUPC"/>
                <w:sz w:val="28"/>
              </w:rPr>
              <w:t>50</w:t>
            </w:r>
            <w:r w:rsidRPr="00B02B18">
              <w:rPr>
                <w:rFonts w:ascii="BrowalliaUPC" w:hAnsi="BrowalliaUPC" w:cs="BrowalliaUPC"/>
                <w:sz w:val="28"/>
                <w:cs/>
              </w:rPr>
              <w:t xml:space="preserve"> ปี</w:t>
            </w:r>
          </w:p>
        </w:tc>
        <w:tc>
          <w:tcPr>
            <w:tcW w:w="1491"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2,058</w:t>
            </w:r>
          </w:p>
        </w:tc>
        <w:tc>
          <w:tcPr>
            <w:tcW w:w="1260"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56 %</w:t>
            </w:r>
          </w:p>
        </w:tc>
        <w:tc>
          <w:tcPr>
            <w:tcW w:w="1459"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1,141</w:t>
            </w:r>
          </w:p>
        </w:tc>
        <w:tc>
          <w:tcPr>
            <w:tcW w:w="1151"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cs/>
              </w:rPr>
              <w:t xml:space="preserve"> </w:t>
            </w:r>
            <w:r w:rsidRPr="00B02B18">
              <w:rPr>
                <w:rFonts w:ascii="BrowalliaUPC" w:eastAsia="Times New Roman" w:hAnsi="BrowalliaUPC" w:cs="BrowalliaUPC"/>
                <w:sz w:val="28"/>
              </w:rPr>
              <w:t>59</w:t>
            </w:r>
            <w:r w:rsidRPr="00B02B18">
              <w:rPr>
                <w:rFonts w:ascii="BrowalliaUPC" w:eastAsia="Times New Roman" w:hAnsi="BrowalliaUPC" w:cs="BrowalliaUPC"/>
                <w:sz w:val="28"/>
                <w:cs/>
              </w:rPr>
              <w:t xml:space="preserve"> </w:t>
            </w:r>
            <w:r w:rsidRPr="00B02B18">
              <w:rPr>
                <w:rFonts w:ascii="BrowalliaUPC" w:eastAsia="Times New Roman" w:hAnsi="BrowalliaUPC" w:cs="BrowalliaUPC"/>
                <w:sz w:val="28"/>
              </w:rPr>
              <w:t>%</w:t>
            </w:r>
          </w:p>
        </w:tc>
      </w:tr>
      <w:tr w:rsidR="009209D9" w:rsidRPr="00B02B18" w:rsidTr="00331BF8">
        <w:trPr>
          <w:jc w:val="center"/>
        </w:trPr>
        <w:tc>
          <w:tcPr>
            <w:tcW w:w="378" w:type="dxa"/>
            <w:tcBorders>
              <w:bottom w:val="single" w:sz="4" w:space="0" w:color="auto"/>
              <w:right w:val="nil"/>
            </w:tcBorders>
            <w:shd w:val="clear" w:color="auto" w:fill="auto"/>
          </w:tcPr>
          <w:p w:rsidR="009209D9" w:rsidRPr="00B02B18" w:rsidRDefault="009209D9" w:rsidP="003B7E01">
            <w:pPr>
              <w:spacing w:after="0" w:line="240" w:lineRule="auto"/>
              <w:jc w:val="thaiDistribute"/>
              <w:rPr>
                <w:rFonts w:ascii="BrowalliaUPC" w:hAnsi="BrowalliaUPC" w:cs="BrowalliaUPC"/>
                <w:sz w:val="28"/>
              </w:rPr>
            </w:pPr>
          </w:p>
        </w:tc>
        <w:tc>
          <w:tcPr>
            <w:tcW w:w="2968" w:type="dxa"/>
            <w:tcBorders>
              <w:left w:val="nil"/>
              <w:bottom w:val="single" w:sz="4" w:space="0" w:color="auto"/>
            </w:tcBorders>
            <w:shd w:val="clear" w:color="auto" w:fill="auto"/>
          </w:tcPr>
          <w:p w:rsidR="009209D9" w:rsidRPr="00B02B18" w:rsidRDefault="009209D9" w:rsidP="003B7E01">
            <w:pPr>
              <w:spacing w:after="0" w:line="240" w:lineRule="auto"/>
              <w:jc w:val="thaiDistribute"/>
              <w:rPr>
                <w:rFonts w:ascii="BrowalliaUPC" w:hAnsi="BrowalliaUPC" w:cs="BrowalliaUPC"/>
                <w:sz w:val="28"/>
                <w:cs/>
              </w:rPr>
            </w:pPr>
            <w:r w:rsidRPr="00B02B18">
              <w:rPr>
                <w:rFonts w:ascii="BrowalliaUPC" w:hAnsi="BrowalliaUPC" w:cs="BrowalliaUPC"/>
                <w:sz w:val="28"/>
                <w:cs/>
              </w:rPr>
              <w:t xml:space="preserve">อายุ </w:t>
            </w:r>
            <w:r w:rsidRPr="00B02B18">
              <w:rPr>
                <w:rFonts w:ascii="BrowalliaUPC" w:hAnsi="BrowalliaUPC" w:cs="BrowalliaUPC"/>
                <w:sz w:val="28"/>
              </w:rPr>
              <w:t>51</w:t>
            </w:r>
            <w:r w:rsidRPr="00B02B18">
              <w:rPr>
                <w:rFonts w:ascii="BrowalliaUPC" w:hAnsi="BrowalliaUPC" w:cs="BrowalliaUPC"/>
                <w:sz w:val="28"/>
                <w:cs/>
              </w:rPr>
              <w:t xml:space="preserve"> ขึ้นไป</w:t>
            </w:r>
          </w:p>
        </w:tc>
        <w:tc>
          <w:tcPr>
            <w:tcW w:w="1491" w:type="dxa"/>
            <w:tcBorders>
              <w:bottom w:val="single" w:sz="4" w:space="0" w:color="auto"/>
            </w:tcBorders>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296</w:t>
            </w:r>
          </w:p>
        </w:tc>
        <w:tc>
          <w:tcPr>
            <w:tcW w:w="1260" w:type="dxa"/>
            <w:tcBorders>
              <w:bottom w:val="single" w:sz="4" w:space="0" w:color="auto"/>
            </w:tcBorders>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8 %</w:t>
            </w:r>
          </w:p>
        </w:tc>
        <w:tc>
          <w:tcPr>
            <w:tcW w:w="1459" w:type="dxa"/>
            <w:tcBorders>
              <w:bottom w:val="single" w:sz="4" w:space="0" w:color="auto"/>
            </w:tcBorders>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152</w:t>
            </w:r>
          </w:p>
        </w:tc>
        <w:tc>
          <w:tcPr>
            <w:tcW w:w="1151" w:type="dxa"/>
            <w:tcBorders>
              <w:bottom w:val="single" w:sz="4" w:space="0" w:color="auto"/>
            </w:tcBorders>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8</w:t>
            </w:r>
            <w:r w:rsidRPr="00B02B18">
              <w:rPr>
                <w:rFonts w:ascii="BrowalliaUPC" w:eastAsia="Times New Roman" w:hAnsi="BrowalliaUPC" w:cs="BrowalliaUPC"/>
                <w:sz w:val="28"/>
                <w:cs/>
              </w:rPr>
              <w:t xml:space="preserve"> </w:t>
            </w:r>
            <w:r w:rsidRPr="00B02B18">
              <w:rPr>
                <w:rFonts w:ascii="BrowalliaUPC" w:eastAsia="Times New Roman" w:hAnsi="BrowalliaUPC" w:cs="BrowalliaUPC"/>
                <w:sz w:val="28"/>
              </w:rPr>
              <w:t>%</w:t>
            </w:r>
          </w:p>
        </w:tc>
      </w:tr>
      <w:tr w:rsidR="009209D9" w:rsidRPr="00B02B18" w:rsidTr="00331BF8">
        <w:trPr>
          <w:jc w:val="center"/>
        </w:trPr>
        <w:tc>
          <w:tcPr>
            <w:tcW w:w="8707" w:type="dxa"/>
            <w:gridSpan w:val="6"/>
            <w:shd w:val="pct12" w:color="auto" w:fill="auto"/>
          </w:tcPr>
          <w:p w:rsidR="009209D9" w:rsidRPr="00B02B18" w:rsidRDefault="009209D9" w:rsidP="003B7E01">
            <w:pPr>
              <w:spacing w:after="0" w:line="240" w:lineRule="auto"/>
              <w:rPr>
                <w:rFonts w:ascii="BrowalliaUPC" w:hAnsi="BrowalliaUPC" w:cs="BrowalliaUPC"/>
                <w:b/>
                <w:bCs/>
                <w:sz w:val="28"/>
              </w:rPr>
            </w:pPr>
            <w:r w:rsidRPr="00B02B18">
              <w:rPr>
                <w:rFonts w:ascii="BrowalliaUPC" w:hAnsi="BrowalliaUPC" w:cs="BrowalliaUPC"/>
                <w:b/>
                <w:bCs/>
                <w:sz w:val="28"/>
                <w:cs/>
              </w:rPr>
              <w:t>จำแนกตามสถานที่ปฎิบัติงาน</w:t>
            </w:r>
          </w:p>
        </w:tc>
      </w:tr>
      <w:tr w:rsidR="009209D9" w:rsidRPr="00B02B18" w:rsidTr="00331BF8">
        <w:trPr>
          <w:jc w:val="center"/>
        </w:trPr>
        <w:tc>
          <w:tcPr>
            <w:tcW w:w="378" w:type="dxa"/>
            <w:tcBorders>
              <w:right w:val="nil"/>
            </w:tcBorders>
            <w:shd w:val="clear" w:color="auto" w:fill="auto"/>
          </w:tcPr>
          <w:p w:rsidR="009209D9" w:rsidRPr="00B02B18" w:rsidRDefault="009209D9" w:rsidP="003B7E01">
            <w:pPr>
              <w:spacing w:after="0" w:line="240" w:lineRule="auto"/>
              <w:jc w:val="thaiDistribute"/>
              <w:rPr>
                <w:rFonts w:ascii="BrowalliaUPC" w:hAnsi="BrowalliaUPC" w:cs="BrowalliaUPC"/>
                <w:sz w:val="28"/>
              </w:rPr>
            </w:pPr>
          </w:p>
        </w:tc>
        <w:tc>
          <w:tcPr>
            <w:tcW w:w="2968" w:type="dxa"/>
            <w:tcBorders>
              <w:left w:val="nil"/>
            </w:tcBorders>
            <w:shd w:val="clear" w:color="auto" w:fill="auto"/>
          </w:tcPr>
          <w:p w:rsidR="009209D9" w:rsidRPr="00B02B18" w:rsidRDefault="009209D9" w:rsidP="003B7E01">
            <w:pPr>
              <w:spacing w:after="0" w:line="240" w:lineRule="auto"/>
              <w:jc w:val="thaiDistribute"/>
              <w:rPr>
                <w:rFonts w:ascii="BrowalliaUPC" w:hAnsi="BrowalliaUPC" w:cs="BrowalliaUPC"/>
                <w:sz w:val="28"/>
                <w:cs/>
              </w:rPr>
            </w:pPr>
            <w:r w:rsidRPr="00B02B18">
              <w:rPr>
                <w:rFonts w:ascii="BrowalliaUPC" w:hAnsi="BrowalliaUPC" w:cs="BrowalliaUPC"/>
                <w:sz w:val="28"/>
                <w:cs/>
              </w:rPr>
              <w:t>สำนักงานใหญ่</w:t>
            </w:r>
          </w:p>
        </w:tc>
        <w:tc>
          <w:tcPr>
            <w:tcW w:w="1491"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1,362</w:t>
            </w:r>
          </w:p>
        </w:tc>
        <w:tc>
          <w:tcPr>
            <w:tcW w:w="1260"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37 %</w:t>
            </w:r>
          </w:p>
        </w:tc>
        <w:tc>
          <w:tcPr>
            <w:tcW w:w="1459"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1,241</w:t>
            </w:r>
          </w:p>
        </w:tc>
        <w:tc>
          <w:tcPr>
            <w:tcW w:w="1151"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64</w:t>
            </w:r>
            <w:r w:rsidRPr="00B02B18">
              <w:rPr>
                <w:rFonts w:ascii="BrowalliaUPC" w:eastAsia="Times New Roman" w:hAnsi="BrowalliaUPC" w:cs="BrowalliaUPC"/>
                <w:sz w:val="28"/>
                <w:cs/>
              </w:rPr>
              <w:t xml:space="preserve"> </w:t>
            </w:r>
            <w:r w:rsidRPr="00B02B18">
              <w:rPr>
                <w:rFonts w:ascii="BrowalliaUPC" w:eastAsia="Times New Roman" w:hAnsi="BrowalliaUPC" w:cs="BrowalliaUPC"/>
                <w:sz w:val="28"/>
              </w:rPr>
              <w:t>%</w:t>
            </w:r>
          </w:p>
        </w:tc>
      </w:tr>
      <w:tr w:rsidR="009209D9" w:rsidRPr="00B02B18" w:rsidTr="00331BF8">
        <w:trPr>
          <w:jc w:val="center"/>
        </w:trPr>
        <w:tc>
          <w:tcPr>
            <w:tcW w:w="378" w:type="dxa"/>
            <w:tcBorders>
              <w:right w:val="nil"/>
            </w:tcBorders>
            <w:shd w:val="clear" w:color="auto" w:fill="auto"/>
          </w:tcPr>
          <w:p w:rsidR="009209D9" w:rsidRPr="00B02B18" w:rsidRDefault="009209D9" w:rsidP="003B7E01">
            <w:pPr>
              <w:spacing w:after="0" w:line="240" w:lineRule="auto"/>
              <w:jc w:val="thaiDistribute"/>
              <w:rPr>
                <w:rFonts w:ascii="BrowalliaUPC" w:hAnsi="BrowalliaUPC" w:cs="BrowalliaUPC"/>
                <w:sz w:val="28"/>
              </w:rPr>
            </w:pPr>
          </w:p>
        </w:tc>
        <w:tc>
          <w:tcPr>
            <w:tcW w:w="2968" w:type="dxa"/>
            <w:tcBorders>
              <w:left w:val="nil"/>
            </w:tcBorders>
            <w:shd w:val="clear" w:color="auto" w:fill="auto"/>
          </w:tcPr>
          <w:p w:rsidR="009209D9" w:rsidRPr="00B02B18" w:rsidRDefault="009209D9" w:rsidP="003B7E01">
            <w:pPr>
              <w:spacing w:after="0" w:line="240" w:lineRule="auto"/>
              <w:jc w:val="thaiDistribute"/>
              <w:rPr>
                <w:rFonts w:ascii="BrowalliaUPC" w:hAnsi="BrowalliaUPC" w:cs="BrowalliaUPC"/>
                <w:sz w:val="28"/>
                <w:cs/>
              </w:rPr>
            </w:pPr>
            <w:r w:rsidRPr="00B02B18">
              <w:rPr>
                <w:rFonts w:ascii="BrowalliaUPC" w:hAnsi="BrowalliaUPC" w:cs="BrowalliaUPC"/>
                <w:sz w:val="28"/>
                <w:cs/>
              </w:rPr>
              <w:t>โครงการในประเทศ</w:t>
            </w:r>
          </w:p>
        </w:tc>
        <w:tc>
          <w:tcPr>
            <w:tcW w:w="1491"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2,168</w:t>
            </w:r>
          </w:p>
        </w:tc>
        <w:tc>
          <w:tcPr>
            <w:tcW w:w="1260"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59 %</w:t>
            </w:r>
          </w:p>
        </w:tc>
        <w:tc>
          <w:tcPr>
            <w:tcW w:w="1459"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648</w:t>
            </w:r>
          </w:p>
        </w:tc>
        <w:tc>
          <w:tcPr>
            <w:tcW w:w="1151"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34</w:t>
            </w:r>
            <w:r w:rsidRPr="00B02B18">
              <w:rPr>
                <w:rFonts w:ascii="BrowalliaUPC" w:eastAsia="Times New Roman" w:hAnsi="BrowalliaUPC" w:cs="BrowalliaUPC"/>
                <w:sz w:val="28"/>
                <w:cs/>
              </w:rPr>
              <w:t xml:space="preserve"> </w:t>
            </w:r>
            <w:r w:rsidRPr="00B02B18">
              <w:rPr>
                <w:rFonts w:ascii="BrowalliaUPC" w:eastAsia="Times New Roman" w:hAnsi="BrowalliaUPC" w:cs="BrowalliaUPC"/>
                <w:sz w:val="28"/>
              </w:rPr>
              <w:t>%</w:t>
            </w:r>
          </w:p>
        </w:tc>
      </w:tr>
      <w:tr w:rsidR="009209D9" w:rsidRPr="00B02B18" w:rsidTr="00331BF8">
        <w:trPr>
          <w:jc w:val="center"/>
        </w:trPr>
        <w:tc>
          <w:tcPr>
            <w:tcW w:w="378" w:type="dxa"/>
            <w:tcBorders>
              <w:bottom w:val="single" w:sz="4" w:space="0" w:color="auto"/>
              <w:right w:val="nil"/>
            </w:tcBorders>
            <w:shd w:val="clear" w:color="auto" w:fill="auto"/>
          </w:tcPr>
          <w:p w:rsidR="009209D9" w:rsidRPr="00B02B18" w:rsidRDefault="009209D9" w:rsidP="003B7E01">
            <w:pPr>
              <w:spacing w:after="0" w:line="240" w:lineRule="auto"/>
              <w:jc w:val="thaiDistribute"/>
              <w:rPr>
                <w:rFonts w:ascii="BrowalliaUPC" w:hAnsi="BrowalliaUPC" w:cs="BrowalliaUPC"/>
                <w:sz w:val="28"/>
              </w:rPr>
            </w:pPr>
          </w:p>
        </w:tc>
        <w:tc>
          <w:tcPr>
            <w:tcW w:w="2968" w:type="dxa"/>
            <w:tcBorders>
              <w:left w:val="nil"/>
              <w:bottom w:val="single" w:sz="4" w:space="0" w:color="auto"/>
            </w:tcBorders>
            <w:shd w:val="clear" w:color="auto" w:fill="auto"/>
          </w:tcPr>
          <w:p w:rsidR="009209D9" w:rsidRPr="00B02B18" w:rsidRDefault="009209D9" w:rsidP="003B7E01">
            <w:pPr>
              <w:spacing w:after="0" w:line="240" w:lineRule="auto"/>
              <w:jc w:val="thaiDistribute"/>
              <w:rPr>
                <w:rFonts w:ascii="BrowalliaUPC" w:hAnsi="BrowalliaUPC" w:cs="BrowalliaUPC"/>
                <w:sz w:val="28"/>
                <w:cs/>
              </w:rPr>
            </w:pPr>
            <w:r w:rsidRPr="00B02B18">
              <w:rPr>
                <w:rFonts w:ascii="BrowalliaUPC" w:hAnsi="BrowalliaUPC" w:cs="BrowalliaUPC"/>
                <w:sz w:val="28"/>
                <w:cs/>
              </w:rPr>
              <w:t>โครงการต่างประเทศ</w:t>
            </w:r>
          </w:p>
        </w:tc>
        <w:tc>
          <w:tcPr>
            <w:tcW w:w="1491" w:type="dxa"/>
            <w:tcBorders>
              <w:bottom w:val="single" w:sz="4" w:space="0" w:color="auto"/>
            </w:tcBorders>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149</w:t>
            </w:r>
          </w:p>
        </w:tc>
        <w:tc>
          <w:tcPr>
            <w:tcW w:w="1260" w:type="dxa"/>
            <w:tcBorders>
              <w:bottom w:val="single" w:sz="4" w:space="0" w:color="auto"/>
            </w:tcBorders>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4 %</w:t>
            </w:r>
          </w:p>
        </w:tc>
        <w:tc>
          <w:tcPr>
            <w:tcW w:w="1459" w:type="dxa"/>
            <w:tcBorders>
              <w:bottom w:val="single" w:sz="4" w:space="0" w:color="auto"/>
            </w:tcBorders>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43</w:t>
            </w:r>
          </w:p>
        </w:tc>
        <w:tc>
          <w:tcPr>
            <w:tcW w:w="1151" w:type="dxa"/>
            <w:tcBorders>
              <w:bottom w:val="single" w:sz="4" w:space="0" w:color="auto"/>
            </w:tcBorders>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2</w:t>
            </w:r>
            <w:r w:rsidRPr="00B02B18">
              <w:rPr>
                <w:rFonts w:ascii="BrowalliaUPC" w:eastAsia="Times New Roman" w:hAnsi="BrowalliaUPC" w:cs="BrowalliaUPC"/>
                <w:sz w:val="28"/>
                <w:cs/>
              </w:rPr>
              <w:t xml:space="preserve"> </w:t>
            </w:r>
            <w:r w:rsidRPr="00B02B18">
              <w:rPr>
                <w:rFonts w:ascii="BrowalliaUPC" w:eastAsia="Times New Roman" w:hAnsi="BrowalliaUPC" w:cs="BrowalliaUPC"/>
                <w:sz w:val="28"/>
              </w:rPr>
              <w:t>%</w:t>
            </w:r>
          </w:p>
        </w:tc>
      </w:tr>
    </w:tbl>
    <w:p w:rsidR="009209D9" w:rsidRPr="00B02B18" w:rsidRDefault="009209D9" w:rsidP="009209D9">
      <w:pPr>
        <w:spacing w:after="120" w:line="240" w:lineRule="auto"/>
        <w:jc w:val="thaiDistribute"/>
        <w:rPr>
          <w:rFonts w:ascii="BrowalliaUPC" w:hAnsi="BrowalliaUPC" w:cs="BrowalliaUPC"/>
          <w:sz w:val="28"/>
          <w:u w:val="single"/>
          <w:cs/>
        </w:rPr>
      </w:pPr>
      <w:r w:rsidRPr="00B02B18">
        <w:rPr>
          <w:rFonts w:ascii="BrowalliaUPC" w:hAnsi="BrowalliaUPC" w:cs="BrowalliaUPC"/>
          <w:b/>
          <w:bCs/>
          <w:sz w:val="28"/>
          <w:cs/>
        </w:rPr>
        <w:lastRenderedPageBreak/>
        <w:t>การเข้างานใหม่และการพ้นสภาพ</w:t>
      </w:r>
      <w:r w:rsidR="00331BF8" w:rsidRPr="00B02B18">
        <w:rPr>
          <w:rFonts w:ascii="BrowalliaUPC" w:hAnsi="BrowalliaUPC" w:cs="BrowalliaUPC" w:hint="cs"/>
          <w:b/>
          <w:bCs/>
          <w:sz w:val="28"/>
          <w:cs/>
        </w:rPr>
        <w:t xml:space="preserve"> </w:t>
      </w:r>
      <w:r w:rsidRPr="00B02B18">
        <w:rPr>
          <w:rFonts w:ascii="BrowalliaUPC" w:hAnsi="BrowalliaUPC" w:cs="BrowalliaUPC"/>
          <w:b/>
          <w:bCs/>
          <w:sz w:val="28"/>
          <w:cs/>
        </w:rPr>
        <w:t>/</w:t>
      </w:r>
      <w:r w:rsidR="00331BF8" w:rsidRPr="00B02B18">
        <w:rPr>
          <w:rFonts w:ascii="BrowalliaUPC" w:hAnsi="BrowalliaUPC" w:cs="BrowalliaUPC" w:hint="cs"/>
          <w:b/>
          <w:bCs/>
          <w:sz w:val="28"/>
          <w:cs/>
        </w:rPr>
        <w:t xml:space="preserve"> </w:t>
      </w:r>
      <w:r w:rsidRPr="00B02B18">
        <w:rPr>
          <w:rFonts w:ascii="BrowalliaUPC" w:hAnsi="BrowalliaUPC" w:cs="BrowalliaUPC"/>
          <w:b/>
          <w:bCs/>
          <w:sz w:val="28"/>
          <w:cs/>
        </w:rPr>
        <w:t>เลิกจ้าง*</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43"/>
        <w:gridCol w:w="2552"/>
        <w:gridCol w:w="1450"/>
        <w:gridCol w:w="1350"/>
        <w:gridCol w:w="1530"/>
        <w:gridCol w:w="1080"/>
      </w:tblGrid>
      <w:tr w:rsidR="009209D9" w:rsidRPr="00B02B18" w:rsidTr="00AD2175">
        <w:trPr>
          <w:jc w:val="center"/>
        </w:trPr>
        <w:tc>
          <w:tcPr>
            <w:tcW w:w="3595" w:type="dxa"/>
            <w:gridSpan w:val="2"/>
            <w:vMerge w:val="restart"/>
            <w:shd w:val="pct25" w:color="auto" w:fill="auto"/>
            <w:vAlign w:val="center"/>
          </w:tcPr>
          <w:p w:rsidR="009209D9" w:rsidRPr="00B02B18" w:rsidRDefault="009209D9" w:rsidP="003B7E01">
            <w:pPr>
              <w:spacing w:after="0" w:line="240" w:lineRule="auto"/>
              <w:jc w:val="center"/>
              <w:rPr>
                <w:rFonts w:ascii="BrowalliaUPC" w:hAnsi="BrowalliaUPC" w:cs="BrowalliaUPC"/>
                <w:b/>
                <w:bCs/>
                <w:sz w:val="28"/>
              </w:rPr>
            </w:pPr>
            <w:r w:rsidRPr="00B02B18">
              <w:rPr>
                <w:rFonts w:ascii="BrowalliaUPC" w:hAnsi="BrowalliaUPC" w:cs="BrowalliaUPC"/>
                <w:b/>
                <w:bCs/>
                <w:sz w:val="28"/>
                <w:cs/>
              </w:rPr>
              <w:t>รายการ</w:t>
            </w:r>
          </w:p>
        </w:tc>
        <w:tc>
          <w:tcPr>
            <w:tcW w:w="2800" w:type="dxa"/>
            <w:gridSpan w:val="2"/>
            <w:shd w:val="pct25" w:color="auto" w:fill="auto"/>
            <w:vAlign w:val="center"/>
          </w:tcPr>
          <w:p w:rsidR="009209D9" w:rsidRPr="00B02B18" w:rsidRDefault="009209D9" w:rsidP="003B7E01">
            <w:pPr>
              <w:spacing w:after="0" w:line="240" w:lineRule="auto"/>
              <w:jc w:val="center"/>
              <w:rPr>
                <w:rFonts w:ascii="BrowalliaUPC" w:hAnsi="BrowalliaUPC" w:cs="BrowalliaUPC"/>
                <w:b/>
                <w:bCs/>
                <w:sz w:val="28"/>
              </w:rPr>
            </w:pPr>
            <w:r w:rsidRPr="00B02B18">
              <w:rPr>
                <w:rFonts w:ascii="BrowalliaUPC" w:hAnsi="BrowalliaUPC" w:cs="BrowalliaUPC"/>
                <w:b/>
                <w:bCs/>
                <w:sz w:val="28"/>
              </w:rPr>
              <w:t>2560</w:t>
            </w:r>
          </w:p>
        </w:tc>
        <w:tc>
          <w:tcPr>
            <w:tcW w:w="2610" w:type="dxa"/>
            <w:gridSpan w:val="2"/>
            <w:shd w:val="pct25" w:color="auto" w:fill="auto"/>
            <w:vAlign w:val="center"/>
          </w:tcPr>
          <w:p w:rsidR="009209D9" w:rsidRPr="00B02B18" w:rsidRDefault="009209D9" w:rsidP="003B7E01">
            <w:pPr>
              <w:spacing w:after="0" w:line="240" w:lineRule="auto"/>
              <w:jc w:val="center"/>
              <w:rPr>
                <w:rFonts w:ascii="BrowalliaUPC" w:hAnsi="BrowalliaUPC" w:cs="BrowalliaUPC"/>
                <w:b/>
                <w:bCs/>
                <w:sz w:val="28"/>
              </w:rPr>
            </w:pPr>
            <w:r w:rsidRPr="00B02B18">
              <w:rPr>
                <w:rFonts w:ascii="BrowalliaUPC" w:hAnsi="BrowalliaUPC" w:cs="BrowalliaUPC"/>
                <w:b/>
                <w:bCs/>
                <w:sz w:val="28"/>
              </w:rPr>
              <w:t>2561</w:t>
            </w:r>
          </w:p>
        </w:tc>
      </w:tr>
      <w:tr w:rsidR="009209D9" w:rsidRPr="00B02B18" w:rsidTr="00AD2175">
        <w:trPr>
          <w:jc w:val="center"/>
        </w:trPr>
        <w:tc>
          <w:tcPr>
            <w:tcW w:w="3595" w:type="dxa"/>
            <w:gridSpan w:val="2"/>
            <w:vMerge/>
            <w:tcBorders>
              <w:bottom w:val="single" w:sz="4" w:space="0" w:color="auto"/>
            </w:tcBorders>
            <w:shd w:val="pct25" w:color="auto" w:fill="auto"/>
            <w:vAlign w:val="center"/>
          </w:tcPr>
          <w:p w:rsidR="009209D9" w:rsidRPr="00B02B18" w:rsidRDefault="009209D9" w:rsidP="003B7E01">
            <w:pPr>
              <w:spacing w:after="0" w:line="240" w:lineRule="auto"/>
              <w:jc w:val="center"/>
              <w:rPr>
                <w:rFonts w:ascii="BrowalliaUPC" w:hAnsi="BrowalliaUPC" w:cs="BrowalliaUPC"/>
                <w:b/>
                <w:bCs/>
                <w:sz w:val="28"/>
                <w:cs/>
              </w:rPr>
            </w:pPr>
          </w:p>
        </w:tc>
        <w:tc>
          <w:tcPr>
            <w:tcW w:w="1450" w:type="dxa"/>
            <w:tcBorders>
              <w:bottom w:val="single" w:sz="4" w:space="0" w:color="auto"/>
            </w:tcBorders>
            <w:shd w:val="pct25" w:color="auto" w:fill="auto"/>
            <w:vAlign w:val="center"/>
          </w:tcPr>
          <w:p w:rsidR="009209D9" w:rsidRPr="00B02B18" w:rsidRDefault="009209D9" w:rsidP="003B7E01">
            <w:pPr>
              <w:spacing w:after="0" w:line="240" w:lineRule="auto"/>
              <w:jc w:val="center"/>
              <w:rPr>
                <w:rFonts w:ascii="BrowalliaUPC" w:hAnsi="BrowalliaUPC" w:cs="BrowalliaUPC"/>
                <w:b/>
                <w:bCs/>
                <w:sz w:val="28"/>
              </w:rPr>
            </w:pPr>
            <w:r w:rsidRPr="00B02B18">
              <w:rPr>
                <w:rFonts w:ascii="BrowalliaUPC" w:hAnsi="BrowalliaUPC" w:cs="BrowalliaUPC"/>
                <w:b/>
                <w:bCs/>
                <w:sz w:val="28"/>
                <w:cs/>
              </w:rPr>
              <w:t>จำนวน (คน)</w:t>
            </w:r>
          </w:p>
        </w:tc>
        <w:tc>
          <w:tcPr>
            <w:tcW w:w="1350" w:type="dxa"/>
            <w:tcBorders>
              <w:bottom w:val="single" w:sz="4" w:space="0" w:color="auto"/>
            </w:tcBorders>
            <w:shd w:val="pct25" w:color="auto" w:fill="auto"/>
            <w:vAlign w:val="center"/>
          </w:tcPr>
          <w:p w:rsidR="009209D9" w:rsidRPr="00B02B18" w:rsidRDefault="009209D9" w:rsidP="003B7E01">
            <w:pPr>
              <w:spacing w:after="0" w:line="240" w:lineRule="auto"/>
              <w:jc w:val="center"/>
              <w:rPr>
                <w:rFonts w:ascii="BrowalliaUPC" w:hAnsi="BrowalliaUPC" w:cs="BrowalliaUPC"/>
                <w:b/>
                <w:bCs/>
                <w:sz w:val="28"/>
              </w:rPr>
            </w:pPr>
            <w:r w:rsidRPr="00B02B18">
              <w:rPr>
                <w:rFonts w:ascii="BrowalliaUPC" w:hAnsi="BrowalliaUPC" w:cs="BrowalliaUPC"/>
                <w:b/>
                <w:bCs/>
                <w:sz w:val="28"/>
                <w:cs/>
              </w:rPr>
              <w:t>ร้อยละ</w:t>
            </w:r>
          </w:p>
        </w:tc>
        <w:tc>
          <w:tcPr>
            <w:tcW w:w="1530" w:type="dxa"/>
            <w:tcBorders>
              <w:bottom w:val="single" w:sz="4" w:space="0" w:color="auto"/>
            </w:tcBorders>
            <w:shd w:val="pct25" w:color="auto" w:fill="auto"/>
            <w:vAlign w:val="center"/>
          </w:tcPr>
          <w:p w:rsidR="009209D9" w:rsidRPr="00B02B18" w:rsidRDefault="009209D9" w:rsidP="003B7E01">
            <w:pPr>
              <w:spacing w:after="0" w:line="240" w:lineRule="auto"/>
              <w:jc w:val="center"/>
              <w:rPr>
                <w:rFonts w:ascii="BrowalliaUPC" w:hAnsi="BrowalliaUPC" w:cs="BrowalliaUPC"/>
                <w:b/>
                <w:bCs/>
                <w:sz w:val="28"/>
              </w:rPr>
            </w:pPr>
            <w:r w:rsidRPr="00B02B18">
              <w:rPr>
                <w:rFonts w:ascii="BrowalliaUPC" w:hAnsi="BrowalliaUPC" w:cs="BrowalliaUPC"/>
                <w:b/>
                <w:bCs/>
                <w:sz w:val="28"/>
                <w:cs/>
              </w:rPr>
              <w:t>จำนวน (คน)</w:t>
            </w:r>
          </w:p>
        </w:tc>
        <w:tc>
          <w:tcPr>
            <w:tcW w:w="1080" w:type="dxa"/>
            <w:tcBorders>
              <w:bottom w:val="single" w:sz="4" w:space="0" w:color="auto"/>
            </w:tcBorders>
            <w:shd w:val="pct25" w:color="auto" w:fill="auto"/>
            <w:vAlign w:val="center"/>
          </w:tcPr>
          <w:p w:rsidR="009209D9" w:rsidRPr="00B02B18" w:rsidRDefault="009209D9" w:rsidP="003B7E01">
            <w:pPr>
              <w:spacing w:after="0" w:line="240" w:lineRule="auto"/>
              <w:jc w:val="center"/>
              <w:rPr>
                <w:rFonts w:ascii="BrowalliaUPC" w:hAnsi="BrowalliaUPC" w:cs="BrowalliaUPC"/>
                <w:b/>
                <w:bCs/>
                <w:sz w:val="28"/>
              </w:rPr>
            </w:pPr>
            <w:r w:rsidRPr="00B02B18">
              <w:rPr>
                <w:rFonts w:ascii="BrowalliaUPC" w:hAnsi="BrowalliaUPC" w:cs="BrowalliaUPC"/>
                <w:b/>
                <w:bCs/>
                <w:sz w:val="28"/>
                <w:cs/>
              </w:rPr>
              <w:t>ร้อยละ</w:t>
            </w:r>
          </w:p>
        </w:tc>
      </w:tr>
      <w:tr w:rsidR="009209D9" w:rsidRPr="00B02B18" w:rsidTr="00AD2175">
        <w:trPr>
          <w:jc w:val="center"/>
        </w:trPr>
        <w:tc>
          <w:tcPr>
            <w:tcW w:w="9005" w:type="dxa"/>
            <w:gridSpan w:val="6"/>
            <w:shd w:val="pct12" w:color="auto" w:fill="auto"/>
          </w:tcPr>
          <w:p w:rsidR="009209D9" w:rsidRPr="00B02B18" w:rsidRDefault="009209D9" w:rsidP="003B7E01">
            <w:pPr>
              <w:spacing w:after="0" w:line="240" w:lineRule="auto"/>
              <w:jc w:val="center"/>
              <w:rPr>
                <w:rFonts w:ascii="BrowalliaUPC" w:hAnsi="BrowalliaUPC" w:cs="BrowalliaUPC"/>
                <w:b/>
                <w:bCs/>
                <w:sz w:val="28"/>
              </w:rPr>
            </w:pPr>
            <w:r w:rsidRPr="00B02B18">
              <w:rPr>
                <w:rFonts w:ascii="BrowalliaUPC" w:hAnsi="BrowalliaUPC" w:cs="BrowalliaUPC"/>
                <w:b/>
                <w:bCs/>
                <w:sz w:val="28"/>
                <w:cs/>
              </w:rPr>
              <w:t>พนักงานเข้าใหม่ จำแนกตามเพศ</w:t>
            </w:r>
          </w:p>
        </w:tc>
      </w:tr>
      <w:tr w:rsidR="009209D9" w:rsidRPr="00B02B18" w:rsidTr="00AD2175">
        <w:trPr>
          <w:jc w:val="center"/>
        </w:trPr>
        <w:tc>
          <w:tcPr>
            <w:tcW w:w="1043" w:type="dxa"/>
            <w:tcBorders>
              <w:right w:val="nil"/>
            </w:tcBorders>
            <w:shd w:val="clear" w:color="auto" w:fill="auto"/>
          </w:tcPr>
          <w:p w:rsidR="009209D9" w:rsidRPr="00B02B18" w:rsidRDefault="009209D9" w:rsidP="003B7E01">
            <w:pPr>
              <w:spacing w:after="0" w:line="240" w:lineRule="auto"/>
              <w:jc w:val="thaiDistribute"/>
              <w:rPr>
                <w:rFonts w:ascii="BrowalliaUPC" w:hAnsi="BrowalliaUPC" w:cs="BrowalliaUPC"/>
                <w:sz w:val="28"/>
              </w:rPr>
            </w:pPr>
          </w:p>
        </w:tc>
        <w:tc>
          <w:tcPr>
            <w:tcW w:w="2552" w:type="dxa"/>
            <w:tcBorders>
              <w:left w:val="nil"/>
            </w:tcBorders>
            <w:shd w:val="clear" w:color="auto" w:fill="auto"/>
          </w:tcPr>
          <w:p w:rsidR="009209D9" w:rsidRPr="00B02B18" w:rsidRDefault="009209D9" w:rsidP="003B7E01">
            <w:pPr>
              <w:spacing w:after="0" w:line="240" w:lineRule="auto"/>
              <w:jc w:val="thaiDistribute"/>
              <w:rPr>
                <w:rFonts w:ascii="BrowalliaUPC" w:hAnsi="BrowalliaUPC" w:cs="BrowalliaUPC"/>
                <w:sz w:val="28"/>
              </w:rPr>
            </w:pPr>
            <w:r w:rsidRPr="00B02B18">
              <w:rPr>
                <w:rFonts w:ascii="BrowalliaUPC" w:hAnsi="BrowalliaUPC" w:cs="BrowalliaUPC"/>
                <w:sz w:val="28"/>
                <w:cs/>
              </w:rPr>
              <w:t>ชาย</w:t>
            </w:r>
          </w:p>
        </w:tc>
        <w:tc>
          <w:tcPr>
            <w:tcW w:w="1450" w:type="dxa"/>
            <w:shd w:val="clear" w:color="auto" w:fill="auto"/>
            <w:vAlign w:val="center"/>
          </w:tcPr>
          <w:p w:rsidR="009209D9" w:rsidRPr="00B02B18" w:rsidRDefault="009209D9" w:rsidP="003B7E01">
            <w:pPr>
              <w:spacing w:after="0" w:line="240" w:lineRule="auto"/>
              <w:jc w:val="center"/>
              <w:rPr>
                <w:rFonts w:ascii="BrowalliaUPC" w:hAnsi="BrowalliaUPC" w:cs="BrowalliaUPC"/>
                <w:color w:val="000000"/>
                <w:sz w:val="28"/>
              </w:rPr>
            </w:pPr>
            <w:r w:rsidRPr="00B02B18">
              <w:rPr>
                <w:rFonts w:ascii="BrowalliaUPC" w:hAnsi="BrowalliaUPC" w:cs="BrowalliaUPC"/>
                <w:color w:val="000000"/>
                <w:sz w:val="28"/>
              </w:rPr>
              <w:t>1,956</w:t>
            </w:r>
          </w:p>
        </w:tc>
        <w:tc>
          <w:tcPr>
            <w:tcW w:w="1350" w:type="dxa"/>
            <w:shd w:val="clear" w:color="auto" w:fill="auto"/>
            <w:vAlign w:val="center"/>
          </w:tcPr>
          <w:p w:rsidR="009209D9" w:rsidRPr="00B02B18" w:rsidRDefault="009209D9" w:rsidP="003B7E01">
            <w:pPr>
              <w:spacing w:after="0" w:line="240" w:lineRule="auto"/>
              <w:jc w:val="center"/>
              <w:rPr>
                <w:rFonts w:ascii="BrowalliaUPC" w:hAnsi="BrowalliaUPC" w:cs="BrowalliaUPC"/>
                <w:color w:val="000000"/>
                <w:sz w:val="28"/>
              </w:rPr>
            </w:pPr>
            <w:r w:rsidRPr="00B02B18">
              <w:rPr>
                <w:rFonts w:ascii="BrowalliaUPC" w:hAnsi="BrowalliaUPC" w:cs="BrowalliaUPC"/>
                <w:color w:val="000000"/>
                <w:sz w:val="28"/>
              </w:rPr>
              <w:t>53 %</w:t>
            </w:r>
          </w:p>
        </w:tc>
        <w:tc>
          <w:tcPr>
            <w:tcW w:w="1530"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578</w:t>
            </w:r>
          </w:p>
        </w:tc>
        <w:tc>
          <w:tcPr>
            <w:tcW w:w="1080"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30</w:t>
            </w:r>
            <w:r w:rsidRPr="00B02B18">
              <w:rPr>
                <w:rFonts w:ascii="BrowalliaUPC" w:eastAsia="Times New Roman" w:hAnsi="BrowalliaUPC" w:cs="BrowalliaUPC"/>
                <w:sz w:val="28"/>
                <w:cs/>
              </w:rPr>
              <w:t xml:space="preserve"> </w:t>
            </w:r>
            <w:r w:rsidRPr="00B02B18">
              <w:rPr>
                <w:rFonts w:ascii="BrowalliaUPC" w:eastAsia="Times New Roman" w:hAnsi="BrowalliaUPC" w:cs="BrowalliaUPC"/>
                <w:sz w:val="28"/>
              </w:rPr>
              <w:t>%</w:t>
            </w:r>
          </w:p>
        </w:tc>
      </w:tr>
      <w:tr w:rsidR="009209D9" w:rsidRPr="00B02B18" w:rsidTr="00AD2175">
        <w:trPr>
          <w:jc w:val="center"/>
        </w:trPr>
        <w:tc>
          <w:tcPr>
            <w:tcW w:w="1043" w:type="dxa"/>
            <w:tcBorders>
              <w:bottom w:val="single" w:sz="4" w:space="0" w:color="auto"/>
              <w:right w:val="nil"/>
            </w:tcBorders>
            <w:shd w:val="clear" w:color="auto" w:fill="auto"/>
          </w:tcPr>
          <w:p w:rsidR="009209D9" w:rsidRPr="00B02B18" w:rsidRDefault="009209D9" w:rsidP="003B7E01">
            <w:pPr>
              <w:spacing w:after="0" w:line="240" w:lineRule="auto"/>
              <w:jc w:val="thaiDistribute"/>
              <w:rPr>
                <w:rFonts w:ascii="BrowalliaUPC" w:hAnsi="BrowalliaUPC" w:cs="BrowalliaUPC"/>
                <w:sz w:val="28"/>
              </w:rPr>
            </w:pPr>
          </w:p>
        </w:tc>
        <w:tc>
          <w:tcPr>
            <w:tcW w:w="2552" w:type="dxa"/>
            <w:tcBorders>
              <w:left w:val="nil"/>
              <w:bottom w:val="single" w:sz="4" w:space="0" w:color="auto"/>
            </w:tcBorders>
            <w:shd w:val="clear" w:color="auto" w:fill="auto"/>
          </w:tcPr>
          <w:p w:rsidR="009209D9" w:rsidRPr="00B02B18" w:rsidRDefault="009209D9" w:rsidP="003B7E01">
            <w:pPr>
              <w:spacing w:after="0" w:line="240" w:lineRule="auto"/>
              <w:jc w:val="thaiDistribute"/>
              <w:rPr>
                <w:rFonts w:ascii="BrowalliaUPC" w:hAnsi="BrowalliaUPC" w:cs="BrowalliaUPC"/>
                <w:sz w:val="28"/>
              </w:rPr>
            </w:pPr>
            <w:r w:rsidRPr="00B02B18">
              <w:rPr>
                <w:rFonts w:ascii="BrowalliaUPC" w:hAnsi="BrowalliaUPC" w:cs="BrowalliaUPC"/>
                <w:sz w:val="28"/>
                <w:cs/>
              </w:rPr>
              <w:t>หญิง</w:t>
            </w:r>
          </w:p>
        </w:tc>
        <w:tc>
          <w:tcPr>
            <w:tcW w:w="1450" w:type="dxa"/>
            <w:tcBorders>
              <w:bottom w:val="single" w:sz="4" w:space="0" w:color="auto"/>
            </w:tcBorders>
            <w:shd w:val="clear" w:color="auto" w:fill="auto"/>
            <w:vAlign w:val="center"/>
          </w:tcPr>
          <w:p w:rsidR="009209D9" w:rsidRPr="00B02B18" w:rsidRDefault="009209D9" w:rsidP="003B7E01">
            <w:pPr>
              <w:spacing w:after="0" w:line="240" w:lineRule="auto"/>
              <w:jc w:val="center"/>
              <w:rPr>
                <w:rFonts w:ascii="BrowalliaUPC" w:hAnsi="BrowalliaUPC" w:cs="BrowalliaUPC"/>
                <w:color w:val="000000"/>
                <w:sz w:val="28"/>
              </w:rPr>
            </w:pPr>
            <w:r w:rsidRPr="00B02B18">
              <w:rPr>
                <w:rFonts w:ascii="BrowalliaUPC" w:hAnsi="BrowalliaUPC" w:cs="BrowalliaUPC"/>
                <w:color w:val="000000"/>
                <w:sz w:val="28"/>
              </w:rPr>
              <w:t>455</w:t>
            </w:r>
          </w:p>
        </w:tc>
        <w:tc>
          <w:tcPr>
            <w:tcW w:w="1350" w:type="dxa"/>
            <w:tcBorders>
              <w:bottom w:val="single" w:sz="4" w:space="0" w:color="auto"/>
            </w:tcBorders>
            <w:shd w:val="clear" w:color="auto" w:fill="auto"/>
            <w:vAlign w:val="center"/>
          </w:tcPr>
          <w:p w:rsidR="009209D9" w:rsidRPr="00B02B18" w:rsidRDefault="009209D9" w:rsidP="003B7E01">
            <w:pPr>
              <w:spacing w:after="0" w:line="240" w:lineRule="auto"/>
              <w:jc w:val="center"/>
              <w:rPr>
                <w:rFonts w:ascii="BrowalliaUPC" w:hAnsi="BrowalliaUPC" w:cs="BrowalliaUPC"/>
                <w:color w:val="000000"/>
                <w:sz w:val="28"/>
              </w:rPr>
            </w:pPr>
            <w:r w:rsidRPr="00B02B18">
              <w:rPr>
                <w:rFonts w:ascii="BrowalliaUPC" w:hAnsi="BrowalliaUPC" w:cs="BrowalliaUPC"/>
                <w:color w:val="000000"/>
                <w:sz w:val="28"/>
              </w:rPr>
              <w:t>12 %</w:t>
            </w:r>
          </w:p>
        </w:tc>
        <w:tc>
          <w:tcPr>
            <w:tcW w:w="1530" w:type="dxa"/>
            <w:tcBorders>
              <w:bottom w:val="single" w:sz="4" w:space="0" w:color="auto"/>
            </w:tcBorders>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271</w:t>
            </w:r>
          </w:p>
        </w:tc>
        <w:tc>
          <w:tcPr>
            <w:tcW w:w="1080" w:type="dxa"/>
            <w:tcBorders>
              <w:bottom w:val="single" w:sz="4" w:space="0" w:color="auto"/>
            </w:tcBorders>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14</w:t>
            </w:r>
            <w:r w:rsidRPr="00B02B18">
              <w:rPr>
                <w:rFonts w:ascii="BrowalliaUPC" w:eastAsia="Times New Roman" w:hAnsi="BrowalliaUPC" w:cs="BrowalliaUPC"/>
                <w:sz w:val="28"/>
                <w:cs/>
              </w:rPr>
              <w:t xml:space="preserve"> </w:t>
            </w:r>
            <w:r w:rsidRPr="00B02B18">
              <w:rPr>
                <w:rFonts w:ascii="BrowalliaUPC" w:eastAsia="Times New Roman" w:hAnsi="BrowalliaUPC" w:cs="BrowalliaUPC"/>
                <w:sz w:val="28"/>
              </w:rPr>
              <w:t>%</w:t>
            </w:r>
          </w:p>
        </w:tc>
      </w:tr>
      <w:tr w:rsidR="009209D9" w:rsidRPr="00B02B18" w:rsidTr="00AD2175">
        <w:trPr>
          <w:jc w:val="center"/>
        </w:trPr>
        <w:tc>
          <w:tcPr>
            <w:tcW w:w="9005" w:type="dxa"/>
            <w:gridSpan w:val="6"/>
            <w:shd w:val="pct12" w:color="auto" w:fill="auto"/>
          </w:tcPr>
          <w:p w:rsidR="009209D9" w:rsidRPr="00B02B18" w:rsidRDefault="009209D9" w:rsidP="003B7E01">
            <w:pPr>
              <w:spacing w:after="0" w:line="240" w:lineRule="auto"/>
              <w:jc w:val="center"/>
              <w:rPr>
                <w:rFonts w:ascii="BrowalliaUPC" w:hAnsi="BrowalliaUPC" w:cs="BrowalliaUPC"/>
                <w:b/>
                <w:bCs/>
                <w:sz w:val="28"/>
              </w:rPr>
            </w:pPr>
            <w:r w:rsidRPr="00B02B18">
              <w:rPr>
                <w:rFonts w:ascii="BrowalliaUPC" w:hAnsi="BrowalliaUPC" w:cs="BrowalliaUPC"/>
                <w:b/>
                <w:bCs/>
                <w:sz w:val="28"/>
                <w:cs/>
              </w:rPr>
              <w:t>พนักงานเข้าใหม่ จำแนกตามช่วงอายุ</w:t>
            </w:r>
          </w:p>
        </w:tc>
      </w:tr>
      <w:tr w:rsidR="009209D9" w:rsidRPr="00B02B18" w:rsidTr="00AD2175">
        <w:trPr>
          <w:jc w:val="center"/>
        </w:trPr>
        <w:tc>
          <w:tcPr>
            <w:tcW w:w="1043" w:type="dxa"/>
            <w:tcBorders>
              <w:right w:val="nil"/>
            </w:tcBorders>
            <w:shd w:val="clear" w:color="auto" w:fill="auto"/>
          </w:tcPr>
          <w:p w:rsidR="009209D9" w:rsidRPr="00B02B18" w:rsidRDefault="009209D9" w:rsidP="003B7E01">
            <w:pPr>
              <w:spacing w:after="0" w:line="240" w:lineRule="auto"/>
              <w:jc w:val="thaiDistribute"/>
              <w:rPr>
                <w:rFonts w:ascii="BrowalliaUPC" w:hAnsi="BrowalliaUPC" w:cs="BrowalliaUPC"/>
                <w:sz w:val="28"/>
              </w:rPr>
            </w:pPr>
          </w:p>
        </w:tc>
        <w:tc>
          <w:tcPr>
            <w:tcW w:w="2552" w:type="dxa"/>
            <w:tcBorders>
              <w:left w:val="nil"/>
            </w:tcBorders>
            <w:shd w:val="clear" w:color="auto" w:fill="auto"/>
          </w:tcPr>
          <w:p w:rsidR="009209D9" w:rsidRPr="00B02B18" w:rsidRDefault="009209D9" w:rsidP="00AD2175">
            <w:pPr>
              <w:spacing w:after="0" w:line="240" w:lineRule="auto"/>
              <w:jc w:val="thaiDistribute"/>
              <w:rPr>
                <w:rFonts w:ascii="BrowalliaUPC" w:hAnsi="BrowalliaUPC" w:cs="BrowalliaUPC"/>
                <w:sz w:val="28"/>
                <w:cs/>
              </w:rPr>
            </w:pPr>
            <w:r w:rsidRPr="00B02B18">
              <w:rPr>
                <w:rFonts w:ascii="BrowalliaUPC" w:hAnsi="BrowalliaUPC" w:cs="BrowalliaUPC"/>
                <w:sz w:val="28"/>
                <w:cs/>
              </w:rPr>
              <w:t xml:space="preserve">อายุน้อยกว่า </w:t>
            </w:r>
            <w:r w:rsidR="00AD2175" w:rsidRPr="00B02B18">
              <w:rPr>
                <w:rFonts w:ascii="BrowalliaUPC" w:hAnsi="BrowalliaUPC" w:cs="BrowalliaUPC"/>
                <w:sz w:val="28"/>
              </w:rPr>
              <w:t>30</w:t>
            </w:r>
            <w:r w:rsidRPr="00B02B18">
              <w:rPr>
                <w:rFonts w:ascii="BrowalliaUPC" w:hAnsi="BrowalliaUPC" w:cs="BrowalliaUPC"/>
                <w:sz w:val="28"/>
                <w:cs/>
              </w:rPr>
              <w:t xml:space="preserve"> ปี</w:t>
            </w:r>
          </w:p>
        </w:tc>
        <w:tc>
          <w:tcPr>
            <w:tcW w:w="1450" w:type="dxa"/>
            <w:shd w:val="clear" w:color="auto" w:fill="auto"/>
            <w:vAlign w:val="center"/>
          </w:tcPr>
          <w:p w:rsidR="009209D9" w:rsidRPr="00B02B18" w:rsidRDefault="009209D9" w:rsidP="003B7E01">
            <w:pPr>
              <w:spacing w:after="0" w:line="240" w:lineRule="auto"/>
              <w:jc w:val="center"/>
              <w:rPr>
                <w:rFonts w:ascii="BrowalliaUPC" w:hAnsi="BrowalliaUPC" w:cs="BrowalliaUPC"/>
                <w:color w:val="000000"/>
                <w:sz w:val="28"/>
              </w:rPr>
            </w:pPr>
            <w:r w:rsidRPr="00B02B18">
              <w:rPr>
                <w:rFonts w:ascii="BrowalliaUPC" w:hAnsi="BrowalliaUPC" w:cs="BrowalliaUPC"/>
                <w:color w:val="000000"/>
                <w:sz w:val="28"/>
              </w:rPr>
              <w:t>885</w:t>
            </w:r>
          </w:p>
        </w:tc>
        <w:tc>
          <w:tcPr>
            <w:tcW w:w="1350" w:type="dxa"/>
            <w:shd w:val="clear" w:color="auto" w:fill="auto"/>
            <w:vAlign w:val="center"/>
          </w:tcPr>
          <w:p w:rsidR="009209D9" w:rsidRPr="00B02B18" w:rsidRDefault="009209D9" w:rsidP="003B7E01">
            <w:pPr>
              <w:spacing w:after="0" w:line="240" w:lineRule="auto"/>
              <w:jc w:val="center"/>
              <w:rPr>
                <w:rFonts w:ascii="BrowalliaUPC" w:hAnsi="BrowalliaUPC" w:cs="BrowalliaUPC"/>
                <w:color w:val="000000"/>
                <w:sz w:val="28"/>
              </w:rPr>
            </w:pPr>
            <w:r w:rsidRPr="00B02B18">
              <w:rPr>
                <w:rFonts w:ascii="BrowalliaUPC" w:hAnsi="BrowalliaUPC" w:cs="BrowalliaUPC"/>
                <w:color w:val="000000"/>
                <w:sz w:val="28"/>
              </w:rPr>
              <w:t>24 %</w:t>
            </w:r>
          </w:p>
        </w:tc>
        <w:tc>
          <w:tcPr>
            <w:tcW w:w="1530"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378</w:t>
            </w:r>
          </w:p>
        </w:tc>
        <w:tc>
          <w:tcPr>
            <w:tcW w:w="1080"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20</w:t>
            </w:r>
            <w:r w:rsidRPr="00B02B18">
              <w:rPr>
                <w:rFonts w:ascii="BrowalliaUPC" w:eastAsia="Times New Roman" w:hAnsi="BrowalliaUPC" w:cs="BrowalliaUPC"/>
                <w:sz w:val="28"/>
                <w:cs/>
              </w:rPr>
              <w:t xml:space="preserve"> </w:t>
            </w:r>
            <w:r w:rsidRPr="00B02B18">
              <w:rPr>
                <w:rFonts w:ascii="BrowalliaUPC" w:eastAsia="Times New Roman" w:hAnsi="BrowalliaUPC" w:cs="BrowalliaUPC"/>
                <w:sz w:val="28"/>
              </w:rPr>
              <w:t>%</w:t>
            </w:r>
          </w:p>
        </w:tc>
      </w:tr>
      <w:tr w:rsidR="009209D9" w:rsidRPr="00B02B18" w:rsidTr="00AD2175">
        <w:trPr>
          <w:jc w:val="center"/>
        </w:trPr>
        <w:tc>
          <w:tcPr>
            <w:tcW w:w="1043" w:type="dxa"/>
            <w:tcBorders>
              <w:right w:val="nil"/>
            </w:tcBorders>
            <w:shd w:val="clear" w:color="auto" w:fill="auto"/>
          </w:tcPr>
          <w:p w:rsidR="009209D9" w:rsidRPr="00B02B18" w:rsidRDefault="009209D9" w:rsidP="003B7E01">
            <w:pPr>
              <w:spacing w:after="0" w:line="240" w:lineRule="auto"/>
              <w:jc w:val="thaiDistribute"/>
              <w:rPr>
                <w:rFonts w:ascii="BrowalliaUPC" w:hAnsi="BrowalliaUPC" w:cs="BrowalliaUPC"/>
                <w:sz w:val="28"/>
              </w:rPr>
            </w:pPr>
          </w:p>
        </w:tc>
        <w:tc>
          <w:tcPr>
            <w:tcW w:w="2552" w:type="dxa"/>
            <w:tcBorders>
              <w:left w:val="nil"/>
            </w:tcBorders>
            <w:shd w:val="clear" w:color="auto" w:fill="auto"/>
          </w:tcPr>
          <w:p w:rsidR="009209D9" w:rsidRPr="00B02B18" w:rsidRDefault="009209D9" w:rsidP="00AD2175">
            <w:pPr>
              <w:spacing w:after="0" w:line="240" w:lineRule="auto"/>
              <w:jc w:val="thaiDistribute"/>
              <w:rPr>
                <w:rFonts w:ascii="BrowalliaUPC" w:hAnsi="BrowalliaUPC" w:cs="BrowalliaUPC"/>
                <w:sz w:val="28"/>
              </w:rPr>
            </w:pPr>
            <w:r w:rsidRPr="00B02B18">
              <w:rPr>
                <w:rFonts w:ascii="BrowalliaUPC" w:hAnsi="BrowalliaUPC" w:cs="BrowalliaUPC"/>
                <w:sz w:val="28"/>
                <w:cs/>
              </w:rPr>
              <w:t xml:space="preserve">อายุ </w:t>
            </w:r>
            <w:r w:rsidR="00AD2175" w:rsidRPr="00B02B18">
              <w:rPr>
                <w:rFonts w:ascii="BrowalliaUPC" w:hAnsi="BrowalliaUPC" w:cs="BrowalliaUPC"/>
                <w:sz w:val="28"/>
              </w:rPr>
              <w:t>31</w:t>
            </w:r>
            <w:r w:rsidRPr="00B02B18">
              <w:rPr>
                <w:rFonts w:ascii="BrowalliaUPC" w:hAnsi="BrowalliaUPC" w:cs="BrowalliaUPC"/>
                <w:sz w:val="28"/>
                <w:cs/>
              </w:rPr>
              <w:t xml:space="preserve"> – </w:t>
            </w:r>
            <w:r w:rsidR="00AD2175" w:rsidRPr="00B02B18">
              <w:rPr>
                <w:rFonts w:ascii="BrowalliaUPC" w:hAnsi="BrowalliaUPC" w:cs="BrowalliaUPC"/>
                <w:sz w:val="28"/>
              </w:rPr>
              <w:t>50</w:t>
            </w:r>
            <w:r w:rsidRPr="00B02B18">
              <w:rPr>
                <w:rFonts w:ascii="BrowalliaUPC" w:hAnsi="BrowalliaUPC" w:cs="BrowalliaUPC"/>
                <w:sz w:val="28"/>
                <w:cs/>
              </w:rPr>
              <w:t xml:space="preserve"> ปี</w:t>
            </w:r>
          </w:p>
        </w:tc>
        <w:tc>
          <w:tcPr>
            <w:tcW w:w="1450" w:type="dxa"/>
            <w:shd w:val="clear" w:color="auto" w:fill="auto"/>
            <w:vAlign w:val="center"/>
          </w:tcPr>
          <w:p w:rsidR="009209D9" w:rsidRPr="00B02B18" w:rsidRDefault="009209D9" w:rsidP="003B7E01">
            <w:pPr>
              <w:spacing w:after="0" w:line="240" w:lineRule="auto"/>
              <w:jc w:val="center"/>
              <w:rPr>
                <w:rFonts w:ascii="BrowalliaUPC" w:hAnsi="BrowalliaUPC" w:cs="BrowalliaUPC"/>
                <w:color w:val="000000"/>
                <w:sz w:val="28"/>
              </w:rPr>
            </w:pPr>
            <w:r w:rsidRPr="00B02B18">
              <w:rPr>
                <w:rFonts w:ascii="BrowalliaUPC" w:hAnsi="BrowalliaUPC" w:cs="BrowalliaUPC"/>
                <w:color w:val="000000"/>
                <w:sz w:val="28"/>
              </w:rPr>
              <w:t>1,366</w:t>
            </w:r>
          </w:p>
        </w:tc>
        <w:tc>
          <w:tcPr>
            <w:tcW w:w="1350" w:type="dxa"/>
            <w:shd w:val="clear" w:color="auto" w:fill="auto"/>
            <w:vAlign w:val="center"/>
          </w:tcPr>
          <w:p w:rsidR="009209D9" w:rsidRPr="00B02B18" w:rsidRDefault="009209D9" w:rsidP="003B7E01">
            <w:pPr>
              <w:spacing w:after="0" w:line="240" w:lineRule="auto"/>
              <w:jc w:val="center"/>
              <w:rPr>
                <w:rFonts w:ascii="BrowalliaUPC" w:hAnsi="BrowalliaUPC" w:cs="BrowalliaUPC"/>
                <w:color w:val="000000"/>
                <w:sz w:val="28"/>
              </w:rPr>
            </w:pPr>
            <w:r w:rsidRPr="00B02B18">
              <w:rPr>
                <w:rFonts w:ascii="BrowalliaUPC" w:hAnsi="BrowalliaUPC" w:cs="BrowalliaUPC"/>
                <w:color w:val="000000"/>
                <w:sz w:val="28"/>
              </w:rPr>
              <w:t>37 %</w:t>
            </w:r>
          </w:p>
        </w:tc>
        <w:tc>
          <w:tcPr>
            <w:tcW w:w="1530"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432</w:t>
            </w:r>
          </w:p>
        </w:tc>
        <w:tc>
          <w:tcPr>
            <w:tcW w:w="1080"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22</w:t>
            </w:r>
            <w:r w:rsidRPr="00B02B18">
              <w:rPr>
                <w:rFonts w:ascii="BrowalliaUPC" w:eastAsia="Times New Roman" w:hAnsi="BrowalliaUPC" w:cs="BrowalliaUPC"/>
                <w:sz w:val="28"/>
                <w:cs/>
              </w:rPr>
              <w:t xml:space="preserve"> </w:t>
            </w:r>
            <w:r w:rsidRPr="00B02B18">
              <w:rPr>
                <w:rFonts w:ascii="BrowalliaUPC" w:eastAsia="Times New Roman" w:hAnsi="BrowalliaUPC" w:cs="BrowalliaUPC"/>
                <w:sz w:val="28"/>
              </w:rPr>
              <w:t>%</w:t>
            </w:r>
          </w:p>
        </w:tc>
      </w:tr>
      <w:tr w:rsidR="009209D9" w:rsidRPr="00B02B18" w:rsidTr="00AD2175">
        <w:trPr>
          <w:jc w:val="center"/>
        </w:trPr>
        <w:tc>
          <w:tcPr>
            <w:tcW w:w="1043" w:type="dxa"/>
            <w:tcBorders>
              <w:bottom w:val="single" w:sz="4" w:space="0" w:color="auto"/>
              <w:right w:val="nil"/>
            </w:tcBorders>
            <w:shd w:val="clear" w:color="auto" w:fill="auto"/>
          </w:tcPr>
          <w:p w:rsidR="009209D9" w:rsidRPr="00B02B18" w:rsidRDefault="009209D9" w:rsidP="003B7E01">
            <w:pPr>
              <w:spacing w:after="0" w:line="240" w:lineRule="auto"/>
              <w:jc w:val="thaiDistribute"/>
              <w:rPr>
                <w:rFonts w:ascii="BrowalliaUPC" w:hAnsi="BrowalliaUPC" w:cs="BrowalliaUPC"/>
                <w:sz w:val="28"/>
              </w:rPr>
            </w:pPr>
          </w:p>
        </w:tc>
        <w:tc>
          <w:tcPr>
            <w:tcW w:w="2552" w:type="dxa"/>
            <w:tcBorders>
              <w:left w:val="nil"/>
              <w:bottom w:val="single" w:sz="4" w:space="0" w:color="auto"/>
            </w:tcBorders>
            <w:shd w:val="clear" w:color="auto" w:fill="auto"/>
          </w:tcPr>
          <w:p w:rsidR="009209D9" w:rsidRPr="00B02B18" w:rsidRDefault="009209D9" w:rsidP="00AD2175">
            <w:pPr>
              <w:spacing w:after="0" w:line="240" w:lineRule="auto"/>
              <w:jc w:val="thaiDistribute"/>
              <w:rPr>
                <w:rFonts w:ascii="BrowalliaUPC" w:hAnsi="BrowalliaUPC" w:cs="BrowalliaUPC"/>
                <w:sz w:val="28"/>
              </w:rPr>
            </w:pPr>
            <w:r w:rsidRPr="00B02B18">
              <w:rPr>
                <w:rFonts w:ascii="BrowalliaUPC" w:hAnsi="BrowalliaUPC" w:cs="BrowalliaUPC"/>
                <w:sz w:val="28"/>
                <w:cs/>
              </w:rPr>
              <w:t xml:space="preserve">อายุ </w:t>
            </w:r>
            <w:r w:rsidR="00AD2175" w:rsidRPr="00B02B18">
              <w:rPr>
                <w:rFonts w:ascii="BrowalliaUPC" w:hAnsi="BrowalliaUPC" w:cs="BrowalliaUPC"/>
                <w:sz w:val="28"/>
              </w:rPr>
              <w:t>51</w:t>
            </w:r>
            <w:r w:rsidRPr="00B02B18">
              <w:rPr>
                <w:rFonts w:ascii="BrowalliaUPC" w:hAnsi="BrowalliaUPC" w:cs="BrowalliaUPC"/>
                <w:sz w:val="28"/>
                <w:cs/>
              </w:rPr>
              <w:t xml:space="preserve"> ปีขึ้นไป</w:t>
            </w:r>
          </w:p>
        </w:tc>
        <w:tc>
          <w:tcPr>
            <w:tcW w:w="1450" w:type="dxa"/>
            <w:tcBorders>
              <w:bottom w:val="single" w:sz="4" w:space="0" w:color="auto"/>
            </w:tcBorders>
            <w:shd w:val="clear" w:color="auto" w:fill="auto"/>
            <w:vAlign w:val="center"/>
          </w:tcPr>
          <w:p w:rsidR="009209D9" w:rsidRPr="00B02B18" w:rsidRDefault="009209D9" w:rsidP="003B7E01">
            <w:pPr>
              <w:spacing w:after="0" w:line="240" w:lineRule="auto"/>
              <w:jc w:val="center"/>
              <w:rPr>
                <w:rFonts w:ascii="BrowalliaUPC" w:hAnsi="BrowalliaUPC" w:cs="BrowalliaUPC"/>
                <w:color w:val="000000"/>
                <w:sz w:val="28"/>
              </w:rPr>
            </w:pPr>
            <w:r w:rsidRPr="00B02B18">
              <w:rPr>
                <w:rFonts w:ascii="BrowalliaUPC" w:hAnsi="BrowalliaUPC" w:cs="BrowalliaUPC"/>
                <w:color w:val="000000"/>
                <w:sz w:val="28"/>
              </w:rPr>
              <w:t>160</w:t>
            </w:r>
          </w:p>
        </w:tc>
        <w:tc>
          <w:tcPr>
            <w:tcW w:w="1350" w:type="dxa"/>
            <w:tcBorders>
              <w:bottom w:val="single" w:sz="4" w:space="0" w:color="auto"/>
            </w:tcBorders>
            <w:shd w:val="clear" w:color="auto" w:fill="auto"/>
            <w:vAlign w:val="center"/>
          </w:tcPr>
          <w:p w:rsidR="009209D9" w:rsidRPr="00B02B18" w:rsidRDefault="009209D9" w:rsidP="003B7E01">
            <w:pPr>
              <w:spacing w:after="0" w:line="240" w:lineRule="auto"/>
              <w:jc w:val="center"/>
              <w:rPr>
                <w:rFonts w:ascii="BrowalliaUPC" w:hAnsi="BrowalliaUPC" w:cs="BrowalliaUPC"/>
                <w:color w:val="000000"/>
                <w:sz w:val="28"/>
              </w:rPr>
            </w:pPr>
            <w:r w:rsidRPr="00B02B18">
              <w:rPr>
                <w:rFonts w:ascii="BrowalliaUPC" w:hAnsi="BrowalliaUPC" w:cs="BrowalliaUPC"/>
                <w:color w:val="000000"/>
                <w:sz w:val="28"/>
                <w:cs/>
              </w:rPr>
              <w:t>4</w:t>
            </w:r>
            <w:r w:rsidRPr="00B02B18">
              <w:rPr>
                <w:rFonts w:ascii="BrowalliaUPC" w:hAnsi="BrowalliaUPC" w:cs="BrowalliaUPC"/>
                <w:color w:val="000000"/>
                <w:sz w:val="28"/>
              </w:rPr>
              <w:t xml:space="preserve"> %</w:t>
            </w:r>
          </w:p>
        </w:tc>
        <w:tc>
          <w:tcPr>
            <w:tcW w:w="1530" w:type="dxa"/>
            <w:tcBorders>
              <w:bottom w:val="single" w:sz="4" w:space="0" w:color="auto"/>
            </w:tcBorders>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39</w:t>
            </w:r>
          </w:p>
        </w:tc>
        <w:tc>
          <w:tcPr>
            <w:tcW w:w="1080" w:type="dxa"/>
            <w:tcBorders>
              <w:bottom w:val="single" w:sz="4" w:space="0" w:color="auto"/>
            </w:tcBorders>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2</w:t>
            </w:r>
            <w:r w:rsidRPr="00B02B18">
              <w:rPr>
                <w:rFonts w:ascii="BrowalliaUPC" w:eastAsia="Times New Roman" w:hAnsi="BrowalliaUPC" w:cs="BrowalliaUPC"/>
                <w:sz w:val="28"/>
                <w:cs/>
              </w:rPr>
              <w:t xml:space="preserve"> </w:t>
            </w:r>
            <w:r w:rsidRPr="00B02B18">
              <w:rPr>
                <w:rFonts w:ascii="BrowalliaUPC" w:eastAsia="Times New Roman" w:hAnsi="BrowalliaUPC" w:cs="BrowalliaUPC"/>
                <w:sz w:val="28"/>
              </w:rPr>
              <w:t>%</w:t>
            </w:r>
          </w:p>
        </w:tc>
      </w:tr>
      <w:tr w:rsidR="009209D9" w:rsidRPr="00B02B18" w:rsidTr="00AD2175">
        <w:trPr>
          <w:jc w:val="center"/>
        </w:trPr>
        <w:tc>
          <w:tcPr>
            <w:tcW w:w="9005" w:type="dxa"/>
            <w:gridSpan w:val="6"/>
            <w:shd w:val="pct12" w:color="auto" w:fill="auto"/>
          </w:tcPr>
          <w:p w:rsidR="009209D9" w:rsidRPr="00B02B18" w:rsidRDefault="009209D9" w:rsidP="003B7E01">
            <w:pPr>
              <w:spacing w:after="0" w:line="240" w:lineRule="auto"/>
              <w:jc w:val="center"/>
              <w:rPr>
                <w:rFonts w:ascii="BrowalliaUPC" w:hAnsi="BrowalliaUPC" w:cs="BrowalliaUPC"/>
                <w:b/>
                <w:bCs/>
                <w:sz w:val="28"/>
              </w:rPr>
            </w:pPr>
            <w:r w:rsidRPr="00B02B18">
              <w:rPr>
                <w:rFonts w:ascii="BrowalliaUPC" w:hAnsi="BrowalliaUPC" w:cs="BrowalliaUPC"/>
                <w:b/>
                <w:bCs/>
                <w:sz w:val="28"/>
                <w:cs/>
              </w:rPr>
              <w:t>พนักงานพ้นสภาพ/เลิกจ้าง จำแนกตามเพศ</w:t>
            </w:r>
          </w:p>
        </w:tc>
      </w:tr>
      <w:tr w:rsidR="009209D9" w:rsidRPr="00B02B18" w:rsidTr="00AD2175">
        <w:trPr>
          <w:jc w:val="center"/>
        </w:trPr>
        <w:tc>
          <w:tcPr>
            <w:tcW w:w="1043" w:type="dxa"/>
            <w:tcBorders>
              <w:right w:val="nil"/>
            </w:tcBorders>
            <w:shd w:val="clear" w:color="auto" w:fill="auto"/>
          </w:tcPr>
          <w:p w:rsidR="009209D9" w:rsidRPr="00B02B18" w:rsidRDefault="009209D9" w:rsidP="003B7E01">
            <w:pPr>
              <w:spacing w:after="0" w:line="240" w:lineRule="auto"/>
              <w:jc w:val="thaiDistribute"/>
              <w:rPr>
                <w:rFonts w:ascii="BrowalliaUPC" w:hAnsi="BrowalliaUPC" w:cs="BrowalliaUPC"/>
                <w:sz w:val="28"/>
              </w:rPr>
            </w:pPr>
          </w:p>
        </w:tc>
        <w:tc>
          <w:tcPr>
            <w:tcW w:w="2552" w:type="dxa"/>
            <w:tcBorders>
              <w:left w:val="nil"/>
            </w:tcBorders>
            <w:shd w:val="clear" w:color="auto" w:fill="auto"/>
          </w:tcPr>
          <w:p w:rsidR="009209D9" w:rsidRPr="00B02B18" w:rsidRDefault="009209D9" w:rsidP="003B7E01">
            <w:pPr>
              <w:spacing w:after="0" w:line="240" w:lineRule="auto"/>
              <w:jc w:val="thaiDistribute"/>
              <w:rPr>
                <w:rFonts w:ascii="BrowalliaUPC" w:hAnsi="BrowalliaUPC" w:cs="BrowalliaUPC"/>
                <w:sz w:val="28"/>
              </w:rPr>
            </w:pPr>
            <w:r w:rsidRPr="00B02B18">
              <w:rPr>
                <w:rFonts w:ascii="BrowalliaUPC" w:hAnsi="BrowalliaUPC" w:cs="BrowalliaUPC"/>
                <w:sz w:val="28"/>
                <w:cs/>
              </w:rPr>
              <w:t>ชาย</w:t>
            </w:r>
          </w:p>
        </w:tc>
        <w:tc>
          <w:tcPr>
            <w:tcW w:w="1450" w:type="dxa"/>
            <w:shd w:val="clear" w:color="auto" w:fill="auto"/>
            <w:vAlign w:val="center"/>
          </w:tcPr>
          <w:p w:rsidR="009209D9" w:rsidRPr="00B02B18" w:rsidRDefault="009209D9" w:rsidP="003B7E01">
            <w:pPr>
              <w:spacing w:after="0" w:line="240" w:lineRule="auto"/>
              <w:jc w:val="center"/>
              <w:rPr>
                <w:rFonts w:ascii="BrowalliaUPC" w:hAnsi="BrowalliaUPC" w:cs="BrowalliaUPC"/>
                <w:color w:val="000000"/>
                <w:sz w:val="28"/>
              </w:rPr>
            </w:pPr>
            <w:r w:rsidRPr="00B02B18">
              <w:rPr>
                <w:rFonts w:ascii="BrowalliaUPC" w:hAnsi="BrowalliaUPC" w:cs="BrowalliaUPC"/>
                <w:color w:val="000000"/>
                <w:sz w:val="28"/>
              </w:rPr>
              <w:t>829</w:t>
            </w:r>
          </w:p>
        </w:tc>
        <w:tc>
          <w:tcPr>
            <w:tcW w:w="1350" w:type="dxa"/>
            <w:shd w:val="clear" w:color="auto" w:fill="auto"/>
            <w:vAlign w:val="center"/>
          </w:tcPr>
          <w:p w:rsidR="009209D9" w:rsidRPr="00B02B18" w:rsidRDefault="009209D9" w:rsidP="003B7E01">
            <w:pPr>
              <w:spacing w:after="0" w:line="240" w:lineRule="auto"/>
              <w:jc w:val="center"/>
              <w:rPr>
                <w:rFonts w:ascii="BrowalliaUPC" w:hAnsi="BrowalliaUPC" w:cs="BrowalliaUPC"/>
                <w:color w:val="000000"/>
                <w:sz w:val="28"/>
              </w:rPr>
            </w:pPr>
            <w:r w:rsidRPr="00B02B18">
              <w:rPr>
                <w:rFonts w:ascii="BrowalliaUPC" w:hAnsi="BrowalliaUPC" w:cs="BrowalliaUPC"/>
                <w:color w:val="000000"/>
                <w:sz w:val="28"/>
              </w:rPr>
              <w:t>23 %</w:t>
            </w:r>
          </w:p>
        </w:tc>
        <w:tc>
          <w:tcPr>
            <w:tcW w:w="1530"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1,681</w:t>
            </w:r>
          </w:p>
        </w:tc>
        <w:tc>
          <w:tcPr>
            <w:tcW w:w="1080"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87</w:t>
            </w:r>
            <w:r w:rsidRPr="00B02B18">
              <w:rPr>
                <w:rFonts w:ascii="BrowalliaUPC" w:eastAsia="Times New Roman" w:hAnsi="BrowalliaUPC" w:cs="BrowalliaUPC"/>
                <w:sz w:val="28"/>
                <w:cs/>
              </w:rPr>
              <w:t xml:space="preserve"> </w:t>
            </w:r>
            <w:r w:rsidRPr="00B02B18">
              <w:rPr>
                <w:rFonts w:ascii="BrowalliaUPC" w:eastAsia="Times New Roman" w:hAnsi="BrowalliaUPC" w:cs="BrowalliaUPC"/>
                <w:sz w:val="28"/>
              </w:rPr>
              <w:t>%</w:t>
            </w:r>
          </w:p>
        </w:tc>
      </w:tr>
      <w:tr w:rsidR="009209D9" w:rsidRPr="00B02B18" w:rsidTr="00AD2175">
        <w:trPr>
          <w:jc w:val="center"/>
        </w:trPr>
        <w:tc>
          <w:tcPr>
            <w:tcW w:w="1043" w:type="dxa"/>
            <w:tcBorders>
              <w:right w:val="nil"/>
            </w:tcBorders>
            <w:shd w:val="clear" w:color="auto" w:fill="auto"/>
          </w:tcPr>
          <w:p w:rsidR="009209D9" w:rsidRPr="00B02B18" w:rsidRDefault="009209D9" w:rsidP="003B7E01">
            <w:pPr>
              <w:spacing w:after="0" w:line="240" w:lineRule="auto"/>
              <w:jc w:val="thaiDistribute"/>
              <w:rPr>
                <w:rFonts w:ascii="BrowalliaUPC" w:hAnsi="BrowalliaUPC" w:cs="BrowalliaUPC"/>
                <w:sz w:val="28"/>
              </w:rPr>
            </w:pPr>
          </w:p>
        </w:tc>
        <w:tc>
          <w:tcPr>
            <w:tcW w:w="2552" w:type="dxa"/>
            <w:tcBorders>
              <w:left w:val="nil"/>
            </w:tcBorders>
            <w:shd w:val="clear" w:color="auto" w:fill="auto"/>
          </w:tcPr>
          <w:p w:rsidR="009209D9" w:rsidRPr="00B02B18" w:rsidRDefault="009209D9" w:rsidP="003B7E01">
            <w:pPr>
              <w:spacing w:after="0" w:line="240" w:lineRule="auto"/>
              <w:jc w:val="thaiDistribute"/>
              <w:rPr>
                <w:rFonts w:ascii="BrowalliaUPC" w:hAnsi="BrowalliaUPC" w:cs="BrowalliaUPC"/>
                <w:sz w:val="28"/>
              </w:rPr>
            </w:pPr>
            <w:r w:rsidRPr="00B02B18">
              <w:rPr>
                <w:rFonts w:ascii="BrowalliaUPC" w:hAnsi="BrowalliaUPC" w:cs="BrowalliaUPC"/>
                <w:sz w:val="28"/>
                <w:cs/>
              </w:rPr>
              <w:t>หญิง</w:t>
            </w:r>
          </w:p>
        </w:tc>
        <w:tc>
          <w:tcPr>
            <w:tcW w:w="1450" w:type="dxa"/>
            <w:shd w:val="clear" w:color="auto" w:fill="auto"/>
            <w:vAlign w:val="center"/>
          </w:tcPr>
          <w:p w:rsidR="009209D9" w:rsidRPr="00B02B18" w:rsidRDefault="009209D9" w:rsidP="003B7E01">
            <w:pPr>
              <w:spacing w:after="0" w:line="240" w:lineRule="auto"/>
              <w:jc w:val="center"/>
              <w:rPr>
                <w:rFonts w:ascii="BrowalliaUPC" w:hAnsi="BrowalliaUPC" w:cs="BrowalliaUPC"/>
                <w:color w:val="000000"/>
                <w:sz w:val="28"/>
              </w:rPr>
            </w:pPr>
            <w:r w:rsidRPr="00B02B18">
              <w:rPr>
                <w:rFonts w:ascii="BrowalliaUPC" w:hAnsi="BrowalliaUPC" w:cs="BrowalliaUPC"/>
                <w:color w:val="000000"/>
                <w:sz w:val="28"/>
              </w:rPr>
              <w:t>213</w:t>
            </w:r>
          </w:p>
        </w:tc>
        <w:tc>
          <w:tcPr>
            <w:tcW w:w="1350" w:type="dxa"/>
            <w:shd w:val="clear" w:color="auto" w:fill="auto"/>
            <w:vAlign w:val="center"/>
          </w:tcPr>
          <w:p w:rsidR="009209D9" w:rsidRPr="00B02B18" w:rsidRDefault="009209D9" w:rsidP="003B7E01">
            <w:pPr>
              <w:spacing w:after="0" w:line="240" w:lineRule="auto"/>
              <w:jc w:val="center"/>
              <w:rPr>
                <w:rFonts w:ascii="BrowalliaUPC" w:hAnsi="BrowalliaUPC" w:cs="BrowalliaUPC"/>
                <w:color w:val="000000"/>
                <w:sz w:val="28"/>
              </w:rPr>
            </w:pPr>
            <w:r w:rsidRPr="00B02B18">
              <w:rPr>
                <w:rFonts w:ascii="BrowalliaUPC" w:hAnsi="BrowalliaUPC" w:cs="BrowalliaUPC"/>
                <w:color w:val="000000"/>
                <w:sz w:val="28"/>
              </w:rPr>
              <w:t>6 %</w:t>
            </w:r>
          </w:p>
        </w:tc>
        <w:tc>
          <w:tcPr>
            <w:tcW w:w="1530"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515</w:t>
            </w:r>
          </w:p>
        </w:tc>
        <w:tc>
          <w:tcPr>
            <w:tcW w:w="1080"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27</w:t>
            </w:r>
            <w:r w:rsidRPr="00B02B18">
              <w:rPr>
                <w:rFonts w:ascii="BrowalliaUPC" w:eastAsia="Times New Roman" w:hAnsi="BrowalliaUPC" w:cs="BrowalliaUPC"/>
                <w:sz w:val="28"/>
                <w:cs/>
              </w:rPr>
              <w:t xml:space="preserve"> </w:t>
            </w:r>
            <w:r w:rsidRPr="00B02B18">
              <w:rPr>
                <w:rFonts w:ascii="BrowalliaUPC" w:eastAsia="Times New Roman" w:hAnsi="BrowalliaUPC" w:cs="BrowalliaUPC"/>
                <w:sz w:val="28"/>
              </w:rPr>
              <w:t>%</w:t>
            </w:r>
          </w:p>
        </w:tc>
      </w:tr>
      <w:tr w:rsidR="009209D9" w:rsidRPr="00B02B18" w:rsidTr="00AD2175">
        <w:trPr>
          <w:jc w:val="center"/>
        </w:trPr>
        <w:tc>
          <w:tcPr>
            <w:tcW w:w="9005" w:type="dxa"/>
            <w:gridSpan w:val="6"/>
            <w:shd w:val="pct12" w:color="auto" w:fill="auto"/>
          </w:tcPr>
          <w:p w:rsidR="009209D9" w:rsidRPr="00B02B18" w:rsidRDefault="009209D9" w:rsidP="003B7E01">
            <w:pPr>
              <w:spacing w:after="0" w:line="240" w:lineRule="auto"/>
              <w:jc w:val="center"/>
              <w:rPr>
                <w:rFonts w:ascii="BrowalliaUPC" w:hAnsi="BrowalliaUPC" w:cs="BrowalliaUPC"/>
                <w:b/>
                <w:bCs/>
                <w:sz w:val="28"/>
              </w:rPr>
            </w:pPr>
            <w:r w:rsidRPr="00B02B18">
              <w:rPr>
                <w:rFonts w:ascii="BrowalliaUPC" w:hAnsi="BrowalliaUPC" w:cs="BrowalliaUPC"/>
                <w:b/>
                <w:bCs/>
                <w:sz w:val="28"/>
                <w:cs/>
              </w:rPr>
              <w:t>พนักงานพ้นสภาพ/เลิกจ้าง จำแนกตามช่วงอายุ</w:t>
            </w:r>
          </w:p>
        </w:tc>
      </w:tr>
      <w:tr w:rsidR="009209D9" w:rsidRPr="00B02B18" w:rsidTr="00AD2175">
        <w:trPr>
          <w:jc w:val="center"/>
        </w:trPr>
        <w:tc>
          <w:tcPr>
            <w:tcW w:w="1043" w:type="dxa"/>
            <w:tcBorders>
              <w:right w:val="nil"/>
            </w:tcBorders>
            <w:shd w:val="clear" w:color="auto" w:fill="auto"/>
          </w:tcPr>
          <w:p w:rsidR="009209D9" w:rsidRPr="00B02B18" w:rsidRDefault="009209D9" w:rsidP="003B7E01">
            <w:pPr>
              <w:spacing w:after="0" w:line="240" w:lineRule="auto"/>
              <w:jc w:val="thaiDistribute"/>
              <w:rPr>
                <w:rFonts w:ascii="BrowalliaUPC" w:hAnsi="BrowalliaUPC" w:cs="BrowalliaUPC"/>
                <w:sz w:val="28"/>
              </w:rPr>
            </w:pPr>
          </w:p>
        </w:tc>
        <w:tc>
          <w:tcPr>
            <w:tcW w:w="2552" w:type="dxa"/>
            <w:tcBorders>
              <w:left w:val="nil"/>
            </w:tcBorders>
            <w:shd w:val="clear" w:color="auto" w:fill="auto"/>
          </w:tcPr>
          <w:p w:rsidR="009209D9" w:rsidRPr="00B02B18" w:rsidRDefault="009209D9" w:rsidP="00AD2175">
            <w:pPr>
              <w:spacing w:after="0" w:line="240" w:lineRule="auto"/>
              <w:jc w:val="thaiDistribute"/>
              <w:rPr>
                <w:rFonts w:ascii="BrowalliaUPC" w:hAnsi="BrowalliaUPC" w:cs="BrowalliaUPC"/>
                <w:sz w:val="28"/>
                <w:cs/>
              </w:rPr>
            </w:pPr>
            <w:r w:rsidRPr="00B02B18">
              <w:rPr>
                <w:rFonts w:ascii="BrowalliaUPC" w:hAnsi="BrowalliaUPC" w:cs="BrowalliaUPC"/>
                <w:sz w:val="28"/>
                <w:cs/>
              </w:rPr>
              <w:t xml:space="preserve">อายุ </w:t>
            </w:r>
            <w:r w:rsidR="00AD2175" w:rsidRPr="00B02B18">
              <w:rPr>
                <w:rFonts w:ascii="BrowalliaUPC" w:hAnsi="BrowalliaUPC" w:cs="BrowalliaUPC"/>
                <w:sz w:val="28"/>
              </w:rPr>
              <w:t xml:space="preserve">30 </w:t>
            </w:r>
            <w:r w:rsidRPr="00B02B18">
              <w:rPr>
                <w:rFonts w:ascii="BrowalliaUPC" w:hAnsi="BrowalliaUPC" w:cs="BrowalliaUPC"/>
                <w:sz w:val="28"/>
                <w:cs/>
              </w:rPr>
              <w:t xml:space="preserve">ปี </w:t>
            </w:r>
          </w:p>
        </w:tc>
        <w:tc>
          <w:tcPr>
            <w:tcW w:w="1450" w:type="dxa"/>
            <w:shd w:val="clear" w:color="auto" w:fill="auto"/>
            <w:vAlign w:val="center"/>
          </w:tcPr>
          <w:p w:rsidR="009209D9" w:rsidRPr="00B02B18" w:rsidRDefault="009209D9" w:rsidP="003B7E01">
            <w:pPr>
              <w:spacing w:after="0" w:line="240" w:lineRule="auto"/>
              <w:jc w:val="center"/>
              <w:rPr>
                <w:rFonts w:ascii="BrowalliaUPC" w:hAnsi="BrowalliaUPC" w:cs="BrowalliaUPC"/>
                <w:color w:val="000000"/>
                <w:sz w:val="28"/>
              </w:rPr>
            </w:pPr>
            <w:r w:rsidRPr="00B02B18">
              <w:rPr>
                <w:rFonts w:ascii="BrowalliaUPC" w:hAnsi="BrowalliaUPC" w:cs="BrowalliaUPC"/>
                <w:color w:val="000000"/>
                <w:sz w:val="28"/>
              </w:rPr>
              <w:t>525</w:t>
            </w:r>
          </w:p>
        </w:tc>
        <w:tc>
          <w:tcPr>
            <w:tcW w:w="1350" w:type="dxa"/>
            <w:shd w:val="clear" w:color="auto" w:fill="auto"/>
            <w:vAlign w:val="center"/>
          </w:tcPr>
          <w:p w:rsidR="009209D9" w:rsidRPr="00B02B18" w:rsidRDefault="009209D9" w:rsidP="003B7E01">
            <w:pPr>
              <w:spacing w:after="0" w:line="240" w:lineRule="auto"/>
              <w:jc w:val="center"/>
              <w:rPr>
                <w:rFonts w:ascii="BrowalliaUPC" w:hAnsi="BrowalliaUPC" w:cs="BrowalliaUPC"/>
                <w:color w:val="000000"/>
                <w:sz w:val="28"/>
              </w:rPr>
            </w:pPr>
            <w:r w:rsidRPr="00B02B18">
              <w:rPr>
                <w:rFonts w:ascii="BrowalliaUPC" w:hAnsi="BrowalliaUPC" w:cs="BrowalliaUPC"/>
                <w:color w:val="000000"/>
                <w:sz w:val="28"/>
              </w:rPr>
              <w:t>14 %</w:t>
            </w:r>
          </w:p>
        </w:tc>
        <w:tc>
          <w:tcPr>
            <w:tcW w:w="1530"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758</w:t>
            </w:r>
          </w:p>
        </w:tc>
        <w:tc>
          <w:tcPr>
            <w:tcW w:w="1080"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39</w:t>
            </w:r>
            <w:r w:rsidRPr="00B02B18">
              <w:rPr>
                <w:rFonts w:ascii="BrowalliaUPC" w:eastAsia="Times New Roman" w:hAnsi="BrowalliaUPC" w:cs="BrowalliaUPC"/>
                <w:sz w:val="28"/>
                <w:cs/>
              </w:rPr>
              <w:t xml:space="preserve"> </w:t>
            </w:r>
            <w:r w:rsidRPr="00B02B18">
              <w:rPr>
                <w:rFonts w:ascii="BrowalliaUPC" w:eastAsia="Times New Roman" w:hAnsi="BrowalliaUPC" w:cs="BrowalliaUPC"/>
                <w:sz w:val="28"/>
              </w:rPr>
              <w:t>%</w:t>
            </w:r>
          </w:p>
        </w:tc>
      </w:tr>
      <w:tr w:rsidR="009209D9" w:rsidRPr="00B02B18" w:rsidTr="00AD2175">
        <w:trPr>
          <w:jc w:val="center"/>
        </w:trPr>
        <w:tc>
          <w:tcPr>
            <w:tcW w:w="1043" w:type="dxa"/>
            <w:tcBorders>
              <w:right w:val="nil"/>
            </w:tcBorders>
            <w:shd w:val="clear" w:color="auto" w:fill="auto"/>
          </w:tcPr>
          <w:p w:rsidR="009209D9" w:rsidRPr="00B02B18" w:rsidRDefault="009209D9" w:rsidP="003B7E01">
            <w:pPr>
              <w:spacing w:after="0" w:line="240" w:lineRule="auto"/>
              <w:jc w:val="thaiDistribute"/>
              <w:rPr>
                <w:rFonts w:ascii="BrowalliaUPC" w:hAnsi="BrowalliaUPC" w:cs="BrowalliaUPC"/>
                <w:sz w:val="28"/>
              </w:rPr>
            </w:pPr>
          </w:p>
        </w:tc>
        <w:tc>
          <w:tcPr>
            <w:tcW w:w="2552" w:type="dxa"/>
            <w:tcBorders>
              <w:left w:val="nil"/>
            </w:tcBorders>
            <w:shd w:val="clear" w:color="auto" w:fill="auto"/>
          </w:tcPr>
          <w:p w:rsidR="009209D9" w:rsidRPr="00B02B18" w:rsidRDefault="009209D9" w:rsidP="003B7E01">
            <w:pPr>
              <w:spacing w:after="0" w:line="240" w:lineRule="auto"/>
              <w:jc w:val="thaiDistribute"/>
              <w:rPr>
                <w:rFonts w:ascii="BrowalliaUPC" w:hAnsi="BrowalliaUPC" w:cs="BrowalliaUPC"/>
                <w:sz w:val="28"/>
                <w:cs/>
              </w:rPr>
            </w:pPr>
            <w:r w:rsidRPr="00B02B18">
              <w:rPr>
                <w:rFonts w:ascii="BrowalliaUPC" w:hAnsi="BrowalliaUPC" w:cs="BrowalliaUPC"/>
                <w:sz w:val="28"/>
                <w:cs/>
              </w:rPr>
              <w:t xml:space="preserve">อายุ </w:t>
            </w:r>
            <w:r w:rsidR="00AD2175" w:rsidRPr="00B02B18">
              <w:rPr>
                <w:rFonts w:ascii="BrowalliaUPC" w:hAnsi="BrowalliaUPC" w:cs="BrowalliaUPC"/>
                <w:sz w:val="28"/>
              </w:rPr>
              <w:t>31</w:t>
            </w:r>
            <w:r w:rsidR="00AD2175" w:rsidRPr="00B02B18">
              <w:rPr>
                <w:rFonts w:ascii="BrowalliaUPC" w:hAnsi="BrowalliaUPC" w:cs="BrowalliaUPC"/>
                <w:sz w:val="28"/>
                <w:cs/>
              </w:rPr>
              <w:t xml:space="preserve"> – </w:t>
            </w:r>
            <w:r w:rsidR="00AD2175" w:rsidRPr="00B02B18">
              <w:rPr>
                <w:rFonts w:ascii="BrowalliaUPC" w:hAnsi="BrowalliaUPC" w:cs="BrowalliaUPC"/>
                <w:sz w:val="28"/>
              </w:rPr>
              <w:t>50</w:t>
            </w:r>
            <w:r w:rsidR="00AD2175" w:rsidRPr="00B02B18">
              <w:rPr>
                <w:rFonts w:ascii="BrowalliaUPC" w:hAnsi="BrowalliaUPC" w:cs="BrowalliaUPC"/>
                <w:sz w:val="28"/>
                <w:cs/>
              </w:rPr>
              <w:t xml:space="preserve"> </w:t>
            </w:r>
            <w:r w:rsidRPr="00B02B18">
              <w:rPr>
                <w:rFonts w:ascii="BrowalliaUPC" w:hAnsi="BrowalliaUPC" w:cs="BrowalliaUPC"/>
                <w:sz w:val="28"/>
                <w:cs/>
              </w:rPr>
              <w:t>ปี</w:t>
            </w:r>
          </w:p>
        </w:tc>
        <w:tc>
          <w:tcPr>
            <w:tcW w:w="1450" w:type="dxa"/>
            <w:shd w:val="clear" w:color="auto" w:fill="auto"/>
            <w:vAlign w:val="center"/>
          </w:tcPr>
          <w:p w:rsidR="009209D9" w:rsidRPr="00B02B18" w:rsidRDefault="009209D9" w:rsidP="003B7E01">
            <w:pPr>
              <w:spacing w:after="0" w:line="240" w:lineRule="auto"/>
              <w:jc w:val="center"/>
              <w:rPr>
                <w:rFonts w:ascii="BrowalliaUPC" w:hAnsi="BrowalliaUPC" w:cs="BrowalliaUPC"/>
                <w:color w:val="000000"/>
                <w:sz w:val="28"/>
              </w:rPr>
            </w:pPr>
            <w:r w:rsidRPr="00B02B18">
              <w:rPr>
                <w:rFonts w:ascii="BrowalliaUPC" w:hAnsi="BrowalliaUPC" w:cs="BrowalliaUPC"/>
                <w:color w:val="000000"/>
                <w:sz w:val="28"/>
              </w:rPr>
              <w:t>475</w:t>
            </w:r>
          </w:p>
        </w:tc>
        <w:tc>
          <w:tcPr>
            <w:tcW w:w="1350" w:type="dxa"/>
            <w:shd w:val="clear" w:color="auto" w:fill="auto"/>
            <w:vAlign w:val="center"/>
          </w:tcPr>
          <w:p w:rsidR="009209D9" w:rsidRPr="00B02B18" w:rsidRDefault="009209D9" w:rsidP="003B7E01">
            <w:pPr>
              <w:spacing w:after="0" w:line="240" w:lineRule="auto"/>
              <w:jc w:val="center"/>
              <w:rPr>
                <w:rFonts w:ascii="BrowalliaUPC" w:hAnsi="BrowalliaUPC" w:cs="BrowalliaUPC"/>
                <w:color w:val="000000"/>
                <w:sz w:val="28"/>
              </w:rPr>
            </w:pPr>
            <w:r w:rsidRPr="00B02B18">
              <w:rPr>
                <w:rFonts w:ascii="BrowalliaUPC" w:hAnsi="BrowalliaUPC" w:cs="BrowalliaUPC"/>
                <w:color w:val="000000"/>
                <w:sz w:val="28"/>
              </w:rPr>
              <w:t>13 %</w:t>
            </w:r>
          </w:p>
        </w:tc>
        <w:tc>
          <w:tcPr>
            <w:tcW w:w="1530"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1,245</w:t>
            </w:r>
          </w:p>
        </w:tc>
        <w:tc>
          <w:tcPr>
            <w:tcW w:w="1080" w:type="dxa"/>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64</w:t>
            </w:r>
            <w:r w:rsidRPr="00B02B18">
              <w:rPr>
                <w:rFonts w:ascii="BrowalliaUPC" w:eastAsia="Times New Roman" w:hAnsi="BrowalliaUPC" w:cs="BrowalliaUPC"/>
                <w:sz w:val="28"/>
                <w:cs/>
              </w:rPr>
              <w:t xml:space="preserve"> </w:t>
            </w:r>
            <w:r w:rsidRPr="00B02B18">
              <w:rPr>
                <w:rFonts w:ascii="BrowalliaUPC" w:eastAsia="Times New Roman" w:hAnsi="BrowalliaUPC" w:cs="BrowalliaUPC"/>
                <w:sz w:val="28"/>
              </w:rPr>
              <w:t>%</w:t>
            </w:r>
          </w:p>
        </w:tc>
      </w:tr>
      <w:tr w:rsidR="009209D9" w:rsidRPr="00B02B18" w:rsidTr="00AD2175">
        <w:trPr>
          <w:jc w:val="center"/>
        </w:trPr>
        <w:tc>
          <w:tcPr>
            <w:tcW w:w="1043" w:type="dxa"/>
            <w:tcBorders>
              <w:bottom w:val="single" w:sz="4" w:space="0" w:color="auto"/>
              <w:right w:val="nil"/>
            </w:tcBorders>
            <w:shd w:val="clear" w:color="auto" w:fill="auto"/>
          </w:tcPr>
          <w:p w:rsidR="009209D9" w:rsidRPr="00B02B18" w:rsidRDefault="009209D9" w:rsidP="003B7E01">
            <w:pPr>
              <w:spacing w:after="0" w:line="240" w:lineRule="auto"/>
              <w:jc w:val="thaiDistribute"/>
              <w:rPr>
                <w:rFonts w:ascii="BrowalliaUPC" w:hAnsi="BrowalliaUPC" w:cs="BrowalliaUPC"/>
                <w:sz w:val="28"/>
              </w:rPr>
            </w:pPr>
          </w:p>
        </w:tc>
        <w:tc>
          <w:tcPr>
            <w:tcW w:w="2552" w:type="dxa"/>
            <w:tcBorders>
              <w:left w:val="nil"/>
              <w:bottom w:val="single" w:sz="4" w:space="0" w:color="auto"/>
            </w:tcBorders>
            <w:shd w:val="clear" w:color="auto" w:fill="auto"/>
          </w:tcPr>
          <w:p w:rsidR="009209D9" w:rsidRPr="00B02B18" w:rsidRDefault="009209D9" w:rsidP="00AD2175">
            <w:pPr>
              <w:spacing w:after="0" w:line="240" w:lineRule="auto"/>
              <w:jc w:val="thaiDistribute"/>
              <w:rPr>
                <w:rFonts w:ascii="BrowalliaUPC" w:hAnsi="BrowalliaUPC" w:cs="BrowalliaUPC"/>
                <w:sz w:val="28"/>
                <w:cs/>
              </w:rPr>
            </w:pPr>
            <w:r w:rsidRPr="00B02B18">
              <w:rPr>
                <w:rFonts w:ascii="BrowalliaUPC" w:hAnsi="BrowalliaUPC" w:cs="BrowalliaUPC"/>
                <w:sz w:val="28"/>
                <w:cs/>
              </w:rPr>
              <w:t xml:space="preserve">อายุ </w:t>
            </w:r>
            <w:r w:rsidR="00AD2175" w:rsidRPr="00B02B18">
              <w:rPr>
                <w:rFonts w:ascii="BrowalliaUPC" w:hAnsi="BrowalliaUPC" w:cs="BrowalliaUPC"/>
                <w:sz w:val="28"/>
              </w:rPr>
              <w:t>51</w:t>
            </w:r>
            <w:r w:rsidRPr="00B02B18">
              <w:rPr>
                <w:rFonts w:ascii="BrowalliaUPC" w:hAnsi="BrowalliaUPC" w:cs="BrowalliaUPC"/>
                <w:sz w:val="28"/>
                <w:cs/>
              </w:rPr>
              <w:t xml:space="preserve"> ขึ้นไป</w:t>
            </w:r>
          </w:p>
        </w:tc>
        <w:tc>
          <w:tcPr>
            <w:tcW w:w="1450" w:type="dxa"/>
            <w:tcBorders>
              <w:bottom w:val="single" w:sz="4" w:space="0" w:color="auto"/>
            </w:tcBorders>
            <w:shd w:val="clear" w:color="auto" w:fill="auto"/>
            <w:vAlign w:val="center"/>
          </w:tcPr>
          <w:p w:rsidR="009209D9" w:rsidRPr="00B02B18" w:rsidRDefault="009209D9" w:rsidP="003B7E01">
            <w:pPr>
              <w:spacing w:after="0" w:line="240" w:lineRule="auto"/>
              <w:jc w:val="center"/>
              <w:rPr>
                <w:rFonts w:ascii="BrowalliaUPC" w:hAnsi="BrowalliaUPC" w:cs="BrowalliaUPC"/>
                <w:color w:val="000000"/>
                <w:sz w:val="28"/>
              </w:rPr>
            </w:pPr>
            <w:r w:rsidRPr="00B02B18">
              <w:rPr>
                <w:rFonts w:ascii="BrowalliaUPC" w:hAnsi="BrowalliaUPC" w:cs="BrowalliaUPC"/>
                <w:color w:val="000000"/>
                <w:sz w:val="28"/>
              </w:rPr>
              <w:t>42</w:t>
            </w:r>
          </w:p>
        </w:tc>
        <w:tc>
          <w:tcPr>
            <w:tcW w:w="1350" w:type="dxa"/>
            <w:tcBorders>
              <w:bottom w:val="single" w:sz="4" w:space="0" w:color="auto"/>
            </w:tcBorders>
            <w:shd w:val="clear" w:color="auto" w:fill="auto"/>
            <w:vAlign w:val="center"/>
          </w:tcPr>
          <w:p w:rsidR="009209D9" w:rsidRPr="00B02B18" w:rsidRDefault="009209D9" w:rsidP="003B7E01">
            <w:pPr>
              <w:spacing w:after="0" w:line="240" w:lineRule="auto"/>
              <w:jc w:val="center"/>
              <w:rPr>
                <w:rFonts w:ascii="BrowalliaUPC" w:hAnsi="BrowalliaUPC" w:cs="BrowalliaUPC"/>
                <w:color w:val="000000"/>
                <w:sz w:val="28"/>
              </w:rPr>
            </w:pPr>
            <w:r w:rsidRPr="00B02B18">
              <w:rPr>
                <w:rFonts w:ascii="BrowalliaUPC" w:hAnsi="BrowalliaUPC" w:cs="BrowalliaUPC"/>
                <w:color w:val="000000"/>
                <w:sz w:val="28"/>
                <w:cs/>
              </w:rPr>
              <w:t>1</w:t>
            </w:r>
            <w:r w:rsidRPr="00B02B18">
              <w:rPr>
                <w:rFonts w:ascii="BrowalliaUPC" w:hAnsi="BrowalliaUPC" w:cs="BrowalliaUPC"/>
                <w:color w:val="000000"/>
                <w:sz w:val="28"/>
              </w:rPr>
              <w:t xml:space="preserve"> %</w:t>
            </w:r>
          </w:p>
        </w:tc>
        <w:tc>
          <w:tcPr>
            <w:tcW w:w="1530" w:type="dxa"/>
            <w:tcBorders>
              <w:bottom w:val="single" w:sz="4" w:space="0" w:color="auto"/>
            </w:tcBorders>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193</w:t>
            </w:r>
          </w:p>
        </w:tc>
        <w:tc>
          <w:tcPr>
            <w:tcW w:w="1080" w:type="dxa"/>
            <w:tcBorders>
              <w:bottom w:val="single" w:sz="4" w:space="0" w:color="auto"/>
            </w:tcBorders>
            <w:shd w:val="clear" w:color="auto" w:fill="auto"/>
            <w:vAlign w:val="bottom"/>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10</w:t>
            </w:r>
            <w:r w:rsidRPr="00B02B18">
              <w:rPr>
                <w:rFonts w:ascii="BrowalliaUPC" w:eastAsia="Times New Roman" w:hAnsi="BrowalliaUPC" w:cs="BrowalliaUPC"/>
                <w:sz w:val="28"/>
                <w:cs/>
              </w:rPr>
              <w:t xml:space="preserve"> </w:t>
            </w:r>
            <w:r w:rsidRPr="00B02B18">
              <w:rPr>
                <w:rFonts w:ascii="BrowalliaUPC" w:eastAsia="Times New Roman" w:hAnsi="BrowalliaUPC" w:cs="BrowalliaUPC"/>
                <w:sz w:val="28"/>
              </w:rPr>
              <w:t>%</w:t>
            </w:r>
          </w:p>
        </w:tc>
      </w:tr>
    </w:tbl>
    <w:p w:rsidR="009209D9" w:rsidRPr="00B02B18" w:rsidRDefault="009209D9" w:rsidP="009209D9">
      <w:pPr>
        <w:spacing w:after="120" w:line="240" w:lineRule="auto"/>
        <w:jc w:val="thaiDistribute"/>
        <w:rPr>
          <w:rFonts w:ascii="BrowalliaUPC" w:hAnsi="BrowalliaUPC" w:cs="BrowalliaUPC"/>
          <w:sz w:val="28"/>
        </w:rPr>
      </w:pPr>
    </w:p>
    <w:p w:rsidR="009209D9" w:rsidRPr="00B02B18" w:rsidRDefault="009209D9" w:rsidP="009209D9">
      <w:pPr>
        <w:pStyle w:val="ListParagraph"/>
        <w:spacing w:after="120" w:line="240" w:lineRule="auto"/>
        <w:ind w:left="1080"/>
        <w:jc w:val="thaiDistribute"/>
        <w:rPr>
          <w:rFonts w:ascii="BrowalliaUPC" w:hAnsi="BrowalliaUPC" w:cs="BrowalliaUPC"/>
          <w:sz w:val="28"/>
        </w:rPr>
      </w:pPr>
      <w:r w:rsidRPr="00B02B18">
        <w:rPr>
          <w:rFonts w:ascii="BrowalliaUPC" w:hAnsi="BrowalliaUPC" w:cs="BrowalliaUPC"/>
          <w:sz w:val="28"/>
          <w:cs/>
        </w:rPr>
        <w:t>*พนักงานพ้นสภาพ/เลิกจ้าง  หมายถึง พนักงานที่ลาออก ไล่ออก เกษียณอายุ หรือ เสียชีวิต</w:t>
      </w:r>
    </w:p>
    <w:p w:rsidR="009209D9" w:rsidRPr="00B02B18" w:rsidRDefault="009209D9" w:rsidP="009209D9">
      <w:pPr>
        <w:spacing w:after="120" w:line="240" w:lineRule="auto"/>
        <w:jc w:val="thaiDistribute"/>
        <w:rPr>
          <w:rFonts w:ascii="BrowalliaUPC" w:hAnsi="BrowalliaUPC" w:cs="BrowalliaUPC"/>
          <w:sz w:val="28"/>
        </w:rPr>
      </w:pPr>
      <w:r w:rsidRPr="00B02B18">
        <w:rPr>
          <w:rFonts w:ascii="BrowalliaUPC" w:hAnsi="BrowalliaUPC" w:cs="BrowalliaUPC"/>
          <w:b/>
          <w:bCs/>
          <w:sz w:val="28"/>
          <w:cs/>
        </w:rPr>
        <w:t>จำนวนพนักงานหญิงที่ลาคลอดแล้วกลับมาปฏิบัติงาน</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668"/>
        <w:gridCol w:w="1764"/>
        <w:gridCol w:w="1765"/>
      </w:tblGrid>
      <w:tr w:rsidR="009209D9" w:rsidRPr="00B02B18" w:rsidTr="003B7E01">
        <w:trPr>
          <w:jc w:val="center"/>
        </w:trPr>
        <w:tc>
          <w:tcPr>
            <w:tcW w:w="3668" w:type="dxa"/>
            <w:shd w:val="pct25" w:color="auto" w:fill="auto"/>
            <w:vAlign w:val="center"/>
          </w:tcPr>
          <w:p w:rsidR="009209D9" w:rsidRPr="00B02B18" w:rsidRDefault="009209D9" w:rsidP="003B7E01">
            <w:pPr>
              <w:spacing w:after="120" w:line="240" w:lineRule="auto"/>
              <w:jc w:val="center"/>
              <w:rPr>
                <w:rFonts w:ascii="BrowalliaUPC" w:hAnsi="BrowalliaUPC" w:cs="BrowalliaUPC"/>
                <w:b/>
                <w:bCs/>
                <w:sz w:val="28"/>
              </w:rPr>
            </w:pPr>
            <w:r w:rsidRPr="00B02B18">
              <w:rPr>
                <w:rFonts w:ascii="BrowalliaUPC" w:hAnsi="BrowalliaUPC" w:cs="BrowalliaUPC"/>
                <w:b/>
                <w:bCs/>
                <w:sz w:val="28"/>
                <w:cs/>
              </w:rPr>
              <w:t>รายการ</w:t>
            </w:r>
          </w:p>
        </w:tc>
        <w:tc>
          <w:tcPr>
            <w:tcW w:w="1764" w:type="dxa"/>
            <w:shd w:val="pct25" w:color="auto" w:fill="auto"/>
            <w:vAlign w:val="center"/>
          </w:tcPr>
          <w:p w:rsidR="009209D9" w:rsidRPr="00B02B18" w:rsidRDefault="009209D9" w:rsidP="003B7E01">
            <w:pPr>
              <w:spacing w:after="120" w:line="240" w:lineRule="auto"/>
              <w:jc w:val="center"/>
              <w:rPr>
                <w:rFonts w:ascii="BrowalliaUPC" w:hAnsi="BrowalliaUPC" w:cs="BrowalliaUPC"/>
                <w:b/>
                <w:bCs/>
                <w:sz w:val="28"/>
              </w:rPr>
            </w:pPr>
            <w:r w:rsidRPr="00B02B18">
              <w:rPr>
                <w:rFonts w:ascii="BrowalliaUPC" w:hAnsi="BrowalliaUPC" w:cs="BrowalliaUPC"/>
                <w:b/>
                <w:bCs/>
                <w:sz w:val="28"/>
              </w:rPr>
              <w:t>2560</w:t>
            </w:r>
            <w:r w:rsidRPr="00B02B18">
              <w:rPr>
                <w:rFonts w:ascii="BrowalliaUPC" w:hAnsi="BrowalliaUPC" w:cs="BrowalliaUPC"/>
                <w:b/>
                <w:bCs/>
                <w:sz w:val="28"/>
                <w:cs/>
              </w:rPr>
              <w:t xml:space="preserve"> </w:t>
            </w:r>
            <w:r w:rsidRPr="00B02B18">
              <w:rPr>
                <w:rFonts w:ascii="BrowalliaUPC" w:hAnsi="BrowalliaUPC" w:cs="BrowalliaUPC"/>
                <w:b/>
                <w:bCs/>
                <w:sz w:val="28"/>
              </w:rPr>
              <w:t>(</w:t>
            </w:r>
            <w:r w:rsidRPr="00B02B18">
              <w:rPr>
                <w:rFonts w:ascii="BrowalliaUPC" w:hAnsi="BrowalliaUPC" w:cs="BrowalliaUPC"/>
                <w:b/>
                <w:bCs/>
                <w:sz w:val="28"/>
                <w:cs/>
              </w:rPr>
              <w:t>คน</w:t>
            </w:r>
            <w:r w:rsidRPr="00B02B18">
              <w:rPr>
                <w:rFonts w:ascii="BrowalliaUPC" w:hAnsi="BrowalliaUPC" w:cs="BrowalliaUPC"/>
                <w:b/>
                <w:bCs/>
                <w:sz w:val="28"/>
              </w:rPr>
              <w:t>)</w:t>
            </w:r>
          </w:p>
        </w:tc>
        <w:tc>
          <w:tcPr>
            <w:tcW w:w="1765" w:type="dxa"/>
            <w:shd w:val="pct25" w:color="auto" w:fill="auto"/>
            <w:vAlign w:val="center"/>
          </w:tcPr>
          <w:p w:rsidR="009209D9" w:rsidRPr="00B02B18" w:rsidRDefault="009209D9" w:rsidP="003B7E01">
            <w:pPr>
              <w:spacing w:after="120" w:line="240" w:lineRule="auto"/>
              <w:jc w:val="center"/>
              <w:rPr>
                <w:rFonts w:ascii="BrowalliaUPC" w:hAnsi="BrowalliaUPC" w:cs="BrowalliaUPC"/>
                <w:b/>
                <w:bCs/>
                <w:sz w:val="28"/>
              </w:rPr>
            </w:pPr>
            <w:r w:rsidRPr="00B02B18">
              <w:rPr>
                <w:rFonts w:ascii="BrowalliaUPC" w:hAnsi="BrowalliaUPC" w:cs="BrowalliaUPC"/>
                <w:b/>
                <w:bCs/>
                <w:sz w:val="28"/>
              </w:rPr>
              <w:t>2561 (</w:t>
            </w:r>
            <w:r w:rsidRPr="00B02B18">
              <w:rPr>
                <w:rFonts w:ascii="BrowalliaUPC" w:hAnsi="BrowalliaUPC" w:cs="BrowalliaUPC"/>
                <w:b/>
                <w:bCs/>
                <w:sz w:val="28"/>
                <w:cs/>
              </w:rPr>
              <w:t>คน</w:t>
            </w:r>
            <w:r w:rsidRPr="00B02B18">
              <w:rPr>
                <w:rFonts w:ascii="BrowalliaUPC" w:hAnsi="BrowalliaUPC" w:cs="BrowalliaUPC"/>
                <w:b/>
                <w:bCs/>
                <w:sz w:val="28"/>
              </w:rPr>
              <w:t>)</w:t>
            </w:r>
          </w:p>
        </w:tc>
      </w:tr>
      <w:tr w:rsidR="009209D9" w:rsidRPr="00B02B18" w:rsidTr="003B7E01">
        <w:trPr>
          <w:jc w:val="center"/>
        </w:trPr>
        <w:tc>
          <w:tcPr>
            <w:tcW w:w="3668" w:type="dxa"/>
            <w:shd w:val="clear" w:color="auto" w:fill="auto"/>
          </w:tcPr>
          <w:p w:rsidR="009209D9" w:rsidRPr="00B02B18" w:rsidRDefault="009209D9" w:rsidP="003B7E01">
            <w:pPr>
              <w:spacing w:after="120" w:line="240" w:lineRule="auto"/>
              <w:jc w:val="thaiDistribute"/>
              <w:rPr>
                <w:rFonts w:ascii="BrowalliaUPC" w:hAnsi="BrowalliaUPC" w:cs="BrowalliaUPC"/>
                <w:sz w:val="28"/>
              </w:rPr>
            </w:pPr>
            <w:r w:rsidRPr="00B02B18">
              <w:rPr>
                <w:rFonts w:ascii="BrowalliaUPC" w:hAnsi="BrowalliaUPC" w:cs="BrowalliaUPC"/>
                <w:sz w:val="28"/>
                <w:cs/>
              </w:rPr>
              <w:t>จำนวนพนักงานที่ลาคลอด</w:t>
            </w:r>
          </w:p>
        </w:tc>
        <w:tc>
          <w:tcPr>
            <w:tcW w:w="1764" w:type="dxa"/>
            <w:shd w:val="clear" w:color="auto" w:fill="auto"/>
            <w:vAlign w:val="center"/>
          </w:tcPr>
          <w:p w:rsidR="009209D9" w:rsidRPr="00B02B18" w:rsidRDefault="009209D9" w:rsidP="003B7E01">
            <w:pPr>
              <w:spacing w:after="120" w:line="240" w:lineRule="auto"/>
              <w:jc w:val="center"/>
              <w:rPr>
                <w:rFonts w:ascii="BrowalliaUPC" w:hAnsi="BrowalliaUPC" w:cs="BrowalliaUPC"/>
                <w:color w:val="000000"/>
                <w:sz w:val="28"/>
              </w:rPr>
            </w:pPr>
            <w:r w:rsidRPr="00B02B18">
              <w:rPr>
                <w:rFonts w:ascii="BrowalliaUPC" w:hAnsi="BrowalliaUPC" w:cs="BrowalliaUPC"/>
                <w:color w:val="000000"/>
                <w:sz w:val="28"/>
              </w:rPr>
              <w:t>19</w:t>
            </w:r>
          </w:p>
        </w:tc>
        <w:tc>
          <w:tcPr>
            <w:tcW w:w="1765" w:type="dxa"/>
            <w:shd w:val="clear" w:color="auto" w:fill="auto"/>
            <w:vAlign w:val="center"/>
          </w:tcPr>
          <w:p w:rsidR="009209D9" w:rsidRPr="00B02B18" w:rsidRDefault="009209D9" w:rsidP="003B7E01">
            <w:pPr>
              <w:spacing w:after="120" w:line="240" w:lineRule="auto"/>
              <w:jc w:val="center"/>
              <w:rPr>
                <w:rFonts w:ascii="BrowalliaUPC" w:hAnsi="BrowalliaUPC" w:cs="BrowalliaUPC"/>
                <w:sz w:val="28"/>
              </w:rPr>
            </w:pPr>
            <w:r w:rsidRPr="00B02B18">
              <w:rPr>
                <w:rFonts w:ascii="BrowalliaUPC" w:eastAsia="Times New Roman" w:hAnsi="BrowalliaUPC" w:cs="BrowalliaUPC"/>
                <w:sz w:val="28"/>
              </w:rPr>
              <w:t>15</w:t>
            </w:r>
          </w:p>
        </w:tc>
      </w:tr>
      <w:tr w:rsidR="009209D9" w:rsidRPr="00B02B18" w:rsidTr="003B7E01">
        <w:trPr>
          <w:jc w:val="center"/>
        </w:trPr>
        <w:tc>
          <w:tcPr>
            <w:tcW w:w="3668" w:type="dxa"/>
            <w:tcBorders>
              <w:bottom w:val="single" w:sz="4" w:space="0" w:color="auto"/>
            </w:tcBorders>
            <w:shd w:val="clear" w:color="auto" w:fill="auto"/>
          </w:tcPr>
          <w:p w:rsidR="009209D9" w:rsidRPr="00B02B18" w:rsidRDefault="009209D9" w:rsidP="003B7E01">
            <w:pPr>
              <w:spacing w:after="120" w:line="240" w:lineRule="auto"/>
              <w:jc w:val="thaiDistribute"/>
              <w:rPr>
                <w:rFonts w:ascii="BrowalliaUPC" w:hAnsi="BrowalliaUPC" w:cs="BrowalliaUPC"/>
                <w:sz w:val="28"/>
              </w:rPr>
            </w:pPr>
            <w:r w:rsidRPr="00B02B18">
              <w:rPr>
                <w:rFonts w:ascii="BrowalliaUPC" w:hAnsi="BrowalliaUPC" w:cs="BrowalliaUPC"/>
                <w:sz w:val="28"/>
                <w:cs/>
              </w:rPr>
              <w:t>จำนวนพนักงานที่กลับมาปฏิบัติงานต่อ</w:t>
            </w:r>
          </w:p>
        </w:tc>
        <w:tc>
          <w:tcPr>
            <w:tcW w:w="1764" w:type="dxa"/>
            <w:tcBorders>
              <w:bottom w:val="single" w:sz="4" w:space="0" w:color="auto"/>
            </w:tcBorders>
            <w:shd w:val="clear" w:color="auto" w:fill="auto"/>
            <w:vAlign w:val="center"/>
          </w:tcPr>
          <w:p w:rsidR="009209D9" w:rsidRPr="00B02B18" w:rsidRDefault="009209D9" w:rsidP="003B7E01">
            <w:pPr>
              <w:spacing w:after="120" w:line="240" w:lineRule="auto"/>
              <w:jc w:val="center"/>
              <w:rPr>
                <w:rFonts w:ascii="BrowalliaUPC" w:hAnsi="BrowalliaUPC" w:cs="BrowalliaUPC"/>
                <w:color w:val="000000"/>
                <w:sz w:val="28"/>
              </w:rPr>
            </w:pPr>
            <w:r w:rsidRPr="00B02B18">
              <w:rPr>
                <w:rFonts w:ascii="BrowalliaUPC" w:hAnsi="BrowalliaUPC" w:cs="BrowalliaUPC"/>
                <w:color w:val="000000"/>
                <w:sz w:val="28"/>
              </w:rPr>
              <w:t>19</w:t>
            </w:r>
          </w:p>
        </w:tc>
        <w:tc>
          <w:tcPr>
            <w:tcW w:w="1765" w:type="dxa"/>
            <w:tcBorders>
              <w:bottom w:val="single" w:sz="4" w:space="0" w:color="auto"/>
            </w:tcBorders>
            <w:shd w:val="clear" w:color="auto" w:fill="auto"/>
            <w:vAlign w:val="center"/>
          </w:tcPr>
          <w:p w:rsidR="009209D9" w:rsidRPr="00B02B18" w:rsidRDefault="009209D9" w:rsidP="003B7E01">
            <w:pPr>
              <w:spacing w:after="120" w:line="240" w:lineRule="auto"/>
              <w:jc w:val="center"/>
              <w:rPr>
                <w:rFonts w:ascii="BrowalliaUPC" w:hAnsi="BrowalliaUPC" w:cs="BrowalliaUPC"/>
                <w:sz w:val="28"/>
              </w:rPr>
            </w:pPr>
            <w:r w:rsidRPr="00B02B18">
              <w:rPr>
                <w:rFonts w:ascii="BrowalliaUPC" w:eastAsia="Times New Roman" w:hAnsi="BrowalliaUPC" w:cs="BrowalliaUPC"/>
                <w:sz w:val="28"/>
              </w:rPr>
              <w:t>13</w:t>
            </w:r>
          </w:p>
        </w:tc>
      </w:tr>
    </w:tbl>
    <w:p w:rsidR="009209D9" w:rsidRPr="00B02B18" w:rsidRDefault="009209D9" w:rsidP="009209D9">
      <w:pPr>
        <w:autoSpaceDE w:val="0"/>
        <w:autoSpaceDN w:val="0"/>
        <w:adjustRightInd w:val="0"/>
        <w:spacing w:after="0" w:line="240" w:lineRule="auto"/>
        <w:jc w:val="thaiDistribute"/>
        <w:rPr>
          <w:rFonts w:ascii="BrowalliaUPC" w:hAnsi="BrowalliaUPC" w:cs="BrowalliaUPC"/>
          <w:b/>
          <w:bCs/>
          <w:sz w:val="28"/>
          <w:u w:val="single"/>
        </w:rPr>
      </w:pPr>
    </w:p>
    <w:p w:rsidR="009209D9" w:rsidRPr="00B02B18" w:rsidRDefault="009209D9" w:rsidP="00AD2175">
      <w:pPr>
        <w:spacing w:after="120" w:line="240" w:lineRule="auto"/>
        <w:ind w:firstLine="720"/>
        <w:jc w:val="thaiDistribute"/>
        <w:rPr>
          <w:rFonts w:ascii="BrowalliaUPC" w:hAnsi="BrowalliaUPC" w:cs="BrowalliaUPC"/>
          <w:sz w:val="28"/>
        </w:rPr>
      </w:pPr>
      <w:r w:rsidRPr="00B02B18">
        <w:rPr>
          <w:rFonts w:ascii="BrowalliaUPC" w:hAnsi="BrowalliaUPC" w:cs="BrowalliaUPC"/>
          <w:sz w:val="28"/>
          <w:cs/>
        </w:rPr>
        <w:t>ทั้งนี้ บริษัทมีการทบทวนและวางแผนอัตรากำลังพลเป็นรายปี เพื่อให้สามารถจัดเตรียมบุคลากรให้สอดคล้องและเพียงพอกับปริมาณงานและจำนวนหน่วยงานที่คาดว่าจะเกิดขึ้นในแต่ละปี เพื่อให้ได้มาซึ่งบุคลากรที่มีคุณสมสบัติเหมาะสม มีศักยภาพ ในจำนวนและช่วงเวลาที่เหมาะสม</w:t>
      </w:r>
    </w:p>
    <w:p w:rsidR="009209D9" w:rsidRPr="00B02B18" w:rsidRDefault="009209D9" w:rsidP="00AD2175">
      <w:pPr>
        <w:autoSpaceDE w:val="0"/>
        <w:autoSpaceDN w:val="0"/>
        <w:adjustRightInd w:val="0"/>
        <w:spacing w:after="0" w:line="240" w:lineRule="auto"/>
        <w:jc w:val="thaiDistribute"/>
        <w:rPr>
          <w:rFonts w:ascii="BrowalliaUPC" w:hAnsi="BrowalliaUPC" w:cs="BrowalliaUPC"/>
          <w:b/>
          <w:bCs/>
          <w:sz w:val="28"/>
        </w:rPr>
      </w:pPr>
      <w:r w:rsidRPr="00B02B18">
        <w:rPr>
          <w:rFonts w:ascii="BrowalliaUPC" w:hAnsi="BrowalliaUPC" w:cs="BrowalliaUPC"/>
          <w:b/>
          <w:bCs/>
          <w:sz w:val="28"/>
          <w:cs/>
        </w:rPr>
        <w:t>ลักษณะการจ้างงานและค่าตอบแทน</w:t>
      </w:r>
    </w:p>
    <w:p w:rsidR="009209D9" w:rsidRPr="00B02B18" w:rsidRDefault="009209D9" w:rsidP="00AD2175">
      <w:pPr>
        <w:autoSpaceDE w:val="0"/>
        <w:autoSpaceDN w:val="0"/>
        <w:adjustRightInd w:val="0"/>
        <w:spacing w:after="0" w:line="240" w:lineRule="auto"/>
        <w:jc w:val="thaiDistribute"/>
        <w:rPr>
          <w:rFonts w:ascii="BrowalliaUPC" w:hAnsi="BrowalliaUPC" w:cs="BrowalliaUPC"/>
          <w:b/>
          <w:bCs/>
          <w:sz w:val="28"/>
        </w:rPr>
      </w:pPr>
      <w:r w:rsidRPr="00B02B18">
        <w:rPr>
          <w:rFonts w:ascii="BrowalliaUPC" w:hAnsi="BrowalliaUPC" w:cs="BrowalliaUPC"/>
          <w:b/>
          <w:bCs/>
          <w:sz w:val="28"/>
          <w:cs/>
        </w:rPr>
        <w:t>ลักษณะการจ้างงาน</w:t>
      </w:r>
    </w:p>
    <w:p w:rsidR="009209D9" w:rsidRPr="00B02B18" w:rsidRDefault="009209D9" w:rsidP="00AD2175">
      <w:pPr>
        <w:autoSpaceDE w:val="0"/>
        <w:autoSpaceDN w:val="0"/>
        <w:adjustRightInd w:val="0"/>
        <w:spacing w:after="0" w:line="240" w:lineRule="auto"/>
        <w:ind w:firstLine="720"/>
        <w:jc w:val="thaiDistribute"/>
        <w:rPr>
          <w:rFonts w:ascii="BrowalliaUPC" w:hAnsi="BrowalliaUPC" w:cs="BrowalliaUPC"/>
          <w:sz w:val="28"/>
        </w:rPr>
      </w:pPr>
      <w:r w:rsidRPr="00B02B18">
        <w:rPr>
          <w:rFonts w:ascii="BrowalliaUPC" w:hAnsi="BrowalliaUPC" w:cs="BrowalliaUPC"/>
          <w:color w:val="000000"/>
          <w:sz w:val="28"/>
          <w:cs/>
        </w:rPr>
        <w:t xml:space="preserve">บริษัทฯ ให้ความสำคัญต่อการจ้างงาน มีหลักเกณฑ์และระบบการบริหารค่าจ้างค่าตอบแทนอย่างเป็นธรรมเสมอภาค เหมาะสม ไม่เลือกปฎิบัติ ซึ่งได้กำหนดนโยบายด้านการจ้างงานการบริหารแรงงานและการบริหารความหลากหลายและยอมรับในความแตกต่าง โดยมีมาตรฐานเดียวกันทั้งบริษัท </w:t>
      </w:r>
      <w:r w:rsidRPr="00B02B18">
        <w:rPr>
          <w:rFonts w:ascii="BrowalliaUPC" w:hAnsi="BrowalliaUPC" w:cs="BrowalliaUPC"/>
          <w:sz w:val="28"/>
          <w:cs/>
        </w:rPr>
        <w:t xml:space="preserve">พร้อมทั้งคำนึงถึงสิทธิมนุษยชนของบุคคล ซึ่งจะแบ่งตามประสบการณ์ สายงาน ไม่ว่าจะเป็นเพศ ศาสนา เชื้อชาติและชนชั้น ครอบคลุมถึงกลุ่มสตรี </w:t>
      </w:r>
      <w:r w:rsidR="00AD2175" w:rsidRPr="00B02B18">
        <w:rPr>
          <w:rFonts w:ascii="BrowalliaUPC" w:hAnsi="BrowalliaUPC" w:cs="BrowalliaUPC"/>
          <w:sz w:val="28"/>
        </w:rPr>
        <w:t xml:space="preserve">    </w:t>
      </w:r>
      <w:r w:rsidRPr="00B02B18">
        <w:rPr>
          <w:rFonts w:ascii="BrowalliaUPC" w:hAnsi="BrowalliaUPC" w:cs="BrowalliaUPC"/>
          <w:sz w:val="28"/>
          <w:cs/>
        </w:rPr>
        <w:t xml:space="preserve">ผู้พิการและผู้ด้อยโอกาสต่างๆ อย่างเท่าเทียมกัน ทั้งนี้ การจ้างงานแบ่งเป็น </w:t>
      </w:r>
      <w:r w:rsidRPr="00B02B18">
        <w:rPr>
          <w:rFonts w:ascii="BrowalliaUPC" w:hAnsi="BrowalliaUPC" w:cs="BrowalliaUPC"/>
          <w:sz w:val="28"/>
        </w:rPr>
        <w:t>3</w:t>
      </w:r>
      <w:r w:rsidRPr="00B02B18">
        <w:rPr>
          <w:rFonts w:ascii="BrowalliaUPC" w:hAnsi="BrowalliaUPC" w:cs="BrowalliaUPC"/>
          <w:sz w:val="28"/>
          <w:cs/>
        </w:rPr>
        <w:t xml:space="preserve"> ประเภท ได้แก่</w:t>
      </w:r>
    </w:p>
    <w:p w:rsidR="009209D9" w:rsidRPr="00B02B18" w:rsidRDefault="009209D9" w:rsidP="00833A48">
      <w:pPr>
        <w:pStyle w:val="ListParagraph"/>
        <w:numPr>
          <w:ilvl w:val="0"/>
          <w:numId w:val="132"/>
        </w:numPr>
        <w:autoSpaceDE w:val="0"/>
        <w:autoSpaceDN w:val="0"/>
        <w:adjustRightInd w:val="0"/>
        <w:spacing w:after="0" w:line="240" w:lineRule="auto"/>
        <w:jc w:val="thaiDistribute"/>
        <w:rPr>
          <w:rFonts w:ascii="BrowalliaUPC" w:hAnsi="BrowalliaUPC" w:cs="BrowalliaUPC"/>
          <w:sz w:val="28"/>
        </w:rPr>
      </w:pPr>
      <w:r w:rsidRPr="00B02B18">
        <w:rPr>
          <w:rFonts w:ascii="BrowalliaUPC" w:hAnsi="BrowalliaUPC" w:cs="BrowalliaUPC"/>
          <w:sz w:val="28"/>
          <w:cs/>
        </w:rPr>
        <w:t>พนักงานประจำ</w:t>
      </w:r>
      <w:r w:rsidR="00AD2175" w:rsidRPr="00B02B18">
        <w:rPr>
          <w:rFonts w:ascii="BrowalliaUPC" w:hAnsi="BrowalliaUPC" w:cs="BrowalliaUPC"/>
          <w:sz w:val="28"/>
        </w:rPr>
        <w:t xml:space="preserve">  </w:t>
      </w:r>
      <w:r w:rsidRPr="00B02B18">
        <w:rPr>
          <w:rFonts w:ascii="BrowalliaUPC" w:hAnsi="BrowalliaUPC" w:cs="BrowalliaUPC"/>
          <w:sz w:val="28"/>
          <w:cs/>
        </w:rPr>
        <w:t>เป็นพนักงานที่บริษัทตกลงจ้างงานและได้รับการบรรจุให้เป็นพนักงานประจำโดยได้รับค่าจ้างเป็นรายเดือน พนักงานสามารถทำงานได้จนครบวาระเกษียณอายุ หากพนักงานปฎิบัติหน้าที่ที่ได้รับมอบหมายอย่างมีความ</w:t>
      </w:r>
      <w:r w:rsidRPr="00B02B18">
        <w:rPr>
          <w:rFonts w:ascii="BrowalliaUPC" w:hAnsi="BrowalliaUPC" w:cs="BrowalliaUPC"/>
          <w:sz w:val="28"/>
          <w:cs/>
        </w:rPr>
        <w:lastRenderedPageBreak/>
        <w:t>รับผิดชอบ ไม่ทุจริตต่อหน้าที่ ไม่ฝ่าฝืนระเบียบข้อบังคับของบริษัท หรือมีการกระทำที่จงใจก่อให้เกิดความเสียหายต่อบริษัท</w:t>
      </w:r>
    </w:p>
    <w:p w:rsidR="009209D9" w:rsidRPr="00B02B18" w:rsidRDefault="009209D9" w:rsidP="00833A48">
      <w:pPr>
        <w:pStyle w:val="ListParagraph"/>
        <w:numPr>
          <w:ilvl w:val="0"/>
          <w:numId w:val="132"/>
        </w:numPr>
        <w:autoSpaceDE w:val="0"/>
        <w:autoSpaceDN w:val="0"/>
        <w:adjustRightInd w:val="0"/>
        <w:spacing w:after="0" w:line="240" w:lineRule="auto"/>
        <w:jc w:val="thaiDistribute"/>
        <w:rPr>
          <w:rFonts w:ascii="BrowalliaUPC" w:hAnsi="BrowalliaUPC" w:cs="BrowalliaUPC"/>
          <w:sz w:val="28"/>
        </w:rPr>
      </w:pPr>
      <w:r w:rsidRPr="00B02B18">
        <w:rPr>
          <w:rFonts w:ascii="BrowalliaUPC" w:hAnsi="BrowalliaUPC" w:cs="BrowalliaUPC"/>
          <w:sz w:val="28"/>
          <w:cs/>
        </w:rPr>
        <w:t>พนักงานตามสัญญาจ้าง</w:t>
      </w:r>
      <w:r w:rsidR="00AD2175" w:rsidRPr="00B02B18">
        <w:rPr>
          <w:rFonts w:ascii="BrowalliaUPC" w:hAnsi="BrowalliaUPC" w:cs="BrowalliaUPC"/>
          <w:sz w:val="28"/>
        </w:rPr>
        <w:t xml:space="preserve">  </w:t>
      </w:r>
      <w:r w:rsidRPr="00B02B18">
        <w:rPr>
          <w:rFonts w:ascii="BrowalliaUPC" w:hAnsi="BrowalliaUPC" w:cs="BrowalliaUPC"/>
          <w:sz w:val="28"/>
          <w:cs/>
        </w:rPr>
        <w:t>เป็นพนักงานที่บริษัทตกลงว่าจ้างให้ทำงานกับบริษัทโดยมีสัญญาจ้างเป็นหนังสือที่กำหนดระยะเวลาจ้างเริ่มต้นและสิ้นสุดที่แน่นอนและได้รับค่าจ้างเป็นรายเดือน</w:t>
      </w:r>
    </w:p>
    <w:p w:rsidR="009209D9" w:rsidRPr="00B02B18" w:rsidRDefault="009209D9" w:rsidP="00833A48">
      <w:pPr>
        <w:pStyle w:val="ListParagraph"/>
        <w:numPr>
          <w:ilvl w:val="0"/>
          <w:numId w:val="132"/>
        </w:numPr>
        <w:autoSpaceDE w:val="0"/>
        <w:autoSpaceDN w:val="0"/>
        <w:adjustRightInd w:val="0"/>
        <w:spacing w:after="0" w:line="240" w:lineRule="auto"/>
        <w:jc w:val="thaiDistribute"/>
        <w:rPr>
          <w:rFonts w:ascii="BrowalliaUPC" w:hAnsi="BrowalliaUPC" w:cs="BrowalliaUPC"/>
          <w:sz w:val="28"/>
        </w:rPr>
      </w:pPr>
      <w:r w:rsidRPr="00B02B18">
        <w:rPr>
          <w:rFonts w:ascii="BrowalliaUPC" w:hAnsi="BrowalliaUPC" w:cs="BrowalliaUPC"/>
          <w:sz w:val="28"/>
          <w:cs/>
        </w:rPr>
        <w:t>พนักงานรายวัน</w:t>
      </w:r>
      <w:r w:rsidR="00AD2175" w:rsidRPr="00B02B18">
        <w:rPr>
          <w:rFonts w:ascii="BrowalliaUPC" w:hAnsi="BrowalliaUPC" w:cs="BrowalliaUPC"/>
          <w:sz w:val="28"/>
        </w:rPr>
        <w:t xml:space="preserve">  </w:t>
      </w:r>
      <w:r w:rsidRPr="00B02B18">
        <w:rPr>
          <w:rFonts w:ascii="BrowalliaUPC" w:hAnsi="BrowalliaUPC" w:cs="BrowalliaUPC"/>
          <w:sz w:val="28"/>
          <w:cs/>
        </w:rPr>
        <w:t>เป็นพนักงานที่บริษัทตกลงว่าจ้างเป็นพนักงานโดยกำหนดอัตราค่าจ้างเป็นรายวัน หรือรายชั่วโมงหรือตามผลงาน ทั้งนี้ ในกรณีที่สภาพงานที่ต้องทำมีลักษณะต่อเนื่องเป็นการประจำและจำเป็นต้องผลัดและสับเปลี่ยนกันทำงาน บริษัทอาจว่าจ้างกำหนดให้พนักงานทำงานเป็นกะตามตารางกะที่บริษัทกำหนดก็ได้</w:t>
      </w:r>
    </w:p>
    <w:p w:rsidR="009209D9" w:rsidRPr="00B02B18" w:rsidRDefault="009209D9" w:rsidP="00AD2175">
      <w:pPr>
        <w:pStyle w:val="ListParagraph"/>
        <w:autoSpaceDE w:val="0"/>
        <w:autoSpaceDN w:val="0"/>
        <w:adjustRightInd w:val="0"/>
        <w:spacing w:after="0" w:line="240" w:lineRule="auto"/>
        <w:jc w:val="thaiDistribute"/>
        <w:rPr>
          <w:rFonts w:ascii="BrowalliaUPC" w:hAnsi="BrowalliaUPC" w:cs="BrowalliaUPC"/>
          <w:sz w:val="28"/>
        </w:rPr>
      </w:pPr>
    </w:p>
    <w:p w:rsidR="009209D9" w:rsidRPr="00B02B18" w:rsidRDefault="009209D9" w:rsidP="00AD2175">
      <w:pPr>
        <w:autoSpaceDE w:val="0"/>
        <w:autoSpaceDN w:val="0"/>
        <w:adjustRightInd w:val="0"/>
        <w:spacing w:after="0" w:line="240" w:lineRule="auto"/>
        <w:jc w:val="thaiDistribute"/>
        <w:rPr>
          <w:rFonts w:ascii="BrowalliaUPC" w:hAnsi="BrowalliaUPC" w:cs="BrowalliaUPC"/>
          <w:b/>
          <w:bCs/>
          <w:sz w:val="28"/>
        </w:rPr>
      </w:pPr>
      <w:r w:rsidRPr="00B02B18">
        <w:rPr>
          <w:rFonts w:ascii="BrowalliaUPC" w:hAnsi="BrowalliaUPC" w:cs="BrowalliaUPC"/>
          <w:b/>
          <w:bCs/>
          <w:sz w:val="28"/>
          <w:cs/>
        </w:rPr>
        <w:t>ค่าตอบแทนการทำงาน</w:t>
      </w:r>
    </w:p>
    <w:p w:rsidR="009209D9" w:rsidRPr="00B02B18" w:rsidRDefault="009209D9" w:rsidP="00AD2175">
      <w:pPr>
        <w:spacing w:line="240" w:lineRule="auto"/>
        <w:ind w:firstLine="720"/>
        <w:jc w:val="thaiDistribute"/>
        <w:rPr>
          <w:rFonts w:ascii="BrowalliaUPC" w:hAnsi="BrowalliaUPC" w:cs="BrowalliaUPC"/>
          <w:sz w:val="28"/>
        </w:rPr>
      </w:pPr>
      <w:r w:rsidRPr="00B02B18">
        <w:rPr>
          <w:rFonts w:ascii="BrowalliaUPC" w:hAnsi="BrowalliaUPC" w:cs="BrowalliaUPC"/>
          <w:sz w:val="28"/>
          <w:cs/>
        </w:rPr>
        <w:t xml:space="preserve">บริษัทให้ความสำคัญกับค่าตอบแทนในการทำงานของพนักงานเนื่องจากบริษัทตระหนักถึงความสำคัญของค่าตอบแทนการทำงานว่าเป็นปัจจัยสำคัญที่ทำให้พนักงานมีความเป็นอยู่ที่ดีและมีความมั่นคงในอาชีพการงานซึ่งส่งผลให้พนักงานปฎิบัติงานด้วยความภาคภูมิใจและพร้อมที่จะสร้างผลงานให้แก่บริษัท ทั้งนี้ บริษัทมีแนวปฎิบัติสำหรับการกำหนดค่าตอบแทนการทำงานของพนักงานในระดับไม่ต่ำกว่าค่าแรงขั้นต่ำของประเทศตามที่กฎหมายกำหนด โดยบริษัทจะมีมาตรฐานการจ่ายค่าตอบแทนให้พนักงานและบุคลากรอย่างเหมาะสม ตามหน้าที่และความรับผิดชอบ มีการกำหนดค่าจ้างแบบเท่าเทียมกัน ไม่มีการแบ่งแยก ศาสนา เชื้อชาติ ครอบคลุมถึงกลุ่มสตรี ผู้พิการหรือกลุ่มด้อยโอกาสต่างๆ โดยจะมีการแจ้งตำแหน่งงาน ค่าจ้างและค่าตอบแทน รวมถึงสวัสดิการต่างๆ เบื้องต้นก่อนวันเริ่มงาน และในแต่ละปีบริษัทได้จัดให้มีการประเมินผลการทำงานเพื่อปรับค่าตอบแทนให้กับพนักงานตามผลงานที่ผ่านมา โดยจะแยกหลักเกณฑ์การประเมินออกเป็น </w:t>
      </w:r>
      <w:r w:rsidRPr="00B02B18">
        <w:rPr>
          <w:rFonts w:ascii="BrowalliaUPC" w:hAnsi="BrowalliaUPC" w:cs="BrowalliaUPC"/>
          <w:sz w:val="28"/>
        </w:rPr>
        <w:t>2</w:t>
      </w:r>
      <w:r w:rsidRPr="00B02B18">
        <w:rPr>
          <w:rFonts w:ascii="BrowalliaUPC" w:hAnsi="BrowalliaUPC" w:cs="BrowalliaUPC"/>
          <w:sz w:val="28"/>
          <w:cs/>
        </w:rPr>
        <w:t xml:space="preserve"> ส่วน ดังนี้</w:t>
      </w:r>
    </w:p>
    <w:p w:rsidR="009209D9" w:rsidRPr="00B02B18" w:rsidRDefault="009209D9" w:rsidP="00833A48">
      <w:pPr>
        <w:pStyle w:val="ListParagraph"/>
        <w:numPr>
          <w:ilvl w:val="0"/>
          <w:numId w:val="134"/>
        </w:numPr>
        <w:spacing w:line="240" w:lineRule="auto"/>
        <w:jc w:val="thaiDistribute"/>
        <w:rPr>
          <w:rFonts w:ascii="BrowalliaUPC" w:hAnsi="BrowalliaUPC" w:cs="BrowalliaUPC"/>
          <w:sz w:val="28"/>
        </w:rPr>
      </w:pPr>
      <w:r w:rsidRPr="00B02B18">
        <w:rPr>
          <w:rFonts w:ascii="BrowalliaUPC" w:hAnsi="BrowalliaUPC" w:cs="BrowalliaUPC"/>
          <w:sz w:val="28"/>
          <w:cs/>
        </w:rPr>
        <w:t>ระดับพนักงานปฎิบัติงาน</w:t>
      </w:r>
    </w:p>
    <w:p w:rsidR="009209D9" w:rsidRPr="00B02B18" w:rsidRDefault="009209D9" w:rsidP="00833A48">
      <w:pPr>
        <w:pStyle w:val="ListParagraph"/>
        <w:numPr>
          <w:ilvl w:val="0"/>
          <w:numId w:val="134"/>
        </w:numPr>
        <w:spacing w:line="240" w:lineRule="auto"/>
        <w:jc w:val="thaiDistribute"/>
        <w:rPr>
          <w:rFonts w:ascii="BrowalliaUPC" w:hAnsi="BrowalliaUPC" w:cs="BrowalliaUPC"/>
          <w:sz w:val="28"/>
        </w:rPr>
      </w:pPr>
      <w:r w:rsidRPr="00B02B18">
        <w:rPr>
          <w:rFonts w:ascii="BrowalliaUPC" w:hAnsi="BrowalliaUPC" w:cs="BrowalliaUPC"/>
          <w:sz w:val="28"/>
          <w:cs/>
        </w:rPr>
        <w:t xml:space="preserve">ระดับผู้ช่วยหัวหน้างานและหัวหน้างานหรือสูงกว่า </w:t>
      </w:r>
    </w:p>
    <w:p w:rsidR="009209D9" w:rsidRPr="00B02B18" w:rsidRDefault="009209D9" w:rsidP="007354B9">
      <w:pPr>
        <w:spacing w:line="240" w:lineRule="auto"/>
        <w:jc w:val="thaiDistribute"/>
        <w:rPr>
          <w:rFonts w:ascii="BrowalliaUPC" w:hAnsi="BrowalliaUPC" w:cs="BrowalliaUPC"/>
          <w:sz w:val="28"/>
        </w:rPr>
      </w:pPr>
      <w:r w:rsidRPr="00B02B18">
        <w:rPr>
          <w:rFonts w:ascii="BrowalliaUPC" w:hAnsi="BrowalliaUPC" w:cs="BrowalliaUPC"/>
          <w:sz w:val="28"/>
          <w:cs/>
        </w:rPr>
        <w:t>และสรุปผลการประเมินเพื่อนำเสนอคณะกรรมการบริหารที่ทำหน้าที่พิจารณาในการกำหนดค่าจ้าง ค่าตอบแทนหรือค่าตอบแทนพิเศษ (โบนัส) โดยจะกำหนดค่าตอบแทนให้สอดคล้องกับผลการดำเนินงานของบริษัท โดยพิจารณาทั้งในระยะสั้นและระยะยาว รวมถึงให้สอดคล้องกับการจ่ายผลตอบแทนของอุตสาหกรรมเดียวกัน ตลอดจนจัดให้มีสวัสดิการต่างๆเพื่อสร้างเสริมคุณภาพชีวิตที่ดีขึ้นของพนักงาน</w:t>
      </w:r>
    </w:p>
    <w:p w:rsidR="009209D9" w:rsidRPr="00B02B18" w:rsidRDefault="009209D9" w:rsidP="007354B9">
      <w:pPr>
        <w:autoSpaceDE w:val="0"/>
        <w:autoSpaceDN w:val="0"/>
        <w:adjustRightInd w:val="0"/>
        <w:spacing w:after="0" w:line="240" w:lineRule="auto"/>
        <w:ind w:firstLine="720"/>
        <w:jc w:val="thaiDistribute"/>
        <w:rPr>
          <w:rFonts w:ascii="BrowalliaUPC" w:hAnsi="BrowalliaUPC" w:cs="BrowalliaUPC"/>
          <w:sz w:val="28"/>
        </w:rPr>
      </w:pPr>
      <w:r w:rsidRPr="00B02B18">
        <w:rPr>
          <w:rFonts w:ascii="BrowalliaUPC" w:hAnsi="BrowalliaUPC" w:cs="BrowalliaUPC"/>
          <w:sz w:val="28"/>
          <w:cs/>
        </w:rPr>
        <w:t>นอกจากนี้ บริษัทได้ให้ความสำคัญต่อการจ่ายค่าจ้าง เงินเดือน และสวัสดิการให้แก่พนักงานอย่างครบถ้วนและตรงเวลาตลอดมา โดยบริษัทได้วางแผนการบริหารค่าตอบแทนและสวัสดิการของพนักงานอย่างรอบคอบและมีประสิทธิภาพ</w:t>
      </w:r>
    </w:p>
    <w:p w:rsidR="00AD2175" w:rsidRPr="00B02B18" w:rsidRDefault="00AD2175" w:rsidP="00AD2175">
      <w:pPr>
        <w:autoSpaceDE w:val="0"/>
        <w:autoSpaceDN w:val="0"/>
        <w:adjustRightInd w:val="0"/>
        <w:spacing w:after="0" w:line="240" w:lineRule="auto"/>
        <w:ind w:firstLine="720"/>
        <w:jc w:val="thaiDistribute"/>
        <w:rPr>
          <w:rFonts w:ascii="BrowalliaUPC" w:hAnsi="BrowalliaUPC" w:cs="BrowalliaUPC"/>
          <w:sz w:val="28"/>
        </w:rPr>
      </w:pPr>
    </w:p>
    <w:p w:rsidR="009209D9" w:rsidRPr="00B02B18" w:rsidRDefault="009209D9" w:rsidP="009209D9">
      <w:pPr>
        <w:spacing w:after="120" w:line="240" w:lineRule="auto"/>
        <w:rPr>
          <w:rFonts w:ascii="BrowalliaUPC" w:hAnsi="BrowalliaUPC" w:cs="BrowalliaUPC"/>
          <w:sz w:val="28"/>
        </w:rPr>
      </w:pPr>
      <w:r w:rsidRPr="00B02B18">
        <w:rPr>
          <w:rFonts w:ascii="BrowalliaUPC" w:hAnsi="BrowalliaUPC" w:cs="BrowalliaUPC"/>
          <w:b/>
          <w:bCs/>
          <w:sz w:val="28"/>
          <w:cs/>
        </w:rPr>
        <w:t>อัตราส่วนเงินเดือนและค่าตอบแทนระหว่างพนักงานชาย-หญิง</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00"/>
        <w:gridCol w:w="3219"/>
        <w:gridCol w:w="1764"/>
        <w:gridCol w:w="1765"/>
      </w:tblGrid>
      <w:tr w:rsidR="009209D9" w:rsidRPr="00B02B18" w:rsidTr="003B7E01">
        <w:trPr>
          <w:jc w:val="center"/>
        </w:trPr>
        <w:tc>
          <w:tcPr>
            <w:tcW w:w="4119" w:type="dxa"/>
            <w:gridSpan w:val="2"/>
            <w:tcBorders>
              <w:bottom w:val="single" w:sz="4" w:space="0" w:color="auto"/>
            </w:tcBorders>
            <w:shd w:val="pct25" w:color="auto" w:fill="auto"/>
            <w:vAlign w:val="center"/>
          </w:tcPr>
          <w:p w:rsidR="009209D9" w:rsidRPr="00B02B18" w:rsidRDefault="009209D9" w:rsidP="003B7E01">
            <w:pPr>
              <w:spacing w:after="120" w:line="240" w:lineRule="auto"/>
              <w:jc w:val="center"/>
              <w:rPr>
                <w:rFonts w:ascii="BrowalliaUPC" w:hAnsi="BrowalliaUPC" w:cs="BrowalliaUPC"/>
                <w:b/>
                <w:bCs/>
                <w:sz w:val="28"/>
              </w:rPr>
            </w:pPr>
            <w:r w:rsidRPr="00B02B18">
              <w:rPr>
                <w:rFonts w:ascii="BrowalliaUPC" w:hAnsi="BrowalliaUPC" w:cs="BrowalliaUPC"/>
                <w:b/>
                <w:bCs/>
                <w:sz w:val="28"/>
                <w:cs/>
              </w:rPr>
              <w:t>การจ่ายค่าจ้าง</w:t>
            </w:r>
          </w:p>
        </w:tc>
        <w:tc>
          <w:tcPr>
            <w:tcW w:w="1764" w:type="dxa"/>
            <w:tcBorders>
              <w:bottom w:val="single" w:sz="4" w:space="0" w:color="auto"/>
            </w:tcBorders>
            <w:shd w:val="pct25" w:color="auto" w:fill="auto"/>
            <w:vAlign w:val="center"/>
          </w:tcPr>
          <w:p w:rsidR="009209D9" w:rsidRPr="00B02B18" w:rsidRDefault="009209D9" w:rsidP="003B7E01">
            <w:pPr>
              <w:spacing w:after="120" w:line="240" w:lineRule="auto"/>
              <w:jc w:val="center"/>
              <w:rPr>
                <w:rFonts w:ascii="BrowalliaUPC" w:hAnsi="BrowalliaUPC" w:cs="BrowalliaUPC"/>
                <w:b/>
                <w:bCs/>
                <w:sz w:val="28"/>
              </w:rPr>
            </w:pPr>
            <w:r w:rsidRPr="00B02B18">
              <w:rPr>
                <w:rFonts w:ascii="BrowalliaUPC" w:hAnsi="BrowalliaUPC" w:cs="BrowalliaUPC"/>
                <w:b/>
                <w:bCs/>
                <w:sz w:val="28"/>
              </w:rPr>
              <w:t>2560 (</w:t>
            </w:r>
            <w:r w:rsidRPr="00B02B18">
              <w:rPr>
                <w:rFonts w:ascii="BrowalliaUPC" w:hAnsi="BrowalliaUPC" w:cs="BrowalliaUPC"/>
                <w:b/>
                <w:bCs/>
                <w:sz w:val="28"/>
                <w:cs/>
              </w:rPr>
              <w:t>บาท</w:t>
            </w:r>
            <w:r w:rsidRPr="00B02B18">
              <w:rPr>
                <w:rFonts w:ascii="BrowalliaUPC" w:hAnsi="BrowalliaUPC" w:cs="BrowalliaUPC"/>
                <w:b/>
                <w:bCs/>
                <w:sz w:val="28"/>
              </w:rPr>
              <w:t>)</w:t>
            </w:r>
          </w:p>
        </w:tc>
        <w:tc>
          <w:tcPr>
            <w:tcW w:w="1765" w:type="dxa"/>
            <w:tcBorders>
              <w:bottom w:val="single" w:sz="4" w:space="0" w:color="auto"/>
            </w:tcBorders>
            <w:shd w:val="pct25" w:color="auto" w:fill="auto"/>
            <w:vAlign w:val="center"/>
          </w:tcPr>
          <w:p w:rsidR="009209D9" w:rsidRPr="00B02B18" w:rsidRDefault="009209D9" w:rsidP="003B7E01">
            <w:pPr>
              <w:spacing w:after="120" w:line="240" w:lineRule="auto"/>
              <w:jc w:val="center"/>
              <w:rPr>
                <w:rFonts w:ascii="BrowalliaUPC" w:hAnsi="BrowalliaUPC" w:cs="BrowalliaUPC"/>
                <w:b/>
                <w:bCs/>
                <w:sz w:val="28"/>
              </w:rPr>
            </w:pPr>
            <w:r w:rsidRPr="00B02B18">
              <w:rPr>
                <w:rFonts w:ascii="BrowalliaUPC" w:hAnsi="BrowalliaUPC" w:cs="BrowalliaUPC"/>
                <w:b/>
                <w:bCs/>
                <w:sz w:val="28"/>
              </w:rPr>
              <w:t>2561 (</w:t>
            </w:r>
            <w:r w:rsidRPr="00B02B18">
              <w:rPr>
                <w:rFonts w:ascii="BrowalliaUPC" w:hAnsi="BrowalliaUPC" w:cs="BrowalliaUPC"/>
                <w:b/>
                <w:bCs/>
                <w:sz w:val="28"/>
                <w:cs/>
              </w:rPr>
              <w:t>บาท</w:t>
            </w:r>
            <w:r w:rsidRPr="00B02B18">
              <w:rPr>
                <w:rFonts w:ascii="BrowalliaUPC" w:hAnsi="BrowalliaUPC" w:cs="BrowalliaUPC"/>
                <w:b/>
                <w:bCs/>
                <w:sz w:val="28"/>
              </w:rPr>
              <w:t>)</w:t>
            </w:r>
          </w:p>
        </w:tc>
      </w:tr>
      <w:tr w:rsidR="009209D9" w:rsidRPr="00B02B18" w:rsidTr="003B7E01">
        <w:trPr>
          <w:jc w:val="center"/>
        </w:trPr>
        <w:tc>
          <w:tcPr>
            <w:tcW w:w="7648" w:type="dxa"/>
            <w:gridSpan w:val="4"/>
            <w:tcBorders>
              <w:bottom w:val="single" w:sz="4" w:space="0" w:color="auto"/>
            </w:tcBorders>
            <w:shd w:val="pct12" w:color="auto" w:fill="auto"/>
            <w:vAlign w:val="center"/>
          </w:tcPr>
          <w:p w:rsidR="009209D9" w:rsidRPr="00B02B18" w:rsidRDefault="009209D9" w:rsidP="003B7E01">
            <w:pPr>
              <w:spacing w:after="120" w:line="240" w:lineRule="auto"/>
              <w:rPr>
                <w:rFonts w:ascii="BrowalliaUPC" w:hAnsi="BrowalliaUPC" w:cs="BrowalliaUPC"/>
                <w:sz w:val="28"/>
              </w:rPr>
            </w:pPr>
            <w:r w:rsidRPr="00B02B18">
              <w:rPr>
                <w:rFonts w:ascii="BrowalliaUPC" w:hAnsi="BrowalliaUPC" w:cs="BrowalliaUPC"/>
                <w:sz w:val="28"/>
                <w:cs/>
              </w:rPr>
              <w:t>ค่าจ้างและค่าตอบแทนพนักงาน จำแนกตามเพศ</w:t>
            </w:r>
          </w:p>
        </w:tc>
      </w:tr>
      <w:tr w:rsidR="009209D9" w:rsidRPr="00B02B18" w:rsidTr="003B7E01">
        <w:trPr>
          <w:jc w:val="center"/>
        </w:trPr>
        <w:tc>
          <w:tcPr>
            <w:tcW w:w="900" w:type="dxa"/>
            <w:tcBorders>
              <w:bottom w:val="single" w:sz="4" w:space="0" w:color="auto"/>
              <w:right w:val="nil"/>
            </w:tcBorders>
            <w:shd w:val="clear" w:color="auto" w:fill="auto"/>
          </w:tcPr>
          <w:p w:rsidR="009209D9" w:rsidRPr="00B02B18" w:rsidRDefault="009209D9" w:rsidP="003B7E01">
            <w:pPr>
              <w:spacing w:after="120" w:line="240" w:lineRule="auto"/>
              <w:rPr>
                <w:rFonts w:ascii="BrowalliaUPC" w:hAnsi="BrowalliaUPC" w:cs="BrowalliaUPC"/>
                <w:sz w:val="28"/>
                <w:cs/>
              </w:rPr>
            </w:pPr>
          </w:p>
        </w:tc>
        <w:tc>
          <w:tcPr>
            <w:tcW w:w="3219" w:type="dxa"/>
            <w:tcBorders>
              <w:left w:val="nil"/>
              <w:bottom w:val="single" w:sz="4" w:space="0" w:color="auto"/>
            </w:tcBorders>
            <w:shd w:val="clear" w:color="auto" w:fill="auto"/>
          </w:tcPr>
          <w:p w:rsidR="009209D9" w:rsidRPr="00B02B18" w:rsidRDefault="009209D9" w:rsidP="003B7E01">
            <w:pPr>
              <w:spacing w:after="120" w:line="240" w:lineRule="auto"/>
              <w:rPr>
                <w:rFonts w:ascii="BrowalliaUPC" w:hAnsi="BrowalliaUPC" w:cs="BrowalliaUPC"/>
                <w:sz w:val="28"/>
                <w:cs/>
              </w:rPr>
            </w:pPr>
            <w:r w:rsidRPr="00B02B18">
              <w:rPr>
                <w:rFonts w:ascii="BrowalliaUPC" w:hAnsi="BrowalliaUPC" w:cs="BrowalliaUPC"/>
                <w:sz w:val="28"/>
                <w:cs/>
              </w:rPr>
              <w:t>เพศชาย</w:t>
            </w:r>
          </w:p>
        </w:tc>
        <w:tc>
          <w:tcPr>
            <w:tcW w:w="1764" w:type="dxa"/>
            <w:shd w:val="clear" w:color="auto" w:fill="auto"/>
            <w:vAlign w:val="center"/>
          </w:tcPr>
          <w:p w:rsidR="009209D9" w:rsidRPr="00B02B18" w:rsidRDefault="009209D9" w:rsidP="003B7E01">
            <w:pPr>
              <w:spacing w:after="120" w:line="240" w:lineRule="auto"/>
              <w:jc w:val="center"/>
              <w:rPr>
                <w:rFonts w:ascii="BrowalliaUPC" w:hAnsi="BrowalliaUPC" w:cs="BrowalliaUPC"/>
                <w:sz w:val="28"/>
              </w:rPr>
            </w:pPr>
            <w:r w:rsidRPr="00B02B18">
              <w:rPr>
                <w:rFonts w:ascii="BrowalliaUPC" w:eastAsia="Times New Roman" w:hAnsi="BrowalliaUPC" w:cs="BrowalliaUPC"/>
                <w:sz w:val="28"/>
              </w:rPr>
              <w:t>105,868,699</w:t>
            </w:r>
          </w:p>
        </w:tc>
        <w:tc>
          <w:tcPr>
            <w:tcW w:w="1765" w:type="dxa"/>
            <w:shd w:val="clear" w:color="auto" w:fill="auto"/>
            <w:vAlign w:val="center"/>
          </w:tcPr>
          <w:p w:rsidR="009209D9" w:rsidRPr="00B02B18" w:rsidRDefault="009209D9" w:rsidP="003B7E01">
            <w:pPr>
              <w:spacing w:after="120" w:line="240" w:lineRule="auto"/>
              <w:jc w:val="center"/>
              <w:rPr>
                <w:rFonts w:ascii="BrowalliaUPC" w:hAnsi="BrowalliaUPC" w:cs="BrowalliaUPC"/>
                <w:sz w:val="28"/>
              </w:rPr>
            </w:pPr>
            <w:r w:rsidRPr="00B02B18">
              <w:rPr>
                <w:rFonts w:ascii="BrowalliaUPC" w:eastAsia="Times New Roman" w:hAnsi="BrowalliaUPC" w:cs="BrowalliaUPC"/>
                <w:sz w:val="28"/>
              </w:rPr>
              <w:t>65,345,517</w:t>
            </w:r>
          </w:p>
        </w:tc>
      </w:tr>
      <w:tr w:rsidR="009209D9" w:rsidRPr="00B02B18" w:rsidTr="003B7E01">
        <w:trPr>
          <w:jc w:val="center"/>
        </w:trPr>
        <w:tc>
          <w:tcPr>
            <w:tcW w:w="900" w:type="dxa"/>
            <w:tcBorders>
              <w:bottom w:val="single" w:sz="4" w:space="0" w:color="auto"/>
              <w:right w:val="nil"/>
            </w:tcBorders>
            <w:shd w:val="clear" w:color="auto" w:fill="auto"/>
          </w:tcPr>
          <w:p w:rsidR="009209D9" w:rsidRPr="00B02B18" w:rsidRDefault="009209D9" w:rsidP="003B7E01">
            <w:pPr>
              <w:spacing w:after="120" w:line="240" w:lineRule="auto"/>
              <w:rPr>
                <w:rFonts w:ascii="BrowalliaUPC" w:hAnsi="BrowalliaUPC" w:cs="BrowalliaUPC"/>
                <w:sz w:val="28"/>
                <w:cs/>
              </w:rPr>
            </w:pPr>
          </w:p>
        </w:tc>
        <w:tc>
          <w:tcPr>
            <w:tcW w:w="3219" w:type="dxa"/>
            <w:tcBorders>
              <w:left w:val="nil"/>
              <w:bottom w:val="single" w:sz="4" w:space="0" w:color="auto"/>
            </w:tcBorders>
            <w:shd w:val="clear" w:color="auto" w:fill="auto"/>
          </w:tcPr>
          <w:p w:rsidR="009209D9" w:rsidRPr="00B02B18" w:rsidRDefault="009209D9" w:rsidP="003B7E01">
            <w:pPr>
              <w:spacing w:after="120" w:line="240" w:lineRule="auto"/>
              <w:rPr>
                <w:rFonts w:ascii="BrowalliaUPC" w:hAnsi="BrowalliaUPC" w:cs="BrowalliaUPC"/>
                <w:sz w:val="28"/>
                <w:cs/>
              </w:rPr>
            </w:pPr>
            <w:r w:rsidRPr="00B02B18">
              <w:rPr>
                <w:rFonts w:ascii="BrowalliaUPC" w:hAnsi="BrowalliaUPC" w:cs="BrowalliaUPC"/>
                <w:sz w:val="28"/>
                <w:cs/>
              </w:rPr>
              <w:t>เพศหญิง</w:t>
            </w:r>
          </w:p>
        </w:tc>
        <w:tc>
          <w:tcPr>
            <w:tcW w:w="1764" w:type="dxa"/>
            <w:tcBorders>
              <w:bottom w:val="single" w:sz="4" w:space="0" w:color="auto"/>
            </w:tcBorders>
            <w:shd w:val="clear" w:color="auto" w:fill="auto"/>
          </w:tcPr>
          <w:p w:rsidR="009209D9" w:rsidRPr="00B02B18" w:rsidRDefault="009209D9" w:rsidP="003B7E01">
            <w:pPr>
              <w:spacing w:after="120" w:line="240" w:lineRule="auto"/>
              <w:jc w:val="center"/>
              <w:rPr>
                <w:rFonts w:ascii="BrowalliaUPC" w:hAnsi="BrowalliaUPC" w:cs="BrowalliaUPC"/>
                <w:sz w:val="28"/>
                <w:cs/>
              </w:rPr>
            </w:pPr>
            <w:r w:rsidRPr="00B02B18">
              <w:rPr>
                <w:rFonts w:ascii="BrowalliaUPC" w:eastAsia="Times New Roman" w:hAnsi="BrowalliaUPC" w:cs="BrowalliaUPC"/>
                <w:sz w:val="28"/>
              </w:rPr>
              <w:t>30,738,125</w:t>
            </w:r>
          </w:p>
        </w:tc>
        <w:tc>
          <w:tcPr>
            <w:tcW w:w="1765" w:type="dxa"/>
            <w:tcBorders>
              <w:bottom w:val="single" w:sz="4" w:space="0" w:color="auto"/>
            </w:tcBorders>
            <w:shd w:val="clear" w:color="auto" w:fill="auto"/>
            <w:vAlign w:val="center"/>
          </w:tcPr>
          <w:p w:rsidR="009209D9" w:rsidRPr="00B02B18" w:rsidRDefault="009209D9" w:rsidP="003B7E01">
            <w:pPr>
              <w:spacing w:after="12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22,052,105</w:t>
            </w:r>
          </w:p>
        </w:tc>
      </w:tr>
    </w:tbl>
    <w:p w:rsidR="009209D9" w:rsidRPr="00B02B18" w:rsidRDefault="009209D9" w:rsidP="007354B9">
      <w:pPr>
        <w:spacing w:line="240" w:lineRule="auto"/>
        <w:jc w:val="thaiDistribute"/>
        <w:rPr>
          <w:rFonts w:ascii="BrowalliaUPC" w:hAnsi="BrowalliaUPC" w:cs="BrowalliaUPC"/>
          <w:b/>
          <w:bCs/>
          <w:sz w:val="28"/>
        </w:rPr>
      </w:pPr>
      <w:r w:rsidRPr="00B02B18">
        <w:rPr>
          <w:rFonts w:ascii="BrowalliaUPC" w:hAnsi="BrowalliaUPC" w:cs="BrowalliaUPC"/>
          <w:b/>
          <w:bCs/>
          <w:sz w:val="28"/>
          <w:cs/>
        </w:rPr>
        <w:t>การกำหนดนโยบายการจ่ายค่าตอบแทนพิเศษ (โบนัส)</w:t>
      </w:r>
    </w:p>
    <w:p w:rsidR="009209D9" w:rsidRPr="00B02B18" w:rsidRDefault="009209D9" w:rsidP="007354B9">
      <w:pPr>
        <w:spacing w:line="240" w:lineRule="auto"/>
        <w:jc w:val="thaiDistribute"/>
        <w:rPr>
          <w:rFonts w:ascii="BrowalliaUPC" w:hAnsi="BrowalliaUPC" w:cs="BrowalliaUPC"/>
          <w:sz w:val="28"/>
        </w:rPr>
      </w:pPr>
      <w:r w:rsidRPr="00B02B18">
        <w:rPr>
          <w:rFonts w:ascii="BrowalliaUPC" w:hAnsi="BrowalliaUPC" w:cs="BrowalliaUPC"/>
          <w:sz w:val="28"/>
          <w:cs/>
        </w:rPr>
        <w:tab/>
        <w:t>การจ่ายค่าตอบแทนพิเศษ (โบนัส) ของบริษัทเป็นการจ่ายแบบพิจารณาตามผลงานขององค์กร เป็นตัวชี้วัดที่สะท้อนให้เห็นผลสัมฤทธิ์ของความพยายามที่พนักงานทุ่มเทให้กับองค์กรและการจ่ายโบนัสรูปแบบนี้ช่วยกระตุ้นให้พนักงานมีความพยายามมากขึ้น เพื่อให้องค์กรมีประสิทธิภาพด้านผลประกอบการที่ดี ซึ่งจะมีผลต่อโบนัสของเขาเอง ทั้งยังเป็นแรงดึงดูดให้คนสนใจมาร่วมงานกับองค์กร และช่วยรักษาความสัมพันธ์ของพนักงานต่อองค์กร</w:t>
      </w:r>
    </w:p>
    <w:p w:rsidR="009209D9" w:rsidRPr="00B02B18" w:rsidRDefault="009209D9" w:rsidP="007354B9">
      <w:pPr>
        <w:spacing w:line="240" w:lineRule="auto"/>
        <w:jc w:val="thaiDistribute"/>
        <w:rPr>
          <w:rFonts w:ascii="BrowalliaUPC" w:hAnsi="BrowalliaUPC" w:cs="BrowalliaUPC"/>
          <w:b/>
          <w:bCs/>
          <w:sz w:val="28"/>
        </w:rPr>
      </w:pPr>
      <w:r w:rsidRPr="00B02B18">
        <w:rPr>
          <w:rFonts w:ascii="BrowalliaUPC" w:hAnsi="BrowalliaUPC" w:cs="BrowalliaUPC"/>
          <w:b/>
          <w:bCs/>
          <w:sz w:val="28"/>
          <w:cs/>
        </w:rPr>
        <w:lastRenderedPageBreak/>
        <w:t xml:space="preserve">กองทุนสำรองเลี้ยงชีพ </w:t>
      </w:r>
      <w:r w:rsidRPr="00B02B18">
        <w:rPr>
          <w:rFonts w:ascii="BrowalliaUPC" w:hAnsi="BrowalliaUPC" w:cs="BrowalliaUPC"/>
          <w:b/>
          <w:bCs/>
          <w:sz w:val="28"/>
        </w:rPr>
        <w:t>(Provident Fund)</w:t>
      </w:r>
    </w:p>
    <w:p w:rsidR="009209D9" w:rsidRPr="00B02B18" w:rsidRDefault="009209D9" w:rsidP="007354B9">
      <w:pPr>
        <w:spacing w:line="240" w:lineRule="auto"/>
        <w:jc w:val="thaiDistribute"/>
        <w:rPr>
          <w:rFonts w:ascii="BrowalliaUPC" w:hAnsi="BrowalliaUPC" w:cs="BrowalliaUPC"/>
          <w:sz w:val="28"/>
        </w:rPr>
      </w:pPr>
      <w:r w:rsidRPr="00B02B18">
        <w:rPr>
          <w:rFonts w:ascii="BrowalliaUPC" w:hAnsi="BrowalliaUPC" w:cs="BrowalliaUPC"/>
          <w:sz w:val="28"/>
        </w:rPr>
        <w:tab/>
      </w:r>
      <w:r w:rsidRPr="00B02B18">
        <w:rPr>
          <w:rFonts w:ascii="BrowalliaUPC" w:hAnsi="BrowalliaUPC" w:cs="BrowalliaUPC"/>
          <w:sz w:val="28"/>
          <w:cs/>
        </w:rPr>
        <w:t>กองทุนสำรองเลี้ยงชีพถือเป็นสวัสดิการรูปแบบหนึ่งที่นายจ้างให้แก่ลูกจ้างซึ่งการเป็นสมาชิกกองทุนสำรองเลี้ยงชีพนอกจากจะทำให้ลูกจ้างมีเงินก้อนไว้สำหรับใช้จ่ายเมื่อเกษียณอายุ และมีหลักประกันทางการเงินให้แก่ครอบครัวแล้วลูกจ้างยังได้ประโยชน์อื่นๆ เช่นได้รับสิทธิประโยชน์ทางภาษี</w:t>
      </w:r>
    </w:p>
    <w:p w:rsidR="009209D9" w:rsidRPr="00B02B18" w:rsidRDefault="009209D9" w:rsidP="007354B9">
      <w:pPr>
        <w:spacing w:line="240" w:lineRule="auto"/>
        <w:jc w:val="thaiDistribute"/>
        <w:rPr>
          <w:rFonts w:ascii="BrowalliaUPC" w:hAnsi="BrowalliaUPC" w:cs="BrowalliaUPC"/>
          <w:b/>
          <w:bCs/>
          <w:sz w:val="28"/>
        </w:rPr>
      </w:pPr>
      <w:r w:rsidRPr="00B02B18">
        <w:rPr>
          <w:rFonts w:ascii="BrowalliaUPC" w:hAnsi="BrowalliaUPC" w:cs="BrowalliaUPC"/>
          <w:b/>
          <w:bCs/>
          <w:sz w:val="28"/>
          <w:cs/>
        </w:rPr>
        <w:t>การเสริมสร้างศักยภาพและการพัฒนาพนักงาน</w:t>
      </w:r>
    </w:p>
    <w:p w:rsidR="009209D9" w:rsidRPr="00B02B18" w:rsidRDefault="009209D9" w:rsidP="007354B9">
      <w:pPr>
        <w:spacing w:line="240" w:lineRule="auto"/>
        <w:jc w:val="thaiDistribute"/>
        <w:rPr>
          <w:rFonts w:ascii="BrowalliaUPC" w:hAnsi="BrowalliaUPC" w:cs="BrowalliaUPC"/>
          <w:sz w:val="28"/>
        </w:rPr>
      </w:pPr>
      <w:r w:rsidRPr="00B02B18">
        <w:rPr>
          <w:rFonts w:ascii="BrowalliaUPC" w:hAnsi="BrowalliaUPC" w:cs="BrowalliaUPC"/>
          <w:sz w:val="28"/>
          <w:cs/>
        </w:rPr>
        <w:tab/>
        <w:t xml:space="preserve">บริษัทได้เล็งเห็นถึงการพัฒนาศักยภาพบุคลากร ทั้งทางด้านความรู้ ทักษะ ความสามารถในด้านต่างๆ โดยการพัฒนาอย่างเหมาะสมอย่างต่อเนื่องสอดคล้องกับการเจริญเติบโตของธุรกิจและให้ตรงกับความต้องการในการทำงานแต่ละลักษณะงาน เน้นการเสริมสร้างทักษะในด้านต่างๆสำหรับพนักงานใหม่และการเพิ่มความชำนาญในสายงานสำหรับพนักงานทุกส่วน โดยจัดโครงการอบรมที่มุ่งเน้นการพัฒนาทักษะและความสามารถในการทำงานและเพิ่มทักษะในการสื่อสาร เพื่อให้สอดคล้องกับแผนการดำเนินธุรกิจขององค์กร  นอกเหนือจากการอบรม บริษัทมีการจัดกิจกรรมเชิงปฎิบัติการนอกสถานที่เพื่อเพิ่มทักษะและความชำนาญเชิงวิชาชีพตามตำแหน่งงาน ส่งเสริมให้พนักงานมีความคิดสร้างสรรค์และเพื่อให้เข้าใจถึงกระบวนการทำงานที่ชัดเจน และในปี </w:t>
      </w:r>
      <w:r w:rsidRPr="00B02B18">
        <w:rPr>
          <w:rFonts w:ascii="BrowalliaUPC" w:hAnsi="BrowalliaUPC" w:cs="BrowalliaUPC"/>
          <w:sz w:val="28"/>
        </w:rPr>
        <w:t>2561</w:t>
      </w:r>
      <w:r w:rsidRPr="00B02B18">
        <w:rPr>
          <w:rFonts w:ascii="BrowalliaUPC" w:hAnsi="BrowalliaUPC" w:cs="BrowalliaUPC"/>
          <w:sz w:val="28"/>
          <w:cs/>
        </w:rPr>
        <w:t xml:space="preserve"> แบ่งการอบรมศักยภาพพนักงานออกเป็น </w:t>
      </w:r>
      <w:r w:rsidRPr="00B02B18">
        <w:rPr>
          <w:rFonts w:ascii="BrowalliaUPC" w:hAnsi="BrowalliaUPC" w:cs="BrowalliaUPC"/>
          <w:sz w:val="28"/>
        </w:rPr>
        <w:t>4</w:t>
      </w:r>
      <w:r w:rsidRPr="00B02B18">
        <w:rPr>
          <w:rFonts w:ascii="BrowalliaUPC" w:hAnsi="BrowalliaUPC" w:cs="BrowalliaUPC"/>
          <w:sz w:val="28"/>
          <w:cs/>
        </w:rPr>
        <w:t xml:space="preserve"> ประเภท ดังนี้</w:t>
      </w:r>
    </w:p>
    <w:p w:rsidR="009209D9" w:rsidRPr="00B02B18" w:rsidRDefault="009209D9" w:rsidP="00833A48">
      <w:pPr>
        <w:pStyle w:val="ListParagraph"/>
        <w:numPr>
          <w:ilvl w:val="0"/>
          <w:numId w:val="131"/>
        </w:numPr>
        <w:spacing w:line="240" w:lineRule="auto"/>
        <w:jc w:val="thaiDistribute"/>
        <w:rPr>
          <w:rFonts w:ascii="BrowalliaUPC" w:hAnsi="BrowalliaUPC" w:cs="BrowalliaUPC"/>
          <w:b/>
          <w:bCs/>
          <w:sz w:val="28"/>
        </w:rPr>
      </w:pPr>
      <w:r w:rsidRPr="00B02B18">
        <w:rPr>
          <w:rFonts w:ascii="BrowalliaUPC" w:hAnsi="BrowalliaUPC" w:cs="BrowalliaUPC"/>
          <w:b/>
          <w:bCs/>
          <w:sz w:val="28"/>
          <w:cs/>
        </w:rPr>
        <w:t>การฝึกอบรมทั่วไป (</w:t>
      </w:r>
      <w:r w:rsidRPr="00B02B18">
        <w:rPr>
          <w:rFonts w:ascii="BrowalliaUPC" w:hAnsi="BrowalliaUPC" w:cs="BrowalliaUPC"/>
          <w:b/>
          <w:bCs/>
          <w:sz w:val="28"/>
        </w:rPr>
        <w:t>Company General Training</w:t>
      </w:r>
      <w:r w:rsidRPr="00B02B18">
        <w:rPr>
          <w:rFonts w:ascii="BrowalliaUPC" w:hAnsi="BrowalliaUPC" w:cs="BrowalliaUPC"/>
          <w:b/>
          <w:bCs/>
          <w:sz w:val="28"/>
          <w:cs/>
        </w:rPr>
        <w:t xml:space="preserve">) </w:t>
      </w:r>
    </w:p>
    <w:p w:rsidR="009209D9" w:rsidRPr="00B02B18" w:rsidRDefault="009209D9" w:rsidP="00833A48">
      <w:pPr>
        <w:pStyle w:val="ListParagraph"/>
        <w:numPr>
          <w:ilvl w:val="1"/>
          <w:numId w:val="131"/>
        </w:numPr>
        <w:spacing w:line="240" w:lineRule="auto"/>
        <w:jc w:val="thaiDistribute"/>
        <w:rPr>
          <w:rFonts w:ascii="BrowalliaUPC" w:hAnsi="BrowalliaUPC" w:cs="BrowalliaUPC"/>
          <w:b/>
          <w:bCs/>
          <w:sz w:val="28"/>
        </w:rPr>
      </w:pPr>
      <w:r w:rsidRPr="00B02B18">
        <w:rPr>
          <w:rFonts w:ascii="BrowalliaUPC" w:hAnsi="BrowalliaUPC" w:cs="BrowalliaUPC"/>
          <w:b/>
          <w:bCs/>
          <w:sz w:val="28"/>
          <w:cs/>
        </w:rPr>
        <w:t>หลักสูตรสำหรับพนักงานใหม่ (การปฐมนิเทศพนักงานใหม่)</w:t>
      </w:r>
      <w:r w:rsidR="008C6CF8" w:rsidRPr="00B02B18">
        <w:rPr>
          <w:rFonts w:ascii="BrowalliaUPC" w:hAnsi="BrowalliaUPC" w:cs="BrowalliaUPC"/>
          <w:b/>
          <w:bCs/>
          <w:sz w:val="28"/>
        </w:rPr>
        <w:t xml:space="preserve"> </w:t>
      </w:r>
      <w:r w:rsidRPr="00B02B18">
        <w:rPr>
          <w:rFonts w:ascii="BrowalliaUPC" w:hAnsi="BrowalliaUPC" w:cs="BrowalliaUPC"/>
          <w:sz w:val="28"/>
          <w:cs/>
        </w:rPr>
        <w:t xml:space="preserve">เป็นหลักสูตรเบื้องต้นที่พนักงานใหม่จะได้รับการอบรม มีดังนี้ </w:t>
      </w:r>
    </w:p>
    <w:p w:rsidR="009209D9" w:rsidRPr="00B02B18" w:rsidRDefault="009209D9" w:rsidP="00833A48">
      <w:pPr>
        <w:pStyle w:val="ListParagraph"/>
        <w:numPr>
          <w:ilvl w:val="0"/>
          <w:numId w:val="133"/>
        </w:numPr>
        <w:spacing w:line="240" w:lineRule="auto"/>
        <w:jc w:val="thaiDistribute"/>
        <w:rPr>
          <w:rFonts w:ascii="BrowalliaUPC" w:hAnsi="BrowalliaUPC" w:cs="BrowalliaUPC"/>
          <w:sz w:val="28"/>
        </w:rPr>
      </w:pPr>
      <w:r w:rsidRPr="00B02B18">
        <w:rPr>
          <w:rFonts w:ascii="BrowalliaUPC" w:hAnsi="BrowalliaUPC" w:cs="BrowalliaUPC"/>
          <w:sz w:val="28"/>
          <w:cs/>
        </w:rPr>
        <w:t>กฏระเบียบข้อบังคับบริษัท</w:t>
      </w:r>
    </w:p>
    <w:p w:rsidR="009209D9" w:rsidRPr="00B02B18" w:rsidRDefault="009209D9" w:rsidP="00833A48">
      <w:pPr>
        <w:pStyle w:val="ListParagraph"/>
        <w:numPr>
          <w:ilvl w:val="0"/>
          <w:numId w:val="133"/>
        </w:numPr>
        <w:spacing w:line="240" w:lineRule="auto"/>
        <w:jc w:val="thaiDistribute"/>
        <w:rPr>
          <w:rFonts w:ascii="BrowalliaUPC" w:hAnsi="BrowalliaUPC" w:cs="BrowalliaUPC"/>
          <w:sz w:val="28"/>
        </w:rPr>
      </w:pPr>
      <w:r w:rsidRPr="00B02B18">
        <w:rPr>
          <w:rFonts w:ascii="BrowalliaUPC" w:hAnsi="BrowalliaUPC" w:cs="BrowalliaUPC"/>
          <w:sz w:val="28"/>
          <w:cs/>
        </w:rPr>
        <w:t>นโยบายและแนวปฎิบัติในเรื่องการต่อต้านการทุจริตคอร์รัปชั่น</w:t>
      </w:r>
    </w:p>
    <w:p w:rsidR="008C6CF8" w:rsidRPr="00B02B18" w:rsidRDefault="009209D9" w:rsidP="00833A48">
      <w:pPr>
        <w:pStyle w:val="ListParagraph"/>
        <w:numPr>
          <w:ilvl w:val="0"/>
          <w:numId w:val="133"/>
        </w:numPr>
        <w:spacing w:line="240" w:lineRule="auto"/>
        <w:jc w:val="thaiDistribute"/>
        <w:rPr>
          <w:rFonts w:ascii="BrowalliaUPC" w:hAnsi="BrowalliaUPC" w:cs="BrowalliaUPC"/>
          <w:sz w:val="28"/>
        </w:rPr>
      </w:pPr>
      <w:r w:rsidRPr="00B02B18">
        <w:rPr>
          <w:rFonts w:ascii="BrowalliaUPC" w:hAnsi="BrowalliaUPC" w:cs="BrowalliaUPC"/>
          <w:sz w:val="28"/>
          <w:cs/>
        </w:rPr>
        <w:t>ความรู้และความเข้าใจนโยบายทางด้านไอทีในเรื่องการรักษาข้อมูลความลับของบริษัท</w:t>
      </w:r>
    </w:p>
    <w:p w:rsidR="009209D9" w:rsidRPr="00B02B18" w:rsidRDefault="00EE2703" w:rsidP="009209D9">
      <w:pPr>
        <w:ind w:left="720" w:firstLine="450"/>
        <w:jc w:val="thaiDistribute"/>
        <w:rPr>
          <w:rFonts w:ascii="BrowalliaUPC" w:hAnsi="BrowalliaUPC" w:cs="BrowalliaUPC"/>
          <w:sz w:val="28"/>
        </w:rPr>
      </w:pPr>
      <w:r>
        <w:rPr>
          <w:rFonts w:ascii="BrowalliaUPC" w:hAnsi="BrowalliaUPC" w:cs="BrowalliaUPC"/>
          <w:noProof/>
          <w:sz w:val="28"/>
        </w:rPr>
        <w:pict>
          <v:shape id="_x0000_s1210" type="#_x0000_t202" style="position:absolute;left:0;text-align:left;margin-left:113.3pt;margin-top:-.25pt;width:244.8pt;height:30.65pt;z-index:2519674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" filled="f" stroked="f">
            <v:textbox>
              <w:txbxContent>
                <w:p w:rsidR="008C46A5" w:rsidRPr="008C6CF8" w:rsidRDefault="008C46A5" w:rsidP="008C6CF8">
                  <w:pPr>
                    <w:spacing w:line="240" w:lineRule="auto"/>
                    <w:jc w:val="center"/>
                    <w:rPr>
                      <w:rFonts w:ascii="BrowalliaUPC" w:hAnsi="BrowalliaUPC" w:cs="BrowalliaUPC"/>
                      <w:b/>
                      <w:bCs/>
                      <w:sz w:val="32"/>
                      <w:szCs w:val="32"/>
                    </w:rPr>
                  </w:pPr>
                  <w:r w:rsidRPr="008C6CF8">
                    <w:rPr>
                      <w:rFonts w:ascii="BrowalliaUPC" w:hAnsi="BrowalliaUPC" w:cs="BrowalliaUPC"/>
                      <w:b/>
                      <w:bCs/>
                      <w:sz w:val="32"/>
                      <w:szCs w:val="32"/>
                      <w:cs/>
                    </w:rPr>
                    <w:t xml:space="preserve">ในปี  </w:t>
                  </w:r>
                  <w:r w:rsidRPr="008C6CF8">
                    <w:rPr>
                      <w:rFonts w:ascii="BrowalliaUPC" w:hAnsi="BrowalliaUPC" w:cs="BrowalliaUPC"/>
                      <w:b/>
                      <w:bCs/>
                      <w:sz w:val="32"/>
                      <w:szCs w:val="32"/>
                    </w:rPr>
                    <w:t>2561</w:t>
                  </w:r>
                  <w:r w:rsidRPr="008C6CF8">
                    <w:rPr>
                      <w:rFonts w:ascii="BrowalliaUPC" w:hAnsi="BrowalliaUPC" w:cs="BrowalliaUPC"/>
                      <w:b/>
                      <w:bCs/>
                      <w:sz w:val="32"/>
                      <w:szCs w:val="32"/>
                      <w:cs/>
                    </w:rPr>
                    <w:t xml:space="preserve"> ได้มีการอบรมไปแล้วทั้งสิ้น</w:t>
                  </w:r>
                  <w:r w:rsidRPr="008C6CF8">
                    <w:rPr>
                      <w:rFonts w:ascii="BrowalliaUPC" w:hAnsi="BrowalliaUPC" w:cs="BrowalliaUPC"/>
                      <w:b/>
                      <w:bCs/>
                      <w:sz w:val="32"/>
                      <w:szCs w:val="32"/>
                    </w:rPr>
                    <w:t xml:space="preserve"> </w:t>
                  </w:r>
                  <w:r>
                    <w:rPr>
                      <w:rFonts w:ascii="BrowalliaUPC" w:hAnsi="BrowalliaUPC" w:cs="BrowalliaUPC"/>
                      <w:b/>
                      <w:bCs/>
                      <w:sz w:val="32"/>
                      <w:szCs w:val="32"/>
                    </w:rPr>
                    <w:t xml:space="preserve"> </w:t>
                  </w:r>
                  <w:r w:rsidRPr="008C6CF8">
                    <w:rPr>
                      <w:rFonts w:ascii="BrowalliaUPC" w:hAnsi="BrowalliaUPC" w:cs="BrowalliaUPC"/>
                      <w:b/>
                      <w:bCs/>
                      <w:sz w:val="32"/>
                      <w:szCs w:val="32"/>
                    </w:rPr>
                    <w:t>91</w:t>
                  </w:r>
                  <w:r w:rsidRPr="008C6CF8">
                    <w:rPr>
                      <w:rFonts w:ascii="BrowalliaUPC" w:hAnsi="BrowalliaUPC" w:cs="BrowalliaUPC"/>
                      <w:b/>
                      <w:bCs/>
                      <w:sz w:val="32"/>
                      <w:szCs w:val="32"/>
                      <w:cs/>
                    </w:rPr>
                    <w:t xml:space="preserve"> คน</w:t>
                  </w:r>
                </w:p>
                <w:p w:rsidR="008C46A5" w:rsidRDefault="008C46A5"/>
              </w:txbxContent>
            </v:textbox>
          </v:shape>
        </w:pict>
      </w:r>
    </w:p>
    <w:p w:rsidR="009209D9" w:rsidRPr="00B02B18" w:rsidRDefault="006C25F7" w:rsidP="009209D9">
      <w:pPr>
        <w:pStyle w:val="ListParagraph"/>
        <w:ind w:left="1440"/>
        <w:jc w:val="center"/>
        <w:rPr>
          <w:rFonts w:ascii="BrowalliaUPC" w:hAnsi="BrowalliaUPC" w:cs="BrowalliaUPC"/>
          <w:sz w:val="28"/>
        </w:rPr>
      </w:pPr>
      <w:r>
        <w:rPr>
          <w:rFonts w:ascii="BrowalliaUPC" w:hAnsi="BrowalliaUPC" w:cs="BrowalliaUPC"/>
          <w:noProof/>
          <w:sz w:val="28"/>
        </w:rPr>
        <w:drawing>
          <wp:anchor distT="0" distB="0" distL="114300" distR="114300" simplePos="0" relativeHeight="251944960" behindDoc="1" locked="0" layoutInCell="1" allowOverlap="1">
            <wp:simplePos x="0" y="0"/>
            <wp:positionH relativeFrom="margin">
              <wp:posOffset>3340100</wp:posOffset>
            </wp:positionH>
            <wp:positionV relativeFrom="margin">
              <wp:posOffset>5349875</wp:posOffset>
            </wp:positionV>
            <wp:extent cx="1203325" cy="903605"/>
            <wp:effectExtent l="19050" t="0" r="0" b="0"/>
            <wp:wrapNone/>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1203325" cy="903605"/>
                    </a:xfrm>
                    <a:prstGeom prst="rect">
                      <a:avLst/>
                    </a:prstGeom>
                    <a:noFill/>
                    <a:ln>
                      <a:noFill/>
                    </a:ln>
                  </pic:spPr>
                </pic:pic>
              </a:graphicData>
            </a:graphic>
          </wp:anchor>
        </w:drawing>
      </w:r>
      <w:r>
        <w:rPr>
          <w:rFonts w:ascii="BrowalliaUPC" w:hAnsi="BrowalliaUPC" w:cs="BrowalliaUPC"/>
          <w:noProof/>
          <w:sz w:val="28"/>
        </w:rPr>
        <w:drawing>
          <wp:anchor distT="0" distB="0" distL="114300" distR="114300" simplePos="0" relativeHeight="251943936" behindDoc="0" locked="0" layoutInCell="1" allowOverlap="1">
            <wp:simplePos x="0" y="0"/>
            <wp:positionH relativeFrom="margin">
              <wp:posOffset>1755775</wp:posOffset>
            </wp:positionH>
            <wp:positionV relativeFrom="margin">
              <wp:posOffset>5349875</wp:posOffset>
            </wp:positionV>
            <wp:extent cx="1245870" cy="935355"/>
            <wp:effectExtent l="19050" t="0" r="0" b="0"/>
            <wp:wrapSquare wrapText="bothSides"/>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1245870" cy="935355"/>
                    </a:xfrm>
                    <a:prstGeom prst="rect">
                      <a:avLst/>
                    </a:prstGeom>
                    <a:noFill/>
                    <a:ln>
                      <a:noFill/>
                    </a:ln>
                  </pic:spPr>
                </pic:pic>
              </a:graphicData>
            </a:graphic>
          </wp:anchor>
        </w:drawing>
      </w:r>
    </w:p>
    <w:p w:rsidR="009209D9" w:rsidRPr="00B02B18" w:rsidRDefault="009209D9" w:rsidP="009209D9">
      <w:pPr>
        <w:pStyle w:val="ListParagraph"/>
        <w:ind w:left="1440"/>
        <w:jc w:val="center"/>
        <w:rPr>
          <w:rFonts w:ascii="BrowalliaUPC" w:hAnsi="BrowalliaUPC" w:cs="BrowalliaUPC"/>
          <w:sz w:val="28"/>
        </w:rPr>
      </w:pPr>
    </w:p>
    <w:p w:rsidR="009209D9" w:rsidRPr="00B02B18" w:rsidRDefault="00EE2703" w:rsidP="008C6CF8">
      <w:pPr>
        <w:rPr>
          <w:rFonts w:ascii="BrowalliaUPC" w:hAnsi="BrowalliaUPC" w:cs="BrowalliaUPC"/>
          <w:sz w:val="28"/>
        </w:rPr>
      </w:pPr>
      <w:r>
        <w:rPr>
          <w:rFonts w:ascii="BrowalliaUPC" w:hAnsi="BrowalliaUPC" w:cs="BrowalliaUPC"/>
          <w:noProof/>
          <w:sz w:val="28"/>
        </w:rPr>
        <w:pict>
          <v:shape id="_x0000_s1211" type="#_x0000_t202" style="position:absolute;margin-left:145.8pt;margin-top:21.35pt;width:179.7pt;height:25pt;z-index:2519715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" filled="f" stroked="f">
            <v:textbox>
              <w:txbxContent>
                <w:p w:rsidR="00EE2703" w:rsidRDefault="00EE2703"/>
                <w:p w:rsidR="00FF742C" w:rsidRDefault="00FF742C"/>
                <w:p w:rsidR="008D2CF6" w:rsidRDefault="008D2CF6"/>
                <w:p w:rsidR="008C46A5" w:rsidRDefault="008C46A5"/>
                <w:p w:rsidR="008C46A5" w:rsidRDefault="008C46A5"/>
                <w:p w:rsidR="008C46A5" w:rsidRDefault="008C46A5"/>
                <w:p w:rsidR="008C46A5" w:rsidRPr="008C6CF8" w:rsidRDefault="008C46A5" w:rsidP="008C6CF8">
                  <w:pPr>
                    <w:rPr>
                      <w:rFonts w:ascii="BrowalliaUPC" w:hAnsi="BrowalliaUPC" w:cs="BrowalliaUPC"/>
                      <w:sz w:val="32"/>
                      <w:szCs w:val="32"/>
                    </w:rPr>
                  </w:pPr>
                  <w:r w:rsidRPr="008C6CF8">
                    <w:rPr>
                      <w:rFonts w:ascii="BrowalliaUPC" w:hAnsi="BrowalliaUPC" w:cs="BrowalliaUPC"/>
                      <w:sz w:val="32"/>
                      <w:szCs w:val="32"/>
                      <w:cs/>
                    </w:rPr>
                    <w:t>รูปภาพการปฐมนิเทศพนักงานใหม่</w:t>
                  </w:r>
                </w:p>
                <w:p w:rsidR="008C46A5" w:rsidRDefault="008C46A5"/>
              </w:txbxContent>
            </v:textbox>
          </v:shape>
          <o:OLEObject Type="Embed" ProgID="PBrush" ShapeID="_x0000_s1211" DrawAspect="Content" ObjectID="_1615119391" r:id="rId72"/>
        </w:pict>
      </w:r>
    </w:p>
    <w:p w:rsidR="008C6CF8" w:rsidRPr="00B02B18" w:rsidRDefault="008C6CF8" w:rsidP="008C6CF8">
      <w:pPr>
        <w:rPr>
          <w:rFonts w:ascii="BrowalliaUPC" w:hAnsi="BrowalliaUPC" w:cs="BrowalliaUPC"/>
          <w:sz w:val="28"/>
        </w:rPr>
      </w:pPr>
      <w:r w:rsidRPr="00B02B18">
        <w:rPr>
          <w:rFonts w:ascii="BrowalliaUPC" w:hAnsi="BrowalliaUPC" w:cs="BrowalliaUPC"/>
          <w:sz w:val="28"/>
        </w:rPr>
        <w:t xml:space="preserve">                                         </w:t>
      </w:r>
    </w:p>
    <w:p w:rsidR="009209D9" w:rsidRPr="00B02B18" w:rsidRDefault="009209D9" w:rsidP="00833A48">
      <w:pPr>
        <w:pStyle w:val="ListParagraph"/>
        <w:numPr>
          <w:ilvl w:val="1"/>
          <w:numId w:val="131"/>
        </w:numPr>
        <w:spacing w:line="240" w:lineRule="auto"/>
        <w:jc w:val="thaiDistribute"/>
        <w:rPr>
          <w:rFonts w:ascii="BrowalliaUPC" w:hAnsi="BrowalliaUPC" w:cs="BrowalliaUPC"/>
          <w:b/>
          <w:bCs/>
          <w:sz w:val="28"/>
        </w:rPr>
      </w:pPr>
      <w:r w:rsidRPr="00B02B18">
        <w:rPr>
          <w:rFonts w:ascii="BrowalliaUPC" w:hAnsi="BrowalliaUPC" w:cs="BrowalliaUPC"/>
          <w:b/>
          <w:bCs/>
          <w:sz w:val="28"/>
          <w:cs/>
        </w:rPr>
        <w:t>หลักสูตรความปลอดภัยเบื้องต้น</w:t>
      </w:r>
      <w:r w:rsidR="008C6CF8" w:rsidRPr="00B02B18">
        <w:rPr>
          <w:rFonts w:ascii="BrowalliaUPC" w:hAnsi="BrowalliaUPC" w:cs="BrowalliaUPC"/>
          <w:b/>
          <w:bCs/>
          <w:sz w:val="28"/>
        </w:rPr>
        <w:t xml:space="preserve">  </w:t>
      </w:r>
      <w:r w:rsidRPr="00B02B18">
        <w:rPr>
          <w:rFonts w:ascii="BrowalliaUPC" w:hAnsi="BrowalliaUPC" w:cs="BrowalliaUPC"/>
          <w:sz w:val="28"/>
          <w:cs/>
        </w:rPr>
        <w:t xml:space="preserve">สำหรับพนักงานเพื่อลดการเกิดอันตรายต่อสุขภาพและส่งเสริมความปลอดภัยในการทำงาน เช่น หลักสูตร </w:t>
      </w:r>
      <w:r w:rsidRPr="00B02B18">
        <w:rPr>
          <w:rFonts w:ascii="BrowalliaUPC" w:hAnsi="BrowalliaUPC" w:cs="BrowalliaUPC"/>
          <w:sz w:val="28"/>
        </w:rPr>
        <w:t xml:space="preserve">“Basic Safety and Company Management System Awareness” </w:t>
      </w:r>
      <w:r w:rsidRPr="00B02B18">
        <w:rPr>
          <w:rFonts w:ascii="BrowalliaUPC" w:hAnsi="BrowalliaUPC" w:cs="BrowalliaUPC"/>
          <w:sz w:val="28"/>
          <w:cs/>
        </w:rPr>
        <w:t xml:space="preserve">ในปี  </w:t>
      </w:r>
      <w:r w:rsidRPr="00B02B18">
        <w:rPr>
          <w:rFonts w:ascii="BrowalliaUPC" w:hAnsi="BrowalliaUPC" w:cs="BrowalliaUPC"/>
          <w:sz w:val="28"/>
        </w:rPr>
        <w:t>2561</w:t>
      </w:r>
      <w:r w:rsidRPr="00B02B18">
        <w:rPr>
          <w:rFonts w:ascii="BrowalliaUPC" w:hAnsi="BrowalliaUPC" w:cs="BrowalliaUPC"/>
          <w:sz w:val="28"/>
          <w:cs/>
        </w:rPr>
        <w:t xml:space="preserve"> ได้มีการอบรมไปแล้วทั้งสิ้น </w:t>
      </w:r>
      <w:r w:rsidRPr="00B02B18">
        <w:rPr>
          <w:rFonts w:ascii="BrowalliaUPC" w:hAnsi="BrowalliaUPC" w:cs="BrowalliaUPC"/>
          <w:sz w:val="28"/>
        </w:rPr>
        <w:t>89</w:t>
      </w:r>
      <w:r w:rsidRPr="00B02B18">
        <w:rPr>
          <w:rFonts w:ascii="BrowalliaUPC" w:hAnsi="BrowalliaUPC" w:cs="BrowalliaUPC"/>
          <w:color w:val="FF0000"/>
          <w:sz w:val="28"/>
          <w:cs/>
        </w:rPr>
        <w:t xml:space="preserve"> </w:t>
      </w:r>
      <w:r w:rsidRPr="00B02B18">
        <w:rPr>
          <w:rFonts w:ascii="BrowalliaUPC" w:hAnsi="BrowalliaUPC" w:cs="BrowalliaUPC"/>
          <w:sz w:val="28"/>
          <w:cs/>
        </w:rPr>
        <w:t xml:space="preserve">คน  </w:t>
      </w:r>
    </w:p>
    <w:p w:rsidR="009209D9" w:rsidRPr="00B02B18" w:rsidRDefault="006C25F7" w:rsidP="009209D9">
      <w:pPr>
        <w:ind w:left="1260" w:firstLine="270"/>
        <w:jc w:val="thaiDistribute"/>
        <w:rPr>
          <w:rFonts w:ascii="BrowalliaUPC" w:hAnsi="BrowalliaUPC" w:cs="BrowalliaUPC"/>
          <w:sz w:val="28"/>
        </w:rPr>
      </w:pPr>
      <w:r>
        <w:rPr>
          <w:rFonts w:ascii="BrowalliaUPC" w:hAnsi="BrowalliaUPC" w:cs="BrowalliaUPC"/>
          <w:noProof/>
          <w:sz w:val="28"/>
        </w:rPr>
        <w:drawing>
          <wp:anchor distT="0" distB="0" distL="114300" distR="114300" simplePos="0" relativeHeight="251960320" behindDoc="1" locked="0" layoutInCell="1" allowOverlap="1">
            <wp:simplePos x="0" y="0"/>
            <wp:positionH relativeFrom="column">
              <wp:posOffset>3340100</wp:posOffset>
            </wp:positionH>
            <wp:positionV relativeFrom="paragraph">
              <wp:posOffset>137160</wp:posOffset>
            </wp:positionV>
            <wp:extent cx="1233170" cy="914400"/>
            <wp:effectExtent l="19050" t="0" r="5080" b="0"/>
            <wp:wrapNone/>
            <wp:docPr id="1025" name="Picture 1025" descr="Basic Safety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Basic Safety (2)"/>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1233170" cy="914400"/>
                    </a:xfrm>
                    <a:prstGeom prst="rect">
                      <a:avLst/>
                    </a:prstGeom>
                    <a:noFill/>
                    <a:ln>
                      <a:noFill/>
                    </a:ln>
                  </pic:spPr>
                </pic:pic>
              </a:graphicData>
            </a:graphic>
          </wp:anchor>
        </w:drawing>
      </w:r>
      <w:r w:rsidR="008C6CF8" w:rsidRPr="00B02B18">
        <w:rPr>
          <w:rFonts w:ascii="BrowalliaUPC" w:hAnsi="BrowalliaUPC" w:cs="BrowalliaUPC"/>
          <w:noProof/>
          <w:sz w:val="28"/>
        </w:rPr>
        <w:drawing>
          <wp:anchor distT="0" distB="0" distL="114300" distR="114300" simplePos="0" relativeHeight="251957248" behindDoc="1" locked="0" layoutInCell="1" allowOverlap="1">
            <wp:simplePos x="0" y="0"/>
            <wp:positionH relativeFrom="column">
              <wp:posOffset>1756070</wp:posOffset>
            </wp:positionH>
            <wp:positionV relativeFrom="paragraph">
              <wp:posOffset>137204</wp:posOffset>
            </wp:positionV>
            <wp:extent cx="1219569" cy="911860"/>
            <wp:effectExtent l="19050" t="0" r="0" b="0"/>
            <wp:wrapNone/>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1219569" cy="911860"/>
                    </a:xfrm>
                    <a:prstGeom prst="rect">
                      <a:avLst/>
                    </a:prstGeom>
                    <a:noFill/>
                    <a:ln>
                      <a:noFill/>
                    </a:ln>
                  </pic:spPr>
                </pic:pic>
              </a:graphicData>
            </a:graphic>
          </wp:anchor>
        </w:drawing>
      </w:r>
    </w:p>
    <w:p w:rsidR="009209D9" w:rsidRPr="00B02B18" w:rsidRDefault="009209D9" w:rsidP="008C6CF8">
      <w:pPr>
        <w:rPr>
          <w:rFonts w:ascii="BrowalliaUPC" w:hAnsi="BrowalliaUPC" w:cs="BrowalliaUPC"/>
          <w:sz w:val="28"/>
        </w:rPr>
      </w:pPr>
    </w:p>
    <w:p w:rsidR="008C6CF8" w:rsidRPr="00B02B18" w:rsidRDefault="00EE2703" w:rsidP="008C6CF8">
      <w:pPr>
        <w:rPr>
          <w:rFonts w:ascii="BrowalliaUPC" w:hAnsi="BrowalliaUPC" w:cs="BrowalliaUPC"/>
          <w:sz w:val="28"/>
        </w:rPr>
      </w:pPr>
      <w:r>
        <w:rPr>
          <w:rFonts w:ascii="BrowalliaUPC" w:hAnsi="BrowalliaUPC" w:cs="BrowalliaUPC"/>
          <w:noProof/>
          <w:sz w:val="28"/>
        </w:rPr>
        <w:pict>
          <v:shape id="_x0000_s1212" type="#_x0000_t202" style="position:absolute;margin-left:145.75pt;margin-top:11.35pt;width:239.75pt;height:30.65pt;z-index:2519695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" filled="f" stroked="f">
            <v:textbox>
              <w:txbxContent>
                <w:p w:rsidR="00EE2703" w:rsidRDefault="00EE2703"/>
                <w:p w:rsidR="00FF742C" w:rsidRDefault="00FF742C"/>
                <w:p w:rsidR="008D2CF6" w:rsidRDefault="008D2CF6"/>
                <w:p w:rsidR="008C46A5" w:rsidRDefault="008C46A5"/>
                <w:p w:rsidR="008C46A5" w:rsidRDefault="008C46A5"/>
                <w:p w:rsidR="008C46A5" w:rsidRDefault="008C46A5"/>
                <w:p w:rsidR="008C46A5" w:rsidRDefault="008C46A5">
                  <w:r w:rsidRPr="008C6CF8">
                    <w:rPr>
                      <w:rFonts w:ascii="BrowalliaUPC" w:hAnsi="BrowalliaUPC" w:cs="BrowalliaUPC"/>
                      <w:sz w:val="32"/>
                      <w:szCs w:val="32"/>
                      <w:cs/>
                    </w:rPr>
                    <w:t>รูปภาพการอบรมหลักสูตรความปลอดภัยเบื้องต้น</w:t>
                  </w:r>
                </w:p>
              </w:txbxContent>
            </v:textbox>
          </v:shape>
          <o:OLEObject Type="Embed" ProgID="PBrush" ShapeID="_x0000_s1212" DrawAspect="Content" ObjectID="_1615119392" r:id="rId75"/>
        </w:pict>
      </w:r>
    </w:p>
    <w:p w:rsidR="008C6CF8" w:rsidRPr="00B02B18" w:rsidRDefault="008C6CF8" w:rsidP="008C6CF8">
      <w:pPr>
        <w:rPr>
          <w:rFonts w:ascii="BrowalliaUPC" w:hAnsi="BrowalliaUPC" w:cs="BrowalliaUPC"/>
          <w:sz w:val="28"/>
        </w:rPr>
      </w:pPr>
    </w:p>
    <w:p w:rsidR="009209D9" w:rsidRPr="00B02B18" w:rsidRDefault="009209D9" w:rsidP="00833A48">
      <w:pPr>
        <w:pStyle w:val="ListParagraph"/>
        <w:numPr>
          <w:ilvl w:val="1"/>
          <w:numId w:val="137"/>
        </w:numPr>
        <w:tabs>
          <w:tab w:val="left" w:pos="1530"/>
        </w:tabs>
        <w:spacing w:line="240" w:lineRule="auto"/>
        <w:ind w:left="1530"/>
        <w:jc w:val="thaiDistribute"/>
        <w:rPr>
          <w:rFonts w:ascii="BrowalliaUPC" w:hAnsi="BrowalliaUPC" w:cs="BrowalliaUPC"/>
          <w:b/>
          <w:bCs/>
          <w:sz w:val="28"/>
        </w:rPr>
      </w:pPr>
      <w:r w:rsidRPr="00B02B18">
        <w:rPr>
          <w:rFonts w:ascii="BrowalliaUPC" w:hAnsi="BrowalliaUPC" w:cs="BrowalliaUPC"/>
          <w:b/>
          <w:bCs/>
          <w:sz w:val="28"/>
          <w:cs/>
        </w:rPr>
        <w:lastRenderedPageBreak/>
        <w:t>หลักสูตรการสร้างความตระหนักในระบบการจัดการด้านคุณภาพ อาชีวอนามัย ความปลอดภัยและสิ่งแวดล้อม</w:t>
      </w:r>
      <w:r w:rsidR="008C6CF8" w:rsidRPr="00B02B18">
        <w:rPr>
          <w:rFonts w:ascii="BrowalliaUPC" w:hAnsi="BrowalliaUPC" w:cs="BrowalliaUPC"/>
          <w:b/>
          <w:bCs/>
          <w:sz w:val="28"/>
        </w:rPr>
        <w:t xml:space="preserve">  </w:t>
      </w:r>
      <w:r w:rsidRPr="00B02B18">
        <w:rPr>
          <w:rFonts w:ascii="BrowalliaUPC" w:hAnsi="BrowalliaUPC" w:cs="BrowalliaUPC"/>
          <w:sz w:val="28"/>
          <w:cs/>
        </w:rPr>
        <w:t xml:space="preserve">หลักสูตรการสร้างความตระหนักในระบบการจัดการด้านคุณภาพ </w:t>
      </w:r>
      <w:r w:rsidR="007354B9" w:rsidRPr="00B02B18">
        <w:rPr>
          <w:rFonts w:ascii="BrowalliaUPC" w:hAnsi="BrowalliaUPC" w:cs="BrowalliaUPC"/>
          <w:sz w:val="28"/>
        </w:rPr>
        <w:t xml:space="preserve"> </w:t>
      </w:r>
      <w:r w:rsidRPr="00B02B18">
        <w:rPr>
          <w:rFonts w:ascii="BrowalliaUPC" w:hAnsi="BrowalliaUPC" w:cs="BrowalliaUPC"/>
          <w:sz w:val="28"/>
          <w:cs/>
        </w:rPr>
        <w:t xml:space="preserve">อาชีวอนามัย ความปลอดภัยและสิ่งแวดล้อมของบริษัทให้กับพนักงานใหม่ เพื่อสร้างความเข้าใจในภาพรวมของระบบการบริหารจัดการด้านคุณภาพอาชีวอนามัย ความปลอดภัยและสิ่งแวดล้อมของบริษัทในปี  </w:t>
      </w:r>
      <w:r w:rsidRPr="00B02B18">
        <w:rPr>
          <w:rFonts w:ascii="BrowalliaUPC" w:hAnsi="BrowalliaUPC" w:cs="BrowalliaUPC"/>
          <w:sz w:val="28"/>
        </w:rPr>
        <w:t>2561</w:t>
      </w:r>
      <w:r w:rsidRPr="00B02B18">
        <w:rPr>
          <w:rFonts w:ascii="BrowalliaUPC" w:hAnsi="BrowalliaUPC" w:cs="BrowalliaUPC"/>
          <w:sz w:val="28"/>
          <w:cs/>
        </w:rPr>
        <w:t xml:space="preserve">  ได้มีการอบรมไปแล้วทั้งสิ้น </w:t>
      </w:r>
      <w:r w:rsidRPr="00B02B18">
        <w:rPr>
          <w:rFonts w:ascii="BrowalliaUPC" w:hAnsi="BrowalliaUPC" w:cs="BrowalliaUPC"/>
          <w:sz w:val="28"/>
        </w:rPr>
        <w:t>84</w:t>
      </w:r>
      <w:r w:rsidRPr="00B02B18">
        <w:rPr>
          <w:rFonts w:ascii="BrowalliaUPC" w:hAnsi="BrowalliaUPC" w:cs="BrowalliaUPC"/>
          <w:sz w:val="28"/>
          <w:cs/>
        </w:rPr>
        <w:t xml:space="preserve"> คน</w:t>
      </w:r>
    </w:p>
    <w:p w:rsidR="009209D9" w:rsidRPr="00B02B18" w:rsidRDefault="008C6CF8" w:rsidP="009209D9">
      <w:pPr>
        <w:pStyle w:val="ListParagraph"/>
        <w:ind w:left="1440" w:firstLine="720"/>
        <w:jc w:val="thaiDistribute"/>
        <w:rPr>
          <w:rFonts w:ascii="BrowalliaUPC" w:hAnsi="BrowalliaUPC" w:cs="BrowalliaUPC"/>
          <w:sz w:val="28"/>
        </w:rPr>
      </w:pPr>
      <w:r w:rsidRPr="00B02B18">
        <w:rPr>
          <w:rFonts w:ascii="BrowalliaUPC" w:hAnsi="BrowalliaUPC" w:cs="BrowalliaUPC"/>
          <w:noProof/>
          <w:sz w:val="28"/>
        </w:rPr>
        <w:drawing>
          <wp:anchor distT="0" distB="0" distL="114300" distR="114300" simplePos="0" relativeHeight="251959296" behindDoc="1" locked="0" layoutInCell="1" allowOverlap="1">
            <wp:simplePos x="0" y="0"/>
            <wp:positionH relativeFrom="column">
              <wp:posOffset>3307080</wp:posOffset>
            </wp:positionH>
            <wp:positionV relativeFrom="paragraph">
              <wp:posOffset>103505</wp:posOffset>
            </wp:positionV>
            <wp:extent cx="1144905" cy="858520"/>
            <wp:effectExtent l="0" t="0" r="0" b="0"/>
            <wp:wrapNone/>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1144905" cy="858520"/>
                    </a:xfrm>
                    <a:prstGeom prst="rect">
                      <a:avLst/>
                    </a:prstGeom>
                    <a:noFill/>
                    <a:ln>
                      <a:noFill/>
                    </a:ln>
                  </pic:spPr>
                </pic:pic>
              </a:graphicData>
            </a:graphic>
          </wp:anchor>
        </w:drawing>
      </w:r>
      <w:r w:rsidRPr="00B02B18">
        <w:rPr>
          <w:rFonts w:ascii="BrowalliaUPC" w:hAnsi="BrowalliaUPC" w:cs="BrowalliaUPC"/>
          <w:noProof/>
          <w:sz w:val="28"/>
        </w:rPr>
        <w:drawing>
          <wp:anchor distT="0" distB="0" distL="114300" distR="114300" simplePos="0" relativeHeight="251958272" behindDoc="1" locked="0" layoutInCell="1" allowOverlap="1">
            <wp:simplePos x="0" y="0"/>
            <wp:positionH relativeFrom="column">
              <wp:posOffset>2002155</wp:posOffset>
            </wp:positionH>
            <wp:positionV relativeFrom="paragraph">
              <wp:posOffset>103505</wp:posOffset>
            </wp:positionV>
            <wp:extent cx="1144905" cy="858520"/>
            <wp:effectExtent l="0" t="0" r="0" b="0"/>
            <wp:wrapNone/>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1144905" cy="858520"/>
                    </a:xfrm>
                    <a:prstGeom prst="rect">
                      <a:avLst/>
                    </a:prstGeom>
                    <a:noFill/>
                    <a:ln>
                      <a:noFill/>
                    </a:ln>
                  </pic:spPr>
                </pic:pic>
              </a:graphicData>
            </a:graphic>
          </wp:anchor>
        </w:drawing>
      </w:r>
    </w:p>
    <w:p w:rsidR="009209D9" w:rsidRPr="00B02B18" w:rsidRDefault="009209D9" w:rsidP="009209D9">
      <w:pPr>
        <w:pStyle w:val="ListParagraph"/>
        <w:ind w:left="1170"/>
        <w:jc w:val="thaiDistribute"/>
        <w:rPr>
          <w:rFonts w:ascii="BrowalliaUPC" w:hAnsi="BrowalliaUPC" w:cs="BrowalliaUPC"/>
          <w:sz w:val="28"/>
        </w:rPr>
      </w:pPr>
    </w:p>
    <w:p w:rsidR="009209D9" w:rsidRPr="00B02B18" w:rsidRDefault="009209D9" w:rsidP="009209D9">
      <w:pPr>
        <w:pStyle w:val="ListParagraph"/>
        <w:ind w:left="1620"/>
        <w:jc w:val="thaiDistribute"/>
        <w:rPr>
          <w:rFonts w:ascii="BrowalliaUPC" w:hAnsi="BrowalliaUPC" w:cs="BrowalliaUPC"/>
          <w:sz w:val="28"/>
        </w:rPr>
      </w:pPr>
    </w:p>
    <w:p w:rsidR="008C6CF8" w:rsidRPr="00B02B18" w:rsidRDefault="00EE2703" w:rsidP="009209D9">
      <w:pPr>
        <w:pStyle w:val="ListParagraph"/>
        <w:ind w:left="1440"/>
        <w:jc w:val="center"/>
        <w:rPr>
          <w:rFonts w:ascii="BrowalliaUPC" w:hAnsi="BrowalliaUPC" w:cs="BrowalliaUPC"/>
          <w:sz w:val="28"/>
        </w:rPr>
      </w:pPr>
      <w:r>
        <w:rPr>
          <w:rFonts w:ascii="BrowalliaUPC" w:hAnsi="BrowalliaUPC" w:cs="BrowalliaUPC"/>
          <w:noProof/>
          <w:sz w:val="28"/>
        </w:rPr>
        <w:pict>
          <v:shape id="_x0000_s1213" type="#_x0000_t202" style="position:absolute;left:0;text-align:left;margin-left:89.15pt;margin-top:14.2pt;width:330.55pt;height:51.95pt;z-index:2519736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" filled="f" stroked="f">
            <v:textbox>
              <w:txbxContent>
                <w:p w:rsidR="00EE2703" w:rsidRDefault="00EE2703"/>
                <w:p w:rsidR="00FF742C" w:rsidRDefault="00FF742C"/>
                <w:p w:rsidR="008D2CF6" w:rsidRDefault="008D2CF6"/>
                <w:p w:rsidR="008C46A5" w:rsidRDefault="008C46A5"/>
                <w:p w:rsidR="008C46A5" w:rsidRDefault="008C46A5"/>
                <w:p w:rsidR="008C46A5" w:rsidRDefault="008C46A5"/>
                <w:p w:rsidR="008C46A5" w:rsidRPr="008C6CF8" w:rsidRDefault="008C46A5" w:rsidP="008C6CF8">
                  <w:pPr>
                    <w:jc w:val="center"/>
                    <w:rPr>
                      <w:rFonts w:ascii="BrowalliaUPC" w:hAnsi="BrowalliaUPC" w:cs="BrowalliaUPC"/>
                      <w:sz w:val="32"/>
                      <w:szCs w:val="32"/>
                    </w:rPr>
                  </w:pPr>
                  <w:r w:rsidRPr="008C6CF8">
                    <w:rPr>
                      <w:rFonts w:ascii="BrowalliaUPC" w:hAnsi="BrowalliaUPC" w:cs="BrowalliaUPC"/>
                      <w:sz w:val="32"/>
                      <w:szCs w:val="32"/>
                      <w:cs/>
                    </w:rPr>
                    <w:t>รูปภาพการอบรมหลักสูตรการสร้างความตระหนักในระบบการจัดการด้านคุณภาพอาชีวอนามัย ความปลอดภัยและสิ่งแวดล้อม</w:t>
                  </w:r>
                </w:p>
                <w:p w:rsidR="008C46A5" w:rsidRDefault="008C46A5"/>
              </w:txbxContent>
            </v:textbox>
          </v:shape>
          <o:OLEObject Type="Embed" ProgID="PBrush" ShapeID="_x0000_s1213" DrawAspect="Content" ObjectID="_1615119393" r:id="rId78"/>
        </w:pict>
      </w:r>
    </w:p>
    <w:p w:rsidR="008C6CF8" w:rsidRPr="00B02B18" w:rsidRDefault="008C6CF8" w:rsidP="009209D9">
      <w:pPr>
        <w:pStyle w:val="ListParagraph"/>
        <w:ind w:left="1440"/>
        <w:jc w:val="center"/>
        <w:rPr>
          <w:rFonts w:ascii="BrowalliaUPC" w:hAnsi="BrowalliaUPC" w:cs="BrowalliaUPC"/>
          <w:sz w:val="28"/>
        </w:rPr>
      </w:pPr>
    </w:p>
    <w:p w:rsidR="009209D9" w:rsidRPr="00B02B18" w:rsidRDefault="009209D9" w:rsidP="00833A48">
      <w:pPr>
        <w:pStyle w:val="ListParagraph"/>
        <w:numPr>
          <w:ilvl w:val="1"/>
          <w:numId w:val="137"/>
        </w:numPr>
        <w:spacing w:line="240" w:lineRule="auto"/>
        <w:jc w:val="thaiDistribute"/>
        <w:rPr>
          <w:rFonts w:ascii="BrowalliaUPC" w:hAnsi="BrowalliaUPC" w:cs="BrowalliaUPC"/>
          <w:b/>
          <w:bCs/>
          <w:sz w:val="28"/>
        </w:rPr>
      </w:pPr>
      <w:r w:rsidRPr="00B02B18">
        <w:rPr>
          <w:rFonts w:ascii="BrowalliaUPC" w:hAnsi="BrowalliaUPC" w:cs="BrowalliaUPC"/>
          <w:b/>
          <w:bCs/>
          <w:sz w:val="28"/>
          <w:cs/>
        </w:rPr>
        <w:t>หลักสูตรอบรมดับเพลิงขั้นต้น</w:t>
      </w:r>
      <w:r w:rsidR="008C6CF8" w:rsidRPr="00B02B18">
        <w:rPr>
          <w:rFonts w:ascii="BrowalliaUPC" w:hAnsi="BrowalliaUPC" w:cs="BrowalliaUPC"/>
          <w:b/>
          <w:bCs/>
          <w:sz w:val="28"/>
        </w:rPr>
        <w:t xml:space="preserve">  </w:t>
      </w:r>
      <w:r w:rsidRPr="00B02B18">
        <w:rPr>
          <w:rFonts w:ascii="BrowalliaUPC" w:hAnsi="BrowalliaUPC" w:cs="BrowalliaUPC"/>
          <w:sz w:val="28"/>
          <w:cs/>
        </w:rPr>
        <w:t>บริษทจัดให้มีการฝึกอบรมดับเพลิงขั้นต้</w:t>
      </w:r>
      <w:r w:rsidR="008C6CF8" w:rsidRPr="00B02B18">
        <w:rPr>
          <w:rFonts w:ascii="BrowalliaUPC" w:hAnsi="BrowalliaUPC" w:cs="BrowalliaUPC"/>
          <w:sz w:val="28"/>
          <w:cs/>
        </w:rPr>
        <w:t>นให้กับพนักงาน ณ</w:t>
      </w:r>
      <w:r w:rsidR="008C6CF8" w:rsidRPr="00B02B18">
        <w:rPr>
          <w:rFonts w:ascii="BrowalliaUPC" w:hAnsi="BrowalliaUPC" w:cs="BrowalliaUPC"/>
          <w:sz w:val="28"/>
        </w:rPr>
        <w:t xml:space="preserve"> </w:t>
      </w:r>
      <w:r w:rsidRPr="00B02B18">
        <w:rPr>
          <w:rFonts w:ascii="BrowalliaUPC" w:hAnsi="BrowalliaUPC" w:cs="BrowalliaUPC"/>
          <w:sz w:val="28"/>
          <w:cs/>
        </w:rPr>
        <w:t>สถานีดับเพลิงคลองเตย โดยมีเจ้าหน้าที่ป้องกันและบรรเทาสาธารณภัยเป็นผู้บรรยายให้ความรู้</w:t>
      </w:r>
      <w:r w:rsidR="007354B9" w:rsidRPr="00B02B18">
        <w:rPr>
          <w:rFonts w:ascii="BrowalliaUPC" w:hAnsi="BrowalliaUPC" w:cs="BrowalliaUPC"/>
          <w:sz w:val="28"/>
        </w:rPr>
        <w:t xml:space="preserve">  </w:t>
      </w:r>
      <w:r w:rsidRPr="00B02B18">
        <w:rPr>
          <w:rFonts w:ascii="BrowalliaUPC" w:hAnsi="BrowalliaUPC" w:cs="BrowalliaUPC"/>
          <w:sz w:val="28"/>
          <w:cs/>
        </w:rPr>
        <w:t xml:space="preserve">ทั้งภาคทฤษีและการฝึกปฎิบัติ เพื่อให้พนักงานมีความรู้ความเข้าใจเกี่ยวกับการป้องกันและระงับอัคคีภัยเบื้องต้น โดยในปี </w:t>
      </w:r>
      <w:r w:rsidRPr="00B02B18">
        <w:rPr>
          <w:rFonts w:ascii="BrowalliaUPC" w:hAnsi="BrowalliaUPC" w:cs="BrowalliaUPC"/>
          <w:sz w:val="28"/>
        </w:rPr>
        <w:t>2561</w:t>
      </w:r>
      <w:r w:rsidRPr="00B02B18">
        <w:rPr>
          <w:rFonts w:ascii="BrowalliaUPC" w:hAnsi="BrowalliaUPC" w:cs="BrowalliaUPC"/>
          <w:sz w:val="28"/>
          <w:cs/>
        </w:rPr>
        <w:t xml:space="preserve"> ได้มีการอบรมไปแล้วจำนวน</w:t>
      </w:r>
      <w:r w:rsidRPr="00B02B18">
        <w:rPr>
          <w:rFonts w:ascii="BrowalliaUPC" w:hAnsi="BrowalliaUPC" w:cs="BrowalliaUPC"/>
          <w:color w:val="FF0000"/>
          <w:sz w:val="28"/>
          <w:cs/>
        </w:rPr>
        <w:t xml:space="preserve"> </w:t>
      </w:r>
      <w:r w:rsidRPr="00B02B18">
        <w:rPr>
          <w:rFonts w:ascii="BrowalliaUPC" w:hAnsi="BrowalliaUPC" w:cs="BrowalliaUPC"/>
          <w:sz w:val="28"/>
        </w:rPr>
        <w:t xml:space="preserve">122 </w:t>
      </w:r>
      <w:r w:rsidRPr="00B02B18">
        <w:rPr>
          <w:rFonts w:ascii="BrowalliaUPC" w:hAnsi="BrowalliaUPC" w:cs="BrowalliaUPC"/>
          <w:sz w:val="28"/>
          <w:cs/>
        </w:rPr>
        <w:t>คน</w:t>
      </w:r>
    </w:p>
    <w:p w:rsidR="009209D9" w:rsidRPr="00B02B18" w:rsidRDefault="00734C7E" w:rsidP="009209D9">
      <w:pPr>
        <w:jc w:val="thaiDistribute"/>
        <w:rPr>
          <w:rFonts w:ascii="BrowalliaUPC" w:hAnsi="BrowalliaUPC" w:cs="BrowalliaUPC"/>
          <w:b/>
          <w:bCs/>
          <w:sz w:val="28"/>
        </w:rPr>
      </w:pPr>
      <w:r w:rsidRPr="00B02B18">
        <w:rPr>
          <w:noProof/>
          <w:sz w:val="28"/>
        </w:rPr>
        <w:drawing>
          <wp:anchor distT="0" distB="0" distL="114300" distR="114300" simplePos="0" relativeHeight="251954176" behindDoc="1" locked="0" layoutInCell="1" allowOverlap="1">
            <wp:simplePos x="0" y="0"/>
            <wp:positionH relativeFrom="column">
              <wp:posOffset>3147060</wp:posOffset>
            </wp:positionH>
            <wp:positionV relativeFrom="paragraph">
              <wp:posOffset>12065</wp:posOffset>
            </wp:positionV>
            <wp:extent cx="1250315" cy="937895"/>
            <wp:effectExtent l="19050" t="0" r="6985" b="0"/>
            <wp:wrapNone/>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1250315" cy="937895"/>
                    </a:xfrm>
                    <a:prstGeom prst="rect">
                      <a:avLst/>
                    </a:prstGeom>
                    <a:noFill/>
                    <a:ln>
                      <a:noFill/>
                    </a:ln>
                  </pic:spPr>
                </pic:pic>
              </a:graphicData>
            </a:graphic>
          </wp:anchor>
        </w:drawing>
      </w:r>
      <w:r w:rsidRPr="00B02B18">
        <w:rPr>
          <w:noProof/>
          <w:sz w:val="28"/>
        </w:rPr>
        <w:drawing>
          <wp:anchor distT="0" distB="0" distL="114300" distR="114300" simplePos="0" relativeHeight="251953152" behindDoc="1" locked="0" layoutInCell="1" allowOverlap="1">
            <wp:simplePos x="0" y="0"/>
            <wp:positionH relativeFrom="column">
              <wp:posOffset>1724873</wp:posOffset>
            </wp:positionH>
            <wp:positionV relativeFrom="paragraph">
              <wp:posOffset>11982</wp:posOffset>
            </wp:positionV>
            <wp:extent cx="1240155" cy="930275"/>
            <wp:effectExtent l="19050" t="0" r="0" b="0"/>
            <wp:wrapNone/>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1240155" cy="930275"/>
                    </a:xfrm>
                    <a:prstGeom prst="rect">
                      <a:avLst/>
                    </a:prstGeom>
                    <a:noFill/>
                    <a:ln>
                      <a:noFill/>
                    </a:ln>
                  </pic:spPr>
                </pic:pic>
              </a:graphicData>
            </a:graphic>
          </wp:anchor>
        </w:drawing>
      </w:r>
    </w:p>
    <w:p w:rsidR="009209D9" w:rsidRPr="00B02B18" w:rsidRDefault="009209D9" w:rsidP="009209D9">
      <w:pPr>
        <w:jc w:val="thaiDistribute"/>
        <w:rPr>
          <w:rFonts w:ascii="BrowalliaUPC" w:hAnsi="BrowalliaUPC" w:cs="BrowalliaUPC"/>
          <w:b/>
          <w:bCs/>
          <w:sz w:val="28"/>
        </w:rPr>
      </w:pPr>
    </w:p>
    <w:p w:rsidR="009209D9" w:rsidRPr="00B02B18" w:rsidRDefault="00EE2703" w:rsidP="00D4699A">
      <w:pPr>
        <w:jc w:val="thaiDistribute"/>
        <w:rPr>
          <w:rFonts w:ascii="BrowalliaUPC" w:hAnsi="BrowalliaUPC" w:cs="BrowalliaUPC"/>
          <w:b/>
          <w:bCs/>
          <w:sz w:val="28"/>
        </w:rPr>
      </w:pPr>
      <w:r>
        <w:rPr>
          <w:rFonts w:ascii="BrowalliaUPC" w:hAnsi="BrowalliaUPC" w:cs="BrowalliaUPC"/>
          <w:b/>
          <w:bCs/>
          <w:noProof/>
          <w:sz w:val="28"/>
        </w:rPr>
        <w:pict>
          <v:shape id="_x0000_s1214" type="#_x0000_t202" style="position:absolute;left:0;text-align:left;margin-left:128.75pt;margin-top:12.05pt;width:230.4pt;height:28.15pt;z-index:2519756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" filled="f" stroked="f">
            <v:textbox>
              <w:txbxContent>
                <w:p w:rsidR="00EE2703" w:rsidRDefault="00EE2703"/>
                <w:p w:rsidR="00FF742C" w:rsidRDefault="00FF742C"/>
                <w:p w:rsidR="008D2CF6" w:rsidRDefault="008D2CF6"/>
                <w:p w:rsidR="008C46A5" w:rsidRDefault="008C46A5"/>
                <w:p w:rsidR="008C46A5" w:rsidRDefault="008C46A5"/>
                <w:p w:rsidR="008C46A5" w:rsidRDefault="008C46A5"/>
                <w:p w:rsidR="008C46A5" w:rsidRPr="00D4699A" w:rsidRDefault="008C46A5" w:rsidP="00D4699A">
                  <w:pPr>
                    <w:rPr>
                      <w:rFonts w:ascii="BrowalliaUPC" w:hAnsi="BrowalliaUPC" w:cs="BrowalliaUPC"/>
                      <w:sz w:val="32"/>
                      <w:szCs w:val="32"/>
                    </w:rPr>
                  </w:pPr>
                  <w:r w:rsidRPr="00D4699A">
                    <w:rPr>
                      <w:rFonts w:ascii="BrowalliaUPC" w:hAnsi="BrowalliaUPC" w:cs="BrowalliaUPC"/>
                      <w:sz w:val="32"/>
                      <w:szCs w:val="32"/>
                      <w:cs/>
                    </w:rPr>
                    <w:t>รูปภาพการอบรมหลักสูตรอบรมดับเพลิงขั้นต้น</w:t>
                  </w:r>
                </w:p>
                <w:p w:rsidR="008C46A5" w:rsidRDefault="008C46A5"/>
              </w:txbxContent>
            </v:textbox>
          </v:shape>
          <o:OLEObject Type="Embed" ProgID="PBrush" ShapeID="_x0000_s1214" DrawAspect="Content" ObjectID="_1615119394" r:id="rId81"/>
        </w:pict>
      </w:r>
    </w:p>
    <w:p w:rsidR="009209D9" w:rsidRPr="00B02B18" w:rsidRDefault="009209D9" w:rsidP="00833A48">
      <w:pPr>
        <w:pStyle w:val="ListParagraph"/>
        <w:numPr>
          <w:ilvl w:val="1"/>
          <w:numId w:val="137"/>
        </w:numPr>
        <w:rPr>
          <w:rFonts w:ascii="BrowalliaUPC" w:hAnsi="BrowalliaUPC" w:cs="BrowalliaUPC"/>
          <w:b/>
          <w:bCs/>
          <w:sz w:val="28"/>
        </w:rPr>
      </w:pPr>
      <w:r w:rsidRPr="00B02B18">
        <w:rPr>
          <w:rFonts w:ascii="BrowalliaUPC" w:hAnsi="BrowalliaUPC" w:cs="BrowalliaUPC"/>
          <w:b/>
          <w:bCs/>
          <w:sz w:val="28"/>
          <w:cs/>
        </w:rPr>
        <w:t>หลักสูตรการอบรมและสัมมนาสำหรับผู้บริหาร</w:t>
      </w:r>
    </w:p>
    <w:p w:rsidR="009209D9" w:rsidRPr="00B02B18" w:rsidRDefault="009209D9" w:rsidP="00833A48">
      <w:pPr>
        <w:pStyle w:val="ListParagraph"/>
        <w:numPr>
          <w:ilvl w:val="0"/>
          <w:numId w:val="136"/>
        </w:numPr>
        <w:ind w:left="1710" w:hanging="270"/>
        <w:rPr>
          <w:rFonts w:ascii="BrowalliaUPC" w:hAnsi="BrowalliaUPC" w:cs="BrowalliaUPC"/>
          <w:sz w:val="28"/>
        </w:rPr>
      </w:pPr>
      <w:r w:rsidRPr="00B02B18">
        <w:rPr>
          <w:rFonts w:ascii="BrowalliaUPC" w:hAnsi="BrowalliaUPC" w:cs="BrowalliaUPC"/>
          <w:sz w:val="28"/>
        </w:rPr>
        <w:t xml:space="preserve">IOD Director Briefing 1/2018 "Burning Issues Directors Need to Hear in the Year of the Dog" </w:t>
      </w:r>
    </w:p>
    <w:p w:rsidR="009209D9" w:rsidRPr="00B02B18" w:rsidRDefault="009209D9" w:rsidP="00833A48">
      <w:pPr>
        <w:pStyle w:val="ListParagraph"/>
        <w:numPr>
          <w:ilvl w:val="0"/>
          <w:numId w:val="136"/>
        </w:numPr>
        <w:ind w:left="1710" w:hanging="270"/>
        <w:rPr>
          <w:rFonts w:ascii="BrowalliaUPC" w:hAnsi="BrowalliaUPC" w:cs="BrowalliaUPC"/>
          <w:sz w:val="28"/>
        </w:rPr>
      </w:pPr>
      <w:r w:rsidRPr="00B02B18">
        <w:rPr>
          <w:rFonts w:ascii="BrowalliaUPC" w:hAnsi="BrowalliaUPC" w:cs="BrowalliaUPC"/>
          <w:sz w:val="28"/>
        </w:rPr>
        <w:t>Managing Cyber Risk: How to effectively detect and respond to Cyber threats</w:t>
      </w:r>
    </w:p>
    <w:p w:rsidR="009209D9" w:rsidRPr="00B02B18" w:rsidRDefault="009209D9" w:rsidP="00833A48">
      <w:pPr>
        <w:pStyle w:val="ListParagraph"/>
        <w:numPr>
          <w:ilvl w:val="0"/>
          <w:numId w:val="136"/>
        </w:numPr>
        <w:ind w:left="1710" w:hanging="270"/>
        <w:rPr>
          <w:rFonts w:ascii="BrowalliaUPC" w:hAnsi="BrowalliaUPC" w:cs="BrowalliaUPC"/>
          <w:sz w:val="28"/>
        </w:rPr>
      </w:pPr>
      <w:r w:rsidRPr="00B02B18">
        <w:rPr>
          <w:rFonts w:ascii="BrowalliaUPC" w:hAnsi="BrowalliaUPC" w:cs="BrowalliaUPC"/>
          <w:sz w:val="28"/>
        </w:rPr>
        <w:t>Better Governance, Better Business: Thailand’s Progress Report</w:t>
      </w:r>
    </w:p>
    <w:p w:rsidR="009209D9" w:rsidRPr="00B02B18" w:rsidRDefault="009209D9" w:rsidP="00833A48">
      <w:pPr>
        <w:pStyle w:val="ListParagraph"/>
        <w:numPr>
          <w:ilvl w:val="0"/>
          <w:numId w:val="136"/>
        </w:numPr>
        <w:ind w:left="1710" w:hanging="270"/>
        <w:rPr>
          <w:rFonts w:ascii="BrowalliaUPC" w:hAnsi="BrowalliaUPC" w:cs="BrowalliaUPC"/>
          <w:sz w:val="28"/>
        </w:rPr>
      </w:pPr>
      <w:r w:rsidRPr="00B02B18">
        <w:rPr>
          <w:rFonts w:ascii="BrowalliaUPC" w:hAnsi="BrowalliaUPC" w:cs="BrowalliaUPC"/>
          <w:sz w:val="28"/>
        </w:rPr>
        <w:t>Special event 2</w:t>
      </w:r>
      <w:r w:rsidRPr="00B02B18">
        <w:rPr>
          <w:rFonts w:ascii="BrowalliaUPC" w:hAnsi="BrowalliaUPC" w:cs="BrowalliaUPC"/>
          <w:sz w:val="28"/>
          <w:cs/>
        </w:rPr>
        <w:t>/</w:t>
      </w:r>
      <w:r w:rsidRPr="00B02B18">
        <w:rPr>
          <w:rFonts w:ascii="BrowalliaUPC" w:hAnsi="BrowalliaUPC" w:cs="BrowalliaUPC"/>
          <w:sz w:val="28"/>
        </w:rPr>
        <w:t>2018</w:t>
      </w:r>
      <w:r w:rsidRPr="00B02B18">
        <w:rPr>
          <w:rFonts w:ascii="BrowalliaUPC" w:hAnsi="BrowalliaUPC" w:cs="BrowalliaUPC"/>
          <w:sz w:val="28"/>
          <w:cs/>
        </w:rPr>
        <w:t xml:space="preserve"> "</w:t>
      </w:r>
      <w:r w:rsidRPr="00B02B18">
        <w:rPr>
          <w:rFonts w:ascii="BrowalliaUPC" w:hAnsi="BrowalliaUPC" w:cs="BrowalliaUPC"/>
          <w:sz w:val="28"/>
        </w:rPr>
        <w:t>Strategy's IOT: The Intersection of Things"</w:t>
      </w:r>
    </w:p>
    <w:p w:rsidR="009209D9" w:rsidRPr="00B02B18" w:rsidRDefault="009209D9" w:rsidP="00833A48">
      <w:pPr>
        <w:pStyle w:val="ListParagraph"/>
        <w:numPr>
          <w:ilvl w:val="0"/>
          <w:numId w:val="136"/>
        </w:numPr>
        <w:ind w:left="1710" w:hanging="270"/>
        <w:rPr>
          <w:rFonts w:ascii="BrowalliaUPC" w:hAnsi="BrowalliaUPC" w:cs="BrowalliaUPC"/>
          <w:sz w:val="28"/>
        </w:rPr>
      </w:pPr>
      <w:r w:rsidRPr="00B02B18">
        <w:rPr>
          <w:rFonts w:ascii="BrowalliaUPC" w:hAnsi="BrowalliaUPC" w:cs="BrowalliaUPC"/>
          <w:sz w:val="28"/>
        </w:rPr>
        <w:t xml:space="preserve">How PwC's Fraud Risk Management Framework can Help   </w:t>
      </w:r>
    </w:p>
    <w:p w:rsidR="009209D9" w:rsidRPr="00B02B18" w:rsidRDefault="009209D9" w:rsidP="00833A48">
      <w:pPr>
        <w:pStyle w:val="ListParagraph"/>
        <w:numPr>
          <w:ilvl w:val="0"/>
          <w:numId w:val="136"/>
        </w:numPr>
        <w:ind w:left="1710" w:hanging="270"/>
        <w:rPr>
          <w:rFonts w:ascii="BrowalliaUPC" w:hAnsi="BrowalliaUPC" w:cs="BrowalliaUPC"/>
          <w:sz w:val="28"/>
        </w:rPr>
      </w:pPr>
      <w:r w:rsidRPr="00B02B18">
        <w:rPr>
          <w:rFonts w:ascii="BrowalliaUPC" w:hAnsi="BrowalliaUPC" w:cs="BrowalliaUPC"/>
          <w:sz w:val="28"/>
        </w:rPr>
        <w:t>IOD National Director  Conference 2018</w:t>
      </w:r>
      <w:r w:rsidRPr="00B02B18">
        <w:rPr>
          <w:rFonts w:ascii="BrowalliaUPC" w:hAnsi="BrowalliaUPC" w:cs="BrowalliaUPC"/>
          <w:sz w:val="28"/>
          <w:cs/>
        </w:rPr>
        <w:t xml:space="preserve"> " </w:t>
      </w:r>
      <w:r w:rsidRPr="00B02B18">
        <w:rPr>
          <w:rFonts w:ascii="BrowalliaUPC" w:hAnsi="BrowalliaUPC" w:cs="BrowalliaUPC"/>
          <w:sz w:val="28"/>
        </w:rPr>
        <w:t>Rising Above Disruptions: a Call for Action"</w:t>
      </w:r>
    </w:p>
    <w:p w:rsidR="009209D9" w:rsidRPr="00B02B18" w:rsidRDefault="009209D9" w:rsidP="00833A48">
      <w:pPr>
        <w:pStyle w:val="ListParagraph"/>
        <w:numPr>
          <w:ilvl w:val="0"/>
          <w:numId w:val="136"/>
        </w:numPr>
        <w:ind w:left="1710" w:hanging="270"/>
        <w:rPr>
          <w:rFonts w:ascii="BrowalliaUPC" w:hAnsi="BrowalliaUPC" w:cs="BrowalliaUPC"/>
          <w:sz w:val="28"/>
        </w:rPr>
      </w:pPr>
      <w:r w:rsidRPr="00B02B18">
        <w:rPr>
          <w:rFonts w:ascii="BrowalliaUPC" w:hAnsi="BrowalliaUPC" w:cs="BrowalliaUPC"/>
          <w:sz w:val="28"/>
          <w:cs/>
        </w:rPr>
        <w:t>สัมมนา</w:t>
      </w:r>
      <w:r w:rsidRPr="00B02B18">
        <w:rPr>
          <w:rFonts w:ascii="BrowalliaUPC" w:hAnsi="BrowalliaUPC" w:cs="BrowalliaUPC"/>
          <w:sz w:val="28"/>
        </w:rPr>
        <w:t xml:space="preserve"> </w:t>
      </w:r>
      <w:r w:rsidRPr="00B02B18">
        <w:rPr>
          <w:rFonts w:ascii="BrowalliaUPC" w:hAnsi="BrowalliaUPC" w:cs="BrowalliaUPC"/>
          <w:sz w:val="28"/>
          <w:cs/>
        </w:rPr>
        <w:t xml:space="preserve">"แนวทางการเปิดเผยข้อมูล </w:t>
      </w:r>
      <w:r w:rsidRPr="00B02B18">
        <w:rPr>
          <w:rFonts w:ascii="BrowalliaUPC" w:hAnsi="BrowalliaUPC" w:cs="BrowalliaUPC"/>
          <w:sz w:val="28"/>
        </w:rPr>
        <w:t xml:space="preserve">CG Code </w:t>
      </w:r>
      <w:r w:rsidRPr="00B02B18">
        <w:rPr>
          <w:rFonts w:ascii="BrowalliaUPC" w:hAnsi="BrowalliaUPC" w:cs="BrowalliaUPC"/>
          <w:sz w:val="28"/>
          <w:cs/>
        </w:rPr>
        <w:t xml:space="preserve">ตามหลัก </w:t>
      </w:r>
      <w:r w:rsidRPr="00B02B18">
        <w:rPr>
          <w:rFonts w:ascii="BrowalliaUPC" w:hAnsi="BrowalliaUPC" w:cs="BrowalliaUPC"/>
          <w:sz w:val="28"/>
        </w:rPr>
        <w:t>apply or explain"</w:t>
      </w:r>
    </w:p>
    <w:p w:rsidR="009209D9" w:rsidRPr="00B02B18" w:rsidRDefault="009209D9" w:rsidP="00833A48">
      <w:pPr>
        <w:pStyle w:val="ListParagraph"/>
        <w:numPr>
          <w:ilvl w:val="0"/>
          <w:numId w:val="136"/>
        </w:numPr>
        <w:ind w:left="1710" w:hanging="270"/>
        <w:rPr>
          <w:rFonts w:ascii="BrowalliaUPC" w:hAnsi="BrowalliaUPC" w:cs="BrowalliaUPC"/>
          <w:sz w:val="28"/>
        </w:rPr>
      </w:pPr>
      <w:r w:rsidRPr="00B02B18">
        <w:rPr>
          <w:rFonts w:ascii="BrowalliaUPC" w:hAnsi="BrowalliaUPC" w:cs="BrowalliaUPC"/>
          <w:sz w:val="28"/>
          <w:cs/>
        </w:rPr>
        <w:t xml:space="preserve">สัมมนา </w:t>
      </w:r>
      <w:r w:rsidRPr="00B02B18">
        <w:rPr>
          <w:rFonts w:ascii="BrowalliaUPC" w:hAnsi="BrowalliaUPC" w:cs="BrowalliaUPC"/>
          <w:sz w:val="28"/>
        </w:rPr>
        <w:t>Ethical Leadership Program (ELP)</w:t>
      </w:r>
    </w:p>
    <w:p w:rsidR="009209D9" w:rsidRPr="00B02B18" w:rsidRDefault="009209D9" w:rsidP="00833A48">
      <w:pPr>
        <w:pStyle w:val="ListParagraph"/>
        <w:numPr>
          <w:ilvl w:val="0"/>
          <w:numId w:val="136"/>
        </w:numPr>
        <w:ind w:left="1710" w:hanging="270"/>
        <w:rPr>
          <w:rFonts w:ascii="BrowalliaUPC" w:hAnsi="BrowalliaUPC" w:cs="BrowalliaUPC"/>
          <w:sz w:val="28"/>
        </w:rPr>
      </w:pPr>
      <w:r w:rsidRPr="00B02B18">
        <w:rPr>
          <w:rFonts w:ascii="BrowalliaUPC" w:hAnsi="BrowalliaUPC" w:cs="BrowalliaUPC"/>
          <w:sz w:val="28"/>
          <w:cs/>
        </w:rPr>
        <w:t>อบรมหลักสูตร เตรียมความพร้อมสู่ตลาดทุน</w:t>
      </w:r>
    </w:p>
    <w:p w:rsidR="009209D9" w:rsidRPr="00B02B18" w:rsidRDefault="009209D9" w:rsidP="00833A48">
      <w:pPr>
        <w:pStyle w:val="ListParagraph"/>
        <w:numPr>
          <w:ilvl w:val="0"/>
          <w:numId w:val="136"/>
        </w:numPr>
        <w:ind w:left="1710" w:hanging="270"/>
        <w:rPr>
          <w:rFonts w:ascii="BrowalliaUPC" w:hAnsi="BrowalliaUPC" w:cs="BrowalliaUPC"/>
          <w:sz w:val="28"/>
        </w:rPr>
      </w:pPr>
      <w:r w:rsidRPr="00B02B18">
        <w:rPr>
          <w:rFonts w:ascii="BrowalliaUPC" w:hAnsi="BrowalliaUPC" w:cs="BrowalliaUPC"/>
          <w:sz w:val="28"/>
          <w:cs/>
        </w:rPr>
        <w:t xml:space="preserve">อบรมหลักสูตร </w:t>
      </w:r>
      <w:r w:rsidRPr="00B02B18">
        <w:rPr>
          <w:rFonts w:ascii="BrowalliaUPC" w:hAnsi="BrowalliaUPC" w:cs="BrowalliaUPC"/>
          <w:sz w:val="28"/>
        </w:rPr>
        <w:t>Anti-Corruption: The Practical Guide(ACPG)</w:t>
      </w:r>
    </w:p>
    <w:p w:rsidR="009209D9" w:rsidRPr="00B02B18" w:rsidRDefault="009209D9" w:rsidP="00833A48">
      <w:pPr>
        <w:pStyle w:val="ListParagraph"/>
        <w:numPr>
          <w:ilvl w:val="0"/>
          <w:numId w:val="136"/>
        </w:numPr>
        <w:tabs>
          <w:tab w:val="left" w:pos="1710"/>
        </w:tabs>
        <w:rPr>
          <w:rFonts w:ascii="BrowalliaUPC" w:hAnsi="BrowalliaUPC" w:cs="BrowalliaUPC"/>
          <w:sz w:val="28"/>
        </w:rPr>
      </w:pPr>
      <w:r w:rsidRPr="00B02B18">
        <w:rPr>
          <w:rFonts w:ascii="BrowalliaUPC" w:hAnsi="BrowalliaUPC" w:cs="BrowalliaUPC"/>
          <w:sz w:val="28"/>
          <w:cs/>
        </w:rPr>
        <w:t>สัมมนา "</w:t>
      </w:r>
      <w:r w:rsidRPr="00B02B18">
        <w:rPr>
          <w:rFonts w:ascii="BrowalliaUPC" w:hAnsi="BrowalliaUPC" w:cs="BrowalliaUPC"/>
          <w:sz w:val="28"/>
        </w:rPr>
        <w:t>Tough Boardroom Situation-Independent Directors Share Lessons Learned</w:t>
      </w:r>
      <w:r w:rsidRPr="00B02B18">
        <w:rPr>
          <w:rFonts w:ascii="BrowalliaUPC" w:hAnsi="BrowalliaUPC" w:cs="BrowalliaUPC"/>
          <w:sz w:val="28"/>
          <w:cs/>
        </w:rPr>
        <w:t>"</w:t>
      </w:r>
    </w:p>
    <w:p w:rsidR="009209D9" w:rsidRPr="00B02B18" w:rsidRDefault="009209D9" w:rsidP="00833A48">
      <w:pPr>
        <w:pStyle w:val="ListParagraph"/>
        <w:numPr>
          <w:ilvl w:val="0"/>
          <w:numId w:val="136"/>
        </w:numPr>
        <w:ind w:left="1710" w:hanging="270"/>
        <w:rPr>
          <w:rFonts w:ascii="BrowalliaUPC" w:hAnsi="BrowalliaUPC" w:cs="BrowalliaUPC"/>
          <w:sz w:val="28"/>
        </w:rPr>
      </w:pPr>
      <w:r w:rsidRPr="00B02B18">
        <w:rPr>
          <w:rFonts w:ascii="BrowalliaUPC" w:hAnsi="BrowalliaUPC" w:cs="BrowalliaUPC"/>
          <w:sz w:val="28"/>
          <w:cs/>
        </w:rPr>
        <w:t xml:space="preserve">อบรมหลักสูตร </w:t>
      </w:r>
      <w:r w:rsidRPr="00B02B18">
        <w:rPr>
          <w:rFonts w:ascii="BrowalliaUPC" w:hAnsi="BrowalliaUPC" w:cs="BrowalliaUPC"/>
          <w:sz w:val="28"/>
        </w:rPr>
        <w:t>Certificate in Investor Relations 2018</w:t>
      </w:r>
    </w:p>
    <w:p w:rsidR="009209D9" w:rsidRPr="00B02B18" w:rsidRDefault="009209D9" w:rsidP="00833A48">
      <w:pPr>
        <w:pStyle w:val="ListParagraph"/>
        <w:numPr>
          <w:ilvl w:val="0"/>
          <w:numId w:val="136"/>
        </w:numPr>
        <w:ind w:left="1710" w:hanging="270"/>
        <w:rPr>
          <w:rFonts w:ascii="BrowalliaUPC" w:hAnsi="BrowalliaUPC" w:cs="BrowalliaUPC"/>
          <w:sz w:val="28"/>
        </w:rPr>
      </w:pPr>
      <w:r w:rsidRPr="00B02B18">
        <w:rPr>
          <w:rFonts w:ascii="BrowalliaUPC" w:hAnsi="BrowalliaUPC" w:cs="BrowalliaUPC"/>
          <w:sz w:val="28"/>
          <w:cs/>
        </w:rPr>
        <w:t>สัมมนา "</w:t>
      </w:r>
      <w:r w:rsidRPr="00B02B18">
        <w:rPr>
          <w:rFonts w:ascii="BrowalliaUPC" w:hAnsi="BrowalliaUPC" w:cs="BrowalliaUPC"/>
          <w:sz w:val="28"/>
        </w:rPr>
        <w:t>Thailand's 9</w:t>
      </w:r>
      <w:r w:rsidRPr="00B02B18">
        <w:rPr>
          <w:rFonts w:ascii="BrowalliaUPC" w:hAnsi="BrowalliaUPC" w:cs="BrowalliaUPC"/>
          <w:sz w:val="28"/>
          <w:vertAlign w:val="superscript"/>
        </w:rPr>
        <w:t>th</w:t>
      </w:r>
      <w:r w:rsidRPr="00B02B18">
        <w:rPr>
          <w:rFonts w:ascii="BrowalliaUPC" w:hAnsi="BrowalliaUPC" w:cs="BrowalliaUPC"/>
          <w:sz w:val="28"/>
        </w:rPr>
        <w:t xml:space="preserve"> National Conference on CAC: Disrupting Corruption</w:t>
      </w:r>
      <w:r w:rsidRPr="00B02B18">
        <w:rPr>
          <w:rFonts w:ascii="BrowalliaUPC" w:hAnsi="BrowalliaUPC" w:cs="BrowalliaUPC"/>
          <w:sz w:val="28"/>
          <w:cs/>
        </w:rPr>
        <w:t>"</w:t>
      </w:r>
      <w:r w:rsidRPr="00B02B18">
        <w:rPr>
          <w:rFonts w:ascii="BrowalliaUPC" w:hAnsi="BrowalliaUPC" w:cs="BrowalliaUPC"/>
          <w:sz w:val="28"/>
        </w:rPr>
        <w:t xml:space="preserve">  </w:t>
      </w:r>
    </w:p>
    <w:p w:rsidR="009209D9" w:rsidRPr="00B02B18" w:rsidRDefault="009209D9" w:rsidP="00833A48">
      <w:pPr>
        <w:pStyle w:val="ListParagraph"/>
        <w:numPr>
          <w:ilvl w:val="0"/>
          <w:numId w:val="136"/>
        </w:numPr>
        <w:ind w:left="1710" w:hanging="270"/>
        <w:rPr>
          <w:rFonts w:ascii="BrowalliaUPC" w:hAnsi="BrowalliaUPC" w:cs="BrowalliaUPC"/>
          <w:sz w:val="28"/>
        </w:rPr>
      </w:pPr>
      <w:r w:rsidRPr="00B02B18">
        <w:rPr>
          <w:rFonts w:ascii="BrowalliaUPC" w:hAnsi="BrowalliaUPC" w:cs="BrowalliaUPC"/>
          <w:sz w:val="28"/>
          <w:cs/>
        </w:rPr>
        <w:t xml:space="preserve">อบรมหลักสูตร </w:t>
      </w:r>
      <w:r w:rsidRPr="00B02B18">
        <w:rPr>
          <w:rFonts w:ascii="BrowalliaUPC" w:hAnsi="BrowalliaUPC" w:cs="BrowalliaUPC"/>
          <w:sz w:val="28"/>
        </w:rPr>
        <w:t>IT Governance and Cyber Resilience Program (ITG 9</w:t>
      </w:r>
      <w:r w:rsidRPr="00B02B18">
        <w:rPr>
          <w:rFonts w:ascii="BrowalliaUPC" w:hAnsi="BrowalliaUPC" w:cs="BrowalliaUPC"/>
          <w:sz w:val="28"/>
          <w:cs/>
        </w:rPr>
        <w:t>/</w:t>
      </w:r>
      <w:r w:rsidRPr="00B02B18">
        <w:rPr>
          <w:rFonts w:ascii="BrowalliaUPC" w:hAnsi="BrowalliaUPC" w:cs="BrowalliaUPC"/>
          <w:sz w:val="28"/>
        </w:rPr>
        <w:t>2018</w:t>
      </w:r>
      <w:r w:rsidRPr="00B02B18">
        <w:rPr>
          <w:rFonts w:ascii="BrowalliaUPC" w:hAnsi="BrowalliaUPC" w:cs="BrowalliaUPC"/>
          <w:sz w:val="28"/>
          <w:cs/>
        </w:rPr>
        <w:t>)</w:t>
      </w:r>
    </w:p>
    <w:p w:rsidR="009209D9" w:rsidRPr="00B02B18" w:rsidRDefault="009209D9" w:rsidP="00833A48">
      <w:pPr>
        <w:pStyle w:val="ListParagraph"/>
        <w:numPr>
          <w:ilvl w:val="0"/>
          <w:numId w:val="137"/>
        </w:numPr>
        <w:rPr>
          <w:rFonts w:ascii="BrowalliaUPC" w:hAnsi="BrowalliaUPC" w:cs="BrowalliaUPC"/>
          <w:b/>
          <w:bCs/>
          <w:sz w:val="28"/>
        </w:rPr>
      </w:pPr>
      <w:r w:rsidRPr="00B02B18">
        <w:rPr>
          <w:rFonts w:ascii="BrowalliaUPC" w:hAnsi="BrowalliaUPC" w:cs="BrowalliaUPC"/>
          <w:b/>
          <w:bCs/>
          <w:sz w:val="28"/>
          <w:cs/>
        </w:rPr>
        <w:t>การฝึกอบรมขณะปฎิบัติงาน (</w:t>
      </w:r>
      <w:r w:rsidRPr="00B02B18">
        <w:rPr>
          <w:rFonts w:ascii="BrowalliaUPC" w:hAnsi="BrowalliaUPC" w:cs="BrowalliaUPC"/>
          <w:b/>
          <w:bCs/>
          <w:sz w:val="28"/>
        </w:rPr>
        <w:t>On the Job Training)</w:t>
      </w:r>
      <w:r w:rsidR="00D4699A" w:rsidRPr="00B02B18">
        <w:rPr>
          <w:rFonts w:ascii="BrowalliaUPC" w:hAnsi="BrowalliaUPC" w:cs="BrowalliaUPC"/>
          <w:b/>
          <w:bCs/>
          <w:sz w:val="28"/>
        </w:rPr>
        <w:t xml:space="preserve">  </w:t>
      </w:r>
      <w:r w:rsidRPr="00B02B18">
        <w:rPr>
          <w:rFonts w:ascii="BrowalliaUPC" w:hAnsi="BrowalliaUPC" w:cs="BrowalliaUPC"/>
          <w:sz w:val="28"/>
          <w:cs/>
        </w:rPr>
        <w:t xml:space="preserve">ในปี </w:t>
      </w:r>
      <w:r w:rsidRPr="00B02B18">
        <w:rPr>
          <w:rFonts w:ascii="BrowalliaUPC" w:hAnsi="BrowalliaUPC" w:cs="BrowalliaUPC"/>
          <w:sz w:val="28"/>
        </w:rPr>
        <w:t>2561</w:t>
      </w:r>
      <w:r w:rsidRPr="00B02B18">
        <w:rPr>
          <w:rFonts w:ascii="BrowalliaUPC" w:hAnsi="BrowalliaUPC" w:cs="BrowalliaUPC"/>
          <w:sz w:val="28"/>
          <w:cs/>
        </w:rPr>
        <w:t xml:space="preserve"> ที่ผ่านมา มีพนักงานได้รับการอบรมขณะปฎิบัติงานทั้งสิ้น </w:t>
      </w:r>
      <w:r w:rsidRPr="00B02B18">
        <w:rPr>
          <w:rFonts w:ascii="BrowalliaUPC" w:hAnsi="BrowalliaUPC" w:cs="BrowalliaUPC"/>
          <w:sz w:val="28"/>
        </w:rPr>
        <w:t xml:space="preserve">6,987 </w:t>
      </w:r>
      <w:r w:rsidRPr="00B02B18">
        <w:rPr>
          <w:rFonts w:ascii="BrowalliaUPC" w:hAnsi="BrowalliaUPC" w:cs="BrowalliaUPC"/>
          <w:sz w:val="28"/>
          <w:cs/>
        </w:rPr>
        <w:t>คน</w:t>
      </w:r>
    </w:p>
    <w:p w:rsidR="009209D9" w:rsidRPr="00B02B18" w:rsidRDefault="009209D9" w:rsidP="00833A48">
      <w:pPr>
        <w:pStyle w:val="ListParagraph"/>
        <w:numPr>
          <w:ilvl w:val="0"/>
          <w:numId w:val="137"/>
        </w:numPr>
        <w:jc w:val="thaiDistribute"/>
        <w:rPr>
          <w:rFonts w:ascii="BrowalliaUPC" w:hAnsi="BrowalliaUPC" w:cs="BrowalliaUPC"/>
          <w:b/>
          <w:bCs/>
          <w:sz w:val="28"/>
        </w:rPr>
      </w:pPr>
      <w:r w:rsidRPr="00B02B18">
        <w:rPr>
          <w:rFonts w:ascii="BrowalliaUPC" w:hAnsi="BrowalliaUPC" w:cs="BrowalliaUPC"/>
          <w:b/>
          <w:bCs/>
          <w:sz w:val="28"/>
          <w:cs/>
        </w:rPr>
        <w:lastRenderedPageBreak/>
        <w:t xml:space="preserve">การฝึกอบรมพิเศษ </w:t>
      </w:r>
      <w:r w:rsidRPr="00B02B18">
        <w:rPr>
          <w:rFonts w:ascii="BrowalliaUPC" w:hAnsi="BrowalliaUPC" w:cs="BrowalliaUPC"/>
          <w:b/>
          <w:bCs/>
          <w:sz w:val="28"/>
        </w:rPr>
        <w:t>(Special Training)</w:t>
      </w:r>
      <w:r w:rsidR="00D4699A" w:rsidRPr="00B02B18">
        <w:rPr>
          <w:rFonts w:ascii="BrowalliaUPC" w:hAnsi="BrowalliaUPC" w:cs="BrowalliaUPC"/>
          <w:b/>
          <w:bCs/>
          <w:sz w:val="28"/>
        </w:rPr>
        <w:t xml:space="preserve">  </w:t>
      </w:r>
      <w:r w:rsidRPr="00B02B18">
        <w:rPr>
          <w:rFonts w:ascii="BrowalliaUPC" w:hAnsi="BrowalliaUPC" w:cs="BrowalliaUPC"/>
          <w:color w:val="000000"/>
          <w:sz w:val="28"/>
          <w:cs/>
        </w:rPr>
        <w:t>บริษัทได้จัดโครงการฝึกอบรมและพัฒนาศักยภาพด้านการเรียนรู้อย่างมีระบบสำหรับพนักงานภายในองค์กร เพื่อพัฒนาบุคลากรให้รู้จักการปรับทัศนคติและเรียนรู้พฤติกรรมของบุคคลอื่นรวมถึงสามารถนำมาวิเคราะห์ปัญหาได้อย่างมีระบบทำให้การทำงานมีประสิทธิภาพมากขึ้นโดยเน้นการเรียนรู้พร้อมการฝึกปฏิบัติจริง คือ</w:t>
      </w:r>
    </w:p>
    <w:p w:rsidR="009209D9" w:rsidRPr="00B02B18" w:rsidRDefault="009209D9" w:rsidP="00643D9D">
      <w:pPr>
        <w:pStyle w:val="ListParagraph"/>
        <w:tabs>
          <w:tab w:val="left" w:pos="1080"/>
          <w:tab w:val="left" w:pos="1170"/>
        </w:tabs>
        <w:jc w:val="thaiDistribute"/>
        <w:rPr>
          <w:rFonts w:ascii="BrowalliaUPC" w:hAnsi="BrowalliaUPC" w:cs="BrowalliaUPC"/>
          <w:sz w:val="28"/>
        </w:rPr>
      </w:pPr>
      <w:r w:rsidRPr="00B02B18">
        <w:rPr>
          <w:rFonts w:ascii="BrowalliaUPC" w:hAnsi="BrowalliaUPC" w:cs="BrowalliaUPC"/>
          <w:b/>
          <w:bCs/>
          <w:sz w:val="28"/>
          <w:cs/>
        </w:rPr>
        <w:t xml:space="preserve">     3.1 หลักสูตรการสนทนาภาษาอังกฤษเชิงธุรกิจ</w:t>
      </w:r>
    </w:p>
    <w:p w:rsidR="009209D9" w:rsidRPr="00B02B18" w:rsidRDefault="009209D9" w:rsidP="00643D9D">
      <w:pPr>
        <w:tabs>
          <w:tab w:val="left" w:pos="1170"/>
        </w:tabs>
        <w:ind w:left="1440"/>
        <w:jc w:val="thaiDistribute"/>
        <w:rPr>
          <w:rFonts w:ascii="BrowalliaUPC" w:hAnsi="BrowalliaUPC" w:cs="BrowalliaUPC"/>
          <w:sz w:val="28"/>
        </w:rPr>
      </w:pPr>
      <w:r w:rsidRPr="00B02B18">
        <w:rPr>
          <w:rFonts w:ascii="BrowalliaUPC" w:hAnsi="BrowalliaUPC" w:cs="BrowalliaUPC"/>
          <w:sz w:val="28"/>
          <w:cs/>
        </w:rPr>
        <w:t xml:space="preserve">จัดให้มีการอบรมทักษะทางภาษาอังกฤษเพื่อรองรับการขยายตัวของธุรกิจที่กำลังขยายออกไปยังต่างประเทศ แบ่งการอบรมออกเป็น </w:t>
      </w:r>
      <w:r w:rsidRPr="00B02B18">
        <w:rPr>
          <w:rFonts w:ascii="BrowalliaUPC" w:hAnsi="BrowalliaUPC" w:cs="BrowalliaUPC"/>
          <w:sz w:val="28"/>
        </w:rPr>
        <w:t xml:space="preserve">3 </w:t>
      </w:r>
      <w:r w:rsidRPr="00B02B18">
        <w:rPr>
          <w:rFonts w:ascii="BrowalliaUPC" w:hAnsi="BrowalliaUPC" w:cs="BrowalliaUPC"/>
          <w:sz w:val="28"/>
          <w:cs/>
        </w:rPr>
        <w:t xml:space="preserve">หลักสูตร จำนวน </w:t>
      </w:r>
      <w:r w:rsidRPr="00B02B18">
        <w:rPr>
          <w:rFonts w:ascii="BrowalliaUPC" w:hAnsi="BrowalliaUPC" w:cs="BrowalliaUPC"/>
          <w:sz w:val="28"/>
        </w:rPr>
        <w:t>5</w:t>
      </w:r>
      <w:r w:rsidRPr="00B02B18">
        <w:rPr>
          <w:rFonts w:ascii="BrowalliaUPC" w:hAnsi="BrowalliaUPC" w:cs="BrowalliaUPC"/>
          <w:sz w:val="28"/>
          <w:cs/>
        </w:rPr>
        <w:t xml:space="preserve"> กลุ่มรวมผู้เข้าอบรมทั้งสิ้น</w:t>
      </w:r>
      <w:r w:rsidRPr="00B02B18">
        <w:rPr>
          <w:rFonts w:ascii="BrowalliaUPC" w:hAnsi="BrowalliaUPC" w:cs="BrowalliaUPC"/>
          <w:color w:val="FF0000"/>
          <w:sz w:val="28"/>
        </w:rPr>
        <w:t xml:space="preserve"> </w:t>
      </w:r>
      <w:r w:rsidRPr="00B02B18">
        <w:rPr>
          <w:rFonts w:ascii="BrowalliaUPC" w:hAnsi="BrowalliaUPC" w:cs="BrowalliaUPC"/>
          <w:sz w:val="28"/>
        </w:rPr>
        <w:t xml:space="preserve">93 </w:t>
      </w:r>
      <w:r w:rsidRPr="00B02B18">
        <w:rPr>
          <w:rFonts w:ascii="BrowalliaUPC" w:hAnsi="BrowalliaUPC" w:cs="BrowalliaUPC"/>
          <w:sz w:val="28"/>
          <w:cs/>
        </w:rPr>
        <w:t>คน</w:t>
      </w:r>
    </w:p>
    <w:p w:rsidR="009209D9" w:rsidRPr="00B02B18" w:rsidRDefault="00643D9D" w:rsidP="009209D9">
      <w:pPr>
        <w:pStyle w:val="ListParagraph"/>
        <w:jc w:val="thaiDistribute"/>
        <w:rPr>
          <w:rFonts w:ascii="BrowalliaUPC" w:hAnsi="BrowalliaUPC" w:cs="BrowalliaUPC"/>
          <w:b/>
          <w:bCs/>
          <w:sz w:val="28"/>
        </w:rPr>
      </w:pPr>
      <w:r w:rsidRPr="00B02B18">
        <w:rPr>
          <w:rFonts w:ascii="BrowalliaUPC" w:hAnsi="BrowalliaUPC" w:cs="BrowalliaUPC"/>
          <w:noProof/>
          <w:sz w:val="28"/>
        </w:rPr>
        <w:drawing>
          <wp:anchor distT="0" distB="0" distL="114300" distR="114300" simplePos="0" relativeHeight="251956224" behindDoc="1" locked="0" layoutInCell="1" allowOverlap="1">
            <wp:simplePos x="0" y="0"/>
            <wp:positionH relativeFrom="column">
              <wp:posOffset>3219754</wp:posOffset>
            </wp:positionH>
            <wp:positionV relativeFrom="paragraph">
              <wp:posOffset>110600</wp:posOffset>
            </wp:positionV>
            <wp:extent cx="1097280" cy="822282"/>
            <wp:effectExtent l="0" t="0" r="7620" b="0"/>
            <wp:wrapNone/>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1100470" cy="824673"/>
                    </a:xfrm>
                    <a:prstGeom prst="rect">
                      <a:avLst/>
                    </a:prstGeom>
                    <a:noFill/>
                    <a:ln>
                      <a:noFill/>
                    </a:ln>
                  </pic:spPr>
                </pic:pic>
              </a:graphicData>
            </a:graphic>
          </wp:anchor>
        </w:drawing>
      </w:r>
      <w:r w:rsidRPr="00B02B18">
        <w:rPr>
          <w:rFonts w:ascii="BrowalliaUPC" w:hAnsi="BrowalliaUPC" w:cs="BrowalliaUPC"/>
          <w:noProof/>
          <w:sz w:val="28"/>
        </w:rPr>
        <w:drawing>
          <wp:anchor distT="0" distB="0" distL="114300" distR="114300" simplePos="0" relativeHeight="251955200" behindDoc="1" locked="0" layoutInCell="1" allowOverlap="1">
            <wp:simplePos x="0" y="0"/>
            <wp:positionH relativeFrom="column">
              <wp:posOffset>1915160</wp:posOffset>
            </wp:positionH>
            <wp:positionV relativeFrom="paragraph">
              <wp:posOffset>109855</wp:posOffset>
            </wp:positionV>
            <wp:extent cx="1216025" cy="821055"/>
            <wp:effectExtent l="0" t="0" r="3175" b="0"/>
            <wp:wrapNone/>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1216025" cy="821055"/>
                    </a:xfrm>
                    <a:prstGeom prst="rect">
                      <a:avLst/>
                    </a:prstGeom>
                    <a:noFill/>
                    <a:ln>
                      <a:noFill/>
                    </a:ln>
                  </pic:spPr>
                </pic:pic>
              </a:graphicData>
            </a:graphic>
          </wp:anchor>
        </w:drawing>
      </w:r>
    </w:p>
    <w:p w:rsidR="009209D9" w:rsidRPr="00B02B18" w:rsidRDefault="009209D9" w:rsidP="009209D9">
      <w:pPr>
        <w:pStyle w:val="ListParagraph"/>
        <w:jc w:val="thaiDistribute"/>
        <w:rPr>
          <w:rFonts w:ascii="BrowalliaUPC" w:hAnsi="BrowalliaUPC" w:cs="BrowalliaUPC"/>
          <w:b/>
          <w:bCs/>
          <w:sz w:val="28"/>
          <w:u w:val="single"/>
        </w:rPr>
      </w:pPr>
    </w:p>
    <w:p w:rsidR="009209D9" w:rsidRPr="00B02B18" w:rsidRDefault="009209D9" w:rsidP="009209D9">
      <w:pPr>
        <w:pStyle w:val="ListParagraph"/>
        <w:jc w:val="thaiDistribute"/>
        <w:rPr>
          <w:rFonts w:ascii="BrowalliaUPC" w:hAnsi="BrowalliaUPC" w:cs="BrowalliaUPC"/>
          <w:b/>
          <w:bCs/>
          <w:sz w:val="28"/>
          <w:u w:val="single"/>
        </w:rPr>
      </w:pPr>
    </w:p>
    <w:p w:rsidR="009209D9" w:rsidRPr="00B02B18" w:rsidRDefault="00EE2703" w:rsidP="00643D9D">
      <w:pPr>
        <w:pStyle w:val="ListParagraph"/>
        <w:jc w:val="thaiDistribute"/>
        <w:rPr>
          <w:rFonts w:ascii="BrowalliaUPC" w:hAnsi="BrowalliaUPC" w:cs="BrowalliaUPC"/>
          <w:b/>
          <w:bCs/>
          <w:sz w:val="28"/>
          <w:u w:val="single"/>
        </w:rPr>
      </w:pPr>
      <w:r>
        <w:rPr>
          <w:rFonts w:ascii="BrowalliaUPC" w:hAnsi="BrowalliaUPC" w:cs="BrowalliaUPC"/>
          <w:b/>
          <w:bCs/>
          <w:noProof/>
          <w:sz w:val="28"/>
          <w:u w:val="single"/>
        </w:rPr>
        <w:pict>
          <v:shape id="_x0000_s1215" type="#_x0000_t202" style="position:absolute;left:0;text-align:left;margin-left:3.7pt;margin-top:8.7pt;width:245.55pt;height:31.3pt;z-index:2519777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" filled="f" stroked="f">
            <v:textbox>
              <w:txbxContent>
                <w:p w:rsidR="00EE2703" w:rsidRDefault="00EE2703"/>
                <w:p w:rsidR="00FF742C" w:rsidRDefault="00FF742C"/>
                <w:p w:rsidR="008D2CF6" w:rsidRDefault="008D2CF6"/>
                <w:p w:rsidR="008C46A5" w:rsidRDefault="008C46A5"/>
                <w:p w:rsidR="008C46A5" w:rsidRPr="00DC6592" w:rsidRDefault="008C46A5"/>
                <w:p w:rsidR="008C46A5" w:rsidRPr="00DC6592" w:rsidRDefault="008C46A5"/>
                <w:p w:rsidR="008C46A5" w:rsidRPr="00DC6592" w:rsidRDefault="008C46A5" w:rsidP="00643D9D">
                  <w:pPr>
                    <w:tabs>
                      <w:tab w:val="left" w:pos="1170"/>
                    </w:tabs>
                    <w:rPr>
                      <w:rFonts w:ascii="BrowalliaUPC" w:hAnsi="BrowalliaUPC" w:cs="BrowalliaUPC"/>
                      <w:sz w:val="32"/>
                      <w:szCs w:val="32"/>
                    </w:rPr>
                  </w:pPr>
                  <w:r w:rsidRPr="00DC6592">
                    <w:rPr>
                      <w:rFonts w:ascii="BrowalliaUPC" w:hAnsi="BrowalliaUPC" w:cs="BrowalliaUPC"/>
                      <w:sz w:val="32"/>
                      <w:szCs w:val="32"/>
                      <w:cs/>
                    </w:rPr>
                    <w:t>รูปภาพหลักสูตรการสนทนาภาษาอังกฤษเชิงธุรกิจ</w:t>
                  </w:r>
                </w:p>
                <w:p w:rsidR="008C46A5" w:rsidRPr="00DC6592" w:rsidRDefault="008C46A5"/>
              </w:txbxContent>
            </v:textbox>
          </v:shape>
          <o:OLEObject Type="Embed" ProgID="PBrush" ShapeID="_x0000_s1215" DrawAspect="Content" ObjectID="_1615119395" r:id="rId84"/>
        </w:pict>
      </w:r>
    </w:p>
    <w:p w:rsidR="00643D9D" w:rsidRPr="00B02B18" w:rsidRDefault="00643D9D" w:rsidP="00643D9D">
      <w:pPr>
        <w:pStyle w:val="ListParagraph"/>
        <w:jc w:val="thaiDistribute"/>
        <w:rPr>
          <w:rFonts w:ascii="BrowalliaUPC" w:hAnsi="BrowalliaUPC" w:cs="BrowalliaUPC"/>
          <w:b/>
          <w:bCs/>
          <w:sz w:val="28"/>
          <w:u w:val="single"/>
        </w:rPr>
      </w:pPr>
    </w:p>
    <w:p w:rsidR="009209D9" w:rsidRPr="00B02B18" w:rsidRDefault="009209D9" w:rsidP="00643D9D">
      <w:pPr>
        <w:pStyle w:val="ListParagraph"/>
        <w:ind w:left="1440" w:hanging="360"/>
        <w:rPr>
          <w:rFonts w:ascii="BrowalliaUPC" w:hAnsi="BrowalliaUPC" w:cs="BrowalliaUPC"/>
          <w:b/>
          <w:bCs/>
          <w:sz w:val="28"/>
        </w:rPr>
      </w:pPr>
      <w:r w:rsidRPr="00B02B18">
        <w:rPr>
          <w:rFonts w:ascii="BrowalliaUPC" w:hAnsi="BrowalliaUPC" w:cs="BrowalliaUPC"/>
          <w:b/>
          <w:bCs/>
          <w:sz w:val="28"/>
          <w:cs/>
        </w:rPr>
        <w:t>3.2</w:t>
      </w:r>
      <w:r w:rsidRPr="00B02B18">
        <w:rPr>
          <w:rFonts w:ascii="BrowalliaUPC" w:hAnsi="BrowalliaUPC" w:cs="BrowalliaUPC"/>
          <w:b/>
          <w:bCs/>
          <w:sz w:val="28"/>
          <w:cs/>
        </w:rPr>
        <w:tab/>
        <w:t>หลักสูตรด้านการสื่อสารและการเรียนรู้อย่างเป็นระบบ</w:t>
      </w:r>
      <w:r w:rsidR="00643D9D" w:rsidRPr="00B02B18">
        <w:rPr>
          <w:rFonts w:ascii="BrowalliaUPC" w:hAnsi="BrowalliaUPC" w:cs="BrowalliaUPC"/>
          <w:b/>
          <w:bCs/>
          <w:sz w:val="28"/>
        </w:rPr>
        <w:t xml:space="preserve">  </w:t>
      </w:r>
      <w:r w:rsidRPr="00B02B18">
        <w:rPr>
          <w:rFonts w:ascii="BrowalliaUPC" w:hAnsi="BrowalliaUPC" w:cs="BrowalliaUPC"/>
          <w:sz w:val="28"/>
          <w:cs/>
        </w:rPr>
        <w:t xml:space="preserve">มีการจัดอบรมขึ้นทั้งสิ้น </w:t>
      </w:r>
      <w:r w:rsidRPr="00B02B18">
        <w:rPr>
          <w:rFonts w:ascii="BrowalliaUPC" w:hAnsi="BrowalliaUPC" w:cs="BrowalliaUPC"/>
          <w:sz w:val="28"/>
        </w:rPr>
        <w:t>5</w:t>
      </w:r>
      <w:r w:rsidRPr="00B02B18">
        <w:rPr>
          <w:rFonts w:ascii="BrowalliaUPC" w:hAnsi="BrowalliaUPC" w:cs="BrowalliaUPC"/>
          <w:sz w:val="28"/>
          <w:cs/>
        </w:rPr>
        <w:t xml:space="preserve"> หลักสูตร จำนวน</w:t>
      </w:r>
      <w:r w:rsidRPr="00B02B18">
        <w:rPr>
          <w:rFonts w:ascii="BrowalliaUPC" w:hAnsi="BrowalliaUPC" w:cs="BrowalliaUPC"/>
          <w:color w:val="000000"/>
          <w:sz w:val="28"/>
          <w:cs/>
        </w:rPr>
        <w:t xml:space="preserve"> </w:t>
      </w:r>
      <w:r w:rsidRPr="00B02B18">
        <w:rPr>
          <w:rFonts w:ascii="BrowalliaUPC" w:hAnsi="BrowalliaUPC" w:cs="BrowalliaUPC"/>
          <w:color w:val="000000"/>
          <w:sz w:val="28"/>
        </w:rPr>
        <w:t xml:space="preserve">14 </w:t>
      </w:r>
      <w:r w:rsidRPr="00B02B18">
        <w:rPr>
          <w:rFonts w:ascii="BrowalliaUPC" w:hAnsi="BrowalliaUPC" w:cs="BrowalliaUPC"/>
          <w:sz w:val="28"/>
          <w:cs/>
        </w:rPr>
        <w:t>กลุ่ม รวมผู้เข้าอบรมทั้งสิ้น</w:t>
      </w:r>
      <w:r w:rsidRPr="00B02B18">
        <w:rPr>
          <w:rFonts w:ascii="BrowalliaUPC" w:hAnsi="BrowalliaUPC" w:cs="BrowalliaUPC"/>
          <w:color w:val="FF0000"/>
          <w:sz w:val="28"/>
          <w:cs/>
        </w:rPr>
        <w:t xml:space="preserve"> </w:t>
      </w:r>
      <w:r w:rsidRPr="00B02B18">
        <w:rPr>
          <w:rFonts w:ascii="BrowalliaUPC" w:hAnsi="BrowalliaUPC" w:cs="BrowalliaUPC"/>
          <w:color w:val="000000"/>
          <w:sz w:val="28"/>
        </w:rPr>
        <w:t>629</w:t>
      </w:r>
      <w:r w:rsidRPr="00B02B18">
        <w:rPr>
          <w:rFonts w:ascii="BrowalliaUPC" w:hAnsi="BrowalliaUPC" w:cs="BrowalliaUPC"/>
          <w:color w:val="FF0000"/>
          <w:sz w:val="28"/>
        </w:rPr>
        <w:t xml:space="preserve"> </w:t>
      </w:r>
      <w:r w:rsidRPr="00B02B18">
        <w:rPr>
          <w:rFonts w:ascii="BrowalliaUPC" w:hAnsi="BrowalliaUPC" w:cs="BrowalliaUPC"/>
          <w:sz w:val="28"/>
          <w:cs/>
        </w:rPr>
        <w:t>คน  ดังนี้</w:t>
      </w:r>
    </w:p>
    <w:p w:rsidR="009209D9" w:rsidRPr="00B02B18" w:rsidRDefault="009209D9" w:rsidP="00833A48">
      <w:pPr>
        <w:pStyle w:val="ListParagraph"/>
        <w:numPr>
          <w:ilvl w:val="0"/>
          <w:numId w:val="135"/>
        </w:numPr>
        <w:jc w:val="thaiDistribute"/>
        <w:rPr>
          <w:rFonts w:ascii="BrowalliaUPC" w:hAnsi="BrowalliaUPC" w:cs="BrowalliaUPC"/>
          <w:sz w:val="28"/>
        </w:rPr>
      </w:pPr>
      <w:r w:rsidRPr="00B02B18">
        <w:rPr>
          <w:rFonts w:ascii="BrowalliaUPC" w:hAnsi="BrowalliaUPC" w:cs="BrowalliaUPC"/>
          <w:sz w:val="28"/>
          <w:cs/>
        </w:rPr>
        <w:t xml:space="preserve">หลักสูตร </w:t>
      </w:r>
      <w:r w:rsidRPr="00B02B18">
        <w:rPr>
          <w:rFonts w:ascii="BrowalliaUPC" w:hAnsi="BrowalliaUPC" w:cs="BrowalliaUPC"/>
          <w:sz w:val="28"/>
        </w:rPr>
        <w:t>People Awareness By DISC</w:t>
      </w:r>
    </w:p>
    <w:p w:rsidR="009209D9" w:rsidRPr="00B02B18" w:rsidRDefault="009209D9" w:rsidP="00833A48">
      <w:pPr>
        <w:pStyle w:val="ListParagraph"/>
        <w:numPr>
          <w:ilvl w:val="0"/>
          <w:numId w:val="135"/>
        </w:numPr>
        <w:jc w:val="thaiDistribute"/>
        <w:rPr>
          <w:rFonts w:ascii="BrowalliaUPC" w:hAnsi="BrowalliaUPC" w:cs="BrowalliaUPC"/>
          <w:sz w:val="28"/>
        </w:rPr>
      </w:pPr>
      <w:r w:rsidRPr="00B02B18">
        <w:rPr>
          <w:rFonts w:ascii="BrowalliaUPC" w:hAnsi="BrowalliaUPC" w:cs="BrowalliaUPC"/>
          <w:sz w:val="28"/>
          <w:cs/>
        </w:rPr>
        <w:t xml:space="preserve">หลักสูตร </w:t>
      </w:r>
      <w:r w:rsidRPr="00B02B18">
        <w:rPr>
          <w:rFonts w:ascii="BrowalliaUPC" w:hAnsi="BrowalliaUPC" w:cs="BrowalliaUPC"/>
          <w:sz w:val="28"/>
        </w:rPr>
        <w:t>Proactive People</w:t>
      </w:r>
      <w:r w:rsidRPr="00B02B18">
        <w:rPr>
          <w:rFonts w:ascii="BrowalliaUPC" w:hAnsi="BrowalliaUPC" w:cs="BrowalliaUPC"/>
          <w:sz w:val="28"/>
          <w:cs/>
        </w:rPr>
        <w:t xml:space="preserve"> “คนมีไฟ”</w:t>
      </w:r>
    </w:p>
    <w:p w:rsidR="009209D9" w:rsidRPr="00B02B18" w:rsidRDefault="009209D9" w:rsidP="00833A48">
      <w:pPr>
        <w:pStyle w:val="ListParagraph"/>
        <w:numPr>
          <w:ilvl w:val="0"/>
          <w:numId w:val="135"/>
        </w:numPr>
        <w:jc w:val="thaiDistribute"/>
        <w:rPr>
          <w:rFonts w:ascii="BrowalliaUPC" w:hAnsi="BrowalliaUPC" w:cs="BrowalliaUPC"/>
          <w:sz w:val="28"/>
        </w:rPr>
      </w:pPr>
      <w:r w:rsidRPr="00B02B18">
        <w:rPr>
          <w:rFonts w:ascii="BrowalliaUPC" w:hAnsi="BrowalliaUPC" w:cs="BrowalliaUPC"/>
          <w:sz w:val="28"/>
          <w:cs/>
        </w:rPr>
        <w:t xml:space="preserve">หลักสูตร </w:t>
      </w:r>
      <w:r w:rsidRPr="00B02B18">
        <w:rPr>
          <w:rFonts w:ascii="BrowalliaUPC" w:hAnsi="BrowalliaUPC" w:cs="BrowalliaUPC"/>
          <w:sz w:val="28"/>
        </w:rPr>
        <w:t>High Impact Dialogue</w:t>
      </w:r>
    </w:p>
    <w:p w:rsidR="009209D9" w:rsidRPr="00B02B18" w:rsidRDefault="009209D9" w:rsidP="00833A48">
      <w:pPr>
        <w:pStyle w:val="ListParagraph"/>
        <w:numPr>
          <w:ilvl w:val="0"/>
          <w:numId w:val="135"/>
        </w:numPr>
        <w:jc w:val="thaiDistribute"/>
        <w:rPr>
          <w:rFonts w:ascii="BrowalliaUPC" w:hAnsi="BrowalliaUPC" w:cs="BrowalliaUPC"/>
          <w:sz w:val="28"/>
        </w:rPr>
      </w:pPr>
      <w:r w:rsidRPr="00B02B18">
        <w:rPr>
          <w:rFonts w:ascii="BrowalliaUPC" w:hAnsi="BrowalliaUPC" w:cs="BrowalliaUPC"/>
          <w:sz w:val="28"/>
          <w:cs/>
        </w:rPr>
        <w:t xml:space="preserve">หลักสูตร </w:t>
      </w:r>
      <w:r w:rsidRPr="00B02B18">
        <w:rPr>
          <w:rFonts w:ascii="BrowalliaUPC" w:hAnsi="BrowalliaUPC" w:cs="BrowalliaUPC"/>
          <w:sz w:val="28"/>
        </w:rPr>
        <w:t>Systematic &amp; Analytical Thinking</w:t>
      </w:r>
    </w:p>
    <w:p w:rsidR="009209D9" w:rsidRPr="00B02B18" w:rsidRDefault="009209D9" w:rsidP="00833A48">
      <w:pPr>
        <w:pStyle w:val="ListParagraph"/>
        <w:numPr>
          <w:ilvl w:val="0"/>
          <w:numId w:val="135"/>
        </w:numPr>
        <w:jc w:val="thaiDistribute"/>
        <w:rPr>
          <w:rFonts w:ascii="BrowalliaUPC" w:hAnsi="BrowalliaUPC" w:cs="BrowalliaUPC"/>
          <w:sz w:val="28"/>
        </w:rPr>
      </w:pPr>
      <w:r w:rsidRPr="00B02B18">
        <w:rPr>
          <w:rFonts w:ascii="BrowalliaUPC" w:hAnsi="BrowalliaUPC" w:cs="BrowalliaUPC"/>
          <w:sz w:val="28"/>
          <w:cs/>
        </w:rPr>
        <w:t xml:space="preserve">หลักสูตร </w:t>
      </w:r>
      <w:r w:rsidRPr="00B02B18">
        <w:rPr>
          <w:rFonts w:ascii="BrowalliaUPC" w:hAnsi="BrowalliaUPC" w:cs="BrowalliaUPC"/>
          <w:sz w:val="28"/>
        </w:rPr>
        <w:t>Proactive Leadership</w:t>
      </w:r>
      <w:r w:rsidRPr="00B02B18">
        <w:rPr>
          <w:rFonts w:ascii="BrowalliaUPC" w:hAnsi="BrowalliaUPC" w:cs="BrowalliaUPC"/>
          <w:sz w:val="28"/>
          <w:cs/>
        </w:rPr>
        <w:t xml:space="preserve"> </w:t>
      </w:r>
      <w:r w:rsidRPr="00B02B18">
        <w:rPr>
          <w:rFonts w:ascii="BrowalliaUPC" w:hAnsi="BrowalliaUPC" w:cs="BrowalliaUPC"/>
          <w:sz w:val="28"/>
        </w:rPr>
        <w:t>“</w:t>
      </w:r>
      <w:r w:rsidRPr="00B02B18">
        <w:rPr>
          <w:rFonts w:ascii="BrowalliaUPC" w:hAnsi="BrowalliaUPC" w:cs="BrowalliaUPC"/>
          <w:sz w:val="28"/>
          <w:cs/>
        </w:rPr>
        <w:t>สุดยอดภาวะผู้นำ</w:t>
      </w:r>
      <w:r w:rsidRPr="00B02B18">
        <w:rPr>
          <w:rFonts w:ascii="BrowalliaUPC" w:hAnsi="BrowalliaUPC" w:cs="BrowalliaUPC"/>
          <w:sz w:val="28"/>
        </w:rPr>
        <w:t>”</w:t>
      </w:r>
      <w:r w:rsidR="00643D9D" w:rsidRPr="00B02B18">
        <w:rPr>
          <w:noProof/>
          <w:sz w:val="28"/>
        </w:rPr>
        <w:drawing>
          <wp:anchor distT="0" distB="0" distL="114300" distR="114300" simplePos="0" relativeHeight="251947008" behindDoc="1" locked="0" layoutInCell="1" allowOverlap="1">
            <wp:simplePos x="0" y="0"/>
            <wp:positionH relativeFrom="column">
              <wp:posOffset>1684848</wp:posOffset>
            </wp:positionH>
            <wp:positionV relativeFrom="paragraph">
              <wp:posOffset>392430</wp:posOffset>
            </wp:positionV>
            <wp:extent cx="1102995" cy="826770"/>
            <wp:effectExtent l="0" t="0" r="1905" b="0"/>
            <wp:wrapNone/>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1102995" cy="826770"/>
                    </a:xfrm>
                    <a:prstGeom prst="rect">
                      <a:avLst/>
                    </a:prstGeom>
                    <a:noFill/>
                    <a:ln>
                      <a:noFill/>
                    </a:ln>
                  </pic:spPr>
                </pic:pic>
              </a:graphicData>
            </a:graphic>
          </wp:anchor>
        </w:drawing>
      </w:r>
      <w:r w:rsidR="00643D9D" w:rsidRPr="00B02B18">
        <w:rPr>
          <w:noProof/>
          <w:sz w:val="28"/>
        </w:rPr>
        <w:drawing>
          <wp:anchor distT="0" distB="0" distL="114300" distR="114300" simplePos="0" relativeHeight="251945984" behindDoc="1" locked="0" layoutInCell="1" allowOverlap="1">
            <wp:simplePos x="0" y="0"/>
            <wp:positionH relativeFrom="column">
              <wp:posOffset>452120</wp:posOffset>
            </wp:positionH>
            <wp:positionV relativeFrom="paragraph">
              <wp:posOffset>392430</wp:posOffset>
            </wp:positionV>
            <wp:extent cx="1104900" cy="829310"/>
            <wp:effectExtent l="0" t="0" r="0" b="8890"/>
            <wp:wrapNone/>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1104900" cy="829310"/>
                    </a:xfrm>
                    <a:prstGeom prst="rect">
                      <a:avLst/>
                    </a:prstGeom>
                    <a:noFill/>
                    <a:ln>
                      <a:noFill/>
                    </a:ln>
                  </pic:spPr>
                </pic:pic>
              </a:graphicData>
            </a:graphic>
          </wp:anchor>
        </w:drawing>
      </w:r>
    </w:p>
    <w:p w:rsidR="009209D9" w:rsidRPr="00B02B18" w:rsidRDefault="00643D9D" w:rsidP="009209D9">
      <w:pPr>
        <w:ind w:left="1440"/>
        <w:jc w:val="thaiDistribute"/>
        <w:rPr>
          <w:rFonts w:ascii="BrowalliaUPC" w:hAnsi="BrowalliaUPC" w:cs="BrowalliaUPC"/>
          <w:sz w:val="28"/>
        </w:rPr>
      </w:pPr>
      <w:r w:rsidRPr="00B02B18">
        <w:rPr>
          <w:rFonts w:ascii="BrowalliaUPC" w:hAnsi="BrowalliaUPC" w:cs="BrowalliaUPC"/>
          <w:noProof/>
          <w:sz w:val="28"/>
        </w:rPr>
        <w:drawing>
          <wp:anchor distT="0" distB="0" distL="114300" distR="114300" simplePos="0" relativeHeight="251950080" behindDoc="1" locked="0" layoutInCell="1" allowOverlap="1">
            <wp:simplePos x="0" y="0"/>
            <wp:positionH relativeFrom="column">
              <wp:posOffset>5199628</wp:posOffset>
            </wp:positionH>
            <wp:positionV relativeFrom="paragraph">
              <wp:posOffset>13418</wp:posOffset>
            </wp:positionV>
            <wp:extent cx="1028771" cy="771276"/>
            <wp:effectExtent l="0" t="0" r="0" b="0"/>
            <wp:wrapNone/>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1028193" cy="770842"/>
                    </a:xfrm>
                    <a:prstGeom prst="rect">
                      <a:avLst/>
                    </a:prstGeom>
                    <a:noFill/>
                    <a:ln>
                      <a:noFill/>
                    </a:ln>
                  </pic:spPr>
                </pic:pic>
              </a:graphicData>
            </a:graphic>
          </wp:anchor>
        </w:drawing>
      </w:r>
      <w:r w:rsidRPr="00B02B18">
        <w:rPr>
          <w:rFonts w:ascii="BrowalliaUPC" w:hAnsi="BrowalliaUPC" w:cs="BrowalliaUPC"/>
          <w:noProof/>
          <w:sz w:val="28"/>
        </w:rPr>
        <w:drawing>
          <wp:anchor distT="0" distB="0" distL="114300" distR="114300" simplePos="0" relativeHeight="251949056" behindDoc="1" locked="0" layoutInCell="1" allowOverlap="1">
            <wp:simplePos x="0" y="0"/>
            <wp:positionH relativeFrom="column">
              <wp:posOffset>4061460</wp:posOffset>
            </wp:positionH>
            <wp:positionV relativeFrom="paragraph">
              <wp:posOffset>12700</wp:posOffset>
            </wp:positionV>
            <wp:extent cx="1028065" cy="770890"/>
            <wp:effectExtent l="0" t="0" r="635" b="0"/>
            <wp:wrapNone/>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1028065" cy="770890"/>
                    </a:xfrm>
                    <a:prstGeom prst="rect">
                      <a:avLst/>
                    </a:prstGeom>
                    <a:noFill/>
                    <a:ln>
                      <a:noFill/>
                    </a:ln>
                  </pic:spPr>
                </pic:pic>
              </a:graphicData>
            </a:graphic>
          </wp:anchor>
        </w:drawing>
      </w:r>
      <w:r w:rsidRPr="00B02B18">
        <w:rPr>
          <w:rFonts w:ascii="BrowalliaUPC" w:hAnsi="BrowalliaUPC" w:cs="BrowalliaUPC"/>
          <w:noProof/>
          <w:sz w:val="28"/>
        </w:rPr>
        <w:drawing>
          <wp:anchor distT="0" distB="0" distL="114300" distR="114300" simplePos="0" relativeHeight="251948032" behindDoc="1" locked="0" layoutInCell="1" allowOverlap="1">
            <wp:simplePos x="0" y="0"/>
            <wp:positionH relativeFrom="column">
              <wp:posOffset>2900680</wp:posOffset>
            </wp:positionH>
            <wp:positionV relativeFrom="paragraph">
              <wp:posOffset>12700</wp:posOffset>
            </wp:positionV>
            <wp:extent cx="1049020" cy="786765"/>
            <wp:effectExtent l="0" t="0" r="0" b="0"/>
            <wp:wrapNone/>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1049020" cy="786765"/>
                    </a:xfrm>
                    <a:prstGeom prst="rect">
                      <a:avLst/>
                    </a:prstGeom>
                    <a:noFill/>
                    <a:ln>
                      <a:noFill/>
                    </a:ln>
                  </pic:spPr>
                </pic:pic>
              </a:graphicData>
            </a:graphic>
          </wp:anchor>
        </w:drawing>
      </w:r>
    </w:p>
    <w:p w:rsidR="009209D9" w:rsidRPr="00B02B18" w:rsidRDefault="009209D9" w:rsidP="009209D9">
      <w:pPr>
        <w:pStyle w:val="ListParagraph"/>
        <w:ind w:left="1440"/>
        <w:jc w:val="thaiDistribute"/>
        <w:rPr>
          <w:rFonts w:ascii="BrowalliaUPC" w:hAnsi="BrowalliaUPC" w:cs="BrowalliaUPC"/>
          <w:sz w:val="28"/>
        </w:rPr>
      </w:pPr>
    </w:p>
    <w:p w:rsidR="009209D9" w:rsidRPr="00B02B18" w:rsidRDefault="00EE2703" w:rsidP="009209D9">
      <w:pPr>
        <w:pStyle w:val="ListParagraph"/>
        <w:ind w:left="1440"/>
        <w:jc w:val="thaiDistribute"/>
        <w:rPr>
          <w:rFonts w:ascii="BrowalliaUPC" w:hAnsi="BrowalliaUPC" w:cs="BrowalliaUPC"/>
          <w:sz w:val="28"/>
        </w:rPr>
      </w:pPr>
      <w:r>
        <w:rPr>
          <w:rFonts w:ascii="BrowalliaUPC" w:hAnsi="BrowalliaUPC" w:cs="BrowalliaUPC"/>
          <w:noProof/>
          <w:sz w:val="28"/>
        </w:rPr>
        <w:pict>
          <v:shape id="_x0000_s1216" type="#_x0000_t202" style="position:absolute;left:0;text-align:left;margin-left:149.8pt;margin-top:7.8pt;width:222.85pt;height:31.3pt;z-index:2519797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" filled="f" stroked="f">
            <v:textbox>
              <w:txbxContent>
                <w:p w:rsidR="00EE2703" w:rsidRDefault="00EE2703"/>
                <w:p w:rsidR="00FF742C" w:rsidRDefault="00FF742C"/>
                <w:p w:rsidR="008D2CF6" w:rsidRDefault="008D2CF6"/>
                <w:p w:rsidR="008C46A5" w:rsidRDefault="008C46A5"/>
                <w:p w:rsidR="008C46A5" w:rsidRDefault="008C46A5"/>
                <w:p w:rsidR="008C46A5" w:rsidRDefault="008C46A5"/>
                <w:p w:rsidR="008C46A5" w:rsidRPr="00FA1306" w:rsidRDefault="008C46A5" w:rsidP="00643D9D">
                  <w:pPr>
                    <w:pStyle w:val="ListParagraph"/>
                    <w:tabs>
                      <w:tab w:val="left" w:pos="1170"/>
                    </w:tabs>
                    <w:ind w:left="0"/>
                    <w:jc w:val="center"/>
                    <w:rPr>
                      <w:rFonts w:ascii="BrowalliaUPC" w:hAnsi="BrowalliaUPC" w:cs="BrowalliaUPC"/>
                      <w:sz w:val="32"/>
                      <w:szCs w:val="32"/>
                    </w:rPr>
                  </w:pPr>
                  <w:r w:rsidRPr="00FA1306">
                    <w:rPr>
                      <w:rFonts w:ascii="BrowalliaUPC" w:hAnsi="BrowalliaUPC" w:cs="BrowalliaUPC"/>
                      <w:sz w:val="32"/>
                      <w:szCs w:val="32"/>
                      <w:cs/>
                    </w:rPr>
                    <w:t>รูปภาพหลักสูตรการสื่อสารอย่างเป็นระบบ</w:t>
                  </w:r>
                </w:p>
                <w:p w:rsidR="008C46A5" w:rsidRDefault="008C46A5"/>
              </w:txbxContent>
            </v:textbox>
          </v:shape>
          <o:OLEObject Type="Embed" ProgID="PBrush" ShapeID="_x0000_s1216" DrawAspect="Content" ObjectID="_1615119396" r:id="rId90"/>
        </w:pict>
      </w:r>
    </w:p>
    <w:p w:rsidR="009209D9" w:rsidRPr="00B02B18" w:rsidRDefault="009209D9" w:rsidP="00643D9D">
      <w:pPr>
        <w:pStyle w:val="ListParagraph"/>
        <w:tabs>
          <w:tab w:val="left" w:pos="1170"/>
        </w:tabs>
        <w:ind w:left="0"/>
        <w:rPr>
          <w:rFonts w:ascii="BrowalliaUPC" w:hAnsi="BrowalliaUPC" w:cs="BrowalliaUPC"/>
          <w:sz w:val="28"/>
        </w:rPr>
      </w:pPr>
    </w:p>
    <w:p w:rsidR="009209D9" w:rsidRPr="00B02B18" w:rsidRDefault="009209D9" w:rsidP="00833A48">
      <w:pPr>
        <w:pStyle w:val="ListParagraph"/>
        <w:numPr>
          <w:ilvl w:val="0"/>
          <w:numId w:val="137"/>
        </w:numPr>
        <w:spacing w:line="240" w:lineRule="auto"/>
        <w:jc w:val="thaiDistribute"/>
        <w:rPr>
          <w:rFonts w:ascii="BrowalliaUPC" w:hAnsi="BrowalliaUPC" w:cs="BrowalliaUPC"/>
          <w:b/>
          <w:bCs/>
          <w:sz w:val="28"/>
        </w:rPr>
      </w:pPr>
      <w:r w:rsidRPr="00B02B18">
        <w:rPr>
          <w:rFonts w:ascii="BrowalliaUPC" w:hAnsi="BrowalliaUPC" w:cs="BrowalliaUPC"/>
          <w:b/>
          <w:bCs/>
          <w:sz w:val="28"/>
          <w:cs/>
        </w:rPr>
        <w:t xml:space="preserve">การฝึกอบรมด้านวิศวกรรมและการดำเนินงานในโครงการ </w:t>
      </w:r>
      <w:r w:rsidRPr="00B02B18">
        <w:rPr>
          <w:rFonts w:ascii="BrowalliaUPC" w:hAnsi="BrowalliaUPC" w:cs="BrowalliaUPC"/>
          <w:b/>
          <w:bCs/>
          <w:sz w:val="28"/>
        </w:rPr>
        <w:t>(Engineering and Project Execution Training)</w:t>
      </w:r>
      <w:r w:rsidR="007354B9" w:rsidRPr="00B02B18">
        <w:rPr>
          <w:rFonts w:ascii="BrowalliaUPC" w:hAnsi="BrowalliaUPC" w:cs="BrowalliaUPC"/>
          <w:b/>
          <w:bCs/>
          <w:sz w:val="28"/>
        </w:rPr>
        <w:t xml:space="preserve">  </w:t>
      </w:r>
      <w:r w:rsidRPr="00B02B18">
        <w:rPr>
          <w:rFonts w:ascii="BrowalliaUPC" w:hAnsi="BrowalliaUPC" w:cs="BrowalliaUPC"/>
          <w:sz w:val="28"/>
          <w:cs/>
        </w:rPr>
        <w:t xml:space="preserve">เป็นการอบรมที่จัดขึ้นเพื่อให้ความรู้ ความเข้าใจในงานของพนักงานในแต่ละแผนก โดยจะมีการแบ่งการอบรมออกเป็น </w:t>
      </w:r>
      <w:r w:rsidRPr="00B02B18">
        <w:rPr>
          <w:rFonts w:ascii="BrowalliaUPC" w:hAnsi="BrowalliaUPC" w:cs="BrowalliaUPC"/>
          <w:sz w:val="28"/>
        </w:rPr>
        <w:t>2</w:t>
      </w:r>
      <w:r w:rsidRPr="00B02B18">
        <w:rPr>
          <w:rFonts w:ascii="BrowalliaUPC" w:hAnsi="BrowalliaUPC" w:cs="BrowalliaUPC"/>
          <w:sz w:val="28"/>
          <w:cs/>
        </w:rPr>
        <w:t xml:space="preserve"> ประเภท คือ การอบรมสำหรับพนักงานใหม่ และการอบรมสำหรับพนักงานที่มีประสบการณ์ทำงานโดยจะเป็นการอบรมในเรื่องงานด้านวิศวกรรมเฉพาะด้าน ซึ่งจะทำให้พนักงานมีความรู้ ความสามารถในงานที่ได้รับมอบหมายได้ดียิ่งขึ้น </w:t>
      </w:r>
    </w:p>
    <w:p w:rsidR="007354B9" w:rsidRPr="00B02B18" w:rsidRDefault="007354B9" w:rsidP="007354B9">
      <w:pPr>
        <w:pStyle w:val="ListParagraph"/>
        <w:spacing w:line="240" w:lineRule="auto"/>
        <w:ind w:left="360"/>
        <w:jc w:val="thaiDistribute"/>
        <w:rPr>
          <w:rFonts w:ascii="BrowalliaUPC" w:hAnsi="BrowalliaUPC" w:cs="BrowalliaUPC"/>
          <w:b/>
          <w:bCs/>
          <w:sz w:val="28"/>
        </w:rPr>
      </w:pPr>
      <w:r w:rsidRPr="00B02B18">
        <w:rPr>
          <w:noProof/>
          <w:sz w:val="28"/>
        </w:rPr>
        <w:drawing>
          <wp:anchor distT="0" distB="0" distL="114300" distR="114300" simplePos="0" relativeHeight="251952128" behindDoc="1" locked="0" layoutInCell="1" allowOverlap="1">
            <wp:simplePos x="0" y="0"/>
            <wp:positionH relativeFrom="column">
              <wp:posOffset>2853690</wp:posOffset>
            </wp:positionH>
            <wp:positionV relativeFrom="paragraph">
              <wp:posOffset>132715</wp:posOffset>
            </wp:positionV>
            <wp:extent cx="1208405" cy="904875"/>
            <wp:effectExtent l="0" t="0" r="0" b="9525"/>
            <wp:wrapNone/>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1208405" cy="904875"/>
                    </a:xfrm>
                    <a:prstGeom prst="rect">
                      <a:avLst/>
                    </a:prstGeom>
                    <a:noFill/>
                    <a:ln>
                      <a:noFill/>
                    </a:ln>
                  </pic:spPr>
                </pic:pic>
              </a:graphicData>
            </a:graphic>
          </wp:anchor>
        </w:drawing>
      </w:r>
      <w:r w:rsidRPr="00B02B18">
        <w:rPr>
          <w:noProof/>
          <w:sz w:val="28"/>
        </w:rPr>
        <w:drawing>
          <wp:anchor distT="0" distB="0" distL="114300" distR="114300" simplePos="0" relativeHeight="251951104" behindDoc="1" locked="0" layoutInCell="1" allowOverlap="1">
            <wp:simplePos x="0" y="0"/>
            <wp:positionH relativeFrom="column">
              <wp:posOffset>1480820</wp:posOffset>
            </wp:positionH>
            <wp:positionV relativeFrom="paragraph">
              <wp:posOffset>147320</wp:posOffset>
            </wp:positionV>
            <wp:extent cx="1196975" cy="896620"/>
            <wp:effectExtent l="0" t="0" r="3175" b="0"/>
            <wp:wrapNone/>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1196975" cy="896620"/>
                    </a:xfrm>
                    <a:prstGeom prst="rect">
                      <a:avLst/>
                    </a:prstGeom>
                    <a:noFill/>
                    <a:ln>
                      <a:noFill/>
                    </a:ln>
                  </pic:spPr>
                </pic:pic>
              </a:graphicData>
            </a:graphic>
          </wp:anchor>
        </w:drawing>
      </w:r>
    </w:p>
    <w:p w:rsidR="009209D9" w:rsidRPr="00B02B18" w:rsidRDefault="009209D9" w:rsidP="009209D9">
      <w:pPr>
        <w:pStyle w:val="ListParagraph"/>
        <w:ind w:left="1080" w:firstLine="1080"/>
        <w:jc w:val="thaiDistribute"/>
        <w:rPr>
          <w:rFonts w:ascii="BrowalliaUPC" w:hAnsi="BrowalliaUPC" w:cs="BrowalliaUPC"/>
          <w:sz w:val="28"/>
        </w:rPr>
      </w:pPr>
    </w:p>
    <w:p w:rsidR="009209D9" w:rsidRPr="00B02B18" w:rsidRDefault="009209D9" w:rsidP="009209D9">
      <w:pPr>
        <w:pStyle w:val="ListParagraph"/>
        <w:ind w:left="1080" w:firstLine="1080"/>
        <w:jc w:val="thaiDistribute"/>
        <w:rPr>
          <w:rFonts w:ascii="BrowalliaUPC" w:hAnsi="BrowalliaUPC" w:cs="BrowalliaUPC"/>
          <w:sz w:val="28"/>
        </w:rPr>
      </w:pPr>
    </w:p>
    <w:p w:rsidR="00643D9D" w:rsidRPr="00B02B18" w:rsidRDefault="00EE2703" w:rsidP="00643D9D">
      <w:pPr>
        <w:pStyle w:val="ListParagraph"/>
        <w:ind w:left="1080" w:firstLine="1080"/>
        <w:jc w:val="thaiDistribute"/>
        <w:rPr>
          <w:rFonts w:ascii="BrowalliaUPC" w:hAnsi="BrowalliaUPC" w:cs="BrowalliaUPC"/>
          <w:b/>
          <w:bCs/>
          <w:sz w:val="28"/>
          <w:u w:val="single"/>
        </w:rPr>
      </w:pPr>
      <w:r w:rsidRPr="00EE2703">
        <w:rPr>
          <w:rFonts w:ascii="BrowalliaUPC" w:hAnsi="BrowalliaUPC" w:cs="BrowalliaUPC"/>
          <w:noProof/>
          <w:sz w:val="28"/>
        </w:rPr>
        <w:pict>
          <v:shape id="_x0000_s1217" type="#_x0000_t202" style="position:absolute;left:0;text-align:left;margin-left:58.9pt;margin-top:15.6pt;width:320.55pt;height:28.15pt;z-index:25198182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" filled="f" stroked="f">
            <v:textbox>
              <w:txbxContent>
                <w:p w:rsidR="00EE2703" w:rsidRDefault="00EE2703"/>
                <w:p w:rsidR="00FF742C" w:rsidRDefault="00FF742C"/>
                <w:p w:rsidR="008D2CF6" w:rsidRDefault="008D2CF6"/>
                <w:p w:rsidR="008C46A5" w:rsidRDefault="008C46A5"/>
                <w:p w:rsidR="008C46A5" w:rsidRDefault="008C46A5"/>
                <w:p w:rsidR="008C46A5" w:rsidRDefault="008C46A5"/>
                <w:p w:rsidR="008C46A5" w:rsidRPr="00FA1306" w:rsidRDefault="008C46A5" w:rsidP="00643D9D">
                  <w:pPr>
                    <w:pStyle w:val="ListParagraph"/>
                    <w:tabs>
                      <w:tab w:val="left" w:pos="1170"/>
                    </w:tabs>
                    <w:ind w:left="0"/>
                    <w:jc w:val="center"/>
                    <w:rPr>
                      <w:rFonts w:ascii="BrowalliaUPC" w:hAnsi="BrowalliaUPC" w:cs="BrowalliaUPC"/>
                      <w:sz w:val="32"/>
                      <w:szCs w:val="32"/>
                      <w:cs/>
                    </w:rPr>
                  </w:pPr>
                  <w:r w:rsidRPr="00FA1306">
                    <w:rPr>
                      <w:rFonts w:ascii="BrowalliaUPC" w:hAnsi="BrowalliaUPC" w:cs="BrowalliaUPC"/>
                      <w:sz w:val="32"/>
                      <w:szCs w:val="32"/>
                      <w:cs/>
                    </w:rPr>
                    <w:t>รูปภาพการอบรมด้านวิศวกรรมและการดำเนินงานในโครงการ</w:t>
                  </w:r>
                </w:p>
                <w:p w:rsidR="008C46A5" w:rsidRDefault="008C46A5"/>
              </w:txbxContent>
            </v:textbox>
          </v:shape>
          <o:OLEObject Type="Embed" ProgID="PBrush" ShapeID="_x0000_s1217" DrawAspect="Content" ObjectID="_1615119397" r:id="rId93"/>
        </w:pict>
      </w:r>
    </w:p>
    <w:p w:rsidR="007354B9" w:rsidRDefault="007354B9" w:rsidP="00643D9D">
      <w:pPr>
        <w:jc w:val="both"/>
        <w:rPr>
          <w:rFonts w:ascii="BrowalliaUPC" w:hAnsi="BrowalliaUPC" w:cs="BrowalliaUPC"/>
          <w:b/>
          <w:bCs/>
          <w:sz w:val="28"/>
          <w:u w:val="single"/>
        </w:rPr>
      </w:pPr>
    </w:p>
    <w:p w:rsidR="00FD2CD8" w:rsidRPr="00B02B18" w:rsidRDefault="00FD2CD8" w:rsidP="00643D9D">
      <w:pPr>
        <w:jc w:val="both"/>
        <w:rPr>
          <w:rFonts w:ascii="BrowalliaUPC" w:hAnsi="BrowalliaUPC" w:cs="BrowalliaUPC"/>
          <w:b/>
          <w:bCs/>
          <w:sz w:val="28"/>
          <w:u w:val="single"/>
        </w:rPr>
      </w:pPr>
    </w:p>
    <w:p w:rsidR="009209D9" w:rsidRPr="00B02B18" w:rsidRDefault="009209D9" w:rsidP="00643D9D">
      <w:pPr>
        <w:jc w:val="both"/>
        <w:rPr>
          <w:rFonts w:ascii="BrowalliaUPC" w:hAnsi="BrowalliaUPC" w:cs="BrowalliaUPC"/>
          <w:sz w:val="28"/>
        </w:rPr>
      </w:pPr>
      <w:r w:rsidRPr="00B02B18">
        <w:rPr>
          <w:rFonts w:ascii="BrowalliaUPC" w:hAnsi="BrowalliaUPC" w:cs="BrowalliaUPC"/>
          <w:b/>
          <w:bCs/>
          <w:sz w:val="28"/>
          <w:u w:val="single"/>
          <w:cs/>
        </w:rPr>
        <w:lastRenderedPageBreak/>
        <w:t xml:space="preserve">งบประมาณในการพัฒนาศักยภาพของพนักงานปี </w:t>
      </w:r>
      <w:r w:rsidRPr="00B02B18">
        <w:rPr>
          <w:rFonts w:ascii="BrowalliaUPC" w:hAnsi="BrowalliaUPC" w:cs="BrowalliaUPC"/>
          <w:b/>
          <w:bCs/>
          <w:sz w:val="28"/>
          <w:u w:val="single"/>
        </w:rPr>
        <w:t xml:space="preserve">2561 </w:t>
      </w:r>
    </w:p>
    <w:tbl>
      <w:tblPr>
        <w:tblW w:w="10265" w:type="dxa"/>
        <w:tblInd w:w="103" w:type="dxa"/>
        <w:tblLook w:val="04A0"/>
      </w:tblPr>
      <w:tblGrid>
        <w:gridCol w:w="5495"/>
        <w:gridCol w:w="2520"/>
        <w:gridCol w:w="2250"/>
      </w:tblGrid>
      <w:tr w:rsidR="009209D9" w:rsidRPr="00B02B18" w:rsidTr="00643D9D">
        <w:trPr>
          <w:trHeight w:val="300"/>
        </w:trPr>
        <w:tc>
          <w:tcPr>
            <w:tcW w:w="549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9209D9" w:rsidRPr="00B02B18" w:rsidRDefault="009209D9" w:rsidP="003B7E01">
            <w:pPr>
              <w:spacing w:after="0" w:line="240" w:lineRule="auto"/>
              <w:jc w:val="center"/>
              <w:rPr>
                <w:rFonts w:ascii="BrowalliaUPC" w:eastAsia="Times New Roman" w:hAnsi="BrowalliaUPC" w:cs="BrowalliaUPC"/>
                <w:b/>
                <w:bCs/>
                <w:color w:val="000000"/>
                <w:sz w:val="28"/>
              </w:rPr>
            </w:pPr>
            <w:r w:rsidRPr="00B02B18">
              <w:rPr>
                <w:rFonts w:ascii="BrowalliaUPC" w:eastAsia="Times New Roman" w:hAnsi="BrowalliaUPC" w:cs="BrowalliaUPC"/>
                <w:b/>
                <w:bCs/>
                <w:color w:val="000000"/>
                <w:sz w:val="28"/>
                <w:cs/>
              </w:rPr>
              <w:t>หัวข้อ</w:t>
            </w:r>
          </w:p>
        </w:tc>
        <w:tc>
          <w:tcPr>
            <w:tcW w:w="2520" w:type="dxa"/>
            <w:tcBorders>
              <w:top w:val="single" w:sz="4" w:space="0" w:color="auto"/>
              <w:left w:val="nil"/>
              <w:bottom w:val="single" w:sz="4" w:space="0" w:color="auto"/>
              <w:right w:val="single" w:sz="4" w:space="0" w:color="auto"/>
            </w:tcBorders>
            <w:shd w:val="clear" w:color="auto" w:fill="D9D9D9"/>
            <w:vAlign w:val="center"/>
            <w:hideMark/>
          </w:tcPr>
          <w:p w:rsidR="009209D9" w:rsidRPr="00B02B18" w:rsidRDefault="009209D9" w:rsidP="003B7E01">
            <w:pPr>
              <w:spacing w:after="0" w:line="240" w:lineRule="auto"/>
              <w:jc w:val="center"/>
              <w:rPr>
                <w:rFonts w:ascii="BrowalliaUPC" w:eastAsia="Times New Roman" w:hAnsi="BrowalliaUPC" w:cs="BrowalliaUPC"/>
                <w:b/>
                <w:bCs/>
                <w:color w:val="000000"/>
                <w:sz w:val="28"/>
              </w:rPr>
            </w:pPr>
            <w:r w:rsidRPr="00B02B18">
              <w:rPr>
                <w:rFonts w:ascii="BrowalliaUPC" w:eastAsia="Times New Roman" w:hAnsi="BrowalliaUPC" w:cs="BrowalliaUPC"/>
                <w:b/>
                <w:bCs/>
                <w:color w:val="000000"/>
                <w:sz w:val="28"/>
                <w:cs/>
              </w:rPr>
              <w:t xml:space="preserve">ค่าใช้จ่าย </w:t>
            </w:r>
            <w:r w:rsidRPr="00B02B18">
              <w:rPr>
                <w:rFonts w:ascii="BrowalliaUPC" w:hAnsi="BrowalliaUPC" w:cs="BrowalliaUPC"/>
                <w:b/>
                <w:bCs/>
                <w:sz w:val="28"/>
              </w:rPr>
              <w:t>(</w:t>
            </w:r>
            <w:r w:rsidRPr="00B02B18">
              <w:rPr>
                <w:rFonts w:ascii="BrowalliaUPC" w:hAnsi="BrowalliaUPC" w:cs="BrowalliaUPC"/>
                <w:b/>
                <w:bCs/>
                <w:sz w:val="28"/>
                <w:cs/>
              </w:rPr>
              <w:t>บาท</w:t>
            </w:r>
            <w:r w:rsidRPr="00B02B18">
              <w:rPr>
                <w:rFonts w:ascii="BrowalliaUPC" w:hAnsi="BrowalliaUPC" w:cs="BrowalliaUPC"/>
                <w:b/>
                <w:bCs/>
                <w:sz w:val="28"/>
              </w:rPr>
              <w:t>)</w:t>
            </w:r>
          </w:p>
        </w:tc>
        <w:tc>
          <w:tcPr>
            <w:tcW w:w="2250" w:type="dxa"/>
            <w:tcBorders>
              <w:top w:val="single" w:sz="4" w:space="0" w:color="auto"/>
              <w:left w:val="nil"/>
              <w:bottom w:val="single" w:sz="4" w:space="0" w:color="auto"/>
              <w:right w:val="single" w:sz="4" w:space="0" w:color="auto"/>
            </w:tcBorders>
            <w:shd w:val="clear" w:color="auto" w:fill="D9D9D9"/>
            <w:vAlign w:val="center"/>
            <w:hideMark/>
          </w:tcPr>
          <w:p w:rsidR="009209D9" w:rsidRPr="00B02B18" w:rsidRDefault="009209D9" w:rsidP="003B7E01">
            <w:pPr>
              <w:spacing w:after="0" w:line="240" w:lineRule="auto"/>
              <w:jc w:val="center"/>
              <w:rPr>
                <w:rFonts w:ascii="BrowalliaUPC" w:eastAsia="Times New Roman" w:hAnsi="BrowalliaUPC" w:cs="BrowalliaUPC"/>
                <w:b/>
                <w:bCs/>
                <w:color w:val="000000"/>
                <w:sz w:val="28"/>
              </w:rPr>
            </w:pPr>
            <w:r w:rsidRPr="00B02B18">
              <w:rPr>
                <w:rFonts w:ascii="BrowalliaUPC" w:eastAsia="Times New Roman" w:hAnsi="BrowalliaUPC" w:cs="BrowalliaUPC"/>
                <w:b/>
                <w:bCs/>
                <w:color w:val="000000"/>
                <w:sz w:val="28"/>
                <w:cs/>
              </w:rPr>
              <w:t>เฉลี่ยต่อคน</w:t>
            </w:r>
            <w:r w:rsidRPr="00B02B18">
              <w:rPr>
                <w:rFonts w:ascii="BrowalliaUPC" w:eastAsia="Times New Roman" w:hAnsi="BrowalliaUPC" w:cs="BrowalliaUPC"/>
                <w:b/>
                <w:bCs/>
                <w:color w:val="000000"/>
                <w:sz w:val="28"/>
              </w:rPr>
              <w:t xml:space="preserve"> </w:t>
            </w:r>
            <w:r w:rsidRPr="00B02B18">
              <w:rPr>
                <w:rFonts w:ascii="BrowalliaUPC" w:hAnsi="BrowalliaUPC" w:cs="BrowalliaUPC"/>
                <w:b/>
                <w:bCs/>
                <w:sz w:val="28"/>
              </w:rPr>
              <w:t>(</w:t>
            </w:r>
            <w:r w:rsidRPr="00B02B18">
              <w:rPr>
                <w:rFonts w:ascii="BrowalliaUPC" w:hAnsi="BrowalliaUPC" w:cs="BrowalliaUPC"/>
                <w:b/>
                <w:bCs/>
                <w:sz w:val="28"/>
                <w:cs/>
              </w:rPr>
              <w:t>บาท</w:t>
            </w:r>
            <w:r w:rsidRPr="00B02B18">
              <w:rPr>
                <w:rFonts w:ascii="BrowalliaUPC" w:hAnsi="BrowalliaUPC" w:cs="BrowalliaUPC"/>
                <w:b/>
                <w:bCs/>
                <w:sz w:val="28"/>
              </w:rPr>
              <w:t>)</w:t>
            </w:r>
          </w:p>
        </w:tc>
      </w:tr>
      <w:tr w:rsidR="009209D9" w:rsidRPr="00B02B18" w:rsidTr="00643D9D">
        <w:trPr>
          <w:trHeight w:val="300"/>
        </w:trPr>
        <w:tc>
          <w:tcPr>
            <w:tcW w:w="5495" w:type="dxa"/>
            <w:tcBorders>
              <w:top w:val="nil"/>
              <w:left w:val="single" w:sz="4" w:space="0" w:color="auto"/>
              <w:bottom w:val="single" w:sz="4" w:space="0" w:color="auto"/>
              <w:right w:val="single" w:sz="4" w:space="0" w:color="auto"/>
            </w:tcBorders>
            <w:shd w:val="clear" w:color="auto" w:fill="auto"/>
            <w:noWrap/>
            <w:vAlign w:val="center"/>
            <w:hideMark/>
          </w:tcPr>
          <w:p w:rsidR="009209D9" w:rsidRPr="00B02B18" w:rsidRDefault="009209D9" w:rsidP="003B7E01">
            <w:pPr>
              <w:spacing w:after="0" w:line="240" w:lineRule="auto"/>
              <w:jc w:val="thaiDistribute"/>
              <w:rPr>
                <w:rFonts w:ascii="BrowalliaUPC" w:eastAsia="Times New Roman" w:hAnsi="BrowalliaUPC" w:cs="BrowalliaUPC"/>
                <w:color w:val="000000"/>
                <w:sz w:val="28"/>
              </w:rPr>
            </w:pPr>
            <w:r w:rsidRPr="00B02B18">
              <w:rPr>
                <w:rFonts w:ascii="BrowalliaUPC" w:eastAsia="Times New Roman" w:hAnsi="BrowalliaUPC" w:cs="BrowalliaUPC"/>
                <w:color w:val="000000"/>
                <w:sz w:val="28"/>
                <w:cs/>
              </w:rPr>
              <w:t>การฝึกอบรมพนักงานภายใน-ภายนอกบริษัท</w:t>
            </w:r>
          </w:p>
        </w:tc>
        <w:tc>
          <w:tcPr>
            <w:tcW w:w="2520" w:type="dxa"/>
            <w:tcBorders>
              <w:top w:val="nil"/>
              <w:left w:val="nil"/>
              <w:bottom w:val="single" w:sz="4" w:space="0" w:color="auto"/>
              <w:right w:val="single" w:sz="4" w:space="0" w:color="auto"/>
            </w:tcBorders>
            <w:shd w:val="clear" w:color="auto" w:fill="auto"/>
            <w:noWrap/>
            <w:vAlign w:val="center"/>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2,083,301.10</w:t>
            </w:r>
          </w:p>
        </w:tc>
        <w:tc>
          <w:tcPr>
            <w:tcW w:w="2250" w:type="dxa"/>
            <w:tcBorders>
              <w:top w:val="nil"/>
              <w:left w:val="nil"/>
              <w:bottom w:val="single" w:sz="4" w:space="0" w:color="auto"/>
              <w:right w:val="single" w:sz="4" w:space="0" w:color="auto"/>
            </w:tcBorders>
            <w:shd w:val="clear" w:color="auto" w:fill="auto"/>
            <w:noWrap/>
            <w:vAlign w:val="bottom"/>
          </w:tcPr>
          <w:p w:rsidR="009209D9" w:rsidRPr="00B02B18" w:rsidRDefault="009209D9" w:rsidP="003B7E01">
            <w:pPr>
              <w:spacing w:after="0" w:line="240" w:lineRule="auto"/>
              <w:jc w:val="center"/>
              <w:rPr>
                <w:rFonts w:ascii="BrowalliaUPC" w:hAnsi="BrowalliaUPC" w:cs="BrowalliaUPC"/>
                <w:sz w:val="28"/>
              </w:rPr>
            </w:pPr>
            <w:r w:rsidRPr="00B02B18">
              <w:rPr>
                <w:rFonts w:ascii="BrowalliaUPC" w:hAnsi="BrowalliaUPC" w:cs="BrowalliaUPC"/>
                <w:sz w:val="28"/>
              </w:rPr>
              <w:t>888.78</w:t>
            </w:r>
          </w:p>
        </w:tc>
      </w:tr>
      <w:tr w:rsidR="009209D9" w:rsidRPr="00B02B18" w:rsidTr="00643D9D">
        <w:trPr>
          <w:trHeight w:val="300"/>
        </w:trPr>
        <w:tc>
          <w:tcPr>
            <w:tcW w:w="5495" w:type="dxa"/>
            <w:tcBorders>
              <w:top w:val="nil"/>
              <w:left w:val="single" w:sz="4" w:space="0" w:color="auto"/>
              <w:bottom w:val="single" w:sz="4" w:space="0" w:color="auto"/>
              <w:right w:val="single" w:sz="4" w:space="0" w:color="auto"/>
            </w:tcBorders>
            <w:shd w:val="clear" w:color="auto" w:fill="auto"/>
            <w:noWrap/>
            <w:vAlign w:val="center"/>
          </w:tcPr>
          <w:p w:rsidR="009209D9" w:rsidRPr="00B02B18" w:rsidRDefault="009209D9" w:rsidP="003B7E01">
            <w:pPr>
              <w:spacing w:after="0"/>
              <w:rPr>
                <w:rFonts w:ascii="BrowalliaUPC" w:eastAsia="Times New Roman" w:hAnsi="BrowalliaUPC" w:cs="BrowalliaUPC"/>
                <w:color w:val="000000"/>
                <w:sz w:val="28"/>
              </w:rPr>
            </w:pPr>
            <w:r w:rsidRPr="00B02B18">
              <w:rPr>
                <w:rFonts w:ascii="BrowalliaUPC" w:eastAsia="Times New Roman" w:hAnsi="BrowalliaUPC" w:cs="BrowalliaUPC"/>
                <w:color w:val="000000"/>
                <w:sz w:val="28"/>
                <w:cs/>
              </w:rPr>
              <w:t>การสัมมนานอกสถานที่</w:t>
            </w:r>
          </w:p>
        </w:tc>
        <w:tc>
          <w:tcPr>
            <w:tcW w:w="2520" w:type="dxa"/>
            <w:tcBorders>
              <w:top w:val="nil"/>
              <w:left w:val="nil"/>
              <w:bottom w:val="single" w:sz="4" w:space="0" w:color="auto"/>
              <w:right w:val="single" w:sz="4" w:space="0" w:color="auto"/>
            </w:tcBorders>
            <w:shd w:val="clear" w:color="auto" w:fill="auto"/>
            <w:noWrap/>
            <w:vAlign w:val="center"/>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164,080.83</w:t>
            </w:r>
          </w:p>
        </w:tc>
        <w:tc>
          <w:tcPr>
            <w:tcW w:w="2250" w:type="dxa"/>
            <w:tcBorders>
              <w:top w:val="nil"/>
              <w:left w:val="nil"/>
              <w:bottom w:val="single" w:sz="4" w:space="0" w:color="auto"/>
              <w:right w:val="single" w:sz="4" w:space="0" w:color="auto"/>
            </w:tcBorders>
            <w:shd w:val="clear" w:color="auto" w:fill="auto"/>
            <w:noWrap/>
            <w:vAlign w:val="bottom"/>
          </w:tcPr>
          <w:p w:rsidR="009209D9" w:rsidRPr="00B02B18" w:rsidRDefault="009209D9" w:rsidP="003B7E01">
            <w:pPr>
              <w:spacing w:after="0" w:line="240" w:lineRule="auto"/>
              <w:jc w:val="center"/>
              <w:rPr>
                <w:rFonts w:ascii="BrowalliaUPC" w:hAnsi="BrowalliaUPC" w:cs="BrowalliaUPC"/>
                <w:sz w:val="28"/>
              </w:rPr>
            </w:pPr>
            <w:r w:rsidRPr="00B02B18">
              <w:rPr>
                <w:rFonts w:ascii="BrowalliaUPC" w:hAnsi="BrowalliaUPC" w:cs="BrowalliaUPC"/>
                <w:sz w:val="28"/>
              </w:rPr>
              <w:t>70</w:t>
            </w:r>
          </w:p>
        </w:tc>
      </w:tr>
      <w:tr w:rsidR="009209D9" w:rsidRPr="00B02B18" w:rsidTr="00643D9D">
        <w:trPr>
          <w:trHeight w:val="300"/>
        </w:trPr>
        <w:tc>
          <w:tcPr>
            <w:tcW w:w="5495" w:type="dxa"/>
            <w:tcBorders>
              <w:top w:val="nil"/>
              <w:left w:val="single" w:sz="4" w:space="0" w:color="auto"/>
              <w:bottom w:val="single" w:sz="4" w:space="0" w:color="auto"/>
              <w:right w:val="single" w:sz="4" w:space="0" w:color="auto"/>
            </w:tcBorders>
            <w:shd w:val="clear" w:color="auto" w:fill="D9D9D9"/>
            <w:noWrap/>
            <w:vAlign w:val="center"/>
          </w:tcPr>
          <w:p w:rsidR="009209D9" w:rsidRPr="00B02B18" w:rsidRDefault="009209D9" w:rsidP="00846692">
            <w:pPr>
              <w:spacing w:after="0" w:line="240" w:lineRule="auto"/>
              <w:jc w:val="center"/>
              <w:rPr>
                <w:rFonts w:ascii="BrowalliaUPC" w:eastAsia="Times New Roman" w:hAnsi="BrowalliaUPC" w:cs="BrowalliaUPC"/>
                <w:b/>
                <w:bCs/>
                <w:color w:val="000000"/>
                <w:sz w:val="28"/>
              </w:rPr>
            </w:pPr>
            <w:r w:rsidRPr="00B02B18">
              <w:rPr>
                <w:rFonts w:ascii="BrowalliaUPC" w:eastAsia="Times New Roman" w:hAnsi="BrowalliaUPC" w:cs="BrowalliaUPC"/>
                <w:b/>
                <w:bCs/>
                <w:color w:val="000000"/>
                <w:sz w:val="28"/>
                <w:cs/>
              </w:rPr>
              <w:t>รวม</w:t>
            </w:r>
          </w:p>
        </w:tc>
        <w:tc>
          <w:tcPr>
            <w:tcW w:w="2520" w:type="dxa"/>
            <w:tcBorders>
              <w:top w:val="nil"/>
              <w:left w:val="nil"/>
              <w:bottom w:val="single" w:sz="4" w:space="0" w:color="auto"/>
              <w:right w:val="single" w:sz="4" w:space="0" w:color="auto"/>
            </w:tcBorders>
            <w:shd w:val="clear" w:color="auto" w:fill="D9D9D9"/>
            <w:noWrap/>
            <w:vAlign w:val="center"/>
          </w:tcPr>
          <w:p w:rsidR="009209D9" w:rsidRPr="00B02B18" w:rsidRDefault="009209D9" w:rsidP="003B7E01">
            <w:pPr>
              <w:spacing w:after="0" w:line="240" w:lineRule="auto"/>
              <w:jc w:val="center"/>
              <w:rPr>
                <w:rFonts w:ascii="BrowalliaUPC" w:eastAsia="Times New Roman" w:hAnsi="BrowalliaUPC" w:cs="BrowalliaUPC"/>
                <w:b/>
                <w:bCs/>
                <w:sz w:val="28"/>
              </w:rPr>
            </w:pPr>
            <w:r w:rsidRPr="00B02B18">
              <w:rPr>
                <w:rFonts w:ascii="BrowalliaUPC" w:eastAsia="Times New Roman" w:hAnsi="BrowalliaUPC" w:cs="BrowalliaUPC"/>
                <w:b/>
                <w:bCs/>
                <w:sz w:val="28"/>
              </w:rPr>
              <w:t>2,247,381.93</w:t>
            </w:r>
          </w:p>
        </w:tc>
        <w:tc>
          <w:tcPr>
            <w:tcW w:w="2250" w:type="dxa"/>
            <w:tcBorders>
              <w:top w:val="nil"/>
              <w:left w:val="nil"/>
              <w:bottom w:val="single" w:sz="4" w:space="0" w:color="auto"/>
              <w:right w:val="single" w:sz="4" w:space="0" w:color="auto"/>
            </w:tcBorders>
            <w:shd w:val="clear" w:color="auto" w:fill="D9D9D9"/>
            <w:noWrap/>
            <w:vAlign w:val="bottom"/>
          </w:tcPr>
          <w:p w:rsidR="009209D9" w:rsidRPr="00B02B18" w:rsidRDefault="009209D9" w:rsidP="003B7E01">
            <w:pPr>
              <w:spacing w:after="0" w:line="240" w:lineRule="auto"/>
              <w:jc w:val="center"/>
              <w:rPr>
                <w:rFonts w:ascii="BrowalliaUPC" w:hAnsi="BrowalliaUPC" w:cs="BrowalliaUPC"/>
                <w:b/>
                <w:bCs/>
                <w:sz w:val="28"/>
              </w:rPr>
            </w:pPr>
            <w:r w:rsidRPr="00B02B18">
              <w:rPr>
                <w:rFonts w:ascii="BrowalliaUPC" w:hAnsi="BrowalliaUPC" w:cs="BrowalliaUPC"/>
                <w:b/>
                <w:bCs/>
                <w:sz w:val="28"/>
              </w:rPr>
              <w:t>958.78</w:t>
            </w:r>
          </w:p>
        </w:tc>
      </w:tr>
    </w:tbl>
    <w:p w:rsidR="009209D9" w:rsidRPr="00B02B18" w:rsidRDefault="009209D9" w:rsidP="009209D9">
      <w:pPr>
        <w:jc w:val="thaiDistribute"/>
        <w:rPr>
          <w:rFonts w:ascii="BrowalliaUPC" w:hAnsi="BrowalliaUPC" w:cs="BrowalliaUPC"/>
          <w:b/>
          <w:bCs/>
          <w:sz w:val="28"/>
          <w:u w:val="single"/>
        </w:rPr>
      </w:pPr>
    </w:p>
    <w:p w:rsidR="009209D9" w:rsidRPr="00B02B18" w:rsidRDefault="009209D9" w:rsidP="009209D9">
      <w:pPr>
        <w:jc w:val="thaiDistribute"/>
        <w:rPr>
          <w:rFonts w:ascii="BrowalliaUPC" w:hAnsi="BrowalliaUPC" w:cs="BrowalliaUPC"/>
          <w:b/>
          <w:bCs/>
          <w:sz w:val="28"/>
          <w:u w:val="single"/>
        </w:rPr>
      </w:pPr>
      <w:r w:rsidRPr="00B02B18">
        <w:rPr>
          <w:rFonts w:ascii="BrowalliaUPC" w:hAnsi="BrowalliaUPC" w:cs="BrowalliaUPC"/>
          <w:b/>
          <w:bCs/>
          <w:sz w:val="28"/>
          <w:u w:val="single"/>
          <w:cs/>
        </w:rPr>
        <w:t>ผลการดำเนินงานด้านการอบรม</w:t>
      </w:r>
    </w:p>
    <w:tbl>
      <w:tblPr>
        <w:tblW w:w="10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68"/>
        <w:gridCol w:w="4677"/>
        <w:gridCol w:w="1803"/>
        <w:gridCol w:w="1980"/>
      </w:tblGrid>
      <w:tr w:rsidR="009209D9" w:rsidRPr="00B02B18" w:rsidTr="003355D2">
        <w:trPr>
          <w:trHeight w:val="435"/>
        </w:trPr>
        <w:tc>
          <w:tcPr>
            <w:tcW w:w="2268" w:type="dxa"/>
            <w:shd w:val="clear" w:color="auto" w:fill="D9D9D9"/>
            <w:hideMark/>
          </w:tcPr>
          <w:p w:rsidR="009209D9" w:rsidRPr="00B02B18" w:rsidRDefault="009209D9" w:rsidP="003B7E01">
            <w:pPr>
              <w:spacing w:after="0" w:line="240" w:lineRule="auto"/>
              <w:jc w:val="center"/>
              <w:rPr>
                <w:rFonts w:ascii="BrowalliaUPC" w:eastAsia="Times New Roman" w:hAnsi="BrowalliaUPC" w:cs="BrowalliaUPC"/>
                <w:b/>
                <w:bCs/>
                <w:color w:val="000000"/>
                <w:sz w:val="28"/>
              </w:rPr>
            </w:pPr>
            <w:r w:rsidRPr="00B02B18">
              <w:rPr>
                <w:rFonts w:ascii="BrowalliaUPC" w:eastAsia="Times New Roman" w:hAnsi="BrowalliaUPC" w:cs="BrowalliaUPC"/>
                <w:b/>
                <w:bCs/>
                <w:color w:val="000000"/>
                <w:sz w:val="28"/>
                <w:cs/>
              </w:rPr>
              <w:t>แนวทาง</w:t>
            </w:r>
          </w:p>
        </w:tc>
        <w:tc>
          <w:tcPr>
            <w:tcW w:w="4677" w:type="dxa"/>
            <w:shd w:val="clear" w:color="auto" w:fill="D9D9D9"/>
            <w:hideMark/>
          </w:tcPr>
          <w:p w:rsidR="009209D9" w:rsidRPr="00B02B18" w:rsidRDefault="009209D9" w:rsidP="003B7E01">
            <w:pPr>
              <w:spacing w:after="0" w:line="240" w:lineRule="auto"/>
              <w:jc w:val="center"/>
              <w:rPr>
                <w:rFonts w:ascii="BrowalliaUPC" w:eastAsia="Times New Roman" w:hAnsi="BrowalliaUPC" w:cs="BrowalliaUPC"/>
                <w:b/>
                <w:bCs/>
                <w:color w:val="000000"/>
                <w:sz w:val="28"/>
              </w:rPr>
            </w:pPr>
            <w:r w:rsidRPr="00B02B18">
              <w:rPr>
                <w:rFonts w:ascii="BrowalliaUPC" w:eastAsia="Times New Roman" w:hAnsi="BrowalliaUPC" w:cs="BrowalliaUPC"/>
                <w:b/>
                <w:bCs/>
                <w:color w:val="000000"/>
                <w:sz w:val="28"/>
                <w:cs/>
              </w:rPr>
              <w:t>วิธีการ</w:t>
            </w:r>
          </w:p>
        </w:tc>
        <w:tc>
          <w:tcPr>
            <w:tcW w:w="1803" w:type="dxa"/>
            <w:shd w:val="clear" w:color="auto" w:fill="D9D9D9"/>
            <w:hideMark/>
          </w:tcPr>
          <w:p w:rsidR="009209D9" w:rsidRPr="00B02B18" w:rsidRDefault="009209D9" w:rsidP="003B7E01">
            <w:pPr>
              <w:spacing w:after="0" w:line="240" w:lineRule="auto"/>
              <w:jc w:val="center"/>
              <w:rPr>
                <w:rFonts w:ascii="BrowalliaUPC" w:eastAsia="Times New Roman" w:hAnsi="BrowalliaUPC" w:cs="BrowalliaUPC"/>
                <w:b/>
                <w:bCs/>
                <w:color w:val="000000"/>
                <w:sz w:val="28"/>
              </w:rPr>
            </w:pPr>
            <w:r w:rsidRPr="00B02B18">
              <w:rPr>
                <w:rFonts w:ascii="BrowalliaUPC" w:eastAsia="Times New Roman" w:hAnsi="BrowalliaUPC" w:cs="BrowalliaUPC"/>
                <w:b/>
                <w:bCs/>
                <w:color w:val="000000"/>
                <w:sz w:val="28"/>
                <w:cs/>
              </w:rPr>
              <w:t>ค่าใช้จ่าย</w:t>
            </w:r>
            <w:r w:rsidRPr="00B02B18">
              <w:rPr>
                <w:rFonts w:ascii="BrowalliaUPC" w:eastAsia="Times New Roman" w:hAnsi="BrowalliaUPC" w:cs="BrowalliaUPC"/>
                <w:b/>
                <w:bCs/>
                <w:color w:val="000000"/>
                <w:sz w:val="28"/>
              </w:rPr>
              <w:t xml:space="preserve"> </w:t>
            </w:r>
            <w:r w:rsidRPr="00B02B18">
              <w:rPr>
                <w:rFonts w:ascii="BrowalliaUPC" w:hAnsi="BrowalliaUPC" w:cs="BrowalliaUPC"/>
                <w:b/>
                <w:bCs/>
                <w:sz w:val="28"/>
              </w:rPr>
              <w:t>(</w:t>
            </w:r>
            <w:r w:rsidRPr="00B02B18">
              <w:rPr>
                <w:rFonts w:ascii="BrowalliaUPC" w:hAnsi="BrowalliaUPC" w:cs="BrowalliaUPC"/>
                <w:b/>
                <w:bCs/>
                <w:sz w:val="28"/>
                <w:cs/>
              </w:rPr>
              <w:t>บาท</w:t>
            </w:r>
            <w:r w:rsidRPr="00B02B18">
              <w:rPr>
                <w:rFonts w:ascii="BrowalliaUPC" w:hAnsi="BrowalliaUPC" w:cs="BrowalliaUPC"/>
                <w:b/>
                <w:bCs/>
                <w:sz w:val="28"/>
              </w:rPr>
              <w:t>)</w:t>
            </w:r>
          </w:p>
        </w:tc>
        <w:tc>
          <w:tcPr>
            <w:tcW w:w="1980" w:type="dxa"/>
            <w:shd w:val="clear" w:color="auto" w:fill="D9D9D9"/>
            <w:hideMark/>
          </w:tcPr>
          <w:p w:rsidR="009209D9" w:rsidRPr="00B02B18" w:rsidRDefault="009209D9" w:rsidP="003B7E01">
            <w:pPr>
              <w:spacing w:after="0" w:line="240" w:lineRule="auto"/>
              <w:jc w:val="center"/>
              <w:rPr>
                <w:rFonts w:ascii="BrowalliaUPC" w:eastAsia="Times New Roman" w:hAnsi="BrowalliaUPC" w:cs="BrowalliaUPC"/>
                <w:b/>
                <w:bCs/>
                <w:color w:val="000000"/>
                <w:sz w:val="28"/>
              </w:rPr>
            </w:pPr>
            <w:r w:rsidRPr="00B02B18">
              <w:rPr>
                <w:rFonts w:ascii="BrowalliaUPC" w:eastAsia="Times New Roman" w:hAnsi="BrowalliaUPC" w:cs="BrowalliaUPC"/>
                <w:b/>
                <w:bCs/>
                <w:color w:val="000000"/>
                <w:sz w:val="28"/>
                <w:cs/>
              </w:rPr>
              <w:t>ผลการดำเนินงาน</w:t>
            </w:r>
          </w:p>
        </w:tc>
      </w:tr>
      <w:tr w:rsidR="009209D9" w:rsidRPr="00B02B18" w:rsidTr="003355D2">
        <w:trPr>
          <w:trHeight w:val="435"/>
        </w:trPr>
        <w:tc>
          <w:tcPr>
            <w:tcW w:w="2268" w:type="dxa"/>
            <w:vMerge w:val="restart"/>
            <w:shd w:val="clear" w:color="auto" w:fill="auto"/>
            <w:hideMark/>
          </w:tcPr>
          <w:p w:rsidR="009209D9" w:rsidRPr="00B02B18" w:rsidRDefault="009209D9" w:rsidP="003355D2">
            <w:pPr>
              <w:spacing w:after="0" w:line="240" w:lineRule="auto"/>
              <w:rPr>
                <w:rFonts w:ascii="BrowalliaUPC" w:eastAsia="Times New Roman" w:hAnsi="BrowalliaUPC" w:cs="BrowalliaUPC"/>
                <w:b/>
                <w:bCs/>
                <w:color w:val="000000"/>
                <w:sz w:val="28"/>
              </w:rPr>
            </w:pPr>
            <w:r w:rsidRPr="00B02B18">
              <w:rPr>
                <w:rFonts w:ascii="BrowalliaUPC" w:eastAsia="Times New Roman" w:hAnsi="BrowalliaUPC" w:cs="BrowalliaUPC"/>
                <w:b/>
                <w:bCs/>
                <w:color w:val="000000"/>
                <w:sz w:val="28"/>
                <w:cs/>
              </w:rPr>
              <w:t xml:space="preserve">การอบรมภายใน </w:t>
            </w:r>
          </w:p>
          <w:p w:rsidR="009209D9" w:rsidRPr="00B02B18" w:rsidRDefault="009209D9" w:rsidP="003355D2">
            <w:pPr>
              <w:spacing w:after="0" w:line="240" w:lineRule="auto"/>
              <w:rPr>
                <w:rFonts w:ascii="BrowalliaUPC" w:eastAsia="Times New Roman" w:hAnsi="BrowalliaUPC" w:cs="BrowalliaUPC"/>
                <w:b/>
                <w:bCs/>
                <w:color w:val="000000"/>
                <w:sz w:val="28"/>
              </w:rPr>
            </w:pPr>
            <w:r w:rsidRPr="00B02B18">
              <w:rPr>
                <w:rFonts w:ascii="BrowalliaUPC" w:eastAsia="Times New Roman" w:hAnsi="BrowalliaUPC" w:cs="BrowalliaUPC"/>
                <w:b/>
                <w:bCs/>
                <w:color w:val="000000"/>
                <w:sz w:val="28"/>
                <w:cs/>
              </w:rPr>
              <w:t>(</w:t>
            </w:r>
            <w:r w:rsidRPr="00B02B18">
              <w:rPr>
                <w:rFonts w:ascii="BrowalliaUPC" w:eastAsia="Times New Roman" w:hAnsi="BrowalliaUPC" w:cs="BrowalliaUPC"/>
                <w:b/>
                <w:bCs/>
                <w:color w:val="000000"/>
                <w:sz w:val="28"/>
              </w:rPr>
              <w:t>In-House Training)</w:t>
            </w:r>
          </w:p>
        </w:tc>
        <w:tc>
          <w:tcPr>
            <w:tcW w:w="4677" w:type="dxa"/>
            <w:shd w:val="clear" w:color="auto" w:fill="auto"/>
            <w:hideMark/>
          </w:tcPr>
          <w:p w:rsidR="009209D9" w:rsidRPr="00B02B18" w:rsidRDefault="009209D9" w:rsidP="003B7E01">
            <w:pPr>
              <w:spacing w:after="0" w:line="240" w:lineRule="auto"/>
              <w:jc w:val="thaiDistribute"/>
              <w:rPr>
                <w:rFonts w:ascii="BrowalliaUPC" w:eastAsia="Times New Roman" w:hAnsi="BrowalliaUPC" w:cs="BrowalliaUPC"/>
                <w:color w:val="000000"/>
                <w:sz w:val="28"/>
              </w:rPr>
            </w:pPr>
            <w:r w:rsidRPr="00B02B18">
              <w:rPr>
                <w:rFonts w:ascii="BrowalliaUPC" w:eastAsia="Times New Roman" w:hAnsi="BrowalliaUPC" w:cs="BrowalliaUPC"/>
                <w:color w:val="000000"/>
                <w:sz w:val="28"/>
                <w:cs/>
              </w:rPr>
              <w:t>การอบรมทั่วไป (</w:t>
            </w:r>
            <w:r w:rsidRPr="00B02B18">
              <w:rPr>
                <w:rFonts w:ascii="BrowalliaUPC" w:eastAsia="Times New Roman" w:hAnsi="BrowalliaUPC" w:cs="BrowalliaUPC"/>
                <w:color w:val="000000"/>
                <w:sz w:val="28"/>
              </w:rPr>
              <w:t>Company General Training)</w:t>
            </w:r>
          </w:p>
        </w:tc>
        <w:tc>
          <w:tcPr>
            <w:tcW w:w="1803" w:type="dxa"/>
            <w:shd w:val="clear" w:color="auto" w:fill="auto"/>
            <w:hideMark/>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69,619</w:t>
            </w:r>
          </w:p>
        </w:tc>
        <w:tc>
          <w:tcPr>
            <w:tcW w:w="1980" w:type="dxa"/>
            <w:vMerge w:val="restart"/>
            <w:shd w:val="clear" w:color="auto" w:fill="auto"/>
            <w:hideMark/>
          </w:tcPr>
          <w:p w:rsidR="009209D9" w:rsidRPr="00B02B18" w:rsidRDefault="009209D9" w:rsidP="003B7E01">
            <w:pPr>
              <w:spacing w:after="0" w:line="240" w:lineRule="auto"/>
              <w:jc w:val="center"/>
              <w:rPr>
                <w:rFonts w:ascii="BrowalliaUPC" w:eastAsia="Times New Roman" w:hAnsi="BrowalliaUPC" w:cs="BrowalliaUPC"/>
                <w:color w:val="000000"/>
                <w:sz w:val="28"/>
              </w:rPr>
            </w:pPr>
            <w:r w:rsidRPr="00B02B18">
              <w:rPr>
                <w:rFonts w:ascii="BrowalliaUPC" w:eastAsia="Times New Roman" w:hAnsi="BrowalliaUPC" w:cs="BrowalliaUPC"/>
                <w:color w:val="000000"/>
                <w:sz w:val="28"/>
                <w:cs/>
              </w:rPr>
              <w:t>จัดอบรมทั้งปี รวม</w:t>
            </w:r>
          </w:p>
          <w:p w:rsidR="009209D9" w:rsidRPr="00B02B18" w:rsidRDefault="009209D9" w:rsidP="003B7E01">
            <w:pPr>
              <w:spacing w:after="0" w:line="240" w:lineRule="auto"/>
              <w:jc w:val="center"/>
              <w:rPr>
                <w:rFonts w:ascii="BrowalliaUPC" w:eastAsia="Times New Roman" w:hAnsi="BrowalliaUPC" w:cs="BrowalliaUPC"/>
                <w:color w:val="000000"/>
                <w:sz w:val="28"/>
              </w:rPr>
            </w:pPr>
            <w:r w:rsidRPr="00B02B18">
              <w:rPr>
                <w:rFonts w:ascii="BrowalliaUPC" w:eastAsia="Times New Roman" w:hAnsi="BrowalliaUPC" w:cs="BrowalliaUPC"/>
                <w:sz w:val="28"/>
              </w:rPr>
              <w:t>221</w:t>
            </w:r>
            <w:r w:rsidRPr="00B02B18">
              <w:rPr>
                <w:rFonts w:ascii="BrowalliaUPC" w:eastAsia="Times New Roman" w:hAnsi="BrowalliaUPC" w:cs="BrowalliaUPC"/>
                <w:color w:val="FF0000"/>
                <w:sz w:val="28"/>
              </w:rPr>
              <w:t xml:space="preserve"> </w:t>
            </w:r>
            <w:r w:rsidRPr="00B02B18">
              <w:rPr>
                <w:rFonts w:ascii="BrowalliaUPC" w:eastAsia="Times New Roman" w:hAnsi="BrowalliaUPC" w:cs="BrowalliaUPC"/>
                <w:color w:val="000000"/>
                <w:sz w:val="28"/>
                <w:cs/>
              </w:rPr>
              <w:t>หลักสูตร</w:t>
            </w:r>
          </w:p>
        </w:tc>
      </w:tr>
      <w:tr w:rsidR="009209D9" w:rsidRPr="00B02B18" w:rsidTr="003355D2">
        <w:trPr>
          <w:trHeight w:val="435"/>
        </w:trPr>
        <w:tc>
          <w:tcPr>
            <w:tcW w:w="2268" w:type="dxa"/>
            <w:vMerge/>
            <w:shd w:val="clear" w:color="auto" w:fill="auto"/>
            <w:hideMark/>
          </w:tcPr>
          <w:p w:rsidR="009209D9" w:rsidRPr="00B02B18" w:rsidRDefault="009209D9" w:rsidP="003355D2">
            <w:pPr>
              <w:spacing w:after="0" w:line="240" w:lineRule="auto"/>
              <w:rPr>
                <w:rFonts w:ascii="BrowalliaUPC" w:eastAsia="Times New Roman" w:hAnsi="BrowalliaUPC" w:cs="BrowalliaUPC"/>
                <w:b/>
                <w:bCs/>
                <w:color w:val="000000"/>
                <w:sz w:val="28"/>
              </w:rPr>
            </w:pPr>
          </w:p>
        </w:tc>
        <w:tc>
          <w:tcPr>
            <w:tcW w:w="4677" w:type="dxa"/>
            <w:shd w:val="clear" w:color="auto" w:fill="auto"/>
            <w:hideMark/>
          </w:tcPr>
          <w:p w:rsidR="009209D9" w:rsidRPr="00B02B18" w:rsidRDefault="009209D9" w:rsidP="003B7E01">
            <w:pPr>
              <w:spacing w:after="0" w:line="240" w:lineRule="auto"/>
              <w:jc w:val="thaiDistribute"/>
              <w:rPr>
                <w:rFonts w:ascii="BrowalliaUPC" w:eastAsia="Times New Roman" w:hAnsi="BrowalliaUPC" w:cs="BrowalliaUPC"/>
                <w:color w:val="000000"/>
                <w:sz w:val="28"/>
              </w:rPr>
            </w:pPr>
            <w:r w:rsidRPr="00B02B18">
              <w:rPr>
                <w:rFonts w:ascii="BrowalliaUPC" w:eastAsia="Times New Roman" w:hAnsi="BrowalliaUPC" w:cs="BrowalliaUPC"/>
                <w:color w:val="000000"/>
                <w:sz w:val="28"/>
                <w:cs/>
              </w:rPr>
              <w:t>การอบรมขณะปฎิบัติงาน (</w:t>
            </w:r>
            <w:r w:rsidRPr="00B02B18">
              <w:rPr>
                <w:rFonts w:ascii="BrowalliaUPC" w:eastAsia="Times New Roman" w:hAnsi="BrowalliaUPC" w:cs="BrowalliaUPC"/>
                <w:color w:val="000000"/>
                <w:sz w:val="28"/>
              </w:rPr>
              <w:t>On the Job Training)</w:t>
            </w:r>
          </w:p>
        </w:tc>
        <w:tc>
          <w:tcPr>
            <w:tcW w:w="1803" w:type="dxa"/>
            <w:shd w:val="clear" w:color="auto" w:fill="auto"/>
            <w:hideMark/>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149,427</w:t>
            </w:r>
          </w:p>
        </w:tc>
        <w:tc>
          <w:tcPr>
            <w:tcW w:w="1980" w:type="dxa"/>
            <w:vMerge/>
            <w:shd w:val="clear" w:color="auto" w:fill="auto"/>
            <w:hideMark/>
          </w:tcPr>
          <w:p w:rsidR="009209D9" w:rsidRPr="00B02B18" w:rsidRDefault="009209D9" w:rsidP="003B7E01">
            <w:pPr>
              <w:spacing w:after="0" w:line="240" w:lineRule="auto"/>
              <w:jc w:val="thaiDistribute"/>
              <w:rPr>
                <w:rFonts w:ascii="BrowalliaUPC" w:eastAsia="Times New Roman" w:hAnsi="BrowalliaUPC" w:cs="BrowalliaUPC"/>
                <w:color w:val="000000"/>
                <w:sz w:val="28"/>
              </w:rPr>
            </w:pPr>
          </w:p>
        </w:tc>
      </w:tr>
      <w:tr w:rsidR="009209D9" w:rsidRPr="00B02B18" w:rsidTr="003355D2">
        <w:trPr>
          <w:trHeight w:val="435"/>
        </w:trPr>
        <w:tc>
          <w:tcPr>
            <w:tcW w:w="2268" w:type="dxa"/>
            <w:vMerge/>
            <w:shd w:val="clear" w:color="auto" w:fill="auto"/>
            <w:hideMark/>
          </w:tcPr>
          <w:p w:rsidR="009209D9" w:rsidRPr="00B02B18" w:rsidRDefault="009209D9" w:rsidP="003355D2">
            <w:pPr>
              <w:spacing w:after="0" w:line="240" w:lineRule="auto"/>
              <w:rPr>
                <w:rFonts w:ascii="BrowalliaUPC" w:eastAsia="Times New Roman" w:hAnsi="BrowalliaUPC" w:cs="BrowalliaUPC"/>
                <w:b/>
                <w:bCs/>
                <w:color w:val="000000"/>
                <w:sz w:val="28"/>
              </w:rPr>
            </w:pPr>
          </w:p>
        </w:tc>
        <w:tc>
          <w:tcPr>
            <w:tcW w:w="4677" w:type="dxa"/>
            <w:shd w:val="clear" w:color="auto" w:fill="auto"/>
            <w:hideMark/>
          </w:tcPr>
          <w:p w:rsidR="009209D9" w:rsidRPr="00B02B18" w:rsidRDefault="009209D9" w:rsidP="003B7E01">
            <w:pPr>
              <w:spacing w:after="0" w:line="240" w:lineRule="auto"/>
              <w:jc w:val="thaiDistribute"/>
              <w:rPr>
                <w:rFonts w:ascii="BrowalliaUPC" w:eastAsia="Times New Roman" w:hAnsi="BrowalliaUPC" w:cs="BrowalliaUPC"/>
                <w:color w:val="000000"/>
                <w:sz w:val="28"/>
              </w:rPr>
            </w:pPr>
            <w:r w:rsidRPr="00B02B18">
              <w:rPr>
                <w:rFonts w:ascii="BrowalliaUPC" w:eastAsia="Times New Roman" w:hAnsi="BrowalliaUPC" w:cs="BrowalliaUPC"/>
                <w:color w:val="000000"/>
                <w:sz w:val="28"/>
                <w:cs/>
              </w:rPr>
              <w:t>การอบรมพิเศษ (</w:t>
            </w:r>
            <w:r w:rsidRPr="00B02B18">
              <w:rPr>
                <w:rFonts w:ascii="BrowalliaUPC" w:eastAsia="Times New Roman" w:hAnsi="BrowalliaUPC" w:cs="BrowalliaUPC"/>
                <w:color w:val="000000"/>
                <w:sz w:val="28"/>
              </w:rPr>
              <w:t>Special Training)</w:t>
            </w:r>
          </w:p>
        </w:tc>
        <w:tc>
          <w:tcPr>
            <w:tcW w:w="1803" w:type="dxa"/>
            <w:shd w:val="clear" w:color="auto" w:fill="auto"/>
            <w:hideMark/>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1,166,449</w:t>
            </w:r>
          </w:p>
        </w:tc>
        <w:tc>
          <w:tcPr>
            <w:tcW w:w="1980" w:type="dxa"/>
            <w:vMerge/>
            <w:shd w:val="clear" w:color="auto" w:fill="auto"/>
            <w:hideMark/>
          </w:tcPr>
          <w:p w:rsidR="009209D9" w:rsidRPr="00B02B18" w:rsidRDefault="009209D9" w:rsidP="003B7E01">
            <w:pPr>
              <w:spacing w:after="0" w:line="240" w:lineRule="auto"/>
              <w:jc w:val="thaiDistribute"/>
              <w:rPr>
                <w:rFonts w:ascii="BrowalliaUPC" w:eastAsia="Times New Roman" w:hAnsi="BrowalliaUPC" w:cs="BrowalliaUPC"/>
                <w:color w:val="000000"/>
                <w:sz w:val="28"/>
              </w:rPr>
            </w:pPr>
          </w:p>
        </w:tc>
      </w:tr>
      <w:tr w:rsidR="009209D9" w:rsidRPr="00B02B18" w:rsidTr="003355D2">
        <w:trPr>
          <w:trHeight w:val="904"/>
        </w:trPr>
        <w:tc>
          <w:tcPr>
            <w:tcW w:w="2268" w:type="dxa"/>
            <w:vMerge/>
            <w:shd w:val="clear" w:color="auto" w:fill="auto"/>
            <w:hideMark/>
          </w:tcPr>
          <w:p w:rsidR="009209D9" w:rsidRPr="00B02B18" w:rsidRDefault="009209D9" w:rsidP="003355D2">
            <w:pPr>
              <w:spacing w:after="0" w:line="240" w:lineRule="auto"/>
              <w:rPr>
                <w:rFonts w:ascii="BrowalliaUPC" w:eastAsia="Times New Roman" w:hAnsi="BrowalliaUPC" w:cs="BrowalliaUPC"/>
                <w:b/>
                <w:bCs/>
                <w:color w:val="000000"/>
                <w:sz w:val="28"/>
              </w:rPr>
            </w:pPr>
          </w:p>
        </w:tc>
        <w:tc>
          <w:tcPr>
            <w:tcW w:w="4677" w:type="dxa"/>
            <w:shd w:val="clear" w:color="auto" w:fill="auto"/>
          </w:tcPr>
          <w:p w:rsidR="009209D9" w:rsidRPr="00B02B18" w:rsidRDefault="009209D9" w:rsidP="003355D2">
            <w:pPr>
              <w:spacing w:line="240" w:lineRule="auto"/>
              <w:jc w:val="both"/>
              <w:rPr>
                <w:rFonts w:ascii="BrowalliaUPC" w:eastAsia="Times New Roman" w:hAnsi="BrowalliaUPC" w:cs="BrowalliaUPC"/>
                <w:color w:val="000000"/>
                <w:sz w:val="28"/>
              </w:rPr>
            </w:pPr>
            <w:r w:rsidRPr="00B02B18">
              <w:rPr>
                <w:rFonts w:ascii="BrowalliaUPC" w:hAnsi="BrowalliaUPC" w:cs="BrowalliaUPC"/>
                <w:sz w:val="28"/>
                <w:cs/>
              </w:rPr>
              <w:t xml:space="preserve">การฝึกอบรมด้านวิศวกรรมและการดำเนินงานในโครงการ </w:t>
            </w:r>
            <w:r w:rsidRPr="00B02B18">
              <w:rPr>
                <w:rFonts w:ascii="BrowalliaUPC" w:hAnsi="BrowalliaUPC" w:cs="BrowalliaUPC"/>
                <w:sz w:val="28"/>
              </w:rPr>
              <w:t>(Engineering and Project Execution Training)</w:t>
            </w:r>
          </w:p>
        </w:tc>
        <w:tc>
          <w:tcPr>
            <w:tcW w:w="1803" w:type="dxa"/>
            <w:shd w:val="clear" w:color="auto" w:fill="auto"/>
          </w:tcPr>
          <w:p w:rsidR="009209D9" w:rsidRPr="00B02B18" w:rsidRDefault="009209D9" w:rsidP="003B7E01">
            <w:pPr>
              <w:spacing w:after="0" w:line="240" w:lineRule="auto"/>
              <w:jc w:val="center"/>
              <w:rPr>
                <w:rFonts w:ascii="BrowalliaUPC" w:eastAsia="Times New Roman" w:hAnsi="BrowalliaUPC" w:cs="BrowalliaUPC"/>
                <w:color w:val="000000"/>
                <w:sz w:val="28"/>
              </w:rPr>
            </w:pPr>
            <w:r w:rsidRPr="00B02B18">
              <w:rPr>
                <w:rFonts w:ascii="BrowalliaUPC" w:eastAsia="Times New Roman" w:hAnsi="BrowalliaUPC" w:cs="BrowalliaUPC"/>
                <w:color w:val="000000"/>
                <w:sz w:val="28"/>
              </w:rPr>
              <w:t>-</w:t>
            </w:r>
          </w:p>
        </w:tc>
        <w:tc>
          <w:tcPr>
            <w:tcW w:w="1980" w:type="dxa"/>
            <w:vMerge/>
            <w:shd w:val="clear" w:color="auto" w:fill="auto"/>
            <w:hideMark/>
          </w:tcPr>
          <w:p w:rsidR="009209D9" w:rsidRPr="00B02B18" w:rsidRDefault="009209D9" w:rsidP="003B7E01">
            <w:pPr>
              <w:spacing w:after="0" w:line="240" w:lineRule="auto"/>
              <w:jc w:val="thaiDistribute"/>
              <w:rPr>
                <w:rFonts w:ascii="BrowalliaUPC" w:eastAsia="Times New Roman" w:hAnsi="BrowalliaUPC" w:cs="BrowalliaUPC"/>
                <w:color w:val="000000"/>
                <w:sz w:val="28"/>
              </w:rPr>
            </w:pPr>
          </w:p>
        </w:tc>
      </w:tr>
      <w:tr w:rsidR="009209D9" w:rsidRPr="00B02B18" w:rsidTr="003355D2">
        <w:trPr>
          <w:trHeight w:val="450"/>
        </w:trPr>
        <w:tc>
          <w:tcPr>
            <w:tcW w:w="2268" w:type="dxa"/>
            <w:shd w:val="clear" w:color="auto" w:fill="auto"/>
            <w:hideMark/>
          </w:tcPr>
          <w:p w:rsidR="009209D9" w:rsidRPr="00B02B18" w:rsidRDefault="009209D9" w:rsidP="003355D2">
            <w:pPr>
              <w:spacing w:after="0" w:line="240" w:lineRule="auto"/>
              <w:rPr>
                <w:rFonts w:ascii="BrowalliaUPC" w:eastAsia="Times New Roman" w:hAnsi="BrowalliaUPC" w:cs="BrowalliaUPC"/>
                <w:b/>
                <w:bCs/>
                <w:color w:val="000000"/>
                <w:sz w:val="28"/>
              </w:rPr>
            </w:pPr>
            <w:r w:rsidRPr="00B02B18">
              <w:rPr>
                <w:rFonts w:ascii="BrowalliaUPC" w:eastAsia="Times New Roman" w:hAnsi="BrowalliaUPC" w:cs="BrowalliaUPC"/>
                <w:b/>
                <w:bCs/>
                <w:color w:val="000000"/>
                <w:sz w:val="28"/>
                <w:cs/>
              </w:rPr>
              <w:t>การอบรมภายนอก (</w:t>
            </w:r>
            <w:r w:rsidRPr="00B02B18">
              <w:rPr>
                <w:rFonts w:ascii="BrowalliaUPC" w:eastAsia="Times New Roman" w:hAnsi="BrowalliaUPC" w:cs="BrowalliaUPC"/>
                <w:b/>
                <w:bCs/>
                <w:color w:val="000000"/>
                <w:sz w:val="28"/>
              </w:rPr>
              <w:t>Public Training)</w:t>
            </w:r>
          </w:p>
        </w:tc>
        <w:tc>
          <w:tcPr>
            <w:tcW w:w="4677" w:type="dxa"/>
            <w:shd w:val="clear" w:color="auto" w:fill="auto"/>
            <w:hideMark/>
          </w:tcPr>
          <w:p w:rsidR="009209D9" w:rsidRPr="00B02B18" w:rsidRDefault="009209D9" w:rsidP="003B7E01">
            <w:pPr>
              <w:spacing w:after="0" w:line="240" w:lineRule="auto"/>
              <w:jc w:val="thaiDistribute"/>
              <w:rPr>
                <w:rFonts w:ascii="BrowalliaUPC" w:eastAsia="Times New Roman" w:hAnsi="BrowalliaUPC" w:cs="BrowalliaUPC"/>
                <w:color w:val="000000"/>
                <w:sz w:val="28"/>
              </w:rPr>
            </w:pPr>
            <w:r w:rsidRPr="00B02B18">
              <w:rPr>
                <w:rFonts w:ascii="BrowalliaUPC" w:eastAsia="Times New Roman" w:hAnsi="BrowalliaUPC" w:cs="BrowalliaUPC"/>
                <w:color w:val="000000"/>
                <w:sz w:val="28"/>
                <w:cs/>
              </w:rPr>
              <w:t>การส่งพนักงานไปอบรมในหลักสูตรที่จัดโดยสถาบันภายนอกตามตำแหน่งและหน้าที่ที่เกี่ยวข้อง</w:t>
            </w:r>
          </w:p>
        </w:tc>
        <w:tc>
          <w:tcPr>
            <w:tcW w:w="1803" w:type="dxa"/>
            <w:shd w:val="clear" w:color="auto" w:fill="auto"/>
            <w:hideMark/>
          </w:tcPr>
          <w:p w:rsidR="009209D9" w:rsidRPr="00B02B18" w:rsidRDefault="009209D9" w:rsidP="003B7E01">
            <w:pPr>
              <w:spacing w:after="0" w:line="240" w:lineRule="auto"/>
              <w:jc w:val="center"/>
              <w:rPr>
                <w:rFonts w:ascii="BrowalliaUPC" w:hAnsi="BrowalliaUPC" w:cs="BrowalliaUPC"/>
                <w:sz w:val="28"/>
              </w:rPr>
            </w:pPr>
            <w:r w:rsidRPr="00B02B18">
              <w:rPr>
                <w:rFonts w:ascii="BrowalliaUPC" w:hAnsi="BrowalliaUPC" w:cs="BrowalliaUPC"/>
                <w:sz w:val="28"/>
              </w:rPr>
              <w:t>697,806.10</w:t>
            </w:r>
          </w:p>
          <w:p w:rsidR="009209D9" w:rsidRPr="00B02B18" w:rsidRDefault="009209D9" w:rsidP="003B7E01">
            <w:pPr>
              <w:spacing w:after="0" w:line="240" w:lineRule="auto"/>
              <w:jc w:val="center"/>
              <w:rPr>
                <w:rFonts w:ascii="BrowalliaUPC" w:eastAsia="Times New Roman" w:hAnsi="BrowalliaUPC" w:cs="BrowalliaUPC"/>
                <w:color w:val="000000"/>
                <w:sz w:val="28"/>
              </w:rPr>
            </w:pPr>
          </w:p>
        </w:tc>
        <w:tc>
          <w:tcPr>
            <w:tcW w:w="1980" w:type="dxa"/>
            <w:shd w:val="clear" w:color="auto" w:fill="auto"/>
            <w:hideMark/>
          </w:tcPr>
          <w:p w:rsidR="009209D9" w:rsidRPr="00B02B18" w:rsidRDefault="009209D9" w:rsidP="003B7E01">
            <w:pPr>
              <w:spacing w:after="0" w:line="240" w:lineRule="auto"/>
              <w:jc w:val="center"/>
              <w:rPr>
                <w:rFonts w:ascii="BrowalliaUPC" w:eastAsia="Times New Roman" w:hAnsi="BrowalliaUPC" w:cs="BrowalliaUPC"/>
                <w:color w:val="000000"/>
                <w:sz w:val="28"/>
              </w:rPr>
            </w:pPr>
            <w:r w:rsidRPr="00B02B18">
              <w:rPr>
                <w:rFonts w:ascii="BrowalliaUPC" w:eastAsia="Times New Roman" w:hAnsi="BrowalliaUPC" w:cs="BrowalliaUPC"/>
                <w:color w:val="000000"/>
                <w:sz w:val="28"/>
                <w:cs/>
              </w:rPr>
              <w:t>จัดอบรมทั้งปี รวม</w:t>
            </w:r>
          </w:p>
          <w:p w:rsidR="009209D9" w:rsidRPr="00B02B18" w:rsidRDefault="009209D9" w:rsidP="003B7E01">
            <w:pPr>
              <w:spacing w:after="0" w:line="240" w:lineRule="auto"/>
              <w:jc w:val="center"/>
              <w:rPr>
                <w:rFonts w:ascii="BrowalliaUPC" w:eastAsia="Times New Roman" w:hAnsi="BrowalliaUPC" w:cs="BrowalliaUPC"/>
                <w:color w:val="000000"/>
                <w:sz w:val="28"/>
              </w:rPr>
            </w:pPr>
            <w:r w:rsidRPr="00B02B18">
              <w:rPr>
                <w:rFonts w:ascii="BrowalliaUPC" w:eastAsia="Times New Roman" w:hAnsi="BrowalliaUPC" w:cs="BrowalliaUPC"/>
                <w:sz w:val="28"/>
              </w:rPr>
              <w:t>36</w:t>
            </w:r>
            <w:r w:rsidRPr="00B02B18">
              <w:rPr>
                <w:rFonts w:ascii="BrowalliaUPC" w:eastAsia="Times New Roman" w:hAnsi="BrowalliaUPC" w:cs="BrowalliaUPC"/>
                <w:color w:val="FF0000"/>
                <w:sz w:val="28"/>
              </w:rPr>
              <w:t xml:space="preserve"> </w:t>
            </w:r>
            <w:r w:rsidRPr="00B02B18">
              <w:rPr>
                <w:rFonts w:ascii="BrowalliaUPC" w:eastAsia="Times New Roman" w:hAnsi="BrowalliaUPC" w:cs="BrowalliaUPC"/>
                <w:color w:val="000000"/>
                <w:sz w:val="28"/>
                <w:cs/>
              </w:rPr>
              <w:t>หลักสูตร</w:t>
            </w:r>
          </w:p>
        </w:tc>
      </w:tr>
      <w:tr w:rsidR="009209D9" w:rsidRPr="00B02B18" w:rsidTr="003355D2">
        <w:trPr>
          <w:trHeight w:val="885"/>
        </w:trPr>
        <w:tc>
          <w:tcPr>
            <w:tcW w:w="2268" w:type="dxa"/>
            <w:tcBorders>
              <w:bottom w:val="single" w:sz="4" w:space="0" w:color="auto"/>
            </w:tcBorders>
            <w:shd w:val="clear" w:color="auto" w:fill="auto"/>
            <w:hideMark/>
          </w:tcPr>
          <w:p w:rsidR="009209D9" w:rsidRPr="00B02B18" w:rsidRDefault="009209D9" w:rsidP="003355D2">
            <w:pPr>
              <w:spacing w:after="0" w:line="240" w:lineRule="auto"/>
              <w:rPr>
                <w:rFonts w:ascii="BrowalliaUPC" w:eastAsia="Times New Roman" w:hAnsi="BrowalliaUPC" w:cs="BrowalliaUPC"/>
                <w:b/>
                <w:bCs/>
                <w:color w:val="000000"/>
                <w:sz w:val="28"/>
              </w:rPr>
            </w:pPr>
            <w:r w:rsidRPr="00B02B18">
              <w:rPr>
                <w:rFonts w:ascii="BrowalliaUPC" w:eastAsia="Times New Roman" w:hAnsi="BrowalliaUPC" w:cs="BrowalliaUPC"/>
                <w:b/>
                <w:bCs/>
                <w:color w:val="000000"/>
                <w:sz w:val="28"/>
                <w:cs/>
              </w:rPr>
              <w:t>การจัดสัมมนา        (</w:t>
            </w:r>
            <w:r w:rsidRPr="00B02B18">
              <w:rPr>
                <w:rFonts w:ascii="BrowalliaUPC" w:eastAsia="Times New Roman" w:hAnsi="BrowalliaUPC" w:cs="BrowalliaUPC"/>
                <w:b/>
                <w:bCs/>
                <w:color w:val="000000"/>
                <w:sz w:val="28"/>
              </w:rPr>
              <w:t>Seminar)</w:t>
            </w:r>
          </w:p>
        </w:tc>
        <w:tc>
          <w:tcPr>
            <w:tcW w:w="4677" w:type="dxa"/>
            <w:tcBorders>
              <w:bottom w:val="single" w:sz="4" w:space="0" w:color="auto"/>
            </w:tcBorders>
            <w:shd w:val="clear" w:color="auto" w:fill="auto"/>
            <w:hideMark/>
          </w:tcPr>
          <w:p w:rsidR="009209D9" w:rsidRPr="00B02B18" w:rsidRDefault="009209D9" w:rsidP="003B7E01">
            <w:pPr>
              <w:spacing w:after="0" w:line="240" w:lineRule="auto"/>
              <w:jc w:val="thaiDistribute"/>
              <w:rPr>
                <w:rFonts w:ascii="BrowalliaUPC" w:eastAsia="Times New Roman" w:hAnsi="BrowalliaUPC" w:cs="BrowalliaUPC"/>
                <w:color w:val="000000"/>
                <w:sz w:val="28"/>
              </w:rPr>
            </w:pPr>
            <w:r w:rsidRPr="00B02B18">
              <w:rPr>
                <w:rFonts w:ascii="BrowalliaUPC" w:eastAsia="Times New Roman" w:hAnsi="BrowalliaUPC" w:cs="BrowalliaUPC"/>
                <w:color w:val="000000"/>
                <w:sz w:val="28"/>
                <w:cs/>
              </w:rPr>
              <w:t>จัดสัมมนาเพื่อแลกเปลี่ยนความรู้</w:t>
            </w:r>
            <w:r w:rsidRPr="00B02B18">
              <w:rPr>
                <w:rFonts w:ascii="BrowalliaUPC" w:eastAsia="Times New Roman" w:hAnsi="BrowalliaUPC" w:cs="BrowalliaUPC"/>
                <w:color w:val="000000"/>
                <w:sz w:val="28"/>
              </w:rPr>
              <w:t xml:space="preserve"> </w:t>
            </w:r>
            <w:r w:rsidRPr="00B02B18">
              <w:rPr>
                <w:rFonts w:ascii="BrowalliaUPC" w:eastAsia="Times New Roman" w:hAnsi="BrowalliaUPC" w:cs="BrowalliaUPC"/>
                <w:color w:val="000000"/>
                <w:sz w:val="28"/>
                <w:cs/>
              </w:rPr>
              <w:t>และระดมความคิดเห็นต่างๆเพื่อมาใช้ในการจัดทำแผนพัฒนาธุรกิจของบริษัท</w:t>
            </w:r>
          </w:p>
        </w:tc>
        <w:tc>
          <w:tcPr>
            <w:tcW w:w="1803" w:type="dxa"/>
            <w:tcBorders>
              <w:bottom w:val="single" w:sz="4" w:space="0" w:color="auto"/>
            </w:tcBorders>
            <w:shd w:val="clear" w:color="auto" w:fill="auto"/>
            <w:hideMark/>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164,080.83</w:t>
            </w:r>
          </w:p>
        </w:tc>
        <w:tc>
          <w:tcPr>
            <w:tcW w:w="1980" w:type="dxa"/>
            <w:tcBorders>
              <w:bottom w:val="single" w:sz="4" w:space="0" w:color="auto"/>
            </w:tcBorders>
            <w:shd w:val="clear" w:color="auto" w:fill="auto"/>
            <w:hideMark/>
          </w:tcPr>
          <w:p w:rsidR="009209D9" w:rsidRPr="00B02B18" w:rsidRDefault="009209D9" w:rsidP="003B7E01">
            <w:pPr>
              <w:spacing w:after="0" w:line="240" w:lineRule="auto"/>
              <w:jc w:val="center"/>
              <w:rPr>
                <w:rFonts w:ascii="BrowalliaUPC" w:eastAsia="Times New Roman" w:hAnsi="BrowalliaUPC" w:cs="BrowalliaUPC"/>
                <w:color w:val="000000"/>
                <w:sz w:val="28"/>
              </w:rPr>
            </w:pPr>
            <w:r w:rsidRPr="00B02B18">
              <w:rPr>
                <w:rFonts w:ascii="BrowalliaUPC" w:eastAsia="Times New Roman" w:hAnsi="BrowalliaUPC" w:cs="BrowalliaUPC"/>
                <w:color w:val="000000"/>
                <w:sz w:val="28"/>
                <w:cs/>
              </w:rPr>
              <w:t>จัดสัมมนาทั้งปี รวม</w:t>
            </w:r>
          </w:p>
          <w:p w:rsidR="009209D9" w:rsidRPr="00B02B18" w:rsidRDefault="009209D9" w:rsidP="003B7E01">
            <w:pPr>
              <w:spacing w:after="0" w:line="240" w:lineRule="auto"/>
              <w:jc w:val="center"/>
              <w:rPr>
                <w:rFonts w:ascii="BrowalliaUPC" w:eastAsia="Times New Roman" w:hAnsi="BrowalliaUPC" w:cs="BrowalliaUPC"/>
                <w:color w:val="000000"/>
                <w:sz w:val="28"/>
              </w:rPr>
            </w:pPr>
            <w:r w:rsidRPr="00B02B18">
              <w:rPr>
                <w:rFonts w:ascii="BrowalliaUPC" w:eastAsia="Times New Roman" w:hAnsi="BrowalliaUPC" w:cs="BrowalliaUPC"/>
                <w:sz w:val="28"/>
              </w:rPr>
              <w:t>26</w:t>
            </w:r>
            <w:r w:rsidRPr="00B02B18">
              <w:rPr>
                <w:rFonts w:ascii="BrowalliaUPC" w:eastAsia="Times New Roman" w:hAnsi="BrowalliaUPC" w:cs="BrowalliaUPC"/>
                <w:sz w:val="28"/>
                <w:cs/>
              </w:rPr>
              <w:t xml:space="preserve"> </w:t>
            </w:r>
            <w:r w:rsidRPr="00B02B18">
              <w:rPr>
                <w:rFonts w:ascii="BrowalliaUPC" w:eastAsia="Times New Roman" w:hAnsi="BrowalliaUPC" w:cs="BrowalliaUPC"/>
                <w:color w:val="000000"/>
                <w:sz w:val="28"/>
                <w:cs/>
              </w:rPr>
              <w:t>หัวข้อ</w:t>
            </w:r>
          </w:p>
        </w:tc>
      </w:tr>
    </w:tbl>
    <w:p w:rsidR="009209D9" w:rsidRPr="00B02B18" w:rsidRDefault="009209D9" w:rsidP="009209D9">
      <w:pPr>
        <w:rPr>
          <w:rFonts w:ascii="BrowalliaUPC" w:hAnsi="BrowalliaUPC" w:cs="BrowalliaUPC"/>
          <w:sz w:val="28"/>
        </w:rPr>
      </w:pPr>
    </w:p>
    <w:p w:rsidR="004356DB" w:rsidRPr="00B02B18" w:rsidRDefault="009209D9" w:rsidP="009209D9">
      <w:pPr>
        <w:spacing w:line="240" w:lineRule="auto"/>
        <w:rPr>
          <w:rFonts w:ascii="BrowalliaUPC" w:hAnsi="BrowalliaUPC" w:cs="BrowalliaUPC"/>
          <w:b/>
          <w:bCs/>
          <w:sz w:val="28"/>
          <w:u w:val="single"/>
        </w:rPr>
      </w:pPr>
      <w:r w:rsidRPr="00B02B18">
        <w:rPr>
          <w:rFonts w:ascii="BrowalliaUPC" w:hAnsi="BrowalliaUPC" w:cs="BrowalliaUPC"/>
          <w:b/>
          <w:bCs/>
          <w:sz w:val="28"/>
          <w:u w:val="single"/>
          <w:cs/>
        </w:rPr>
        <w:t>จำนวนชั่วโมงการฝึกอบรมปี</w:t>
      </w:r>
      <w:r w:rsidRPr="00B02B18">
        <w:rPr>
          <w:rFonts w:ascii="BrowalliaUPC" w:hAnsi="BrowalliaUPC" w:cs="BrowalliaUPC"/>
          <w:b/>
          <w:bCs/>
          <w:sz w:val="28"/>
          <w:u w:val="single"/>
        </w:rPr>
        <w:t xml:space="preserve"> 2561 </w:t>
      </w:r>
      <w:r w:rsidRPr="00B02B18">
        <w:rPr>
          <w:rFonts w:ascii="BrowalliaUPC" w:hAnsi="BrowalliaUPC" w:cs="BrowalliaUPC"/>
          <w:b/>
          <w:bCs/>
          <w:sz w:val="28"/>
          <w:u w:val="single"/>
          <w:cs/>
        </w:rPr>
        <w:t xml:space="preserve">                                                                                                                                  </w:t>
      </w:r>
    </w:p>
    <w:p w:rsidR="009209D9" w:rsidRPr="00B02B18" w:rsidRDefault="009209D9" w:rsidP="009209D9">
      <w:pPr>
        <w:spacing w:line="240" w:lineRule="auto"/>
        <w:rPr>
          <w:rFonts w:ascii="BrowalliaUPC" w:hAnsi="BrowalliaUPC" w:cs="BrowalliaUPC"/>
          <w:sz w:val="28"/>
          <w:cs/>
        </w:rPr>
      </w:pPr>
      <w:r w:rsidRPr="00B02B18">
        <w:rPr>
          <w:rFonts w:ascii="BrowalliaUPC" w:hAnsi="BrowalliaUPC" w:cs="BrowalliaUPC"/>
          <w:sz w:val="28"/>
          <w:cs/>
        </w:rPr>
        <w:t>สถิติจากจำนวนพนักงานที่เข้ารับการอบรมจำนวนทั้งสิ้น</w:t>
      </w:r>
      <w:r w:rsidRPr="00B02B18">
        <w:rPr>
          <w:rFonts w:ascii="BrowalliaUPC" w:hAnsi="BrowalliaUPC" w:cs="BrowalliaUPC"/>
          <w:sz w:val="28"/>
        </w:rPr>
        <w:t xml:space="preserve"> 2,344</w:t>
      </w:r>
      <w:r w:rsidRPr="00B02B18">
        <w:rPr>
          <w:rFonts w:ascii="BrowalliaUPC" w:hAnsi="BrowalliaUPC" w:cs="BrowalliaUPC"/>
          <w:sz w:val="28"/>
          <w:cs/>
        </w:rPr>
        <w:t xml:space="preserve"> คน โดยแบ่งตามหัวข้อ ดังนี้</w:t>
      </w:r>
    </w:p>
    <w:tbl>
      <w:tblPr>
        <w:tblW w:w="9018" w:type="dxa"/>
        <w:tblInd w:w="360" w:type="dxa"/>
        <w:tblLayout w:type="fixed"/>
        <w:tblLook w:val="04A0"/>
      </w:tblPr>
      <w:tblGrid>
        <w:gridCol w:w="267"/>
        <w:gridCol w:w="4518"/>
        <w:gridCol w:w="2070"/>
        <w:gridCol w:w="2163"/>
      </w:tblGrid>
      <w:tr w:rsidR="009209D9" w:rsidRPr="00B02B18" w:rsidTr="00846692">
        <w:trPr>
          <w:trHeight w:val="499"/>
        </w:trPr>
        <w:tc>
          <w:tcPr>
            <w:tcW w:w="4785" w:type="dxa"/>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rsidR="009209D9" w:rsidRPr="00B02B18" w:rsidRDefault="009209D9" w:rsidP="003B7E01">
            <w:pPr>
              <w:spacing w:after="0" w:line="240" w:lineRule="auto"/>
              <w:jc w:val="center"/>
              <w:rPr>
                <w:rFonts w:ascii="BrowalliaUPC" w:eastAsia="Times New Roman" w:hAnsi="BrowalliaUPC" w:cs="BrowalliaUPC"/>
                <w:b/>
                <w:bCs/>
                <w:color w:val="000000"/>
                <w:sz w:val="28"/>
              </w:rPr>
            </w:pPr>
            <w:r w:rsidRPr="00B02B18">
              <w:rPr>
                <w:rFonts w:ascii="BrowalliaUPC" w:eastAsia="Times New Roman" w:hAnsi="BrowalliaUPC" w:cs="BrowalliaUPC"/>
                <w:b/>
                <w:bCs/>
                <w:color w:val="000000"/>
                <w:sz w:val="28"/>
                <w:cs/>
              </w:rPr>
              <w:t>รายการพนักงานที่เข้ารับการอบรม</w:t>
            </w:r>
          </w:p>
        </w:tc>
        <w:tc>
          <w:tcPr>
            <w:tcW w:w="2070"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9209D9" w:rsidRPr="00B02B18" w:rsidRDefault="009209D9" w:rsidP="003B7E01">
            <w:pPr>
              <w:spacing w:after="0" w:line="240" w:lineRule="auto"/>
              <w:jc w:val="center"/>
              <w:rPr>
                <w:rFonts w:ascii="BrowalliaUPC" w:eastAsia="Times New Roman" w:hAnsi="BrowalliaUPC" w:cs="BrowalliaUPC"/>
                <w:b/>
                <w:bCs/>
                <w:color w:val="000000"/>
                <w:sz w:val="28"/>
              </w:rPr>
            </w:pPr>
            <w:r w:rsidRPr="00B02B18">
              <w:rPr>
                <w:rFonts w:ascii="BrowalliaUPC" w:eastAsia="Times New Roman" w:hAnsi="BrowalliaUPC" w:cs="BrowalliaUPC"/>
                <w:b/>
                <w:bCs/>
                <w:color w:val="000000"/>
                <w:sz w:val="28"/>
                <w:cs/>
              </w:rPr>
              <w:t>จำนวน</w:t>
            </w:r>
            <w:r w:rsidRPr="00B02B18">
              <w:rPr>
                <w:rFonts w:ascii="BrowalliaUPC" w:eastAsia="Times New Roman" w:hAnsi="BrowalliaUPC" w:cs="BrowalliaUPC"/>
                <w:b/>
                <w:bCs/>
                <w:color w:val="000000"/>
                <w:sz w:val="28"/>
              </w:rPr>
              <w:t xml:space="preserve"> </w:t>
            </w:r>
            <w:r w:rsidRPr="00B02B18">
              <w:rPr>
                <w:rFonts w:ascii="BrowalliaUPC" w:eastAsia="Times New Roman" w:hAnsi="BrowalliaUPC" w:cs="BrowalliaUPC"/>
                <w:b/>
                <w:bCs/>
                <w:color w:val="000000"/>
                <w:sz w:val="28"/>
                <w:cs/>
              </w:rPr>
              <w:t>(ชั่วโมง)</w:t>
            </w:r>
          </w:p>
        </w:tc>
        <w:tc>
          <w:tcPr>
            <w:tcW w:w="2163"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9209D9" w:rsidRPr="00B02B18" w:rsidRDefault="009209D9" w:rsidP="003B7E01">
            <w:pPr>
              <w:spacing w:after="0" w:line="240" w:lineRule="auto"/>
              <w:jc w:val="center"/>
              <w:rPr>
                <w:rFonts w:ascii="BrowalliaUPC" w:eastAsia="Times New Roman" w:hAnsi="BrowalliaUPC" w:cs="BrowalliaUPC"/>
                <w:b/>
                <w:bCs/>
                <w:color w:val="000000"/>
                <w:sz w:val="28"/>
              </w:rPr>
            </w:pPr>
            <w:r w:rsidRPr="00B02B18">
              <w:rPr>
                <w:rFonts w:ascii="BrowalliaUPC" w:eastAsia="Times New Roman" w:hAnsi="BrowalliaUPC" w:cs="BrowalliaUPC"/>
                <w:b/>
                <w:bCs/>
                <w:color w:val="000000"/>
                <w:sz w:val="28"/>
                <w:cs/>
              </w:rPr>
              <w:t>เฉลี่ยต่อคน</w:t>
            </w:r>
            <w:r w:rsidR="001E1115" w:rsidRPr="00B02B18">
              <w:rPr>
                <w:rFonts w:ascii="BrowalliaUPC" w:eastAsia="Times New Roman" w:hAnsi="BrowalliaUPC" w:cs="BrowalliaUPC"/>
                <w:b/>
                <w:bCs/>
                <w:color w:val="000000"/>
                <w:sz w:val="28"/>
              </w:rPr>
              <w:t xml:space="preserve"> </w:t>
            </w:r>
            <w:r w:rsidRPr="00B02B18">
              <w:rPr>
                <w:rFonts w:ascii="BrowalliaUPC" w:eastAsia="Times New Roman" w:hAnsi="BrowalliaUPC" w:cs="BrowalliaUPC"/>
                <w:b/>
                <w:bCs/>
                <w:color w:val="000000"/>
                <w:sz w:val="28"/>
                <w:cs/>
              </w:rPr>
              <w:t>(ชั่วโมง)</w:t>
            </w:r>
          </w:p>
        </w:tc>
      </w:tr>
      <w:tr w:rsidR="009209D9" w:rsidRPr="00B02B18" w:rsidTr="001E1115">
        <w:trPr>
          <w:trHeight w:val="450"/>
        </w:trPr>
        <w:tc>
          <w:tcPr>
            <w:tcW w:w="4785" w:type="dxa"/>
            <w:gridSpan w:val="2"/>
            <w:tcBorders>
              <w:top w:val="single" w:sz="4" w:space="0" w:color="auto"/>
              <w:left w:val="single" w:sz="4" w:space="0" w:color="auto"/>
              <w:bottom w:val="single" w:sz="4" w:space="0" w:color="auto"/>
              <w:right w:val="nil"/>
            </w:tcBorders>
            <w:shd w:val="clear" w:color="000000" w:fill="D9D9D9"/>
            <w:noWrap/>
            <w:vAlign w:val="center"/>
            <w:hideMark/>
          </w:tcPr>
          <w:p w:rsidR="009209D9" w:rsidRPr="00B02B18" w:rsidRDefault="009209D9" w:rsidP="003B7E01">
            <w:pPr>
              <w:spacing w:after="0" w:line="240" w:lineRule="auto"/>
              <w:jc w:val="thaiDistribute"/>
              <w:rPr>
                <w:rFonts w:ascii="BrowalliaUPC" w:eastAsia="Times New Roman" w:hAnsi="BrowalliaUPC" w:cs="BrowalliaUPC"/>
                <w:color w:val="000000"/>
                <w:sz w:val="28"/>
              </w:rPr>
            </w:pPr>
            <w:r w:rsidRPr="00B02B18">
              <w:rPr>
                <w:rFonts w:ascii="BrowalliaUPC" w:eastAsia="Times New Roman" w:hAnsi="BrowalliaUPC" w:cs="BrowalliaUPC"/>
                <w:color w:val="000000"/>
                <w:sz w:val="28"/>
                <w:cs/>
              </w:rPr>
              <w:t>จำแนกตามส่วนงาน</w:t>
            </w:r>
          </w:p>
        </w:tc>
        <w:tc>
          <w:tcPr>
            <w:tcW w:w="2070" w:type="dxa"/>
            <w:tcBorders>
              <w:top w:val="single" w:sz="4" w:space="0" w:color="auto"/>
              <w:left w:val="nil"/>
              <w:bottom w:val="single" w:sz="4" w:space="0" w:color="auto"/>
              <w:right w:val="nil"/>
            </w:tcBorders>
            <w:shd w:val="clear" w:color="000000" w:fill="D9D9D9"/>
            <w:noWrap/>
            <w:vAlign w:val="center"/>
            <w:hideMark/>
          </w:tcPr>
          <w:p w:rsidR="009209D9" w:rsidRPr="00B02B18" w:rsidRDefault="009209D9" w:rsidP="003B7E01">
            <w:pPr>
              <w:spacing w:after="0" w:line="240" w:lineRule="auto"/>
              <w:jc w:val="thaiDistribute"/>
              <w:rPr>
                <w:rFonts w:ascii="BrowalliaUPC" w:eastAsia="Times New Roman" w:hAnsi="BrowalliaUPC" w:cs="BrowalliaUPC"/>
                <w:color w:val="000000"/>
                <w:sz w:val="28"/>
              </w:rPr>
            </w:pPr>
            <w:r w:rsidRPr="00B02B18">
              <w:rPr>
                <w:rFonts w:ascii="BrowalliaUPC" w:eastAsia="Times New Roman" w:hAnsi="BrowalliaUPC" w:cs="BrowalliaUPC"/>
                <w:color w:val="000000"/>
                <w:sz w:val="28"/>
              </w:rPr>
              <w:t> </w:t>
            </w:r>
          </w:p>
        </w:tc>
        <w:tc>
          <w:tcPr>
            <w:tcW w:w="2163" w:type="dxa"/>
            <w:tcBorders>
              <w:top w:val="single" w:sz="4" w:space="0" w:color="auto"/>
              <w:left w:val="nil"/>
              <w:bottom w:val="single" w:sz="4" w:space="0" w:color="auto"/>
              <w:right w:val="single" w:sz="4" w:space="0" w:color="auto"/>
            </w:tcBorders>
            <w:shd w:val="clear" w:color="000000" w:fill="D9D9D9"/>
            <w:noWrap/>
            <w:vAlign w:val="center"/>
            <w:hideMark/>
          </w:tcPr>
          <w:p w:rsidR="009209D9" w:rsidRPr="00B02B18" w:rsidRDefault="009209D9" w:rsidP="003B7E01">
            <w:pPr>
              <w:spacing w:after="0" w:line="240" w:lineRule="auto"/>
              <w:jc w:val="thaiDistribute"/>
              <w:rPr>
                <w:rFonts w:ascii="BrowalliaUPC" w:eastAsia="Times New Roman" w:hAnsi="BrowalliaUPC" w:cs="BrowalliaUPC"/>
                <w:color w:val="000000"/>
                <w:sz w:val="28"/>
              </w:rPr>
            </w:pPr>
            <w:r w:rsidRPr="00B02B18">
              <w:rPr>
                <w:rFonts w:ascii="BrowalliaUPC" w:eastAsia="Times New Roman" w:hAnsi="BrowalliaUPC" w:cs="BrowalliaUPC"/>
                <w:color w:val="000000"/>
                <w:sz w:val="28"/>
              </w:rPr>
              <w:t> </w:t>
            </w:r>
          </w:p>
        </w:tc>
      </w:tr>
      <w:tr w:rsidR="009209D9" w:rsidRPr="00B02B18" w:rsidTr="001E1115">
        <w:trPr>
          <w:trHeight w:val="435"/>
        </w:trPr>
        <w:tc>
          <w:tcPr>
            <w:tcW w:w="267" w:type="dxa"/>
            <w:tcBorders>
              <w:top w:val="single" w:sz="4" w:space="0" w:color="auto"/>
              <w:left w:val="single" w:sz="4" w:space="0" w:color="auto"/>
              <w:bottom w:val="nil"/>
              <w:right w:val="nil"/>
            </w:tcBorders>
            <w:shd w:val="clear" w:color="auto" w:fill="auto"/>
            <w:noWrap/>
            <w:vAlign w:val="center"/>
            <w:hideMark/>
          </w:tcPr>
          <w:p w:rsidR="009209D9" w:rsidRPr="00B02B18" w:rsidRDefault="009209D9" w:rsidP="003B7E01">
            <w:pPr>
              <w:spacing w:after="0" w:line="240" w:lineRule="auto"/>
              <w:jc w:val="thaiDistribute"/>
              <w:rPr>
                <w:rFonts w:ascii="BrowalliaUPC" w:eastAsia="Times New Roman" w:hAnsi="BrowalliaUPC" w:cs="BrowalliaUPC"/>
                <w:color w:val="000000"/>
                <w:sz w:val="28"/>
              </w:rPr>
            </w:pPr>
            <w:r w:rsidRPr="00B02B18">
              <w:rPr>
                <w:rFonts w:ascii="BrowalliaUPC" w:eastAsia="Times New Roman" w:hAnsi="BrowalliaUPC" w:cs="BrowalliaUPC"/>
                <w:color w:val="000000"/>
                <w:sz w:val="28"/>
              </w:rPr>
              <w:t> </w:t>
            </w:r>
          </w:p>
        </w:tc>
        <w:tc>
          <w:tcPr>
            <w:tcW w:w="4518" w:type="dxa"/>
            <w:tcBorders>
              <w:top w:val="single" w:sz="4" w:space="0" w:color="auto"/>
              <w:left w:val="nil"/>
              <w:bottom w:val="nil"/>
              <w:right w:val="single" w:sz="4" w:space="0" w:color="auto"/>
            </w:tcBorders>
            <w:shd w:val="clear" w:color="auto" w:fill="auto"/>
            <w:noWrap/>
            <w:vAlign w:val="center"/>
            <w:hideMark/>
          </w:tcPr>
          <w:p w:rsidR="009209D9" w:rsidRPr="00B02B18" w:rsidRDefault="009209D9" w:rsidP="003B7E01">
            <w:pPr>
              <w:spacing w:after="0" w:line="240" w:lineRule="auto"/>
              <w:jc w:val="thaiDistribute"/>
              <w:rPr>
                <w:rFonts w:ascii="BrowalliaUPC" w:eastAsia="Times New Roman" w:hAnsi="BrowalliaUPC" w:cs="BrowalliaUPC"/>
                <w:sz w:val="28"/>
              </w:rPr>
            </w:pPr>
            <w:r w:rsidRPr="00B02B18">
              <w:rPr>
                <w:rFonts w:ascii="BrowalliaUPC" w:eastAsia="Times New Roman" w:hAnsi="BrowalliaUPC" w:cs="BrowalliaUPC"/>
                <w:sz w:val="28"/>
                <w:cs/>
              </w:rPr>
              <w:t>ส่วนงานบริหาร  (</w:t>
            </w:r>
            <w:r w:rsidRPr="00B02B18">
              <w:rPr>
                <w:rFonts w:ascii="BrowalliaUPC" w:eastAsia="Times New Roman" w:hAnsi="BrowalliaUPC" w:cs="BrowalliaUPC"/>
                <w:sz w:val="28"/>
              </w:rPr>
              <w:t xml:space="preserve">4 </w:t>
            </w:r>
            <w:r w:rsidRPr="00B02B18">
              <w:rPr>
                <w:rFonts w:ascii="BrowalliaUPC" w:eastAsia="Times New Roman" w:hAnsi="BrowalliaUPC" w:cs="BrowalliaUPC"/>
                <w:sz w:val="28"/>
                <w:cs/>
              </w:rPr>
              <w:t>คน)</w:t>
            </w:r>
          </w:p>
        </w:tc>
        <w:tc>
          <w:tcPr>
            <w:tcW w:w="2070" w:type="dxa"/>
            <w:tcBorders>
              <w:top w:val="single" w:sz="4" w:space="0" w:color="auto"/>
              <w:left w:val="single" w:sz="4" w:space="0" w:color="auto"/>
              <w:bottom w:val="nil"/>
              <w:right w:val="single" w:sz="4" w:space="0" w:color="auto"/>
            </w:tcBorders>
            <w:shd w:val="clear" w:color="auto" w:fill="auto"/>
            <w:noWrap/>
            <w:vAlign w:val="center"/>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73.7</w:t>
            </w:r>
          </w:p>
        </w:tc>
        <w:tc>
          <w:tcPr>
            <w:tcW w:w="2163" w:type="dxa"/>
            <w:tcBorders>
              <w:top w:val="single" w:sz="4" w:space="0" w:color="auto"/>
              <w:left w:val="single" w:sz="4" w:space="0" w:color="auto"/>
              <w:bottom w:val="nil"/>
              <w:right w:val="single" w:sz="4" w:space="0" w:color="auto"/>
            </w:tcBorders>
            <w:shd w:val="clear" w:color="auto" w:fill="auto"/>
            <w:noWrap/>
            <w:vAlign w:val="center"/>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18.4</w:t>
            </w:r>
          </w:p>
        </w:tc>
      </w:tr>
      <w:tr w:rsidR="009209D9" w:rsidRPr="00B02B18" w:rsidTr="001E1115">
        <w:trPr>
          <w:trHeight w:val="435"/>
        </w:trPr>
        <w:tc>
          <w:tcPr>
            <w:tcW w:w="267" w:type="dxa"/>
            <w:tcBorders>
              <w:top w:val="nil"/>
              <w:left w:val="single" w:sz="4" w:space="0" w:color="auto"/>
              <w:bottom w:val="nil"/>
              <w:right w:val="nil"/>
            </w:tcBorders>
            <w:shd w:val="clear" w:color="auto" w:fill="auto"/>
            <w:noWrap/>
            <w:vAlign w:val="center"/>
            <w:hideMark/>
          </w:tcPr>
          <w:p w:rsidR="009209D9" w:rsidRPr="00B02B18" w:rsidRDefault="009209D9" w:rsidP="003B7E01">
            <w:pPr>
              <w:spacing w:after="0" w:line="240" w:lineRule="auto"/>
              <w:jc w:val="thaiDistribute"/>
              <w:rPr>
                <w:rFonts w:ascii="BrowalliaUPC" w:eastAsia="Times New Roman" w:hAnsi="BrowalliaUPC" w:cs="BrowalliaUPC"/>
                <w:color w:val="000000"/>
                <w:sz w:val="28"/>
              </w:rPr>
            </w:pPr>
            <w:r w:rsidRPr="00B02B18">
              <w:rPr>
                <w:rFonts w:ascii="BrowalliaUPC" w:eastAsia="Times New Roman" w:hAnsi="BrowalliaUPC" w:cs="BrowalliaUPC"/>
                <w:color w:val="000000"/>
                <w:sz w:val="28"/>
              </w:rPr>
              <w:t> </w:t>
            </w:r>
          </w:p>
        </w:tc>
        <w:tc>
          <w:tcPr>
            <w:tcW w:w="4518" w:type="dxa"/>
            <w:tcBorders>
              <w:top w:val="nil"/>
              <w:left w:val="nil"/>
              <w:bottom w:val="nil"/>
              <w:right w:val="single" w:sz="4" w:space="0" w:color="auto"/>
            </w:tcBorders>
            <w:shd w:val="clear" w:color="auto" w:fill="auto"/>
            <w:noWrap/>
            <w:vAlign w:val="center"/>
            <w:hideMark/>
          </w:tcPr>
          <w:p w:rsidR="009209D9" w:rsidRPr="00B02B18" w:rsidRDefault="009209D9" w:rsidP="003B7E01">
            <w:pPr>
              <w:spacing w:after="0" w:line="240" w:lineRule="auto"/>
              <w:jc w:val="thaiDistribute"/>
              <w:rPr>
                <w:rFonts w:ascii="BrowalliaUPC" w:eastAsia="Times New Roman" w:hAnsi="BrowalliaUPC" w:cs="BrowalliaUPC"/>
                <w:sz w:val="28"/>
              </w:rPr>
            </w:pPr>
            <w:r w:rsidRPr="00B02B18">
              <w:rPr>
                <w:rFonts w:ascii="BrowalliaUPC" w:eastAsia="Times New Roman" w:hAnsi="BrowalliaUPC" w:cs="BrowalliaUPC"/>
                <w:sz w:val="28"/>
                <w:cs/>
              </w:rPr>
              <w:t>ส่วนงานโครงการ (</w:t>
            </w:r>
            <w:r w:rsidRPr="00B02B18">
              <w:rPr>
                <w:rFonts w:ascii="BrowalliaUPC" w:eastAsia="Times New Roman" w:hAnsi="BrowalliaUPC" w:cs="BrowalliaUPC"/>
                <w:sz w:val="28"/>
              </w:rPr>
              <w:t xml:space="preserve">1,141 </w:t>
            </w:r>
            <w:r w:rsidRPr="00B02B18">
              <w:rPr>
                <w:rFonts w:ascii="BrowalliaUPC" w:eastAsia="Times New Roman" w:hAnsi="BrowalliaUPC" w:cs="BrowalliaUPC"/>
                <w:sz w:val="28"/>
                <w:cs/>
              </w:rPr>
              <w:t>คน)</w:t>
            </w:r>
          </w:p>
        </w:tc>
        <w:tc>
          <w:tcPr>
            <w:tcW w:w="2070" w:type="dxa"/>
            <w:tcBorders>
              <w:top w:val="nil"/>
              <w:left w:val="single" w:sz="4" w:space="0" w:color="auto"/>
              <w:bottom w:val="nil"/>
              <w:right w:val="single" w:sz="4" w:space="0" w:color="auto"/>
            </w:tcBorders>
            <w:shd w:val="clear" w:color="auto" w:fill="auto"/>
            <w:noWrap/>
            <w:vAlign w:val="center"/>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974.8</w:t>
            </w:r>
          </w:p>
        </w:tc>
        <w:tc>
          <w:tcPr>
            <w:tcW w:w="2163" w:type="dxa"/>
            <w:tcBorders>
              <w:top w:val="nil"/>
              <w:left w:val="single" w:sz="4" w:space="0" w:color="auto"/>
              <w:bottom w:val="nil"/>
              <w:right w:val="single" w:sz="4" w:space="0" w:color="auto"/>
            </w:tcBorders>
            <w:shd w:val="clear" w:color="auto" w:fill="auto"/>
            <w:noWrap/>
            <w:vAlign w:val="center"/>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0.9</w:t>
            </w:r>
          </w:p>
        </w:tc>
      </w:tr>
      <w:tr w:rsidR="009209D9" w:rsidRPr="00B02B18" w:rsidTr="001E1115">
        <w:trPr>
          <w:trHeight w:val="435"/>
        </w:trPr>
        <w:tc>
          <w:tcPr>
            <w:tcW w:w="267" w:type="dxa"/>
            <w:tcBorders>
              <w:top w:val="nil"/>
              <w:left w:val="single" w:sz="4" w:space="0" w:color="auto"/>
              <w:bottom w:val="nil"/>
              <w:right w:val="nil"/>
            </w:tcBorders>
            <w:shd w:val="clear" w:color="auto" w:fill="auto"/>
            <w:noWrap/>
            <w:vAlign w:val="center"/>
            <w:hideMark/>
          </w:tcPr>
          <w:p w:rsidR="009209D9" w:rsidRPr="00B02B18" w:rsidRDefault="009209D9" w:rsidP="003B7E01">
            <w:pPr>
              <w:spacing w:after="0" w:line="240" w:lineRule="auto"/>
              <w:jc w:val="thaiDistribute"/>
              <w:rPr>
                <w:rFonts w:ascii="BrowalliaUPC" w:eastAsia="Times New Roman" w:hAnsi="BrowalliaUPC" w:cs="BrowalliaUPC"/>
                <w:color w:val="000000"/>
                <w:sz w:val="28"/>
              </w:rPr>
            </w:pPr>
            <w:r w:rsidRPr="00B02B18">
              <w:rPr>
                <w:rFonts w:ascii="BrowalliaUPC" w:eastAsia="Times New Roman" w:hAnsi="BrowalliaUPC" w:cs="BrowalliaUPC"/>
                <w:color w:val="000000"/>
                <w:sz w:val="28"/>
              </w:rPr>
              <w:t> </w:t>
            </w:r>
          </w:p>
        </w:tc>
        <w:tc>
          <w:tcPr>
            <w:tcW w:w="4518" w:type="dxa"/>
            <w:tcBorders>
              <w:top w:val="nil"/>
              <w:left w:val="nil"/>
              <w:bottom w:val="nil"/>
              <w:right w:val="single" w:sz="4" w:space="0" w:color="auto"/>
            </w:tcBorders>
            <w:shd w:val="clear" w:color="auto" w:fill="auto"/>
            <w:noWrap/>
            <w:vAlign w:val="center"/>
            <w:hideMark/>
          </w:tcPr>
          <w:p w:rsidR="009209D9" w:rsidRPr="00B02B18" w:rsidRDefault="009209D9" w:rsidP="003B7E01">
            <w:pPr>
              <w:spacing w:after="0" w:line="240" w:lineRule="auto"/>
              <w:jc w:val="thaiDistribute"/>
              <w:rPr>
                <w:rFonts w:ascii="BrowalliaUPC" w:eastAsia="Times New Roman" w:hAnsi="BrowalliaUPC" w:cs="BrowalliaUPC"/>
                <w:sz w:val="28"/>
              </w:rPr>
            </w:pPr>
            <w:r w:rsidRPr="00B02B18">
              <w:rPr>
                <w:rFonts w:ascii="BrowalliaUPC" w:eastAsia="Times New Roman" w:hAnsi="BrowalliaUPC" w:cs="BrowalliaUPC"/>
                <w:sz w:val="28"/>
                <w:cs/>
              </w:rPr>
              <w:t>ส่วนงานวิศวกรรม (</w:t>
            </w:r>
            <w:r w:rsidRPr="00B02B18">
              <w:rPr>
                <w:rFonts w:ascii="BrowalliaUPC" w:eastAsia="Times New Roman" w:hAnsi="BrowalliaUPC" w:cs="BrowalliaUPC"/>
                <w:sz w:val="28"/>
              </w:rPr>
              <w:t>1,074</w:t>
            </w:r>
            <w:r w:rsidRPr="00B02B18">
              <w:rPr>
                <w:rFonts w:ascii="BrowalliaUPC" w:eastAsia="Times New Roman" w:hAnsi="BrowalliaUPC" w:cs="BrowalliaUPC"/>
                <w:sz w:val="28"/>
                <w:cs/>
              </w:rPr>
              <w:t xml:space="preserve"> คน)</w:t>
            </w:r>
          </w:p>
        </w:tc>
        <w:tc>
          <w:tcPr>
            <w:tcW w:w="2070" w:type="dxa"/>
            <w:tcBorders>
              <w:top w:val="nil"/>
              <w:left w:val="single" w:sz="4" w:space="0" w:color="auto"/>
              <w:bottom w:val="nil"/>
              <w:right w:val="single" w:sz="4" w:space="0" w:color="auto"/>
            </w:tcBorders>
            <w:shd w:val="clear" w:color="auto" w:fill="auto"/>
            <w:noWrap/>
            <w:vAlign w:val="center"/>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1,840.1</w:t>
            </w:r>
          </w:p>
        </w:tc>
        <w:tc>
          <w:tcPr>
            <w:tcW w:w="2163" w:type="dxa"/>
            <w:tcBorders>
              <w:top w:val="nil"/>
              <w:left w:val="single" w:sz="4" w:space="0" w:color="auto"/>
              <w:bottom w:val="nil"/>
              <w:right w:val="single" w:sz="4" w:space="0" w:color="auto"/>
            </w:tcBorders>
            <w:shd w:val="clear" w:color="auto" w:fill="auto"/>
            <w:noWrap/>
            <w:vAlign w:val="center"/>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1.7</w:t>
            </w:r>
          </w:p>
        </w:tc>
      </w:tr>
      <w:tr w:rsidR="009209D9" w:rsidRPr="00B02B18" w:rsidTr="001E1115">
        <w:trPr>
          <w:trHeight w:val="450"/>
        </w:trPr>
        <w:tc>
          <w:tcPr>
            <w:tcW w:w="267" w:type="dxa"/>
            <w:tcBorders>
              <w:top w:val="nil"/>
              <w:left w:val="single" w:sz="4" w:space="0" w:color="auto"/>
              <w:bottom w:val="single" w:sz="4" w:space="0" w:color="auto"/>
              <w:right w:val="nil"/>
            </w:tcBorders>
            <w:shd w:val="clear" w:color="auto" w:fill="auto"/>
            <w:noWrap/>
            <w:vAlign w:val="center"/>
            <w:hideMark/>
          </w:tcPr>
          <w:p w:rsidR="009209D9" w:rsidRPr="00B02B18" w:rsidRDefault="009209D9" w:rsidP="003B7E01">
            <w:pPr>
              <w:spacing w:after="0" w:line="240" w:lineRule="auto"/>
              <w:jc w:val="thaiDistribute"/>
              <w:rPr>
                <w:rFonts w:ascii="BrowalliaUPC" w:eastAsia="Times New Roman" w:hAnsi="BrowalliaUPC" w:cs="BrowalliaUPC"/>
                <w:color w:val="000000"/>
                <w:sz w:val="28"/>
              </w:rPr>
            </w:pPr>
            <w:r w:rsidRPr="00B02B18">
              <w:rPr>
                <w:rFonts w:ascii="BrowalliaUPC" w:eastAsia="Times New Roman" w:hAnsi="BrowalliaUPC" w:cs="BrowalliaUPC"/>
                <w:color w:val="000000"/>
                <w:sz w:val="28"/>
              </w:rPr>
              <w:t> </w:t>
            </w:r>
          </w:p>
        </w:tc>
        <w:tc>
          <w:tcPr>
            <w:tcW w:w="4518" w:type="dxa"/>
            <w:tcBorders>
              <w:top w:val="nil"/>
              <w:left w:val="nil"/>
              <w:bottom w:val="single" w:sz="4" w:space="0" w:color="auto"/>
              <w:right w:val="single" w:sz="4" w:space="0" w:color="auto"/>
            </w:tcBorders>
            <w:shd w:val="clear" w:color="auto" w:fill="auto"/>
            <w:noWrap/>
            <w:vAlign w:val="center"/>
            <w:hideMark/>
          </w:tcPr>
          <w:p w:rsidR="009209D9" w:rsidRPr="00B02B18" w:rsidRDefault="009209D9" w:rsidP="003B7E01">
            <w:pPr>
              <w:spacing w:after="0" w:line="240" w:lineRule="auto"/>
              <w:jc w:val="thaiDistribute"/>
              <w:rPr>
                <w:rFonts w:ascii="BrowalliaUPC" w:eastAsia="Times New Roman" w:hAnsi="BrowalliaUPC" w:cs="BrowalliaUPC"/>
                <w:sz w:val="28"/>
              </w:rPr>
            </w:pPr>
            <w:r w:rsidRPr="00B02B18">
              <w:rPr>
                <w:rFonts w:ascii="BrowalliaUPC" w:eastAsia="Times New Roman" w:hAnsi="BrowalliaUPC" w:cs="BrowalliaUPC"/>
                <w:sz w:val="28"/>
                <w:cs/>
              </w:rPr>
              <w:t>ส่วนงานสนับสนุน (</w:t>
            </w:r>
            <w:r w:rsidRPr="00B02B18">
              <w:rPr>
                <w:rFonts w:ascii="BrowalliaUPC" w:eastAsia="Times New Roman" w:hAnsi="BrowalliaUPC" w:cs="BrowalliaUPC"/>
                <w:sz w:val="28"/>
              </w:rPr>
              <w:t xml:space="preserve">125 </w:t>
            </w:r>
            <w:r w:rsidRPr="00B02B18">
              <w:rPr>
                <w:rFonts w:ascii="BrowalliaUPC" w:eastAsia="Times New Roman" w:hAnsi="BrowalliaUPC" w:cs="BrowalliaUPC"/>
                <w:sz w:val="28"/>
                <w:cs/>
              </w:rPr>
              <w:t>คน)</w:t>
            </w:r>
          </w:p>
        </w:tc>
        <w:tc>
          <w:tcPr>
            <w:tcW w:w="2070" w:type="dxa"/>
            <w:tcBorders>
              <w:top w:val="nil"/>
              <w:left w:val="single" w:sz="4" w:space="0" w:color="auto"/>
              <w:bottom w:val="single" w:sz="4" w:space="0" w:color="auto"/>
              <w:right w:val="single" w:sz="4" w:space="0" w:color="auto"/>
            </w:tcBorders>
            <w:shd w:val="clear" w:color="auto" w:fill="auto"/>
            <w:noWrap/>
            <w:vAlign w:val="center"/>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150.9</w:t>
            </w:r>
          </w:p>
        </w:tc>
        <w:tc>
          <w:tcPr>
            <w:tcW w:w="2163" w:type="dxa"/>
            <w:tcBorders>
              <w:top w:val="nil"/>
              <w:left w:val="single" w:sz="4" w:space="0" w:color="auto"/>
              <w:bottom w:val="single" w:sz="4" w:space="0" w:color="auto"/>
              <w:right w:val="single" w:sz="4" w:space="0" w:color="auto"/>
            </w:tcBorders>
            <w:shd w:val="clear" w:color="auto" w:fill="auto"/>
            <w:noWrap/>
            <w:vAlign w:val="center"/>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1.21</w:t>
            </w:r>
          </w:p>
        </w:tc>
      </w:tr>
      <w:tr w:rsidR="009209D9" w:rsidRPr="00B02B18" w:rsidTr="001E1115">
        <w:trPr>
          <w:trHeight w:val="450"/>
        </w:trPr>
        <w:tc>
          <w:tcPr>
            <w:tcW w:w="4785" w:type="dxa"/>
            <w:gridSpan w:val="2"/>
            <w:tcBorders>
              <w:left w:val="single" w:sz="4" w:space="0" w:color="auto"/>
              <w:bottom w:val="single" w:sz="4" w:space="0" w:color="auto"/>
              <w:right w:val="nil"/>
            </w:tcBorders>
            <w:shd w:val="clear" w:color="000000" w:fill="D9D9D9"/>
            <w:noWrap/>
            <w:vAlign w:val="center"/>
            <w:hideMark/>
          </w:tcPr>
          <w:p w:rsidR="009209D9" w:rsidRPr="00B02B18" w:rsidRDefault="009209D9" w:rsidP="003B7E01">
            <w:pPr>
              <w:spacing w:after="0" w:line="240" w:lineRule="auto"/>
              <w:jc w:val="thaiDistribute"/>
              <w:rPr>
                <w:rFonts w:ascii="BrowalliaUPC" w:eastAsia="Times New Roman" w:hAnsi="BrowalliaUPC" w:cs="BrowalliaUPC"/>
                <w:sz w:val="28"/>
              </w:rPr>
            </w:pPr>
            <w:r w:rsidRPr="00B02B18">
              <w:rPr>
                <w:rFonts w:ascii="BrowalliaUPC" w:eastAsia="Times New Roman" w:hAnsi="BrowalliaUPC" w:cs="BrowalliaUPC"/>
                <w:sz w:val="28"/>
                <w:cs/>
              </w:rPr>
              <w:t>จำแนกตามเพศ</w:t>
            </w:r>
          </w:p>
        </w:tc>
        <w:tc>
          <w:tcPr>
            <w:tcW w:w="2070" w:type="dxa"/>
            <w:tcBorders>
              <w:top w:val="single" w:sz="4" w:space="0" w:color="auto"/>
              <w:left w:val="nil"/>
              <w:bottom w:val="single" w:sz="4" w:space="0" w:color="auto"/>
              <w:right w:val="nil"/>
            </w:tcBorders>
            <w:shd w:val="clear" w:color="000000" w:fill="D9D9D9"/>
            <w:noWrap/>
            <w:vAlign w:val="center"/>
            <w:hideMark/>
          </w:tcPr>
          <w:p w:rsidR="009209D9" w:rsidRPr="00B02B18" w:rsidRDefault="009209D9" w:rsidP="003B7E01">
            <w:pPr>
              <w:spacing w:after="0" w:line="240" w:lineRule="auto"/>
              <w:jc w:val="center"/>
              <w:rPr>
                <w:rFonts w:ascii="BrowalliaUPC" w:eastAsia="Times New Roman" w:hAnsi="BrowalliaUPC" w:cs="BrowalliaUPC"/>
                <w:sz w:val="28"/>
              </w:rPr>
            </w:pPr>
          </w:p>
        </w:tc>
        <w:tc>
          <w:tcPr>
            <w:tcW w:w="2163" w:type="dxa"/>
            <w:tcBorders>
              <w:top w:val="single" w:sz="4" w:space="0" w:color="auto"/>
              <w:left w:val="nil"/>
              <w:bottom w:val="single" w:sz="4" w:space="0" w:color="auto"/>
              <w:right w:val="single" w:sz="4" w:space="0" w:color="auto"/>
            </w:tcBorders>
            <w:shd w:val="clear" w:color="000000" w:fill="D9D9D9"/>
            <w:noWrap/>
            <w:vAlign w:val="center"/>
            <w:hideMark/>
          </w:tcPr>
          <w:p w:rsidR="009209D9" w:rsidRPr="00B02B18" w:rsidRDefault="009209D9" w:rsidP="003B7E01">
            <w:pPr>
              <w:spacing w:after="0" w:line="240" w:lineRule="auto"/>
              <w:jc w:val="center"/>
              <w:rPr>
                <w:rFonts w:ascii="BrowalliaUPC" w:eastAsia="Times New Roman" w:hAnsi="BrowalliaUPC" w:cs="BrowalliaUPC"/>
                <w:sz w:val="28"/>
              </w:rPr>
            </w:pPr>
          </w:p>
        </w:tc>
      </w:tr>
      <w:tr w:rsidR="009209D9" w:rsidRPr="00B02B18" w:rsidTr="001E1115">
        <w:trPr>
          <w:trHeight w:val="397"/>
        </w:trPr>
        <w:tc>
          <w:tcPr>
            <w:tcW w:w="4785" w:type="dxa"/>
            <w:gridSpan w:val="2"/>
            <w:tcBorders>
              <w:top w:val="single" w:sz="4" w:space="0" w:color="auto"/>
              <w:left w:val="single" w:sz="4" w:space="0" w:color="auto"/>
              <w:bottom w:val="single" w:sz="4" w:space="0" w:color="FFFFFF"/>
              <w:right w:val="single" w:sz="4" w:space="0" w:color="auto"/>
            </w:tcBorders>
            <w:shd w:val="clear" w:color="auto" w:fill="auto"/>
            <w:noWrap/>
            <w:vAlign w:val="center"/>
          </w:tcPr>
          <w:p w:rsidR="009209D9" w:rsidRPr="00B02B18" w:rsidRDefault="009209D9" w:rsidP="003B7E01">
            <w:pPr>
              <w:spacing w:after="0" w:line="240" w:lineRule="auto"/>
              <w:jc w:val="thaiDistribute"/>
              <w:rPr>
                <w:rFonts w:ascii="BrowalliaUPC" w:eastAsia="Times New Roman" w:hAnsi="BrowalliaUPC" w:cs="BrowalliaUPC"/>
                <w:sz w:val="28"/>
              </w:rPr>
            </w:pPr>
            <w:r w:rsidRPr="00B02B18">
              <w:rPr>
                <w:rFonts w:ascii="BrowalliaUPC" w:eastAsia="Times New Roman" w:hAnsi="BrowalliaUPC" w:cs="BrowalliaUPC"/>
                <w:sz w:val="28"/>
              </w:rPr>
              <w:t xml:space="preserve">      </w:t>
            </w:r>
            <w:r w:rsidRPr="00B02B18">
              <w:rPr>
                <w:rFonts w:ascii="BrowalliaUPC" w:eastAsia="Times New Roman" w:hAnsi="BrowalliaUPC" w:cs="BrowalliaUPC"/>
                <w:sz w:val="28"/>
                <w:cs/>
              </w:rPr>
              <w:t>เพศหญิง (</w:t>
            </w:r>
            <w:r w:rsidRPr="00B02B18">
              <w:rPr>
                <w:rFonts w:ascii="BrowalliaUPC" w:eastAsia="Times New Roman" w:hAnsi="BrowalliaUPC" w:cs="BrowalliaUPC"/>
                <w:sz w:val="28"/>
              </w:rPr>
              <w:t xml:space="preserve">674 </w:t>
            </w:r>
            <w:r w:rsidRPr="00B02B18">
              <w:rPr>
                <w:rFonts w:ascii="BrowalliaUPC" w:eastAsia="Times New Roman" w:hAnsi="BrowalliaUPC" w:cs="BrowalliaUPC"/>
                <w:sz w:val="28"/>
                <w:cs/>
              </w:rPr>
              <w:t>คน)</w:t>
            </w:r>
          </w:p>
        </w:tc>
        <w:tc>
          <w:tcPr>
            <w:tcW w:w="2070" w:type="dxa"/>
            <w:tcBorders>
              <w:top w:val="single" w:sz="4" w:space="0" w:color="auto"/>
              <w:left w:val="single" w:sz="4" w:space="0" w:color="auto"/>
              <w:bottom w:val="single" w:sz="4" w:space="0" w:color="FFFFFF"/>
              <w:right w:val="single" w:sz="4" w:space="0" w:color="auto"/>
            </w:tcBorders>
            <w:shd w:val="clear" w:color="auto" w:fill="auto"/>
            <w:noWrap/>
            <w:vAlign w:val="center"/>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796.6</w:t>
            </w:r>
          </w:p>
        </w:tc>
        <w:tc>
          <w:tcPr>
            <w:tcW w:w="2163" w:type="dxa"/>
            <w:tcBorders>
              <w:top w:val="single" w:sz="4" w:space="0" w:color="auto"/>
              <w:left w:val="single" w:sz="4" w:space="0" w:color="auto"/>
              <w:bottom w:val="single" w:sz="4" w:space="0" w:color="FFFFFF"/>
              <w:right w:val="single" w:sz="4" w:space="0" w:color="auto"/>
            </w:tcBorders>
            <w:shd w:val="clear" w:color="auto" w:fill="auto"/>
            <w:noWrap/>
            <w:vAlign w:val="center"/>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1.2</w:t>
            </w:r>
          </w:p>
        </w:tc>
      </w:tr>
      <w:tr w:rsidR="009209D9" w:rsidRPr="00B02B18" w:rsidTr="001E1115">
        <w:trPr>
          <w:trHeight w:val="397"/>
        </w:trPr>
        <w:tc>
          <w:tcPr>
            <w:tcW w:w="4785" w:type="dxa"/>
            <w:gridSpan w:val="2"/>
            <w:tcBorders>
              <w:top w:val="single" w:sz="4" w:space="0" w:color="FFFFFF"/>
              <w:left w:val="single" w:sz="4" w:space="0" w:color="auto"/>
              <w:bottom w:val="single" w:sz="4" w:space="0" w:color="auto"/>
              <w:right w:val="single" w:sz="4" w:space="0" w:color="auto"/>
            </w:tcBorders>
            <w:shd w:val="clear" w:color="auto" w:fill="auto"/>
            <w:noWrap/>
            <w:vAlign w:val="center"/>
          </w:tcPr>
          <w:p w:rsidR="009209D9" w:rsidRPr="00B02B18" w:rsidRDefault="009209D9" w:rsidP="003B7E01">
            <w:pPr>
              <w:spacing w:after="0" w:line="240" w:lineRule="auto"/>
              <w:jc w:val="thaiDistribute"/>
              <w:rPr>
                <w:rFonts w:ascii="BrowalliaUPC" w:eastAsia="Times New Roman" w:hAnsi="BrowalliaUPC" w:cs="BrowalliaUPC"/>
                <w:sz w:val="28"/>
              </w:rPr>
            </w:pPr>
            <w:r w:rsidRPr="00B02B18">
              <w:rPr>
                <w:rFonts w:ascii="BrowalliaUPC" w:eastAsia="Times New Roman" w:hAnsi="BrowalliaUPC" w:cs="BrowalliaUPC"/>
                <w:sz w:val="28"/>
              </w:rPr>
              <w:t xml:space="preserve">      </w:t>
            </w:r>
            <w:r w:rsidRPr="00B02B18">
              <w:rPr>
                <w:rFonts w:ascii="BrowalliaUPC" w:eastAsia="Times New Roman" w:hAnsi="BrowalliaUPC" w:cs="BrowalliaUPC"/>
                <w:sz w:val="28"/>
                <w:cs/>
              </w:rPr>
              <w:t>เพศชาย (</w:t>
            </w:r>
            <w:r w:rsidRPr="00B02B18">
              <w:rPr>
                <w:rFonts w:ascii="BrowalliaUPC" w:eastAsia="Times New Roman" w:hAnsi="BrowalliaUPC" w:cs="BrowalliaUPC"/>
                <w:sz w:val="28"/>
              </w:rPr>
              <w:t xml:space="preserve">1,670 </w:t>
            </w:r>
            <w:r w:rsidRPr="00B02B18">
              <w:rPr>
                <w:rFonts w:ascii="BrowalliaUPC" w:eastAsia="Times New Roman" w:hAnsi="BrowalliaUPC" w:cs="BrowalliaUPC"/>
                <w:sz w:val="28"/>
                <w:cs/>
              </w:rPr>
              <w:t>คน)</w:t>
            </w:r>
          </w:p>
        </w:tc>
        <w:tc>
          <w:tcPr>
            <w:tcW w:w="2070" w:type="dxa"/>
            <w:tcBorders>
              <w:top w:val="single" w:sz="4" w:space="0" w:color="FFFFFF"/>
              <w:left w:val="single" w:sz="4" w:space="0" w:color="auto"/>
              <w:bottom w:val="single" w:sz="4" w:space="0" w:color="auto"/>
              <w:right w:val="single" w:sz="4" w:space="0" w:color="auto"/>
            </w:tcBorders>
            <w:shd w:val="clear" w:color="auto" w:fill="auto"/>
            <w:noWrap/>
            <w:vAlign w:val="center"/>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2,242.9</w:t>
            </w:r>
          </w:p>
        </w:tc>
        <w:tc>
          <w:tcPr>
            <w:tcW w:w="2163" w:type="dxa"/>
            <w:tcBorders>
              <w:top w:val="single" w:sz="4" w:space="0" w:color="FFFFFF"/>
              <w:left w:val="single" w:sz="4" w:space="0" w:color="auto"/>
              <w:bottom w:val="single" w:sz="4" w:space="0" w:color="auto"/>
              <w:right w:val="single" w:sz="4" w:space="0" w:color="auto"/>
            </w:tcBorders>
            <w:shd w:val="clear" w:color="auto" w:fill="auto"/>
            <w:noWrap/>
            <w:vAlign w:val="center"/>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1.3</w:t>
            </w:r>
          </w:p>
        </w:tc>
      </w:tr>
      <w:tr w:rsidR="009209D9" w:rsidRPr="00B02B18" w:rsidTr="001E1115">
        <w:trPr>
          <w:trHeight w:val="450"/>
        </w:trPr>
        <w:tc>
          <w:tcPr>
            <w:tcW w:w="4785" w:type="dxa"/>
            <w:gridSpan w:val="2"/>
            <w:tcBorders>
              <w:top w:val="single" w:sz="4" w:space="0" w:color="auto"/>
              <w:left w:val="single" w:sz="4" w:space="0" w:color="auto"/>
              <w:bottom w:val="single" w:sz="4" w:space="0" w:color="auto"/>
              <w:right w:val="nil"/>
            </w:tcBorders>
            <w:shd w:val="clear" w:color="000000" w:fill="D9D9D9"/>
            <w:noWrap/>
            <w:vAlign w:val="center"/>
            <w:hideMark/>
          </w:tcPr>
          <w:p w:rsidR="009209D9" w:rsidRPr="00B02B18" w:rsidRDefault="009209D9" w:rsidP="003B7E01">
            <w:pPr>
              <w:spacing w:after="0" w:line="240" w:lineRule="auto"/>
              <w:jc w:val="thaiDistribute"/>
              <w:rPr>
                <w:rFonts w:ascii="BrowalliaUPC" w:eastAsia="Times New Roman" w:hAnsi="BrowalliaUPC" w:cs="BrowalliaUPC"/>
                <w:color w:val="000000"/>
                <w:sz w:val="28"/>
              </w:rPr>
            </w:pPr>
            <w:r w:rsidRPr="00B02B18">
              <w:rPr>
                <w:rFonts w:ascii="BrowalliaUPC" w:eastAsia="Times New Roman" w:hAnsi="BrowalliaUPC" w:cs="BrowalliaUPC"/>
                <w:color w:val="000000"/>
                <w:sz w:val="28"/>
                <w:cs/>
              </w:rPr>
              <w:t>จำแนกตามประเภท</w:t>
            </w:r>
          </w:p>
        </w:tc>
        <w:tc>
          <w:tcPr>
            <w:tcW w:w="2070" w:type="dxa"/>
            <w:tcBorders>
              <w:top w:val="single" w:sz="4" w:space="0" w:color="auto"/>
              <w:left w:val="nil"/>
              <w:bottom w:val="single" w:sz="4" w:space="0" w:color="auto"/>
              <w:right w:val="nil"/>
            </w:tcBorders>
            <w:shd w:val="clear" w:color="000000" w:fill="D9D9D9"/>
            <w:noWrap/>
            <w:vAlign w:val="center"/>
            <w:hideMark/>
          </w:tcPr>
          <w:p w:rsidR="009209D9" w:rsidRPr="00B02B18" w:rsidRDefault="009209D9" w:rsidP="003B7E01">
            <w:pPr>
              <w:spacing w:after="0" w:line="240" w:lineRule="auto"/>
              <w:jc w:val="thaiDistribute"/>
              <w:rPr>
                <w:rFonts w:ascii="BrowalliaUPC" w:eastAsia="Times New Roman" w:hAnsi="BrowalliaUPC" w:cs="BrowalliaUPC"/>
                <w:color w:val="000000"/>
                <w:sz w:val="28"/>
              </w:rPr>
            </w:pPr>
            <w:r w:rsidRPr="00B02B18">
              <w:rPr>
                <w:rFonts w:ascii="BrowalliaUPC" w:eastAsia="Times New Roman" w:hAnsi="BrowalliaUPC" w:cs="BrowalliaUPC"/>
                <w:color w:val="000000"/>
                <w:sz w:val="28"/>
              </w:rPr>
              <w:t> </w:t>
            </w:r>
          </w:p>
        </w:tc>
        <w:tc>
          <w:tcPr>
            <w:tcW w:w="2163" w:type="dxa"/>
            <w:tcBorders>
              <w:top w:val="single" w:sz="4" w:space="0" w:color="auto"/>
              <w:left w:val="nil"/>
              <w:bottom w:val="single" w:sz="4" w:space="0" w:color="auto"/>
              <w:right w:val="single" w:sz="4" w:space="0" w:color="auto"/>
            </w:tcBorders>
            <w:shd w:val="clear" w:color="000000" w:fill="D9D9D9"/>
            <w:noWrap/>
            <w:vAlign w:val="center"/>
            <w:hideMark/>
          </w:tcPr>
          <w:p w:rsidR="009209D9" w:rsidRPr="00B02B18" w:rsidRDefault="009209D9" w:rsidP="003B7E01">
            <w:pPr>
              <w:spacing w:after="0" w:line="240" w:lineRule="auto"/>
              <w:jc w:val="thaiDistribute"/>
              <w:rPr>
                <w:rFonts w:ascii="BrowalliaUPC" w:eastAsia="Times New Roman" w:hAnsi="BrowalliaUPC" w:cs="BrowalliaUPC"/>
                <w:color w:val="000000"/>
                <w:sz w:val="28"/>
              </w:rPr>
            </w:pPr>
            <w:r w:rsidRPr="00B02B18">
              <w:rPr>
                <w:rFonts w:ascii="BrowalliaUPC" w:eastAsia="Times New Roman" w:hAnsi="BrowalliaUPC" w:cs="BrowalliaUPC"/>
                <w:color w:val="000000"/>
                <w:sz w:val="28"/>
              </w:rPr>
              <w:t> </w:t>
            </w:r>
          </w:p>
        </w:tc>
      </w:tr>
      <w:tr w:rsidR="009209D9" w:rsidRPr="00B02B18" w:rsidTr="001E1115">
        <w:trPr>
          <w:trHeight w:val="435"/>
        </w:trPr>
        <w:tc>
          <w:tcPr>
            <w:tcW w:w="267" w:type="dxa"/>
            <w:tcBorders>
              <w:top w:val="single" w:sz="4" w:space="0" w:color="auto"/>
              <w:left w:val="single" w:sz="4" w:space="0" w:color="auto"/>
              <w:bottom w:val="nil"/>
              <w:right w:val="nil"/>
            </w:tcBorders>
            <w:shd w:val="clear" w:color="auto" w:fill="auto"/>
            <w:noWrap/>
            <w:vAlign w:val="center"/>
            <w:hideMark/>
          </w:tcPr>
          <w:p w:rsidR="009209D9" w:rsidRPr="00B02B18" w:rsidRDefault="009209D9" w:rsidP="003B7E01">
            <w:pPr>
              <w:spacing w:after="0" w:line="240" w:lineRule="auto"/>
              <w:jc w:val="thaiDistribute"/>
              <w:rPr>
                <w:rFonts w:ascii="BrowalliaUPC" w:eastAsia="Times New Roman" w:hAnsi="BrowalliaUPC" w:cs="BrowalliaUPC"/>
                <w:color w:val="000000"/>
                <w:sz w:val="28"/>
              </w:rPr>
            </w:pPr>
            <w:r w:rsidRPr="00B02B18">
              <w:rPr>
                <w:rFonts w:ascii="BrowalliaUPC" w:eastAsia="Times New Roman" w:hAnsi="BrowalliaUPC" w:cs="BrowalliaUPC"/>
                <w:color w:val="000000"/>
                <w:sz w:val="28"/>
              </w:rPr>
              <w:lastRenderedPageBreak/>
              <w:t> </w:t>
            </w:r>
          </w:p>
        </w:tc>
        <w:tc>
          <w:tcPr>
            <w:tcW w:w="4518" w:type="dxa"/>
            <w:tcBorders>
              <w:top w:val="single" w:sz="4" w:space="0" w:color="auto"/>
              <w:left w:val="nil"/>
              <w:bottom w:val="nil"/>
              <w:right w:val="single" w:sz="4" w:space="0" w:color="auto"/>
            </w:tcBorders>
            <w:shd w:val="clear" w:color="auto" w:fill="auto"/>
            <w:noWrap/>
            <w:vAlign w:val="center"/>
            <w:hideMark/>
          </w:tcPr>
          <w:p w:rsidR="009209D9" w:rsidRPr="00B02B18" w:rsidRDefault="009209D9" w:rsidP="003B7E01">
            <w:pPr>
              <w:spacing w:after="0" w:line="240" w:lineRule="auto"/>
              <w:jc w:val="thaiDistribute"/>
              <w:rPr>
                <w:rFonts w:ascii="BrowalliaUPC" w:eastAsia="Times New Roman" w:hAnsi="BrowalliaUPC" w:cs="BrowalliaUPC"/>
                <w:color w:val="000000"/>
                <w:sz w:val="28"/>
              </w:rPr>
            </w:pPr>
            <w:r w:rsidRPr="00B02B18">
              <w:rPr>
                <w:rFonts w:ascii="BrowalliaUPC" w:eastAsia="Times New Roman" w:hAnsi="BrowalliaUPC" w:cs="BrowalliaUPC"/>
                <w:color w:val="000000"/>
                <w:sz w:val="28"/>
                <w:cs/>
              </w:rPr>
              <w:t xml:space="preserve">การอบรมภายใน </w:t>
            </w:r>
            <w:r w:rsidRPr="00B02B18">
              <w:rPr>
                <w:rFonts w:ascii="BrowalliaUPC" w:eastAsia="Times New Roman" w:hAnsi="BrowalliaUPC" w:cs="BrowalliaUPC"/>
                <w:sz w:val="28"/>
                <w:cs/>
              </w:rPr>
              <w:t>(</w:t>
            </w:r>
            <w:r w:rsidRPr="00B02B18">
              <w:rPr>
                <w:rFonts w:ascii="BrowalliaUPC" w:eastAsia="Times New Roman" w:hAnsi="BrowalliaUPC" w:cs="BrowalliaUPC"/>
                <w:sz w:val="28"/>
              </w:rPr>
              <w:t xml:space="preserve">2,223 </w:t>
            </w:r>
            <w:r w:rsidRPr="00B02B18">
              <w:rPr>
                <w:rFonts w:ascii="BrowalliaUPC" w:eastAsia="Times New Roman" w:hAnsi="BrowalliaUPC" w:cs="BrowalliaUPC"/>
                <w:sz w:val="28"/>
                <w:cs/>
              </w:rPr>
              <w:t>คน)</w:t>
            </w:r>
          </w:p>
        </w:tc>
        <w:tc>
          <w:tcPr>
            <w:tcW w:w="2070" w:type="dxa"/>
            <w:tcBorders>
              <w:top w:val="single" w:sz="4" w:space="0" w:color="auto"/>
              <w:left w:val="single" w:sz="4" w:space="0" w:color="auto"/>
              <w:bottom w:val="nil"/>
              <w:right w:val="single" w:sz="4" w:space="0" w:color="auto"/>
            </w:tcBorders>
            <w:shd w:val="clear" w:color="auto" w:fill="auto"/>
            <w:noWrap/>
            <w:vAlign w:val="center"/>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1,666</w:t>
            </w:r>
          </w:p>
        </w:tc>
        <w:tc>
          <w:tcPr>
            <w:tcW w:w="2163" w:type="dxa"/>
            <w:tcBorders>
              <w:top w:val="single" w:sz="4" w:space="0" w:color="auto"/>
              <w:left w:val="single" w:sz="4" w:space="0" w:color="auto"/>
              <w:bottom w:val="nil"/>
              <w:right w:val="single" w:sz="4" w:space="0" w:color="auto"/>
            </w:tcBorders>
            <w:shd w:val="clear" w:color="auto" w:fill="auto"/>
            <w:noWrap/>
            <w:vAlign w:val="center"/>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0.7</w:t>
            </w:r>
          </w:p>
        </w:tc>
      </w:tr>
      <w:tr w:rsidR="009209D9" w:rsidRPr="00B02B18" w:rsidTr="001E1115">
        <w:trPr>
          <w:trHeight w:val="435"/>
        </w:trPr>
        <w:tc>
          <w:tcPr>
            <w:tcW w:w="267" w:type="dxa"/>
            <w:tcBorders>
              <w:top w:val="nil"/>
              <w:left w:val="single" w:sz="4" w:space="0" w:color="auto"/>
              <w:bottom w:val="nil"/>
              <w:right w:val="nil"/>
            </w:tcBorders>
            <w:shd w:val="clear" w:color="auto" w:fill="auto"/>
            <w:noWrap/>
            <w:vAlign w:val="center"/>
            <w:hideMark/>
          </w:tcPr>
          <w:p w:rsidR="009209D9" w:rsidRPr="00B02B18" w:rsidRDefault="009209D9" w:rsidP="003B7E01">
            <w:pPr>
              <w:spacing w:after="0" w:line="240" w:lineRule="auto"/>
              <w:jc w:val="thaiDistribute"/>
              <w:rPr>
                <w:rFonts w:ascii="BrowalliaUPC" w:eastAsia="Times New Roman" w:hAnsi="BrowalliaUPC" w:cs="BrowalliaUPC"/>
                <w:color w:val="000000"/>
                <w:sz w:val="28"/>
              </w:rPr>
            </w:pPr>
            <w:r w:rsidRPr="00B02B18">
              <w:rPr>
                <w:rFonts w:ascii="BrowalliaUPC" w:eastAsia="Times New Roman" w:hAnsi="BrowalliaUPC" w:cs="BrowalliaUPC"/>
                <w:color w:val="000000"/>
                <w:sz w:val="28"/>
              </w:rPr>
              <w:t> </w:t>
            </w:r>
          </w:p>
        </w:tc>
        <w:tc>
          <w:tcPr>
            <w:tcW w:w="4518" w:type="dxa"/>
            <w:tcBorders>
              <w:top w:val="nil"/>
              <w:left w:val="nil"/>
              <w:bottom w:val="nil"/>
              <w:right w:val="single" w:sz="4" w:space="0" w:color="auto"/>
            </w:tcBorders>
            <w:shd w:val="clear" w:color="auto" w:fill="auto"/>
            <w:noWrap/>
            <w:vAlign w:val="center"/>
            <w:hideMark/>
          </w:tcPr>
          <w:p w:rsidR="009209D9" w:rsidRPr="00B02B18" w:rsidRDefault="009209D9" w:rsidP="003B7E01">
            <w:pPr>
              <w:spacing w:after="0" w:line="240" w:lineRule="auto"/>
              <w:jc w:val="thaiDistribute"/>
              <w:rPr>
                <w:rFonts w:ascii="BrowalliaUPC" w:eastAsia="Times New Roman" w:hAnsi="BrowalliaUPC" w:cs="BrowalliaUPC"/>
                <w:color w:val="000000"/>
                <w:sz w:val="28"/>
              </w:rPr>
            </w:pPr>
            <w:r w:rsidRPr="00B02B18">
              <w:rPr>
                <w:rFonts w:ascii="BrowalliaUPC" w:eastAsia="Times New Roman" w:hAnsi="BrowalliaUPC" w:cs="BrowalliaUPC"/>
                <w:color w:val="000000"/>
                <w:sz w:val="28"/>
                <w:cs/>
              </w:rPr>
              <w:t>การอบรมภายนอก (</w:t>
            </w:r>
            <w:r w:rsidRPr="00B02B18">
              <w:rPr>
                <w:rFonts w:ascii="BrowalliaUPC" w:eastAsia="Times New Roman" w:hAnsi="BrowalliaUPC" w:cs="BrowalliaUPC"/>
                <w:sz w:val="28"/>
              </w:rPr>
              <w:t>81</w:t>
            </w:r>
            <w:r w:rsidRPr="00B02B18">
              <w:rPr>
                <w:rFonts w:ascii="BrowalliaUPC" w:eastAsia="Times New Roman" w:hAnsi="BrowalliaUPC" w:cs="BrowalliaUPC"/>
                <w:sz w:val="28"/>
                <w:cs/>
              </w:rPr>
              <w:t xml:space="preserve"> </w:t>
            </w:r>
            <w:r w:rsidRPr="00B02B18">
              <w:rPr>
                <w:rFonts w:ascii="BrowalliaUPC" w:eastAsia="Times New Roman" w:hAnsi="BrowalliaUPC" w:cs="BrowalliaUPC"/>
                <w:color w:val="000000"/>
                <w:sz w:val="28"/>
                <w:cs/>
              </w:rPr>
              <w:t>คน)</w:t>
            </w:r>
          </w:p>
        </w:tc>
        <w:tc>
          <w:tcPr>
            <w:tcW w:w="2070" w:type="dxa"/>
            <w:tcBorders>
              <w:top w:val="nil"/>
              <w:left w:val="single" w:sz="4" w:space="0" w:color="auto"/>
              <w:bottom w:val="nil"/>
              <w:right w:val="single" w:sz="4" w:space="0" w:color="auto"/>
            </w:tcBorders>
            <w:shd w:val="clear" w:color="auto" w:fill="auto"/>
            <w:noWrap/>
            <w:vAlign w:val="center"/>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942.5</w:t>
            </w:r>
          </w:p>
        </w:tc>
        <w:tc>
          <w:tcPr>
            <w:tcW w:w="2163" w:type="dxa"/>
            <w:tcBorders>
              <w:top w:val="nil"/>
              <w:left w:val="single" w:sz="4" w:space="0" w:color="auto"/>
              <w:bottom w:val="nil"/>
              <w:right w:val="single" w:sz="4" w:space="0" w:color="auto"/>
            </w:tcBorders>
            <w:shd w:val="clear" w:color="auto" w:fill="auto"/>
            <w:noWrap/>
            <w:vAlign w:val="center"/>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11.6</w:t>
            </w:r>
          </w:p>
        </w:tc>
      </w:tr>
      <w:tr w:rsidR="009209D9" w:rsidRPr="00B02B18" w:rsidTr="001E1115">
        <w:trPr>
          <w:trHeight w:val="542"/>
        </w:trPr>
        <w:tc>
          <w:tcPr>
            <w:tcW w:w="267" w:type="dxa"/>
            <w:tcBorders>
              <w:top w:val="nil"/>
              <w:left w:val="single" w:sz="4" w:space="0" w:color="auto"/>
              <w:bottom w:val="single" w:sz="4" w:space="0" w:color="auto"/>
              <w:right w:val="nil"/>
            </w:tcBorders>
            <w:shd w:val="clear" w:color="auto" w:fill="auto"/>
            <w:noWrap/>
            <w:vAlign w:val="center"/>
            <w:hideMark/>
          </w:tcPr>
          <w:p w:rsidR="009209D9" w:rsidRPr="00B02B18" w:rsidRDefault="009209D9" w:rsidP="003B7E01">
            <w:pPr>
              <w:spacing w:after="0" w:line="240" w:lineRule="auto"/>
              <w:jc w:val="thaiDistribute"/>
              <w:rPr>
                <w:rFonts w:ascii="BrowalliaUPC" w:eastAsia="Times New Roman" w:hAnsi="BrowalliaUPC" w:cs="BrowalliaUPC"/>
                <w:color w:val="000000"/>
                <w:sz w:val="28"/>
              </w:rPr>
            </w:pPr>
            <w:r w:rsidRPr="00B02B18">
              <w:rPr>
                <w:rFonts w:ascii="BrowalliaUPC" w:eastAsia="Times New Roman" w:hAnsi="BrowalliaUPC" w:cs="BrowalliaUPC"/>
                <w:color w:val="000000"/>
                <w:sz w:val="28"/>
              </w:rPr>
              <w:t> </w:t>
            </w:r>
          </w:p>
        </w:tc>
        <w:tc>
          <w:tcPr>
            <w:tcW w:w="4518" w:type="dxa"/>
            <w:tcBorders>
              <w:top w:val="nil"/>
              <w:left w:val="nil"/>
              <w:bottom w:val="single" w:sz="4" w:space="0" w:color="auto"/>
              <w:right w:val="single" w:sz="4" w:space="0" w:color="auto"/>
            </w:tcBorders>
            <w:shd w:val="clear" w:color="auto" w:fill="auto"/>
            <w:noWrap/>
            <w:vAlign w:val="center"/>
            <w:hideMark/>
          </w:tcPr>
          <w:p w:rsidR="009209D9" w:rsidRPr="00B02B18" w:rsidRDefault="009209D9" w:rsidP="003B7E01">
            <w:pPr>
              <w:spacing w:after="0" w:line="240" w:lineRule="auto"/>
              <w:jc w:val="thaiDistribute"/>
              <w:rPr>
                <w:rFonts w:ascii="BrowalliaUPC" w:eastAsia="Times New Roman" w:hAnsi="BrowalliaUPC" w:cs="BrowalliaUPC"/>
                <w:color w:val="000000"/>
                <w:sz w:val="28"/>
              </w:rPr>
            </w:pPr>
            <w:r w:rsidRPr="00B02B18">
              <w:rPr>
                <w:rFonts w:ascii="BrowalliaUPC" w:eastAsia="Times New Roman" w:hAnsi="BrowalliaUPC" w:cs="BrowalliaUPC"/>
                <w:color w:val="000000"/>
                <w:sz w:val="28"/>
                <w:cs/>
              </w:rPr>
              <w:t xml:space="preserve">การสัมมนา </w:t>
            </w:r>
            <w:r w:rsidRPr="00B02B18">
              <w:rPr>
                <w:rFonts w:ascii="BrowalliaUPC" w:eastAsia="Times New Roman" w:hAnsi="BrowalliaUPC" w:cs="BrowalliaUPC"/>
                <w:sz w:val="28"/>
                <w:cs/>
              </w:rPr>
              <w:t>(</w:t>
            </w:r>
            <w:r w:rsidRPr="00B02B18">
              <w:rPr>
                <w:rFonts w:ascii="BrowalliaUPC" w:eastAsia="Times New Roman" w:hAnsi="BrowalliaUPC" w:cs="BrowalliaUPC"/>
                <w:sz w:val="28"/>
              </w:rPr>
              <w:t>40</w:t>
            </w:r>
            <w:r w:rsidRPr="00B02B18">
              <w:rPr>
                <w:rFonts w:ascii="BrowalliaUPC" w:eastAsia="Times New Roman" w:hAnsi="BrowalliaUPC" w:cs="BrowalliaUPC"/>
                <w:sz w:val="28"/>
                <w:cs/>
              </w:rPr>
              <w:t xml:space="preserve"> คน)</w:t>
            </w:r>
          </w:p>
        </w:tc>
        <w:tc>
          <w:tcPr>
            <w:tcW w:w="2070" w:type="dxa"/>
            <w:tcBorders>
              <w:top w:val="nil"/>
              <w:left w:val="single" w:sz="4" w:space="0" w:color="auto"/>
              <w:bottom w:val="single" w:sz="4" w:space="0" w:color="auto"/>
              <w:right w:val="single" w:sz="4" w:space="0" w:color="auto"/>
            </w:tcBorders>
            <w:shd w:val="clear" w:color="auto" w:fill="auto"/>
            <w:noWrap/>
            <w:vAlign w:val="center"/>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431</w:t>
            </w:r>
          </w:p>
        </w:tc>
        <w:tc>
          <w:tcPr>
            <w:tcW w:w="2163" w:type="dxa"/>
            <w:tcBorders>
              <w:top w:val="nil"/>
              <w:left w:val="single" w:sz="4" w:space="0" w:color="auto"/>
              <w:bottom w:val="single" w:sz="4" w:space="0" w:color="auto"/>
              <w:right w:val="single" w:sz="4" w:space="0" w:color="auto"/>
            </w:tcBorders>
            <w:shd w:val="clear" w:color="auto" w:fill="auto"/>
            <w:noWrap/>
            <w:vAlign w:val="center"/>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10.8</w:t>
            </w:r>
          </w:p>
        </w:tc>
      </w:tr>
      <w:tr w:rsidR="009209D9" w:rsidRPr="00B02B18" w:rsidTr="001E1115">
        <w:trPr>
          <w:trHeight w:val="435"/>
        </w:trPr>
        <w:tc>
          <w:tcPr>
            <w:tcW w:w="4785"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rsidR="009209D9" w:rsidRPr="00B02B18" w:rsidRDefault="009209D9" w:rsidP="003B7E01">
            <w:pPr>
              <w:spacing w:after="0" w:line="240" w:lineRule="auto"/>
              <w:jc w:val="thaiDistribute"/>
              <w:rPr>
                <w:rFonts w:ascii="BrowalliaUPC" w:eastAsia="Times New Roman" w:hAnsi="BrowalliaUPC" w:cs="BrowalliaUPC"/>
                <w:b/>
                <w:bCs/>
                <w:color w:val="000000"/>
                <w:sz w:val="28"/>
              </w:rPr>
            </w:pPr>
            <w:r w:rsidRPr="00B02B18">
              <w:rPr>
                <w:rFonts w:ascii="BrowalliaUPC" w:eastAsia="Times New Roman" w:hAnsi="BrowalliaUPC" w:cs="BrowalliaUPC"/>
                <w:b/>
                <w:bCs/>
                <w:color w:val="000000"/>
                <w:sz w:val="28"/>
                <w:cs/>
              </w:rPr>
              <w:t>รวมชั่วโมงการฝึกอบรม</w:t>
            </w:r>
          </w:p>
        </w:tc>
        <w:tc>
          <w:tcPr>
            <w:tcW w:w="2070" w:type="dxa"/>
            <w:tcBorders>
              <w:top w:val="single" w:sz="4" w:space="0" w:color="auto"/>
              <w:left w:val="single" w:sz="4" w:space="0" w:color="auto"/>
              <w:bottom w:val="single" w:sz="4" w:space="0" w:color="auto"/>
              <w:right w:val="single" w:sz="4" w:space="0" w:color="auto"/>
            </w:tcBorders>
            <w:shd w:val="clear" w:color="000000" w:fill="D9D9D9"/>
            <w:noWrap/>
            <w:vAlign w:val="center"/>
          </w:tcPr>
          <w:p w:rsidR="009209D9" w:rsidRPr="00B02B18" w:rsidRDefault="009209D9" w:rsidP="003B7E01">
            <w:pPr>
              <w:spacing w:after="0" w:line="240" w:lineRule="auto"/>
              <w:jc w:val="center"/>
              <w:rPr>
                <w:rFonts w:ascii="BrowalliaUPC" w:eastAsia="Times New Roman" w:hAnsi="BrowalliaUPC" w:cs="BrowalliaUPC"/>
                <w:b/>
                <w:bCs/>
                <w:sz w:val="28"/>
              </w:rPr>
            </w:pPr>
            <w:r w:rsidRPr="00B02B18">
              <w:rPr>
                <w:rFonts w:ascii="BrowalliaUPC" w:eastAsia="Times New Roman" w:hAnsi="BrowalliaUPC" w:cs="BrowalliaUPC"/>
                <w:b/>
                <w:bCs/>
                <w:sz w:val="28"/>
              </w:rPr>
              <w:t>3,039.5</w:t>
            </w:r>
          </w:p>
        </w:tc>
        <w:tc>
          <w:tcPr>
            <w:tcW w:w="2163" w:type="dxa"/>
            <w:tcBorders>
              <w:top w:val="single" w:sz="4" w:space="0" w:color="auto"/>
              <w:left w:val="single" w:sz="4" w:space="0" w:color="auto"/>
              <w:bottom w:val="single" w:sz="4" w:space="0" w:color="auto"/>
              <w:right w:val="single" w:sz="4" w:space="0" w:color="auto"/>
            </w:tcBorders>
            <w:shd w:val="clear" w:color="000000" w:fill="D9D9D9"/>
            <w:noWrap/>
            <w:vAlign w:val="center"/>
          </w:tcPr>
          <w:p w:rsidR="009209D9" w:rsidRPr="00B02B18" w:rsidRDefault="009209D9" w:rsidP="003B7E01">
            <w:pPr>
              <w:spacing w:after="0" w:line="240" w:lineRule="auto"/>
              <w:jc w:val="center"/>
              <w:rPr>
                <w:rFonts w:ascii="BrowalliaUPC" w:eastAsia="Times New Roman" w:hAnsi="BrowalliaUPC" w:cs="BrowalliaUPC"/>
                <w:b/>
                <w:bCs/>
                <w:sz w:val="28"/>
              </w:rPr>
            </w:pPr>
            <w:r w:rsidRPr="00B02B18">
              <w:rPr>
                <w:rFonts w:ascii="BrowalliaUPC" w:eastAsia="Times New Roman" w:hAnsi="BrowalliaUPC" w:cs="BrowalliaUPC"/>
                <w:b/>
                <w:bCs/>
                <w:sz w:val="28"/>
              </w:rPr>
              <w:t>1.3</w:t>
            </w:r>
          </w:p>
        </w:tc>
      </w:tr>
    </w:tbl>
    <w:p w:rsidR="009209D9" w:rsidRPr="00B02B18" w:rsidRDefault="009209D9" w:rsidP="009209D9">
      <w:pPr>
        <w:ind w:firstLine="720"/>
        <w:jc w:val="thaiDistribute"/>
        <w:rPr>
          <w:rFonts w:ascii="BrowalliaUPC" w:hAnsi="BrowalliaUPC" w:cs="BrowalliaUPC"/>
          <w:sz w:val="28"/>
        </w:rPr>
      </w:pPr>
    </w:p>
    <w:p w:rsidR="009209D9" w:rsidRPr="00B02B18" w:rsidRDefault="009209D9" w:rsidP="001E1115">
      <w:pPr>
        <w:spacing w:line="240" w:lineRule="auto"/>
        <w:ind w:firstLine="720"/>
        <w:jc w:val="thaiDistribute"/>
        <w:rPr>
          <w:rFonts w:ascii="BrowalliaUPC" w:hAnsi="BrowalliaUPC" w:cs="BrowalliaUPC"/>
          <w:sz w:val="28"/>
        </w:rPr>
      </w:pPr>
      <w:r w:rsidRPr="00B02B18">
        <w:rPr>
          <w:rFonts w:ascii="BrowalliaUPC" w:hAnsi="BrowalliaUPC" w:cs="BrowalliaUPC"/>
          <w:sz w:val="28"/>
          <w:cs/>
        </w:rPr>
        <w:t>หลังการอบรมและพัฒนาศักยภาพบุคลากร ได้มีการประเมินผลความพึงพอใจของพนักงาน เพื่อพัฒนาปรับปรุงหลักสูตรและแนวทางในการเสริมสร้างความรู้ ความสามารถของบุคลากรให้ขับเคลื่อนองค์กรไปสู่เป้าหมายและได้แสดงศักยภาพในการทำงานได้อย่างเต็มที่</w:t>
      </w:r>
    </w:p>
    <w:p w:rsidR="009209D9" w:rsidRPr="00B02B18" w:rsidRDefault="009209D9" w:rsidP="009209D9">
      <w:pPr>
        <w:autoSpaceDE w:val="0"/>
        <w:autoSpaceDN w:val="0"/>
        <w:adjustRightInd w:val="0"/>
        <w:spacing w:after="0" w:line="240" w:lineRule="auto"/>
        <w:jc w:val="thaiDistribute"/>
        <w:rPr>
          <w:rFonts w:ascii="BrowalliaUPC" w:hAnsi="BrowalliaUPC" w:cs="BrowalliaUPC"/>
          <w:b/>
          <w:bCs/>
          <w:sz w:val="28"/>
        </w:rPr>
      </w:pPr>
      <w:r w:rsidRPr="00B02B18">
        <w:rPr>
          <w:rFonts w:ascii="BrowalliaUPC" w:hAnsi="BrowalliaUPC" w:cs="BrowalliaUPC"/>
          <w:b/>
          <w:bCs/>
          <w:sz w:val="28"/>
          <w:cs/>
        </w:rPr>
        <w:t>การดูแลพนักงานในด้านสวัสดิการ</w:t>
      </w:r>
    </w:p>
    <w:p w:rsidR="009209D9" w:rsidRPr="00B02B18" w:rsidRDefault="001E1115" w:rsidP="009209D9">
      <w:pPr>
        <w:autoSpaceDE w:val="0"/>
        <w:autoSpaceDN w:val="0"/>
        <w:adjustRightInd w:val="0"/>
        <w:spacing w:after="0" w:line="240" w:lineRule="auto"/>
        <w:ind w:firstLine="720"/>
        <w:jc w:val="thaiDistribute"/>
        <w:rPr>
          <w:rFonts w:ascii="BrowalliaUPC" w:hAnsi="BrowalliaUPC" w:cs="BrowalliaUPC"/>
          <w:sz w:val="28"/>
        </w:rPr>
      </w:pPr>
      <w:r w:rsidRPr="00B02B18">
        <w:rPr>
          <w:rFonts w:ascii="BrowalliaUPC" w:hAnsi="BrowalliaUPC" w:cs="BrowalliaUPC"/>
          <w:noProof/>
          <w:sz w:val="28"/>
        </w:rPr>
        <w:drawing>
          <wp:anchor distT="0" distB="0" distL="114300" distR="114300" simplePos="0" relativeHeight="251961344" behindDoc="1" locked="0" layoutInCell="1" allowOverlap="1">
            <wp:simplePos x="0" y="0"/>
            <wp:positionH relativeFrom="column">
              <wp:posOffset>2885440</wp:posOffset>
            </wp:positionH>
            <wp:positionV relativeFrom="paragraph">
              <wp:posOffset>1857375</wp:posOffset>
            </wp:positionV>
            <wp:extent cx="1184275" cy="810895"/>
            <wp:effectExtent l="0" t="0" r="0" b="8255"/>
            <wp:wrapNone/>
            <wp:docPr id="1234" name="Picture 1234" descr="เลือกตั้งคณะกรรมการสวัสดิการ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เลือกตั้งคณะกรรมการสวัสดิการ 1"/>
                    <pic:cNvPicPr>
                      <a:picLocks noChangeAspect="1" noChangeArrowheads="1"/>
                    </pic:cNvPicPr>
                  </pic:nvPicPr>
                  <pic:blipFill>
                    <a:blip r:embed="rId9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1184275" cy="810895"/>
                    </a:xfrm>
                    <a:prstGeom prst="rect">
                      <a:avLst/>
                    </a:prstGeom>
                    <a:noFill/>
                    <a:ln>
                      <a:noFill/>
                    </a:ln>
                  </pic:spPr>
                </pic:pic>
              </a:graphicData>
            </a:graphic>
          </wp:anchor>
        </w:drawing>
      </w:r>
      <w:r w:rsidRPr="00B02B18">
        <w:rPr>
          <w:rFonts w:ascii="BrowalliaUPC" w:hAnsi="BrowalliaUPC" w:cs="BrowalliaUPC"/>
          <w:noProof/>
          <w:sz w:val="28"/>
        </w:rPr>
        <w:drawing>
          <wp:anchor distT="0" distB="0" distL="114300" distR="114300" simplePos="0" relativeHeight="251982848" behindDoc="0" locked="0" layoutInCell="1" allowOverlap="1">
            <wp:simplePos x="0" y="0"/>
            <wp:positionH relativeFrom="column">
              <wp:posOffset>1485900</wp:posOffset>
            </wp:positionH>
            <wp:positionV relativeFrom="paragraph">
              <wp:posOffset>1841500</wp:posOffset>
            </wp:positionV>
            <wp:extent cx="1256030" cy="830580"/>
            <wp:effectExtent l="0" t="0" r="1270" b="7620"/>
            <wp:wrapTopAndBottom/>
            <wp:docPr id="1233" name="Picture 1233" descr="เลือกตั้งคณะกรรมการสวัสดิกา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descr="เลือกตั้งคณะกรรมการสวัสดิการ"/>
                    <pic:cNvPicPr>
                      <a:picLocks noChangeAspect="1" noChangeArrowheads="1"/>
                    </pic:cNvPicPr>
                  </pic:nvPicPr>
                  <pic:blipFill>
                    <a:blip r:embed="rId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1256030" cy="830580"/>
                    </a:xfrm>
                    <a:prstGeom prst="rect">
                      <a:avLst/>
                    </a:prstGeom>
                    <a:noFill/>
                    <a:ln>
                      <a:noFill/>
                    </a:ln>
                  </pic:spPr>
                </pic:pic>
              </a:graphicData>
            </a:graphic>
          </wp:anchor>
        </w:drawing>
      </w:r>
      <w:r w:rsidR="009209D9" w:rsidRPr="00B02B18">
        <w:rPr>
          <w:rFonts w:ascii="BrowalliaUPC" w:hAnsi="BrowalliaUPC" w:cs="BrowalliaUPC"/>
          <w:sz w:val="28"/>
          <w:cs/>
        </w:rPr>
        <w:t xml:space="preserve">นอกเหนือจากสวัสดิการขั้นต่ำตามที่กฎหมายกำหนดแล้ว บริษัทได้จัดให้มีการกำหนดสวัสดิการส่วนเพิ่มเติม โดยมีการจัดตั้งคณะกรรมการด้านสวัสดิการพนักงานที่มาจากการเลือกตั้งโดยจัดตั้งขึ้นใหม่ทุกๆ </w:t>
      </w:r>
      <w:r w:rsidR="009209D9" w:rsidRPr="00B02B18">
        <w:rPr>
          <w:rFonts w:ascii="BrowalliaUPC" w:hAnsi="BrowalliaUPC" w:cs="BrowalliaUPC"/>
          <w:sz w:val="28"/>
        </w:rPr>
        <w:t>2</w:t>
      </w:r>
      <w:r w:rsidR="009209D9" w:rsidRPr="00B02B18">
        <w:rPr>
          <w:rFonts w:ascii="BrowalliaUPC" w:hAnsi="BrowalliaUPC" w:cs="BrowalliaUPC"/>
          <w:sz w:val="28"/>
          <w:cs/>
        </w:rPr>
        <w:t xml:space="preserve"> ปี โดยให้สิทธิพนักงานทุกระดับในการสมัครเป็นคณะกรรมการด้านสวัสดิการเพื่อเป็นตัวแทนในการร่วมเจรจาต่อรองกับบริษัทเกี่ยวกับข้องปฎิบัติหรือข้อตกลงที่มีผลกระทบต่อพนักงาน รับฟังความคิดเห็นและข้อเสนอแนะของพนักงานผ่านช่องทางคณะกรรมการและเป็นการส่งเสริมให้เกิดความร่วมมือร่วมใจของพนักงานและบริษัทในการดูแลสวัสดิการที่เป็นประโยชน์ต่อพนักงานทุกๆ</w:t>
      </w:r>
      <w:r w:rsidR="004356DB" w:rsidRPr="00B02B18">
        <w:rPr>
          <w:rFonts w:ascii="BrowalliaUPC" w:hAnsi="BrowalliaUPC" w:cs="BrowalliaUPC"/>
          <w:sz w:val="28"/>
        </w:rPr>
        <w:t xml:space="preserve"> </w:t>
      </w:r>
      <w:r w:rsidR="009209D9" w:rsidRPr="00B02B18">
        <w:rPr>
          <w:rFonts w:ascii="BrowalliaUPC" w:hAnsi="BrowalliaUPC" w:cs="BrowalliaUPC"/>
          <w:sz w:val="28"/>
          <w:cs/>
        </w:rPr>
        <w:t>ด้าน เช่น การจัดกิจกรรมเพื่อส่งเสริมความสามัคคีภายในบริษัทประจำปี ตัวอย่างเช่น งานปีใหม่ งานกีฬาสี เป็นต้น</w:t>
      </w:r>
    </w:p>
    <w:p w:rsidR="009209D9" w:rsidRPr="00B02B18" w:rsidRDefault="00EE2703" w:rsidP="009209D9">
      <w:pPr>
        <w:autoSpaceDE w:val="0"/>
        <w:autoSpaceDN w:val="0"/>
        <w:adjustRightInd w:val="0"/>
        <w:spacing w:after="0" w:line="240" w:lineRule="auto"/>
        <w:ind w:firstLine="720"/>
        <w:jc w:val="thaiDistribute"/>
        <w:rPr>
          <w:rFonts w:ascii="BrowalliaUPC" w:hAnsi="BrowalliaUPC" w:cs="BrowalliaUPC"/>
          <w:sz w:val="28"/>
        </w:rPr>
      </w:pPr>
      <w:r>
        <w:rPr>
          <w:rFonts w:ascii="BrowalliaUPC" w:hAnsi="BrowalliaUPC" w:cs="BrowalliaUPC"/>
          <w:noProof/>
          <w:sz w:val="28"/>
        </w:rPr>
        <w:pict>
          <v:shape id="_x0000_s1218" type="#_x0000_t202" style="position:absolute;left:0;text-align:left;margin-left:102.55pt;margin-top:71.45pt;width:237.9pt;height:30.05pt;z-index:2519848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" filled="f" stroked="f">
            <v:textbox>
              <w:txbxContent>
                <w:p w:rsidR="00EE2703" w:rsidRDefault="00EE2703"/>
                <w:p w:rsidR="00FF742C" w:rsidRDefault="00FF742C"/>
                <w:p w:rsidR="008D2CF6" w:rsidRDefault="008D2CF6"/>
                <w:p w:rsidR="008C46A5" w:rsidRDefault="008C46A5"/>
                <w:p w:rsidR="008C46A5" w:rsidRDefault="008C46A5"/>
                <w:p w:rsidR="008C46A5" w:rsidRDefault="008C46A5"/>
                <w:p w:rsidR="008C46A5" w:rsidRPr="00FA1306" w:rsidRDefault="008C46A5" w:rsidP="001E1115">
                  <w:pPr>
                    <w:autoSpaceDE w:val="0"/>
                    <w:autoSpaceDN w:val="0"/>
                    <w:adjustRightInd w:val="0"/>
                    <w:spacing w:after="0" w:line="240" w:lineRule="auto"/>
                    <w:rPr>
                      <w:rFonts w:ascii="BrowalliaUPC" w:hAnsi="BrowalliaUPC" w:cs="BrowalliaUPC"/>
                      <w:sz w:val="32"/>
                      <w:szCs w:val="32"/>
                    </w:rPr>
                  </w:pPr>
                  <w:r w:rsidRPr="00FA1306">
                    <w:rPr>
                      <w:rFonts w:ascii="BrowalliaUPC" w:hAnsi="BrowalliaUPC" w:cs="BrowalliaUPC"/>
                      <w:sz w:val="32"/>
                      <w:szCs w:val="32"/>
                      <w:cs/>
                    </w:rPr>
                    <w:t>รูปบรรยากาศการเลือกตั้งคณะกรรมการสวัสดิการ</w:t>
                  </w:r>
                </w:p>
                <w:p w:rsidR="008C46A5" w:rsidRDefault="008C46A5"/>
              </w:txbxContent>
            </v:textbox>
          </v:shape>
          <o:OLEObject Type="Embed" ProgID="PBrush" ShapeID="_x0000_s1218" DrawAspect="Content" ObjectID="_1615119398" r:id="rId96"/>
        </w:pict>
      </w:r>
    </w:p>
    <w:p w:rsidR="009209D9" w:rsidRPr="00B02B18" w:rsidRDefault="009209D9" w:rsidP="009209D9">
      <w:pPr>
        <w:autoSpaceDE w:val="0"/>
        <w:autoSpaceDN w:val="0"/>
        <w:adjustRightInd w:val="0"/>
        <w:spacing w:after="0" w:line="240" w:lineRule="auto"/>
        <w:ind w:firstLine="720"/>
        <w:jc w:val="thaiDistribute"/>
        <w:rPr>
          <w:rFonts w:ascii="BrowalliaUPC" w:hAnsi="BrowalliaUPC" w:cs="BrowalliaUPC"/>
          <w:sz w:val="28"/>
        </w:rPr>
      </w:pPr>
    </w:p>
    <w:p w:rsidR="009209D9" w:rsidRPr="00B02B18" w:rsidRDefault="009209D9" w:rsidP="009209D9">
      <w:pPr>
        <w:autoSpaceDE w:val="0"/>
        <w:autoSpaceDN w:val="0"/>
        <w:adjustRightInd w:val="0"/>
        <w:spacing w:after="0" w:line="240" w:lineRule="auto"/>
        <w:ind w:firstLine="720"/>
        <w:jc w:val="thaiDistribute"/>
        <w:rPr>
          <w:rFonts w:ascii="BrowalliaUPC" w:hAnsi="BrowalliaUPC" w:cs="BrowalliaUPC"/>
          <w:sz w:val="28"/>
        </w:rPr>
      </w:pPr>
      <w:r w:rsidRPr="00B02B18">
        <w:rPr>
          <w:rFonts w:ascii="BrowalliaUPC" w:hAnsi="BrowalliaUPC" w:cs="BrowalliaUPC"/>
          <w:sz w:val="28"/>
          <w:cs/>
        </w:rPr>
        <w:t xml:space="preserve">ทั้งนี้บริษัทฯ ได้ทำการขึ้นทะเบียนพนักงานกับสำนักงานประกันสังคมและนำเงินสมทบกองทุนประกันสังคมทั้งในส่วนของนายจ้างและลูกจ้างซึ่งในปี </w:t>
      </w:r>
      <w:r w:rsidRPr="00B02B18">
        <w:rPr>
          <w:rFonts w:ascii="BrowalliaUPC" w:hAnsi="BrowalliaUPC" w:cs="BrowalliaUPC"/>
          <w:sz w:val="28"/>
        </w:rPr>
        <w:t>2561</w:t>
      </w:r>
      <w:r w:rsidRPr="00B02B18">
        <w:rPr>
          <w:rFonts w:ascii="BrowalliaUPC" w:hAnsi="BrowalliaUPC" w:cs="BrowalliaUPC"/>
          <w:sz w:val="28"/>
          <w:cs/>
        </w:rPr>
        <w:t xml:space="preserve"> บริษัทได้มีการจ่ายเงินสมทบเข้ากองทุนประกันสังคม โดยแบ่งออกดังนี้</w:t>
      </w:r>
    </w:p>
    <w:p w:rsidR="009209D9" w:rsidRPr="00B02B18" w:rsidRDefault="009209D9" w:rsidP="009209D9">
      <w:pPr>
        <w:autoSpaceDE w:val="0"/>
        <w:autoSpaceDN w:val="0"/>
        <w:adjustRightInd w:val="0"/>
        <w:spacing w:after="0" w:line="240" w:lineRule="auto"/>
        <w:jc w:val="thaiDistribute"/>
        <w:rPr>
          <w:rFonts w:ascii="BrowalliaUPC" w:hAnsi="BrowalliaUPC" w:cs="BrowalliaUPC"/>
          <w:color w:val="000000"/>
          <w:sz w:val="28"/>
        </w:rPr>
      </w:pPr>
      <w:r w:rsidRPr="00B02B18">
        <w:rPr>
          <w:rFonts w:ascii="BrowalliaUPC" w:hAnsi="BrowalliaUPC" w:cs="BrowalliaUPC"/>
          <w:sz w:val="28"/>
          <w:cs/>
        </w:rPr>
        <w:tab/>
      </w:r>
      <w:r w:rsidRPr="00B02B18">
        <w:rPr>
          <w:rFonts w:ascii="BrowalliaUPC" w:hAnsi="BrowalliaUPC" w:cs="BrowalliaUPC"/>
          <w:sz w:val="28"/>
          <w:cs/>
        </w:rPr>
        <w:tab/>
      </w:r>
      <w:r w:rsidRPr="00B02B18">
        <w:rPr>
          <w:rFonts w:ascii="BrowalliaUPC" w:hAnsi="BrowalliaUPC" w:cs="BrowalliaUPC"/>
          <w:color w:val="000000"/>
          <w:sz w:val="28"/>
          <w:cs/>
        </w:rPr>
        <w:t>ส่วนของนายจ้างเป็นเงิน</w:t>
      </w:r>
      <w:r w:rsidRPr="00B02B18">
        <w:rPr>
          <w:rFonts w:ascii="BrowalliaUPC" w:hAnsi="BrowalliaUPC" w:cs="BrowalliaUPC"/>
          <w:color w:val="000000"/>
          <w:sz w:val="28"/>
        </w:rPr>
        <w:t xml:space="preserve"> </w:t>
      </w:r>
      <w:r w:rsidRPr="00B02B18">
        <w:rPr>
          <w:rFonts w:ascii="BrowalliaUPC" w:hAnsi="BrowalliaUPC" w:cs="BrowalliaUPC"/>
          <w:color w:val="000000"/>
          <w:sz w:val="28"/>
        </w:rPr>
        <w:tab/>
      </w:r>
      <w:r w:rsidRPr="00B02B18">
        <w:rPr>
          <w:rFonts w:ascii="BrowalliaUPC" w:hAnsi="BrowalliaUPC" w:cs="BrowalliaUPC"/>
          <w:color w:val="000000"/>
          <w:sz w:val="28"/>
          <w:cs/>
        </w:rPr>
        <w:t xml:space="preserve"> </w:t>
      </w:r>
      <w:r w:rsidR="001E1115" w:rsidRPr="00B02B18">
        <w:rPr>
          <w:rFonts w:ascii="BrowalliaUPC" w:hAnsi="BrowalliaUPC" w:cs="BrowalliaUPC"/>
          <w:color w:val="000000"/>
          <w:sz w:val="28"/>
        </w:rPr>
        <w:t xml:space="preserve"> </w:t>
      </w:r>
      <w:r w:rsidRPr="00B02B18">
        <w:rPr>
          <w:rFonts w:ascii="BrowalliaUPC" w:hAnsi="BrowalliaUPC" w:cs="BrowalliaUPC"/>
          <w:color w:val="000000"/>
          <w:sz w:val="28"/>
        </w:rPr>
        <w:t>22,232,812</w:t>
      </w:r>
      <w:r w:rsidRPr="00B02B18">
        <w:rPr>
          <w:rFonts w:ascii="BrowalliaUPC" w:hAnsi="BrowalliaUPC" w:cs="BrowalliaUPC"/>
          <w:color w:val="000000"/>
          <w:sz w:val="28"/>
        </w:rPr>
        <w:tab/>
      </w:r>
      <w:r w:rsidRPr="00B02B18">
        <w:rPr>
          <w:rFonts w:ascii="BrowalliaUPC" w:hAnsi="BrowalliaUPC" w:cs="BrowalliaUPC"/>
          <w:color w:val="000000"/>
          <w:sz w:val="28"/>
        </w:rPr>
        <w:tab/>
      </w:r>
      <w:r w:rsidRPr="00B02B18">
        <w:rPr>
          <w:rFonts w:ascii="BrowalliaUPC" w:hAnsi="BrowalliaUPC" w:cs="BrowalliaUPC"/>
          <w:color w:val="000000"/>
          <w:sz w:val="28"/>
          <w:cs/>
        </w:rPr>
        <w:t>บาท</w:t>
      </w:r>
    </w:p>
    <w:p w:rsidR="009209D9" w:rsidRPr="00B02B18" w:rsidRDefault="009209D9" w:rsidP="009209D9">
      <w:pPr>
        <w:autoSpaceDE w:val="0"/>
        <w:autoSpaceDN w:val="0"/>
        <w:adjustRightInd w:val="0"/>
        <w:spacing w:after="0" w:line="240" w:lineRule="auto"/>
        <w:jc w:val="thaiDistribute"/>
        <w:rPr>
          <w:rFonts w:ascii="BrowalliaUPC" w:hAnsi="BrowalliaUPC" w:cs="BrowalliaUPC"/>
          <w:color w:val="000000"/>
          <w:sz w:val="28"/>
        </w:rPr>
      </w:pPr>
      <w:r w:rsidRPr="00B02B18">
        <w:rPr>
          <w:rFonts w:ascii="BrowalliaUPC" w:hAnsi="BrowalliaUPC" w:cs="BrowalliaUPC"/>
          <w:color w:val="000000"/>
          <w:sz w:val="28"/>
          <w:cs/>
        </w:rPr>
        <w:tab/>
      </w:r>
      <w:r w:rsidRPr="00B02B18">
        <w:rPr>
          <w:rFonts w:ascii="BrowalliaUPC" w:hAnsi="BrowalliaUPC" w:cs="BrowalliaUPC"/>
          <w:color w:val="000000"/>
          <w:sz w:val="28"/>
          <w:cs/>
        </w:rPr>
        <w:tab/>
        <w:t xml:space="preserve">ส่วนของลูกจ้าง เป็นเงิน </w:t>
      </w:r>
      <w:r w:rsidR="00FD2CD8">
        <w:rPr>
          <w:rFonts w:ascii="BrowalliaUPC" w:hAnsi="BrowalliaUPC" w:cs="BrowalliaUPC"/>
          <w:color w:val="000000"/>
          <w:sz w:val="28"/>
        </w:rPr>
        <w:tab/>
      </w:r>
      <w:r w:rsidRPr="00B02B18">
        <w:rPr>
          <w:rFonts w:ascii="BrowalliaUPC" w:hAnsi="BrowalliaUPC" w:cs="BrowalliaUPC"/>
          <w:color w:val="000000"/>
          <w:sz w:val="28"/>
        </w:rPr>
        <w:t xml:space="preserve"> 22,232,812</w:t>
      </w:r>
      <w:r w:rsidRPr="00B02B18">
        <w:rPr>
          <w:rFonts w:ascii="BrowalliaUPC" w:hAnsi="BrowalliaUPC" w:cs="BrowalliaUPC"/>
          <w:color w:val="000000"/>
          <w:sz w:val="28"/>
        </w:rPr>
        <w:tab/>
      </w:r>
      <w:r w:rsidRPr="00B02B18">
        <w:rPr>
          <w:rFonts w:ascii="BrowalliaUPC" w:hAnsi="BrowalliaUPC" w:cs="BrowalliaUPC"/>
          <w:color w:val="000000"/>
          <w:sz w:val="28"/>
        </w:rPr>
        <w:tab/>
      </w:r>
      <w:r w:rsidRPr="00B02B18">
        <w:rPr>
          <w:rFonts w:ascii="BrowalliaUPC" w:hAnsi="BrowalliaUPC" w:cs="BrowalliaUPC"/>
          <w:color w:val="000000"/>
          <w:sz w:val="28"/>
          <w:cs/>
        </w:rPr>
        <w:t>บาท</w:t>
      </w:r>
    </w:p>
    <w:p w:rsidR="00FD2CD8" w:rsidRDefault="00FD2CD8" w:rsidP="009209D9">
      <w:pPr>
        <w:pStyle w:val="ListParagraph"/>
        <w:autoSpaceDE w:val="0"/>
        <w:autoSpaceDN w:val="0"/>
        <w:adjustRightInd w:val="0"/>
        <w:spacing w:after="0" w:line="240" w:lineRule="auto"/>
        <w:ind w:left="90" w:firstLine="270"/>
        <w:jc w:val="thaiDistribute"/>
        <w:rPr>
          <w:rFonts w:ascii="BrowalliaUPC" w:hAnsi="BrowalliaUPC" w:cs="BrowalliaUPC"/>
          <w:b/>
          <w:bCs/>
          <w:sz w:val="28"/>
        </w:rPr>
      </w:pPr>
    </w:p>
    <w:p w:rsidR="009209D9" w:rsidRPr="00B02B18" w:rsidRDefault="009209D9" w:rsidP="009209D9">
      <w:pPr>
        <w:pStyle w:val="ListParagraph"/>
        <w:autoSpaceDE w:val="0"/>
        <w:autoSpaceDN w:val="0"/>
        <w:adjustRightInd w:val="0"/>
        <w:spacing w:after="0" w:line="240" w:lineRule="auto"/>
        <w:ind w:left="90" w:firstLine="270"/>
        <w:jc w:val="thaiDistribute"/>
        <w:rPr>
          <w:rFonts w:ascii="BrowalliaUPC" w:hAnsi="BrowalliaUPC" w:cs="BrowalliaUPC"/>
          <w:b/>
          <w:bCs/>
          <w:sz w:val="28"/>
          <w:u w:val="single"/>
        </w:rPr>
      </w:pPr>
      <w:r w:rsidRPr="00B02B18">
        <w:rPr>
          <w:rFonts w:ascii="BrowalliaUPC" w:hAnsi="BrowalliaUPC" w:cs="BrowalliaUPC"/>
          <w:b/>
          <w:bCs/>
          <w:sz w:val="28"/>
          <w:cs/>
        </w:rPr>
        <w:t>ตารางรายงานการดูแลพนักงานในด้านสวัสดิการ</w:t>
      </w:r>
    </w:p>
    <w:tbl>
      <w:tblPr>
        <w:tblW w:w="8910" w:type="dxa"/>
        <w:tblInd w:w="108" w:type="dxa"/>
        <w:tblLook w:val="04A0"/>
      </w:tblPr>
      <w:tblGrid>
        <w:gridCol w:w="360"/>
        <w:gridCol w:w="5677"/>
        <w:gridCol w:w="1433"/>
        <w:gridCol w:w="1440"/>
      </w:tblGrid>
      <w:tr w:rsidR="009209D9" w:rsidRPr="00B02B18" w:rsidTr="001E1115">
        <w:trPr>
          <w:trHeight w:val="435"/>
        </w:trPr>
        <w:tc>
          <w:tcPr>
            <w:tcW w:w="6037" w:type="dxa"/>
            <w:gridSpan w:val="2"/>
            <w:tcBorders>
              <w:top w:val="single" w:sz="4" w:space="0" w:color="auto"/>
              <w:left w:val="single" w:sz="4" w:space="0" w:color="auto"/>
              <w:bottom w:val="single" w:sz="8" w:space="0" w:color="000000"/>
              <w:right w:val="single" w:sz="4" w:space="0" w:color="auto"/>
            </w:tcBorders>
            <w:shd w:val="clear" w:color="000000" w:fill="D9D9D9"/>
            <w:noWrap/>
            <w:vAlign w:val="center"/>
            <w:hideMark/>
          </w:tcPr>
          <w:p w:rsidR="009209D9" w:rsidRPr="00B02B18" w:rsidRDefault="009209D9" w:rsidP="003B7E01">
            <w:pPr>
              <w:spacing w:after="0" w:line="240" w:lineRule="auto"/>
              <w:jc w:val="center"/>
              <w:rPr>
                <w:rFonts w:ascii="BrowalliaUPC" w:eastAsia="Times New Roman" w:hAnsi="BrowalliaUPC" w:cs="BrowalliaUPC"/>
                <w:b/>
                <w:bCs/>
                <w:color w:val="000000"/>
                <w:sz w:val="28"/>
              </w:rPr>
            </w:pPr>
            <w:r w:rsidRPr="00B02B18">
              <w:rPr>
                <w:rFonts w:ascii="BrowalliaUPC" w:eastAsia="Times New Roman" w:hAnsi="BrowalliaUPC" w:cs="BrowalliaUPC"/>
                <w:b/>
                <w:bCs/>
                <w:color w:val="000000"/>
                <w:sz w:val="28"/>
                <w:cs/>
              </w:rPr>
              <w:t>รายละเอียดการดูแลพนักงาน</w:t>
            </w:r>
          </w:p>
        </w:tc>
        <w:tc>
          <w:tcPr>
            <w:tcW w:w="1433" w:type="dxa"/>
            <w:tcBorders>
              <w:top w:val="single" w:sz="4" w:space="0" w:color="auto"/>
              <w:left w:val="single" w:sz="4" w:space="0" w:color="auto"/>
              <w:bottom w:val="nil"/>
              <w:right w:val="single" w:sz="4" w:space="0" w:color="auto"/>
            </w:tcBorders>
            <w:shd w:val="clear" w:color="000000" w:fill="D9D9D9"/>
            <w:noWrap/>
            <w:vAlign w:val="center"/>
            <w:hideMark/>
          </w:tcPr>
          <w:p w:rsidR="009209D9" w:rsidRPr="00B02B18" w:rsidRDefault="009209D9" w:rsidP="001E1115">
            <w:pPr>
              <w:spacing w:after="0" w:line="240" w:lineRule="auto"/>
              <w:rPr>
                <w:rFonts w:ascii="BrowalliaUPC" w:eastAsia="Times New Roman" w:hAnsi="BrowalliaUPC" w:cs="BrowalliaUPC"/>
                <w:b/>
                <w:bCs/>
                <w:color w:val="000000"/>
                <w:sz w:val="28"/>
              </w:rPr>
            </w:pPr>
            <w:r w:rsidRPr="00B02B18">
              <w:rPr>
                <w:rFonts w:ascii="BrowalliaUPC" w:eastAsia="Times New Roman" w:hAnsi="BrowalliaUPC" w:cs="BrowalliaUPC"/>
                <w:b/>
                <w:bCs/>
                <w:color w:val="000000"/>
                <w:sz w:val="28"/>
                <w:cs/>
              </w:rPr>
              <w:t xml:space="preserve">ปี </w:t>
            </w:r>
            <w:r w:rsidRPr="00B02B18">
              <w:rPr>
                <w:rFonts w:ascii="BrowalliaUPC" w:eastAsia="Times New Roman" w:hAnsi="BrowalliaUPC" w:cs="BrowalliaUPC"/>
                <w:b/>
                <w:bCs/>
                <w:color w:val="000000"/>
                <w:sz w:val="28"/>
              </w:rPr>
              <w:t>2560</w:t>
            </w:r>
            <w:r w:rsidR="001E1115" w:rsidRPr="00B02B18">
              <w:rPr>
                <w:rFonts w:ascii="BrowalliaUPC" w:eastAsia="Times New Roman" w:hAnsi="BrowalliaUPC" w:cs="BrowalliaUPC"/>
                <w:b/>
                <w:bCs/>
                <w:color w:val="000000"/>
                <w:sz w:val="28"/>
              </w:rPr>
              <w:t xml:space="preserve"> </w:t>
            </w:r>
            <w:r w:rsidR="001E1115" w:rsidRPr="00B02B18">
              <w:rPr>
                <w:rFonts w:ascii="BrowalliaUPC" w:eastAsia="Times New Roman" w:hAnsi="BrowalliaUPC" w:cs="BrowalliaUPC"/>
                <w:b/>
                <w:bCs/>
                <w:color w:val="000000"/>
                <w:sz w:val="28"/>
                <w:cs/>
              </w:rPr>
              <w:t>(คน)</w:t>
            </w:r>
          </w:p>
        </w:tc>
        <w:tc>
          <w:tcPr>
            <w:tcW w:w="1440" w:type="dxa"/>
            <w:tcBorders>
              <w:top w:val="single" w:sz="4" w:space="0" w:color="auto"/>
              <w:left w:val="single" w:sz="4" w:space="0" w:color="auto"/>
              <w:bottom w:val="nil"/>
              <w:right w:val="single" w:sz="4" w:space="0" w:color="auto"/>
            </w:tcBorders>
            <w:shd w:val="clear" w:color="000000" w:fill="D9D9D9"/>
            <w:noWrap/>
            <w:vAlign w:val="center"/>
            <w:hideMark/>
          </w:tcPr>
          <w:p w:rsidR="009209D9" w:rsidRPr="00B02B18" w:rsidRDefault="009209D9" w:rsidP="003B7E01">
            <w:pPr>
              <w:spacing w:after="0" w:line="240" w:lineRule="auto"/>
              <w:jc w:val="center"/>
              <w:rPr>
                <w:rFonts w:ascii="BrowalliaUPC" w:eastAsia="Times New Roman" w:hAnsi="BrowalliaUPC" w:cs="BrowalliaUPC"/>
                <w:b/>
                <w:bCs/>
                <w:color w:val="000000"/>
                <w:sz w:val="28"/>
              </w:rPr>
            </w:pPr>
            <w:r w:rsidRPr="00B02B18">
              <w:rPr>
                <w:rFonts w:ascii="BrowalliaUPC" w:eastAsia="Times New Roman" w:hAnsi="BrowalliaUPC" w:cs="BrowalliaUPC"/>
                <w:b/>
                <w:bCs/>
                <w:color w:val="000000"/>
                <w:sz w:val="28"/>
                <w:cs/>
              </w:rPr>
              <w:t xml:space="preserve">ปี </w:t>
            </w:r>
            <w:r w:rsidRPr="00B02B18">
              <w:rPr>
                <w:rFonts w:ascii="BrowalliaUPC" w:eastAsia="Times New Roman" w:hAnsi="BrowalliaUPC" w:cs="BrowalliaUPC"/>
                <w:b/>
                <w:bCs/>
                <w:color w:val="000000"/>
                <w:sz w:val="28"/>
              </w:rPr>
              <w:t>2561</w:t>
            </w:r>
            <w:r w:rsidR="001E1115" w:rsidRPr="00B02B18">
              <w:rPr>
                <w:rFonts w:ascii="BrowalliaUPC" w:eastAsia="Times New Roman" w:hAnsi="BrowalliaUPC" w:cs="BrowalliaUPC"/>
                <w:b/>
                <w:bCs/>
                <w:color w:val="000000"/>
                <w:sz w:val="28"/>
              </w:rPr>
              <w:t xml:space="preserve"> </w:t>
            </w:r>
            <w:r w:rsidR="001E1115" w:rsidRPr="00B02B18">
              <w:rPr>
                <w:rFonts w:ascii="BrowalliaUPC" w:eastAsia="Times New Roman" w:hAnsi="BrowalliaUPC" w:cs="BrowalliaUPC"/>
                <w:b/>
                <w:bCs/>
                <w:color w:val="000000"/>
                <w:sz w:val="28"/>
                <w:cs/>
              </w:rPr>
              <w:t>(คน)</w:t>
            </w:r>
          </w:p>
        </w:tc>
      </w:tr>
      <w:tr w:rsidR="009209D9" w:rsidRPr="00B02B18" w:rsidTr="001E1115">
        <w:trPr>
          <w:trHeight w:val="435"/>
        </w:trPr>
        <w:tc>
          <w:tcPr>
            <w:tcW w:w="603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09D9" w:rsidRPr="00B02B18" w:rsidRDefault="009209D9" w:rsidP="003B7E01">
            <w:pPr>
              <w:spacing w:after="0" w:line="240" w:lineRule="auto"/>
              <w:rPr>
                <w:rFonts w:ascii="BrowalliaUPC" w:eastAsia="Times New Roman" w:hAnsi="BrowalliaUPC" w:cs="BrowalliaUPC"/>
                <w:color w:val="000000"/>
                <w:sz w:val="28"/>
              </w:rPr>
            </w:pPr>
            <w:r w:rsidRPr="00B02B18">
              <w:rPr>
                <w:rFonts w:ascii="BrowalliaUPC" w:eastAsia="Times New Roman" w:hAnsi="BrowalliaUPC" w:cs="BrowalliaUPC"/>
                <w:color w:val="000000"/>
                <w:sz w:val="28"/>
                <w:cs/>
              </w:rPr>
              <w:t>การตรวจสุขภาพประจำปี</w:t>
            </w:r>
          </w:p>
        </w:tc>
        <w:tc>
          <w:tcPr>
            <w:tcW w:w="14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09D9" w:rsidRPr="00B02B18" w:rsidRDefault="009209D9" w:rsidP="003B7E01">
            <w:pPr>
              <w:spacing w:after="0" w:line="240" w:lineRule="auto"/>
              <w:jc w:val="center"/>
              <w:rPr>
                <w:rFonts w:ascii="BrowalliaUPC" w:eastAsia="Times New Roman" w:hAnsi="BrowalliaUPC" w:cs="BrowalliaUPC"/>
                <w:color w:val="000000"/>
                <w:sz w:val="28"/>
              </w:rPr>
            </w:pPr>
            <w:r w:rsidRPr="00B02B18">
              <w:rPr>
                <w:rFonts w:ascii="BrowalliaUPC" w:eastAsia="Times New Roman" w:hAnsi="BrowalliaUPC" w:cs="BrowalliaUPC"/>
                <w:color w:val="000000"/>
                <w:sz w:val="28"/>
              </w:rPr>
              <w:t>1,381</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2,419</w:t>
            </w:r>
          </w:p>
        </w:tc>
      </w:tr>
      <w:tr w:rsidR="009209D9" w:rsidRPr="00B02B18" w:rsidTr="001E1115">
        <w:trPr>
          <w:trHeight w:val="435"/>
        </w:trPr>
        <w:tc>
          <w:tcPr>
            <w:tcW w:w="603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09D9" w:rsidRPr="00B02B18" w:rsidRDefault="009209D9" w:rsidP="003B7E01">
            <w:pPr>
              <w:spacing w:after="0" w:line="240" w:lineRule="auto"/>
              <w:rPr>
                <w:rFonts w:ascii="BrowalliaUPC" w:eastAsia="Times New Roman" w:hAnsi="BrowalliaUPC" w:cs="BrowalliaUPC"/>
                <w:color w:val="000000"/>
                <w:sz w:val="28"/>
              </w:rPr>
            </w:pPr>
            <w:r w:rsidRPr="00B02B18">
              <w:rPr>
                <w:rFonts w:ascii="BrowalliaUPC" w:eastAsia="Times New Roman" w:hAnsi="BrowalliaUPC" w:cs="BrowalliaUPC"/>
                <w:color w:val="000000"/>
                <w:sz w:val="28"/>
                <w:cs/>
              </w:rPr>
              <w:t>สวัสดิการประกันสุขภาพ</w:t>
            </w:r>
          </w:p>
        </w:tc>
        <w:tc>
          <w:tcPr>
            <w:tcW w:w="14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09D9" w:rsidRPr="00B02B18" w:rsidRDefault="009209D9" w:rsidP="003B7E01">
            <w:pPr>
              <w:spacing w:after="0" w:line="240" w:lineRule="auto"/>
              <w:jc w:val="center"/>
              <w:rPr>
                <w:rFonts w:ascii="BrowalliaUPC" w:eastAsia="Times New Roman" w:hAnsi="BrowalliaUPC" w:cs="BrowalliaUPC"/>
                <w:color w:val="000000"/>
                <w:sz w:val="28"/>
              </w:rPr>
            </w:pPr>
            <w:r w:rsidRPr="00B02B18">
              <w:rPr>
                <w:rFonts w:ascii="BrowalliaUPC" w:eastAsia="Times New Roman" w:hAnsi="BrowalliaUPC" w:cs="BrowalliaUPC"/>
                <w:color w:val="000000"/>
                <w:sz w:val="28"/>
              </w:rPr>
              <w:t>1,448</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1,282</w:t>
            </w:r>
          </w:p>
        </w:tc>
      </w:tr>
      <w:tr w:rsidR="009209D9" w:rsidRPr="00B02B18" w:rsidTr="001E1115">
        <w:trPr>
          <w:trHeight w:val="435"/>
        </w:trPr>
        <w:tc>
          <w:tcPr>
            <w:tcW w:w="603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09D9" w:rsidRPr="00B02B18" w:rsidRDefault="009209D9" w:rsidP="003B7E01">
            <w:pPr>
              <w:spacing w:after="0" w:line="240" w:lineRule="auto"/>
              <w:rPr>
                <w:rFonts w:ascii="BrowalliaUPC" w:eastAsia="Times New Roman" w:hAnsi="BrowalliaUPC" w:cs="BrowalliaUPC"/>
                <w:color w:val="000000"/>
                <w:sz w:val="28"/>
              </w:rPr>
            </w:pPr>
            <w:r w:rsidRPr="00B02B18">
              <w:rPr>
                <w:rFonts w:ascii="BrowalliaUPC" w:eastAsia="Times New Roman" w:hAnsi="BrowalliaUPC" w:cs="BrowalliaUPC"/>
                <w:color w:val="000000"/>
                <w:sz w:val="28"/>
                <w:cs/>
              </w:rPr>
              <w:t>สวัสดิการฉีดวัคซีนไข้หวัดใหญ่</w:t>
            </w:r>
          </w:p>
        </w:tc>
        <w:tc>
          <w:tcPr>
            <w:tcW w:w="14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09D9" w:rsidRPr="00B02B18" w:rsidRDefault="009209D9" w:rsidP="003B7E01">
            <w:pPr>
              <w:spacing w:after="0" w:line="240" w:lineRule="auto"/>
              <w:jc w:val="center"/>
              <w:rPr>
                <w:rFonts w:ascii="BrowalliaUPC" w:eastAsia="Times New Roman" w:hAnsi="BrowalliaUPC" w:cs="BrowalliaUPC"/>
                <w:color w:val="000000"/>
                <w:sz w:val="28"/>
              </w:rPr>
            </w:pPr>
            <w:r w:rsidRPr="00B02B18">
              <w:rPr>
                <w:rFonts w:ascii="BrowalliaUPC" w:eastAsia="Times New Roman" w:hAnsi="BrowalliaUPC" w:cs="BrowalliaUPC"/>
                <w:color w:val="000000"/>
                <w:sz w:val="28"/>
              </w:rPr>
              <w:t>816</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652</w:t>
            </w:r>
          </w:p>
        </w:tc>
      </w:tr>
      <w:tr w:rsidR="009209D9" w:rsidRPr="00B02B18" w:rsidTr="001E1115">
        <w:trPr>
          <w:trHeight w:val="435"/>
        </w:trPr>
        <w:tc>
          <w:tcPr>
            <w:tcW w:w="603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09D9" w:rsidRPr="00B02B18" w:rsidRDefault="009209D9" w:rsidP="003B7E01">
            <w:pPr>
              <w:spacing w:after="0" w:line="240" w:lineRule="auto"/>
              <w:rPr>
                <w:rFonts w:ascii="BrowalliaUPC" w:eastAsia="Times New Roman" w:hAnsi="BrowalliaUPC" w:cs="BrowalliaUPC"/>
                <w:color w:val="000000"/>
                <w:sz w:val="28"/>
              </w:rPr>
            </w:pPr>
            <w:r w:rsidRPr="00B02B18">
              <w:rPr>
                <w:rFonts w:ascii="BrowalliaUPC" w:eastAsia="Times New Roman" w:hAnsi="BrowalliaUPC" w:cs="BrowalliaUPC"/>
                <w:color w:val="000000"/>
                <w:sz w:val="28"/>
                <w:cs/>
              </w:rPr>
              <w:t>สวัสดิการผลประโยชน์พนักงานเกษียณอายุ</w:t>
            </w:r>
          </w:p>
        </w:tc>
        <w:tc>
          <w:tcPr>
            <w:tcW w:w="14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09D9" w:rsidRPr="00B02B18" w:rsidRDefault="009209D9" w:rsidP="003B7E01">
            <w:pPr>
              <w:spacing w:after="0" w:line="240" w:lineRule="auto"/>
              <w:jc w:val="center"/>
              <w:rPr>
                <w:rFonts w:ascii="BrowalliaUPC" w:eastAsia="Times New Roman" w:hAnsi="BrowalliaUPC" w:cs="BrowalliaUPC"/>
                <w:color w:val="000000"/>
                <w:sz w:val="28"/>
              </w:rPr>
            </w:pPr>
            <w:r w:rsidRPr="00B02B18">
              <w:rPr>
                <w:rFonts w:ascii="BrowalliaUPC" w:eastAsia="Times New Roman" w:hAnsi="BrowalliaUPC" w:cs="BrowalliaUPC"/>
                <w:color w:val="000000"/>
                <w:sz w:val="28"/>
              </w:rPr>
              <w:t>2</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3</w:t>
            </w:r>
          </w:p>
        </w:tc>
      </w:tr>
      <w:tr w:rsidR="009209D9" w:rsidRPr="00B02B18" w:rsidTr="001E1115">
        <w:trPr>
          <w:trHeight w:val="435"/>
        </w:trPr>
        <w:tc>
          <w:tcPr>
            <w:tcW w:w="6037"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09D9" w:rsidRPr="00B02B18" w:rsidRDefault="009209D9" w:rsidP="003B7E01">
            <w:pPr>
              <w:spacing w:after="0" w:line="240" w:lineRule="auto"/>
              <w:rPr>
                <w:rFonts w:ascii="BrowalliaUPC" w:eastAsia="Times New Roman" w:hAnsi="BrowalliaUPC" w:cs="BrowalliaUPC"/>
                <w:color w:val="000000"/>
                <w:sz w:val="28"/>
              </w:rPr>
            </w:pPr>
            <w:r w:rsidRPr="00B02B18">
              <w:rPr>
                <w:rFonts w:ascii="BrowalliaUPC" w:eastAsia="Times New Roman" w:hAnsi="BrowalliaUPC" w:cs="BrowalliaUPC"/>
                <w:color w:val="000000"/>
                <w:sz w:val="28"/>
                <w:cs/>
              </w:rPr>
              <w:t>สวัสดิการกองทุนสำรองเลี้ยงชีพ</w:t>
            </w:r>
          </w:p>
        </w:tc>
        <w:tc>
          <w:tcPr>
            <w:tcW w:w="14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09D9" w:rsidRPr="00B02B18" w:rsidRDefault="009209D9" w:rsidP="003B7E01">
            <w:pPr>
              <w:spacing w:after="0" w:line="240" w:lineRule="auto"/>
              <w:jc w:val="center"/>
              <w:rPr>
                <w:rFonts w:ascii="BrowalliaUPC" w:eastAsia="Times New Roman" w:hAnsi="BrowalliaUPC" w:cs="BrowalliaUPC"/>
                <w:color w:val="000000"/>
                <w:sz w:val="28"/>
              </w:rPr>
            </w:pPr>
            <w:r w:rsidRPr="00B02B18">
              <w:rPr>
                <w:rFonts w:ascii="BrowalliaUPC" w:eastAsia="Times New Roman" w:hAnsi="BrowalliaUPC" w:cs="BrowalliaUPC"/>
                <w:color w:val="000000"/>
                <w:sz w:val="28"/>
              </w:rPr>
              <w:t>1,218</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1,040</w:t>
            </w:r>
          </w:p>
        </w:tc>
      </w:tr>
      <w:tr w:rsidR="009209D9" w:rsidRPr="00B02B18" w:rsidTr="001E1115">
        <w:trPr>
          <w:trHeight w:val="435"/>
        </w:trPr>
        <w:tc>
          <w:tcPr>
            <w:tcW w:w="6037" w:type="dxa"/>
            <w:gridSpan w:val="2"/>
            <w:tcBorders>
              <w:top w:val="single" w:sz="4" w:space="0" w:color="auto"/>
              <w:left w:val="single" w:sz="4" w:space="0" w:color="auto"/>
              <w:bottom w:val="nil"/>
              <w:right w:val="single" w:sz="4" w:space="0" w:color="auto"/>
            </w:tcBorders>
            <w:shd w:val="clear" w:color="auto" w:fill="auto"/>
            <w:noWrap/>
            <w:vAlign w:val="center"/>
            <w:hideMark/>
          </w:tcPr>
          <w:p w:rsidR="009209D9" w:rsidRPr="00B02B18" w:rsidRDefault="009209D9" w:rsidP="003B7E01">
            <w:pPr>
              <w:spacing w:after="0" w:line="240" w:lineRule="auto"/>
              <w:rPr>
                <w:rFonts w:ascii="BrowalliaUPC" w:eastAsia="Times New Roman" w:hAnsi="BrowalliaUPC" w:cs="BrowalliaUPC"/>
                <w:color w:val="000000"/>
                <w:sz w:val="28"/>
              </w:rPr>
            </w:pPr>
            <w:r w:rsidRPr="00B02B18">
              <w:rPr>
                <w:rFonts w:ascii="BrowalliaUPC" w:eastAsia="Times New Roman" w:hAnsi="BrowalliaUPC" w:cs="BrowalliaUPC"/>
                <w:color w:val="000000"/>
                <w:sz w:val="28"/>
                <w:cs/>
              </w:rPr>
              <w:t>สวัสดิการอื่นๆ</w:t>
            </w:r>
          </w:p>
        </w:tc>
        <w:tc>
          <w:tcPr>
            <w:tcW w:w="1433" w:type="dxa"/>
            <w:tcBorders>
              <w:top w:val="single" w:sz="4" w:space="0" w:color="auto"/>
              <w:left w:val="single" w:sz="4" w:space="0" w:color="auto"/>
              <w:bottom w:val="nil"/>
              <w:right w:val="single" w:sz="4" w:space="0" w:color="auto"/>
            </w:tcBorders>
            <w:shd w:val="clear" w:color="auto" w:fill="auto"/>
            <w:noWrap/>
            <w:vAlign w:val="bottom"/>
            <w:hideMark/>
          </w:tcPr>
          <w:p w:rsidR="009209D9" w:rsidRPr="00B02B18" w:rsidRDefault="009209D9" w:rsidP="003B7E01">
            <w:pPr>
              <w:spacing w:after="0" w:line="240" w:lineRule="auto"/>
              <w:rPr>
                <w:rFonts w:ascii="BrowalliaUPC" w:eastAsia="Times New Roman" w:hAnsi="BrowalliaUPC" w:cs="BrowalliaUPC"/>
                <w:color w:val="000000"/>
                <w:sz w:val="28"/>
              </w:rPr>
            </w:pPr>
            <w:r w:rsidRPr="00B02B18">
              <w:rPr>
                <w:rFonts w:ascii="BrowalliaUPC" w:eastAsia="Times New Roman" w:hAnsi="BrowalliaUPC" w:cs="BrowalliaUPC"/>
                <w:color w:val="000000"/>
                <w:sz w:val="28"/>
              </w:rPr>
              <w:t> </w:t>
            </w:r>
          </w:p>
        </w:tc>
        <w:tc>
          <w:tcPr>
            <w:tcW w:w="1440" w:type="dxa"/>
            <w:tcBorders>
              <w:top w:val="single" w:sz="4" w:space="0" w:color="auto"/>
              <w:left w:val="single" w:sz="4" w:space="0" w:color="auto"/>
              <w:bottom w:val="nil"/>
              <w:right w:val="single" w:sz="4" w:space="0" w:color="auto"/>
            </w:tcBorders>
            <w:shd w:val="clear" w:color="auto" w:fill="auto"/>
            <w:noWrap/>
            <w:vAlign w:val="bottom"/>
            <w:hideMark/>
          </w:tcPr>
          <w:p w:rsidR="009209D9" w:rsidRPr="00B02B18" w:rsidRDefault="009209D9" w:rsidP="003B7E01">
            <w:pPr>
              <w:spacing w:after="0" w:line="240" w:lineRule="auto"/>
              <w:rPr>
                <w:rFonts w:ascii="BrowalliaUPC" w:eastAsia="Times New Roman" w:hAnsi="BrowalliaUPC" w:cs="BrowalliaUPC"/>
                <w:sz w:val="28"/>
              </w:rPr>
            </w:pPr>
          </w:p>
        </w:tc>
      </w:tr>
      <w:tr w:rsidR="009209D9" w:rsidRPr="00B02B18" w:rsidTr="001E1115">
        <w:trPr>
          <w:trHeight w:val="435"/>
        </w:trPr>
        <w:tc>
          <w:tcPr>
            <w:tcW w:w="360" w:type="dxa"/>
            <w:tcBorders>
              <w:top w:val="nil"/>
              <w:left w:val="single" w:sz="4" w:space="0" w:color="auto"/>
              <w:bottom w:val="nil"/>
              <w:right w:val="nil"/>
            </w:tcBorders>
            <w:shd w:val="clear" w:color="auto" w:fill="auto"/>
            <w:noWrap/>
            <w:vAlign w:val="center"/>
            <w:hideMark/>
          </w:tcPr>
          <w:p w:rsidR="009209D9" w:rsidRPr="00B02B18" w:rsidRDefault="009209D9" w:rsidP="003B7E01">
            <w:pPr>
              <w:spacing w:after="0" w:line="240" w:lineRule="auto"/>
              <w:jc w:val="both"/>
              <w:rPr>
                <w:rFonts w:ascii="BrowalliaUPC" w:eastAsia="Times New Roman" w:hAnsi="BrowalliaUPC" w:cs="BrowalliaUPC"/>
                <w:color w:val="000000"/>
                <w:sz w:val="28"/>
              </w:rPr>
            </w:pPr>
            <w:r w:rsidRPr="00B02B18">
              <w:rPr>
                <w:rFonts w:ascii="BrowalliaUPC" w:eastAsia="Times New Roman" w:hAnsi="BrowalliaUPC" w:cs="BrowalliaUPC"/>
                <w:color w:val="000000"/>
                <w:sz w:val="28"/>
              </w:rPr>
              <w:t> </w:t>
            </w:r>
          </w:p>
        </w:tc>
        <w:tc>
          <w:tcPr>
            <w:tcW w:w="5677" w:type="dxa"/>
            <w:tcBorders>
              <w:top w:val="nil"/>
              <w:left w:val="nil"/>
              <w:bottom w:val="nil"/>
              <w:right w:val="single" w:sz="4" w:space="0" w:color="auto"/>
            </w:tcBorders>
            <w:shd w:val="clear" w:color="auto" w:fill="auto"/>
            <w:noWrap/>
            <w:vAlign w:val="center"/>
            <w:hideMark/>
          </w:tcPr>
          <w:p w:rsidR="009209D9" w:rsidRPr="00B02B18" w:rsidRDefault="009209D9" w:rsidP="003B7E01">
            <w:pPr>
              <w:spacing w:after="0" w:line="240" w:lineRule="auto"/>
              <w:jc w:val="both"/>
              <w:rPr>
                <w:rFonts w:ascii="BrowalliaUPC" w:eastAsia="Times New Roman" w:hAnsi="BrowalliaUPC" w:cs="BrowalliaUPC"/>
                <w:color w:val="000000"/>
                <w:sz w:val="28"/>
              </w:rPr>
            </w:pPr>
            <w:r w:rsidRPr="00B02B18">
              <w:rPr>
                <w:rFonts w:ascii="BrowalliaUPC" w:eastAsia="Times New Roman" w:hAnsi="BrowalliaUPC" w:cs="BrowalliaUPC"/>
                <w:color w:val="000000"/>
                <w:sz w:val="28"/>
              </w:rPr>
              <w:t xml:space="preserve"> - </w:t>
            </w:r>
            <w:r w:rsidRPr="00B02B18">
              <w:rPr>
                <w:rFonts w:ascii="BrowalliaUPC" w:eastAsia="Times New Roman" w:hAnsi="BrowalliaUPC" w:cs="BrowalliaUPC"/>
                <w:color w:val="000000"/>
                <w:sz w:val="28"/>
                <w:cs/>
              </w:rPr>
              <w:t>กระเช้าเยี่ยมไข้</w:t>
            </w:r>
          </w:p>
        </w:tc>
        <w:tc>
          <w:tcPr>
            <w:tcW w:w="1433" w:type="dxa"/>
            <w:tcBorders>
              <w:top w:val="nil"/>
              <w:left w:val="single" w:sz="4" w:space="0" w:color="auto"/>
              <w:bottom w:val="nil"/>
              <w:right w:val="single" w:sz="4" w:space="0" w:color="auto"/>
            </w:tcBorders>
            <w:shd w:val="clear" w:color="auto" w:fill="auto"/>
            <w:noWrap/>
            <w:vAlign w:val="center"/>
            <w:hideMark/>
          </w:tcPr>
          <w:p w:rsidR="009209D9" w:rsidRPr="00B02B18" w:rsidRDefault="009209D9" w:rsidP="003B7E01">
            <w:pPr>
              <w:spacing w:after="0" w:line="240" w:lineRule="auto"/>
              <w:jc w:val="center"/>
              <w:rPr>
                <w:rFonts w:ascii="BrowalliaUPC" w:eastAsia="Times New Roman" w:hAnsi="BrowalliaUPC" w:cs="BrowalliaUPC"/>
                <w:color w:val="000000"/>
                <w:sz w:val="28"/>
              </w:rPr>
            </w:pPr>
            <w:r w:rsidRPr="00B02B18">
              <w:rPr>
                <w:rFonts w:ascii="BrowalliaUPC" w:eastAsia="Times New Roman" w:hAnsi="BrowalliaUPC" w:cs="BrowalliaUPC"/>
                <w:color w:val="000000"/>
                <w:sz w:val="28"/>
              </w:rPr>
              <w:t>55</w:t>
            </w:r>
          </w:p>
        </w:tc>
        <w:tc>
          <w:tcPr>
            <w:tcW w:w="1440" w:type="dxa"/>
            <w:tcBorders>
              <w:top w:val="nil"/>
              <w:left w:val="single" w:sz="4" w:space="0" w:color="auto"/>
              <w:bottom w:val="nil"/>
              <w:right w:val="single" w:sz="4" w:space="0" w:color="auto"/>
            </w:tcBorders>
            <w:shd w:val="clear" w:color="auto" w:fill="auto"/>
            <w:noWrap/>
            <w:vAlign w:val="center"/>
            <w:hideMark/>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46</w:t>
            </w:r>
          </w:p>
        </w:tc>
      </w:tr>
      <w:tr w:rsidR="009209D9" w:rsidRPr="00B02B18" w:rsidTr="001E1115">
        <w:trPr>
          <w:trHeight w:val="435"/>
        </w:trPr>
        <w:tc>
          <w:tcPr>
            <w:tcW w:w="360" w:type="dxa"/>
            <w:tcBorders>
              <w:top w:val="nil"/>
              <w:left w:val="single" w:sz="4" w:space="0" w:color="auto"/>
              <w:bottom w:val="nil"/>
              <w:right w:val="nil"/>
            </w:tcBorders>
            <w:shd w:val="clear" w:color="auto" w:fill="auto"/>
            <w:noWrap/>
            <w:vAlign w:val="center"/>
            <w:hideMark/>
          </w:tcPr>
          <w:p w:rsidR="009209D9" w:rsidRPr="00B02B18" w:rsidRDefault="009209D9" w:rsidP="003B7E01">
            <w:pPr>
              <w:spacing w:after="0" w:line="240" w:lineRule="auto"/>
              <w:jc w:val="both"/>
              <w:rPr>
                <w:rFonts w:ascii="BrowalliaUPC" w:eastAsia="Times New Roman" w:hAnsi="BrowalliaUPC" w:cs="BrowalliaUPC"/>
                <w:color w:val="000000"/>
                <w:sz w:val="28"/>
              </w:rPr>
            </w:pPr>
            <w:r w:rsidRPr="00B02B18">
              <w:rPr>
                <w:rFonts w:ascii="BrowalliaUPC" w:eastAsia="Times New Roman" w:hAnsi="BrowalliaUPC" w:cs="BrowalliaUPC"/>
                <w:color w:val="000000"/>
                <w:sz w:val="28"/>
              </w:rPr>
              <w:lastRenderedPageBreak/>
              <w:t> </w:t>
            </w:r>
          </w:p>
        </w:tc>
        <w:tc>
          <w:tcPr>
            <w:tcW w:w="5677" w:type="dxa"/>
            <w:tcBorders>
              <w:top w:val="nil"/>
              <w:left w:val="nil"/>
              <w:bottom w:val="nil"/>
              <w:right w:val="single" w:sz="4" w:space="0" w:color="auto"/>
            </w:tcBorders>
            <w:shd w:val="clear" w:color="auto" w:fill="auto"/>
            <w:noWrap/>
            <w:vAlign w:val="center"/>
            <w:hideMark/>
          </w:tcPr>
          <w:p w:rsidR="009209D9" w:rsidRPr="00B02B18" w:rsidRDefault="009209D9" w:rsidP="003B7E01">
            <w:pPr>
              <w:spacing w:after="0" w:line="240" w:lineRule="auto"/>
              <w:jc w:val="both"/>
              <w:rPr>
                <w:rFonts w:ascii="BrowalliaUPC" w:eastAsia="Times New Roman" w:hAnsi="BrowalliaUPC" w:cs="BrowalliaUPC"/>
                <w:color w:val="000000"/>
                <w:sz w:val="28"/>
              </w:rPr>
            </w:pPr>
            <w:r w:rsidRPr="00B02B18">
              <w:rPr>
                <w:rFonts w:ascii="BrowalliaUPC" w:eastAsia="Times New Roman" w:hAnsi="BrowalliaUPC" w:cs="BrowalliaUPC"/>
                <w:color w:val="000000"/>
                <w:sz w:val="28"/>
              </w:rPr>
              <w:t xml:space="preserve"> - </w:t>
            </w:r>
            <w:r w:rsidRPr="00B02B18">
              <w:rPr>
                <w:rFonts w:ascii="BrowalliaUPC" w:eastAsia="Times New Roman" w:hAnsi="BrowalliaUPC" w:cs="BrowalliaUPC"/>
                <w:color w:val="000000"/>
                <w:sz w:val="28"/>
                <w:cs/>
              </w:rPr>
              <w:t>พวงหรีด</w:t>
            </w:r>
          </w:p>
        </w:tc>
        <w:tc>
          <w:tcPr>
            <w:tcW w:w="1433" w:type="dxa"/>
            <w:tcBorders>
              <w:top w:val="nil"/>
              <w:left w:val="single" w:sz="4" w:space="0" w:color="auto"/>
              <w:bottom w:val="nil"/>
              <w:right w:val="single" w:sz="4" w:space="0" w:color="auto"/>
            </w:tcBorders>
            <w:shd w:val="clear" w:color="auto" w:fill="auto"/>
            <w:noWrap/>
            <w:vAlign w:val="center"/>
            <w:hideMark/>
          </w:tcPr>
          <w:p w:rsidR="009209D9" w:rsidRPr="00B02B18" w:rsidRDefault="009209D9" w:rsidP="003B7E01">
            <w:pPr>
              <w:spacing w:after="0" w:line="240" w:lineRule="auto"/>
              <w:jc w:val="center"/>
              <w:rPr>
                <w:rFonts w:ascii="BrowalliaUPC" w:eastAsia="Times New Roman" w:hAnsi="BrowalliaUPC" w:cs="BrowalliaUPC"/>
                <w:color w:val="000000"/>
                <w:sz w:val="28"/>
              </w:rPr>
            </w:pPr>
            <w:r w:rsidRPr="00B02B18">
              <w:rPr>
                <w:rFonts w:ascii="BrowalliaUPC" w:eastAsia="Times New Roman" w:hAnsi="BrowalliaUPC" w:cs="BrowalliaUPC"/>
                <w:color w:val="000000"/>
                <w:sz w:val="28"/>
              </w:rPr>
              <w:t>29</w:t>
            </w:r>
          </w:p>
        </w:tc>
        <w:tc>
          <w:tcPr>
            <w:tcW w:w="1440" w:type="dxa"/>
            <w:tcBorders>
              <w:top w:val="nil"/>
              <w:left w:val="single" w:sz="4" w:space="0" w:color="auto"/>
              <w:bottom w:val="nil"/>
              <w:right w:val="single" w:sz="4" w:space="0" w:color="auto"/>
            </w:tcBorders>
            <w:shd w:val="clear" w:color="auto" w:fill="auto"/>
            <w:noWrap/>
            <w:vAlign w:val="center"/>
            <w:hideMark/>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17</w:t>
            </w:r>
          </w:p>
        </w:tc>
      </w:tr>
      <w:tr w:rsidR="009209D9" w:rsidRPr="00B02B18" w:rsidTr="001E1115">
        <w:trPr>
          <w:trHeight w:val="435"/>
        </w:trPr>
        <w:tc>
          <w:tcPr>
            <w:tcW w:w="360" w:type="dxa"/>
            <w:tcBorders>
              <w:top w:val="nil"/>
              <w:left w:val="single" w:sz="4" w:space="0" w:color="auto"/>
              <w:bottom w:val="nil"/>
              <w:right w:val="nil"/>
            </w:tcBorders>
            <w:shd w:val="clear" w:color="auto" w:fill="auto"/>
            <w:noWrap/>
            <w:vAlign w:val="center"/>
            <w:hideMark/>
          </w:tcPr>
          <w:p w:rsidR="009209D9" w:rsidRPr="00B02B18" w:rsidRDefault="009209D9" w:rsidP="003B7E01">
            <w:pPr>
              <w:spacing w:after="0" w:line="240" w:lineRule="auto"/>
              <w:jc w:val="both"/>
              <w:rPr>
                <w:rFonts w:ascii="BrowalliaUPC" w:eastAsia="Times New Roman" w:hAnsi="BrowalliaUPC" w:cs="BrowalliaUPC"/>
                <w:color w:val="000000"/>
                <w:sz w:val="28"/>
              </w:rPr>
            </w:pPr>
            <w:r w:rsidRPr="00B02B18">
              <w:rPr>
                <w:rFonts w:ascii="BrowalliaUPC" w:eastAsia="Times New Roman" w:hAnsi="BrowalliaUPC" w:cs="BrowalliaUPC"/>
                <w:color w:val="000000"/>
                <w:sz w:val="28"/>
              </w:rPr>
              <w:t> </w:t>
            </w:r>
          </w:p>
        </w:tc>
        <w:tc>
          <w:tcPr>
            <w:tcW w:w="5677" w:type="dxa"/>
            <w:tcBorders>
              <w:top w:val="nil"/>
              <w:left w:val="nil"/>
              <w:bottom w:val="nil"/>
              <w:right w:val="single" w:sz="4" w:space="0" w:color="auto"/>
            </w:tcBorders>
            <w:shd w:val="clear" w:color="auto" w:fill="auto"/>
            <w:noWrap/>
            <w:vAlign w:val="center"/>
            <w:hideMark/>
          </w:tcPr>
          <w:p w:rsidR="009209D9" w:rsidRPr="00B02B18" w:rsidRDefault="009209D9" w:rsidP="003B7E01">
            <w:pPr>
              <w:spacing w:after="0" w:line="240" w:lineRule="auto"/>
              <w:jc w:val="both"/>
              <w:rPr>
                <w:rFonts w:ascii="BrowalliaUPC" w:eastAsia="Times New Roman" w:hAnsi="BrowalliaUPC" w:cs="BrowalliaUPC"/>
                <w:color w:val="000000"/>
                <w:sz w:val="28"/>
              </w:rPr>
            </w:pPr>
            <w:r w:rsidRPr="00B02B18">
              <w:rPr>
                <w:rFonts w:ascii="BrowalliaUPC" w:eastAsia="Times New Roman" w:hAnsi="BrowalliaUPC" w:cs="BrowalliaUPC"/>
                <w:color w:val="000000"/>
                <w:sz w:val="28"/>
              </w:rPr>
              <w:t xml:space="preserve"> - </w:t>
            </w:r>
            <w:r w:rsidRPr="00B02B18">
              <w:rPr>
                <w:rFonts w:ascii="BrowalliaUPC" w:eastAsia="Times New Roman" w:hAnsi="BrowalliaUPC" w:cs="BrowalliaUPC"/>
                <w:color w:val="000000"/>
                <w:sz w:val="28"/>
                <w:cs/>
              </w:rPr>
              <w:t>ช่วยเหลือกรณีพนักงานเสียชีวิต</w:t>
            </w:r>
          </w:p>
        </w:tc>
        <w:tc>
          <w:tcPr>
            <w:tcW w:w="1433" w:type="dxa"/>
            <w:tcBorders>
              <w:top w:val="nil"/>
              <w:left w:val="single" w:sz="4" w:space="0" w:color="auto"/>
              <w:bottom w:val="nil"/>
              <w:right w:val="single" w:sz="4" w:space="0" w:color="auto"/>
            </w:tcBorders>
            <w:shd w:val="clear" w:color="auto" w:fill="auto"/>
            <w:noWrap/>
            <w:vAlign w:val="center"/>
            <w:hideMark/>
          </w:tcPr>
          <w:p w:rsidR="009209D9" w:rsidRPr="00B02B18" w:rsidRDefault="009209D9" w:rsidP="003B7E01">
            <w:pPr>
              <w:spacing w:after="0" w:line="240" w:lineRule="auto"/>
              <w:jc w:val="center"/>
              <w:rPr>
                <w:rFonts w:ascii="BrowalliaUPC" w:eastAsia="Times New Roman" w:hAnsi="BrowalliaUPC" w:cs="BrowalliaUPC"/>
                <w:color w:val="000000"/>
                <w:sz w:val="28"/>
              </w:rPr>
            </w:pPr>
            <w:r w:rsidRPr="00B02B18">
              <w:rPr>
                <w:rFonts w:ascii="BrowalliaUPC" w:eastAsia="Times New Roman" w:hAnsi="BrowalliaUPC" w:cs="BrowalliaUPC"/>
                <w:color w:val="000000"/>
                <w:sz w:val="28"/>
              </w:rPr>
              <w:t>7</w:t>
            </w:r>
          </w:p>
        </w:tc>
        <w:tc>
          <w:tcPr>
            <w:tcW w:w="1440" w:type="dxa"/>
            <w:tcBorders>
              <w:top w:val="nil"/>
              <w:left w:val="single" w:sz="4" w:space="0" w:color="auto"/>
              <w:bottom w:val="nil"/>
              <w:right w:val="single" w:sz="4" w:space="0" w:color="auto"/>
            </w:tcBorders>
            <w:shd w:val="clear" w:color="auto" w:fill="auto"/>
            <w:noWrap/>
            <w:vAlign w:val="center"/>
            <w:hideMark/>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w:t>
            </w:r>
          </w:p>
        </w:tc>
      </w:tr>
      <w:tr w:rsidR="009209D9" w:rsidRPr="00B02B18" w:rsidTr="001E1115">
        <w:trPr>
          <w:trHeight w:val="435"/>
        </w:trPr>
        <w:tc>
          <w:tcPr>
            <w:tcW w:w="360" w:type="dxa"/>
            <w:tcBorders>
              <w:top w:val="nil"/>
              <w:left w:val="single" w:sz="4" w:space="0" w:color="auto"/>
              <w:bottom w:val="nil"/>
              <w:right w:val="nil"/>
            </w:tcBorders>
            <w:shd w:val="clear" w:color="auto" w:fill="auto"/>
            <w:noWrap/>
            <w:vAlign w:val="center"/>
            <w:hideMark/>
          </w:tcPr>
          <w:p w:rsidR="009209D9" w:rsidRPr="00B02B18" w:rsidRDefault="009209D9" w:rsidP="003B7E01">
            <w:pPr>
              <w:spacing w:after="0" w:line="240" w:lineRule="auto"/>
              <w:jc w:val="both"/>
              <w:rPr>
                <w:rFonts w:ascii="BrowalliaUPC" w:eastAsia="Times New Roman" w:hAnsi="BrowalliaUPC" w:cs="BrowalliaUPC"/>
                <w:color w:val="000000"/>
                <w:sz w:val="28"/>
              </w:rPr>
            </w:pPr>
            <w:r w:rsidRPr="00B02B18">
              <w:rPr>
                <w:rFonts w:ascii="BrowalliaUPC" w:eastAsia="Times New Roman" w:hAnsi="BrowalliaUPC" w:cs="BrowalliaUPC"/>
                <w:color w:val="000000"/>
                <w:sz w:val="28"/>
              </w:rPr>
              <w:t> </w:t>
            </w:r>
          </w:p>
        </w:tc>
        <w:tc>
          <w:tcPr>
            <w:tcW w:w="5677" w:type="dxa"/>
            <w:tcBorders>
              <w:top w:val="nil"/>
              <w:left w:val="nil"/>
              <w:bottom w:val="nil"/>
              <w:right w:val="single" w:sz="4" w:space="0" w:color="auto"/>
            </w:tcBorders>
            <w:shd w:val="clear" w:color="auto" w:fill="auto"/>
            <w:noWrap/>
            <w:vAlign w:val="center"/>
            <w:hideMark/>
          </w:tcPr>
          <w:p w:rsidR="009209D9" w:rsidRPr="00B02B18" w:rsidRDefault="009209D9" w:rsidP="003B7E01">
            <w:pPr>
              <w:spacing w:after="0" w:line="240" w:lineRule="auto"/>
              <w:jc w:val="both"/>
              <w:rPr>
                <w:rFonts w:ascii="BrowalliaUPC" w:eastAsia="Times New Roman" w:hAnsi="BrowalliaUPC" w:cs="BrowalliaUPC"/>
                <w:color w:val="000000"/>
                <w:sz w:val="28"/>
              </w:rPr>
            </w:pPr>
            <w:r w:rsidRPr="00B02B18">
              <w:rPr>
                <w:rFonts w:ascii="BrowalliaUPC" w:eastAsia="Times New Roman" w:hAnsi="BrowalliaUPC" w:cs="BrowalliaUPC"/>
                <w:color w:val="000000"/>
                <w:sz w:val="28"/>
              </w:rPr>
              <w:t xml:space="preserve"> - </w:t>
            </w:r>
            <w:r w:rsidRPr="00B02B18">
              <w:rPr>
                <w:rFonts w:ascii="BrowalliaUPC" w:eastAsia="Times New Roman" w:hAnsi="BrowalliaUPC" w:cs="BrowalliaUPC"/>
                <w:color w:val="000000"/>
                <w:sz w:val="28"/>
                <w:cs/>
              </w:rPr>
              <w:t>ช่วยเหลือกรณีญาติพนักงานเสียชีวิต</w:t>
            </w:r>
          </w:p>
        </w:tc>
        <w:tc>
          <w:tcPr>
            <w:tcW w:w="1433" w:type="dxa"/>
            <w:tcBorders>
              <w:top w:val="nil"/>
              <w:left w:val="single" w:sz="4" w:space="0" w:color="auto"/>
              <w:bottom w:val="nil"/>
              <w:right w:val="single" w:sz="4" w:space="0" w:color="auto"/>
            </w:tcBorders>
            <w:shd w:val="clear" w:color="auto" w:fill="auto"/>
            <w:noWrap/>
            <w:vAlign w:val="center"/>
            <w:hideMark/>
          </w:tcPr>
          <w:p w:rsidR="009209D9" w:rsidRPr="00B02B18" w:rsidRDefault="009209D9" w:rsidP="003B7E01">
            <w:pPr>
              <w:spacing w:after="0" w:line="240" w:lineRule="auto"/>
              <w:jc w:val="center"/>
              <w:rPr>
                <w:rFonts w:ascii="BrowalliaUPC" w:eastAsia="Times New Roman" w:hAnsi="BrowalliaUPC" w:cs="BrowalliaUPC"/>
                <w:color w:val="000000"/>
                <w:sz w:val="28"/>
              </w:rPr>
            </w:pPr>
            <w:r w:rsidRPr="00B02B18">
              <w:rPr>
                <w:rFonts w:ascii="BrowalliaUPC" w:eastAsia="Times New Roman" w:hAnsi="BrowalliaUPC" w:cs="BrowalliaUPC"/>
                <w:color w:val="000000"/>
                <w:sz w:val="28"/>
              </w:rPr>
              <w:t>51</w:t>
            </w:r>
          </w:p>
        </w:tc>
        <w:tc>
          <w:tcPr>
            <w:tcW w:w="1440" w:type="dxa"/>
            <w:tcBorders>
              <w:top w:val="nil"/>
              <w:left w:val="single" w:sz="4" w:space="0" w:color="auto"/>
              <w:bottom w:val="nil"/>
              <w:right w:val="single" w:sz="4" w:space="0" w:color="auto"/>
            </w:tcBorders>
            <w:shd w:val="clear" w:color="auto" w:fill="auto"/>
            <w:noWrap/>
            <w:vAlign w:val="center"/>
            <w:hideMark/>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48</w:t>
            </w:r>
          </w:p>
        </w:tc>
      </w:tr>
      <w:tr w:rsidR="009209D9" w:rsidRPr="00B02B18" w:rsidTr="001E1115">
        <w:trPr>
          <w:trHeight w:val="435"/>
        </w:trPr>
        <w:tc>
          <w:tcPr>
            <w:tcW w:w="360" w:type="dxa"/>
            <w:tcBorders>
              <w:top w:val="nil"/>
              <w:left w:val="single" w:sz="4" w:space="0" w:color="auto"/>
              <w:bottom w:val="nil"/>
              <w:right w:val="nil"/>
            </w:tcBorders>
            <w:shd w:val="clear" w:color="auto" w:fill="auto"/>
            <w:noWrap/>
            <w:vAlign w:val="center"/>
            <w:hideMark/>
          </w:tcPr>
          <w:p w:rsidR="009209D9" w:rsidRPr="00B02B18" w:rsidRDefault="009209D9" w:rsidP="003B7E01">
            <w:pPr>
              <w:spacing w:after="0" w:line="240" w:lineRule="auto"/>
              <w:jc w:val="both"/>
              <w:rPr>
                <w:rFonts w:ascii="BrowalliaUPC" w:eastAsia="Times New Roman" w:hAnsi="BrowalliaUPC" w:cs="BrowalliaUPC"/>
                <w:color w:val="000000"/>
                <w:sz w:val="28"/>
              </w:rPr>
            </w:pPr>
            <w:r w:rsidRPr="00B02B18">
              <w:rPr>
                <w:rFonts w:ascii="BrowalliaUPC" w:eastAsia="Times New Roman" w:hAnsi="BrowalliaUPC" w:cs="BrowalliaUPC"/>
                <w:color w:val="000000"/>
                <w:sz w:val="28"/>
              </w:rPr>
              <w:t> </w:t>
            </w:r>
          </w:p>
        </w:tc>
        <w:tc>
          <w:tcPr>
            <w:tcW w:w="5677" w:type="dxa"/>
            <w:tcBorders>
              <w:top w:val="nil"/>
              <w:left w:val="nil"/>
              <w:bottom w:val="nil"/>
              <w:right w:val="single" w:sz="4" w:space="0" w:color="auto"/>
            </w:tcBorders>
            <w:shd w:val="clear" w:color="auto" w:fill="auto"/>
            <w:noWrap/>
            <w:vAlign w:val="center"/>
            <w:hideMark/>
          </w:tcPr>
          <w:p w:rsidR="009209D9" w:rsidRPr="00B02B18" w:rsidRDefault="009209D9" w:rsidP="003B7E01">
            <w:pPr>
              <w:spacing w:after="0" w:line="240" w:lineRule="auto"/>
              <w:jc w:val="both"/>
              <w:rPr>
                <w:rFonts w:ascii="BrowalliaUPC" w:eastAsia="Times New Roman" w:hAnsi="BrowalliaUPC" w:cs="BrowalliaUPC"/>
                <w:color w:val="000000"/>
                <w:sz w:val="28"/>
              </w:rPr>
            </w:pPr>
            <w:r w:rsidRPr="00B02B18">
              <w:rPr>
                <w:rFonts w:ascii="BrowalliaUPC" w:eastAsia="Times New Roman" w:hAnsi="BrowalliaUPC" w:cs="BrowalliaUPC"/>
                <w:color w:val="000000"/>
                <w:sz w:val="28"/>
              </w:rPr>
              <w:t xml:space="preserve"> - </w:t>
            </w:r>
            <w:r w:rsidRPr="00B02B18">
              <w:rPr>
                <w:rFonts w:ascii="BrowalliaUPC" w:eastAsia="Times New Roman" w:hAnsi="BrowalliaUPC" w:cs="BrowalliaUPC"/>
                <w:color w:val="000000"/>
                <w:sz w:val="28"/>
                <w:cs/>
              </w:rPr>
              <w:t>สนับสนุนเงินแสดงความยินดีกรณีแต่งงาน</w:t>
            </w:r>
          </w:p>
        </w:tc>
        <w:tc>
          <w:tcPr>
            <w:tcW w:w="1433" w:type="dxa"/>
            <w:tcBorders>
              <w:top w:val="nil"/>
              <w:left w:val="single" w:sz="4" w:space="0" w:color="auto"/>
              <w:bottom w:val="nil"/>
              <w:right w:val="single" w:sz="4" w:space="0" w:color="auto"/>
            </w:tcBorders>
            <w:shd w:val="clear" w:color="auto" w:fill="auto"/>
            <w:noWrap/>
            <w:vAlign w:val="center"/>
            <w:hideMark/>
          </w:tcPr>
          <w:p w:rsidR="009209D9" w:rsidRPr="00B02B18" w:rsidRDefault="009209D9" w:rsidP="003B7E01">
            <w:pPr>
              <w:spacing w:after="0" w:line="240" w:lineRule="auto"/>
              <w:jc w:val="center"/>
              <w:rPr>
                <w:rFonts w:ascii="BrowalliaUPC" w:eastAsia="Times New Roman" w:hAnsi="BrowalliaUPC" w:cs="BrowalliaUPC"/>
                <w:color w:val="000000"/>
                <w:sz w:val="28"/>
              </w:rPr>
            </w:pPr>
            <w:r w:rsidRPr="00B02B18">
              <w:rPr>
                <w:rFonts w:ascii="BrowalliaUPC" w:eastAsia="Times New Roman" w:hAnsi="BrowalliaUPC" w:cs="BrowalliaUPC"/>
                <w:color w:val="000000"/>
                <w:sz w:val="28"/>
              </w:rPr>
              <w:t>43</w:t>
            </w:r>
          </w:p>
        </w:tc>
        <w:tc>
          <w:tcPr>
            <w:tcW w:w="1440" w:type="dxa"/>
            <w:tcBorders>
              <w:top w:val="nil"/>
              <w:left w:val="single" w:sz="4" w:space="0" w:color="auto"/>
              <w:bottom w:val="nil"/>
              <w:right w:val="single" w:sz="4" w:space="0" w:color="auto"/>
            </w:tcBorders>
            <w:shd w:val="clear" w:color="auto" w:fill="auto"/>
            <w:noWrap/>
            <w:vAlign w:val="center"/>
            <w:hideMark/>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68</w:t>
            </w:r>
          </w:p>
        </w:tc>
      </w:tr>
      <w:tr w:rsidR="009209D9" w:rsidRPr="00B02B18" w:rsidTr="001E1115">
        <w:trPr>
          <w:trHeight w:val="435"/>
        </w:trPr>
        <w:tc>
          <w:tcPr>
            <w:tcW w:w="360" w:type="dxa"/>
            <w:tcBorders>
              <w:top w:val="nil"/>
              <w:left w:val="single" w:sz="4" w:space="0" w:color="auto"/>
              <w:bottom w:val="nil"/>
              <w:right w:val="nil"/>
            </w:tcBorders>
            <w:shd w:val="clear" w:color="auto" w:fill="auto"/>
            <w:noWrap/>
            <w:vAlign w:val="center"/>
            <w:hideMark/>
          </w:tcPr>
          <w:p w:rsidR="009209D9" w:rsidRPr="00B02B18" w:rsidRDefault="009209D9" w:rsidP="003B7E01">
            <w:pPr>
              <w:spacing w:after="0" w:line="240" w:lineRule="auto"/>
              <w:jc w:val="both"/>
              <w:rPr>
                <w:rFonts w:ascii="BrowalliaUPC" w:eastAsia="Times New Roman" w:hAnsi="BrowalliaUPC" w:cs="BrowalliaUPC"/>
                <w:color w:val="000000"/>
                <w:sz w:val="28"/>
              </w:rPr>
            </w:pPr>
          </w:p>
        </w:tc>
        <w:tc>
          <w:tcPr>
            <w:tcW w:w="5677" w:type="dxa"/>
            <w:tcBorders>
              <w:top w:val="nil"/>
              <w:left w:val="nil"/>
              <w:bottom w:val="nil"/>
              <w:right w:val="single" w:sz="4" w:space="0" w:color="auto"/>
            </w:tcBorders>
            <w:shd w:val="clear" w:color="auto" w:fill="auto"/>
            <w:noWrap/>
            <w:vAlign w:val="center"/>
            <w:hideMark/>
          </w:tcPr>
          <w:p w:rsidR="009209D9" w:rsidRPr="00B02B18" w:rsidRDefault="009209D9" w:rsidP="003B7E01">
            <w:pPr>
              <w:spacing w:after="0" w:line="240" w:lineRule="auto"/>
              <w:jc w:val="both"/>
              <w:rPr>
                <w:rFonts w:ascii="BrowalliaUPC" w:eastAsia="Times New Roman" w:hAnsi="BrowalliaUPC" w:cs="BrowalliaUPC"/>
                <w:color w:val="000000"/>
                <w:sz w:val="28"/>
              </w:rPr>
            </w:pPr>
            <w:r w:rsidRPr="00B02B18">
              <w:rPr>
                <w:rFonts w:ascii="BrowalliaUPC" w:eastAsia="Times New Roman" w:hAnsi="BrowalliaUPC" w:cs="BrowalliaUPC"/>
                <w:color w:val="000000"/>
                <w:sz w:val="28"/>
              </w:rPr>
              <w:t xml:space="preserve"> - </w:t>
            </w:r>
            <w:r w:rsidRPr="00B02B18">
              <w:rPr>
                <w:rFonts w:ascii="BrowalliaUPC" w:eastAsia="Times New Roman" w:hAnsi="BrowalliaUPC" w:cs="BrowalliaUPC"/>
                <w:color w:val="000000"/>
                <w:sz w:val="28"/>
                <w:cs/>
              </w:rPr>
              <w:t>สนับสนุนค่ารักษาพยาบาลพนักงานชาวต่างชาติ</w:t>
            </w:r>
          </w:p>
        </w:tc>
        <w:tc>
          <w:tcPr>
            <w:tcW w:w="1433" w:type="dxa"/>
            <w:tcBorders>
              <w:top w:val="nil"/>
              <w:left w:val="single" w:sz="4" w:space="0" w:color="auto"/>
              <w:bottom w:val="nil"/>
              <w:right w:val="single" w:sz="4" w:space="0" w:color="auto"/>
            </w:tcBorders>
            <w:shd w:val="clear" w:color="auto" w:fill="auto"/>
            <w:noWrap/>
            <w:vAlign w:val="center"/>
            <w:hideMark/>
          </w:tcPr>
          <w:p w:rsidR="009209D9" w:rsidRPr="00B02B18" w:rsidRDefault="009209D9" w:rsidP="003B7E01">
            <w:pPr>
              <w:spacing w:after="0" w:line="240" w:lineRule="auto"/>
              <w:jc w:val="center"/>
              <w:rPr>
                <w:rFonts w:ascii="BrowalliaUPC" w:eastAsia="Times New Roman" w:hAnsi="BrowalliaUPC" w:cs="BrowalliaUPC"/>
                <w:color w:val="000000"/>
                <w:sz w:val="28"/>
              </w:rPr>
            </w:pPr>
            <w:r w:rsidRPr="00B02B18">
              <w:rPr>
                <w:rFonts w:ascii="BrowalliaUPC" w:eastAsia="Times New Roman" w:hAnsi="BrowalliaUPC" w:cs="BrowalliaUPC"/>
                <w:color w:val="000000"/>
                <w:sz w:val="28"/>
              </w:rPr>
              <w:t>5</w:t>
            </w:r>
          </w:p>
        </w:tc>
        <w:tc>
          <w:tcPr>
            <w:tcW w:w="1440" w:type="dxa"/>
            <w:tcBorders>
              <w:top w:val="nil"/>
              <w:left w:val="single" w:sz="4" w:space="0" w:color="auto"/>
              <w:bottom w:val="nil"/>
              <w:right w:val="single" w:sz="4" w:space="0" w:color="auto"/>
            </w:tcBorders>
            <w:shd w:val="clear" w:color="auto" w:fill="auto"/>
            <w:noWrap/>
            <w:vAlign w:val="center"/>
            <w:hideMark/>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30</w:t>
            </w:r>
          </w:p>
        </w:tc>
      </w:tr>
      <w:tr w:rsidR="009209D9" w:rsidRPr="00B02B18" w:rsidTr="001E1115">
        <w:trPr>
          <w:trHeight w:val="435"/>
        </w:trPr>
        <w:tc>
          <w:tcPr>
            <w:tcW w:w="360" w:type="dxa"/>
            <w:tcBorders>
              <w:top w:val="nil"/>
              <w:left w:val="single" w:sz="4" w:space="0" w:color="auto"/>
              <w:bottom w:val="single" w:sz="4" w:space="0" w:color="auto"/>
              <w:right w:val="nil"/>
            </w:tcBorders>
            <w:shd w:val="clear" w:color="auto" w:fill="auto"/>
            <w:noWrap/>
            <w:vAlign w:val="center"/>
            <w:hideMark/>
          </w:tcPr>
          <w:p w:rsidR="009209D9" w:rsidRPr="00B02B18" w:rsidRDefault="009209D9" w:rsidP="003B7E01">
            <w:pPr>
              <w:spacing w:after="0" w:line="240" w:lineRule="auto"/>
              <w:jc w:val="both"/>
              <w:rPr>
                <w:rFonts w:ascii="BrowalliaUPC" w:eastAsia="Times New Roman" w:hAnsi="BrowalliaUPC" w:cs="BrowalliaUPC"/>
                <w:color w:val="000000"/>
                <w:sz w:val="28"/>
              </w:rPr>
            </w:pPr>
            <w:r w:rsidRPr="00B02B18">
              <w:rPr>
                <w:rFonts w:ascii="BrowalliaUPC" w:eastAsia="Times New Roman" w:hAnsi="BrowalliaUPC" w:cs="BrowalliaUPC"/>
                <w:color w:val="000000"/>
                <w:sz w:val="28"/>
              </w:rPr>
              <w:t> </w:t>
            </w:r>
          </w:p>
        </w:tc>
        <w:tc>
          <w:tcPr>
            <w:tcW w:w="5677" w:type="dxa"/>
            <w:tcBorders>
              <w:top w:val="nil"/>
              <w:left w:val="nil"/>
              <w:bottom w:val="single" w:sz="4" w:space="0" w:color="auto"/>
              <w:right w:val="single" w:sz="4" w:space="0" w:color="auto"/>
            </w:tcBorders>
            <w:shd w:val="clear" w:color="auto" w:fill="auto"/>
            <w:noWrap/>
            <w:vAlign w:val="center"/>
            <w:hideMark/>
          </w:tcPr>
          <w:p w:rsidR="009209D9" w:rsidRPr="00B02B18" w:rsidRDefault="009209D9" w:rsidP="003B7E01">
            <w:pPr>
              <w:spacing w:after="0" w:line="240" w:lineRule="auto"/>
              <w:jc w:val="both"/>
              <w:rPr>
                <w:rFonts w:ascii="BrowalliaUPC" w:eastAsia="Times New Roman" w:hAnsi="BrowalliaUPC" w:cs="BrowalliaUPC"/>
                <w:color w:val="000000"/>
                <w:sz w:val="28"/>
              </w:rPr>
            </w:pPr>
            <w:r w:rsidRPr="00B02B18">
              <w:rPr>
                <w:rFonts w:ascii="BrowalliaUPC" w:eastAsia="Times New Roman" w:hAnsi="BrowalliaUPC" w:cs="BrowalliaUPC"/>
                <w:color w:val="000000"/>
                <w:sz w:val="28"/>
              </w:rPr>
              <w:t xml:space="preserve"> - </w:t>
            </w:r>
            <w:r w:rsidRPr="00B02B18">
              <w:rPr>
                <w:rFonts w:ascii="BrowalliaUPC" w:eastAsia="Times New Roman" w:hAnsi="BrowalliaUPC" w:cs="BrowalliaUPC"/>
                <w:color w:val="000000"/>
                <w:sz w:val="28"/>
                <w:cs/>
              </w:rPr>
              <w:t>สนับสนุนค่ารักษาพยาบาลพนักงานรายวัน</w:t>
            </w:r>
          </w:p>
        </w:tc>
        <w:tc>
          <w:tcPr>
            <w:tcW w:w="1433" w:type="dxa"/>
            <w:tcBorders>
              <w:top w:val="nil"/>
              <w:left w:val="single" w:sz="4" w:space="0" w:color="auto"/>
              <w:bottom w:val="single" w:sz="4" w:space="0" w:color="auto"/>
              <w:right w:val="single" w:sz="4" w:space="0" w:color="auto"/>
            </w:tcBorders>
            <w:shd w:val="clear" w:color="auto" w:fill="auto"/>
            <w:noWrap/>
            <w:vAlign w:val="center"/>
            <w:hideMark/>
          </w:tcPr>
          <w:p w:rsidR="009209D9" w:rsidRPr="00B02B18" w:rsidRDefault="009209D9" w:rsidP="003B7E01">
            <w:pPr>
              <w:spacing w:after="0" w:line="240" w:lineRule="auto"/>
              <w:jc w:val="center"/>
              <w:rPr>
                <w:rFonts w:ascii="BrowalliaUPC" w:eastAsia="Times New Roman" w:hAnsi="BrowalliaUPC" w:cs="BrowalliaUPC"/>
                <w:color w:val="000000"/>
                <w:sz w:val="28"/>
              </w:rPr>
            </w:pPr>
            <w:r w:rsidRPr="00B02B18">
              <w:rPr>
                <w:rFonts w:ascii="BrowalliaUPC" w:eastAsia="Times New Roman" w:hAnsi="BrowalliaUPC" w:cs="BrowalliaUPC"/>
                <w:color w:val="000000"/>
                <w:sz w:val="28"/>
              </w:rPr>
              <w:t>17</w:t>
            </w:r>
          </w:p>
        </w:tc>
        <w:tc>
          <w:tcPr>
            <w:tcW w:w="1440" w:type="dxa"/>
            <w:tcBorders>
              <w:top w:val="nil"/>
              <w:left w:val="single" w:sz="4" w:space="0" w:color="auto"/>
              <w:bottom w:val="single" w:sz="4" w:space="0" w:color="auto"/>
              <w:right w:val="single" w:sz="4" w:space="0" w:color="auto"/>
            </w:tcBorders>
            <w:shd w:val="clear" w:color="auto" w:fill="auto"/>
            <w:noWrap/>
            <w:vAlign w:val="center"/>
            <w:hideMark/>
          </w:tcPr>
          <w:p w:rsidR="009209D9" w:rsidRPr="00B02B18" w:rsidRDefault="009209D9" w:rsidP="003B7E01">
            <w:pPr>
              <w:spacing w:after="0" w:line="240" w:lineRule="auto"/>
              <w:jc w:val="center"/>
              <w:rPr>
                <w:rFonts w:ascii="BrowalliaUPC" w:eastAsia="Times New Roman" w:hAnsi="BrowalliaUPC" w:cs="BrowalliaUPC"/>
                <w:sz w:val="28"/>
              </w:rPr>
            </w:pPr>
            <w:r w:rsidRPr="00B02B18">
              <w:rPr>
                <w:rFonts w:ascii="BrowalliaUPC" w:eastAsia="Times New Roman" w:hAnsi="BrowalliaUPC" w:cs="BrowalliaUPC"/>
                <w:sz w:val="28"/>
              </w:rPr>
              <w:t>9</w:t>
            </w:r>
          </w:p>
        </w:tc>
      </w:tr>
    </w:tbl>
    <w:p w:rsidR="00FD2CD8" w:rsidRDefault="00FD2CD8" w:rsidP="00C324CE">
      <w:pPr>
        <w:spacing w:line="240" w:lineRule="auto"/>
        <w:jc w:val="thaiDistribute"/>
        <w:rPr>
          <w:rFonts w:ascii="BrowalliaUPC" w:hAnsi="BrowalliaUPC" w:cs="BrowalliaUPC"/>
          <w:b/>
          <w:bCs/>
          <w:sz w:val="28"/>
        </w:rPr>
      </w:pPr>
    </w:p>
    <w:p w:rsidR="00C324CE" w:rsidRPr="00B02B18" w:rsidRDefault="00C324CE" w:rsidP="00C324CE">
      <w:pPr>
        <w:spacing w:line="240" w:lineRule="auto"/>
        <w:jc w:val="thaiDistribute"/>
        <w:rPr>
          <w:rFonts w:ascii="BrowalliaUPC" w:hAnsi="BrowalliaUPC" w:cs="BrowalliaUPC"/>
          <w:b/>
          <w:bCs/>
          <w:sz w:val="28"/>
        </w:rPr>
      </w:pPr>
      <w:r w:rsidRPr="00B02B18">
        <w:rPr>
          <w:rFonts w:ascii="BrowalliaUPC" w:hAnsi="BrowalliaUPC" w:cs="BrowalliaUPC" w:hint="cs"/>
          <w:b/>
          <w:bCs/>
          <w:sz w:val="28"/>
          <w:cs/>
        </w:rPr>
        <w:t>เป้าหมายการพัฒนาที่ยั่งยืนของทีทีซีแอล (</w:t>
      </w:r>
      <w:r w:rsidRPr="00B02B18">
        <w:rPr>
          <w:rFonts w:ascii="BrowalliaUPC" w:hAnsi="BrowalliaUPC" w:cs="BrowalliaUPC"/>
          <w:b/>
          <w:bCs/>
          <w:sz w:val="28"/>
        </w:rPr>
        <w:t>SDGs)</w:t>
      </w:r>
    </w:p>
    <w:p w:rsidR="00C324CE" w:rsidRPr="00B02B18" w:rsidRDefault="00C324CE" w:rsidP="00C324CE">
      <w:pPr>
        <w:spacing w:line="240" w:lineRule="auto"/>
        <w:jc w:val="thaiDistribute"/>
        <w:rPr>
          <w:rFonts w:ascii="BrowalliaUPC" w:hAnsi="BrowalliaUPC" w:cs="BrowalliaUPC"/>
          <w:sz w:val="28"/>
        </w:rPr>
      </w:pPr>
      <w:r w:rsidRPr="00B02B18">
        <w:rPr>
          <w:rFonts w:ascii="BrowalliaUPC" w:hAnsi="BrowalliaUPC" w:cs="BrowalliaUPC" w:hint="cs"/>
          <w:sz w:val="28"/>
          <w:cs/>
        </w:rPr>
        <w:t xml:space="preserve">ทีทีซีแอลมุ่งมั่นที่จะเป็นส่วนหนึ่งในการบรรลุเป้าหมายการพัฒนาอย่างยืนของประเทศและของโลกที่กำหนดไว้ ด้วยการจัดลำดับความสำคัญ และผนวกเป้าหมายการพัฒนาอย่างยั่งยืนหลักเข้ากับการดำเนินกิจกรรมขององค์กร โดยอ้างอิงจากเป้าหมายการพัฒนาอย่างยั่งยืน ที่จัดทำโดยองค์กรชั้นนำระดับโลกเพื่อใช้เป็นแนวทางการดำเนินงานของภาคธุรกิจให้เป็นไปตามเป้าหมายการพัฒนาอย่างยั่งยืนในปี </w:t>
      </w:r>
      <w:r w:rsidRPr="00B02B18">
        <w:rPr>
          <w:rFonts w:ascii="BrowalliaUPC" w:hAnsi="BrowalliaUPC" w:cs="BrowalliaUPC"/>
          <w:sz w:val="28"/>
        </w:rPr>
        <w:t xml:space="preserve">2559 </w:t>
      </w:r>
      <w:r w:rsidRPr="00B02B18">
        <w:rPr>
          <w:rFonts w:ascii="BrowalliaUPC" w:hAnsi="BrowalliaUPC" w:cs="BrowalliaUPC" w:hint="cs"/>
          <w:sz w:val="28"/>
          <w:cs/>
        </w:rPr>
        <w:t>เพื่อให้เข้ากับการดำเนินกิจกรรมและโครงการของบริษัทเพื่อส่งเสริมการพัฒนาอย่างยั่งยืนในระดับสากล โดยทีทีซีแอลมีความมุ่งมั่นใน</w:t>
      </w:r>
      <w:r w:rsidRPr="00B02B18">
        <w:rPr>
          <w:rFonts w:ascii="BrowalliaUPC" w:hAnsi="BrowalliaUPC" w:cs="BrowalliaUPC"/>
          <w:sz w:val="28"/>
          <w:cs/>
        </w:rPr>
        <w:t xml:space="preserve">การบรรลุเป้าหมาย </w:t>
      </w:r>
      <w:r w:rsidRPr="00B02B18">
        <w:rPr>
          <w:rFonts w:ascii="BrowalliaUPC" w:hAnsi="BrowalliaUPC" w:cs="BrowalliaUPC" w:hint="cs"/>
          <w:sz w:val="28"/>
          <w:cs/>
        </w:rPr>
        <w:t xml:space="preserve">ดังนี้ </w:t>
      </w:r>
    </w:p>
    <w:tbl>
      <w:tblPr>
        <w:tblStyle w:val="TableGrid"/>
        <w:tblW w:w="108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91"/>
        <w:gridCol w:w="4937"/>
        <w:gridCol w:w="540"/>
        <w:gridCol w:w="4950"/>
      </w:tblGrid>
      <w:tr w:rsidR="00C324CE" w:rsidRPr="00B02B18" w:rsidTr="00C324CE">
        <w:tc>
          <w:tcPr>
            <w:tcW w:w="391" w:type="dxa"/>
          </w:tcPr>
          <w:p w:rsidR="00C324CE" w:rsidRPr="00B02B18" w:rsidRDefault="00C324CE" w:rsidP="00C324CE">
            <w:pPr>
              <w:jc w:val="thaiDistribute"/>
              <w:rPr>
                <w:rFonts w:ascii="BrowalliaUPC" w:hAnsi="BrowalliaUPC" w:cs="BrowalliaUPC"/>
                <w:sz w:val="28"/>
              </w:rPr>
            </w:pPr>
            <w:r w:rsidRPr="00B02B18">
              <w:rPr>
                <w:rFonts w:ascii="BrowalliaUPC" w:hAnsi="BrowalliaUPC" w:cs="BrowalliaUPC"/>
                <w:sz w:val="28"/>
              </w:rPr>
              <w:t>1.</w:t>
            </w:r>
          </w:p>
        </w:tc>
        <w:tc>
          <w:tcPr>
            <w:tcW w:w="4937" w:type="dxa"/>
          </w:tcPr>
          <w:p w:rsidR="00C324CE" w:rsidRPr="00B02B18" w:rsidRDefault="00C324CE" w:rsidP="00C324CE">
            <w:pPr>
              <w:jc w:val="thaiDistribute"/>
              <w:rPr>
                <w:rFonts w:ascii="BrowalliaUPC" w:hAnsi="BrowalliaUPC" w:cs="BrowalliaUPC"/>
                <w:sz w:val="28"/>
              </w:rPr>
            </w:pPr>
            <w:r w:rsidRPr="00B02B18">
              <w:rPr>
                <w:rFonts w:ascii="BrowalliaUPC" w:hAnsi="BrowalliaUPC" w:cs="BrowalliaUPC"/>
                <w:sz w:val="28"/>
                <w:cs/>
              </w:rPr>
              <w:t>ขจัดความยากจน</w:t>
            </w:r>
          </w:p>
        </w:tc>
        <w:tc>
          <w:tcPr>
            <w:tcW w:w="540" w:type="dxa"/>
          </w:tcPr>
          <w:p w:rsidR="00C324CE" w:rsidRPr="00B02B18" w:rsidRDefault="00C324CE" w:rsidP="00C324CE">
            <w:pPr>
              <w:jc w:val="thaiDistribute"/>
              <w:rPr>
                <w:rFonts w:ascii="BrowalliaUPC" w:hAnsi="BrowalliaUPC" w:cs="BrowalliaUPC"/>
                <w:sz w:val="28"/>
              </w:rPr>
            </w:pPr>
            <w:r w:rsidRPr="00B02B18">
              <w:rPr>
                <w:rFonts w:ascii="BrowalliaUPC" w:hAnsi="BrowalliaUPC" w:cs="BrowalliaUPC"/>
                <w:sz w:val="28"/>
              </w:rPr>
              <w:t>10.</w:t>
            </w:r>
          </w:p>
        </w:tc>
        <w:tc>
          <w:tcPr>
            <w:tcW w:w="4950" w:type="dxa"/>
          </w:tcPr>
          <w:p w:rsidR="00C324CE" w:rsidRPr="00B02B18" w:rsidRDefault="00C324CE" w:rsidP="00C324CE">
            <w:pPr>
              <w:jc w:val="thaiDistribute"/>
              <w:rPr>
                <w:rFonts w:ascii="BrowalliaUPC" w:hAnsi="BrowalliaUPC" w:cs="BrowalliaUPC"/>
                <w:sz w:val="28"/>
              </w:rPr>
            </w:pPr>
            <w:r w:rsidRPr="00B02B18">
              <w:rPr>
                <w:rFonts w:ascii="BrowalliaUPC" w:eastAsia="Times New Roman" w:hAnsi="BrowalliaUPC" w:cs="BrowalliaUPC"/>
                <w:sz w:val="28"/>
                <w:cs/>
              </w:rPr>
              <w:t>ลดความเหลื่อมล้ำ</w:t>
            </w:r>
          </w:p>
        </w:tc>
      </w:tr>
      <w:tr w:rsidR="00C324CE" w:rsidRPr="00B02B18" w:rsidTr="00C324CE">
        <w:tc>
          <w:tcPr>
            <w:tcW w:w="391" w:type="dxa"/>
          </w:tcPr>
          <w:p w:rsidR="00C324CE" w:rsidRPr="00B02B18" w:rsidRDefault="00C324CE" w:rsidP="00C324CE">
            <w:pPr>
              <w:jc w:val="thaiDistribute"/>
              <w:rPr>
                <w:rFonts w:ascii="BrowalliaUPC" w:hAnsi="BrowalliaUPC" w:cs="BrowalliaUPC"/>
                <w:sz w:val="28"/>
              </w:rPr>
            </w:pPr>
            <w:r w:rsidRPr="00B02B18">
              <w:rPr>
                <w:rFonts w:ascii="BrowalliaUPC" w:hAnsi="BrowalliaUPC" w:cs="BrowalliaUPC"/>
                <w:sz w:val="28"/>
              </w:rPr>
              <w:t>2.</w:t>
            </w:r>
          </w:p>
        </w:tc>
        <w:tc>
          <w:tcPr>
            <w:tcW w:w="4937" w:type="dxa"/>
          </w:tcPr>
          <w:p w:rsidR="00C324CE" w:rsidRPr="00B02B18" w:rsidRDefault="00C324CE" w:rsidP="00C324CE">
            <w:pPr>
              <w:jc w:val="thaiDistribute"/>
              <w:rPr>
                <w:rFonts w:ascii="BrowalliaUPC" w:hAnsi="BrowalliaUPC" w:cs="BrowalliaUPC"/>
                <w:sz w:val="28"/>
              </w:rPr>
            </w:pPr>
            <w:r w:rsidRPr="00B02B18">
              <w:rPr>
                <w:rFonts w:ascii="BrowalliaUPC" w:hAnsi="BrowalliaUPC" w:cs="BrowalliaUPC"/>
                <w:sz w:val="28"/>
                <w:cs/>
              </w:rPr>
              <w:t>ขจัดความหิวโหย</w:t>
            </w:r>
          </w:p>
        </w:tc>
        <w:tc>
          <w:tcPr>
            <w:tcW w:w="540" w:type="dxa"/>
          </w:tcPr>
          <w:p w:rsidR="00C324CE" w:rsidRPr="00B02B18" w:rsidRDefault="00C324CE" w:rsidP="00C324CE">
            <w:pPr>
              <w:jc w:val="thaiDistribute"/>
              <w:rPr>
                <w:rFonts w:ascii="BrowalliaUPC" w:hAnsi="BrowalliaUPC" w:cs="BrowalliaUPC"/>
                <w:sz w:val="28"/>
              </w:rPr>
            </w:pPr>
            <w:r w:rsidRPr="00B02B18">
              <w:rPr>
                <w:rFonts w:ascii="BrowalliaUPC" w:hAnsi="BrowalliaUPC" w:cs="BrowalliaUPC"/>
                <w:sz w:val="28"/>
              </w:rPr>
              <w:t>11.</w:t>
            </w:r>
          </w:p>
        </w:tc>
        <w:tc>
          <w:tcPr>
            <w:tcW w:w="4950" w:type="dxa"/>
          </w:tcPr>
          <w:p w:rsidR="00C324CE" w:rsidRPr="00B02B18" w:rsidRDefault="00C324CE" w:rsidP="00C324CE">
            <w:pPr>
              <w:jc w:val="thaiDistribute"/>
              <w:rPr>
                <w:rFonts w:ascii="BrowalliaUPC" w:hAnsi="BrowalliaUPC" w:cs="BrowalliaUPC"/>
                <w:sz w:val="28"/>
              </w:rPr>
            </w:pPr>
            <w:r w:rsidRPr="00B02B18">
              <w:rPr>
                <w:rFonts w:ascii="BrowalliaUPC" w:eastAsia="Times New Roman" w:hAnsi="BrowalliaUPC" w:cs="BrowalliaUPC"/>
                <w:sz w:val="28"/>
                <w:cs/>
              </w:rPr>
              <w:t>เมืองและถิ่นฐานมนุษย์อย่างยั่งยืน</w:t>
            </w:r>
          </w:p>
        </w:tc>
      </w:tr>
      <w:tr w:rsidR="00C324CE" w:rsidRPr="00B02B18" w:rsidTr="00C324CE">
        <w:tc>
          <w:tcPr>
            <w:tcW w:w="391" w:type="dxa"/>
          </w:tcPr>
          <w:p w:rsidR="00C324CE" w:rsidRPr="00B02B18" w:rsidRDefault="00C324CE" w:rsidP="00C324CE">
            <w:pPr>
              <w:jc w:val="thaiDistribute"/>
              <w:rPr>
                <w:rFonts w:ascii="BrowalliaUPC" w:hAnsi="BrowalliaUPC" w:cs="BrowalliaUPC"/>
                <w:sz w:val="28"/>
              </w:rPr>
            </w:pPr>
            <w:r w:rsidRPr="00B02B18">
              <w:rPr>
                <w:rFonts w:ascii="BrowalliaUPC" w:hAnsi="BrowalliaUPC" w:cs="BrowalliaUPC"/>
                <w:sz w:val="28"/>
              </w:rPr>
              <w:t>3.</w:t>
            </w:r>
          </w:p>
        </w:tc>
        <w:tc>
          <w:tcPr>
            <w:tcW w:w="4937" w:type="dxa"/>
          </w:tcPr>
          <w:p w:rsidR="00C324CE" w:rsidRPr="00B02B18" w:rsidRDefault="00C324CE" w:rsidP="00C324CE">
            <w:pPr>
              <w:jc w:val="thaiDistribute"/>
              <w:rPr>
                <w:rFonts w:ascii="BrowalliaUPC" w:hAnsi="BrowalliaUPC" w:cs="BrowalliaUPC"/>
                <w:sz w:val="28"/>
              </w:rPr>
            </w:pPr>
            <w:r w:rsidRPr="00B02B18">
              <w:rPr>
                <w:rFonts w:ascii="BrowalliaUPC" w:hAnsi="BrowalliaUPC" w:cs="BrowalliaUPC"/>
                <w:sz w:val="28"/>
                <w:cs/>
              </w:rPr>
              <w:t>การมีสุขภาพและความเป็นอยู่ที่ดี</w:t>
            </w:r>
          </w:p>
        </w:tc>
        <w:tc>
          <w:tcPr>
            <w:tcW w:w="540" w:type="dxa"/>
          </w:tcPr>
          <w:p w:rsidR="00C324CE" w:rsidRPr="00B02B18" w:rsidRDefault="00C324CE" w:rsidP="00C324CE">
            <w:pPr>
              <w:jc w:val="thaiDistribute"/>
              <w:rPr>
                <w:rFonts w:ascii="BrowalliaUPC" w:hAnsi="BrowalliaUPC" w:cs="BrowalliaUPC"/>
                <w:sz w:val="28"/>
              </w:rPr>
            </w:pPr>
            <w:r w:rsidRPr="00B02B18">
              <w:rPr>
                <w:rFonts w:ascii="BrowalliaUPC" w:hAnsi="BrowalliaUPC" w:cs="BrowalliaUPC"/>
                <w:sz w:val="28"/>
              </w:rPr>
              <w:t>12.</w:t>
            </w:r>
          </w:p>
        </w:tc>
        <w:tc>
          <w:tcPr>
            <w:tcW w:w="4950" w:type="dxa"/>
          </w:tcPr>
          <w:p w:rsidR="00C324CE" w:rsidRPr="00B02B18" w:rsidRDefault="00C324CE" w:rsidP="00C324CE">
            <w:pPr>
              <w:jc w:val="thaiDistribute"/>
              <w:rPr>
                <w:rFonts w:ascii="BrowalliaUPC" w:hAnsi="BrowalliaUPC" w:cs="BrowalliaUPC"/>
                <w:sz w:val="28"/>
              </w:rPr>
            </w:pPr>
            <w:r w:rsidRPr="00B02B18">
              <w:rPr>
                <w:rFonts w:ascii="BrowalliaUPC" w:eastAsia="Times New Roman" w:hAnsi="BrowalliaUPC" w:cs="BrowalliaUPC"/>
                <w:sz w:val="28"/>
                <w:cs/>
              </w:rPr>
              <w:t>แผนการบริโภคและการผลิตที่ยั่งยืน</w:t>
            </w:r>
          </w:p>
        </w:tc>
      </w:tr>
      <w:tr w:rsidR="00C324CE" w:rsidRPr="00B02B18" w:rsidTr="00C324CE">
        <w:tc>
          <w:tcPr>
            <w:tcW w:w="391" w:type="dxa"/>
          </w:tcPr>
          <w:p w:rsidR="00C324CE" w:rsidRPr="00B02B18" w:rsidRDefault="00C324CE" w:rsidP="00C324CE">
            <w:pPr>
              <w:jc w:val="thaiDistribute"/>
              <w:rPr>
                <w:rFonts w:ascii="BrowalliaUPC" w:hAnsi="BrowalliaUPC" w:cs="BrowalliaUPC"/>
                <w:sz w:val="28"/>
              </w:rPr>
            </w:pPr>
            <w:r w:rsidRPr="00B02B18">
              <w:rPr>
                <w:rFonts w:ascii="BrowalliaUPC" w:hAnsi="BrowalliaUPC" w:cs="BrowalliaUPC"/>
                <w:sz w:val="28"/>
              </w:rPr>
              <w:t>4.</w:t>
            </w:r>
          </w:p>
        </w:tc>
        <w:tc>
          <w:tcPr>
            <w:tcW w:w="4937" w:type="dxa"/>
          </w:tcPr>
          <w:p w:rsidR="00C324CE" w:rsidRPr="00B02B18" w:rsidRDefault="00C324CE" w:rsidP="00C324CE">
            <w:pPr>
              <w:jc w:val="thaiDistribute"/>
              <w:rPr>
                <w:rFonts w:ascii="BrowalliaUPC" w:hAnsi="BrowalliaUPC" w:cs="BrowalliaUPC"/>
                <w:sz w:val="28"/>
              </w:rPr>
            </w:pPr>
            <w:r w:rsidRPr="00B02B18">
              <w:rPr>
                <w:rFonts w:ascii="BrowalliaUPC" w:eastAsia="Times New Roman" w:hAnsi="BrowalliaUPC" w:cs="BrowalliaUPC"/>
                <w:sz w:val="28"/>
                <w:cs/>
              </w:rPr>
              <w:t>การศึกษาที่เท่าเทียม</w:t>
            </w:r>
          </w:p>
        </w:tc>
        <w:tc>
          <w:tcPr>
            <w:tcW w:w="540" w:type="dxa"/>
          </w:tcPr>
          <w:p w:rsidR="00C324CE" w:rsidRPr="00B02B18" w:rsidRDefault="00C324CE" w:rsidP="00C324CE">
            <w:pPr>
              <w:jc w:val="thaiDistribute"/>
              <w:rPr>
                <w:rFonts w:ascii="BrowalliaUPC" w:hAnsi="BrowalliaUPC" w:cs="BrowalliaUPC"/>
                <w:sz w:val="28"/>
              </w:rPr>
            </w:pPr>
            <w:r w:rsidRPr="00B02B18">
              <w:rPr>
                <w:rFonts w:ascii="BrowalliaUPC" w:hAnsi="BrowalliaUPC" w:cs="BrowalliaUPC"/>
                <w:sz w:val="28"/>
              </w:rPr>
              <w:t>13.</w:t>
            </w:r>
          </w:p>
        </w:tc>
        <w:tc>
          <w:tcPr>
            <w:tcW w:w="4950" w:type="dxa"/>
          </w:tcPr>
          <w:p w:rsidR="00C324CE" w:rsidRPr="00B02B18" w:rsidRDefault="00C324CE" w:rsidP="00C324CE">
            <w:pPr>
              <w:jc w:val="thaiDistribute"/>
              <w:rPr>
                <w:rFonts w:ascii="BrowalliaUPC" w:hAnsi="BrowalliaUPC" w:cs="BrowalliaUPC"/>
                <w:sz w:val="28"/>
              </w:rPr>
            </w:pPr>
            <w:r w:rsidRPr="00B02B18">
              <w:rPr>
                <w:rFonts w:ascii="BrowalliaUPC" w:eastAsia="Times New Roman" w:hAnsi="BrowalliaUPC" w:cs="BrowalliaUPC"/>
                <w:sz w:val="28"/>
                <w:cs/>
              </w:rPr>
              <w:t>การรับมือการเปลี่ยนแปลงสภาพภูมิอากาศ</w:t>
            </w:r>
          </w:p>
        </w:tc>
      </w:tr>
      <w:tr w:rsidR="00C324CE" w:rsidRPr="00B02B18" w:rsidTr="00C324CE">
        <w:tc>
          <w:tcPr>
            <w:tcW w:w="391" w:type="dxa"/>
          </w:tcPr>
          <w:p w:rsidR="00C324CE" w:rsidRPr="00B02B18" w:rsidRDefault="00C324CE" w:rsidP="00C324CE">
            <w:pPr>
              <w:jc w:val="thaiDistribute"/>
              <w:rPr>
                <w:rFonts w:ascii="BrowalliaUPC" w:hAnsi="BrowalliaUPC" w:cs="BrowalliaUPC"/>
                <w:sz w:val="28"/>
              </w:rPr>
            </w:pPr>
            <w:r w:rsidRPr="00B02B18">
              <w:rPr>
                <w:rFonts w:ascii="BrowalliaUPC" w:hAnsi="BrowalliaUPC" w:cs="BrowalliaUPC"/>
                <w:sz w:val="28"/>
              </w:rPr>
              <w:t>5.</w:t>
            </w:r>
          </w:p>
        </w:tc>
        <w:tc>
          <w:tcPr>
            <w:tcW w:w="4937" w:type="dxa"/>
          </w:tcPr>
          <w:p w:rsidR="00C324CE" w:rsidRPr="00B02B18" w:rsidRDefault="00C324CE" w:rsidP="00C324CE">
            <w:pPr>
              <w:jc w:val="thaiDistribute"/>
              <w:rPr>
                <w:rFonts w:ascii="BrowalliaUPC" w:hAnsi="BrowalliaUPC" w:cs="BrowalliaUPC"/>
                <w:sz w:val="28"/>
              </w:rPr>
            </w:pPr>
            <w:r w:rsidRPr="00B02B18">
              <w:rPr>
                <w:rFonts w:ascii="BrowalliaUPC" w:eastAsia="Times New Roman" w:hAnsi="BrowalliaUPC" w:cs="BrowalliaUPC"/>
                <w:sz w:val="28"/>
                <w:cs/>
              </w:rPr>
              <w:t>ความเท่าเทียมทางเพศ</w:t>
            </w:r>
          </w:p>
        </w:tc>
        <w:tc>
          <w:tcPr>
            <w:tcW w:w="540" w:type="dxa"/>
          </w:tcPr>
          <w:p w:rsidR="00C324CE" w:rsidRPr="00B02B18" w:rsidRDefault="00C324CE" w:rsidP="00C324CE">
            <w:pPr>
              <w:jc w:val="thaiDistribute"/>
              <w:rPr>
                <w:rFonts w:ascii="BrowalliaUPC" w:hAnsi="BrowalliaUPC" w:cs="BrowalliaUPC"/>
                <w:sz w:val="28"/>
              </w:rPr>
            </w:pPr>
            <w:r w:rsidRPr="00B02B18">
              <w:rPr>
                <w:rFonts w:ascii="BrowalliaUPC" w:hAnsi="BrowalliaUPC" w:cs="BrowalliaUPC"/>
                <w:sz w:val="28"/>
              </w:rPr>
              <w:t>14.</w:t>
            </w:r>
          </w:p>
        </w:tc>
        <w:tc>
          <w:tcPr>
            <w:tcW w:w="4950" w:type="dxa"/>
          </w:tcPr>
          <w:p w:rsidR="00C324CE" w:rsidRPr="00B02B18" w:rsidRDefault="00C324CE" w:rsidP="00C324CE">
            <w:pPr>
              <w:jc w:val="thaiDistribute"/>
              <w:rPr>
                <w:rFonts w:ascii="BrowalliaUPC" w:hAnsi="BrowalliaUPC" w:cs="BrowalliaUPC"/>
                <w:sz w:val="28"/>
              </w:rPr>
            </w:pPr>
            <w:r w:rsidRPr="00B02B18">
              <w:rPr>
                <w:rFonts w:ascii="BrowalliaUPC" w:eastAsia="Times New Roman" w:hAnsi="BrowalliaUPC" w:cs="BrowalliaUPC"/>
                <w:sz w:val="28"/>
                <w:cs/>
              </w:rPr>
              <w:t>การใช้ประโยชน์จากมหาสมุทรและทรัพยากรทางทะเล</w:t>
            </w:r>
          </w:p>
        </w:tc>
      </w:tr>
      <w:tr w:rsidR="00C324CE" w:rsidRPr="00B02B18" w:rsidTr="00C324CE">
        <w:tc>
          <w:tcPr>
            <w:tcW w:w="391" w:type="dxa"/>
          </w:tcPr>
          <w:p w:rsidR="00C324CE" w:rsidRPr="00B02B18" w:rsidRDefault="00C324CE" w:rsidP="00C324CE">
            <w:pPr>
              <w:jc w:val="thaiDistribute"/>
              <w:rPr>
                <w:rFonts w:ascii="BrowalliaUPC" w:hAnsi="BrowalliaUPC" w:cs="BrowalliaUPC"/>
                <w:sz w:val="28"/>
              </w:rPr>
            </w:pPr>
            <w:r w:rsidRPr="00B02B18">
              <w:rPr>
                <w:rFonts w:ascii="BrowalliaUPC" w:hAnsi="BrowalliaUPC" w:cs="BrowalliaUPC"/>
                <w:sz w:val="28"/>
              </w:rPr>
              <w:t>6.</w:t>
            </w:r>
          </w:p>
        </w:tc>
        <w:tc>
          <w:tcPr>
            <w:tcW w:w="4937" w:type="dxa"/>
          </w:tcPr>
          <w:p w:rsidR="00C324CE" w:rsidRPr="00B02B18" w:rsidRDefault="00C324CE" w:rsidP="00C324CE">
            <w:pPr>
              <w:jc w:val="thaiDistribute"/>
              <w:rPr>
                <w:rFonts w:ascii="BrowalliaUPC" w:hAnsi="BrowalliaUPC" w:cs="BrowalliaUPC"/>
                <w:sz w:val="28"/>
              </w:rPr>
            </w:pPr>
            <w:r w:rsidRPr="00B02B18">
              <w:rPr>
                <w:rFonts w:ascii="BrowalliaUPC" w:eastAsia="Times New Roman" w:hAnsi="BrowalliaUPC" w:cs="BrowalliaUPC"/>
                <w:sz w:val="28"/>
                <w:cs/>
              </w:rPr>
              <w:t>การจัดการน้ำและสุขาภิบาล</w:t>
            </w:r>
          </w:p>
        </w:tc>
        <w:tc>
          <w:tcPr>
            <w:tcW w:w="540" w:type="dxa"/>
          </w:tcPr>
          <w:p w:rsidR="00C324CE" w:rsidRPr="00B02B18" w:rsidRDefault="00C324CE" w:rsidP="00C324CE">
            <w:pPr>
              <w:jc w:val="thaiDistribute"/>
              <w:rPr>
                <w:rFonts w:ascii="BrowalliaUPC" w:hAnsi="BrowalliaUPC" w:cs="BrowalliaUPC"/>
                <w:sz w:val="28"/>
              </w:rPr>
            </w:pPr>
            <w:r w:rsidRPr="00B02B18">
              <w:rPr>
                <w:rFonts w:ascii="BrowalliaUPC" w:hAnsi="BrowalliaUPC" w:cs="BrowalliaUPC"/>
                <w:sz w:val="28"/>
              </w:rPr>
              <w:t>15.</w:t>
            </w:r>
          </w:p>
        </w:tc>
        <w:tc>
          <w:tcPr>
            <w:tcW w:w="4950" w:type="dxa"/>
          </w:tcPr>
          <w:p w:rsidR="00C324CE" w:rsidRPr="00B02B18" w:rsidRDefault="00C324CE" w:rsidP="00C324CE">
            <w:pPr>
              <w:jc w:val="thaiDistribute"/>
              <w:rPr>
                <w:rFonts w:ascii="BrowalliaUPC" w:hAnsi="BrowalliaUPC" w:cs="BrowalliaUPC"/>
                <w:sz w:val="28"/>
              </w:rPr>
            </w:pPr>
            <w:r w:rsidRPr="00B02B18">
              <w:rPr>
                <w:rFonts w:ascii="BrowalliaUPC" w:eastAsia="Times New Roman" w:hAnsi="BrowalliaUPC" w:cs="BrowalliaUPC"/>
                <w:sz w:val="28"/>
                <w:cs/>
              </w:rPr>
              <w:t>การใช้ประโยชน์จากระบบนิเวศทางบก</w:t>
            </w:r>
          </w:p>
        </w:tc>
      </w:tr>
      <w:tr w:rsidR="00C324CE" w:rsidRPr="00B02B18" w:rsidTr="00C324CE">
        <w:tc>
          <w:tcPr>
            <w:tcW w:w="391" w:type="dxa"/>
          </w:tcPr>
          <w:p w:rsidR="00C324CE" w:rsidRPr="00B02B18" w:rsidRDefault="00C324CE" w:rsidP="00C324CE">
            <w:pPr>
              <w:jc w:val="thaiDistribute"/>
              <w:rPr>
                <w:rFonts w:ascii="BrowalliaUPC" w:hAnsi="BrowalliaUPC" w:cs="BrowalliaUPC"/>
                <w:sz w:val="28"/>
              </w:rPr>
            </w:pPr>
            <w:r w:rsidRPr="00B02B18">
              <w:rPr>
                <w:rFonts w:ascii="BrowalliaUPC" w:hAnsi="BrowalliaUPC" w:cs="BrowalliaUPC"/>
                <w:sz w:val="28"/>
              </w:rPr>
              <w:t>7.</w:t>
            </w:r>
          </w:p>
        </w:tc>
        <w:tc>
          <w:tcPr>
            <w:tcW w:w="4937" w:type="dxa"/>
          </w:tcPr>
          <w:p w:rsidR="00C324CE" w:rsidRPr="00B02B18" w:rsidRDefault="00C324CE" w:rsidP="00C324CE">
            <w:pPr>
              <w:jc w:val="thaiDistribute"/>
              <w:rPr>
                <w:rFonts w:ascii="BrowalliaUPC" w:hAnsi="BrowalliaUPC" w:cs="BrowalliaUPC"/>
                <w:sz w:val="28"/>
              </w:rPr>
            </w:pPr>
            <w:r w:rsidRPr="00B02B18">
              <w:rPr>
                <w:rFonts w:ascii="BrowalliaUPC" w:eastAsia="Times New Roman" w:hAnsi="BrowalliaUPC" w:cs="BrowalliaUPC"/>
                <w:sz w:val="28"/>
                <w:cs/>
              </w:rPr>
              <w:t>พลังงานสะอาดที่ทุกคนเข้าถึงได้</w:t>
            </w:r>
          </w:p>
        </w:tc>
        <w:tc>
          <w:tcPr>
            <w:tcW w:w="540" w:type="dxa"/>
          </w:tcPr>
          <w:p w:rsidR="00C324CE" w:rsidRPr="00B02B18" w:rsidRDefault="00C324CE" w:rsidP="00C324CE">
            <w:pPr>
              <w:jc w:val="thaiDistribute"/>
              <w:rPr>
                <w:rFonts w:ascii="BrowalliaUPC" w:hAnsi="BrowalliaUPC" w:cs="BrowalliaUPC"/>
                <w:sz w:val="28"/>
              </w:rPr>
            </w:pPr>
            <w:r w:rsidRPr="00B02B18">
              <w:rPr>
                <w:rFonts w:ascii="BrowalliaUPC" w:hAnsi="BrowalliaUPC" w:cs="BrowalliaUPC"/>
                <w:sz w:val="28"/>
              </w:rPr>
              <w:t>16.</w:t>
            </w:r>
          </w:p>
        </w:tc>
        <w:tc>
          <w:tcPr>
            <w:tcW w:w="4950" w:type="dxa"/>
          </w:tcPr>
          <w:p w:rsidR="00C324CE" w:rsidRPr="00B02B18" w:rsidRDefault="00C324CE" w:rsidP="00C324CE">
            <w:pPr>
              <w:jc w:val="thaiDistribute"/>
              <w:rPr>
                <w:rFonts w:ascii="BrowalliaUPC" w:hAnsi="BrowalliaUPC" w:cs="BrowalliaUPC"/>
                <w:sz w:val="28"/>
              </w:rPr>
            </w:pPr>
            <w:r w:rsidRPr="00B02B18">
              <w:rPr>
                <w:rFonts w:ascii="BrowalliaUPC" w:eastAsia="Times New Roman" w:hAnsi="BrowalliaUPC" w:cs="BrowalliaUPC"/>
                <w:sz w:val="28"/>
                <w:cs/>
              </w:rPr>
              <w:t>สังคมสงบสุข ยุติธรรม ไม่แบ่งแยก</w:t>
            </w:r>
          </w:p>
        </w:tc>
      </w:tr>
      <w:tr w:rsidR="00C324CE" w:rsidRPr="00B02B18" w:rsidTr="00C324CE">
        <w:tc>
          <w:tcPr>
            <w:tcW w:w="391" w:type="dxa"/>
          </w:tcPr>
          <w:p w:rsidR="00C324CE" w:rsidRPr="00B02B18" w:rsidRDefault="00C324CE" w:rsidP="00C324CE">
            <w:pPr>
              <w:jc w:val="thaiDistribute"/>
              <w:rPr>
                <w:rFonts w:ascii="BrowalliaUPC" w:hAnsi="BrowalliaUPC" w:cs="BrowalliaUPC"/>
                <w:sz w:val="28"/>
              </w:rPr>
            </w:pPr>
            <w:r w:rsidRPr="00B02B18">
              <w:rPr>
                <w:rFonts w:ascii="BrowalliaUPC" w:hAnsi="BrowalliaUPC" w:cs="BrowalliaUPC"/>
                <w:sz w:val="28"/>
              </w:rPr>
              <w:t>8.</w:t>
            </w:r>
          </w:p>
        </w:tc>
        <w:tc>
          <w:tcPr>
            <w:tcW w:w="4937" w:type="dxa"/>
          </w:tcPr>
          <w:p w:rsidR="00C324CE" w:rsidRPr="00B02B18" w:rsidRDefault="00C324CE" w:rsidP="00C324CE">
            <w:pPr>
              <w:jc w:val="thaiDistribute"/>
              <w:rPr>
                <w:rFonts w:ascii="BrowalliaUPC" w:hAnsi="BrowalliaUPC" w:cs="BrowalliaUPC"/>
                <w:sz w:val="28"/>
              </w:rPr>
            </w:pPr>
            <w:r w:rsidRPr="00B02B18">
              <w:rPr>
                <w:rFonts w:ascii="BrowalliaUPC" w:eastAsia="Times New Roman" w:hAnsi="BrowalliaUPC" w:cs="BrowalliaUPC"/>
                <w:sz w:val="28"/>
                <w:cs/>
              </w:rPr>
              <w:t>การจ้างงานที่มีคุณค่าและการเติบโตทางเศรษฐกิจ</w:t>
            </w:r>
          </w:p>
        </w:tc>
        <w:tc>
          <w:tcPr>
            <w:tcW w:w="540" w:type="dxa"/>
          </w:tcPr>
          <w:p w:rsidR="00C324CE" w:rsidRPr="00B02B18" w:rsidRDefault="00C324CE" w:rsidP="00C324CE">
            <w:pPr>
              <w:jc w:val="thaiDistribute"/>
              <w:rPr>
                <w:rFonts w:ascii="BrowalliaUPC" w:hAnsi="BrowalliaUPC" w:cs="BrowalliaUPC"/>
                <w:sz w:val="28"/>
              </w:rPr>
            </w:pPr>
            <w:r w:rsidRPr="00B02B18">
              <w:rPr>
                <w:rFonts w:ascii="BrowalliaUPC" w:hAnsi="BrowalliaUPC" w:cs="BrowalliaUPC"/>
                <w:sz w:val="28"/>
              </w:rPr>
              <w:t>17.</w:t>
            </w:r>
          </w:p>
        </w:tc>
        <w:tc>
          <w:tcPr>
            <w:tcW w:w="4950" w:type="dxa"/>
          </w:tcPr>
          <w:p w:rsidR="00C324CE" w:rsidRPr="00B02B18" w:rsidRDefault="00C324CE" w:rsidP="00C324CE">
            <w:pPr>
              <w:jc w:val="thaiDistribute"/>
              <w:rPr>
                <w:rFonts w:ascii="BrowalliaUPC" w:hAnsi="BrowalliaUPC" w:cs="BrowalliaUPC"/>
                <w:sz w:val="28"/>
              </w:rPr>
            </w:pPr>
            <w:r w:rsidRPr="00B02B18">
              <w:rPr>
                <w:rFonts w:ascii="BrowalliaUPC" w:eastAsia="Times New Roman" w:hAnsi="BrowalliaUPC" w:cs="BrowalliaUPC"/>
                <w:sz w:val="28"/>
                <w:cs/>
              </w:rPr>
              <w:t>ความร่วมมือเพื่อการพัฒนาที่ยั่งยืน</w:t>
            </w:r>
          </w:p>
        </w:tc>
      </w:tr>
      <w:tr w:rsidR="00C324CE" w:rsidRPr="00B02B18" w:rsidTr="00C324CE">
        <w:tc>
          <w:tcPr>
            <w:tcW w:w="391" w:type="dxa"/>
          </w:tcPr>
          <w:p w:rsidR="00C324CE" w:rsidRPr="00B02B18" w:rsidRDefault="00C324CE" w:rsidP="00C324CE">
            <w:pPr>
              <w:jc w:val="thaiDistribute"/>
              <w:rPr>
                <w:rFonts w:ascii="BrowalliaUPC" w:hAnsi="BrowalliaUPC" w:cs="BrowalliaUPC"/>
                <w:sz w:val="28"/>
              </w:rPr>
            </w:pPr>
            <w:r w:rsidRPr="00B02B18">
              <w:rPr>
                <w:rFonts w:ascii="BrowalliaUPC" w:hAnsi="BrowalliaUPC" w:cs="BrowalliaUPC"/>
                <w:sz w:val="28"/>
              </w:rPr>
              <w:t>9.</w:t>
            </w:r>
          </w:p>
        </w:tc>
        <w:tc>
          <w:tcPr>
            <w:tcW w:w="4937" w:type="dxa"/>
          </w:tcPr>
          <w:p w:rsidR="00C324CE" w:rsidRPr="00B02B18" w:rsidRDefault="00C324CE" w:rsidP="00C324CE">
            <w:pPr>
              <w:jc w:val="thaiDistribute"/>
              <w:rPr>
                <w:rFonts w:ascii="BrowalliaUPC" w:hAnsi="BrowalliaUPC" w:cs="BrowalliaUPC"/>
                <w:sz w:val="28"/>
              </w:rPr>
            </w:pPr>
            <w:r w:rsidRPr="00B02B18">
              <w:rPr>
                <w:rFonts w:ascii="BrowalliaUPC" w:eastAsia="Times New Roman" w:hAnsi="BrowalliaUPC" w:cs="BrowalliaUPC"/>
                <w:sz w:val="28"/>
                <w:cs/>
              </w:rPr>
              <w:t>อุตสาหกรรม นวัตกรรม โครงสร้างพื้นฐาน</w:t>
            </w:r>
          </w:p>
        </w:tc>
        <w:tc>
          <w:tcPr>
            <w:tcW w:w="540" w:type="dxa"/>
          </w:tcPr>
          <w:p w:rsidR="00C324CE" w:rsidRPr="00B02B18" w:rsidRDefault="00C324CE" w:rsidP="00C324CE">
            <w:pPr>
              <w:jc w:val="thaiDistribute"/>
              <w:rPr>
                <w:rFonts w:ascii="BrowalliaUPC" w:hAnsi="BrowalliaUPC" w:cs="BrowalliaUPC"/>
                <w:sz w:val="28"/>
              </w:rPr>
            </w:pPr>
          </w:p>
        </w:tc>
        <w:tc>
          <w:tcPr>
            <w:tcW w:w="4950" w:type="dxa"/>
          </w:tcPr>
          <w:p w:rsidR="00C324CE" w:rsidRPr="00B02B18" w:rsidRDefault="00C324CE" w:rsidP="00C324CE">
            <w:pPr>
              <w:jc w:val="thaiDistribute"/>
              <w:rPr>
                <w:rFonts w:ascii="BrowalliaUPC" w:hAnsi="BrowalliaUPC" w:cs="BrowalliaUPC"/>
                <w:sz w:val="28"/>
              </w:rPr>
            </w:pPr>
          </w:p>
        </w:tc>
      </w:tr>
    </w:tbl>
    <w:p w:rsidR="00D974C9" w:rsidRPr="00B02B18" w:rsidRDefault="00D974C9" w:rsidP="00C324CE">
      <w:pPr>
        <w:shd w:val="clear" w:color="auto" w:fill="FFFFFF"/>
        <w:spacing w:after="100" w:afterAutospacing="1" w:line="240" w:lineRule="auto"/>
        <w:ind w:firstLine="720"/>
        <w:jc w:val="thaiDistribute"/>
        <w:outlineLvl w:val="2"/>
        <w:rPr>
          <w:rFonts w:ascii="BrowalliaUPC" w:eastAsia="Times New Roman" w:hAnsi="BrowalliaUPC" w:cs="BrowalliaUPC"/>
          <w:b/>
          <w:bCs/>
          <w:sz w:val="28"/>
        </w:rPr>
      </w:pPr>
    </w:p>
    <w:p w:rsidR="00C324CE" w:rsidRPr="00B02B18" w:rsidRDefault="00EE2703" w:rsidP="00C324CE">
      <w:pPr>
        <w:shd w:val="clear" w:color="auto" w:fill="FFFFFF"/>
        <w:spacing w:after="100" w:afterAutospacing="1" w:line="240" w:lineRule="auto"/>
        <w:ind w:firstLine="720"/>
        <w:jc w:val="thaiDistribute"/>
        <w:outlineLvl w:val="2"/>
        <w:rPr>
          <w:rFonts w:ascii="BrowalliaUPC" w:eastAsia="Times New Roman" w:hAnsi="BrowalliaUPC" w:cs="BrowalliaUPC"/>
          <w:b/>
          <w:bCs/>
          <w:sz w:val="28"/>
        </w:rPr>
      </w:pPr>
      <w:r w:rsidRPr="00EE2703">
        <w:rPr>
          <w:rFonts w:ascii="BrowalliaUPC" w:hAnsi="BrowalliaUPC" w:cs="BrowalliaUPC"/>
          <w:noProof/>
          <w:color w:val="FF0000"/>
          <w:sz w:val="28"/>
        </w:rPr>
        <w:pict>
          <v:group id="Group 541" o:spid="_x0000_s1219" style="position:absolute;left:0;text-align:left;margin-left:81.25pt;margin-top:15pt;width:359.2pt;height:162.2pt;z-index:251784192" coordsize="45618,205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">
            <v:shape id="_x0000_s1220" type="#_x0000_t202" style="position:absolute;left:17970;top:17970;width:27648;height:26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x1cQA&#10;AADcAAAADwAAAGRycy9kb3ducmV2LnhtbESPQWvCQBSE74L/YXmF3sxuxUibZhVpEXqymLaCt0f2&#10;mYRm34bsauK/7wpCj8PMfMPk69G24kK9bxxreEoUCOLSmYYrDd9f29kzCB+QDbaOScOVPKxX00mO&#10;mXED7+lShEpECPsMNdQhdJmUvqzJok9cRxy9k+sthij7Spoehwi3rZwrtZQWG44LNXb0VlP5W5yt&#10;hp/d6XhYqM/q3abd4EYl2b5IrR8fxs0riEBj+A/f2x9GQ7qYw+1MP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4rMdXEAAAA3AAAAA8AAAAAAAAAAAAAAAAAmAIAAGRycy9k&#10;b3ducmV2LnhtbFBLBQYAAAAABAAEAPUAAACJAwAAAAA=&#10;" filled="f" stroked="f">
              <v:textbox>
                <w:txbxContent>
                  <w:p w:rsidR="00EE2703" w:rsidRDefault="00EE2703"/>
                  <w:p w:rsidR="00FF742C" w:rsidRDefault="00FF742C"/>
                  <w:p w:rsidR="008D2CF6" w:rsidRDefault="008D2CF6"/>
                  <w:p w:rsidR="008C46A5" w:rsidRDefault="008C46A5"/>
                  <w:p w:rsidR="008C46A5" w:rsidRDefault="008C46A5"/>
                  <w:p w:rsidR="008C46A5" w:rsidRDefault="008C46A5"/>
                  <w:p w:rsidR="008C46A5" w:rsidRDefault="008C46A5" w:rsidP="00C324CE">
                    <w:r w:rsidRPr="002C13C7">
                      <w:rPr>
                        <w:rFonts w:ascii="BrowalliaUPC" w:hAnsi="BrowalliaUPC" w:cs="BrowalliaUPC"/>
                        <w:sz w:val="16"/>
                        <w:szCs w:val="16"/>
                      </w:rPr>
                      <w:t xml:space="preserve"> </w:t>
                    </w:r>
                    <w:r w:rsidRPr="002C13C7">
                      <w:rPr>
                        <w:rFonts w:ascii="BrowalliaUPC" w:hAnsi="BrowalliaUPC" w:cs="BrowalliaUPC"/>
                        <w:sz w:val="16"/>
                        <w:szCs w:val="16"/>
                        <w:cs/>
                      </w:rPr>
                      <w:t xml:space="preserve">แหล่งที่มา </w:t>
                    </w:r>
                    <w:r w:rsidRPr="002C13C7">
                      <w:rPr>
                        <w:rFonts w:ascii="Times New Roman" w:hAnsi="Times New Roman" w:cs="Times New Roman"/>
                        <w:sz w:val="16"/>
                        <w:szCs w:val="20"/>
                      </w:rPr>
                      <w:t>:  http://www.un.or.th/globalgoals/th/the-goals/</w:t>
                    </w:r>
                  </w:p>
                </w:txbxContent>
              </v:textbox>
            </v:shape>
            <v:shape id="Picture 543" o:spid="_x0000_s1221" type="#_x0000_t75" style="position:absolute;width:42227;height:1765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Q0/vfFAAAA3AAAAA8AAABkcnMvZG93bnJldi54bWxEj0FrAjEUhO9C/0N4hd5qVq2iq1FKodAq&#10;FKoePD43z93F5GVJUt3990YoeBxm5htmsWqtERfyoXasYNDPQBAXTtdcKtjvPl+nIEJE1mgck4KO&#10;AqyWT70F5tpd+Zcu21iKBOGQo4IqxiaXMhQVWQx91xAn7+S8xZikL6X2eE1wa+QwyybSYs1pocKG&#10;Pioqzts/q+B75oddN1sTbkaHn/O4MNNwNEq9PLfvcxCR2vgI/7e/tILx2wjuZ9IRkMs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UNP73xQAAANwAAAAPAAAAAAAAAAAAAAAA&#10;AJ8CAABkcnMvZG93bnJldi54bWxQSwUGAAAAAAQABAD3AAAAkQMAAAAA&#10;">
              <v:imagedata r:id="rId97" o:title=""/>
              <v:path arrowok="t"/>
            </v:shape>
          </v:group>
          <o:OLEObject Type="Embed" ProgID="PBrush" ShapeID="_x0000_s1220" DrawAspect="Content" ObjectID="_1615119399" r:id="rId98"/>
        </w:pict>
      </w:r>
    </w:p>
    <w:p w:rsidR="00C324CE" w:rsidRPr="00B02B18" w:rsidRDefault="00C324CE" w:rsidP="00C324CE">
      <w:pPr>
        <w:shd w:val="clear" w:color="auto" w:fill="FFFFFF"/>
        <w:spacing w:after="100" w:afterAutospacing="1" w:line="240" w:lineRule="auto"/>
        <w:ind w:firstLine="720"/>
        <w:jc w:val="thaiDistribute"/>
        <w:outlineLvl w:val="2"/>
        <w:rPr>
          <w:rFonts w:ascii="BrowalliaUPC" w:eastAsia="Times New Roman" w:hAnsi="BrowalliaUPC" w:cs="BrowalliaUPC"/>
          <w:b/>
          <w:bCs/>
          <w:sz w:val="28"/>
        </w:rPr>
      </w:pPr>
    </w:p>
    <w:p w:rsidR="00C324CE" w:rsidRPr="00B02B18" w:rsidRDefault="00C324CE" w:rsidP="00C324CE">
      <w:pPr>
        <w:shd w:val="clear" w:color="auto" w:fill="FFFFFF"/>
        <w:spacing w:after="100" w:afterAutospacing="1" w:line="240" w:lineRule="auto"/>
        <w:ind w:firstLine="720"/>
        <w:jc w:val="thaiDistribute"/>
        <w:outlineLvl w:val="2"/>
        <w:rPr>
          <w:rFonts w:ascii="BrowalliaUPC" w:eastAsia="Times New Roman" w:hAnsi="BrowalliaUPC" w:cs="BrowalliaUPC"/>
          <w:b/>
          <w:bCs/>
          <w:sz w:val="28"/>
        </w:rPr>
      </w:pPr>
    </w:p>
    <w:p w:rsidR="00C324CE" w:rsidRPr="00B02B18" w:rsidRDefault="00C324CE" w:rsidP="00C324CE">
      <w:pPr>
        <w:shd w:val="clear" w:color="auto" w:fill="FFFFFF"/>
        <w:spacing w:after="100" w:afterAutospacing="1" w:line="240" w:lineRule="auto"/>
        <w:ind w:firstLine="720"/>
        <w:jc w:val="thaiDistribute"/>
        <w:outlineLvl w:val="2"/>
        <w:rPr>
          <w:rFonts w:ascii="BrowalliaUPC" w:eastAsia="Times New Roman" w:hAnsi="BrowalliaUPC" w:cs="BrowalliaUPC"/>
          <w:b/>
          <w:bCs/>
          <w:sz w:val="28"/>
        </w:rPr>
      </w:pPr>
    </w:p>
    <w:p w:rsidR="00C324CE" w:rsidRPr="00B02B18" w:rsidRDefault="00C324CE" w:rsidP="00C324CE">
      <w:pPr>
        <w:shd w:val="clear" w:color="auto" w:fill="FFFFFF"/>
        <w:spacing w:after="100" w:afterAutospacing="1" w:line="240" w:lineRule="auto"/>
        <w:ind w:firstLine="720"/>
        <w:jc w:val="thaiDistribute"/>
        <w:outlineLvl w:val="2"/>
        <w:rPr>
          <w:rFonts w:ascii="BrowalliaUPC" w:eastAsia="Times New Roman" w:hAnsi="BrowalliaUPC" w:cs="BrowalliaUPC"/>
          <w:b/>
          <w:bCs/>
          <w:sz w:val="28"/>
        </w:rPr>
      </w:pPr>
    </w:p>
    <w:p w:rsidR="00C324CE" w:rsidRPr="00B02B18" w:rsidRDefault="00C324CE" w:rsidP="00C324CE">
      <w:pPr>
        <w:shd w:val="clear" w:color="auto" w:fill="FFFFFF"/>
        <w:spacing w:after="100" w:afterAutospacing="1" w:line="240" w:lineRule="auto"/>
        <w:ind w:firstLine="720"/>
        <w:jc w:val="thaiDistribute"/>
        <w:outlineLvl w:val="2"/>
        <w:rPr>
          <w:rFonts w:ascii="BrowalliaUPC" w:eastAsia="Times New Roman" w:hAnsi="BrowalliaUPC" w:cs="BrowalliaUPC"/>
          <w:b/>
          <w:bCs/>
          <w:sz w:val="28"/>
        </w:rPr>
      </w:pPr>
    </w:p>
    <w:p w:rsidR="00C324CE" w:rsidRPr="00B02B18" w:rsidRDefault="00C324CE" w:rsidP="00C324CE">
      <w:pPr>
        <w:spacing w:line="240" w:lineRule="auto"/>
        <w:rPr>
          <w:rFonts w:ascii="BrowalliaUPC" w:hAnsi="BrowalliaUPC" w:cs="BrowalliaUPC"/>
          <w:b/>
          <w:bCs/>
          <w:sz w:val="28"/>
        </w:rPr>
      </w:pPr>
    </w:p>
    <w:p w:rsidR="00CB458E" w:rsidRPr="00B02B18" w:rsidRDefault="00CB458E" w:rsidP="00CB458E">
      <w:pPr>
        <w:spacing w:line="240" w:lineRule="auto"/>
        <w:rPr>
          <w:rFonts w:ascii="BrowalliaUPC" w:hAnsi="BrowalliaUPC" w:cs="BrowalliaUPC"/>
          <w:b/>
          <w:bCs/>
          <w:sz w:val="28"/>
        </w:rPr>
        <w:sectPr w:rsidR="00CB458E" w:rsidRPr="00B02B18" w:rsidSect="00553403">
          <w:pgSz w:w="11906" w:h="16838"/>
          <w:pgMar w:top="1138" w:right="965" w:bottom="965" w:left="965" w:header="144" w:footer="0" w:gutter="0"/>
          <w:cols w:space="720"/>
          <w:docGrid w:linePitch="360"/>
        </w:sectPr>
      </w:pPr>
    </w:p>
    <w:p w:rsidR="00CB458E" w:rsidRPr="00FD2CD8" w:rsidRDefault="00EE2703" w:rsidP="00CB458E">
      <w:pPr>
        <w:spacing w:line="240" w:lineRule="auto"/>
        <w:jc w:val="thaiDistribute"/>
        <w:rPr>
          <w:rFonts w:ascii="BrowalliaUPC" w:hAnsi="BrowalliaUPC" w:cs="BrowalliaUPC"/>
          <w:b/>
          <w:bCs/>
          <w:sz w:val="24"/>
          <w:szCs w:val="24"/>
        </w:rPr>
      </w:pPr>
      <w:r w:rsidRPr="00EE2703">
        <w:rPr>
          <w:noProof/>
          <w:sz w:val="28"/>
        </w:rPr>
        <w:lastRenderedPageBreak/>
        <w:pict>
          <v:group id="_x0000_s1395" style="position:absolute;left:0;text-align:left;margin-left:359.1pt;margin-top:-2.6pt;width:415.65pt;height:25.7pt;z-index:251859968" coordorigin="8162,2352" coordsize="8313,514">
            <v:shape id="_x0000_s1407" type="#_x0000_t75" style="position:absolute;left:15965;top:2371;width:510;height:495">
              <v:imagedata r:id="rId99" o:title=""/>
            </v:shape>
            <v:shape id="_x0000_s1406" type="#_x0000_t75" style="position:absolute;left:15470;top:2371;width:497;height:495">
              <v:imagedata r:id="rId100" o:title=""/>
            </v:shape>
            <v:shape id="_x0000_s1405" type="#_x0000_t75" style="position:absolute;left:14995;top:2367;width:486;height:495">
              <v:imagedata r:id="rId101" o:title=""/>
            </v:shape>
            <v:shape id="_x0000_s1404" type="#_x0000_t75" style="position:absolute;left:14486;top:2352;width:509;height:509">
              <v:imagedata r:id="rId102" o:title=""/>
            </v:shape>
            <v:shape id="_x0000_s1403" type="#_x0000_t75" style="position:absolute;left:13993;top:2381;width:503;height:485">
              <v:imagedata r:id="rId103" o:title=""/>
            </v:shape>
            <v:shape id="_x0000_s1402" type="#_x0000_t75" style="position:absolute;left:13541;top:2381;width:462;height:485">
              <v:imagedata r:id="rId104" o:title=""/>
            </v:shape>
            <v:shape id="_x0000_s1401" type="#_x0000_t75" style="position:absolute;left:13051;top:2381;width:499;height:485">
              <v:imagedata r:id="rId105" o:title=""/>
            </v:shape>
            <v:shape id="_x0000_s1400" type="#_x0000_t75" style="position:absolute;left:12570;top:2381;width:490;height:485">
              <v:imagedata r:id="rId106" o:title=""/>
            </v:shape>
            <v:shape id="_x0000_s1399" type="#_x0000_t75" style="position:absolute;left:12053;top:2370;width:517;height:496">
              <v:imagedata r:id="rId107" o:title=""/>
            </v:shape>
            <v:shape id="_x0000_s1398" type="#_x0000_t75" style="position:absolute;left:11573;top:2371;width:489;height:489">
              <v:imagedata r:id="rId108" o:title=""/>
            </v:shape>
            <v:shape id="_x0000_s1397" type="#_x0000_t75" style="position:absolute;left:11087;top:2373;width:486;height:486">
              <v:imagedata r:id="rId109" o:title=""/>
            </v:shape>
            <v:shape id="_x0000_s1396" type="#_x0000_t75" style="position:absolute;left:10613;top:2381;width:474;height:485">
              <v:imagedata r:id="rId110" o:title=""/>
            </v:shape>
            <v:shape id="_x0000_s1223" type="#_x0000_t75" style="position:absolute;left:10132;top:2367;width:481;height:495">
              <v:imagedata r:id="rId111" o:title=""/>
            </v:shape>
            <v:shape id="_x0000_s1224" type="#_x0000_t75" style="position:absolute;left:9637;top:2367;width:495;height:495">
              <v:imagedata r:id="rId112" o:title=""/>
            </v:shape>
            <v:shape id="_x0000_s1225" type="#_x0000_t75" style="position:absolute;left:9133;top:2366;width:504;height:495">
              <v:imagedata r:id="rId113" o:title=""/>
            </v:shape>
            <v:shape id="_x0000_s1226" type="#_x0000_t75" style="position:absolute;left:8649;top:2370;width:493;height:496">
              <v:imagedata r:id="rId114" o:title=""/>
            </v:shape>
            <v:shape id="_x0000_s1227" type="#_x0000_t75" style="position:absolute;left:8162;top:2366;width:496;height:496">
              <v:imagedata r:id="rId115" o:title=""/>
            </v:shape>
          </v:group>
          <o:OLEObject Type="Embed" ProgID="PBrush" ShapeID="_x0000_s1399" DrawAspect="Content" ObjectID="_1615119400" r:id="rId116"/>
          <o:OLEObject Type="Embed" ProgID="PBrush" ShapeID="_x0000_s1397" DrawAspect="Content" ObjectID="_1615119401" r:id="rId117"/>
          <o:OLEObject Type="Embed" ProgID="PBrush" ShapeID="_x0000_s1223" DrawAspect="Content" ObjectID="_1615119402" r:id="rId118"/>
          <o:OLEObject Type="Embed" ProgID="PBrush" ShapeID="_x0000_s1224" DrawAspect="Content" ObjectID="_1615119403" r:id="rId119"/>
          <o:OLEObject Type="Embed" ProgID="PBrush" ShapeID="_x0000_s1225" DrawAspect="Content" ObjectID="_1615119404" r:id="rId120"/>
          <o:OLEObject Type="Embed" ProgID="PBrush" ShapeID="_x0000_s1226" DrawAspect="Content" ObjectID="_1615119405" r:id="rId121"/>
          <o:OLEObject Type="Embed" ProgID="PBrush" ShapeID="_x0000_s1227" DrawAspect="Content" ObjectID="_1615119406" r:id="rId122"/>
        </w:pict>
      </w:r>
      <w:r w:rsidRPr="00EE2703">
        <w:rPr>
          <w:rFonts w:ascii="BrowalliaUPC" w:hAnsi="BrowalliaUPC" w:cs="BrowalliaUPC"/>
          <w:b/>
          <w:bCs/>
          <w:noProof/>
          <w:sz w:val="28"/>
        </w:rPr>
        <w:pict>
          <v:shape id="_x0000_s1222" type="#_x0000_t202" style="position:absolute;left:0;text-align:left;margin-left:-.85pt;margin-top:-44.55pt;width:433.7pt;height:28.8pt;z-index:2518650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" filled="f" stroked="f">
            <v:textbox>
              <w:txbxContent>
                <w:p w:rsidR="00EE2703" w:rsidRDefault="00EE2703"/>
                <w:p w:rsidR="00FF742C" w:rsidRDefault="00FF742C"/>
                <w:p w:rsidR="008D2CF6" w:rsidRDefault="008D2CF6"/>
                <w:p w:rsidR="008C46A5" w:rsidRDefault="008C46A5"/>
                <w:p w:rsidR="008C46A5" w:rsidRDefault="008C46A5"/>
                <w:p w:rsidR="008C46A5" w:rsidRDefault="008C46A5"/>
                <w:p w:rsidR="008C46A5" w:rsidRDefault="008C46A5" w:rsidP="00CB458E">
                  <w:pPr>
                    <w:spacing w:line="240" w:lineRule="auto"/>
                    <w:rPr>
                      <w:rFonts w:ascii="BrowalliaUPC" w:hAnsi="BrowalliaUPC" w:cs="BrowalliaUPC"/>
                      <w:b/>
                      <w:bCs/>
                      <w:sz w:val="32"/>
                      <w:szCs w:val="32"/>
                    </w:rPr>
                  </w:pPr>
                  <w:r>
                    <w:rPr>
                      <w:rFonts w:ascii="BrowalliaUPC" w:hAnsi="BrowalliaUPC" w:cs="BrowalliaUPC" w:hint="cs"/>
                      <w:b/>
                      <w:bCs/>
                      <w:sz w:val="32"/>
                      <w:szCs w:val="32"/>
                      <w:cs/>
                    </w:rPr>
                    <w:t>ตารางแสดงการดำเนินงานและเป้าหมายเพื่อตอบสนองต่อเป้าหมายการพัฒนาที่ยั่งยืน</w:t>
                  </w:r>
                </w:p>
                <w:p w:rsidR="008C46A5" w:rsidRDefault="008C46A5" w:rsidP="00CB458E"/>
              </w:txbxContent>
            </v:textbox>
          </v:shape>
          <o:OLEObject Type="Embed" ProgID="PBrush" ShapeID="_x0000_s1222" DrawAspect="Content" ObjectID="_1615119407" r:id="rId123"/>
        </w:pict>
      </w:r>
      <w:r w:rsidR="00CB458E" w:rsidRPr="00FD2CD8">
        <w:rPr>
          <w:rFonts w:ascii="BrowalliaUPC" w:hAnsi="BrowalliaUPC" w:cs="BrowalliaUPC" w:hint="cs"/>
          <w:b/>
          <w:bCs/>
          <w:sz w:val="24"/>
          <w:szCs w:val="24"/>
          <w:cs/>
        </w:rPr>
        <w:t>เป้าหมายการพัฒนาที่ยั่งยืนของทีทีซีแอล</w:t>
      </w:r>
    </w:p>
    <w:tbl>
      <w:tblPr>
        <w:tblStyle w:val="TableGrid"/>
        <w:tblW w:w="15588" w:type="dxa"/>
        <w:tblLook w:val="04A0"/>
      </w:tblPr>
      <w:tblGrid>
        <w:gridCol w:w="7315"/>
        <w:gridCol w:w="465"/>
        <w:gridCol w:w="510"/>
        <w:gridCol w:w="495"/>
        <w:gridCol w:w="450"/>
        <w:gridCol w:w="540"/>
        <w:gridCol w:w="435"/>
        <w:gridCol w:w="480"/>
        <w:gridCol w:w="480"/>
        <w:gridCol w:w="548"/>
        <w:gridCol w:w="450"/>
        <w:gridCol w:w="540"/>
        <w:gridCol w:w="450"/>
        <w:gridCol w:w="450"/>
        <w:gridCol w:w="540"/>
        <w:gridCol w:w="450"/>
        <w:gridCol w:w="540"/>
        <w:gridCol w:w="450"/>
      </w:tblGrid>
      <w:tr w:rsidR="00CB458E" w:rsidRPr="00FD2CD8" w:rsidTr="0011119D">
        <w:trPr>
          <w:trHeight w:val="285"/>
        </w:trPr>
        <w:tc>
          <w:tcPr>
            <w:tcW w:w="7315" w:type="dxa"/>
            <w:shd w:val="clear" w:color="auto" w:fill="C6D9F1" w:themeFill="text2" w:themeFillTint="33"/>
          </w:tcPr>
          <w:p w:rsidR="00CB458E" w:rsidRPr="00FD2CD8" w:rsidRDefault="00CB458E" w:rsidP="0011119D">
            <w:pPr>
              <w:jc w:val="thaiDistribute"/>
              <w:rPr>
                <w:rFonts w:ascii="BrowalliaUPC" w:hAnsi="BrowalliaUPC" w:cs="BrowalliaUPC"/>
                <w:b/>
                <w:bCs/>
                <w:szCs w:val="22"/>
              </w:rPr>
            </w:pPr>
            <w:r w:rsidRPr="00FD2CD8">
              <w:rPr>
                <w:rFonts w:ascii="BrowalliaUPC" w:hAnsi="BrowalliaUPC" w:cs="BrowalliaUPC" w:hint="cs"/>
                <w:b/>
                <w:bCs/>
                <w:szCs w:val="22"/>
                <w:cs/>
              </w:rPr>
              <w:t>การบริหารจัดการและการดำเนินงานอย่างรับผิดชอบ</w:t>
            </w:r>
          </w:p>
        </w:tc>
        <w:tc>
          <w:tcPr>
            <w:tcW w:w="465" w:type="dxa"/>
            <w:shd w:val="clear" w:color="auto" w:fill="C6D9F1" w:themeFill="text2" w:themeFillTint="33"/>
          </w:tcPr>
          <w:p w:rsidR="00CB458E" w:rsidRPr="00FD2CD8" w:rsidRDefault="00CB458E" w:rsidP="0011119D">
            <w:pPr>
              <w:jc w:val="thaiDistribute"/>
              <w:rPr>
                <w:rFonts w:ascii="BrowalliaUPC" w:hAnsi="BrowalliaUPC" w:cs="BrowalliaUPC"/>
                <w:b/>
                <w:bCs/>
                <w:szCs w:val="22"/>
              </w:rPr>
            </w:pPr>
          </w:p>
        </w:tc>
        <w:tc>
          <w:tcPr>
            <w:tcW w:w="510" w:type="dxa"/>
            <w:shd w:val="clear" w:color="auto" w:fill="C6D9F1" w:themeFill="text2" w:themeFillTint="33"/>
          </w:tcPr>
          <w:p w:rsidR="00CB458E" w:rsidRPr="00FD2CD8" w:rsidRDefault="00CB458E" w:rsidP="0011119D">
            <w:pPr>
              <w:jc w:val="thaiDistribute"/>
              <w:rPr>
                <w:rFonts w:ascii="BrowalliaUPC" w:hAnsi="BrowalliaUPC" w:cs="BrowalliaUPC"/>
                <w:b/>
                <w:bCs/>
                <w:szCs w:val="22"/>
              </w:rPr>
            </w:pPr>
          </w:p>
        </w:tc>
        <w:tc>
          <w:tcPr>
            <w:tcW w:w="495" w:type="dxa"/>
            <w:shd w:val="clear" w:color="auto" w:fill="C6D9F1" w:themeFill="text2" w:themeFillTint="33"/>
          </w:tcPr>
          <w:p w:rsidR="00CB458E" w:rsidRPr="00FD2CD8" w:rsidRDefault="00CB458E" w:rsidP="0011119D">
            <w:pPr>
              <w:jc w:val="thaiDistribute"/>
              <w:rPr>
                <w:rFonts w:ascii="BrowalliaUPC" w:hAnsi="BrowalliaUPC" w:cs="BrowalliaUPC"/>
                <w:b/>
                <w:bCs/>
                <w:szCs w:val="22"/>
              </w:rPr>
            </w:pPr>
          </w:p>
        </w:tc>
        <w:tc>
          <w:tcPr>
            <w:tcW w:w="450" w:type="dxa"/>
            <w:shd w:val="clear" w:color="auto" w:fill="C6D9F1" w:themeFill="text2" w:themeFillTint="33"/>
          </w:tcPr>
          <w:p w:rsidR="00CB458E" w:rsidRPr="00FD2CD8" w:rsidRDefault="00CB458E" w:rsidP="0011119D">
            <w:pPr>
              <w:jc w:val="thaiDistribute"/>
              <w:rPr>
                <w:rFonts w:ascii="BrowalliaUPC" w:hAnsi="BrowalliaUPC" w:cs="BrowalliaUPC"/>
                <w:b/>
                <w:bCs/>
                <w:szCs w:val="22"/>
              </w:rPr>
            </w:pPr>
          </w:p>
        </w:tc>
        <w:tc>
          <w:tcPr>
            <w:tcW w:w="540" w:type="dxa"/>
            <w:shd w:val="clear" w:color="auto" w:fill="C6D9F1" w:themeFill="text2" w:themeFillTint="33"/>
          </w:tcPr>
          <w:p w:rsidR="00CB458E" w:rsidRPr="00FD2CD8" w:rsidRDefault="00CB458E" w:rsidP="0011119D">
            <w:pPr>
              <w:jc w:val="thaiDistribute"/>
              <w:rPr>
                <w:rFonts w:ascii="BrowalliaUPC" w:hAnsi="BrowalliaUPC" w:cs="BrowalliaUPC"/>
                <w:b/>
                <w:bCs/>
                <w:szCs w:val="22"/>
              </w:rPr>
            </w:pPr>
          </w:p>
        </w:tc>
        <w:tc>
          <w:tcPr>
            <w:tcW w:w="435" w:type="dxa"/>
            <w:shd w:val="clear" w:color="auto" w:fill="C6D9F1" w:themeFill="text2" w:themeFillTint="33"/>
          </w:tcPr>
          <w:p w:rsidR="00CB458E" w:rsidRPr="00FD2CD8" w:rsidRDefault="00CB458E" w:rsidP="0011119D">
            <w:pPr>
              <w:jc w:val="thaiDistribute"/>
              <w:rPr>
                <w:rFonts w:ascii="BrowalliaUPC" w:hAnsi="BrowalliaUPC" w:cs="BrowalliaUPC"/>
                <w:b/>
                <w:bCs/>
                <w:szCs w:val="22"/>
              </w:rPr>
            </w:pPr>
          </w:p>
        </w:tc>
        <w:tc>
          <w:tcPr>
            <w:tcW w:w="480" w:type="dxa"/>
            <w:shd w:val="clear" w:color="auto" w:fill="C6D9F1" w:themeFill="text2" w:themeFillTint="33"/>
          </w:tcPr>
          <w:p w:rsidR="00CB458E" w:rsidRPr="00FD2CD8" w:rsidRDefault="00CB458E" w:rsidP="0011119D">
            <w:pPr>
              <w:jc w:val="thaiDistribute"/>
              <w:rPr>
                <w:rFonts w:ascii="BrowalliaUPC" w:hAnsi="BrowalliaUPC" w:cs="BrowalliaUPC"/>
                <w:b/>
                <w:bCs/>
                <w:szCs w:val="22"/>
              </w:rPr>
            </w:pPr>
          </w:p>
        </w:tc>
        <w:tc>
          <w:tcPr>
            <w:tcW w:w="480" w:type="dxa"/>
            <w:shd w:val="clear" w:color="auto" w:fill="C6D9F1" w:themeFill="text2" w:themeFillTint="33"/>
          </w:tcPr>
          <w:p w:rsidR="00CB458E" w:rsidRPr="00FD2CD8" w:rsidRDefault="00CB458E" w:rsidP="0011119D">
            <w:pPr>
              <w:jc w:val="thaiDistribute"/>
              <w:rPr>
                <w:rFonts w:ascii="BrowalliaUPC" w:hAnsi="BrowalliaUPC" w:cs="BrowalliaUPC"/>
                <w:b/>
                <w:bCs/>
                <w:szCs w:val="22"/>
              </w:rPr>
            </w:pPr>
          </w:p>
        </w:tc>
        <w:tc>
          <w:tcPr>
            <w:tcW w:w="548" w:type="dxa"/>
            <w:shd w:val="clear" w:color="auto" w:fill="C6D9F1" w:themeFill="text2" w:themeFillTint="33"/>
          </w:tcPr>
          <w:p w:rsidR="00CB458E" w:rsidRPr="00FD2CD8" w:rsidRDefault="00CB458E" w:rsidP="0011119D">
            <w:pPr>
              <w:jc w:val="thaiDistribute"/>
              <w:rPr>
                <w:rFonts w:ascii="BrowalliaUPC" w:hAnsi="BrowalliaUPC" w:cs="BrowalliaUPC"/>
                <w:b/>
                <w:bCs/>
                <w:szCs w:val="22"/>
              </w:rPr>
            </w:pPr>
          </w:p>
        </w:tc>
        <w:tc>
          <w:tcPr>
            <w:tcW w:w="450" w:type="dxa"/>
            <w:shd w:val="clear" w:color="auto" w:fill="C6D9F1" w:themeFill="text2" w:themeFillTint="33"/>
          </w:tcPr>
          <w:p w:rsidR="00CB458E" w:rsidRPr="00FD2CD8" w:rsidRDefault="00CB458E" w:rsidP="0011119D">
            <w:pPr>
              <w:jc w:val="thaiDistribute"/>
              <w:rPr>
                <w:rFonts w:ascii="BrowalliaUPC" w:hAnsi="BrowalliaUPC" w:cs="BrowalliaUPC"/>
                <w:b/>
                <w:bCs/>
                <w:szCs w:val="22"/>
              </w:rPr>
            </w:pPr>
          </w:p>
        </w:tc>
        <w:tc>
          <w:tcPr>
            <w:tcW w:w="540" w:type="dxa"/>
            <w:shd w:val="clear" w:color="auto" w:fill="C6D9F1" w:themeFill="text2" w:themeFillTint="33"/>
          </w:tcPr>
          <w:p w:rsidR="00CB458E" w:rsidRPr="00FD2CD8" w:rsidRDefault="00CB458E" w:rsidP="0011119D">
            <w:pPr>
              <w:jc w:val="thaiDistribute"/>
              <w:rPr>
                <w:rFonts w:ascii="BrowalliaUPC" w:hAnsi="BrowalliaUPC" w:cs="BrowalliaUPC"/>
                <w:b/>
                <w:bCs/>
                <w:szCs w:val="22"/>
              </w:rPr>
            </w:pPr>
          </w:p>
        </w:tc>
        <w:tc>
          <w:tcPr>
            <w:tcW w:w="450" w:type="dxa"/>
            <w:shd w:val="clear" w:color="auto" w:fill="C6D9F1" w:themeFill="text2" w:themeFillTint="33"/>
          </w:tcPr>
          <w:p w:rsidR="00CB458E" w:rsidRPr="00FD2CD8" w:rsidRDefault="00CB458E" w:rsidP="0011119D">
            <w:pPr>
              <w:jc w:val="thaiDistribute"/>
              <w:rPr>
                <w:rFonts w:ascii="BrowalliaUPC" w:hAnsi="BrowalliaUPC" w:cs="BrowalliaUPC"/>
                <w:b/>
                <w:bCs/>
                <w:szCs w:val="22"/>
              </w:rPr>
            </w:pPr>
          </w:p>
        </w:tc>
        <w:tc>
          <w:tcPr>
            <w:tcW w:w="450" w:type="dxa"/>
            <w:shd w:val="clear" w:color="auto" w:fill="C6D9F1" w:themeFill="text2" w:themeFillTint="33"/>
          </w:tcPr>
          <w:p w:rsidR="00CB458E" w:rsidRPr="00FD2CD8" w:rsidRDefault="00CB458E" w:rsidP="0011119D">
            <w:pPr>
              <w:jc w:val="thaiDistribute"/>
              <w:rPr>
                <w:rFonts w:ascii="BrowalliaUPC" w:hAnsi="BrowalliaUPC" w:cs="BrowalliaUPC"/>
                <w:b/>
                <w:bCs/>
                <w:szCs w:val="22"/>
              </w:rPr>
            </w:pPr>
          </w:p>
        </w:tc>
        <w:tc>
          <w:tcPr>
            <w:tcW w:w="540" w:type="dxa"/>
            <w:shd w:val="clear" w:color="auto" w:fill="C6D9F1" w:themeFill="text2" w:themeFillTint="33"/>
          </w:tcPr>
          <w:p w:rsidR="00CB458E" w:rsidRPr="00FD2CD8" w:rsidRDefault="00CB458E" w:rsidP="0011119D">
            <w:pPr>
              <w:jc w:val="thaiDistribute"/>
              <w:rPr>
                <w:rFonts w:ascii="BrowalliaUPC" w:hAnsi="BrowalliaUPC" w:cs="BrowalliaUPC"/>
                <w:b/>
                <w:bCs/>
                <w:szCs w:val="22"/>
              </w:rPr>
            </w:pPr>
          </w:p>
        </w:tc>
        <w:tc>
          <w:tcPr>
            <w:tcW w:w="450" w:type="dxa"/>
            <w:shd w:val="clear" w:color="auto" w:fill="C6D9F1" w:themeFill="text2" w:themeFillTint="33"/>
          </w:tcPr>
          <w:p w:rsidR="00CB458E" w:rsidRPr="00FD2CD8" w:rsidRDefault="00CB458E" w:rsidP="0011119D">
            <w:pPr>
              <w:jc w:val="thaiDistribute"/>
              <w:rPr>
                <w:rFonts w:ascii="BrowalliaUPC" w:hAnsi="BrowalliaUPC" w:cs="BrowalliaUPC"/>
                <w:b/>
                <w:bCs/>
                <w:szCs w:val="22"/>
              </w:rPr>
            </w:pPr>
          </w:p>
        </w:tc>
        <w:tc>
          <w:tcPr>
            <w:tcW w:w="540" w:type="dxa"/>
            <w:shd w:val="clear" w:color="auto" w:fill="C6D9F1" w:themeFill="text2" w:themeFillTint="33"/>
          </w:tcPr>
          <w:p w:rsidR="00CB458E" w:rsidRPr="00FD2CD8" w:rsidRDefault="00CB458E" w:rsidP="0011119D">
            <w:pPr>
              <w:jc w:val="thaiDistribute"/>
              <w:rPr>
                <w:rFonts w:ascii="BrowalliaUPC" w:hAnsi="BrowalliaUPC" w:cs="BrowalliaUPC"/>
                <w:b/>
                <w:bCs/>
                <w:szCs w:val="22"/>
              </w:rPr>
            </w:pPr>
          </w:p>
        </w:tc>
        <w:tc>
          <w:tcPr>
            <w:tcW w:w="450" w:type="dxa"/>
            <w:shd w:val="clear" w:color="auto" w:fill="C6D9F1" w:themeFill="text2" w:themeFillTint="33"/>
          </w:tcPr>
          <w:p w:rsidR="00CB458E" w:rsidRPr="00FD2CD8" w:rsidRDefault="00CB458E" w:rsidP="0011119D">
            <w:pPr>
              <w:jc w:val="thaiDistribute"/>
              <w:rPr>
                <w:rFonts w:ascii="BrowalliaUPC" w:hAnsi="BrowalliaUPC" w:cs="BrowalliaUPC"/>
                <w:b/>
                <w:bCs/>
                <w:szCs w:val="22"/>
              </w:rPr>
            </w:pPr>
          </w:p>
        </w:tc>
      </w:tr>
      <w:tr w:rsidR="00CB458E" w:rsidRPr="00FD2CD8" w:rsidTr="0011119D">
        <w:trPr>
          <w:trHeight w:val="405"/>
        </w:trPr>
        <w:tc>
          <w:tcPr>
            <w:tcW w:w="7315" w:type="dxa"/>
            <w:vAlign w:val="center"/>
          </w:tcPr>
          <w:p w:rsidR="00CB458E" w:rsidRPr="00FD2CD8" w:rsidRDefault="00CB458E" w:rsidP="0011119D">
            <w:pPr>
              <w:rPr>
                <w:rFonts w:ascii="BrowalliaUPC" w:hAnsi="BrowalliaUPC" w:cs="BrowalliaUPC"/>
                <w:szCs w:val="22"/>
              </w:rPr>
            </w:pPr>
            <w:r w:rsidRPr="00FD2CD8">
              <w:rPr>
                <w:rFonts w:ascii="BrowalliaUPC" w:hAnsi="BrowalliaUPC" w:cs="BrowalliaUPC" w:hint="cs"/>
                <w:szCs w:val="22"/>
                <w:cs/>
              </w:rPr>
              <w:t>เสริมสร้างศักยภาพและคุณภาพชีวิตโดยการมีส่วนร่วมของพนักงาน</w:t>
            </w:r>
          </w:p>
        </w:tc>
        <w:tc>
          <w:tcPr>
            <w:tcW w:w="465" w:type="dxa"/>
            <w:vAlign w:val="center"/>
          </w:tcPr>
          <w:p w:rsidR="00CB458E" w:rsidRPr="00FD2CD8" w:rsidRDefault="00CB458E" w:rsidP="0011119D">
            <w:pPr>
              <w:jc w:val="center"/>
              <w:rPr>
                <w:rFonts w:ascii="BrowalliaUPC" w:hAnsi="BrowalliaUPC" w:cs="BrowalliaUPC"/>
                <w:b/>
                <w:bCs/>
                <w:szCs w:val="22"/>
              </w:rPr>
            </w:pPr>
            <w:r w:rsidRPr="00FD2CD8">
              <w:rPr>
                <w:rFonts w:ascii="FangSong" w:eastAsia="FangSong" w:hAnsi="FangSong" w:cs="BrowalliaUPC" w:hint="eastAsia"/>
                <w:b/>
                <w:bCs/>
                <w:szCs w:val="22"/>
              </w:rPr>
              <w:t>*</w:t>
            </w:r>
          </w:p>
        </w:tc>
        <w:tc>
          <w:tcPr>
            <w:tcW w:w="510" w:type="dxa"/>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95" w:type="dxa"/>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vAlign w:val="center"/>
          </w:tcPr>
          <w:p w:rsidR="00CB458E" w:rsidRPr="00FD2CD8" w:rsidRDefault="00CB458E" w:rsidP="0011119D">
            <w:pPr>
              <w:jc w:val="center"/>
              <w:rPr>
                <w:rFonts w:ascii="BrowalliaUPC" w:hAnsi="BrowalliaUPC" w:cs="BrowalliaUPC"/>
                <w:b/>
                <w:bCs/>
                <w:szCs w:val="22"/>
              </w:rPr>
            </w:pPr>
          </w:p>
        </w:tc>
        <w:tc>
          <w:tcPr>
            <w:tcW w:w="540" w:type="dxa"/>
            <w:vAlign w:val="center"/>
          </w:tcPr>
          <w:p w:rsidR="00CB458E" w:rsidRPr="00FD2CD8" w:rsidRDefault="00CB458E" w:rsidP="0011119D">
            <w:pPr>
              <w:jc w:val="center"/>
              <w:rPr>
                <w:rFonts w:ascii="BrowalliaUPC" w:hAnsi="BrowalliaUPC" w:cs="BrowalliaUPC"/>
                <w:b/>
                <w:bCs/>
                <w:szCs w:val="22"/>
              </w:rPr>
            </w:pPr>
          </w:p>
        </w:tc>
        <w:tc>
          <w:tcPr>
            <w:tcW w:w="435" w:type="dxa"/>
            <w:vAlign w:val="center"/>
          </w:tcPr>
          <w:p w:rsidR="00CB458E" w:rsidRPr="00FD2CD8" w:rsidRDefault="00CB458E" w:rsidP="0011119D">
            <w:pPr>
              <w:jc w:val="center"/>
              <w:rPr>
                <w:rFonts w:ascii="BrowalliaUPC" w:hAnsi="BrowalliaUPC" w:cs="BrowalliaUPC"/>
                <w:b/>
                <w:bCs/>
                <w:szCs w:val="22"/>
              </w:rPr>
            </w:pPr>
          </w:p>
        </w:tc>
        <w:tc>
          <w:tcPr>
            <w:tcW w:w="480" w:type="dxa"/>
            <w:vAlign w:val="center"/>
          </w:tcPr>
          <w:p w:rsidR="00CB458E" w:rsidRPr="00FD2CD8" w:rsidRDefault="00CB458E" w:rsidP="0011119D">
            <w:pPr>
              <w:jc w:val="center"/>
              <w:rPr>
                <w:rFonts w:ascii="BrowalliaUPC" w:hAnsi="BrowalliaUPC" w:cs="BrowalliaUPC"/>
                <w:b/>
                <w:bCs/>
                <w:szCs w:val="22"/>
              </w:rPr>
            </w:pPr>
          </w:p>
        </w:tc>
        <w:tc>
          <w:tcPr>
            <w:tcW w:w="480" w:type="dxa"/>
            <w:vAlign w:val="center"/>
          </w:tcPr>
          <w:p w:rsidR="00CB458E" w:rsidRPr="00FD2CD8" w:rsidRDefault="00CB458E" w:rsidP="0011119D">
            <w:pPr>
              <w:jc w:val="center"/>
              <w:rPr>
                <w:rFonts w:ascii="BrowalliaUPC" w:hAnsi="BrowalliaUPC" w:cs="BrowalliaUPC"/>
                <w:b/>
                <w:bCs/>
                <w:szCs w:val="22"/>
              </w:rPr>
            </w:pPr>
          </w:p>
        </w:tc>
        <w:tc>
          <w:tcPr>
            <w:tcW w:w="548"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rFonts w:ascii="BrowalliaUPC" w:hAnsi="BrowalliaUPC" w:cs="BrowalliaUPC"/>
                <w:b/>
                <w:bCs/>
                <w:szCs w:val="22"/>
              </w:rPr>
            </w:pPr>
          </w:p>
        </w:tc>
        <w:tc>
          <w:tcPr>
            <w:tcW w:w="540"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rFonts w:ascii="BrowalliaUPC" w:hAnsi="BrowalliaUPC" w:cs="BrowalliaUPC"/>
                <w:b/>
                <w:bCs/>
                <w:szCs w:val="22"/>
              </w:rPr>
            </w:pPr>
          </w:p>
        </w:tc>
        <w:tc>
          <w:tcPr>
            <w:tcW w:w="540"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rFonts w:ascii="BrowalliaUPC" w:hAnsi="BrowalliaUPC" w:cs="BrowalliaUPC"/>
                <w:b/>
                <w:bCs/>
                <w:szCs w:val="22"/>
              </w:rPr>
            </w:pPr>
          </w:p>
        </w:tc>
        <w:tc>
          <w:tcPr>
            <w:tcW w:w="540"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90"/>
        </w:trPr>
        <w:tc>
          <w:tcPr>
            <w:tcW w:w="7315" w:type="dxa"/>
            <w:vAlign w:val="center"/>
          </w:tcPr>
          <w:p w:rsidR="00CB458E" w:rsidRPr="00FD2CD8" w:rsidRDefault="00CB458E" w:rsidP="0011119D">
            <w:pPr>
              <w:contextualSpacing/>
              <w:rPr>
                <w:rFonts w:ascii="BrowalliaUPC" w:hAnsi="BrowalliaUPC" w:cs="BrowalliaUPC"/>
                <w:szCs w:val="22"/>
              </w:rPr>
            </w:pPr>
            <w:r w:rsidRPr="00FD2CD8">
              <w:rPr>
                <w:rFonts w:ascii="BrowalliaUPC" w:hAnsi="BrowalliaUPC" w:cs="BrowalliaUPC" w:hint="cs"/>
                <w:szCs w:val="22"/>
                <w:cs/>
              </w:rPr>
              <w:t>ช่วยเหลือบรรเทาความเดือดร้อน</w:t>
            </w:r>
          </w:p>
        </w:tc>
        <w:tc>
          <w:tcPr>
            <w:tcW w:w="465" w:type="dxa"/>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510" w:type="dxa"/>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95" w:type="dxa"/>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vAlign w:val="center"/>
          </w:tcPr>
          <w:p w:rsidR="00CB458E" w:rsidRPr="00FD2CD8" w:rsidRDefault="00CB458E" w:rsidP="0011119D">
            <w:pPr>
              <w:jc w:val="center"/>
              <w:rPr>
                <w:rFonts w:ascii="BrowalliaUPC" w:hAnsi="BrowalliaUPC" w:cs="BrowalliaUPC"/>
                <w:b/>
                <w:bCs/>
                <w:szCs w:val="22"/>
              </w:rPr>
            </w:pPr>
          </w:p>
        </w:tc>
        <w:tc>
          <w:tcPr>
            <w:tcW w:w="540" w:type="dxa"/>
            <w:vAlign w:val="center"/>
          </w:tcPr>
          <w:p w:rsidR="00CB458E" w:rsidRPr="00FD2CD8" w:rsidRDefault="00CB458E" w:rsidP="0011119D">
            <w:pPr>
              <w:jc w:val="center"/>
              <w:rPr>
                <w:rFonts w:ascii="BrowalliaUPC" w:hAnsi="BrowalliaUPC" w:cs="BrowalliaUPC"/>
                <w:b/>
                <w:bCs/>
                <w:szCs w:val="22"/>
              </w:rPr>
            </w:pPr>
          </w:p>
        </w:tc>
        <w:tc>
          <w:tcPr>
            <w:tcW w:w="435" w:type="dxa"/>
            <w:vAlign w:val="center"/>
          </w:tcPr>
          <w:p w:rsidR="00CB458E" w:rsidRPr="00FD2CD8" w:rsidRDefault="00CB458E" w:rsidP="0011119D">
            <w:pPr>
              <w:jc w:val="center"/>
              <w:rPr>
                <w:rFonts w:ascii="BrowalliaUPC" w:hAnsi="BrowalliaUPC" w:cs="BrowalliaUPC"/>
                <w:b/>
                <w:bCs/>
                <w:szCs w:val="22"/>
              </w:rPr>
            </w:pPr>
          </w:p>
        </w:tc>
        <w:tc>
          <w:tcPr>
            <w:tcW w:w="480" w:type="dxa"/>
            <w:vAlign w:val="center"/>
          </w:tcPr>
          <w:p w:rsidR="00CB458E" w:rsidRPr="00FD2CD8" w:rsidRDefault="00CB458E" w:rsidP="0011119D">
            <w:pPr>
              <w:jc w:val="center"/>
              <w:rPr>
                <w:rFonts w:ascii="BrowalliaUPC" w:hAnsi="BrowalliaUPC" w:cs="BrowalliaUPC"/>
                <w:b/>
                <w:bCs/>
                <w:szCs w:val="22"/>
              </w:rPr>
            </w:pPr>
          </w:p>
        </w:tc>
        <w:tc>
          <w:tcPr>
            <w:tcW w:w="480" w:type="dxa"/>
            <w:vAlign w:val="center"/>
          </w:tcPr>
          <w:p w:rsidR="00CB458E" w:rsidRPr="00FD2CD8" w:rsidRDefault="00CB458E" w:rsidP="0011119D">
            <w:pPr>
              <w:jc w:val="center"/>
              <w:rPr>
                <w:rFonts w:ascii="BrowalliaUPC" w:hAnsi="BrowalliaUPC" w:cs="BrowalliaUPC"/>
                <w:b/>
                <w:bCs/>
                <w:szCs w:val="22"/>
              </w:rPr>
            </w:pPr>
          </w:p>
        </w:tc>
        <w:tc>
          <w:tcPr>
            <w:tcW w:w="548"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rFonts w:ascii="BrowalliaUPC" w:hAnsi="BrowalliaUPC" w:cs="BrowalliaUPC"/>
                <w:b/>
                <w:bCs/>
                <w:szCs w:val="22"/>
              </w:rPr>
            </w:pPr>
          </w:p>
        </w:tc>
        <w:tc>
          <w:tcPr>
            <w:tcW w:w="540"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rFonts w:ascii="BrowalliaUPC" w:hAnsi="BrowalliaUPC" w:cs="BrowalliaUPC"/>
                <w:b/>
                <w:bCs/>
                <w:szCs w:val="22"/>
              </w:rPr>
            </w:pPr>
          </w:p>
        </w:tc>
        <w:tc>
          <w:tcPr>
            <w:tcW w:w="540"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rFonts w:ascii="BrowalliaUPC" w:hAnsi="BrowalliaUPC" w:cs="BrowalliaUPC"/>
                <w:b/>
                <w:bCs/>
                <w:szCs w:val="22"/>
              </w:rPr>
            </w:pPr>
          </w:p>
        </w:tc>
        <w:tc>
          <w:tcPr>
            <w:tcW w:w="540"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vAlign w:val="center"/>
          </w:tcPr>
          <w:p w:rsidR="00CB458E" w:rsidRPr="00FD2CD8" w:rsidRDefault="00CB458E" w:rsidP="0011119D">
            <w:pPr>
              <w:contextualSpacing/>
              <w:rPr>
                <w:rFonts w:ascii="BrowalliaUPC" w:hAnsi="BrowalliaUPC" w:cs="BrowalliaUPC"/>
                <w:szCs w:val="22"/>
              </w:rPr>
            </w:pPr>
            <w:r w:rsidRPr="00FD2CD8">
              <w:rPr>
                <w:rFonts w:ascii="BrowalliaUPC" w:hAnsi="BrowalliaUPC" w:cs="BrowalliaUPC" w:hint="cs"/>
                <w:szCs w:val="22"/>
                <w:cs/>
              </w:rPr>
              <w:t>การช่วยเหลือสังคมและชุมชน</w:t>
            </w:r>
          </w:p>
        </w:tc>
        <w:tc>
          <w:tcPr>
            <w:tcW w:w="465" w:type="dxa"/>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510" w:type="dxa"/>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95" w:type="dxa"/>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vAlign w:val="center"/>
          </w:tcPr>
          <w:p w:rsidR="00CB458E" w:rsidRPr="00FD2CD8" w:rsidRDefault="00CB458E" w:rsidP="0011119D">
            <w:pPr>
              <w:jc w:val="center"/>
              <w:rPr>
                <w:rFonts w:ascii="BrowalliaUPC" w:hAnsi="BrowalliaUPC" w:cs="BrowalliaUPC"/>
                <w:b/>
                <w:bCs/>
                <w:szCs w:val="22"/>
              </w:rPr>
            </w:pPr>
          </w:p>
        </w:tc>
        <w:tc>
          <w:tcPr>
            <w:tcW w:w="540" w:type="dxa"/>
            <w:vAlign w:val="center"/>
          </w:tcPr>
          <w:p w:rsidR="00CB458E" w:rsidRPr="00FD2CD8" w:rsidRDefault="00CB458E" w:rsidP="0011119D">
            <w:pPr>
              <w:jc w:val="center"/>
              <w:rPr>
                <w:rFonts w:ascii="BrowalliaUPC" w:hAnsi="BrowalliaUPC" w:cs="BrowalliaUPC"/>
                <w:b/>
                <w:bCs/>
                <w:szCs w:val="22"/>
              </w:rPr>
            </w:pPr>
          </w:p>
        </w:tc>
        <w:tc>
          <w:tcPr>
            <w:tcW w:w="435" w:type="dxa"/>
            <w:vAlign w:val="center"/>
          </w:tcPr>
          <w:p w:rsidR="00CB458E" w:rsidRPr="00FD2CD8" w:rsidRDefault="00CB458E" w:rsidP="0011119D">
            <w:pPr>
              <w:jc w:val="center"/>
              <w:rPr>
                <w:rFonts w:ascii="BrowalliaUPC" w:hAnsi="BrowalliaUPC" w:cs="BrowalliaUPC"/>
                <w:b/>
                <w:bCs/>
                <w:szCs w:val="22"/>
              </w:rPr>
            </w:pPr>
          </w:p>
        </w:tc>
        <w:tc>
          <w:tcPr>
            <w:tcW w:w="480" w:type="dxa"/>
            <w:vAlign w:val="center"/>
          </w:tcPr>
          <w:p w:rsidR="00CB458E" w:rsidRPr="00FD2CD8" w:rsidRDefault="00CB458E" w:rsidP="0011119D">
            <w:pPr>
              <w:jc w:val="center"/>
              <w:rPr>
                <w:rFonts w:ascii="BrowalliaUPC" w:hAnsi="BrowalliaUPC" w:cs="BrowalliaUPC"/>
                <w:b/>
                <w:bCs/>
                <w:szCs w:val="22"/>
              </w:rPr>
            </w:pPr>
          </w:p>
        </w:tc>
        <w:tc>
          <w:tcPr>
            <w:tcW w:w="480" w:type="dxa"/>
            <w:vAlign w:val="center"/>
          </w:tcPr>
          <w:p w:rsidR="00CB458E" w:rsidRPr="00FD2CD8" w:rsidRDefault="00CB458E" w:rsidP="0011119D">
            <w:pPr>
              <w:jc w:val="center"/>
              <w:rPr>
                <w:rFonts w:ascii="BrowalliaUPC" w:hAnsi="BrowalliaUPC" w:cs="BrowalliaUPC"/>
                <w:b/>
                <w:bCs/>
                <w:szCs w:val="22"/>
              </w:rPr>
            </w:pPr>
          </w:p>
        </w:tc>
        <w:tc>
          <w:tcPr>
            <w:tcW w:w="548"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rFonts w:ascii="BrowalliaUPC" w:hAnsi="BrowalliaUPC" w:cs="BrowalliaUPC"/>
                <w:b/>
                <w:bCs/>
                <w:szCs w:val="22"/>
              </w:rPr>
            </w:pPr>
          </w:p>
        </w:tc>
        <w:tc>
          <w:tcPr>
            <w:tcW w:w="540"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rFonts w:ascii="BrowalliaUPC" w:hAnsi="BrowalliaUPC" w:cs="BrowalliaUPC"/>
                <w:b/>
                <w:bCs/>
                <w:szCs w:val="22"/>
              </w:rPr>
            </w:pPr>
          </w:p>
        </w:tc>
        <w:tc>
          <w:tcPr>
            <w:tcW w:w="540"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rFonts w:ascii="BrowalliaUPC" w:hAnsi="BrowalliaUPC" w:cs="BrowalliaUPC"/>
                <w:b/>
                <w:bCs/>
                <w:szCs w:val="22"/>
              </w:rPr>
            </w:pPr>
          </w:p>
        </w:tc>
        <w:tc>
          <w:tcPr>
            <w:tcW w:w="540"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vAlign w:val="center"/>
          </w:tcPr>
          <w:p w:rsidR="00CB458E" w:rsidRPr="00FD2CD8" w:rsidRDefault="00CB458E" w:rsidP="0011119D">
            <w:pPr>
              <w:contextualSpacing/>
              <w:rPr>
                <w:rFonts w:ascii="BrowalliaUPC" w:hAnsi="BrowalliaUPC" w:cs="BrowalliaUPC"/>
                <w:szCs w:val="22"/>
                <w:cs/>
              </w:rPr>
            </w:pPr>
            <w:r w:rsidRPr="00FD2CD8">
              <w:rPr>
                <w:rFonts w:ascii="BrowalliaUPC" w:hAnsi="BrowalliaUPC" w:cs="BrowalliaUPC" w:hint="cs"/>
                <w:szCs w:val="22"/>
                <w:cs/>
              </w:rPr>
              <w:t>การมีส่วนร่วมชุมชนสัมพันธ์และการสร้างคุณค่าร่วมกัน</w:t>
            </w:r>
          </w:p>
        </w:tc>
        <w:tc>
          <w:tcPr>
            <w:tcW w:w="465" w:type="dxa"/>
            <w:vAlign w:val="center"/>
          </w:tcPr>
          <w:p w:rsidR="00CB458E" w:rsidRPr="00FD2CD8" w:rsidRDefault="00CB458E" w:rsidP="0011119D">
            <w:pPr>
              <w:jc w:val="center"/>
              <w:rPr>
                <w:rFonts w:ascii="BrowalliaUPC" w:hAnsi="BrowalliaUPC" w:cs="BrowalliaUPC"/>
                <w:b/>
                <w:bCs/>
                <w:szCs w:val="22"/>
              </w:rPr>
            </w:pPr>
          </w:p>
        </w:tc>
        <w:tc>
          <w:tcPr>
            <w:tcW w:w="510" w:type="dxa"/>
            <w:vAlign w:val="center"/>
          </w:tcPr>
          <w:p w:rsidR="00CB458E" w:rsidRPr="00FD2CD8" w:rsidRDefault="00CB458E" w:rsidP="0011119D">
            <w:pPr>
              <w:jc w:val="center"/>
              <w:rPr>
                <w:rFonts w:ascii="BrowalliaUPC" w:hAnsi="BrowalliaUPC" w:cs="BrowalliaUPC"/>
                <w:b/>
                <w:bCs/>
                <w:szCs w:val="22"/>
              </w:rPr>
            </w:pPr>
            <w:r w:rsidRPr="00FD2CD8">
              <w:rPr>
                <w:rFonts w:ascii="FangSong" w:eastAsia="FangSong" w:hAnsi="FangSong" w:cs="BrowalliaUPC" w:hint="eastAsia"/>
                <w:b/>
                <w:bCs/>
                <w:szCs w:val="22"/>
              </w:rPr>
              <w:t>*</w:t>
            </w:r>
          </w:p>
        </w:tc>
        <w:tc>
          <w:tcPr>
            <w:tcW w:w="495" w:type="dxa"/>
            <w:vAlign w:val="center"/>
          </w:tcPr>
          <w:p w:rsidR="00CB458E" w:rsidRPr="00FD2CD8" w:rsidRDefault="00CB458E" w:rsidP="0011119D">
            <w:pPr>
              <w:jc w:val="center"/>
              <w:rPr>
                <w:rFonts w:ascii="FangSong" w:eastAsia="FangSong" w:hAnsi="FangSong" w:cs="BrowalliaUPC"/>
                <w:b/>
                <w:bCs/>
                <w:szCs w:val="22"/>
              </w:rPr>
            </w:pPr>
          </w:p>
        </w:tc>
        <w:tc>
          <w:tcPr>
            <w:tcW w:w="450" w:type="dxa"/>
            <w:vAlign w:val="center"/>
          </w:tcPr>
          <w:p w:rsidR="00CB458E" w:rsidRPr="00FD2CD8" w:rsidRDefault="00CB458E" w:rsidP="0011119D">
            <w:pPr>
              <w:jc w:val="center"/>
              <w:rPr>
                <w:rFonts w:ascii="BrowalliaUPC" w:hAnsi="BrowalliaUPC" w:cs="BrowalliaUPC"/>
                <w:b/>
                <w:bCs/>
                <w:szCs w:val="22"/>
              </w:rPr>
            </w:pPr>
          </w:p>
        </w:tc>
        <w:tc>
          <w:tcPr>
            <w:tcW w:w="540" w:type="dxa"/>
            <w:vAlign w:val="center"/>
          </w:tcPr>
          <w:p w:rsidR="00CB458E" w:rsidRPr="00FD2CD8" w:rsidRDefault="00CB458E" w:rsidP="0011119D">
            <w:pPr>
              <w:jc w:val="center"/>
              <w:rPr>
                <w:rFonts w:ascii="BrowalliaUPC" w:hAnsi="BrowalliaUPC" w:cs="BrowalliaUPC"/>
                <w:b/>
                <w:bCs/>
                <w:szCs w:val="22"/>
              </w:rPr>
            </w:pPr>
            <w:r w:rsidRPr="00FD2CD8">
              <w:rPr>
                <w:rFonts w:ascii="FangSong" w:eastAsia="FangSong" w:hAnsi="FangSong" w:cs="BrowalliaUPC" w:hint="eastAsia"/>
                <w:b/>
                <w:bCs/>
                <w:szCs w:val="22"/>
              </w:rPr>
              <w:t>*</w:t>
            </w:r>
          </w:p>
        </w:tc>
        <w:tc>
          <w:tcPr>
            <w:tcW w:w="435" w:type="dxa"/>
            <w:vAlign w:val="center"/>
          </w:tcPr>
          <w:p w:rsidR="00CB458E" w:rsidRPr="00FD2CD8" w:rsidRDefault="00CB458E" w:rsidP="0011119D">
            <w:pPr>
              <w:jc w:val="center"/>
              <w:rPr>
                <w:rFonts w:ascii="BrowalliaUPC" w:hAnsi="BrowalliaUPC" w:cs="BrowalliaUPC"/>
                <w:b/>
                <w:bCs/>
                <w:szCs w:val="22"/>
              </w:rPr>
            </w:pPr>
          </w:p>
        </w:tc>
        <w:tc>
          <w:tcPr>
            <w:tcW w:w="480" w:type="dxa"/>
            <w:vAlign w:val="center"/>
          </w:tcPr>
          <w:p w:rsidR="00CB458E" w:rsidRPr="00FD2CD8" w:rsidRDefault="00CB458E" w:rsidP="0011119D">
            <w:pPr>
              <w:jc w:val="center"/>
              <w:rPr>
                <w:rFonts w:ascii="BrowalliaUPC" w:hAnsi="BrowalliaUPC" w:cs="BrowalliaUPC"/>
                <w:b/>
                <w:bCs/>
                <w:szCs w:val="22"/>
              </w:rPr>
            </w:pPr>
            <w:r w:rsidRPr="00FD2CD8">
              <w:rPr>
                <w:rFonts w:ascii="FangSong" w:eastAsia="FangSong" w:hAnsi="FangSong" w:cs="BrowalliaUPC" w:hint="eastAsia"/>
                <w:b/>
                <w:bCs/>
                <w:szCs w:val="22"/>
              </w:rPr>
              <w:t>*</w:t>
            </w:r>
          </w:p>
        </w:tc>
        <w:tc>
          <w:tcPr>
            <w:tcW w:w="480" w:type="dxa"/>
            <w:vAlign w:val="center"/>
          </w:tcPr>
          <w:p w:rsidR="00CB458E" w:rsidRPr="00FD2CD8" w:rsidRDefault="00CB458E" w:rsidP="0011119D">
            <w:pPr>
              <w:jc w:val="center"/>
              <w:rPr>
                <w:rFonts w:ascii="BrowalliaUPC" w:hAnsi="BrowalliaUPC" w:cs="BrowalliaUPC"/>
                <w:b/>
                <w:bCs/>
                <w:szCs w:val="22"/>
              </w:rPr>
            </w:pPr>
          </w:p>
        </w:tc>
        <w:tc>
          <w:tcPr>
            <w:tcW w:w="548"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rFonts w:ascii="BrowalliaUPC" w:hAnsi="BrowalliaUPC" w:cs="BrowalliaUPC"/>
                <w:b/>
                <w:bCs/>
                <w:szCs w:val="22"/>
              </w:rPr>
            </w:pPr>
          </w:p>
        </w:tc>
        <w:tc>
          <w:tcPr>
            <w:tcW w:w="540"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rFonts w:ascii="BrowalliaUPC" w:hAnsi="BrowalliaUPC" w:cs="BrowalliaUPC"/>
                <w:b/>
                <w:bCs/>
                <w:szCs w:val="22"/>
              </w:rPr>
            </w:pPr>
          </w:p>
        </w:tc>
        <w:tc>
          <w:tcPr>
            <w:tcW w:w="540"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rFonts w:ascii="BrowalliaUPC" w:hAnsi="BrowalliaUPC" w:cs="BrowalliaUPC"/>
                <w:b/>
                <w:bCs/>
                <w:szCs w:val="22"/>
              </w:rPr>
            </w:pPr>
          </w:p>
        </w:tc>
        <w:tc>
          <w:tcPr>
            <w:tcW w:w="540"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vAlign w:val="center"/>
          </w:tcPr>
          <w:p w:rsidR="00CB458E" w:rsidRPr="00FD2CD8" w:rsidRDefault="00CB458E" w:rsidP="0011119D">
            <w:pPr>
              <w:contextualSpacing/>
              <w:rPr>
                <w:rFonts w:ascii="BrowalliaUPC" w:hAnsi="BrowalliaUPC" w:cs="BrowalliaUPC"/>
                <w:szCs w:val="22"/>
              </w:rPr>
            </w:pPr>
            <w:r w:rsidRPr="00FD2CD8">
              <w:rPr>
                <w:rFonts w:ascii="BrowalliaUPC" w:hAnsi="BrowalliaUPC" w:cs="BrowalliaUPC"/>
                <w:szCs w:val="22"/>
                <w:cs/>
              </w:rPr>
              <w:t>ส่งเสริมการมีสุขภาพที่ดีให้กับพนักงาน</w:t>
            </w:r>
          </w:p>
        </w:tc>
        <w:tc>
          <w:tcPr>
            <w:tcW w:w="465" w:type="dxa"/>
            <w:vAlign w:val="center"/>
          </w:tcPr>
          <w:p w:rsidR="00CB458E" w:rsidRPr="00FD2CD8" w:rsidRDefault="00CB458E" w:rsidP="0011119D">
            <w:pPr>
              <w:jc w:val="center"/>
              <w:rPr>
                <w:rFonts w:ascii="BrowalliaUPC" w:hAnsi="BrowalliaUPC" w:cs="BrowalliaUPC"/>
                <w:b/>
                <w:bCs/>
                <w:szCs w:val="22"/>
              </w:rPr>
            </w:pPr>
          </w:p>
        </w:tc>
        <w:tc>
          <w:tcPr>
            <w:tcW w:w="510" w:type="dxa"/>
            <w:vAlign w:val="center"/>
          </w:tcPr>
          <w:p w:rsidR="00CB458E" w:rsidRPr="00FD2CD8" w:rsidRDefault="00CB458E" w:rsidP="0011119D">
            <w:pPr>
              <w:jc w:val="center"/>
              <w:rPr>
                <w:rFonts w:ascii="BrowalliaUPC" w:hAnsi="BrowalliaUPC" w:cs="BrowalliaUPC"/>
                <w:b/>
                <w:bCs/>
                <w:szCs w:val="22"/>
              </w:rPr>
            </w:pPr>
          </w:p>
        </w:tc>
        <w:tc>
          <w:tcPr>
            <w:tcW w:w="495" w:type="dxa"/>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vAlign w:val="center"/>
          </w:tcPr>
          <w:p w:rsidR="00CB458E" w:rsidRPr="00FD2CD8" w:rsidRDefault="00CB458E" w:rsidP="0011119D">
            <w:pPr>
              <w:jc w:val="center"/>
              <w:rPr>
                <w:rFonts w:ascii="BrowalliaUPC" w:hAnsi="BrowalliaUPC" w:cs="BrowalliaUPC"/>
                <w:b/>
                <w:bCs/>
                <w:szCs w:val="22"/>
              </w:rPr>
            </w:pPr>
          </w:p>
        </w:tc>
        <w:tc>
          <w:tcPr>
            <w:tcW w:w="540" w:type="dxa"/>
            <w:vAlign w:val="center"/>
          </w:tcPr>
          <w:p w:rsidR="00CB458E" w:rsidRPr="00FD2CD8" w:rsidRDefault="00CB458E" w:rsidP="0011119D">
            <w:pPr>
              <w:jc w:val="center"/>
              <w:rPr>
                <w:rFonts w:ascii="BrowalliaUPC" w:hAnsi="BrowalliaUPC" w:cs="BrowalliaUPC"/>
                <w:b/>
                <w:bCs/>
                <w:szCs w:val="22"/>
              </w:rPr>
            </w:pPr>
          </w:p>
        </w:tc>
        <w:tc>
          <w:tcPr>
            <w:tcW w:w="435" w:type="dxa"/>
            <w:vAlign w:val="center"/>
          </w:tcPr>
          <w:p w:rsidR="00CB458E" w:rsidRPr="00FD2CD8" w:rsidRDefault="00CB458E" w:rsidP="0011119D">
            <w:pPr>
              <w:jc w:val="center"/>
              <w:rPr>
                <w:rFonts w:ascii="BrowalliaUPC" w:hAnsi="BrowalliaUPC" w:cs="BrowalliaUPC"/>
                <w:b/>
                <w:bCs/>
                <w:szCs w:val="22"/>
              </w:rPr>
            </w:pPr>
          </w:p>
        </w:tc>
        <w:tc>
          <w:tcPr>
            <w:tcW w:w="480" w:type="dxa"/>
            <w:vAlign w:val="center"/>
          </w:tcPr>
          <w:p w:rsidR="00CB458E" w:rsidRPr="00FD2CD8" w:rsidRDefault="00CB458E" w:rsidP="0011119D">
            <w:pPr>
              <w:jc w:val="center"/>
              <w:rPr>
                <w:rFonts w:ascii="BrowalliaUPC" w:hAnsi="BrowalliaUPC" w:cs="BrowalliaUPC"/>
                <w:b/>
                <w:bCs/>
                <w:szCs w:val="22"/>
              </w:rPr>
            </w:pPr>
          </w:p>
        </w:tc>
        <w:tc>
          <w:tcPr>
            <w:tcW w:w="480" w:type="dxa"/>
            <w:vAlign w:val="center"/>
          </w:tcPr>
          <w:p w:rsidR="00CB458E" w:rsidRPr="00FD2CD8" w:rsidRDefault="00CB458E" w:rsidP="0011119D">
            <w:pPr>
              <w:jc w:val="center"/>
              <w:rPr>
                <w:rFonts w:ascii="BrowalliaUPC" w:hAnsi="BrowalliaUPC" w:cs="BrowalliaUPC"/>
                <w:b/>
                <w:bCs/>
                <w:szCs w:val="22"/>
              </w:rPr>
            </w:pPr>
          </w:p>
        </w:tc>
        <w:tc>
          <w:tcPr>
            <w:tcW w:w="548"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rFonts w:ascii="BrowalliaUPC" w:hAnsi="BrowalliaUPC" w:cs="BrowalliaUPC"/>
                <w:b/>
                <w:bCs/>
                <w:szCs w:val="22"/>
              </w:rPr>
            </w:pPr>
          </w:p>
        </w:tc>
        <w:tc>
          <w:tcPr>
            <w:tcW w:w="540"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rFonts w:ascii="BrowalliaUPC" w:hAnsi="BrowalliaUPC" w:cs="BrowalliaUPC"/>
                <w:b/>
                <w:bCs/>
                <w:szCs w:val="22"/>
              </w:rPr>
            </w:pPr>
          </w:p>
        </w:tc>
        <w:tc>
          <w:tcPr>
            <w:tcW w:w="540"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rFonts w:ascii="BrowalliaUPC" w:hAnsi="BrowalliaUPC" w:cs="BrowalliaUPC"/>
                <w:b/>
                <w:bCs/>
                <w:szCs w:val="22"/>
              </w:rPr>
            </w:pPr>
          </w:p>
        </w:tc>
        <w:tc>
          <w:tcPr>
            <w:tcW w:w="540"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vAlign w:val="center"/>
          </w:tcPr>
          <w:p w:rsidR="00CB458E" w:rsidRPr="00FD2CD8" w:rsidRDefault="00CB458E" w:rsidP="0011119D">
            <w:pPr>
              <w:contextualSpacing/>
              <w:rPr>
                <w:rFonts w:ascii="BrowalliaUPC" w:hAnsi="BrowalliaUPC" w:cs="BrowalliaUPC"/>
                <w:szCs w:val="22"/>
              </w:rPr>
            </w:pPr>
            <w:r w:rsidRPr="00FD2CD8">
              <w:rPr>
                <w:rFonts w:ascii="BrowalliaUPC" w:hAnsi="BrowalliaUPC" w:cs="BrowalliaUPC"/>
                <w:szCs w:val="22"/>
                <w:cs/>
              </w:rPr>
              <w:t>ตรวจสุขภาพประจำปีสำหรับพนักงาน</w:t>
            </w:r>
          </w:p>
        </w:tc>
        <w:tc>
          <w:tcPr>
            <w:tcW w:w="46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1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95"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3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8"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vAlign w:val="center"/>
          </w:tcPr>
          <w:p w:rsidR="00CB458E" w:rsidRPr="00FD2CD8" w:rsidRDefault="00CB458E" w:rsidP="0011119D">
            <w:pPr>
              <w:rPr>
                <w:rFonts w:ascii="BrowalliaUPC" w:hAnsi="BrowalliaUPC" w:cs="BrowalliaUPC"/>
                <w:szCs w:val="22"/>
                <w:cs/>
              </w:rPr>
            </w:pPr>
            <w:r w:rsidRPr="00FD2CD8">
              <w:rPr>
                <w:rFonts w:ascii="BrowalliaUPC" w:hAnsi="BrowalliaUPC" w:cs="BrowalliaUPC"/>
                <w:szCs w:val="22"/>
                <w:cs/>
              </w:rPr>
              <w:t>การฉีดวัคซีนป้องกันโรค</w:t>
            </w:r>
          </w:p>
        </w:tc>
        <w:tc>
          <w:tcPr>
            <w:tcW w:w="46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1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95"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3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8"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vAlign w:val="center"/>
          </w:tcPr>
          <w:p w:rsidR="00CB458E" w:rsidRPr="00FD2CD8" w:rsidRDefault="00CB458E" w:rsidP="0011119D">
            <w:pPr>
              <w:contextualSpacing/>
              <w:rPr>
                <w:rFonts w:ascii="BrowalliaUPC" w:hAnsi="BrowalliaUPC" w:cs="BrowalliaUPC"/>
                <w:szCs w:val="22"/>
                <w:cs/>
              </w:rPr>
            </w:pPr>
            <w:r w:rsidRPr="00FD2CD8">
              <w:rPr>
                <w:rFonts w:ascii="BrowalliaUPC" w:hAnsi="BrowalliaUPC" w:cs="BrowalliaUPC" w:hint="cs"/>
                <w:szCs w:val="22"/>
                <w:cs/>
              </w:rPr>
              <w:t>ลดปริมาณขยะและของเสีย</w:t>
            </w:r>
          </w:p>
        </w:tc>
        <w:tc>
          <w:tcPr>
            <w:tcW w:w="46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1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95"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3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8"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vAlign w:val="center"/>
          </w:tcPr>
          <w:p w:rsidR="00CB458E" w:rsidRPr="00FD2CD8" w:rsidRDefault="00CB458E" w:rsidP="0011119D">
            <w:pPr>
              <w:contextualSpacing/>
              <w:rPr>
                <w:rFonts w:ascii="BrowalliaUPC" w:hAnsi="BrowalliaUPC" w:cs="BrowalliaUPC"/>
                <w:szCs w:val="22"/>
                <w:cs/>
              </w:rPr>
            </w:pPr>
            <w:r w:rsidRPr="00FD2CD8">
              <w:rPr>
                <w:rFonts w:ascii="BrowalliaUPC" w:hAnsi="BrowalliaUPC" w:cs="BrowalliaUPC"/>
                <w:szCs w:val="22"/>
                <w:cs/>
              </w:rPr>
              <w:t>พัฒนาด้านบริการที่เข้าถึงความต้องการของลูกค้า</w:t>
            </w:r>
          </w:p>
        </w:tc>
        <w:tc>
          <w:tcPr>
            <w:tcW w:w="46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1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95"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3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8"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r w:rsidRPr="00FD2CD8">
              <w:rPr>
                <w:rFonts w:ascii="FangSong" w:eastAsia="FangSong" w:hAnsi="FangSong" w:cs="BrowalliaUPC" w:hint="eastAsia"/>
                <w:b/>
                <w:bCs/>
                <w:szCs w:val="22"/>
              </w:rPr>
              <w:t>*</w:t>
            </w: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vAlign w:val="center"/>
          </w:tcPr>
          <w:p w:rsidR="00CB458E" w:rsidRPr="00FD2CD8" w:rsidRDefault="00CB458E" w:rsidP="0011119D">
            <w:pPr>
              <w:contextualSpacing/>
              <w:rPr>
                <w:rFonts w:ascii="BrowalliaUPC" w:hAnsi="BrowalliaUPC" w:cs="BrowalliaUPC"/>
                <w:szCs w:val="22"/>
                <w:cs/>
              </w:rPr>
            </w:pPr>
            <w:r w:rsidRPr="00FD2CD8">
              <w:rPr>
                <w:rFonts w:ascii="BrowalliaUPC" w:hAnsi="BrowalliaUPC" w:cs="BrowalliaUPC" w:hint="cs"/>
                <w:szCs w:val="22"/>
                <w:cs/>
              </w:rPr>
              <w:t>สร้างนวัตกรรมและบริการที่ยั่งยืน</w:t>
            </w:r>
          </w:p>
        </w:tc>
        <w:tc>
          <w:tcPr>
            <w:tcW w:w="46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1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95"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3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8"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vAlign w:val="center"/>
          </w:tcPr>
          <w:p w:rsidR="00CB458E" w:rsidRPr="00FD2CD8" w:rsidRDefault="00CB458E" w:rsidP="0011119D">
            <w:pPr>
              <w:contextualSpacing/>
              <w:rPr>
                <w:rFonts w:ascii="BrowalliaUPC" w:hAnsi="BrowalliaUPC" w:cs="BrowalliaUPC"/>
                <w:szCs w:val="22"/>
                <w:cs/>
              </w:rPr>
            </w:pPr>
            <w:r w:rsidRPr="00FD2CD8">
              <w:rPr>
                <w:rFonts w:ascii="BrowalliaUPC" w:hAnsi="BrowalliaUPC" w:cs="BrowalliaUPC" w:hint="cs"/>
                <w:szCs w:val="22"/>
                <w:cs/>
              </w:rPr>
              <w:t>สร้างมาตรฐานความปลอดภัยด้านการทำงานและบริการ</w:t>
            </w:r>
          </w:p>
        </w:tc>
        <w:tc>
          <w:tcPr>
            <w:tcW w:w="46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1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95"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3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8"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r w:rsidRPr="00FD2CD8">
              <w:rPr>
                <w:rFonts w:ascii="FangSong" w:eastAsia="FangSong" w:hAnsi="FangSong" w:cs="BrowalliaUPC" w:hint="eastAsia"/>
                <w:b/>
                <w:bCs/>
                <w:szCs w:val="22"/>
              </w:rPr>
              <w:t>*</w:t>
            </w: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vAlign w:val="center"/>
          </w:tcPr>
          <w:p w:rsidR="00CB458E" w:rsidRPr="00FD2CD8" w:rsidRDefault="00CB458E" w:rsidP="0011119D">
            <w:pPr>
              <w:contextualSpacing/>
              <w:rPr>
                <w:rFonts w:ascii="BrowalliaUPC" w:hAnsi="BrowalliaUPC" w:cs="BrowalliaUPC"/>
                <w:szCs w:val="22"/>
                <w:cs/>
              </w:rPr>
            </w:pPr>
            <w:r w:rsidRPr="00FD2CD8">
              <w:rPr>
                <w:rFonts w:ascii="BrowalliaUPC" w:hAnsi="BrowalliaUPC" w:cs="BrowalliaUPC"/>
                <w:szCs w:val="22"/>
                <w:cs/>
              </w:rPr>
              <w:t>จ้างงานชุมชนระแว</w:t>
            </w:r>
            <w:r w:rsidRPr="00FD2CD8">
              <w:rPr>
                <w:rFonts w:ascii="BrowalliaUPC" w:hAnsi="BrowalliaUPC" w:cs="BrowalliaUPC" w:hint="cs"/>
                <w:szCs w:val="22"/>
                <w:cs/>
              </w:rPr>
              <w:t>ก</w:t>
            </w:r>
            <w:r w:rsidRPr="00FD2CD8">
              <w:rPr>
                <w:rFonts w:ascii="BrowalliaUPC" w:hAnsi="BrowalliaUPC" w:cs="BrowalliaUPC"/>
                <w:szCs w:val="22"/>
                <w:cs/>
              </w:rPr>
              <w:t>รอบโครงการให้มีอาชีพที่ดีเพื่อเลี้ยงครอบครัว</w:t>
            </w:r>
          </w:p>
        </w:tc>
        <w:tc>
          <w:tcPr>
            <w:tcW w:w="46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1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95"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3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8"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vAlign w:val="center"/>
          </w:tcPr>
          <w:p w:rsidR="00CB458E" w:rsidRPr="00FD2CD8" w:rsidRDefault="00CB458E" w:rsidP="0011119D">
            <w:pPr>
              <w:contextualSpacing/>
              <w:rPr>
                <w:rFonts w:ascii="BrowalliaUPC" w:hAnsi="BrowalliaUPC" w:cs="BrowalliaUPC"/>
                <w:szCs w:val="22"/>
                <w:cs/>
              </w:rPr>
            </w:pPr>
            <w:r w:rsidRPr="00FD2CD8">
              <w:rPr>
                <w:rFonts w:ascii="BrowalliaUPC" w:hAnsi="BrowalliaUPC" w:cs="BrowalliaUPC"/>
                <w:szCs w:val="22"/>
                <w:cs/>
              </w:rPr>
              <w:t>ตรวจที่พักของบริษัทผู้รับเหมาเป็นประจำเพื่อให้ปฏิบัติตามกฎระเบียบและความเป็นอยู่ที่ดี</w:t>
            </w:r>
          </w:p>
        </w:tc>
        <w:tc>
          <w:tcPr>
            <w:tcW w:w="46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1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95"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3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8"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vAlign w:val="center"/>
          </w:tcPr>
          <w:p w:rsidR="00CB458E" w:rsidRPr="00FD2CD8" w:rsidRDefault="00CB458E" w:rsidP="0011119D">
            <w:pPr>
              <w:contextualSpacing/>
              <w:rPr>
                <w:rFonts w:ascii="BrowalliaUPC" w:hAnsi="BrowalliaUPC" w:cs="BrowalliaUPC"/>
                <w:szCs w:val="22"/>
                <w:cs/>
              </w:rPr>
            </w:pPr>
            <w:r w:rsidRPr="00FD2CD8">
              <w:rPr>
                <w:rFonts w:ascii="BrowalliaUPC" w:hAnsi="BrowalliaUPC" w:cs="BrowalliaUPC" w:hint="cs"/>
                <w:szCs w:val="22"/>
                <w:cs/>
              </w:rPr>
              <w:t>ตรวจประเมินประสิทธิผลการดำเนินงานด้านความปลอดภัย</w:t>
            </w:r>
          </w:p>
        </w:tc>
        <w:tc>
          <w:tcPr>
            <w:tcW w:w="46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1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95"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3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8"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shd w:val="clear" w:color="auto" w:fill="FFFFFF" w:themeFill="background1"/>
            <w:vAlign w:val="center"/>
          </w:tcPr>
          <w:p w:rsidR="00CB458E" w:rsidRPr="00FD2CD8" w:rsidRDefault="00CB458E" w:rsidP="0011119D">
            <w:pPr>
              <w:contextualSpacing/>
              <w:rPr>
                <w:rFonts w:ascii="BrowalliaUPC" w:hAnsi="BrowalliaUPC" w:cs="BrowalliaUPC"/>
                <w:szCs w:val="22"/>
                <w:cs/>
              </w:rPr>
            </w:pPr>
            <w:r w:rsidRPr="00FD2CD8">
              <w:rPr>
                <w:rFonts w:ascii="BrowalliaUPC" w:hAnsi="BrowalliaUPC" w:cs="BrowalliaUPC" w:hint="cs"/>
                <w:szCs w:val="22"/>
                <w:cs/>
              </w:rPr>
              <w:t>การสร้างมาตรฐานด้านความปลอดภัยแก่พนักงานและคู่ค้าเพื่อปฏิบัติตาม</w:t>
            </w:r>
          </w:p>
        </w:tc>
        <w:tc>
          <w:tcPr>
            <w:tcW w:w="465" w:type="dxa"/>
            <w:tcBorders>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1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95"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35"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8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8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48"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shd w:val="clear" w:color="auto" w:fill="FFFFFF" w:themeFill="background1"/>
            <w:vAlign w:val="center"/>
          </w:tcPr>
          <w:p w:rsidR="00CB458E" w:rsidRPr="00FD2CD8" w:rsidRDefault="00CB458E" w:rsidP="0011119D">
            <w:pPr>
              <w:contextualSpacing/>
              <w:rPr>
                <w:rFonts w:ascii="BrowalliaUPC" w:hAnsi="BrowalliaUPC" w:cs="BrowalliaUPC"/>
                <w:szCs w:val="22"/>
                <w:cs/>
              </w:rPr>
            </w:pPr>
            <w:r w:rsidRPr="00FD2CD8">
              <w:rPr>
                <w:rFonts w:ascii="BrowalliaUPC" w:hAnsi="BrowalliaUPC" w:cs="BrowalliaUPC"/>
                <w:szCs w:val="22"/>
                <w:cs/>
              </w:rPr>
              <w:t>ลดการเกิดอุบัติเหตุจากการทำงานที่สูง</w:t>
            </w:r>
          </w:p>
        </w:tc>
        <w:tc>
          <w:tcPr>
            <w:tcW w:w="465" w:type="dxa"/>
            <w:tcBorders>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1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95"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35"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8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8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48"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shd w:val="clear" w:color="auto" w:fill="FFFFFF" w:themeFill="background1"/>
            <w:vAlign w:val="center"/>
          </w:tcPr>
          <w:p w:rsidR="00CB458E" w:rsidRPr="00FD2CD8" w:rsidRDefault="00CB458E" w:rsidP="0011119D">
            <w:pPr>
              <w:contextualSpacing/>
              <w:rPr>
                <w:rFonts w:ascii="BrowalliaUPC" w:hAnsi="BrowalliaUPC" w:cs="BrowalliaUPC"/>
                <w:szCs w:val="22"/>
                <w:cs/>
              </w:rPr>
            </w:pPr>
            <w:r w:rsidRPr="00FD2CD8">
              <w:rPr>
                <w:rFonts w:ascii="BrowalliaUPC" w:hAnsi="BrowalliaUPC" w:cs="BrowalliaUPC"/>
                <w:szCs w:val="22"/>
                <w:cs/>
              </w:rPr>
              <w:t>ยกระดับมาตรฐานความปลอดภัยด้วยระบบการทำงานรูปแบบใหม่</w:t>
            </w:r>
          </w:p>
        </w:tc>
        <w:tc>
          <w:tcPr>
            <w:tcW w:w="465" w:type="dxa"/>
            <w:tcBorders>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1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95"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35"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8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8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48"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shd w:val="clear" w:color="auto" w:fill="FFFFFF" w:themeFill="background1"/>
            <w:vAlign w:val="center"/>
          </w:tcPr>
          <w:p w:rsidR="00CB458E" w:rsidRPr="00FD2CD8" w:rsidRDefault="00CB458E" w:rsidP="0011119D">
            <w:pPr>
              <w:contextualSpacing/>
              <w:rPr>
                <w:rFonts w:ascii="BrowalliaUPC" w:hAnsi="BrowalliaUPC" w:cs="BrowalliaUPC"/>
                <w:szCs w:val="22"/>
                <w:cs/>
              </w:rPr>
            </w:pPr>
            <w:r w:rsidRPr="00FD2CD8">
              <w:rPr>
                <w:rFonts w:ascii="BrowalliaUPC" w:hAnsi="BrowalliaUPC" w:cs="BrowalliaUPC"/>
                <w:szCs w:val="22"/>
                <w:cs/>
              </w:rPr>
              <w:t>ความรับผิดชอบต่อชุมชนโดยรอบสถานปฏิบัติงาน</w:t>
            </w:r>
          </w:p>
        </w:tc>
        <w:tc>
          <w:tcPr>
            <w:tcW w:w="465" w:type="dxa"/>
            <w:tcBorders>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1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95"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r w:rsidRPr="00FD2CD8">
              <w:rPr>
                <w:rFonts w:ascii="FangSong" w:eastAsia="FangSong" w:hAnsi="FangSong" w:cs="BrowalliaUPC" w:hint="eastAsia"/>
                <w:b/>
                <w:bCs/>
                <w:szCs w:val="22"/>
              </w:rPr>
              <w:t>*</w:t>
            </w: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35"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8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8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48"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shd w:val="clear" w:color="auto" w:fill="FFFFFF" w:themeFill="background1"/>
            <w:vAlign w:val="center"/>
          </w:tcPr>
          <w:p w:rsidR="00CB458E" w:rsidRPr="00FD2CD8" w:rsidRDefault="00CB458E" w:rsidP="0011119D">
            <w:pPr>
              <w:contextualSpacing/>
              <w:rPr>
                <w:rFonts w:ascii="BrowalliaUPC" w:hAnsi="BrowalliaUPC" w:cs="BrowalliaUPC"/>
                <w:szCs w:val="22"/>
                <w:cs/>
              </w:rPr>
            </w:pPr>
            <w:r w:rsidRPr="00FD2CD8">
              <w:rPr>
                <w:rFonts w:ascii="BrowalliaUPC" w:hAnsi="BrowalliaUPC" w:cs="BrowalliaUPC"/>
                <w:szCs w:val="22"/>
                <w:cs/>
              </w:rPr>
              <w:t>ความปลอดภัยและอาชีวอนามัย</w:t>
            </w:r>
          </w:p>
        </w:tc>
        <w:tc>
          <w:tcPr>
            <w:tcW w:w="465" w:type="dxa"/>
            <w:tcBorders>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1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95"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35"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8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8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r w:rsidRPr="00FD2CD8">
              <w:rPr>
                <w:rFonts w:ascii="FangSong" w:eastAsia="FangSong" w:hAnsi="FangSong" w:cs="BrowalliaUPC" w:hint="eastAsia"/>
                <w:b/>
                <w:bCs/>
                <w:szCs w:val="22"/>
              </w:rPr>
              <w:t>*</w:t>
            </w:r>
          </w:p>
        </w:tc>
        <w:tc>
          <w:tcPr>
            <w:tcW w:w="548"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shd w:val="clear" w:color="auto" w:fill="FFFFFF" w:themeFill="background1"/>
            <w:vAlign w:val="center"/>
          </w:tcPr>
          <w:p w:rsidR="00CB458E" w:rsidRPr="00FD2CD8" w:rsidRDefault="00CB458E" w:rsidP="0011119D">
            <w:pPr>
              <w:contextualSpacing/>
              <w:rPr>
                <w:rFonts w:ascii="BrowalliaUPC" w:hAnsi="BrowalliaUPC" w:cs="BrowalliaUPC"/>
                <w:szCs w:val="22"/>
                <w:cs/>
              </w:rPr>
            </w:pPr>
            <w:r w:rsidRPr="00FD2CD8">
              <w:rPr>
                <w:rFonts w:ascii="BrowalliaUPC" w:hAnsi="BrowalliaUPC" w:cs="BrowalliaUPC" w:hint="cs"/>
                <w:szCs w:val="22"/>
                <w:cs/>
              </w:rPr>
              <w:t>ความรับผิดชอบต่อสังคม</w:t>
            </w:r>
          </w:p>
        </w:tc>
        <w:tc>
          <w:tcPr>
            <w:tcW w:w="465" w:type="dxa"/>
            <w:tcBorders>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1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95"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35"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8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8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48"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r w:rsidRPr="00FD2CD8">
              <w:rPr>
                <w:rFonts w:ascii="FangSong" w:eastAsia="FangSong" w:hAnsi="FangSong" w:cs="BrowalliaUPC" w:hint="eastAsia"/>
                <w:b/>
                <w:bCs/>
                <w:szCs w:val="22"/>
              </w:rPr>
              <w:t>*</w:t>
            </w: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shd w:val="clear" w:color="auto" w:fill="FFFFFF" w:themeFill="background1"/>
            <w:vAlign w:val="center"/>
          </w:tcPr>
          <w:p w:rsidR="00CB458E" w:rsidRPr="00FD2CD8" w:rsidRDefault="00CB458E" w:rsidP="0011119D">
            <w:pPr>
              <w:contextualSpacing/>
              <w:rPr>
                <w:rFonts w:ascii="BrowalliaUPC" w:hAnsi="BrowalliaUPC" w:cs="BrowalliaUPC"/>
                <w:szCs w:val="22"/>
                <w:cs/>
              </w:rPr>
            </w:pPr>
            <w:r w:rsidRPr="00FD2CD8">
              <w:rPr>
                <w:rFonts w:ascii="BrowalliaUPC" w:hAnsi="BrowalliaUPC" w:cs="BrowalliaUPC"/>
                <w:szCs w:val="22"/>
                <w:cs/>
              </w:rPr>
              <w:t>สร้างโรงเรียนเพื่อให้เด็กในชุมชนระแว</w:t>
            </w:r>
            <w:r w:rsidRPr="00FD2CD8">
              <w:rPr>
                <w:rFonts w:ascii="BrowalliaUPC" w:hAnsi="BrowalliaUPC" w:cs="BrowalliaUPC" w:hint="cs"/>
                <w:szCs w:val="22"/>
                <w:cs/>
              </w:rPr>
              <w:t>ก</w:t>
            </w:r>
            <w:r w:rsidRPr="00FD2CD8">
              <w:rPr>
                <w:rFonts w:ascii="BrowalliaUPC" w:hAnsi="BrowalliaUPC" w:cs="BrowalliaUPC"/>
                <w:szCs w:val="22"/>
                <w:cs/>
              </w:rPr>
              <w:t>รอบโครงการก่อสร้างได้มีการศึกษาที่ดี</w:t>
            </w:r>
          </w:p>
        </w:tc>
        <w:tc>
          <w:tcPr>
            <w:tcW w:w="465" w:type="dxa"/>
            <w:tcBorders>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1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95"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35"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8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8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48"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shd w:val="clear" w:color="auto" w:fill="FFFFFF" w:themeFill="background1"/>
            <w:vAlign w:val="center"/>
          </w:tcPr>
          <w:p w:rsidR="00CB458E" w:rsidRPr="00FD2CD8" w:rsidRDefault="00CB458E" w:rsidP="0011119D">
            <w:pPr>
              <w:contextualSpacing/>
              <w:rPr>
                <w:rFonts w:ascii="BrowalliaUPC" w:hAnsi="BrowalliaUPC" w:cs="BrowalliaUPC"/>
                <w:szCs w:val="22"/>
                <w:cs/>
              </w:rPr>
            </w:pPr>
            <w:r w:rsidRPr="00FD2CD8">
              <w:rPr>
                <w:rFonts w:ascii="BrowalliaUPC" w:hAnsi="BrowalliaUPC" w:cs="BrowalliaUPC"/>
                <w:szCs w:val="22"/>
                <w:cs/>
              </w:rPr>
              <w:t>การสร้างแรงจูงใจและรักษาพนักงานที่มีคุณภาพ</w:t>
            </w:r>
          </w:p>
        </w:tc>
        <w:tc>
          <w:tcPr>
            <w:tcW w:w="465" w:type="dxa"/>
            <w:tcBorders>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1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95"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35"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8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8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48"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r w:rsidRPr="00FD2CD8">
              <w:rPr>
                <w:rFonts w:ascii="FangSong" w:eastAsia="FangSong" w:hAnsi="FangSong" w:cs="BrowalliaUPC" w:hint="eastAsia"/>
                <w:b/>
                <w:bCs/>
                <w:szCs w:val="22"/>
              </w:rPr>
              <w:t>*</w:t>
            </w: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shd w:val="clear" w:color="auto" w:fill="FFFFFF" w:themeFill="background1"/>
            <w:vAlign w:val="center"/>
          </w:tcPr>
          <w:p w:rsidR="00CB458E" w:rsidRPr="00FD2CD8" w:rsidRDefault="00CB458E" w:rsidP="0011119D">
            <w:pPr>
              <w:contextualSpacing/>
              <w:rPr>
                <w:rFonts w:ascii="BrowalliaUPC" w:hAnsi="BrowalliaUPC" w:cs="BrowalliaUPC"/>
                <w:szCs w:val="22"/>
                <w:cs/>
              </w:rPr>
            </w:pPr>
            <w:r w:rsidRPr="00FD2CD8">
              <w:rPr>
                <w:rFonts w:ascii="BrowalliaUPC" w:hAnsi="BrowalliaUPC" w:cs="BrowalliaUPC"/>
                <w:szCs w:val="22"/>
                <w:cs/>
              </w:rPr>
              <w:t>ส่งเสริมการเรียนรู้และการพัฒนาพนักงานอย่างต่อเนื่อง</w:t>
            </w:r>
          </w:p>
        </w:tc>
        <w:tc>
          <w:tcPr>
            <w:tcW w:w="465" w:type="dxa"/>
            <w:tcBorders>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1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95"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35"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8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8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48"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shd w:val="clear" w:color="auto" w:fill="FFFFFF" w:themeFill="background1"/>
            <w:vAlign w:val="center"/>
          </w:tcPr>
          <w:p w:rsidR="00CB458E" w:rsidRPr="00FD2CD8" w:rsidRDefault="00CB458E" w:rsidP="0011119D">
            <w:pPr>
              <w:contextualSpacing/>
              <w:rPr>
                <w:rFonts w:ascii="BrowalliaUPC" w:hAnsi="BrowalliaUPC" w:cs="BrowalliaUPC"/>
                <w:szCs w:val="22"/>
                <w:cs/>
              </w:rPr>
            </w:pPr>
            <w:r w:rsidRPr="00FD2CD8">
              <w:rPr>
                <w:rFonts w:ascii="BrowalliaUPC" w:hAnsi="BrowalliaUPC" w:cs="BrowalliaUPC"/>
                <w:szCs w:val="22"/>
                <w:cs/>
              </w:rPr>
              <w:t>การสร้างความมีส่วนร่วมกับชุมชนและผู้มีส่วนได้ส่วนเสีย</w:t>
            </w:r>
          </w:p>
        </w:tc>
        <w:tc>
          <w:tcPr>
            <w:tcW w:w="465" w:type="dxa"/>
            <w:tcBorders>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1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95"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35"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8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8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48"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r w:rsidRPr="00FD2CD8">
              <w:rPr>
                <w:rFonts w:ascii="FangSong" w:eastAsia="FangSong" w:hAnsi="FangSong" w:cs="BrowalliaUPC" w:hint="eastAsia"/>
                <w:b/>
                <w:bCs/>
                <w:szCs w:val="22"/>
              </w:rPr>
              <w:t>*</w:t>
            </w: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p>
        </w:tc>
        <w:tc>
          <w:tcPr>
            <w:tcW w:w="450" w:type="dxa"/>
            <w:tcBorders>
              <w:lef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Cs w:val="22"/>
              </w:rPr>
            </w:pPr>
            <w:r w:rsidRPr="00FD2CD8">
              <w:rPr>
                <w:rFonts w:ascii="FangSong" w:eastAsia="FangSong" w:hAnsi="FangSong" w:cs="BrowalliaUPC" w:hint="eastAsia"/>
                <w:b/>
                <w:bCs/>
                <w:szCs w:val="22"/>
              </w:rPr>
              <w:t>*</w:t>
            </w:r>
          </w:p>
        </w:tc>
      </w:tr>
    </w:tbl>
    <w:p w:rsidR="00CB458E" w:rsidRPr="00B02B18" w:rsidRDefault="00CB458E" w:rsidP="00CB458E">
      <w:pPr>
        <w:spacing w:line="240" w:lineRule="auto"/>
        <w:jc w:val="thaiDistribute"/>
        <w:rPr>
          <w:rFonts w:ascii="BrowalliaUPC" w:hAnsi="BrowalliaUPC" w:cs="BrowalliaUPC"/>
          <w:b/>
          <w:bCs/>
          <w:sz w:val="28"/>
        </w:rPr>
      </w:pPr>
    </w:p>
    <w:p w:rsidR="00CB458E" w:rsidRPr="00B02B18" w:rsidRDefault="00CB458E" w:rsidP="00CB458E">
      <w:pPr>
        <w:spacing w:line="240" w:lineRule="auto"/>
        <w:jc w:val="thaiDistribute"/>
        <w:rPr>
          <w:rFonts w:ascii="BrowalliaUPC" w:hAnsi="BrowalliaUPC" w:cs="BrowalliaUPC"/>
          <w:b/>
          <w:bCs/>
          <w:sz w:val="28"/>
        </w:rPr>
      </w:pPr>
    </w:p>
    <w:tbl>
      <w:tblPr>
        <w:tblStyle w:val="TableGrid"/>
        <w:tblW w:w="15588" w:type="dxa"/>
        <w:tblLook w:val="04A0"/>
      </w:tblPr>
      <w:tblGrid>
        <w:gridCol w:w="7315"/>
        <w:gridCol w:w="465"/>
        <w:gridCol w:w="510"/>
        <w:gridCol w:w="495"/>
        <w:gridCol w:w="450"/>
        <w:gridCol w:w="540"/>
        <w:gridCol w:w="435"/>
        <w:gridCol w:w="480"/>
        <w:gridCol w:w="480"/>
        <w:gridCol w:w="548"/>
        <w:gridCol w:w="450"/>
        <w:gridCol w:w="540"/>
        <w:gridCol w:w="450"/>
        <w:gridCol w:w="450"/>
        <w:gridCol w:w="540"/>
        <w:gridCol w:w="450"/>
        <w:gridCol w:w="540"/>
        <w:gridCol w:w="450"/>
      </w:tblGrid>
      <w:tr w:rsidR="00CB458E" w:rsidRPr="00FD2CD8" w:rsidTr="0011119D">
        <w:trPr>
          <w:trHeight w:val="285"/>
        </w:trPr>
        <w:tc>
          <w:tcPr>
            <w:tcW w:w="7315" w:type="dxa"/>
            <w:shd w:val="clear" w:color="auto" w:fill="C6D9F1" w:themeFill="text2" w:themeFillTint="33"/>
          </w:tcPr>
          <w:p w:rsidR="00CB458E" w:rsidRPr="00FD2CD8" w:rsidRDefault="00EE2703" w:rsidP="0011119D">
            <w:pPr>
              <w:jc w:val="thaiDistribute"/>
              <w:rPr>
                <w:rFonts w:ascii="BrowalliaUPC" w:hAnsi="BrowalliaUPC" w:cs="BrowalliaUPC"/>
                <w:b/>
                <w:bCs/>
                <w:szCs w:val="22"/>
              </w:rPr>
            </w:pPr>
            <w:r w:rsidRPr="00EE2703">
              <w:rPr>
                <w:noProof/>
                <w:szCs w:val="22"/>
              </w:rPr>
              <w:pict>
                <v:group id="_x0000_s1228" style="position:absolute;left:0;text-align:left;margin-left:359.65pt;margin-top:-25.8pt;width:415.65pt;height:25.7pt;z-index:251860992" coordorigin="8162,2352" coordsize="8313,514">
                  <v:shape id="_x0000_s1229" type="#_x0000_t75" style="position:absolute;left:15965;top:2371;width:510;height:495">
                    <v:imagedata r:id="rId99" o:title=""/>
                  </v:shape>
                  <v:shape id="_x0000_s1230" type="#_x0000_t75" style="position:absolute;left:15470;top:2371;width:497;height:495">
                    <v:imagedata r:id="rId100" o:title=""/>
                  </v:shape>
                  <v:shape id="_x0000_s1231" type="#_x0000_t75" style="position:absolute;left:14995;top:2367;width:486;height:495">
                    <v:imagedata r:id="rId101" o:title=""/>
                  </v:shape>
                  <v:shape id="_x0000_s1232" type="#_x0000_t75" style="position:absolute;left:14486;top:2352;width:509;height:509">
                    <v:imagedata r:id="rId102" o:title=""/>
                  </v:shape>
                  <v:shape id="_x0000_s1233" type="#_x0000_t75" style="position:absolute;left:13993;top:2381;width:503;height:485">
                    <v:imagedata r:id="rId103" o:title=""/>
                  </v:shape>
                  <v:shape id="_x0000_s1234" type="#_x0000_t75" style="position:absolute;left:13541;top:2381;width:462;height:485">
                    <v:imagedata r:id="rId104" o:title=""/>
                  </v:shape>
                  <v:shape id="_x0000_s1235" type="#_x0000_t75" style="position:absolute;left:13051;top:2381;width:499;height:485">
                    <v:imagedata r:id="rId105" o:title=""/>
                  </v:shape>
                  <v:shape id="_x0000_s1236" type="#_x0000_t75" style="position:absolute;left:12570;top:2381;width:490;height:485">
                    <v:imagedata r:id="rId106" o:title=""/>
                  </v:shape>
                  <v:shape id="_x0000_s1237" type="#_x0000_t75" style="position:absolute;left:12053;top:2370;width:517;height:496">
                    <v:imagedata r:id="rId107" o:title=""/>
                  </v:shape>
                  <v:shape id="_x0000_s1238" type="#_x0000_t75" style="position:absolute;left:11573;top:2371;width:489;height:489">
                    <v:imagedata r:id="rId108" o:title=""/>
                  </v:shape>
                  <v:shape id="_x0000_s1239" type="#_x0000_t75" style="position:absolute;left:11087;top:2373;width:486;height:486">
                    <v:imagedata r:id="rId109" o:title=""/>
                  </v:shape>
                  <v:shape id="_x0000_s1240" type="#_x0000_t75" style="position:absolute;left:10613;top:2381;width:474;height:485">
                    <v:imagedata r:id="rId110" o:title=""/>
                  </v:shape>
                  <v:shape id="_x0000_s1241" type="#_x0000_t75" style="position:absolute;left:10132;top:2367;width:481;height:495">
                    <v:imagedata r:id="rId111" o:title=""/>
                  </v:shape>
                  <v:shape id="_x0000_s1242" type="#_x0000_t75" style="position:absolute;left:9637;top:2367;width:495;height:495">
                    <v:imagedata r:id="rId112" o:title=""/>
                  </v:shape>
                  <v:shape id="_x0000_s1243" type="#_x0000_t75" style="position:absolute;left:9133;top:2366;width:504;height:495">
                    <v:imagedata r:id="rId113" o:title=""/>
                  </v:shape>
                  <v:shape id="_x0000_s1244" type="#_x0000_t75" style="position:absolute;left:8649;top:2370;width:493;height:496">
                    <v:imagedata r:id="rId114" o:title=""/>
                  </v:shape>
                  <v:shape id="_x0000_s1245" type="#_x0000_t75" style="position:absolute;left:8162;top:2366;width:496;height:496">
                    <v:imagedata r:id="rId115" o:title=""/>
                  </v:shape>
                </v:group>
                <o:OLEObject Type="Embed" ProgID="PBrush" ShapeID="_x0000_s1229" DrawAspect="Content" ObjectID="_1615119408" r:id="rId124"/>
                <o:OLEObject Type="Embed" ProgID="PBrush" ShapeID="_x0000_s1230" DrawAspect="Content" ObjectID="_1615119409" r:id="rId125"/>
                <o:OLEObject Type="Embed" ProgID="PBrush" ShapeID="_x0000_s1231" DrawAspect="Content" ObjectID="_1615119410" r:id="rId126"/>
                <o:OLEObject Type="Embed" ProgID="PBrush" ShapeID="_x0000_s1232" DrawAspect="Content" ObjectID="_1615119411" r:id="rId127"/>
                <o:OLEObject Type="Embed" ProgID="PBrush" ShapeID="_x0000_s1233" DrawAspect="Content" ObjectID="_1615119412" r:id="rId128"/>
                <o:OLEObject Type="Embed" ProgID="PBrush" ShapeID="_x0000_s1234" DrawAspect="Content" ObjectID="_1615119413" r:id="rId129"/>
                <o:OLEObject Type="Embed" ProgID="PBrush" ShapeID="_x0000_s1235" DrawAspect="Content" ObjectID="_1615119414" r:id="rId130"/>
                <o:OLEObject Type="Embed" ProgID="PBrush" ShapeID="_x0000_s1236" DrawAspect="Content" ObjectID="_1615119415" r:id="rId131"/>
                <o:OLEObject Type="Embed" ProgID="PBrush" ShapeID="_x0000_s1237" DrawAspect="Content" ObjectID="_1615119416" r:id="rId132"/>
                <o:OLEObject Type="Embed" ProgID="PBrush" ShapeID="_x0000_s1238" DrawAspect="Content" ObjectID="_1615119417" r:id="rId133"/>
                <o:OLEObject Type="Embed" ProgID="PBrush" ShapeID="_x0000_s1239" DrawAspect="Content" ObjectID="_1615119418" r:id="rId134"/>
                <o:OLEObject Type="Embed" ProgID="PBrush" ShapeID="_x0000_s1240" DrawAspect="Content" ObjectID="_1615119419" r:id="rId135"/>
                <o:OLEObject Type="Embed" ProgID="PBrush" ShapeID="_x0000_s1241" DrawAspect="Content" ObjectID="_1615119420" r:id="rId136"/>
                <o:OLEObject Type="Embed" ProgID="PBrush" ShapeID="_x0000_s1242" DrawAspect="Content" ObjectID="_1615119421" r:id="rId137"/>
                <o:OLEObject Type="Embed" ProgID="PBrush" ShapeID="_x0000_s1243" DrawAspect="Content" ObjectID="_1615119422" r:id="rId138"/>
                <o:OLEObject Type="Embed" ProgID="PBrush" ShapeID="_x0000_s1244" DrawAspect="Content" ObjectID="_1615119423" r:id="rId139"/>
                <o:OLEObject Type="Embed" ProgID="PBrush" ShapeID="_x0000_s1245" DrawAspect="Content" ObjectID="_1615119424" r:id="rId140"/>
              </w:pict>
            </w:r>
            <w:r w:rsidR="00CB458E" w:rsidRPr="00FD2CD8">
              <w:rPr>
                <w:rFonts w:ascii="BrowalliaUPC" w:hAnsi="BrowalliaUPC" w:cs="BrowalliaUPC" w:hint="cs"/>
                <w:b/>
                <w:bCs/>
                <w:szCs w:val="22"/>
                <w:cs/>
              </w:rPr>
              <w:t>การบริหารจัดการและการดำเนินงานอย่างรับผิดชอบ</w:t>
            </w:r>
          </w:p>
        </w:tc>
        <w:tc>
          <w:tcPr>
            <w:tcW w:w="465" w:type="dxa"/>
            <w:shd w:val="clear" w:color="auto" w:fill="C6D9F1" w:themeFill="text2" w:themeFillTint="33"/>
          </w:tcPr>
          <w:p w:rsidR="00CB458E" w:rsidRPr="00FD2CD8" w:rsidRDefault="00CB458E" w:rsidP="0011119D">
            <w:pPr>
              <w:jc w:val="thaiDistribute"/>
              <w:rPr>
                <w:rFonts w:ascii="BrowalliaUPC" w:hAnsi="BrowalliaUPC" w:cs="BrowalliaUPC"/>
                <w:b/>
                <w:bCs/>
                <w:szCs w:val="22"/>
              </w:rPr>
            </w:pPr>
          </w:p>
        </w:tc>
        <w:tc>
          <w:tcPr>
            <w:tcW w:w="510" w:type="dxa"/>
            <w:shd w:val="clear" w:color="auto" w:fill="C6D9F1" w:themeFill="text2" w:themeFillTint="33"/>
          </w:tcPr>
          <w:p w:rsidR="00CB458E" w:rsidRPr="00FD2CD8" w:rsidRDefault="00CB458E" w:rsidP="0011119D">
            <w:pPr>
              <w:jc w:val="thaiDistribute"/>
              <w:rPr>
                <w:rFonts w:ascii="BrowalliaUPC" w:hAnsi="BrowalliaUPC" w:cs="BrowalliaUPC"/>
                <w:b/>
                <w:bCs/>
                <w:szCs w:val="22"/>
              </w:rPr>
            </w:pPr>
          </w:p>
        </w:tc>
        <w:tc>
          <w:tcPr>
            <w:tcW w:w="495" w:type="dxa"/>
            <w:shd w:val="clear" w:color="auto" w:fill="C6D9F1" w:themeFill="text2" w:themeFillTint="33"/>
          </w:tcPr>
          <w:p w:rsidR="00CB458E" w:rsidRPr="00FD2CD8" w:rsidRDefault="00CB458E" w:rsidP="0011119D">
            <w:pPr>
              <w:jc w:val="thaiDistribute"/>
              <w:rPr>
                <w:rFonts w:ascii="BrowalliaUPC" w:hAnsi="BrowalliaUPC" w:cs="BrowalliaUPC"/>
                <w:b/>
                <w:bCs/>
                <w:szCs w:val="22"/>
              </w:rPr>
            </w:pPr>
          </w:p>
        </w:tc>
        <w:tc>
          <w:tcPr>
            <w:tcW w:w="450" w:type="dxa"/>
            <w:shd w:val="clear" w:color="auto" w:fill="C6D9F1" w:themeFill="text2" w:themeFillTint="33"/>
          </w:tcPr>
          <w:p w:rsidR="00CB458E" w:rsidRPr="00FD2CD8" w:rsidRDefault="00CB458E" w:rsidP="0011119D">
            <w:pPr>
              <w:jc w:val="thaiDistribute"/>
              <w:rPr>
                <w:rFonts w:ascii="BrowalliaUPC" w:hAnsi="BrowalliaUPC" w:cs="BrowalliaUPC"/>
                <w:b/>
                <w:bCs/>
                <w:szCs w:val="22"/>
              </w:rPr>
            </w:pPr>
          </w:p>
        </w:tc>
        <w:tc>
          <w:tcPr>
            <w:tcW w:w="540" w:type="dxa"/>
            <w:shd w:val="clear" w:color="auto" w:fill="C6D9F1" w:themeFill="text2" w:themeFillTint="33"/>
          </w:tcPr>
          <w:p w:rsidR="00CB458E" w:rsidRPr="00FD2CD8" w:rsidRDefault="00CB458E" w:rsidP="0011119D">
            <w:pPr>
              <w:jc w:val="thaiDistribute"/>
              <w:rPr>
                <w:rFonts w:ascii="BrowalliaUPC" w:hAnsi="BrowalliaUPC" w:cs="BrowalliaUPC"/>
                <w:b/>
                <w:bCs/>
                <w:szCs w:val="22"/>
              </w:rPr>
            </w:pPr>
          </w:p>
        </w:tc>
        <w:tc>
          <w:tcPr>
            <w:tcW w:w="435" w:type="dxa"/>
            <w:shd w:val="clear" w:color="auto" w:fill="C6D9F1" w:themeFill="text2" w:themeFillTint="33"/>
          </w:tcPr>
          <w:p w:rsidR="00CB458E" w:rsidRPr="00FD2CD8" w:rsidRDefault="00CB458E" w:rsidP="0011119D">
            <w:pPr>
              <w:jc w:val="thaiDistribute"/>
              <w:rPr>
                <w:rFonts w:ascii="BrowalliaUPC" w:hAnsi="BrowalliaUPC" w:cs="BrowalliaUPC"/>
                <w:b/>
                <w:bCs/>
                <w:szCs w:val="22"/>
              </w:rPr>
            </w:pPr>
          </w:p>
        </w:tc>
        <w:tc>
          <w:tcPr>
            <w:tcW w:w="480" w:type="dxa"/>
            <w:shd w:val="clear" w:color="auto" w:fill="C6D9F1" w:themeFill="text2" w:themeFillTint="33"/>
          </w:tcPr>
          <w:p w:rsidR="00CB458E" w:rsidRPr="00FD2CD8" w:rsidRDefault="00CB458E" w:rsidP="0011119D">
            <w:pPr>
              <w:jc w:val="thaiDistribute"/>
              <w:rPr>
                <w:rFonts w:ascii="BrowalliaUPC" w:hAnsi="BrowalliaUPC" w:cs="BrowalliaUPC"/>
                <w:b/>
                <w:bCs/>
                <w:szCs w:val="22"/>
              </w:rPr>
            </w:pPr>
          </w:p>
        </w:tc>
        <w:tc>
          <w:tcPr>
            <w:tcW w:w="480" w:type="dxa"/>
            <w:shd w:val="clear" w:color="auto" w:fill="C6D9F1" w:themeFill="text2" w:themeFillTint="33"/>
          </w:tcPr>
          <w:p w:rsidR="00CB458E" w:rsidRPr="00FD2CD8" w:rsidRDefault="00CB458E" w:rsidP="0011119D">
            <w:pPr>
              <w:jc w:val="thaiDistribute"/>
              <w:rPr>
                <w:rFonts w:ascii="BrowalliaUPC" w:hAnsi="BrowalliaUPC" w:cs="BrowalliaUPC"/>
                <w:b/>
                <w:bCs/>
                <w:szCs w:val="22"/>
              </w:rPr>
            </w:pPr>
          </w:p>
        </w:tc>
        <w:tc>
          <w:tcPr>
            <w:tcW w:w="548" w:type="dxa"/>
            <w:shd w:val="clear" w:color="auto" w:fill="C6D9F1" w:themeFill="text2" w:themeFillTint="33"/>
          </w:tcPr>
          <w:p w:rsidR="00CB458E" w:rsidRPr="00FD2CD8" w:rsidRDefault="00CB458E" w:rsidP="0011119D">
            <w:pPr>
              <w:jc w:val="thaiDistribute"/>
              <w:rPr>
                <w:rFonts w:ascii="BrowalliaUPC" w:hAnsi="BrowalliaUPC" w:cs="BrowalliaUPC"/>
                <w:b/>
                <w:bCs/>
                <w:szCs w:val="22"/>
              </w:rPr>
            </w:pPr>
          </w:p>
        </w:tc>
        <w:tc>
          <w:tcPr>
            <w:tcW w:w="450" w:type="dxa"/>
            <w:shd w:val="clear" w:color="auto" w:fill="C6D9F1" w:themeFill="text2" w:themeFillTint="33"/>
          </w:tcPr>
          <w:p w:rsidR="00CB458E" w:rsidRPr="00FD2CD8" w:rsidRDefault="00CB458E" w:rsidP="0011119D">
            <w:pPr>
              <w:jc w:val="thaiDistribute"/>
              <w:rPr>
                <w:rFonts w:ascii="BrowalliaUPC" w:hAnsi="BrowalliaUPC" w:cs="BrowalliaUPC"/>
                <w:b/>
                <w:bCs/>
                <w:szCs w:val="22"/>
              </w:rPr>
            </w:pPr>
          </w:p>
        </w:tc>
        <w:tc>
          <w:tcPr>
            <w:tcW w:w="540" w:type="dxa"/>
            <w:shd w:val="clear" w:color="auto" w:fill="C6D9F1" w:themeFill="text2" w:themeFillTint="33"/>
          </w:tcPr>
          <w:p w:rsidR="00CB458E" w:rsidRPr="00FD2CD8" w:rsidRDefault="00CB458E" w:rsidP="0011119D">
            <w:pPr>
              <w:jc w:val="thaiDistribute"/>
              <w:rPr>
                <w:rFonts w:ascii="BrowalliaUPC" w:hAnsi="BrowalliaUPC" w:cs="BrowalliaUPC"/>
                <w:b/>
                <w:bCs/>
                <w:szCs w:val="22"/>
              </w:rPr>
            </w:pPr>
          </w:p>
        </w:tc>
        <w:tc>
          <w:tcPr>
            <w:tcW w:w="450" w:type="dxa"/>
            <w:shd w:val="clear" w:color="auto" w:fill="C6D9F1" w:themeFill="text2" w:themeFillTint="33"/>
          </w:tcPr>
          <w:p w:rsidR="00CB458E" w:rsidRPr="00FD2CD8" w:rsidRDefault="00CB458E" w:rsidP="0011119D">
            <w:pPr>
              <w:jc w:val="thaiDistribute"/>
              <w:rPr>
                <w:rFonts w:ascii="BrowalliaUPC" w:hAnsi="BrowalliaUPC" w:cs="BrowalliaUPC"/>
                <w:b/>
                <w:bCs/>
                <w:szCs w:val="22"/>
              </w:rPr>
            </w:pPr>
          </w:p>
        </w:tc>
        <w:tc>
          <w:tcPr>
            <w:tcW w:w="450" w:type="dxa"/>
            <w:shd w:val="clear" w:color="auto" w:fill="C6D9F1" w:themeFill="text2" w:themeFillTint="33"/>
          </w:tcPr>
          <w:p w:rsidR="00CB458E" w:rsidRPr="00FD2CD8" w:rsidRDefault="00CB458E" w:rsidP="0011119D">
            <w:pPr>
              <w:jc w:val="thaiDistribute"/>
              <w:rPr>
                <w:rFonts w:ascii="BrowalliaUPC" w:hAnsi="BrowalliaUPC" w:cs="BrowalliaUPC"/>
                <w:b/>
                <w:bCs/>
                <w:szCs w:val="22"/>
              </w:rPr>
            </w:pPr>
          </w:p>
        </w:tc>
        <w:tc>
          <w:tcPr>
            <w:tcW w:w="540" w:type="dxa"/>
            <w:shd w:val="clear" w:color="auto" w:fill="C6D9F1" w:themeFill="text2" w:themeFillTint="33"/>
          </w:tcPr>
          <w:p w:rsidR="00CB458E" w:rsidRPr="00FD2CD8" w:rsidRDefault="00CB458E" w:rsidP="0011119D">
            <w:pPr>
              <w:jc w:val="thaiDistribute"/>
              <w:rPr>
                <w:rFonts w:ascii="BrowalliaUPC" w:hAnsi="BrowalliaUPC" w:cs="BrowalliaUPC"/>
                <w:b/>
                <w:bCs/>
                <w:szCs w:val="22"/>
              </w:rPr>
            </w:pPr>
          </w:p>
        </w:tc>
        <w:tc>
          <w:tcPr>
            <w:tcW w:w="450" w:type="dxa"/>
            <w:shd w:val="clear" w:color="auto" w:fill="C6D9F1" w:themeFill="text2" w:themeFillTint="33"/>
          </w:tcPr>
          <w:p w:rsidR="00CB458E" w:rsidRPr="00FD2CD8" w:rsidRDefault="00CB458E" w:rsidP="0011119D">
            <w:pPr>
              <w:jc w:val="thaiDistribute"/>
              <w:rPr>
                <w:rFonts w:ascii="BrowalliaUPC" w:hAnsi="BrowalliaUPC" w:cs="BrowalliaUPC"/>
                <w:b/>
                <w:bCs/>
                <w:szCs w:val="22"/>
              </w:rPr>
            </w:pPr>
          </w:p>
        </w:tc>
        <w:tc>
          <w:tcPr>
            <w:tcW w:w="540" w:type="dxa"/>
            <w:shd w:val="clear" w:color="auto" w:fill="C6D9F1" w:themeFill="text2" w:themeFillTint="33"/>
          </w:tcPr>
          <w:p w:rsidR="00CB458E" w:rsidRPr="00FD2CD8" w:rsidRDefault="00CB458E" w:rsidP="0011119D">
            <w:pPr>
              <w:jc w:val="thaiDistribute"/>
              <w:rPr>
                <w:rFonts w:ascii="BrowalliaUPC" w:hAnsi="BrowalliaUPC" w:cs="BrowalliaUPC"/>
                <w:b/>
                <w:bCs/>
                <w:szCs w:val="22"/>
              </w:rPr>
            </w:pPr>
          </w:p>
        </w:tc>
        <w:tc>
          <w:tcPr>
            <w:tcW w:w="450" w:type="dxa"/>
            <w:shd w:val="clear" w:color="auto" w:fill="C6D9F1" w:themeFill="text2" w:themeFillTint="33"/>
          </w:tcPr>
          <w:p w:rsidR="00CB458E" w:rsidRPr="00FD2CD8" w:rsidRDefault="00CB458E" w:rsidP="0011119D">
            <w:pPr>
              <w:jc w:val="thaiDistribute"/>
              <w:rPr>
                <w:rFonts w:ascii="BrowalliaUPC" w:hAnsi="BrowalliaUPC" w:cs="BrowalliaUPC"/>
                <w:b/>
                <w:bCs/>
                <w:szCs w:val="22"/>
              </w:rPr>
            </w:pPr>
          </w:p>
        </w:tc>
      </w:tr>
      <w:tr w:rsidR="00CB458E" w:rsidRPr="00FD2CD8" w:rsidTr="0011119D">
        <w:trPr>
          <w:trHeight w:val="405"/>
        </w:trPr>
        <w:tc>
          <w:tcPr>
            <w:tcW w:w="7315" w:type="dxa"/>
            <w:vAlign w:val="center"/>
          </w:tcPr>
          <w:p w:rsidR="00CB458E" w:rsidRPr="00FD2CD8" w:rsidRDefault="00CB458E" w:rsidP="0011119D">
            <w:pPr>
              <w:contextualSpacing/>
              <w:rPr>
                <w:rFonts w:ascii="BrowalliaUPC" w:hAnsi="BrowalliaUPC" w:cs="BrowalliaUPC"/>
                <w:szCs w:val="22"/>
                <w:cs/>
              </w:rPr>
            </w:pPr>
            <w:r w:rsidRPr="00FD2CD8">
              <w:rPr>
                <w:rFonts w:ascii="BrowalliaUPC" w:hAnsi="BrowalliaUPC" w:cs="BrowalliaUPC"/>
                <w:szCs w:val="22"/>
                <w:cs/>
              </w:rPr>
              <w:t>กำกับดูแลการดำเนินกิจกรรมทางธุรกิจโดยตรงของทีทีซีแอลตามหลักสิทธิมนุษยชน</w:t>
            </w:r>
          </w:p>
        </w:tc>
        <w:tc>
          <w:tcPr>
            <w:tcW w:w="465" w:type="dxa"/>
            <w:vAlign w:val="center"/>
          </w:tcPr>
          <w:p w:rsidR="00CB458E" w:rsidRPr="00FD2CD8" w:rsidRDefault="00CB458E" w:rsidP="0011119D">
            <w:pPr>
              <w:jc w:val="center"/>
              <w:rPr>
                <w:rFonts w:ascii="BrowalliaUPC" w:hAnsi="BrowalliaUPC" w:cs="BrowalliaUPC"/>
                <w:b/>
                <w:bCs/>
                <w:szCs w:val="22"/>
              </w:rPr>
            </w:pPr>
          </w:p>
        </w:tc>
        <w:tc>
          <w:tcPr>
            <w:tcW w:w="510" w:type="dxa"/>
            <w:vAlign w:val="center"/>
          </w:tcPr>
          <w:p w:rsidR="00CB458E" w:rsidRPr="00FD2CD8" w:rsidRDefault="00CB458E" w:rsidP="0011119D">
            <w:pPr>
              <w:jc w:val="center"/>
              <w:rPr>
                <w:rFonts w:ascii="BrowalliaUPC" w:hAnsi="BrowalliaUPC" w:cs="BrowalliaUPC"/>
                <w:b/>
                <w:bCs/>
                <w:szCs w:val="22"/>
              </w:rPr>
            </w:pPr>
          </w:p>
        </w:tc>
        <w:tc>
          <w:tcPr>
            <w:tcW w:w="495"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rFonts w:ascii="BrowalliaUPC" w:hAnsi="BrowalliaUPC" w:cs="BrowalliaUPC"/>
                <w:b/>
                <w:bCs/>
                <w:szCs w:val="22"/>
              </w:rPr>
            </w:pPr>
          </w:p>
        </w:tc>
        <w:tc>
          <w:tcPr>
            <w:tcW w:w="540" w:type="dxa"/>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35" w:type="dxa"/>
            <w:vAlign w:val="center"/>
          </w:tcPr>
          <w:p w:rsidR="00CB458E" w:rsidRPr="00FD2CD8" w:rsidRDefault="00CB458E" w:rsidP="0011119D">
            <w:pPr>
              <w:jc w:val="center"/>
              <w:rPr>
                <w:rFonts w:ascii="BrowalliaUPC" w:hAnsi="BrowalliaUPC" w:cs="BrowalliaUPC"/>
                <w:b/>
                <w:bCs/>
                <w:szCs w:val="22"/>
              </w:rPr>
            </w:pPr>
          </w:p>
        </w:tc>
        <w:tc>
          <w:tcPr>
            <w:tcW w:w="480" w:type="dxa"/>
            <w:vAlign w:val="center"/>
          </w:tcPr>
          <w:p w:rsidR="00CB458E" w:rsidRPr="00FD2CD8" w:rsidRDefault="00CB458E" w:rsidP="0011119D">
            <w:pPr>
              <w:jc w:val="center"/>
              <w:rPr>
                <w:rFonts w:ascii="BrowalliaUPC" w:hAnsi="BrowalliaUPC" w:cs="BrowalliaUPC"/>
                <w:b/>
                <w:bCs/>
                <w:szCs w:val="22"/>
              </w:rPr>
            </w:pPr>
          </w:p>
        </w:tc>
        <w:tc>
          <w:tcPr>
            <w:tcW w:w="480" w:type="dxa"/>
            <w:vAlign w:val="center"/>
          </w:tcPr>
          <w:p w:rsidR="00CB458E" w:rsidRPr="00FD2CD8" w:rsidRDefault="00CB458E" w:rsidP="0011119D">
            <w:pPr>
              <w:jc w:val="center"/>
              <w:rPr>
                <w:rFonts w:ascii="BrowalliaUPC" w:hAnsi="BrowalliaUPC" w:cs="BrowalliaUPC"/>
                <w:b/>
                <w:bCs/>
                <w:szCs w:val="22"/>
              </w:rPr>
            </w:pPr>
          </w:p>
        </w:tc>
        <w:tc>
          <w:tcPr>
            <w:tcW w:w="548"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540"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rFonts w:ascii="BrowalliaUPC" w:hAnsi="BrowalliaUPC" w:cs="BrowalliaUPC"/>
                <w:b/>
                <w:bCs/>
                <w:szCs w:val="22"/>
              </w:rPr>
            </w:pPr>
          </w:p>
        </w:tc>
        <w:tc>
          <w:tcPr>
            <w:tcW w:w="540"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rFonts w:ascii="BrowalliaUPC" w:hAnsi="BrowalliaUPC" w:cs="BrowalliaUPC"/>
                <w:b/>
                <w:bCs/>
                <w:szCs w:val="22"/>
              </w:rPr>
            </w:pPr>
          </w:p>
        </w:tc>
        <w:tc>
          <w:tcPr>
            <w:tcW w:w="540"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90"/>
        </w:trPr>
        <w:tc>
          <w:tcPr>
            <w:tcW w:w="7315" w:type="dxa"/>
            <w:vAlign w:val="center"/>
          </w:tcPr>
          <w:p w:rsidR="00CB458E" w:rsidRPr="00FD2CD8" w:rsidRDefault="00CB458E" w:rsidP="0011119D">
            <w:pPr>
              <w:contextualSpacing/>
              <w:rPr>
                <w:rFonts w:ascii="BrowalliaUPC" w:hAnsi="BrowalliaUPC" w:cs="BrowalliaUPC"/>
                <w:szCs w:val="22"/>
                <w:cs/>
              </w:rPr>
            </w:pPr>
            <w:r w:rsidRPr="00FD2CD8">
              <w:rPr>
                <w:rFonts w:ascii="BrowalliaUPC" w:hAnsi="BrowalliaUPC" w:cs="BrowalliaUPC"/>
                <w:szCs w:val="22"/>
                <w:cs/>
              </w:rPr>
              <w:t xml:space="preserve">ส่งเสริมการดำเนินงานในห่วงโซ่อุปทานการให้บริการโครงการก่อสร้างให้สอดคล้องตามหลักสิทธิมนุษยชน  </w:t>
            </w:r>
          </w:p>
        </w:tc>
        <w:tc>
          <w:tcPr>
            <w:tcW w:w="465" w:type="dxa"/>
            <w:vAlign w:val="center"/>
          </w:tcPr>
          <w:p w:rsidR="00CB458E" w:rsidRPr="00FD2CD8" w:rsidRDefault="00CB458E" w:rsidP="0011119D">
            <w:pPr>
              <w:jc w:val="center"/>
              <w:rPr>
                <w:rFonts w:ascii="BrowalliaUPC" w:hAnsi="BrowalliaUPC" w:cs="BrowalliaUPC"/>
                <w:b/>
                <w:bCs/>
                <w:szCs w:val="22"/>
              </w:rPr>
            </w:pPr>
          </w:p>
        </w:tc>
        <w:tc>
          <w:tcPr>
            <w:tcW w:w="510" w:type="dxa"/>
            <w:vAlign w:val="center"/>
          </w:tcPr>
          <w:p w:rsidR="00CB458E" w:rsidRPr="00FD2CD8" w:rsidRDefault="00CB458E" w:rsidP="0011119D">
            <w:pPr>
              <w:jc w:val="center"/>
              <w:rPr>
                <w:rFonts w:ascii="BrowalliaUPC" w:hAnsi="BrowalliaUPC" w:cs="BrowalliaUPC"/>
                <w:b/>
                <w:bCs/>
                <w:szCs w:val="22"/>
              </w:rPr>
            </w:pPr>
          </w:p>
        </w:tc>
        <w:tc>
          <w:tcPr>
            <w:tcW w:w="495"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rFonts w:ascii="BrowalliaUPC" w:hAnsi="BrowalliaUPC" w:cs="BrowalliaUPC"/>
                <w:b/>
                <w:bCs/>
                <w:szCs w:val="22"/>
              </w:rPr>
            </w:pPr>
          </w:p>
        </w:tc>
        <w:tc>
          <w:tcPr>
            <w:tcW w:w="540" w:type="dxa"/>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35" w:type="dxa"/>
            <w:vAlign w:val="center"/>
          </w:tcPr>
          <w:p w:rsidR="00CB458E" w:rsidRPr="00FD2CD8" w:rsidRDefault="00CB458E" w:rsidP="0011119D">
            <w:pPr>
              <w:jc w:val="center"/>
              <w:rPr>
                <w:rFonts w:ascii="BrowalliaUPC" w:hAnsi="BrowalliaUPC" w:cs="BrowalliaUPC"/>
                <w:b/>
                <w:bCs/>
                <w:szCs w:val="22"/>
              </w:rPr>
            </w:pPr>
          </w:p>
        </w:tc>
        <w:tc>
          <w:tcPr>
            <w:tcW w:w="480" w:type="dxa"/>
            <w:vAlign w:val="center"/>
          </w:tcPr>
          <w:p w:rsidR="00CB458E" w:rsidRPr="00FD2CD8" w:rsidRDefault="00CB458E" w:rsidP="0011119D">
            <w:pPr>
              <w:jc w:val="center"/>
              <w:rPr>
                <w:rFonts w:ascii="BrowalliaUPC" w:hAnsi="BrowalliaUPC" w:cs="BrowalliaUPC"/>
                <w:b/>
                <w:bCs/>
                <w:szCs w:val="22"/>
              </w:rPr>
            </w:pPr>
          </w:p>
        </w:tc>
        <w:tc>
          <w:tcPr>
            <w:tcW w:w="480" w:type="dxa"/>
            <w:vAlign w:val="center"/>
          </w:tcPr>
          <w:p w:rsidR="00CB458E" w:rsidRPr="00FD2CD8" w:rsidRDefault="00CB458E" w:rsidP="0011119D">
            <w:pPr>
              <w:jc w:val="center"/>
              <w:rPr>
                <w:rFonts w:ascii="BrowalliaUPC" w:hAnsi="BrowalliaUPC" w:cs="BrowalliaUPC"/>
                <w:b/>
                <w:bCs/>
                <w:szCs w:val="22"/>
              </w:rPr>
            </w:pPr>
          </w:p>
        </w:tc>
        <w:tc>
          <w:tcPr>
            <w:tcW w:w="548"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540"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rFonts w:ascii="BrowalliaUPC" w:hAnsi="BrowalliaUPC" w:cs="BrowalliaUPC"/>
                <w:b/>
                <w:bCs/>
                <w:szCs w:val="22"/>
              </w:rPr>
            </w:pPr>
          </w:p>
        </w:tc>
        <w:tc>
          <w:tcPr>
            <w:tcW w:w="540"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rFonts w:ascii="BrowalliaUPC" w:hAnsi="BrowalliaUPC" w:cs="BrowalliaUPC"/>
                <w:b/>
                <w:bCs/>
                <w:szCs w:val="22"/>
              </w:rPr>
            </w:pPr>
          </w:p>
        </w:tc>
        <w:tc>
          <w:tcPr>
            <w:tcW w:w="540"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vAlign w:val="center"/>
          </w:tcPr>
          <w:p w:rsidR="00CB458E" w:rsidRPr="00FD2CD8" w:rsidRDefault="00CB458E" w:rsidP="0011119D">
            <w:pPr>
              <w:contextualSpacing/>
              <w:rPr>
                <w:rFonts w:ascii="BrowalliaUPC" w:hAnsi="BrowalliaUPC" w:cs="BrowalliaUPC"/>
                <w:szCs w:val="22"/>
                <w:cs/>
              </w:rPr>
            </w:pPr>
            <w:r w:rsidRPr="00FD2CD8">
              <w:rPr>
                <w:rFonts w:ascii="BrowalliaUPC" w:hAnsi="BrowalliaUPC" w:cs="BrowalliaUPC" w:hint="cs"/>
                <w:szCs w:val="22"/>
                <w:cs/>
              </w:rPr>
              <w:t>สนับสนุนการเติบโตทางธุรกิจโดยคำนึงถึงผลกระทบต่อสิ่งแวดล้อมและการมีส่วนร่วมของผู้มีส่วนได้ส่วนเสีย</w:t>
            </w:r>
          </w:p>
        </w:tc>
        <w:tc>
          <w:tcPr>
            <w:tcW w:w="465" w:type="dxa"/>
            <w:vAlign w:val="center"/>
          </w:tcPr>
          <w:p w:rsidR="00CB458E" w:rsidRPr="00FD2CD8" w:rsidRDefault="00CB458E" w:rsidP="0011119D">
            <w:pPr>
              <w:jc w:val="center"/>
              <w:rPr>
                <w:rFonts w:ascii="BrowalliaUPC" w:hAnsi="BrowalliaUPC" w:cs="BrowalliaUPC"/>
                <w:b/>
                <w:bCs/>
                <w:szCs w:val="22"/>
              </w:rPr>
            </w:pPr>
          </w:p>
        </w:tc>
        <w:tc>
          <w:tcPr>
            <w:tcW w:w="510" w:type="dxa"/>
            <w:vAlign w:val="center"/>
          </w:tcPr>
          <w:p w:rsidR="00CB458E" w:rsidRPr="00FD2CD8" w:rsidRDefault="00CB458E" w:rsidP="0011119D">
            <w:pPr>
              <w:jc w:val="center"/>
              <w:rPr>
                <w:rFonts w:ascii="BrowalliaUPC" w:hAnsi="BrowalliaUPC" w:cs="BrowalliaUPC"/>
                <w:b/>
                <w:bCs/>
                <w:szCs w:val="22"/>
              </w:rPr>
            </w:pPr>
          </w:p>
        </w:tc>
        <w:tc>
          <w:tcPr>
            <w:tcW w:w="495"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rFonts w:ascii="BrowalliaUPC" w:hAnsi="BrowalliaUPC" w:cs="BrowalliaUPC"/>
                <w:b/>
                <w:bCs/>
                <w:szCs w:val="22"/>
              </w:rPr>
            </w:pPr>
          </w:p>
        </w:tc>
        <w:tc>
          <w:tcPr>
            <w:tcW w:w="540" w:type="dxa"/>
            <w:vAlign w:val="center"/>
          </w:tcPr>
          <w:p w:rsidR="00CB458E" w:rsidRPr="00FD2CD8" w:rsidRDefault="00CB458E" w:rsidP="0011119D">
            <w:pPr>
              <w:jc w:val="center"/>
              <w:rPr>
                <w:rFonts w:ascii="BrowalliaUPC" w:hAnsi="BrowalliaUPC" w:cs="BrowalliaUPC"/>
                <w:b/>
                <w:bCs/>
                <w:szCs w:val="22"/>
              </w:rPr>
            </w:pPr>
          </w:p>
        </w:tc>
        <w:tc>
          <w:tcPr>
            <w:tcW w:w="435" w:type="dxa"/>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80" w:type="dxa"/>
            <w:vAlign w:val="center"/>
          </w:tcPr>
          <w:p w:rsidR="00CB458E" w:rsidRPr="00FD2CD8" w:rsidRDefault="00CB458E" w:rsidP="0011119D">
            <w:pPr>
              <w:jc w:val="center"/>
              <w:rPr>
                <w:rFonts w:ascii="BrowalliaUPC" w:hAnsi="BrowalliaUPC" w:cs="BrowalliaUPC"/>
                <w:b/>
                <w:bCs/>
                <w:szCs w:val="22"/>
              </w:rPr>
            </w:pPr>
          </w:p>
        </w:tc>
        <w:tc>
          <w:tcPr>
            <w:tcW w:w="480" w:type="dxa"/>
            <w:vAlign w:val="center"/>
          </w:tcPr>
          <w:p w:rsidR="00CB458E" w:rsidRPr="00FD2CD8" w:rsidRDefault="00CB458E" w:rsidP="0011119D">
            <w:pPr>
              <w:jc w:val="center"/>
              <w:rPr>
                <w:rFonts w:ascii="BrowalliaUPC" w:hAnsi="BrowalliaUPC" w:cs="BrowalliaUPC"/>
                <w:b/>
                <w:bCs/>
                <w:szCs w:val="22"/>
              </w:rPr>
            </w:pPr>
          </w:p>
        </w:tc>
        <w:tc>
          <w:tcPr>
            <w:tcW w:w="548"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rFonts w:ascii="BrowalliaUPC" w:hAnsi="BrowalliaUPC" w:cs="BrowalliaUPC"/>
                <w:b/>
                <w:bCs/>
                <w:szCs w:val="22"/>
              </w:rPr>
            </w:pPr>
          </w:p>
        </w:tc>
        <w:tc>
          <w:tcPr>
            <w:tcW w:w="540"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vAlign w:val="center"/>
          </w:tcPr>
          <w:p w:rsidR="00CB458E" w:rsidRPr="00FD2CD8" w:rsidRDefault="00CB458E" w:rsidP="0011119D">
            <w:pPr>
              <w:jc w:val="center"/>
              <w:rPr>
                <w:rFonts w:ascii="BrowalliaUPC" w:hAnsi="BrowalliaUPC" w:cs="BrowalliaUPC"/>
                <w:b/>
                <w:bCs/>
                <w:szCs w:val="22"/>
              </w:rPr>
            </w:pPr>
          </w:p>
        </w:tc>
        <w:tc>
          <w:tcPr>
            <w:tcW w:w="540" w:type="dxa"/>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vAlign w:val="center"/>
          </w:tcPr>
          <w:p w:rsidR="00CB458E" w:rsidRPr="00FD2CD8" w:rsidRDefault="00CB458E" w:rsidP="0011119D">
            <w:pPr>
              <w:jc w:val="center"/>
              <w:rPr>
                <w:rFonts w:ascii="BrowalliaUPC" w:hAnsi="BrowalliaUPC" w:cs="BrowalliaUPC"/>
                <w:b/>
                <w:bCs/>
                <w:szCs w:val="22"/>
              </w:rPr>
            </w:pPr>
          </w:p>
        </w:tc>
        <w:tc>
          <w:tcPr>
            <w:tcW w:w="540"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vAlign w:val="center"/>
          </w:tcPr>
          <w:p w:rsidR="00CB458E" w:rsidRPr="00FD2CD8" w:rsidRDefault="00CB458E" w:rsidP="0011119D">
            <w:pPr>
              <w:contextualSpacing/>
              <w:rPr>
                <w:rFonts w:ascii="BrowalliaUPC" w:hAnsi="BrowalliaUPC" w:cs="BrowalliaUPC"/>
                <w:szCs w:val="22"/>
                <w:cs/>
              </w:rPr>
            </w:pPr>
            <w:r w:rsidRPr="00FD2CD8">
              <w:rPr>
                <w:rFonts w:ascii="BrowalliaUPC" w:hAnsi="BrowalliaUPC" w:cs="BrowalliaUPC" w:hint="cs"/>
                <w:szCs w:val="22"/>
                <w:cs/>
              </w:rPr>
              <w:t>การบริหารจัดการสิ่งแวดล้อม</w:t>
            </w:r>
          </w:p>
        </w:tc>
        <w:tc>
          <w:tcPr>
            <w:tcW w:w="465" w:type="dxa"/>
            <w:vAlign w:val="center"/>
          </w:tcPr>
          <w:p w:rsidR="00CB458E" w:rsidRPr="00FD2CD8" w:rsidRDefault="00CB458E" w:rsidP="0011119D">
            <w:pPr>
              <w:jc w:val="center"/>
              <w:rPr>
                <w:rFonts w:ascii="BrowalliaUPC" w:hAnsi="BrowalliaUPC" w:cs="BrowalliaUPC"/>
                <w:b/>
                <w:bCs/>
                <w:szCs w:val="22"/>
              </w:rPr>
            </w:pPr>
          </w:p>
        </w:tc>
        <w:tc>
          <w:tcPr>
            <w:tcW w:w="510" w:type="dxa"/>
            <w:vAlign w:val="center"/>
          </w:tcPr>
          <w:p w:rsidR="00CB458E" w:rsidRPr="00FD2CD8" w:rsidRDefault="00CB458E" w:rsidP="0011119D">
            <w:pPr>
              <w:jc w:val="center"/>
              <w:rPr>
                <w:rFonts w:ascii="BrowalliaUPC" w:hAnsi="BrowalliaUPC" w:cs="BrowalliaUPC"/>
                <w:b/>
                <w:bCs/>
                <w:szCs w:val="22"/>
              </w:rPr>
            </w:pPr>
          </w:p>
        </w:tc>
        <w:tc>
          <w:tcPr>
            <w:tcW w:w="495"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rFonts w:ascii="BrowalliaUPC" w:hAnsi="BrowalliaUPC" w:cs="BrowalliaUPC"/>
                <w:b/>
                <w:bCs/>
                <w:szCs w:val="22"/>
              </w:rPr>
            </w:pPr>
          </w:p>
        </w:tc>
        <w:tc>
          <w:tcPr>
            <w:tcW w:w="540" w:type="dxa"/>
            <w:vAlign w:val="center"/>
          </w:tcPr>
          <w:p w:rsidR="00CB458E" w:rsidRPr="00FD2CD8" w:rsidRDefault="00CB458E" w:rsidP="0011119D">
            <w:pPr>
              <w:jc w:val="center"/>
              <w:rPr>
                <w:rFonts w:ascii="BrowalliaUPC" w:hAnsi="BrowalliaUPC" w:cs="BrowalliaUPC"/>
                <w:b/>
                <w:bCs/>
                <w:szCs w:val="22"/>
              </w:rPr>
            </w:pPr>
          </w:p>
        </w:tc>
        <w:tc>
          <w:tcPr>
            <w:tcW w:w="435" w:type="dxa"/>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80" w:type="dxa"/>
            <w:vAlign w:val="center"/>
          </w:tcPr>
          <w:p w:rsidR="00CB458E" w:rsidRPr="00FD2CD8" w:rsidRDefault="00CB458E" w:rsidP="0011119D">
            <w:pPr>
              <w:jc w:val="center"/>
              <w:rPr>
                <w:rFonts w:ascii="BrowalliaUPC" w:hAnsi="BrowalliaUPC" w:cs="BrowalliaUPC"/>
                <w:b/>
                <w:bCs/>
                <w:szCs w:val="22"/>
              </w:rPr>
            </w:pPr>
          </w:p>
        </w:tc>
        <w:tc>
          <w:tcPr>
            <w:tcW w:w="480" w:type="dxa"/>
            <w:vAlign w:val="center"/>
          </w:tcPr>
          <w:p w:rsidR="00CB458E" w:rsidRPr="00FD2CD8" w:rsidRDefault="00CB458E" w:rsidP="0011119D">
            <w:pPr>
              <w:jc w:val="center"/>
              <w:rPr>
                <w:rFonts w:ascii="BrowalliaUPC" w:hAnsi="BrowalliaUPC" w:cs="BrowalliaUPC"/>
                <w:b/>
                <w:bCs/>
                <w:szCs w:val="22"/>
              </w:rPr>
            </w:pPr>
          </w:p>
        </w:tc>
        <w:tc>
          <w:tcPr>
            <w:tcW w:w="548"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rFonts w:ascii="BrowalliaUPC" w:hAnsi="BrowalliaUPC" w:cs="BrowalliaUPC"/>
                <w:b/>
                <w:bCs/>
                <w:szCs w:val="22"/>
              </w:rPr>
            </w:pPr>
          </w:p>
        </w:tc>
        <w:tc>
          <w:tcPr>
            <w:tcW w:w="540"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vAlign w:val="center"/>
          </w:tcPr>
          <w:p w:rsidR="00CB458E" w:rsidRPr="00FD2CD8" w:rsidRDefault="00CB458E" w:rsidP="0011119D">
            <w:pPr>
              <w:jc w:val="center"/>
              <w:rPr>
                <w:rFonts w:ascii="BrowalliaUPC" w:hAnsi="BrowalliaUPC" w:cs="BrowalliaUPC"/>
                <w:b/>
                <w:bCs/>
                <w:szCs w:val="22"/>
              </w:rPr>
            </w:pPr>
          </w:p>
        </w:tc>
        <w:tc>
          <w:tcPr>
            <w:tcW w:w="540" w:type="dxa"/>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vAlign w:val="center"/>
          </w:tcPr>
          <w:p w:rsidR="00CB458E" w:rsidRPr="00FD2CD8" w:rsidRDefault="00CB458E" w:rsidP="0011119D">
            <w:pPr>
              <w:jc w:val="center"/>
              <w:rPr>
                <w:rFonts w:ascii="BrowalliaUPC" w:hAnsi="BrowalliaUPC" w:cs="BrowalliaUPC"/>
                <w:b/>
                <w:bCs/>
                <w:szCs w:val="22"/>
              </w:rPr>
            </w:pPr>
          </w:p>
        </w:tc>
        <w:tc>
          <w:tcPr>
            <w:tcW w:w="540" w:type="dxa"/>
            <w:vAlign w:val="center"/>
          </w:tcPr>
          <w:p w:rsidR="00CB458E" w:rsidRPr="00FD2CD8" w:rsidRDefault="00CB458E" w:rsidP="0011119D">
            <w:pPr>
              <w:jc w:val="center"/>
              <w:rPr>
                <w:rFonts w:ascii="BrowalliaUPC" w:hAnsi="BrowalliaUPC" w:cs="BrowalliaUPC"/>
                <w:b/>
                <w:bCs/>
                <w:szCs w:val="22"/>
              </w:rPr>
            </w:pPr>
          </w:p>
        </w:tc>
        <w:tc>
          <w:tcPr>
            <w:tcW w:w="450" w:type="dxa"/>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vAlign w:val="center"/>
          </w:tcPr>
          <w:p w:rsidR="00CB458E" w:rsidRPr="00FD2CD8" w:rsidRDefault="00CB458E" w:rsidP="0011119D">
            <w:pPr>
              <w:contextualSpacing/>
              <w:rPr>
                <w:rFonts w:ascii="BrowalliaUPC" w:hAnsi="BrowalliaUPC" w:cs="BrowalliaUPC"/>
                <w:szCs w:val="22"/>
                <w:cs/>
              </w:rPr>
            </w:pPr>
            <w:r w:rsidRPr="00FD2CD8">
              <w:rPr>
                <w:rFonts w:ascii="BrowalliaUPC" w:hAnsi="BrowalliaUPC" w:cs="BrowalliaUPC"/>
                <w:szCs w:val="22"/>
                <w:cs/>
              </w:rPr>
              <w:t>ลดการนำเข้าเชื้อเพลิง ฟอสซิล</w:t>
            </w:r>
          </w:p>
        </w:tc>
        <w:tc>
          <w:tcPr>
            <w:tcW w:w="46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1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9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3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8"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vAlign w:val="center"/>
          </w:tcPr>
          <w:p w:rsidR="00CB458E" w:rsidRPr="00FD2CD8" w:rsidRDefault="00CB458E" w:rsidP="0011119D">
            <w:pPr>
              <w:contextualSpacing/>
              <w:rPr>
                <w:rFonts w:ascii="BrowalliaUPC" w:hAnsi="BrowalliaUPC" w:cs="BrowalliaUPC"/>
                <w:szCs w:val="22"/>
                <w:cs/>
              </w:rPr>
            </w:pPr>
            <w:r w:rsidRPr="00FD2CD8">
              <w:rPr>
                <w:rFonts w:ascii="BrowalliaUPC" w:hAnsi="BrowalliaUPC" w:cs="BrowalliaUPC"/>
                <w:szCs w:val="22"/>
                <w:cs/>
              </w:rPr>
              <w:t>การผลิตไฟฟ้าจากพลังงานทดแทน</w:t>
            </w:r>
          </w:p>
        </w:tc>
        <w:tc>
          <w:tcPr>
            <w:tcW w:w="46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1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9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3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8"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vAlign w:val="center"/>
          </w:tcPr>
          <w:p w:rsidR="00CB458E" w:rsidRPr="00FD2CD8" w:rsidRDefault="00CB458E" w:rsidP="0011119D">
            <w:pPr>
              <w:contextualSpacing/>
              <w:rPr>
                <w:rFonts w:ascii="BrowalliaUPC" w:hAnsi="BrowalliaUPC" w:cs="BrowalliaUPC"/>
                <w:szCs w:val="22"/>
                <w:cs/>
              </w:rPr>
            </w:pPr>
            <w:r w:rsidRPr="00FD2CD8">
              <w:rPr>
                <w:rFonts w:ascii="BrowalliaUPC" w:hAnsi="BrowalliaUPC" w:cs="BrowalliaUPC"/>
                <w:szCs w:val="22"/>
                <w:cs/>
              </w:rPr>
              <w:t>ลดการปลดปล่อยก๊าซคาร์บอนไดออกไซด์</w:t>
            </w:r>
          </w:p>
        </w:tc>
        <w:tc>
          <w:tcPr>
            <w:tcW w:w="46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1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9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3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8"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vAlign w:val="center"/>
          </w:tcPr>
          <w:p w:rsidR="00CB458E" w:rsidRPr="00FD2CD8" w:rsidRDefault="00CB458E" w:rsidP="0011119D">
            <w:pPr>
              <w:contextualSpacing/>
              <w:rPr>
                <w:rFonts w:ascii="BrowalliaUPC" w:hAnsi="BrowalliaUPC" w:cs="BrowalliaUPC"/>
                <w:szCs w:val="22"/>
                <w:cs/>
              </w:rPr>
            </w:pPr>
            <w:r w:rsidRPr="00FD2CD8">
              <w:rPr>
                <w:rFonts w:ascii="BrowalliaUPC" w:hAnsi="BrowalliaUPC" w:cs="BrowalliaUPC"/>
                <w:szCs w:val="22"/>
                <w:cs/>
              </w:rPr>
              <w:t>เสริมสร้างความรู้และความตระหนักด้านพลังงานให้แก่พนักงาน</w:t>
            </w:r>
          </w:p>
        </w:tc>
        <w:tc>
          <w:tcPr>
            <w:tcW w:w="46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1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9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3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8"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vAlign w:val="center"/>
          </w:tcPr>
          <w:p w:rsidR="00CB458E" w:rsidRPr="00FD2CD8" w:rsidRDefault="00CB458E" w:rsidP="0011119D">
            <w:pPr>
              <w:contextualSpacing/>
              <w:rPr>
                <w:rFonts w:ascii="BrowalliaUPC" w:hAnsi="BrowalliaUPC" w:cs="BrowalliaUPC"/>
                <w:szCs w:val="22"/>
                <w:cs/>
              </w:rPr>
            </w:pPr>
            <w:r w:rsidRPr="00FD2CD8">
              <w:rPr>
                <w:rFonts w:ascii="BrowalliaUPC" w:hAnsi="BrowalliaUPC" w:cs="BrowalliaUPC"/>
                <w:szCs w:val="22"/>
                <w:cs/>
              </w:rPr>
              <w:t>สร้างความพร้อมของบุคลากรและคุณภาพชีวิตที่ดีในการทำงานเพื่อมุ่งสู่การเป็นองค์กรที่มีประสิทธิภาพสูงสุดและมีสุขภาพดีอย่างยั่งยืน</w:t>
            </w:r>
          </w:p>
        </w:tc>
        <w:tc>
          <w:tcPr>
            <w:tcW w:w="46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1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9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3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r w:rsidRPr="00FD2CD8">
              <w:rPr>
                <w:rFonts w:ascii="FangSong" w:eastAsia="FangSong" w:hAnsi="FangSong" w:cs="BrowalliaUPC" w:hint="eastAsia"/>
                <w:b/>
                <w:bCs/>
                <w:szCs w:val="22"/>
              </w:rPr>
              <w:t>*</w:t>
            </w:r>
          </w:p>
        </w:tc>
        <w:tc>
          <w:tcPr>
            <w:tcW w:w="548"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vAlign w:val="center"/>
          </w:tcPr>
          <w:p w:rsidR="00CB458E" w:rsidRPr="00FD2CD8" w:rsidRDefault="00CB458E" w:rsidP="0011119D">
            <w:pPr>
              <w:contextualSpacing/>
              <w:rPr>
                <w:rFonts w:ascii="BrowalliaUPC" w:hAnsi="BrowalliaUPC" w:cs="BrowalliaUPC"/>
                <w:szCs w:val="22"/>
                <w:cs/>
              </w:rPr>
            </w:pPr>
            <w:r w:rsidRPr="00FD2CD8">
              <w:rPr>
                <w:rFonts w:ascii="BrowalliaUPC" w:hAnsi="BrowalliaUPC" w:cs="BrowalliaUPC" w:hint="cs"/>
                <w:szCs w:val="22"/>
                <w:cs/>
              </w:rPr>
              <w:t>นวัตกรรมในระดับองค์กร</w:t>
            </w:r>
          </w:p>
        </w:tc>
        <w:tc>
          <w:tcPr>
            <w:tcW w:w="46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1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9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3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8"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vAlign w:val="center"/>
          </w:tcPr>
          <w:p w:rsidR="00CB458E" w:rsidRPr="00FD2CD8" w:rsidRDefault="00CB458E" w:rsidP="0011119D">
            <w:pPr>
              <w:contextualSpacing/>
              <w:rPr>
                <w:rFonts w:ascii="BrowalliaUPC" w:hAnsi="BrowalliaUPC" w:cs="BrowalliaUPC"/>
                <w:szCs w:val="22"/>
                <w:cs/>
              </w:rPr>
            </w:pPr>
            <w:r w:rsidRPr="00FD2CD8">
              <w:rPr>
                <w:rFonts w:ascii="BrowalliaUPC" w:hAnsi="BrowalliaUPC" w:cs="BrowalliaUPC" w:hint="cs"/>
                <w:szCs w:val="22"/>
                <w:cs/>
              </w:rPr>
              <w:t>พลังงานแสงอาทิตย์รักษาสิ่งแวดล้อม</w:t>
            </w:r>
          </w:p>
        </w:tc>
        <w:tc>
          <w:tcPr>
            <w:tcW w:w="46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1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9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3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8"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vAlign w:val="center"/>
          </w:tcPr>
          <w:p w:rsidR="00CB458E" w:rsidRPr="00FD2CD8" w:rsidRDefault="00CB458E" w:rsidP="0011119D">
            <w:pPr>
              <w:contextualSpacing/>
              <w:rPr>
                <w:rFonts w:ascii="BrowalliaUPC" w:hAnsi="BrowalliaUPC" w:cs="BrowalliaUPC"/>
                <w:szCs w:val="22"/>
                <w:cs/>
              </w:rPr>
            </w:pPr>
            <w:r w:rsidRPr="00FD2CD8">
              <w:rPr>
                <w:rFonts w:ascii="BrowalliaUPC" w:hAnsi="BrowalliaUPC" w:cs="BrowalliaUPC" w:hint="cs"/>
                <w:szCs w:val="22"/>
                <w:cs/>
              </w:rPr>
              <w:t>เพื่อพัฒนาหรือฟื้นฟูท้องถิ่นจากการดำเนินการโรงไฟฟ้า</w:t>
            </w:r>
          </w:p>
        </w:tc>
        <w:tc>
          <w:tcPr>
            <w:tcW w:w="46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1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9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3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8"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vAlign w:val="center"/>
          </w:tcPr>
          <w:p w:rsidR="00CB458E" w:rsidRPr="00FD2CD8" w:rsidRDefault="00CB458E" w:rsidP="0011119D">
            <w:pPr>
              <w:contextualSpacing/>
              <w:rPr>
                <w:rFonts w:ascii="BrowalliaUPC" w:hAnsi="BrowalliaUPC" w:cs="BrowalliaUPC"/>
                <w:szCs w:val="22"/>
                <w:cs/>
              </w:rPr>
            </w:pPr>
            <w:r w:rsidRPr="00FD2CD8">
              <w:rPr>
                <w:rFonts w:ascii="BrowalliaUPC" w:hAnsi="BrowalliaUPC" w:cs="BrowalliaUPC" w:hint="cs"/>
                <w:szCs w:val="22"/>
                <w:cs/>
              </w:rPr>
              <w:t>วัสดุที่สามารถนำกลับมาใช้ใหม่ทดแทนการใช้ทรัพยากรธรรมชาติ</w:t>
            </w:r>
          </w:p>
        </w:tc>
        <w:tc>
          <w:tcPr>
            <w:tcW w:w="46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1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9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3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8"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r w:rsidRPr="00FD2CD8">
              <w:rPr>
                <w:rFonts w:ascii="FangSong" w:eastAsia="FangSong" w:hAnsi="FangSong" w:cs="BrowalliaUPC" w:hint="eastAsia"/>
                <w:b/>
                <w:bCs/>
                <w:szCs w:val="22"/>
              </w:rPr>
              <w:t>*</w:t>
            </w: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r w:rsidRPr="00FD2CD8">
              <w:rPr>
                <w:rFonts w:ascii="FangSong" w:eastAsia="FangSong" w:hAnsi="FangSong" w:cs="BrowalliaUPC" w:hint="eastAsia"/>
                <w:b/>
                <w:bCs/>
                <w:szCs w:val="22"/>
              </w:rPr>
              <w:t>*</w:t>
            </w: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vAlign w:val="center"/>
          </w:tcPr>
          <w:p w:rsidR="00CB458E" w:rsidRPr="00FD2CD8" w:rsidRDefault="00CB458E" w:rsidP="0011119D">
            <w:pPr>
              <w:contextualSpacing/>
              <w:rPr>
                <w:rFonts w:ascii="BrowalliaUPC" w:hAnsi="BrowalliaUPC" w:cs="BrowalliaUPC"/>
                <w:szCs w:val="22"/>
                <w:cs/>
              </w:rPr>
            </w:pPr>
            <w:r w:rsidRPr="00FD2CD8">
              <w:rPr>
                <w:rFonts w:ascii="BrowalliaUPC" w:hAnsi="BrowalliaUPC" w:cs="BrowalliaUPC" w:hint="cs"/>
                <w:szCs w:val="22"/>
                <w:cs/>
              </w:rPr>
              <w:t>พัฒนาด้านบริการที่เข้าถึงความต้องการของลูกค้า</w:t>
            </w:r>
          </w:p>
        </w:tc>
        <w:tc>
          <w:tcPr>
            <w:tcW w:w="46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1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9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3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8"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vAlign w:val="center"/>
          </w:tcPr>
          <w:p w:rsidR="00CB458E" w:rsidRPr="00FD2CD8" w:rsidRDefault="00CB458E" w:rsidP="0011119D">
            <w:pPr>
              <w:contextualSpacing/>
              <w:rPr>
                <w:rFonts w:ascii="BrowalliaUPC" w:hAnsi="BrowalliaUPC" w:cs="BrowalliaUPC"/>
                <w:szCs w:val="22"/>
                <w:cs/>
              </w:rPr>
            </w:pPr>
            <w:r w:rsidRPr="00FD2CD8">
              <w:rPr>
                <w:rFonts w:ascii="BrowalliaUPC" w:hAnsi="BrowalliaUPC" w:cs="BrowalliaUPC" w:hint="cs"/>
                <w:szCs w:val="22"/>
                <w:cs/>
              </w:rPr>
              <w:t>สร้างนวัตกรรมและบริการที่ยั่งยืน</w:t>
            </w:r>
          </w:p>
        </w:tc>
        <w:tc>
          <w:tcPr>
            <w:tcW w:w="46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1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9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3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8"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vAlign w:val="center"/>
          </w:tcPr>
          <w:p w:rsidR="00CB458E" w:rsidRPr="00FD2CD8" w:rsidRDefault="00CB458E" w:rsidP="0011119D">
            <w:pPr>
              <w:contextualSpacing/>
              <w:rPr>
                <w:rFonts w:ascii="BrowalliaUPC" w:hAnsi="BrowalliaUPC" w:cs="BrowalliaUPC"/>
                <w:szCs w:val="22"/>
                <w:cs/>
              </w:rPr>
            </w:pPr>
            <w:r w:rsidRPr="00FD2CD8">
              <w:rPr>
                <w:rFonts w:ascii="BrowalliaUPC" w:hAnsi="BrowalliaUPC" w:cs="BrowalliaUPC" w:hint="cs"/>
                <w:szCs w:val="22"/>
                <w:cs/>
              </w:rPr>
              <w:t>สร้างมาตรฐานความปลอดภัยด้านการทำงานและบริการ</w:t>
            </w:r>
          </w:p>
        </w:tc>
        <w:tc>
          <w:tcPr>
            <w:tcW w:w="46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1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9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3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8"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vAlign w:val="center"/>
          </w:tcPr>
          <w:p w:rsidR="00CB458E" w:rsidRPr="00FD2CD8" w:rsidRDefault="00CB458E" w:rsidP="0011119D">
            <w:pPr>
              <w:contextualSpacing/>
              <w:rPr>
                <w:rFonts w:ascii="BrowalliaUPC" w:hAnsi="BrowalliaUPC" w:cs="BrowalliaUPC"/>
                <w:szCs w:val="22"/>
                <w:cs/>
              </w:rPr>
            </w:pPr>
            <w:r w:rsidRPr="00FD2CD8">
              <w:rPr>
                <w:rFonts w:ascii="BrowalliaUPC" w:hAnsi="BrowalliaUPC" w:cs="BrowalliaUPC"/>
                <w:szCs w:val="22"/>
                <w:cs/>
              </w:rPr>
              <w:t>การบริหารองค์กรโดยยึดหลักการกำกับดูแลกิจการที่ดี</w:t>
            </w:r>
          </w:p>
        </w:tc>
        <w:tc>
          <w:tcPr>
            <w:tcW w:w="46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1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9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3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8"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vAlign w:val="center"/>
          </w:tcPr>
          <w:p w:rsidR="00CB458E" w:rsidRPr="00FD2CD8" w:rsidRDefault="00CB458E" w:rsidP="0011119D">
            <w:pPr>
              <w:contextualSpacing/>
              <w:rPr>
                <w:rFonts w:ascii="BrowalliaUPC" w:hAnsi="BrowalliaUPC" w:cs="BrowalliaUPC"/>
                <w:szCs w:val="22"/>
                <w:cs/>
              </w:rPr>
            </w:pPr>
            <w:r w:rsidRPr="00FD2CD8">
              <w:rPr>
                <w:rFonts w:ascii="BrowalliaUPC" w:hAnsi="BrowalliaUPC" w:cs="BrowalliaUPC" w:hint="cs"/>
                <w:szCs w:val="22"/>
                <w:cs/>
              </w:rPr>
              <w:t>จรรยาบรรณบริษัทและจริยธรรมทางธุรกิจและแนวปฏิบัติของผู้บริหาร พนักงาน และคู่ธุรกิจ</w:t>
            </w:r>
          </w:p>
        </w:tc>
        <w:tc>
          <w:tcPr>
            <w:tcW w:w="46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1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9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3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8"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vAlign w:val="center"/>
          </w:tcPr>
          <w:p w:rsidR="00CB458E" w:rsidRPr="00FD2CD8" w:rsidRDefault="00CB458E" w:rsidP="0011119D">
            <w:pPr>
              <w:contextualSpacing/>
              <w:rPr>
                <w:rFonts w:ascii="BrowalliaUPC" w:hAnsi="BrowalliaUPC" w:cs="BrowalliaUPC"/>
                <w:szCs w:val="22"/>
                <w:cs/>
              </w:rPr>
            </w:pPr>
            <w:r w:rsidRPr="00FD2CD8">
              <w:rPr>
                <w:rFonts w:ascii="BrowalliaUPC" w:hAnsi="BrowalliaUPC" w:cs="BrowalliaUPC" w:hint="cs"/>
                <w:szCs w:val="22"/>
                <w:cs/>
              </w:rPr>
              <w:t>การกำกับดูแลกิจการที่ดีให้การดำเนินงานสอดคล้องกับนโยบายและแนวปฏิบัติของทีทีซีแอล</w:t>
            </w:r>
          </w:p>
        </w:tc>
        <w:tc>
          <w:tcPr>
            <w:tcW w:w="46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1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9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3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8"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vAlign w:val="center"/>
          </w:tcPr>
          <w:p w:rsidR="00CB458E" w:rsidRPr="00FD2CD8" w:rsidRDefault="00CB458E" w:rsidP="0011119D">
            <w:pPr>
              <w:contextualSpacing/>
              <w:rPr>
                <w:rFonts w:ascii="BrowalliaUPC" w:hAnsi="BrowalliaUPC" w:cs="BrowalliaUPC"/>
                <w:szCs w:val="22"/>
                <w:cs/>
              </w:rPr>
            </w:pPr>
            <w:r w:rsidRPr="00FD2CD8">
              <w:rPr>
                <w:rFonts w:ascii="BrowalliaUPC" w:hAnsi="BrowalliaUPC" w:cs="BrowalliaUPC" w:hint="cs"/>
                <w:szCs w:val="22"/>
                <w:cs/>
              </w:rPr>
              <w:t>ประหยัดพลังงานที่โครงการก่อสร้าง</w:t>
            </w:r>
          </w:p>
        </w:tc>
        <w:tc>
          <w:tcPr>
            <w:tcW w:w="46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1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9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3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8"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r w:rsidRPr="00FD2CD8">
              <w:rPr>
                <w:rFonts w:ascii="FangSong" w:eastAsia="FangSong" w:hAnsi="FangSong" w:cs="BrowalliaUPC" w:hint="eastAsia"/>
                <w:b/>
                <w:bCs/>
                <w:szCs w:val="22"/>
              </w:rPr>
              <w:t>*</w:t>
            </w: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vAlign w:val="center"/>
          </w:tcPr>
          <w:p w:rsidR="00CB458E" w:rsidRPr="00FD2CD8" w:rsidRDefault="00CB458E" w:rsidP="0011119D">
            <w:pPr>
              <w:contextualSpacing/>
              <w:rPr>
                <w:rFonts w:ascii="BrowalliaUPC" w:hAnsi="BrowalliaUPC" w:cs="BrowalliaUPC"/>
                <w:szCs w:val="22"/>
                <w:cs/>
              </w:rPr>
            </w:pPr>
            <w:r w:rsidRPr="00FD2CD8">
              <w:rPr>
                <w:rFonts w:ascii="BrowalliaUPC" w:hAnsi="BrowalliaUPC" w:cs="BrowalliaUPC"/>
                <w:szCs w:val="22"/>
                <w:cs/>
              </w:rPr>
              <w:t>ส่งเสริมความรู้และความเข้าใจในหลักการกำกับดูแลกิจการให้แก่พนักงานทุกคน</w:t>
            </w:r>
          </w:p>
        </w:tc>
        <w:tc>
          <w:tcPr>
            <w:tcW w:w="46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1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9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3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8"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vAlign w:val="center"/>
          </w:tcPr>
          <w:p w:rsidR="00CB458E" w:rsidRPr="00FD2CD8" w:rsidRDefault="00CB458E" w:rsidP="0011119D">
            <w:pPr>
              <w:contextualSpacing/>
              <w:rPr>
                <w:rFonts w:ascii="BrowalliaUPC" w:hAnsi="BrowalliaUPC" w:cs="BrowalliaUPC"/>
                <w:szCs w:val="22"/>
                <w:cs/>
              </w:rPr>
            </w:pPr>
            <w:r w:rsidRPr="00FD2CD8">
              <w:rPr>
                <w:rFonts w:ascii="BrowalliaUPC" w:hAnsi="BrowalliaUPC" w:cs="BrowalliaUPC" w:hint="cs"/>
                <w:szCs w:val="22"/>
                <w:cs/>
              </w:rPr>
              <w:t>บริหารจัดการห่วงโซ่คุณค่าอย่างมีประสิทธิภาพ</w:t>
            </w:r>
          </w:p>
        </w:tc>
        <w:tc>
          <w:tcPr>
            <w:tcW w:w="46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1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9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3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8"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vAlign w:val="center"/>
          </w:tcPr>
          <w:p w:rsidR="00CB458E" w:rsidRPr="00FD2CD8" w:rsidRDefault="00CB458E" w:rsidP="0011119D">
            <w:pPr>
              <w:contextualSpacing/>
              <w:rPr>
                <w:rFonts w:ascii="BrowalliaUPC" w:hAnsi="BrowalliaUPC" w:cs="BrowalliaUPC"/>
                <w:szCs w:val="22"/>
                <w:cs/>
              </w:rPr>
            </w:pPr>
            <w:r w:rsidRPr="00FD2CD8">
              <w:rPr>
                <w:rFonts w:ascii="BrowalliaUPC" w:hAnsi="BrowalliaUPC" w:cs="BrowalliaUPC" w:hint="cs"/>
                <w:szCs w:val="22"/>
                <w:cs/>
              </w:rPr>
              <w:t>ยึดมั่นในการดำเนินธุรกิจอย่างเป็นธรรมและโปร่งใส</w:t>
            </w:r>
          </w:p>
        </w:tc>
        <w:tc>
          <w:tcPr>
            <w:tcW w:w="46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1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9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3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8"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r>
      <w:tr w:rsidR="00CB458E" w:rsidRPr="00FD2CD8" w:rsidTr="0011119D">
        <w:trPr>
          <w:trHeight w:val="300"/>
        </w:trPr>
        <w:tc>
          <w:tcPr>
            <w:tcW w:w="7315" w:type="dxa"/>
            <w:vAlign w:val="center"/>
          </w:tcPr>
          <w:p w:rsidR="00CB458E" w:rsidRPr="00FD2CD8" w:rsidRDefault="00CB458E" w:rsidP="0011119D">
            <w:pPr>
              <w:contextualSpacing/>
              <w:rPr>
                <w:rFonts w:ascii="BrowalliaUPC" w:hAnsi="BrowalliaUPC" w:cs="BrowalliaUPC"/>
                <w:szCs w:val="22"/>
                <w:cs/>
              </w:rPr>
            </w:pPr>
            <w:r w:rsidRPr="00FD2CD8">
              <w:rPr>
                <w:rFonts w:ascii="BrowalliaUPC" w:hAnsi="BrowalliaUPC" w:cs="BrowalliaUPC" w:hint="cs"/>
                <w:szCs w:val="22"/>
                <w:cs/>
              </w:rPr>
              <w:t>การตรวจสอบและการสร้างความรู้ความเข้าใจ</w:t>
            </w:r>
          </w:p>
        </w:tc>
        <w:tc>
          <w:tcPr>
            <w:tcW w:w="46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1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9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35"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8"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c>
          <w:tcPr>
            <w:tcW w:w="540" w:type="dxa"/>
            <w:tcBorders>
              <w:bottom w:val="single" w:sz="4" w:space="0" w:color="auto"/>
            </w:tcBorders>
            <w:vAlign w:val="center"/>
          </w:tcPr>
          <w:p w:rsidR="00CB458E" w:rsidRPr="00FD2CD8" w:rsidRDefault="00CB458E" w:rsidP="0011119D">
            <w:pPr>
              <w:jc w:val="center"/>
              <w:rPr>
                <w:szCs w:val="22"/>
              </w:rPr>
            </w:pPr>
            <w:r w:rsidRPr="00FD2CD8">
              <w:rPr>
                <w:rFonts w:ascii="FangSong" w:eastAsia="FangSong" w:hAnsi="FangSong" w:cs="BrowalliaUPC" w:hint="eastAsia"/>
                <w:b/>
                <w:bCs/>
                <w:szCs w:val="22"/>
              </w:rPr>
              <w:t>*</w:t>
            </w: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Cs w:val="22"/>
              </w:rPr>
            </w:pPr>
          </w:p>
        </w:tc>
      </w:tr>
    </w:tbl>
    <w:p w:rsidR="00CB458E" w:rsidRPr="00B02B18" w:rsidRDefault="00CB458E" w:rsidP="00CB458E">
      <w:pPr>
        <w:spacing w:line="240" w:lineRule="auto"/>
        <w:jc w:val="thaiDistribute"/>
        <w:rPr>
          <w:rFonts w:ascii="BrowalliaUPC" w:hAnsi="BrowalliaUPC" w:cs="BrowalliaUPC"/>
          <w:b/>
          <w:bCs/>
          <w:sz w:val="28"/>
        </w:rPr>
      </w:pPr>
    </w:p>
    <w:tbl>
      <w:tblPr>
        <w:tblStyle w:val="TableGrid"/>
        <w:tblW w:w="15588" w:type="dxa"/>
        <w:tblLook w:val="04A0"/>
      </w:tblPr>
      <w:tblGrid>
        <w:gridCol w:w="7315"/>
        <w:gridCol w:w="465"/>
        <w:gridCol w:w="510"/>
        <w:gridCol w:w="495"/>
        <w:gridCol w:w="450"/>
        <w:gridCol w:w="540"/>
        <w:gridCol w:w="435"/>
        <w:gridCol w:w="480"/>
        <w:gridCol w:w="480"/>
        <w:gridCol w:w="548"/>
        <w:gridCol w:w="450"/>
        <w:gridCol w:w="540"/>
        <w:gridCol w:w="450"/>
        <w:gridCol w:w="450"/>
        <w:gridCol w:w="540"/>
        <w:gridCol w:w="450"/>
        <w:gridCol w:w="540"/>
        <w:gridCol w:w="450"/>
      </w:tblGrid>
      <w:tr w:rsidR="00CB458E" w:rsidRPr="00FD2CD8" w:rsidTr="0011119D">
        <w:trPr>
          <w:trHeight w:val="285"/>
        </w:trPr>
        <w:tc>
          <w:tcPr>
            <w:tcW w:w="7315" w:type="dxa"/>
            <w:shd w:val="clear" w:color="auto" w:fill="C6D9F1" w:themeFill="text2" w:themeFillTint="33"/>
          </w:tcPr>
          <w:p w:rsidR="00CB458E" w:rsidRPr="00FD2CD8" w:rsidRDefault="00EE2703" w:rsidP="0011119D">
            <w:pPr>
              <w:jc w:val="thaiDistribute"/>
              <w:rPr>
                <w:rFonts w:ascii="BrowalliaUPC" w:hAnsi="BrowalliaUPC" w:cs="BrowalliaUPC"/>
                <w:b/>
                <w:bCs/>
                <w:sz w:val="24"/>
                <w:szCs w:val="24"/>
              </w:rPr>
            </w:pPr>
            <w:r w:rsidRPr="00EE2703">
              <w:rPr>
                <w:noProof/>
                <w:sz w:val="24"/>
                <w:szCs w:val="24"/>
              </w:rPr>
              <w:lastRenderedPageBreak/>
              <w:pict>
                <v:group id="_x0000_s1246" style="position:absolute;left:0;text-align:left;margin-left:359.1pt;margin-top:-25.55pt;width:415.65pt;height:25.7pt;z-index:251862016" coordorigin="8162,2352" coordsize="8313,514">
                  <v:shape id="_x0000_s1247" type="#_x0000_t75" style="position:absolute;left:15965;top:2371;width:510;height:495">
                    <v:imagedata r:id="rId99" o:title=""/>
                  </v:shape>
                  <v:shape id="_x0000_s1248" type="#_x0000_t75" style="position:absolute;left:15470;top:2371;width:497;height:495">
                    <v:imagedata r:id="rId100" o:title=""/>
                  </v:shape>
                  <v:shape id="_x0000_s1249" type="#_x0000_t75" style="position:absolute;left:14995;top:2367;width:486;height:495">
                    <v:imagedata r:id="rId101" o:title=""/>
                  </v:shape>
                  <v:shape id="_x0000_s1250" type="#_x0000_t75" style="position:absolute;left:14486;top:2352;width:509;height:509">
                    <v:imagedata r:id="rId102" o:title=""/>
                  </v:shape>
                  <v:shape id="_x0000_s1251" type="#_x0000_t75" style="position:absolute;left:13993;top:2381;width:503;height:485">
                    <v:imagedata r:id="rId103" o:title=""/>
                  </v:shape>
                  <v:shape id="_x0000_s1252" type="#_x0000_t75" style="position:absolute;left:13541;top:2381;width:462;height:485">
                    <v:imagedata r:id="rId104" o:title=""/>
                  </v:shape>
                  <v:shape id="_x0000_s1253" type="#_x0000_t75" style="position:absolute;left:13051;top:2381;width:499;height:485">
                    <v:imagedata r:id="rId105" o:title=""/>
                  </v:shape>
                  <v:shape id="_x0000_s1254" type="#_x0000_t75" style="position:absolute;left:12570;top:2381;width:490;height:485">
                    <v:imagedata r:id="rId106" o:title=""/>
                  </v:shape>
                  <v:shape id="_x0000_s1255" type="#_x0000_t75" style="position:absolute;left:12053;top:2370;width:517;height:496">
                    <v:imagedata r:id="rId107" o:title=""/>
                  </v:shape>
                  <v:shape id="_x0000_s1256" type="#_x0000_t75" style="position:absolute;left:11573;top:2371;width:489;height:489">
                    <v:imagedata r:id="rId108" o:title=""/>
                  </v:shape>
                  <v:shape id="_x0000_s1257" type="#_x0000_t75" style="position:absolute;left:11087;top:2373;width:486;height:486">
                    <v:imagedata r:id="rId109" o:title=""/>
                  </v:shape>
                  <v:shape id="_x0000_s1258" type="#_x0000_t75" style="position:absolute;left:10613;top:2381;width:474;height:485">
                    <v:imagedata r:id="rId110" o:title=""/>
                  </v:shape>
                  <v:shape id="_x0000_s1259" type="#_x0000_t75" style="position:absolute;left:10132;top:2367;width:481;height:495">
                    <v:imagedata r:id="rId111" o:title=""/>
                  </v:shape>
                  <v:shape id="_x0000_s1260" type="#_x0000_t75" style="position:absolute;left:9637;top:2367;width:495;height:495">
                    <v:imagedata r:id="rId112" o:title=""/>
                  </v:shape>
                  <v:shape id="_x0000_s1261" type="#_x0000_t75" style="position:absolute;left:9133;top:2366;width:504;height:495">
                    <v:imagedata r:id="rId113" o:title=""/>
                  </v:shape>
                  <v:shape id="_x0000_s1262" type="#_x0000_t75" style="position:absolute;left:8649;top:2370;width:493;height:496">
                    <v:imagedata r:id="rId114" o:title=""/>
                  </v:shape>
                  <v:shape id="_x0000_s1263" type="#_x0000_t75" style="position:absolute;left:8162;top:2366;width:496;height:496">
                    <v:imagedata r:id="rId115" o:title=""/>
                  </v:shape>
                </v:group>
                <o:OLEObject Type="Embed" ProgID="PBrush" ShapeID="_x0000_s1247" DrawAspect="Content" ObjectID="_1615119425" r:id="rId141"/>
                <o:OLEObject Type="Embed" ProgID="PBrush" ShapeID="_x0000_s1248" DrawAspect="Content" ObjectID="_1615119426" r:id="rId142"/>
                <o:OLEObject Type="Embed" ProgID="PBrush" ShapeID="_x0000_s1249" DrawAspect="Content" ObjectID="_1615119427" r:id="rId143"/>
                <o:OLEObject Type="Embed" ProgID="PBrush" ShapeID="_x0000_s1250" DrawAspect="Content" ObjectID="_1615119428" r:id="rId144"/>
                <o:OLEObject Type="Embed" ProgID="PBrush" ShapeID="_x0000_s1251" DrawAspect="Content" ObjectID="_1615119429" r:id="rId145"/>
                <o:OLEObject Type="Embed" ProgID="PBrush" ShapeID="_x0000_s1252" DrawAspect="Content" ObjectID="_1615119430" r:id="rId146"/>
                <o:OLEObject Type="Embed" ProgID="PBrush" ShapeID="_x0000_s1253" DrawAspect="Content" ObjectID="_1615119431" r:id="rId147"/>
                <o:OLEObject Type="Embed" ProgID="PBrush" ShapeID="_x0000_s1254" DrawAspect="Content" ObjectID="_1615119432" r:id="rId148"/>
                <o:OLEObject Type="Embed" ProgID="PBrush" ShapeID="_x0000_s1255" DrawAspect="Content" ObjectID="_1615119433" r:id="rId149"/>
                <o:OLEObject Type="Embed" ProgID="PBrush" ShapeID="_x0000_s1256" DrawAspect="Content" ObjectID="_1615119434" r:id="rId150"/>
                <o:OLEObject Type="Embed" ProgID="PBrush" ShapeID="_x0000_s1257" DrawAspect="Content" ObjectID="_1615119435" r:id="rId151"/>
                <o:OLEObject Type="Embed" ProgID="PBrush" ShapeID="_x0000_s1258" DrawAspect="Content" ObjectID="_1615119436" r:id="rId152"/>
                <o:OLEObject Type="Embed" ProgID="PBrush" ShapeID="_x0000_s1259" DrawAspect="Content" ObjectID="_1615119437" r:id="rId153"/>
                <o:OLEObject Type="Embed" ProgID="PBrush" ShapeID="_x0000_s1260" DrawAspect="Content" ObjectID="_1615119438" r:id="rId154"/>
                <o:OLEObject Type="Embed" ProgID="PBrush" ShapeID="_x0000_s1261" DrawAspect="Content" ObjectID="_1615119439" r:id="rId155"/>
                <o:OLEObject Type="Embed" ProgID="PBrush" ShapeID="_x0000_s1262" DrawAspect="Content" ObjectID="_1615119440" r:id="rId156"/>
                <o:OLEObject Type="Embed" ProgID="PBrush" ShapeID="_x0000_s1263" DrawAspect="Content" ObjectID="_1615119441" r:id="rId157"/>
              </w:pict>
            </w:r>
            <w:r w:rsidR="00CB458E" w:rsidRPr="00FD2CD8">
              <w:rPr>
                <w:rFonts w:ascii="BrowalliaUPC" w:hAnsi="BrowalliaUPC" w:cs="BrowalliaUPC" w:hint="cs"/>
                <w:b/>
                <w:bCs/>
                <w:sz w:val="24"/>
                <w:szCs w:val="24"/>
                <w:cs/>
              </w:rPr>
              <w:t>โครงการความรับผิดชอบต่อสังคมระยะยาว</w:t>
            </w:r>
          </w:p>
        </w:tc>
        <w:tc>
          <w:tcPr>
            <w:tcW w:w="465" w:type="dxa"/>
            <w:shd w:val="clear" w:color="auto" w:fill="C6D9F1" w:themeFill="text2" w:themeFillTint="33"/>
          </w:tcPr>
          <w:p w:rsidR="00CB458E" w:rsidRPr="00FD2CD8" w:rsidRDefault="00CB458E" w:rsidP="0011119D">
            <w:pPr>
              <w:jc w:val="thaiDistribute"/>
              <w:rPr>
                <w:rFonts w:ascii="BrowalliaUPC" w:hAnsi="BrowalliaUPC" w:cs="BrowalliaUPC"/>
                <w:b/>
                <w:bCs/>
                <w:sz w:val="24"/>
                <w:szCs w:val="24"/>
              </w:rPr>
            </w:pPr>
          </w:p>
        </w:tc>
        <w:tc>
          <w:tcPr>
            <w:tcW w:w="510" w:type="dxa"/>
            <w:shd w:val="clear" w:color="auto" w:fill="C6D9F1" w:themeFill="text2" w:themeFillTint="33"/>
          </w:tcPr>
          <w:p w:rsidR="00CB458E" w:rsidRPr="00FD2CD8" w:rsidRDefault="00CB458E" w:rsidP="0011119D">
            <w:pPr>
              <w:jc w:val="thaiDistribute"/>
              <w:rPr>
                <w:rFonts w:ascii="BrowalliaUPC" w:hAnsi="BrowalliaUPC" w:cs="BrowalliaUPC"/>
                <w:b/>
                <w:bCs/>
                <w:sz w:val="24"/>
                <w:szCs w:val="24"/>
              </w:rPr>
            </w:pPr>
          </w:p>
        </w:tc>
        <w:tc>
          <w:tcPr>
            <w:tcW w:w="495" w:type="dxa"/>
            <w:shd w:val="clear" w:color="auto" w:fill="C6D9F1" w:themeFill="text2" w:themeFillTint="33"/>
          </w:tcPr>
          <w:p w:rsidR="00CB458E" w:rsidRPr="00FD2CD8" w:rsidRDefault="00CB458E" w:rsidP="0011119D">
            <w:pPr>
              <w:jc w:val="thaiDistribute"/>
              <w:rPr>
                <w:rFonts w:ascii="BrowalliaUPC" w:hAnsi="BrowalliaUPC" w:cs="BrowalliaUPC"/>
                <w:b/>
                <w:bCs/>
                <w:sz w:val="24"/>
                <w:szCs w:val="24"/>
              </w:rPr>
            </w:pPr>
          </w:p>
        </w:tc>
        <w:tc>
          <w:tcPr>
            <w:tcW w:w="450" w:type="dxa"/>
            <w:shd w:val="clear" w:color="auto" w:fill="C6D9F1" w:themeFill="text2" w:themeFillTint="33"/>
          </w:tcPr>
          <w:p w:rsidR="00CB458E" w:rsidRPr="00FD2CD8" w:rsidRDefault="00CB458E" w:rsidP="0011119D">
            <w:pPr>
              <w:jc w:val="thaiDistribute"/>
              <w:rPr>
                <w:rFonts w:ascii="BrowalliaUPC" w:hAnsi="BrowalliaUPC" w:cs="BrowalliaUPC"/>
                <w:b/>
                <w:bCs/>
                <w:sz w:val="24"/>
                <w:szCs w:val="24"/>
              </w:rPr>
            </w:pPr>
          </w:p>
        </w:tc>
        <w:tc>
          <w:tcPr>
            <w:tcW w:w="540" w:type="dxa"/>
            <w:shd w:val="clear" w:color="auto" w:fill="C6D9F1" w:themeFill="text2" w:themeFillTint="33"/>
          </w:tcPr>
          <w:p w:rsidR="00CB458E" w:rsidRPr="00FD2CD8" w:rsidRDefault="00CB458E" w:rsidP="0011119D">
            <w:pPr>
              <w:jc w:val="thaiDistribute"/>
              <w:rPr>
                <w:rFonts w:ascii="BrowalliaUPC" w:hAnsi="BrowalliaUPC" w:cs="BrowalliaUPC"/>
                <w:b/>
                <w:bCs/>
                <w:sz w:val="24"/>
                <w:szCs w:val="24"/>
              </w:rPr>
            </w:pPr>
          </w:p>
        </w:tc>
        <w:tc>
          <w:tcPr>
            <w:tcW w:w="435" w:type="dxa"/>
            <w:shd w:val="clear" w:color="auto" w:fill="C6D9F1" w:themeFill="text2" w:themeFillTint="33"/>
          </w:tcPr>
          <w:p w:rsidR="00CB458E" w:rsidRPr="00FD2CD8" w:rsidRDefault="00CB458E" w:rsidP="0011119D">
            <w:pPr>
              <w:jc w:val="thaiDistribute"/>
              <w:rPr>
                <w:rFonts w:ascii="BrowalliaUPC" w:hAnsi="BrowalliaUPC" w:cs="BrowalliaUPC"/>
                <w:b/>
                <w:bCs/>
                <w:sz w:val="24"/>
                <w:szCs w:val="24"/>
              </w:rPr>
            </w:pPr>
          </w:p>
        </w:tc>
        <w:tc>
          <w:tcPr>
            <w:tcW w:w="480" w:type="dxa"/>
            <w:shd w:val="clear" w:color="auto" w:fill="C6D9F1" w:themeFill="text2" w:themeFillTint="33"/>
          </w:tcPr>
          <w:p w:rsidR="00CB458E" w:rsidRPr="00FD2CD8" w:rsidRDefault="00CB458E" w:rsidP="0011119D">
            <w:pPr>
              <w:jc w:val="thaiDistribute"/>
              <w:rPr>
                <w:rFonts w:ascii="BrowalliaUPC" w:hAnsi="BrowalliaUPC" w:cs="BrowalliaUPC"/>
                <w:b/>
                <w:bCs/>
                <w:sz w:val="24"/>
                <w:szCs w:val="24"/>
              </w:rPr>
            </w:pPr>
          </w:p>
        </w:tc>
        <w:tc>
          <w:tcPr>
            <w:tcW w:w="480" w:type="dxa"/>
            <w:shd w:val="clear" w:color="auto" w:fill="C6D9F1" w:themeFill="text2" w:themeFillTint="33"/>
          </w:tcPr>
          <w:p w:rsidR="00CB458E" w:rsidRPr="00FD2CD8" w:rsidRDefault="00CB458E" w:rsidP="0011119D">
            <w:pPr>
              <w:jc w:val="thaiDistribute"/>
              <w:rPr>
                <w:rFonts w:ascii="BrowalliaUPC" w:hAnsi="BrowalliaUPC" w:cs="BrowalliaUPC"/>
                <w:b/>
                <w:bCs/>
                <w:sz w:val="24"/>
                <w:szCs w:val="24"/>
              </w:rPr>
            </w:pPr>
          </w:p>
        </w:tc>
        <w:tc>
          <w:tcPr>
            <w:tcW w:w="548" w:type="dxa"/>
            <w:shd w:val="clear" w:color="auto" w:fill="C6D9F1" w:themeFill="text2" w:themeFillTint="33"/>
          </w:tcPr>
          <w:p w:rsidR="00CB458E" w:rsidRPr="00FD2CD8" w:rsidRDefault="00CB458E" w:rsidP="0011119D">
            <w:pPr>
              <w:jc w:val="thaiDistribute"/>
              <w:rPr>
                <w:rFonts w:ascii="BrowalliaUPC" w:hAnsi="BrowalliaUPC" w:cs="BrowalliaUPC"/>
                <w:b/>
                <w:bCs/>
                <w:sz w:val="24"/>
                <w:szCs w:val="24"/>
              </w:rPr>
            </w:pPr>
          </w:p>
        </w:tc>
        <w:tc>
          <w:tcPr>
            <w:tcW w:w="450" w:type="dxa"/>
            <w:shd w:val="clear" w:color="auto" w:fill="C6D9F1" w:themeFill="text2" w:themeFillTint="33"/>
          </w:tcPr>
          <w:p w:rsidR="00CB458E" w:rsidRPr="00FD2CD8" w:rsidRDefault="00CB458E" w:rsidP="0011119D">
            <w:pPr>
              <w:jc w:val="thaiDistribute"/>
              <w:rPr>
                <w:rFonts w:ascii="BrowalliaUPC" w:hAnsi="BrowalliaUPC" w:cs="BrowalliaUPC"/>
                <w:b/>
                <w:bCs/>
                <w:sz w:val="24"/>
                <w:szCs w:val="24"/>
              </w:rPr>
            </w:pPr>
          </w:p>
        </w:tc>
        <w:tc>
          <w:tcPr>
            <w:tcW w:w="540" w:type="dxa"/>
            <w:shd w:val="clear" w:color="auto" w:fill="C6D9F1" w:themeFill="text2" w:themeFillTint="33"/>
          </w:tcPr>
          <w:p w:rsidR="00CB458E" w:rsidRPr="00FD2CD8" w:rsidRDefault="00CB458E" w:rsidP="0011119D">
            <w:pPr>
              <w:jc w:val="thaiDistribute"/>
              <w:rPr>
                <w:rFonts w:ascii="BrowalliaUPC" w:hAnsi="BrowalliaUPC" w:cs="BrowalliaUPC"/>
                <w:b/>
                <w:bCs/>
                <w:sz w:val="24"/>
                <w:szCs w:val="24"/>
              </w:rPr>
            </w:pPr>
          </w:p>
        </w:tc>
        <w:tc>
          <w:tcPr>
            <w:tcW w:w="450" w:type="dxa"/>
            <w:shd w:val="clear" w:color="auto" w:fill="C6D9F1" w:themeFill="text2" w:themeFillTint="33"/>
          </w:tcPr>
          <w:p w:rsidR="00CB458E" w:rsidRPr="00FD2CD8" w:rsidRDefault="00CB458E" w:rsidP="0011119D">
            <w:pPr>
              <w:jc w:val="thaiDistribute"/>
              <w:rPr>
                <w:rFonts w:ascii="BrowalliaUPC" w:hAnsi="BrowalliaUPC" w:cs="BrowalliaUPC"/>
                <w:b/>
                <w:bCs/>
                <w:sz w:val="24"/>
                <w:szCs w:val="24"/>
              </w:rPr>
            </w:pPr>
          </w:p>
        </w:tc>
        <w:tc>
          <w:tcPr>
            <w:tcW w:w="450" w:type="dxa"/>
            <w:shd w:val="clear" w:color="auto" w:fill="C6D9F1" w:themeFill="text2" w:themeFillTint="33"/>
          </w:tcPr>
          <w:p w:rsidR="00CB458E" w:rsidRPr="00FD2CD8" w:rsidRDefault="00CB458E" w:rsidP="0011119D">
            <w:pPr>
              <w:jc w:val="thaiDistribute"/>
              <w:rPr>
                <w:rFonts w:ascii="BrowalliaUPC" w:hAnsi="BrowalliaUPC" w:cs="BrowalliaUPC"/>
                <w:b/>
                <w:bCs/>
                <w:sz w:val="24"/>
                <w:szCs w:val="24"/>
              </w:rPr>
            </w:pPr>
          </w:p>
        </w:tc>
        <w:tc>
          <w:tcPr>
            <w:tcW w:w="540" w:type="dxa"/>
            <w:shd w:val="clear" w:color="auto" w:fill="C6D9F1" w:themeFill="text2" w:themeFillTint="33"/>
          </w:tcPr>
          <w:p w:rsidR="00CB458E" w:rsidRPr="00FD2CD8" w:rsidRDefault="00CB458E" w:rsidP="0011119D">
            <w:pPr>
              <w:jc w:val="thaiDistribute"/>
              <w:rPr>
                <w:rFonts w:ascii="BrowalliaUPC" w:hAnsi="BrowalliaUPC" w:cs="BrowalliaUPC"/>
                <w:b/>
                <w:bCs/>
                <w:sz w:val="24"/>
                <w:szCs w:val="24"/>
              </w:rPr>
            </w:pPr>
          </w:p>
        </w:tc>
        <w:tc>
          <w:tcPr>
            <w:tcW w:w="450" w:type="dxa"/>
            <w:shd w:val="clear" w:color="auto" w:fill="C6D9F1" w:themeFill="text2" w:themeFillTint="33"/>
          </w:tcPr>
          <w:p w:rsidR="00CB458E" w:rsidRPr="00FD2CD8" w:rsidRDefault="00CB458E" w:rsidP="0011119D">
            <w:pPr>
              <w:jc w:val="thaiDistribute"/>
              <w:rPr>
                <w:rFonts w:ascii="BrowalliaUPC" w:hAnsi="BrowalliaUPC" w:cs="BrowalliaUPC"/>
                <w:b/>
                <w:bCs/>
                <w:sz w:val="24"/>
                <w:szCs w:val="24"/>
              </w:rPr>
            </w:pPr>
          </w:p>
        </w:tc>
        <w:tc>
          <w:tcPr>
            <w:tcW w:w="540" w:type="dxa"/>
            <w:shd w:val="clear" w:color="auto" w:fill="C6D9F1" w:themeFill="text2" w:themeFillTint="33"/>
          </w:tcPr>
          <w:p w:rsidR="00CB458E" w:rsidRPr="00FD2CD8" w:rsidRDefault="00CB458E" w:rsidP="0011119D">
            <w:pPr>
              <w:jc w:val="thaiDistribute"/>
              <w:rPr>
                <w:rFonts w:ascii="BrowalliaUPC" w:hAnsi="BrowalliaUPC" w:cs="BrowalliaUPC"/>
                <w:b/>
                <w:bCs/>
                <w:sz w:val="24"/>
                <w:szCs w:val="24"/>
              </w:rPr>
            </w:pPr>
          </w:p>
        </w:tc>
        <w:tc>
          <w:tcPr>
            <w:tcW w:w="450" w:type="dxa"/>
            <w:shd w:val="clear" w:color="auto" w:fill="C6D9F1" w:themeFill="text2" w:themeFillTint="33"/>
          </w:tcPr>
          <w:p w:rsidR="00CB458E" w:rsidRPr="00FD2CD8" w:rsidRDefault="00CB458E" w:rsidP="0011119D">
            <w:pPr>
              <w:jc w:val="thaiDistribute"/>
              <w:rPr>
                <w:rFonts w:ascii="BrowalliaUPC" w:hAnsi="BrowalliaUPC" w:cs="BrowalliaUPC"/>
                <w:b/>
                <w:bCs/>
                <w:sz w:val="24"/>
                <w:szCs w:val="24"/>
              </w:rPr>
            </w:pPr>
          </w:p>
        </w:tc>
      </w:tr>
      <w:tr w:rsidR="00CB458E" w:rsidRPr="00FD2CD8" w:rsidTr="0011119D">
        <w:trPr>
          <w:trHeight w:val="405"/>
        </w:trPr>
        <w:tc>
          <w:tcPr>
            <w:tcW w:w="7315" w:type="dxa"/>
            <w:vAlign w:val="center"/>
          </w:tcPr>
          <w:p w:rsidR="00CB458E" w:rsidRPr="00FD2CD8" w:rsidRDefault="00CB458E" w:rsidP="0011119D">
            <w:pPr>
              <w:rPr>
                <w:rFonts w:ascii="BrowalliaUPC" w:hAnsi="BrowalliaUPC" w:cs="BrowalliaUPC"/>
                <w:sz w:val="24"/>
                <w:szCs w:val="24"/>
              </w:rPr>
            </w:pPr>
            <w:r w:rsidRPr="00FD2CD8">
              <w:rPr>
                <w:rFonts w:ascii="BrowalliaUPC" w:hAnsi="BrowalliaUPC" w:cs="BrowalliaUPC"/>
                <w:sz w:val="24"/>
                <w:szCs w:val="24"/>
                <w:cs/>
              </w:rPr>
              <w:t>โครงการทีทีซีแอลรวมพลังบริจาคเกล็ดเลือด</w:t>
            </w:r>
          </w:p>
        </w:tc>
        <w:tc>
          <w:tcPr>
            <w:tcW w:w="465" w:type="dxa"/>
            <w:vAlign w:val="center"/>
          </w:tcPr>
          <w:p w:rsidR="00CB458E" w:rsidRPr="00FD2CD8" w:rsidRDefault="00CB458E" w:rsidP="0011119D">
            <w:pPr>
              <w:jc w:val="center"/>
              <w:rPr>
                <w:rFonts w:ascii="BrowalliaUPC" w:hAnsi="BrowalliaUPC" w:cs="BrowalliaUPC"/>
                <w:b/>
                <w:bCs/>
                <w:sz w:val="24"/>
                <w:szCs w:val="24"/>
              </w:rPr>
            </w:pPr>
          </w:p>
        </w:tc>
        <w:tc>
          <w:tcPr>
            <w:tcW w:w="510" w:type="dxa"/>
            <w:vAlign w:val="center"/>
          </w:tcPr>
          <w:p w:rsidR="00CB458E" w:rsidRPr="00FD2CD8" w:rsidRDefault="00CB458E" w:rsidP="0011119D">
            <w:pPr>
              <w:jc w:val="center"/>
              <w:rPr>
                <w:rFonts w:ascii="BrowalliaUPC" w:hAnsi="BrowalliaUPC" w:cs="BrowalliaUPC"/>
                <w:b/>
                <w:bCs/>
                <w:sz w:val="24"/>
                <w:szCs w:val="24"/>
              </w:rPr>
            </w:pPr>
          </w:p>
        </w:tc>
        <w:tc>
          <w:tcPr>
            <w:tcW w:w="495" w:type="dxa"/>
            <w:vAlign w:val="center"/>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c>
          <w:tcPr>
            <w:tcW w:w="450" w:type="dxa"/>
            <w:vAlign w:val="center"/>
          </w:tcPr>
          <w:p w:rsidR="00CB458E" w:rsidRPr="00FD2CD8" w:rsidRDefault="00CB458E" w:rsidP="0011119D">
            <w:pPr>
              <w:jc w:val="center"/>
              <w:rPr>
                <w:rFonts w:ascii="BrowalliaUPC" w:hAnsi="BrowalliaUPC" w:cs="BrowalliaUPC"/>
                <w:b/>
                <w:bCs/>
                <w:sz w:val="24"/>
                <w:szCs w:val="24"/>
              </w:rPr>
            </w:pPr>
          </w:p>
        </w:tc>
        <w:tc>
          <w:tcPr>
            <w:tcW w:w="540" w:type="dxa"/>
            <w:vAlign w:val="center"/>
          </w:tcPr>
          <w:p w:rsidR="00CB458E" w:rsidRPr="00FD2CD8" w:rsidRDefault="00CB458E" w:rsidP="0011119D">
            <w:pPr>
              <w:jc w:val="center"/>
              <w:rPr>
                <w:rFonts w:ascii="BrowalliaUPC" w:hAnsi="BrowalliaUPC" w:cs="BrowalliaUPC"/>
                <w:b/>
                <w:bCs/>
                <w:sz w:val="24"/>
                <w:szCs w:val="24"/>
              </w:rPr>
            </w:pPr>
          </w:p>
        </w:tc>
        <w:tc>
          <w:tcPr>
            <w:tcW w:w="435" w:type="dxa"/>
            <w:vAlign w:val="center"/>
          </w:tcPr>
          <w:p w:rsidR="00CB458E" w:rsidRPr="00FD2CD8" w:rsidRDefault="00CB458E" w:rsidP="0011119D">
            <w:pPr>
              <w:jc w:val="center"/>
              <w:rPr>
                <w:rFonts w:ascii="BrowalliaUPC" w:hAnsi="BrowalliaUPC" w:cs="BrowalliaUPC"/>
                <w:b/>
                <w:bCs/>
                <w:sz w:val="24"/>
                <w:szCs w:val="24"/>
              </w:rPr>
            </w:pPr>
          </w:p>
        </w:tc>
        <w:tc>
          <w:tcPr>
            <w:tcW w:w="480" w:type="dxa"/>
            <w:vAlign w:val="center"/>
          </w:tcPr>
          <w:p w:rsidR="00CB458E" w:rsidRPr="00FD2CD8" w:rsidRDefault="00CB458E" w:rsidP="0011119D">
            <w:pPr>
              <w:jc w:val="center"/>
              <w:rPr>
                <w:rFonts w:ascii="BrowalliaUPC" w:hAnsi="BrowalliaUPC" w:cs="BrowalliaUPC"/>
                <w:b/>
                <w:bCs/>
                <w:sz w:val="24"/>
                <w:szCs w:val="24"/>
              </w:rPr>
            </w:pPr>
          </w:p>
        </w:tc>
        <w:tc>
          <w:tcPr>
            <w:tcW w:w="480" w:type="dxa"/>
            <w:vAlign w:val="center"/>
          </w:tcPr>
          <w:p w:rsidR="00CB458E" w:rsidRPr="00FD2CD8" w:rsidRDefault="00CB458E" w:rsidP="0011119D">
            <w:pPr>
              <w:jc w:val="center"/>
              <w:rPr>
                <w:rFonts w:ascii="BrowalliaUPC" w:hAnsi="BrowalliaUPC" w:cs="BrowalliaUPC"/>
                <w:b/>
                <w:bCs/>
                <w:sz w:val="24"/>
                <w:szCs w:val="24"/>
              </w:rPr>
            </w:pPr>
          </w:p>
        </w:tc>
        <w:tc>
          <w:tcPr>
            <w:tcW w:w="548" w:type="dxa"/>
            <w:vAlign w:val="center"/>
          </w:tcPr>
          <w:p w:rsidR="00CB458E" w:rsidRPr="00FD2CD8" w:rsidRDefault="00CB458E" w:rsidP="0011119D">
            <w:pPr>
              <w:jc w:val="center"/>
              <w:rPr>
                <w:rFonts w:ascii="BrowalliaUPC" w:hAnsi="BrowalliaUPC" w:cs="BrowalliaUPC"/>
                <w:b/>
                <w:bCs/>
                <w:sz w:val="24"/>
                <w:szCs w:val="24"/>
              </w:rPr>
            </w:pPr>
          </w:p>
        </w:tc>
        <w:tc>
          <w:tcPr>
            <w:tcW w:w="450" w:type="dxa"/>
            <w:vAlign w:val="center"/>
          </w:tcPr>
          <w:p w:rsidR="00CB458E" w:rsidRPr="00FD2CD8" w:rsidRDefault="00CB458E" w:rsidP="0011119D">
            <w:pPr>
              <w:jc w:val="center"/>
              <w:rPr>
                <w:rFonts w:ascii="BrowalliaUPC" w:hAnsi="BrowalliaUPC" w:cs="BrowalliaUPC"/>
                <w:b/>
                <w:bCs/>
                <w:sz w:val="24"/>
                <w:szCs w:val="24"/>
              </w:rPr>
            </w:pPr>
          </w:p>
        </w:tc>
        <w:tc>
          <w:tcPr>
            <w:tcW w:w="540" w:type="dxa"/>
            <w:vAlign w:val="center"/>
          </w:tcPr>
          <w:p w:rsidR="00CB458E" w:rsidRPr="00FD2CD8" w:rsidRDefault="00CB458E" w:rsidP="0011119D">
            <w:pPr>
              <w:jc w:val="center"/>
              <w:rPr>
                <w:rFonts w:ascii="BrowalliaUPC" w:hAnsi="BrowalliaUPC" w:cs="BrowalliaUPC"/>
                <w:b/>
                <w:bCs/>
                <w:sz w:val="24"/>
                <w:szCs w:val="24"/>
              </w:rPr>
            </w:pPr>
          </w:p>
        </w:tc>
        <w:tc>
          <w:tcPr>
            <w:tcW w:w="450" w:type="dxa"/>
            <w:vAlign w:val="center"/>
          </w:tcPr>
          <w:p w:rsidR="00CB458E" w:rsidRPr="00FD2CD8" w:rsidRDefault="00CB458E" w:rsidP="0011119D">
            <w:pPr>
              <w:jc w:val="center"/>
              <w:rPr>
                <w:rFonts w:ascii="BrowalliaUPC" w:hAnsi="BrowalliaUPC" w:cs="BrowalliaUPC"/>
                <w:b/>
                <w:bCs/>
                <w:sz w:val="24"/>
                <w:szCs w:val="24"/>
              </w:rPr>
            </w:pPr>
          </w:p>
        </w:tc>
        <w:tc>
          <w:tcPr>
            <w:tcW w:w="450" w:type="dxa"/>
            <w:vAlign w:val="center"/>
          </w:tcPr>
          <w:p w:rsidR="00CB458E" w:rsidRPr="00FD2CD8" w:rsidRDefault="00CB458E" w:rsidP="0011119D">
            <w:pPr>
              <w:jc w:val="center"/>
              <w:rPr>
                <w:rFonts w:ascii="BrowalliaUPC" w:hAnsi="BrowalliaUPC" w:cs="BrowalliaUPC"/>
                <w:b/>
                <w:bCs/>
                <w:sz w:val="24"/>
                <w:szCs w:val="24"/>
              </w:rPr>
            </w:pPr>
          </w:p>
        </w:tc>
        <w:tc>
          <w:tcPr>
            <w:tcW w:w="540" w:type="dxa"/>
            <w:vAlign w:val="center"/>
          </w:tcPr>
          <w:p w:rsidR="00CB458E" w:rsidRPr="00FD2CD8" w:rsidRDefault="00CB458E" w:rsidP="0011119D">
            <w:pPr>
              <w:jc w:val="center"/>
              <w:rPr>
                <w:rFonts w:ascii="BrowalliaUPC" w:hAnsi="BrowalliaUPC" w:cs="BrowalliaUPC"/>
                <w:b/>
                <w:bCs/>
                <w:sz w:val="24"/>
                <w:szCs w:val="24"/>
              </w:rPr>
            </w:pPr>
          </w:p>
        </w:tc>
        <w:tc>
          <w:tcPr>
            <w:tcW w:w="450" w:type="dxa"/>
            <w:vAlign w:val="center"/>
          </w:tcPr>
          <w:p w:rsidR="00CB458E" w:rsidRPr="00FD2CD8" w:rsidRDefault="00CB458E" w:rsidP="0011119D">
            <w:pPr>
              <w:jc w:val="center"/>
              <w:rPr>
                <w:rFonts w:ascii="BrowalliaUPC" w:hAnsi="BrowalliaUPC" w:cs="BrowalliaUPC"/>
                <w:b/>
                <w:bCs/>
                <w:sz w:val="24"/>
                <w:szCs w:val="24"/>
              </w:rPr>
            </w:pPr>
          </w:p>
        </w:tc>
        <w:tc>
          <w:tcPr>
            <w:tcW w:w="540" w:type="dxa"/>
            <w:vAlign w:val="center"/>
          </w:tcPr>
          <w:p w:rsidR="00CB458E" w:rsidRPr="00FD2CD8" w:rsidRDefault="00CB458E" w:rsidP="0011119D">
            <w:pPr>
              <w:jc w:val="center"/>
              <w:rPr>
                <w:rFonts w:ascii="BrowalliaUPC" w:hAnsi="BrowalliaUPC" w:cs="BrowalliaUPC"/>
                <w:b/>
                <w:bCs/>
                <w:sz w:val="24"/>
                <w:szCs w:val="24"/>
              </w:rPr>
            </w:pPr>
          </w:p>
        </w:tc>
        <w:tc>
          <w:tcPr>
            <w:tcW w:w="450" w:type="dxa"/>
            <w:vAlign w:val="center"/>
          </w:tcPr>
          <w:p w:rsidR="00CB458E" w:rsidRPr="00FD2CD8" w:rsidRDefault="00CB458E" w:rsidP="0011119D">
            <w:pPr>
              <w:jc w:val="center"/>
              <w:rPr>
                <w:rFonts w:ascii="BrowalliaUPC" w:hAnsi="BrowalliaUPC" w:cs="BrowalliaUPC"/>
                <w:b/>
                <w:bCs/>
                <w:sz w:val="24"/>
                <w:szCs w:val="24"/>
              </w:rPr>
            </w:pPr>
          </w:p>
        </w:tc>
      </w:tr>
      <w:tr w:rsidR="00CB458E" w:rsidRPr="00FD2CD8" w:rsidTr="0011119D">
        <w:trPr>
          <w:trHeight w:val="390"/>
        </w:trPr>
        <w:tc>
          <w:tcPr>
            <w:tcW w:w="7315" w:type="dxa"/>
            <w:vAlign w:val="center"/>
          </w:tcPr>
          <w:p w:rsidR="00CB458E" w:rsidRPr="00FD2CD8" w:rsidRDefault="00CB458E" w:rsidP="0011119D">
            <w:pPr>
              <w:rPr>
                <w:rFonts w:ascii="BrowalliaUPC" w:hAnsi="BrowalliaUPC" w:cs="BrowalliaUPC"/>
                <w:sz w:val="24"/>
                <w:szCs w:val="24"/>
              </w:rPr>
            </w:pPr>
            <w:r w:rsidRPr="00FD2CD8">
              <w:rPr>
                <w:rFonts w:ascii="BrowalliaUPC" w:hAnsi="BrowalliaUPC" w:cs="BrowalliaUPC"/>
                <w:sz w:val="24"/>
                <w:szCs w:val="24"/>
                <w:cs/>
              </w:rPr>
              <w:t>โครงการทีทีซีแอลรวมพลังบริจาค</w:t>
            </w:r>
            <w:r w:rsidRPr="00FD2CD8">
              <w:rPr>
                <w:rFonts w:ascii="BrowalliaUPC" w:hAnsi="BrowalliaUPC" w:cs="BrowalliaUPC" w:hint="cs"/>
                <w:sz w:val="24"/>
                <w:szCs w:val="24"/>
                <w:cs/>
              </w:rPr>
              <w:t>โลหิต</w:t>
            </w:r>
          </w:p>
        </w:tc>
        <w:tc>
          <w:tcPr>
            <w:tcW w:w="465" w:type="dxa"/>
            <w:vAlign w:val="center"/>
          </w:tcPr>
          <w:p w:rsidR="00CB458E" w:rsidRPr="00FD2CD8" w:rsidRDefault="00CB458E" w:rsidP="0011119D">
            <w:pPr>
              <w:jc w:val="center"/>
              <w:rPr>
                <w:rFonts w:ascii="BrowalliaUPC" w:hAnsi="BrowalliaUPC" w:cs="BrowalliaUPC"/>
                <w:b/>
                <w:bCs/>
                <w:sz w:val="24"/>
                <w:szCs w:val="24"/>
              </w:rPr>
            </w:pPr>
          </w:p>
        </w:tc>
        <w:tc>
          <w:tcPr>
            <w:tcW w:w="510" w:type="dxa"/>
            <w:vAlign w:val="center"/>
          </w:tcPr>
          <w:p w:rsidR="00CB458E" w:rsidRPr="00FD2CD8" w:rsidRDefault="00CB458E" w:rsidP="0011119D">
            <w:pPr>
              <w:jc w:val="center"/>
              <w:rPr>
                <w:rFonts w:ascii="BrowalliaUPC" w:hAnsi="BrowalliaUPC" w:cs="BrowalliaUPC"/>
                <w:b/>
                <w:bCs/>
                <w:sz w:val="24"/>
                <w:szCs w:val="24"/>
              </w:rPr>
            </w:pPr>
          </w:p>
        </w:tc>
        <w:tc>
          <w:tcPr>
            <w:tcW w:w="495" w:type="dxa"/>
            <w:vAlign w:val="center"/>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c>
          <w:tcPr>
            <w:tcW w:w="450" w:type="dxa"/>
            <w:vAlign w:val="center"/>
          </w:tcPr>
          <w:p w:rsidR="00CB458E" w:rsidRPr="00FD2CD8" w:rsidRDefault="00CB458E" w:rsidP="0011119D">
            <w:pPr>
              <w:jc w:val="center"/>
              <w:rPr>
                <w:rFonts w:ascii="BrowalliaUPC" w:hAnsi="BrowalliaUPC" w:cs="BrowalliaUPC"/>
                <w:b/>
                <w:bCs/>
                <w:sz w:val="24"/>
                <w:szCs w:val="24"/>
              </w:rPr>
            </w:pPr>
          </w:p>
        </w:tc>
        <w:tc>
          <w:tcPr>
            <w:tcW w:w="540" w:type="dxa"/>
            <w:vAlign w:val="center"/>
          </w:tcPr>
          <w:p w:rsidR="00CB458E" w:rsidRPr="00FD2CD8" w:rsidRDefault="00CB458E" w:rsidP="0011119D">
            <w:pPr>
              <w:jc w:val="center"/>
              <w:rPr>
                <w:rFonts w:ascii="BrowalliaUPC" w:hAnsi="BrowalliaUPC" w:cs="BrowalliaUPC"/>
                <w:b/>
                <w:bCs/>
                <w:sz w:val="24"/>
                <w:szCs w:val="24"/>
              </w:rPr>
            </w:pPr>
          </w:p>
        </w:tc>
        <w:tc>
          <w:tcPr>
            <w:tcW w:w="435" w:type="dxa"/>
            <w:vAlign w:val="center"/>
          </w:tcPr>
          <w:p w:rsidR="00CB458E" w:rsidRPr="00FD2CD8" w:rsidRDefault="00CB458E" w:rsidP="0011119D">
            <w:pPr>
              <w:jc w:val="center"/>
              <w:rPr>
                <w:rFonts w:ascii="BrowalliaUPC" w:hAnsi="BrowalliaUPC" w:cs="BrowalliaUPC"/>
                <w:b/>
                <w:bCs/>
                <w:sz w:val="24"/>
                <w:szCs w:val="24"/>
              </w:rPr>
            </w:pPr>
          </w:p>
        </w:tc>
        <w:tc>
          <w:tcPr>
            <w:tcW w:w="480" w:type="dxa"/>
            <w:vAlign w:val="center"/>
          </w:tcPr>
          <w:p w:rsidR="00CB458E" w:rsidRPr="00FD2CD8" w:rsidRDefault="00CB458E" w:rsidP="0011119D">
            <w:pPr>
              <w:jc w:val="center"/>
              <w:rPr>
                <w:rFonts w:ascii="BrowalliaUPC" w:hAnsi="BrowalliaUPC" w:cs="BrowalliaUPC"/>
                <w:b/>
                <w:bCs/>
                <w:sz w:val="24"/>
                <w:szCs w:val="24"/>
              </w:rPr>
            </w:pPr>
          </w:p>
        </w:tc>
        <w:tc>
          <w:tcPr>
            <w:tcW w:w="480" w:type="dxa"/>
            <w:vAlign w:val="center"/>
          </w:tcPr>
          <w:p w:rsidR="00CB458E" w:rsidRPr="00FD2CD8" w:rsidRDefault="00CB458E" w:rsidP="0011119D">
            <w:pPr>
              <w:jc w:val="center"/>
              <w:rPr>
                <w:rFonts w:ascii="BrowalliaUPC" w:hAnsi="BrowalliaUPC" w:cs="BrowalliaUPC"/>
                <w:b/>
                <w:bCs/>
                <w:sz w:val="24"/>
                <w:szCs w:val="24"/>
              </w:rPr>
            </w:pPr>
          </w:p>
        </w:tc>
        <w:tc>
          <w:tcPr>
            <w:tcW w:w="548" w:type="dxa"/>
            <w:vAlign w:val="center"/>
          </w:tcPr>
          <w:p w:rsidR="00CB458E" w:rsidRPr="00FD2CD8" w:rsidRDefault="00CB458E" w:rsidP="0011119D">
            <w:pPr>
              <w:jc w:val="center"/>
              <w:rPr>
                <w:rFonts w:ascii="BrowalliaUPC" w:hAnsi="BrowalliaUPC" w:cs="BrowalliaUPC"/>
                <w:b/>
                <w:bCs/>
                <w:sz w:val="24"/>
                <w:szCs w:val="24"/>
              </w:rPr>
            </w:pPr>
          </w:p>
        </w:tc>
        <w:tc>
          <w:tcPr>
            <w:tcW w:w="450" w:type="dxa"/>
            <w:vAlign w:val="center"/>
          </w:tcPr>
          <w:p w:rsidR="00CB458E" w:rsidRPr="00FD2CD8" w:rsidRDefault="00CB458E" w:rsidP="0011119D">
            <w:pPr>
              <w:jc w:val="center"/>
              <w:rPr>
                <w:rFonts w:ascii="BrowalliaUPC" w:hAnsi="BrowalliaUPC" w:cs="BrowalliaUPC"/>
                <w:b/>
                <w:bCs/>
                <w:sz w:val="24"/>
                <w:szCs w:val="24"/>
              </w:rPr>
            </w:pPr>
          </w:p>
        </w:tc>
        <w:tc>
          <w:tcPr>
            <w:tcW w:w="540" w:type="dxa"/>
            <w:vAlign w:val="center"/>
          </w:tcPr>
          <w:p w:rsidR="00CB458E" w:rsidRPr="00FD2CD8" w:rsidRDefault="00CB458E" w:rsidP="0011119D">
            <w:pPr>
              <w:jc w:val="center"/>
              <w:rPr>
                <w:rFonts w:ascii="BrowalliaUPC" w:hAnsi="BrowalliaUPC" w:cs="BrowalliaUPC"/>
                <w:b/>
                <w:bCs/>
                <w:sz w:val="24"/>
                <w:szCs w:val="24"/>
              </w:rPr>
            </w:pPr>
          </w:p>
        </w:tc>
        <w:tc>
          <w:tcPr>
            <w:tcW w:w="450" w:type="dxa"/>
            <w:vAlign w:val="center"/>
          </w:tcPr>
          <w:p w:rsidR="00CB458E" w:rsidRPr="00FD2CD8" w:rsidRDefault="00CB458E" w:rsidP="0011119D">
            <w:pPr>
              <w:jc w:val="center"/>
              <w:rPr>
                <w:rFonts w:ascii="BrowalliaUPC" w:hAnsi="BrowalliaUPC" w:cs="BrowalliaUPC"/>
                <w:b/>
                <w:bCs/>
                <w:sz w:val="24"/>
                <w:szCs w:val="24"/>
              </w:rPr>
            </w:pPr>
          </w:p>
        </w:tc>
        <w:tc>
          <w:tcPr>
            <w:tcW w:w="450" w:type="dxa"/>
            <w:vAlign w:val="center"/>
          </w:tcPr>
          <w:p w:rsidR="00CB458E" w:rsidRPr="00FD2CD8" w:rsidRDefault="00CB458E" w:rsidP="0011119D">
            <w:pPr>
              <w:jc w:val="center"/>
              <w:rPr>
                <w:rFonts w:ascii="BrowalliaUPC" w:hAnsi="BrowalliaUPC" w:cs="BrowalliaUPC"/>
                <w:b/>
                <w:bCs/>
                <w:sz w:val="24"/>
                <w:szCs w:val="24"/>
              </w:rPr>
            </w:pPr>
          </w:p>
        </w:tc>
        <w:tc>
          <w:tcPr>
            <w:tcW w:w="540" w:type="dxa"/>
            <w:vAlign w:val="center"/>
          </w:tcPr>
          <w:p w:rsidR="00CB458E" w:rsidRPr="00FD2CD8" w:rsidRDefault="00CB458E" w:rsidP="0011119D">
            <w:pPr>
              <w:jc w:val="center"/>
              <w:rPr>
                <w:rFonts w:ascii="BrowalliaUPC" w:hAnsi="BrowalliaUPC" w:cs="BrowalliaUPC"/>
                <w:b/>
                <w:bCs/>
                <w:sz w:val="24"/>
                <w:szCs w:val="24"/>
              </w:rPr>
            </w:pPr>
          </w:p>
        </w:tc>
        <w:tc>
          <w:tcPr>
            <w:tcW w:w="450" w:type="dxa"/>
            <w:vAlign w:val="center"/>
          </w:tcPr>
          <w:p w:rsidR="00CB458E" w:rsidRPr="00FD2CD8" w:rsidRDefault="00CB458E" w:rsidP="0011119D">
            <w:pPr>
              <w:jc w:val="center"/>
              <w:rPr>
                <w:rFonts w:ascii="BrowalliaUPC" w:hAnsi="BrowalliaUPC" w:cs="BrowalliaUPC"/>
                <w:b/>
                <w:bCs/>
                <w:sz w:val="24"/>
                <w:szCs w:val="24"/>
              </w:rPr>
            </w:pPr>
          </w:p>
        </w:tc>
        <w:tc>
          <w:tcPr>
            <w:tcW w:w="540" w:type="dxa"/>
            <w:vAlign w:val="center"/>
          </w:tcPr>
          <w:p w:rsidR="00CB458E" w:rsidRPr="00FD2CD8" w:rsidRDefault="00CB458E" w:rsidP="0011119D">
            <w:pPr>
              <w:jc w:val="center"/>
              <w:rPr>
                <w:rFonts w:ascii="BrowalliaUPC" w:hAnsi="BrowalliaUPC" w:cs="BrowalliaUPC"/>
                <w:b/>
                <w:bCs/>
                <w:sz w:val="24"/>
                <w:szCs w:val="24"/>
              </w:rPr>
            </w:pPr>
          </w:p>
        </w:tc>
        <w:tc>
          <w:tcPr>
            <w:tcW w:w="450" w:type="dxa"/>
            <w:vAlign w:val="center"/>
          </w:tcPr>
          <w:p w:rsidR="00CB458E" w:rsidRPr="00FD2CD8" w:rsidRDefault="00CB458E" w:rsidP="0011119D">
            <w:pPr>
              <w:jc w:val="center"/>
              <w:rPr>
                <w:rFonts w:ascii="BrowalliaUPC" w:hAnsi="BrowalliaUPC" w:cs="BrowalliaUPC"/>
                <w:b/>
                <w:bCs/>
                <w:sz w:val="24"/>
                <w:szCs w:val="24"/>
              </w:rPr>
            </w:pPr>
          </w:p>
        </w:tc>
      </w:tr>
      <w:tr w:rsidR="00CB458E" w:rsidRPr="00FD2CD8" w:rsidTr="0011119D">
        <w:trPr>
          <w:trHeight w:val="300"/>
        </w:trPr>
        <w:tc>
          <w:tcPr>
            <w:tcW w:w="7315" w:type="dxa"/>
            <w:vAlign w:val="center"/>
          </w:tcPr>
          <w:p w:rsidR="00CB458E" w:rsidRPr="00FD2CD8" w:rsidRDefault="00CB458E" w:rsidP="0011119D">
            <w:pPr>
              <w:rPr>
                <w:rFonts w:ascii="BrowalliaUPC" w:hAnsi="BrowalliaUPC" w:cs="BrowalliaUPC"/>
                <w:sz w:val="24"/>
                <w:szCs w:val="24"/>
              </w:rPr>
            </w:pPr>
            <w:r w:rsidRPr="00FD2CD8">
              <w:rPr>
                <w:rFonts w:ascii="BrowalliaUPC" w:hAnsi="BrowalliaUPC" w:cs="BrowalliaUPC"/>
                <w:sz w:val="24"/>
                <w:szCs w:val="24"/>
                <w:cs/>
              </w:rPr>
              <w:t xml:space="preserve">โครงการการผ่าตัดปากแหว่งสำหรับเด็ก </w:t>
            </w:r>
          </w:p>
        </w:tc>
        <w:tc>
          <w:tcPr>
            <w:tcW w:w="465" w:type="dxa"/>
            <w:vAlign w:val="center"/>
          </w:tcPr>
          <w:p w:rsidR="00CB458E" w:rsidRPr="00FD2CD8" w:rsidRDefault="00CB458E" w:rsidP="0011119D">
            <w:pPr>
              <w:jc w:val="center"/>
              <w:rPr>
                <w:rFonts w:ascii="BrowalliaUPC" w:hAnsi="BrowalliaUPC" w:cs="BrowalliaUPC"/>
                <w:b/>
                <w:bCs/>
                <w:sz w:val="24"/>
                <w:szCs w:val="24"/>
              </w:rPr>
            </w:pPr>
          </w:p>
        </w:tc>
        <w:tc>
          <w:tcPr>
            <w:tcW w:w="510" w:type="dxa"/>
            <w:vAlign w:val="center"/>
          </w:tcPr>
          <w:p w:rsidR="00CB458E" w:rsidRPr="00FD2CD8" w:rsidRDefault="00CB458E" w:rsidP="0011119D">
            <w:pPr>
              <w:jc w:val="center"/>
              <w:rPr>
                <w:rFonts w:ascii="BrowalliaUPC" w:hAnsi="BrowalliaUPC" w:cs="BrowalliaUPC"/>
                <w:b/>
                <w:bCs/>
                <w:sz w:val="24"/>
                <w:szCs w:val="24"/>
              </w:rPr>
            </w:pPr>
          </w:p>
        </w:tc>
        <w:tc>
          <w:tcPr>
            <w:tcW w:w="495" w:type="dxa"/>
            <w:vAlign w:val="center"/>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c>
          <w:tcPr>
            <w:tcW w:w="450" w:type="dxa"/>
            <w:vAlign w:val="center"/>
          </w:tcPr>
          <w:p w:rsidR="00CB458E" w:rsidRPr="00FD2CD8" w:rsidRDefault="00CB458E" w:rsidP="0011119D">
            <w:pPr>
              <w:jc w:val="center"/>
              <w:rPr>
                <w:rFonts w:ascii="BrowalliaUPC" w:hAnsi="BrowalliaUPC" w:cs="BrowalliaUPC"/>
                <w:b/>
                <w:bCs/>
                <w:sz w:val="24"/>
                <w:szCs w:val="24"/>
              </w:rPr>
            </w:pPr>
          </w:p>
        </w:tc>
        <w:tc>
          <w:tcPr>
            <w:tcW w:w="540" w:type="dxa"/>
            <w:vAlign w:val="center"/>
          </w:tcPr>
          <w:p w:rsidR="00CB458E" w:rsidRPr="00FD2CD8" w:rsidRDefault="00CB458E" w:rsidP="0011119D">
            <w:pPr>
              <w:jc w:val="center"/>
              <w:rPr>
                <w:rFonts w:ascii="BrowalliaUPC" w:hAnsi="BrowalliaUPC" w:cs="BrowalliaUPC"/>
                <w:b/>
                <w:bCs/>
                <w:sz w:val="24"/>
                <w:szCs w:val="24"/>
              </w:rPr>
            </w:pPr>
          </w:p>
        </w:tc>
        <w:tc>
          <w:tcPr>
            <w:tcW w:w="435" w:type="dxa"/>
            <w:vAlign w:val="center"/>
          </w:tcPr>
          <w:p w:rsidR="00CB458E" w:rsidRPr="00FD2CD8" w:rsidRDefault="00CB458E" w:rsidP="0011119D">
            <w:pPr>
              <w:jc w:val="center"/>
              <w:rPr>
                <w:rFonts w:ascii="BrowalliaUPC" w:hAnsi="BrowalliaUPC" w:cs="BrowalliaUPC"/>
                <w:b/>
                <w:bCs/>
                <w:sz w:val="24"/>
                <w:szCs w:val="24"/>
              </w:rPr>
            </w:pPr>
          </w:p>
        </w:tc>
        <w:tc>
          <w:tcPr>
            <w:tcW w:w="480" w:type="dxa"/>
            <w:vAlign w:val="center"/>
          </w:tcPr>
          <w:p w:rsidR="00CB458E" w:rsidRPr="00FD2CD8" w:rsidRDefault="00CB458E" w:rsidP="0011119D">
            <w:pPr>
              <w:jc w:val="center"/>
              <w:rPr>
                <w:rFonts w:ascii="BrowalliaUPC" w:hAnsi="BrowalliaUPC" w:cs="BrowalliaUPC"/>
                <w:b/>
                <w:bCs/>
                <w:sz w:val="24"/>
                <w:szCs w:val="24"/>
              </w:rPr>
            </w:pPr>
          </w:p>
        </w:tc>
        <w:tc>
          <w:tcPr>
            <w:tcW w:w="480" w:type="dxa"/>
            <w:vAlign w:val="center"/>
          </w:tcPr>
          <w:p w:rsidR="00CB458E" w:rsidRPr="00FD2CD8" w:rsidRDefault="00CB458E" w:rsidP="0011119D">
            <w:pPr>
              <w:jc w:val="center"/>
              <w:rPr>
                <w:rFonts w:ascii="BrowalliaUPC" w:hAnsi="BrowalliaUPC" w:cs="BrowalliaUPC"/>
                <w:b/>
                <w:bCs/>
                <w:sz w:val="24"/>
                <w:szCs w:val="24"/>
              </w:rPr>
            </w:pPr>
          </w:p>
        </w:tc>
        <w:tc>
          <w:tcPr>
            <w:tcW w:w="548" w:type="dxa"/>
            <w:vAlign w:val="center"/>
          </w:tcPr>
          <w:p w:rsidR="00CB458E" w:rsidRPr="00FD2CD8" w:rsidRDefault="00CB458E" w:rsidP="0011119D">
            <w:pPr>
              <w:jc w:val="center"/>
              <w:rPr>
                <w:rFonts w:ascii="BrowalliaUPC" w:hAnsi="BrowalliaUPC" w:cs="BrowalliaUPC"/>
                <w:b/>
                <w:bCs/>
                <w:sz w:val="24"/>
                <w:szCs w:val="24"/>
              </w:rPr>
            </w:pPr>
          </w:p>
        </w:tc>
        <w:tc>
          <w:tcPr>
            <w:tcW w:w="450" w:type="dxa"/>
            <w:vAlign w:val="center"/>
          </w:tcPr>
          <w:p w:rsidR="00CB458E" w:rsidRPr="00FD2CD8" w:rsidRDefault="00CB458E" w:rsidP="0011119D">
            <w:pPr>
              <w:jc w:val="center"/>
              <w:rPr>
                <w:rFonts w:ascii="BrowalliaUPC" w:hAnsi="BrowalliaUPC" w:cs="BrowalliaUPC"/>
                <w:b/>
                <w:bCs/>
                <w:sz w:val="24"/>
                <w:szCs w:val="24"/>
              </w:rPr>
            </w:pPr>
          </w:p>
        </w:tc>
        <w:tc>
          <w:tcPr>
            <w:tcW w:w="540" w:type="dxa"/>
            <w:vAlign w:val="center"/>
          </w:tcPr>
          <w:p w:rsidR="00CB458E" w:rsidRPr="00FD2CD8" w:rsidRDefault="00CB458E" w:rsidP="0011119D">
            <w:pPr>
              <w:jc w:val="center"/>
              <w:rPr>
                <w:rFonts w:ascii="BrowalliaUPC" w:hAnsi="BrowalliaUPC" w:cs="BrowalliaUPC"/>
                <w:b/>
                <w:bCs/>
                <w:sz w:val="24"/>
                <w:szCs w:val="24"/>
              </w:rPr>
            </w:pPr>
          </w:p>
        </w:tc>
        <w:tc>
          <w:tcPr>
            <w:tcW w:w="450" w:type="dxa"/>
            <w:vAlign w:val="center"/>
          </w:tcPr>
          <w:p w:rsidR="00CB458E" w:rsidRPr="00FD2CD8" w:rsidRDefault="00CB458E" w:rsidP="0011119D">
            <w:pPr>
              <w:jc w:val="center"/>
              <w:rPr>
                <w:rFonts w:ascii="BrowalliaUPC" w:hAnsi="BrowalliaUPC" w:cs="BrowalliaUPC"/>
                <w:b/>
                <w:bCs/>
                <w:sz w:val="24"/>
                <w:szCs w:val="24"/>
              </w:rPr>
            </w:pPr>
          </w:p>
        </w:tc>
        <w:tc>
          <w:tcPr>
            <w:tcW w:w="450" w:type="dxa"/>
            <w:vAlign w:val="center"/>
          </w:tcPr>
          <w:p w:rsidR="00CB458E" w:rsidRPr="00FD2CD8" w:rsidRDefault="00CB458E" w:rsidP="0011119D">
            <w:pPr>
              <w:jc w:val="center"/>
              <w:rPr>
                <w:rFonts w:ascii="BrowalliaUPC" w:hAnsi="BrowalliaUPC" w:cs="BrowalliaUPC"/>
                <w:b/>
                <w:bCs/>
                <w:sz w:val="24"/>
                <w:szCs w:val="24"/>
              </w:rPr>
            </w:pPr>
          </w:p>
        </w:tc>
        <w:tc>
          <w:tcPr>
            <w:tcW w:w="540" w:type="dxa"/>
            <w:vAlign w:val="center"/>
          </w:tcPr>
          <w:p w:rsidR="00CB458E" w:rsidRPr="00FD2CD8" w:rsidRDefault="00CB458E" w:rsidP="0011119D">
            <w:pPr>
              <w:jc w:val="center"/>
              <w:rPr>
                <w:rFonts w:ascii="BrowalliaUPC" w:hAnsi="BrowalliaUPC" w:cs="BrowalliaUPC"/>
                <w:b/>
                <w:bCs/>
                <w:sz w:val="24"/>
                <w:szCs w:val="24"/>
              </w:rPr>
            </w:pPr>
          </w:p>
        </w:tc>
        <w:tc>
          <w:tcPr>
            <w:tcW w:w="450" w:type="dxa"/>
            <w:vAlign w:val="center"/>
          </w:tcPr>
          <w:p w:rsidR="00CB458E" w:rsidRPr="00FD2CD8" w:rsidRDefault="00CB458E" w:rsidP="0011119D">
            <w:pPr>
              <w:jc w:val="center"/>
              <w:rPr>
                <w:rFonts w:ascii="BrowalliaUPC" w:hAnsi="BrowalliaUPC" w:cs="BrowalliaUPC"/>
                <w:b/>
                <w:bCs/>
                <w:sz w:val="24"/>
                <w:szCs w:val="24"/>
              </w:rPr>
            </w:pPr>
          </w:p>
        </w:tc>
        <w:tc>
          <w:tcPr>
            <w:tcW w:w="540" w:type="dxa"/>
            <w:vAlign w:val="center"/>
          </w:tcPr>
          <w:p w:rsidR="00CB458E" w:rsidRPr="00FD2CD8" w:rsidRDefault="00CB458E" w:rsidP="0011119D">
            <w:pPr>
              <w:jc w:val="center"/>
              <w:rPr>
                <w:rFonts w:ascii="BrowalliaUPC" w:hAnsi="BrowalliaUPC" w:cs="BrowalliaUPC"/>
                <w:b/>
                <w:bCs/>
                <w:sz w:val="24"/>
                <w:szCs w:val="24"/>
              </w:rPr>
            </w:pPr>
          </w:p>
        </w:tc>
        <w:tc>
          <w:tcPr>
            <w:tcW w:w="450" w:type="dxa"/>
            <w:vAlign w:val="center"/>
          </w:tcPr>
          <w:p w:rsidR="00CB458E" w:rsidRPr="00FD2CD8" w:rsidRDefault="00CB458E" w:rsidP="0011119D">
            <w:pPr>
              <w:jc w:val="center"/>
              <w:rPr>
                <w:rFonts w:ascii="BrowalliaUPC" w:hAnsi="BrowalliaUPC" w:cs="BrowalliaUPC"/>
                <w:b/>
                <w:bCs/>
                <w:sz w:val="24"/>
                <w:szCs w:val="24"/>
              </w:rPr>
            </w:pPr>
          </w:p>
        </w:tc>
      </w:tr>
      <w:tr w:rsidR="00CB458E" w:rsidRPr="00FD2CD8" w:rsidTr="0011119D">
        <w:trPr>
          <w:trHeight w:val="300"/>
        </w:trPr>
        <w:tc>
          <w:tcPr>
            <w:tcW w:w="7315" w:type="dxa"/>
            <w:vAlign w:val="center"/>
          </w:tcPr>
          <w:p w:rsidR="00CB458E" w:rsidRPr="00FD2CD8" w:rsidRDefault="00CB458E" w:rsidP="0011119D">
            <w:pPr>
              <w:rPr>
                <w:rFonts w:ascii="BrowalliaUPC" w:hAnsi="BrowalliaUPC" w:cs="BrowalliaUPC"/>
                <w:sz w:val="24"/>
                <w:szCs w:val="24"/>
                <w:cs/>
              </w:rPr>
            </w:pPr>
            <w:r w:rsidRPr="00FD2CD8">
              <w:rPr>
                <w:rFonts w:ascii="BrowalliaUPC" w:hAnsi="BrowalliaUPC" w:cs="BrowalliaUPC"/>
                <w:sz w:val="24"/>
                <w:szCs w:val="24"/>
                <w:cs/>
              </w:rPr>
              <w:t>โครงการวัสดุอลูมิเนียมทำขาเทียม</w:t>
            </w:r>
          </w:p>
        </w:tc>
        <w:tc>
          <w:tcPr>
            <w:tcW w:w="465"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51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95"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c>
          <w:tcPr>
            <w:tcW w:w="435"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548"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r>
      <w:tr w:rsidR="00CB458E" w:rsidRPr="00FD2CD8" w:rsidTr="0011119D">
        <w:trPr>
          <w:trHeight w:val="300"/>
        </w:trPr>
        <w:tc>
          <w:tcPr>
            <w:tcW w:w="7315" w:type="dxa"/>
            <w:vAlign w:val="center"/>
          </w:tcPr>
          <w:p w:rsidR="00CB458E" w:rsidRPr="00FD2CD8" w:rsidRDefault="00CB458E" w:rsidP="0011119D">
            <w:pPr>
              <w:rPr>
                <w:rFonts w:ascii="BrowalliaUPC" w:hAnsi="BrowalliaUPC" w:cs="BrowalliaUPC"/>
                <w:sz w:val="24"/>
                <w:szCs w:val="24"/>
              </w:rPr>
            </w:pPr>
            <w:r w:rsidRPr="00FD2CD8">
              <w:rPr>
                <w:rFonts w:ascii="BrowalliaUPC" w:hAnsi="BrowalliaUPC" w:cs="BrowalliaUPC"/>
                <w:sz w:val="24"/>
                <w:szCs w:val="24"/>
                <w:cs/>
              </w:rPr>
              <w:t xml:space="preserve">โครงการห้องสมุดอุปถัมภ์ </w:t>
            </w:r>
            <w:r w:rsidRPr="00FD2CD8">
              <w:rPr>
                <w:rFonts w:ascii="BrowalliaUPC" w:hAnsi="BrowalliaUPC" w:cs="BrowalliaUPC"/>
                <w:sz w:val="24"/>
                <w:szCs w:val="24"/>
              </w:rPr>
              <w:t xml:space="preserve">50 </w:t>
            </w:r>
            <w:r w:rsidRPr="00FD2CD8">
              <w:rPr>
                <w:rFonts w:ascii="BrowalliaUPC" w:hAnsi="BrowalliaUPC" w:cs="BrowalliaUPC"/>
                <w:sz w:val="24"/>
                <w:szCs w:val="24"/>
                <w:cs/>
              </w:rPr>
              <w:t>โรงเรียน ในต่างจังหวัด</w:t>
            </w:r>
          </w:p>
        </w:tc>
        <w:tc>
          <w:tcPr>
            <w:tcW w:w="465"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51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95"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c>
          <w:tcPr>
            <w:tcW w:w="435"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548"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r>
      <w:tr w:rsidR="00CB458E" w:rsidRPr="00FD2CD8" w:rsidTr="0011119D">
        <w:trPr>
          <w:trHeight w:val="300"/>
        </w:trPr>
        <w:tc>
          <w:tcPr>
            <w:tcW w:w="7315" w:type="dxa"/>
            <w:vAlign w:val="center"/>
          </w:tcPr>
          <w:p w:rsidR="00CB458E" w:rsidRPr="00FD2CD8" w:rsidRDefault="00CB458E" w:rsidP="0011119D">
            <w:pPr>
              <w:rPr>
                <w:rFonts w:ascii="BrowalliaUPC" w:hAnsi="BrowalliaUPC" w:cs="BrowalliaUPC"/>
                <w:sz w:val="24"/>
                <w:szCs w:val="24"/>
                <w:cs/>
              </w:rPr>
            </w:pPr>
            <w:r w:rsidRPr="00FD2CD8">
              <w:rPr>
                <w:rFonts w:ascii="BrowalliaUPC" w:hAnsi="BrowalliaUPC" w:cs="BrowalliaUPC"/>
                <w:sz w:val="24"/>
                <w:szCs w:val="24"/>
                <w:cs/>
              </w:rPr>
              <w:t>โครงการ</w:t>
            </w:r>
            <w:r w:rsidRPr="00FD2CD8">
              <w:rPr>
                <w:rFonts w:ascii="BrowalliaUPC" w:hAnsi="BrowalliaUPC" w:cs="BrowalliaUPC" w:hint="cs"/>
                <w:sz w:val="24"/>
                <w:szCs w:val="24"/>
                <w:cs/>
              </w:rPr>
              <w:t>อบรมหลักสูตรดับเพลิงขั้นต้นและฝึกซ้อมแผนฉุกเฉิน</w:t>
            </w:r>
          </w:p>
        </w:tc>
        <w:tc>
          <w:tcPr>
            <w:tcW w:w="465"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51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95"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c>
          <w:tcPr>
            <w:tcW w:w="435"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548"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r>
      <w:tr w:rsidR="00CB458E" w:rsidRPr="00FD2CD8" w:rsidTr="0011119D">
        <w:trPr>
          <w:trHeight w:val="300"/>
        </w:trPr>
        <w:tc>
          <w:tcPr>
            <w:tcW w:w="7315" w:type="dxa"/>
            <w:vAlign w:val="center"/>
          </w:tcPr>
          <w:p w:rsidR="00CB458E" w:rsidRPr="00FD2CD8" w:rsidRDefault="00CB458E" w:rsidP="0011119D">
            <w:pPr>
              <w:rPr>
                <w:rFonts w:ascii="BrowalliaUPC" w:hAnsi="BrowalliaUPC" w:cs="BrowalliaUPC"/>
                <w:sz w:val="24"/>
                <w:szCs w:val="24"/>
                <w:cs/>
              </w:rPr>
            </w:pPr>
            <w:r w:rsidRPr="00FD2CD8">
              <w:rPr>
                <w:rFonts w:ascii="BrowalliaUPC" w:hAnsi="BrowalliaUPC" w:cs="BrowalliaUPC" w:hint="cs"/>
                <w:sz w:val="24"/>
                <w:szCs w:val="24"/>
                <w:cs/>
              </w:rPr>
              <w:t>โครงการลดปริมาณฝุ่นและเศษดิน</w:t>
            </w:r>
          </w:p>
        </w:tc>
        <w:tc>
          <w:tcPr>
            <w:tcW w:w="465"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51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95"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35"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548"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r>
      <w:tr w:rsidR="00CB458E" w:rsidRPr="00FD2CD8" w:rsidTr="0011119D">
        <w:trPr>
          <w:trHeight w:val="300"/>
        </w:trPr>
        <w:tc>
          <w:tcPr>
            <w:tcW w:w="7315" w:type="dxa"/>
            <w:vAlign w:val="center"/>
          </w:tcPr>
          <w:p w:rsidR="00CB458E" w:rsidRPr="00FD2CD8" w:rsidRDefault="00CB458E" w:rsidP="0011119D">
            <w:pPr>
              <w:rPr>
                <w:rFonts w:ascii="BrowalliaUPC" w:hAnsi="BrowalliaUPC" w:cs="BrowalliaUPC"/>
                <w:sz w:val="24"/>
                <w:szCs w:val="24"/>
                <w:cs/>
              </w:rPr>
            </w:pPr>
            <w:r w:rsidRPr="00FD2CD8">
              <w:rPr>
                <w:rFonts w:ascii="BrowalliaUPC" w:hAnsi="BrowalliaUPC" w:cs="BrowalliaUPC"/>
                <w:sz w:val="24"/>
                <w:szCs w:val="24"/>
                <w:cs/>
              </w:rPr>
              <w:t>โครงการ</w:t>
            </w:r>
            <w:r w:rsidRPr="00FD2CD8">
              <w:rPr>
                <w:rFonts w:ascii="BrowalliaUPC" w:hAnsi="BrowalliaUPC" w:cs="BrowalliaUPC" w:hint="cs"/>
                <w:sz w:val="24"/>
                <w:szCs w:val="24"/>
                <w:cs/>
              </w:rPr>
              <w:t>รางวัลการปฏิบัติงานด้านความปลอดภัยที่ดี</w:t>
            </w:r>
          </w:p>
        </w:tc>
        <w:tc>
          <w:tcPr>
            <w:tcW w:w="465"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51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95"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35"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548"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r>
      <w:tr w:rsidR="00CB458E" w:rsidRPr="00FD2CD8" w:rsidTr="0011119D">
        <w:trPr>
          <w:trHeight w:val="300"/>
        </w:trPr>
        <w:tc>
          <w:tcPr>
            <w:tcW w:w="7315" w:type="dxa"/>
            <w:vAlign w:val="center"/>
          </w:tcPr>
          <w:p w:rsidR="00CB458E" w:rsidRPr="00FD2CD8" w:rsidRDefault="00CB458E" w:rsidP="0011119D">
            <w:pPr>
              <w:rPr>
                <w:rFonts w:ascii="BrowalliaUPC" w:hAnsi="BrowalliaUPC" w:cs="BrowalliaUPC"/>
                <w:sz w:val="24"/>
                <w:szCs w:val="24"/>
                <w:cs/>
              </w:rPr>
            </w:pPr>
            <w:r w:rsidRPr="00FD2CD8">
              <w:rPr>
                <w:rFonts w:ascii="BrowalliaUPC" w:hAnsi="BrowalliaUPC" w:cs="BrowalliaUPC"/>
                <w:sz w:val="24"/>
                <w:szCs w:val="24"/>
                <w:cs/>
              </w:rPr>
              <w:t>โครงการ</w:t>
            </w:r>
            <w:r w:rsidRPr="00FD2CD8">
              <w:rPr>
                <w:rFonts w:ascii="BrowalliaUPC" w:hAnsi="BrowalliaUPC" w:cs="BrowalliaUPC" w:hint="cs"/>
                <w:sz w:val="24"/>
                <w:szCs w:val="24"/>
                <w:cs/>
              </w:rPr>
              <w:t>ตลาดนักแรงงารนและสหกิจศึกษา</w:t>
            </w:r>
          </w:p>
        </w:tc>
        <w:tc>
          <w:tcPr>
            <w:tcW w:w="465"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c>
          <w:tcPr>
            <w:tcW w:w="51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95"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c>
          <w:tcPr>
            <w:tcW w:w="435"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c>
          <w:tcPr>
            <w:tcW w:w="548"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r>
      <w:tr w:rsidR="00CB458E" w:rsidRPr="00FD2CD8" w:rsidTr="0011119D">
        <w:trPr>
          <w:trHeight w:val="300"/>
        </w:trPr>
        <w:tc>
          <w:tcPr>
            <w:tcW w:w="7315" w:type="dxa"/>
            <w:vAlign w:val="center"/>
          </w:tcPr>
          <w:p w:rsidR="00CB458E" w:rsidRPr="00FD2CD8" w:rsidRDefault="00CB458E" w:rsidP="0011119D">
            <w:pPr>
              <w:rPr>
                <w:rFonts w:ascii="BrowalliaUPC" w:hAnsi="BrowalliaUPC" w:cs="BrowalliaUPC"/>
                <w:sz w:val="24"/>
                <w:szCs w:val="24"/>
                <w:cs/>
              </w:rPr>
            </w:pPr>
            <w:r w:rsidRPr="00FD2CD8">
              <w:rPr>
                <w:rFonts w:ascii="BrowalliaUPC" w:hAnsi="BrowalliaUPC" w:cs="BrowalliaUPC" w:hint="cs"/>
                <w:sz w:val="24"/>
                <w:szCs w:val="24"/>
                <w:cs/>
              </w:rPr>
              <w:t>โครงการเก็บขยะริมคลองเพื่อรักษาสิ่งแวดล้อม</w:t>
            </w:r>
          </w:p>
        </w:tc>
        <w:tc>
          <w:tcPr>
            <w:tcW w:w="465"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51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95"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35"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548"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r>
      <w:tr w:rsidR="00CB458E" w:rsidRPr="00FD2CD8" w:rsidTr="0011119D">
        <w:trPr>
          <w:trHeight w:val="300"/>
        </w:trPr>
        <w:tc>
          <w:tcPr>
            <w:tcW w:w="7315" w:type="dxa"/>
            <w:vAlign w:val="center"/>
          </w:tcPr>
          <w:p w:rsidR="00CB458E" w:rsidRPr="00FD2CD8" w:rsidRDefault="00CB458E" w:rsidP="0011119D">
            <w:pPr>
              <w:rPr>
                <w:rFonts w:ascii="BrowalliaUPC" w:hAnsi="BrowalliaUPC" w:cs="BrowalliaUPC"/>
                <w:sz w:val="24"/>
                <w:szCs w:val="24"/>
                <w:cs/>
              </w:rPr>
            </w:pPr>
            <w:r w:rsidRPr="00FD2CD8">
              <w:rPr>
                <w:rFonts w:ascii="BrowalliaUPC" w:hAnsi="BrowalliaUPC" w:cs="BrowalliaUPC" w:hint="cs"/>
                <w:sz w:val="24"/>
                <w:szCs w:val="24"/>
                <w:cs/>
              </w:rPr>
              <w:t>พัฒนาศักยภาพพนักงาน</w:t>
            </w:r>
          </w:p>
        </w:tc>
        <w:tc>
          <w:tcPr>
            <w:tcW w:w="465"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51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95"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c>
          <w:tcPr>
            <w:tcW w:w="435"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8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548"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54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vAlign w:val="center"/>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r>
      <w:tr w:rsidR="00CB458E" w:rsidRPr="00FD2CD8" w:rsidTr="0011119D">
        <w:trPr>
          <w:trHeight w:val="300"/>
        </w:trPr>
        <w:tc>
          <w:tcPr>
            <w:tcW w:w="7315" w:type="dxa"/>
            <w:vAlign w:val="center"/>
          </w:tcPr>
          <w:p w:rsidR="00CB458E" w:rsidRPr="00FD2CD8" w:rsidRDefault="00CB458E" w:rsidP="0011119D">
            <w:pPr>
              <w:rPr>
                <w:rFonts w:ascii="BrowalliaUPC" w:hAnsi="BrowalliaUPC" w:cs="BrowalliaUPC"/>
                <w:sz w:val="24"/>
                <w:szCs w:val="24"/>
                <w:cs/>
              </w:rPr>
            </w:pPr>
            <w:r w:rsidRPr="00FD2CD8">
              <w:rPr>
                <w:rFonts w:ascii="BrowalliaUPC" w:hAnsi="BrowalliaUPC" w:cs="BrowalliaUPC" w:hint="cs"/>
                <w:sz w:val="24"/>
                <w:szCs w:val="24"/>
                <w:cs/>
              </w:rPr>
              <w:t>โครงการอบรมกฎระเบียบ ข้อบังคับและสวัสดิการต่างๆ ของบริษัท</w:t>
            </w:r>
          </w:p>
        </w:tc>
        <w:tc>
          <w:tcPr>
            <w:tcW w:w="465" w:type="dxa"/>
            <w:tcBorders>
              <w:bottom w:val="single" w:sz="4" w:space="0" w:color="auto"/>
            </w:tcBorders>
          </w:tcPr>
          <w:p w:rsidR="00CB458E" w:rsidRPr="00FD2CD8" w:rsidRDefault="00CB458E" w:rsidP="0011119D">
            <w:pPr>
              <w:jc w:val="center"/>
              <w:rPr>
                <w:rFonts w:ascii="BrowalliaUPC" w:hAnsi="BrowalliaUPC" w:cs="BrowalliaUPC"/>
                <w:b/>
                <w:bCs/>
                <w:sz w:val="24"/>
                <w:szCs w:val="24"/>
              </w:rPr>
            </w:pPr>
          </w:p>
        </w:tc>
        <w:tc>
          <w:tcPr>
            <w:tcW w:w="510" w:type="dxa"/>
            <w:tcBorders>
              <w:bottom w:val="single" w:sz="4" w:space="0" w:color="auto"/>
            </w:tcBorders>
          </w:tcPr>
          <w:p w:rsidR="00CB458E" w:rsidRPr="00FD2CD8" w:rsidRDefault="00CB458E" w:rsidP="0011119D">
            <w:pPr>
              <w:jc w:val="center"/>
              <w:rPr>
                <w:rFonts w:ascii="BrowalliaUPC" w:hAnsi="BrowalliaUPC" w:cs="BrowalliaUPC"/>
                <w:b/>
                <w:bCs/>
                <w:sz w:val="24"/>
                <w:szCs w:val="24"/>
              </w:rPr>
            </w:pPr>
          </w:p>
        </w:tc>
        <w:tc>
          <w:tcPr>
            <w:tcW w:w="495" w:type="dxa"/>
            <w:tcBorders>
              <w:bottom w:val="single" w:sz="4" w:space="0" w:color="auto"/>
            </w:tcBorders>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tcPr>
          <w:p w:rsidR="00CB458E" w:rsidRPr="00FD2CD8" w:rsidRDefault="00CB458E" w:rsidP="0011119D">
            <w:pPr>
              <w:jc w:val="center"/>
              <w:rPr>
                <w:sz w:val="24"/>
                <w:szCs w:val="24"/>
              </w:rPr>
            </w:pPr>
            <w:r w:rsidRPr="00FD2CD8">
              <w:rPr>
                <w:rFonts w:ascii="FangSong" w:eastAsia="FangSong" w:hAnsi="FangSong" w:cs="BrowalliaUPC" w:hint="eastAsia"/>
                <w:b/>
                <w:bCs/>
                <w:sz w:val="24"/>
                <w:szCs w:val="24"/>
              </w:rPr>
              <w:t>*</w:t>
            </w:r>
          </w:p>
        </w:tc>
        <w:tc>
          <w:tcPr>
            <w:tcW w:w="540" w:type="dxa"/>
            <w:tcBorders>
              <w:bottom w:val="single" w:sz="4" w:space="0" w:color="auto"/>
            </w:tcBorders>
          </w:tcPr>
          <w:p w:rsidR="00CB458E" w:rsidRPr="00FD2CD8" w:rsidRDefault="00CB458E" w:rsidP="0011119D">
            <w:pPr>
              <w:jc w:val="center"/>
              <w:rPr>
                <w:sz w:val="24"/>
                <w:szCs w:val="24"/>
              </w:rPr>
            </w:pPr>
            <w:r w:rsidRPr="00FD2CD8">
              <w:rPr>
                <w:rFonts w:ascii="FangSong" w:eastAsia="FangSong" w:hAnsi="FangSong" w:cs="BrowalliaUPC" w:hint="eastAsia"/>
                <w:b/>
                <w:bCs/>
                <w:sz w:val="24"/>
                <w:szCs w:val="24"/>
              </w:rPr>
              <w:t>*</w:t>
            </w:r>
          </w:p>
        </w:tc>
        <w:tc>
          <w:tcPr>
            <w:tcW w:w="435" w:type="dxa"/>
            <w:tcBorders>
              <w:bottom w:val="single" w:sz="4" w:space="0" w:color="auto"/>
            </w:tcBorders>
          </w:tcPr>
          <w:p w:rsidR="00CB458E" w:rsidRPr="00FD2CD8" w:rsidRDefault="00CB458E" w:rsidP="0011119D">
            <w:pPr>
              <w:jc w:val="center"/>
              <w:rPr>
                <w:rFonts w:ascii="BrowalliaUPC" w:hAnsi="BrowalliaUPC" w:cs="BrowalliaUPC"/>
                <w:b/>
                <w:bCs/>
                <w:sz w:val="24"/>
                <w:szCs w:val="24"/>
              </w:rPr>
            </w:pPr>
          </w:p>
        </w:tc>
        <w:tc>
          <w:tcPr>
            <w:tcW w:w="480" w:type="dxa"/>
            <w:tcBorders>
              <w:bottom w:val="single" w:sz="4" w:space="0" w:color="auto"/>
            </w:tcBorders>
          </w:tcPr>
          <w:p w:rsidR="00CB458E" w:rsidRPr="00FD2CD8" w:rsidRDefault="00CB458E" w:rsidP="0011119D">
            <w:pPr>
              <w:jc w:val="center"/>
              <w:rPr>
                <w:rFonts w:ascii="BrowalliaUPC" w:hAnsi="BrowalliaUPC" w:cs="BrowalliaUPC"/>
                <w:b/>
                <w:bCs/>
                <w:sz w:val="24"/>
                <w:szCs w:val="24"/>
              </w:rPr>
            </w:pPr>
          </w:p>
        </w:tc>
        <w:tc>
          <w:tcPr>
            <w:tcW w:w="480" w:type="dxa"/>
            <w:tcBorders>
              <w:bottom w:val="single" w:sz="4" w:space="0" w:color="auto"/>
            </w:tcBorders>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c>
          <w:tcPr>
            <w:tcW w:w="548" w:type="dxa"/>
            <w:tcBorders>
              <w:bottom w:val="single" w:sz="4" w:space="0" w:color="auto"/>
            </w:tcBorders>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tcPr>
          <w:p w:rsidR="00CB458E" w:rsidRPr="00FD2CD8" w:rsidRDefault="00CB458E" w:rsidP="0011119D">
            <w:pPr>
              <w:jc w:val="center"/>
              <w:rPr>
                <w:rFonts w:ascii="BrowalliaUPC" w:hAnsi="BrowalliaUPC" w:cs="BrowalliaUPC"/>
                <w:b/>
                <w:bCs/>
                <w:sz w:val="24"/>
                <w:szCs w:val="24"/>
              </w:rPr>
            </w:pPr>
          </w:p>
        </w:tc>
        <w:tc>
          <w:tcPr>
            <w:tcW w:w="540" w:type="dxa"/>
            <w:tcBorders>
              <w:bottom w:val="single" w:sz="4" w:space="0" w:color="auto"/>
            </w:tcBorders>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tcPr>
          <w:p w:rsidR="00CB458E" w:rsidRPr="00FD2CD8" w:rsidRDefault="00CB458E" w:rsidP="0011119D">
            <w:pPr>
              <w:jc w:val="center"/>
              <w:rPr>
                <w:rFonts w:ascii="BrowalliaUPC" w:hAnsi="BrowalliaUPC" w:cs="BrowalliaUPC"/>
                <w:b/>
                <w:bCs/>
                <w:sz w:val="24"/>
                <w:szCs w:val="24"/>
              </w:rPr>
            </w:pPr>
          </w:p>
        </w:tc>
        <w:tc>
          <w:tcPr>
            <w:tcW w:w="540" w:type="dxa"/>
            <w:tcBorders>
              <w:bottom w:val="single" w:sz="4" w:space="0" w:color="auto"/>
            </w:tcBorders>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tcPr>
          <w:p w:rsidR="00CB458E" w:rsidRPr="00FD2CD8" w:rsidRDefault="00CB458E" w:rsidP="0011119D">
            <w:pPr>
              <w:jc w:val="center"/>
              <w:rPr>
                <w:rFonts w:ascii="BrowalliaUPC" w:hAnsi="BrowalliaUPC" w:cs="BrowalliaUPC"/>
                <w:b/>
                <w:bCs/>
                <w:sz w:val="24"/>
                <w:szCs w:val="24"/>
              </w:rPr>
            </w:pPr>
          </w:p>
        </w:tc>
        <w:tc>
          <w:tcPr>
            <w:tcW w:w="540" w:type="dxa"/>
            <w:tcBorders>
              <w:bottom w:val="single" w:sz="4" w:space="0" w:color="auto"/>
            </w:tcBorders>
          </w:tcPr>
          <w:p w:rsidR="00CB458E" w:rsidRPr="00FD2CD8" w:rsidRDefault="00CB458E" w:rsidP="0011119D">
            <w:pPr>
              <w:jc w:val="center"/>
              <w:rPr>
                <w:rFonts w:ascii="BrowalliaUPC" w:hAnsi="BrowalliaUPC" w:cs="BrowalliaUPC"/>
                <w:b/>
                <w:bCs/>
                <w:sz w:val="24"/>
                <w:szCs w:val="24"/>
              </w:rPr>
            </w:pPr>
          </w:p>
        </w:tc>
        <w:tc>
          <w:tcPr>
            <w:tcW w:w="450" w:type="dxa"/>
            <w:tcBorders>
              <w:bottom w:val="single" w:sz="4" w:space="0" w:color="auto"/>
            </w:tcBorders>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r>
      <w:tr w:rsidR="00CB458E" w:rsidRPr="00FD2CD8" w:rsidTr="0011119D">
        <w:trPr>
          <w:trHeight w:val="300"/>
        </w:trPr>
        <w:tc>
          <w:tcPr>
            <w:tcW w:w="7315" w:type="dxa"/>
            <w:shd w:val="clear" w:color="auto" w:fill="C6D9F1" w:themeFill="text2" w:themeFillTint="33"/>
          </w:tcPr>
          <w:p w:rsidR="00CB458E" w:rsidRPr="00FD2CD8" w:rsidRDefault="00CB458E" w:rsidP="0011119D">
            <w:pPr>
              <w:jc w:val="thaiDistribute"/>
              <w:rPr>
                <w:rFonts w:ascii="BrowalliaUPC" w:hAnsi="BrowalliaUPC" w:cs="BrowalliaUPC"/>
                <w:b/>
                <w:bCs/>
                <w:sz w:val="24"/>
                <w:szCs w:val="24"/>
              </w:rPr>
            </w:pPr>
            <w:r w:rsidRPr="00FD2CD8">
              <w:rPr>
                <w:rFonts w:ascii="BrowalliaUPC" w:hAnsi="BrowalliaUPC" w:cs="BrowalliaUPC" w:hint="cs"/>
                <w:b/>
                <w:bCs/>
                <w:sz w:val="24"/>
                <w:szCs w:val="24"/>
                <w:cs/>
              </w:rPr>
              <w:t>โครงการความรับผิดชอบต่อสังคมระยะสั้น</w:t>
            </w:r>
          </w:p>
        </w:tc>
        <w:tc>
          <w:tcPr>
            <w:tcW w:w="465" w:type="dxa"/>
            <w:tcBorders>
              <w:right w:val="single" w:sz="4" w:space="0" w:color="auto"/>
            </w:tcBorders>
            <w:shd w:val="clear" w:color="auto" w:fill="C6D9F1" w:themeFill="text2" w:themeFillTint="33"/>
          </w:tcPr>
          <w:p w:rsidR="00CB458E" w:rsidRPr="00FD2CD8" w:rsidRDefault="00CB458E" w:rsidP="0011119D">
            <w:pPr>
              <w:jc w:val="center"/>
              <w:rPr>
                <w:rFonts w:ascii="BrowalliaUPC" w:hAnsi="BrowalliaUPC" w:cs="BrowalliaUPC"/>
                <w:b/>
                <w:bCs/>
                <w:sz w:val="24"/>
                <w:szCs w:val="24"/>
              </w:rPr>
            </w:pPr>
          </w:p>
        </w:tc>
        <w:tc>
          <w:tcPr>
            <w:tcW w:w="510" w:type="dxa"/>
            <w:tcBorders>
              <w:left w:val="single" w:sz="4" w:space="0" w:color="auto"/>
              <w:right w:val="single" w:sz="4" w:space="0" w:color="auto"/>
            </w:tcBorders>
            <w:shd w:val="clear" w:color="auto" w:fill="C6D9F1" w:themeFill="text2" w:themeFillTint="33"/>
          </w:tcPr>
          <w:p w:rsidR="00CB458E" w:rsidRPr="00FD2CD8" w:rsidRDefault="00CB458E" w:rsidP="0011119D">
            <w:pPr>
              <w:jc w:val="center"/>
              <w:rPr>
                <w:rFonts w:ascii="BrowalliaUPC" w:hAnsi="BrowalliaUPC" w:cs="BrowalliaUPC"/>
                <w:b/>
                <w:bCs/>
                <w:sz w:val="24"/>
                <w:szCs w:val="24"/>
              </w:rPr>
            </w:pPr>
          </w:p>
        </w:tc>
        <w:tc>
          <w:tcPr>
            <w:tcW w:w="495" w:type="dxa"/>
            <w:tcBorders>
              <w:left w:val="single" w:sz="4" w:space="0" w:color="auto"/>
              <w:right w:val="single" w:sz="4" w:space="0" w:color="auto"/>
            </w:tcBorders>
            <w:shd w:val="clear" w:color="auto" w:fill="C6D9F1" w:themeFill="text2" w:themeFillTint="33"/>
          </w:tcPr>
          <w:p w:rsidR="00CB458E" w:rsidRPr="00FD2CD8" w:rsidRDefault="00CB458E" w:rsidP="0011119D">
            <w:pPr>
              <w:jc w:val="center"/>
              <w:rPr>
                <w:rFonts w:ascii="BrowalliaUPC" w:hAnsi="BrowalliaUPC" w:cs="BrowalliaUPC"/>
                <w:b/>
                <w:bCs/>
                <w:sz w:val="24"/>
                <w:szCs w:val="24"/>
              </w:rPr>
            </w:pPr>
          </w:p>
        </w:tc>
        <w:tc>
          <w:tcPr>
            <w:tcW w:w="450" w:type="dxa"/>
            <w:tcBorders>
              <w:left w:val="single" w:sz="4" w:space="0" w:color="auto"/>
              <w:right w:val="single" w:sz="4" w:space="0" w:color="auto"/>
            </w:tcBorders>
            <w:shd w:val="clear" w:color="auto" w:fill="C6D9F1" w:themeFill="text2" w:themeFillTint="33"/>
          </w:tcPr>
          <w:p w:rsidR="00CB458E" w:rsidRPr="00FD2CD8" w:rsidRDefault="00CB458E" w:rsidP="0011119D">
            <w:pPr>
              <w:jc w:val="center"/>
              <w:rPr>
                <w:rFonts w:ascii="BrowalliaUPC" w:hAnsi="BrowalliaUPC" w:cs="BrowalliaUPC"/>
                <w:b/>
                <w:bCs/>
                <w:sz w:val="24"/>
                <w:szCs w:val="24"/>
              </w:rPr>
            </w:pPr>
          </w:p>
        </w:tc>
        <w:tc>
          <w:tcPr>
            <w:tcW w:w="540" w:type="dxa"/>
            <w:tcBorders>
              <w:left w:val="single" w:sz="4" w:space="0" w:color="auto"/>
              <w:right w:val="single" w:sz="4" w:space="0" w:color="auto"/>
            </w:tcBorders>
            <w:shd w:val="clear" w:color="auto" w:fill="C6D9F1" w:themeFill="text2" w:themeFillTint="33"/>
          </w:tcPr>
          <w:p w:rsidR="00CB458E" w:rsidRPr="00FD2CD8" w:rsidRDefault="00CB458E" w:rsidP="0011119D">
            <w:pPr>
              <w:jc w:val="center"/>
              <w:rPr>
                <w:rFonts w:ascii="BrowalliaUPC" w:hAnsi="BrowalliaUPC" w:cs="BrowalliaUPC"/>
                <w:b/>
                <w:bCs/>
                <w:sz w:val="24"/>
                <w:szCs w:val="24"/>
              </w:rPr>
            </w:pPr>
          </w:p>
        </w:tc>
        <w:tc>
          <w:tcPr>
            <w:tcW w:w="435" w:type="dxa"/>
            <w:tcBorders>
              <w:left w:val="single" w:sz="4" w:space="0" w:color="auto"/>
              <w:right w:val="single" w:sz="4" w:space="0" w:color="auto"/>
            </w:tcBorders>
            <w:shd w:val="clear" w:color="auto" w:fill="C6D9F1" w:themeFill="text2" w:themeFillTint="33"/>
          </w:tcPr>
          <w:p w:rsidR="00CB458E" w:rsidRPr="00FD2CD8" w:rsidRDefault="00CB458E" w:rsidP="0011119D">
            <w:pPr>
              <w:jc w:val="center"/>
              <w:rPr>
                <w:rFonts w:ascii="BrowalliaUPC" w:hAnsi="BrowalliaUPC" w:cs="BrowalliaUPC"/>
                <w:b/>
                <w:bCs/>
                <w:sz w:val="24"/>
                <w:szCs w:val="24"/>
              </w:rPr>
            </w:pPr>
          </w:p>
        </w:tc>
        <w:tc>
          <w:tcPr>
            <w:tcW w:w="480" w:type="dxa"/>
            <w:tcBorders>
              <w:left w:val="single" w:sz="4" w:space="0" w:color="auto"/>
              <w:right w:val="single" w:sz="4" w:space="0" w:color="auto"/>
            </w:tcBorders>
            <w:shd w:val="clear" w:color="auto" w:fill="C6D9F1" w:themeFill="text2" w:themeFillTint="33"/>
          </w:tcPr>
          <w:p w:rsidR="00CB458E" w:rsidRPr="00FD2CD8" w:rsidRDefault="00CB458E" w:rsidP="0011119D">
            <w:pPr>
              <w:jc w:val="center"/>
              <w:rPr>
                <w:rFonts w:ascii="BrowalliaUPC" w:hAnsi="BrowalliaUPC" w:cs="BrowalliaUPC"/>
                <w:b/>
                <w:bCs/>
                <w:sz w:val="24"/>
                <w:szCs w:val="24"/>
              </w:rPr>
            </w:pPr>
          </w:p>
        </w:tc>
        <w:tc>
          <w:tcPr>
            <w:tcW w:w="480" w:type="dxa"/>
            <w:tcBorders>
              <w:left w:val="single" w:sz="4" w:space="0" w:color="auto"/>
              <w:right w:val="single" w:sz="4" w:space="0" w:color="auto"/>
            </w:tcBorders>
            <w:shd w:val="clear" w:color="auto" w:fill="C6D9F1" w:themeFill="text2" w:themeFillTint="33"/>
          </w:tcPr>
          <w:p w:rsidR="00CB458E" w:rsidRPr="00FD2CD8" w:rsidRDefault="00CB458E" w:rsidP="0011119D">
            <w:pPr>
              <w:jc w:val="center"/>
              <w:rPr>
                <w:rFonts w:ascii="BrowalliaUPC" w:hAnsi="BrowalliaUPC" w:cs="BrowalliaUPC"/>
                <w:b/>
                <w:bCs/>
                <w:sz w:val="24"/>
                <w:szCs w:val="24"/>
              </w:rPr>
            </w:pPr>
          </w:p>
        </w:tc>
        <w:tc>
          <w:tcPr>
            <w:tcW w:w="548" w:type="dxa"/>
            <w:tcBorders>
              <w:left w:val="single" w:sz="4" w:space="0" w:color="auto"/>
              <w:right w:val="single" w:sz="4" w:space="0" w:color="auto"/>
            </w:tcBorders>
            <w:shd w:val="clear" w:color="auto" w:fill="C6D9F1" w:themeFill="text2" w:themeFillTint="33"/>
          </w:tcPr>
          <w:p w:rsidR="00CB458E" w:rsidRPr="00FD2CD8" w:rsidRDefault="00CB458E" w:rsidP="0011119D">
            <w:pPr>
              <w:jc w:val="center"/>
              <w:rPr>
                <w:rFonts w:ascii="BrowalliaUPC" w:hAnsi="BrowalliaUPC" w:cs="BrowalliaUPC"/>
                <w:b/>
                <w:bCs/>
                <w:sz w:val="24"/>
                <w:szCs w:val="24"/>
              </w:rPr>
            </w:pPr>
          </w:p>
        </w:tc>
        <w:tc>
          <w:tcPr>
            <w:tcW w:w="450" w:type="dxa"/>
            <w:tcBorders>
              <w:left w:val="single" w:sz="4" w:space="0" w:color="auto"/>
              <w:right w:val="single" w:sz="4" w:space="0" w:color="auto"/>
            </w:tcBorders>
            <w:shd w:val="clear" w:color="auto" w:fill="C6D9F1" w:themeFill="text2" w:themeFillTint="33"/>
          </w:tcPr>
          <w:p w:rsidR="00CB458E" w:rsidRPr="00FD2CD8" w:rsidRDefault="00CB458E" w:rsidP="0011119D">
            <w:pPr>
              <w:jc w:val="center"/>
              <w:rPr>
                <w:rFonts w:ascii="BrowalliaUPC" w:hAnsi="BrowalliaUPC" w:cs="BrowalliaUPC"/>
                <w:b/>
                <w:bCs/>
                <w:sz w:val="24"/>
                <w:szCs w:val="24"/>
              </w:rPr>
            </w:pPr>
          </w:p>
        </w:tc>
        <w:tc>
          <w:tcPr>
            <w:tcW w:w="540" w:type="dxa"/>
            <w:tcBorders>
              <w:left w:val="single" w:sz="4" w:space="0" w:color="auto"/>
              <w:right w:val="single" w:sz="4" w:space="0" w:color="auto"/>
            </w:tcBorders>
            <w:shd w:val="clear" w:color="auto" w:fill="C6D9F1" w:themeFill="text2" w:themeFillTint="33"/>
          </w:tcPr>
          <w:p w:rsidR="00CB458E" w:rsidRPr="00FD2CD8" w:rsidRDefault="00CB458E" w:rsidP="0011119D">
            <w:pPr>
              <w:jc w:val="center"/>
              <w:rPr>
                <w:rFonts w:ascii="BrowalliaUPC" w:hAnsi="BrowalliaUPC" w:cs="BrowalliaUPC"/>
                <w:b/>
                <w:bCs/>
                <w:sz w:val="24"/>
                <w:szCs w:val="24"/>
              </w:rPr>
            </w:pPr>
          </w:p>
        </w:tc>
        <w:tc>
          <w:tcPr>
            <w:tcW w:w="450" w:type="dxa"/>
            <w:tcBorders>
              <w:left w:val="single" w:sz="4" w:space="0" w:color="auto"/>
              <w:right w:val="single" w:sz="4" w:space="0" w:color="auto"/>
            </w:tcBorders>
            <w:shd w:val="clear" w:color="auto" w:fill="C6D9F1" w:themeFill="text2" w:themeFillTint="33"/>
          </w:tcPr>
          <w:p w:rsidR="00CB458E" w:rsidRPr="00FD2CD8" w:rsidRDefault="00CB458E" w:rsidP="0011119D">
            <w:pPr>
              <w:jc w:val="center"/>
              <w:rPr>
                <w:rFonts w:ascii="BrowalliaUPC" w:hAnsi="BrowalliaUPC" w:cs="BrowalliaUPC"/>
                <w:b/>
                <w:bCs/>
                <w:sz w:val="24"/>
                <w:szCs w:val="24"/>
              </w:rPr>
            </w:pPr>
          </w:p>
        </w:tc>
        <w:tc>
          <w:tcPr>
            <w:tcW w:w="450" w:type="dxa"/>
            <w:tcBorders>
              <w:left w:val="single" w:sz="4" w:space="0" w:color="auto"/>
              <w:right w:val="single" w:sz="4" w:space="0" w:color="auto"/>
            </w:tcBorders>
            <w:shd w:val="clear" w:color="auto" w:fill="C6D9F1" w:themeFill="text2" w:themeFillTint="33"/>
          </w:tcPr>
          <w:p w:rsidR="00CB458E" w:rsidRPr="00FD2CD8" w:rsidRDefault="00CB458E" w:rsidP="0011119D">
            <w:pPr>
              <w:jc w:val="center"/>
              <w:rPr>
                <w:rFonts w:ascii="BrowalliaUPC" w:hAnsi="BrowalliaUPC" w:cs="BrowalliaUPC"/>
                <w:b/>
                <w:bCs/>
                <w:sz w:val="24"/>
                <w:szCs w:val="24"/>
              </w:rPr>
            </w:pPr>
          </w:p>
        </w:tc>
        <w:tc>
          <w:tcPr>
            <w:tcW w:w="540" w:type="dxa"/>
            <w:tcBorders>
              <w:left w:val="single" w:sz="4" w:space="0" w:color="auto"/>
              <w:right w:val="single" w:sz="4" w:space="0" w:color="auto"/>
            </w:tcBorders>
            <w:shd w:val="clear" w:color="auto" w:fill="C6D9F1" w:themeFill="text2" w:themeFillTint="33"/>
          </w:tcPr>
          <w:p w:rsidR="00CB458E" w:rsidRPr="00FD2CD8" w:rsidRDefault="00CB458E" w:rsidP="0011119D">
            <w:pPr>
              <w:jc w:val="center"/>
              <w:rPr>
                <w:rFonts w:ascii="BrowalliaUPC" w:hAnsi="BrowalliaUPC" w:cs="BrowalliaUPC"/>
                <w:b/>
                <w:bCs/>
                <w:sz w:val="24"/>
                <w:szCs w:val="24"/>
              </w:rPr>
            </w:pPr>
          </w:p>
        </w:tc>
        <w:tc>
          <w:tcPr>
            <w:tcW w:w="450" w:type="dxa"/>
            <w:tcBorders>
              <w:left w:val="single" w:sz="4" w:space="0" w:color="auto"/>
              <w:right w:val="single" w:sz="4" w:space="0" w:color="auto"/>
            </w:tcBorders>
            <w:shd w:val="clear" w:color="auto" w:fill="C6D9F1" w:themeFill="text2" w:themeFillTint="33"/>
          </w:tcPr>
          <w:p w:rsidR="00CB458E" w:rsidRPr="00FD2CD8" w:rsidRDefault="00CB458E" w:rsidP="0011119D">
            <w:pPr>
              <w:jc w:val="center"/>
              <w:rPr>
                <w:rFonts w:ascii="BrowalliaUPC" w:hAnsi="BrowalliaUPC" w:cs="BrowalliaUPC"/>
                <w:b/>
                <w:bCs/>
                <w:sz w:val="24"/>
                <w:szCs w:val="24"/>
              </w:rPr>
            </w:pPr>
          </w:p>
        </w:tc>
        <w:tc>
          <w:tcPr>
            <w:tcW w:w="540" w:type="dxa"/>
            <w:tcBorders>
              <w:left w:val="single" w:sz="4" w:space="0" w:color="auto"/>
              <w:right w:val="single" w:sz="4" w:space="0" w:color="auto"/>
            </w:tcBorders>
            <w:shd w:val="clear" w:color="auto" w:fill="C6D9F1" w:themeFill="text2" w:themeFillTint="33"/>
          </w:tcPr>
          <w:p w:rsidR="00CB458E" w:rsidRPr="00FD2CD8" w:rsidRDefault="00CB458E" w:rsidP="0011119D">
            <w:pPr>
              <w:jc w:val="center"/>
              <w:rPr>
                <w:rFonts w:ascii="BrowalliaUPC" w:hAnsi="BrowalliaUPC" w:cs="BrowalliaUPC"/>
                <w:b/>
                <w:bCs/>
                <w:sz w:val="24"/>
                <w:szCs w:val="24"/>
              </w:rPr>
            </w:pPr>
          </w:p>
        </w:tc>
        <w:tc>
          <w:tcPr>
            <w:tcW w:w="450" w:type="dxa"/>
            <w:tcBorders>
              <w:left w:val="single" w:sz="4" w:space="0" w:color="auto"/>
            </w:tcBorders>
            <w:shd w:val="clear" w:color="auto" w:fill="C6D9F1" w:themeFill="text2" w:themeFillTint="33"/>
          </w:tcPr>
          <w:p w:rsidR="00CB458E" w:rsidRPr="00FD2CD8" w:rsidRDefault="00CB458E" w:rsidP="0011119D">
            <w:pPr>
              <w:jc w:val="center"/>
              <w:rPr>
                <w:rFonts w:ascii="BrowalliaUPC" w:hAnsi="BrowalliaUPC" w:cs="BrowalliaUPC"/>
                <w:b/>
                <w:bCs/>
                <w:sz w:val="24"/>
                <w:szCs w:val="24"/>
              </w:rPr>
            </w:pPr>
          </w:p>
        </w:tc>
      </w:tr>
      <w:tr w:rsidR="00CB458E" w:rsidRPr="00FD2CD8" w:rsidTr="0011119D">
        <w:trPr>
          <w:trHeight w:val="300"/>
        </w:trPr>
        <w:tc>
          <w:tcPr>
            <w:tcW w:w="7315" w:type="dxa"/>
            <w:shd w:val="clear" w:color="auto" w:fill="FFFFFF" w:themeFill="background1"/>
            <w:vAlign w:val="center"/>
          </w:tcPr>
          <w:p w:rsidR="00CB458E" w:rsidRPr="00FD2CD8" w:rsidRDefault="00CB458E" w:rsidP="0011119D">
            <w:pPr>
              <w:rPr>
                <w:rFonts w:ascii="BrowalliaUPC" w:hAnsi="BrowalliaUPC" w:cs="BrowalliaUPC"/>
                <w:sz w:val="24"/>
                <w:szCs w:val="24"/>
                <w:cs/>
              </w:rPr>
            </w:pPr>
            <w:r w:rsidRPr="00FD2CD8">
              <w:rPr>
                <w:rFonts w:ascii="BrowalliaUPC" w:hAnsi="BrowalliaUPC" w:cs="BrowalliaUPC" w:hint="cs"/>
                <w:sz w:val="24"/>
                <w:szCs w:val="24"/>
                <w:cs/>
              </w:rPr>
              <w:t>โครงการสาธารณะประโยชน์</w:t>
            </w:r>
          </w:p>
        </w:tc>
        <w:tc>
          <w:tcPr>
            <w:tcW w:w="465" w:type="dxa"/>
            <w:tcBorders>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p>
        </w:tc>
        <w:tc>
          <w:tcPr>
            <w:tcW w:w="51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p>
        </w:tc>
        <w:tc>
          <w:tcPr>
            <w:tcW w:w="495"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c>
          <w:tcPr>
            <w:tcW w:w="435"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p>
        </w:tc>
        <w:tc>
          <w:tcPr>
            <w:tcW w:w="48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p>
        </w:tc>
        <w:tc>
          <w:tcPr>
            <w:tcW w:w="48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p>
        </w:tc>
        <w:tc>
          <w:tcPr>
            <w:tcW w:w="548"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p>
        </w:tc>
        <w:tc>
          <w:tcPr>
            <w:tcW w:w="450" w:type="dxa"/>
            <w:tcBorders>
              <w:lef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r>
      <w:tr w:rsidR="00CB458E" w:rsidRPr="00FD2CD8" w:rsidTr="0011119D">
        <w:trPr>
          <w:trHeight w:val="300"/>
        </w:trPr>
        <w:tc>
          <w:tcPr>
            <w:tcW w:w="7315" w:type="dxa"/>
            <w:shd w:val="clear" w:color="auto" w:fill="FFFFFF" w:themeFill="background1"/>
            <w:vAlign w:val="center"/>
          </w:tcPr>
          <w:p w:rsidR="00CB458E" w:rsidRPr="00FD2CD8" w:rsidRDefault="00CB458E" w:rsidP="0011119D">
            <w:pPr>
              <w:rPr>
                <w:rFonts w:ascii="BrowalliaUPC" w:hAnsi="BrowalliaUPC" w:cs="BrowalliaUPC"/>
                <w:sz w:val="24"/>
                <w:szCs w:val="24"/>
                <w:cs/>
              </w:rPr>
            </w:pPr>
            <w:r w:rsidRPr="00FD2CD8">
              <w:rPr>
                <w:rFonts w:ascii="BrowalliaUPC" w:hAnsi="BrowalliaUPC" w:cs="BrowalliaUPC" w:hint="cs"/>
                <w:sz w:val="24"/>
                <w:szCs w:val="24"/>
                <w:cs/>
              </w:rPr>
              <w:t>โครงการปลูกต้นไม้ยืนต้นเพื่อสังคม</w:t>
            </w:r>
          </w:p>
        </w:tc>
        <w:tc>
          <w:tcPr>
            <w:tcW w:w="465" w:type="dxa"/>
            <w:tcBorders>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p>
        </w:tc>
        <w:tc>
          <w:tcPr>
            <w:tcW w:w="51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p>
        </w:tc>
        <w:tc>
          <w:tcPr>
            <w:tcW w:w="495"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p>
        </w:tc>
        <w:tc>
          <w:tcPr>
            <w:tcW w:w="435"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p>
        </w:tc>
        <w:tc>
          <w:tcPr>
            <w:tcW w:w="48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p>
        </w:tc>
        <w:tc>
          <w:tcPr>
            <w:tcW w:w="48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p>
        </w:tc>
        <w:tc>
          <w:tcPr>
            <w:tcW w:w="548"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p>
        </w:tc>
        <w:tc>
          <w:tcPr>
            <w:tcW w:w="450" w:type="dxa"/>
            <w:tcBorders>
              <w:lef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r>
      <w:tr w:rsidR="00CB458E" w:rsidRPr="00FD2CD8" w:rsidTr="0011119D">
        <w:trPr>
          <w:trHeight w:val="300"/>
        </w:trPr>
        <w:tc>
          <w:tcPr>
            <w:tcW w:w="7315" w:type="dxa"/>
            <w:shd w:val="clear" w:color="auto" w:fill="FFFFFF" w:themeFill="background1"/>
            <w:vAlign w:val="center"/>
          </w:tcPr>
          <w:p w:rsidR="00CB458E" w:rsidRPr="00FD2CD8" w:rsidRDefault="00CB458E" w:rsidP="0011119D">
            <w:pPr>
              <w:rPr>
                <w:rFonts w:ascii="BrowalliaUPC" w:hAnsi="BrowalliaUPC" w:cs="BrowalliaUPC"/>
                <w:sz w:val="24"/>
                <w:szCs w:val="24"/>
                <w:cs/>
              </w:rPr>
            </w:pPr>
            <w:r w:rsidRPr="00FD2CD8">
              <w:rPr>
                <w:rFonts w:ascii="BrowalliaUPC" w:hAnsi="BrowalliaUPC" w:cs="BrowalliaUPC" w:hint="cs"/>
                <w:sz w:val="24"/>
                <w:szCs w:val="24"/>
                <w:cs/>
              </w:rPr>
              <w:t>โครงการอุตสาหกรรมรวมใจช่วยชาวนาไทยขายข้าว</w:t>
            </w:r>
          </w:p>
        </w:tc>
        <w:tc>
          <w:tcPr>
            <w:tcW w:w="465" w:type="dxa"/>
            <w:tcBorders>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c>
          <w:tcPr>
            <w:tcW w:w="51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p>
        </w:tc>
        <w:tc>
          <w:tcPr>
            <w:tcW w:w="495"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c>
          <w:tcPr>
            <w:tcW w:w="435"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p>
        </w:tc>
        <w:tc>
          <w:tcPr>
            <w:tcW w:w="48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p>
        </w:tc>
        <w:tc>
          <w:tcPr>
            <w:tcW w:w="48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p>
        </w:tc>
        <w:tc>
          <w:tcPr>
            <w:tcW w:w="548"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p>
        </w:tc>
        <w:tc>
          <w:tcPr>
            <w:tcW w:w="45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p>
        </w:tc>
        <w:tc>
          <w:tcPr>
            <w:tcW w:w="540" w:type="dxa"/>
            <w:tcBorders>
              <w:left w:val="single" w:sz="4" w:space="0" w:color="auto"/>
              <w:righ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p>
        </w:tc>
        <w:tc>
          <w:tcPr>
            <w:tcW w:w="450" w:type="dxa"/>
            <w:tcBorders>
              <w:left w:val="single" w:sz="4" w:space="0" w:color="auto"/>
            </w:tcBorders>
            <w:shd w:val="clear" w:color="auto" w:fill="FFFFFF" w:themeFill="background1"/>
            <w:vAlign w:val="center"/>
          </w:tcPr>
          <w:p w:rsidR="00CB458E" w:rsidRPr="00FD2CD8" w:rsidRDefault="00CB458E" w:rsidP="0011119D">
            <w:pPr>
              <w:jc w:val="center"/>
              <w:rPr>
                <w:rFonts w:ascii="BrowalliaUPC" w:hAnsi="BrowalliaUPC" w:cs="BrowalliaUPC"/>
                <w:b/>
                <w:bCs/>
                <w:sz w:val="24"/>
                <w:szCs w:val="24"/>
              </w:rPr>
            </w:pPr>
          </w:p>
        </w:tc>
      </w:tr>
      <w:tr w:rsidR="00CB458E" w:rsidRPr="00FD2CD8" w:rsidTr="0011119D">
        <w:trPr>
          <w:trHeight w:val="300"/>
        </w:trPr>
        <w:tc>
          <w:tcPr>
            <w:tcW w:w="7315" w:type="dxa"/>
            <w:shd w:val="clear" w:color="auto" w:fill="FFFFFF" w:themeFill="background1"/>
            <w:vAlign w:val="center"/>
          </w:tcPr>
          <w:p w:rsidR="00CB458E" w:rsidRPr="00FD2CD8" w:rsidRDefault="00CB458E" w:rsidP="0011119D">
            <w:pPr>
              <w:rPr>
                <w:rFonts w:ascii="BrowalliaUPC" w:hAnsi="BrowalliaUPC" w:cs="BrowalliaUPC"/>
                <w:sz w:val="24"/>
                <w:szCs w:val="24"/>
                <w:cs/>
              </w:rPr>
            </w:pPr>
            <w:r w:rsidRPr="00FD2CD8">
              <w:rPr>
                <w:rFonts w:ascii="BrowalliaUPC" w:hAnsi="BrowalliaUPC" w:cs="BrowalliaUPC" w:hint="cs"/>
                <w:sz w:val="24"/>
                <w:szCs w:val="24"/>
                <w:cs/>
              </w:rPr>
              <w:t>โครงการน้ำดื่มเพื่อสังคม</w:t>
            </w:r>
          </w:p>
        </w:tc>
        <w:tc>
          <w:tcPr>
            <w:tcW w:w="465" w:type="dxa"/>
            <w:tcBorders>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51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495"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c>
          <w:tcPr>
            <w:tcW w:w="45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54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435"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48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c>
          <w:tcPr>
            <w:tcW w:w="48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548"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45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54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45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45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54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45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54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450" w:type="dxa"/>
            <w:tcBorders>
              <w:lef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r>
      <w:tr w:rsidR="00CB458E" w:rsidRPr="00FD2CD8" w:rsidTr="0011119D">
        <w:trPr>
          <w:trHeight w:val="300"/>
        </w:trPr>
        <w:tc>
          <w:tcPr>
            <w:tcW w:w="7315" w:type="dxa"/>
            <w:shd w:val="clear" w:color="auto" w:fill="FFFFFF" w:themeFill="background1"/>
            <w:vAlign w:val="center"/>
          </w:tcPr>
          <w:p w:rsidR="00CB458E" w:rsidRPr="00FD2CD8" w:rsidRDefault="00CB458E" w:rsidP="0011119D">
            <w:pPr>
              <w:rPr>
                <w:rFonts w:ascii="BrowalliaUPC" w:hAnsi="BrowalliaUPC" w:cs="BrowalliaUPC"/>
                <w:sz w:val="24"/>
                <w:szCs w:val="24"/>
                <w:cs/>
              </w:rPr>
            </w:pPr>
            <w:r w:rsidRPr="00FD2CD8">
              <w:rPr>
                <w:rFonts w:ascii="BrowalliaUPC" w:hAnsi="BrowalliaUPC" w:cs="BrowalliaUPC" w:hint="cs"/>
                <w:sz w:val="24"/>
                <w:szCs w:val="24"/>
                <w:cs/>
              </w:rPr>
              <w:t>โครงการสนับสนุนกรมสวัสดิการและคุ้มครองแรงงานเพื่อสังคม</w:t>
            </w:r>
          </w:p>
        </w:tc>
        <w:tc>
          <w:tcPr>
            <w:tcW w:w="465" w:type="dxa"/>
            <w:tcBorders>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c>
          <w:tcPr>
            <w:tcW w:w="51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495"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c>
          <w:tcPr>
            <w:tcW w:w="45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54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c>
          <w:tcPr>
            <w:tcW w:w="435"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48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48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c>
          <w:tcPr>
            <w:tcW w:w="548"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45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54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45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45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54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45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54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c>
          <w:tcPr>
            <w:tcW w:w="450" w:type="dxa"/>
            <w:tcBorders>
              <w:lef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r>
      <w:tr w:rsidR="00CB458E" w:rsidRPr="00FD2CD8" w:rsidTr="0011119D">
        <w:trPr>
          <w:trHeight w:val="300"/>
        </w:trPr>
        <w:tc>
          <w:tcPr>
            <w:tcW w:w="7315" w:type="dxa"/>
            <w:shd w:val="clear" w:color="auto" w:fill="FFFFFF" w:themeFill="background1"/>
            <w:vAlign w:val="center"/>
          </w:tcPr>
          <w:p w:rsidR="00CB458E" w:rsidRPr="00FD2CD8" w:rsidRDefault="00CB458E" w:rsidP="0011119D">
            <w:pPr>
              <w:rPr>
                <w:rFonts w:ascii="BrowalliaUPC" w:hAnsi="BrowalliaUPC" w:cs="BrowalliaUPC"/>
                <w:sz w:val="24"/>
                <w:szCs w:val="24"/>
                <w:cs/>
              </w:rPr>
            </w:pPr>
            <w:r w:rsidRPr="00FD2CD8">
              <w:rPr>
                <w:rFonts w:ascii="BrowalliaUPC" w:hAnsi="BrowalliaUPC" w:cs="BrowalliaUPC" w:hint="cs"/>
                <w:sz w:val="24"/>
                <w:szCs w:val="24"/>
                <w:cs/>
              </w:rPr>
              <w:t>โครงการจิตอาสาทำความดีเพื่อสังคม</w:t>
            </w:r>
          </w:p>
        </w:tc>
        <w:tc>
          <w:tcPr>
            <w:tcW w:w="465" w:type="dxa"/>
            <w:tcBorders>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51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495"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45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54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c>
          <w:tcPr>
            <w:tcW w:w="435"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48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48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548"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45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54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45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45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54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45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54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sz w:val="24"/>
                <w:szCs w:val="24"/>
              </w:rPr>
            </w:pPr>
            <w:r w:rsidRPr="00FD2CD8">
              <w:rPr>
                <w:rFonts w:ascii="FangSong" w:eastAsia="FangSong" w:hAnsi="FangSong" w:cs="BrowalliaUPC" w:hint="eastAsia"/>
                <w:b/>
                <w:bCs/>
                <w:sz w:val="24"/>
                <w:szCs w:val="24"/>
              </w:rPr>
              <w:t>*</w:t>
            </w:r>
          </w:p>
        </w:tc>
        <w:tc>
          <w:tcPr>
            <w:tcW w:w="450" w:type="dxa"/>
            <w:tcBorders>
              <w:left w:val="single" w:sz="4" w:space="0" w:color="auto"/>
            </w:tcBorders>
            <w:shd w:val="clear" w:color="auto" w:fill="FFFFFF" w:themeFill="background1"/>
          </w:tcPr>
          <w:p w:rsidR="00CB458E" w:rsidRPr="00FD2CD8" w:rsidRDefault="00CB458E" w:rsidP="0011119D">
            <w:pPr>
              <w:jc w:val="center"/>
              <w:rPr>
                <w:sz w:val="24"/>
                <w:szCs w:val="24"/>
              </w:rPr>
            </w:pPr>
            <w:r w:rsidRPr="00FD2CD8">
              <w:rPr>
                <w:rFonts w:ascii="FangSong" w:eastAsia="FangSong" w:hAnsi="FangSong" w:cs="BrowalliaUPC" w:hint="eastAsia"/>
                <w:b/>
                <w:bCs/>
                <w:sz w:val="24"/>
                <w:szCs w:val="24"/>
              </w:rPr>
              <w:t>*</w:t>
            </w:r>
          </w:p>
        </w:tc>
      </w:tr>
      <w:tr w:rsidR="00CB458E" w:rsidRPr="00FD2CD8" w:rsidTr="0011119D">
        <w:trPr>
          <w:trHeight w:val="300"/>
        </w:trPr>
        <w:tc>
          <w:tcPr>
            <w:tcW w:w="7315" w:type="dxa"/>
            <w:shd w:val="clear" w:color="auto" w:fill="FFFFFF" w:themeFill="background1"/>
            <w:vAlign w:val="center"/>
          </w:tcPr>
          <w:p w:rsidR="00CB458E" w:rsidRPr="00FD2CD8" w:rsidRDefault="00CB458E" w:rsidP="0011119D">
            <w:pPr>
              <w:rPr>
                <w:rFonts w:ascii="BrowalliaUPC" w:hAnsi="BrowalliaUPC" w:cs="BrowalliaUPC"/>
                <w:sz w:val="24"/>
                <w:szCs w:val="24"/>
                <w:cs/>
              </w:rPr>
            </w:pPr>
            <w:r w:rsidRPr="00FD2CD8">
              <w:rPr>
                <w:rFonts w:ascii="BrowalliaUPC" w:hAnsi="BrowalliaUPC" w:cs="BrowalliaUPC" w:hint="cs"/>
                <w:sz w:val="24"/>
                <w:szCs w:val="24"/>
                <w:cs/>
              </w:rPr>
              <w:t>โครงการการแข่งขันฝีมือคนพิการแห่งชาติ</w:t>
            </w:r>
          </w:p>
        </w:tc>
        <w:tc>
          <w:tcPr>
            <w:tcW w:w="465" w:type="dxa"/>
            <w:tcBorders>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c>
          <w:tcPr>
            <w:tcW w:w="51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495"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45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54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c>
          <w:tcPr>
            <w:tcW w:w="435"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48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48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548"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45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54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45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45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54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45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p>
        </w:tc>
        <w:tc>
          <w:tcPr>
            <w:tcW w:w="540" w:type="dxa"/>
            <w:tcBorders>
              <w:left w:val="single" w:sz="4" w:space="0" w:color="auto"/>
              <w:righ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c>
          <w:tcPr>
            <w:tcW w:w="450" w:type="dxa"/>
            <w:tcBorders>
              <w:left w:val="single" w:sz="4" w:space="0" w:color="auto"/>
            </w:tcBorders>
            <w:shd w:val="clear" w:color="auto" w:fill="FFFFFF" w:themeFill="background1"/>
          </w:tcPr>
          <w:p w:rsidR="00CB458E" w:rsidRPr="00FD2CD8" w:rsidRDefault="00CB458E" w:rsidP="0011119D">
            <w:pPr>
              <w:jc w:val="center"/>
              <w:rPr>
                <w:rFonts w:ascii="BrowalliaUPC" w:hAnsi="BrowalliaUPC" w:cs="BrowalliaUPC"/>
                <w:b/>
                <w:bCs/>
                <w:sz w:val="24"/>
                <w:szCs w:val="24"/>
              </w:rPr>
            </w:pPr>
            <w:r w:rsidRPr="00FD2CD8">
              <w:rPr>
                <w:rFonts w:ascii="FangSong" w:eastAsia="FangSong" w:hAnsi="FangSong" w:cs="BrowalliaUPC" w:hint="eastAsia"/>
                <w:b/>
                <w:bCs/>
                <w:sz w:val="24"/>
                <w:szCs w:val="24"/>
              </w:rPr>
              <w:t>*</w:t>
            </w:r>
          </w:p>
        </w:tc>
      </w:tr>
    </w:tbl>
    <w:p w:rsidR="00CB458E" w:rsidRPr="00B02B18" w:rsidRDefault="00CB458E" w:rsidP="00CB458E">
      <w:pPr>
        <w:spacing w:line="240" w:lineRule="auto"/>
        <w:rPr>
          <w:rFonts w:ascii="BrowalliaUPC" w:hAnsi="BrowalliaUPC" w:cs="BrowalliaUPC"/>
          <w:b/>
          <w:bCs/>
          <w:sz w:val="28"/>
        </w:rPr>
      </w:pPr>
    </w:p>
    <w:p w:rsidR="00CB458E" w:rsidRPr="00B02B18" w:rsidRDefault="00CB458E" w:rsidP="00CB458E">
      <w:pPr>
        <w:jc w:val="thaiDistribute"/>
        <w:rPr>
          <w:rFonts w:ascii="BrowalliaUPC" w:hAnsi="BrowalliaUPC" w:cs="BrowalliaUPC"/>
          <w:b/>
          <w:bCs/>
          <w:sz w:val="28"/>
          <w:cs/>
        </w:rPr>
        <w:sectPr w:rsidR="00CB458E" w:rsidRPr="00B02B18" w:rsidSect="00FD2CD8">
          <w:pgSz w:w="16838" w:h="11906" w:orient="landscape"/>
          <w:pgMar w:top="900" w:right="1138" w:bottom="630" w:left="965" w:header="0" w:footer="144" w:gutter="0"/>
          <w:cols w:space="720"/>
          <w:docGrid w:linePitch="360"/>
        </w:sectPr>
      </w:pPr>
    </w:p>
    <w:p w:rsidR="00CB458E" w:rsidRPr="00B02B18" w:rsidRDefault="00CB458E" w:rsidP="00CB458E">
      <w:pPr>
        <w:tabs>
          <w:tab w:val="left" w:pos="1793"/>
        </w:tabs>
        <w:spacing w:line="240" w:lineRule="auto"/>
        <w:jc w:val="thaiDistribute"/>
        <w:rPr>
          <w:rFonts w:ascii="BrowalliaUPC" w:hAnsi="BrowalliaUPC" w:cs="BrowalliaUPC"/>
          <w:sz w:val="28"/>
          <w:cs/>
        </w:rPr>
      </w:pPr>
      <w:r w:rsidRPr="00B02B18">
        <w:rPr>
          <w:rFonts w:ascii="BrowalliaUPC" w:hAnsi="BrowalliaUPC" w:cs="BrowalliaUPC" w:hint="cs"/>
          <w:sz w:val="28"/>
          <w:cs/>
        </w:rPr>
        <w:lastRenderedPageBreak/>
        <w:t xml:space="preserve">นอกจากการพัฒนาผลดำเนินงานด้านความยั่งยืนใน </w:t>
      </w:r>
      <w:r w:rsidRPr="00B02B18">
        <w:rPr>
          <w:rFonts w:ascii="BrowalliaUPC" w:hAnsi="BrowalliaUPC" w:cs="BrowalliaUPC"/>
          <w:sz w:val="28"/>
        </w:rPr>
        <w:t xml:space="preserve">10 </w:t>
      </w:r>
      <w:r w:rsidRPr="00B02B18">
        <w:rPr>
          <w:rFonts w:ascii="BrowalliaUPC" w:hAnsi="BrowalliaUPC" w:cs="BrowalliaUPC" w:hint="cs"/>
          <w:sz w:val="28"/>
          <w:cs/>
        </w:rPr>
        <w:t xml:space="preserve">หมวดสำคัญข้างต้นแล้ว  บริษัทฯ ได้ทำการประเมินการตอบสนองต่อเป้าหมายการพัฒนาที่ยั่งยืนของสหประชาชาติ ทั้ง </w:t>
      </w:r>
      <w:r w:rsidRPr="00B02B18">
        <w:rPr>
          <w:rFonts w:ascii="BrowalliaUPC" w:hAnsi="BrowalliaUPC" w:cs="BrowalliaUPC"/>
          <w:sz w:val="28"/>
        </w:rPr>
        <w:t>17</w:t>
      </w:r>
      <w:r w:rsidRPr="00B02B18">
        <w:rPr>
          <w:rFonts w:ascii="BrowalliaUPC" w:hAnsi="BrowalliaUPC" w:cs="BrowalliaUPC" w:hint="cs"/>
          <w:sz w:val="28"/>
          <w:cs/>
        </w:rPr>
        <w:t xml:space="preserve"> เป้าหมายจากการดำเนินธุรกิจของบริษัทฯ พบว่า การดำเนินธุรกิจของบริษัทฯ ตอบสนองต่อเป้าหมายดังกล่าวทุกเป้าหมาย แต่มีความเข้มแข็งในระดับที่ต่างกัน จึงได้จัดลำดับความสำคัญและเลือกเป้าหมายฯ ที่สอดคล้องกับกลยุทธ์มุ่งความยั่งยืนขององค์กร ความต้องการและความคาดหวังของผู้มีส่วนได้เสียกลุ่มต่างๆ ได้ </w:t>
      </w:r>
      <w:r w:rsidRPr="00B02B18">
        <w:rPr>
          <w:rFonts w:ascii="BrowalliaUPC" w:hAnsi="BrowalliaUPC" w:cs="BrowalliaUPC"/>
          <w:sz w:val="28"/>
        </w:rPr>
        <w:t xml:space="preserve">10 </w:t>
      </w:r>
      <w:r w:rsidRPr="00B02B18">
        <w:rPr>
          <w:rFonts w:ascii="BrowalliaUPC" w:hAnsi="BrowalliaUPC" w:cs="BrowalliaUPC" w:hint="cs"/>
          <w:sz w:val="28"/>
          <w:cs/>
        </w:rPr>
        <w:t xml:space="preserve">เป้าหมาย มาดำเนินการ โดยกำหนดเป็นแผนงาน ซึ่งมีทั้งแผนงานเดิมที่บริษัทฯ ดำเนินการมาอย่างต่อเนื่อง และแผนงานเพื่อต่อยอด อันมีการกำหนดผลลัพธ์ในการตอบสนองเป้าหมายการพัฒนาที่ยั่งยืนทั้ง </w:t>
      </w:r>
      <w:r w:rsidRPr="00B02B18">
        <w:rPr>
          <w:rFonts w:ascii="BrowalliaUPC" w:hAnsi="BrowalliaUPC" w:cs="BrowalliaUPC"/>
          <w:sz w:val="28"/>
        </w:rPr>
        <w:t xml:space="preserve">10 </w:t>
      </w:r>
      <w:r w:rsidRPr="00B02B18">
        <w:rPr>
          <w:rFonts w:ascii="BrowalliaUPC" w:hAnsi="BrowalliaUPC" w:cs="BrowalliaUPC" w:hint="cs"/>
          <w:sz w:val="28"/>
          <w:cs/>
        </w:rPr>
        <w:t>เป้าหมายไว้ดังนี้</w:t>
      </w:r>
    </w:p>
    <w:p w:rsidR="00CB458E" w:rsidRPr="00B02B18" w:rsidRDefault="00CB458E" w:rsidP="00CB458E">
      <w:pPr>
        <w:rPr>
          <w:sz w:val="28"/>
        </w:rPr>
      </w:pPr>
      <w:r w:rsidRPr="00B02B18">
        <w:rPr>
          <w:rFonts w:ascii="BrowalliaUPC" w:hAnsi="BrowalliaUPC" w:cs="BrowalliaUPC" w:hint="cs"/>
          <w:b/>
          <w:bCs/>
          <w:sz w:val="28"/>
          <w:cs/>
        </w:rPr>
        <w:t>การบริหารจัดการและการดำเนินงานอย่างรับผิดชอบ</w:t>
      </w:r>
    </w:p>
    <w:tbl>
      <w:tblPr>
        <w:tblStyle w:val="TableGrid"/>
        <w:tblW w:w="0" w:type="auto"/>
        <w:tblLook w:val="04A0"/>
      </w:tblPr>
      <w:tblGrid>
        <w:gridCol w:w="1018"/>
        <w:gridCol w:w="3064"/>
        <w:gridCol w:w="2036"/>
        <w:gridCol w:w="2037"/>
        <w:gridCol w:w="2037"/>
      </w:tblGrid>
      <w:tr w:rsidR="00CB458E" w:rsidRPr="00B02B18" w:rsidTr="0011119D">
        <w:tc>
          <w:tcPr>
            <w:tcW w:w="1008" w:type="dxa"/>
            <w:vAlign w:val="center"/>
          </w:tcPr>
          <w:p w:rsidR="00CB458E" w:rsidRPr="00B02B18" w:rsidRDefault="00CB458E" w:rsidP="0011119D">
            <w:pPr>
              <w:jc w:val="center"/>
              <w:rPr>
                <w:rFonts w:ascii="BrowalliaUPC" w:hAnsi="BrowalliaUPC" w:cs="BrowalliaUPC"/>
                <w:b/>
                <w:bCs/>
                <w:sz w:val="28"/>
              </w:rPr>
            </w:pPr>
            <w:r w:rsidRPr="00B02B18">
              <w:rPr>
                <w:rFonts w:ascii="BrowalliaUPC" w:hAnsi="BrowalliaUPC" w:cs="BrowalliaUPC"/>
                <w:b/>
                <w:bCs/>
                <w:sz w:val="28"/>
                <w:cs/>
              </w:rPr>
              <w:t>เป้าหมาย</w:t>
            </w:r>
          </w:p>
          <w:p w:rsidR="00CB458E" w:rsidRPr="00B02B18" w:rsidRDefault="00CB458E" w:rsidP="0011119D">
            <w:pPr>
              <w:jc w:val="center"/>
              <w:rPr>
                <w:rFonts w:ascii="BrowalliaUPC" w:hAnsi="BrowalliaUPC" w:cs="BrowalliaUPC"/>
                <w:b/>
                <w:bCs/>
                <w:sz w:val="28"/>
              </w:rPr>
            </w:pPr>
            <w:r w:rsidRPr="00B02B18">
              <w:rPr>
                <w:rFonts w:ascii="BrowalliaUPC" w:hAnsi="BrowalliaUPC" w:cs="BrowalliaUPC"/>
                <w:b/>
                <w:bCs/>
                <w:sz w:val="28"/>
                <w:cs/>
              </w:rPr>
              <w:t>(</w:t>
            </w:r>
            <w:r w:rsidRPr="00B02B18">
              <w:rPr>
                <w:rFonts w:ascii="BrowalliaUPC" w:hAnsi="BrowalliaUPC" w:cs="BrowalliaUPC"/>
                <w:b/>
                <w:bCs/>
                <w:sz w:val="28"/>
              </w:rPr>
              <w:t>SDGs)</w:t>
            </w:r>
          </w:p>
        </w:tc>
        <w:tc>
          <w:tcPr>
            <w:tcW w:w="3068" w:type="dxa"/>
            <w:vAlign w:val="center"/>
          </w:tcPr>
          <w:p w:rsidR="00CB458E" w:rsidRPr="00B02B18" w:rsidRDefault="00CB458E" w:rsidP="0011119D">
            <w:pPr>
              <w:jc w:val="center"/>
              <w:rPr>
                <w:rFonts w:ascii="BrowalliaUPC" w:hAnsi="BrowalliaUPC" w:cs="BrowalliaUPC"/>
                <w:b/>
                <w:bCs/>
                <w:sz w:val="28"/>
              </w:rPr>
            </w:pPr>
            <w:r w:rsidRPr="00B02B18">
              <w:rPr>
                <w:rFonts w:ascii="BrowalliaUPC" w:hAnsi="BrowalliaUPC" w:cs="BrowalliaUPC" w:hint="cs"/>
                <w:b/>
                <w:bCs/>
                <w:sz w:val="28"/>
                <w:cs/>
              </w:rPr>
              <w:t>โครงการ</w:t>
            </w:r>
          </w:p>
        </w:tc>
        <w:tc>
          <w:tcPr>
            <w:tcW w:w="2038" w:type="dxa"/>
            <w:vAlign w:val="center"/>
          </w:tcPr>
          <w:p w:rsidR="00CB458E" w:rsidRPr="00B02B18" w:rsidRDefault="00CB458E" w:rsidP="0011119D">
            <w:pPr>
              <w:jc w:val="center"/>
              <w:rPr>
                <w:rFonts w:ascii="Times New Roman" w:hAnsi="Times New Roman" w:cs="Times New Roman"/>
                <w:b/>
                <w:bCs/>
                <w:sz w:val="28"/>
              </w:rPr>
            </w:pPr>
            <w:r w:rsidRPr="00B02B18">
              <w:rPr>
                <w:rFonts w:ascii="Angsana New" w:hAnsi="Angsana New" w:cs="Angsana New" w:hint="cs"/>
                <w:b/>
                <w:bCs/>
                <w:sz w:val="28"/>
                <w:cs/>
              </w:rPr>
              <w:t>ประโยชน์ต่อบริษัท</w:t>
            </w:r>
          </w:p>
        </w:tc>
        <w:tc>
          <w:tcPr>
            <w:tcW w:w="2039" w:type="dxa"/>
            <w:vAlign w:val="center"/>
          </w:tcPr>
          <w:p w:rsidR="00CB458E" w:rsidRPr="00B02B18" w:rsidRDefault="00CB458E" w:rsidP="0011119D">
            <w:pPr>
              <w:jc w:val="center"/>
              <w:rPr>
                <w:rFonts w:ascii="BrowalliaUPC" w:hAnsi="BrowalliaUPC" w:cs="BrowalliaUPC"/>
                <w:b/>
                <w:bCs/>
                <w:sz w:val="28"/>
              </w:rPr>
            </w:pPr>
            <w:r w:rsidRPr="00B02B18">
              <w:rPr>
                <w:rFonts w:ascii="BrowalliaUPC" w:hAnsi="BrowalliaUPC" w:cs="BrowalliaUPC"/>
                <w:b/>
                <w:bCs/>
                <w:sz w:val="28"/>
                <w:cs/>
              </w:rPr>
              <w:t xml:space="preserve">แผนงาน </w:t>
            </w:r>
            <w:r w:rsidRPr="00B02B18">
              <w:rPr>
                <w:rFonts w:ascii="BrowalliaUPC" w:hAnsi="BrowalliaUPC" w:cs="BrowalliaUPC"/>
                <w:b/>
                <w:bCs/>
                <w:sz w:val="28"/>
              </w:rPr>
              <w:t>2561</w:t>
            </w:r>
          </w:p>
        </w:tc>
        <w:tc>
          <w:tcPr>
            <w:tcW w:w="2039" w:type="dxa"/>
            <w:vAlign w:val="center"/>
          </w:tcPr>
          <w:p w:rsidR="00CB458E" w:rsidRPr="00B02B18" w:rsidRDefault="00CB458E" w:rsidP="0011119D">
            <w:pPr>
              <w:jc w:val="center"/>
              <w:rPr>
                <w:rFonts w:ascii="BrowalliaUPC" w:hAnsi="BrowalliaUPC" w:cs="BrowalliaUPC"/>
                <w:b/>
                <w:bCs/>
                <w:sz w:val="28"/>
              </w:rPr>
            </w:pPr>
            <w:r w:rsidRPr="00B02B18">
              <w:rPr>
                <w:rFonts w:ascii="BrowalliaUPC" w:hAnsi="BrowalliaUPC" w:cs="BrowalliaUPC" w:hint="cs"/>
                <w:b/>
                <w:bCs/>
                <w:sz w:val="28"/>
                <w:cs/>
              </w:rPr>
              <w:t>เป้าหมาย</w:t>
            </w:r>
            <w:r w:rsidRPr="00B02B18">
              <w:rPr>
                <w:rFonts w:ascii="BrowalliaUPC" w:hAnsi="BrowalliaUPC" w:cs="BrowalliaUPC"/>
                <w:b/>
                <w:bCs/>
                <w:sz w:val="28"/>
                <w:cs/>
              </w:rPr>
              <w:t xml:space="preserve"> </w:t>
            </w:r>
            <w:r w:rsidRPr="00B02B18">
              <w:rPr>
                <w:rFonts w:ascii="BrowalliaUPC" w:hAnsi="BrowalliaUPC" w:cs="BrowalliaUPC"/>
                <w:b/>
                <w:bCs/>
                <w:sz w:val="28"/>
              </w:rPr>
              <w:t>2562</w:t>
            </w:r>
          </w:p>
        </w:tc>
      </w:tr>
      <w:tr w:rsidR="00CB458E" w:rsidRPr="00B02B18" w:rsidTr="0011119D">
        <w:trPr>
          <w:trHeight w:val="202"/>
        </w:trPr>
        <w:tc>
          <w:tcPr>
            <w:tcW w:w="10192" w:type="dxa"/>
            <w:gridSpan w:val="5"/>
          </w:tcPr>
          <w:p w:rsidR="00CB458E" w:rsidRPr="00B02B18" w:rsidRDefault="00CB458E" w:rsidP="0011119D">
            <w:pPr>
              <w:rPr>
                <w:rFonts w:ascii="BrowalliaUPC" w:hAnsi="BrowalliaUPC" w:cs="BrowalliaUPC"/>
                <w:sz w:val="28"/>
              </w:rPr>
            </w:pPr>
            <w:r w:rsidRPr="00B02B18">
              <w:rPr>
                <w:rFonts w:ascii="BrowalliaUPC" w:hAnsi="BrowalliaUPC" w:cs="BrowalliaUPC"/>
                <w:b/>
                <w:bCs/>
                <w:sz w:val="28"/>
                <w:cs/>
              </w:rPr>
              <w:t>ด้านเศรษฐกิจ</w:t>
            </w:r>
          </w:p>
        </w:tc>
      </w:tr>
      <w:tr w:rsidR="00CB458E" w:rsidRPr="00B02B18" w:rsidTr="0011119D">
        <w:tc>
          <w:tcPr>
            <w:tcW w:w="1008" w:type="dxa"/>
          </w:tcPr>
          <w:p w:rsidR="00CB458E" w:rsidRPr="00B02B18" w:rsidRDefault="00EE2703" w:rsidP="0011119D">
            <w:pPr>
              <w:jc w:val="thaiDistribute"/>
              <w:rPr>
                <w:rFonts w:ascii="BrowalliaUPC" w:hAnsi="BrowalliaUPC" w:cs="BrowalliaUPC"/>
                <w:b/>
                <w:bCs/>
                <w:sz w:val="28"/>
              </w:rPr>
            </w:pPr>
            <w:r>
              <w:rPr>
                <w:rFonts w:ascii="BrowalliaUPC" w:hAnsi="BrowalliaUPC" w:cs="BrowalliaUPC"/>
                <w:b/>
                <w:bCs/>
                <w:noProof/>
                <w:sz w:val="28"/>
              </w:rPr>
              <w:pict>
                <v:shape id="_x0000_s1266" type="#_x0000_t75" style="position:absolute;left:0;text-align:left;margin-left:1.3pt;margin-top:4.05pt;width:25.2pt;height:24.75pt;z-index:251901952;mso-position-horizontal-relative:text;mso-position-vertical-relative:text">
                  <v:imagedata r:id="rId113" o:title=""/>
                </v:shape>
                <o:OLEObject Type="Embed" ProgID="PBrush" ShapeID="_x0000_s1266" DrawAspect="Content" ObjectID="_1615119442" r:id="rId158"/>
              </w:pict>
            </w:r>
          </w:p>
          <w:p w:rsidR="00CB458E" w:rsidRPr="00B02B18" w:rsidRDefault="00CB458E" w:rsidP="0011119D">
            <w:pPr>
              <w:jc w:val="thaiDistribute"/>
              <w:rPr>
                <w:rFonts w:ascii="BrowalliaUPC" w:hAnsi="BrowalliaUPC" w:cs="BrowalliaUPC"/>
                <w:b/>
                <w:bCs/>
                <w:sz w:val="28"/>
              </w:rPr>
            </w:pPr>
          </w:p>
        </w:tc>
        <w:tc>
          <w:tcPr>
            <w:tcW w:w="3068" w:type="dxa"/>
          </w:tcPr>
          <w:p w:rsidR="00CB458E" w:rsidRPr="00B02B18" w:rsidRDefault="00CB458E" w:rsidP="0011119D">
            <w:pPr>
              <w:rPr>
                <w:rFonts w:ascii="BrowalliaUPC" w:hAnsi="BrowalliaUPC" w:cs="BrowalliaUPC"/>
                <w:sz w:val="28"/>
              </w:rPr>
            </w:pPr>
            <w:r w:rsidRPr="00B02B18">
              <w:rPr>
                <w:rFonts w:ascii="BrowalliaUPC" w:hAnsi="BrowalliaUPC" w:cs="BrowalliaUPC"/>
                <w:sz w:val="28"/>
                <w:cs/>
              </w:rPr>
              <w:t>พัฒนาด้านบริการที่เข้าถึงความต้องการของลูกค้า</w:t>
            </w:r>
          </w:p>
          <w:p w:rsidR="00CB458E" w:rsidRPr="00B02B18" w:rsidRDefault="00CB458E" w:rsidP="0011119D">
            <w:pPr>
              <w:rPr>
                <w:rFonts w:ascii="BrowalliaUPC" w:hAnsi="BrowalliaUPC" w:cs="BrowalliaUPC"/>
                <w:sz w:val="28"/>
              </w:rPr>
            </w:pPr>
          </w:p>
          <w:p w:rsidR="00CB458E" w:rsidRPr="00B02B18" w:rsidRDefault="00CB458E" w:rsidP="0011119D">
            <w:pPr>
              <w:rPr>
                <w:rFonts w:ascii="BrowalliaUPC" w:hAnsi="BrowalliaUPC" w:cs="BrowalliaUPC"/>
                <w:b/>
                <w:bCs/>
                <w:sz w:val="28"/>
              </w:rPr>
            </w:pPr>
          </w:p>
        </w:tc>
        <w:tc>
          <w:tcPr>
            <w:tcW w:w="2038" w:type="dxa"/>
          </w:tcPr>
          <w:p w:rsidR="00CB458E" w:rsidRPr="00B02B18" w:rsidRDefault="00CB458E" w:rsidP="00833A48">
            <w:pPr>
              <w:pStyle w:val="ListParagraph"/>
              <w:numPr>
                <w:ilvl w:val="0"/>
                <w:numId w:val="46"/>
              </w:numPr>
              <w:ind w:left="154" w:hanging="180"/>
              <w:jc w:val="thaiDistribute"/>
              <w:rPr>
                <w:rFonts w:ascii="BrowalliaUPC" w:hAnsi="BrowalliaUPC" w:cs="BrowalliaUPC"/>
                <w:sz w:val="28"/>
              </w:rPr>
            </w:pPr>
            <w:r w:rsidRPr="00B02B18">
              <w:rPr>
                <w:rFonts w:ascii="BrowalliaUPC" w:hAnsi="BrowalliaUPC" w:cs="BrowalliaUPC" w:hint="cs"/>
                <w:sz w:val="28"/>
                <w:cs/>
              </w:rPr>
              <w:t>สามารถเก็บรักษาลูกค้าไว้คงเดิม</w:t>
            </w:r>
          </w:p>
          <w:p w:rsidR="00CB458E" w:rsidRPr="00B02B18" w:rsidRDefault="00CB458E" w:rsidP="00833A48">
            <w:pPr>
              <w:pStyle w:val="ListParagraph"/>
              <w:numPr>
                <w:ilvl w:val="0"/>
                <w:numId w:val="46"/>
              </w:numPr>
              <w:ind w:left="154" w:hanging="180"/>
              <w:jc w:val="thaiDistribute"/>
              <w:rPr>
                <w:rFonts w:ascii="BrowalliaUPC" w:hAnsi="BrowalliaUPC" w:cs="BrowalliaUPC"/>
                <w:sz w:val="28"/>
                <w:cs/>
              </w:rPr>
            </w:pPr>
            <w:r w:rsidRPr="00B02B18">
              <w:rPr>
                <w:rFonts w:ascii="BrowalliaUPC" w:hAnsi="BrowalliaUPC" w:cs="BrowalliaUPC" w:hint="cs"/>
                <w:sz w:val="28"/>
                <w:cs/>
              </w:rPr>
              <w:t>ได้รับความไว้วางใจและความเชื่อมั่นจากลูกค้า</w:t>
            </w:r>
          </w:p>
        </w:tc>
        <w:tc>
          <w:tcPr>
            <w:tcW w:w="2039" w:type="dxa"/>
          </w:tcPr>
          <w:p w:rsidR="00CB458E" w:rsidRPr="00B02B18" w:rsidRDefault="00CB458E" w:rsidP="00833A48">
            <w:pPr>
              <w:pStyle w:val="ListParagraph"/>
              <w:numPr>
                <w:ilvl w:val="0"/>
                <w:numId w:val="47"/>
              </w:numPr>
              <w:ind w:left="186" w:hanging="180"/>
              <w:rPr>
                <w:rFonts w:ascii="BrowalliaUPC" w:hAnsi="BrowalliaUPC" w:cs="BrowalliaUPC"/>
                <w:sz w:val="28"/>
              </w:rPr>
            </w:pPr>
            <w:r w:rsidRPr="00B02B18">
              <w:rPr>
                <w:rFonts w:ascii="BrowalliaUPC" w:hAnsi="BrowalliaUPC" w:cs="BrowalliaUPC" w:hint="cs"/>
                <w:sz w:val="28"/>
                <w:cs/>
              </w:rPr>
              <w:t>บริการงานตามความต้องการของลูกค้า</w:t>
            </w:r>
          </w:p>
          <w:p w:rsidR="00CB458E" w:rsidRPr="00B02B18" w:rsidRDefault="00CB458E" w:rsidP="00833A48">
            <w:pPr>
              <w:pStyle w:val="ListParagraph"/>
              <w:numPr>
                <w:ilvl w:val="0"/>
                <w:numId w:val="47"/>
              </w:numPr>
              <w:ind w:left="186" w:hanging="180"/>
              <w:jc w:val="thaiDistribute"/>
              <w:rPr>
                <w:rFonts w:ascii="BrowalliaUPC" w:hAnsi="BrowalliaUPC" w:cs="BrowalliaUPC"/>
                <w:sz w:val="28"/>
              </w:rPr>
            </w:pPr>
            <w:r w:rsidRPr="00B02B18">
              <w:rPr>
                <w:rFonts w:ascii="BrowalliaUPC" w:hAnsi="BrowalliaUPC" w:cs="BrowalliaUPC" w:hint="cs"/>
                <w:sz w:val="28"/>
                <w:cs/>
              </w:rPr>
              <w:t>เก็บรักษาลูกค้าไว้คงเดิม</w:t>
            </w:r>
          </w:p>
          <w:p w:rsidR="00CB458E" w:rsidRPr="00B02B18" w:rsidRDefault="00CB458E" w:rsidP="00833A48">
            <w:pPr>
              <w:pStyle w:val="ListParagraph"/>
              <w:numPr>
                <w:ilvl w:val="0"/>
                <w:numId w:val="47"/>
              </w:numPr>
              <w:ind w:left="186" w:hanging="180"/>
              <w:jc w:val="thaiDistribute"/>
              <w:rPr>
                <w:rFonts w:ascii="BrowalliaUPC" w:hAnsi="BrowalliaUPC" w:cs="BrowalliaUPC"/>
                <w:sz w:val="28"/>
              </w:rPr>
            </w:pPr>
            <w:r w:rsidRPr="00B02B18">
              <w:rPr>
                <w:rFonts w:ascii="BrowalliaUPC" w:hAnsi="BrowalliaUPC" w:cs="BrowalliaUPC" w:hint="cs"/>
                <w:sz w:val="28"/>
                <w:cs/>
              </w:rPr>
              <w:t>ให้คำปรึกษาหรือแนะนำผลงานที่ดีให้กับลูกค้า</w:t>
            </w:r>
          </w:p>
          <w:p w:rsidR="00CB458E" w:rsidRPr="00B02B18" w:rsidRDefault="00CB458E" w:rsidP="00833A48">
            <w:pPr>
              <w:pStyle w:val="ListParagraph"/>
              <w:numPr>
                <w:ilvl w:val="0"/>
                <w:numId w:val="47"/>
              </w:numPr>
              <w:ind w:left="186" w:hanging="180"/>
              <w:jc w:val="thaiDistribute"/>
              <w:rPr>
                <w:rFonts w:ascii="BrowalliaUPC" w:hAnsi="BrowalliaUPC" w:cs="BrowalliaUPC"/>
                <w:sz w:val="28"/>
              </w:rPr>
            </w:pPr>
            <w:r w:rsidRPr="00B02B18">
              <w:rPr>
                <w:rFonts w:ascii="BrowalliaUPC" w:hAnsi="BrowalliaUPC" w:cs="BrowalliaUPC" w:hint="cs"/>
                <w:sz w:val="28"/>
                <w:cs/>
              </w:rPr>
              <w:t>นำนวัตกรรมที่ทันสมัยเสนอให้ลูกค้า</w:t>
            </w:r>
          </w:p>
        </w:tc>
        <w:tc>
          <w:tcPr>
            <w:tcW w:w="2039" w:type="dxa"/>
          </w:tcPr>
          <w:p w:rsidR="00CB458E" w:rsidRPr="00B02B18" w:rsidRDefault="00CB458E" w:rsidP="00833A48">
            <w:pPr>
              <w:pStyle w:val="ListParagraph"/>
              <w:numPr>
                <w:ilvl w:val="0"/>
                <w:numId w:val="48"/>
              </w:numPr>
              <w:ind w:left="127" w:hanging="180"/>
              <w:rPr>
                <w:rFonts w:ascii="BrowalliaUPC" w:hAnsi="BrowalliaUPC" w:cs="BrowalliaUPC"/>
                <w:sz w:val="28"/>
              </w:rPr>
            </w:pPr>
            <w:r w:rsidRPr="00B02B18">
              <w:rPr>
                <w:rFonts w:ascii="BrowalliaUPC" w:hAnsi="BrowalliaUPC" w:cs="BrowalliaUPC" w:hint="cs"/>
                <w:sz w:val="28"/>
                <w:cs/>
              </w:rPr>
              <w:t>มีลูกค้าเพิ่มขึ้นจากเดิมทั้งภายในประเทศและต่างประเทศ</w:t>
            </w:r>
          </w:p>
          <w:p w:rsidR="00CB458E" w:rsidRPr="00B02B18" w:rsidRDefault="00CB458E" w:rsidP="00833A48">
            <w:pPr>
              <w:pStyle w:val="ListParagraph"/>
              <w:numPr>
                <w:ilvl w:val="0"/>
                <w:numId w:val="48"/>
              </w:numPr>
              <w:ind w:left="127" w:hanging="180"/>
              <w:rPr>
                <w:rFonts w:ascii="BrowalliaUPC" w:hAnsi="BrowalliaUPC" w:cs="BrowalliaUPC"/>
                <w:sz w:val="28"/>
              </w:rPr>
            </w:pPr>
            <w:r w:rsidRPr="00B02B18">
              <w:rPr>
                <w:rFonts w:ascii="BrowalliaUPC" w:hAnsi="BrowalliaUPC" w:cs="BrowalliaUPC" w:hint="cs"/>
                <w:sz w:val="28"/>
                <w:cs/>
              </w:rPr>
              <w:t>สร้างนวัตกรรมใหม่ๆ เพื่อเสนองานให้กับลูกค้า</w:t>
            </w:r>
          </w:p>
        </w:tc>
      </w:tr>
      <w:tr w:rsidR="00CB458E" w:rsidRPr="00B02B18" w:rsidTr="0011119D">
        <w:tc>
          <w:tcPr>
            <w:tcW w:w="1008" w:type="dxa"/>
            <w:vMerge w:val="restart"/>
          </w:tcPr>
          <w:p w:rsidR="00CB458E" w:rsidRPr="00B02B18" w:rsidRDefault="00EE2703" w:rsidP="0011119D">
            <w:pPr>
              <w:jc w:val="thaiDistribute"/>
              <w:rPr>
                <w:rFonts w:ascii="BrowalliaUPC" w:hAnsi="BrowalliaUPC" w:cs="BrowalliaUPC"/>
                <w:b/>
                <w:bCs/>
                <w:sz w:val="28"/>
              </w:rPr>
            </w:pPr>
            <w:r>
              <w:rPr>
                <w:rFonts w:ascii="BrowalliaUPC" w:hAnsi="BrowalliaUPC" w:cs="BrowalliaUPC"/>
                <w:b/>
                <w:bCs/>
                <w:noProof/>
                <w:sz w:val="28"/>
              </w:rPr>
              <w:pict>
                <v:shape id="_x0000_s1267" type="#_x0000_t75" style="position:absolute;left:0;text-align:left;margin-left:1.3pt;margin-top:4.8pt;width:24.05pt;height:24.75pt;z-index:251902976;mso-position-horizontal-relative:text;mso-position-vertical-relative:text">
                  <v:imagedata r:id="rId111" o:title=""/>
                </v:shape>
                <o:OLEObject Type="Embed" ProgID="PBrush" ShapeID="_x0000_s1267" DrawAspect="Content" ObjectID="_1615119443" r:id="rId159"/>
              </w:pict>
            </w:r>
          </w:p>
          <w:p w:rsidR="00CB458E" w:rsidRPr="00B02B18" w:rsidRDefault="00CB458E" w:rsidP="0011119D">
            <w:pPr>
              <w:jc w:val="thaiDistribute"/>
              <w:rPr>
                <w:rFonts w:ascii="BrowalliaUPC" w:hAnsi="BrowalliaUPC" w:cs="BrowalliaUPC"/>
                <w:b/>
                <w:bCs/>
                <w:sz w:val="28"/>
              </w:rPr>
            </w:pPr>
          </w:p>
          <w:p w:rsidR="00CB458E" w:rsidRPr="00B02B18" w:rsidRDefault="00CB458E" w:rsidP="0011119D">
            <w:pPr>
              <w:jc w:val="thaiDistribute"/>
              <w:rPr>
                <w:rFonts w:ascii="BrowalliaUPC" w:hAnsi="BrowalliaUPC" w:cs="BrowalliaUPC"/>
                <w:b/>
                <w:bCs/>
                <w:sz w:val="28"/>
              </w:rPr>
            </w:pPr>
          </w:p>
        </w:tc>
        <w:tc>
          <w:tcPr>
            <w:tcW w:w="3068" w:type="dxa"/>
          </w:tcPr>
          <w:p w:rsidR="00CB458E" w:rsidRPr="00B02B18" w:rsidRDefault="00CB458E" w:rsidP="0011119D">
            <w:pPr>
              <w:contextualSpacing/>
              <w:rPr>
                <w:rFonts w:ascii="BrowalliaUPC" w:hAnsi="BrowalliaUPC" w:cs="BrowalliaUPC"/>
                <w:sz w:val="28"/>
                <w:cs/>
              </w:rPr>
            </w:pPr>
            <w:r w:rsidRPr="00B02B18">
              <w:rPr>
                <w:rFonts w:ascii="BrowalliaUPC" w:hAnsi="BrowalliaUPC" w:cs="BrowalliaUPC"/>
                <w:sz w:val="28"/>
                <w:cs/>
              </w:rPr>
              <w:t>กำกับดูแลการดำเนินกิจกรรมทางธุรกิจโดยตรงของ</w:t>
            </w:r>
            <w:r w:rsidRPr="00B02B18">
              <w:rPr>
                <w:rFonts w:ascii="BrowalliaUPC" w:hAnsi="BrowalliaUPC" w:cs="BrowalliaUPC" w:hint="cs"/>
                <w:sz w:val="28"/>
                <w:cs/>
              </w:rPr>
              <w:t xml:space="preserve">        </w:t>
            </w:r>
            <w:r w:rsidRPr="00B02B18">
              <w:rPr>
                <w:rFonts w:ascii="BrowalliaUPC" w:hAnsi="BrowalliaUPC" w:cs="BrowalliaUPC"/>
                <w:sz w:val="28"/>
                <w:cs/>
              </w:rPr>
              <w:t>ทีทีซีแอล ตามหลักสิทธิมนุษยชน</w:t>
            </w:r>
          </w:p>
        </w:tc>
        <w:tc>
          <w:tcPr>
            <w:tcW w:w="2038" w:type="dxa"/>
          </w:tcPr>
          <w:p w:rsidR="00CB458E" w:rsidRPr="00B02B18" w:rsidRDefault="00CB458E" w:rsidP="00833A48">
            <w:pPr>
              <w:pStyle w:val="ListParagraph"/>
              <w:numPr>
                <w:ilvl w:val="0"/>
                <w:numId w:val="59"/>
              </w:numPr>
              <w:ind w:left="154" w:hanging="180"/>
              <w:jc w:val="thaiDistribute"/>
              <w:rPr>
                <w:rFonts w:ascii="BrowalliaUPC" w:hAnsi="BrowalliaUPC" w:cs="BrowalliaUPC"/>
                <w:sz w:val="28"/>
              </w:rPr>
            </w:pPr>
            <w:r w:rsidRPr="00B02B18">
              <w:rPr>
                <w:rFonts w:ascii="BrowalliaUPC" w:hAnsi="BrowalliaUPC" w:cs="BrowalliaUPC" w:hint="cs"/>
                <w:sz w:val="28"/>
                <w:cs/>
              </w:rPr>
              <w:t>สร้างความเป็น</w:t>
            </w:r>
            <w:r w:rsidRPr="00B02B18">
              <w:rPr>
                <w:rFonts w:ascii="BrowalliaUPC" w:hAnsi="BrowalliaUPC" w:cs="BrowalliaUPC"/>
                <w:sz w:val="28"/>
                <w:cs/>
              </w:rPr>
              <w:t>ธรรมต่อผู้มีส่วนได้เสีย</w:t>
            </w:r>
          </w:p>
        </w:tc>
        <w:tc>
          <w:tcPr>
            <w:tcW w:w="2039" w:type="dxa"/>
          </w:tcPr>
          <w:p w:rsidR="00CB458E" w:rsidRPr="00B02B18" w:rsidRDefault="00CB458E" w:rsidP="00833A48">
            <w:pPr>
              <w:pStyle w:val="ListParagraph"/>
              <w:numPr>
                <w:ilvl w:val="0"/>
                <w:numId w:val="117"/>
              </w:numPr>
              <w:ind w:left="186" w:hanging="186"/>
              <w:jc w:val="thaiDistribute"/>
              <w:rPr>
                <w:rFonts w:ascii="BrowalliaUPC" w:hAnsi="BrowalliaUPC" w:cs="BrowalliaUPC"/>
                <w:sz w:val="28"/>
              </w:rPr>
            </w:pPr>
            <w:r w:rsidRPr="00B02B18">
              <w:rPr>
                <w:rFonts w:ascii="BrowalliaUPC" w:hAnsi="BrowalliaUPC" w:cs="BrowalliaUPC" w:hint="cs"/>
                <w:sz w:val="28"/>
                <w:cs/>
              </w:rPr>
              <w:t>ดำเนินงานอย่างเป็นธรรม เช่น การรับสมัครงาน การไม่แบ่งแยกเพศ การให้สิทธิผู้มีส่วนได้เสียเท่าเทียมกัน</w:t>
            </w:r>
          </w:p>
        </w:tc>
        <w:tc>
          <w:tcPr>
            <w:tcW w:w="2039" w:type="dxa"/>
          </w:tcPr>
          <w:p w:rsidR="00CB458E" w:rsidRPr="00B02B18" w:rsidRDefault="00CB458E" w:rsidP="00833A48">
            <w:pPr>
              <w:pStyle w:val="ListParagraph"/>
              <w:numPr>
                <w:ilvl w:val="0"/>
                <w:numId w:val="118"/>
              </w:numPr>
              <w:ind w:left="127" w:hanging="180"/>
              <w:jc w:val="thaiDistribute"/>
              <w:rPr>
                <w:rFonts w:ascii="BrowalliaUPC" w:hAnsi="BrowalliaUPC" w:cs="BrowalliaUPC"/>
                <w:sz w:val="28"/>
              </w:rPr>
            </w:pPr>
            <w:r w:rsidRPr="00B02B18">
              <w:rPr>
                <w:rFonts w:ascii="BrowalliaUPC" w:hAnsi="BrowalliaUPC" w:cs="BrowalliaUPC" w:hint="cs"/>
                <w:sz w:val="28"/>
                <w:cs/>
              </w:rPr>
              <w:t>หน่วยงานภายนอกยอมรับการดำเนินงานของบริษัท</w:t>
            </w:r>
          </w:p>
        </w:tc>
      </w:tr>
      <w:tr w:rsidR="00CB458E" w:rsidRPr="00B02B18" w:rsidTr="0011119D">
        <w:tc>
          <w:tcPr>
            <w:tcW w:w="1008" w:type="dxa"/>
            <w:vMerge/>
          </w:tcPr>
          <w:p w:rsidR="00CB458E" w:rsidRPr="00B02B18" w:rsidRDefault="00CB458E" w:rsidP="0011119D">
            <w:pPr>
              <w:jc w:val="thaiDistribute"/>
              <w:rPr>
                <w:rFonts w:ascii="BrowalliaUPC" w:hAnsi="BrowalliaUPC" w:cs="BrowalliaUPC"/>
                <w:b/>
                <w:bCs/>
                <w:sz w:val="28"/>
              </w:rPr>
            </w:pPr>
          </w:p>
        </w:tc>
        <w:tc>
          <w:tcPr>
            <w:tcW w:w="3068" w:type="dxa"/>
          </w:tcPr>
          <w:p w:rsidR="00CB458E" w:rsidRPr="00B02B18" w:rsidRDefault="00CB458E" w:rsidP="0011119D">
            <w:pPr>
              <w:contextualSpacing/>
              <w:rPr>
                <w:rFonts w:ascii="BrowalliaUPC" w:hAnsi="BrowalliaUPC" w:cs="BrowalliaUPC"/>
                <w:sz w:val="28"/>
                <w:cs/>
              </w:rPr>
            </w:pPr>
            <w:r w:rsidRPr="00B02B18">
              <w:rPr>
                <w:rFonts w:ascii="BrowalliaUPC" w:hAnsi="BrowalliaUPC" w:cs="BrowalliaUPC"/>
                <w:sz w:val="28"/>
                <w:cs/>
              </w:rPr>
              <w:t xml:space="preserve">ส่งเสริมการดำเนินงานในห่วงโซ่อุปทานการให้บริการโครงการก่อสร้างให้สอดคล้องตามหลักสิทธิมนุษยชน  </w:t>
            </w:r>
          </w:p>
        </w:tc>
        <w:tc>
          <w:tcPr>
            <w:tcW w:w="2038" w:type="dxa"/>
          </w:tcPr>
          <w:p w:rsidR="00CB458E" w:rsidRPr="00B02B18" w:rsidRDefault="00CB458E" w:rsidP="00833A48">
            <w:pPr>
              <w:pStyle w:val="ListParagraph"/>
              <w:numPr>
                <w:ilvl w:val="0"/>
                <w:numId w:val="60"/>
              </w:numPr>
              <w:ind w:left="154" w:hanging="180"/>
              <w:jc w:val="thaiDistribute"/>
              <w:rPr>
                <w:rFonts w:ascii="BrowalliaUPC" w:hAnsi="BrowalliaUPC" w:cs="BrowalliaUPC"/>
                <w:sz w:val="28"/>
              </w:rPr>
            </w:pPr>
            <w:r w:rsidRPr="00B02B18">
              <w:rPr>
                <w:rFonts w:ascii="BrowalliaUPC" w:hAnsi="BrowalliaUPC" w:cs="BrowalliaUPC" w:hint="cs"/>
                <w:sz w:val="28"/>
                <w:cs/>
              </w:rPr>
              <w:t>แสดงโครงสร้างการดำเนินงานของธุรกิจอย่างชัดเจน</w:t>
            </w:r>
          </w:p>
        </w:tc>
        <w:tc>
          <w:tcPr>
            <w:tcW w:w="2039" w:type="dxa"/>
          </w:tcPr>
          <w:p w:rsidR="00CB458E" w:rsidRPr="00B02B18" w:rsidRDefault="00CB458E" w:rsidP="00833A48">
            <w:pPr>
              <w:pStyle w:val="ListParagraph"/>
              <w:numPr>
                <w:ilvl w:val="0"/>
                <w:numId w:val="118"/>
              </w:numPr>
              <w:ind w:left="186" w:hanging="180"/>
              <w:jc w:val="thaiDistribute"/>
              <w:rPr>
                <w:rFonts w:ascii="BrowalliaUPC" w:hAnsi="BrowalliaUPC" w:cs="BrowalliaUPC"/>
                <w:sz w:val="28"/>
              </w:rPr>
            </w:pPr>
            <w:r w:rsidRPr="00B02B18">
              <w:rPr>
                <w:rFonts w:ascii="BrowalliaUPC" w:hAnsi="BrowalliaUPC" w:cs="BrowalliaUPC" w:hint="cs"/>
                <w:sz w:val="28"/>
                <w:cs/>
              </w:rPr>
              <w:t>วางโครงสร้างห่วงโซ่อุปทานของธุรกิจ</w:t>
            </w:r>
          </w:p>
          <w:p w:rsidR="00CB458E" w:rsidRPr="00B02B18" w:rsidRDefault="00CB458E" w:rsidP="00833A48">
            <w:pPr>
              <w:pStyle w:val="ListParagraph"/>
              <w:numPr>
                <w:ilvl w:val="0"/>
                <w:numId w:val="118"/>
              </w:numPr>
              <w:ind w:left="186" w:hanging="180"/>
              <w:jc w:val="thaiDistribute"/>
              <w:rPr>
                <w:rFonts w:ascii="BrowalliaUPC" w:hAnsi="BrowalliaUPC" w:cs="BrowalliaUPC"/>
                <w:sz w:val="28"/>
              </w:rPr>
            </w:pPr>
            <w:r w:rsidRPr="00B02B18">
              <w:rPr>
                <w:rFonts w:ascii="BrowalliaUPC" w:hAnsi="BrowalliaUPC" w:cs="BrowalliaUPC" w:hint="cs"/>
                <w:sz w:val="28"/>
                <w:cs/>
              </w:rPr>
              <w:t>แยกการดำเนินงานของห่วงโซ่อุปทาน</w:t>
            </w:r>
          </w:p>
        </w:tc>
        <w:tc>
          <w:tcPr>
            <w:tcW w:w="2039" w:type="dxa"/>
          </w:tcPr>
          <w:p w:rsidR="00CB458E" w:rsidRPr="00B02B18" w:rsidRDefault="00CB458E" w:rsidP="00833A48">
            <w:pPr>
              <w:pStyle w:val="ListParagraph"/>
              <w:numPr>
                <w:ilvl w:val="0"/>
                <w:numId w:val="119"/>
              </w:numPr>
              <w:ind w:left="127" w:hanging="180"/>
              <w:jc w:val="thaiDistribute"/>
              <w:rPr>
                <w:rFonts w:ascii="BrowalliaUPC" w:hAnsi="BrowalliaUPC" w:cs="BrowalliaUPC"/>
                <w:sz w:val="28"/>
              </w:rPr>
            </w:pPr>
            <w:r w:rsidRPr="00B02B18">
              <w:rPr>
                <w:rFonts w:ascii="BrowalliaUPC" w:hAnsi="BrowalliaUPC" w:cs="BrowalliaUPC" w:hint="cs"/>
                <w:sz w:val="28"/>
                <w:cs/>
              </w:rPr>
              <w:t>การดำเนินงานเป็นไปตามห่วงโซ่อุปทานที่กำหนดไว้</w:t>
            </w:r>
          </w:p>
          <w:p w:rsidR="00CB458E" w:rsidRPr="00B02B18" w:rsidRDefault="00CB458E" w:rsidP="00833A48">
            <w:pPr>
              <w:pStyle w:val="ListParagraph"/>
              <w:numPr>
                <w:ilvl w:val="0"/>
                <w:numId w:val="119"/>
              </w:numPr>
              <w:ind w:left="127" w:hanging="180"/>
              <w:jc w:val="thaiDistribute"/>
              <w:rPr>
                <w:rFonts w:ascii="BrowalliaUPC" w:hAnsi="BrowalliaUPC" w:cs="BrowalliaUPC"/>
                <w:sz w:val="28"/>
              </w:rPr>
            </w:pPr>
            <w:r w:rsidRPr="00B02B18">
              <w:rPr>
                <w:rFonts w:ascii="BrowalliaUPC" w:hAnsi="BrowalliaUPC" w:cs="BrowalliaUPC" w:hint="cs"/>
                <w:sz w:val="28"/>
                <w:cs/>
              </w:rPr>
              <w:t>สร้างความไว้วางใจให้กับผู้มีส่วนได้เสีย</w:t>
            </w:r>
          </w:p>
        </w:tc>
      </w:tr>
      <w:tr w:rsidR="00CB458E" w:rsidRPr="00B02B18" w:rsidTr="0011119D">
        <w:tc>
          <w:tcPr>
            <w:tcW w:w="1008" w:type="dxa"/>
            <w:vMerge w:val="restart"/>
          </w:tcPr>
          <w:p w:rsidR="00CB458E" w:rsidRPr="00B02B18" w:rsidRDefault="00EE2703" w:rsidP="0011119D">
            <w:pPr>
              <w:jc w:val="thaiDistribute"/>
              <w:rPr>
                <w:rFonts w:ascii="BrowalliaUPC" w:hAnsi="BrowalliaUPC" w:cs="BrowalliaUPC"/>
                <w:b/>
                <w:bCs/>
                <w:sz w:val="28"/>
              </w:rPr>
            </w:pPr>
            <w:r>
              <w:rPr>
                <w:rFonts w:ascii="BrowalliaUPC" w:hAnsi="BrowalliaUPC" w:cs="BrowalliaUPC"/>
                <w:b/>
                <w:bCs/>
                <w:noProof/>
                <w:sz w:val="28"/>
              </w:rPr>
              <w:pict>
                <v:shape id="_x0000_s1268" type="#_x0000_t75" style="position:absolute;left:0;text-align:left;margin-left:.45pt;margin-top:1.4pt;width:24.5pt;height:24.25pt;z-index:251904000;mso-position-horizontal-relative:text;mso-position-vertical-relative:text">
                  <v:imagedata r:id="rId106" o:title=""/>
                </v:shape>
                <o:OLEObject Type="Embed" ProgID="PBrush" ShapeID="_x0000_s1268" DrawAspect="Content" ObjectID="_1615119444" r:id="rId160"/>
              </w:pict>
            </w:r>
          </w:p>
          <w:p w:rsidR="00CB458E" w:rsidRPr="00B02B18" w:rsidRDefault="00CB458E" w:rsidP="0011119D">
            <w:pPr>
              <w:jc w:val="thaiDistribute"/>
              <w:rPr>
                <w:rFonts w:ascii="BrowalliaUPC" w:hAnsi="BrowalliaUPC" w:cs="BrowalliaUPC"/>
                <w:b/>
                <w:bCs/>
                <w:sz w:val="28"/>
              </w:rPr>
            </w:pPr>
          </w:p>
        </w:tc>
        <w:tc>
          <w:tcPr>
            <w:tcW w:w="3068" w:type="dxa"/>
          </w:tcPr>
          <w:p w:rsidR="00CB458E" w:rsidRPr="00B02B18" w:rsidRDefault="00CB458E" w:rsidP="0011119D">
            <w:pPr>
              <w:contextualSpacing/>
              <w:rPr>
                <w:rFonts w:ascii="BrowalliaUPC" w:hAnsi="BrowalliaUPC" w:cs="BrowalliaUPC"/>
                <w:sz w:val="28"/>
                <w:cs/>
              </w:rPr>
            </w:pPr>
            <w:r w:rsidRPr="00B02B18">
              <w:rPr>
                <w:rFonts w:ascii="BrowalliaUPC" w:hAnsi="BrowalliaUPC" w:cs="BrowalliaUPC"/>
                <w:sz w:val="28"/>
                <w:cs/>
              </w:rPr>
              <w:t>การบริหารองค์กรโดยยึดหลักการกำกับดูแลกิจการที่ดี</w:t>
            </w:r>
          </w:p>
        </w:tc>
        <w:tc>
          <w:tcPr>
            <w:tcW w:w="2038" w:type="dxa"/>
          </w:tcPr>
          <w:p w:rsidR="00CB458E" w:rsidRPr="00B02B18" w:rsidRDefault="00CB458E" w:rsidP="00833A48">
            <w:pPr>
              <w:pStyle w:val="ListParagraph"/>
              <w:numPr>
                <w:ilvl w:val="0"/>
                <w:numId w:val="61"/>
              </w:numPr>
              <w:ind w:left="154" w:hanging="180"/>
              <w:rPr>
                <w:rFonts w:ascii="BrowalliaUPC" w:hAnsi="BrowalliaUPC" w:cs="BrowalliaUPC"/>
                <w:b/>
                <w:bCs/>
                <w:color w:val="FF0000"/>
                <w:sz w:val="28"/>
              </w:rPr>
            </w:pPr>
            <w:r w:rsidRPr="00B02B18">
              <w:rPr>
                <w:rFonts w:ascii="BrowalliaUPC" w:hAnsi="BrowalliaUPC" w:cs="BrowalliaUPC" w:hint="cs"/>
                <w:sz w:val="28"/>
                <w:cs/>
              </w:rPr>
              <w:t>สร้างหลักปฏิบัติในการดำเนินงาน</w:t>
            </w:r>
          </w:p>
        </w:tc>
        <w:tc>
          <w:tcPr>
            <w:tcW w:w="2039" w:type="dxa"/>
          </w:tcPr>
          <w:p w:rsidR="00CB458E" w:rsidRPr="00B02B18" w:rsidRDefault="00CB458E" w:rsidP="00833A48">
            <w:pPr>
              <w:pStyle w:val="ListParagraph"/>
              <w:numPr>
                <w:ilvl w:val="0"/>
                <w:numId w:val="121"/>
              </w:numPr>
              <w:ind w:left="186" w:hanging="186"/>
              <w:rPr>
                <w:rFonts w:ascii="BrowalliaUPC" w:hAnsi="BrowalliaUPC" w:cs="BrowalliaUPC"/>
                <w:sz w:val="28"/>
              </w:rPr>
            </w:pPr>
            <w:r w:rsidRPr="00B02B18">
              <w:rPr>
                <w:rFonts w:ascii="BrowalliaUPC" w:hAnsi="BrowalliaUPC" w:cs="BrowalliaUPC"/>
                <w:sz w:val="28"/>
                <w:cs/>
              </w:rPr>
              <w:t>จัดทำคู่มือหลักการกำกับดูแลกิจการที่ดี</w:t>
            </w:r>
          </w:p>
          <w:p w:rsidR="00CB458E" w:rsidRPr="00B02B18" w:rsidRDefault="00CB458E" w:rsidP="00833A48">
            <w:pPr>
              <w:pStyle w:val="ListParagraph"/>
              <w:numPr>
                <w:ilvl w:val="0"/>
                <w:numId w:val="121"/>
              </w:numPr>
              <w:ind w:left="186" w:hanging="186"/>
              <w:rPr>
                <w:rFonts w:ascii="BrowalliaUPC" w:hAnsi="BrowalliaUPC" w:cs="BrowalliaUPC"/>
                <w:sz w:val="28"/>
              </w:rPr>
            </w:pPr>
            <w:r w:rsidRPr="00B02B18">
              <w:rPr>
                <w:rFonts w:ascii="BrowalliaUPC" w:hAnsi="BrowalliaUPC" w:cs="BrowalliaUPC"/>
                <w:sz w:val="28"/>
                <w:cs/>
              </w:rPr>
              <w:t>แจ้งให้ผู้บริหารและพนักงานทราบการดำเนินงานด้านต่างๆ ที่เกี่ยวพันใน</w:t>
            </w:r>
            <w:r w:rsidRPr="00B02B18">
              <w:rPr>
                <w:rFonts w:ascii="BrowalliaUPC" w:hAnsi="BrowalliaUPC" w:cs="BrowalliaUPC"/>
                <w:sz w:val="28"/>
                <w:cs/>
              </w:rPr>
              <w:lastRenderedPageBreak/>
              <w:t>หลักการกำกับดูแลกิจการที่ดี</w:t>
            </w:r>
          </w:p>
          <w:p w:rsidR="00CB458E" w:rsidRPr="00B02B18" w:rsidRDefault="00CB458E" w:rsidP="00833A48">
            <w:pPr>
              <w:pStyle w:val="ListParagraph"/>
              <w:numPr>
                <w:ilvl w:val="0"/>
                <w:numId w:val="121"/>
              </w:numPr>
              <w:ind w:left="186" w:hanging="186"/>
              <w:rPr>
                <w:rFonts w:ascii="BrowalliaUPC" w:hAnsi="BrowalliaUPC" w:cs="BrowalliaUPC"/>
                <w:sz w:val="28"/>
              </w:rPr>
            </w:pPr>
            <w:r w:rsidRPr="00B02B18">
              <w:rPr>
                <w:rFonts w:ascii="BrowalliaUPC" w:hAnsi="BrowalliaUPC" w:cs="BrowalliaUPC"/>
                <w:sz w:val="28"/>
                <w:cs/>
              </w:rPr>
              <w:t>ติดตามผลการดำเนินงานและรายงานในที่ประชุมให้คณะกรรมการทราบ</w:t>
            </w:r>
          </w:p>
        </w:tc>
        <w:tc>
          <w:tcPr>
            <w:tcW w:w="2039" w:type="dxa"/>
          </w:tcPr>
          <w:p w:rsidR="00CB458E" w:rsidRPr="00B02B18" w:rsidRDefault="00CB458E" w:rsidP="00833A48">
            <w:pPr>
              <w:pStyle w:val="ListParagraph"/>
              <w:numPr>
                <w:ilvl w:val="0"/>
                <w:numId w:val="120"/>
              </w:numPr>
              <w:ind w:left="127" w:hanging="180"/>
              <w:rPr>
                <w:rFonts w:ascii="BrowalliaUPC" w:hAnsi="BrowalliaUPC" w:cs="BrowalliaUPC"/>
                <w:sz w:val="28"/>
              </w:rPr>
            </w:pPr>
            <w:r w:rsidRPr="00B02B18">
              <w:rPr>
                <w:rFonts w:ascii="BrowalliaUPC" w:hAnsi="BrowalliaUPC" w:cs="BrowalliaUPC"/>
                <w:sz w:val="28"/>
                <w:cs/>
              </w:rPr>
              <w:lastRenderedPageBreak/>
              <w:t>ปรับปรุงและพัฒนา</w:t>
            </w:r>
            <w:r w:rsidRPr="00B02B18">
              <w:rPr>
                <w:rFonts w:ascii="BrowalliaUPC" w:hAnsi="BrowalliaUPC" w:cs="BrowalliaUPC" w:hint="cs"/>
                <w:sz w:val="28"/>
                <w:cs/>
              </w:rPr>
              <w:t>ข้อมูล</w:t>
            </w:r>
            <w:r w:rsidRPr="00B02B18">
              <w:rPr>
                <w:rFonts w:ascii="BrowalliaUPC" w:hAnsi="BrowalliaUPC" w:cs="BrowalliaUPC"/>
                <w:sz w:val="28"/>
                <w:cs/>
              </w:rPr>
              <w:t>ให้ตรงตามกฎการกำกับดูแลกิจการที่ดีที่ท</w:t>
            </w:r>
            <w:r w:rsidRPr="00B02B18">
              <w:rPr>
                <w:rFonts w:ascii="BrowalliaUPC" w:hAnsi="BrowalliaUPC" w:cs="BrowalliaUPC" w:hint="cs"/>
                <w:sz w:val="28"/>
                <w:cs/>
              </w:rPr>
              <w:t>าง</w:t>
            </w:r>
            <w:r w:rsidRPr="00B02B18">
              <w:rPr>
                <w:rFonts w:ascii="BrowalliaUPC" w:eastAsia="Times New Roman" w:hAnsi="BrowalliaUPC" w:cs="BrowalliaUPC"/>
                <w:sz w:val="28"/>
                <w:cs/>
              </w:rPr>
              <w:t>สำนักงานคณะกรรมการกำกับหลักทรัพย์และตลาด</w:t>
            </w:r>
            <w:r w:rsidRPr="00B02B18">
              <w:rPr>
                <w:rFonts w:ascii="BrowalliaUPC" w:eastAsia="Times New Roman" w:hAnsi="BrowalliaUPC" w:cs="BrowalliaUPC"/>
                <w:sz w:val="28"/>
                <w:cs/>
              </w:rPr>
              <w:lastRenderedPageBreak/>
              <w:t>หลักทรัพย์ (ก.ล.ต.)</w:t>
            </w:r>
            <w:r w:rsidRPr="00B02B18">
              <w:rPr>
                <w:rFonts w:ascii="BrowalliaUPC" w:eastAsia="Times New Roman" w:hAnsi="BrowalliaUPC" w:cs="BrowalliaUPC" w:hint="cs"/>
                <w:sz w:val="28"/>
                <w:cs/>
              </w:rPr>
              <w:t xml:space="preserve"> จัดตั้งขึ้นอย่างต่อเนื่อง</w:t>
            </w:r>
          </w:p>
          <w:p w:rsidR="00CB458E" w:rsidRPr="00B02B18" w:rsidRDefault="00CB458E" w:rsidP="0011119D">
            <w:pPr>
              <w:ind w:left="-53"/>
              <w:rPr>
                <w:rFonts w:ascii="BrowalliaUPC" w:hAnsi="BrowalliaUPC" w:cs="BrowalliaUPC"/>
                <w:sz w:val="28"/>
              </w:rPr>
            </w:pPr>
          </w:p>
        </w:tc>
      </w:tr>
      <w:tr w:rsidR="00CB458E" w:rsidRPr="00B02B18" w:rsidTr="0011119D">
        <w:tc>
          <w:tcPr>
            <w:tcW w:w="1008" w:type="dxa"/>
            <w:vMerge/>
          </w:tcPr>
          <w:p w:rsidR="00CB458E" w:rsidRPr="00B02B18" w:rsidRDefault="00CB458E" w:rsidP="0011119D">
            <w:pPr>
              <w:jc w:val="thaiDistribute"/>
              <w:rPr>
                <w:rFonts w:ascii="BrowalliaUPC" w:hAnsi="BrowalliaUPC" w:cs="BrowalliaUPC"/>
                <w:b/>
                <w:bCs/>
                <w:noProof/>
                <w:sz w:val="28"/>
              </w:rPr>
            </w:pPr>
          </w:p>
        </w:tc>
        <w:tc>
          <w:tcPr>
            <w:tcW w:w="3068" w:type="dxa"/>
          </w:tcPr>
          <w:p w:rsidR="00CB458E" w:rsidRPr="00B02B18" w:rsidRDefault="00CB458E" w:rsidP="0011119D">
            <w:pPr>
              <w:contextualSpacing/>
              <w:rPr>
                <w:rFonts w:ascii="BrowalliaUPC" w:hAnsi="BrowalliaUPC" w:cs="BrowalliaUPC"/>
                <w:sz w:val="28"/>
                <w:cs/>
              </w:rPr>
            </w:pPr>
            <w:r w:rsidRPr="00B02B18">
              <w:rPr>
                <w:rFonts w:ascii="BrowalliaUPC" w:hAnsi="BrowalliaUPC" w:cs="BrowalliaUPC"/>
                <w:sz w:val="28"/>
                <w:cs/>
              </w:rPr>
              <w:t>จรรยาบรรณบริษัทและจริยธรรมทางธุรกิจและแนวปฏิบัติของผู้บริหาร พนักงาน และคู่ธุรกิจ</w:t>
            </w:r>
          </w:p>
        </w:tc>
        <w:tc>
          <w:tcPr>
            <w:tcW w:w="2038" w:type="dxa"/>
          </w:tcPr>
          <w:p w:rsidR="00CB458E" w:rsidRPr="00B02B18" w:rsidRDefault="00CB458E" w:rsidP="00833A48">
            <w:pPr>
              <w:pStyle w:val="ListParagraph"/>
              <w:numPr>
                <w:ilvl w:val="0"/>
                <w:numId w:val="62"/>
              </w:numPr>
              <w:ind w:left="154" w:hanging="180"/>
              <w:rPr>
                <w:rFonts w:ascii="BrowalliaUPC" w:hAnsi="BrowalliaUPC" w:cs="BrowalliaUPC"/>
                <w:b/>
                <w:bCs/>
                <w:color w:val="FF0000"/>
                <w:sz w:val="28"/>
              </w:rPr>
            </w:pPr>
            <w:r w:rsidRPr="00B02B18">
              <w:rPr>
                <w:rFonts w:ascii="BrowalliaUPC" w:hAnsi="BrowalliaUPC" w:cs="BrowalliaUPC" w:hint="cs"/>
                <w:sz w:val="28"/>
                <w:cs/>
              </w:rPr>
              <w:t>สร้างหลักปฏิบัติในการดำเนินงาน</w:t>
            </w:r>
          </w:p>
        </w:tc>
        <w:tc>
          <w:tcPr>
            <w:tcW w:w="2039" w:type="dxa"/>
          </w:tcPr>
          <w:p w:rsidR="00CB458E" w:rsidRPr="00B02B18" w:rsidRDefault="00CB458E" w:rsidP="00833A48">
            <w:pPr>
              <w:pStyle w:val="ListParagraph"/>
              <w:numPr>
                <w:ilvl w:val="0"/>
                <w:numId w:val="122"/>
              </w:numPr>
              <w:ind w:left="186" w:hanging="186"/>
              <w:rPr>
                <w:rFonts w:ascii="BrowalliaUPC" w:hAnsi="BrowalliaUPC" w:cs="BrowalliaUPC"/>
                <w:sz w:val="28"/>
              </w:rPr>
            </w:pPr>
            <w:r w:rsidRPr="00B02B18">
              <w:rPr>
                <w:rFonts w:ascii="BrowalliaUPC" w:hAnsi="BrowalliaUPC" w:cs="BrowalliaUPC" w:hint="cs"/>
                <w:sz w:val="28"/>
                <w:cs/>
              </w:rPr>
              <w:t>นำข้อมูลลงเว็บไซด์บริษัทเพื่อให้ผู้มีส่วนได้เสียรับทราบแนวทางปฏิบัติของบริษัท</w:t>
            </w:r>
          </w:p>
        </w:tc>
        <w:tc>
          <w:tcPr>
            <w:tcW w:w="2039" w:type="dxa"/>
          </w:tcPr>
          <w:p w:rsidR="00CB458E" w:rsidRPr="00B02B18" w:rsidRDefault="00CB458E" w:rsidP="00833A48">
            <w:pPr>
              <w:pStyle w:val="ListParagraph"/>
              <w:numPr>
                <w:ilvl w:val="0"/>
                <w:numId w:val="122"/>
              </w:numPr>
              <w:ind w:left="127" w:hanging="180"/>
              <w:rPr>
                <w:rFonts w:ascii="BrowalliaUPC" w:hAnsi="BrowalliaUPC" w:cs="BrowalliaUPC"/>
                <w:sz w:val="28"/>
              </w:rPr>
            </w:pPr>
            <w:r w:rsidRPr="00B02B18">
              <w:rPr>
                <w:rFonts w:ascii="BrowalliaUPC" w:hAnsi="BrowalliaUPC" w:cs="BrowalliaUPC"/>
                <w:sz w:val="28"/>
                <w:cs/>
              </w:rPr>
              <w:t>ปรับปรุงและพัฒนา</w:t>
            </w:r>
            <w:r w:rsidRPr="00B02B18">
              <w:rPr>
                <w:rFonts w:ascii="BrowalliaUPC" w:hAnsi="BrowalliaUPC" w:cs="BrowalliaUPC" w:hint="cs"/>
                <w:sz w:val="28"/>
                <w:cs/>
              </w:rPr>
              <w:t>ข้อมูล</w:t>
            </w:r>
            <w:r w:rsidRPr="00B02B18">
              <w:rPr>
                <w:rFonts w:ascii="BrowalliaUPC" w:hAnsi="BrowalliaUPC" w:cs="BrowalliaUPC"/>
                <w:sz w:val="28"/>
                <w:cs/>
              </w:rPr>
              <w:t>ให้ตรงตาม</w:t>
            </w:r>
            <w:r w:rsidRPr="00B02B18">
              <w:rPr>
                <w:rFonts w:ascii="BrowalliaUPC" w:hAnsi="BrowalliaUPC" w:cs="BrowalliaUPC" w:hint="cs"/>
                <w:sz w:val="28"/>
                <w:cs/>
              </w:rPr>
              <w:t>แนวปฏิบัติ</w:t>
            </w:r>
            <w:r w:rsidRPr="00B02B18">
              <w:rPr>
                <w:rFonts w:ascii="BrowalliaUPC" w:hAnsi="BrowalliaUPC" w:cs="BrowalliaUPC"/>
                <w:sz w:val="28"/>
                <w:cs/>
              </w:rPr>
              <w:t>ที่ท</w:t>
            </w:r>
            <w:r w:rsidRPr="00B02B18">
              <w:rPr>
                <w:rFonts w:ascii="BrowalliaUPC" w:hAnsi="BrowalliaUPC" w:cs="BrowalliaUPC" w:hint="cs"/>
                <w:sz w:val="28"/>
                <w:cs/>
              </w:rPr>
              <w:t>าง</w:t>
            </w:r>
            <w:r w:rsidRPr="00B02B18">
              <w:rPr>
                <w:rFonts w:ascii="BrowalliaUPC" w:eastAsia="Times New Roman" w:hAnsi="BrowalliaUPC" w:cs="BrowalliaUPC" w:hint="cs"/>
                <w:sz w:val="28"/>
                <w:cs/>
              </w:rPr>
              <w:t>บริษัทกำหนดขึ้นอย่างต่อเนื่อง</w:t>
            </w:r>
          </w:p>
          <w:p w:rsidR="00CB458E" w:rsidRPr="00B02B18" w:rsidRDefault="00CB458E" w:rsidP="00833A48">
            <w:pPr>
              <w:pStyle w:val="ListParagraph"/>
              <w:numPr>
                <w:ilvl w:val="0"/>
                <w:numId w:val="122"/>
              </w:numPr>
              <w:ind w:left="127" w:hanging="180"/>
              <w:rPr>
                <w:rFonts w:ascii="BrowalliaUPC" w:hAnsi="BrowalliaUPC" w:cs="BrowalliaUPC"/>
                <w:sz w:val="28"/>
              </w:rPr>
            </w:pPr>
            <w:r w:rsidRPr="00B02B18">
              <w:rPr>
                <w:rFonts w:ascii="BrowalliaUPC" w:eastAsia="Times New Roman" w:hAnsi="BrowalliaUPC" w:cs="BrowalliaUPC" w:hint="cs"/>
                <w:sz w:val="28"/>
                <w:cs/>
              </w:rPr>
              <w:t>ผู้มีส่วนได้เสียรับทราบแนวปฏิบัติของบริษัทได้ดี</w:t>
            </w:r>
          </w:p>
        </w:tc>
      </w:tr>
      <w:tr w:rsidR="00CB458E" w:rsidRPr="00B02B18" w:rsidTr="0011119D">
        <w:tc>
          <w:tcPr>
            <w:tcW w:w="1008" w:type="dxa"/>
            <w:vMerge/>
          </w:tcPr>
          <w:p w:rsidR="00CB458E" w:rsidRPr="00B02B18" w:rsidRDefault="00CB458E" w:rsidP="0011119D">
            <w:pPr>
              <w:jc w:val="thaiDistribute"/>
              <w:rPr>
                <w:rFonts w:ascii="BrowalliaUPC" w:hAnsi="BrowalliaUPC" w:cs="BrowalliaUPC"/>
                <w:b/>
                <w:bCs/>
                <w:noProof/>
                <w:sz w:val="28"/>
              </w:rPr>
            </w:pPr>
          </w:p>
        </w:tc>
        <w:tc>
          <w:tcPr>
            <w:tcW w:w="3068" w:type="dxa"/>
          </w:tcPr>
          <w:p w:rsidR="00CB458E" w:rsidRPr="00B02B18" w:rsidRDefault="00CB458E" w:rsidP="0011119D">
            <w:pPr>
              <w:contextualSpacing/>
              <w:rPr>
                <w:rFonts w:ascii="BrowalliaUPC" w:hAnsi="BrowalliaUPC" w:cs="BrowalliaUPC"/>
                <w:sz w:val="28"/>
                <w:cs/>
              </w:rPr>
            </w:pPr>
            <w:r w:rsidRPr="00B02B18">
              <w:rPr>
                <w:rFonts w:ascii="BrowalliaUPC" w:hAnsi="BrowalliaUPC" w:cs="BrowalliaUPC"/>
                <w:sz w:val="28"/>
                <w:cs/>
              </w:rPr>
              <w:t>การกำกับดูแลกิจการที่ดีให้การดำเนินงานสอดคล้องกับนโยบายและแนวปฏิบัติของทีทีซีแอล</w:t>
            </w:r>
          </w:p>
        </w:tc>
        <w:tc>
          <w:tcPr>
            <w:tcW w:w="2038" w:type="dxa"/>
          </w:tcPr>
          <w:p w:rsidR="00CB458E" w:rsidRPr="00B02B18" w:rsidRDefault="00CB458E" w:rsidP="00833A48">
            <w:pPr>
              <w:pStyle w:val="ListParagraph"/>
              <w:numPr>
                <w:ilvl w:val="0"/>
                <w:numId w:val="63"/>
              </w:numPr>
              <w:ind w:left="154" w:hanging="180"/>
              <w:rPr>
                <w:rFonts w:ascii="BrowalliaUPC" w:hAnsi="BrowalliaUPC" w:cs="BrowalliaUPC"/>
                <w:b/>
                <w:bCs/>
                <w:color w:val="FF0000"/>
                <w:sz w:val="28"/>
              </w:rPr>
            </w:pPr>
            <w:r w:rsidRPr="00B02B18">
              <w:rPr>
                <w:rFonts w:ascii="BrowalliaUPC" w:hAnsi="BrowalliaUPC" w:cs="BrowalliaUPC" w:hint="cs"/>
                <w:sz w:val="28"/>
                <w:cs/>
              </w:rPr>
              <w:t>สร้างหลักปฏิบัติในการดำเนินงาน</w:t>
            </w:r>
          </w:p>
        </w:tc>
        <w:tc>
          <w:tcPr>
            <w:tcW w:w="2039" w:type="dxa"/>
          </w:tcPr>
          <w:p w:rsidR="00CB458E" w:rsidRPr="00B02B18" w:rsidRDefault="00CB458E" w:rsidP="00833A48">
            <w:pPr>
              <w:pStyle w:val="ListParagraph"/>
              <w:numPr>
                <w:ilvl w:val="0"/>
                <w:numId w:val="123"/>
              </w:numPr>
              <w:ind w:left="186" w:hanging="186"/>
              <w:rPr>
                <w:rFonts w:ascii="BrowalliaUPC" w:hAnsi="BrowalliaUPC" w:cs="BrowalliaUPC"/>
                <w:sz w:val="28"/>
              </w:rPr>
            </w:pPr>
            <w:r w:rsidRPr="00B02B18">
              <w:rPr>
                <w:rFonts w:ascii="BrowalliaUPC" w:hAnsi="BrowalliaUPC" w:cs="BrowalliaUPC" w:hint="cs"/>
                <w:sz w:val="28"/>
                <w:cs/>
              </w:rPr>
              <w:t>นำข้อมูลลงเว็บไซด์บริษัทเพื่อให้ผู้มีส่วนได้เสียรับทราบนโยบาย และแนวทางปฏิบัติของบริษัท</w:t>
            </w:r>
          </w:p>
        </w:tc>
        <w:tc>
          <w:tcPr>
            <w:tcW w:w="2039" w:type="dxa"/>
          </w:tcPr>
          <w:p w:rsidR="00CB458E" w:rsidRPr="00B02B18" w:rsidRDefault="00CB458E" w:rsidP="00833A48">
            <w:pPr>
              <w:pStyle w:val="ListParagraph"/>
              <w:numPr>
                <w:ilvl w:val="0"/>
                <w:numId w:val="123"/>
              </w:numPr>
              <w:ind w:left="127" w:hanging="180"/>
              <w:rPr>
                <w:rFonts w:ascii="BrowalliaUPC" w:hAnsi="BrowalliaUPC" w:cs="BrowalliaUPC"/>
                <w:sz w:val="28"/>
              </w:rPr>
            </w:pPr>
            <w:r w:rsidRPr="00B02B18">
              <w:rPr>
                <w:rFonts w:ascii="BrowalliaUPC" w:hAnsi="BrowalliaUPC" w:cs="BrowalliaUPC"/>
                <w:sz w:val="28"/>
                <w:cs/>
              </w:rPr>
              <w:t>ปรับปรุงและพัฒนา</w:t>
            </w:r>
            <w:r w:rsidRPr="00B02B18">
              <w:rPr>
                <w:rFonts w:ascii="BrowalliaUPC" w:hAnsi="BrowalliaUPC" w:cs="BrowalliaUPC" w:hint="cs"/>
                <w:sz w:val="28"/>
                <w:cs/>
              </w:rPr>
              <w:t>ข้อมูล</w:t>
            </w:r>
            <w:r w:rsidRPr="00B02B18">
              <w:rPr>
                <w:rFonts w:ascii="BrowalliaUPC" w:hAnsi="BrowalliaUPC" w:cs="BrowalliaUPC"/>
                <w:sz w:val="28"/>
                <w:cs/>
              </w:rPr>
              <w:t>ให้ตรงตาม</w:t>
            </w:r>
            <w:r w:rsidRPr="00B02B18">
              <w:rPr>
                <w:rFonts w:ascii="BrowalliaUPC" w:hAnsi="BrowalliaUPC" w:cs="BrowalliaUPC" w:hint="cs"/>
                <w:sz w:val="28"/>
                <w:cs/>
              </w:rPr>
              <w:t>นโยบายและแนวปฏิบัติ</w:t>
            </w:r>
            <w:r w:rsidRPr="00B02B18">
              <w:rPr>
                <w:rFonts w:ascii="BrowalliaUPC" w:hAnsi="BrowalliaUPC" w:cs="BrowalliaUPC"/>
                <w:sz w:val="28"/>
                <w:cs/>
              </w:rPr>
              <w:t>ที่ท</w:t>
            </w:r>
            <w:r w:rsidRPr="00B02B18">
              <w:rPr>
                <w:rFonts w:ascii="BrowalliaUPC" w:hAnsi="BrowalliaUPC" w:cs="BrowalliaUPC" w:hint="cs"/>
                <w:sz w:val="28"/>
                <w:cs/>
              </w:rPr>
              <w:t>าง</w:t>
            </w:r>
            <w:r w:rsidRPr="00B02B18">
              <w:rPr>
                <w:rFonts w:ascii="BrowalliaUPC" w:eastAsia="Times New Roman" w:hAnsi="BrowalliaUPC" w:cs="BrowalliaUPC" w:hint="cs"/>
                <w:sz w:val="28"/>
                <w:cs/>
              </w:rPr>
              <w:t>บริษัทกำหนดขึ้นอย่างต่อเนื่อง</w:t>
            </w:r>
          </w:p>
          <w:p w:rsidR="00CB458E" w:rsidRPr="00B02B18" w:rsidRDefault="00CB458E" w:rsidP="00833A48">
            <w:pPr>
              <w:pStyle w:val="ListParagraph"/>
              <w:numPr>
                <w:ilvl w:val="0"/>
                <w:numId w:val="123"/>
              </w:numPr>
              <w:ind w:left="127" w:hanging="180"/>
              <w:rPr>
                <w:rFonts w:ascii="BrowalliaUPC" w:hAnsi="BrowalliaUPC" w:cs="BrowalliaUPC"/>
                <w:sz w:val="28"/>
              </w:rPr>
            </w:pPr>
            <w:r w:rsidRPr="00B02B18">
              <w:rPr>
                <w:rFonts w:ascii="BrowalliaUPC" w:eastAsia="Times New Roman" w:hAnsi="BrowalliaUPC" w:cs="BrowalliaUPC" w:hint="cs"/>
                <w:sz w:val="28"/>
                <w:cs/>
              </w:rPr>
              <w:t>ผู้มีส่วนได้เสียรับทราบ</w:t>
            </w:r>
            <w:r w:rsidRPr="00B02B18">
              <w:rPr>
                <w:rFonts w:ascii="BrowalliaUPC" w:hAnsi="BrowalliaUPC" w:cs="BrowalliaUPC" w:hint="cs"/>
                <w:sz w:val="28"/>
                <w:cs/>
              </w:rPr>
              <w:t>นโยบายและแนวปฏิบัติ</w:t>
            </w:r>
            <w:r w:rsidRPr="00B02B18">
              <w:rPr>
                <w:rFonts w:ascii="BrowalliaUPC" w:eastAsia="Times New Roman" w:hAnsi="BrowalliaUPC" w:cs="BrowalliaUPC" w:hint="cs"/>
                <w:sz w:val="28"/>
                <w:cs/>
              </w:rPr>
              <w:t>ของบริษัทได้ดี</w:t>
            </w:r>
          </w:p>
        </w:tc>
      </w:tr>
      <w:tr w:rsidR="00CB458E" w:rsidRPr="00B02B18" w:rsidTr="0011119D">
        <w:tc>
          <w:tcPr>
            <w:tcW w:w="1008" w:type="dxa"/>
            <w:vMerge w:val="restart"/>
          </w:tcPr>
          <w:p w:rsidR="00CB458E" w:rsidRPr="00B02B18" w:rsidRDefault="00EE2703" w:rsidP="0011119D">
            <w:pPr>
              <w:jc w:val="thaiDistribute"/>
              <w:rPr>
                <w:rFonts w:ascii="BrowalliaUPC" w:hAnsi="BrowalliaUPC" w:cs="BrowalliaUPC"/>
                <w:b/>
                <w:bCs/>
                <w:noProof/>
                <w:sz w:val="28"/>
              </w:rPr>
            </w:pPr>
            <w:r>
              <w:rPr>
                <w:rFonts w:ascii="BrowalliaUPC" w:hAnsi="BrowalliaUPC" w:cs="BrowalliaUPC"/>
                <w:b/>
                <w:bCs/>
                <w:noProof/>
                <w:sz w:val="28"/>
              </w:rPr>
              <w:pict>
                <v:shape id="_x0000_s1272" type="#_x0000_t75" style="position:absolute;left:0;text-align:left;margin-left:1.65pt;margin-top:8.8pt;width:24.85pt;height:24.75pt;z-index:251908096;mso-position-horizontal-relative:text;mso-position-vertical-relative:text">
                  <v:imagedata r:id="rId100" o:title=""/>
                </v:shape>
                <o:OLEObject Type="Embed" ProgID="PBrush" ShapeID="_x0000_s1272" DrawAspect="Content" ObjectID="_1615119445" r:id="rId161"/>
              </w:pict>
            </w:r>
          </w:p>
        </w:tc>
        <w:tc>
          <w:tcPr>
            <w:tcW w:w="3068" w:type="dxa"/>
          </w:tcPr>
          <w:p w:rsidR="00CB458E" w:rsidRPr="00B02B18" w:rsidRDefault="00CB458E" w:rsidP="0011119D">
            <w:pPr>
              <w:contextualSpacing/>
              <w:rPr>
                <w:rFonts w:ascii="BrowalliaUPC" w:hAnsi="BrowalliaUPC" w:cs="BrowalliaUPC"/>
                <w:sz w:val="28"/>
                <w:cs/>
              </w:rPr>
            </w:pPr>
            <w:r w:rsidRPr="00B02B18">
              <w:rPr>
                <w:rFonts w:ascii="BrowalliaUPC" w:hAnsi="BrowalliaUPC" w:cs="BrowalliaUPC"/>
                <w:sz w:val="28"/>
                <w:cs/>
              </w:rPr>
              <w:t>ส่งเสริมความรู้และความเข้าใจในหลักการกำกับดูแลกิจการให้แก่พนักงานทุกคน</w:t>
            </w:r>
          </w:p>
        </w:tc>
        <w:tc>
          <w:tcPr>
            <w:tcW w:w="2038" w:type="dxa"/>
          </w:tcPr>
          <w:p w:rsidR="00CB458E" w:rsidRPr="00B02B18" w:rsidRDefault="00CB458E" w:rsidP="00833A48">
            <w:pPr>
              <w:pStyle w:val="ListParagraph"/>
              <w:numPr>
                <w:ilvl w:val="0"/>
                <w:numId w:val="64"/>
              </w:numPr>
              <w:ind w:left="154" w:hanging="180"/>
              <w:jc w:val="thaiDistribute"/>
              <w:rPr>
                <w:rFonts w:ascii="BrowalliaUPC" w:hAnsi="BrowalliaUPC" w:cs="BrowalliaUPC"/>
                <w:sz w:val="28"/>
              </w:rPr>
            </w:pPr>
            <w:r w:rsidRPr="00B02B18">
              <w:rPr>
                <w:rFonts w:ascii="BrowalliaUPC" w:hAnsi="BrowalliaUPC" w:cs="BrowalliaUPC" w:hint="cs"/>
                <w:sz w:val="28"/>
                <w:cs/>
              </w:rPr>
              <w:t>สร้างหลักปฏิบัติในการดำเนินงาน</w:t>
            </w:r>
          </w:p>
        </w:tc>
        <w:tc>
          <w:tcPr>
            <w:tcW w:w="2039" w:type="dxa"/>
          </w:tcPr>
          <w:p w:rsidR="00CB458E" w:rsidRPr="00B02B18" w:rsidRDefault="00CB458E" w:rsidP="00833A48">
            <w:pPr>
              <w:pStyle w:val="ListParagraph"/>
              <w:numPr>
                <w:ilvl w:val="0"/>
                <w:numId w:val="124"/>
              </w:numPr>
              <w:ind w:left="186" w:hanging="186"/>
              <w:rPr>
                <w:rFonts w:ascii="BrowalliaUPC" w:hAnsi="BrowalliaUPC" w:cs="BrowalliaUPC"/>
                <w:sz w:val="28"/>
              </w:rPr>
            </w:pPr>
            <w:r w:rsidRPr="00B02B18">
              <w:rPr>
                <w:rFonts w:ascii="BrowalliaUPC" w:hAnsi="BrowalliaUPC" w:cs="BrowalliaUPC" w:hint="cs"/>
                <w:sz w:val="28"/>
                <w:cs/>
              </w:rPr>
              <w:t>จัดปฐมนิเทศให้กับพนักงานประจำเพื่อรับทราบข้อมูล</w:t>
            </w:r>
          </w:p>
          <w:p w:rsidR="00CB458E" w:rsidRPr="00B02B18" w:rsidRDefault="00CB458E" w:rsidP="00833A48">
            <w:pPr>
              <w:pStyle w:val="ListParagraph"/>
              <w:numPr>
                <w:ilvl w:val="0"/>
                <w:numId w:val="124"/>
              </w:numPr>
              <w:ind w:left="186" w:hanging="186"/>
              <w:rPr>
                <w:rFonts w:ascii="BrowalliaUPC" w:hAnsi="BrowalliaUPC" w:cs="BrowalliaUPC"/>
                <w:sz w:val="28"/>
              </w:rPr>
            </w:pPr>
            <w:r w:rsidRPr="00B02B18">
              <w:rPr>
                <w:rFonts w:ascii="BrowalliaUPC" w:hAnsi="BrowalliaUPC" w:cs="BrowalliaUPC" w:hint="cs"/>
                <w:sz w:val="28"/>
                <w:cs/>
              </w:rPr>
              <w:t>จัดปฐมนิเทศให้กับพนักงานใหม่และนักศึกษาฝึกงานก่อนปฎิบัติงาน</w:t>
            </w:r>
          </w:p>
        </w:tc>
        <w:tc>
          <w:tcPr>
            <w:tcW w:w="2039" w:type="dxa"/>
          </w:tcPr>
          <w:p w:rsidR="00CB458E" w:rsidRPr="00B02B18" w:rsidRDefault="00CB458E" w:rsidP="00833A48">
            <w:pPr>
              <w:pStyle w:val="ListParagraph"/>
              <w:numPr>
                <w:ilvl w:val="0"/>
                <w:numId w:val="125"/>
              </w:numPr>
              <w:ind w:left="127" w:hanging="180"/>
              <w:rPr>
                <w:rFonts w:ascii="BrowalliaUPC" w:hAnsi="BrowalliaUPC" w:cs="BrowalliaUPC"/>
                <w:sz w:val="28"/>
              </w:rPr>
            </w:pPr>
            <w:r w:rsidRPr="00B02B18">
              <w:rPr>
                <w:rFonts w:ascii="BrowalliaUPC" w:hAnsi="BrowalliaUPC" w:cs="BrowalliaUPC" w:hint="cs"/>
                <w:sz w:val="28"/>
                <w:cs/>
              </w:rPr>
              <w:t>พนักงานประจำ พนักงานใหม่ และนักศึกษาฝึกงานสามารถเข้าใจข้อมูลได้อย่างชัดเจน</w:t>
            </w:r>
          </w:p>
        </w:tc>
      </w:tr>
      <w:tr w:rsidR="00CB458E" w:rsidRPr="00B02B18" w:rsidTr="0011119D">
        <w:tc>
          <w:tcPr>
            <w:tcW w:w="1008" w:type="dxa"/>
            <w:vMerge/>
          </w:tcPr>
          <w:p w:rsidR="00CB458E" w:rsidRPr="00B02B18" w:rsidRDefault="00CB458E" w:rsidP="0011119D">
            <w:pPr>
              <w:jc w:val="thaiDistribute"/>
              <w:rPr>
                <w:rFonts w:ascii="BrowalliaUPC" w:hAnsi="BrowalliaUPC" w:cs="BrowalliaUPC"/>
                <w:b/>
                <w:bCs/>
                <w:noProof/>
                <w:sz w:val="28"/>
              </w:rPr>
            </w:pPr>
          </w:p>
        </w:tc>
        <w:tc>
          <w:tcPr>
            <w:tcW w:w="3068" w:type="dxa"/>
          </w:tcPr>
          <w:p w:rsidR="00CB458E" w:rsidRPr="00B02B18" w:rsidRDefault="00CB458E" w:rsidP="0011119D">
            <w:pPr>
              <w:contextualSpacing/>
              <w:rPr>
                <w:rFonts w:ascii="BrowalliaUPC" w:hAnsi="BrowalliaUPC" w:cs="BrowalliaUPC"/>
                <w:sz w:val="28"/>
                <w:cs/>
              </w:rPr>
            </w:pPr>
            <w:r w:rsidRPr="00B02B18">
              <w:rPr>
                <w:rFonts w:ascii="BrowalliaUPC" w:hAnsi="BrowalliaUPC" w:cs="BrowalliaUPC"/>
                <w:sz w:val="28"/>
                <w:cs/>
              </w:rPr>
              <w:t>ยึดมั่นในการดำเนินธุรกิจอย่างเป็นธรรมและโปร่งใส</w:t>
            </w:r>
          </w:p>
        </w:tc>
        <w:tc>
          <w:tcPr>
            <w:tcW w:w="2038" w:type="dxa"/>
          </w:tcPr>
          <w:p w:rsidR="00CB458E" w:rsidRPr="00B02B18" w:rsidRDefault="00CB458E" w:rsidP="00833A48">
            <w:pPr>
              <w:pStyle w:val="ListParagraph"/>
              <w:numPr>
                <w:ilvl w:val="0"/>
                <w:numId w:val="65"/>
              </w:numPr>
              <w:ind w:left="154" w:hanging="180"/>
              <w:rPr>
                <w:rFonts w:ascii="BrowalliaUPC" w:hAnsi="BrowalliaUPC" w:cs="BrowalliaUPC"/>
                <w:sz w:val="28"/>
              </w:rPr>
            </w:pPr>
            <w:r w:rsidRPr="00B02B18">
              <w:rPr>
                <w:rFonts w:ascii="BrowalliaUPC" w:hAnsi="BrowalliaUPC" w:cs="BrowalliaUPC" w:hint="cs"/>
                <w:sz w:val="28"/>
                <w:cs/>
              </w:rPr>
              <w:t>สร้างความเชื่อมั่นให้กับผู้มีส่วนได้เสีย</w:t>
            </w:r>
          </w:p>
        </w:tc>
        <w:tc>
          <w:tcPr>
            <w:tcW w:w="2039" w:type="dxa"/>
          </w:tcPr>
          <w:p w:rsidR="00CB458E" w:rsidRPr="00B02B18" w:rsidRDefault="00CB458E" w:rsidP="00833A48">
            <w:pPr>
              <w:pStyle w:val="ListParagraph"/>
              <w:numPr>
                <w:ilvl w:val="0"/>
                <w:numId w:val="126"/>
              </w:numPr>
              <w:ind w:left="186" w:hanging="186"/>
              <w:jc w:val="thaiDistribute"/>
              <w:rPr>
                <w:rFonts w:ascii="BrowalliaUPC" w:hAnsi="BrowalliaUPC" w:cs="BrowalliaUPC"/>
                <w:sz w:val="28"/>
              </w:rPr>
            </w:pPr>
            <w:r w:rsidRPr="00B02B18">
              <w:rPr>
                <w:rFonts w:ascii="BrowalliaUPC" w:hAnsi="BrowalliaUPC" w:cs="BrowalliaUPC" w:hint="cs"/>
                <w:sz w:val="28"/>
                <w:cs/>
              </w:rPr>
              <w:t>แจ้งให้ผู้มีส่วนได้เสีย พนักงาน และผู้เกี่ยวข้องรับทราบการดำเนินงานอย่างโปร่งใสทางเว็บไซด์บริษัท</w:t>
            </w:r>
          </w:p>
        </w:tc>
        <w:tc>
          <w:tcPr>
            <w:tcW w:w="2039" w:type="dxa"/>
          </w:tcPr>
          <w:p w:rsidR="00CB458E" w:rsidRPr="00B02B18" w:rsidRDefault="00CB458E" w:rsidP="00833A48">
            <w:pPr>
              <w:pStyle w:val="ListParagraph"/>
              <w:numPr>
                <w:ilvl w:val="0"/>
                <w:numId w:val="127"/>
              </w:numPr>
              <w:ind w:left="127" w:hanging="180"/>
              <w:jc w:val="thaiDistribute"/>
              <w:rPr>
                <w:rFonts w:ascii="BrowalliaUPC" w:hAnsi="BrowalliaUPC" w:cs="BrowalliaUPC"/>
                <w:sz w:val="28"/>
              </w:rPr>
            </w:pPr>
            <w:r w:rsidRPr="00B02B18">
              <w:rPr>
                <w:rFonts w:ascii="BrowalliaUPC" w:hAnsi="BrowalliaUPC" w:cs="BrowalliaUPC" w:hint="cs"/>
                <w:sz w:val="28"/>
                <w:cs/>
              </w:rPr>
              <w:t>การทำธุรกิจของบริษัททุกประเภทยึดมั่นความเป็นธรรมและโปร่งใสอย่างเคร่งครัด</w:t>
            </w:r>
          </w:p>
        </w:tc>
      </w:tr>
    </w:tbl>
    <w:p w:rsidR="00CB458E" w:rsidRPr="00B02B18" w:rsidRDefault="00CB458E" w:rsidP="00CB458E">
      <w:pPr>
        <w:rPr>
          <w:rFonts w:ascii="BrowalliaUPC" w:hAnsi="BrowalliaUPC" w:cs="BrowalliaUPC"/>
          <w:sz w:val="28"/>
          <w:cs/>
        </w:rPr>
        <w:sectPr w:rsidR="00CB458E" w:rsidRPr="00B02B18" w:rsidSect="0011119D">
          <w:pgSz w:w="11906" w:h="16838"/>
          <w:pgMar w:top="1138" w:right="965" w:bottom="965" w:left="965" w:header="720" w:footer="0" w:gutter="0"/>
          <w:cols w:space="720"/>
          <w:docGrid w:linePitch="360"/>
        </w:sectPr>
      </w:pPr>
    </w:p>
    <w:tbl>
      <w:tblPr>
        <w:tblStyle w:val="TableGrid"/>
        <w:tblW w:w="10260" w:type="dxa"/>
        <w:tblInd w:w="-342" w:type="dxa"/>
        <w:tblLayout w:type="fixed"/>
        <w:tblLook w:val="04A0"/>
      </w:tblPr>
      <w:tblGrid>
        <w:gridCol w:w="990"/>
        <w:gridCol w:w="3060"/>
        <w:gridCol w:w="90"/>
        <w:gridCol w:w="1980"/>
        <w:gridCol w:w="90"/>
        <w:gridCol w:w="1980"/>
        <w:gridCol w:w="2070"/>
      </w:tblGrid>
      <w:tr w:rsidR="00CB458E" w:rsidRPr="00B02B18" w:rsidTr="00CB458E">
        <w:trPr>
          <w:trHeight w:val="239"/>
        </w:trPr>
        <w:tc>
          <w:tcPr>
            <w:tcW w:w="4140" w:type="dxa"/>
            <w:gridSpan w:val="3"/>
            <w:tcBorders>
              <w:top w:val="single" w:sz="4" w:space="0" w:color="auto"/>
              <w:left w:val="single" w:sz="4" w:space="0" w:color="auto"/>
              <w:bottom w:val="single" w:sz="4" w:space="0" w:color="auto"/>
              <w:right w:val="nil"/>
            </w:tcBorders>
          </w:tcPr>
          <w:p w:rsidR="00CB458E" w:rsidRPr="00B02B18" w:rsidRDefault="00CB458E" w:rsidP="0011119D">
            <w:pPr>
              <w:jc w:val="thaiDistribute"/>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b/>
                <w:bCs/>
                <w:sz w:val="28"/>
                <w:shd w:val="clear" w:color="auto" w:fill="FFFFFF"/>
                <w:cs/>
              </w:rPr>
              <w:lastRenderedPageBreak/>
              <w:t>ด้านสังคม</w:t>
            </w:r>
          </w:p>
        </w:tc>
        <w:tc>
          <w:tcPr>
            <w:tcW w:w="4050" w:type="dxa"/>
            <w:gridSpan w:val="3"/>
            <w:tcBorders>
              <w:top w:val="single" w:sz="4" w:space="0" w:color="auto"/>
              <w:left w:val="nil"/>
              <w:bottom w:val="single" w:sz="4" w:space="0" w:color="auto"/>
              <w:right w:val="nil"/>
            </w:tcBorders>
            <w:vAlign w:val="center"/>
          </w:tcPr>
          <w:p w:rsidR="00CB458E" w:rsidRPr="00B02B18" w:rsidRDefault="00CB458E" w:rsidP="0011119D">
            <w:pPr>
              <w:jc w:val="thaiDistribute"/>
              <w:rPr>
                <w:rFonts w:ascii="BrowalliaUPC" w:hAnsi="BrowalliaUPC" w:cs="BrowalliaUPC"/>
                <w:b/>
                <w:bCs/>
                <w:sz w:val="28"/>
              </w:rPr>
            </w:pPr>
          </w:p>
        </w:tc>
        <w:tc>
          <w:tcPr>
            <w:tcW w:w="2070" w:type="dxa"/>
            <w:tcBorders>
              <w:top w:val="single" w:sz="4" w:space="0" w:color="auto"/>
              <w:left w:val="nil"/>
              <w:bottom w:val="single" w:sz="4" w:space="0" w:color="auto"/>
              <w:right w:val="single" w:sz="4" w:space="0" w:color="auto"/>
            </w:tcBorders>
          </w:tcPr>
          <w:p w:rsidR="00CB458E" w:rsidRPr="00B02B18" w:rsidRDefault="00CB458E" w:rsidP="0011119D">
            <w:pPr>
              <w:jc w:val="thaiDistribute"/>
              <w:rPr>
                <w:rFonts w:ascii="BrowalliaUPC" w:hAnsi="BrowalliaUPC" w:cs="BrowalliaUPC"/>
                <w:b/>
                <w:bCs/>
                <w:sz w:val="28"/>
              </w:rPr>
            </w:pPr>
          </w:p>
        </w:tc>
      </w:tr>
      <w:tr w:rsidR="00CB458E" w:rsidRPr="00B02B18" w:rsidTr="00CB458E">
        <w:trPr>
          <w:trHeight w:val="330"/>
        </w:trPr>
        <w:tc>
          <w:tcPr>
            <w:tcW w:w="990" w:type="dxa"/>
            <w:vMerge w:val="restart"/>
            <w:tcBorders>
              <w:top w:val="single" w:sz="4" w:space="0" w:color="auto"/>
            </w:tcBorders>
          </w:tcPr>
          <w:p w:rsidR="00CB458E" w:rsidRPr="00B02B18" w:rsidRDefault="00EE2703" w:rsidP="0011119D">
            <w:pPr>
              <w:jc w:val="thaiDistribute"/>
              <w:rPr>
                <w:rFonts w:ascii="BrowalliaUPC" w:hAnsi="BrowalliaUPC" w:cs="BrowalliaUPC"/>
                <w:b/>
                <w:bCs/>
                <w:sz w:val="28"/>
              </w:rPr>
            </w:pPr>
            <w:r w:rsidRPr="00EE2703">
              <w:rPr>
                <w:rFonts w:ascii="BrowalliaUPC" w:hAnsi="BrowalliaUPC" w:cs="BrowalliaUPC"/>
                <w:noProof/>
                <w:sz w:val="28"/>
              </w:rPr>
              <w:pict>
                <v:shape id="_x0000_s1394" type="#_x0000_t75" style="position:absolute;left:0;text-align:left;margin-left:1.7pt;margin-top:2.4pt;width:24.8pt;height:24.8pt;z-index:251856896;mso-position-horizontal-relative:text;mso-position-vertical-relative:text">
                  <v:imagedata r:id="rId115" o:title=""/>
                </v:shape>
                <o:OLEObject Type="Embed" ProgID="PBrush" ShapeID="_x0000_s1394" DrawAspect="Content" ObjectID="_1615119446" r:id="rId162"/>
              </w:pict>
            </w:r>
          </w:p>
          <w:p w:rsidR="00CB458E" w:rsidRPr="00B02B18" w:rsidRDefault="00CB458E" w:rsidP="0011119D">
            <w:pPr>
              <w:jc w:val="thaiDistribute"/>
              <w:rPr>
                <w:rFonts w:ascii="BrowalliaUPC" w:hAnsi="BrowalliaUPC" w:cs="BrowalliaUPC"/>
                <w:b/>
                <w:bCs/>
                <w:sz w:val="28"/>
              </w:rPr>
            </w:pPr>
          </w:p>
          <w:p w:rsidR="00CB458E" w:rsidRPr="00B02B18" w:rsidRDefault="00EE2703" w:rsidP="0011119D">
            <w:pPr>
              <w:jc w:val="thaiDistribute"/>
              <w:rPr>
                <w:rFonts w:ascii="BrowalliaUPC" w:hAnsi="BrowalliaUPC" w:cs="BrowalliaUPC"/>
                <w:b/>
                <w:bCs/>
                <w:sz w:val="28"/>
              </w:rPr>
            </w:pPr>
            <w:r w:rsidRPr="00EE2703">
              <w:rPr>
                <w:rFonts w:ascii="BrowalliaUPC" w:hAnsi="BrowalliaUPC" w:cs="BrowalliaUPC"/>
                <w:noProof/>
                <w:sz w:val="28"/>
              </w:rPr>
              <w:pict>
                <v:shape id="_x0000_s1393" type="#_x0000_t75" style="position:absolute;left:0;text-align:left;margin-left:.85pt;margin-top:8.55pt;width:24.65pt;height:24.8pt;z-index:251857920">
                  <v:imagedata r:id="rId114" o:title=""/>
                </v:shape>
                <o:OLEObject Type="Embed" ProgID="PBrush" ShapeID="_x0000_s1393" DrawAspect="Content" ObjectID="_1615119447" r:id="rId163"/>
              </w:pict>
            </w:r>
          </w:p>
          <w:p w:rsidR="00CB458E" w:rsidRPr="00B02B18" w:rsidRDefault="00CB458E" w:rsidP="0011119D">
            <w:pPr>
              <w:jc w:val="thaiDistribute"/>
              <w:rPr>
                <w:rFonts w:ascii="BrowalliaUPC" w:hAnsi="BrowalliaUPC" w:cs="BrowalliaUPC"/>
                <w:b/>
                <w:bCs/>
                <w:sz w:val="28"/>
              </w:rPr>
            </w:pPr>
          </w:p>
          <w:p w:rsidR="00CB458E" w:rsidRPr="00B02B18" w:rsidRDefault="00CB458E" w:rsidP="0011119D">
            <w:pPr>
              <w:jc w:val="thaiDistribute"/>
              <w:rPr>
                <w:rFonts w:ascii="BrowalliaUPC" w:hAnsi="BrowalliaUPC" w:cs="BrowalliaUPC"/>
                <w:b/>
                <w:bCs/>
                <w:sz w:val="28"/>
              </w:rPr>
            </w:pPr>
          </w:p>
        </w:tc>
        <w:tc>
          <w:tcPr>
            <w:tcW w:w="3150" w:type="dxa"/>
            <w:gridSpan w:val="2"/>
            <w:tcBorders>
              <w:top w:val="single" w:sz="4" w:space="0" w:color="auto"/>
            </w:tcBorders>
          </w:tcPr>
          <w:p w:rsidR="00CB458E" w:rsidRPr="00B02B18" w:rsidRDefault="00CB458E" w:rsidP="0011119D">
            <w:pPr>
              <w:jc w:val="thaiDistribute"/>
              <w:rPr>
                <w:rFonts w:ascii="BrowalliaUPC" w:hAnsi="BrowalliaUPC" w:cs="BrowalliaUPC"/>
                <w:b/>
                <w:bCs/>
                <w:sz w:val="28"/>
              </w:rPr>
            </w:pPr>
            <w:r w:rsidRPr="00B02B18">
              <w:rPr>
                <w:rFonts w:ascii="BrowalliaUPC" w:hAnsi="BrowalliaUPC" w:cs="BrowalliaUPC"/>
                <w:sz w:val="28"/>
                <w:cs/>
              </w:rPr>
              <w:t>เสริมสร้างศักยภาพและคุณภาพชีวิตโดยการมีส่วนร่วมของพนักงาน</w:t>
            </w:r>
          </w:p>
        </w:tc>
        <w:tc>
          <w:tcPr>
            <w:tcW w:w="1980" w:type="dxa"/>
            <w:tcBorders>
              <w:top w:val="single" w:sz="4" w:space="0" w:color="auto"/>
            </w:tcBorders>
          </w:tcPr>
          <w:p w:rsidR="00CB458E" w:rsidRPr="00B02B18" w:rsidRDefault="00CB458E" w:rsidP="00833A48">
            <w:pPr>
              <w:pStyle w:val="ListParagraph"/>
              <w:numPr>
                <w:ilvl w:val="0"/>
                <w:numId w:val="74"/>
              </w:numPr>
              <w:ind w:left="183" w:hanging="183"/>
              <w:rPr>
                <w:rFonts w:ascii="BrowalliaUPC" w:hAnsi="BrowalliaUPC" w:cs="BrowalliaUPC"/>
                <w:sz w:val="28"/>
              </w:rPr>
            </w:pPr>
            <w:r w:rsidRPr="00B02B18">
              <w:rPr>
                <w:rFonts w:ascii="BrowalliaUPC" w:hAnsi="BrowalliaUPC" w:cs="BrowalliaUPC"/>
                <w:sz w:val="28"/>
                <w:cs/>
              </w:rPr>
              <w:t>สร้างพนักงาน</w:t>
            </w:r>
            <w:r w:rsidRPr="00B02B18">
              <w:rPr>
                <w:rFonts w:ascii="BrowalliaUPC" w:hAnsi="BrowalliaUPC" w:cs="BrowalliaUPC" w:hint="cs"/>
                <w:sz w:val="28"/>
                <w:cs/>
              </w:rPr>
              <w:t>ให้มี</w:t>
            </w:r>
            <w:r w:rsidRPr="00B02B18">
              <w:rPr>
                <w:rFonts w:ascii="BrowalliaUPC" w:hAnsi="BrowalliaUPC" w:cs="BrowalliaUPC"/>
                <w:sz w:val="28"/>
                <w:cs/>
              </w:rPr>
              <w:t>ศักยภาพ</w:t>
            </w:r>
            <w:r w:rsidRPr="00B02B18">
              <w:rPr>
                <w:rFonts w:ascii="BrowalliaUPC" w:hAnsi="BrowalliaUPC" w:cs="BrowalliaUPC" w:hint="cs"/>
                <w:sz w:val="28"/>
                <w:cs/>
              </w:rPr>
              <w:t>ในการทำงานเพิ่มขึ้น</w:t>
            </w:r>
          </w:p>
          <w:p w:rsidR="00CB458E" w:rsidRPr="00B02B18" w:rsidRDefault="00CB458E" w:rsidP="00833A48">
            <w:pPr>
              <w:pStyle w:val="ListParagraph"/>
              <w:numPr>
                <w:ilvl w:val="0"/>
                <w:numId w:val="74"/>
              </w:numPr>
              <w:ind w:left="183" w:hanging="183"/>
              <w:rPr>
                <w:rFonts w:ascii="BrowalliaUPC" w:hAnsi="BrowalliaUPC" w:cs="BrowalliaUPC"/>
                <w:sz w:val="28"/>
              </w:rPr>
            </w:pPr>
            <w:r w:rsidRPr="00B02B18">
              <w:rPr>
                <w:rFonts w:ascii="BrowalliaUPC" w:hAnsi="BrowalliaUPC" w:cs="BrowalliaUPC" w:hint="cs"/>
                <w:sz w:val="28"/>
                <w:cs/>
              </w:rPr>
              <w:t>เก็บรักษาพนักงานที่ดีเพื่อช่วยพัฒนาบริษัท</w:t>
            </w:r>
          </w:p>
        </w:tc>
        <w:tc>
          <w:tcPr>
            <w:tcW w:w="2070" w:type="dxa"/>
            <w:gridSpan w:val="2"/>
            <w:tcBorders>
              <w:top w:val="single" w:sz="4" w:space="0" w:color="auto"/>
            </w:tcBorders>
          </w:tcPr>
          <w:p w:rsidR="00CB458E" w:rsidRPr="00B02B18" w:rsidRDefault="00CB458E" w:rsidP="00833A48">
            <w:pPr>
              <w:pStyle w:val="ListParagraph"/>
              <w:numPr>
                <w:ilvl w:val="0"/>
                <w:numId w:val="85"/>
              </w:numPr>
              <w:ind w:left="162" w:hanging="180"/>
              <w:jc w:val="thaiDistribute"/>
              <w:rPr>
                <w:rFonts w:ascii="BrowalliaUPC" w:hAnsi="BrowalliaUPC" w:cs="BrowalliaUPC"/>
                <w:sz w:val="28"/>
              </w:rPr>
            </w:pPr>
            <w:r w:rsidRPr="00B02B18">
              <w:rPr>
                <w:rFonts w:ascii="BrowalliaUPC" w:hAnsi="BrowalliaUPC" w:cs="BrowalliaUPC" w:hint="cs"/>
                <w:sz w:val="28"/>
                <w:cs/>
              </w:rPr>
              <w:t>จัดฝึกอบรมด้านความรู้ต่างๆ ให้กับพนักงาน</w:t>
            </w:r>
          </w:p>
        </w:tc>
        <w:tc>
          <w:tcPr>
            <w:tcW w:w="2070" w:type="dxa"/>
            <w:tcBorders>
              <w:top w:val="single" w:sz="4" w:space="0" w:color="auto"/>
            </w:tcBorders>
          </w:tcPr>
          <w:p w:rsidR="00CB458E" w:rsidRPr="00B02B18" w:rsidRDefault="00CB458E" w:rsidP="00833A48">
            <w:pPr>
              <w:pStyle w:val="ListParagraph"/>
              <w:numPr>
                <w:ilvl w:val="0"/>
                <w:numId w:val="86"/>
              </w:numPr>
              <w:ind w:left="162" w:hanging="180"/>
              <w:rPr>
                <w:rFonts w:ascii="BrowalliaUPC" w:hAnsi="BrowalliaUPC" w:cs="BrowalliaUPC"/>
                <w:sz w:val="28"/>
              </w:rPr>
            </w:pPr>
            <w:r w:rsidRPr="00B02B18">
              <w:rPr>
                <w:rFonts w:ascii="BrowalliaUPC" w:hAnsi="BrowalliaUPC" w:cs="BrowalliaUPC" w:hint="cs"/>
                <w:sz w:val="28"/>
                <w:cs/>
              </w:rPr>
              <w:t>สร้างความรู้และทักษะให้กับพนักงานเพื่อนำมาใช้ในการปฏิบัติงาน</w:t>
            </w:r>
          </w:p>
          <w:p w:rsidR="00CB458E" w:rsidRPr="00B02B18" w:rsidRDefault="00CB458E" w:rsidP="00833A48">
            <w:pPr>
              <w:pStyle w:val="ListParagraph"/>
              <w:numPr>
                <w:ilvl w:val="0"/>
                <w:numId w:val="86"/>
              </w:numPr>
              <w:ind w:left="162" w:hanging="180"/>
              <w:rPr>
                <w:rFonts w:ascii="BrowalliaUPC" w:hAnsi="BrowalliaUPC" w:cs="BrowalliaUPC"/>
                <w:sz w:val="28"/>
              </w:rPr>
            </w:pPr>
            <w:r w:rsidRPr="00B02B18">
              <w:rPr>
                <w:rFonts w:ascii="BrowalliaUPC" w:hAnsi="BrowalliaUPC" w:cs="BrowalliaUPC" w:hint="cs"/>
                <w:sz w:val="28"/>
                <w:cs/>
              </w:rPr>
              <w:t>พนักงานช่วยพัฒนาธุรกิจขององค์กร</w:t>
            </w:r>
          </w:p>
        </w:tc>
      </w:tr>
      <w:tr w:rsidR="00CB458E" w:rsidRPr="00B02B18" w:rsidTr="00CB458E">
        <w:trPr>
          <w:trHeight w:val="695"/>
        </w:trPr>
        <w:tc>
          <w:tcPr>
            <w:tcW w:w="990" w:type="dxa"/>
            <w:vMerge/>
          </w:tcPr>
          <w:p w:rsidR="00CB458E" w:rsidRPr="00B02B18" w:rsidRDefault="00CB458E" w:rsidP="0011119D">
            <w:pPr>
              <w:jc w:val="thaiDistribute"/>
              <w:rPr>
                <w:rFonts w:ascii="BrowalliaUPC" w:hAnsi="BrowalliaUPC" w:cs="BrowalliaUPC"/>
                <w:noProof/>
                <w:sz w:val="28"/>
              </w:rPr>
            </w:pPr>
          </w:p>
        </w:tc>
        <w:tc>
          <w:tcPr>
            <w:tcW w:w="3150" w:type="dxa"/>
            <w:gridSpan w:val="2"/>
          </w:tcPr>
          <w:p w:rsidR="00CB458E" w:rsidRPr="00B02B18" w:rsidRDefault="00CB458E" w:rsidP="0011119D">
            <w:pPr>
              <w:jc w:val="thaiDistribute"/>
              <w:rPr>
                <w:rFonts w:ascii="BrowalliaUPC" w:hAnsi="BrowalliaUPC" w:cs="BrowalliaUPC"/>
                <w:b/>
                <w:bCs/>
                <w:sz w:val="28"/>
              </w:rPr>
            </w:pPr>
            <w:r w:rsidRPr="00B02B18">
              <w:rPr>
                <w:rFonts w:ascii="BrowalliaUPC" w:hAnsi="BrowalliaUPC" w:cs="BrowalliaUPC"/>
                <w:sz w:val="28"/>
                <w:cs/>
              </w:rPr>
              <w:t>การช่วยเหลือสังคมและชุมชน</w:t>
            </w:r>
          </w:p>
        </w:tc>
        <w:tc>
          <w:tcPr>
            <w:tcW w:w="1980" w:type="dxa"/>
          </w:tcPr>
          <w:p w:rsidR="00CB458E" w:rsidRPr="00B02B18" w:rsidRDefault="00CB458E" w:rsidP="00833A48">
            <w:pPr>
              <w:pStyle w:val="ListParagraph"/>
              <w:numPr>
                <w:ilvl w:val="0"/>
                <w:numId w:val="57"/>
              </w:numPr>
              <w:ind w:left="183" w:hanging="183"/>
              <w:rPr>
                <w:rFonts w:ascii="BrowalliaUPC" w:hAnsi="BrowalliaUPC" w:cs="BrowalliaUPC"/>
                <w:sz w:val="28"/>
              </w:rPr>
            </w:pPr>
            <w:r w:rsidRPr="00B02B18">
              <w:rPr>
                <w:rFonts w:ascii="BrowalliaUPC" w:hAnsi="BrowalliaUPC" w:cs="BrowalliaUPC" w:hint="cs"/>
                <w:sz w:val="28"/>
                <w:cs/>
              </w:rPr>
              <w:t>ดูแลชุมชนให้มีการเป็นอยู่ที่ดี</w:t>
            </w:r>
          </w:p>
          <w:p w:rsidR="00CB458E" w:rsidRPr="00B02B18" w:rsidRDefault="00CB458E" w:rsidP="00833A48">
            <w:pPr>
              <w:pStyle w:val="ListParagraph"/>
              <w:numPr>
                <w:ilvl w:val="0"/>
                <w:numId w:val="57"/>
              </w:numPr>
              <w:ind w:left="183" w:hanging="183"/>
              <w:rPr>
                <w:rFonts w:ascii="BrowalliaUPC" w:hAnsi="BrowalliaUPC" w:cs="BrowalliaUPC"/>
                <w:sz w:val="28"/>
              </w:rPr>
            </w:pPr>
            <w:r w:rsidRPr="00B02B18">
              <w:rPr>
                <w:rFonts w:ascii="BrowalliaUPC" w:hAnsi="BrowalliaUPC" w:cs="BrowalliaUPC" w:hint="cs"/>
                <w:sz w:val="28"/>
                <w:cs/>
              </w:rPr>
              <w:t>สร้างชุมชนที่ดีรอบๆ โครงการก่อสร้าง</w:t>
            </w:r>
          </w:p>
          <w:p w:rsidR="00CB458E" w:rsidRPr="00B02B18" w:rsidRDefault="00CB458E" w:rsidP="00833A48">
            <w:pPr>
              <w:pStyle w:val="ListParagraph"/>
              <w:numPr>
                <w:ilvl w:val="0"/>
                <w:numId w:val="57"/>
              </w:numPr>
              <w:ind w:left="183" w:hanging="183"/>
              <w:rPr>
                <w:rFonts w:ascii="BrowalliaUPC" w:hAnsi="BrowalliaUPC" w:cs="BrowalliaUPC"/>
                <w:sz w:val="28"/>
              </w:rPr>
            </w:pPr>
            <w:r w:rsidRPr="00B02B18">
              <w:rPr>
                <w:rFonts w:ascii="BrowalliaUPC" w:hAnsi="BrowalliaUPC" w:cs="BrowalliaUPC" w:hint="cs"/>
                <w:sz w:val="28"/>
                <w:cs/>
              </w:rPr>
              <w:t>เสริมสร้างความสัมพันธ์ที่ดีและความเชื่อมั่นให้กับชุมชน</w:t>
            </w:r>
          </w:p>
        </w:tc>
        <w:tc>
          <w:tcPr>
            <w:tcW w:w="2070" w:type="dxa"/>
            <w:gridSpan w:val="2"/>
          </w:tcPr>
          <w:p w:rsidR="00CB458E" w:rsidRPr="00B02B18" w:rsidRDefault="00CB458E" w:rsidP="00833A48">
            <w:pPr>
              <w:pStyle w:val="ListParagraph"/>
              <w:numPr>
                <w:ilvl w:val="0"/>
                <w:numId w:val="80"/>
              </w:numPr>
              <w:ind w:left="162" w:hanging="180"/>
              <w:rPr>
                <w:rFonts w:ascii="BrowalliaUPC" w:hAnsi="BrowalliaUPC" w:cs="BrowalliaUPC"/>
                <w:sz w:val="28"/>
              </w:rPr>
            </w:pPr>
            <w:r w:rsidRPr="00B02B18">
              <w:rPr>
                <w:rFonts w:ascii="BrowalliaUPC" w:hAnsi="BrowalliaUPC" w:cs="BrowalliaUPC" w:hint="cs"/>
                <w:sz w:val="28"/>
                <w:cs/>
              </w:rPr>
              <w:t>การพัฒนาชีวิตความเป็นอยู่ที่ดีของชุมชนในด้านอาชีพ สภาพแวดล้อมและความปลอดภัย</w:t>
            </w:r>
          </w:p>
        </w:tc>
        <w:tc>
          <w:tcPr>
            <w:tcW w:w="2070" w:type="dxa"/>
          </w:tcPr>
          <w:p w:rsidR="00CB458E" w:rsidRPr="00B02B18" w:rsidRDefault="00CB458E" w:rsidP="00833A48">
            <w:pPr>
              <w:pStyle w:val="ListParagraph"/>
              <w:numPr>
                <w:ilvl w:val="0"/>
                <w:numId w:val="81"/>
              </w:numPr>
              <w:ind w:left="162" w:hanging="180"/>
              <w:rPr>
                <w:rFonts w:ascii="BrowalliaUPC" w:hAnsi="BrowalliaUPC" w:cs="BrowalliaUPC"/>
                <w:sz w:val="28"/>
              </w:rPr>
            </w:pPr>
            <w:r w:rsidRPr="00B02B18">
              <w:rPr>
                <w:rFonts w:ascii="BrowalliaUPC" w:hAnsi="BrowalliaUPC" w:cs="BrowalliaUPC" w:hint="cs"/>
                <w:sz w:val="28"/>
                <w:cs/>
              </w:rPr>
              <w:t>สร้างชุมชนให้แข็งแกร่งและเชื่อมั่นกับที่อยู่อาศัย</w:t>
            </w:r>
          </w:p>
        </w:tc>
      </w:tr>
      <w:tr w:rsidR="00CB458E" w:rsidRPr="00B02B18" w:rsidTr="00CB458E">
        <w:trPr>
          <w:trHeight w:val="375"/>
        </w:trPr>
        <w:tc>
          <w:tcPr>
            <w:tcW w:w="990" w:type="dxa"/>
            <w:vMerge w:val="restart"/>
          </w:tcPr>
          <w:p w:rsidR="00CB458E" w:rsidRPr="00B02B18" w:rsidRDefault="00EE2703" w:rsidP="0011119D">
            <w:pPr>
              <w:jc w:val="thaiDistribute"/>
              <w:rPr>
                <w:rFonts w:ascii="BrowalliaUPC" w:hAnsi="BrowalliaUPC" w:cs="BrowalliaUPC"/>
                <w:b/>
                <w:bCs/>
                <w:sz w:val="28"/>
              </w:rPr>
            </w:pPr>
            <w:r w:rsidRPr="00EE2703">
              <w:rPr>
                <w:rFonts w:ascii="BrowalliaUPC" w:hAnsi="BrowalliaUPC" w:cs="BrowalliaUPC"/>
                <w:noProof/>
                <w:sz w:val="28"/>
              </w:rPr>
              <w:pict>
                <v:shape id="_x0000_s1392" type="#_x0000_t75" style="position:absolute;left:0;text-align:left;margin-left:-.25pt;margin-top:4.8pt;width:25.2pt;height:24.75pt;z-index:251858944;mso-position-horizontal-relative:text;mso-position-vertical-relative:text">
                  <v:imagedata r:id="rId113" o:title=""/>
                </v:shape>
                <o:OLEObject Type="Embed" ProgID="PBrush" ShapeID="_x0000_s1392" DrawAspect="Content" ObjectID="_1615119448" r:id="rId164"/>
              </w:pict>
            </w:r>
          </w:p>
        </w:tc>
        <w:tc>
          <w:tcPr>
            <w:tcW w:w="3150" w:type="dxa"/>
            <w:gridSpan w:val="2"/>
          </w:tcPr>
          <w:p w:rsidR="00CB458E" w:rsidRPr="00B02B18" w:rsidRDefault="00CB458E" w:rsidP="0011119D">
            <w:pPr>
              <w:contextualSpacing/>
              <w:rPr>
                <w:rFonts w:ascii="BrowalliaUPC" w:hAnsi="BrowalliaUPC" w:cs="BrowalliaUPC"/>
                <w:sz w:val="28"/>
              </w:rPr>
            </w:pPr>
            <w:r w:rsidRPr="00B02B18">
              <w:rPr>
                <w:rFonts w:ascii="BrowalliaUPC" w:hAnsi="BrowalliaUPC" w:cs="BrowalliaUPC"/>
                <w:sz w:val="28"/>
                <w:cs/>
              </w:rPr>
              <w:t>ส่งเสริมการมีสุขภาพที่ดีให้กับพนักงาน</w:t>
            </w:r>
          </w:p>
        </w:tc>
        <w:tc>
          <w:tcPr>
            <w:tcW w:w="1980" w:type="dxa"/>
          </w:tcPr>
          <w:p w:rsidR="00CB458E" w:rsidRPr="00B02B18" w:rsidRDefault="00CB458E" w:rsidP="00833A48">
            <w:pPr>
              <w:pStyle w:val="ListParagraph"/>
              <w:numPr>
                <w:ilvl w:val="0"/>
                <w:numId w:val="58"/>
              </w:numPr>
              <w:ind w:left="183" w:right="-108" w:hanging="183"/>
              <w:rPr>
                <w:rFonts w:ascii="BrowalliaUPC" w:hAnsi="BrowalliaUPC" w:cs="BrowalliaUPC"/>
                <w:sz w:val="28"/>
              </w:rPr>
            </w:pPr>
            <w:r w:rsidRPr="00B02B18">
              <w:rPr>
                <w:rFonts w:ascii="BrowalliaUPC" w:hAnsi="BrowalliaUPC" w:cs="BrowalliaUPC" w:hint="cs"/>
                <w:sz w:val="28"/>
                <w:cs/>
              </w:rPr>
              <w:t>รักษาพนักงานให้คงทำงานอยู่กับบริษัท</w:t>
            </w:r>
          </w:p>
          <w:p w:rsidR="00CB458E" w:rsidRPr="00B02B18" w:rsidRDefault="00CB458E" w:rsidP="00833A48">
            <w:pPr>
              <w:pStyle w:val="ListParagraph"/>
              <w:numPr>
                <w:ilvl w:val="0"/>
                <w:numId w:val="58"/>
              </w:numPr>
              <w:ind w:left="183" w:hanging="183"/>
              <w:jc w:val="thaiDistribute"/>
              <w:rPr>
                <w:rFonts w:ascii="BrowalliaUPC" w:hAnsi="BrowalliaUPC" w:cs="BrowalliaUPC"/>
                <w:sz w:val="28"/>
              </w:rPr>
            </w:pPr>
            <w:r w:rsidRPr="00B02B18">
              <w:rPr>
                <w:rFonts w:ascii="BrowalliaUPC" w:hAnsi="BrowalliaUPC" w:cs="BrowalliaUPC" w:hint="cs"/>
                <w:sz w:val="28"/>
                <w:cs/>
              </w:rPr>
              <w:t>ให้พนักงานมีสุขภาพที่ดี</w:t>
            </w:r>
          </w:p>
        </w:tc>
        <w:tc>
          <w:tcPr>
            <w:tcW w:w="2070" w:type="dxa"/>
            <w:gridSpan w:val="2"/>
          </w:tcPr>
          <w:p w:rsidR="00CB458E" w:rsidRPr="00B02B18" w:rsidRDefault="00CB458E" w:rsidP="00833A48">
            <w:pPr>
              <w:pStyle w:val="ListParagraph"/>
              <w:numPr>
                <w:ilvl w:val="0"/>
                <w:numId w:val="82"/>
              </w:numPr>
              <w:ind w:left="162" w:hanging="180"/>
              <w:jc w:val="thaiDistribute"/>
              <w:rPr>
                <w:rFonts w:ascii="BrowalliaUPC" w:hAnsi="BrowalliaUPC" w:cs="BrowalliaUPC"/>
                <w:sz w:val="28"/>
              </w:rPr>
            </w:pPr>
            <w:r w:rsidRPr="00B02B18">
              <w:rPr>
                <w:rFonts w:ascii="BrowalliaUPC" w:hAnsi="BrowalliaUPC" w:cs="BrowalliaUPC"/>
                <w:sz w:val="28"/>
                <w:cs/>
              </w:rPr>
              <w:t>สนับสนุนให้พนักงานออกกำลังกาย</w:t>
            </w:r>
            <w:r w:rsidRPr="00B02B18">
              <w:rPr>
                <w:rFonts w:ascii="BrowalliaUPC" w:hAnsi="BrowalliaUPC" w:cs="BrowalliaUPC" w:hint="cs"/>
                <w:sz w:val="28"/>
                <w:cs/>
              </w:rPr>
              <w:t>และมีสุขภาพที่ดี</w:t>
            </w:r>
          </w:p>
        </w:tc>
        <w:tc>
          <w:tcPr>
            <w:tcW w:w="2070" w:type="dxa"/>
          </w:tcPr>
          <w:p w:rsidR="00CB458E" w:rsidRPr="00B02B18" w:rsidRDefault="00CB458E" w:rsidP="00833A48">
            <w:pPr>
              <w:pStyle w:val="ListParagraph"/>
              <w:numPr>
                <w:ilvl w:val="0"/>
                <w:numId w:val="87"/>
              </w:numPr>
              <w:ind w:left="162" w:hanging="180"/>
              <w:jc w:val="thaiDistribute"/>
              <w:rPr>
                <w:rFonts w:ascii="BrowalliaUPC" w:hAnsi="BrowalliaUPC" w:cs="BrowalliaUPC"/>
                <w:sz w:val="28"/>
              </w:rPr>
            </w:pPr>
            <w:r w:rsidRPr="00B02B18">
              <w:rPr>
                <w:rFonts w:ascii="BrowalliaUPC" w:hAnsi="BrowalliaUPC" w:cs="BrowalliaUPC" w:hint="cs"/>
                <w:sz w:val="28"/>
                <w:cs/>
              </w:rPr>
              <w:t>ลดการเจ็บป่วยของพนักงาน</w:t>
            </w:r>
          </w:p>
          <w:p w:rsidR="00CB458E" w:rsidRPr="00B02B18" w:rsidRDefault="00CB458E" w:rsidP="00833A48">
            <w:pPr>
              <w:pStyle w:val="ListParagraph"/>
              <w:numPr>
                <w:ilvl w:val="0"/>
                <w:numId w:val="87"/>
              </w:numPr>
              <w:ind w:left="162" w:hanging="180"/>
              <w:jc w:val="thaiDistribute"/>
              <w:rPr>
                <w:rFonts w:ascii="BrowalliaUPC" w:hAnsi="BrowalliaUPC" w:cs="BrowalliaUPC"/>
                <w:sz w:val="28"/>
              </w:rPr>
            </w:pPr>
            <w:r w:rsidRPr="00B02B18">
              <w:rPr>
                <w:rFonts w:ascii="BrowalliaUPC" w:hAnsi="BrowalliaUPC" w:cs="BrowalliaUPC" w:hint="cs"/>
                <w:sz w:val="28"/>
                <w:cs/>
              </w:rPr>
              <w:t>พนักงานมีสุขภาพที่ดีในการปฏิบัติงาน</w:t>
            </w:r>
          </w:p>
        </w:tc>
      </w:tr>
      <w:tr w:rsidR="00CB458E" w:rsidRPr="00B02B18" w:rsidTr="00CB458E">
        <w:trPr>
          <w:trHeight w:val="375"/>
        </w:trPr>
        <w:tc>
          <w:tcPr>
            <w:tcW w:w="990" w:type="dxa"/>
            <w:vMerge/>
          </w:tcPr>
          <w:p w:rsidR="00CB458E" w:rsidRPr="00B02B18" w:rsidRDefault="00CB458E" w:rsidP="0011119D">
            <w:pPr>
              <w:jc w:val="thaiDistribute"/>
              <w:rPr>
                <w:rFonts w:ascii="BrowalliaUPC" w:hAnsi="BrowalliaUPC" w:cs="BrowalliaUPC"/>
                <w:b/>
                <w:bCs/>
                <w:sz w:val="28"/>
              </w:rPr>
            </w:pPr>
          </w:p>
        </w:tc>
        <w:tc>
          <w:tcPr>
            <w:tcW w:w="3150" w:type="dxa"/>
            <w:gridSpan w:val="2"/>
            <w:vAlign w:val="center"/>
          </w:tcPr>
          <w:p w:rsidR="00CB458E" w:rsidRPr="00B02B18" w:rsidRDefault="00CB458E" w:rsidP="0011119D">
            <w:pPr>
              <w:contextualSpacing/>
              <w:rPr>
                <w:rFonts w:ascii="BrowalliaUPC" w:hAnsi="BrowalliaUPC" w:cs="BrowalliaUPC"/>
                <w:sz w:val="28"/>
              </w:rPr>
            </w:pPr>
            <w:r w:rsidRPr="00B02B18">
              <w:rPr>
                <w:rFonts w:ascii="BrowalliaUPC" w:hAnsi="BrowalliaUPC" w:cs="BrowalliaUPC"/>
                <w:sz w:val="28"/>
                <w:cs/>
              </w:rPr>
              <w:t>ตรวจสุขภาพประจำปีสำหรับพนักงาน</w:t>
            </w:r>
          </w:p>
        </w:tc>
        <w:tc>
          <w:tcPr>
            <w:tcW w:w="1980" w:type="dxa"/>
          </w:tcPr>
          <w:p w:rsidR="00CB458E" w:rsidRPr="00B02B18" w:rsidRDefault="00CB458E" w:rsidP="00833A48">
            <w:pPr>
              <w:pStyle w:val="ListParagraph"/>
              <w:numPr>
                <w:ilvl w:val="0"/>
                <w:numId w:val="66"/>
              </w:numPr>
              <w:ind w:left="183" w:hanging="183"/>
              <w:jc w:val="thaiDistribute"/>
              <w:rPr>
                <w:rFonts w:ascii="BrowalliaUPC" w:hAnsi="BrowalliaUPC" w:cs="BrowalliaUPC"/>
                <w:sz w:val="28"/>
              </w:rPr>
            </w:pPr>
            <w:r w:rsidRPr="00B02B18">
              <w:rPr>
                <w:rFonts w:ascii="BrowalliaUPC" w:hAnsi="BrowalliaUPC" w:cs="BrowalliaUPC" w:hint="cs"/>
                <w:sz w:val="28"/>
                <w:cs/>
              </w:rPr>
              <w:t>เอาใจใส่ต่อสุขภาพของพนักงาน</w:t>
            </w:r>
          </w:p>
          <w:p w:rsidR="00CB458E" w:rsidRPr="00B02B18" w:rsidRDefault="00CB458E" w:rsidP="00833A48">
            <w:pPr>
              <w:pStyle w:val="ListParagraph"/>
              <w:numPr>
                <w:ilvl w:val="0"/>
                <w:numId w:val="66"/>
              </w:numPr>
              <w:ind w:left="183" w:hanging="183"/>
              <w:jc w:val="thaiDistribute"/>
              <w:rPr>
                <w:rFonts w:ascii="BrowalliaUPC" w:hAnsi="BrowalliaUPC" w:cs="BrowalliaUPC"/>
                <w:sz w:val="28"/>
              </w:rPr>
            </w:pPr>
            <w:r w:rsidRPr="00B02B18">
              <w:rPr>
                <w:rFonts w:ascii="BrowalliaUPC" w:hAnsi="BrowalliaUPC" w:cs="BrowalliaUPC" w:hint="cs"/>
                <w:sz w:val="28"/>
                <w:cs/>
              </w:rPr>
              <w:t>มีพนักงานที่มีสุขภาพที่ดี</w:t>
            </w:r>
          </w:p>
        </w:tc>
        <w:tc>
          <w:tcPr>
            <w:tcW w:w="2070" w:type="dxa"/>
            <w:gridSpan w:val="2"/>
          </w:tcPr>
          <w:p w:rsidR="00CB458E" w:rsidRPr="00B02B18" w:rsidRDefault="00CB458E" w:rsidP="00833A48">
            <w:pPr>
              <w:pStyle w:val="ListParagraph"/>
              <w:numPr>
                <w:ilvl w:val="0"/>
                <w:numId w:val="88"/>
              </w:numPr>
              <w:ind w:left="162" w:hanging="180"/>
              <w:rPr>
                <w:rFonts w:ascii="BrowalliaUPC" w:hAnsi="BrowalliaUPC" w:cs="BrowalliaUPC"/>
                <w:sz w:val="28"/>
              </w:rPr>
            </w:pPr>
            <w:r w:rsidRPr="00B02B18">
              <w:rPr>
                <w:rFonts w:ascii="BrowalliaUPC" w:hAnsi="BrowalliaUPC" w:cs="BrowalliaUPC" w:hint="cs"/>
                <w:sz w:val="28"/>
                <w:cs/>
              </w:rPr>
              <w:t>จัดแผนตรวจสุขภาพให้กับพนักงาน</w:t>
            </w:r>
          </w:p>
          <w:p w:rsidR="00CB458E" w:rsidRPr="00B02B18" w:rsidRDefault="00CB458E" w:rsidP="00833A48">
            <w:pPr>
              <w:pStyle w:val="ListParagraph"/>
              <w:numPr>
                <w:ilvl w:val="0"/>
                <w:numId w:val="88"/>
              </w:numPr>
              <w:ind w:left="162" w:hanging="180"/>
              <w:rPr>
                <w:rFonts w:ascii="BrowalliaUPC" w:hAnsi="BrowalliaUPC" w:cs="BrowalliaUPC"/>
                <w:sz w:val="28"/>
              </w:rPr>
            </w:pPr>
            <w:r w:rsidRPr="00B02B18">
              <w:rPr>
                <w:rFonts w:ascii="BrowalliaUPC" w:hAnsi="BrowalliaUPC" w:cs="BrowalliaUPC" w:hint="cs"/>
                <w:sz w:val="28"/>
                <w:cs/>
              </w:rPr>
              <w:t>มีสวัสดิการที่ดีให้กับพนักงาน</w:t>
            </w:r>
          </w:p>
        </w:tc>
        <w:tc>
          <w:tcPr>
            <w:tcW w:w="2070" w:type="dxa"/>
          </w:tcPr>
          <w:p w:rsidR="00CB458E" w:rsidRPr="00B02B18" w:rsidRDefault="00CB458E" w:rsidP="00833A48">
            <w:pPr>
              <w:pStyle w:val="ListParagraph"/>
              <w:numPr>
                <w:ilvl w:val="0"/>
                <w:numId w:val="89"/>
              </w:numPr>
              <w:ind w:left="162" w:hanging="180"/>
              <w:rPr>
                <w:rFonts w:ascii="BrowalliaUPC" w:hAnsi="BrowalliaUPC" w:cs="BrowalliaUPC"/>
                <w:sz w:val="28"/>
              </w:rPr>
            </w:pPr>
            <w:r w:rsidRPr="00B02B18">
              <w:rPr>
                <w:rFonts w:ascii="BrowalliaUPC" w:hAnsi="BrowalliaUPC" w:cs="BrowalliaUPC" w:hint="cs"/>
                <w:sz w:val="28"/>
                <w:cs/>
              </w:rPr>
              <w:t>บริษัทห่วงใยสุขภาพของพนักงาน</w:t>
            </w:r>
          </w:p>
          <w:p w:rsidR="00CB458E" w:rsidRPr="00B02B18" w:rsidRDefault="00CB458E" w:rsidP="00833A48">
            <w:pPr>
              <w:pStyle w:val="ListParagraph"/>
              <w:numPr>
                <w:ilvl w:val="0"/>
                <w:numId w:val="89"/>
              </w:numPr>
              <w:ind w:left="162" w:hanging="180"/>
              <w:rPr>
                <w:rFonts w:ascii="BrowalliaUPC" w:hAnsi="BrowalliaUPC" w:cs="BrowalliaUPC"/>
                <w:sz w:val="28"/>
              </w:rPr>
            </w:pPr>
            <w:r w:rsidRPr="00B02B18">
              <w:rPr>
                <w:rFonts w:ascii="BrowalliaUPC" w:hAnsi="BrowalliaUPC" w:cs="BrowalliaUPC" w:hint="cs"/>
                <w:sz w:val="28"/>
                <w:cs/>
              </w:rPr>
              <w:t>พนักงานเอาใจใส่ในการดูแลสุขภาพ</w:t>
            </w:r>
          </w:p>
        </w:tc>
      </w:tr>
      <w:tr w:rsidR="00CB458E" w:rsidRPr="00B02B18" w:rsidTr="00CB458E">
        <w:trPr>
          <w:trHeight w:val="375"/>
        </w:trPr>
        <w:tc>
          <w:tcPr>
            <w:tcW w:w="990" w:type="dxa"/>
            <w:vMerge/>
          </w:tcPr>
          <w:p w:rsidR="00CB458E" w:rsidRPr="00B02B18" w:rsidRDefault="00CB458E" w:rsidP="0011119D">
            <w:pPr>
              <w:jc w:val="thaiDistribute"/>
              <w:rPr>
                <w:rFonts w:ascii="BrowalliaUPC" w:hAnsi="BrowalliaUPC" w:cs="BrowalliaUPC"/>
                <w:b/>
                <w:bCs/>
                <w:sz w:val="28"/>
              </w:rPr>
            </w:pPr>
          </w:p>
        </w:tc>
        <w:tc>
          <w:tcPr>
            <w:tcW w:w="3150" w:type="dxa"/>
            <w:gridSpan w:val="2"/>
          </w:tcPr>
          <w:p w:rsidR="00CB458E" w:rsidRPr="00B02B18" w:rsidRDefault="00CB458E" w:rsidP="0011119D">
            <w:pPr>
              <w:rPr>
                <w:rFonts w:ascii="BrowalliaUPC" w:hAnsi="BrowalliaUPC" w:cs="BrowalliaUPC"/>
                <w:sz w:val="28"/>
                <w:cs/>
              </w:rPr>
            </w:pPr>
            <w:r w:rsidRPr="00B02B18">
              <w:rPr>
                <w:rFonts w:ascii="BrowalliaUPC" w:hAnsi="BrowalliaUPC" w:cs="BrowalliaUPC"/>
                <w:sz w:val="28"/>
                <w:cs/>
              </w:rPr>
              <w:t>การฉีดวัคซีนป้องกันโรค</w:t>
            </w:r>
          </w:p>
        </w:tc>
        <w:tc>
          <w:tcPr>
            <w:tcW w:w="1980" w:type="dxa"/>
          </w:tcPr>
          <w:p w:rsidR="00CB458E" w:rsidRPr="00B02B18" w:rsidRDefault="00CB458E" w:rsidP="00833A48">
            <w:pPr>
              <w:pStyle w:val="ListParagraph"/>
              <w:numPr>
                <w:ilvl w:val="0"/>
                <w:numId w:val="68"/>
              </w:numPr>
              <w:ind w:left="183" w:hanging="183"/>
              <w:jc w:val="thaiDistribute"/>
              <w:rPr>
                <w:rFonts w:ascii="BrowalliaUPC" w:hAnsi="BrowalliaUPC" w:cs="BrowalliaUPC"/>
                <w:sz w:val="28"/>
              </w:rPr>
            </w:pPr>
            <w:r w:rsidRPr="00B02B18">
              <w:rPr>
                <w:rFonts w:ascii="BrowalliaUPC" w:hAnsi="BrowalliaUPC" w:cs="BrowalliaUPC"/>
                <w:sz w:val="28"/>
                <w:cs/>
              </w:rPr>
              <w:t>ป้องกันการติดต่อโรคให้กับพนักงาน</w:t>
            </w:r>
          </w:p>
          <w:p w:rsidR="00CB458E" w:rsidRPr="00B02B18" w:rsidRDefault="00CB458E" w:rsidP="00833A48">
            <w:pPr>
              <w:pStyle w:val="ListParagraph"/>
              <w:numPr>
                <w:ilvl w:val="0"/>
                <w:numId w:val="68"/>
              </w:numPr>
              <w:ind w:left="183" w:hanging="183"/>
              <w:jc w:val="thaiDistribute"/>
              <w:rPr>
                <w:rFonts w:ascii="BrowalliaUPC" w:hAnsi="BrowalliaUPC" w:cs="BrowalliaUPC"/>
                <w:sz w:val="28"/>
              </w:rPr>
            </w:pPr>
            <w:r w:rsidRPr="00B02B18">
              <w:rPr>
                <w:rFonts w:ascii="BrowalliaUPC" w:hAnsi="BrowalliaUPC" w:cs="BrowalliaUPC" w:hint="cs"/>
                <w:sz w:val="28"/>
                <w:cs/>
              </w:rPr>
              <w:t>ให้พนักงานมีสุขภาพที่ดี</w:t>
            </w:r>
          </w:p>
        </w:tc>
        <w:tc>
          <w:tcPr>
            <w:tcW w:w="2070" w:type="dxa"/>
            <w:gridSpan w:val="2"/>
          </w:tcPr>
          <w:p w:rsidR="00CB458E" w:rsidRPr="00B02B18" w:rsidRDefault="00CB458E" w:rsidP="00833A48">
            <w:pPr>
              <w:pStyle w:val="ListParagraph"/>
              <w:numPr>
                <w:ilvl w:val="0"/>
                <w:numId w:val="90"/>
              </w:numPr>
              <w:ind w:left="162" w:hanging="180"/>
              <w:jc w:val="thaiDistribute"/>
              <w:rPr>
                <w:rFonts w:ascii="BrowalliaUPC" w:hAnsi="BrowalliaUPC" w:cs="BrowalliaUPC"/>
                <w:sz w:val="28"/>
              </w:rPr>
            </w:pPr>
            <w:r w:rsidRPr="00B02B18">
              <w:rPr>
                <w:rFonts w:ascii="BrowalliaUPC" w:hAnsi="BrowalliaUPC" w:cs="BrowalliaUPC" w:hint="cs"/>
                <w:sz w:val="28"/>
                <w:cs/>
              </w:rPr>
              <w:t>จัดให้มีการฉีดวัคซีนเป็นประจำทุกปี</w:t>
            </w:r>
          </w:p>
          <w:p w:rsidR="00CB458E" w:rsidRPr="00B02B18" w:rsidRDefault="00CB458E" w:rsidP="00833A48">
            <w:pPr>
              <w:pStyle w:val="ListParagraph"/>
              <w:numPr>
                <w:ilvl w:val="0"/>
                <w:numId w:val="90"/>
              </w:numPr>
              <w:ind w:left="162" w:hanging="180"/>
              <w:jc w:val="thaiDistribute"/>
              <w:rPr>
                <w:rFonts w:ascii="BrowalliaUPC" w:hAnsi="BrowalliaUPC" w:cs="BrowalliaUPC"/>
                <w:sz w:val="28"/>
              </w:rPr>
            </w:pPr>
            <w:r w:rsidRPr="00B02B18">
              <w:rPr>
                <w:rFonts w:ascii="BrowalliaUPC" w:hAnsi="BrowalliaUPC" w:cs="BrowalliaUPC" w:hint="cs"/>
                <w:sz w:val="28"/>
                <w:cs/>
              </w:rPr>
              <w:t>ตรวจเช็คสุขภาพของพนักงานเป็นประจำ</w:t>
            </w:r>
          </w:p>
        </w:tc>
        <w:tc>
          <w:tcPr>
            <w:tcW w:w="2070" w:type="dxa"/>
          </w:tcPr>
          <w:p w:rsidR="00CB458E" w:rsidRPr="00B02B18" w:rsidRDefault="00CB458E" w:rsidP="00833A48">
            <w:pPr>
              <w:pStyle w:val="ListParagraph"/>
              <w:numPr>
                <w:ilvl w:val="0"/>
                <w:numId w:val="91"/>
              </w:numPr>
              <w:ind w:left="162" w:hanging="180"/>
              <w:jc w:val="thaiDistribute"/>
              <w:rPr>
                <w:rFonts w:ascii="BrowalliaUPC" w:hAnsi="BrowalliaUPC" w:cs="BrowalliaUPC"/>
                <w:sz w:val="28"/>
              </w:rPr>
            </w:pPr>
            <w:r w:rsidRPr="00B02B18">
              <w:rPr>
                <w:rFonts w:ascii="BrowalliaUPC" w:hAnsi="BrowalliaUPC" w:cs="BrowalliaUPC" w:hint="cs"/>
                <w:sz w:val="28"/>
                <w:cs/>
              </w:rPr>
              <w:t>การลาป่วยของพนักงานน้อยลง</w:t>
            </w:r>
          </w:p>
          <w:p w:rsidR="00CB458E" w:rsidRPr="00B02B18" w:rsidRDefault="00CB458E" w:rsidP="00833A48">
            <w:pPr>
              <w:pStyle w:val="ListParagraph"/>
              <w:numPr>
                <w:ilvl w:val="0"/>
                <w:numId w:val="91"/>
              </w:numPr>
              <w:ind w:left="162" w:hanging="180"/>
              <w:jc w:val="thaiDistribute"/>
              <w:rPr>
                <w:rFonts w:ascii="BrowalliaUPC" w:hAnsi="BrowalliaUPC" w:cs="BrowalliaUPC"/>
                <w:sz w:val="28"/>
              </w:rPr>
            </w:pPr>
            <w:r w:rsidRPr="00B02B18">
              <w:rPr>
                <w:rFonts w:ascii="BrowalliaUPC" w:hAnsi="BrowalliaUPC" w:cs="BrowalliaUPC" w:hint="cs"/>
                <w:sz w:val="28"/>
                <w:cs/>
              </w:rPr>
              <w:t>ลดการแพร่เชื้อในบริษัท</w:t>
            </w:r>
          </w:p>
        </w:tc>
      </w:tr>
      <w:tr w:rsidR="00CB458E" w:rsidRPr="00B02B18" w:rsidTr="00CB458E">
        <w:trPr>
          <w:trHeight w:val="375"/>
        </w:trPr>
        <w:tc>
          <w:tcPr>
            <w:tcW w:w="990" w:type="dxa"/>
            <w:vMerge/>
          </w:tcPr>
          <w:p w:rsidR="00CB458E" w:rsidRPr="00B02B18" w:rsidRDefault="00CB458E" w:rsidP="0011119D">
            <w:pPr>
              <w:jc w:val="thaiDistribute"/>
              <w:rPr>
                <w:rFonts w:ascii="BrowalliaUPC" w:hAnsi="BrowalliaUPC" w:cs="BrowalliaUPC"/>
                <w:b/>
                <w:bCs/>
                <w:sz w:val="28"/>
              </w:rPr>
            </w:pPr>
          </w:p>
        </w:tc>
        <w:tc>
          <w:tcPr>
            <w:tcW w:w="3150" w:type="dxa"/>
            <w:gridSpan w:val="2"/>
          </w:tcPr>
          <w:p w:rsidR="00CB458E" w:rsidRPr="00B02B18" w:rsidRDefault="00CB458E" w:rsidP="0011119D">
            <w:pPr>
              <w:rPr>
                <w:rFonts w:ascii="BrowalliaUPC" w:hAnsi="BrowalliaUPC" w:cs="BrowalliaUPC"/>
                <w:b/>
                <w:bCs/>
                <w:sz w:val="28"/>
              </w:rPr>
            </w:pPr>
            <w:r w:rsidRPr="00B02B18">
              <w:rPr>
                <w:rFonts w:ascii="BrowalliaUPC" w:hAnsi="BrowalliaUPC" w:cs="BrowalliaUPC"/>
                <w:sz w:val="28"/>
                <w:cs/>
              </w:rPr>
              <w:t>จ้างงานชุมชนระแวกรอบโครงการให้มีอาชีพที่ดีเพื่อเลี้ยงครอบครัว</w:t>
            </w:r>
          </w:p>
        </w:tc>
        <w:tc>
          <w:tcPr>
            <w:tcW w:w="1980" w:type="dxa"/>
          </w:tcPr>
          <w:p w:rsidR="00CB458E" w:rsidRPr="00B02B18" w:rsidRDefault="00CB458E" w:rsidP="00833A48">
            <w:pPr>
              <w:pStyle w:val="ListParagraph"/>
              <w:numPr>
                <w:ilvl w:val="0"/>
                <w:numId w:val="69"/>
              </w:numPr>
              <w:ind w:left="183" w:hanging="183"/>
              <w:rPr>
                <w:rFonts w:ascii="BrowalliaUPC" w:hAnsi="BrowalliaUPC" w:cs="BrowalliaUPC"/>
                <w:sz w:val="28"/>
              </w:rPr>
            </w:pPr>
            <w:r w:rsidRPr="00B02B18">
              <w:rPr>
                <w:rFonts w:ascii="BrowalliaUPC" w:hAnsi="BrowalliaUPC" w:cs="BrowalliaUPC" w:hint="cs"/>
                <w:sz w:val="28"/>
                <w:cs/>
              </w:rPr>
              <w:t>ให้ความช่วยเหลือชุมชนรอบๆ โครงการก่อสร้าง</w:t>
            </w:r>
          </w:p>
          <w:p w:rsidR="00CB458E" w:rsidRPr="00B02B18" w:rsidRDefault="00CB458E" w:rsidP="00833A48">
            <w:pPr>
              <w:pStyle w:val="ListParagraph"/>
              <w:numPr>
                <w:ilvl w:val="0"/>
                <w:numId w:val="69"/>
              </w:numPr>
              <w:ind w:left="183" w:hanging="183"/>
              <w:rPr>
                <w:rFonts w:ascii="BrowalliaUPC" w:hAnsi="BrowalliaUPC" w:cs="BrowalliaUPC"/>
                <w:sz w:val="28"/>
              </w:rPr>
            </w:pPr>
            <w:r w:rsidRPr="00B02B18">
              <w:rPr>
                <w:rFonts w:ascii="BrowalliaUPC" w:hAnsi="BrowalliaUPC" w:cs="BrowalliaUPC" w:hint="cs"/>
                <w:sz w:val="28"/>
                <w:cs/>
              </w:rPr>
              <w:t>ชุมชนรู้จักบริษัทฯ มากขึ้น</w:t>
            </w:r>
          </w:p>
        </w:tc>
        <w:tc>
          <w:tcPr>
            <w:tcW w:w="2070" w:type="dxa"/>
            <w:gridSpan w:val="2"/>
          </w:tcPr>
          <w:p w:rsidR="00CB458E" w:rsidRPr="00B02B18" w:rsidRDefault="00CB458E" w:rsidP="00833A48">
            <w:pPr>
              <w:pStyle w:val="ListParagraph"/>
              <w:numPr>
                <w:ilvl w:val="0"/>
                <w:numId w:val="92"/>
              </w:numPr>
              <w:ind w:left="162" w:hanging="180"/>
              <w:jc w:val="thaiDistribute"/>
              <w:rPr>
                <w:rFonts w:ascii="BrowalliaUPC" w:hAnsi="BrowalliaUPC" w:cs="BrowalliaUPC"/>
                <w:sz w:val="28"/>
              </w:rPr>
            </w:pPr>
            <w:r w:rsidRPr="00B02B18">
              <w:rPr>
                <w:rFonts w:ascii="BrowalliaUPC" w:hAnsi="BrowalliaUPC" w:cs="BrowalliaUPC" w:hint="cs"/>
                <w:sz w:val="28"/>
                <w:cs/>
              </w:rPr>
              <w:t>จ้างชุมชนให้เข้ามาขายอาหารในเขตโครงการก่อสร้าง</w:t>
            </w:r>
          </w:p>
          <w:p w:rsidR="00CB458E" w:rsidRPr="00B02B18" w:rsidRDefault="00CB458E" w:rsidP="00833A48">
            <w:pPr>
              <w:pStyle w:val="ListParagraph"/>
              <w:numPr>
                <w:ilvl w:val="0"/>
                <w:numId w:val="92"/>
              </w:numPr>
              <w:ind w:left="162" w:hanging="180"/>
              <w:jc w:val="thaiDistribute"/>
              <w:rPr>
                <w:rFonts w:ascii="BrowalliaUPC" w:hAnsi="BrowalliaUPC" w:cs="BrowalliaUPC"/>
                <w:sz w:val="28"/>
              </w:rPr>
            </w:pPr>
            <w:r w:rsidRPr="00B02B18">
              <w:rPr>
                <w:rFonts w:ascii="BrowalliaUPC" w:hAnsi="BrowalliaUPC" w:cs="BrowalliaUPC" w:hint="cs"/>
                <w:sz w:val="28"/>
                <w:cs/>
              </w:rPr>
              <w:t>สนับสนุนอาหารที่ชุมชนนำมาขาย</w:t>
            </w:r>
          </w:p>
          <w:p w:rsidR="00CB458E" w:rsidRPr="00B02B18" w:rsidRDefault="00CB458E" w:rsidP="00833A48">
            <w:pPr>
              <w:pStyle w:val="ListParagraph"/>
              <w:numPr>
                <w:ilvl w:val="0"/>
                <w:numId w:val="92"/>
              </w:numPr>
              <w:ind w:left="162" w:hanging="180"/>
              <w:jc w:val="thaiDistribute"/>
              <w:rPr>
                <w:rFonts w:ascii="BrowalliaUPC" w:hAnsi="BrowalliaUPC" w:cs="BrowalliaUPC"/>
                <w:sz w:val="28"/>
              </w:rPr>
            </w:pPr>
            <w:r w:rsidRPr="00B02B18">
              <w:rPr>
                <w:rFonts w:ascii="BrowalliaUPC" w:hAnsi="BrowalliaUPC" w:cs="BrowalliaUPC" w:hint="cs"/>
                <w:sz w:val="28"/>
                <w:cs/>
              </w:rPr>
              <w:t>เพื่อความสะดวกในการบริการอาหารให้กับพนักงาน</w:t>
            </w:r>
          </w:p>
        </w:tc>
        <w:tc>
          <w:tcPr>
            <w:tcW w:w="2070" w:type="dxa"/>
          </w:tcPr>
          <w:p w:rsidR="00CB458E" w:rsidRPr="00B02B18" w:rsidRDefault="00CB458E" w:rsidP="00833A48">
            <w:pPr>
              <w:pStyle w:val="ListParagraph"/>
              <w:numPr>
                <w:ilvl w:val="0"/>
                <w:numId w:val="93"/>
              </w:numPr>
              <w:ind w:left="162" w:hanging="180"/>
              <w:jc w:val="thaiDistribute"/>
              <w:rPr>
                <w:rFonts w:ascii="BrowalliaUPC" w:hAnsi="BrowalliaUPC" w:cs="BrowalliaUPC"/>
                <w:sz w:val="28"/>
              </w:rPr>
            </w:pPr>
            <w:r w:rsidRPr="00B02B18">
              <w:rPr>
                <w:rFonts w:ascii="BrowalliaUPC" w:hAnsi="BrowalliaUPC" w:cs="BrowalliaUPC" w:hint="cs"/>
                <w:sz w:val="28"/>
                <w:cs/>
              </w:rPr>
              <w:t>สร้างชุมชนให้มีอาชีพที่ดี</w:t>
            </w:r>
          </w:p>
          <w:p w:rsidR="00CB458E" w:rsidRPr="00B02B18" w:rsidRDefault="00CB458E" w:rsidP="00833A48">
            <w:pPr>
              <w:pStyle w:val="ListParagraph"/>
              <w:numPr>
                <w:ilvl w:val="0"/>
                <w:numId w:val="93"/>
              </w:numPr>
              <w:ind w:left="162" w:hanging="180"/>
              <w:jc w:val="thaiDistribute"/>
              <w:rPr>
                <w:rFonts w:ascii="BrowalliaUPC" w:hAnsi="BrowalliaUPC" w:cs="BrowalliaUPC"/>
                <w:sz w:val="28"/>
              </w:rPr>
            </w:pPr>
            <w:r w:rsidRPr="00B02B18">
              <w:rPr>
                <w:rFonts w:ascii="BrowalliaUPC" w:hAnsi="BrowalliaUPC" w:cs="BrowalliaUPC" w:hint="cs"/>
                <w:sz w:val="28"/>
                <w:cs/>
              </w:rPr>
              <w:t>พนักงานลดค่าใช้จ่ายมากขึ้น</w:t>
            </w:r>
          </w:p>
          <w:p w:rsidR="00CB458E" w:rsidRPr="00B02B18" w:rsidRDefault="00CB458E" w:rsidP="00833A48">
            <w:pPr>
              <w:pStyle w:val="ListParagraph"/>
              <w:numPr>
                <w:ilvl w:val="0"/>
                <w:numId w:val="93"/>
              </w:numPr>
              <w:ind w:left="162" w:hanging="180"/>
              <w:jc w:val="thaiDistribute"/>
              <w:rPr>
                <w:rFonts w:ascii="BrowalliaUPC" w:hAnsi="BrowalliaUPC" w:cs="BrowalliaUPC"/>
                <w:color w:val="FF0000"/>
                <w:sz w:val="28"/>
              </w:rPr>
            </w:pPr>
            <w:r w:rsidRPr="00B02B18">
              <w:rPr>
                <w:rFonts w:ascii="BrowalliaUPC" w:hAnsi="BrowalliaUPC" w:cs="BrowalliaUPC" w:hint="cs"/>
                <w:sz w:val="28"/>
                <w:cs/>
              </w:rPr>
              <w:t>สร้างรายได้ให้กับชุมชน</w:t>
            </w:r>
          </w:p>
        </w:tc>
      </w:tr>
      <w:tr w:rsidR="00CB458E" w:rsidRPr="00B02B18" w:rsidTr="00CB458E">
        <w:trPr>
          <w:trHeight w:val="330"/>
        </w:trPr>
        <w:tc>
          <w:tcPr>
            <w:tcW w:w="990" w:type="dxa"/>
            <w:vMerge w:val="restart"/>
          </w:tcPr>
          <w:p w:rsidR="00CB458E" w:rsidRPr="00B02B18" w:rsidRDefault="00EE2703" w:rsidP="0011119D">
            <w:pPr>
              <w:jc w:val="thaiDistribute"/>
              <w:rPr>
                <w:rFonts w:ascii="BrowalliaUPC" w:hAnsi="BrowalliaUPC" w:cs="BrowalliaUPC"/>
                <w:b/>
                <w:bCs/>
                <w:sz w:val="28"/>
              </w:rPr>
            </w:pPr>
            <w:r w:rsidRPr="00EE2703">
              <w:rPr>
                <w:rFonts w:ascii="BrowalliaUPC" w:hAnsi="BrowalliaUPC" w:cs="BrowalliaUPC"/>
                <w:noProof/>
                <w:sz w:val="28"/>
              </w:rPr>
              <w:lastRenderedPageBreak/>
              <w:pict>
                <v:shape id="_x0000_s1265" type="#_x0000_t75" style="position:absolute;left:0;text-align:left;margin-left:.85pt;margin-top:8.6pt;width:24.75pt;height:24.75pt;z-index:251864064;mso-position-horizontal-relative:text;mso-position-vertical-relative:text">
                  <v:imagedata r:id="rId112" o:title=""/>
                  <w10:wrap type="topAndBottom"/>
                </v:shape>
                <o:OLEObject Type="Embed" ProgID="PBrush" ShapeID="_x0000_s1265" DrawAspect="Content" ObjectID="_1615119449" r:id="rId165"/>
              </w:pict>
            </w:r>
          </w:p>
          <w:p w:rsidR="00CB458E" w:rsidRPr="00B02B18" w:rsidRDefault="00CB458E" w:rsidP="0011119D">
            <w:pPr>
              <w:jc w:val="thaiDistribute"/>
              <w:rPr>
                <w:rFonts w:ascii="BrowalliaUPC" w:hAnsi="BrowalliaUPC" w:cs="BrowalliaUPC"/>
                <w:noProof/>
                <w:sz w:val="28"/>
              </w:rPr>
            </w:pPr>
          </w:p>
        </w:tc>
        <w:tc>
          <w:tcPr>
            <w:tcW w:w="3150" w:type="dxa"/>
            <w:gridSpan w:val="2"/>
          </w:tcPr>
          <w:p w:rsidR="00CB458E" w:rsidRPr="00B02B18" w:rsidRDefault="00CB458E" w:rsidP="0011119D">
            <w:pPr>
              <w:contextualSpacing/>
              <w:rPr>
                <w:rFonts w:ascii="BrowalliaUPC" w:hAnsi="BrowalliaUPC" w:cs="BrowalliaUPC"/>
                <w:sz w:val="28"/>
                <w:cs/>
              </w:rPr>
            </w:pPr>
            <w:r w:rsidRPr="00B02B18">
              <w:rPr>
                <w:rFonts w:ascii="BrowalliaUPC" w:hAnsi="BrowalliaUPC" w:cs="BrowalliaUPC"/>
                <w:sz w:val="28"/>
                <w:cs/>
              </w:rPr>
              <w:t>สร้าง</w:t>
            </w:r>
            <w:r w:rsidRPr="00B02B18">
              <w:rPr>
                <w:rFonts w:ascii="BrowalliaUPC" w:hAnsi="BrowalliaUPC" w:cs="BrowalliaUPC" w:hint="cs"/>
                <w:sz w:val="28"/>
                <w:cs/>
              </w:rPr>
              <w:t>อาคาร</w:t>
            </w:r>
            <w:r w:rsidRPr="00B02B18">
              <w:rPr>
                <w:rFonts w:ascii="BrowalliaUPC" w:hAnsi="BrowalliaUPC" w:cs="BrowalliaUPC"/>
                <w:sz w:val="28"/>
                <w:cs/>
              </w:rPr>
              <w:t>เรียนเพื่อให้เด็กในชุมชนระแวกรอบโครงการก่อสร้างได้มีการศึกษาที่ดี</w:t>
            </w:r>
          </w:p>
        </w:tc>
        <w:tc>
          <w:tcPr>
            <w:tcW w:w="1980" w:type="dxa"/>
          </w:tcPr>
          <w:p w:rsidR="00CB458E" w:rsidRPr="00B02B18" w:rsidRDefault="00CB458E" w:rsidP="00833A48">
            <w:pPr>
              <w:pStyle w:val="ListParagraph"/>
              <w:numPr>
                <w:ilvl w:val="0"/>
                <w:numId w:val="70"/>
              </w:numPr>
              <w:ind w:left="183" w:hanging="183"/>
              <w:rPr>
                <w:rFonts w:ascii="BrowalliaUPC" w:hAnsi="BrowalliaUPC" w:cs="BrowalliaUPC"/>
                <w:sz w:val="28"/>
              </w:rPr>
            </w:pPr>
            <w:r w:rsidRPr="00B02B18">
              <w:rPr>
                <w:rFonts w:ascii="BrowalliaUPC" w:hAnsi="BrowalliaUPC" w:cs="BrowalliaUPC" w:hint="cs"/>
                <w:sz w:val="28"/>
                <w:cs/>
              </w:rPr>
              <w:t>ช่วยเหลือเด็กรอบๆ โครงการก่อสร้างให้มีการศึกษา</w:t>
            </w:r>
          </w:p>
        </w:tc>
        <w:tc>
          <w:tcPr>
            <w:tcW w:w="2070" w:type="dxa"/>
            <w:gridSpan w:val="2"/>
          </w:tcPr>
          <w:p w:rsidR="00CB458E" w:rsidRPr="00B02B18" w:rsidRDefault="00CB458E" w:rsidP="00833A48">
            <w:pPr>
              <w:pStyle w:val="ListParagraph"/>
              <w:numPr>
                <w:ilvl w:val="0"/>
                <w:numId w:val="78"/>
              </w:numPr>
              <w:ind w:left="162" w:hanging="162"/>
              <w:rPr>
                <w:rFonts w:ascii="BrowalliaUPC" w:hAnsi="BrowalliaUPC" w:cs="BrowalliaUPC"/>
                <w:sz w:val="28"/>
              </w:rPr>
            </w:pPr>
            <w:r w:rsidRPr="00B02B18">
              <w:rPr>
                <w:rFonts w:ascii="BrowalliaUPC" w:hAnsi="BrowalliaUPC" w:cs="BrowalliaUPC"/>
                <w:sz w:val="28"/>
                <w:cs/>
              </w:rPr>
              <w:t>สังคมมีแรงงานคุณภาพตรงตามความต้องการของตลาดแรงงาน</w:t>
            </w:r>
          </w:p>
          <w:p w:rsidR="00CB458E" w:rsidRPr="00B02B18" w:rsidRDefault="00CB458E" w:rsidP="00833A48">
            <w:pPr>
              <w:pStyle w:val="ListParagraph"/>
              <w:numPr>
                <w:ilvl w:val="0"/>
                <w:numId w:val="78"/>
              </w:numPr>
              <w:ind w:left="162" w:hanging="162"/>
              <w:rPr>
                <w:rFonts w:ascii="BrowalliaUPC" w:hAnsi="BrowalliaUPC" w:cs="BrowalliaUPC"/>
                <w:sz w:val="28"/>
              </w:rPr>
            </w:pPr>
            <w:r w:rsidRPr="00B02B18">
              <w:rPr>
                <w:rFonts w:ascii="BrowalliaUPC" w:hAnsi="BrowalliaUPC" w:cs="BrowalliaUPC"/>
                <w:sz w:val="28"/>
                <w:cs/>
              </w:rPr>
              <w:t>เยาวชนมีโอกาสได้งานมากขึ้น</w:t>
            </w:r>
          </w:p>
          <w:p w:rsidR="00CB458E" w:rsidRPr="00B02B18" w:rsidRDefault="00CB458E" w:rsidP="00833A48">
            <w:pPr>
              <w:pStyle w:val="ListParagraph"/>
              <w:numPr>
                <w:ilvl w:val="0"/>
                <w:numId w:val="78"/>
              </w:numPr>
              <w:ind w:left="162" w:hanging="162"/>
              <w:rPr>
                <w:color w:val="FF0000"/>
                <w:sz w:val="28"/>
              </w:rPr>
            </w:pPr>
            <w:r w:rsidRPr="00B02B18">
              <w:rPr>
                <w:rFonts w:ascii="BrowalliaUPC" w:hAnsi="BrowalliaUPC" w:cs="BrowalliaUPC"/>
                <w:sz w:val="28"/>
                <w:cs/>
              </w:rPr>
              <w:t>ลดอัตราการว่างงาน</w:t>
            </w:r>
          </w:p>
        </w:tc>
        <w:tc>
          <w:tcPr>
            <w:tcW w:w="2070" w:type="dxa"/>
          </w:tcPr>
          <w:p w:rsidR="00CB458E" w:rsidRPr="00B02B18" w:rsidRDefault="00CB458E" w:rsidP="00833A48">
            <w:pPr>
              <w:pStyle w:val="ListParagraph"/>
              <w:numPr>
                <w:ilvl w:val="0"/>
                <w:numId w:val="79"/>
              </w:numPr>
              <w:ind w:left="162" w:hanging="180"/>
              <w:rPr>
                <w:rFonts w:ascii="BrowalliaUPC" w:hAnsi="BrowalliaUPC" w:cs="BrowalliaUPC"/>
                <w:sz w:val="28"/>
              </w:rPr>
            </w:pPr>
            <w:r w:rsidRPr="00B02B18">
              <w:rPr>
                <w:rFonts w:ascii="BrowalliaUPC" w:hAnsi="BrowalliaUPC" w:cs="BrowalliaUPC"/>
                <w:sz w:val="28"/>
                <w:cs/>
              </w:rPr>
              <w:t>นักเรียนนำความรู้ที่ได้ไปเรียนต่อในระดับชั้นที่สูงขึ้น</w:t>
            </w:r>
          </w:p>
          <w:p w:rsidR="00CB458E" w:rsidRPr="00B02B18" w:rsidRDefault="00CB458E" w:rsidP="00833A48">
            <w:pPr>
              <w:pStyle w:val="ListParagraph"/>
              <w:numPr>
                <w:ilvl w:val="0"/>
                <w:numId w:val="79"/>
              </w:numPr>
              <w:ind w:left="162" w:hanging="180"/>
              <w:rPr>
                <w:color w:val="FF0000"/>
                <w:sz w:val="28"/>
              </w:rPr>
            </w:pPr>
            <w:r w:rsidRPr="00B02B18">
              <w:rPr>
                <w:rFonts w:ascii="BrowalliaUPC" w:hAnsi="BrowalliaUPC" w:cs="BrowalliaUPC"/>
                <w:sz w:val="28"/>
                <w:cs/>
              </w:rPr>
              <w:t>นำความรู้ไปประกอบอาชีพในอนาคต</w:t>
            </w:r>
          </w:p>
        </w:tc>
      </w:tr>
      <w:tr w:rsidR="00CB458E" w:rsidRPr="00B02B18" w:rsidTr="00CB458E">
        <w:trPr>
          <w:trHeight w:val="270"/>
        </w:trPr>
        <w:tc>
          <w:tcPr>
            <w:tcW w:w="990" w:type="dxa"/>
            <w:vMerge/>
          </w:tcPr>
          <w:p w:rsidR="00CB458E" w:rsidRPr="00B02B18" w:rsidRDefault="00CB458E" w:rsidP="0011119D">
            <w:pPr>
              <w:jc w:val="thaiDistribute"/>
              <w:rPr>
                <w:rFonts w:ascii="BrowalliaUPC" w:hAnsi="BrowalliaUPC" w:cs="BrowalliaUPC"/>
                <w:noProof/>
                <w:sz w:val="28"/>
              </w:rPr>
            </w:pPr>
          </w:p>
        </w:tc>
        <w:tc>
          <w:tcPr>
            <w:tcW w:w="3150" w:type="dxa"/>
            <w:gridSpan w:val="2"/>
          </w:tcPr>
          <w:p w:rsidR="00CB458E" w:rsidRPr="00B02B18" w:rsidRDefault="00CB458E" w:rsidP="0011119D">
            <w:pPr>
              <w:contextualSpacing/>
              <w:rPr>
                <w:rFonts w:ascii="BrowalliaUPC" w:hAnsi="BrowalliaUPC" w:cs="BrowalliaUPC"/>
                <w:sz w:val="28"/>
                <w:cs/>
              </w:rPr>
            </w:pPr>
            <w:r w:rsidRPr="00B02B18">
              <w:rPr>
                <w:rFonts w:ascii="BrowalliaUPC" w:hAnsi="BrowalliaUPC" w:cs="BrowalliaUPC"/>
                <w:sz w:val="28"/>
                <w:cs/>
              </w:rPr>
              <w:t>การสร้างแรงจูงใจและรักษาพนักงานที่มีคุณภาพ</w:t>
            </w:r>
          </w:p>
        </w:tc>
        <w:tc>
          <w:tcPr>
            <w:tcW w:w="1980" w:type="dxa"/>
          </w:tcPr>
          <w:p w:rsidR="00CB458E" w:rsidRPr="00B02B18" w:rsidRDefault="00CB458E" w:rsidP="00833A48">
            <w:pPr>
              <w:pStyle w:val="ListParagraph"/>
              <w:numPr>
                <w:ilvl w:val="0"/>
                <w:numId w:val="75"/>
              </w:numPr>
              <w:ind w:left="183" w:right="-108" w:hanging="183"/>
              <w:rPr>
                <w:rFonts w:ascii="BrowalliaUPC" w:hAnsi="BrowalliaUPC" w:cs="BrowalliaUPC"/>
                <w:sz w:val="28"/>
              </w:rPr>
            </w:pPr>
            <w:r w:rsidRPr="00B02B18">
              <w:rPr>
                <w:rFonts w:ascii="BrowalliaUPC" w:hAnsi="BrowalliaUPC" w:cs="BrowalliaUPC" w:hint="cs"/>
                <w:sz w:val="28"/>
                <w:cs/>
              </w:rPr>
              <w:t>รักษาพนักงานที่มีคุณภาพไว้ในบริษัท</w:t>
            </w:r>
          </w:p>
          <w:p w:rsidR="00CB458E" w:rsidRPr="00B02B18" w:rsidRDefault="00CB458E" w:rsidP="00833A48">
            <w:pPr>
              <w:pStyle w:val="ListParagraph"/>
              <w:numPr>
                <w:ilvl w:val="0"/>
                <w:numId w:val="75"/>
              </w:numPr>
              <w:ind w:left="183" w:hanging="183"/>
              <w:rPr>
                <w:rFonts w:ascii="BrowalliaUPC" w:hAnsi="BrowalliaUPC" w:cs="BrowalliaUPC"/>
                <w:sz w:val="28"/>
              </w:rPr>
            </w:pPr>
            <w:r w:rsidRPr="00B02B18">
              <w:rPr>
                <w:rFonts w:ascii="BrowalliaUPC" w:hAnsi="BrowalliaUPC" w:cs="BrowalliaUPC" w:hint="cs"/>
                <w:sz w:val="28"/>
                <w:cs/>
              </w:rPr>
              <w:t>ปลูกฝังให้พนักงานรักองค์กร</w:t>
            </w:r>
          </w:p>
          <w:p w:rsidR="00CB458E" w:rsidRPr="00B02B18" w:rsidRDefault="00CB458E" w:rsidP="00833A48">
            <w:pPr>
              <w:pStyle w:val="ListParagraph"/>
              <w:numPr>
                <w:ilvl w:val="0"/>
                <w:numId w:val="75"/>
              </w:numPr>
              <w:ind w:left="183" w:hanging="183"/>
              <w:rPr>
                <w:rFonts w:ascii="BrowalliaUPC" w:hAnsi="BrowalliaUPC" w:cs="BrowalliaUPC"/>
                <w:sz w:val="28"/>
              </w:rPr>
            </w:pPr>
            <w:r w:rsidRPr="00B02B18">
              <w:rPr>
                <w:rFonts w:ascii="BrowalliaUPC" w:hAnsi="BrowalliaUPC" w:cs="BrowalliaUPC" w:hint="cs"/>
                <w:sz w:val="28"/>
                <w:cs/>
              </w:rPr>
              <w:t>พนักงานมีจิตสำนึกในการปฏิบัติงาน</w:t>
            </w:r>
          </w:p>
        </w:tc>
        <w:tc>
          <w:tcPr>
            <w:tcW w:w="2070" w:type="dxa"/>
            <w:gridSpan w:val="2"/>
          </w:tcPr>
          <w:p w:rsidR="00CB458E" w:rsidRPr="00B02B18" w:rsidRDefault="00CB458E" w:rsidP="00833A48">
            <w:pPr>
              <w:pStyle w:val="ListParagraph"/>
              <w:numPr>
                <w:ilvl w:val="0"/>
                <w:numId w:val="95"/>
              </w:numPr>
              <w:ind w:left="162" w:hanging="180"/>
              <w:rPr>
                <w:rFonts w:ascii="BrowalliaUPC" w:hAnsi="BrowalliaUPC" w:cs="BrowalliaUPC"/>
                <w:sz w:val="28"/>
              </w:rPr>
            </w:pPr>
            <w:r w:rsidRPr="00B02B18">
              <w:rPr>
                <w:rFonts w:ascii="BrowalliaUPC" w:hAnsi="BrowalliaUPC" w:cs="BrowalliaUPC" w:hint="cs"/>
                <w:sz w:val="28"/>
                <w:cs/>
              </w:rPr>
              <w:t>จัดฝึกอบรมหลักสูตรที่ดีให้กับพนักงาน</w:t>
            </w:r>
          </w:p>
          <w:p w:rsidR="00CB458E" w:rsidRPr="00B02B18" w:rsidRDefault="00CB458E" w:rsidP="0011119D">
            <w:pPr>
              <w:pStyle w:val="ListParagraph"/>
              <w:ind w:left="162"/>
              <w:rPr>
                <w:rFonts w:ascii="BrowalliaUPC" w:hAnsi="BrowalliaUPC" w:cs="BrowalliaUPC"/>
                <w:sz w:val="28"/>
              </w:rPr>
            </w:pPr>
          </w:p>
        </w:tc>
        <w:tc>
          <w:tcPr>
            <w:tcW w:w="2070" w:type="dxa"/>
          </w:tcPr>
          <w:p w:rsidR="00CB458E" w:rsidRPr="00B02B18" w:rsidRDefault="00CB458E" w:rsidP="00833A48">
            <w:pPr>
              <w:pStyle w:val="ListParagraph"/>
              <w:numPr>
                <w:ilvl w:val="0"/>
                <w:numId w:val="96"/>
              </w:numPr>
              <w:ind w:left="162" w:hanging="180"/>
              <w:jc w:val="thaiDistribute"/>
              <w:rPr>
                <w:rFonts w:ascii="BrowalliaUPC" w:hAnsi="BrowalliaUPC" w:cs="BrowalliaUPC"/>
                <w:sz w:val="28"/>
              </w:rPr>
            </w:pPr>
            <w:r w:rsidRPr="00B02B18">
              <w:rPr>
                <w:rFonts w:ascii="BrowalliaUPC" w:hAnsi="BrowalliaUPC" w:cs="BrowalliaUPC" w:hint="cs"/>
                <w:sz w:val="28"/>
                <w:cs/>
              </w:rPr>
              <w:t>กระตุ้นพนักงานให้เข้าร่วมกิจกรรมของบริษัท</w:t>
            </w:r>
          </w:p>
          <w:p w:rsidR="00CB458E" w:rsidRPr="00B02B18" w:rsidRDefault="00CB458E" w:rsidP="00833A48">
            <w:pPr>
              <w:pStyle w:val="ListParagraph"/>
              <w:numPr>
                <w:ilvl w:val="0"/>
                <w:numId w:val="96"/>
              </w:numPr>
              <w:ind w:left="162" w:right="-198" w:hanging="180"/>
              <w:rPr>
                <w:rFonts w:ascii="BrowalliaUPC" w:hAnsi="BrowalliaUPC" w:cs="BrowalliaUPC"/>
                <w:sz w:val="28"/>
              </w:rPr>
            </w:pPr>
            <w:r w:rsidRPr="00B02B18">
              <w:rPr>
                <w:rFonts w:ascii="BrowalliaUPC" w:hAnsi="BrowalliaUPC" w:cs="BrowalliaUPC" w:hint="cs"/>
                <w:sz w:val="28"/>
                <w:cs/>
              </w:rPr>
              <w:t>กำหนดแผนงานหลักสูตรที่ดีให้กับพนักงาน</w:t>
            </w:r>
          </w:p>
        </w:tc>
      </w:tr>
      <w:tr w:rsidR="00CB458E" w:rsidRPr="00B02B18" w:rsidTr="00CB458E">
        <w:trPr>
          <w:trHeight w:val="315"/>
        </w:trPr>
        <w:tc>
          <w:tcPr>
            <w:tcW w:w="990" w:type="dxa"/>
            <w:vMerge/>
          </w:tcPr>
          <w:p w:rsidR="00CB458E" w:rsidRPr="00B02B18" w:rsidRDefault="00CB458E" w:rsidP="0011119D">
            <w:pPr>
              <w:jc w:val="thaiDistribute"/>
              <w:rPr>
                <w:rFonts w:ascii="BrowalliaUPC" w:hAnsi="BrowalliaUPC" w:cs="BrowalliaUPC"/>
                <w:noProof/>
                <w:sz w:val="28"/>
              </w:rPr>
            </w:pPr>
          </w:p>
        </w:tc>
        <w:tc>
          <w:tcPr>
            <w:tcW w:w="3150" w:type="dxa"/>
            <w:gridSpan w:val="2"/>
          </w:tcPr>
          <w:p w:rsidR="00CB458E" w:rsidRPr="00B02B18" w:rsidRDefault="00CB458E" w:rsidP="0011119D">
            <w:pPr>
              <w:contextualSpacing/>
              <w:rPr>
                <w:rFonts w:ascii="BrowalliaUPC" w:hAnsi="BrowalliaUPC" w:cs="BrowalliaUPC"/>
                <w:sz w:val="28"/>
                <w:cs/>
              </w:rPr>
            </w:pPr>
            <w:r w:rsidRPr="00B02B18">
              <w:rPr>
                <w:rFonts w:ascii="BrowalliaUPC" w:hAnsi="BrowalliaUPC" w:cs="BrowalliaUPC"/>
                <w:sz w:val="28"/>
                <w:cs/>
              </w:rPr>
              <w:t>ส่งเสริมการเรียนรู้และการพัฒนาพนักงานอย่างต่อเนื่อง</w:t>
            </w:r>
          </w:p>
        </w:tc>
        <w:tc>
          <w:tcPr>
            <w:tcW w:w="1980" w:type="dxa"/>
          </w:tcPr>
          <w:p w:rsidR="00CB458E" w:rsidRPr="00B02B18" w:rsidRDefault="00CB458E" w:rsidP="00833A48">
            <w:pPr>
              <w:pStyle w:val="ListParagraph"/>
              <w:numPr>
                <w:ilvl w:val="0"/>
                <w:numId w:val="94"/>
              </w:numPr>
              <w:ind w:left="183" w:hanging="180"/>
              <w:jc w:val="thaiDistribute"/>
              <w:rPr>
                <w:rFonts w:ascii="BrowalliaUPC" w:hAnsi="BrowalliaUPC" w:cs="BrowalliaUPC"/>
                <w:sz w:val="28"/>
              </w:rPr>
            </w:pPr>
            <w:r w:rsidRPr="00B02B18">
              <w:rPr>
                <w:rFonts w:ascii="BrowalliaUPC" w:hAnsi="BrowalliaUPC" w:cs="BrowalliaUPC" w:hint="cs"/>
                <w:sz w:val="28"/>
                <w:cs/>
              </w:rPr>
              <w:t>พนักงานนำความรู้ที่ได้มาใช้ในการพัฒนาการทำงานที่เกี่ยวข้อง</w:t>
            </w:r>
          </w:p>
          <w:p w:rsidR="00CB458E" w:rsidRPr="00B02B18" w:rsidRDefault="00CB458E" w:rsidP="00833A48">
            <w:pPr>
              <w:pStyle w:val="ListParagraph"/>
              <w:numPr>
                <w:ilvl w:val="0"/>
                <w:numId w:val="94"/>
              </w:numPr>
              <w:ind w:left="183" w:hanging="180"/>
              <w:jc w:val="thaiDistribute"/>
              <w:rPr>
                <w:rFonts w:ascii="BrowalliaUPC" w:hAnsi="BrowalliaUPC" w:cs="BrowalliaUPC"/>
                <w:sz w:val="28"/>
              </w:rPr>
            </w:pPr>
            <w:r w:rsidRPr="00B02B18">
              <w:rPr>
                <w:rFonts w:ascii="BrowalliaUPC" w:hAnsi="BrowalliaUPC" w:cs="BrowalliaUPC" w:hint="cs"/>
                <w:sz w:val="28"/>
                <w:cs/>
              </w:rPr>
              <w:t>พนักงานแสดงความมั่นใจให้กับผู้มาติดต่องาน</w:t>
            </w:r>
          </w:p>
        </w:tc>
        <w:tc>
          <w:tcPr>
            <w:tcW w:w="2070" w:type="dxa"/>
            <w:gridSpan w:val="2"/>
          </w:tcPr>
          <w:p w:rsidR="00CB458E" w:rsidRPr="00B02B18" w:rsidRDefault="00CB458E" w:rsidP="00833A48">
            <w:pPr>
              <w:pStyle w:val="ListParagraph"/>
              <w:numPr>
                <w:ilvl w:val="0"/>
                <w:numId w:val="95"/>
              </w:numPr>
              <w:ind w:left="162" w:hanging="180"/>
              <w:rPr>
                <w:rFonts w:ascii="BrowalliaUPC" w:hAnsi="BrowalliaUPC" w:cs="BrowalliaUPC"/>
                <w:sz w:val="28"/>
              </w:rPr>
            </w:pPr>
            <w:r w:rsidRPr="00B02B18">
              <w:rPr>
                <w:rFonts w:ascii="BrowalliaUPC" w:hAnsi="BrowalliaUPC" w:cs="BrowalliaUPC" w:hint="cs"/>
                <w:sz w:val="28"/>
                <w:cs/>
              </w:rPr>
              <w:t>จัดฝึกอบรมหลักสูตรที่ดีให้กับพนักงาน</w:t>
            </w:r>
          </w:p>
          <w:p w:rsidR="00CB458E" w:rsidRPr="00B02B18" w:rsidRDefault="00CB458E" w:rsidP="0011119D">
            <w:pPr>
              <w:jc w:val="thaiDistribute"/>
              <w:rPr>
                <w:rFonts w:ascii="BrowalliaUPC" w:hAnsi="BrowalliaUPC" w:cs="BrowalliaUPC"/>
                <w:sz w:val="28"/>
              </w:rPr>
            </w:pPr>
          </w:p>
        </w:tc>
        <w:tc>
          <w:tcPr>
            <w:tcW w:w="2070" w:type="dxa"/>
          </w:tcPr>
          <w:p w:rsidR="00CB458E" w:rsidRPr="00B02B18" w:rsidRDefault="00CB458E" w:rsidP="00833A48">
            <w:pPr>
              <w:pStyle w:val="ListParagraph"/>
              <w:numPr>
                <w:ilvl w:val="0"/>
                <w:numId w:val="113"/>
              </w:numPr>
              <w:ind w:left="162" w:hanging="180"/>
              <w:jc w:val="thaiDistribute"/>
              <w:rPr>
                <w:rFonts w:ascii="BrowalliaUPC" w:hAnsi="BrowalliaUPC" w:cs="BrowalliaUPC"/>
                <w:sz w:val="28"/>
              </w:rPr>
            </w:pPr>
            <w:r w:rsidRPr="00B02B18">
              <w:rPr>
                <w:rFonts w:ascii="BrowalliaUPC" w:hAnsi="BrowalliaUPC" w:cs="BrowalliaUPC" w:hint="cs"/>
                <w:sz w:val="28"/>
                <w:cs/>
              </w:rPr>
              <w:t>พนักงานเป็นผู้เชี่ยวชาญในงานมากขึ้น</w:t>
            </w:r>
          </w:p>
          <w:p w:rsidR="00CB458E" w:rsidRPr="00B02B18" w:rsidRDefault="00CB458E" w:rsidP="00833A48">
            <w:pPr>
              <w:pStyle w:val="ListParagraph"/>
              <w:numPr>
                <w:ilvl w:val="0"/>
                <w:numId w:val="113"/>
              </w:numPr>
              <w:ind w:left="162" w:hanging="180"/>
              <w:jc w:val="thaiDistribute"/>
              <w:rPr>
                <w:rFonts w:ascii="BrowalliaUPC" w:hAnsi="BrowalliaUPC" w:cs="BrowalliaUPC"/>
                <w:sz w:val="28"/>
              </w:rPr>
            </w:pPr>
            <w:r w:rsidRPr="00B02B18">
              <w:rPr>
                <w:rFonts w:ascii="BrowalliaUPC" w:hAnsi="BrowalliaUPC" w:cs="BrowalliaUPC" w:hint="cs"/>
                <w:sz w:val="28"/>
                <w:cs/>
              </w:rPr>
              <w:t>สร้างงานออกแบบใหม่ๆ เพื่อเสนอลูกค้า</w:t>
            </w:r>
          </w:p>
        </w:tc>
      </w:tr>
      <w:tr w:rsidR="00CB458E" w:rsidRPr="00B02B18" w:rsidTr="00CB458E">
        <w:trPr>
          <w:trHeight w:val="270"/>
        </w:trPr>
        <w:tc>
          <w:tcPr>
            <w:tcW w:w="990" w:type="dxa"/>
            <w:vMerge/>
          </w:tcPr>
          <w:p w:rsidR="00CB458E" w:rsidRPr="00B02B18" w:rsidRDefault="00CB458E" w:rsidP="0011119D">
            <w:pPr>
              <w:jc w:val="thaiDistribute"/>
              <w:rPr>
                <w:rFonts w:ascii="BrowalliaUPC" w:hAnsi="BrowalliaUPC" w:cs="BrowalliaUPC"/>
                <w:noProof/>
                <w:sz w:val="28"/>
              </w:rPr>
            </w:pPr>
          </w:p>
        </w:tc>
        <w:tc>
          <w:tcPr>
            <w:tcW w:w="3150" w:type="dxa"/>
            <w:gridSpan w:val="2"/>
          </w:tcPr>
          <w:p w:rsidR="00CB458E" w:rsidRPr="00B02B18" w:rsidRDefault="00CB458E" w:rsidP="0011119D">
            <w:pPr>
              <w:contextualSpacing/>
              <w:rPr>
                <w:rFonts w:ascii="BrowalliaUPC" w:hAnsi="BrowalliaUPC" w:cs="BrowalliaUPC"/>
                <w:sz w:val="28"/>
                <w:cs/>
              </w:rPr>
            </w:pPr>
            <w:r w:rsidRPr="00B02B18">
              <w:rPr>
                <w:rFonts w:ascii="BrowalliaUPC" w:hAnsi="BrowalliaUPC" w:cs="BrowalliaUPC"/>
                <w:sz w:val="28"/>
                <w:cs/>
              </w:rPr>
              <w:t>การสร้างความมีส่วนร่วมกับชุมชนและผู้มีส่วนได้เสีย</w:t>
            </w:r>
          </w:p>
        </w:tc>
        <w:tc>
          <w:tcPr>
            <w:tcW w:w="1980" w:type="dxa"/>
          </w:tcPr>
          <w:p w:rsidR="00CB458E" w:rsidRPr="00B02B18" w:rsidRDefault="00CB458E" w:rsidP="00833A48">
            <w:pPr>
              <w:pStyle w:val="ListParagraph"/>
              <w:numPr>
                <w:ilvl w:val="0"/>
                <w:numId w:val="115"/>
              </w:numPr>
              <w:ind w:left="183" w:hanging="183"/>
              <w:rPr>
                <w:rFonts w:ascii="BrowalliaUPC" w:hAnsi="BrowalliaUPC" w:cs="BrowalliaUPC"/>
                <w:sz w:val="28"/>
              </w:rPr>
            </w:pPr>
            <w:r w:rsidRPr="00B02B18">
              <w:rPr>
                <w:rFonts w:ascii="BrowalliaUPC" w:hAnsi="BrowalliaUPC" w:cs="BrowalliaUPC"/>
                <w:sz w:val="28"/>
                <w:cs/>
              </w:rPr>
              <w:t>สร้างความสัมพันธ์ที่ดี</w:t>
            </w:r>
          </w:p>
          <w:p w:rsidR="00CB458E" w:rsidRPr="00B02B18" w:rsidRDefault="00CB458E" w:rsidP="00833A48">
            <w:pPr>
              <w:pStyle w:val="ListParagraph"/>
              <w:numPr>
                <w:ilvl w:val="0"/>
                <w:numId w:val="115"/>
              </w:numPr>
              <w:ind w:left="183" w:hanging="183"/>
              <w:rPr>
                <w:rFonts w:ascii="BrowalliaUPC" w:hAnsi="BrowalliaUPC" w:cs="BrowalliaUPC"/>
                <w:sz w:val="28"/>
                <w:cs/>
              </w:rPr>
            </w:pPr>
            <w:r w:rsidRPr="00B02B18">
              <w:rPr>
                <w:rFonts w:ascii="BrowalliaUPC" w:hAnsi="BrowalliaUPC" w:cs="BrowalliaUPC" w:hint="cs"/>
                <w:sz w:val="28"/>
                <w:cs/>
              </w:rPr>
              <w:t>ช่วยเหลือชุมชนระแวกโครงการก่อสร้าง</w:t>
            </w:r>
          </w:p>
        </w:tc>
        <w:tc>
          <w:tcPr>
            <w:tcW w:w="2070" w:type="dxa"/>
            <w:gridSpan w:val="2"/>
          </w:tcPr>
          <w:p w:rsidR="00CB458E" w:rsidRPr="00B02B18" w:rsidRDefault="00CB458E" w:rsidP="00833A48">
            <w:pPr>
              <w:pStyle w:val="ListParagraph"/>
              <w:numPr>
                <w:ilvl w:val="0"/>
                <w:numId w:val="114"/>
              </w:numPr>
              <w:ind w:left="162" w:hanging="180"/>
              <w:rPr>
                <w:rFonts w:ascii="BrowalliaUPC" w:hAnsi="BrowalliaUPC" w:cs="BrowalliaUPC"/>
                <w:sz w:val="28"/>
              </w:rPr>
            </w:pPr>
            <w:r w:rsidRPr="00B02B18">
              <w:rPr>
                <w:rFonts w:ascii="BrowalliaUPC" w:hAnsi="BrowalliaUPC" w:cs="BrowalliaUPC" w:hint="cs"/>
                <w:sz w:val="28"/>
                <w:cs/>
              </w:rPr>
              <w:t xml:space="preserve">จัดแผนโครงการ </w:t>
            </w:r>
            <w:r w:rsidRPr="00B02B18">
              <w:rPr>
                <w:rFonts w:ascii="BrowalliaUPC" w:hAnsi="BrowalliaUPC" w:cs="BrowalliaUPC"/>
                <w:sz w:val="28"/>
              </w:rPr>
              <w:t>CSR</w:t>
            </w:r>
            <w:r w:rsidRPr="00B02B18">
              <w:rPr>
                <w:rFonts w:ascii="BrowalliaUPC" w:hAnsi="BrowalliaUPC" w:cs="BrowalliaUPC" w:hint="cs"/>
                <w:sz w:val="28"/>
                <w:cs/>
              </w:rPr>
              <w:t xml:space="preserve"> เพื่อเข้าร่วมกับผู้มีส่วนได้เสีย</w:t>
            </w:r>
          </w:p>
          <w:p w:rsidR="00CB458E" w:rsidRPr="00B02B18" w:rsidRDefault="00CB458E" w:rsidP="00833A48">
            <w:pPr>
              <w:pStyle w:val="ListParagraph"/>
              <w:numPr>
                <w:ilvl w:val="0"/>
                <w:numId w:val="114"/>
              </w:numPr>
              <w:ind w:left="162" w:hanging="180"/>
              <w:rPr>
                <w:rFonts w:ascii="BrowalliaUPC" w:hAnsi="BrowalliaUPC" w:cs="BrowalliaUPC"/>
                <w:sz w:val="28"/>
              </w:rPr>
            </w:pPr>
            <w:r w:rsidRPr="00B02B18">
              <w:rPr>
                <w:rFonts w:ascii="BrowalliaUPC" w:hAnsi="BrowalliaUPC" w:cs="BrowalliaUPC" w:hint="cs"/>
                <w:sz w:val="28"/>
                <w:cs/>
              </w:rPr>
              <w:t>เข้าร่วมช่วยเหลือผู้มีส่วนได้เสียในกรณีเร่งด่วน</w:t>
            </w:r>
          </w:p>
        </w:tc>
        <w:tc>
          <w:tcPr>
            <w:tcW w:w="2070" w:type="dxa"/>
          </w:tcPr>
          <w:p w:rsidR="00CB458E" w:rsidRPr="00B02B18" w:rsidRDefault="00CB458E" w:rsidP="00833A48">
            <w:pPr>
              <w:pStyle w:val="ListParagraph"/>
              <w:numPr>
                <w:ilvl w:val="0"/>
                <w:numId w:val="116"/>
              </w:numPr>
              <w:ind w:left="162" w:right="-198" w:hanging="180"/>
              <w:rPr>
                <w:rFonts w:ascii="BrowalliaUPC" w:hAnsi="BrowalliaUPC" w:cs="BrowalliaUPC"/>
                <w:sz w:val="28"/>
              </w:rPr>
            </w:pPr>
            <w:r w:rsidRPr="00B02B18">
              <w:rPr>
                <w:rFonts w:ascii="BrowalliaUPC" w:hAnsi="BrowalliaUPC" w:cs="BrowalliaUPC" w:hint="cs"/>
                <w:sz w:val="28"/>
                <w:cs/>
              </w:rPr>
              <w:t>สร้างการช่วยเหลือชุมชนรอบๆ โครงการ</w:t>
            </w:r>
          </w:p>
          <w:p w:rsidR="00CB458E" w:rsidRPr="00B02B18" w:rsidRDefault="00CB458E" w:rsidP="00833A48">
            <w:pPr>
              <w:pStyle w:val="ListParagraph"/>
              <w:numPr>
                <w:ilvl w:val="0"/>
                <w:numId w:val="116"/>
              </w:numPr>
              <w:ind w:left="162" w:hanging="180"/>
              <w:rPr>
                <w:rFonts w:ascii="BrowalliaUPC" w:hAnsi="BrowalliaUPC" w:cs="BrowalliaUPC"/>
                <w:sz w:val="28"/>
              </w:rPr>
            </w:pPr>
            <w:r w:rsidRPr="00B02B18">
              <w:rPr>
                <w:rFonts w:ascii="BrowalliaUPC" w:hAnsi="BrowalliaUPC" w:cs="BrowalliaUPC" w:hint="cs"/>
                <w:sz w:val="28"/>
                <w:cs/>
              </w:rPr>
              <w:t>ชุมชนรู้จักโครงการก่อสร้างมากขึ้น</w:t>
            </w:r>
          </w:p>
        </w:tc>
      </w:tr>
      <w:tr w:rsidR="00CB458E" w:rsidRPr="00B02B18" w:rsidTr="00CB458E">
        <w:trPr>
          <w:trHeight w:val="247"/>
        </w:trPr>
        <w:tc>
          <w:tcPr>
            <w:tcW w:w="10260" w:type="dxa"/>
            <w:gridSpan w:val="7"/>
          </w:tcPr>
          <w:p w:rsidR="00CB458E" w:rsidRPr="00B02B18" w:rsidRDefault="00CB458E" w:rsidP="0011119D">
            <w:pPr>
              <w:jc w:val="thaiDistribute"/>
              <w:rPr>
                <w:rFonts w:ascii="BrowalliaUPC" w:hAnsi="BrowalliaUPC" w:cs="BrowalliaUPC"/>
                <w:b/>
                <w:bCs/>
                <w:sz w:val="28"/>
              </w:rPr>
            </w:pPr>
            <w:r w:rsidRPr="00B02B18">
              <w:rPr>
                <w:rFonts w:ascii="BrowalliaUPC" w:hAnsi="BrowalliaUPC" w:cs="BrowalliaUPC"/>
                <w:b/>
                <w:bCs/>
                <w:sz w:val="28"/>
                <w:cs/>
              </w:rPr>
              <w:t>ด้านสิ่งแวดล้อม</w:t>
            </w:r>
          </w:p>
        </w:tc>
      </w:tr>
      <w:tr w:rsidR="00CB458E" w:rsidRPr="00B02B18" w:rsidTr="00FD2CD8">
        <w:trPr>
          <w:trHeight w:val="140"/>
        </w:trPr>
        <w:tc>
          <w:tcPr>
            <w:tcW w:w="990" w:type="dxa"/>
            <w:vMerge w:val="restart"/>
          </w:tcPr>
          <w:p w:rsidR="00CB458E" w:rsidRPr="00B02B18" w:rsidRDefault="00EE2703" w:rsidP="0011119D">
            <w:pPr>
              <w:jc w:val="thaiDistribute"/>
              <w:rPr>
                <w:rFonts w:ascii="BrowalliaUPC" w:hAnsi="BrowalliaUPC" w:cs="BrowalliaUPC"/>
                <w:b/>
                <w:bCs/>
                <w:noProof/>
                <w:sz w:val="28"/>
              </w:rPr>
            </w:pPr>
            <w:r>
              <w:rPr>
                <w:rFonts w:ascii="BrowalliaUPC" w:hAnsi="BrowalliaUPC" w:cs="BrowalliaUPC"/>
                <w:b/>
                <w:bCs/>
                <w:noProof/>
                <w:sz w:val="28"/>
              </w:rPr>
              <w:pict>
                <v:shape id="_x0000_s1264" type="#_x0000_t75" style="position:absolute;left:0;text-align:left;margin-left:-.25pt;margin-top:4.85pt;width:25.2pt;height:24.75pt;z-index:251863040;mso-position-horizontal-relative:text;mso-position-vertical-relative:text">
                  <v:imagedata r:id="rId113" o:title=""/>
                </v:shape>
                <o:OLEObject Type="Embed" ProgID="PBrush" ShapeID="_x0000_s1264" DrawAspect="Content" ObjectID="_1615119450" r:id="rId166"/>
              </w:pict>
            </w:r>
          </w:p>
        </w:tc>
        <w:tc>
          <w:tcPr>
            <w:tcW w:w="3060" w:type="dxa"/>
          </w:tcPr>
          <w:p w:rsidR="00CB458E" w:rsidRPr="00B02B18" w:rsidRDefault="00CB458E" w:rsidP="0011119D">
            <w:pPr>
              <w:jc w:val="thaiDistribute"/>
              <w:rPr>
                <w:rFonts w:ascii="BrowalliaUPC" w:hAnsi="BrowalliaUPC" w:cs="BrowalliaUPC"/>
                <w:b/>
                <w:bCs/>
                <w:sz w:val="28"/>
              </w:rPr>
            </w:pPr>
            <w:r w:rsidRPr="00B02B18">
              <w:rPr>
                <w:rFonts w:ascii="BrowalliaUPC" w:hAnsi="BrowalliaUPC" w:cs="BrowalliaUPC"/>
                <w:sz w:val="28"/>
                <w:cs/>
              </w:rPr>
              <w:t>ลดปริมาณขยะและของเสีย</w:t>
            </w:r>
          </w:p>
        </w:tc>
        <w:tc>
          <w:tcPr>
            <w:tcW w:w="2160" w:type="dxa"/>
            <w:gridSpan w:val="3"/>
          </w:tcPr>
          <w:p w:rsidR="00CB458E" w:rsidRPr="00B02B18" w:rsidRDefault="00CB458E" w:rsidP="00833A48">
            <w:pPr>
              <w:pStyle w:val="ListParagraph"/>
              <w:numPr>
                <w:ilvl w:val="0"/>
                <w:numId w:val="67"/>
              </w:numPr>
              <w:ind w:left="162" w:hanging="180"/>
              <w:rPr>
                <w:rFonts w:ascii="BrowalliaUPC" w:hAnsi="BrowalliaUPC" w:cs="BrowalliaUPC"/>
                <w:sz w:val="28"/>
              </w:rPr>
            </w:pPr>
            <w:r w:rsidRPr="00B02B18">
              <w:rPr>
                <w:rFonts w:ascii="BrowalliaUPC" w:hAnsi="BrowalliaUPC" w:cs="BrowalliaUPC"/>
                <w:sz w:val="28"/>
                <w:cs/>
              </w:rPr>
              <w:t>ลดมลพิษ</w:t>
            </w:r>
            <w:r w:rsidRPr="00B02B18">
              <w:rPr>
                <w:rFonts w:ascii="BrowalliaUPC" w:hAnsi="BrowalliaUPC" w:cs="BrowalliaUPC" w:hint="cs"/>
                <w:sz w:val="28"/>
                <w:cs/>
              </w:rPr>
              <w:t>และลดกลิ่นขยะรอบๆ โครงการก่อสร้าง</w:t>
            </w:r>
          </w:p>
          <w:p w:rsidR="00CB458E" w:rsidRPr="00B02B18" w:rsidRDefault="00CB458E" w:rsidP="00833A48">
            <w:pPr>
              <w:pStyle w:val="ListParagraph"/>
              <w:numPr>
                <w:ilvl w:val="0"/>
                <w:numId w:val="67"/>
              </w:numPr>
              <w:ind w:left="162" w:hanging="180"/>
              <w:jc w:val="thaiDistribute"/>
              <w:rPr>
                <w:rFonts w:ascii="BrowalliaUPC" w:hAnsi="BrowalliaUPC" w:cs="BrowalliaUPC"/>
                <w:sz w:val="28"/>
              </w:rPr>
            </w:pPr>
            <w:r w:rsidRPr="00B02B18">
              <w:rPr>
                <w:rFonts w:ascii="BrowalliaUPC" w:hAnsi="BrowalliaUPC" w:cs="BrowalliaUPC" w:hint="cs"/>
                <w:sz w:val="28"/>
                <w:cs/>
              </w:rPr>
              <w:t>จัดเก็บขยะโดยแยกประเภทขยะเป็นประจำทุกๆ สัปดาห์</w:t>
            </w:r>
          </w:p>
        </w:tc>
        <w:tc>
          <w:tcPr>
            <w:tcW w:w="1980" w:type="dxa"/>
          </w:tcPr>
          <w:p w:rsidR="00CB458E" w:rsidRPr="00B02B18" w:rsidRDefault="00CB458E" w:rsidP="00833A48">
            <w:pPr>
              <w:pStyle w:val="ListParagraph"/>
              <w:numPr>
                <w:ilvl w:val="0"/>
                <w:numId w:val="107"/>
              </w:numPr>
              <w:ind w:left="162" w:hanging="180"/>
              <w:jc w:val="thaiDistribute"/>
              <w:rPr>
                <w:rFonts w:ascii="BrowalliaUPC" w:hAnsi="BrowalliaUPC" w:cs="BrowalliaUPC"/>
                <w:sz w:val="28"/>
              </w:rPr>
            </w:pPr>
            <w:r w:rsidRPr="00B02B18">
              <w:rPr>
                <w:rFonts w:ascii="BrowalliaUPC" w:hAnsi="BrowalliaUPC" w:cs="BrowalliaUPC" w:hint="cs"/>
                <w:sz w:val="28"/>
                <w:cs/>
              </w:rPr>
              <w:t>จัดแยกประเภทขยะและของเสีย</w:t>
            </w:r>
          </w:p>
          <w:p w:rsidR="00CB458E" w:rsidRPr="00B02B18" w:rsidRDefault="00CB458E" w:rsidP="00833A48">
            <w:pPr>
              <w:pStyle w:val="ListParagraph"/>
              <w:numPr>
                <w:ilvl w:val="0"/>
                <w:numId w:val="107"/>
              </w:numPr>
              <w:ind w:left="162" w:hanging="180"/>
              <w:jc w:val="thaiDistribute"/>
              <w:rPr>
                <w:rFonts w:ascii="BrowalliaUPC" w:hAnsi="BrowalliaUPC" w:cs="BrowalliaUPC"/>
                <w:sz w:val="28"/>
              </w:rPr>
            </w:pPr>
            <w:r w:rsidRPr="00B02B18">
              <w:rPr>
                <w:rFonts w:ascii="BrowalliaUPC" w:hAnsi="BrowalliaUPC" w:cs="BrowalliaUPC" w:hint="cs"/>
                <w:sz w:val="28"/>
                <w:cs/>
              </w:rPr>
              <w:t>รณรงค์ประชาสัมพันธ์ลดปริมาณขยะ</w:t>
            </w:r>
          </w:p>
          <w:p w:rsidR="00CB458E" w:rsidRPr="00B02B18" w:rsidRDefault="00CB458E" w:rsidP="0011119D">
            <w:pPr>
              <w:ind w:left="-18"/>
              <w:jc w:val="thaiDistribute"/>
              <w:rPr>
                <w:rFonts w:ascii="BrowalliaUPC" w:hAnsi="BrowalliaUPC" w:cs="BrowalliaUPC"/>
                <w:sz w:val="28"/>
              </w:rPr>
            </w:pPr>
          </w:p>
        </w:tc>
        <w:tc>
          <w:tcPr>
            <w:tcW w:w="2070" w:type="dxa"/>
          </w:tcPr>
          <w:p w:rsidR="00CB458E" w:rsidRPr="00B02B18" w:rsidRDefault="00CB458E" w:rsidP="00833A48">
            <w:pPr>
              <w:pStyle w:val="ListParagraph"/>
              <w:numPr>
                <w:ilvl w:val="0"/>
                <w:numId w:val="76"/>
              </w:numPr>
              <w:ind w:left="162" w:hanging="180"/>
              <w:jc w:val="thaiDistribute"/>
              <w:rPr>
                <w:rFonts w:ascii="BrowalliaUPC" w:hAnsi="BrowalliaUPC" w:cs="BrowalliaUPC"/>
                <w:sz w:val="28"/>
              </w:rPr>
            </w:pPr>
            <w:r w:rsidRPr="00B02B18">
              <w:rPr>
                <w:rFonts w:ascii="BrowalliaUPC" w:hAnsi="BrowalliaUPC" w:cs="BrowalliaUPC" w:hint="cs"/>
                <w:sz w:val="28"/>
                <w:cs/>
              </w:rPr>
              <w:t>ลดกลิ่นแพร่กระจาย</w:t>
            </w:r>
          </w:p>
          <w:p w:rsidR="00CB458E" w:rsidRPr="00B02B18" w:rsidRDefault="00CB458E" w:rsidP="00833A48">
            <w:pPr>
              <w:pStyle w:val="ListParagraph"/>
              <w:numPr>
                <w:ilvl w:val="0"/>
                <w:numId w:val="76"/>
              </w:numPr>
              <w:ind w:left="162" w:hanging="180"/>
              <w:jc w:val="thaiDistribute"/>
              <w:rPr>
                <w:rFonts w:ascii="BrowalliaUPC" w:hAnsi="BrowalliaUPC" w:cs="BrowalliaUPC"/>
                <w:sz w:val="28"/>
              </w:rPr>
            </w:pPr>
            <w:r w:rsidRPr="00B02B18">
              <w:rPr>
                <w:rFonts w:ascii="BrowalliaUPC" w:hAnsi="BrowalliaUPC" w:cs="BrowalliaUPC" w:hint="cs"/>
                <w:sz w:val="28"/>
                <w:cs/>
              </w:rPr>
              <w:t>ทำพื้นที่เก็บวางขยะและของเสียให้เป็นสัดส่วน</w:t>
            </w:r>
          </w:p>
          <w:p w:rsidR="00CB458E" w:rsidRPr="00B02B18" w:rsidRDefault="00CB458E" w:rsidP="00833A48">
            <w:pPr>
              <w:pStyle w:val="ListParagraph"/>
              <w:numPr>
                <w:ilvl w:val="0"/>
                <w:numId w:val="76"/>
              </w:numPr>
              <w:ind w:left="162" w:hanging="180"/>
              <w:jc w:val="thaiDistribute"/>
              <w:rPr>
                <w:rFonts w:ascii="BrowalliaUPC" w:hAnsi="BrowalliaUPC" w:cs="BrowalliaUPC"/>
                <w:sz w:val="28"/>
              </w:rPr>
            </w:pPr>
            <w:r w:rsidRPr="00B02B18">
              <w:rPr>
                <w:rFonts w:ascii="BrowalliaUPC" w:hAnsi="BrowalliaUPC" w:cs="BrowalliaUPC" w:hint="cs"/>
                <w:sz w:val="28"/>
                <w:cs/>
              </w:rPr>
              <w:t>ตรวจเช็คบริเวณพื้นที่เก็บวางเป็นประจำ</w:t>
            </w:r>
          </w:p>
        </w:tc>
      </w:tr>
      <w:tr w:rsidR="00CB458E" w:rsidRPr="00B02B18" w:rsidTr="00FD2CD8">
        <w:trPr>
          <w:trHeight w:val="150"/>
        </w:trPr>
        <w:tc>
          <w:tcPr>
            <w:tcW w:w="990" w:type="dxa"/>
            <w:vMerge/>
          </w:tcPr>
          <w:p w:rsidR="00CB458E" w:rsidRPr="00B02B18" w:rsidRDefault="00CB458E" w:rsidP="0011119D">
            <w:pPr>
              <w:jc w:val="thaiDistribute"/>
              <w:rPr>
                <w:rFonts w:ascii="BrowalliaUPC" w:hAnsi="BrowalliaUPC" w:cs="BrowalliaUPC"/>
                <w:b/>
                <w:bCs/>
                <w:noProof/>
                <w:sz w:val="28"/>
              </w:rPr>
            </w:pPr>
          </w:p>
        </w:tc>
        <w:tc>
          <w:tcPr>
            <w:tcW w:w="3060" w:type="dxa"/>
          </w:tcPr>
          <w:p w:rsidR="00CB458E" w:rsidRPr="00B02B18" w:rsidRDefault="00CB458E" w:rsidP="0011119D">
            <w:pPr>
              <w:contextualSpacing/>
              <w:rPr>
                <w:rFonts w:ascii="BrowalliaUPC" w:hAnsi="BrowalliaUPC" w:cs="BrowalliaUPC"/>
                <w:sz w:val="28"/>
                <w:cs/>
              </w:rPr>
            </w:pPr>
            <w:r w:rsidRPr="00B02B18">
              <w:rPr>
                <w:rFonts w:ascii="BrowalliaUPC" w:hAnsi="BrowalliaUPC" w:cs="BrowalliaUPC"/>
                <w:sz w:val="28"/>
                <w:cs/>
              </w:rPr>
              <w:t>สร้างนวัตกรรมและบริการที่ยั่งยืน</w:t>
            </w:r>
          </w:p>
        </w:tc>
        <w:tc>
          <w:tcPr>
            <w:tcW w:w="2160" w:type="dxa"/>
            <w:gridSpan w:val="3"/>
          </w:tcPr>
          <w:p w:rsidR="00CB458E" w:rsidRPr="00B02B18" w:rsidRDefault="00CB458E" w:rsidP="00833A48">
            <w:pPr>
              <w:pStyle w:val="ListParagraph"/>
              <w:numPr>
                <w:ilvl w:val="0"/>
                <w:numId w:val="71"/>
              </w:numPr>
              <w:ind w:left="162" w:hanging="180"/>
              <w:jc w:val="thaiDistribute"/>
              <w:rPr>
                <w:rFonts w:ascii="BrowalliaUPC" w:hAnsi="BrowalliaUPC" w:cs="BrowalliaUPC"/>
                <w:sz w:val="28"/>
              </w:rPr>
            </w:pPr>
            <w:r w:rsidRPr="00B02B18">
              <w:rPr>
                <w:rFonts w:ascii="BrowalliaUPC" w:hAnsi="BrowalliaUPC" w:cs="BrowalliaUPC" w:hint="cs"/>
                <w:sz w:val="28"/>
                <w:cs/>
              </w:rPr>
              <w:t>เสนอนวัตกรรมใหม่ๆ ให้กับลูกค้า</w:t>
            </w:r>
          </w:p>
          <w:p w:rsidR="00CB458E" w:rsidRPr="00B02B18" w:rsidRDefault="00CB458E" w:rsidP="00833A48">
            <w:pPr>
              <w:pStyle w:val="ListParagraph"/>
              <w:numPr>
                <w:ilvl w:val="0"/>
                <w:numId w:val="71"/>
              </w:numPr>
              <w:ind w:left="162" w:hanging="180"/>
              <w:jc w:val="thaiDistribute"/>
              <w:rPr>
                <w:rFonts w:ascii="BrowalliaUPC" w:hAnsi="BrowalliaUPC" w:cs="BrowalliaUPC"/>
                <w:sz w:val="28"/>
              </w:rPr>
            </w:pPr>
            <w:r w:rsidRPr="00B02B18">
              <w:rPr>
                <w:rFonts w:ascii="BrowalliaUPC" w:hAnsi="BrowalliaUPC" w:cs="BrowalliaUPC" w:hint="cs"/>
                <w:sz w:val="28"/>
                <w:cs/>
              </w:rPr>
              <w:lastRenderedPageBreak/>
              <w:t>มีลูกค้ารายใหม่เพิ่มขึ้น</w:t>
            </w:r>
          </w:p>
          <w:p w:rsidR="00CB458E" w:rsidRPr="00B02B18" w:rsidRDefault="00CB458E" w:rsidP="00833A48">
            <w:pPr>
              <w:pStyle w:val="ListParagraph"/>
              <w:numPr>
                <w:ilvl w:val="0"/>
                <w:numId w:val="71"/>
              </w:numPr>
              <w:ind w:left="162" w:hanging="180"/>
              <w:jc w:val="thaiDistribute"/>
              <w:rPr>
                <w:rFonts w:ascii="BrowalliaUPC" w:hAnsi="BrowalliaUPC" w:cs="BrowalliaUPC"/>
                <w:sz w:val="28"/>
              </w:rPr>
            </w:pPr>
            <w:r w:rsidRPr="00B02B18">
              <w:rPr>
                <w:rFonts w:ascii="BrowalliaUPC" w:hAnsi="BrowalliaUPC" w:cs="BrowalliaUPC" w:hint="cs"/>
                <w:sz w:val="28"/>
                <w:cs/>
              </w:rPr>
              <w:t>ลดเวลาการก่อสร้างให้รวดเร็วยิ่งขึ้น</w:t>
            </w:r>
          </w:p>
        </w:tc>
        <w:tc>
          <w:tcPr>
            <w:tcW w:w="1980" w:type="dxa"/>
          </w:tcPr>
          <w:p w:rsidR="00CB458E" w:rsidRPr="00B02B18" w:rsidRDefault="00CB458E" w:rsidP="00833A48">
            <w:pPr>
              <w:pStyle w:val="ListParagraph"/>
              <w:numPr>
                <w:ilvl w:val="0"/>
                <w:numId w:val="108"/>
              </w:numPr>
              <w:ind w:left="162" w:hanging="180"/>
              <w:jc w:val="thaiDistribute"/>
              <w:rPr>
                <w:rFonts w:ascii="BrowalliaUPC" w:hAnsi="BrowalliaUPC" w:cs="BrowalliaUPC"/>
                <w:sz w:val="28"/>
              </w:rPr>
            </w:pPr>
            <w:r w:rsidRPr="00B02B18">
              <w:rPr>
                <w:rFonts w:ascii="BrowalliaUPC" w:hAnsi="BrowalliaUPC" w:cs="BrowalliaUPC" w:hint="cs"/>
                <w:sz w:val="28"/>
                <w:cs/>
              </w:rPr>
              <w:lastRenderedPageBreak/>
              <w:t>แสวงหาพันธมิตรทางธุรกิจ</w:t>
            </w:r>
          </w:p>
        </w:tc>
        <w:tc>
          <w:tcPr>
            <w:tcW w:w="2070" w:type="dxa"/>
          </w:tcPr>
          <w:p w:rsidR="00CB458E" w:rsidRPr="00B02B18" w:rsidRDefault="00CB458E" w:rsidP="00833A48">
            <w:pPr>
              <w:pStyle w:val="ListParagraph"/>
              <w:numPr>
                <w:ilvl w:val="0"/>
                <w:numId w:val="109"/>
              </w:numPr>
              <w:ind w:left="162" w:hanging="180"/>
              <w:jc w:val="thaiDistribute"/>
              <w:rPr>
                <w:rFonts w:ascii="BrowalliaUPC" w:hAnsi="BrowalliaUPC" w:cs="BrowalliaUPC"/>
                <w:sz w:val="28"/>
              </w:rPr>
            </w:pPr>
            <w:r w:rsidRPr="00B02B18">
              <w:rPr>
                <w:rFonts w:ascii="BrowalliaUPC" w:hAnsi="BrowalliaUPC" w:cs="BrowalliaUPC" w:hint="cs"/>
                <w:sz w:val="28"/>
                <w:cs/>
              </w:rPr>
              <w:t>พัฒนาโครงการไปสู่การลงทุน</w:t>
            </w:r>
          </w:p>
          <w:p w:rsidR="00CB458E" w:rsidRPr="00B02B18" w:rsidRDefault="00CB458E" w:rsidP="00833A48">
            <w:pPr>
              <w:pStyle w:val="ListParagraph"/>
              <w:numPr>
                <w:ilvl w:val="0"/>
                <w:numId w:val="109"/>
              </w:numPr>
              <w:ind w:left="162" w:hanging="180"/>
              <w:jc w:val="thaiDistribute"/>
              <w:rPr>
                <w:rFonts w:ascii="BrowalliaUPC" w:hAnsi="BrowalliaUPC" w:cs="BrowalliaUPC"/>
                <w:sz w:val="28"/>
              </w:rPr>
            </w:pPr>
            <w:r w:rsidRPr="00B02B18">
              <w:rPr>
                <w:rFonts w:ascii="BrowalliaUPC" w:hAnsi="BrowalliaUPC" w:cs="BrowalliaUPC" w:hint="cs"/>
                <w:sz w:val="28"/>
                <w:cs/>
              </w:rPr>
              <w:lastRenderedPageBreak/>
              <w:t>แสวงหาและพัฒนานวัตกรรมและองค์ความรู้ใหม่</w:t>
            </w:r>
          </w:p>
          <w:p w:rsidR="00CB458E" w:rsidRPr="00B02B18" w:rsidRDefault="00CB458E" w:rsidP="00833A48">
            <w:pPr>
              <w:pStyle w:val="ListParagraph"/>
              <w:numPr>
                <w:ilvl w:val="0"/>
                <w:numId w:val="109"/>
              </w:numPr>
              <w:ind w:left="162" w:hanging="180"/>
              <w:jc w:val="thaiDistribute"/>
              <w:rPr>
                <w:rFonts w:ascii="BrowalliaUPC" w:hAnsi="BrowalliaUPC" w:cs="BrowalliaUPC"/>
                <w:sz w:val="28"/>
              </w:rPr>
            </w:pPr>
            <w:r w:rsidRPr="00B02B18">
              <w:rPr>
                <w:rFonts w:ascii="BrowalliaUPC" w:hAnsi="BrowalliaUPC" w:cs="BrowalliaUPC" w:hint="cs"/>
                <w:sz w:val="28"/>
                <w:cs/>
              </w:rPr>
              <w:t>พัฒนาและปรับปรุงระบบการออกแบบทางวิศวกรรมให้ทันสมัยอยู่ตลอดเวลา</w:t>
            </w:r>
          </w:p>
        </w:tc>
      </w:tr>
      <w:tr w:rsidR="00CB458E" w:rsidRPr="00B02B18" w:rsidTr="00FD2CD8">
        <w:trPr>
          <w:trHeight w:val="182"/>
        </w:trPr>
        <w:tc>
          <w:tcPr>
            <w:tcW w:w="990" w:type="dxa"/>
            <w:vMerge/>
          </w:tcPr>
          <w:p w:rsidR="00CB458E" w:rsidRPr="00B02B18" w:rsidRDefault="00CB458E" w:rsidP="0011119D">
            <w:pPr>
              <w:jc w:val="thaiDistribute"/>
              <w:rPr>
                <w:rFonts w:ascii="BrowalliaUPC" w:hAnsi="BrowalliaUPC" w:cs="BrowalliaUPC"/>
                <w:b/>
                <w:bCs/>
                <w:noProof/>
                <w:sz w:val="28"/>
              </w:rPr>
            </w:pPr>
          </w:p>
        </w:tc>
        <w:tc>
          <w:tcPr>
            <w:tcW w:w="3060" w:type="dxa"/>
          </w:tcPr>
          <w:p w:rsidR="00CB458E" w:rsidRPr="00B02B18" w:rsidRDefault="00CB458E" w:rsidP="0011119D">
            <w:pPr>
              <w:contextualSpacing/>
              <w:rPr>
                <w:rFonts w:ascii="BrowalliaUPC" w:hAnsi="BrowalliaUPC" w:cs="BrowalliaUPC"/>
                <w:sz w:val="28"/>
                <w:cs/>
              </w:rPr>
            </w:pPr>
            <w:r w:rsidRPr="00B02B18">
              <w:rPr>
                <w:rFonts w:ascii="BrowalliaUPC" w:hAnsi="BrowalliaUPC" w:cs="BrowalliaUPC"/>
                <w:sz w:val="28"/>
                <w:cs/>
              </w:rPr>
              <w:t>สร้างมาตรฐานความปลอดภัยด้านการทำงานและบริการ</w:t>
            </w:r>
          </w:p>
        </w:tc>
        <w:tc>
          <w:tcPr>
            <w:tcW w:w="2160" w:type="dxa"/>
            <w:gridSpan w:val="3"/>
          </w:tcPr>
          <w:p w:rsidR="00CB458E" w:rsidRPr="00B02B18" w:rsidRDefault="00CB458E" w:rsidP="00833A48">
            <w:pPr>
              <w:pStyle w:val="ListParagraph"/>
              <w:numPr>
                <w:ilvl w:val="0"/>
                <w:numId w:val="72"/>
              </w:numPr>
              <w:ind w:left="162" w:hanging="180"/>
              <w:jc w:val="thaiDistribute"/>
              <w:rPr>
                <w:rFonts w:ascii="BrowalliaUPC" w:hAnsi="BrowalliaUPC" w:cs="BrowalliaUPC"/>
                <w:sz w:val="28"/>
              </w:rPr>
            </w:pPr>
            <w:r w:rsidRPr="00B02B18">
              <w:rPr>
                <w:rFonts w:ascii="BrowalliaUPC" w:hAnsi="BrowalliaUPC" w:cs="BrowalliaUPC"/>
                <w:sz w:val="28"/>
                <w:cs/>
              </w:rPr>
              <w:t>ลดการเกิดอุบัติเหตุ</w:t>
            </w:r>
            <w:r w:rsidRPr="00B02B18">
              <w:rPr>
                <w:rFonts w:ascii="BrowalliaUPC" w:hAnsi="BrowalliaUPC" w:cs="BrowalliaUPC" w:hint="cs"/>
                <w:sz w:val="28"/>
                <w:cs/>
              </w:rPr>
              <w:t>ในขณะปฏิบัติงาน</w:t>
            </w:r>
          </w:p>
          <w:p w:rsidR="00CB458E" w:rsidRPr="00B02B18" w:rsidRDefault="00CB458E" w:rsidP="00833A48">
            <w:pPr>
              <w:pStyle w:val="ListParagraph"/>
              <w:numPr>
                <w:ilvl w:val="0"/>
                <w:numId w:val="72"/>
              </w:numPr>
              <w:ind w:left="162" w:hanging="180"/>
              <w:jc w:val="thaiDistribute"/>
              <w:rPr>
                <w:rFonts w:ascii="BrowalliaUPC" w:hAnsi="BrowalliaUPC" w:cs="BrowalliaUPC"/>
                <w:sz w:val="28"/>
              </w:rPr>
            </w:pPr>
            <w:r w:rsidRPr="00B02B18">
              <w:rPr>
                <w:rFonts w:ascii="BrowalliaUPC" w:hAnsi="BrowalliaUPC" w:cs="BrowalliaUPC" w:hint="cs"/>
                <w:sz w:val="28"/>
                <w:cs/>
              </w:rPr>
              <w:t>ลดการเสียชีวิตของพนักงาน</w:t>
            </w:r>
          </w:p>
          <w:p w:rsidR="00CB458E" w:rsidRPr="00B02B18" w:rsidRDefault="00CB458E" w:rsidP="00833A48">
            <w:pPr>
              <w:pStyle w:val="ListParagraph"/>
              <w:numPr>
                <w:ilvl w:val="0"/>
                <w:numId w:val="72"/>
              </w:numPr>
              <w:ind w:left="162" w:hanging="180"/>
              <w:jc w:val="thaiDistribute"/>
              <w:rPr>
                <w:rFonts w:ascii="BrowalliaUPC" w:hAnsi="BrowalliaUPC" w:cs="BrowalliaUPC"/>
                <w:sz w:val="28"/>
              </w:rPr>
            </w:pPr>
            <w:r w:rsidRPr="00B02B18">
              <w:rPr>
                <w:rFonts w:ascii="BrowalliaUPC" w:hAnsi="BrowalliaUPC" w:cs="BrowalliaUPC" w:hint="cs"/>
                <w:sz w:val="28"/>
                <w:cs/>
              </w:rPr>
              <w:t>มั่นใจในการปฏิบัติงาน</w:t>
            </w:r>
          </w:p>
        </w:tc>
        <w:tc>
          <w:tcPr>
            <w:tcW w:w="1980" w:type="dxa"/>
          </w:tcPr>
          <w:p w:rsidR="00CB458E" w:rsidRPr="00B02B18" w:rsidRDefault="00CB458E" w:rsidP="00833A48">
            <w:pPr>
              <w:pStyle w:val="ListParagraph"/>
              <w:numPr>
                <w:ilvl w:val="0"/>
                <w:numId w:val="106"/>
              </w:numPr>
              <w:ind w:left="162" w:hanging="180"/>
              <w:rPr>
                <w:rFonts w:ascii="BrowalliaUPC" w:hAnsi="BrowalliaUPC" w:cs="BrowalliaUPC"/>
                <w:sz w:val="28"/>
              </w:rPr>
            </w:pPr>
            <w:r w:rsidRPr="00B02B18">
              <w:rPr>
                <w:rFonts w:ascii="BrowalliaUPC" w:hAnsi="BrowalliaUPC" w:cs="BrowalliaUPC" w:hint="cs"/>
                <w:sz w:val="28"/>
                <w:cs/>
              </w:rPr>
              <w:t>จัดฝึกอบรมมาตรฐานด้านความปลอดภัยให้แก่พนักงาน</w:t>
            </w:r>
          </w:p>
        </w:tc>
        <w:tc>
          <w:tcPr>
            <w:tcW w:w="2070" w:type="dxa"/>
          </w:tcPr>
          <w:p w:rsidR="00CB458E" w:rsidRPr="00B02B18" w:rsidRDefault="00CB458E" w:rsidP="00833A48">
            <w:pPr>
              <w:pStyle w:val="ListParagraph"/>
              <w:numPr>
                <w:ilvl w:val="0"/>
                <w:numId w:val="105"/>
              </w:numPr>
              <w:ind w:left="162" w:right="-108" w:hanging="180"/>
              <w:rPr>
                <w:rFonts w:ascii="BrowalliaUPC" w:hAnsi="BrowalliaUPC" w:cs="BrowalliaUPC"/>
                <w:sz w:val="28"/>
              </w:rPr>
            </w:pPr>
            <w:r w:rsidRPr="00B02B18">
              <w:rPr>
                <w:rFonts w:ascii="BrowalliaUPC" w:hAnsi="BrowalliaUPC" w:cs="BrowalliaUPC" w:hint="cs"/>
                <w:sz w:val="28"/>
                <w:cs/>
              </w:rPr>
              <w:t>พนักงานและคู่ค้าปฏิบัติตามมาตรฐานมากขึ้น</w:t>
            </w:r>
          </w:p>
          <w:p w:rsidR="00CB458E" w:rsidRPr="00B02B18" w:rsidRDefault="00CB458E" w:rsidP="00833A48">
            <w:pPr>
              <w:pStyle w:val="ListParagraph"/>
              <w:numPr>
                <w:ilvl w:val="0"/>
                <w:numId w:val="105"/>
              </w:numPr>
              <w:ind w:left="162" w:hanging="180"/>
              <w:rPr>
                <w:rFonts w:ascii="BrowalliaUPC" w:hAnsi="BrowalliaUPC" w:cs="BrowalliaUPC"/>
                <w:sz w:val="28"/>
              </w:rPr>
            </w:pPr>
            <w:r w:rsidRPr="00B02B18">
              <w:rPr>
                <w:rFonts w:ascii="BrowalliaUPC" w:hAnsi="BrowalliaUPC" w:cs="BrowalliaUPC" w:hint="cs"/>
                <w:sz w:val="28"/>
                <w:cs/>
              </w:rPr>
              <w:t>ลดอุบัติเหตุ</w:t>
            </w:r>
          </w:p>
          <w:p w:rsidR="00CB458E" w:rsidRPr="00B02B18" w:rsidRDefault="00CB458E" w:rsidP="00833A48">
            <w:pPr>
              <w:pStyle w:val="ListParagraph"/>
              <w:numPr>
                <w:ilvl w:val="0"/>
                <w:numId w:val="105"/>
              </w:numPr>
              <w:ind w:left="162" w:hanging="180"/>
              <w:rPr>
                <w:rFonts w:ascii="BrowalliaUPC" w:hAnsi="BrowalliaUPC" w:cs="BrowalliaUPC"/>
                <w:sz w:val="28"/>
              </w:rPr>
            </w:pPr>
            <w:r w:rsidRPr="00B02B18">
              <w:rPr>
                <w:rFonts w:ascii="BrowalliaUPC" w:hAnsi="BrowalliaUPC" w:cs="BrowalliaUPC" w:hint="cs"/>
                <w:sz w:val="28"/>
                <w:cs/>
              </w:rPr>
              <w:t>สามารถนำมาตรฐานมาใช้ในการปฏิบัติงาน</w:t>
            </w:r>
          </w:p>
          <w:p w:rsidR="00CB458E" w:rsidRPr="00B02B18" w:rsidRDefault="00CB458E" w:rsidP="00833A48">
            <w:pPr>
              <w:pStyle w:val="ListParagraph"/>
              <w:numPr>
                <w:ilvl w:val="0"/>
                <w:numId w:val="105"/>
              </w:numPr>
              <w:ind w:left="162" w:hanging="180"/>
              <w:rPr>
                <w:rFonts w:ascii="BrowalliaUPC" w:hAnsi="BrowalliaUPC" w:cs="BrowalliaUPC"/>
                <w:sz w:val="28"/>
              </w:rPr>
            </w:pPr>
            <w:r w:rsidRPr="00B02B18">
              <w:rPr>
                <w:rFonts w:ascii="BrowalliaUPC" w:hAnsi="BrowalliaUPC" w:cs="BrowalliaUPC" w:hint="cs"/>
                <w:sz w:val="28"/>
                <w:cs/>
              </w:rPr>
              <w:t>สร้างความมั่นใจให้กับพนักงานและคู่ค้า</w:t>
            </w:r>
          </w:p>
        </w:tc>
      </w:tr>
      <w:tr w:rsidR="00CB458E" w:rsidRPr="00B02B18" w:rsidTr="00FD2CD8">
        <w:trPr>
          <w:trHeight w:val="161"/>
        </w:trPr>
        <w:tc>
          <w:tcPr>
            <w:tcW w:w="990" w:type="dxa"/>
            <w:vMerge/>
          </w:tcPr>
          <w:p w:rsidR="00CB458E" w:rsidRPr="00B02B18" w:rsidRDefault="00CB458E" w:rsidP="0011119D">
            <w:pPr>
              <w:jc w:val="thaiDistribute"/>
              <w:rPr>
                <w:rFonts w:ascii="BrowalliaUPC" w:hAnsi="BrowalliaUPC" w:cs="BrowalliaUPC"/>
                <w:b/>
                <w:bCs/>
                <w:noProof/>
                <w:sz w:val="28"/>
              </w:rPr>
            </w:pPr>
          </w:p>
        </w:tc>
        <w:tc>
          <w:tcPr>
            <w:tcW w:w="3060" w:type="dxa"/>
          </w:tcPr>
          <w:p w:rsidR="00CB458E" w:rsidRPr="00B02B18" w:rsidRDefault="00CB458E" w:rsidP="0011119D">
            <w:pPr>
              <w:contextualSpacing/>
              <w:rPr>
                <w:rFonts w:ascii="BrowalliaUPC" w:hAnsi="BrowalliaUPC" w:cs="BrowalliaUPC"/>
                <w:sz w:val="28"/>
                <w:cs/>
              </w:rPr>
            </w:pPr>
            <w:r w:rsidRPr="00B02B18">
              <w:rPr>
                <w:rFonts w:ascii="BrowalliaUPC" w:hAnsi="BrowalliaUPC" w:cs="BrowalliaUPC"/>
                <w:sz w:val="28"/>
                <w:cs/>
              </w:rPr>
              <w:t>ตรวจที่พักของบริษัทผู้รับเหมาเป็นประจำเพื่อให้ปฏิบัติตามกฎระเบียบและความเป็นอยู่ที่ดี</w:t>
            </w:r>
          </w:p>
        </w:tc>
        <w:tc>
          <w:tcPr>
            <w:tcW w:w="2160" w:type="dxa"/>
            <w:gridSpan w:val="3"/>
          </w:tcPr>
          <w:p w:rsidR="00CB458E" w:rsidRPr="00B02B18" w:rsidRDefault="00CB458E" w:rsidP="00833A48">
            <w:pPr>
              <w:pStyle w:val="ListParagraph"/>
              <w:numPr>
                <w:ilvl w:val="0"/>
                <w:numId w:val="73"/>
              </w:numPr>
              <w:ind w:left="162" w:hanging="180"/>
              <w:jc w:val="thaiDistribute"/>
              <w:rPr>
                <w:rFonts w:ascii="BrowalliaUPC" w:hAnsi="BrowalliaUPC" w:cs="BrowalliaUPC"/>
                <w:sz w:val="28"/>
              </w:rPr>
            </w:pPr>
            <w:r w:rsidRPr="00B02B18">
              <w:rPr>
                <w:rFonts w:ascii="BrowalliaUPC" w:hAnsi="BrowalliaUPC" w:cs="BrowalliaUPC" w:hint="cs"/>
                <w:sz w:val="28"/>
                <w:cs/>
              </w:rPr>
              <w:t>ป้องกันความปลอดภัย</w:t>
            </w:r>
          </w:p>
          <w:p w:rsidR="00CB458E" w:rsidRPr="00B02B18" w:rsidRDefault="00CB458E" w:rsidP="00833A48">
            <w:pPr>
              <w:pStyle w:val="ListParagraph"/>
              <w:numPr>
                <w:ilvl w:val="0"/>
                <w:numId w:val="73"/>
              </w:numPr>
              <w:ind w:left="162" w:hanging="180"/>
              <w:jc w:val="thaiDistribute"/>
              <w:rPr>
                <w:rFonts w:ascii="BrowalliaUPC" w:hAnsi="BrowalliaUPC" w:cs="BrowalliaUPC"/>
                <w:sz w:val="28"/>
              </w:rPr>
            </w:pPr>
            <w:r w:rsidRPr="00B02B18">
              <w:rPr>
                <w:rFonts w:ascii="BrowalliaUPC" w:hAnsi="BrowalliaUPC" w:cs="BrowalliaUPC" w:hint="cs"/>
                <w:sz w:val="28"/>
                <w:cs/>
              </w:rPr>
              <w:t>ไม่ให้เกิดการมั่วสุมด้านยาเสพติด</w:t>
            </w:r>
          </w:p>
          <w:p w:rsidR="00CB458E" w:rsidRPr="00B02B18" w:rsidRDefault="00CB458E" w:rsidP="00833A48">
            <w:pPr>
              <w:pStyle w:val="ListParagraph"/>
              <w:numPr>
                <w:ilvl w:val="0"/>
                <w:numId w:val="73"/>
              </w:numPr>
              <w:ind w:left="162" w:hanging="180"/>
              <w:jc w:val="thaiDistribute"/>
              <w:rPr>
                <w:rFonts w:ascii="BrowalliaUPC" w:hAnsi="BrowalliaUPC" w:cs="BrowalliaUPC"/>
                <w:sz w:val="28"/>
              </w:rPr>
            </w:pPr>
            <w:r w:rsidRPr="00B02B18">
              <w:rPr>
                <w:rFonts w:ascii="BrowalliaUPC" w:hAnsi="BrowalliaUPC" w:cs="BrowalliaUPC" w:hint="cs"/>
                <w:sz w:val="28"/>
                <w:cs/>
              </w:rPr>
              <w:t>ไม่ให้เกิดการทะเลาะวิวาท</w:t>
            </w:r>
          </w:p>
          <w:p w:rsidR="00CB458E" w:rsidRPr="00B02B18" w:rsidRDefault="00CB458E" w:rsidP="00833A48">
            <w:pPr>
              <w:pStyle w:val="ListParagraph"/>
              <w:numPr>
                <w:ilvl w:val="0"/>
                <w:numId w:val="73"/>
              </w:numPr>
              <w:ind w:left="162" w:hanging="180"/>
              <w:rPr>
                <w:rFonts w:ascii="BrowalliaUPC" w:hAnsi="BrowalliaUPC" w:cs="BrowalliaUPC"/>
                <w:color w:val="FF0000"/>
                <w:sz w:val="28"/>
              </w:rPr>
            </w:pPr>
            <w:r w:rsidRPr="00B02B18">
              <w:rPr>
                <w:rFonts w:ascii="BrowalliaUPC" w:hAnsi="BrowalliaUPC" w:cs="BrowalliaUPC" w:hint="cs"/>
                <w:sz w:val="28"/>
                <w:cs/>
              </w:rPr>
              <w:t>ให้ผู้มีส่วนได้เสียปฏิบัติตามกฎระเบียบอย่างเคร่งครัด</w:t>
            </w:r>
          </w:p>
        </w:tc>
        <w:tc>
          <w:tcPr>
            <w:tcW w:w="1980" w:type="dxa"/>
          </w:tcPr>
          <w:p w:rsidR="00CB458E" w:rsidRPr="00B02B18" w:rsidRDefault="00CB458E" w:rsidP="00833A48">
            <w:pPr>
              <w:pStyle w:val="ListParagraph"/>
              <w:numPr>
                <w:ilvl w:val="0"/>
                <w:numId w:val="110"/>
              </w:numPr>
              <w:ind w:left="162" w:hanging="180"/>
              <w:rPr>
                <w:rFonts w:ascii="BrowalliaUPC" w:hAnsi="BrowalliaUPC" w:cs="BrowalliaUPC"/>
                <w:sz w:val="28"/>
              </w:rPr>
            </w:pPr>
            <w:r w:rsidRPr="00B02B18">
              <w:rPr>
                <w:rFonts w:ascii="BrowalliaUPC" w:hAnsi="BrowalliaUPC" w:cs="BrowalliaUPC" w:hint="cs"/>
                <w:sz w:val="28"/>
                <w:cs/>
              </w:rPr>
              <w:t>เข้าตรวจ</w:t>
            </w:r>
            <w:r w:rsidRPr="00B02B18">
              <w:rPr>
                <w:rFonts w:ascii="BrowalliaUPC" w:hAnsi="BrowalliaUPC" w:cs="BrowalliaUPC"/>
                <w:sz w:val="28"/>
                <w:cs/>
              </w:rPr>
              <w:t>ที่พัก</w:t>
            </w:r>
            <w:r w:rsidRPr="00B02B18">
              <w:rPr>
                <w:rFonts w:ascii="BrowalliaUPC" w:hAnsi="BrowalliaUPC" w:cs="BrowalliaUPC" w:hint="cs"/>
                <w:sz w:val="28"/>
                <w:cs/>
              </w:rPr>
              <w:t>เพื่อความปลอดภัยเป็นประจำ</w:t>
            </w:r>
          </w:p>
          <w:p w:rsidR="00CB458E" w:rsidRPr="00B02B18" w:rsidRDefault="00CB458E" w:rsidP="00833A48">
            <w:pPr>
              <w:pStyle w:val="ListParagraph"/>
              <w:numPr>
                <w:ilvl w:val="0"/>
                <w:numId w:val="110"/>
              </w:numPr>
              <w:ind w:left="162" w:hanging="180"/>
              <w:rPr>
                <w:rFonts w:ascii="BrowalliaUPC" w:hAnsi="BrowalliaUPC" w:cs="BrowalliaUPC"/>
                <w:sz w:val="28"/>
              </w:rPr>
            </w:pPr>
            <w:r w:rsidRPr="00B02B18">
              <w:rPr>
                <w:rFonts w:ascii="BrowalliaUPC" w:hAnsi="BrowalliaUPC" w:cs="BrowalliaUPC" w:hint="cs"/>
                <w:sz w:val="28"/>
                <w:cs/>
              </w:rPr>
              <w:t>ผู้มีส่วนได้เสียจะต้องปฏิบัติตามกฎระเบียบ</w:t>
            </w:r>
          </w:p>
          <w:p w:rsidR="00CB458E" w:rsidRPr="00B02B18" w:rsidRDefault="00CB458E" w:rsidP="00833A48">
            <w:pPr>
              <w:pStyle w:val="ListParagraph"/>
              <w:numPr>
                <w:ilvl w:val="0"/>
                <w:numId w:val="110"/>
              </w:numPr>
              <w:ind w:left="162" w:hanging="180"/>
              <w:rPr>
                <w:rFonts w:ascii="BrowalliaUPC" w:hAnsi="BrowalliaUPC" w:cs="BrowalliaUPC"/>
                <w:sz w:val="28"/>
              </w:rPr>
            </w:pPr>
            <w:r w:rsidRPr="00B02B18">
              <w:rPr>
                <w:rFonts w:ascii="BrowalliaUPC" w:hAnsi="BrowalliaUPC" w:cs="BrowalliaUPC" w:hint="cs"/>
                <w:sz w:val="28"/>
                <w:cs/>
              </w:rPr>
              <w:t>ดูแลความเป็นอยู่ของผู้มีส่วนได้เสีย</w:t>
            </w:r>
          </w:p>
        </w:tc>
        <w:tc>
          <w:tcPr>
            <w:tcW w:w="2070" w:type="dxa"/>
          </w:tcPr>
          <w:p w:rsidR="00CB458E" w:rsidRPr="00B02B18" w:rsidRDefault="00CB458E" w:rsidP="00833A48">
            <w:pPr>
              <w:pStyle w:val="ListParagraph"/>
              <w:numPr>
                <w:ilvl w:val="0"/>
                <w:numId w:val="111"/>
              </w:numPr>
              <w:ind w:left="162" w:hanging="180"/>
              <w:rPr>
                <w:rFonts w:ascii="BrowalliaUPC" w:hAnsi="BrowalliaUPC" w:cs="BrowalliaUPC"/>
                <w:sz w:val="28"/>
              </w:rPr>
            </w:pPr>
            <w:r w:rsidRPr="00B02B18">
              <w:rPr>
                <w:rFonts w:ascii="BrowalliaUPC" w:hAnsi="BrowalliaUPC" w:cs="BrowalliaUPC" w:hint="cs"/>
                <w:sz w:val="28"/>
                <w:cs/>
              </w:rPr>
              <w:t>ปราศจากสิ่งแสพติดหรือแอลกอฮอล์</w:t>
            </w:r>
          </w:p>
          <w:p w:rsidR="00CB458E" w:rsidRPr="00B02B18" w:rsidRDefault="00CB458E" w:rsidP="00833A48">
            <w:pPr>
              <w:pStyle w:val="ListParagraph"/>
              <w:numPr>
                <w:ilvl w:val="0"/>
                <w:numId w:val="111"/>
              </w:numPr>
              <w:ind w:left="162" w:hanging="180"/>
              <w:rPr>
                <w:rFonts w:ascii="BrowalliaUPC" w:hAnsi="BrowalliaUPC" w:cs="BrowalliaUPC"/>
                <w:sz w:val="28"/>
              </w:rPr>
            </w:pPr>
            <w:r w:rsidRPr="00B02B18">
              <w:rPr>
                <w:rFonts w:ascii="BrowalliaUPC" w:hAnsi="BrowalliaUPC" w:cs="BrowalliaUPC" w:hint="cs"/>
                <w:sz w:val="28"/>
                <w:cs/>
              </w:rPr>
              <w:t>ผู้มีส่วนได้เสียจะต้องปฏิบัติตามกฎระเบียบอย่างเคร่งครัด</w:t>
            </w:r>
          </w:p>
          <w:p w:rsidR="00CB458E" w:rsidRPr="00B02B18" w:rsidRDefault="00CB458E" w:rsidP="0011119D">
            <w:pPr>
              <w:ind w:left="-18"/>
              <w:rPr>
                <w:rFonts w:ascii="BrowalliaUPC" w:hAnsi="BrowalliaUPC" w:cs="BrowalliaUPC"/>
                <w:sz w:val="28"/>
              </w:rPr>
            </w:pPr>
          </w:p>
        </w:tc>
      </w:tr>
      <w:tr w:rsidR="00CB458E" w:rsidRPr="00B02B18" w:rsidTr="00FD2CD8">
        <w:trPr>
          <w:trHeight w:val="107"/>
        </w:trPr>
        <w:tc>
          <w:tcPr>
            <w:tcW w:w="990" w:type="dxa"/>
            <w:vMerge/>
          </w:tcPr>
          <w:p w:rsidR="00CB458E" w:rsidRPr="00B02B18" w:rsidRDefault="00CB458E" w:rsidP="0011119D">
            <w:pPr>
              <w:jc w:val="thaiDistribute"/>
              <w:rPr>
                <w:rFonts w:ascii="BrowalliaUPC" w:hAnsi="BrowalliaUPC" w:cs="BrowalliaUPC"/>
                <w:b/>
                <w:bCs/>
                <w:noProof/>
                <w:sz w:val="28"/>
              </w:rPr>
            </w:pPr>
          </w:p>
        </w:tc>
        <w:tc>
          <w:tcPr>
            <w:tcW w:w="3060" w:type="dxa"/>
          </w:tcPr>
          <w:p w:rsidR="00CB458E" w:rsidRPr="00B02B18" w:rsidRDefault="00CB458E" w:rsidP="0011119D">
            <w:pPr>
              <w:contextualSpacing/>
              <w:rPr>
                <w:rFonts w:ascii="BrowalliaUPC" w:hAnsi="BrowalliaUPC" w:cs="BrowalliaUPC"/>
                <w:sz w:val="28"/>
                <w:cs/>
              </w:rPr>
            </w:pPr>
            <w:r w:rsidRPr="00B02B18">
              <w:rPr>
                <w:rFonts w:ascii="BrowalliaUPC" w:hAnsi="BrowalliaUPC" w:cs="BrowalliaUPC"/>
                <w:sz w:val="28"/>
                <w:cs/>
              </w:rPr>
              <w:t>ตรวจประเมินประสิทธิผลการดำเนินงานด้านความปลอดภัย</w:t>
            </w:r>
          </w:p>
        </w:tc>
        <w:tc>
          <w:tcPr>
            <w:tcW w:w="2160" w:type="dxa"/>
            <w:gridSpan w:val="3"/>
          </w:tcPr>
          <w:p w:rsidR="00CB458E" w:rsidRPr="00B02B18" w:rsidRDefault="00CB458E" w:rsidP="00833A48">
            <w:pPr>
              <w:pStyle w:val="ListParagraph"/>
              <w:numPr>
                <w:ilvl w:val="0"/>
                <w:numId w:val="56"/>
              </w:numPr>
              <w:ind w:left="162" w:hanging="180"/>
              <w:jc w:val="thaiDistribute"/>
              <w:rPr>
                <w:rFonts w:ascii="BrowalliaUPC" w:hAnsi="BrowalliaUPC" w:cs="BrowalliaUPC"/>
                <w:sz w:val="28"/>
              </w:rPr>
            </w:pPr>
            <w:r w:rsidRPr="00B02B18">
              <w:rPr>
                <w:rFonts w:ascii="BrowalliaUPC" w:hAnsi="BrowalliaUPC" w:cs="BrowalliaUPC"/>
                <w:sz w:val="28"/>
                <w:cs/>
              </w:rPr>
              <w:t>ปฏิบัติตามมาตรฐานที่กำหนด</w:t>
            </w:r>
          </w:p>
          <w:p w:rsidR="00CB458E" w:rsidRPr="00B02B18" w:rsidRDefault="00CB458E" w:rsidP="00833A48">
            <w:pPr>
              <w:pStyle w:val="ListParagraph"/>
              <w:numPr>
                <w:ilvl w:val="0"/>
                <w:numId w:val="56"/>
              </w:numPr>
              <w:ind w:left="162" w:hanging="180"/>
              <w:rPr>
                <w:rFonts w:ascii="BrowalliaUPC" w:hAnsi="BrowalliaUPC" w:cs="BrowalliaUPC"/>
                <w:color w:val="FF0000"/>
                <w:sz w:val="28"/>
              </w:rPr>
            </w:pPr>
            <w:r w:rsidRPr="00B02B18">
              <w:rPr>
                <w:rFonts w:ascii="BrowalliaUPC" w:hAnsi="BrowalliaUPC" w:cs="BrowalliaUPC" w:hint="cs"/>
                <w:sz w:val="28"/>
                <w:cs/>
              </w:rPr>
              <w:t>ตรวจเช็คด้านความปลอดภัยหลังทำงานทุกครั้ง</w:t>
            </w:r>
          </w:p>
        </w:tc>
        <w:tc>
          <w:tcPr>
            <w:tcW w:w="1980" w:type="dxa"/>
          </w:tcPr>
          <w:p w:rsidR="00CB458E" w:rsidRPr="00B02B18" w:rsidRDefault="00CB458E" w:rsidP="00833A48">
            <w:pPr>
              <w:pStyle w:val="ListParagraph"/>
              <w:numPr>
                <w:ilvl w:val="0"/>
                <w:numId w:val="112"/>
              </w:numPr>
              <w:ind w:left="162" w:hanging="180"/>
              <w:rPr>
                <w:rFonts w:ascii="BrowalliaUPC" w:hAnsi="BrowalliaUPC" w:cs="BrowalliaUPC"/>
                <w:sz w:val="28"/>
              </w:rPr>
            </w:pPr>
            <w:r w:rsidRPr="00B02B18">
              <w:rPr>
                <w:rFonts w:ascii="BrowalliaUPC" w:hAnsi="BrowalliaUPC" w:cs="BrowalliaUPC" w:hint="cs"/>
                <w:sz w:val="28"/>
                <w:cs/>
              </w:rPr>
              <w:t>จัดฝึกอบรมด้านความปลอดภัย ในหน้าที่ต่างๆ เพื่อให้พนักงานเกิดความคุ้นเคย</w:t>
            </w:r>
          </w:p>
          <w:p w:rsidR="00CB458E" w:rsidRPr="00B02B18" w:rsidRDefault="00CB458E" w:rsidP="00833A48">
            <w:pPr>
              <w:pStyle w:val="ListParagraph"/>
              <w:numPr>
                <w:ilvl w:val="0"/>
                <w:numId w:val="112"/>
              </w:numPr>
              <w:ind w:left="162" w:hanging="180"/>
              <w:rPr>
                <w:rFonts w:ascii="BrowalliaUPC" w:hAnsi="BrowalliaUPC" w:cs="BrowalliaUPC"/>
                <w:sz w:val="28"/>
              </w:rPr>
            </w:pPr>
            <w:r w:rsidRPr="00B02B18">
              <w:rPr>
                <w:rFonts w:ascii="BrowalliaUPC" w:hAnsi="BrowalliaUPC" w:cs="BrowalliaUPC" w:hint="cs"/>
                <w:sz w:val="28"/>
                <w:cs/>
              </w:rPr>
              <w:t>ทำการประเมินผลหลังการดำเนินงานด้านความปลอดภัยทุกครั้ง</w:t>
            </w:r>
          </w:p>
        </w:tc>
        <w:tc>
          <w:tcPr>
            <w:tcW w:w="2070" w:type="dxa"/>
          </w:tcPr>
          <w:p w:rsidR="00CB458E" w:rsidRPr="00B02B18" w:rsidRDefault="00CB458E" w:rsidP="00833A48">
            <w:pPr>
              <w:pStyle w:val="ListParagraph"/>
              <w:numPr>
                <w:ilvl w:val="0"/>
                <w:numId w:val="112"/>
              </w:numPr>
              <w:ind w:left="162" w:hanging="180"/>
              <w:rPr>
                <w:rFonts w:ascii="BrowalliaUPC" w:hAnsi="BrowalliaUPC" w:cs="BrowalliaUPC"/>
                <w:sz w:val="28"/>
              </w:rPr>
            </w:pPr>
            <w:r w:rsidRPr="00B02B18">
              <w:rPr>
                <w:rFonts w:ascii="BrowalliaUPC" w:hAnsi="BrowalliaUPC" w:cs="BrowalliaUPC" w:hint="cs"/>
                <w:sz w:val="28"/>
                <w:cs/>
              </w:rPr>
              <w:t>ลดอุบัติเหตุ</w:t>
            </w:r>
          </w:p>
          <w:p w:rsidR="00CB458E" w:rsidRPr="00B02B18" w:rsidRDefault="00CB458E" w:rsidP="00833A48">
            <w:pPr>
              <w:pStyle w:val="ListParagraph"/>
              <w:numPr>
                <w:ilvl w:val="0"/>
                <w:numId w:val="112"/>
              </w:numPr>
              <w:ind w:left="162" w:hanging="180"/>
              <w:rPr>
                <w:rFonts w:ascii="BrowalliaUPC" w:hAnsi="BrowalliaUPC" w:cs="BrowalliaUPC"/>
                <w:sz w:val="28"/>
              </w:rPr>
            </w:pPr>
            <w:r w:rsidRPr="00B02B18">
              <w:rPr>
                <w:rFonts w:ascii="BrowalliaUPC" w:hAnsi="BrowalliaUPC" w:cs="BrowalliaUPC" w:hint="cs"/>
                <w:sz w:val="28"/>
                <w:cs/>
              </w:rPr>
              <w:t>พนักงานมั่นใจและมีทักษะในการปฏิบัติงานอย่างเต็มที่</w:t>
            </w:r>
          </w:p>
          <w:p w:rsidR="00CB458E" w:rsidRPr="00B02B18" w:rsidRDefault="00CB458E" w:rsidP="00833A48">
            <w:pPr>
              <w:pStyle w:val="ListParagraph"/>
              <w:numPr>
                <w:ilvl w:val="0"/>
                <w:numId w:val="112"/>
              </w:numPr>
              <w:ind w:left="162" w:hanging="180"/>
              <w:rPr>
                <w:rFonts w:ascii="BrowalliaUPC" w:hAnsi="BrowalliaUPC" w:cs="BrowalliaUPC"/>
                <w:sz w:val="28"/>
              </w:rPr>
            </w:pPr>
            <w:r w:rsidRPr="00B02B18">
              <w:rPr>
                <w:rFonts w:ascii="BrowalliaUPC" w:hAnsi="BrowalliaUPC" w:cs="BrowalliaUPC" w:hint="cs"/>
                <w:sz w:val="28"/>
                <w:cs/>
              </w:rPr>
              <w:t>บริษัทมีชื่อเสียงด้านมาตรฐานการปฏิบัติงาน</w:t>
            </w:r>
          </w:p>
        </w:tc>
      </w:tr>
      <w:tr w:rsidR="00CB458E" w:rsidRPr="00B02B18" w:rsidTr="00FD2CD8">
        <w:trPr>
          <w:trHeight w:val="129"/>
        </w:trPr>
        <w:tc>
          <w:tcPr>
            <w:tcW w:w="990" w:type="dxa"/>
            <w:vMerge/>
          </w:tcPr>
          <w:p w:rsidR="00CB458E" w:rsidRPr="00B02B18" w:rsidRDefault="00CB458E" w:rsidP="0011119D">
            <w:pPr>
              <w:jc w:val="thaiDistribute"/>
              <w:rPr>
                <w:rFonts w:ascii="BrowalliaUPC" w:hAnsi="BrowalliaUPC" w:cs="BrowalliaUPC"/>
                <w:b/>
                <w:bCs/>
                <w:noProof/>
                <w:sz w:val="28"/>
              </w:rPr>
            </w:pPr>
          </w:p>
        </w:tc>
        <w:tc>
          <w:tcPr>
            <w:tcW w:w="3060" w:type="dxa"/>
          </w:tcPr>
          <w:p w:rsidR="00CB458E" w:rsidRPr="00B02B18" w:rsidRDefault="00CB458E" w:rsidP="0011119D">
            <w:pPr>
              <w:contextualSpacing/>
              <w:rPr>
                <w:rFonts w:ascii="BrowalliaUPC" w:hAnsi="BrowalliaUPC" w:cs="BrowalliaUPC"/>
                <w:sz w:val="28"/>
              </w:rPr>
            </w:pPr>
            <w:r w:rsidRPr="00B02B18">
              <w:rPr>
                <w:rFonts w:ascii="BrowalliaUPC" w:hAnsi="BrowalliaUPC" w:cs="BrowalliaUPC"/>
                <w:sz w:val="28"/>
                <w:cs/>
              </w:rPr>
              <w:t>การสร้างมาตรฐานด้านความปลอดภัยแก่พนักงาน</w:t>
            </w:r>
          </w:p>
          <w:p w:rsidR="00CB458E" w:rsidRPr="00B02B18" w:rsidRDefault="00CB458E" w:rsidP="0011119D">
            <w:pPr>
              <w:contextualSpacing/>
              <w:rPr>
                <w:rFonts w:ascii="BrowalliaUPC" w:hAnsi="BrowalliaUPC" w:cs="BrowalliaUPC"/>
                <w:sz w:val="28"/>
                <w:cs/>
              </w:rPr>
            </w:pPr>
            <w:r w:rsidRPr="00B02B18">
              <w:rPr>
                <w:rFonts w:ascii="BrowalliaUPC" w:hAnsi="BrowalliaUPC" w:cs="BrowalliaUPC"/>
                <w:sz w:val="28"/>
                <w:cs/>
              </w:rPr>
              <w:lastRenderedPageBreak/>
              <w:t>และคู่ค้าเพื่อปฏิบัติตาม</w:t>
            </w:r>
          </w:p>
        </w:tc>
        <w:tc>
          <w:tcPr>
            <w:tcW w:w="2160" w:type="dxa"/>
            <w:gridSpan w:val="3"/>
          </w:tcPr>
          <w:p w:rsidR="00CB458E" w:rsidRPr="00B02B18" w:rsidRDefault="00CB458E" w:rsidP="00833A48">
            <w:pPr>
              <w:pStyle w:val="ListParagraph"/>
              <w:numPr>
                <w:ilvl w:val="0"/>
                <w:numId w:val="54"/>
              </w:numPr>
              <w:ind w:left="162" w:hanging="162"/>
              <w:jc w:val="thaiDistribute"/>
              <w:rPr>
                <w:rFonts w:ascii="BrowalliaUPC" w:hAnsi="BrowalliaUPC" w:cs="BrowalliaUPC"/>
                <w:sz w:val="28"/>
              </w:rPr>
            </w:pPr>
            <w:r w:rsidRPr="00B02B18">
              <w:rPr>
                <w:rFonts w:ascii="BrowalliaUPC" w:hAnsi="BrowalliaUPC" w:cs="BrowalliaUPC" w:hint="cs"/>
                <w:sz w:val="28"/>
                <w:cs/>
              </w:rPr>
              <w:lastRenderedPageBreak/>
              <w:t>ลดการเกิดอุบัติเหตุ</w:t>
            </w:r>
          </w:p>
          <w:p w:rsidR="00CB458E" w:rsidRPr="00B02B18" w:rsidRDefault="00CB458E" w:rsidP="00833A48">
            <w:pPr>
              <w:pStyle w:val="ListParagraph"/>
              <w:numPr>
                <w:ilvl w:val="0"/>
                <w:numId w:val="54"/>
              </w:numPr>
              <w:ind w:left="162" w:hanging="162"/>
              <w:jc w:val="thaiDistribute"/>
              <w:rPr>
                <w:rFonts w:ascii="BrowalliaUPC" w:hAnsi="BrowalliaUPC" w:cs="BrowalliaUPC"/>
                <w:sz w:val="28"/>
              </w:rPr>
            </w:pPr>
            <w:r w:rsidRPr="00B02B18">
              <w:rPr>
                <w:rFonts w:ascii="BrowalliaUPC" w:hAnsi="BrowalliaUPC" w:cs="BrowalliaUPC" w:hint="cs"/>
                <w:sz w:val="28"/>
                <w:cs/>
              </w:rPr>
              <w:t>ปฏิบัติตามนโยบาย</w:t>
            </w:r>
            <w:r w:rsidRPr="00B02B18">
              <w:rPr>
                <w:rFonts w:ascii="BrowalliaUPC" w:hAnsi="BrowalliaUPC" w:cs="BrowalliaUPC" w:hint="cs"/>
                <w:sz w:val="28"/>
                <w:cs/>
              </w:rPr>
              <w:lastRenderedPageBreak/>
              <w:t>ของบริษัท</w:t>
            </w:r>
          </w:p>
          <w:p w:rsidR="00CB458E" w:rsidRPr="00B02B18" w:rsidRDefault="00CB458E" w:rsidP="00833A48">
            <w:pPr>
              <w:pStyle w:val="ListParagraph"/>
              <w:numPr>
                <w:ilvl w:val="0"/>
                <w:numId w:val="54"/>
              </w:numPr>
              <w:ind w:left="162" w:hanging="162"/>
              <w:jc w:val="thaiDistribute"/>
              <w:rPr>
                <w:rFonts w:ascii="BrowalliaUPC" w:hAnsi="BrowalliaUPC" w:cs="BrowalliaUPC"/>
                <w:sz w:val="28"/>
              </w:rPr>
            </w:pPr>
            <w:r w:rsidRPr="00B02B18">
              <w:rPr>
                <w:rFonts w:ascii="BrowalliaUPC" w:hAnsi="BrowalliaUPC" w:cs="BrowalliaUPC" w:hint="cs"/>
                <w:sz w:val="28"/>
                <w:cs/>
              </w:rPr>
              <w:t>สร้างมาตรฐานความปลอดภัยใน</w:t>
            </w:r>
            <w:r w:rsidRPr="00B02B18">
              <w:rPr>
                <w:rFonts w:ascii="BrowalliaUPC" w:hAnsi="BrowalliaUPC" w:cs="BrowalliaUPC"/>
                <w:sz w:val="28"/>
                <w:cs/>
              </w:rPr>
              <w:t>การปฏิบัติงาน</w:t>
            </w:r>
            <w:r w:rsidRPr="00B02B18">
              <w:rPr>
                <w:rFonts w:ascii="BrowalliaUPC" w:hAnsi="BrowalliaUPC" w:cs="BrowalliaUPC" w:hint="cs"/>
                <w:sz w:val="28"/>
                <w:cs/>
              </w:rPr>
              <w:t>ในองค์กร</w:t>
            </w:r>
          </w:p>
        </w:tc>
        <w:tc>
          <w:tcPr>
            <w:tcW w:w="1980" w:type="dxa"/>
          </w:tcPr>
          <w:p w:rsidR="00CB458E" w:rsidRPr="00B02B18" w:rsidRDefault="00CB458E" w:rsidP="00833A48">
            <w:pPr>
              <w:pStyle w:val="ListParagraph"/>
              <w:numPr>
                <w:ilvl w:val="0"/>
                <w:numId w:val="106"/>
              </w:numPr>
              <w:ind w:left="162" w:hanging="180"/>
              <w:rPr>
                <w:rFonts w:ascii="BrowalliaUPC" w:hAnsi="BrowalliaUPC" w:cs="BrowalliaUPC"/>
                <w:sz w:val="28"/>
              </w:rPr>
            </w:pPr>
            <w:r w:rsidRPr="00B02B18">
              <w:rPr>
                <w:rFonts w:ascii="BrowalliaUPC" w:hAnsi="BrowalliaUPC" w:cs="BrowalliaUPC" w:hint="cs"/>
                <w:sz w:val="28"/>
                <w:cs/>
              </w:rPr>
              <w:lastRenderedPageBreak/>
              <w:t>จัดฝึกอบรมมาตรฐานด้านความ</w:t>
            </w:r>
            <w:r w:rsidRPr="00B02B18">
              <w:rPr>
                <w:rFonts w:ascii="BrowalliaUPC" w:hAnsi="BrowalliaUPC" w:cs="BrowalliaUPC" w:hint="cs"/>
                <w:sz w:val="28"/>
                <w:cs/>
              </w:rPr>
              <w:lastRenderedPageBreak/>
              <w:t>ปลอดภัยให้แก่พนักงาน</w:t>
            </w:r>
          </w:p>
        </w:tc>
        <w:tc>
          <w:tcPr>
            <w:tcW w:w="2070" w:type="dxa"/>
          </w:tcPr>
          <w:p w:rsidR="00CB458E" w:rsidRPr="00B02B18" w:rsidRDefault="00CB458E" w:rsidP="00833A48">
            <w:pPr>
              <w:pStyle w:val="ListParagraph"/>
              <w:numPr>
                <w:ilvl w:val="0"/>
                <w:numId w:val="105"/>
              </w:numPr>
              <w:ind w:left="162" w:right="-108" w:hanging="180"/>
              <w:rPr>
                <w:rFonts w:ascii="BrowalliaUPC" w:hAnsi="BrowalliaUPC" w:cs="BrowalliaUPC"/>
                <w:sz w:val="28"/>
              </w:rPr>
            </w:pPr>
            <w:r w:rsidRPr="00B02B18">
              <w:rPr>
                <w:rFonts w:ascii="BrowalliaUPC" w:hAnsi="BrowalliaUPC" w:cs="BrowalliaUPC" w:hint="cs"/>
                <w:sz w:val="28"/>
                <w:cs/>
              </w:rPr>
              <w:lastRenderedPageBreak/>
              <w:t>พนักงานและคู่ค้าปฏิบัติตามมาตรฐาน</w:t>
            </w:r>
            <w:r w:rsidRPr="00B02B18">
              <w:rPr>
                <w:rFonts w:ascii="BrowalliaUPC" w:hAnsi="BrowalliaUPC" w:cs="BrowalliaUPC" w:hint="cs"/>
                <w:sz w:val="28"/>
                <w:cs/>
              </w:rPr>
              <w:lastRenderedPageBreak/>
              <w:t>มากขึ้น</w:t>
            </w:r>
          </w:p>
          <w:p w:rsidR="00CB458E" w:rsidRPr="00B02B18" w:rsidRDefault="00CB458E" w:rsidP="00833A48">
            <w:pPr>
              <w:pStyle w:val="ListParagraph"/>
              <w:numPr>
                <w:ilvl w:val="0"/>
                <w:numId w:val="105"/>
              </w:numPr>
              <w:ind w:left="162" w:hanging="180"/>
              <w:rPr>
                <w:rFonts w:ascii="BrowalliaUPC" w:hAnsi="BrowalliaUPC" w:cs="BrowalliaUPC"/>
                <w:sz w:val="28"/>
              </w:rPr>
            </w:pPr>
            <w:r w:rsidRPr="00B02B18">
              <w:rPr>
                <w:rFonts w:ascii="BrowalliaUPC" w:hAnsi="BrowalliaUPC" w:cs="BrowalliaUPC" w:hint="cs"/>
                <w:sz w:val="28"/>
                <w:cs/>
              </w:rPr>
              <w:t>ลดอุบัติเหตุ</w:t>
            </w:r>
          </w:p>
          <w:p w:rsidR="00CB458E" w:rsidRPr="00B02B18" w:rsidRDefault="00CB458E" w:rsidP="00833A48">
            <w:pPr>
              <w:pStyle w:val="ListParagraph"/>
              <w:numPr>
                <w:ilvl w:val="0"/>
                <w:numId w:val="105"/>
              </w:numPr>
              <w:ind w:left="162" w:hanging="180"/>
              <w:rPr>
                <w:rFonts w:ascii="BrowalliaUPC" w:hAnsi="BrowalliaUPC" w:cs="BrowalliaUPC"/>
                <w:sz w:val="28"/>
              </w:rPr>
            </w:pPr>
            <w:r w:rsidRPr="00B02B18">
              <w:rPr>
                <w:rFonts w:ascii="BrowalliaUPC" w:hAnsi="BrowalliaUPC" w:cs="BrowalliaUPC" w:hint="cs"/>
                <w:sz w:val="28"/>
                <w:cs/>
              </w:rPr>
              <w:t>สามารถนำมาตรฐานมาใช้ในการปฏิบัติงาน</w:t>
            </w:r>
          </w:p>
          <w:p w:rsidR="00CB458E" w:rsidRPr="00B02B18" w:rsidRDefault="00CB458E" w:rsidP="00833A48">
            <w:pPr>
              <w:pStyle w:val="ListParagraph"/>
              <w:numPr>
                <w:ilvl w:val="0"/>
                <w:numId w:val="105"/>
              </w:numPr>
              <w:ind w:left="162" w:hanging="180"/>
              <w:rPr>
                <w:rFonts w:ascii="BrowalliaUPC" w:hAnsi="BrowalliaUPC" w:cs="BrowalliaUPC"/>
                <w:sz w:val="28"/>
              </w:rPr>
            </w:pPr>
            <w:r w:rsidRPr="00B02B18">
              <w:rPr>
                <w:rFonts w:ascii="BrowalliaUPC" w:hAnsi="BrowalliaUPC" w:cs="BrowalliaUPC" w:hint="cs"/>
                <w:sz w:val="28"/>
                <w:cs/>
              </w:rPr>
              <w:t>สร้างความมั่นใจให้กับพนักงานและคู่ค้า</w:t>
            </w:r>
          </w:p>
        </w:tc>
      </w:tr>
      <w:tr w:rsidR="00CB458E" w:rsidRPr="00B02B18" w:rsidTr="00FD2CD8">
        <w:trPr>
          <w:trHeight w:val="129"/>
        </w:trPr>
        <w:tc>
          <w:tcPr>
            <w:tcW w:w="990" w:type="dxa"/>
            <w:vMerge/>
          </w:tcPr>
          <w:p w:rsidR="00CB458E" w:rsidRPr="00B02B18" w:rsidRDefault="00CB458E" w:rsidP="0011119D">
            <w:pPr>
              <w:jc w:val="thaiDistribute"/>
              <w:rPr>
                <w:rFonts w:ascii="BrowalliaUPC" w:hAnsi="BrowalliaUPC" w:cs="BrowalliaUPC"/>
                <w:b/>
                <w:bCs/>
                <w:noProof/>
                <w:sz w:val="28"/>
              </w:rPr>
            </w:pPr>
          </w:p>
        </w:tc>
        <w:tc>
          <w:tcPr>
            <w:tcW w:w="3060" w:type="dxa"/>
          </w:tcPr>
          <w:p w:rsidR="00CB458E" w:rsidRPr="00B02B18" w:rsidRDefault="00CB458E" w:rsidP="0011119D">
            <w:pPr>
              <w:contextualSpacing/>
              <w:rPr>
                <w:rFonts w:ascii="BrowalliaUPC" w:hAnsi="BrowalliaUPC" w:cs="BrowalliaUPC"/>
                <w:sz w:val="28"/>
                <w:cs/>
              </w:rPr>
            </w:pPr>
            <w:r w:rsidRPr="00B02B18">
              <w:rPr>
                <w:rFonts w:ascii="BrowalliaUPC" w:hAnsi="BrowalliaUPC" w:cs="BrowalliaUPC"/>
                <w:sz w:val="28"/>
                <w:cs/>
              </w:rPr>
              <w:t>ลดการเกิดอุบัติเหตุจากการทำงานที่สูง</w:t>
            </w:r>
          </w:p>
        </w:tc>
        <w:tc>
          <w:tcPr>
            <w:tcW w:w="2160" w:type="dxa"/>
            <w:gridSpan w:val="3"/>
          </w:tcPr>
          <w:p w:rsidR="00CB458E" w:rsidRPr="00B02B18" w:rsidRDefault="00CB458E" w:rsidP="00833A48">
            <w:pPr>
              <w:pStyle w:val="ListParagraph"/>
              <w:numPr>
                <w:ilvl w:val="0"/>
                <w:numId w:val="55"/>
              </w:numPr>
              <w:ind w:left="162" w:hanging="180"/>
              <w:rPr>
                <w:rFonts w:ascii="BrowalliaUPC" w:hAnsi="BrowalliaUPC" w:cs="BrowalliaUPC"/>
                <w:sz w:val="28"/>
              </w:rPr>
            </w:pPr>
            <w:r w:rsidRPr="00B02B18">
              <w:rPr>
                <w:rFonts w:ascii="BrowalliaUPC" w:hAnsi="BrowalliaUPC" w:cs="BrowalliaUPC"/>
                <w:sz w:val="28"/>
                <w:cs/>
              </w:rPr>
              <w:t>รักษาพนักงาน</w:t>
            </w:r>
            <w:r w:rsidRPr="00B02B18">
              <w:rPr>
                <w:rFonts w:ascii="BrowalliaUPC" w:hAnsi="BrowalliaUPC" w:cs="BrowalliaUPC" w:hint="cs"/>
                <w:sz w:val="28"/>
                <w:cs/>
              </w:rPr>
              <w:t>ให้อยู่กับบริษัท</w:t>
            </w:r>
          </w:p>
          <w:p w:rsidR="00CB458E" w:rsidRPr="00B02B18" w:rsidRDefault="00CB458E" w:rsidP="00833A48">
            <w:pPr>
              <w:pStyle w:val="ListParagraph"/>
              <w:numPr>
                <w:ilvl w:val="0"/>
                <w:numId w:val="55"/>
              </w:numPr>
              <w:ind w:left="162" w:right="-108" w:hanging="180"/>
              <w:rPr>
                <w:rFonts w:ascii="BrowalliaUPC" w:hAnsi="BrowalliaUPC" w:cs="BrowalliaUPC"/>
                <w:sz w:val="28"/>
              </w:rPr>
            </w:pPr>
            <w:r w:rsidRPr="00B02B18">
              <w:rPr>
                <w:rFonts w:ascii="BrowalliaUPC" w:hAnsi="BrowalliaUPC" w:cs="BrowalliaUPC" w:hint="cs"/>
                <w:sz w:val="28"/>
                <w:cs/>
              </w:rPr>
              <w:t>ลดการเกิดอุบัติเหตุในการปฎิบัติงาน</w:t>
            </w:r>
          </w:p>
        </w:tc>
        <w:tc>
          <w:tcPr>
            <w:tcW w:w="1980" w:type="dxa"/>
          </w:tcPr>
          <w:p w:rsidR="00CB458E" w:rsidRPr="00B02B18" w:rsidRDefault="00CB458E" w:rsidP="00833A48">
            <w:pPr>
              <w:pStyle w:val="ListParagraph"/>
              <w:numPr>
                <w:ilvl w:val="0"/>
                <w:numId w:val="84"/>
              </w:numPr>
              <w:ind w:left="162" w:hanging="180"/>
              <w:rPr>
                <w:rFonts w:ascii="BrowalliaUPC" w:hAnsi="BrowalliaUPC" w:cs="BrowalliaUPC"/>
                <w:color w:val="FF0000"/>
                <w:sz w:val="28"/>
              </w:rPr>
            </w:pPr>
            <w:r w:rsidRPr="00B02B18">
              <w:rPr>
                <w:rFonts w:ascii="BrowalliaUPC" w:hAnsi="BrowalliaUPC" w:cs="BrowalliaUPC" w:hint="cs"/>
                <w:sz w:val="28"/>
                <w:cs/>
              </w:rPr>
              <w:t>จัดฝึกอบรมให้ความรู้การปฏิบัติตนด้านความปลอดภัยก่อนเข้าทำงานในที่สูง</w:t>
            </w:r>
          </w:p>
        </w:tc>
        <w:tc>
          <w:tcPr>
            <w:tcW w:w="2070" w:type="dxa"/>
          </w:tcPr>
          <w:p w:rsidR="00CB458E" w:rsidRPr="00B02B18" w:rsidRDefault="00CB458E" w:rsidP="00833A48">
            <w:pPr>
              <w:pStyle w:val="ListParagraph"/>
              <w:numPr>
                <w:ilvl w:val="0"/>
                <w:numId w:val="103"/>
              </w:numPr>
              <w:ind w:left="162" w:hanging="180"/>
              <w:rPr>
                <w:rFonts w:ascii="BrowalliaUPC" w:hAnsi="BrowalliaUPC" w:cs="BrowalliaUPC"/>
                <w:sz w:val="28"/>
              </w:rPr>
            </w:pPr>
            <w:r w:rsidRPr="00B02B18">
              <w:rPr>
                <w:rFonts w:ascii="BrowalliaUPC" w:hAnsi="BrowalliaUPC" w:cs="BrowalliaUPC"/>
                <w:sz w:val="28"/>
                <w:cs/>
              </w:rPr>
              <w:t>ลดการเกิดอุบัติเหตุ</w:t>
            </w:r>
          </w:p>
          <w:p w:rsidR="00CB458E" w:rsidRPr="00B02B18" w:rsidRDefault="00CB458E" w:rsidP="00833A48">
            <w:pPr>
              <w:pStyle w:val="ListParagraph"/>
              <w:numPr>
                <w:ilvl w:val="0"/>
                <w:numId w:val="103"/>
              </w:numPr>
              <w:ind w:left="162" w:hanging="180"/>
              <w:rPr>
                <w:rFonts w:ascii="BrowalliaUPC" w:hAnsi="BrowalliaUPC" w:cs="BrowalliaUPC"/>
                <w:sz w:val="28"/>
              </w:rPr>
            </w:pPr>
            <w:r w:rsidRPr="00B02B18">
              <w:rPr>
                <w:rFonts w:ascii="BrowalliaUPC" w:hAnsi="BrowalliaUPC" w:cs="BrowalliaUPC" w:hint="cs"/>
                <w:sz w:val="28"/>
                <w:cs/>
              </w:rPr>
              <w:t>พนักงานมั่นใจในการปฏิบัติงาน</w:t>
            </w:r>
          </w:p>
          <w:p w:rsidR="00CB458E" w:rsidRPr="00B02B18" w:rsidRDefault="00CB458E" w:rsidP="0011119D">
            <w:pPr>
              <w:pStyle w:val="ListParagraph"/>
              <w:ind w:left="162"/>
              <w:rPr>
                <w:rFonts w:ascii="BrowalliaUPC" w:hAnsi="BrowalliaUPC" w:cs="BrowalliaUPC"/>
                <w:color w:val="FF0000"/>
                <w:sz w:val="28"/>
              </w:rPr>
            </w:pPr>
          </w:p>
        </w:tc>
      </w:tr>
      <w:tr w:rsidR="00CB458E" w:rsidRPr="00B02B18" w:rsidTr="00FD2CD8">
        <w:trPr>
          <w:trHeight w:val="140"/>
        </w:trPr>
        <w:tc>
          <w:tcPr>
            <w:tcW w:w="990" w:type="dxa"/>
            <w:vMerge/>
          </w:tcPr>
          <w:p w:rsidR="00CB458E" w:rsidRPr="00B02B18" w:rsidRDefault="00CB458E" w:rsidP="0011119D">
            <w:pPr>
              <w:jc w:val="thaiDistribute"/>
              <w:rPr>
                <w:rFonts w:ascii="BrowalliaUPC" w:hAnsi="BrowalliaUPC" w:cs="BrowalliaUPC"/>
                <w:b/>
                <w:bCs/>
                <w:noProof/>
                <w:sz w:val="28"/>
              </w:rPr>
            </w:pPr>
          </w:p>
        </w:tc>
        <w:tc>
          <w:tcPr>
            <w:tcW w:w="3060" w:type="dxa"/>
          </w:tcPr>
          <w:p w:rsidR="00CB458E" w:rsidRPr="00B02B18" w:rsidRDefault="00CB458E" w:rsidP="0011119D">
            <w:pPr>
              <w:contextualSpacing/>
              <w:rPr>
                <w:rFonts w:ascii="BrowalliaUPC" w:hAnsi="BrowalliaUPC" w:cs="BrowalliaUPC"/>
                <w:sz w:val="28"/>
                <w:cs/>
              </w:rPr>
            </w:pPr>
            <w:r w:rsidRPr="00B02B18">
              <w:rPr>
                <w:rFonts w:ascii="BrowalliaUPC" w:hAnsi="BrowalliaUPC" w:cs="BrowalliaUPC"/>
                <w:sz w:val="28"/>
                <w:cs/>
              </w:rPr>
              <w:t>ยกระดับมาตรฐานความปลอดภัยด้วยระบบการทำงานรูปแบบใหม่</w:t>
            </w:r>
          </w:p>
        </w:tc>
        <w:tc>
          <w:tcPr>
            <w:tcW w:w="2160" w:type="dxa"/>
            <w:gridSpan w:val="3"/>
          </w:tcPr>
          <w:p w:rsidR="00CB458E" w:rsidRPr="00B02B18" w:rsidRDefault="00CB458E" w:rsidP="00833A48">
            <w:pPr>
              <w:pStyle w:val="ListParagraph"/>
              <w:numPr>
                <w:ilvl w:val="0"/>
                <w:numId w:val="53"/>
              </w:numPr>
              <w:ind w:left="162" w:hanging="180"/>
              <w:jc w:val="thaiDistribute"/>
              <w:rPr>
                <w:rFonts w:ascii="BrowalliaUPC" w:hAnsi="BrowalliaUPC" w:cs="BrowalliaUPC"/>
                <w:b/>
                <w:bCs/>
                <w:sz w:val="28"/>
              </w:rPr>
            </w:pPr>
            <w:r w:rsidRPr="00B02B18">
              <w:rPr>
                <w:rFonts w:ascii="BrowalliaUPC" w:hAnsi="BrowalliaUPC" w:cs="BrowalliaUPC" w:hint="cs"/>
                <w:sz w:val="28"/>
                <w:cs/>
              </w:rPr>
              <w:t>สร้างมาตรฐานความปลอดภัยใน</w:t>
            </w:r>
            <w:r w:rsidRPr="00B02B18">
              <w:rPr>
                <w:rFonts w:ascii="BrowalliaUPC" w:hAnsi="BrowalliaUPC" w:cs="BrowalliaUPC"/>
                <w:sz w:val="28"/>
                <w:cs/>
              </w:rPr>
              <w:t>การปฏิบัติงาน</w:t>
            </w:r>
            <w:r w:rsidRPr="00B02B18">
              <w:rPr>
                <w:rFonts w:ascii="BrowalliaUPC" w:hAnsi="BrowalliaUPC" w:cs="BrowalliaUPC" w:hint="cs"/>
                <w:sz w:val="28"/>
                <w:cs/>
              </w:rPr>
              <w:t>ในองค์กร</w:t>
            </w:r>
          </w:p>
        </w:tc>
        <w:tc>
          <w:tcPr>
            <w:tcW w:w="1980" w:type="dxa"/>
          </w:tcPr>
          <w:p w:rsidR="00CB458E" w:rsidRPr="00B02B18" w:rsidRDefault="00CB458E" w:rsidP="00833A48">
            <w:pPr>
              <w:pStyle w:val="ListParagraph"/>
              <w:numPr>
                <w:ilvl w:val="0"/>
                <w:numId w:val="104"/>
              </w:numPr>
              <w:ind w:left="162" w:hanging="180"/>
              <w:rPr>
                <w:rFonts w:ascii="BrowalliaUPC" w:hAnsi="BrowalliaUPC" w:cs="BrowalliaUPC"/>
                <w:sz w:val="28"/>
              </w:rPr>
            </w:pPr>
            <w:r w:rsidRPr="00B02B18">
              <w:rPr>
                <w:rFonts w:ascii="BrowalliaUPC" w:hAnsi="BrowalliaUPC" w:cs="BrowalliaUPC" w:hint="cs"/>
                <w:sz w:val="28"/>
                <w:cs/>
              </w:rPr>
              <w:t>จัดฝึกอบรมด้าน</w:t>
            </w:r>
            <w:r w:rsidRPr="00B02B18">
              <w:rPr>
                <w:rFonts w:ascii="BrowalliaUPC" w:hAnsi="BrowalliaUPC" w:cs="BrowalliaUPC"/>
                <w:sz w:val="28"/>
                <w:cs/>
              </w:rPr>
              <w:t>มาตรฐานความปลอดภัย</w:t>
            </w:r>
            <w:r w:rsidRPr="00B02B18">
              <w:rPr>
                <w:rFonts w:ascii="BrowalliaUPC" w:hAnsi="BrowalliaUPC" w:cs="BrowalliaUPC" w:hint="cs"/>
                <w:sz w:val="28"/>
                <w:cs/>
              </w:rPr>
              <w:t>ให้พนักงาน</w:t>
            </w:r>
          </w:p>
        </w:tc>
        <w:tc>
          <w:tcPr>
            <w:tcW w:w="2070" w:type="dxa"/>
          </w:tcPr>
          <w:p w:rsidR="00CB458E" w:rsidRPr="00B02B18" w:rsidRDefault="00CB458E" w:rsidP="00833A48">
            <w:pPr>
              <w:pStyle w:val="ListParagraph"/>
              <w:numPr>
                <w:ilvl w:val="0"/>
                <w:numId w:val="105"/>
              </w:numPr>
              <w:ind w:left="162" w:hanging="180"/>
              <w:rPr>
                <w:rFonts w:ascii="BrowalliaUPC" w:hAnsi="BrowalliaUPC" w:cs="BrowalliaUPC"/>
                <w:sz w:val="28"/>
              </w:rPr>
            </w:pPr>
            <w:r w:rsidRPr="00B02B18">
              <w:rPr>
                <w:rFonts w:ascii="BrowalliaUPC" w:hAnsi="BrowalliaUPC" w:cs="BrowalliaUPC" w:hint="cs"/>
                <w:sz w:val="28"/>
                <w:cs/>
              </w:rPr>
              <w:t>พนักงานปฏิบัติตามมาตรฐานมากขึ้น</w:t>
            </w:r>
          </w:p>
          <w:p w:rsidR="00CB458E" w:rsidRPr="00B02B18" w:rsidRDefault="00CB458E" w:rsidP="00833A48">
            <w:pPr>
              <w:pStyle w:val="ListParagraph"/>
              <w:numPr>
                <w:ilvl w:val="0"/>
                <w:numId w:val="105"/>
              </w:numPr>
              <w:ind w:left="162" w:hanging="180"/>
              <w:rPr>
                <w:rFonts w:ascii="BrowalliaUPC" w:hAnsi="BrowalliaUPC" w:cs="BrowalliaUPC"/>
                <w:sz w:val="28"/>
              </w:rPr>
            </w:pPr>
            <w:r w:rsidRPr="00B02B18">
              <w:rPr>
                <w:rFonts w:ascii="BrowalliaUPC" w:hAnsi="BrowalliaUPC" w:cs="BrowalliaUPC" w:hint="cs"/>
                <w:sz w:val="28"/>
                <w:cs/>
              </w:rPr>
              <w:t>ลดอุบัติเหตุ</w:t>
            </w:r>
          </w:p>
          <w:p w:rsidR="00CB458E" w:rsidRPr="00B02B18" w:rsidRDefault="00CB458E" w:rsidP="00833A48">
            <w:pPr>
              <w:pStyle w:val="ListParagraph"/>
              <w:numPr>
                <w:ilvl w:val="0"/>
                <w:numId w:val="105"/>
              </w:numPr>
              <w:ind w:left="162" w:hanging="180"/>
              <w:rPr>
                <w:rFonts w:ascii="BrowalliaUPC" w:hAnsi="BrowalliaUPC" w:cs="BrowalliaUPC"/>
                <w:sz w:val="28"/>
              </w:rPr>
            </w:pPr>
            <w:r w:rsidRPr="00B02B18">
              <w:rPr>
                <w:rFonts w:ascii="BrowalliaUPC" w:hAnsi="BrowalliaUPC" w:cs="BrowalliaUPC" w:hint="cs"/>
                <w:sz w:val="28"/>
                <w:cs/>
              </w:rPr>
              <w:t>สามารถนำมาตรฐานมาใช้ในการปฏิบัติงาน</w:t>
            </w:r>
          </w:p>
        </w:tc>
      </w:tr>
      <w:tr w:rsidR="00CB458E" w:rsidRPr="00B02B18" w:rsidTr="00FD2CD8">
        <w:trPr>
          <w:trHeight w:val="183"/>
        </w:trPr>
        <w:tc>
          <w:tcPr>
            <w:tcW w:w="990" w:type="dxa"/>
            <w:vMerge/>
          </w:tcPr>
          <w:p w:rsidR="00CB458E" w:rsidRPr="00B02B18" w:rsidRDefault="00CB458E" w:rsidP="0011119D">
            <w:pPr>
              <w:jc w:val="thaiDistribute"/>
              <w:rPr>
                <w:rFonts w:ascii="BrowalliaUPC" w:hAnsi="BrowalliaUPC" w:cs="BrowalliaUPC"/>
                <w:b/>
                <w:bCs/>
                <w:noProof/>
                <w:sz w:val="28"/>
              </w:rPr>
            </w:pPr>
          </w:p>
        </w:tc>
        <w:tc>
          <w:tcPr>
            <w:tcW w:w="3060" w:type="dxa"/>
          </w:tcPr>
          <w:p w:rsidR="00CB458E" w:rsidRPr="00B02B18" w:rsidRDefault="00CB458E" w:rsidP="0011119D">
            <w:pPr>
              <w:contextualSpacing/>
              <w:rPr>
                <w:rFonts w:ascii="BrowalliaUPC" w:hAnsi="BrowalliaUPC" w:cs="BrowalliaUPC"/>
                <w:sz w:val="28"/>
              </w:rPr>
            </w:pPr>
            <w:r w:rsidRPr="00B02B18">
              <w:rPr>
                <w:rFonts w:ascii="BrowalliaUPC" w:hAnsi="BrowalliaUPC" w:cs="BrowalliaUPC"/>
                <w:sz w:val="28"/>
                <w:cs/>
              </w:rPr>
              <w:t>ความปลอดภัยและอาชีวอนามัย</w:t>
            </w:r>
          </w:p>
        </w:tc>
        <w:tc>
          <w:tcPr>
            <w:tcW w:w="2160" w:type="dxa"/>
            <w:gridSpan w:val="3"/>
          </w:tcPr>
          <w:p w:rsidR="00CB458E" w:rsidRPr="00B02B18" w:rsidRDefault="00CB458E" w:rsidP="00833A48">
            <w:pPr>
              <w:pStyle w:val="ListParagraph"/>
              <w:numPr>
                <w:ilvl w:val="0"/>
                <w:numId w:val="54"/>
              </w:numPr>
              <w:ind w:left="162" w:hanging="162"/>
              <w:jc w:val="thaiDistribute"/>
              <w:rPr>
                <w:rFonts w:ascii="BrowalliaUPC" w:hAnsi="BrowalliaUPC" w:cs="BrowalliaUPC"/>
                <w:sz w:val="28"/>
              </w:rPr>
            </w:pPr>
            <w:r w:rsidRPr="00B02B18">
              <w:rPr>
                <w:rFonts w:ascii="BrowalliaUPC" w:hAnsi="BrowalliaUPC" w:cs="BrowalliaUPC" w:hint="cs"/>
                <w:sz w:val="28"/>
                <w:cs/>
              </w:rPr>
              <w:t>ลดการเกิดอุบัติเหตุ</w:t>
            </w:r>
          </w:p>
          <w:p w:rsidR="00CB458E" w:rsidRPr="00B02B18" w:rsidRDefault="00CB458E" w:rsidP="00833A48">
            <w:pPr>
              <w:pStyle w:val="ListParagraph"/>
              <w:numPr>
                <w:ilvl w:val="0"/>
                <w:numId w:val="54"/>
              </w:numPr>
              <w:ind w:left="162" w:hanging="162"/>
              <w:jc w:val="thaiDistribute"/>
              <w:rPr>
                <w:rFonts w:ascii="BrowalliaUPC" w:hAnsi="BrowalliaUPC" w:cs="BrowalliaUPC"/>
                <w:sz w:val="28"/>
              </w:rPr>
            </w:pPr>
            <w:r w:rsidRPr="00B02B18">
              <w:rPr>
                <w:rFonts w:ascii="BrowalliaUPC" w:hAnsi="BrowalliaUPC" w:cs="BrowalliaUPC" w:hint="cs"/>
                <w:sz w:val="28"/>
                <w:cs/>
              </w:rPr>
              <w:t>ปฏิบัติตามนโยบายของบริษัท</w:t>
            </w:r>
          </w:p>
        </w:tc>
        <w:tc>
          <w:tcPr>
            <w:tcW w:w="1980" w:type="dxa"/>
          </w:tcPr>
          <w:p w:rsidR="00CB458E" w:rsidRPr="00B02B18" w:rsidRDefault="00CB458E" w:rsidP="00833A48">
            <w:pPr>
              <w:pStyle w:val="ListParagraph"/>
              <w:numPr>
                <w:ilvl w:val="0"/>
                <w:numId w:val="97"/>
              </w:numPr>
              <w:ind w:left="162" w:hanging="180"/>
              <w:rPr>
                <w:rFonts w:ascii="BrowalliaUPC" w:hAnsi="BrowalliaUPC" w:cs="BrowalliaUPC"/>
                <w:sz w:val="28"/>
              </w:rPr>
            </w:pPr>
            <w:r w:rsidRPr="00B02B18">
              <w:rPr>
                <w:rFonts w:ascii="BrowalliaUPC" w:hAnsi="BrowalliaUPC" w:cs="BrowalliaUPC" w:hint="cs"/>
                <w:sz w:val="28"/>
                <w:cs/>
              </w:rPr>
              <w:t>จัดฝึกอบรมให้ความรู้กับพนักงาน</w:t>
            </w:r>
          </w:p>
        </w:tc>
        <w:tc>
          <w:tcPr>
            <w:tcW w:w="2070" w:type="dxa"/>
          </w:tcPr>
          <w:p w:rsidR="00CB458E" w:rsidRPr="00B02B18" w:rsidRDefault="00CB458E" w:rsidP="00833A48">
            <w:pPr>
              <w:pStyle w:val="ListParagraph"/>
              <w:numPr>
                <w:ilvl w:val="0"/>
                <w:numId w:val="98"/>
              </w:numPr>
              <w:ind w:left="162" w:hanging="180"/>
              <w:rPr>
                <w:rFonts w:ascii="BrowalliaUPC" w:hAnsi="BrowalliaUPC" w:cs="BrowalliaUPC"/>
                <w:sz w:val="28"/>
              </w:rPr>
            </w:pPr>
            <w:r w:rsidRPr="00B02B18">
              <w:rPr>
                <w:rFonts w:ascii="BrowalliaUPC" w:hAnsi="BrowalliaUPC" w:cs="BrowalliaUPC" w:hint="cs"/>
                <w:sz w:val="28"/>
                <w:cs/>
              </w:rPr>
              <w:t>ปรับปรุงและพัฒนาระบบงานเพื่อควบคุมสภาพแวดล้อมและความปลอดภัยในการทำงาน</w:t>
            </w:r>
          </w:p>
        </w:tc>
      </w:tr>
      <w:tr w:rsidR="00CB458E" w:rsidRPr="00B02B18" w:rsidTr="00FD2CD8">
        <w:trPr>
          <w:trHeight w:val="172"/>
        </w:trPr>
        <w:tc>
          <w:tcPr>
            <w:tcW w:w="990" w:type="dxa"/>
            <w:vMerge w:val="restart"/>
          </w:tcPr>
          <w:p w:rsidR="00CB458E" w:rsidRPr="00B02B18" w:rsidRDefault="00EE2703" w:rsidP="0011119D">
            <w:pPr>
              <w:jc w:val="thaiDistribute"/>
              <w:rPr>
                <w:rFonts w:ascii="BrowalliaUPC" w:hAnsi="BrowalliaUPC" w:cs="BrowalliaUPC"/>
                <w:b/>
                <w:bCs/>
                <w:noProof/>
                <w:sz w:val="28"/>
              </w:rPr>
            </w:pPr>
            <w:r>
              <w:rPr>
                <w:rFonts w:ascii="BrowalliaUPC" w:hAnsi="BrowalliaUPC" w:cs="BrowalliaUPC"/>
                <w:b/>
                <w:bCs/>
                <w:noProof/>
                <w:sz w:val="28"/>
              </w:rPr>
              <w:pict>
                <v:shape id="_x0000_s1269" type="#_x0000_t75" style="position:absolute;left:0;text-align:left;margin-left:1.85pt;margin-top:1.8pt;width:24.3pt;height:24.3pt;z-index:251905024;mso-position-horizontal-relative:text;mso-position-vertical-relative:text">
                  <v:imagedata r:id="rId109" o:title=""/>
                  <w10:wrap type="topAndBottom"/>
                </v:shape>
                <o:OLEObject Type="Embed" ProgID="PBrush" ShapeID="_x0000_s1269" DrawAspect="Content" ObjectID="_1615119451" r:id="rId167"/>
              </w:pict>
            </w:r>
            <w:r>
              <w:rPr>
                <w:rFonts w:ascii="BrowalliaUPC" w:hAnsi="BrowalliaUPC" w:cs="BrowalliaUPC"/>
                <w:b/>
                <w:bCs/>
                <w:noProof/>
                <w:sz w:val="28"/>
              </w:rPr>
              <w:pict>
                <v:shape id="_x0000_s1270" type="#_x0000_t75" style="position:absolute;left:0;text-align:left;margin-left:3.05pt;margin-top:29.5pt;width:23.1pt;height:24.25pt;z-index:-251410432;mso-position-horizontal-relative:text;mso-position-vertical-relative:text">
                  <v:imagedata r:id="rId104" o:title=""/>
                </v:shape>
                <o:OLEObject Type="Embed" ProgID="PBrush" ShapeID="_x0000_s1270" DrawAspect="Content" ObjectID="_1615119452" r:id="rId168"/>
              </w:pict>
            </w:r>
          </w:p>
        </w:tc>
        <w:tc>
          <w:tcPr>
            <w:tcW w:w="3060" w:type="dxa"/>
          </w:tcPr>
          <w:p w:rsidR="00CB458E" w:rsidRPr="00B02B18" w:rsidRDefault="00CB458E" w:rsidP="0011119D">
            <w:pPr>
              <w:contextualSpacing/>
              <w:rPr>
                <w:rFonts w:ascii="BrowalliaUPC" w:hAnsi="BrowalliaUPC" w:cs="BrowalliaUPC"/>
                <w:sz w:val="28"/>
                <w:cs/>
              </w:rPr>
            </w:pPr>
            <w:r w:rsidRPr="00B02B18">
              <w:rPr>
                <w:rFonts w:ascii="BrowalliaUPC" w:hAnsi="BrowalliaUPC" w:cs="BrowalliaUPC"/>
                <w:sz w:val="28"/>
                <w:cs/>
              </w:rPr>
              <w:t>ลดการนำเข้าเชื้อเพลิง ฟอสซิล</w:t>
            </w:r>
          </w:p>
        </w:tc>
        <w:tc>
          <w:tcPr>
            <w:tcW w:w="2160" w:type="dxa"/>
            <w:gridSpan w:val="3"/>
          </w:tcPr>
          <w:p w:rsidR="00CB458E" w:rsidRPr="00B02B18" w:rsidRDefault="00CB458E" w:rsidP="00833A48">
            <w:pPr>
              <w:pStyle w:val="ListParagraph"/>
              <w:numPr>
                <w:ilvl w:val="0"/>
                <w:numId w:val="49"/>
              </w:numPr>
              <w:ind w:left="162" w:hanging="180"/>
              <w:jc w:val="thaiDistribute"/>
              <w:rPr>
                <w:rFonts w:ascii="BrowalliaUPC" w:hAnsi="BrowalliaUPC" w:cs="BrowalliaUPC"/>
                <w:sz w:val="28"/>
              </w:rPr>
            </w:pPr>
            <w:r w:rsidRPr="00B02B18">
              <w:rPr>
                <w:rFonts w:ascii="BrowalliaUPC" w:hAnsi="BrowalliaUPC" w:cs="BrowalliaUPC" w:hint="cs"/>
                <w:sz w:val="28"/>
                <w:cs/>
              </w:rPr>
              <w:t>ลดการใช้ทรัพยากร</w:t>
            </w:r>
          </w:p>
          <w:p w:rsidR="00CB458E" w:rsidRPr="00B02B18" w:rsidRDefault="00CB458E" w:rsidP="00833A48">
            <w:pPr>
              <w:pStyle w:val="ListParagraph"/>
              <w:numPr>
                <w:ilvl w:val="0"/>
                <w:numId w:val="49"/>
              </w:numPr>
              <w:ind w:left="162" w:hanging="180"/>
              <w:jc w:val="thaiDistribute"/>
              <w:rPr>
                <w:rFonts w:ascii="BrowalliaUPC" w:hAnsi="BrowalliaUPC" w:cs="BrowalliaUPC"/>
                <w:sz w:val="28"/>
              </w:rPr>
            </w:pPr>
            <w:r w:rsidRPr="00B02B18">
              <w:rPr>
                <w:rFonts w:ascii="BrowalliaUPC" w:hAnsi="BrowalliaUPC" w:cs="BrowalliaUPC" w:hint="cs"/>
                <w:sz w:val="28"/>
                <w:cs/>
              </w:rPr>
              <w:t>ลดการเกิดก๊าซเรือนกระจก</w:t>
            </w:r>
          </w:p>
          <w:p w:rsidR="00CB458E" w:rsidRPr="00B02B18" w:rsidRDefault="00CB458E" w:rsidP="00833A48">
            <w:pPr>
              <w:pStyle w:val="ListParagraph"/>
              <w:numPr>
                <w:ilvl w:val="0"/>
                <w:numId w:val="49"/>
              </w:numPr>
              <w:ind w:left="162" w:hanging="180"/>
              <w:jc w:val="thaiDistribute"/>
              <w:rPr>
                <w:rFonts w:ascii="BrowalliaUPC" w:hAnsi="BrowalliaUPC" w:cs="BrowalliaUPC"/>
                <w:b/>
                <w:bCs/>
                <w:sz w:val="28"/>
                <w:cs/>
              </w:rPr>
            </w:pPr>
            <w:r w:rsidRPr="00B02B18">
              <w:rPr>
                <w:rFonts w:ascii="BrowalliaUPC" w:hAnsi="BrowalliaUPC" w:cs="BrowalliaUPC" w:hint="cs"/>
                <w:sz w:val="28"/>
                <w:cs/>
              </w:rPr>
              <w:t>ลดต้นทุนทรัพยากรและการจัดการของเสีย</w:t>
            </w:r>
          </w:p>
        </w:tc>
        <w:tc>
          <w:tcPr>
            <w:tcW w:w="1980" w:type="dxa"/>
          </w:tcPr>
          <w:p w:rsidR="00CB458E" w:rsidRPr="00B02B18" w:rsidRDefault="00CB458E" w:rsidP="00833A48">
            <w:pPr>
              <w:pStyle w:val="ListParagraph"/>
              <w:numPr>
                <w:ilvl w:val="0"/>
                <w:numId w:val="99"/>
              </w:numPr>
              <w:ind w:left="162" w:hanging="180"/>
              <w:rPr>
                <w:rFonts w:ascii="BrowalliaUPC" w:hAnsi="BrowalliaUPC" w:cs="BrowalliaUPC"/>
                <w:sz w:val="28"/>
              </w:rPr>
            </w:pPr>
            <w:r w:rsidRPr="00B02B18">
              <w:rPr>
                <w:rFonts w:ascii="BrowalliaUPC" w:hAnsi="BrowalliaUPC" w:cs="BrowalliaUPC" w:hint="cs"/>
                <w:sz w:val="28"/>
                <w:cs/>
              </w:rPr>
              <w:t>จัดแผนพัฒนาโครงการปรับปรุงคุณภาพ</w:t>
            </w:r>
          </w:p>
        </w:tc>
        <w:tc>
          <w:tcPr>
            <w:tcW w:w="2070" w:type="dxa"/>
          </w:tcPr>
          <w:p w:rsidR="00CB458E" w:rsidRPr="00B02B18" w:rsidRDefault="00CB458E" w:rsidP="00833A48">
            <w:pPr>
              <w:pStyle w:val="ListParagraph"/>
              <w:numPr>
                <w:ilvl w:val="0"/>
                <w:numId w:val="100"/>
              </w:numPr>
              <w:ind w:left="162" w:hanging="162"/>
              <w:rPr>
                <w:rFonts w:ascii="BrowalliaUPC" w:hAnsi="BrowalliaUPC" w:cs="BrowalliaUPC"/>
                <w:sz w:val="28"/>
              </w:rPr>
            </w:pPr>
            <w:r w:rsidRPr="00B02B18">
              <w:rPr>
                <w:rFonts w:ascii="BrowalliaUPC" w:hAnsi="BrowalliaUPC" w:cs="BrowalliaUPC" w:hint="cs"/>
                <w:sz w:val="28"/>
                <w:cs/>
              </w:rPr>
              <w:t>ลดการปลดปล่อย</w:t>
            </w:r>
            <w:r w:rsidRPr="00B02B18">
              <w:rPr>
                <w:rFonts w:ascii="BrowalliaUPC" w:hAnsi="BrowalliaUPC" w:cs="BrowalliaUPC"/>
                <w:sz w:val="28"/>
                <w:cs/>
              </w:rPr>
              <w:t>เชื้อเพลิง</w:t>
            </w:r>
          </w:p>
          <w:p w:rsidR="00CB458E" w:rsidRPr="00B02B18" w:rsidRDefault="00CB458E" w:rsidP="00833A48">
            <w:pPr>
              <w:pStyle w:val="ListParagraph"/>
              <w:numPr>
                <w:ilvl w:val="0"/>
                <w:numId w:val="100"/>
              </w:numPr>
              <w:ind w:left="162" w:hanging="162"/>
              <w:rPr>
                <w:rFonts w:ascii="BrowalliaUPC" w:hAnsi="BrowalliaUPC" w:cs="BrowalliaUPC"/>
                <w:sz w:val="28"/>
              </w:rPr>
            </w:pPr>
            <w:r w:rsidRPr="00B02B18">
              <w:rPr>
                <w:rFonts w:ascii="BrowalliaUPC" w:hAnsi="BrowalliaUPC" w:cs="BrowalliaUPC" w:hint="cs"/>
                <w:sz w:val="28"/>
                <w:cs/>
              </w:rPr>
              <w:t>ลดค่าใช้จ่ายในการขนส่งและเก็บรักษา</w:t>
            </w:r>
          </w:p>
        </w:tc>
      </w:tr>
      <w:tr w:rsidR="00CB458E" w:rsidRPr="00B02B18" w:rsidTr="00FD2CD8">
        <w:trPr>
          <w:trHeight w:val="172"/>
        </w:trPr>
        <w:tc>
          <w:tcPr>
            <w:tcW w:w="990" w:type="dxa"/>
            <w:vMerge/>
          </w:tcPr>
          <w:p w:rsidR="00CB458E" w:rsidRPr="00B02B18" w:rsidRDefault="00CB458E" w:rsidP="0011119D">
            <w:pPr>
              <w:jc w:val="thaiDistribute"/>
              <w:rPr>
                <w:rFonts w:ascii="BrowalliaUPC" w:hAnsi="BrowalliaUPC" w:cs="BrowalliaUPC"/>
                <w:b/>
                <w:bCs/>
                <w:noProof/>
                <w:sz w:val="28"/>
              </w:rPr>
            </w:pPr>
          </w:p>
        </w:tc>
        <w:tc>
          <w:tcPr>
            <w:tcW w:w="3060" w:type="dxa"/>
          </w:tcPr>
          <w:p w:rsidR="00CB458E" w:rsidRPr="00B02B18" w:rsidRDefault="00CB458E" w:rsidP="0011119D">
            <w:pPr>
              <w:contextualSpacing/>
              <w:rPr>
                <w:rFonts w:ascii="BrowalliaUPC" w:hAnsi="BrowalliaUPC" w:cs="BrowalliaUPC"/>
                <w:sz w:val="28"/>
              </w:rPr>
            </w:pPr>
            <w:r w:rsidRPr="00B02B18">
              <w:rPr>
                <w:rFonts w:ascii="BrowalliaUPC" w:hAnsi="BrowalliaUPC" w:cs="BrowalliaUPC"/>
                <w:sz w:val="28"/>
                <w:cs/>
              </w:rPr>
              <w:t>การผลิตไฟฟ้าจากพลังงานทดแทน</w:t>
            </w:r>
          </w:p>
          <w:p w:rsidR="00CB458E" w:rsidRPr="00B02B18" w:rsidRDefault="00CB458E" w:rsidP="0011119D">
            <w:pPr>
              <w:contextualSpacing/>
              <w:rPr>
                <w:rFonts w:ascii="BrowalliaUPC" w:hAnsi="BrowalliaUPC" w:cs="BrowalliaUPC"/>
                <w:sz w:val="28"/>
                <w:cs/>
              </w:rPr>
            </w:pPr>
          </w:p>
        </w:tc>
        <w:tc>
          <w:tcPr>
            <w:tcW w:w="2160" w:type="dxa"/>
            <w:gridSpan w:val="3"/>
          </w:tcPr>
          <w:p w:rsidR="00CB458E" w:rsidRPr="00B02B18" w:rsidRDefault="00CB458E" w:rsidP="00833A48">
            <w:pPr>
              <w:pStyle w:val="ListParagraph"/>
              <w:numPr>
                <w:ilvl w:val="0"/>
                <w:numId w:val="52"/>
              </w:numPr>
              <w:ind w:left="72" w:hanging="90"/>
              <w:jc w:val="thaiDistribute"/>
              <w:rPr>
                <w:rFonts w:ascii="BrowalliaUPC" w:hAnsi="BrowalliaUPC" w:cs="BrowalliaUPC"/>
                <w:sz w:val="28"/>
              </w:rPr>
            </w:pPr>
            <w:r w:rsidRPr="00B02B18">
              <w:rPr>
                <w:rFonts w:ascii="BrowalliaUPC" w:hAnsi="BrowalliaUPC" w:cs="BrowalliaUPC" w:hint="cs"/>
                <w:sz w:val="28"/>
                <w:cs/>
              </w:rPr>
              <w:t xml:space="preserve"> ลดการใช้ทรัพยากร</w:t>
            </w:r>
          </w:p>
          <w:p w:rsidR="00CB458E" w:rsidRPr="00B02B18" w:rsidRDefault="00CB458E" w:rsidP="00833A48">
            <w:pPr>
              <w:pStyle w:val="ListParagraph"/>
              <w:numPr>
                <w:ilvl w:val="0"/>
                <w:numId w:val="52"/>
              </w:numPr>
              <w:ind w:left="72" w:hanging="90"/>
              <w:jc w:val="thaiDistribute"/>
              <w:rPr>
                <w:rFonts w:ascii="BrowalliaUPC" w:hAnsi="BrowalliaUPC" w:cs="BrowalliaUPC"/>
                <w:sz w:val="28"/>
              </w:rPr>
            </w:pPr>
            <w:r w:rsidRPr="00B02B18">
              <w:rPr>
                <w:rFonts w:ascii="BrowalliaUPC" w:hAnsi="BrowalliaUPC" w:cs="BrowalliaUPC" w:hint="cs"/>
                <w:sz w:val="28"/>
                <w:cs/>
              </w:rPr>
              <w:t xml:space="preserve"> ลดการเกิดก๊าซเรือนกระจก</w:t>
            </w:r>
          </w:p>
          <w:p w:rsidR="00CB458E" w:rsidRPr="00B02B18" w:rsidRDefault="00CB458E" w:rsidP="00833A48">
            <w:pPr>
              <w:pStyle w:val="ListParagraph"/>
              <w:numPr>
                <w:ilvl w:val="0"/>
                <w:numId w:val="52"/>
              </w:numPr>
              <w:ind w:left="72" w:hanging="90"/>
              <w:jc w:val="thaiDistribute"/>
              <w:rPr>
                <w:rFonts w:ascii="BrowalliaUPC" w:hAnsi="BrowalliaUPC" w:cs="BrowalliaUPC"/>
                <w:sz w:val="28"/>
                <w:cs/>
              </w:rPr>
            </w:pPr>
            <w:r w:rsidRPr="00B02B18">
              <w:rPr>
                <w:rFonts w:ascii="BrowalliaUPC" w:hAnsi="BrowalliaUPC" w:cs="BrowalliaUPC" w:hint="cs"/>
                <w:sz w:val="28"/>
                <w:cs/>
              </w:rPr>
              <w:t xml:space="preserve"> ลดต้นทุนทรัพยากรและการจัดการ ของเสีย</w:t>
            </w:r>
          </w:p>
        </w:tc>
        <w:tc>
          <w:tcPr>
            <w:tcW w:w="1980" w:type="dxa"/>
          </w:tcPr>
          <w:p w:rsidR="00CB458E" w:rsidRPr="00B02B18" w:rsidRDefault="00CB458E" w:rsidP="00833A48">
            <w:pPr>
              <w:pStyle w:val="ListParagraph"/>
              <w:numPr>
                <w:ilvl w:val="0"/>
                <w:numId w:val="101"/>
              </w:numPr>
              <w:ind w:left="162" w:hanging="180"/>
              <w:rPr>
                <w:rFonts w:ascii="BrowalliaUPC" w:hAnsi="BrowalliaUPC" w:cs="BrowalliaUPC"/>
                <w:sz w:val="28"/>
              </w:rPr>
            </w:pPr>
            <w:r w:rsidRPr="00B02B18">
              <w:rPr>
                <w:rFonts w:ascii="BrowalliaUPC" w:hAnsi="BrowalliaUPC" w:cs="BrowalliaUPC" w:hint="cs"/>
                <w:sz w:val="28"/>
                <w:cs/>
              </w:rPr>
              <w:t>พัฒนากระบวนการผลิต</w:t>
            </w:r>
          </w:p>
        </w:tc>
        <w:tc>
          <w:tcPr>
            <w:tcW w:w="2070" w:type="dxa"/>
          </w:tcPr>
          <w:p w:rsidR="00CB458E" w:rsidRPr="00B02B18" w:rsidRDefault="00CB458E" w:rsidP="00833A48">
            <w:pPr>
              <w:pStyle w:val="ListParagraph"/>
              <w:numPr>
                <w:ilvl w:val="0"/>
                <w:numId w:val="102"/>
              </w:numPr>
              <w:ind w:left="162" w:hanging="180"/>
              <w:rPr>
                <w:rFonts w:ascii="BrowalliaUPC" w:hAnsi="BrowalliaUPC" w:cs="BrowalliaUPC"/>
                <w:sz w:val="28"/>
              </w:rPr>
            </w:pPr>
            <w:r w:rsidRPr="00B02B18">
              <w:rPr>
                <w:rFonts w:ascii="BrowalliaUPC" w:hAnsi="BrowalliaUPC" w:cs="BrowalliaUPC" w:hint="cs"/>
                <w:sz w:val="28"/>
                <w:cs/>
              </w:rPr>
              <w:t>เพื่อให้ใช้พลังงานที่สะอาด</w:t>
            </w:r>
          </w:p>
          <w:p w:rsidR="00CB458E" w:rsidRPr="00B02B18" w:rsidRDefault="00CB458E" w:rsidP="00833A48">
            <w:pPr>
              <w:pStyle w:val="ListParagraph"/>
              <w:numPr>
                <w:ilvl w:val="0"/>
                <w:numId w:val="102"/>
              </w:numPr>
              <w:ind w:left="162" w:hanging="180"/>
              <w:rPr>
                <w:rFonts w:ascii="BrowalliaUPC" w:hAnsi="BrowalliaUPC" w:cs="BrowalliaUPC"/>
                <w:sz w:val="28"/>
              </w:rPr>
            </w:pPr>
            <w:r w:rsidRPr="00B02B18">
              <w:rPr>
                <w:rFonts w:ascii="BrowalliaUPC" w:hAnsi="BrowalliaUPC" w:cs="BrowalliaUPC" w:hint="cs"/>
                <w:sz w:val="28"/>
                <w:cs/>
              </w:rPr>
              <w:t>ไม่กระทบต่อสิ่งแวดล้อม</w:t>
            </w:r>
          </w:p>
          <w:p w:rsidR="00CB458E" w:rsidRPr="00B02B18" w:rsidRDefault="00CB458E" w:rsidP="00833A48">
            <w:pPr>
              <w:pStyle w:val="ListParagraph"/>
              <w:numPr>
                <w:ilvl w:val="0"/>
                <w:numId w:val="102"/>
              </w:numPr>
              <w:ind w:left="162" w:hanging="180"/>
              <w:rPr>
                <w:rFonts w:ascii="BrowalliaUPC" w:hAnsi="BrowalliaUPC" w:cs="BrowalliaUPC"/>
                <w:sz w:val="28"/>
              </w:rPr>
            </w:pPr>
            <w:r w:rsidRPr="00B02B18">
              <w:rPr>
                <w:rFonts w:ascii="BrowalliaUPC" w:hAnsi="BrowalliaUPC" w:cs="BrowalliaUPC" w:hint="cs"/>
                <w:sz w:val="28"/>
                <w:cs/>
              </w:rPr>
              <w:t>มีประสิทธิภาพต่อผู้มีส่วนได้เสีย</w:t>
            </w:r>
          </w:p>
        </w:tc>
      </w:tr>
      <w:tr w:rsidR="00CB458E" w:rsidRPr="00B02B18" w:rsidTr="00FD2CD8">
        <w:trPr>
          <w:trHeight w:val="161"/>
        </w:trPr>
        <w:tc>
          <w:tcPr>
            <w:tcW w:w="990" w:type="dxa"/>
            <w:vMerge/>
          </w:tcPr>
          <w:p w:rsidR="00CB458E" w:rsidRPr="00B02B18" w:rsidRDefault="00CB458E" w:rsidP="0011119D">
            <w:pPr>
              <w:jc w:val="thaiDistribute"/>
              <w:rPr>
                <w:rFonts w:ascii="BrowalliaUPC" w:hAnsi="BrowalliaUPC" w:cs="BrowalliaUPC"/>
                <w:b/>
                <w:bCs/>
                <w:noProof/>
                <w:sz w:val="28"/>
              </w:rPr>
            </w:pPr>
          </w:p>
        </w:tc>
        <w:tc>
          <w:tcPr>
            <w:tcW w:w="3060" w:type="dxa"/>
          </w:tcPr>
          <w:p w:rsidR="00CB458E" w:rsidRPr="00B02B18" w:rsidRDefault="00CB458E" w:rsidP="0011119D">
            <w:pPr>
              <w:contextualSpacing/>
              <w:rPr>
                <w:rFonts w:ascii="BrowalliaUPC" w:hAnsi="BrowalliaUPC" w:cs="BrowalliaUPC"/>
                <w:sz w:val="28"/>
                <w:cs/>
              </w:rPr>
            </w:pPr>
            <w:r w:rsidRPr="00B02B18">
              <w:rPr>
                <w:rFonts w:ascii="BrowalliaUPC" w:hAnsi="BrowalliaUPC" w:cs="BrowalliaUPC"/>
                <w:sz w:val="28"/>
                <w:cs/>
              </w:rPr>
              <w:t>ลดการปลดปล่อยก๊าซ</w:t>
            </w:r>
            <w:r w:rsidRPr="00B02B18">
              <w:rPr>
                <w:rFonts w:ascii="BrowalliaUPC" w:hAnsi="BrowalliaUPC" w:cs="BrowalliaUPC"/>
                <w:sz w:val="28"/>
                <w:cs/>
              </w:rPr>
              <w:lastRenderedPageBreak/>
              <w:t>คาร์บอนไดออกไซด์</w:t>
            </w:r>
          </w:p>
        </w:tc>
        <w:tc>
          <w:tcPr>
            <w:tcW w:w="2160" w:type="dxa"/>
            <w:gridSpan w:val="3"/>
          </w:tcPr>
          <w:p w:rsidR="00CB458E" w:rsidRPr="00B02B18" w:rsidRDefault="00CB458E" w:rsidP="00833A48">
            <w:pPr>
              <w:pStyle w:val="ListParagraph"/>
              <w:numPr>
                <w:ilvl w:val="0"/>
                <w:numId w:val="52"/>
              </w:numPr>
              <w:ind w:left="72" w:hanging="90"/>
              <w:jc w:val="thaiDistribute"/>
              <w:rPr>
                <w:rFonts w:ascii="BrowalliaUPC" w:hAnsi="BrowalliaUPC" w:cs="BrowalliaUPC"/>
                <w:sz w:val="28"/>
              </w:rPr>
            </w:pPr>
            <w:r w:rsidRPr="00B02B18">
              <w:rPr>
                <w:rFonts w:ascii="BrowalliaUPC" w:hAnsi="BrowalliaUPC" w:cs="BrowalliaUPC" w:hint="cs"/>
                <w:sz w:val="28"/>
                <w:cs/>
              </w:rPr>
              <w:lastRenderedPageBreak/>
              <w:t xml:space="preserve"> ลดการใช้ทรัพยากร</w:t>
            </w:r>
          </w:p>
          <w:p w:rsidR="00CB458E" w:rsidRPr="00B02B18" w:rsidRDefault="00CB458E" w:rsidP="00833A48">
            <w:pPr>
              <w:pStyle w:val="ListParagraph"/>
              <w:numPr>
                <w:ilvl w:val="0"/>
                <w:numId w:val="52"/>
              </w:numPr>
              <w:ind w:left="72" w:hanging="90"/>
              <w:jc w:val="thaiDistribute"/>
              <w:rPr>
                <w:rFonts w:ascii="BrowalliaUPC" w:hAnsi="BrowalliaUPC" w:cs="BrowalliaUPC"/>
                <w:sz w:val="28"/>
              </w:rPr>
            </w:pPr>
            <w:r w:rsidRPr="00B02B18">
              <w:rPr>
                <w:rFonts w:ascii="BrowalliaUPC" w:hAnsi="BrowalliaUPC" w:cs="BrowalliaUPC" w:hint="cs"/>
                <w:sz w:val="28"/>
                <w:cs/>
              </w:rPr>
              <w:lastRenderedPageBreak/>
              <w:t xml:space="preserve"> ลดการเกิดก๊าซเรือนกระจก</w:t>
            </w:r>
          </w:p>
          <w:p w:rsidR="00CB458E" w:rsidRPr="00B02B18" w:rsidRDefault="00CB458E" w:rsidP="00833A48">
            <w:pPr>
              <w:pStyle w:val="ListParagraph"/>
              <w:numPr>
                <w:ilvl w:val="0"/>
                <w:numId w:val="52"/>
              </w:numPr>
              <w:ind w:left="72" w:hanging="90"/>
              <w:jc w:val="thaiDistribute"/>
              <w:rPr>
                <w:rFonts w:ascii="BrowalliaUPC" w:hAnsi="BrowalliaUPC" w:cs="BrowalliaUPC"/>
                <w:sz w:val="28"/>
                <w:cs/>
              </w:rPr>
            </w:pPr>
            <w:r w:rsidRPr="00B02B18">
              <w:rPr>
                <w:rFonts w:ascii="BrowalliaUPC" w:hAnsi="BrowalliaUPC" w:cs="BrowalliaUPC" w:hint="cs"/>
                <w:sz w:val="28"/>
                <w:cs/>
              </w:rPr>
              <w:t xml:space="preserve"> ลดต้นทุนทรัพยากรและการจัดการ ของเสีย</w:t>
            </w:r>
          </w:p>
        </w:tc>
        <w:tc>
          <w:tcPr>
            <w:tcW w:w="1980" w:type="dxa"/>
          </w:tcPr>
          <w:p w:rsidR="00CB458E" w:rsidRPr="00B02B18" w:rsidRDefault="00CB458E" w:rsidP="00833A48">
            <w:pPr>
              <w:pStyle w:val="ListParagraph"/>
              <w:numPr>
                <w:ilvl w:val="0"/>
                <w:numId w:val="83"/>
              </w:numPr>
              <w:ind w:left="162" w:hanging="180"/>
              <w:rPr>
                <w:rFonts w:ascii="BrowalliaUPC" w:hAnsi="BrowalliaUPC" w:cs="BrowalliaUPC"/>
                <w:color w:val="FF0000"/>
                <w:sz w:val="28"/>
              </w:rPr>
            </w:pPr>
            <w:r w:rsidRPr="00B02B18">
              <w:rPr>
                <w:rFonts w:ascii="BrowalliaUPC" w:hAnsi="BrowalliaUPC" w:cs="BrowalliaUPC" w:hint="cs"/>
                <w:sz w:val="28"/>
                <w:cs/>
              </w:rPr>
              <w:lastRenderedPageBreak/>
              <w:t>จัดฝึกอบรมให้</w:t>
            </w:r>
            <w:r w:rsidRPr="00B02B18">
              <w:rPr>
                <w:rFonts w:ascii="BrowalliaUPC" w:hAnsi="BrowalliaUPC" w:cs="BrowalliaUPC" w:hint="cs"/>
                <w:sz w:val="28"/>
                <w:cs/>
              </w:rPr>
              <w:lastRenderedPageBreak/>
              <w:t>ความรู้การใช้ทรัพยากรอย่างคุ้มค่า</w:t>
            </w:r>
          </w:p>
        </w:tc>
        <w:tc>
          <w:tcPr>
            <w:tcW w:w="2070" w:type="dxa"/>
          </w:tcPr>
          <w:p w:rsidR="00CB458E" w:rsidRPr="00B02B18" w:rsidRDefault="00CB458E" w:rsidP="00833A48">
            <w:pPr>
              <w:pStyle w:val="ListParagraph"/>
              <w:numPr>
                <w:ilvl w:val="0"/>
                <w:numId w:val="77"/>
              </w:numPr>
              <w:ind w:left="162" w:hanging="162"/>
              <w:rPr>
                <w:rFonts w:ascii="BrowalliaUPC" w:hAnsi="BrowalliaUPC" w:cs="BrowalliaUPC"/>
                <w:color w:val="FF0000"/>
                <w:sz w:val="28"/>
              </w:rPr>
            </w:pPr>
            <w:r w:rsidRPr="00B02B18">
              <w:rPr>
                <w:rFonts w:ascii="BrowalliaUPC" w:hAnsi="BrowalliaUPC" w:cs="BrowalliaUPC" w:hint="cs"/>
                <w:sz w:val="28"/>
                <w:cs/>
              </w:rPr>
              <w:lastRenderedPageBreak/>
              <w:t>ลด</w:t>
            </w:r>
            <w:r w:rsidRPr="00B02B18">
              <w:rPr>
                <w:rFonts w:ascii="BrowalliaUPC" w:hAnsi="BrowalliaUPC" w:cs="BrowalliaUPC"/>
                <w:sz w:val="28"/>
                <w:cs/>
              </w:rPr>
              <w:t>ก๊าซ</w:t>
            </w:r>
            <w:r w:rsidRPr="00B02B18">
              <w:rPr>
                <w:rFonts w:ascii="BrowalliaUPC" w:hAnsi="BrowalliaUPC" w:cs="BrowalliaUPC"/>
                <w:sz w:val="28"/>
                <w:cs/>
              </w:rPr>
              <w:lastRenderedPageBreak/>
              <w:t>คาร์บอนไดออกไซด์</w:t>
            </w:r>
            <w:r w:rsidRPr="00B02B18">
              <w:rPr>
                <w:rFonts w:ascii="BrowalliaUPC" w:hAnsi="BrowalliaUPC" w:cs="BrowalliaUPC" w:hint="cs"/>
                <w:sz w:val="28"/>
                <w:cs/>
              </w:rPr>
              <w:t xml:space="preserve"> และก๊าซเรือนกระจก</w:t>
            </w:r>
          </w:p>
          <w:p w:rsidR="00CB458E" w:rsidRPr="00B02B18" w:rsidRDefault="00CB458E" w:rsidP="00833A48">
            <w:pPr>
              <w:pStyle w:val="ListParagraph"/>
              <w:numPr>
                <w:ilvl w:val="0"/>
                <w:numId w:val="77"/>
              </w:numPr>
              <w:ind w:left="162" w:hanging="162"/>
              <w:rPr>
                <w:rFonts w:ascii="BrowalliaUPC" w:hAnsi="BrowalliaUPC" w:cs="BrowalliaUPC"/>
                <w:color w:val="FF0000"/>
                <w:sz w:val="28"/>
              </w:rPr>
            </w:pPr>
            <w:r w:rsidRPr="00B02B18">
              <w:rPr>
                <w:rFonts w:ascii="BrowalliaUPC" w:hAnsi="BrowalliaUPC" w:cs="BrowalliaUPC" w:hint="cs"/>
                <w:sz w:val="28"/>
                <w:cs/>
              </w:rPr>
              <w:t>จัดทำโครงการดักจับ</w:t>
            </w:r>
            <w:r w:rsidRPr="00B02B18">
              <w:rPr>
                <w:rFonts w:ascii="BrowalliaUPC" w:hAnsi="BrowalliaUPC" w:cs="BrowalliaUPC"/>
                <w:sz w:val="28"/>
                <w:cs/>
              </w:rPr>
              <w:t>ก๊าซคาร์บอนไดออกไซด์</w:t>
            </w:r>
          </w:p>
        </w:tc>
      </w:tr>
      <w:tr w:rsidR="00CB458E" w:rsidRPr="00B02B18" w:rsidTr="00FD2CD8">
        <w:trPr>
          <w:trHeight w:val="150"/>
        </w:trPr>
        <w:tc>
          <w:tcPr>
            <w:tcW w:w="990" w:type="dxa"/>
            <w:vMerge/>
          </w:tcPr>
          <w:p w:rsidR="00CB458E" w:rsidRPr="00B02B18" w:rsidRDefault="00CB458E" w:rsidP="0011119D">
            <w:pPr>
              <w:jc w:val="thaiDistribute"/>
              <w:rPr>
                <w:rFonts w:ascii="BrowalliaUPC" w:hAnsi="BrowalliaUPC" w:cs="BrowalliaUPC"/>
                <w:b/>
                <w:bCs/>
                <w:noProof/>
                <w:sz w:val="28"/>
              </w:rPr>
            </w:pPr>
          </w:p>
        </w:tc>
        <w:tc>
          <w:tcPr>
            <w:tcW w:w="3060" w:type="dxa"/>
          </w:tcPr>
          <w:p w:rsidR="00CB458E" w:rsidRPr="00B02B18" w:rsidRDefault="00CB458E" w:rsidP="0011119D">
            <w:pPr>
              <w:contextualSpacing/>
              <w:rPr>
                <w:rFonts w:ascii="BrowalliaUPC" w:hAnsi="BrowalliaUPC" w:cs="BrowalliaUPC"/>
                <w:sz w:val="28"/>
                <w:cs/>
              </w:rPr>
            </w:pPr>
            <w:r w:rsidRPr="00B02B18">
              <w:rPr>
                <w:rFonts w:ascii="BrowalliaUPC" w:hAnsi="BrowalliaUPC" w:cs="BrowalliaUPC"/>
                <w:sz w:val="28"/>
                <w:cs/>
              </w:rPr>
              <w:t>เสริมสร้างความรู้และความตระหนักด้านพลังงานให้แก่พนักงาน</w:t>
            </w:r>
          </w:p>
        </w:tc>
        <w:tc>
          <w:tcPr>
            <w:tcW w:w="2160" w:type="dxa"/>
            <w:gridSpan w:val="3"/>
          </w:tcPr>
          <w:p w:rsidR="00CB458E" w:rsidRPr="00B02B18" w:rsidRDefault="00CB458E" w:rsidP="00833A48">
            <w:pPr>
              <w:pStyle w:val="ListParagraph"/>
              <w:numPr>
                <w:ilvl w:val="0"/>
                <w:numId w:val="49"/>
              </w:numPr>
              <w:ind w:left="72" w:hanging="90"/>
              <w:jc w:val="thaiDistribute"/>
              <w:rPr>
                <w:rFonts w:ascii="BrowalliaUPC" w:hAnsi="BrowalliaUPC" w:cs="BrowalliaUPC"/>
                <w:b/>
                <w:bCs/>
                <w:sz w:val="28"/>
              </w:rPr>
            </w:pPr>
            <w:r w:rsidRPr="00B02B18">
              <w:rPr>
                <w:rFonts w:ascii="BrowalliaUPC" w:hAnsi="BrowalliaUPC" w:cs="BrowalliaUPC" w:hint="cs"/>
                <w:sz w:val="28"/>
                <w:cs/>
              </w:rPr>
              <w:t xml:space="preserve"> พนักงานช่วยกันประหยัดพลังงานค่าใช้จ่าย และทรัพยากร</w:t>
            </w:r>
          </w:p>
          <w:p w:rsidR="00CB458E" w:rsidRPr="00B02B18" w:rsidRDefault="00CB458E" w:rsidP="00833A48">
            <w:pPr>
              <w:pStyle w:val="ListParagraph"/>
              <w:numPr>
                <w:ilvl w:val="0"/>
                <w:numId w:val="49"/>
              </w:numPr>
              <w:ind w:left="72" w:hanging="90"/>
              <w:jc w:val="thaiDistribute"/>
              <w:rPr>
                <w:rFonts w:ascii="BrowalliaUPC" w:hAnsi="BrowalliaUPC" w:cs="BrowalliaUPC"/>
                <w:sz w:val="28"/>
              </w:rPr>
            </w:pPr>
            <w:r w:rsidRPr="00B02B18">
              <w:rPr>
                <w:rFonts w:ascii="BrowalliaUPC" w:hAnsi="BrowalliaUPC" w:cs="BrowalliaUPC" w:hint="cs"/>
                <w:sz w:val="28"/>
                <w:cs/>
              </w:rPr>
              <w:t xml:space="preserve"> ลดการใช้พลังงาน</w:t>
            </w:r>
          </w:p>
        </w:tc>
        <w:tc>
          <w:tcPr>
            <w:tcW w:w="1980" w:type="dxa"/>
          </w:tcPr>
          <w:p w:rsidR="00CB458E" w:rsidRPr="00B02B18" w:rsidRDefault="00CB458E" w:rsidP="00833A48">
            <w:pPr>
              <w:pStyle w:val="ListParagraph"/>
              <w:numPr>
                <w:ilvl w:val="0"/>
                <w:numId w:val="50"/>
              </w:numPr>
              <w:ind w:left="162" w:hanging="180"/>
              <w:jc w:val="thaiDistribute"/>
              <w:rPr>
                <w:rFonts w:ascii="BrowalliaUPC" w:hAnsi="BrowalliaUPC" w:cs="BrowalliaUPC"/>
                <w:sz w:val="28"/>
              </w:rPr>
            </w:pPr>
            <w:r w:rsidRPr="00B02B18">
              <w:rPr>
                <w:rFonts w:ascii="BrowalliaUPC" w:hAnsi="BrowalliaUPC" w:cs="BrowalliaUPC" w:hint="cs"/>
                <w:sz w:val="28"/>
                <w:cs/>
              </w:rPr>
              <w:t>ลดค่าใช้จ่ายในการใช้พลังงาน</w:t>
            </w:r>
          </w:p>
        </w:tc>
        <w:tc>
          <w:tcPr>
            <w:tcW w:w="2070" w:type="dxa"/>
          </w:tcPr>
          <w:p w:rsidR="00CB458E" w:rsidRPr="00B02B18" w:rsidRDefault="00CB458E" w:rsidP="00833A48">
            <w:pPr>
              <w:pStyle w:val="ListParagraph"/>
              <w:numPr>
                <w:ilvl w:val="0"/>
                <w:numId w:val="51"/>
              </w:numPr>
              <w:ind w:left="162" w:hanging="180"/>
              <w:jc w:val="thaiDistribute"/>
              <w:rPr>
                <w:rFonts w:ascii="BrowalliaUPC" w:hAnsi="BrowalliaUPC" w:cs="BrowalliaUPC"/>
                <w:sz w:val="28"/>
              </w:rPr>
            </w:pPr>
            <w:r w:rsidRPr="00B02B18">
              <w:rPr>
                <w:rFonts w:ascii="BrowalliaUPC" w:hAnsi="BrowalliaUPC" w:cs="BrowalliaUPC" w:hint="cs"/>
                <w:sz w:val="28"/>
                <w:cs/>
              </w:rPr>
              <w:t>ประหยัดค่าใช้จ่ายในองค์กรเพิ่มขึ้น</w:t>
            </w:r>
          </w:p>
          <w:p w:rsidR="00CB458E" w:rsidRPr="00B02B18" w:rsidRDefault="00CB458E" w:rsidP="00833A48">
            <w:pPr>
              <w:pStyle w:val="ListParagraph"/>
              <w:numPr>
                <w:ilvl w:val="0"/>
                <w:numId w:val="51"/>
              </w:numPr>
              <w:ind w:left="162" w:hanging="180"/>
              <w:jc w:val="thaiDistribute"/>
              <w:rPr>
                <w:rFonts w:ascii="BrowalliaUPC" w:hAnsi="BrowalliaUPC" w:cs="BrowalliaUPC"/>
                <w:sz w:val="28"/>
              </w:rPr>
            </w:pPr>
            <w:r w:rsidRPr="00B02B18">
              <w:rPr>
                <w:rFonts w:ascii="BrowalliaUPC" w:hAnsi="BrowalliaUPC" w:cs="BrowalliaUPC" w:hint="cs"/>
                <w:sz w:val="28"/>
                <w:cs/>
              </w:rPr>
              <w:t>ลดการใช้พลังงานในแต่ละครั้ง</w:t>
            </w:r>
          </w:p>
          <w:p w:rsidR="00CB458E" w:rsidRPr="00B02B18" w:rsidRDefault="00CB458E" w:rsidP="0011119D">
            <w:pPr>
              <w:pStyle w:val="ListParagraph"/>
              <w:ind w:left="162"/>
              <w:jc w:val="thaiDistribute"/>
              <w:rPr>
                <w:rFonts w:ascii="BrowalliaUPC" w:hAnsi="BrowalliaUPC" w:cs="BrowalliaUPC"/>
                <w:sz w:val="28"/>
              </w:rPr>
            </w:pPr>
          </w:p>
        </w:tc>
      </w:tr>
      <w:tr w:rsidR="00CB458E" w:rsidRPr="00B02B18" w:rsidTr="00FD2CD8">
        <w:trPr>
          <w:trHeight w:val="517"/>
        </w:trPr>
        <w:tc>
          <w:tcPr>
            <w:tcW w:w="990" w:type="dxa"/>
          </w:tcPr>
          <w:p w:rsidR="00CB458E" w:rsidRPr="00B02B18" w:rsidRDefault="00EE2703" w:rsidP="0011119D">
            <w:pPr>
              <w:jc w:val="thaiDistribute"/>
              <w:rPr>
                <w:rFonts w:ascii="BrowalliaUPC" w:hAnsi="BrowalliaUPC" w:cs="BrowalliaUPC"/>
                <w:b/>
                <w:bCs/>
                <w:noProof/>
                <w:sz w:val="28"/>
              </w:rPr>
            </w:pPr>
            <w:r w:rsidRPr="00EE2703">
              <w:rPr>
                <w:rFonts w:ascii="BrowalliaUPC" w:hAnsi="BrowalliaUPC" w:cs="BrowalliaUPC"/>
                <w:noProof/>
                <w:sz w:val="28"/>
              </w:rPr>
              <w:pict>
                <v:shape id="_x0000_s1271" type="#_x0000_t75" style="position:absolute;left:0;text-align:left;margin-left:-1.8pt;margin-top:.6pt;width:25.15pt;height:24.25pt;z-index:251907072;mso-position-horizontal-relative:text;mso-position-vertical-relative:text">
                  <v:imagedata r:id="rId103" o:title=""/>
                </v:shape>
                <o:OLEObject Type="Embed" ProgID="PBrush" ShapeID="_x0000_s1271" DrawAspect="Content" ObjectID="_1615119453" r:id="rId169"/>
              </w:pict>
            </w:r>
          </w:p>
        </w:tc>
        <w:tc>
          <w:tcPr>
            <w:tcW w:w="3060" w:type="dxa"/>
            <w:vAlign w:val="center"/>
          </w:tcPr>
          <w:p w:rsidR="00CB458E" w:rsidRPr="00B02B18" w:rsidRDefault="00CB458E" w:rsidP="0011119D">
            <w:pPr>
              <w:contextualSpacing/>
              <w:rPr>
                <w:rFonts w:ascii="BrowalliaUPC" w:hAnsi="BrowalliaUPC" w:cs="BrowalliaUPC"/>
                <w:sz w:val="28"/>
              </w:rPr>
            </w:pPr>
            <w:r w:rsidRPr="00B02B18">
              <w:rPr>
                <w:rFonts w:ascii="BrowalliaUPC" w:hAnsi="BrowalliaUPC" w:cs="BrowalliaUPC"/>
                <w:sz w:val="28"/>
                <w:cs/>
              </w:rPr>
              <w:t>ประหยัดพลังงานที่โครงการก่อสร้าง</w:t>
            </w:r>
          </w:p>
          <w:p w:rsidR="00CB458E" w:rsidRPr="00B02B18" w:rsidRDefault="00CB458E" w:rsidP="0011119D">
            <w:pPr>
              <w:contextualSpacing/>
              <w:rPr>
                <w:rFonts w:ascii="BrowalliaUPC" w:hAnsi="BrowalliaUPC" w:cs="BrowalliaUPC"/>
                <w:sz w:val="28"/>
              </w:rPr>
            </w:pPr>
          </w:p>
          <w:p w:rsidR="00CB458E" w:rsidRPr="00B02B18" w:rsidRDefault="00CB458E" w:rsidP="0011119D">
            <w:pPr>
              <w:contextualSpacing/>
              <w:rPr>
                <w:rFonts w:ascii="BrowalliaUPC" w:hAnsi="BrowalliaUPC" w:cs="BrowalliaUPC"/>
                <w:sz w:val="28"/>
                <w:cs/>
              </w:rPr>
            </w:pPr>
          </w:p>
        </w:tc>
        <w:tc>
          <w:tcPr>
            <w:tcW w:w="2160" w:type="dxa"/>
            <w:gridSpan w:val="3"/>
          </w:tcPr>
          <w:p w:rsidR="00CB458E" w:rsidRPr="00B02B18" w:rsidRDefault="00CB458E" w:rsidP="00833A48">
            <w:pPr>
              <w:pStyle w:val="ListParagraph"/>
              <w:numPr>
                <w:ilvl w:val="0"/>
                <w:numId w:val="49"/>
              </w:numPr>
              <w:ind w:left="72" w:hanging="90"/>
              <w:jc w:val="thaiDistribute"/>
              <w:rPr>
                <w:rFonts w:ascii="BrowalliaUPC" w:hAnsi="BrowalliaUPC" w:cs="BrowalliaUPC"/>
                <w:b/>
                <w:bCs/>
                <w:sz w:val="28"/>
              </w:rPr>
            </w:pPr>
            <w:r w:rsidRPr="00B02B18">
              <w:rPr>
                <w:rFonts w:ascii="BrowalliaUPC" w:hAnsi="BrowalliaUPC" w:cs="BrowalliaUPC" w:hint="cs"/>
                <w:sz w:val="28"/>
                <w:cs/>
              </w:rPr>
              <w:t xml:space="preserve"> </w:t>
            </w:r>
            <w:r w:rsidRPr="00B02B18">
              <w:rPr>
                <w:rFonts w:ascii="BrowalliaUPC" w:hAnsi="BrowalliaUPC" w:cs="BrowalliaUPC"/>
                <w:sz w:val="28"/>
                <w:cs/>
              </w:rPr>
              <w:t>ประหยัดค่าใช้จ่าย</w:t>
            </w:r>
          </w:p>
          <w:p w:rsidR="00CB458E" w:rsidRPr="00B02B18" w:rsidRDefault="00CB458E" w:rsidP="00833A48">
            <w:pPr>
              <w:pStyle w:val="ListParagraph"/>
              <w:numPr>
                <w:ilvl w:val="0"/>
                <w:numId w:val="49"/>
              </w:numPr>
              <w:ind w:left="72" w:hanging="90"/>
              <w:jc w:val="thaiDistribute"/>
              <w:rPr>
                <w:rFonts w:ascii="BrowalliaUPC" w:hAnsi="BrowalliaUPC" w:cs="BrowalliaUPC"/>
                <w:sz w:val="28"/>
              </w:rPr>
            </w:pPr>
            <w:r w:rsidRPr="00B02B18">
              <w:rPr>
                <w:rFonts w:ascii="BrowalliaUPC" w:hAnsi="BrowalliaUPC" w:cs="BrowalliaUPC" w:hint="cs"/>
                <w:b/>
                <w:bCs/>
                <w:sz w:val="28"/>
                <w:cs/>
              </w:rPr>
              <w:t xml:space="preserve"> </w:t>
            </w:r>
            <w:r w:rsidRPr="00B02B18">
              <w:rPr>
                <w:rFonts w:ascii="BrowalliaUPC" w:hAnsi="BrowalliaUPC" w:cs="BrowalliaUPC" w:hint="cs"/>
                <w:sz w:val="28"/>
                <w:cs/>
              </w:rPr>
              <w:t>ลดการใช้พลังงาน</w:t>
            </w:r>
          </w:p>
          <w:p w:rsidR="00CB458E" w:rsidRPr="00B02B18" w:rsidRDefault="00CB458E" w:rsidP="0011119D">
            <w:pPr>
              <w:pStyle w:val="ListParagraph"/>
              <w:ind w:left="72"/>
              <w:jc w:val="thaiDistribute"/>
              <w:rPr>
                <w:rFonts w:ascii="BrowalliaUPC" w:hAnsi="BrowalliaUPC" w:cs="BrowalliaUPC"/>
                <w:color w:val="FF0000"/>
                <w:sz w:val="28"/>
              </w:rPr>
            </w:pPr>
          </w:p>
        </w:tc>
        <w:tc>
          <w:tcPr>
            <w:tcW w:w="1980" w:type="dxa"/>
          </w:tcPr>
          <w:p w:rsidR="00CB458E" w:rsidRPr="00B02B18" w:rsidRDefault="00CB458E" w:rsidP="00833A48">
            <w:pPr>
              <w:pStyle w:val="ListParagraph"/>
              <w:numPr>
                <w:ilvl w:val="0"/>
                <w:numId w:val="49"/>
              </w:numPr>
              <w:ind w:left="162" w:hanging="180"/>
              <w:jc w:val="thaiDistribute"/>
              <w:rPr>
                <w:rFonts w:ascii="BrowalliaUPC" w:hAnsi="BrowalliaUPC" w:cs="BrowalliaUPC"/>
                <w:b/>
                <w:bCs/>
                <w:sz w:val="28"/>
              </w:rPr>
            </w:pPr>
            <w:r w:rsidRPr="00B02B18">
              <w:rPr>
                <w:rFonts w:ascii="BrowalliaUPC" w:hAnsi="BrowalliaUPC" w:cs="BrowalliaUPC"/>
                <w:sz w:val="28"/>
                <w:cs/>
              </w:rPr>
              <w:t>ประหยัดค่าใช้จ่าย</w:t>
            </w:r>
          </w:p>
          <w:p w:rsidR="00CB458E" w:rsidRPr="00B02B18" w:rsidRDefault="00CB458E" w:rsidP="00833A48">
            <w:pPr>
              <w:pStyle w:val="ListParagraph"/>
              <w:numPr>
                <w:ilvl w:val="0"/>
                <w:numId w:val="49"/>
              </w:numPr>
              <w:ind w:left="162" w:hanging="180"/>
              <w:jc w:val="thaiDistribute"/>
              <w:rPr>
                <w:rFonts w:ascii="BrowalliaUPC" w:hAnsi="BrowalliaUPC" w:cs="BrowalliaUPC"/>
                <w:sz w:val="28"/>
              </w:rPr>
            </w:pPr>
            <w:r w:rsidRPr="00B02B18">
              <w:rPr>
                <w:rFonts w:ascii="BrowalliaUPC" w:hAnsi="BrowalliaUPC" w:cs="BrowalliaUPC" w:hint="cs"/>
                <w:b/>
                <w:bCs/>
                <w:sz w:val="28"/>
                <w:cs/>
              </w:rPr>
              <w:t xml:space="preserve"> </w:t>
            </w:r>
            <w:r w:rsidRPr="00B02B18">
              <w:rPr>
                <w:rFonts w:ascii="BrowalliaUPC" w:hAnsi="BrowalliaUPC" w:cs="BrowalliaUPC" w:hint="cs"/>
                <w:sz w:val="28"/>
                <w:cs/>
              </w:rPr>
              <w:t>ลดการใช้พลังงาน</w:t>
            </w:r>
          </w:p>
          <w:p w:rsidR="00CB458E" w:rsidRPr="00B02B18" w:rsidRDefault="00CB458E" w:rsidP="0011119D">
            <w:pPr>
              <w:jc w:val="thaiDistribute"/>
              <w:rPr>
                <w:rFonts w:ascii="BrowalliaUPC" w:hAnsi="BrowalliaUPC" w:cs="BrowalliaUPC"/>
                <w:color w:val="FF0000"/>
                <w:sz w:val="28"/>
              </w:rPr>
            </w:pPr>
          </w:p>
        </w:tc>
        <w:tc>
          <w:tcPr>
            <w:tcW w:w="2070" w:type="dxa"/>
          </w:tcPr>
          <w:p w:rsidR="00CB458E" w:rsidRPr="00B02B18" w:rsidRDefault="00CB458E" w:rsidP="00833A48">
            <w:pPr>
              <w:pStyle w:val="ListParagraph"/>
              <w:numPr>
                <w:ilvl w:val="0"/>
                <w:numId w:val="51"/>
              </w:numPr>
              <w:ind w:left="162" w:hanging="180"/>
              <w:jc w:val="thaiDistribute"/>
              <w:rPr>
                <w:rFonts w:ascii="BrowalliaUPC" w:hAnsi="BrowalliaUPC" w:cs="BrowalliaUPC"/>
                <w:sz w:val="28"/>
              </w:rPr>
            </w:pPr>
            <w:r w:rsidRPr="00B02B18">
              <w:rPr>
                <w:rFonts w:ascii="BrowalliaUPC" w:hAnsi="BrowalliaUPC" w:cs="BrowalliaUPC" w:hint="cs"/>
                <w:sz w:val="28"/>
                <w:cs/>
              </w:rPr>
              <w:t>ประหยัดค่าใช้จ่ายในองค์กรเพิ่มขึ้น</w:t>
            </w:r>
          </w:p>
          <w:p w:rsidR="00CB458E" w:rsidRPr="00B02B18" w:rsidRDefault="00CB458E" w:rsidP="00833A48">
            <w:pPr>
              <w:pStyle w:val="ListParagraph"/>
              <w:numPr>
                <w:ilvl w:val="0"/>
                <w:numId w:val="51"/>
              </w:numPr>
              <w:ind w:left="162" w:hanging="180"/>
              <w:jc w:val="thaiDistribute"/>
              <w:rPr>
                <w:rFonts w:ascii="BrowalliaUPC" w:hAnsi="BrowalliaUPC" w:cs="BrowalliaUPC"/>
                <w:sz w:val="28"/>
              </w:rPr>
            </w:pPr>
            <w:r w:rsidRPr="00B02B18">
              <w:rPr>
                <w:rFonts w:ascii="BrowalliaUPC" w:hAnsi="BrowalliaUPC" w:cs="BrowalliaUPC" w:hint="cs"/>
                <w:sz w:val="28"/>
                <w:cs/>
              </w:rPr>
              <w:t>ลดการใช้พลังงานในแต่ละครั้ง</w:t>
            </w:r>
          </w:p>
          <w:p w:rsidR="00CB458E" w:rsidRPr="00B02B18" w:rsidRDefault="00CB458E" w:rsidP="0011119D">
            <w:pPr>
              <w:jc w:val="thaiDistribute"/>
              <w:rPr>
                <w:rFonts w:ascii="BrowalliaUPC" w:hAnsi="BrowalliaUPC" w:cs="BrowalliaUPC"/>
                <w:color w:val="FF0000"/>
                <w:sz w:val="28"/>
              </w:rPr>
            </w:pPr>
          </w:p>
        </w:tc>
      </w:tr>
    </w:tbl>
    <w:p w:rsidR="00FD2CD8" w:rsidRDefault="00FD2CD8" w:rsidP="00FD2CD8">
      <w:pPr>
        <w:shd w:val="clear" w:color="auto" w:fill="FFFFFF"/>
        <w:spacing w:after="100" w:afterAutospacing="1" w:line="240" w:lineRule="auto"/>
        <w:outlineLvl w:val="2"/>
        <w:rPr>
          <w:rFonts w:ascii="BrowalliaUPC" w:eastAsia="Times New Roman" w:hAnsi="BrowalliaUPC" w:cs="BrowalliaUPC"/>
          <w:b/>
          <w:bCs/>
          <w:sz w:val="28"/>
        </w:rPr>
      </w:pPr>
    </w:p>
    <w:p w:rsidR="00CB458E" w:rsidRPr="00FD2CD8" w:rsidRDefault="00CB458E" w:rsidP="00FD2CD8">
      <w:pPr>
        <w:shd w:val="clear" w:color="auto" w:fill="FFFFFF"/>
        <w:spacing w:after="100" w:afterAutospacing="1" w:line="240" w:lineRule="auto"/>
        <w:outlineLvl w:val="2"/>
        <w:rPr>
          <w:rFonts w:ascii="BrowalliaUPC" w:eastAsia="Times New Roman" w:hAnsi="BrowalliaUPC" w:cs="BrowalliaUPC"/>
          <w:b/>
          <w:bCs/>
          <w:sz w:val="28"/>
        </w:rPr>
      </w:pPr>
      <w:r w:rsidRPr="00B02B18">
        <w:rPr>
          <w:rFonts w:ascii="BrowalliaUPC" w:eastAsia="Times New Roman" w:hAnsi="BrowalliaUPC" w:cs="BrowalliaUPC" w:hint="cs"/>
          <w:b/>
          <w:bCs/>
          <w:sz w:val="28"/>
          <w:cs/>
        </w:rPr>
        <w:t>ความภาคภูมิใจขององค์กร</w:t>
      </w:r>
      <w:r w:rsidR="00FD2CD8">
        <w:rPr>
          <w:rFonts w:ascii="BrowalliaUPC" w:eastAsia="Times New Roman" w:hAnsi="BrowalliaUPC" w:cs="BrowalliaUPC"/>
          <w:b/>
          <w:bCs/>
          <w:sz w:val="28"/>
        </w:rPr>
        <w:br/>
      </w:r>
      <w:r w:rsidR="00FD2CD8">
        <w:rPr>
          <w:rFonts w:ascii="BrowalliaUPC" w:eastAsia="Times New Roman" w:hAnsi="BrowalliaUPC" w:cs="BrowalliaUPC"/>
          <w:sz w:val="28"/>
        </w:rPr>
        <w:t xml:space="preserve"> </w:t>
      </w:r>
      <w:r w:rsidR="00FD2CD8">
        <w:rPr>
          <w:rFonts w:ascii="BrowalliaUPC" w:eastAsia="Times New Roman" w:hAnsi="BrowalliaUPC" w:cs="BrowalliaUPC"/>
          <w:sz w:val="28"/>
        </w:rPr>
        <w:tab/>
      </w:r>
      <w:r w:rsidRPr="00B02B18">
        <w:rPr>
          <w:rFonts w:ascii="BrowalliaUPC" w:eastAsia="Times New Roman" w:hAnsi="BrowalliaUPC" w:cs="BrowalliaUPC" w:hint="cs"/>
          <w:sz w:val="28"/>
          <w:cs/>
        </w:rPr>
        <w:t xml:space="preserve">บริษัทฯ สนับสนุนเป้าหมายที่สำคัญ </w:t>
      </w:r>
      <w:r w:rsidRPr="00B02B18">
        <w:rPr>
          <w:rFonts w:ascii="BrowalliaUPC" w:eastAsia="Times New Roman" w:hAnsi="BrowalliaUPC" w:cs="BrowalliaUPC"/>
          <w:sz w:val="28"/>
        </w:rPr>
        <w:t xml:space="preserve">17 </w:t>
      </w:r>
      <w:r w:rsidRPr="00B02B18">
        <w:rPr>
          <w:rFonts w:ascii="BrowalliaUPC" w:eastAsia="Times New Roman" w:hAnsi="BrowalliaUPC" w:cs="BrowalliaUPC" w:hint="cs"/>
          <w:sz w:val="28"/>
          <w:cs/>
        </w:rPr>
        <w:t>เป้าหมาย แต่จากการจัดลำดับความสำคัญโดยพิจารณาถึงผลกระทบต่อผู้มีส่วนได้เสีย และการดำเนินงานขององค์กร เพื่อให้ตอบสนองและสอดคล้องตามกลยุทธ์เพื่อให้บรรลุเป้าหมายที่ดำเนินการไว้ดังนี้</w:t>
      </w:r>
    </w:p>
    <w:p w:rsidR="00FD2CD8" w:rsidRDefault="00FD2CD8" w:rsidP="00CB458E">
      <w:pPr>
        <w:shd w:val="clear" w:color="auto" w:fill="FFFFFF"/>
        <w:spacing w:after="100" w:afterAutospacing="1" w:line="240" w:lineRule="auto"/>
        <w:jc w:val="thaiDistribute"/>
        <w:outlineLvl w:val="2"/>
        <w:rPr>
          <w:rFonts w:ascii="BrowalliaUPC" w:eastAsia="Times New Roman" w:hAnsi="BrowalliaUPC" w:cs="BrowalliaUPC"/>
          <w:b/>
          <w:bCs/>
          <w:sz w:val="28"/>
        </w:rPr>
      </w:pPr>
    </w:p>
    <w:p w:rsidR="00FD2CD8" w:rsidRDefault="00FD2CD8" w:rsidP="00CB458E">
      <w:pPr>
        <w:shd w:val="clear" w:color="auto" w:fill="FFFFFF"/>
        <w:spacing w:after="100" w:afterAutospacing="1" w:line="240" w:lineRule="auto"/>
        <w:jc w:val="thaiDistribute"/>
        <w:outlineLvl w:val="2"/>
        <w:rPr>
          <w:rFonts w:ascii="BrowalliaUPC" w:eastAsia="Times New Roman" w:hAnsi="BrowalliaUPC" w:cs="BrowalliaUPC"/>
          <w:b/>
          <w:bCs/>
          <w:sz w:val="28"/>
        </w:rPr>
      </w:pPr>
    </w:p>
    <w:p w:rsidR="00FD2CD8" w:rsidRDefault="00FD2CD8" w:rsidP="00CB458E">
      <w:pPr>
        <w:shd w:val="clear" w:color="auto" w:fill="FFFFFF"/>
        <w:spacing w:after="100" w:afterAutospacing="1" w:line="240" w:lineRule="auto"/>
        <w:jc w:val="thaiDistribute"/>
        <w:outlineLvl w:val="2"/>
        <w:rPr>
          <w:rFonts w:ascii="BrowalliaUPC" w:eastAsia="Times New Roman" w:hAnsi="BrowalliaUPC" w:cs="BrowalliaUPC"/>
          <w:b/>
          <w:bCs/>
          <w:sz w:val="28"/>
        </w:rPr>
      </w:pPr>
    </w:p>
    <w:p w:rsidR="00FD2CD8" w:rsidRDefault="00FD2CD8" w:rsidP="00CB458E">
      <w:pPr>
        <w:shd w:val="clear" w:color="auto" w:fill="FFFFFF"/>
        <w:spacing w:after="100" w:afterAutospacing="1" w:line="240" w:lineRule="auto"/>
        <w:jc w:val="thaiDistribute"/>
        <w:outlineLvl w:val="2"/>
        <w:rPr>
          <w:rFonts w:ascii="BrowalliaUPC" w:eastAsia="Times New Roman" w:hAnsi="BrowalliaUPC" w:cs="BrowalliaUPC"/>
          <w:b/>
          <w:bCs/>
          <w:sz w:val="28"/>
        </w:rPr>
      </w:pPr>
    </w:p>
    <w:p w:rsidR="00FD2CD8" w:rsidRDefault="00FD2CD8" w:rsidP="00CB458E">
      <w:pPr>
        <w:shd w:val="clear" w:color="auto" w:fill="FFFFFF"/>
        <w:spacing w:after="100" w:afterAutospacing="1" w:line="240" w:lineRule="auto"/>
        <w:jc w:val="thaiDistribute"/>
        <w:outlineLvl w:val="2"/>
        <w:rPr>
          <w:rFonts w:ascii="BrowalliaUPC" w:eastAsia="Times New Roman" w:hAnsi="BrowalliaUPC" w:cs="BrowalliaUPC"/>
          <w:b/>
          <w:bCs/>
          <w:sz w:val="28"/>
        </w:rPr>
      </w:pPr>
    </w:p>
    <w:p w:rsidR="00FD2CD8" w:rsidRDefault="00FD2CD8" w:rsidP="00CB458E">
      <w:pPr>
        <w:shd w:val="clear" w:color="auto" w:fill="FFFFFF"/>
        <w:spacing w:after="100" w:afterAutospacing="1" w:line="240" w:lineRule="auto"/>
        <w:jc w:val="thaiDistribute"/>
        <w:outlineLvl w:val="2"/>
        <w:rPr>
          <w:rFonts w:ascii="BrowalliaUPC" w:eastAsia="Times New Roman" w:hAnsi="BrowalliaUPC" w:cs="BrowalliaUPC"/>
          <w:b/>
          <w:bCs/>
          <w:sz w:val="28"/>
        </w:rPr>
      </w:pPr>
    </w:p>
    <w:p w:rsidR="00FD2CD8" w:rsidRDefault="00FD2CD8" w:rsidP="00CB458E">
      <w:pPr>
        <w:shd w:val="clear" w:color="auto" w:fill="FFFFFF"/>
        <w:spacing w:after="100" w:afterAutospacing="1" w:line="240" w:lineRule="auto"/>
        <w:jc w:val="thaiDistribute"/>
        <w:outlineLvl w:val="2"/>
        <w:rPr>
          <w:rFonts w:ascii="BrowalliaUPC" w:eastAsia="Times New Roman" w:hAnsi="BrowalliaUPC" w:cs="BrowalliaUPC"/>
          <w:b/>
          <w:bCs/>
          <w:sz w:val="28"/>
        </w:rPr>
      </w:pPr>
    </w:p>
    <w:p w:rsidR="00FD2CD8" w:rsidRDefault="00FD2CD8" w:rsidP="00CB458E">
      <w:pPr>
        <w:shd w:val="clear" w:color="auto" w:fill="FFFFFF"/>
        <w:spacing w:after="100" w:afterAutospacing="1" w:line="240" w:lineRule="auto"/>
        <w:jc w:val="thaiDistribute"/>
        <w:outlineLvl w:val="2"/>
        <w:rPr>
          <w:rFonts w:ascii="BrowalliaUPC" w:eastAsia="Times New Roman" w:hAnsi="BrowalliaUPC" w:cs="BrowalliaUPC"/>
          <w:b/>
          <w:bCs/>
          <w:sz w:val="28"/>
        </w:rPr>
      </w:pPr>
    </w:p>
    <w:p w:rsidR="00CB458E" w:rsidRPr="00B02B18" w:rsidRDefault="00FD2CD8" w:rsidP="00CB458E">
      <w:pPr>
        <w:shd w:val="clear" w:color="auto" w:fill="FFFFFF"/>
        <w:spacing w:after="100" w:afterAutospacing="1" w:line="240" w:lineRule="auto"/>
        <w:jc w:val="thaiDistribute"/>
        <w:outlineLvl w:val="2"/>
        <w:rPr>
          <w:rFonts w:ascii="BrowalliaUPC" w:eastAsia="Times New Roman" w:hAnsi="BrowalliaUPC" w:cs="BrowalliaUPC"/>
          <w:b/>
          <w:bCs/>
          <w:sz w:val="28"/>
        </w:rPr>
      </w:pPr>
      <w:r>
        <w:rPr>
          <w:rFonts w:ascii="BrowalliaUPC" w:eastAsia="Times New Roman" w:hAnsi="BrowalliaUPC" w:cs="BrowalliaUPC" w:hint="cs"/>
          <w:b/>
          <w:bCs/>
          <w:sz w:val="28"/>
          <w:cs/>
        </w:rPr>
        <w:lastRenderedPageBreak/>
        <w:t>ก</w:t>
      </w:r>
      <w:r w:rsidR="00CB458E" w:rsidRPr="00B02B18">
        <w:rPr>
          <w:rFonts w:ascii="BrowalliaUPC" w:eastAsia="Times New Roman" w:hAnsi="BrowalliaUPC" w:cs="BrowalliaUPC" w:hint="cs"/>
          <w:b/>
          <w:bCs/>
          <w:sz w:val="28"/>
          <w:cs/>
        </w:rPr>
        <w:t>ารสร้างความภาคภูมิใจโดยการมีส่วนร่วม</w:t>
      </w:r>
    </w:p>
    <w:tbl>
      <w:tblPr>
        <w:tblStyle w:val="TableGrid"/>
        <w:tblW w:w="0" w:type="auto"/>
        <w:shd w:val="clear" w:color="auto" w:fill="EAF1DD" w:themeFill="accent3" w:themeFillTint="33"/>
        <w:tblLook w:val="04A0"/>
      </w:tblPr>
      <w:tblGrid>
        <w:gridCol w:w="2378"/>
        <w:gridCol w:w="2326"/>
        <w:gridCol w:w="2414"/>
        <w:gridCol w:w="2343"/>
      </w:tblGrid>
      <w:tr w:rsidR="00CB458E" w:rsidRPr="00B02B18" w:rsidTr="0011119D">
        <w:trPr>
          <w:trHeight w:val="1237"/>
        </w:trPr>
        <w:tc>
          <w:tcPr>
            <w:tcW w:w="2548" w:type="dxa"/>
            <w:tcBorders>
              <w:bottom w:val="single" w:sz="4" w:space="0" w:color="auto"/>
            </w:tcBorders>
            <w:shd w:val="clear" w:color="auto" w:fill="D6E3BC" w:themeFill="accent3" w:themeFillTint="66"/>
          </w:tcPr>
          <w:p w:rsidR="00CB458E" w:rsidRPr="00B02B18" w:rsidRDefault="00FD2CD8" w:rsidP="0011119D">
            <w:pPr>
              <w:spacing w:after="100" w:afterAutospacing="1"/>
              <w:outlineLvl w:val="2"/>
              <w:rPr>
                <w:rFonts w:ascii="BrowalliaUPC" w:eastAsia="Times New Roman" w:hAnsi="BrowalliaUPC" w:cs="BrowalliaUPC"/>
                <w:b/>
                <w:bCs/>
                <w:sz w:val="28"/>
              </w:rPr>
            </w:pPr>
            <w:r>
              <w:rPr>
                <w:rFonts w:hint="cs"/>
                <w:noProof/>
                <w:sz w:val="28"/>
              </w:rPr>
              <w:drawing>
                <wp:anchor distT="0" distB="0" distL="114300" distR="114300" simplePos="0" relativeHeight="251841536" behindDoc="0" locked="0" layoutInCell="1" allowOverlap="1">
                  <wp:simplePos x="0" y="0"/>
                  <wp:positionH relativeFrom="column">
                    <wp:posOffset>535940</wp:posOffset>
                  </wp:positionH>
                  <wp:positionV relativeFrom="paragraph">
                    <wp:posOffset>708025</wp:posOffset>
                  </wp:positionV>
                  <wp:extent cx="334645" cy="329565"/>
                  <wp:effectExtent l="19050" t="0" r="8255" b="0"/>
                  <wp:wrapNone/>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334645" cy="329565"/>
                          </a:xfrm>
                          <a:prstGeom prst="rect">
                            <a:avLst/>
                          </a:prstGeom>
                          <a:noFill/>
                          <a:ln>
                            <a:noFill/>
                          </a:ln>
                        </pic:spPr>
                      </pic:pic>
                    </a:graphicData>
                  </a:graphic>
                </wp:anchor>
              </w:drawing>
            </w:r>
            <w:r>
              <w:rPr>
                <w:rFonts w:hint="cs"/>
                <w:noProof/>
                <w:sz w:val="28"/>
              </w:rPr>
              <w:drawing>
                <wp:anchor distT="0" distB="0" distL="114300" distR="114300" simplePos="0" relativeHeight="251842560" behindDoc="0" locked="0" layoutInCell="1" allowOverlap="1">
                  <wp:simplePos x="0" y="0"/>
                  <wp:positionH relativeFrom="column">
                    <wp:posOffset>870585</wp:posOffset>
                  </wp:positionH>
                  <wp:positionV relativeFrom="paragraph">
                    <wp:posOffset>718820</wp:posOffset>
                  </wp:positionV>
                  <wp:extent cx="331470" cy="318770"/>
                  <wp:effectExtent l="19050" t="0" r="0" b="0"/>
                  <wp:wrapNone/>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331470" cy="318770"/>
                          </a:xfrm>
                          <a:prstGeom prst="rect">
                            <a:avLst/>
                          </a:prstGeom>
                          <a:noFill/>
                          <a:ln>
                            <a:noFill/>
                          </a:ln>
                        </pic:spPr>
                      </pic:pic>
                    </a:graphicData>
                  </a:graphic>
                </wp:anchor>
              </w:drawing>
            </w:r>
            <w:r w:rsidR="00CB458E" w:rsidRPr="00B02B18">
              <w:rPr>
                <w:rFonts w:ascii="BrowalliaUPC" w:eastAsia="Times New Roman" w:hAnsi="BrowalliaUPC" w:cs="BrowalliaUPC"/>
                <w:b/>
                <w:bCs/>
                <w:sz w:val="28"/>
                <w:cs/>
              </w:rPr>
              <w:t>สร้างความมั่นคงทางเทคโนโลยีและพนักงานสร้างคุณค่าเพิ่มให้กับประเทศ</w:t>
            </w:r>
            <w:r w:rsidR="00CB458E" w:rsidRPr="00B02B18">
              <w:rPr>
                <w:rFonts w:ascii="BrowalliaUPC" w:eastAsia="Times New Roman" w:hAnsi="BrowalliaUPC" w:cs="BrowalliaUPC" w:hint="cs"/>
                <w:b/>
                <w:bCs/>
                <w:sz w:val="28"/>
                <w:cs/>
              </w:rPr>
              <w:t xml:space="preserve">    </w:t>
            </w:r>
          </w:p>
        </w:tc>
        <w:tc>
          <w:tcPr>
            <w:tcW w:w="2548" w:type="dxa"/>
            <w:shd w:val="clear" w:color="auto" w:fill="D6E3BC" w:themeFill="accent3" w:themeFillTint="66"/>
          </w:tcPr>
          <w:p w:rsidR="00CB458E" w:rsidRPr="00B02B18" w:rsidRDefault="00FD2CD8" w:rsidP="0011119D">
            <w:pPr>
              <w:spacing w:after="100" w:afterAutospacing="1"/>
              <w:outlineLvl w:val="2"/>
              <w:rPr>
                <w:rFonts w:ascii="BrowalliaUPC" w:eastAsia="Times New Roman" w:hAnsi="BrowalliaUPC" w:cs="BrowalliaUPC"/>
                <w:b/>
                <w:bCs/>
                <w:sz w:val="28"/>
              </w:rPr>
            </w:pPr>
            <w:r>
              <w:rPr>
                <w:noProof/>
                <w:sz w:val="28"/>
              </w:rPr>
              <w:drawing>
                <wp:anchor distT="0" distB="0" distL="114300" distR="114300" simplePos="0" relativeHeight="251843584" behindDoc="0" locked="0" layoutInCell="1" allowOverlap="1">
                  <wp:simplePos x="0" y="0"/>
                  <wp:positionH relativeFrom="column">
                    <wp:posOffset>343535</wp:posOffset>
                  </wp:positionH>
                  <wp:positionV relativeFrom="paragraph">
                    <wp:posOffset>739775</wp:posOffset>
                  </wp:positionV>
                  <wp:extent cx="330835" cy="318770"/>
                  <wp:effectExtent l="19050" t="0" r="0" b="0"/>
                  <wp:wrapNone/>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330835" cy="318770"/>
                          </a:xfrm>
                          <a:prstGeom prst="rect">
                            <a:avLst/>
                          </a:prstGeom>
                          <a:noFill/>
                          <a:ln>
                            <a:noFill/>
                          </a:ln>
                        </pic:spPr>
                      </pic:pic>
                    </a:graphicData>
                  </a:graphic>
                </wp:anchor>
              </w:drawing>
            </w:r>
            <w:r w:rsidR="00EE2703" w:rsidRPr="00EE2703">
              <w:rPr>
                <w:rFonts w:eastAsiaTheme="minorEastAsia"/>
                <w:noProof/>
                <w:sz w:val="28"/>
              </w:rPr>
              <w:pict>
                <v:shape id="_x0000_s1391" type="#_x0000_t75" style="position:absolute;margin-left:53.1pt;margin-top:57.45pt;width:26.5pt;height:25.65pt;z-index:251844608;mso-position-horizontal-relative:text;mso-position-vertical-relative:text">
                  <v:imagedata r:id="rId172" o:title=""/>
                </v:shape>
                <o:OLEObject Type="Embed" ProgID="PBrush" ShapeID="_x0000_s1391" DrawAspect="Content" ObjectID="_1615119454" r:id="rId173"/>
              </w:pict>
            </w:r>
            <w:r w:rsidR="00CB458E" w:rsidRPr="00B02B18">
              <w:rPr>
                <w:rFonts w:ascii="BrowalliaUPC" w:eastAsia="Times New Roman" w:hAnsi="BrowalliaUPC" w:cs="BrowalliaUPC"/>
                <w:b/>
                <w:bCs/>
                <w:sz w:val="28"/>
                <w:cs/>
              </w:rPr>
              <w:t>ดำเนินธุรกิจด้วยความโปร่งใสและมีธรรมาภิบาล</w:t>
            </w:r>
          </w:p>
          <w:p w:rsidR="00CB458E" w:rsidRPr="00B02B18" w:rsidRDefault="00CB458E" w:rsidP="0011119D">
            <w:pPr>
              <w:rPr>
                <w:rFonts w:ascii="BrowalliaUPC" w:eastAsia="Times New Roman" w:hAnsi="BrowalliaUPC" w:cs="BrowalliaUPC"/>
                <w:sz w:val="28"/>
              </w:rPr>
            </w:pPr>
          </w:p>
        </w:tc>
        <w:tc>
          <w:tcPr>
            <w:tcW w:w="2548" w:type="dxa"/>
            <w:shd w:val="clear" w:color="auto" w:fill="D6E3BC" w:themeFill="accent3" w:themeFillTint="66"/>
          </w:tcPr>
          <w:p w:rsidR="00CB458E" w:rsidRPr="00B02B18" w:rsidRDefault="00EE2703" w:rsidP="0011119D">
            <w:pPr>
              <w:spacing w:after="100" w:afterAutospacing="1"/>
              <w:outlineLvl w:val="2"/>
              <w:rPr>
                <w:rFonts w:ascii="BrowalliaUPC" w:eastAsia="Times New Roman" w:hAnsi="BrowalliaUPC" w:cs="BrowalliaUPC"/>
                <w:b/>
                <w:bCs/>
                <w:sz w:val="28"/>
              </w:rPr>
            </w:pPr>
            <w:r w:rsidRPr="00EE2703">
              <w:rPr>
                <w:rFonts w:eastAsiaTheme="minorEastAsia"/>
                <w:noProof/>
                <w:sz w:val="28"/>
              </w:rPr>
              <w:pict>
                <v:shape id="_x0000_s1390" type="#_x0000_t75" style="position:absolute;margin-left:59.45pt;margin-top:57.6pt;width:26pt;height:26pt;z-index:251847680;mso-position-horizontal-relative:text;mso-position-vertical-relative:text">
                  <v:imagedata r:id="rId174" o:title=""/>
                </v:shape>
                <o:OLEObject Type="Embed" ProgID="PBrush" ShapeID="_x0000_s1390" DrawAspect="Content" ObjectID="_1615119455" r:id="rId175"/>
              </w:pict>
            </w:r>
            <w:r w:rsidRPr="00EE2703">
              <w:rPr>
                <w:rFonts w:eastAsiaTheme="minorEastAsia"/>
                <w:noProof/>
                <w:sz w:val="28"/>
              </w:rPr>
              <w:pict>
                <v:shape id="_x0000_s1389" type="#_x0000_t75" style="position:absolute;margin-left:30.45pt;margin-top:57.45pt;width:29pt;height:25.65pt;z-index:251846656;mso-position-horizontal-relative:text;mso-position-vertical-relative:text">
                  <v:imagedata r:id="rId176" o:title=""/>
                </v:shape>
                <o:OLEObject Type="Embed" ProgID="PBrush" ShapeID="_x0000_s1389" DrawAspect="Content" ObjectID="_1615119456" r:id="rId177"/>
              </w:pict>
            </w:r>
            <w:r w:rsidRPr="00EE2703">
              <w:rPr>
                <w:rFonts w:eastAsiaTheme="minorEastAsia"/>
                <w:noProof/>
                <w:sz w:val="28"/>
              </w:rPr>
              <w:pict>
                <v:shape id="_x0000_s1388" type="#_x0000_t75" style="position:absolute;margin-left:4.1pt;margin-top:57.6pt;width:26.35pt;height:25.65pt;z-index:251845632;mso-position-horizontal-relative:text;mso-position-vertical-relative:text">
                  <v:imagedata r:id="rId178" o:title=""/>
                </v:shape>
                <o:OLEObject Type="Embed" ProgID="PBrush" ShapeID="_x0000_s1388" DrawAspect="Content" ObjectID="_1615119457" r:id="rId179"/>
              </w:pict>
            </w:r>
            <w:r w:rsidR="00CB458E" w:rsidRPr="00B02B18">
              <w:rPr>
                <w:rFonts w:ascii="BrowalliaUPC" w:eastAsia="Times New Roman" w:hAnsi="BrowalliaUPC" w:cs="BrowalliaUPC"/>
                <w:b/>
                <w:bCs/>
                <w:sz w:val="28"/>
                <w:cs/>
              </w:rPr>
              <w:t>ส่งเสริมการสร้างคุณค่าร่วมให้แก่สังคมและรับผิดชอบต่อสิ่งแวดล้อม</w:t>
            </w:r>
          </w:p>
          <w:p w:rsidR="00CB458E" w:rsidRPr="00B02B18" w:rsidRDefault="00CB458E" w:rsidP="0011119D">
            <w:pPr>
              <w:spacing w:after="100" w:afterAutospacing="1"/>
              <w:outlineLvl w:val="2"/>
              <w:rPr>
                <w:rFonts w:ascii="BrowalliaUPC" w:eastAsia="Times New Roman" w:hAnsi="BrowalliaUPC" w:cs="BrowalliaUPC"/>
                <w:b/>
                <w:bCs/>
                <w:sz w:val="28"/>
              </w:rPr>
            </w:pPr>
          </w:p>
        </w:tc>
        <w:tc>
          <w:tcPr>
            <w:tcW w:w="2548" w:type="dxa"/>
            <w:shd w:val="clear" w:color="auto" w:fill="D6E3BC" w:themeFill="accent3" w:themeFillTint="66"/>
          </w:tcPr>
          <w:p w:rsidR="00CB458E" w:rsidRPr="00B02B18" w:rsidRDefault="00FD2CD8" w:rsidP="0011119D">
            <w:pPr>
              <w:spacing w:after="100" w:afterAutospacing="1"/>
              <w:outlineLvl w:val="2"/>
              <w:rPr>
                <w:rFonts w:ascii="BrowalliaUPC" w:eastAsia="Times New Roman" w:hAnsi="BrowalliaUPC" w:cs="BrowalliaUPC"/>
                <w:b/>
                <w:bCs/>
                <w:sz w:val="28"/>
              </w:rPr>
            </w:pPr>
            <w:r>
              <w:rPr>
                <w:rFonts w:ascii="BrowalliaUPC" w:eastAsia="Times New Roman" w:hAnsi="BrowalliaUPC" w:cs="BrowalliaUPC" w:hint="cs"/>
                <w:b/>
                <w:bCs/>
                <w:noProof/>
                <w:sz w:val="28"/>
              </w:rPr>
              <w:drawing>
                <wp:anchor distT="0" distB="0" distL="114300" distR="114300" simplePos="0" relativeHeight="251849728" behindDoc="0" locked="0" layoutInCell="1" allowOverlap="1">
                  <wp:simplePos x="0" y="0"/>
                  <wp:positionH relativeFrom="column">
                    <wp:posOffset>704850</wp:posOffset>
                  </wp:positionH>
                  <wp:positionV relativeFrom="paragraph">
                    <wp:posOffset>750570</wp:posOffset>
                  </wp:positionV>
                  <wp:extent cx="330835" cy="318770"/>
                  <wp:effectExtent l="19050" t="0" r="0" b="0"/>
                  <wp:wrapNone/>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330835" cy="318770"/>
                          </a:xfrm>
                          <a:prstGeom prst="rect">
                            <a:avLst/>
                          </a:prstGeom>
                          <a:noFill/>
                          <a:ln>
                            <a:noFill/>
                          </a:ln>
                        </pic:spPr>
                      </pic:pic>
                    </a:graphicData>
                  </a:graphic>
                </wp:anchor>
              </w:drawing>
            </w:r>
            <w:r>
              <w:rPr>
                <w:rFonts w:ascii="BrowalliaUPC" w:eastAsia="Times New Roman" w:hAnsi="BrowalliaUPC" w:cs="BrowalliaUPC" w:hint="cs"/>
                <w:b/>
                <w:bCs/>
                <w:noProof/>
                <w:sz w:val="28"/>
              </w:rPr>
              <w:drawing>
                <wp:anchor distT="0" distB="0" distL="114300" distR="114300" simplePos="0" relativeHeight="251848704" behindDoc="0" locked="0" layoutInCell="1" allowOverlap="1">
                  <wp:simplePos x="0" y="0"/>
                  <wp:positionH relativeFrom="column">
                    <wp:posOffset>372110</wp:posOffset>
                  </wp:positionH>
                  <wp:positionV relativeFrom="paragraph">
                    <wp:posOffset>739775</wp:posOffset>
                  </wp:positionV>
                  <wp:extent cx="335280" cy="329565"/>
                  <wp:effectExtent l="19050" t="0" r="7620" b="0"/>
                  <wp:wrapNone/>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335280" cy="329565"/>
                          </a:xfrm>
                          <a:prstGeom prst="rect">
                            <a:avLst/>
                          </a:prstGeom>
                          <a:noFill/>
                          <a:ln>
                            <a:noFill/>
                          </a:ln>
                        </pic:spPr>
                      </pic:pic>
                    </a:graphicData>
                  </a:graphic>
                </wp:anchor>
              </w:drawing>
            </w:r>
            <w:r w:rsidR="00CB458E" w:rsidRPr="00B02B18">
              <w:rPr>
                <w:rFonts w:ascii="BrowalliaUPC" w:eastAsia="Times New Roman" w:hAnsi="BrowalliaUPC" w:cs="BrowalliaUPC" w:hint="cs"/>
                <w:b/>
                <w:bCs/>
                <w:sz w:val="28"/>
                <w:cs/>
              </w:rPr>
              <w:t>การขยายการเติบโตและบริหารการลงทุนของทุกกลุ่มธุรกิจ</w:t>
            </w:r>
          </w:p>
        </w:tc>
      </w:tr>
      <w:tr w:rsidR="00CB458E" w:rsidRPr="00B02B18" w:rsidTr="0011119D">
        <w:trPr>
          <w:trHeight w:val="213"/>
        </w:trPr>
        <w:tc>
          <w:tcPr>
            <w:tcW w:w="2548" w:type="dxa"/>
            <w:tcBorders>
              <w:bottom w:val="nil"/>
            </w:tcBorders>
            <w:shd w:val="clear" w:color="auto" w:fill="EAF1DD" w:themeFill="accent3" w:themeFillTint="33"/>
          </w:tcPr>
          <w:p w:rsidR="00CB458E" w:rsidRPr="00B02B18" w:rsidRDefault="00CB458E" w:rsidP="0011119D">
            <w:pPr>
              <w:spacing w:after="100" w:afterAutospacing="1"/>
              <w:jc w:val="center"/>
              <w:outlineLvl w:val="2"/>
              <w:rPr>
                <w:rFonts w:ascii="BrowalliaUPC" w:eastAsia="Times New Roman" w:hAnsi="BrowalliaUPC" w:cs="BrowalliaUPC"/>
                <w:b/>
                <w:bCs/>
                <w:sz w:val="28"/>
              </w:rPr>
            </w:pPr>
            <w:r w:rsidRPr="00B02B18">
              <w:rPr>
                <w:rFonts w:ascii="BrowalliaUPC" w:eastAsia="Times New Roman" w:hAnsi="BrowalliaUPC" w:cs="BrowalliaUPC"/>
                <w:b/>
                <w:bCs/>
                <w:sz w:val="28"/>
                <w:cs/>
              </w:rPr>
              <w:t>ผลการดำเนินงาน</w:t>
            </w:r>
          </w:p>
        </w:tc>
        <w:tc>
          <w:tcPr>
            <w:tcW w:w="2548" w:type="dxa"/>
            <w:vMerge w:val="restart"/>
            <w:shd w:val="clear" w:color="auto" w:fill="EAF1DD" w:themeFill="accent3" w:themeFillTint="33"/>
          </w:tcPr>
          <w:p w:rsidR="00CB458E" w:rsidRPr="00B02B18" w:rsidRDefault="00CB458E" w:rsidP="0011119D">
            <w:pPr>
              <w:jc w:val="center"/>
              <w:rPr>
                <w:rFonts w:ascii="BrowalliaUPC" w:eastAsia="Times New Roman" w:hAnsi="BrowalliaUPC" w:cs="BrowalliaUPC"/>
                <w:b/>
                <w:bCs/>
                <w:sz w:val="28"/>
              </w:rPr>
            </w:pPr>
            <w:r w:rsidRPr="00B02B18">
              <w:rPr>
                <w:rFonts w:ascii="BrowalliaUPC" w:eastAsia="Times New Roman" w:hAnsi="BrowalliaUPC" w:cs="BrowalliaUPC"/>
                <w:b/>
                <w:bCs/>
                <w:sz w:val="28"/>
                <w:cs/>
              </w:rPr>
              <w:t>ผลการดำเนินงาน</w:t>
            </w:r>
          </w:p>
          <w:p w:rsidR="00CB458E" w:rsidRPr="00B02B18" w:rsidRDefault="00CB458E" w:rsidP="00833A48">
            <w:pPr>
              <w:pStyle w:val="ListParagraph"/>
              <w:numPr>
                <w:ilvl w:val="0"/>
                <w:numId w:val="36"/>
              </w:numPr>
              <w:tabs>
                <w:tab w:val="left" w:pos="0"/>
                <w:tab w:val="left" w:pos="62"/>
              </w:tabs>
              <w:ind w:left="152" w:hanging="180"/>
              <w:rPr>
                <w:rFonts w:ascii="BrowalliaUPC" w:hAnsi="BrowalliaUPC" w:cs="BrowalliaUPC"/>
                <w:sz w:val="28"/>
              </w:rPr>
            </w:pPr>
            <w:r w:rsidRPr="00B02B18">
              <w:rPr>
                <w:rFonts w:ascii="BrowalliaUPC" w:hAnsi="BrowalliaUPC" w:cs="BrowalliaUPC" w:hint="cs"/>
                <w:sz w:val="28"/>
                <w:cs/>
              </w:rPr>
              <w:t xml:space="preserve">  กำหนดระเบียบและข้อกำหนดของกฎหมายการต่อต้านทุจริตคอร์รัปชั่น บทบาทหน้าที่และ   ความรับผิดชอบ</w:t>
            </w:r>
          </w:p>
          <w:p w:rsidR="00CB458E" w:rsidRPr="00B02B18" w:rsidRDefault="00CB458E" w:rsidP="00833A48">
            <w:pPr>
              <w:pStyle w:val="ListParagraph"/>
              <w:numPr>
                <w:ilvl w:val="0"/>
                <w:numId w:val="36"/>
              </w:numPr>
              <w:tabs>
                <w:tab w:val="left" w:pos="0"/>
                <w:tab w:val="left" w:pos="62"/>
              </w:tabs>
              <w:ind w:left="152" w:hanging="180"/>
              <w:rPr>
                <w:rFonts w:ascii="BrowalliaUPC" w:hAnsi="BrowalliaUPC" w:cs="BrowalliaUPC"/>
                <w:sz w:val="28"/>
              </w:rPr>
            </w:pPr>
            <w:r w:rsidRPr="00B02B18">
              <w:rPr>
                <w:rFonts w:ascii="BrowalliaUPC" w:hAnsi="BrowalliaUPC" w:cs="BrowalliaUPC" w:hint="cs"/>
                <w:sz w:val="28"/>
                <w:cs/>
              </w:rPr>
              <w:t xml:space="preserve">  ลงนามประกาศเข้าร่วมโครงการแนวร่วมปฏิบัติของภาคเอกชนไทยในการต่อต้านการทุจริต</w:t>
            </w:r>
          </w:p>
          <w:p w:rsidR="00CB458E" w:rsidRPr="00B02B18" w:rsidRDefault="00CB458E" w:rsidP="0011119D">
            <w:pPr>
              <w:pStyle w:val="ListParagraph"/>
              <w:tabs>
                <w:tab w:val="left" w:pos="0"/>
                <w:tab w:val="left" w:pos="62"/>
              </w:tabs>
              <w:ind w:left="152"/>
              <w:rPr>
                <w:rFonts w:ascii="BrowalliaUPC" w:hAnsi="BrowalliaUPC" w:cs="BrowalliaUPC"/>
                <w:sz w:val="28"/>
              </w:rPr>
            </w:pPr>
          </w:p>
        </w:tc>
        <w:tc>
          <w:tcPr>
            <w:tcW w:w="2548" w:type="dxa"/>
            <w:vMerge w:val="restart"/>
            <w:shd w:val="clear" w:color="auto" w:fill="EAF1DD" w:themeFill="accent3" w:themeFillTint="33"/>
          </w:tcPr>
          <w:p w:rsidR="00CB458E" w:rsidRPr="00B02B18" w:rsidRDefault="00CB458E" w:rsidP="0011119D">
            <w:pPr>
              <w:jc w:val="center"/>
              <w:rPr>
                <w:rFonts w:ascii="BrowalliaUPC" w:eastAsia="Times New Roman" w:hAnsi="BrowalliaUPC" w:cs="BrowalliaUPC"/>
                <w:b/>
                <w:bCs/>
                <w:sz w:val="28"/>
              </w:rPr>
            </w:pPr>
            <w:r w:rsidRPr="00B02B18">
              <w:rPr>
                <w:rFonts w:ascii="BrowalliaUPC" w:eastAsia="Times New Roman" w:hAnsi="BrowalliaUPC" w:cs="BrowalliaUPC"/>
                <w:b/>
                <w:bCs/>
                <w:sz w:val="28"/>
                <w:cs/>
              </w:rPr>
              <w:t>ผลการดำเนินงาน</w:t>
            </w:r>
          </w:p>
          <w:p w:rsidR="00CB458E" w:rsidRPr="00B02B18" w:rsidRDefault="00CB458E" w:rsidP="00833A48">
            <w:pPr>
              <w:pStyle w:val="ListParagraph"/>
              <w:numPr>
                <w:ilvl w:val="0"/>
                <w:numId w:val="38"/>
              </w:numPr>
              <w:ind w:left="124" w:hanging="180"/>
              <w:rPr>
                <w:rFonts w:ascii="BrowalliaUPC" w:hAnsi="BrowalliaUPC" w:cs="BrowalliaUPC"/>
                <w:sz w:val="28"/>
              </w:rPr>
            </w:pPr>
            <w:r w:rsidRPr="00B02B18">
              <w:rPr>
                <w:rFonts w:ascii="BrowalliaUPC" w:hAnsi="BrowalliaUPC" w:cs="BrowalliaUPC" w:hint="cs"/>
                <w:sz w:val="28"/>
                <w:cs/>
              </w:rPr>
              <w:t>ร่วมมือกับบริษัท สกายโอนิค คอร์ปอเรชั่น ณ ประเทศสหรัฐอเมริกา ลงทุนและออกแบบก่อสร้างโครงการดักจับก๊าซคาร์บอนไดออกไซด์ เพื่อแปรรูปเป็นสารประกอบคาร์บอเนตและเคมีภัณฑ์</w:t>
            </w:r>
          </w:p>
          <w:p w:rsidR="00CB458E" w:rsidRPr="00B02B18" w:rsidRDefault="00CB458E" w:rsidP="00833A48">
            <w:pPr>
              <w:pStyle w:val="ListParagraph"/>
              <w:numPr>
                <w:ilvl w:val="0"/>
                <w:numId w:val="38"/>
              </w:numPr>
              <w:ind w:left="124" w:hanging="180"/>
              <w:rPr>
                <w:rFonts w:ascii="BrowalliaUPC" w:hAnsi="BrowalliaUPC" w:cs="BrowalliaUPC"/>
                <w:sz w:val="28"/>
              </w:rPr>
            </w:pPr>
            <w:r w:rsidRPr="00B02B18">
              <w:rPr>
                <w:rFonts w:ascii="BrowalliaUPC" w:hAnsi="BrowalliaUPC" w:cs="BrowalliaUPC" w:hint="cs"/>
                <w:sz w:val="28"/>
                <w:cs/>
              </w:rPr>
              <w:t xml:space="preserve">ร่วมมือกับบริษัท สยาม โซล่าร์ เพาเวอร์ จำกัด (มหาชน)และบริษัท โตเกียว อิเลคตรอน ณ ประเทศญี่ปุ่น ร่วมกันทดลองใช้ต้นแบบระบบ </w:t>
            </w:r>
            <w:r w:rsidRPr="00B02B18">
              <w:rPr>
                <w:rFonts w:ascii="BrowalliaUPC" w:hAnsi="BrowalliaUPC" w:cs="BrowalliaUPC"/>
                <w:sz w:val="28"/>
              </w:rPr>
              <w:t>DDS</w:t>
            </w:r>
            <w:r w:rsidRPr="00B02B18">
              <w:rPr>
                <w:rFonts w:ascii="BrowalliaUPC" w:hAnsi="BrowalliaUPC" w:cs="BrowalliaUPC" w:hint="cs"/>
                <w:sz w:val="28"/>
                <w:cs/>
              </w:rPr>
              <w:t xml:space="preserve"> </w:t>
            </w:r>
            <w:r w:rsidRPr="00B02B18">
              <w:rPr>
                <w:rFonts w:ascii="BrowalliaUPC" w:hAnsi="BrowalliaUPC" w:cs="BrowalliaUPC"/>
                <w:sz w:val="28"/>
              </w:rPr>
              <w:t>(Dust Detect System)</w:t>
            </w:r>
            <w:r w:rsidRPr="00B02B18">
              <w:rPr>
                <w:rFonts w:ascii="BrowalliaUPC" w:hAnsi="BrowalliaUPC" w:cs="BrowalliaUPC" w:hint="cs"/>
                <w:sz w:val="28"/>
                <w:cs/>
              </w:rPr>
              <w:t xml:space="preserve"> สำหรับโรงไฟฟ้าพลังงานแสงอาทิตย์ เพื่อบันทึกและวิเคราะห์ผลของฝุ่นละอองต่อการผลิตไฟฟ้า</w:t>
            </w:r>
          </w:p>
          <w:p w:rsidR="00CB458E" w:rsidRPr="00B02B18" w:rsidRDefault="00CB458E" w:rsidP="00833A48">
            <w:pPr>
              <w:pStyle w:val="ListParagraph"/>
              <w:numPr>
                <w:ilvl w:val="0"/>
                <w:numId w:val="38"/>
              </w:numPr>
              <w:ind w:left="124" w:hanging="180"/>
              <w:rPr>
                <w:rFonts w:ascii="BrowalliaUPC" w:hAnsi="BrowalliaUPC" w:cs="BrowalliaUPC"/>
                <w:sz w:val="28"/>
              </w:rPr>
            </w:pPr>
            <w:r w:rsidRPr="00B02B18">
              <w:rPr>
                <w:rFonts w:ascii="BrowalliaUPC" w:hAnsi="BrowalliaUPC" w:cs="BrowalliaUPC" w:hint="cs"/>
                <w:sz w:val="28"/>
                <w:cs/>
              </w:rPr>
              <w:t>ร่วมมือกับบริษัท พรวิไล จำกัด พัฒนาโครงการผลิตไฟฟ้าใช้น้ำเสียจากโรงงานเอทานอลเพื่อผลิตก๊าซชีวิภาพ</w:t>
            </w:r>
          </w:p>
          <w:p w:rsidR="00CB458E" w:rsidRPr="00B02B18" w:rsidRDefault="00CB458E" w:rsidP="00833A48">
            <w:pPr>
              <w:pStyle w:val="ListParagraph"/>
              <w:numPr>
                <w:ilvl w:val="0"/>
                <w:numId w:val="38"/>
              </w:numPr>
              <w:ind w:left="124" w:hanging="180"/>
              <w:rPr>
                <w:rFonts w:ascii="BrowalliaUPC" w:hAnsi="BrowalliaUPC" w:cs="BrowalliaUPC"/>
                <w:sz w:val="28"/>
              </w:rPr>
            </w:pPr>
            <w:r w:rsidRPr="00B02B18">
              <w:rPr>
                <w:rFonts w:ascii="BrowalliaUPC" w:hAnsi="BrowalliaUPC" w:cs="BrowalliaUPC" w:hint="cs"/>
                <w:sz w:val="28"/>
                <w:cs/>
              </w:rPr>
              <w:t>ร่วมมือกับพันธมิตรทางธุรกิจในประเทศและ</w:t>
            </w:r>
            <w:r w:rsidRPr="00B02B18">
              <w:rPr>
                <w:rFonts w:ascii="BrowalliaUPC" w:hAnsi="BrowalliaUPC" w:cs="BrowalliaUPC" w:hint="cs"/>
                <w:sz w:val="28"/>
                <w:cs/>
              </w:rPr>
              <w:lastRenderedPageBreak/>
              <w:t>ต่างประเทศพัฒนาโครงการปรับปรุงคุณภาพของชีวมวล เพื่อใช้เป็นเชื้อเพลิง ร่วมในโรงไฟฟ้าถ่านหินลดการปลดปล่อยก๊าซคาร์บอนไดออกไซด์</w:t>
            </w:r>
          </w:p>
        </w:tc>
        <w:tc>
          <w:tcPr>
            <w:tcW w:w="2548" w:type="dxa"/>
            <w:vMerge w:val="restart"/>
            <w:shd w:val="clear" w:color="auto" w:fill="EAF1DD" w:themeFill="accent3" w:themeFillTint="33"/>
          </w:tcPr>
          <w:p w:rsidR="00CB458E" w:rsidRPr="00B02B18" w:rsidRDefault="00CB458E" w:rsidP="0011119D">
            <w:pPr>
              <w:jc w:val="center"/>
              <w:rPr>
                <w:rFonts w:ascii="BrowalliaUPC" w:eastAsia="Times New Roman" w:hAnsi="BrowalliaUPC" w:cs="BrowalliaUPC"/>
                <w:b/>
                <w:bCs/>
                <w:sz w:val="28"/>
              </w:rPr>
            </w:pPr>
            <w:r w:rsidRPr="00B02B18">
              <w:rPr>
                <w:rFonts w:ascii="BrowalliaUPC" w:eastAsia="Times New Roman" w:hAnsi="BrowalliaUPC" w:cs="BrowalliaUPC"/>
                <w:b/>
                <w:bCs/>
                <w:sz w:val="28"/>
                <w:cs/>
              </w:rPr>
              <w:lastRenderedPageBreak/>
              <w:t>ผลการดำเนินงาน</w:t>
            </w:r>
          </w:p>
          <w:p w:rsidR="00CB458E" w:rsidRPr="00B02B18" w:rsidRDefault="00CB458E" w:rsidP="00833A48">
            <w:pPr>
              <w:pStyle w:val="ListParagraph"/>
              <w:numPr>
                <w:ilvl w:val="0"/>
                <w:numId w:val="39"/>
              </w:numPr>
              <w:ind w:left="186" w:hanging="186"/>
              <w:rPr>
                <w:rFonts w:ascii="BrowalliaUPC" w:hAnsi="BrowalliaUPC" w:cs="BrowalliaUPC"/>
                <w:sz w:val="28"/>
              </w:rPr>
            </w:pPr>
            <w:r w:rsidRPr="00B02B18">
              <w:rPr>
                <w:rFonts w:ascii="BrowalliaUPC" w:hAnsi="BrowalliaUPC" w:cs="BrowalliaUPC" w:hint="cs"/>
                <w:sz w:val="28"/>
                <w:cs/>
              </w:rPr>
              <w:t xml:space="preserve">ขยายโอกาสโดยยกระดับการให้บริการเข้าสู่การเป็น </w:t>
            </w:r>
            <w:r w:rsidRPr="00B02B18">
              <w:rPr>
                <w:rFonts w:ascii="BrowalliaUPC" w:hAnsi="BrowalliaUPC" w:cs="BrowalliaUPC"/>
                <w:sz w:val="28"/>
              </w:rPr>
              <w:t xml:space="preserve">Regional EPC Contractor </w:t>
            </w:r>
            <w:r w:rsidRPr="00B02B18">
              <w:rPr>
                <w:rFonts w:ascii="BrowalliaUPC" w:hAnsi="BrowalliaUPC" w:cs="BrowalliaUPC" w:hint="cs"/>
                <w:sz w:val="28"/>
                <w:cs/>
              </w:rPr>
              <w:t>เพื่อรับงานโครงการที่มีมูลค่าสูงในต่างประเทศ เช่น ประเทศเวียดนาม จีน สหรัฐอเมริกา มาเลเซีย สหภาพเมียนมาร์ ฟิลิปปินส์ และกลุ่มประเทศตะวันออกกลาง</w:t>
            </w:r>
          </w:p>
        </w:tc>
      </w:tr>
      <w:tr w:rsidR="00CB458E" w:rsidRPr="00B02B18" w:rsidTr="0011119D">
        <w:trPr>
          <w:trHeight w:val="5800"/>
        </w:trPr>
        <w:tc>
          <w:tcPr>
            <w:tcW w:w="2548" w:type="dxa"/>
            <w:tcBorders>
              <w:top w:val="nil"/>
            </w:tcBorders>
            <w:shd w:val="clear" w:color="auto" w:fill="EAF1DD" w:themeFill="accent3" w:themeFillTint="33"/>
          </w:tcPr>
          <w:p w:rsidR="00CB458E" w:rsidRPr="00B02B18" w:rsidRDefault="00CB458E" w:rsidP="00833A48">
            <w:pPr>
              <w:pStyle w:val="ListParagraph"/>
              <w:numPr>
                <w:ilvl w:val="0"/>
                <w:numId w:val="37"/>
              </w:numPr>
              <w:spacing w:after="100" w:afterAutospacing="1"/>
              <w:ind w:left="180" w:hanging="180"/>
              <w:outlineLvl w:val="2"/>
              <w:rPr>
                <w:rFonts w:ascii="BrowalliaUPC" w:eastAsia="Times New Roman" w:hAnsi="BrowalliaUPC" w:cs="BrowalliaUPC"/>
                <w:b/>
                <w:bCs/>
                <w:sz w:val="28"/>
              </w:rPr>
            </w:pPr>
            <w:r w:rsidRPr="00B02B18">
              <w:rPr>
                <w:rFonts w:ascii="BrowalliaUPC" w:eastAsia="Times New Roman" w:hAnsi="BrowalliaUPC" w:cs="BrowalliaUPC"/>
                <w:sz w:val="28"/>
                <w:cs/>
              </w:rPr>
              <w:t xml:space="preserve">การนำเอาเทคโนโลยีการออกแบบ </w:t>
            </w:r>
            <w:r w:rsidRPr="00B02B18">
              <w:rPr>
                <w:rFonts w:ascii="BrowalliaUPC" w:eastAsia="Times New Roman" w:hAnsi="BrowalliaUPC" w:cs="BrowalliaUPC"/>
                <w:sz w:val="28"/>
              </w:rPr>
              <w:t xml:space="preserve">3D </w:t>
            </w:r>
            <w:r w:rsidRPr="00B02B18">
              <w:rPr>
                <w:rFonts w:ascii="BrowalliaUPC" w:eastAsia="Times New Roman" w:hAnsi="BrowalliaUPC" w:cs="BrowalliaUPC"/>
                <w:sz w:val="28"/>
                <w:cs/>
              </w:rPr>
              <w:t>ใช้เพื่อตรวจสอบงานก่อสร้าง</w:t>
            </w:r>
          </w:p>
          <w:p w:rsidR="00CB458E" w:rsidRPr="00B02B18" w:rsidRDefault="00CB458E" w:rsidP="00833A48">
            <w:pPr>
              <w:pStyle w:val="ListParagraph"/>
              <w:numPr>
                <w:ilvl w:val="0"/>
                <w:numId w:val="35"/>
              </w:numPr>
              <w:spacing w:after="100" w:afterAutospacing="1"/>
              <w:ind w:left="180" w:hanging="180"/>
              <w:outlineLvl w:val="2"/>
              <w:rPr>
                <w:rFonts w:ascii="BrowalliaUPC" w:eastAsia="Times New Roman" w:hAnsi="BrowalliaUPC" w:cs="BrowalliaUPC"/>
                <w:sz w:val="28"/>
              </w:rPr>
            </w:pPr>
            <w:r w:rsidRPr="00B02B18">
              <w:rPr>
                <w:rFonts w:ascii="BrowalliaUPC" w:eastAsia="Times New Roman" w:hAnsi="BrowalliaUPC" w:cs="BrowalliaUPC"/>
                <w:sz w:val="28"/>
                <w:cs/>
              </w:rPr>
              <w:t>นำเทคโนโลยีซอฟท์แวร์ออกแบบสำหรับระบบผลิตไฟฟ้าโซล่าร์ เพื่อประสิทธิภาพสูงสุด</w:t>
            </w:r>
          </w:p>
          <w:p w:rsidR="00CB458E" w:rsidRPr="00B02B18" w:rsidRDefault="00CB458E" w:rsidP="00833A48">
            <w:pPr>
              <w:pStyle w:val="ListParagraph"/>
              <w:numPr>
                <w:ilvl w:val="0"/>
                <w:numId w:val="35"/>
              </w:numPr>
              <w:shd w:val="clear" w:color="auto" w:fill="EAF1DD" w:themeFill="accent3" w:themeFillTint="33"/>
              <w:spacing w:after="100" w:afterAutospacing="1"/>
              <w:ind w:left="180" w:hanging="180"/>
              <w:outlineLvl w:val="2"/>
              <w:rPr>
                <w:rFonts w:ascii="BrowalliaUPC" w:eastAsia="Times New Roman" w:hAnsi="BrowalliaUPC" w:cs="BrowalliaUPC"/>
                <w:sz w:val="28"/>
              </w:rPr>
            </w:pPr>
            <w:r w:rsidRPr="00B02B18">
              <w:rPr>
                <w:rFonts w:ascii="BrowalliaUPC" w:eastAsia="Times New Roman" w:hAnsi="BrowalliaUPC" w:cs="BrowalliaUPC"/>
                <w:sz w:val="28"/>
                <w:cs/>
              </w:rPr>
              <w:t>ร่วมลงนาม</w:t>
            </w:r>
            <w:r w:rsidRPr="00B02B18">
              <w:rPr>
                <w:rFonts w:ascii="BrowalliaUPC" w:hAnsi="BrowalliaUPC" w:cs="BrowalliaUPC"/>
                <w:sz w:val="28"/>
                <w:shd w:val="clear" w:color="auto" w:fill="EAF1DD" w:themeFill="accent3" w:themeFillTint="33"/>
                <w:cs/>
              </w:rPr>
              <w:t xml:space="preserve">ในสัญญาการจัดหาเครื่องจักร / อุปกรณ์และก่อสร้างของโครงการ </w:t>
            </w:r>
            <w:r w:rsidRPr="00B02B18">
              <w:rPr>
                <w:rFonts w:ascii="BrowalliaUPC" w:hAnsi="BrowalliaUPC" w:cs="BrowalliaUPC"/>
                <w:sz w:val="28"/>
                <w:shd w:val="clear" w:color="auto" w:fill="EAF1DD" w:themeFill="accent3" w:themeFillTint="33"/>
              </w:rPr>
              <w:t xml:space="preserve">MOCD2 </w:t>
            </w:r>
            <w:r w:rsidRPr="00B02B18">
              <w:rPr>
                <w:rFonts w:ascii="BrowalliaUPC" w:hAnsi="BrowalliaUPC" w:cs="BrowalliaUPC"/>
                <w:sz w:val="28"/>
                <w:shd w:val="clear" w:color="auto" w:fill="EAF1DD" w:themeFill="accent3" w:themeFillTint="33"/>
                <w:cs/>
              </w:rPr>
              <w:t xml:space="preserve">กับบริษัท มาบตาพุด โอเลฟินส์ จำกัด จังหวัดระยอง มูลค่าเงินลงทุนประมาณ </w:t>
            </w:r>
            <w:r w:rsidRPr="00B02B18">
              <w:rPr>
                <w:rFonts w:ascii="BrowalliaUPC" w:hAnsi="BrowalliaUPC" w:cs="BrowalliaUPC"/>
                <w:sz w:val="28"/>
                <w:shd w:val="clear" w:color="auto" w:fill="EAF1DD" w:themeFill="accent3" w:themeFillTint="33"/>
              </w:rPr>
              <w:t xml:space="preserve">140 – 150 </w:t>
            </w:r>
            <w:r w:rsidRPr="00B02B18">
              <w:rPr>
                <w:rFonts w:ascii="BrowalliaUPC" w:hAnsi="BrowalliaUPC" w:cs="BrowalliaUPC"/>
                <w:sz w:val="28"/>
                <w:shd w:val="clear" w:color="auto" w:fill="EAF1DD" w:themeFill="accent3" w:themeFillTint="33"/>
                <w:cs/>
              </w:rPr>
              <w:t xml:space="preserve">ล้านดอลลาร์สหรัฐ หรือเท่ากับ </w:t>
            </w:r>
            <w:r w:rsidRPr="00B02B18">
              <w:rPr>
                <w:rFonts w:ascii="BrowalliaUPC" w:hAnsi="BrowalliaUPC" w:cs="BrowalliaUPC"/>
                <w:sz w:val="28"/>
                <w:shd w:val="clear" w:color="auto" w:fill="EAF1DD" w:themeFill="accent3" w:themeFillTint="33"/>
              </w:rPr>
              <w:t>4,480 –</w:t>
            </w:r>
            <w:r w:rsidRPr="00B02B18">
              <w:rPr>
                <w:rFonts w:ascii="BrowalliaUPC" w:hAnsi="BrowalliaUPC" w:cs="BrowalliaUPC" w:hint="cs"/>
                <w:sz w:val="28"/>
                <w:shd w:val="clear" w:color="auto" w:fill="EAF1DD" w:themeFill="accent3" w:themeFillTint="33"/>
                <w:cs/>
              </w:rPr>
              <w:t xml:space="preserve"> </w:t>
            </w:r>
            <w:r w:rsidRPr="00B02B18">
              <w:rPr>
                <w:rFonts w:ascii="BrowalliaUPC" w:hAnsi="BrowalliaUPC" w:cs="BrowalliaUPC"/>
                <w:sz w:val="28"/>
                <w:shd w:val="clear" w:color="auto" w:fill="EAF1DD" w:themeFill="accent3" w:themeFillTint="33"/>
              </w:rPr>
              <w:t xml:space="preserve">4,800 </w:t>
            </w:r>
            <w:r w:rsidRPr="00B02B18">
              <w:rPr>
                <w:rFonts w:ascii="BrowalliaUPC" w:hAnsi="BrowalliaUPC" w:cs="BrowalliaUPC" w:hint="cs"/>
                <w:sz w:val="28"/>
                <w:shd w:val="clear" w:color="auto" w:fill="EAF1DD" w:themeFill="accent3" w:themeFillTint="33"/>
                <w:cs/>
              </w:rPr>
              <w:t>ล้านบาท</w:t>
            </w:r>
            <w:r w:rsidRPr="00B02B18">
              <w:rPr>
                <w:rFonts w:ascii="BrowalliaUPC" w:hAnsi="BrowalliaUPC" w:cs="BrowalliaUPC"/>
                <w:sz w:val="28"/>
                <w:shd w:val="clear" w:color="auto" w:fill="FFFFFF"/>
              </w:rPr>
              <w:t xml:space="preserve"> </w:t>
            </w:r>
          </w:p>
          <w:p w:rsidR="00CB458E" w:rsidRPr="00B02B18" w:rsidRDefault="00CB458E" w:rsidP="00833A48">
            <w:pPr>
              <w:pStyle w:val="ListParagraph"/>
              <w:numPr>
                <w:ilvl w:val="0"/>
                <w:numId w:val="35"/>
              </w:numPr>
              <w:shd w:val="clear" w:color="auto" w:fill="EAF1DD" w:themeFill="accent3" w:themeFillTint="33"/>
              <w:spacing w:after="100" w:afterAutospacing="1"/>
              <w:ind w:left="180" w:hanging="180"/>
              <w:outlineLvl w:val="2"/>
              <w:rPr>
                <w:rFonts w:ascii="BrowalliaUPC" w:eastAsia="Times New Roman" w:hAnsi="BrowalliaUPC" w:cs="BrowalliaUPC"/>
                <w:sz w:val="28"/>
              </w:rPr>
            </w:pPr>
            <w:r w:rsidRPr="00B02B18">
              <w:rPr>
                <w:rFonts w:ascii="BrowalliaUPC" w:hAnsi="BrowalliaUPC" w:cs="BrowalliaUPC" w:hint="cs"/>
                <w:sz w:val="28"/>
                <w:cs/>
              </w:rPr>
              <w:t xml:space="preserve">ร่วมลงนามในสัญญางานออกแบบวิศวกรรม จัดซื้อเครื่องจักร วัสดุอุปกรณ์และก่อสร้างของโครงการ </w:t>
            </w:r>
            <w:r w:rsidRPr="00B02B18">
              <w:rPr>
                <w:rFonts w:ascii="BrowalliaUPC" w:hAnsi="BrowalliaUPC" w:cs="BrowalliaUPC"/>
                <w:sz w:val="28"/>
              </w:rPr>
              <w:t xml:space="preserve">Package D (LLDPE Plant) of Long Son Petrochemicals </w:t>
            </w:r>
            <w:r w:rsidRPr="00B02B18">
              <w:rPr>
                <w:rFonts w:ascii="BrowalliaUPC" w:hAnsi="BrowalliaUPC" w:cs="BrowalliaUPC" w:hint="cs"/>
                <w:sz w:val="28"/>
                <w:cs/>
              </w:rPr>
              <w:t xml:space="preserve">กับ </w:t>
            </w:r>
            <w:r w:rsidRPr="00B02B18">
              <w:rPr>
                <w:rFonts w:ascii="BrowalliaUPC" w:hAnsi="BrowalliaUPC" w:cs="BrowalliaUPC"/>
                <w:sz w:val="28"/>
              </w:rPr>
              <w:t xml:space="preserve">Long Son Petrochemicals Co., </w:t>
            </w:r>
            <w:r w:rsidRPr="00B02B18">
              <w:rPr>
                <w:rFonts w:ascii="BrowalliaUPC" w:hAnsi="BrowalliaUPC" w:cs="BrowalliaUPC"/>
                <w:sz w:val="28"/>
              </w:rPr>
              <w:lastRenderedPageBreak/>
              <w:t xml:space="preserve">Ltd. </w:t>
            </w:r>
            <w:r w:rsidRPr="00B02B18">
              <w:rPr>
                <w:rFonts w:ascii="BrowalliaUPC" w:hAnsi="BrowalliaUPC" w:cs="BrowalliaUPC" w:hint="cs"/>
                <w:sz w:val="28"/>
                <w:cs/>
              </w:rPr>
              <w:t xml:space="preserve">จังหวัดบ่าเหรียะ </w:t>
            </w:r>
            <w:r w:rsidRPr="00B02B18">
              <w:rPr>
                <w:rFonts w:ascii="BrowalliaUPC" w:hAnsi="BrowalliaUPC" w:cs="BrowalliaUPC"/>
                <w:sz w:val="28"/>
                <w:cs/>
              </w:rPr>
              <w:t>–</w:t>
            </w:r>
            <w:r w:rsidRPr="00B02B18">
              <w:rPr>
                <w:rFonts w:ascii="BrowalliaUPC" w:hAnsi="BrowalliaUPC" w:cs="BrowalliaUPC" w:hint="cs"/>
                <w:sz w:val="28"/>
                <w:cs/>
              </w:rPr>
              <w:t xml:space="preserve"> หวุงเต่า ประเทศเวียดนาม มูลค่าเงินลงทุนประมาณ </w:t>
            </w:r>
            <w:r w:rsidRPr="00B02B18">
              <w:rPr>
                <w:rFonts w:ascii="BrowalliaUPC" w:hAnsi="BrowalliaUPC" w:cs="BrowalliaUPC"/>
                <w:sz w:val="28"/>
              </w:rPr>
              <w:t xml:space="preserve">200 – 220 </w:t>
            </w:r>
            <w:r w:rsidRPr="00B02B18">
              <w:rPr>
                <w:rFonts w:ascii="BrowalliaUPC" w:hAnsi="BrowalliaUPC" w:cs="BrowalliaUPC" w:hint="cs"/>
                <w:sz w:val="28"/>
                <w:cs/>
              </w:rPr>
              <w:t xml:space="preserve">ล้านดอลลาร์สหรัฐ หรือเทียบเท่า </w:t>
            </w:r>
            <w:r w:rsidRPr="00B02B18">
              <w:rPr>
                <w:rFonts w:ascii="BrowalliaUPC" w:hAnsi="BrowalliaUPC" w:cs="BrowalliaUPC"/>
                <w:sz w:val="28"/>
              </w:rPr>
              <w:t xml:space="preserve">6,400 – 7,040 </w:t>
            </w:r>
            <w:r w:rsidRPr="00B02B18">
              <w:rPr>
                <w:rFonts w:ascii="BrowalliaUPC" w:hAnsi="BrowalliaUPC" w:cs="BrowalliaUPC" w:hint="cs"/>
                <w:sz w:val="28"/>
                <w:cs/>
              </w:rPr>
              <w:t>ล้านบาท</w:t>
            </w:r>
          </w:p>
          <w:p w:rsidR="00CB458E" w:rsidRPr="00B02B18" w:rsidRDefault="00CB458E" w:rsidP="0011119D">
            <w:pPr>
              <w:pStyle w:val="ListParagraph"/>
              <w:shd w:val="clear" w:color="auto" w:fill="EAF1DD" w:themeFill="accent3" w:themeFillTint="33"/>
              <w:spacing w:after="100" w:afterAutospacing="1"/>
              <w:ind w:left="180"/>
              <w:outlineLvl w:val="2"/>
              <w:rPr>
                <w:rFonts w:ascii="BrowalliaUPC" w:eastAsia="Times New Roman" w:hAnsi="BrowalliaUPC" w:cs="BrowalliaUPC"/>
                <w:b/>
                <w:bCs/>
                <w:sz w:val="28"/>
                <w:cs/>
              </w:rPr>
            </w:pPr>
          </w:p>
        </w:tc>
        <w:tc>
          <w:tcPr>
            <w:tcW w:w="2548" w:type="dxa"/>
            <w:vMerge/>
            <w:shd w:val="clear" w:color="auto" w:fill="EAF1DD" w:themeFill="accent3" w:themeFillTint="33"/>
          </w:tcPr>
          <w:p w:rsidR="00CB458E" w:rsidRPr="00B02B18" w:rsidRDefault="00CB458E" w:rsidP="0011119D">
            <w:pPr>
              <w:rPr>
                <w:rFonts w:ascii="BrowalliaUPC" w:eastAsia="Times New Roman" w:hAnsi="BrowalliaUPC" w:cs="BrowalliaUPC"/>
                <w:b/>
                <w:bCs/>
                <w:sz w:val="28"/>
                <w:cs/>
              </w:rPr>
            </w:pPr>
          </w:p>
        </w:tc>
        <w:tc>
          <w:tcPr>
            <w:tcW w:w="2548" w:type="dxa"/>
            <w:vMerge/>
            <w:shd w:val="clear" w:color="auto" w:fill="EAF1DD" w:themeFill="accent3" w:themeFillTint="33"/>
          </w:tcPr>
          <w:p w:rsidR="00CB458E" w:rsidRPr="00B02B18" w:rsidRDefault="00CB458E" w:rsidP="0011119D">
            <w:pPr>
              <w:rPr>
                <w:rFonts w:ascii="BrowalliaUPC" w:eastAsia="Times New Roman" w:hAnsi="BrowalliaUPC" w:cs="BrowalliaUPC"/>
                <w:b/>
                <w:bCs/>
                <w:sz w:val="28"/>
                <w:cs/>
              </w:rPr>
            </w:pPr>
          </w:p>
        </w:tc>
        <w:tc>
          <w:tcPr>
            <w:tcW w:w="2548" w:type="dxa"/>
            <w:vMerge/>
            <w:shd w:val="clear" w:color="auto" w:fill="EAF1DD" w:themeFill="accent3" w:themeFillTint="33"/>
          </w:tcPr>
          <w:p w:rsidR="00CB458E" w:rsidRPr="00B02B18" w:rsidRDefault="00CB458E" w:rsidP="0011119D">
            <w:pPr>
              <w:rPr>
                <w:rFonts w:ascii="BrowalliaUPC" w:eastAsia="Times New Roman" w:hAnsi="BrowalliaUPC" w:cs="BrowalliaUPC"/>
                <w:b/>
                <w:bCs/>
                <w:sz w:val="28"/>
                <w:cs/>
              </w:rPr>
            </w:pPr>
          </w:p>
        </w:tc>
      </w:tr>
    </w:tbl>
    <w:p w:rsidR="00FD2CD8" w:rsidRDefault="00FD2CD8" w:rsidP="00E83FBD">
      <w:pPr>
        <w:spacing w:line="240" w:lineRule="auto"/>
        <w:ind w:right="-464"/>
        <w:rPr>
          <w:rFonts w:ascii="BrowalliaUPC" w:hAnsi="BrowalliaUPC" w:cs="BrowalliaUPC"/>
          <w:b/>
          <w:bCs/>
          <w:sz w:val="28"/>
        </w:rPr>
      </w:pPr>
    </w:p>
    <w:p w:rsidR="00CB458E" w:rsidRPr="00B02B18" w:rsidRDefault="00CB458E" w:rsidP="00E83FBD">
      <w:pPr>
        <w:spacing w:line="240" w:lineRule="auto"/>
        <w:ind w:right="-464"/>
        <w:rPr>
          <w:rFonts w:ascii="BrowalliaUPC" w:hAnsi="BrowalliaUPC" w:cs="BrowalliaUPC"/>
          <w:b/>
          <w:bCs/>
          <w:sz w:val="28"/>
        </w:rPr>
      </w:pPr>
      <w:r w:rsidRPr="00B02B18">
        <w:rPr>
          <w:rFonts w:ascii="BrowalliaUPC" w:hAnsi="BrowalliaUPC" w:cs="BrowalliaUPC" w:hint="cs"/>
          <w:b/>
          <w:bCs/>
          <w:sz w:val="28"/>
          <w:cs/>
        </w:rPr>
        <w:t>การประเมินสาระสำคัญ</w:t>
      </w:r>
    </w:p>
    <w:p w:rsidR="00CB458E" w:rsidRPr="00B02B18" w:rsidRDefault="00CB458E" w:rsidP="00E83FBD">
      <w:pPr>
        <w:shd w:val="clear" w:color="auto" w:fill="FFFFFF"/>
        <w:spacing w:after="100" w:afterAutospacing="1" w:line="240" w:lineRule="auto"/>
        <w:jc w:val="thaiDistribute"/>
        <w:outlineLvl w:val="2"/>
        <w:rPr>
          <w:rFonts w:ascii="BrowalliaUPC" w:eastAsia="Times New Roman" w:hAnsi="BrowalliaUPC" w:cs="BrowalliaUPC"/>
          <w:b/>
          <w:bCs/>
          <w:sz w:val="28"/>
        </w:rPr>
      </w:pPr>
      <w:r w:rsidRPr="00B02B18">
        <w:rPr>
          <w:rFonts w:ascii="BrowalliaUPC" w:eastAsia="Times New Roman" w:hAnsi="BrowalliaUPC" w:cs="BrowalliaUPC"/>
          <w:b/>
          <w:bCs/>
          <w:sz w:val="28"/>
          <w:cs/>
        </w:rPr>
        <w:t>การประเมินประเด็นที่สำคัญต่อความยั่งยืน</w:t>
      </w:r>
    </w:p>
    <w:p w:rsidR="00CB458E" w:rsidRPr="00B02B18" w:rsidRDefault="00CB458E" w:rsidP="00E83FBD">
      <w:pPr>
        <w:shd w:val="clear" w:color="auto" w:fill="FFFFFF"/>
        <w:spacing w:after="100" w:afterAutospacing="1" w:line="240" w:lineRule="auto"/>
        <w:jc w:val="thaiDistribute"/>
        <w:rPr>
          <w:rFonts w:ascii="BrowalliaUPC" w:eastAsia="Times New Roman" w:hAnsi="BrowalliaUPC" w:cs="BrowalliaUPC"/>
          <w:sz w:val="28"/>
        </w:rPr>
      </w:pPr>
      <w:r w:rsidRPr="00B02B18">
        <w:rPr>
          <w:rFonts w:ascii="BrowalliaUPC" w:eastAsia="Times New Roman" w:hAnsi="BrowalliaUPC" w:cs="BrowalliaUPC"/>
          <w:sz w:val="28"/>
          <w:cs/>
        </w:rPr>
        <w:t xml:space="preserve">บริษัทฯ คำนึงถึงปัจจัย ที่สำคัญต่อการดำเนินธุรกิจอย่างยั่งยืน และสอดคล้องกับความคาดหวังของผู้มีส่วนได้เสียทั้งทางตรงและทางอ้อม โดยนำหลักการประเมินประเด็นที่สำคัญต่อความยั่งยืน </w:t>
      </w:r>
      <w:r w:rsidRPr="00B02B18">
        <w:rPr>
          <w:rFonts w:ascii="BrowalliaUPC" w:eastAsia="Times New Roman" w:hAnsi="BrowalliaUPC" w:cs="BrowalliaUPC"/>
          <w:sz w:val="28"/>
        </w:rPr>
        <w:t xml:space="preserve">(Materiality Assessment) </w:t>
      </w:r>
      <w:r w:rsidRPr="00B02B18">
        <w:rPr>
          <w:rFonts w:ascii="BrowalliaUPC" w:eastAsia="Times New Roman" w:hAnsi="BrowalliaUPC" w:cs="BrowalliaUPC"/>
          <w:sz w:val="28"/>
          <w:cs/>
        </w:rPr>
        <w:t xml:space="preserve">ของ </w:t>
      </w:r>
      <w:r w:rsidRPr="00B02B18">
        <w:rPr>
          <w:rFonts w:ascii="BrowalliaUPC" w:eastAsia="Times New Roman" w:hAnsi="BrowalliaUPC" w:cs="BrowalliaUPC"/>
          <w:sz w:val="28"/>
        </w:rPr>
        <w:t>Global Reporting Initiative (GRI)</w:t>
      </w:r>
      <w:r w:rsidRPr="00B02B18">
        <w:rPr>
          <w:rFonts w:ascii="BrowalliaUPC" w:eastAsia="Times New Roman" w:hAnsi="BrowalliaUPC" w:cs="BrowalliaUPC"/>
          <w:sz w:val="28"/>
          <w:cs/>
        </w:rPr>
        <w:t xml:space="preserve"> มาประยุกต์ใช้ ซึ่งประกอบด้วยขั้นตอนหลัก ดังนี้</w:t>
      </w:r>
    </w:p>
    <w:p w:rsidR="00CB458E" w:rsidRPr="00B02B18" w:rsidRDefault="00CB458E" w:rsidP="00E83FBD">
      <w:pPr>
        <w:shd w:val="clear" w:color="auto" w:fill="FFFFFF"/>
        <w:spacing w:after="100" w:afterAutospacing="1" w:line="240" w:lineRule="auto"/>
        <w:jc w:val="thaiDistribute"/>
        <w:rPr>
          <w:rFonts w:ascii="BrowalliaUPC" w:eastAsia="Times New Roman" w:hAnsi="BrowalliaUPC" w:cs="BrowalliaUPC"/>
          <w:b/>
          <w:bCs/>
          <w:sz w:val="28"/>
        </w:rPr>
      </w:pPr>
      <w:r w:rsidRPr="00B02B18">
        <w:rPr>
          <w:rFonts w:ascii="BrowalliaUPC" w:eastAsia="Times New Roman" w:hAnsi="BrowalliaUPC" w:cs="BrowalliaUPC" w:hint="cs"/>
          <w:b/>
          <w:bCs/>
          <w:sz w:val="28"/>
          <w:cs/>
        </w:rPr>
        <w:t>ขั้นตอนการประเมินสาระสำคัญ</w:t>
      </w:r>
    </w:p>
    <w:p w:rsidR="00CB458E" w:rsidRPr="00B02B18" w:rsidRDefault="00CB458E" w:rsidP="00E83FBD">
      <w:pPr>
        <w:shd w:val="clear" w:color="auto" w:fill="FFFFFF"/>
        <w:spacing w:after="100" w:afterAutospacing="1" w:line="240" w:lineRule="auto"/>
        <w:jc w:val="thaiDistribute"/>
        <w:outlineLvl w:val="3"/>
        <w:rPr>
          <w:rFonts w:ascii="BrowalliaUPC" w:eastAsia="Times New Roman" w:hAnsi="BrowalliaUPC" w:cs="BrowalliaUPC"/>
          <w:b/>
          <w:bCs/>
          <w:sz w:val="28"/>
        </w:rPr>
      </w:pPr>
      <w:r w:rsidRPr="00B02B18">
        <w:rPr>
          <w:rFonts w:ascii="BrowalliaUPC" w:eastAsia="Times New Roman" w:hAnsi="BrowalliaUPC" w:cs="BrowalliaUPC"/>
          <w:b/>
          <w:bCs/>
          <w:sz w:val="28"/>
          <w:cs/>
        </w:rPr>
        <w:t xml:space="preserve">ขั้นตอนที่ </w:t>
      </w:r>
      <w:r w:rsidRPr="00B02B18">
        <w:rPr>
          <w:rFonts w:ascii="BrowalliaUPC" w:eastAsia="Times New Roman" w:hAnsi="BrowalliaUPC" w:cs="BrowalliaUPC"/>
          <w:b/>
          <w:bCs/>
          <w:sz w:val="28"/>
        </w:rPr>
        <w:t xml:space="preserve">1 </w:t>
      </w:r>
      <w:r w:rsidRPr="00B02B18">
        <w:rPr>
          <w:rFonts w:ascii="BrowalliaUPC" w:eastAsia="Times New Roman" w:hAnsi="BrowalliaUPC" w:cs="BrowalliaUPC"/>
          <w:b/>
          <w:bCs/>
          <w:sz w:val="28"/>
          <w:cs/>
        </w:rPr>
        <w:t>การระบุประเด็นที่</w:t>
      </w:r>
      <w:r w:rsidRPr="00B02B18">
        <w:rPr>
          <w:rFonts w:ascii="BrowalliaUPC" w:eastAsia="Times New Roman" w:hAnsi="BrowalliaUPC" w:cs="BrowalliaUPC" w:hint="cs"/>
          <w:b/>
          <w:bCs/>
          <w:sz w:val="28"/>
          <w:cs/>
        </w:rPr>
        <w:t>เกี่ยวโยง</w:t>
      </w:r>
    </w:p>
    <w:p w:rsidR="00CB458E" w:rsidRPr="00B02B18" w:rsidRDefault="00CB458E" w:rsidP="00CB458E">
      <w:pPr>
        <w:pStyle w:val="ListParagraph"/>
        <w:spacing w:line="240" w:lineRule="auto"/>
        <w:ind w:left="0"/>
        <w:jc w:val="thaiDistribute"/>
        <w:rPr>
          <w:rFonts w:ascii="BrowalliaUPC" w:hAnsi="BrowalliaUPC" w:cs="BrowalliaUPC"/>
          <w:sz w:val="28"/>
        </w:rPr>
      </w:pPr>
      <w:r w:rsidRPr="00B02B18">
        <w:rPr>
          <w:rFonts w:ascii="BrowalliaUPC" w:hAnsi="BrowalliaUPC" w:cs="BrowalliaUPC" w:hint="cs"/>
          <w:sz w:val="28"/>
          <w:cs/>
        </w:rPr>
        <w:t xml:space="preserve">บริษัทเปิดโอกาสให้แก่ผู้มีส่วนได้ส่วนเสียทุกฝ่ายร่วมแสดงความคิดเห็นผ่านช่องทางการสื่อสารต่างๆ ของบริษัท โดยหน่วยงานที่เกี่ยวข้องมีหน้าที่เก็บรวบรวมข้อเสนอแนะจากผู้มีส่วนได้ส่วนเสียของบริษัทอย่างสม่ำเสมอ และนำเสนอคณะกรรมการบริหาร / คณะกรรมการ ตามลำดับ เพื่อการพัฒนาที่ยั่งยืนของบริษัทพิจารณาต่อไป ทั้งนี้ บริษัทเริ่มทบทวนกระบวนการประเมินประเด็นด้านความยั่งยืนที่สำคัญในปี </w:t>
      </w:r>
      <w:r w:rsidRPr="00B02B18">
        <w:rPr>
          <w:rFonts w:ascii="BrowalliaUPC" w:hAnsi="BrowalliaUPC" w:cs="BrowalliaUPC"/>
          <w:sz w:val="28"/>
        </w:rPr>
        <w:t>2561</w:t>
      </w:r>
      <w:r w:rsidRPr="00B02B18">
        <w:rPr>
          <w:rFonts w:ascii="BrowalliaUPC" w:hAnsi="BrowalliaUPC" w:cs="BrowalliaUPC" w:hint="cs"/>
          <w:sz w:val="28"/>
          <w:cs/>
        </w:rPr>
        <w:t xml:space="preserve"> เพื่อให้มั่นว่าช่องทางการสื่อสารและวิธีการกำหนดประเด็นที่สำคัญของบริษัทสามารถตอบสนองต่อความคาดหวังของผู้มีส่วนได้ส่วนเสียอย่างมีประสิทธิภาพสูงสุด</w:t>
      </w:r>
    </w:p>
    <w:p w:rsidR="00FD2CD8" w:rsidRDefault="00FD2CD8" w:rsidP="00CB458E">
      <w:pPr>
        <w:shd w:val="clear" w:color="auto" w:fill="FFFFFF"/>
        <w:spacing w:after="100" w:afterAutospacing="1" w:line="240" w:lineRule="auto"/>
        <w:outlineLvl w:val="3"/>
        <w:rPr>
          <w:rFonts w:ascii="BrowalliaUPC" w:eastAsia="Times New Roman" w:hAnsi="BrowalliaUPC" w:cs="BrowalliaUPC"/>
          <w:b/>
          <w:bCs/>
          <w:sz w:val="28"/>
        </w:rPr>
      </w:pPr>
    </w:p>
    <w:p w:rsidR="00CB458E" w:rsidRPr="00B02B18" w:rsidRDefault="00CB458E" w:rsidP="00CB458E">
      <w:pPr>
        <w:shd w:val="clear" w:color="auto" w:fill="FFFFFF"/>
        <w:spacing w:after="100" w:afterAutospacing="1" w:line="240" w:lineRule="auto"/>
        <w:outlineLvl w:val="3"/>
        <w:rPr>
          <w:rFonts w:ascii="BrowalliaUPC" w:eastAsia="Times New Roman" w:hAnsi="BrowalliaUPC" w:cs="BrowalliaUPC"/>
          <w:b/>
          <w:bCs/>
          <w:sz w:val="28"/>
        </w:rPr>
      </w:pPr>
      <w:r w:rsidRPr="00B02B18">
        <w:rPr>
          <w:rFonts w:ascii="BrowalliaUPC" w:eastAsia="Times New Roman" w:hAnsi="BrowalliaUPC" w:cs="BrowalliaUPC"/>
          <w:b/>
          <w:bCs/>
          <w:sz w:val="28"/>
          <w:cs/>
        </w:rPr>
        <w:lastRenderedPageBreak/>
        <w:t xml:space="preserve">ขั้นตอนที่ </w:t>
      </w:r>
      <w:r w:rsidRPr="00B02B18">
        <w:rPr>
          <w:rFonts w:ascii="BrowalliaUPC" w:eastAsia="Times New Roman" w:hAnsi="BrowalliaUPC" w:cs="BrowalliaUPC"/>
          <w:b/>
          <w:bCs/>
          <w:sz w:val="28"/>
        </w:rPr>
        <w:t xml:space="preserve">2 </w:t>
      </w:r>
      <w:r w:rsidRPr="00B02B18">
        <w:rPr>
          <w:rFonts w:ascii="BrowalliaUPC" w:eastAsia="Times New Roman" w:hAnsi="BrowalliaUPC" w:cs="BrowalliaUPC"/>
          <w:b/>
          <w:bCs/>
          <w:sz w:val="28"/>
          <w:cs/>
        </w:rPr>
        <w:t>การจัดลำดับประเด็นที่สำคัญ</w:t>
      </w:r>
    </w:p>
    <w:p w:rsidR="00CB458E" w:rsidRPr="00B02B18" w:rsidRDefault="00CB458E" w:rsidP="00CB458E">
      <w:pPr>
        <w:shd w:val="clear" w:color="auto" w:fill="FFFFFF"/>
        <w:spacing w:after="100" w:afterAutospacing="1" w:line="240" w:lineRule="auto"/>
        <w:jc w:val="thaiDistribute"/>
        <w:rPr>
          <w:rFonts w:ascii="BrowalliaUPC" w:eastAsia="Times New Roman" w:hAnsi="BrowalliaUPC" w:cs="BrowalliaUPC"/>
          <w:sz w:val="28"/>
        </w:rPr>
      </w:pPr>
      <w:r w:rsidRPr="00B02B18">
        <w:rPr>
          <w:rFonts w:ascii="BrowalliaUPC" w:eastAsia="Times New Roman" w:hAnsi="BrowalliaUPC" w:cs="BrowalliaUPC"/>
          <w:sz w:val="28"/>
          <w:cs/>
        </w:rPr>
        <w:t xml:space="preserve">จัดลำดับและประเมินถึงระดับความสำคัญแต่ละประเด็น โดยพิจารณาจาก </w:t>
      </w:r>
      <w:r w:rsidRPr="00B02B18">
        <w:rPr>
          <w:rFonts w:ascii="BrowalliaUPC" w:eastAsia="Times New Roman" w:hAnsi="BrowalliaUPC" w:cs="BrowalliaUPC"/>
          <w:sz w:val="28"/>
        </w:rPr>
        <w:t xml:space="preserve">2 </w:t>
      </w:r>
      <w:r w:rsidRPr="00B02B18">
        <w:rPr>
          <w:rFonts w:ascii="BrowalliaUPC" w:eastAsia="Times New Roman" w:hAnsi="BrowalliaUPC" w:cs="BrowalliaUPC"/>
          <w:sz w:val="28"/>
          <w:cs/>
        </w:rPr>
        <w:t xml:space="preserve">มิติในด้านความยั่งยืน คือ </w:t>
      </w:r>
      <w:r w:rsidR="00E83FBD" w:rsidRPr="00B02B18">
        <w:rPr>
          <w:rFonts w:ascii="BrowalliaUPC" w:eastAsia="Times New Roman" w:hAnsi="BrowalliaUPC" w:cs="BrowalliaUPC"/>
          <w:sz w:val="28"/>
        </w:rPr>
        <w:t xml:space="preserve">    </w:t>
      </w:r>
      <w:r w:rsidRPr="00B02B18">
        <w:rPr>
          <w:rFonts w:ascii="BrowalliaUPC" w:eastAsia="Times New Roman" w:hAnsi="BrowalliaUPC" w:cs="BrowalliaUPC"/>
          <w:sz w:val="28"/>
        </w:rPr>
        <w:t xml:space="preserve">1) </w:t>
      </w:r>
      <w:r w:rsidRPr="00B02B18">
        <w:rPr>
          <w:rFonts w:ascii="BrowalliaUPC" w:eastAsia="Times New Roman" w:hAnsi="BrowalliaUPC" w:cs="BrowalliaUPC"/>
          <w:sz w:val="28"/>
          <w:cs/>
        </w:rPr>
        <w:t>ประเด็นที่ผู้มีส่วนได้เสียให้ความสนใจโดยใช้ข้อมูลที่ได้จากการมีส่วนร่วม กับผู้มีส่วนได้เสียผ่านหน่วยงานของบริษัทฯ หรือช่องทางการแสดงความคิดเห็นของบริษัทฯ รวมถึงสอบถามประเด็นจาก ผู้มีส่วนได้เสียโดยตรง และ</w:t>
      </w:r>
      <w:r w:rsidRPr="00B02B18">
        <w:rPr>
          <w:rFonts w:ascii="BrowalliaUPC" w:eastAsia="Times New Roman" w:hAnsi="BrowalliaUPC" w:cs="BrowalliaUPC" w:hint="cs"/>
          <w:sz w:val="28"/>
          <w:cs/>
        </w:rPr>
        <w:t xml:space="preserve"> </w:t>
      </w:r>
      <w:r w:rsidRPr="00B02B18">
        <w:rPr>
          <w:rFonts w:ascii="BrowalliaUPC" w:eastAsia="Times New Roman" w:hAnsi="BrowalliaUPC" w:cs="BrowalliaUPC"/>
          <w:sz w:val="28"/>
        </w:rPr>
        <w:t xml:space="preserve">2) </w:t>
      </w:r>
      <w:r w:rsidRPr="00B02B18">
        <w:rPr>
          <w:rFonts w:ascii="BrowalliaUPC" w:eastAsia="Times New Roman" w:hAnsi="BrowalliaUPC" w:cs="BrowalliaUPC"/>
          <w:sz w:val="28"/>
          <w:cs/>
        </w:rPr>
        <w:t xml:space="preserve">ผลกระทบที่มีนัยสำคัญ ด้านสิ่งแวดล้อมและสังคมที่มีผลต่อการดำเนินธุรกิจของบริษัทฯ โดยพิจารณาแต่ละประเด็นและให้น้ำหนักตามเกณฑ์การประเมินความเสี่ยงและโอกาสในการดำเนินธุรกิจขององค์กรและระดับ ความสนใจของผู้มีส่วนได้เสียระหว่าง </w:t>
      </w:r>
      <w:r w:rsidRPr="00B02B18">
        <w:rPr>
          <w:rFonts w:ascii="BrowalliaUPC" w:eastAsia="Times New Roman" w:hAnsi="BrowalliaUPC" w:cs="BrowalliaUPC"/>
          <w:sz w:val="28"/>
        </w:rPr>
        <w:t>1</w:t>
      </w:r>
      <w:r w:rsidR="00DC6ACE" w:rsidRPr="00B02B18">
        <w:rPr>
          <w:rFonts w:ascii="BrowalliaUPC" w:eastAsia="Times New Roman" w:hAnsi="BrowalliaUPC" w:cs="BrowalliaUPC"/>
          <w:sz w:val="28"/>
        </w:rPr>
        <w:t xml:space="preserve"> </w:t>
      </w:r>
      <w:r w:rsidRPr="00B02B18">
        <w:rPr>
          <w:rFonts w:ascii="BrowalliaUPC" w:eastAsia="Times New Roman" w:hAnsi="BrowalliaUPC" w:cs="BrowalliaUPC"/>
          <w:sz w:val="28"/>
        </w:rPr>
        <w:t>-</w:t>
      </w:r>
      <w:r w:rsidR="00DC6ACE" w:rsidRPr="00B02B18">
        <w:rPr>
          <w:rFonts w:ascii="BrowalliaUPC" w:eastAsia="Times New Roman" w:hAnsi="BrowalliaUPC" w:cs="BrowalliaUPC"/>
          <w:sz w:val="28"/>
        </w:rPr>
        <w:t xml:space="preserve"> </w:t>
      </w:r>
      <w:r w:rsidRPr="00B02B18">
        <w:rPr>
          <w:rFonts w:ascii="BrowalliaUPC" w:eastAsia="Times New Roman" w:hAnsi="BrowalliaUPC" w:cs="BrowalliaUPC"/>
          <w:sz w:val="28"/>
        </w:rPr>
        <w:t xml:space="preserve">4 </w:t>
      </w:r>
      <w:r w:rsidRPr="00B02B18">
        <w:rPr>
          <w:rFonts w:ascii="BrowalliaUPC" w:eastAsia="Times New Roman" w:hAnsi="BrowalliaUPC" w:cs="BrowalliaUPC"/>
          <w:sz w:val="28"/>
          <w:cs/>
        </w:rPr>
        <w:t xml:space="preserve">คะแนน </w:t>
      </w:r>
    </w:p>
    <w:p w:rsidR="00CB458E" w:rsidRPr="00CE078A" w:rsidRDefault="00CB458E" w:rsidP="00CE078A">
      <w:pPr>
        <w:pStyle w:val="Heading4"/>
        <w:shd w:val="clear" w:color="auto" w:fill="FFFFFF"/>
        <w:spacing w:before="0" w:beforeAutospacing="0"/>
        <w:rPr>
          <w:rFonts w:ascii="BrowalliaUPC" w:hAnsi="BrowalliaUPC" w:cs="BrowalliaUPC"/>
          <w:b w:val="0"/>
          <w:bCs w:val="0"/>
          <w:sz w:val="28"/>
          <w:szCs w:val="28"/>
        </w:rPr>
      </w:pPr>
      <w:r w:rsidRPr="00B02B18">
        <w:rPr>
          <w:rFonts w:ascii="BrowalliaUPC" w:hAnsi="BrowalliaUPC" w:cs="BrowalliaUPC"/>
          <w:sz w:val="28"/>
          <w:szCs w:val="28"/>
          <w:cs/>
        </w:rPr>
        <w:t xml:space="preserve">ขั้นตอนที่ </w:t>
      </w:r>
      <w:r w:rsidRPr="00B02B18">
        <w:rPr>
          <w:rFonts w:ascii="BrowalliaUPC" w:hAnsi="BrowalliaUPC" w:cs="BrowalliaUPC"/>
          <w:sz w:val="28"/>
          <w:szCs w:val="28"/>
        </w:rPr>
        <w:t xml:space="preserve">3 </w:t>
      </w:r>
      <w:r w:rsidRPr="00B02B18">
        <w:rPr>
          <w:rFonts w:ascii="BrowalliaUPC" w:hAnsi="BrowalliaUPC" w:cs="BrowalliaUPC"/>
          <w:sz w:val="28"/>
          <w:szCs w:val="28"/>
          <w:cs/>
        </w:rPr>
        <w:t>การทวนสอบประเด็นที่สำคัญ</w:t>
      </w:r>
      <w:r w:rsidR="00CE078A">
        <w:rPr>
          <w:rFonts w:ascii="BrowalliaUPC" w:hAnsi="BrowalliaUPC" w:cs="BrowalliaUPC"/>
          <w:sz w:val="28"/>
          <w:szCs w:val="28"/>
          <w:cs/>
        </w:rPr>
        <w:br/>
      </w:r>
      <w:r w:rsidRPr="00B02B18">
        <w:rPr>
          <w:rFonts w:ascii="BrowalliaUPC" w:hAnsi="BrowalliaUPC" w:cs="BrowalliaUPC" w:hint="cs"/>
          <w:b w:val="0"/>
          <w:bCs w:val="0"/>
          <w:sz w:val="28"/>
          <w:szCs w:val="28"/>
          <w:cs/>
        </w:rPr>
        <w:t xml:space="preserve">รวบรวมผลการประเมินประเด็นที่สำคัญ และระบุความสอดคล้องระหว่างประเด็นที่สำคัญกับหมวดการรายงานของ </w:t>
      </w:r>
      <w:r w:rsidRPr="00B02B18">
        <w:rPr>
          <w:rFonts w:ascii="BrowalliaUPC" w:hAnsi="BrowalliaUPC" w:cs="BrowalliaUPC"/>
          <w:b w:val="0"/>
          <w:bCs w:val="0"/>
          <w:sz w:val="28"/>
          <w:szCs w:val="28"/>
        </w:rPr>
        <w:t xml:space="preserve">GRI </w:t>
      </w:r>
      <w:r w:rsidRPr="00B02B18">
        <w:rPr>
          <w:rFonts w:ascii="BrowalliaUPC" w:hAnsi="BrowalliaUPC" w:cs="BrowalliaUPC" w:hint="cs"/>
          <w:b w:val="0"/>
          <w:bCs w:val="0"/>
          <w:sz w:val="28"/>
          <w:szCs w:val="28"/>
          <w:cs/>
        </w:rPr>
        <w:t>เพื่อจัดทำผลสรุปของประเด็นที่สำคัญต่อบริษัทฯ และขอบเขตสำหรับการรางานของแต่ละประเด็นและนำเสนอผลสรุปให้กับคณะกรรมการบริหาร / คณะกรรมการ ตามลำดับ</w:t>
      </w:r>
    </w:p>
    <w:p w:rsidR="00901E9C" w:rsidRDefault="00CB458E" w:rsidP="00901E9C">
      <w:pPr>
        <w:pStyle w:val="Heading4"/>
        <w:shd w:val="clear" w:color="auto" w:fill="FFFFFF"/>
        <w:spacing w:before="0" w:beforeAutospacing="0"/>
        <w:rPr>
          <w:rFonts w:ascii="BrowalliaUPC" w:hAnsi="BrowalliaUPC" w:cs="BrowalliaUPC"/>
          <w:sz w:val="28"/>
          <w:szCs w:val="28"/>
        </w:rPr>
      </w:pPr>
      <w:r w:rsidRPr="00B02B18">
        <w:rPr>
          <w:rFonts w:ascii="BrowalliaUPC" w:hAnsi="BrowalliaUPC" w:cs="BrowalliaUPC"/>
          <w:sz w:val="28"/>
          <w:szCs w:val="28"/>
          <w:cs/>
        </w:rPr>
        <w:t xml:space="preserve">ขั้นตอนที่ </w:t>
      </w:r>
      <w:r w:rsidRPr="00B02B18">
        <w:rPr>
          <w:rFonts w:ascii="BrowalliaUPC" w:hAnsi="BrowalliaUPC" w:cs="BrowalliaUPC"/>
          <w:sz w:val="28"/>
          <w:szCs w:val="28"/>
        </w:rPr>
        <w:t xml:space="preserve">4 </w:t>
      </w:r>
      <w:r w:rsidRPr="00B02B18">
        <w:rPr>
          <w:rFonts w:ascii="BrowalliaUPC" w:hAnsi="BrowalliaUPC" w:cs="BrowalliaUPC"/>
          <w:sz w:val="28"/>
          <w:szCs w:val="28"/>
          <w:cs/>
        </w:rPr>
        <w:t>การพัฒนาการรายงานอย่างต่อเนื่อง</w:t>
      </w:r>
      <w:r w:rsidR="00CE078A">
        <w:rPr>
          <w:rFonts w:ascii="BrowalliaUPC" w:hAnsi="BrowalliaUPC" w:cs="BrowalliaUPC"/>
          <w:sz w:val="28"/>
          <w:szCs w:val="28"/>
          <w:cs/>
        </w:rPr>
        <w:br/>
      </w:r>
      <w:r w:rsidRPr="00B02B18">
        <w:rPr>
          <w:rFonts w:ascii="BrowalliaUPC" w:hAnsi="BrowalliaUPC" w:cs="BrowalliaUPC"/>
          <w:b w:val="0"/>
          <w:bCs w:val="0"/>
          <w:sz w:val="28"/>
          <w:szCs w:val="28"/>
          <w:cs/>
        </w:rPr>
        <w:t>ทบทวนการเปิดเผยข้อมูลจากผู้มีส่วนได้เสียที่เกี่ยวข้อง</w:t>
      </w:r>
      <w:r w:rsidRPr="00B02B18">
        <w:rPr>
          <w:rFonts w:ascii="BrowalliaUPC" w:hAnsi="BrowalliaUPC" w:cs="BrowalliaUPC" w:hint="cs"/>
          <w:b w:val="0"/>
          <w:bCs w:val="0"/>
          <w:sz w:val="28"/>
          <w:szCs w:val="28"/>
          <w:cs/>
        </w:rPr>
        <w:t xml:space="preserve"> </w:t>
      </w:r>
      <w:r w:rsidRPr="00B02B18">
        <w:rPr>
          <w:rFonts w:ascii="BrowalliaUPC" w:hAnsi="BrowalliaUPC" w:cs="BrowalliaUPC"/>
          <w:b w:val="0"/>
          <w:bCs w:val="0"/>
          <w:sz w:val="28"/>
          <w:szCs w:val="28"/>
          <w:cs/>
        </w:rPr>
        <w:t>เพื่อนำมาพิจารณาข้อคิดเห็นและข้อเสนอแนะสำหรับการปรับปรุงและพัฒนารายงานฯ เพื่อให้มั่นใจว่าเนื้อหาที่เปิดเผยมีความเหมาะสมและสอดคล้องกับประเด็นที่ต้องการสื่อสาร</w:t>
      </w:r>
    </w:p>
    <w:p w:rsidR="00CB458E" w:rsidRPr="00B02B18" w:rsidRDefault="00EE2703" w:rsidP="00CB458E">
      <w:pPr>
        <w:pStyle w:val="Heading4"/>
        <w:shd w:val="clear" w:color="auto" w:fill="FFFFFF"/>
        <w:spacing w:before="0" w:beforeAutospacing="0"/>
        <w:jc w:val="thaiDistribute"/>
        <w:rPr>
          <w:rFonts w:ascii="BrowalliaUPC" w:hAnsi="BrowalliaUPC" w:cs="BrowalliaUPC"/>
          <w:b w:val="0"/>
          <w:bCs w:val="0"/>
          <w:sz w:val="28"/>
          <w:szCs w:val="28"/>
        </w:rPr>
      </w:pPr>
      <w:r w:rsidRPr="00EE2703">
        <w:rPr>
          <w:rFonts w:ascii="BrowalliaUPC" w:hAnsi="BrowalliaUPC" w:cs="BrowalliaUPC"/>
          <w:noProof/>
          <w:sz w:val="28"/>
          <w:szCs w:val="28"/>
        </w:rPr>
        <w:pict>
          <v:shape id="_x0000_s1387" type="#_x0000_t202" style="position:absolute;left:0;text-align:left;margin-left:32pt;margin-top:28.8pt;width:21.85pt;height:25.3pt;z-index:2518712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" filled="f" stroked="f">
            <v:textbox style="mso-next-textbox:#_x0000_s1387">
              <w:txbxContent>
                <w:p w:rsidR="008C46A5" w:rsidRPr="002D3350" w:rsidRDefault="008C46A5" w:rsidP="00CB458E">
                  <w:pPr>
                    <w:rPr>
                      <w:rFonts w:ascii="BrowalliaUPC" w:hAnsi="BrowalliaUPC" w:cs="BrowalliaUPC"/>
                      <w:sz w:val="28"/>
                    </w:rPr>
                  </w:pPr>
                  <w:r>
                    <w:rPr>
                      <w:rFonts w:ascii="BrowalliaUPC" w:hAnsi="BrowalliaUPC" w:cs="BrowalliaUPC"/>
                      <w:sz w:val="28"/>
                    </w:rPr>
                    <w:t>4</w:t>
                  </w:r>
                </w:p>
              </w:txbxContent>
            </v:textbox>
          </v:shape>
        </w:pict>
      </w:r>
      <w:r w:rsidR="00CB458E" w:rsidRPr="00B02B18">
        <w:rPr>
          <w:rFonts w:ascii="BrowalliaUPC" w:hAnsi="BrowalliaUPC" w:cs="BrowalliaUPC" w:hint="cs"/>
          <w:sz w:val="28"/>
          <w:szCs w:val="28"/>
          <w:cs/>
        </w:rPr>
        <w:t>ผลการประเมินสาระสำคัญ</w:t>
      </w:r>
    </w:p>
    <w:tbl>
      <w:tblPr>
        <w:tblStyle w:val="TableGrid"/>
        <w:tblW w:w="0" w:type="auto"/>
        <w:tblInd w:w="1207" w:type="dxa"/>
        <w:tblLook w:val="04A0"/>
      </w:tblPr>
      <w:tblGrid>
        <w:gridCol w:w="690"/>
        <w:gridCol w:w="773"/>
        <w:gridCol w:w="774"/>
        <w:gridCol w:w="769"/>
        <w:gridCol w:w="768"/>
        <w:gridCol w:w="779"/>
        <w:gridCol w:w="780"/>
        <w:gridCol w:w="774"/>
      </w:tblGrid>
      <w:tr w:rsidR="00ED1FF9" w:rsidRPr="00B02B18" w:rsidTr="00ED1FF9">
        <w:trPr>
          <w:trHeight w:val="607"/>
        </w:trPr>
        <w:tc>
          <w:tcPr>
            <w:tcW w:w="690" w:type="dxa"/>
            <w:shd w:val="clear" w:color="auto" w:fill="99CCFF"/>
          </w:tcPr>
          <w:p w:rsidR="00CB458E" w:rsidRPr="00B02B18" w:rsidRDefault="00EE2703" w:rsidP="0011119D">
            <w:pPr>
              <w:pStyle w:val="Heading4"/>
              <w:spacing w:before="0" w:beforeAutospacing="0"/>
              <w:jc w:val="thaiDistribute"/>
              <w:outlineLvl w:val="3"/>
              <w:rPr>
                <w:rFonts w:ascii="BrowalliaUPC" w:hAnsi="BrowalliaUPC" w:cs="BrowalliaUPC"/>
                <w:sz w:val="28"/>
                <w:szCs w:val="28"/>
              </w:rPr>
            </w:pPr>
            <w:r w:rsidRPr="00EE2703">
              <w:rPr>
                <w:rFonts w:ascii="BrowalliaUPC" w:hAnsi="BrowalliaUPC" w:cs="BrowalliaUPC"/>
                <w:b w:val="0"/>
                <w:bCs w:val="0"/>
                <w:noProof/>
                <w:color w:val="FF0000"/>
                <w:sz w:val="28"/>
                <w:szCs w:val="28"/>
              </w:rPr>
              <w:pict>
                <v:shape id="_x0000_s1386" type="#_x0000_t202" style="position:absolute;left:0;text-align:left;margin-left:-4.5pt;margin-top:12pt;width:42.05pt;height:24.7pt;z-index:2519009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" filled="f" stroked="f">
                  <v:textbox style="mso-next-textbox:#_x0000_s1386">
                    <w:txbxContent>
                      <w:p w:rsidR="008C46A5" w:rsidRPr="0042545A" w:rsidRDefault="008C46A5" w:rsidP="00CB458E">
                        <w:pPr>
                          <w:rPr>
                            <w:b/>
                            <w:bCs/>
                            <w:cs/>
                          </w:rPr>
                        </w:pPr>
                        <w:r>
                          <w:rPr>
                            <w:rFonts w:hint="cs"/>
                            <w:b/>
                            <w:bCs/>
                            <w:cs/>
                          </w:rPr>
                          <w:t>สูง</w:t>
                        </w:r>
                      </w:p>
                    </w:txbxContent>
                  </v:textbox>
                </v:shape>
              </w:pict>
            </w:r>
          </w:p>
        </w:tc>
        <w:tc>
          <w:tcPr>
            <w:tcW w:w="773" w:type="dxa"/>
            <w:shd w:val="clear" w:color="auto" w:fill="99CCFF"/>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c>
          <w:tcPr>
            <w:tcW w:w="774" w:type="dxa"/>
            <w:shd w:val="clear" w:color="auto" w:fill="99CCFF"/>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c>
          <w:tcPr>
            <w:tcW w:w="769" w:type="dxa"/>
            <w:shd w:val="clear" w:color="auto" w:fill="99CCFF"/>
          </w:tcPr>
          <w:p w:rsidR="00CB458E" w:rsidRPr="00B02B18" w:rsidRDefault="00EE2703" w:rsidP="0011119D">
            <w:pPr>
              <w:pStyle w:val="Heading4"/>
              <w:spacing w:before="0" w:beforeAutospacing="0"/>
              <w:jc w:val="thaiDistribute"/>
              <w:outlineLvl w:val="3"/>
              <w:rPr>
                <w:rFonts w:ascii="BrowalliaUPC" w:hAnsi="BrowalliaUPC" w:cs="BrowalliaUPC"/>
                <w:sz w:val="28"/>
                <w:szCs w:val="28"/>
              </w:rPr>
            </w:pPr>
            <w:r>
              <w:rPr>
                <w:rFonts w:ascii="BrowalliaUPC" w:hAnsi="BrowalliaUPC" w:cs="BrowalliaUPC"/>
                <w:noProof/>
                <w:sz w:val="28"/>
                <w:szCs w:val="28"/>
              </w:rPr>
              <w:pict>
                <v:shape id="Text Box 690" o:spid="_x0000_s1385" type="#_x0000_t202" style="position:absolute;left:0;text-align:left;margin-left:421.35pt;margin-top:227.2pt;width:25.5pt;height:18pt;z-index:25191424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" filled="f" stroked="f">
                  <v:textbox style="mso-next-textbox:#Text Box 690">
                    <w:txbxContent>
                      <w:p w:rsidR="008C46A5" w:rsidRPr="00362149" w:rsidRDefault="008C46A5" w:rsidP="00CB458E">
                        <w:pPr>
                          <w:rPr>
                            <w:rFonts w:ascii="Times New Roman" w:hAnsi="Times New Roman" w:cs="Times New Roman"/>
                            <w:b/>
                            <w:bCs/>
                            <w:sz w:val="18"/>
                            <w:szCs w:val="22"/>
                          </w:rPr>
                        </w:pPr>
                        <w:r w:rsidRPr="00362149">
                          <w:rPr>
                            <w:rFonts w:ascii="Times New Roman" w:hAnsi="Times New Roman" w:cs="Times New Roman"/>
                            <w:b/>
                            <w:bCs/>
                            <w:sz w:val="18"/>
                            <w:szCs w:val="22"/>
                          </w:rPr>
                          <w:t>17</w:t>
                        </w:r>
                      </w:p>
                    </w:txbxContent>
                  </v:textbox>
                </v:shape>
              </w:pict>
            </w:r>
            <w:r>
              <w:rPr>
                <w:rFonts w:ascii="BrowalliaUPC" w:hAnsi="BrowalliaUPC" w:cs="BrowalliaUPC"/>
                <w:noProof/>
                <w:sz w:val="28"/>
                <w:szCs w:val="28"/>
              </w:rPr>
              <w:pict>
                <v:shape id="Text Box 687" o:spid="_x0000_s1384" type="#_x0000_t202" style="position:absolute;left:0;text-align:left;margin-left:421.35pt;margin-top:227.2pt;width:25.5pt;height:18pt;z-index:251913216;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" filled="f" stroked="f">
                  <v:textbox style="mso-next-textbox:#Text Box 687">
                    <w:txbxContent>
                      <w:p w:rsidR="008C46A5" w:rsidRPr="00F95A68" w:rsidRDefault="008C46A5" w:rsidP="00CB458E">
                        <w:pPr>
                          <w:rPr>
                            <w:rFonts w:ascii="Times New Roman" w:hAnsi="Times New Roman" w:cs="Times New Roman"/>
                            <w:b/>
                            <w:bCs/>
                            <w:color w:val="FFFFFF" w:themeColor="background1"/>
                            <w:sz w:val="18"/>
                            <w:szCs w:val="22"/>
                          </w:rPr>
                        </w:pPr>
                        <w:r>
                          <w:rPr>
                            <w:rFonts w:ascii="Times New Roman" w:hAnsi="Times New Roman" w:cs="Times New Roman"/>
                            <w:b/>
                            <w:bCs/>
                            <w:color w:val="FFFFFF" w:themeColor="background1"/>
                            <w:sz w:val="18"/>
                            <w:szCs w:val="22"/>
                          </w:rPr>
                          <w:t>17</w:t>
                        </w:r>
                      </w:p>
                    </w:txbxContent>
                  </v:textbox>
                </v:shape>
              </w:pict>
            </w:r>
            <w:r>
              <w:rPr>
                <w:rFonts w:ascii="BrowalliaUPC" w:hAnsi="BrowalliaUPC" w:cs="BrowalliaUPC"/>
                <w:noProof/>
                <w:sz w:val="28"/>
                <w:szCs w:val="28"/>
              </w:rPr>
              <w:pict>
                <v:shape id="Text Box 685" o:spid="_x0000_s1383" type="#_x0000_t202" style="position:absolute;left:0;text-align:left;margin-left:404.1pt;margin-top:248.7pt;width:29pt;height:18pt;z-index:25191219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" filled="f" stroked="f">
                  <v:textbox style="mso-next-textbox:#Text Box 685">
                    <w:txbxContent>
                      <w:p w:rsidR="008C46A5" w:rsidRPr="00F95A68" w:rsidRDefault="008C46A5" w:rsidP="00CB458E">
                        <w:pPr>
                          <w:rPr>
                            <w:rFonts w:ascii="Times New Roman" w:hAnsi="Times New Roman" w:cs="Times New Roman"/>
                            <w:b/>
                            <w:bCs/>
                            <w:color w:val="FFFFFF" w:themeColor="background1"/>
                            <w:sz w:val="18"/>
                            <w:szCs w:val="22"/>
                          </w:rPr>
                        </w:pPr>
                        <w:r>
                          <w:rPr>
                            <w:rFonts w:ascii="Times New Roman" w:hAnsi="Times New Roman" w:cs="Times New Roman"/>
                            <w:b/>
                            <w:bCs/>
                            <w:color w:val="FFFFFF" w:themeColor="background1"/>
                            <w:sz w:val="18"/>
                            <w:szCs w:val="22"/>
                          </w:rPr>
                          <w:t>15</w:t>
                        </w:r>
                      </w:p>
                    </w:txbxContent>
                  </v:textbox>
                </v:shape>
              </w:pict>
            </w:r>
          </w:p>
        </w:tc>
        <w:tc>
          <w:tcPr>
            <w:tcW w:w="768" w:type="dxa"/>
            <w:shd w:val="clear" w:color="auto" w:fill="FFFFCC"/>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c>
          <w:tcPr>
            <w:tcW w:w="779" w:type="dxa"/>
            <w:shd w:val="clear" w:color="auto" w:fill="FFFFCC"/>
          </w:tcPr>
          <w:p w:rsidR="00CB458E" w:rsidRPr="00B02B18" w:rsidRDefault="00EE2703" w:rsidP="0011119D">
            <w:pPr>
              <w:pStyle w:val="Heading4"/>
              <w:spacing w:before="0" w:beforeAutospacing="0"/>
              <w:jc w:val="thaiDistribute"/>
              <w:outlineLvl w:val="3"/>
              <w:rPr>
                <w:rFonts w:ascii="BrowalliaUPC" w:hAnsi="BrowalliaUPC" w:cs="BrowalliaUPC"/>
                <w:sz w:val="28"/>
                <w:szCs w:val="28"/>
              </w:rPr>
            </w:pPr>
            <w:r>
              <w:rPr>
                <w:rFonts w:ascii="BrowalliaUPC" w:hAnsi="BrowalliaUPC" w:cs="BrowalliaUPC"/>
                <w:noProof/>
                <w:sz w:val="28"/>
                <w:szCs w:val="28"/>
              </w:rPr>
              <w:pict>
                <v:shape id="_x0000_s1382" type="#_x0000_t202" style="position:absolute;left:0;text-align:left;margin-left:2.05pt;margin-top:15.35pt;width:25.5pt;height:18pt;z-index:251892736;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" filled="f" stroked="f">
                  <v:textbox style="mso-next-textbox:#_x0000_s1382">
                    <w:txbxContent>
                      <w:p w:rsidR="008C46A5" w:rsidRPr="00F95A68" w:rsidRDefault="008C46A5" w:rsidP="00CB458E">
                        <w:pPr>
                          <w:rPr>
                            <w:rFonts w:ascii="Times New Roman" w:hAnsi="Times New Roman" w:cs="Times New Roman"/>
                            <w:b/>
                            <w:bCs/>
                            <w:color w:val="FFFFFF" w:themeColor="background1"/>
                            <w:sz w:val="18"/>
                            <w:szCs w:val="22"/>
                          </w:rPr>
                        </w:pPr>
                        <w:r>
                          <w:rPr>
                            <w:rFonts w:ascii="Times New Roman" w:hAnsi="Times New Roman" w:cs="Times New Roman"/>
                            <w:b/>
                            <w:bCs/>
                            <w:color w:val="FFFFFF" w:themeColor="background1"/>
                            <w:sz w:val="18"/>
                            <w:szCs w:val="22"/>
                          </w:rPr>
                          <w:t>12</w:t>
                        </w:r>
                      </w:p>
                    </w:txbxContent>
                  </v:textbox>
                </v:shape>
              </w:pict>
            </w:r>
            <w:r w:rsidRPr="00EE2703">
              <w:rPr>
                <w:rFonts w:ascii="BrowalliaUPC" w:hAnsi="BrowalliaUPC" w:cs="BrowalliaUPC"/>
                <w:b w:val="0"/>
                <w:bCs w:val="0"/>
                <w:noProof/>
                <w:color w:val="0505FF"/>
                <w:sz w:val="28"/>
                <w:szCs w:val="28"/>
              </w:rPr>
              <w:pict>
                <v:oval id="Oval 46" o:spid="_x0000_s1381" style="position:absolute;left:0;text-align:left;margin-left:7.85pt;margin-top:17.5pt;width:12.5pt;height:12.5pt;z-index:25189068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" fillcolor="green" strokecolor="#009" strokeweight=".25pt"/>
              </w:pict>
            </w:r>
          </w:p>
        </w:tc>
        <w:tc>
          <w:tcPr>
            <w:tcW w:w="780" w:type="dxa"/>
            <w:shd w:val="clear" w:color="auto" w:fill="FFFFCC"/>
          </w:tcPr>
          <w:p w:rsidR="00CB458E" w:rsidRPr="00B02B18" w:rsidRDefault="00EE2703" w:rsidP="0011119D">
            <w:pPr>
              <w:pStyle w:val="Heading4"/>
              <w:spacing w:before="0" w:beforeAutospacing="0"/>
              <w:jc w:val="thaiDistribute"/>
              <w:outlineLvl w:val="3"/>
              <w:rPr>
                <w:rFonts w:ascii="BrowalliaUPC" w:hAnsi="BrowalliaUPC" w:cs="BrowalliaUPC"/>
                <w:sz w:val="28"/>
                <w:szCs w:val="28"/>
              </w:rPr>
            </w:pPr>
            <w:r>
              <w:rPr>
                <w:rFonts w:ascii="BrowalliaUPC" w:hAnsi="BrowalliaUPC" w:cs="BrowalliaUPC"/>
                <w:noProof/>
                <w:sz w:val="28"/>
                <w:szCs w:val="28"/>
              </w:rPr>
              <w:pict>
                <v:shape id="_x0000_s1380" type="#_x0000_t202" style="position:absolute;left:0;text-align:left;margin-left:25.5pt;margin-top:20.95pt;width:25.5pt;height:18pt;z-index:25191628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" filled="f" stroked="f">
                  <v:textbox style="mso-next-textbox:#_x0000_s1380">
                    <w:txbxContent>
                      <w:p w:rsidR="008C46A5" w:rsidRPr="00F95A68" w:rsidRDefault="008C46A5" w:rsidP="00CB458E">
                        <w:pPr>
                          <w:rPr>
                            <w:rFonts w:ascii="Times New Roman" w:hAnsi="Times New Roman" w:cs="Times New Roman"/>
                            <w:b/>
                            <w:bCs/>
                            <w:color w:val="FFFFFF" w:themeColor="background1"/>
                            <w:sz w:val="18"/>
                            <w:szCs w:val="22"/>
                          </w:rPr>
                        </w:pPr>
                        <w:r>
                          <w:rPr>
                            <w:rFonts w:ascii="Times New Roman" w:hAnsi="Times New Roman" w:cs="Times New Roman"/>
                            <w:b/>
                            <w:bCs/>
                            <w:color w:val="FFFFFF" w:themeColor="background1"/>
                            <w:sz w:val="18"/>
                            <w:szCs w:val="22"/>
                          </w:rPr>
                          <w:t>15</w:t>
                        </w:r>
                      </w:p>
                    </w:txbxContent>
                  </v:textbox>
                </v:shape>
              </w:pict>
            </w:r>
            <w:r w:rsidRPr="00EE2703">
              <w:rPr>
                <w:rFonts w:ascii="BrowalliaUPC" w:hAnsi="BrowalliaUPC" w:cs="BrowalliaUPC"/>
                <w:b w:val="0"/>
                <w:bCs w:val="0"/>
                <w:noProof/>
                <w:color w:val="0505FF"/>
                <w:sz w:val="28"/>
                <w:szCs w:val="28"/>
              </w:rPr>
              <w:pict>
                <v:oval id="Oval 678" o:spid="_x0000_s1379" style="position:absolute;left:0;text-align:left;margin-left:31.25pt;margin-top:23.55pt;width:12.5pt;height:12.5pt;z-index:25190912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" fillcolor="green" strokecolor="#009" strokeweight=".25pt"/>
              </w:pict>
            </w:r>
          </w:p>
        </w:tc>
        <w:tc>
          <w:tcPr>
            <w:tcW w:w="774" w:type="dxa"/>
            <w:shd w:val="clear" w:color="auto" w:fill="FFFFCC"/>
          </w:tcPr>
          <w:p w:rsidR="00CB458E" w:rsidRPr="00B02B18" w:rsidRDefault="00EE2703" w:rsidP="0011119D">
            <w:pPr>
              <w:pStyle w:val="Heading4"/>
              <w:spacing w:before="0" w:beforeAutospacing="0"/>
              <w:jc w:val="thaiDistribute"/>
              <w:outlineLvl w:val="3"/>
              <w:rPr>
                <w:rFonts w:ascii="BrowalliaUPC" w:hAnsi="BrowalliaUPC" w:cs="BrowalliaUPC"/>
                <w:sz w:val="28"/>
                <w:szCs w:val="28"/>
              </w:rPr>
            </w:pPr>
            <w:r>
              <w:rPr>
                <w:rFonts w:ascii="BrowalliaUPC" w:hAnsi="BrowalliaUPC" w:cs="BrowalliaUPC"/>
                <w:noProof/>
                <w:sz w:val="28"/>
                <w:szCs w:val="28"/>
              </w:rPr>
              <w:pict>
                <v:shape id="_x0000_s1378" type="#_x0000_t202" style="position:absolute;left:0;text-align:left;margin-left:-.4pt;margin-top:20.9pt;width:25.5pt;height:18pt;z-index:25191731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" filled="f" stroked="f">
                  <v:textbox style="mso-next-textbox:#_x0000_s1378">
                    <w:txbxContent>
                      <w:p w:rsidR="008C46A5" w:rsidRPr="00F95A68" w:rsidRDefault="008C46A5" w:rsidP="00CB458E">
                        <w:pPr>
                          <w:rPr>
                            <w:rFonts w:ascii="Times New Roman" w:hAnsi="Times New Roman" w:cs="Times New Roman"/>
                            <w:b/>
                            <w:bCs/>
                            <w:color w:val="FFFFFF" w:themeColor="background1"/>
                            <w:sz w:val="18"/>
                            <w:szCs w:val="22"/>
                          </w:rPr>
                        </w:pPr>
                        <w:r>
                          <w:rPr>
                            <w:rFonts w:ascii="Times New Roman" w:hAnsi="Times New Roman" w:cs="Times New Roman"/>
                            <w:b/>
                            <w:bCs/>
                            <w:color w:val="FFFFFF" w:themeColor="background1"/>
                            <w:sz w:val="18"/>
                            <w:szCs w:val="22"/>
                          </w:rPr>
                          <w:t>13</w:t>
                        </w:r>
                      </w:p>
                    </w:txbxContent>
                  </v:textbox>
                </v:shape>
              </w:pict>
            </w:r>
            <w:r>
              <w:rPr>
                <w:rFonts w:ascii="BrowalliaUPC" w:hAnsi="BrowalliaUPC" w:cs="BrowalliaUPC"/>
                <w:noProof/>
                <w:sz w:val="28"/>
                <w:szCs w:val="28"/>
              </w:rPr>
              <w:pict>
                <v:shape id="_x0000_s1377" type="#_x0000_t202" style="position:absolute;left:0;text-align:left;margin-left:.65pt;margin-top:3.25pt;width:25.5pt;height:18pt;z-index:25191526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" filled="f" stroked="f">
                  <v:textbox style="mso-next-textbox:#_x0000_s1377">
                    <w:txbxContent>
                      <w:p w:rsidR="008C46A5" w:rsidRPr="00932D6A" w:rsidRDefault="008C46A5" w:rsidP="00CB458E">
                        <w:pPr>
                          <w:rPr>
                            <w:rFonts w:ascii="Times New Roman" w:hAnsi="Times New Roman"/>
                            <w:b/>
                            <w:bCs/>
                            <w:color w:val="FFFFFF" w:themeColor="background1"/>
                            <w:sz w:val="18"/>
                            <w:szCs w:val="18"/>
                          </w:rPr>
                        </w:pPr>
                        <w:r w:rsidRPr="00932D6A">
                          <w:rPr>
                            <w:rFonts w:ascii="Times New Roman" w:hAnsi="Times New Roman" w:cs="Times New Roman"/>
                            <w:b/>
                            <w:bCs/>
                            <w:color w:val="FFFFFF" w:themeColor="background1"/>
                            <w:sz w:val="18"/>
                            <w:szCs w:val="18"/>
                          </w:rPr>
                          <w:t>1</w:t>
                        </w:r>
                        <w:r w:rsidRPr="00932D6A">
                          <w:rPr>
                            <w:rFonts w:ascii="Times New Roman" w:hAnsi="Times New Roman"/>
                            <w:b/>
                            <w:bCs/>
                            <w:color w:val="FFFFFF" w:themeColor="background1"/>
                            <w:sz w:val="18"/>
                            <w:szCs w:val="18"/>
                          </w:rPr>
                          <w:t>7</w:t>
                        </w:r>
                      </w:p>
                    </w:txbxContent>
                  </v:textbox>
                </v:shape>
              </w:pict>
            </w:r>
            <w:r w:rsidRPr="00EE2703">
              <w:rPr>
                <w:rFonts w:ascii="BrowalliaUPC" w:hAnsi="BrowalliaUPC" w:cs="BrowalliaUPC"/>
                <w:b w:val="0"/>
                <w:bCs w:val="0"/>
                <w:noProof/>
                <w:color w:val="0505FF"/>
                <w:sz w:val="28"/>
                <w:szCs w:val="28"/>
              </w:rPr>
              <w:pict>
                <v:oval id="Oval 684" o:spid="_x0000_s1376" style="position:absolute;left:0;text-align:left;margin-left:5.9pt;margin-top:6.25pt;width:12.5pt;height:12.5pt;z-index:25191116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" fillcolor="green" strokecolor="#009" strokeweight=".25pt"/>
              </w:pict>
            </w:r>
            <w:r w:rsidRPr="00EE2703">
              <w:rPr>
                <w:rFonts w:ascii="BrowalliaUPC" w:hAnsi="BrowalliaUPC" w:cs="BrowalliaUPC"/>
                <w:b w:val="0"/>
                <w:bCs w:val="0"/>
                <w:noProof/>
                <w:color w:val="0505FF"/>
                <w:sz w:val="28"/>
                <w:szCs w:val="28"/>
              </w:rPr>
              <w:pict>
                <v:oval id="Oval 683" o:spid="_x0000_s1375" style="position:absolute;left:0;text-align:left;margin-left:5.6pt;margin-top:23.75pt;width:12.5pt;height:12.5pt;z-index:25191014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" fillcolor="green" strokecolor="#009" strokeweight=".25pt"/>
              </w:pict>
            </w:r>
          </w:p>
        </w:tc>
      </w:tr>
      <w:tr w:rsidR="00ED1FF9" w:rsidRPr="00B02B18" w:rsidTr="00ED1FF9">
        <w:trPr>
          <w:trHeight w:val="616"/>
        </w:trPr>
        <w:tc>
          <w:tcPr>
            <w:tcW w:w="690" w:type="dxa"/>
            <w:shd w:val="clear" w:color="auto" w:fill="99CCFF"/>
          </w:tcPr>
          <w:p w:rsidR="00CB458E" w:rsidRPr="00B02B18" w:rsidRDefault="00EE2703" w:rsidP="0011119D">
            <w:pPr>
              <w:pStyle w:val="Heading4"/>
              <w:spacing w:before="0" w:beforeAutospacing="0"/>
              <w:jc w:val="thaiDistribute"/>
              <w:outlineLvl w:val="3"/>
              <w:rPr>
                <w:rFonts w:ascii="BrowalliaUPC" w:hAnsi="BrowalliaUPC" w:cs="BrowalliaUPC"/>
                <w:sz w:val="28"/>
                <w:szCs w:val="28"/>
              </w:rPr>
            </w:pPr>
            <w:r>
              <w:rPr>
                <w:rFonts w:ascii="BrowalliaUPC" w:hAnsi="BrowalliaUPC" w:cs="BrowalliaUPC"/>
                <w:noProof/>
                <w:sz w:val="28"/>
                <w:szCs w:val="28"/>
              </w:rPr>
              <w:pict>
                <v:shape id="_x0000_s1374" type="#_x0000_t202" style="position:absolute;left:0;text-align:left;margin-left:-29.3pt;margin-top:24.35pt;width:21.85pt;height:25.3pt;z-index:25186918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" filled="f" stroked="f">
                  <v:textbox style="mso-next-textbox:#_x0000_s1374">
                    <w:txbxContent>
                      <w:p w:rsidR="008C46A5" w:rsidRPr="002D3350" w:rsidRDefault="008C46A5" w:rsidP="00CB458E">
                        <w:pPr>
                          <w:rPr>
                            <w:rFonts w:ascii="BrowalliaUPC" w:hAnsi="BrowalliaUPC" w:cs="BrowalliaUPC"/>
                            <w:sz w:val="28"/>
                          </w:rPr>
                        </w:pPr>
                        <w:r>
                          <w:rPr>
                            <w:rFonts w:ascii="BrowalliaUPC" w:hAnsi="BrowalliaUPC" w:cs="BrowalliaUPC"/>
                            <w:sz w:val="28"/>
                          </w:rPr>
                          <w:t>3</w:t>
                        </w:r>
                      </w:p>
                    </w:txbxContent>
                  </v:textbox>
                </v:shape>
              </w:pict>
            </w:r>
          </w:p>
        </w:tc>
        <w:tc>
          <w:tcPr>
            <w:tcW w:w="773" w:type="dxa"/>
            <w:shd w:val="clear" w:color="auto" w:fill="99CCFF"/>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c>
          <w:tcPr>
            <w:tcW w:w="774" w:type="dxa"/>
            <w:shd w:val="clear" w:color="auto" w:fill="99CCFF"/>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c>
          <w:tcPr>
            <w:tcW w:w="769" w:type="dxa"/>
            <w:shd w:val="clear" w:color="auto" w:fill="99CCFF"/>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c>
          <w:tcPr>
            <w:tcW w:w="768" w:type="dxa"/>
            <w:shd w:val="clear" w:color="auto" w:fill="FFFFCC"/>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c>
          <w:tcPr>
            <w:tcW w:w="779" w:type="dxa"/>
            <w:shd w:val="clear" w:color="auto" w:fill="FFFFCC"/>
          </w:tcPr>
          <w:p w:rsidR="00CB458E" w:rsidRPr="00B02B18" w:rsidRDefault="00EE2703" w:rsidP="0011119D">
            <w:pPr>
              <w:pStyle w:val="Heading4"/>
              <w:spacing w:before="0" w:beforeAutospacing="0"/>
              <w:jc w:val="thaiDistribute"/>
              <w:outlineLvl w:val="3"/>
              <w:rPr>
                <w:rFonts w:ascii="BrowalliaUPC" w:hAnsi="BrowalliaUPC" w:cs="BrowalliaUPC"/>
                <w:color w:val="008000"/>
                <w:sz w:val="28"/>
                <w:szCs w:val="28"/>
              </w:rPr>
            </w:pPr>
            <w:r w:rsidRPr="00EE2703">
              <w:rPr>
                <w:rFonts w:ascii="BrowalliaUPC" w:hAnsi="BrowalliaUPC" w:cs="BrowalliaUPC"/>
                <w:noProof/>
                <w:sz w:val="28"/>
                <w:szCs w:val="28"/>
              </w:rPr>
              <w:pict>
                <v:shape id="_x0000_s1373" type="#_x0000_t202" style="position:absolute;left:0;text-align:left;margin-left:2pt;margin-top:21.65pt;width:25.5pt;height:18pt;z-index:25188864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" filled="f" stroked="f">
                  <v:textbox style="mso-next-textbox:#_x0000_s1373">
                    <w:txbxContent>
                      <w:p w:rsidR="008C46A5" w:rsidRPr="00F95A68" w:rsidRDefault="008C46A5" w:rsidP="00CB458E">
                        <w:pPr>
                          <w:rPr>
                            <w:rFonts w:ascii="Times New Roman" w:hAnsi="Times New Roman" w:cs="Times New Roman"/>
                            <w:b/>
                            <w:bCs/>
                            <w:color w:val="FFFFFF" w:themeColor="background1"/>
                            <w:sz w:val="18"/>
                            <w:szCs w:val="22"/>
                          </w:rPr>
                        </w:pPr>
                        <w:r>
                          <w:rPr>
                            <w:rFonts w:ascii="Times New Roman" w:hAnsi="Times New Roman" w:cs="Times New Roman"/>
                            <w:b/>
                            <w:bCs/>
                            <w:color w:val="FFFFFF" w:themeColor="background1"/>
                            <w:sz w:val="18"/>
                            <w:szCs w:val="22"/>
                          </w:rPr>
                          <w:t>14</w:t>
                        </w:r>
                      </w:p>
                    </w:txbxContent>
                  </v:textbox>
                </v:shape>
              </w:pict>
            </w:r>
            <w:r w:rsidRPr="00EE2703">
              <w:rPr>
                <w:rFonts w:ascii="BrowalliaUPC" w:hAnsi="BrowalliaUPC" w:cs="BrowalliaUPC"/>
                <w:noProof/>
                <w:sz w:val="28"/>
                <w:szCs w:val="28"/>
              </w:rPr>
              <w:pict>
                <v:shape id="_x0000_s1372" type="#_x0000_t202" style="position:absolute;left:0;text-align:left;margin-left:32.85pt;margin-top:30.45pt;width:21.5pt;height:18pt;z-index:251897856;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" filled="f" stroked="f">
                  <v:textbox style="mso-next-textbox:#_x0000_s1372">
                    <w:txbxContent>
                      <w:p w:rsidR="008C46A5" w:rsidRPr="00F95A68" w:rsidRDefault="008C46A5" w:rsidP="00CB458E">
                        <w:pPr>
                          <w:rPr>
                            <w:rFonts w:ascii="Times New Roman" w:hAnsi="Times New Roman" w:cs="Times New Roman"/>
                            <w:b/>
                            <w:bCs/>
                            <w:color w:val="FFFFFF" w:themeColor="background1"/>
                            <w:sz w:val="18"/>
                            <w:szCs w:val="22"/>
                          </w:rPr>
                        </w:pPr>
                        <w:r>
                          <w:rPr>
                            <w:rFonts w:ascii="Times New Roman" w:hAnsi="Times New Roman" w:cs="Times New Roman"/>
                            <w:b/>
                            <w:bCs/>
                            <w:color w:val="FFFFFF" w:themeColor="background1"/>
                            <w:sz w:val="18"/>
                            <w:szCs w:val="22"/>
                          </w:rPr>
                          <w:t>2</w:t>
                        </w:r>
                      </w:p>
                    </w:txbxContent>
                  </v:textbox>
                </v:shape>
              </w:pict>
            </w:r>
            <w:r w:rsidRPr="00EE2703">
              <w:rPr>
                <w:rFonts w:ascii="BrowalliaUPC" w:hAnsi="BrowalliaUPC" w:cs="BrowalliaUPC"/>
                <w:noProof/>
                <w:sz w:val="28"/>
                <w:szCs w:val="28"/>
              </w:rPr>
              <w:pict>
                <v:shape id="_x0000_s1371" type="#_x0000_t202" style="position:absolute;left:0;text-align:left;margin-left:32.85pt;margin-top:14.7pt;width:21.5pt;height:18pt;z-index:25189683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" filled="f" stroked="f">
                  <v:textbox style="mso-next-textbox:#_x0000_s1371">
                    <w:txbxContent>
                      <w:p w:rsidR="008C46A5" w:rsidRPr="00F95A68" w:rsidRDefault="008C46A5" w:rsidP="00CB458E">
                        <w:pPr>
                          <w:rPr>
                            <w:rFonts w:ascii="Times New Roman" w:hAnsi="Times New Roman" w:cs="Times New Roman"/>
                            <w:b/>
                            <w:bCs/>
                            <w:color w:val="FFFFFF" w:themeColor="background1"/>
                            <w:sz w:val="18"/>
                            <w:szCs w:val="22"/>
                          </w:rPr>
                        </w:pPr>
                        <w:r>
                          <w:rPr>
                            <w:rFonts w:ascii="Times New Roman" w:hAnsi="Times New Roman" w:cs="Times New Roman"/>
                            <w:b/>
                            <w:bCs/>
                            <w:color w:val="FFFFFF" w:themeColor="background1"/>
                            <w:sz w:val="18"/>
                            <w:szCs w:val="22"/>
                          </w:rPr>
                          <w:t>1</w:t>
                        </w:r>
                      </w:p>
                    </w:txbxContent>
                  </v:textbox>
                </v:shape>
              </w:pict>
            </w:r>
            <w:r w:rsidRPr="00EE2703">
              <w:rPr>
                <w:rFonts w:ascii="BrowalliaUPC" w:hAnsi="BrowalliaUPC" w:cs="BrowalliaUPC"/>
                <w:b w:val="0"/>
                <w:bCs w:val="0"/>
                <w:noProof/>
                <w:color w:val="008000"/>
                <w:sz w:val="28"/>
                <w:szCs w:val="28"/>
              </w:rPr>
              <w:pict>
                <v:oval id="Oval 699" o:spid="_x0000_s1370" style="position:absolute;left:0;text-align:left;margin-left:7.85pt;margin-top:24.15pt;width:12.5pt;height:12.5pt;z-index:25188454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" fillcolor="green" strokecolor="#009" strokeweight=".25pt"/>
              </w:pict>
            </w:r>
          </w:p>
        </w:tc>
        <w:tc>
          <w:tcPr>
            <w:tcW w:w="780" w:type="dxa"/>
            <w:shd w:val="clear" w:color="auto" w:fill="FFFFCC"/>
          </w:tcPr>
          <w:p w:rsidR="00CB458E" w:rsidRPr="00B02B18" w:rsidRDefault="00EE2703" w:rsidP="0011119D">
            <w:pPr>
              <w:pStyle w:val="Heading4"/>
              <w:spacing w:before="0" w:beforeAutospacing="0"/>
              <w:jc w:val="thaiDistribute"/>
              <w:outlineLvl w:val="3"/>
              <w:rPr>
                <w:rFonts w:ascii="BrowalliaUPC" w:hAnsi="BrowalliaUPC" w:cs="BrowalliaUPC"/>
                <w:sz w:val="28"/>
                <w:szCs w:val="28"/>
              </w:rPr>
            </w:pPr>
            <w:r>
              <w:rPr>
                <w:rFonts w:ascii="BrowalliaUPC" w:hAnsi="BrowalliaUPC" w:cs="BrowalliaUPC"/>
                <w:noProof/>
                <w:sz w:val="28"/>
                <w:szCs w:val="28"/>
              </w:rPr>
              <w:pict>
                <v:shape id="_x0000_s1369" type="#_x0000_t202" style="position:absolute;left:0;text-align:left;margin-left:6.35pt;margin-top:21.1pt;width:23pt;height:22pt;rotation:180;flip:y;z-index:25187942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" filled="f" stroked="f">
                  <v:textbox style="mso-next-textbox:#_x0000_s1369">
                    <w:txbxContent>
                      <w:p w:rsidR="008C46A5" w:rsidRPr="00F95A68" w:rsidRDefault="008C46A5" w:rsidP="00CB458E">
                        <w:pPr>
                          <w:rPr>
                            <w:rFonts w:ascii="Times New Roman" w:hAnsi="Times New Roman" w:cs="Times New Roman"/>
                            <w:b/>
                            <w:bCs/>
                            <w:color w:val="FFFFFF" w:themeColor="background1"/>
                            <w:sz w:val="18"/>
                            <w:szCs w:val="22"/>
                          </w:rPr>
                        </w:pPr>
                        <w:r>
                          <w:rPr>
                            <w:rFonts w:ascii="Times New Roman" w:hAnsi="Times New Roman" w:cs="Times New Roman"/>
                            <w:b/>
                            <w:bCs/>
                            <w:color w:val="FFFFFF" w:themeColor="background1"/>
                            <w:sz w:val="18"/>
                            <w:szCs w:val="22"/>
                          </w:rPr>
                          <w:t>5</w:t>
                        </w:r>
                        <w:r w:rsidRPr="00F95A68">
                          <w:rPr>
                            <w:rFonts w:ascii="Times New Roman" w:hAnsi="Times New Roman" w:cs="Times New Roman"/>
                            <w:b/>
                            <w:bCs/>
                            <w:color w:val="FFFFFF" w:themeColor="background1"/>
                            <w:sz w:val="18"/>
                            <w:szCs w:val="22"/>
                          </w:rPr>
                          <w:t>1</w:t>
                        </w:r>
                      </w:p>
                    </w:txbxContent>
                  </v:textbox>
                </v:shape>
              </w:pict>
            </w:r>
            <w:r>
              <w:rPr>
                <w:rFonts w:ascii="BrowalliaUPC" w:hAnsi="BrowalliaUPC" w:cs="BrowalliaUPC"/>
                <w:noProof/>
                <w:sz w:val="28"/>
                <w:szCs w:val="28"/>
              </w:rPr>
              <w:pict>
                <v:shape id="_x0000_s1368" type="#_x0000_t202" style="position:absolute;left:0;text-align:left;margin-left:6.35pt;margin-top:6.95pt;width:21.5pt;height:18pt;z-index:25189171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" filled="f" stroked="f">
                  <v:textbox style="mso-next-textbox:#_x0000_s1368">
                    <w:txbxContent>
                      <w:p w:rsidR="008C46A5" w:rsidRPr="00F95A68" w:rsidRDefault="008C46A5" w:rsidP="00CB458E">
                        <w:pPr>
                          <w:rPr>
                            <w:rFonts w:ascii="Times New Roman" w:hAnsi="Times New Roman" w:cs="Times New Roman"/>
                            <w:b/>
                            <w:bCs/>
                            <w:color w:val="FFFFFF" w:themeColor="background1"/>
                            <w:sz w:val="18"/>
                            <w:szCs w:val="22"/>
                          </w:rPr>
                        </w:pPr>
                        <w:r>
                          <w:rPr>
                            <w:rFonts w:ascii="Times New Roman" w:hAnsi="Times New Roman" w:cs="Times New Roman"/>
                            <w:b/>
                            <w:bCs/>
                            <w:color w:val="FFFFFF" w:themeColor="background1"/>
                            <w:sz w:val="18"/>
                            <w:szCs w:val="22"/>
                          </w:rPr>
                          <w:t>8</w:t>
                        </w:r>
                      </w:p>
                    </w:txbxContent>
                  </v:textbox>
                </v:shape>
              </w:pict>
            </w:r>
            <w:r w:rsidRPr="00EE2703">
              <w:rPr>
                <w:rFonts w:ascii="BrowalliaUPC" w:hAnsi="BrowalliaUPC" w:cs="BrowalliaUPC"/>
                <w:b w:val="0"/>
                <w:bCs w:val="0"/>
                <w:noProof/>
                <w:color w:val="000099"/>
                <w:sz w:val="28"/>
                <w:szCs w:val="28"/>
              </w:rPr>
              <w:pict>
                <v:oval id="Oval 60" o:spid="_x0000_s1367" style="position:absolute;left:0;text-align:left;margin-left:-4.8pt;margin-top:16.45pt;width:12.9pt;height:13.55pt;z-index:25189580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" fillcolor="#009" strokecolor="#009" strokeweight=".25pt"/>
              </w:pict>
            </w:r>
            <w:r w:rsidRPr="00EE2703">
              <w:rPr>
                <w:rFonts w:ascii="BrowalliaUPC" w:hAnsi="BrowalliaUPC" w:cs="BrowalliaUPC"/>
                <w:b w:val="0"/>
                <w:bCs w:val="0"/>
                <w:noProof/>
                <w:color w:val="0505FF"/>
                <w:sz w:val="28"/>
                <w:szCs w:val="28"/>
              </w:rPr>
              <w:pict>
                <v:oval id="Oval 44" o:spid="_x0000_s1366" style="position:absolute;left:0;text-align:left;margin-left:9.35pt;margin-top:9.15pt;width:12.5pt;height:12.5pt;z-index:25188966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" fillcolor="red" strokecolor="#009" strokeweight=".25pt"/>
              </w:pict>
            </w:r>
            <w:r w:rsidRPr="00EE2703">
              <w:rPr>
                <w:rFonts w:ascii="BrowalliaUPC" w:hAnsi="BrowalliaUPC" w:cs="BrowalliaUPC"/>
                <w:b w:val="0"/>
                <w:bCs w:val="0"/>
                <w:noProof/>
                <w:color w:val="0505FF"/>
                <w:sz w:val="28"/>
                <w:szCs w:val="28"/>
              </w:rPr>
              <w:pict>
                <v:oval id="Oval 693" o:spid="_x0000_s1365" style="position:absolute;left:0;text-align:left;margin-left:9.35pt;margin-top:24.15pt;width:12.5pt;height:12.5pt;z-index:25187840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" fillcolor="#009" strokecolor="#009" strokeweight=".25pt"/>
              </w:pict>
            </w:r>
          </w:p>
        </w:tc>
        <w:tc>
          <w:tcPr>
            <w:tcW w:w="774" w:type="dxa"/>
            <w:shd w:val="clear" w:color="auto" w:fill="FFFFCC"/>
          </w:tcPr>
          <w:p w:rsidR="00CB458E" w:rsidRPr="00B02B18" w:rsidRDefault="00EE2703" w:rsidP="0011119D">
            <w:pPr>
              <w:pStyle w:val="Heading4"/>
              <w:spacing w:before="0" w:beforeAutospacing="0"/>
              <w:jc w:val="thaiDistribute"/>
              <w:outlineLvl w:val="3"/>
              <w:rPr>
                <w:rFonts w:ascii="BrowalliaUPC" w:hAnsi="BrowalliaUPC" w:cs="BrowalliaUPC"/>
                <w:sz w:val="28"/>
                <w:szCs w:val="28"/>
              </w:rPr>
            </w:pPr>
            <w:r>
              <w:rPr>
                <w:rFonts w:ascii="BrowalliaUPC" w:hAnsi="BrowalliaUPC" w:cs="BrowalliaUPC"/>
                <w:noProof/>
                <w:sz w:val="28"/>
                <w:szCs w:val="28"/>
              </w:rPr>
              <w:pict>
                <v:shape id="_x0000_s1364" type="#_x0000_t202" style="position:absolute;left:0;text-align:left;margin-left:18.15pt;margin-top:28.85pt;width:20.5pt;height:18pt;z-index:25187635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" filled="f" stroked="f">
                  <v:textbox style="mso-next-textbox:#_x0000_s1364">
                    <w:txbxContent>
                      <w:p w:rsidR="008C46A5" w:rsidRPr="00F95A68" w:rsidRDefault="008C46A5" w:rsidP="00CB458E">
                        <w:pPr>
                          <w:rPr>
                            <w:rFonts w:ascii="Times New Roman" w:hAnsi="Times New Roman" w:cs="Times New Roman"/>
                            <w:b/>
                            <w:bCs/>
                            <w:color w:val="FFFFFF" w:themeColor="background1"/>
                            <w:sz w:val="18"/>
                            <w:szCs w:val="22"/>
                          </w:rPr>
                        </w:pPr>
                        <w:r>
                          <w:rPr>
                            <w:rFonts w:ascii="Times New Roman" w:hAnsi="Times New Roman" w:cs="Times New Roman"/>
                            <w:b/>
                            <w:bCs/>
                            <w:color w:val="FFFFFF" w:themeColor="background1"/>
                            <w:sz w:val="18"/>
                            <w:szCs w:val="22"/>
                          </w:rPr>
                          <w:t>6</w:t>
                        </w:r>
                        <w:r w:rsidRPr="00F95A68">
                          <w:rPr>
                            <w:rFonts w:ascii="Times New Roman" w:hAnsi="Times New Roman" w:cs="Times New Roman"/>
                            <w:b/>
                            <w:bCs/>
                            <w:color w:val="FFFFFF" w:themeColor="background1"/>
                            <w:sz w:val="18"/>
                            <w:szCs w:val="22"/>
                          </w:rPr>
                          <w:t>1</w:t>
                        </w:r>
                      </w:p>
                    </w:txbxContent>
                  </v:textbox>
                </v:shape>
              </w:pict>
            </w:r>
            <w:r>
              <w:rPr>
                <w:rFonts w:ascii="BrowalliaUPC" w:hAnsi="BrowalliaUPC" w:cs="BrowalliaUPC"/>
                <w:noProof/>
                <w:sz w:val="28"/>
                <w:szCs w:val="28"/>
              </w:rPr>
              <w:pict>
                <v:shape id="_x0000_s1363" type="#_x0000_t202" style="position:absolute;left:0;text-align:left;margin-left:15.85pt;margin-top:9.95pt;width:29pt;height:18pt;z-index:251887616;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" filled="f" stroked="f">
                  <v:textbox style="mso-next-textbox:#_x0000_s1363">
                    <w:txbxContent>
                      <w:p w:rsidR="008C46A5" w:rsidRPr="00F95A68" w:rsidRDefault="008C46A5" w:rsidP="00CB458E">
                        <w:pPr>
                          <w:rPr>
                            <w:rFonts w:ascii="Times New Roman" w:hAnsi="Times New Roman" w:cs="Times New Roman"/>
                            <w:b/>
                            <w:bCs/>
                            <w:color w:val="FFFFFF" w:themeColor="background1"/>
                            <w:sz w:val="18"/>
                            <w:szCs w:val="22"/>
                          </w:rPr>
                        </w:pPr>
                        <w:r>
                          <w:rPr>
                            <w:rFonts w:ascii="Times New Roman" w:hAnsi="Times New Roman" w:cs="Times New Roman"/>
                            <w:b/>
                            <w:bCs/>
                            <w:color w:val="FFFFFF" w:themeColor="background1"/>
                            <w:sz w:val="18"/>
                            <w:szCs w:val="22"/>
                          </w:rPr>
                          <w:t>10</w:t>
                        </w:r>
                      </w:p>
                    </w:txbxContent>
                  </v:textbox>
                </v:shape>
              </w:pict>
            </w:r>
            <w:r>
              <w:rPr>
                <w:rFonts w:ascii="BrowalliaUPC" w:hAnsi="BrowalliaUPC" w:cs="BrowalliaUPC"/>
                <w:noProof/>
                <w:sz w:val="28"/>
                <w:szCs w:val="28"/>
              </w:rPr>
              <w:pict>
                <v:shape id="_x0000_s1362" type="#_x0000_t202" style="position:absolute;left:0;text-align:left;margin-left:2.35pt;margin-top:14.95pt;width:20.5pt;height:21pt;z-index:25188044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" filled="f" stroked="f">
                  <v:textbox style="mso-next-textbox:#_x0000_s1362">
                    <w:txbxContent>
                      <w:p w:rsidR="008C46A5" w:rsidRPr="00F95A68" w:rsidRDefault="008C46A5" w:rsidP="00CB458E">
                        <w:pPr>
                          <w:rPr>
                            <w:rFonts w:ascii="Times New Roman" w:hAnsi="Times New Roman" w:cs="Times New Roman"/>
                            <w:b/>
                            <w:bCs/>
                            <w:color w:val="FFFFFF" w:themeColor="background1"/>
                            <w:sz w:val="18"/>
                            <w:szCs w:val="22"/>
                          </w:rPr>
                        </w:pPr>
                        <w:r>
                          <w:rPr>
                            <w:rFonts w:ascii="Times New Roman" w:hAnsi="Times New Roman" w:cs="Times New Roman"/>
                            <w:b/>
                            <w:bCs/>
                            <w:color w:val="FFFFFF" w:themeColor="background1"/>
                            <w:sz w:val="18"/>
                            <w:szCs w:val="22"/>
                          </w:rPr>
                          <w:t>4</w:t>
                        </w:r>
                        <w:r w:rsidRPr="00F95A68">
                          <w:rPr>
                            <w:rFonts w:ascii="Times New Roman" w:hAnsi="Times New Roman" w:cs="Times New Roman"/>
                            <w:b/>
                            <w:bCs/>
                            <w:color w:val="FFFFFF" w:themeColor="background1"/>
                            <w:sz w:val="18"/>
                            <w:szCs w:val="22"/>
                          </w:rPr>
                          <w:t>1</w:t>
                        </w:r>
                      </w:p>
                    </w:txbxContent>
                  </v:textbox>
                </v:shape>
              </w:pict>
            </w:r>
            <w:r w:rsidRPr="00EE2703">
              <w:rPr>
                <w:rFonts w:ascii="BrowalliaUPC" w:hAnsi="BrowalliaUPC" w:cs="BrowalliaUPC"/>
                <w:b w:val="0"/>
                <w:bCs w:val="0"/>
                <w:noProof/>
                <w:color w:val="0505FF"/>
                <w:sz w:val="28"/>
                <w:szCs w:val="28"/>
              </w:rPr>
              <w:pict>
                <v:oval id="Oval 698" o:spid="_x0000_s1361" style="position:absolute;left:0;text-align:left;margin-left:21.35pt;margin-top:12.15pt;width:12.5pt;height:12.5pt;z-index:25188352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" fillcolor="red" strokecolor="#009" strokeweight=".25pt"/>
              </w:pict>
            </w:r>
            <w:r w:rsidRPr="00EE2703">
              <w:rPr>
                <w:rFonts w:ascii="BrowalliaUPC" w:hAnsi="BrowalliaUPC" w:cs="BrowalliaUPC"/>
                <w:b w:val="0"/>
                <w:bCs w:val="0"/>
                <w:noProof/>
                <w:color w:val="0505FF"/>
                <w:sz w:val="28"/>
                <w:szCs w:val="28"/>
              </w:rPr>
              <w:pict>
                <v:oval id="Oval 692" o:spid="_x0000_s1360" style="position:absolute;left:0;text-align:left;margin-left:5.35pt;margin-top:18.1pt;width:12.5pt;height:12.5pt;z-index:25187737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" fillcolor="#009" strokecolor="#009" strokeweight=".25pt"/>
              </w:pict>
            </w:r>
          </w:p>
        </w:tc>
      </w:tr>
      <w:tr w:rsidR="00ED1FF9" w:rsidRPr="00B02B18" w:rsidTr="00ED1FF9">
        <w:trPr>
          <w:trHeight w:val="616"/>
        </w:trPr>
        <w:tc>
          <w:tcPr>
            <w:tcW w:w="690" w:type="dxa"/>
            <w:shd w:val="clear" w:color="auto" w:fill="99CCFF"/>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c>
          <w:tcPr>
            <w:tcW w:w="773" w:type="dxa"/>
            <w:shd w:val="clear" w:color="auto" w:fill="99CCFF"/>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c>
          <w:tcPr>
            <w:tcW w:w="774" w:type="dxa"/>
            <w:shd w:val="clear" w:color="auto" w:fill="99CCFF"/>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c>
          <w:tcPr>
            <w:tcW w:w="769" w:type="dxa"/>
            <w:shd w:val="clear" w:color="auto" w:fill="99CCFF"/>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c>
          <w:tcPr>
            <w:tcW w:w="768" w:type="dxa"/>
            <w:shd w:val="clear" w:color="auto" w:fill="FFFFCC"/>
          </w:tcPr>
          <w:p w:rsidR="00CB458E" w:rsidRPr="00B02B18" w:rsidRDefault="00EE2703" w:rsidP="0011119D">
            <w:pPr>
              <w:pStyle w:val="Heading4"/>
              <w:spacing w:before="0" w:beforeAutospacing="0"/>
              <w:jc w:val="thaiDistribute"/>
              <w:outlineLvl w:val="3"/>
              <w:rPr>
                <w:rFonts w:ascii="BrowalliaUPC" w:hAnsi="BrowalliaUPC" w:cs="BrowalliaUPC"/>
                <w:sz w:val="28"/>
                <w:szCs w:val="28"/>
              </w:rPr>
            </w:pPr>
            <w:r>
              <w:rPr>
                <w:rFonts w:ascii="BrowalliaUPC" w:hAnsi="BrowalliaUPC" w:cs="BrowalliaUPC"/>
                <w:noProof/>
                <w:sz w:val="28"/>
                <w:szCs w:val="28"/>
              </w:rPr>
              <w:pict>
                <v:shape id="_x0000_s1359" type="#_x0000_t202" style="position:absolute;left:0;text-align:left;margin-left:22.05pt;margin-top:22.25pt;width:25.5pt;height:18pt;z-index:25192038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" filled="f" stroked="f">
                  <v:textbox style="mso-next-textbox:#_x0000_s1359">
                    <w:txbxContent>
                      <w:p w:rsidR="008C46A5" w:rsidRPr="00F95A68" w:rsidRDefault="008C46A5" w:rsidP="00CB458E">
                        <w:pPr>
                          <w:rPr>
                            <w:rFonts w:ascii="Times New Roman" w:hAnsi="Times New Roman" w:cs="Times New Roman"/>
                            <w:b/>
                            <w:bCs/>
                            <w:color w:val="FFFFFF" w:themeColor="background1"/>
                            <w:sz w:val="18"/>
                            <w:szCs w:val="22"/>
                          </w:rPr>
                        </w:pPr>
                        <w:r>
                          <w:rPr>
                            <w:rFonts w:ascii="Times New Roman" w:hAnsi="Times New Roman" w:cs="Times New Roman"/>
                            <w:b/>
                            <w:bCs/>
                            <w:color w:val="FFFFFF" w:themeColor="background1"/>
                            <w:sz w:val="18"/>
                            <w:szCs w:val="22"/>
                          </w:rPr>
                          <w:t>18</w:t>
                        </w:r>
                      </w:p>
                    </w:txbxContent>
                  </v:textbox>
                </v:shape>
              </w:pict>
            </w:r>
            <w:r w:rsidRPr="00EE2703">
              <w:rPr>
                <w:rFonts w:ascii="BrowalliaUPC" w:hAnsi="BrowalliaUPC" w:cs="BrowalliaUPC"/>
                <w:b w:val="0"/>
                <w:bCs w:val="0"/>
                <w:noProof/>
                <w:color w:val="0505FF"/>
                <w:sz w:val="28"/>
                <w:szCs w:val="28"/>
              </w:rPr>
              <w:pict>
                <v:oval id="Oval 41" o:spid="_x0000_s1358" style="position:absolute;left:0;text-align:left;margin-left:27.95pt;margin-top:24.65pt;width:12.5pt;height:12.5pt;z-index:25191833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" fillcolor="green" strokecolor="#009" strokeweight=".25pt"/>
              </w:pict>
            </w:r>
          </w:p>
        </w:tc>
        <w:tc>
          <w:tcPr>
            <w:tcW w:w="779" w:type="dxa"/>
            <w:shd w:val="clear" w:color="auto" w:fill="FFFFCC"/>
          </w:tcPr>
          <w:p w:rsidR="00CB458E" w:rsidRPr="00B02B18" w:rsidRDefault="00EE2703" w:rsidP="0011119D">
            <w:pPr>
              <w:pStyle w:val="Heading4"/>
              <w:spacing w:before="0" w:beforeAutospacing="0"/>
              <w:jc w:val="thaiDistribute"/>
              <w:outlineLvl w:val="3"/>
              <w:rPr>
                <w:rFonts w:ascii="BrowalliaUPC" w:hAnsi="BrowalliaUPC" w:cs="BrowalliaUPC"/>
                <w:sz w:val="28"/>
                <w:szCs w:val="28"/>
              </w:rPr>
            </w:pPr>
            <w:r>
              <w:rPr>
                <w:rFonts w:ascii="BrowalliaUPC" w:hAnsi="BrowalliaUPC" w:cs="BrowalliaUPC"/>
                <w:noProof/>
                <w:sz w:val="28"/>
                <w:szCs w:val="28"/>
              </w:rPr>
              <w:pict>
                <v:shape id="_x0000_s1357" type="#_x0000_t202" style="position:absolute;left:0;text-align:left;margin-left:32.85pt;margin-top:13.35pt;width:18.5pt;height:21pt;z-index:25187532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" filled="f" stroked="f">
                  <v:textbox style="mso-next-textbox:#_x0000_s1357">
                    <w:txbxContent>
                      <w:p w:rsidR="008C46A5" w:rsidRPr="00434063" w:rsidRDefault="008C46A5" w:rsidP="00CB458E">
                        <w:pPr>
                          <w:rPr>
                            <w:rFonts w:ascii="Times New Roman" w:hAnsi="Times New Roman" w:cs="Times New Roman"/>
                            <w:b/>
                            <w:bCs/>
                            <w:color w:val="FFFFFF" w:themeColor="background1"/>
                            <w:sz w:val="18"/>
                            <w:szCs w:val="18"/>
                          </w:rPr>
                        </w:pPr>
                        <w:r w:rsidRPr="00434063">
                          <w:rPr>
                            <w:rFonts w:ascii="Times New Roman" w:hAnsi="Times New Roman" w:cs="Times New Roman"/>
                            <w:b/>
                            <w:bCs/>
                            <w:color w:val="FFFFFF" w:themeColor="background1"/>
                            <w:sz w:val="18"/>
                            <w:szCs w:val="18"/>
                          </w:rPr>
                          <w:t>3</w:t>
                        </w:r>
                      </w:p>
                    </w:txbxContent>
                  </v:textbox>
                </v:shape>
              </w:pict>
            </w:r>
            <w:r>
              <w:rPr>
                <w:rFonts w:ascii="BrowalliaUPC" w:hAnsi="BrowalliaUPC" w:cs="BrowalliaUPC"/>
                <w:noProof/>
                <w:sz w:val="28"/>
                <w:szCs w:val="28"/>
              </w:rPr>
              <w:pict>
                <v:shape id="_x0000_s1356" type="#_x0000_t202" style="position:absolute;left:0;text-align:left;margin-left:32.4pt;margin-top:27.1pt;width:21.5pt;height:18pt;z-index:25188556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" filled="f" stroked="f">
                  <v:textbox style="mso-next-textbox:#_x0000_s1356">
                    <w:txbxContent>
                      <w:p w:rsidR="008C46A5" w:rsidRPr="00F95A68" w:rsidRDefault="008C46A5" w:rsidP="00CB458E">
                        <w:pPr>
                          <w:rPr>
                            <w:rFonts w:ascii="Times New Roman" w:hAnsi="Times New Roman" w:cs="Times New Roman"/>
                            <w:b/>
                            <w:bCs/>
                            <w:color w:val="FFFFFF" w:themeColor="background1"/>
                            <w:sz w:val="18"/>
                            <w:szCs w:val="22"/>
                          </w:rPr>
                        </w:pPr>
                        <w:r>
                          <w:rPr>
                            <w:rFonts w:ascii="Times New Roman" w:hAnsi="Times New Roman" w:cs="Times New Roman"/>
                            <w:b/>
                            <w:bCs/>
                            <w:color w:val="FFFFFF" w:themeColor="background1"/>
                            <w:sz w:val="18"/>
                            <w:szCs w:val="22"/>
                          </w:rPr>
                          <w:t>7</w:t>
                        </w:r>
                      </w:p>
                    </w:txbxContent>
                  </v:textbox>
                </v:shape>
              </w:pict>
            </w:r>
          </w:p>
        </w:tc>
        <w:tc>
          <w:tcPr>
            <w:tcW w:w="780" w:type="dxa"/>
            <w:shd w:val="clear" w:color="auto" w:fill="FFFFCC"/>
          </w:tcPr>
          <w:p w:rsidR="00CB458E" w:rsidRPr="00B02B18" w:rsidRDefault="00EE2703" w:rsidP="0011119D">
            <w:pPr>
              <w:pStyle w:val="Heading4"/>
              <w:spacing w:before="0" w:beforeAutospacing="0"/>
              <w:jc w:val="thaiDistribute"/>
              <w:outlineLvl w:val="3"/>
              <w:rPr>
                <w:rFonts w:ascii="BrowalliaUPC" w:hAnsi="BrowalliaUPC" w:cs="BrowalliaUPC"/>
                <w:sz w:val="28"/>
                <w:szCs w:val="28"/>
              </w:rPr>
            </w:pPr>
            <w:r>
              <w:rPr>
                <w:rFonts w:ascii="BrowalliaUPC" w:hAnsi="BrowalliaUPC" w:cs="BrowalliaUPC"/>
                <w:noProof/>
                <w:sz w:val="28"/>
                <w:szCs w:val="28"/>
              </w:rPr>
              <w:pict>
                <v:shape id="_x0000_s1355" type="#_x0000_t202" style="position:absolute;left:0;text-align:left;margin-left:4.85pt;margin-top:4.85pt;width:27.5pt;height:18pt;z-index:25189478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" filled="f" stroked="f">
                  <v:textbox style="mso-next-textbox:#_x0000_s1355">
                    <w:txbxContent>
                      <w:p w:rsidR="008C46A5" w:rsidRPr="00F95A68" w:rsidRDefault="008C46A5" w:rsidP="00CB458E">
                        <w:pPr>
                          <w:rPr>
                            <w:rFonts w:ascii="Times New Roman" w:hAnsi="Times New Roman" w:cs="Times New Roman"/>
                            <w:b/>
                            <w:bCs/>
                            <w:color w:val="FFFFFF" w:themeColor="background1"/>
                            <w:sz w:val="18"/>
                            <w:szCs w:val="22"/>
                          </w:rPr>
                        </w:pPr>
                        <w:r>
                          <w:rPr>
                            <w:rFonts w:ascii="Times New Roman" w:hAnsi="Times New Roman" w:cs="Times New Roman"/>
                            <w:b/>
                            <w:bCs/>
                            <w:color w:val="FFFFFF" w:themeColor="background1"/>
                            <w:sz w:val="18"/>
                            <w:szCs w:val="22"/>
                          </w:rPr>
                          <w:t>11</w:t>
                        </w:r>
                      </w:p>
                    </w:txbxContent>
                  </v:textbox>
                </v:shape>
              </w:pict>
            </w:r>
            <w:r w:rsidRPr="00EE2703">
              <w:rPr>
                <w:rFonts w:ascii="BrowalliaUPC" w:hAnsi="BrowalliaUPC" w:cs="BrowalliaUPC"/>
                <w:b w:val="0"/>
                <w:bCs w:val="0"/>
                <w:noProof/>
                <w:color w:val="0505FF"/>
                <w:sz w:val="28"/>
                <w:szCs w:val="28"/>
              </w:rPr>
              <w:pict>
                <v:oval id="Oval 55" o:spid="_x0000_s1354" style="position:absolute;left:0;text-align:left;margin-left:10.35pt;margin-top:6.85pt;width:12.5pt;height:12.5pt;z-index:25189376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" fillcolor="red" strokecolor="#009" strokeweight=".25pt"/>
              </w:pict>
            </w:r>
            <w:r w:rsidRPr="00EE2703">
              <w:rPr>
                <w:rFonts w:ascii="BrowalliaUPC" w:hAnsi="BrowalliaUPC" w:cs="BrowalliaUPC"/>
                <w:b w:val="0"/>
                <w:bCs w:val="0"/>
                <w:noProof/>
                <w:color w:val="0505FF"/>
                <w:sz w:val="28"/>
                <w:szCs w:val="28"/>
              </w:rPr>
              <w:pict>
                <v:oval id="Oval 691" o:spid="_x0000_s1353" style="position:absolute;left:0;text-align:left;margin-left:-4.65pt;margin-top:29.35pt;width:12.5pt;height:12.5pt;z-index:25188147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" fillcolor="red" strokecolor="#009" strokeweight=".25pt"/>
              </w:pict>
            </w:r>
            <w:r w:rsidRPr="00EE2703">
              <w:rPr>
                <w:rFonts w:ascii="BrowalliaUPC" w:hAnsi="BrowalliaUPC" w:cs="BrowalliaUPC"/>
                <w:b w:val="0"/>
                <w:bCs w:val="0"/>
                <w:noProof/>
                <w:color w:val="0505FF"/>
                <w:sz w:val="28"/>
                <w:szCs w:val="28"/>
              </w:rPr>
              <w:pict>
                <v:oval id="Oval 686" o:spid="_x0000_s1352" style="position:absolute;left:0;text-align:left;margin-left:-4.65pt;margin-top:15.95pt;width:12.5pt;height:12.5pt;z-index:25187430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" fillcolor="#009" strokecolor="#009" strokeweight=".25pt"/>
              </w:pict>
            </w:r>
            <w:r w:rsidRPr="00EE2703">
              <w:rPr>
                <w:rFonts w:ascii="BrowalliaUPC" w:hAnsi="BrowalliaUPC" w:cs="BrowalliaUPC"/>
                <w:b w:val="0"/>
                <w:bCs w:val="0"/>
                <w:noProof/>
                <w:color w:val="000099"/>
                <w:sz w:val="28"/>
                <w:szCs w:val="28"/>
              </w:rPr>
              <w:pict>
                <v:oval id="Oval 681" o:spid="_x0000_s1351" style="position:absolute;left:0;text-align:left;margin-left:-4.9pt;margin-top:1.2pt;width:12.9pt;height:13.6pt;z-index:25187225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" fillcolor="#009" strokecolor="#009" strokeweight=".25pt"/>
              </w:pict>
            </w:r>
          </w:p>
        </w:tc>
        <w:tc>
          <w:tcPr>
            <w:tcW w:w="774" w:type="dxa"/>
            <w:shd w:val="clear" w:color="auto" w:fill="FFFFCC"/>
          </w:tcPr>
          <w:p w:rsidR="00CB458E" w:rsidRPr="00B02B18" w:rsidRDefault="00EE2703" w:rsidP="0011119D">
            <w:pPr>
              <w:pStyle w:val="Heading4"/>
              <w:spacing w:before="0" w:beforeAutospacing="0"/>
              <w:jc w:val="thaiDistribute"/>
              <w:outlineLvl w:val="3"/>
              <w:rPr>
                <w:rFonts w:ascii="BrowalliaUPC" w:hAnsi="BrowalliaUPC" w:cs="BrowalliaUPC"/>
                <w:sz w:val="28"/>
                <w:szCs w:val="28"/>
              </w:rPr>
            </w:pPr>
            <w:r w:rsidRPr="00EE2703">
              <w:rPr>
                <w:rFonts w:ascii="BrowalliaUPC" w:hAnsi="BrowalliaUPC" w:cs="BrowalliaUPC"/>
                <w:b w:val="0"/>
                <w:bCs w:val="0"/>
                <w:noProof/>
                <w:color w:val="0505FF"/>
                <w:sz w:val="28"/>
                <w:szCs w:val="28"/>
              </w:rPr>
              <w:pict>
                <v:oval id="Oval 682" o:spid="_x0000_s1350" style="position:absolute;left:0;text-align:left;margin-left:21.35pt;margin-top:.85pt;width:12.5pt;height:12.5pt;z-index:25187328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" fillcolor="#009" strokecolor="#009" strokeweight=".25pt"/>
              </w:pict>
            </w:r>
          </w:p>
        </w:tc>
      </w:tr>
      <w:tr w:rsidR="00ED1FF9" w:rsidRPr="00B02B18" w:rsidTr="00ED1FF9">
        <w:trPr>
          <w:trHeight w:val="625"/>
        </w:trPr>
        <w:tc>
          <w:tcPr>
            <w:tcW w:w="690" w:type="dxa"/>
            <w:shd w:val="clear" w:color="auto" w:fill="99CCFF"/>
          </w:tcPr>
          <w:p w:rsidR="00CB458E" w:rsidRPr="00B02B18" w:rsidRDefault="00EE2703" w:rsidP="0011119D">
            <w:pPr>
              <w:pStyle w:val="Heading4"/>
              <w:spacing w:before="0" w:beforeAutospacing="0"/>
              <w:jc w:val="thaiDistribute"/>
              <w:outlineLvl w:val="3"/>
              <w:rPr>
                <w:rFonts w:ascii="BrowalliaUPC" w:hAnsi="BrowalliaUPC" w:cs="BrowalliaUPC"/>
                <w:sz w:val="28"/>
                <w:szCs w:val="28"/>
              </w:rPr>
            </w:pPr>
            <w:r w:rsidRPr="00EE2703">
              <w:rPr>
                <w:rFonts w:ascii="BrowalliaUPC" w:hAnsi="BrowalliaUPC" w:cs="BrowalliaUPC"/>
                <w:b w:val="0"/>
                <w:bCs w:val="0"/>
                <w:noProof/>
                <w:color w:val="FF0000"/>
                <w:sz w:val="28"/>
                <w:szCs w:val="28"/>
              </w:rPr>
              <w:pict>
                <v:shape id="_x0000_s1349" type="#_x0000_t202" style="position:absolute;left:0;text-align:left;margin-left:-6.7pt;margin-top:14.5pt;width:42.05pt;height:24.7pt;z-index:25189990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" filled="f" stroked="f">
                  <v:textbox style="mso-next-textbox:#_x0000_s1349">
                    <w:txbxContent>
                      <w:p w:rsidR="008C46A5" w:rsidRPr="0042545A" w:rsidRDefault="008C46A5" w:rsidP="00CB458E">
                        <w:pPr>
                          <w:rPr>
                            <w:b/>
                            <w:bCs/>
                            <w:cs/>
                          </w:rPr>
                        </w:pPr>
                        <w:r>
                          <w:rPr>
                            <w:rFonts w:hint="cs"/>
                            <w:b/>
                            <w:bCs/>
                            <w:cs/>
                          </w:rPr>
                          <w:t>กลาง</w:t>
                        </w:r>
                      </w:p>
                    </w:txbxContent>
                  </v:textbox>
                </v:shape>
              </w:pict>
            </w:r>
            <w:r>
              <w:rPr>
                <w:rFonts w:ascii="BrowalliaUPC" w:hAnsi="BrowalliaUPC" w:cs="BrowalliaUPC"/>
                <w:noProof/>
                <w:sz w:val="28"/>
                <w:szCs w:val="28"/>
              </w:rPr>
              <w:pict>
                <v:shape id="_x0000_s1348" type="#_x0000_t202" style="position:absolute;left:0;text-align:left;margin-left:-27.95pt;margin-top:25.6pt;width:21.85pt;height:25.3pt;z-index:25187020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" filled="f" stroked="f">
                  <v:textbox style="mso-next-textbox:#_x0000_s1348">
                    <w:txbxContent>
                      <w:p w:rsidR="008C46A5" w:rsidRPr="002D3350" w:rsidRDefault="008C46A5" w:rsidP="00CB458E">
                        <w:pPr>
                          <w:rPr>
                            <w:rFonts w:ascii="BrowalliaUPC" w:hAnsi="BrowalliaUPC" w:cs="BrowalliaUPC"/>
                            <w:sz w:val="28"/>
                          </w:rPr>
                        </w:pPr>
                        <w:r>
                          <w:rPr>
                            <w:rFonts w:ascii="BrowalliaUPC" w:hAnsi="BrowalliaUPC" w:cs="BrowalliaUPC"/>
                            <w:sz w:val="28"/>
                          </w:rPr>
                          <w:t>2</w:t>
                        </w:r>
                      </w:p>
                    </w:txbxContent>
                  </v:textbox>
                </v:shape>
              </w:pict>
            </w:r>
            <w:r>
              <w:rPr>
                <w:rFonts w:ascii="BrowalliaUPC" w:hAnsi="BrowalliaUPC" w:cs="BrowalliaUPC"/>
                <w:noProof/>
                <w:sz w:val="28"/>
                <w:szCs w:val="28"/>
              </w:rPr>
              <w:pict>
                <v:shape id="_x0000_s1347" type="#_x0000_t202" style="position:absolute;left:0;text-align:left;margin-left:-108.2pt;margin-top:15.2pt;width:157.55pt;height:30pt;rotation:-90;z-index:251824128;visibility:visible;mso-position-horizontal-relative:text;mso-position-vertical-relative:text;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" filled="f" stroked="f">
                  <v:textbox style="mso-next-textbox:#_x0000_s1347">
                    <w:txbxContent>
                      <w:p w:rsidR="008C46A5" w:rsidRPr="000C5FC7" w:rsidRDefault="008C46A5" w:rsidP="00CB458E">
                        <w:pPr>
                          <w:pStyle w:val="NormalWeb"/>
                          <w:spacing w:before="0" w:beforeAutospacing="0" w:after="200" w:afterAutospacing="0" w:line="276" w:lineRule="auto"/>
                          <w:jc w:val="center"/>
                          <w:rPr>
                            <w:b/>
                            <w:bCs/>
                            <w:sz w:val="28"/>
                            <w:szCs w:val="28"/>
                          </w:rPr>
                        </w:pPr>
                        <w:r w:rsidRPr="000C5FC7">
                          <w:rPr>
                            <w:rFonts w:ascii="Calibri" w:eastAsia="Calibri" w:hAnsi="BrowalliaUPC" w:cs="BrowalliaUPC"/>
                            <w:b/>
                            <w:bCs/>
                            <w:kern w:val="24"/>
                            <w:sz w:val="28"/>
                            <w:szCs w:val="28"/>
                            <w:cs/>
                          </w:rPr>
                          <w:t>ความสำคัญต่อผู้มีส่วนได้ส่วนเสีย</w:t>
                        </w:r>
                      </w:p>
                    </w:txbxContent>
                  </v:textbox>
                </v:shape>
              </w:pict>
            </w:r>
          </w:p>
        </w:tc>
        <w:tc>
          <w:tcPr>
            <w:tcW w:w="773" w:type="dxa"/>
            <w:shd w:val="clear" w:color="auto" w:fill="99CCFF"/>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c>
          <w:tcPr>
            <w:tcW w:w="774" w:type="dxa"/>
            <w:shd w:val="clear" w:color="auto" w:fill="99CCFF"/>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c>
          <w:tcPr>
            <w:tcW w:w="769" w:type="dxa"/>
            <w:shd w:val="clear" w:color="auto" w:fill="99CCFF"/>
          </w:tcPr>
          <w:p w:rsidR="00CB458E" w:rsidRPr="00B02B18" w:rsidRDefault="00EE2703" w:rsidP="0011119D">
            <w:pPr>
              <w:pStyle w:val="Heading4"/>
              <w:spacing w:before="0" w:beforeAutospacing="0"/>
              <w:jc w:val="thaiDistribute"/>
              <w:outlineLvl w:val="3"/>
              <w:rPr>
                <w:rFonts w:ascii="BrowalliaUPC" w:hAnsi="BrowalliaUPC" w:cs="BrowalliaUPC"/>
                <w:sz w:val="28"/>
                <w:szCs w:val="28"/>
              </w:rPr>
            </w:pPr>
            <w:r>
              <w:rPr>
                <w:rFonts w:ascii="BrowalliaUPC" w:hAnsi="BrowalliaUPC" w:cs="BrowalliaUPC"/>
                <w:noProof/>
                <w:sz w:val="28"/>
                <w:szCs w:val="28"/>
              </w:rPr>
              <w:pict>
                <v:shape id="_x0000_s1346" type="#_x0000_t202" style="position:absolute;left:0;text-align:left;margin-left:25.4pt;margin-top:8.95pt;width:21.5pt;height:18pt;z-index:25188659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" filled="f" stroked="f">
                  <v:textbox style="mso-next-textbox:#_x0000_s1346">
                    <w:txbxContent>
                      <w:p w:rsidR="008C46A5" w:rsidRPr="00F95A68" w:rsidRDefault="008C46A5" w:rsidP="00CB458E">
                        <w:pPr>
                          <w:rPr>
                            <w:rFonts w:ascii="Times New Roman" w:hAnsi="Times New Roman" w:cs="Times New Roman"/>
                            <w:b/>
                            <w:bCs/>
                            <w:color w:val="FFFFFF" w:themeColor="background1"/>
                            <w:sz w:val="18"/>
                            <w:szCs w:val="22"/>
                          </w:rPr>
                        </w:pPr>
                        <w:r>
                          <w:rPr>
                            <w:rFonts w:ascii="Times New Roman" w:hAnsi="Times New Roman" w:cs="Times New Roman"/>
                            <w:b/>
                            <w:bCs/>
                            <w:color w:val="FFFFFF" w:themeColor="background1"/>
                            <w:sz w:val="18"/>
                            <w:szCs w:val="22"/>
                          </w:rPr>
                          <w:t>9</w:t>
                        </w:r>
                      </w:p>
                    </w:txbxContent>
                  </v:textbox>
                </v:shape>
              </w:pict>
            </w:r>
            <w:r w:rsidRPr="00EE2703">
              <w:rPr>
                <w:rFonts w:ascii="BrowalliaUPC" w:hAnsi="BrowalliaUPC" w:cs="BrowalliaUPC"/>
                <w:b w:val="0"/>
                <w:bCs w:val="0"/>
                <w:noProof/>
                <w:color w:val="0505FF"/>
                <w:sz w:val="28"/>
                <w:szCs w:val="28"/>
              </w:rPr>
              <w:pict>
                <v:oval id="Oval 697" o:spid="_x0000_s1345" style="position:absolute;left:0;text-align:left;margin-left:28.35pt;margin-top:10.55pt;width:12.5pt;height:12.5pt;z-index:25188249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" fillcolor="red" strokecolor="#009" strokeweight=".25pt"/>
              </w:pict>
            </w:r>
          </w:p>
        </w:tc>
        <w:tc>
          <w:tcPr>
            <w:tcW w:w="768" w:type="dxa"/>
            <w:shd w:val="clear" w:color="auto" w:fill="FFFFCC"/>
          </w:tcPr>
          <w:p w:rsidR="00CB458E" w:rsidRPr="00B02B18" w:rsidRDefault="00EE2703" w:rsidP="0011119D">
            <w:pPr>
              <w:pStyle w:val="Heading4"/>
              <w:spacing w:before="0" w:beforeAutospacing="0"/>
              <w:jc w:val="thaiDistribute"/>
              <w:outlineLvl w:val="3"/>
              <w:rPr>
                <w:rFonts w:ascii="BrowalliaUPC" w:hAnsi="BrowalliaUPC" w:cs="BrowalliaUPC"/>
                <w:sz w:val="28"/>
                <w:szCs w:val="28"/>
              </w:rPr>
            </w:pPr>
            <w:r>
              <w:rPr>
                <w:rFonts w:ascii="BrowalliaUPC" w:hAnsi="BrowalliaUPC" w:cs="BrowalliaUPC"/>
                <w:noProof/>
                <w:sz w:val="28"/>
                <w:szCs w:val="28"/>
              </w:rPr>
              <w:pict>
                <v:shape id="_x0000_s1344" type="#_x0000_t202" style="position:absolute;left:0;text-align:left;margin-left:4.95pt;margin-top:4.55pt;width:25.5pt;height:18pt;z-index:25192140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" filled="f" stroked="f">
                  <v:textbox style="mso-next-textbox:#_x0000_s1344">
                    <w:txbxContent>
                      <w:p w:rsidR="008C46A5" w:rsidRPr="00F95A68" w:rsidRDefault="008C46A5" w:rsidP="00CB458E">
                        <w:pPr>
                          <w:rPr>
                            <w:rFonts w:ascii="Times New Roman" w:hAnsi="Times New Roman" w:cs="Times New Roman"/>
                            <w:b/>
                            <w:bCs/>
                            <w:color w:val="FFFFFF" w:themeColor="background1"/>
                            <w:sz w:val="18"/>
                            <w:szCs w:val="22"/>
                          </w:rPr>
                        </w:pPr>
                        <w:r>
                          <w:rPr>
                            <w:rFonts w:ascii="Times New Roman" w:hAnsi="Times New Roman" w:cs="Times New Roman"/>
                            <w:b/>
                            <w:bCs/>
                            <w:color w:val="FFFFFF" w:themeColor="background1"/>
                            <w:sz w:val="18"/>
                            <w:szCs w:val="22"/>
                          </w:rPr>
                          <w:t>16</w:t>
                        </w:r>
                      </w:p>
                    </w:txbxContent>
                  </v:textbox>
                </v:shape>
              </w:pict>
            </w:r>
            <w:r w:rsidRPr="00EE2703">
              <w:rPr>
                <w:rFonts w:ascii="BrowalliaUPC" w:hAnsi="BrowalliaUPC" w:cs="BrowalliaUPC"/>
                <w:b w:val="0"/>
                <w:bCs w:val="0"/>
                <w:noProof/>
                <w:color w:val="0505FF"/>
                <w:sz w:val="28"/>
                <w:szCs w:val="28"/>
              </w:rPr>
              <w:pict>
                <v:oval id="Oval 56" o:spid="_x0000_s1343" style="position:absolute;left:0;text-align:left;margin-left:11.3pt;margin-top:6.5pt;width:12.5pt;height:12.5pt;z-index:25191936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" fillcolor="green" strokecolor="#009" strokeweight=".25pt"/>
              </w:pict>
            </w:r>
          </w:p>
        </w:tc>
        <w:tc>
          <w:tcPr>
            <w:tcW w:w="779" w:type="dxa"/>
            <w:shd w:val="clear" w:color="auto" w:fill="FFFFCC"/>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c>
          <w:tcPr>
            <w:tcW w:w="780" w:type="dxa"/>
            <w:shd w:val="clear" w:color="auto" w:fill="FFFFCC"/>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c>
          <w:tcPr>
            <w:tcW w:w="774" w:type="dxa"/>
            <w:shd w:val="clear" w:color="auto" w:fill="FFFFCC"/>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r>
      <w:tr w:rsidR="00ED1FF9" w:rsidRPr="00B02B18" w:rsidTr="00ED1FF9">
        <w:trPr>
          <w:trHeight w:val="625"/>
        </w:trPr>
        <w:tc>
          <w:tcPr>
            <w:tcW w:w="690" w:type="dxa"/>
            <w:shd w:val="clear" w:color="auto" w:fill="DBE5F1" w:themeFill="accent1" w:themeFillTint="33"/>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c>
          <w:tcPr>
            <w:tcW w:w="773" w:type="dxa"/>
            <w:shd w:val="clear" w:color="auto" w:fill="DBE5F1" w:themeFill="accent1" w:themeFillTint="33"/>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c>
          <w:tcPr>
            <w:tcW w:w="774" w:type="dxa"/>
            <w:shd w:val="clear" w:color="auto" w:fill="DBE5F1" w:themeFill="accent1" w:themeFillTint="33"/>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c>
          <w:tcPr>
            <w:tcW w:w="769" w:type="dxa"/>
            <w:shd w:val="clear" w:color="auto" w:fill="DBE5F1" w:themeFill="accent1" w:themeFillTint="33"/>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c>
          <w:tcPr>
            <w:tcW w:w="768" w:type="dxa"/>
            <w:shd w:val="clear" w:color="auto" w:fill="CCFF66"/>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c>
          <w:tcPr>
            <w:tcW w:w="779" w:type="dxa"/>
            <w:shd w:val="clear" w:color="auto" w:fill="CCFF66"/>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c>
          <w:tcPr>
            <w:tcW w:w="780" w:type="dxa"/>
            <w:shd w:val="clear" w:color="auto" w:fill="CCFF66"/>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c>
          <w:tcPr>
            <w:tcW w:w="774" w:type="dxa"/>
            <w:shd w:val="clear" w:color="auto" w:fill="CCFF66"/>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r>
      <w:tr w:rsidR="00ED1FF9" w:rsidRPr="00B02B18" w:rsidTr="00ED1FF9">
        <w:trPr>
          <w:trHeight w:val="607"/>
        </w:trPr>
        <w:tc>
          <w:tcPr>
            <w:tcW w:w="690" w:type="dxa"/>
            <w:shd w:val="clear" w:color="auto" w:fill="DBE5F1" w:themeFill="accent1" w:themeFillTint="33"/>
          </w:tcPr>
          <w:p w:rsidR="00CB458E" w:rsidRPr="00B02B18" w:rsidRDefault="00EE2703" w:rsidP="0011119D">
            <w:pPr>
              <w:pStyle w:val="Heading4"/>
              <w:spacing w:before="0" w:beforeAutospacing="0"/>
              <w:jc w:val="thaiDistribute"/>
              <w:outlineLvl w:val="3"/>
              <w:rPr>
                <w:rFonts w:ascii="BrowalliaUPC" w:hAnsi="BrowalliaUPC" w:cs="BrowalliaUPC"/>
                <w:sz w:val="28"/>
                <w:szCs w:val="28"/>
              </w:rPr>
            </w:pPr>
            <w:r>
              <w:rPr>
                <w:rFonts w:ascii="BrowalliaUPC" w:hAnsi="BrowalliaUPC" w:cs="BrowalliaUPC"/>
                <w:noProof/>
                <w:sz w:val="28"/>
                <w:szCs w:val="28"/>
              </w:rPr>
              <w:pict>
                <v:shape id="_x0000_s1342" type="#_x0000_t202" style="position:absolute;left:0;text-align:left;margin-left:-27.25pt;margin-top:23.1pt;width:21.85pt;height:25.3pt;z-index:25186816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" filled="f" stroked="f">
                  <v:textbox style="mso-next-textbox:#_x0000_s1342">
                    <w:txbxContent>
                      <w:p w:rsidR="008C46A5" w:rsidRPr="002D3350" w:rsidRDefault="008C46A5" w:rsidP="00CB458E">
                        <w:pPr>
                          <w:rPr>
                            <w:rFonts w:ascii="BrowalliaUPC" w:hAnsi="BrowalliaUPC" w:cs="BrowalliaUPC"/>
                            <w:sz w:val="28"/>
                          </w:rPr>
                        </w:pPr>
                        <w:r w:rsidRPr="002D3350">
                          <w:rPr>
                            <w:rFonts w:ascii="BrowalliaUPC" w:hAnsi="BrowalliaUPC" w:cs="BrowalliaUPC"/>
                            <w:sz w:val="28"/>
                          </w:rPr>
                          <w:t>1</w:t>
                        </w:r>
                      </w:p>
                    </w:txbxContent>
                  </v:textbox>
                </v:shape>
              </w:pict>
            </w:r>
          </w:p>
        </w:tc>
        <w:tc>
          <w:tcPr>
            <w:tcW w:w="773" w:type="dxa"/>
            <w:shd w:val="clear" w:color="auto" w:fill="DBE5F1" w:themeFill="accent1" w:themeFillTint="33"/>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c>
          <w:tcPr>
            <w:tcW w:w="774" w:type="dxa"/>
            <w:shd w:val="clear" w:color="auto" w:fill="DBE5F1" w:themeFill="accent1" w:themeFillTint="33"/>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c>
          <w:tcPr>
            <w:tcW w:w="769" w:type="dxa"/>
            <w:shd w:val="clear" w:color="auto" w:fill="DBE5F1" w:themeFill="accent1" w:themeFillTint="33"/>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c>
          <w:tcPr>
            <w:tcW w:w="768" w:type="dxa"/>
            <w:shd w:val="clear" w:color="auto" w:fill="CCFF66"/>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c>
          <w:tcPr>
            <w:tcW w:w="779" w:type="dxa"/>
            <w:shd w:val="clear" w:color="auto" w:fill="CCFF66"/>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c>
          <w:tcPr>
            <w:tcW w:w="780" w:type="dxa"/>
            <w:shd w:val="clear" w:color="auto" w:fill="CCFF66"/>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c>
          <w:tcPr>
            <w:tcW w:w="774" w:type="dxa"/>
            <w:shd w:val="clear" w:color="auto" w:fill="CCFF66"/>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r>
      <w:tr w:rsidR="00ED1FF9" w:rsidRPr="00B02B18" w:rsidTr="00ED1FF9">
        <w:trPr>
          <w:trHeight w:val="625"/>
        </w:trPr>
        <w:tc>
          <w:tcPr>
            <w:tcW w:w="690" w:type="dxa"/>
            <w:shd w:val="clear" w:color="auto" w:fill="DBE5F1" w:themeFill="accent1" w:themeFillTint="33"/>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c>
          <w:tcPr>
            <w:tcW w:w="773" w:type="dxa"/>
            <w:shd w:val="clear" w:color="auto" w:fill="DBE5F1" w:themeFill="accent1" w:themeFillTint="33"/>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c>
          <w:tcPr>
            <w:tcW w:w="774" w:type="dxa"/>
            <w:shd w:val="clear" w:color="auto" w:fill="DBE5F1" w:themeFill="accent1" w:themeFillTint="33"/>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c>
          <w:tcPr>
            <w:tcW w:w="769" w:type="dxa"/>
            <w:shd w:val="clear" w:color="auto" w:fill="DBE5F1" w:themeFill="accent1" w:themeFillTint="33"/>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c>
          <w:tcPr>
            <w:tcW w:w="768" w:type="dxa"/>
            <w:shd w:val="clear" w:color="auto" w:fill="CCFF66"/>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c>
          <w:tcPr>
            <w:tcW w:w="779" w:type="dxa"/>
            <w:shd w:val="clear" w:color="auto" w:fill="CCFF66"/>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c>
          <w:tcPr>
            <w:tcW w:w="780" w:type="dxa"/>
            <w:shd w:val="clear" w:color="auto" w:fill="CCFF66"/>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c>
          <w:tcPr>
            <w:tcW w:w="774" w:type="dxa"/>
            <w:shd w:val="clear" w:color="auto" w:fill="CCFF66"/>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r>
      <w:tr w:rsidR="00ED1FF9" w:rsidRPr="00B02B18" w:rsidTr="00ED1FF9">
        <w:trPr>
          <w:trHeight w:val="625"/>
        </w:trPr>
        <w:tc>
          <w:tcPr>
            <w:tcW w:w="690" w:type="dxa"/>
            <w:shd w:val="clear" w:color="auto" w:fill="DBE5F1" w:themeFill="accent1" w:themeFillTint="33"/>
          </w:tcPr>
          <w:p w:rsidR="00CB458E" w:rsidRPr="00B02B18" w:rsidRDefault="00EE2703" w:rsidP="0011119D">
            <w:pPr>
              <w:pStyle w:val="Heading4"/>
              <w:spacing w:before="0" w:beforeAutospacing="0"/>
              <w:jc w:val="thaiDistribute"/>
              <w:outlineLvl w:val="3"/>
              <w:rPr>
                <w:rFonts w:ascii="BrowalliaUPC" w:hAnsi="BrowalliaUPC" w:cs="BrowalliaUPC"/>
                <w:sz w:val="28"/>
                <w:szCs w:val="28"/>
              </w:rPr>
            </w:pPr>
            <w:r>
              <w:rPr>
                <w:rFonts w:ascii="BrowalliaUPC" w:hAnsi="BrowalliaUPC" w:cs="BrowalliaUPC"/>
                <w:noProof/>
                <w:sz w:val="28"/>
                <w:szCs w:val="28"/>
              </w:rPr>
              <w:pict>
                <v:shape id="_x0000_s1341" type="#_x0000_t202" style="position:absolute;left:0;text-align:left;margin-left:16.3pt;margin-top:26.95pt;width:312.75pt;height:22.45pt;z-index:25186611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" filled="f" stroked="f">
                  <v:textbox style="mso-next-textbox:#_x0000_s1341">
                    <w:txbxContent>
                      <w:p w:rsidR="008C46A5" w:rsidRPr="002D3350" w:rsidRDefault="008C46A5" w:rsidP="00CB458E">
                        <w:pPr>
                          <w:rPr>
                            <w:rFonts w:ascii="BrowalliaUPC" w:hAnsi="BrowalliaUPC" w:cs="BrowalliaUPC"/>
                            <w:sz w:val="28"/>
                          </w:rPr>
                        </w:pPr>
                        <w:r>
                          <w:rPr>
                            <w:rFonts w:ascii="BrowalliaUPC" w:hAnsi="BrowalliaUPC" w:cs="BrowalliaUPC"/>
                            <w:sz w:val="28"/>
                          </w:rPr>
                          <w:t xml:space="preserve">             </w:t>
                        </w:r>
                        <w:r w:rsidRPr="002D3350">
                          <w:rPr>
                            <w:rFonts w:ascii="BrowalliaUPC" w:hAnsi="BrowalliaUPC" w:cs="BrowalliaUPC"/>
                            <w:sz w:val="28"/>
                          </w:rPr>
                          <w:t xml:space="preserve">1      </w:t>
                        </w:r>
                        <w:r>
                          <w:rPr>
                            <w:rFonts w:ascii="BrowalliaUPC" w:hAnsi="BrowalliaUPC" w:cs="BrowalliaUPC"/>
                            <w:sz w:val="28"/>
                          </w:rPr>
                          <w:t xml:space="preserve">                  </w:t>
                        </w:r>
                        <w:r w:rsidRPr="002D3350">
                          <w:rPr>
                            <w:rFonts w:ascii="BrowalliaUPC" w:hAnsi="BrowalliaUPC" w:cs="BrowalliaUPC"/>
                            <w:sz w:val="28"/>
                          </w:rPr>
                          <w:t xml:space="preserve">2     </w:t>
                        </w:r>
                        <w:r>
                          <w:rPr>
                            <w:rFonts w:ascii="BrowalliaUPC" w:hAnsi="BrowalliaUPC" w:cs="BrowalliaUPC"/>
                            <w:sz w:val="28"/>
                          </w:rPr>
                          <w:t xml:space="preserve">                  </w:t>
                        </w:r>
                        <w:r w:rsidRPr="002D3350">
                          <w:rPr>
                            <w:rFonts w:ascii="BrowalliaUPC" w:hAnsi="BrowalliaUPC" w:cs="BrowalliaUPC"/>
                            <w:sz w:val="28"/>
                          </w:rPr>
                          <w:t xml:space="preserve">3    </w:t>
                        </w:r>
                        <w:r>
                          <w:rPr>
                            <w:rFonts w:ascii="BrowalliaUPC" w:hAnsi="BrowalliaUPC" w:cs="BrowalliaUPC"/>
                            <w:sz w:val="28"/>
                          </w:rPr>
                          <w:t xml:space="preserve">                  </w:t>
                        </w:r>
                        <w:r w:rsidRPr="002D3350">
                          <w:rPr>
                            <w:rFonts w:ascii="BrowalliaUPC" w:hAnsi="BrowalliaUPC" w:cs="BrowalliaUPC"/>
                            <w:sz w:val="28"/>
                          </w:rPr>
                          <w:t xml:space="preserve">4    </w:t>
                        </w:r>
                        <w:r>
                          <w:rPr>
                            <w:rFonts w:ascii="BrowalliaUPC" w:hAnsi="BrowalliaUPC" w:cs="BrowalliaUPC"/>
                            <w:sz w:val="28"/>
                          </w:rPr>
                          <w:t xml:space="preserve">        </w:t>
                        </w:r>
                      </w:p>
                    </w:txbxContent>
                  </v:textbox>
                </v:shape>
              </w:pict>
            </w:r>
            <w:r w:rsidRPr="00EE2703">
              <w:rPr>
                <w:rFonts w:ascii="BrowalliaUPC" w:hAnsi="BrowalliaUPC" w:cs="BrowalliaUPC"/>
                <w:b w:val="0"/>
                <w:bCs w:val="0"/>
                <w:noProof/>
                <w:color w:val="FF0000"/>
                <w:sz w:val="28"/>
                <w:szCs w:val="28"/>
              </w:rPr>
              <w:pict>
                <v:shape id="_x0000_s1340" type="#_x0000_t202" style="position:absolute;left:0;text-align:left;margin-left:-4.85pt;margin-top:10.6pt;width:36.65pt;height:24.7pt;z-index:25189888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" filled="f" stroked="f">
                  <v:textbox style="mso-next-textbox:#_x0000_s1340">
                    <w:txbxContent>
                      <w:p w:rsidR="008C46A5" w:rsidRPr="0042545A" w:rsidRDefault="008C46A5" w:rsidP="00CB458E">
                        <w:pPr>
                          <w:rPr>
                            <w:b/>
                            <w:bCs/>
                            <w:cs/>
                          </w:rPr>
                        </w:pPr>
                        <w:r w:rsidRPr="0042545A">
                          <w:rPr>
                            <w:rFonts w:hint="cs"/>
                            <w:b/>
                            <w:bCs/>
                            <w:cs/>
                          </w:rPr>
                          <w:t>ต่ำ</w:t>
                        </w:r>
                      </w:p>
                    </w:txbxContent>
                  </v:textbox>
                </v:shape>
              </w:pict>
            </w:r>
            <w:r>
              <w:rPr>
                <w:rFonts w:ascii="BrowalliaUPC" w:hAnsi="BrowalliaUPC" w:cs="BrowalliaUPC"/>
                <w:noProof/>
                <w:sz w:val="28"/>
                <w:szCs w:val="28"/>
              </w:rPr>
              <w:pict>
                <v:shape id="_x0000_s1339" type="#_x0000_t202" style="position:absolute;left:0;text-align:left;margin-left:-26.65pt;margin-top:18.15pt;width:21.9pt;height:25.3pt;z-index:251867136;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" filled="f" stroked="f">
                  <v:textbox style="mso-next-textbox:#_x0000_s1339">
                    <w:txbxContent>
                      <w:p w:rsidR="008C46A5" w:rsidRPr="002D3350" w:rsidRDefault="008C46A5" w:rsidP="00CB458E">
                        <w:pPr>
                          <w:rPr>
                            <w:rFonts w:ascii="BrowalliaUPC" w:hAnsi="BrowalliaUPC" w:cs="BrowalliaUPC"/>
                            <w:sz w:val="28"/>
                          </w:rPr>
                        </w:pPr>
                        <w:r w:rsidRPr="002D3350">
                          <w:rPr>
                            <w:rFonts w:ascii="BrowalliaUPC" w:hAnsi="BrowalliaUPC" w:cs="BrowalliaUPC"/>
                            <w:sz w:val="28"/>
                          </w:rPr>
                          <w:t>0</w:t>
                        </w:r>
                      </w:p>
                    </w:txbxContent>
                  </v:textbox>
                </v:shape>
              </w:pict>
            </w:r>
          </w:p>
        </w:tc>
        <w:tc>
          <w:tcPr>
            <w:tcW w:w="773" w:type="dxa"/>
            <w:shd w:val="clear" w:color="auto" w:fill="DBE5F1" w:themeFill="accent1" w:themeFillTint="33"/>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c>
          <w:tcPr>
            <w:tcW w:w="774" w:type="dxa"/>
            <w:shd w:val="clear" w:color="auto" w:fill="DBE5F1" w:themeFill="accent1" w:themeFillTint="33"/>
          </w:tcPr>
          <w:p w:rsidR="00CB458E" w:rsidRPr="00B02B18" w:rsidRDefault="00EE2703" w:rsidP="0011119D">
            <w:pPr>
              <w:pStyle w:val="Heading4"/>
              <w:spacing w:before="0" w:beforeAutospacing="0"/>
              <w:jc w:val="thaiDistribute"/>
              <w:outlineLvl w:val="3"/>
              <w:rPr>
                <w:rFonts w:ascii="BrowalliaUPC" w:hAnsi="BrowalliaUPC" w:cs="BrowalliaUPC"/>
                <w:sz w:val="28"/>
                <w:szCs w:val="28"/>
              </w:rPr>
            </w:pPr>
            <w:r>
              <w:rPr>
                <w:rFonts w:ascii="BrowalliaUPC" w:hAnsi="BrowalliaUPC" w:cs="BrowalliaUPC"/>
                <w:noProof/>
                <w:sz w:val="28"/>
                <w:szCs w:val="28"/>
              </w:rPr>
              <w:pict>
                <v:shape id="_x0000_s1338" type="#_x0000_t202" style="position:absolute;left:0;text-align:left;margin-left:16.6pt;margin-top:37.05pt;width:129.95pt;height:30pt;z-index:251825152;visibility:visible;mso-position-horizontal-relative:text;mso-position-vertical-relative:text;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" filled="f" stroked="f">
                  <v:textbox style="mso-next-textbox:#_x0000_s1338">
                    <w:txbxContent>
                      <w:p w:rsidR="008C46A5" w:rsidRPr="000C5FC7" w:rsidRDefault="008C46A5" w:rsidP="00CB458E">
                        <w:pPr>
                          <w:pStyle w:val="NormalWeb"/>
                          <w:spacing w:before="0" w:beforeAutospacing="0" w:after="200" w:afterAutospacing="0" w:line="276" w:lineRule="auto"/>
                          <w:jc w:val="center"/>
                          <w:rPr>
                            <w:b/>
                            <w:bCs/>
                          </w:rPr>
                        </w:pPr>
                        <w:r w:rsidRPr="000C5FC7">
                          <w:rPr>
                            <w:rFonts w:ascii="Calibri" w:eastAsia="Calibri" w:hAnsi="BrowalliaUPC" w:cs="BrowalliaUPC"/>
                            <w:b/>
                            <w:bCs/>
                            <w:color w:val="000000" w:themeColor="text1"/>
                            <w:kern w:val="24"/>
                            <w:sz w:val="28"/>
                            <w:szCs w:val="28"/>
                            <w:cs/>
                          </w:rPr>
                          <w:t>ความสำคัญต่อทีทีซีแอล</w:t>
                        </w:r>
                      </w:p>
                    </w:txbxContent>
                  </v:textbox>
                </v:shape>
              </w:pict>
            </w:r>
          </w:p>
        </w:tc>
        <w:tc>
          <w:tcPr>
            <w:tcW w:w="769" w:type="dxa"/>
            <w:shd w:val="clear" w:color="auto" w:fill="DBE5F1" w:themeFill="accent1" w:themeFillTint="33"/>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c>
          <w:tcPr>
            <w:tcW w:w="768" w:type="dxa"/>
            <w:shd w:val="clear" w:color="auto" w:fill="CCFF66"/>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c>
          <w:tcPr>
            <w:tcW w:w="779" w:type="dxa"/>
            <w:shd w:val="clear" w:color="auto" w:fill="CCFF66"/>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c>
          <w:tcPr>
            <w:tcW w:w="780" w:type="dxa"/>
            <w:shd w:val="clear" w:color="auto" w:fill="CCFF66"/>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c>
          <w:tcPr>
            <w:tcW w:w="774" w:type="dxa"/>
            <w:shd w:val="clear" w:color="auto" w:fill="CCFF66"/>
          </w:tcPr>
          <w:p w:rsidR="00CB458E" w:rsidRPr="00B02B18" w:rsidRDefault="00CB458E" w:rsidP="0011119D">
            <w:pPr>
              <w:pStyle w:val="Heading4"/>
              <w:spacing w:before="0" w:beforeAutospacing="0"/>
              <w:jc w:val="thaiDistribute"/>
              <w:outlineLvl w:val="3"/>
              <w:rPr>
                <w:rFonts w:ascii="BrowalliaUPC" w:hAnsi="BrowalliaUPC" w:cs="BrowalliaUPC"/>
                <w:sz w:val="28"/>
                <w:szCs w:val="28"/>
              </w:rPr>
            </w:pPr>
          </w:p>
        </w:tc>
      </w:tr>
    </w:tbl>
    <w:p w:rsidR="00ED1FF9" w:rsidRDefault="00ED1FF9" w:rsidP="00CB458E">
      <w:pPr>
        <w:spacing w:line="240" w:lineRule="auto"/>
        <w:ind w:right="-464"/>
        <w:rPr>
          <w:rFonts w:ascii="BrowalliaUPC" w:hAnsi="BrowalliaUPC" w:cs="BrowalliaUPC"/>
          <w:b/>
          <w:bCs/>
          <w:sz w:val="28"/>
        </w:rPr>
      </w:pPr>
    </w:p>
    <w:p w:rsidR="00901E9C" w:rsidRDefault="00901E9C" w:rsidP="00CB458E">
      <w:pPr>
        <w:spacing w:line="240" w:lineRule="auto"/>
        <w:ind w:right="-464"/>
        <w:rPr>
          <w:rFonts w:ascii="BrowalliaUPC" w:hAnsi="BrowalliaUPC" w:cs="BrowalliaUPC"/>
          <w:b/>
          <w:bCs/>
          <w:sz w:val="28"/>
        </w:rPr>
      </w:pPr>
    </w:p>
    <w:tbl>
      <w:tblPr>
        <w:tblStyle w:val="TableGrid"/>
        <w:tblW w:w="10350" w:type="dxa"/>
        <w:tblInd w:w="-72" w:type="dxa"/>
        <w:tblLayout w:type="fixed"/>
        <w:tblLook w:val="04A0"/>
      </w:tblPr>
      <w:tblGrid>
        <w:gridCol w:w="331"/>
        <w:gridCol w:w="2549"/>
        <w:gridCol w:w="360"/>
        <w:gridCol w:w="2340"/>
        <w:gridCol w:w="432"/>
        <w:gridCol w:w="4338"/>
      </w:tblGrid>
      <w:tr w:rsidR="00CE4245" w:rsidRPr="00B02B18" w:rsidTr="00840391">
        <w:tc>
          <w:tcPr>
            <w:tcW w:w="2880" w:type="dxa"/>
            <w:gridSpan w:val="2"/>
          </w:tcPr>
          <w:p w:rsidR="00CE4245" w:rsidRPr="00B02B18" w:rsidRDefault="00CE4245" w:rsidP="0011119D">
            <w:pPr>
              <w:rPr>
                <w:rFonts w:ascii="BrowalliaUPC" w:hAnsi="BrowalliaUPC" w:cs="BrowalliaUPC"/>
                <w:b/>
                <w:bCs/>
                <w:color w:val="000099"/>
                <w:sz w:val="28"/>
              </w:rPr>
            </w:pPr>
            <w:r w:rsidRPr="00B02B18">
              <w:rPr>
                <w:rFonts w:ascii="BrowalliaUPC" w:hAnsi="BrowalliaUPC" w:cs="BrowalliaUPC"/>
                <w:b/>
                <w:bCs/>
                <w:color w:val="000099"/>
                <w:sz w:val="28"/>
                <w:cs/>
              </w:rPr>
              <w:t>ด้านเศรษฐกิจ</w:t>
            </w:r>
          </w:p>
        </w:tc>
        <w:tc>
          <w:tcPr>
            <w:tcW w:w="2700" w:type="dxa"/>
            <w:gridSpan w:val="2"/>
          </w:tcPr>
          <w:p w:rsidR="00CE4245" w:rsidRPr="00B02B18" w:rsidRDefault="00CE4245" w:rsidP="0011119D">
            <w:pPr>
              <w:rPr>
                <w:rFonts w:ascii="BrowalliaUPC" w:hAnsi="BrowalliaUPC" w:cs="BrowalliaUPC"/>
                <w:b/>
                <w:bCs/>
                <w:color w:val="FF0000"/>
                <w:sz w:val="28"/>
              </w:rPr>
            </w:pPr>
            <w:r w:rsidRPr="00B02B18">
              <w:rPr>
                <w:rFonts w:ascii="BrowalliaUPC" w:hAnsi="BrowalliaUPC" w:cs="BrowalliaUPC"/>
                <w:b/>
                <w:bCs/>
                <w:color w:val="FF0000"/>
                <w:sz w:val="28"/>
                <w:cs/>
              </w:rPr>
              <w:t>ด้านสังคม</w:t>
            </w:r>
          </w:p>
        </w:tc>
        <w:tc>
          <w:tcPr>
            <w:tcW w:w="4770" w:type="dxa"/>
            <w:gridSpan w:val="2"/>
          </w:tcPr>
          <w:p w:rsidR="00CE4245" w:rsidRPr="00B02B18" w:rsidRDefault="00CE4245" w:rsidP="0011119D">
            <w:pPr>
              <w:rPr>
                <w:rFonts w:ascii="BrowalliaUPC" w:hAnsi="BrowalliaUPC" w:cs="BrowalliaUPC"/>
                <w:b/>
                <w:bCs/>
                <w:color w:val="006600"/>
                <w:sz w:val="28"/>
              </w:rPr>
            </w:pPr>
            <w:r w:rsidRPr="00B02B18">
              <w:rPr>
                <w:rFonts w:ascii="BrowalliaUPC" w:hAnsi="BrowalliaUPC" w:cs="BrowalliaUPC"/>
                <w:b/>
                <w:bCs/>
                <w:color w:val="006600"/>
                <w:sz w:val="28"/>
                <w:cs/>
              </w:rPr>
              <w:t>ด้านสิ่งแวดล้อม</w:t>
            </w:r>
          </w:p>
        </w:tc>
      </w:tr>
      <w:tr w:rsidR="00CE4245" w:rsidRPr="00B02B18" w:rsidTr="00840391">
        <w:trPr>
          <w:trHeight w:val="301"/>
        </w:trPr>
        <w:tc>
          <w:tcPr>
            <w:tcW w:w="331" w:type="dxa"/>
          </w:tcPr>
          <w:p w:rsidR="00CE4245" w:rsidRPr="00B02B18" w:rsidRDefault="00CE4245" w:rsidP="0011119D">
            <w:pPr>
              <w:ind w:left="-108"/>
              <w:jc w:val="center"/>
              <w:rPr>
                <w:rFonts w:ascii="BrowalliaUPC" w:hAnsi="BrowalliaUPC" w:cs="BrowalliaUPC"/>
                <w:color w:val="000099"/>
                <w:sz w:val="28"/>
              </w:rPr>
            </w:pPr>
            <w:r w:rsidRPr="00B02B18">
              <w:rPr>
                <w:rFonts w:ascii="BrowalliaUPC" w:hAnsi="BrowalliaUPC" w:cs="BrowalliaUPC"/>
                <w:color w:val="000099"/>
                <w:sz w:val="28"/>
              </w:rPr>
              <w:t xml:space="preserve">  1</w:t>
            </w:r>
          </w:p>
        </w:tc>
        <w:tc>
          <w:tcPr>
            <w:tcW w:w="2549" w:type="dxa"/>
          </w:tcPr>
          <w:p w:rsidR="00CE4245" w:rsidRPr="00B02B18" w:rsidRDefault="00CE4245" w:rsidP="0011119D">
            <w:pPr>
              <w:ind w:right="-198"/>
              <w:rPr>
                <w:rFonts w:ascii="BrowalliaUPC" w:hAnsi="BrowalliaUPC" w:cs="BrowalliaUPC"/>
                <w:color w:val="000099"/>
                <w:sz w:val="28"/>
                <w:cs/>
              </w:rPr>
            </w:pPr>
            <w:r w:rsidRPr="00B02B18">
              <w:rPr>
                <w:rFonts w:ascii="BrowalliaUPC" w:hAnsi="BrowalliaUPC" w:cs="BrowalliaUPC"/>
                <w:color w:val="000099"/>
                <w:sz w:val="28"/>
                <w:cs/>
              </w:rPr>
              <w:t>การต่อต้านการทุจริต</w:t>
            </w:r>
            <w:r w:rsidRPr="00B02B18">
              <w:rPr>
                <w:rFonts w:ascii="BrowalliaUPC" w:hAnsi="BrowalliaUPC" w:cs="BrowalliaUPC"/>
                <w:color w:val="000099"/>
                <w:sz w:val="28"/>
              </w:rPr>
              <w:t xml:space="preserve"> </w:t>
            </w:r>
          </w:p>
        </w:tc>
        <w:tc>
          <w:tcPr>
            <w:tcW w:w="360" w:type="dxa"/>
          </w:tcPr>
          <w:p w:rsidR="00CE4245" w:rsidRPr="00B02B18" w:rsidRDefault="00CE4245" w:rsidP="0011119D">
            <w:pPr>
              <w:ind w:right="-108"/>
              <w:rPr>
                <w:rFonts w:ascii="BrowalliaUPC" w:hAnsi="BrowalliaUPC" w:cs="BrowalliaUPC"/>
                <w:color w:val="FF0000"/>
                <w:sz w:val="28"/>
              </w:rPr>
            </w:pPr>
            <w:r w:rsidRPr="00B02B18">
              <w:rPr>
                <w:rFonts w:ascii="BrowalliaUPC" w:hAnsi="BrowalliaUPC" w:cs="BrowalliaUPC"/>
                <w:color w:val="FF0000"/>
                <w:sz w:val="28"/>
              </w:rPr>
              <w:t>7</w:t>
            </w:r>
          </w:p>
        </w:tc>
        <w:tc>
          <w:tcPr>
            <w:tcW w:w="2340" w:type="dxa"/>
          </w:tcPr>
          <w:p w:rsidR="00CE4245" w:rsidRPr="00B02B18" w:rsidRDefault="00CE4245" w:rsidP="0011119D">
            <w:pPr>
              <w:ind w:left="-49" w:right="-108"/>
              <w:rPr>
                <w:rFonts w:ascii="BrowalliaUPC" w:hAnsi="BrowalliaUPC" w:cs="BrowalliaUPC"/>
                <w:color w:val="FF0000"/>
                <w:sz w:val="28"/>
              </w:rPr>
            </w:pPr>
            <w:r w:rsidRPr="00B02B18">
              <w:rPr>
                <w:rFonts w:ascii="BrowalliaUPC" w:hAnsi="BrowalliaUPC" w:cs="BrowalliaUPC"/>
                <w:color w:val="FF0000"/>
                <w:sz w:val="28"/>
                <w:cs/>
              </w:rPr>
              <w:t>อาชีวอนามัยและความปลอดภัย</w:t>
            </w:r>
          </w:p>
        </w:tc>
        <w:tc>
          <w:tcPr>
            <w:tcW w:w="432" w:type="dxa"/>
          </w:tcPr>
          <w:p w:rsidR="00CE4245" w:rsidRPr="00B02B18" w:rsidRDefault="00CE4245" w:rsidP="0011119D">
            <w:pPr>
              <w:ind w:right="-108"/>
              <w:rPr>
                <w:rFonts w:ascii="BrowalliaUPC" w:hAnsi="BrowalliaUPC" w:cs="BrowalliaUPC"/>
                <w:color w:val="006600"/>
                <w:sz w:val="28"/>
              </w:rPr>
            </w:pPr>
            <w:r w:rsidRPr="00B02B18">
              <w:rPr>
                <w:rFonts w:ascii="BrowalliaUPC" w:hAnsi="BrowalliaUPC" w:cs="BrowalliaUPC"/>
                <w:color w:val="006600"/>
                <w:sz w:val="28"/>
              </w:rPr>
              <w:t>12</w:t>
            </w:r>
          </w:p>
        </w:tc>
        <w:tc>
          <w:tcPr>
            <w:tcW w:w="4338" w:type="dxa"/>
          </w:tcPr>
          <w:p w:rsidR="00CE4245" w:rsidRPr="00B02B18" w:rsidRDefault="00CE4245" w:rsidP="0011119D">
            <w:pPr>
              <w:tabs>
                <w:tab w:val="left" w:pos="3024"/>
              </w:tabs>
              <w:ind w:left="-108" w:right="-464"/>
              <w:rPr>
                <w:rFonts w:ascii="BrowalliaUPC" w:hAnsi="BrowalliaUPC" w:cs="BrowalliaUPC"/>
                <w:color w:val="006600"/>
                <w:sz w:val="28"/>
              </w:rPr>
            </w:pPr>
            <w:r w:rsidRPr="00B02B18">
              <w:rPr>
                <w:rFonts w:ascii="BrowalliaUPC" w:hAnsi="BrowalliaUPC" w:cs="BrowalliaUPC"/>
                <w:color w:val="006600"/>
                <w:sz w:val="28"/>
              </w:rPr>
              <w:t xml:space="preserve"> </w:t>
            </w:r>
            <w:r w:rsidRPr="00B02B18">
              <w:rPr>
                <w:rFonts w:ascii="BrowalliaUPC" w:hAnsi="BrowalliaUPC" w:cs="BrowalliaUPC"/>
                <w:color w:val="006600"/>
                <w:sz w:val="28"/>
                <w:cs/>
              </w:rPr>
              <w:t>ความเสี่ยงและการปรับตัวต่อการเปลี่ยนแปลงสภาพภูมิอากาศ</w:t>
            </w:r>
          </w:p>
        </w:tc>
      </w:tr>
      <w:tr w:rsidR="00CE4245" w:rsidRPr="00B02B18" w:rsidTr="00840391">
        <w:trPr>
          <w:trHeight w:val="322"/>
        </w:trPr>
        <w:tc>
          <w:tcPr>
            <w:tcW w:w="331" w:type="dxa"/>
          </w:tcPr>
          <w:p w:rsidR="00CE4245" w:rsidRPr="00B02B18" w:rsidRDefault="00CE4245" w:rsidP="0011119D">
            <w:pPr>
              <w:ind w:left="-108"/>
              <w:jc w:val="center"/>
              <w:rPr>
                <w:rFonts w:ascii="BrowalliaUPC" w:hAnsi="BrowalliaUPC" w:cs="BrowalliaUPC"/>
                <w:color w:val="000099"/>
                <w:sz w:val="28"/>
              </w:rPr>
            </w:pPr>
            <w:r w:rsidRPr="00B02B18">
              <w:rPr>
                <w:rFonts w:ascii="BrowalliaUPC" w:hAnsi="BrowalliaUPC" w:cs="BrowalliaUPC"/>
                <w:color w:val="000099"/>
                <w:sz w:val="28"/>
              </w:rPr>
              <w:t xml:space="preserve">  2</w:t>
            </w:r>
          </w:p>
        </w:tc>
        <w:tc>
          <w:tcPr>
            <w:tcW w:w="2549" w:type="dxa"/>
          </w:tcPr>
          <w:p w:rsidR="00CE4245" w:rsidRPr="00B02B18" w:rsidRDefault="00CE4245" w:rsidP="0011119D">
            <w:pPr>
              <w:ind w:right="-198"/>
              <w:rPr>
                <w:rFonts w:ascii="BrowalliaUPC" w:hAnsi="BrowalliaUPC" w:cs="BrowalliaUPC"/>
                <w:color w:val="000099"/>
                <w:sz w:val="28"/>
              </w:rPr>
            </w:pPr>
            <w:r w:rsidRPr="00B02B18">
              <w:rPr>
                <w:rFonts w:ascii="BrowalliaUPC" w:hAnsi="BrowalliaUPC" w:cs="BrowalliaUPC"/>
                <w:color w:val="000099"/>
                <w:sz w:val="28"/>
                <w:cs/>
              </w:rPr>
              <w:t xml:space="preserve">การกำกับดูแลกิจการที่ดี </w:t>
            </w:r>
          </w:p>
        </w:tc>
        <w:tc>
          <w:tcPr>
            <w:tcW w:w="360" w:type="dxa"/>
          </w:tcPr>
          <w:p w:rsidR="00CE4245" w:rsidRPr="00B02B18" w:rsidRDefault="00CE4245" w:rsidP="0011119D">
            <w:pPr>
              <w:ind w:right="-108"/>
              <w:rPr>
                <w:rFonts w:ascii="BrowalliaUPC" w:hAnsi="BrowalliaUPC" w:cs="BrowalliaUPC"/>
                <w:color w:val="FF0000"/>
                <w:sz w:val="28"/>
              </w:rPr>
            </w:pPr>
            <w:r w:rsidRPr="00B02B18">
              <w:rPr>
                <w:rFonts w:ascii="BrowalliaUPC" w:hAnsi="BrowalliaUPC" w:cs="BrowalliaUPC"/>
                <w:color w:val="FF0000"/>
                <w:sz w:val="28"/>
              </w:rPr>
              <w:t>8</w:t>
            </w:r>
          </w:p>
        </w:tc>
        <w:tc>
          <w:tcPr>
            <w:tcW w:w="2340" w:type="dxa"/>
          </w:tcPr>
          <w:p w:rsidR="00CE4245" w:rsidRPr="00B02B18" w:rsidRDefault="00CE4245" w:rsidP="0011119D">
            <w:pPr>
              <w:pStyle w:val="ListParagraph"/>
              <w:ind w:left="-49" w:right="-108"/>
              <w:rPr>
                <w:rFonts w:ascii="BrowalliaUPC" w:hAnsi="BrowalliaUPC" w:cs="BrowalliaUPC"/>
                <w:color w:val="FF0000"/>
                <w:sz w:val="28"/>
              </w:rPr>
            </w:pPr>
            <w:r w:rsidRPr="00B02B18">
              <w:rPr>
                <w:rFonts w:ascii="BrowalliaUPC" w:hAnsi="BrowalliaUPC" w:cs="BrowalliaUPC"/>
                <w:color w:val="FF0000"/>
                <w:sz w:val="28"/>
                <w:cs/>
              </w:rPr>
              <w:t>การมีส่วนร่วมกับผู้มีส่วนได้เสีย</w:t>
            </w:r>
          </w:p>
        </w:tc>
        <w:tc>
          <w:tcPr>
            <w:tcW w:w="432" w:type="dxa"/>
          </w:tcPr>
          <w:p w:rsidR="00CE4245" w:rsidRPr="00B02B18" w:rsidRDefault="00CE4245" w:rsidP="0011119D">
            <w:pPr>
              <w:ind w:right="-108"/>
              <w:rPr>
                <w:rFonts w:ascii="BrowalliaUPC" w:hAnsi="BrowalliaUPC" w:cs="BrowalliaUPC"/>
                <w:color w:val="006600"/>
                <w:sz w:val="28"/>
              </w:rPr>
            </w:pPr>
            <w:r w:rsidRPr="00B02B18">
              <w:rPr>
                <w:rFonts w:ascii="BrowalliaUPC" w:hAnsi="BrowalliaUPC" w:cs="BrowalliaUPC"/>
                <w:color w:val="006600"/>
                <w:sz w:val="28"/>
              </w:rPr>
              <w:t>13</w:t>
            </w:r>
          </w:p>
        </w:tc>
        <w:tc>
          <w:tcPr>
            <w:tcW w:w="4338" w:type="dxa"/>
          </w:tcPr>
          <w:p w:rsidR="00CE4245" w:rsidRPr="00B02B18" w:rsidRDefault="00CE4245" w:rsidP="0011119D">
            <w:pPr>
              <w:pStyle w:val="ListParagraph"/>
              <w:ind w:left="-18" w:right="-108" w:hanging="90"/>
              <w:rPr>
                <w:rFonts w:ascii="BrowalliaUPC" w:hAnsi="BrowalliaUPC" w:cs="BrowalliaUPC"/>
                <w:color w:val="006600"/>
                <w:sz w:val="28"/>
                <w:cs/>
              </w:rPr>
            </w:pPr>
            <w:r w:rsidRPr="00B02B18">
              <w:rPr>
                <w:rFonts w:ascii="BrowalliaUPC" w:hAnsi="BrowalliaUPC" w:cs="BrowalliaUPC"/>
                <w:color w:val="006600"/>
                <w:sz w:val="28"/>
              </w:rPr>
              <w:t xml:space="preserve"> </w:t>
            </w:r>
            <w:r w:rsidRPr="00B02B18">
              <w:rPr>
                <w:rFonts w:ascii="BrowalliaUPC" w:hAnsi="BrowalliaUPC" w:cs="BrowalliaUPC"/>
                <w:color w:val="006600"/>
                <w:sz w:val="28"/>
                <w:cs/>
              </w:rPr>
              <w:t>ลดการใช้พลังงานไฟฟ้า</w:t>
            </w:r>
          </w:p>
        </w:tc>
      </w:tr>
      <w:tr w:rsidR="00CE4245" w:rsidRPr="00B02B18" w:rsidTr="00840391">
        <w:trPr>
          <w:trHeight w:val="317"/>
        </w:trPr>
        <w:tc>
          <w:tcPr>
            <w:tcW w:w="331" w:type="dxa"/>
          </w:tcPr>
          <w:p w:rsidR="00CE4245" w:rsidRPr="00B02B18" w:rsidRDefault="00CE4245" w:rsidP="0011119D">
            <w:pPr>
              <w:ind w:left="-108"/>
              <w:jc w:val="center"/>
              <w:rPr>
                <w:rFonts w:ascii="BrowalliaUPC" w:hAnsi="BrowalliaUPC" w:cs="BrowalliaUPC"/>
                <w:color w:val="000099"/>
                <w:sz w:val="28"/>
              </w:rPr>
            </w:pPr>
            <w:r w:rsidRPr="00B02B18">
              <w:rPr>
                <w:rFonts w:ascii="BrowalliaUPC" w:hAnsi="BrowalliaUPC" w:cs="BrowalliaUPC"/>
                <w:color w:val="000099"/>
                <w:sz w:val="28"/>
              </w:rPr>
              <w:t xml:space="preserve">  3</w:t>
            </w:r>
          </w:p>
        </w:tc>
        <w:tc>
          <w:tcPr>
            <w:tcW w:w="2549" w:type="dxa"/>
          </w:tcPr>
          <w:p w:rsidR="00CE4245" w:rsidRPr="00B02B18" w:rsidRDefault="00CE4245" w:rsidP="0011119D">
            <w:pPr>
              <w:ind w:right="-198"/>
              <w:rPr>
                <w:rFonts w:ascii="BrowalliaUPC" w:hAnsi="BrowalliaUPC" w:cs="BrowalliaUPC"/>
                <w:color w:val="000099"/>
                <w:sz w:val="28"/>
                <w:cs/>
              </w:rPr>
            </w:pPr>
            <w:r w:rsidRPr="00B02B18">
              <w:rPr>
                <w:rFonts w:ascii="BrowalliaUPC" w:hAnsi="BrowalliaUPC" w:cs="BrowalliaUPC"/>
                <w:color w:val="000099"/>
                <w:sz w:val="28"/>
                <w:cs/>
              </w:rPr>
              <w:t xml:space="preserve">จรรยาบรรณและจริยธรรมทางธุรกิจ </w:t>
            </w:r>
          </w:p>
        </w:tc>
        <w:tc>
          <w:tcPr>
            <w:tcW w:w="360" w:type="dxa"/>
          </w:tcPr>
          <w:p w:rsidR="00CE4245" w:rsidRPr="00B02B18" w:rsidRDefault="00CE4245" w:rsidP="0011119D">
            <w:pPr>
              <w:ind w:right="-108"/>
              <w:rPr>
                <w:rFonts w:ascii="BrowalliaUPC" w:hAnsi="BrowalliaUPC" w:cs="BrowalliaUPC"/>
                <w:color w:val="FF0000"/>
                <w:sz w:val="28"/>
              </w:rPr>
            </w:pPr>
            <w:r w:rsidRPr="00B02B18">
              <w:rPr>
                <w:rFonts w:ascii="BrowalliaUPC" w:hAnsi="BrowalliaUPC" w:cs="BrowalliaUPC"/>
                <w:color w:val="FF0000"/>
                <w:sz w:val="28"/>
              </w:rPr>
              <w:t>9</w:t>
            </w:r>
          </w:p>
        </w:tc>
        <w:tc>
          <w:tcPr>
            <w:tcW w:w="2340" w:type="dxa"/>
          </w:tcPr>
          <w:p w:rsidR="00CE4245" w:rsidRPr="00B02B18" w:rsidRDefault="00CE4245" w:rsidP="0011119D">
            <w:pPr>
              <w:pStyle w:val="ListParagraph"/>
              <w:ind w:left="-49" w:right="-108"/>
              <w:rPr>
                <w:rFonts w:ascii="BrowalliaUPC" w:hAnsi="BrowalliaUPC" w:cs="BrowalliaUPC"/>
                <w:color w:val="FF0000"/>
                <w:sz w:val="28"/>
              </w:rPr>
            </w:pPr>
            <w:r w:rsidRPr="00B02B18">
              <w:rPr>
                <w:rFonts w:ascii="BrowalliaUPC" w:hAnsi="BrowalliaUPC" w:cs="BrowalliaUPC"/>
                <w:color w:val="FF0000"/>
                <w:sz w:val="28"/>
                <w:cs/>
              </w:rPr>
              <w:t>การเคารพสิทธิมนุษยชน</w:t>
            </w:r>
          </w:p>
        </w:tc>
        <w:tc>
          <w:tcPr>
            <w:tcW w:w="432" w:type="dxa"/>
          </w:tcPr>
          <w:p w:rsidR="00CE4245" w:rsidRPr="00B02B18" w:rsidRDefault="00CE4245" w:rsidP="0011119D">
            <w:pPr>
              <w:ind w:right="-108"/>
              <w:rPr>
                <w:rFonts w:ascii="BrowalliaUPC" w:hAnsi="BrowalliaUPC" w:cs="BrowalliaUPC"/>
                <w:color w:val="006600"/>
                <w:sz w:val="28"/>
              </w:rPr>
            </w:pPr>
            <w:r w:rsidRPr="00B02B18">
              <w:rPr>
                <w:rFonts w:ascii="BrowalliaUPC" w:hAnsi="BrowalliaUPC" w:cs="BrowalliaUPC"/>
                <w:color w:val="006600"/>
                <w:sz w:val="28"/>
              </w:rPr>
              <w:t>14</w:t>
            </w:r>
          </w:p>
        </w:tc>
        <w:tc>
          <w:tcPr>
            <w:tcW w:w="4338" w:type="dxa"/>
          </w:tcPr>
          <w:p w:rsidR="00CE4245" w:rsidRPr="00B02B18" w:rsidRDefault="00CE4245" w:rsidP="0011119D">
            <w:pPr>
              <w:pStyle w:val="ListParagraph"/>
              <w:ind w:left="-108" w:right="-108"/>
              <w:rPr>
                <w:rFonts w:ascii="BrowalliaUPC" w:hAnsi="BrowalliaUPC" w:cs="BrowalliaUPC"/>
                <w:color w:val="006600"/>
                <w:sz w:val="28"/>
              </w:rPr>
            </w:pPr>
            <w:r w:rsidRPr="00B02B18">
              <w:rPr>
                <w:rFonts w:ascii="BrowalliaUPC" w:hAnsi="BrowalliaUPC" w:cs="BrowalliaUPC"/>
                <w:color w:val="006600"/>
                <w:sz w:val="28"/>
              </w:rPr>
              <w:t xml:space="preserve"> </w:t>
            </w:r>
            <w:r w:rsidRPr="00B02B18">
              <w:rPr>
                <w:rFonts w:ascii="BrowalliaUPC" w:hAnsi="BrowalliaUPC" w:cs="BrowalliaUPC"/>
                <w:color w:val="006600"/>
                <w:sz w:val="28"/>
                <w:cs/>
              </w:rPr>
              <w:t>การบริหารจัดการสิ่งแวดล้อม</w:t>
            </w:r>
          </w:p>
        </w:tc>
      </w:tr>
      <w:tr w:rsidR="00CE4245" w:rsidRPr="00B02B18" w:rsidTr="00840391">
        <w:trPr>
          <w:trHeight w:val="325"/>
        </w:trPr>
        <w:tc>
          <w:tcPr>
            <w:tcW w:w="331" w:type="dxa"/>
          </w:tcPr>
          <w:p w:rsidR="00CE4245" w:rsidRPr="00B02B18" w:rsidRDefault="00CE4245" w:rsidP="0011119D">
            <w:pPr>
              <w:ind w:left="-108"/>
              <w:jc w:val="center"/>
              <w:rPr>
                <w:rFonts w:ascii="BrowalliaUPC" w:hAnsi="BrowalliaUPC" w:cs="BrowalliaUPC"/>
                <w:color w:val="000099"/>
                <w:sz w:val="28"/>
              </w:rPr>
            </w:pPr>
            <w:r w:rsidRPr="00B02B18">
              <w:rPr>
                <w:rFonts w:ascii="BrowalliaUPC" w:hAnsi="BrowalliaUPC" w:cs="BrowalliaUPC"/>
                <w:color w:val="000099"/>
                <w:sz w:val="28"/>
              </w:rPr>
              <w:t xml:space="preserve">  4</w:t>
            </w:r>
          </w:p>
        </w:tc>
        <w:tc>
          <w:tcPr>
            <w:tcW w:w="2549" w:type="dxa"/>
          </w:tcPr>
          <w:p w:rsidR="00CE4245" w:rsidRPr="00B02B18" w:rsidRDefault="00CE4245" w:rsidP="0011119D">
            <w:pPr>
              <w:ind w:right="-198"/>
              <w:rPr>
                <w:rFonts w:ascii="BrowalliaUPC" w:hAnsi="BrowalliaUPC" w:cs="BrowalliaUPC"/>
                <w:color w:val="000099"/>
                <w:sz w:val="28"/>
                <w:cs/>
              </w:rPr>
            </w:pPr>
            <w:r w:rsidRPr="00B02B18">
              <w:rPr>
                <w:rFonts w:ascii="BrowalliaUPC" w:hAnsi="BrowalliaUPC" w:cs="BrowalliaUPC"/>
                <w:color w:val="000099"/>
                <w:sz w:val="28"/>
                <w:cs/>
              </w:rPr>
              <w:t xml:space="preserve">การบริหารจัดการความเสี่ยง </w:t>
            </w:r>
          </w:p>
        </w:tc>
        <w:tc>
          <w:tcPr>
            <w:tcW w:w="360" w:type="dxa"/>
          </w:tcPr>
          <w:p w:rsidR="00CE4245" w:rsidRPr="00B02B18" w:rsidRDefault="00CE4245" w:rsidP="0011119D">
            <w:pPr>
              <w:ind w:right="-108"/>
              <w:rPr>
                <w:rFonts w:ascii="BrowalliaUPC" w:hAnsi="BrowalliaUPC" w:cs="BrowalliaUPC"/>
                <w:color w:val="FF0000"/>
                <w:sz w:val="28"/>
              </w:rPr>
            </w:pPr>
            <w:r w:rsidRPr="00B02B18">
              <w:rPr>
                <w:rFonts w:ascii="BrowalliaUPC" w:hAnsi="BrowalliaUPC" w:cs="BrowalliaUPC"/>
                <w:color w:val="FF0000"/>
                <w:sz w:val="28"/>
              </w:rPr>
              <w:t>10</w:t>
            </w:r>
          </w:p>
        </w:tc>
        <w:tc>
          <w:tcPr>
            <w:tcW w:w="2340" w:type="dxa"/>
          </w:tcPr>
          <w:p w:rsidR="00CE4245" w:rsidRPr="00B02B18" w:rsidRDefault="00CE4245" w:rsidP="0011119D">
            <w:pPr>
              <w:pStyle w:val="ListParagraph"/>
              <w:ind w:left="-49" w:right="-108"/>
              <w:rPr>
                <w:rFonts w:ascii="BrowalliaUPC" w:hAnsi="BrowalliaUPC" w:cs="BrowalliaUPC"/>
                <w:color w:val="FF0000"/>
                <w:sz w:val="28"/>
              </w:rPr>
            </w:pPr>
            <w:r w:rsidRPr="00B02B18">
              <w:rPr>
                <w:rFonts w:ascii="BrowalliaUPC" w:hAnsi="BrowalliaUPC" w:cs="BrowalliaUPC"/>
                <w:color w:val="FF0000"/>
                <w:sz w:val="28"/>
                <w:cs/>
              </w:rPr>
              <w:t>การพัฒนาพนักงาน</w:t>
            </w:r>
          </w:p>
        </w:tc>
        <w:tc>
          <w:tcPr>
            <w:tcW w:w="432" w:type="dxa"/>
          </w:tcPr>
          <w:p w:rsidR="00CE4245" w:rsidRPr="00B02B18" w:rsidRDefault="00CE4245" w:rsidP="0011119D">
            <w:pPr>
              <w:ind w:right="-108"/>
              <w:rPr>
                <w:rFonts w:ascii="BrowalliaUPC" w:hAnsi="BrowalliaUPC" w:cs="BrowalliaUPC"/>
                <w:color w:val="006600"/>
                <w:sz w:val="28"/>
              </w:rPr>
            </w:pPr>
            <w:r w:rsidRPr="00B02B18">
              <w:rPr>
                <w:rFonts w:ascii="BrowalliaUPC" w:hAnsi="BrowalliaUPC" w:cs="BrowalliaUPC"/>
                <w:color w:val="006600"/>
                <w:sz w:val="28"/>
              </w:rPr>
              <w:t>15</w:t>
            </w:r>
          </w:p>
        </w:tc>
        <w:tc>
          <w:tcPr>
            <w:tcW w:w="4338" w:type="dxa"/>
          </w:tcPr>
          <w:p w:rsidR="00CE4245" w:rsidRPr="00B02B18" w:rsidRDefault="00CE4245" w:rsidP="0011119D">
            <w:pPr>
              <w:ind w:left="-108"/>
              <w:rPr>
                <w:rFonts w:ascii="BrowalliaUPC" w:hAnsi="BrowalliaUPC" w:cs="BrowalliaUPC"/>
                <w:color w:val="006600"/>
                <w:sz w:val="28"/>
              </w:rPr>
            </w:pPr>
            <w:r w:rsidRPr="00B02B18">
              <w:rPr>
                <w:rFonts w:ascii="BrowalliaUPC" w:hAnsi="BrowalliaUPC" w:cs="BrowalliaUPC"/>
                <w:color w:val="006600"/>
                <w:sz w:val="28"/>
              </w:rPr>
              <w:t xml:space="preserve"> </w:t>
            </w:r>
            <w:r w:rsidRPr="00B02B18">
              <w:rPr>
                <w:rFonts w:ascii="BrowalliaUPC" w:hAnsi="BrowalliaUPC" w:cs="BrowalliaUPC"/>
                <w:color w:val="006600"/>
                <w:sz w:val="28"/>
                <w:cs/>
              </w:rPr>
              <w:t>การบริหารจัดการขยะและของเสีย</w:t>
            </w:r>
          </w:p>
        </w:tc>
      </w:tr>
      <w:tr w:rsidR="00CE4245" w:rsidRPr="00B02B18" w:rsidTr="00840391">
        <w:trPr>
          <w:trHeight w:val="260"/>
        </w:trPr>
        <w:tc>
          <w:tcPr>
            <w:tcW w:w="331" w:type="dxa"/>
          </w:tcPr>
          <w:p w:rsidR="00CE4245" w:rsidRPr="00B02B18" w:rsidRDefault="00CE4245" w:rsidP="0011119D">
            <w:pPr>
              <w:ind w:left="-108"/>
              <w:jc w:val="center"/>
              <w:rPr>
                <w:rFonts w:ascii="BrowalliaUPC" w:hAnsi="BrowalliaUPC" w:cs="BrowalliaUPC"/>
                <w:color w:val="000099"/>
                <w:sz w:val="28"/>
              </w:rPr>
            </w:pPr>
            <w:r w:rsidRPr="00B02B18">
              <w:rPr>
                <w:rFonts w:ascii="BrowalliaUPC" w:hAnsi="BrowalliaUPC" w:cs="BrowalliaUPC"/>
                <w:color w:val="000099"/>
                <w:sz w:val="28"/>
              </w:rPr>
              <w:t xml:space="preserve">  5</w:t>
            </w:r>
          </w:p>
        </w:tc>
        <w:tc>
          <w:tcPr>
            <w:tcW w:w="2549" w:type="dxa"/>
          </w:tcPr>
          <w:p w:rsidR="00CE4245" w:rsidRPr="00B02B18" w:rsidRDefault="00CE4245" w:rsidP="0011119D">
            <w:pPr>
              <w:rPr>
                <w:rFonts w:ascii="BrowalliaUPC" w:hAnsi="BrowalliaUPC" w:cs="BrowalliaUPC"/>
                <w:color w:val="000099"/>
                <w:sz w:val="28"/>
              </w:rPr>
            </w:pPr>
            <w:r w:rsidRPr="00B02B18">
              <w:rPr>
                <w:rFonts w:ascii="BrowalliaUPC" w:hAnsi="BrowalliaUPC" w:cs="BrowalliaUPC"/>
                <w:color w:val="000099"/>
                <w:sz w:val="28"/>
                <w:cs/>
              </w:rPr>
              <w:t xml:space="preserve">การบริหารจัดการห่วงโซ่อุปทาน </w:t>
            </w:r>
          </w:p>
        </w:tc>
        <w:tc>
          <w:tcPr>
            <w:tcW w:w="360" w:type="dxa"/>
          </w:tcPr>
          <w:p w:rsidR="00CE4245" w:rsidRPr="00B02B18" w:rsidRDefault="00CE4245" w:rsidP="0011119D">
            <w:pPr>
              <w:ind w:right="-108"/>
              <w:rPr>
                <w:rFonts w:ascii="BrowalliaUPC" w:hAnsi="BrowalliaUPC" w:cs="BrowalliaUPC"/>
                <w:color w:val="FF0000"/>
                <w:sz w:val="28"/>
              </w:rPr>
            </w:pPr>
            <w:r w:rsidRPr="00B02B18">
              <w:rPr>
                <w:rFonts w:ascii="BrowalliaUPC" w:hAnsi="BrowalliaUPC" w:cs="BrowalliaUPC"/>
                <w:color w:val="FF0000"/>
                <w:sz w:val="28"/>
              </w:rPr>
              <w:t>11</w:t>
            </w:r>
          </w:p>
        </w:tc>
        <w:tc>
          <w:tcPr>
            <w:tcW w:w="2340" w:type="dxa"/>
          </w:tcPr>
          <w:p w:rsidR="00CE4245" w:rsidRPr="00B02B18" w:rsidRDefault="00CE4245" w:rsidP="0011119D">
            <w:pPr>
              <w:pStyle w:val="ListParagraph"/>
              <w:ind w:left="-49" w:right="-108"/>
              <w:rPr>
                <w:rFonts w:ascii="BrowalliaUPC" w:hAnsi="BrowalliaUPC" w:cs="BrowalliaUPC"/>
                <w:color w:val="FF0000"/>
                <w:sz w:val="28"/>
              </w:rPr>
            </w:pPr>
            <w:r w:rsidRPr="00B02B18">
              <w:rPr>
                <w:rFonts w:ascii="BrowalliaUPC" w:hAnsi="BrowalliaUPC" w:cs="BrowalliaUPC"/>
                <w:color w:val="FF0000"/>
                <w:sz w:val="28"/>
                <w:cs/>
              </w:rPr>
              <w:t>ความรับผิดชอบต่อสังคม</w:t>
            </w:r>
          </w:p>
        </w:tc>
        <w:tc>
          <w:tcPr>
            <w:tcW w:w="432" w:type="dxa"/>
          </w:tcPr>
          <w:p w:rsidR="00CE4245" w:rsidRPr="00B02B18" w:rsidRDefault="00CE4245" w:rsidP="0011119D">
            <w:pPr>
              <w:rPr>
                <w:rFonts w:ascii="BrowalliaUPC" w:hAnsi="BrowalliaUPC" w:cs="BrowalliaUPC"/>
                <w:color w:val="006600"/>
                <w:sz w:val="28"/>
              </w:rPr>
            </w:pPr>
            <w:r w:rsidRPr="00B02B18">
              <w:rPr>
                <w:rFonts w:ascii="BrowalliaUPC" w:hAnsi="BrowalliaUPC" w:cs="BrowalliaUPC"/>
                <w:color w:val="006600"/>
                <w:sz w:val="28"/>
              </w:rPr>
              <w:t>16</w:t>
            </w:r>
          </w:p>
        </w:tc>
        <w:tc>
          <w:tcPr>
            <w:tcW w:w="4338" w:type="dxa"/>
          </w:tcPr>
          <w:p w:rsidR="00CE4245" w:rsidRPr="00B02B18" w:rsidRDefault="00CE4245" w:rsidP="0011119D">
            <w:pPr>
              <w:ind w:left="-108"/>
              <w:rPr>
                <w:rFonts w:ascii="BrowalliaUPC" w:hAnsi="BrowalliaUPC" w:cs="BrowalliaUPC"/>
                <w:color w:val="006600"/>
                <w:sz w:val="28"/>
                <w:cs/>
              </w:rPr>
            </w:pPr>
            <w:r w:rsidRPr="00B02B18">
              <w:rPr>
                <w:rFonts w:ascii="BrowalliaUPC" w:hAnsi="BrowalliaUPC" w:cs="BrowalliaUPC"/>
                <w:color w:val="006600"/>
                <w:sz w:val="28"/>
              </w:rPr>
              <w:t xml:space="preserve"> </w:t>
            </w:r>
            <w:r w:rsidRPr="00B02B18">
              <w:rPr>
                <w:rFonts w:ascii="BrowalliaUPC" w:hAnsi="BrowalliaUPC" w:cs="BrowalliaUPC"/>
                <w:color w:val="006600"/>
                <w:sz w:val="28"/>
                <w:cs/>
              </w:rPr>
              <w:t>การควบคุมการใช้สารเคมี</w:t>
            </w:r>
          </w:p>
        </w:tc>
      </w:tr>
      <w:tr w:rsidR="00CE4245" w:rsidRPr="00B02B18" w:rsidTr="00840391">
        <w:trPr>
          <w:trHeight w:val="333"/>
        </w:trPr>
        <w:tc>
          <w:tcPr>
            <w:tcW w:w="331" w:type="dxa"/>
          </w:tcPr>
          <w:p w:rsidR="00CE4245" w:rsidRPr="00B02B18" w:rsidRDefault="00CE4245" w:rsidP="0011119D">
            <w:pPr>
              <w:ind w:left="-108"/>
              <w:jc w:val="center"/>
              <w:rPr>
                <w:rFonts w:ascii="BrowalliaUPC" w:hAnsi="BrowalliaUPC" w:cs="BrowalliaUPC"/>
                <w:color w:val="000099"/>
                <w:sz w:val="28"/>
              </w:rPr>
            </w:pPr>
            <w:r w:rsidRPr="00B02B18">
              <w:rPr>
                <w:rFonts w:ascii="BrowalliaUPC" w:hAnsi="BrowalliaUPC" w:cs="BrowalliaUPC"/>
                <w:color w:val="000099"/>
                <w:sz w:val="28"/>
              </w:rPr>
              <w:t xml:space="preserve">  6</w:t>
            </w:r>
          </w:p>
        </w:tc>
        <w:tc>
          <w:tcPr>
            <w:tcW w:w="2549" w:type="dxa"/>
          </w:tcPr>
          <w:p w:rsidR="00CE4245" w:rsidRPr="00B02B18" w:rsidRDefault="00CE4245" w:rsidP="0011119D">
            <w:pPr>
              <w:rPr>
                <w:rFonts w:ascii="BrowalliaUPC" w:hAnsi="BrowalliaUPC" w:cs="BrowalliaUPC"/>
                <w:color w:val="000099"/>
                <w:sz w:val="28"/>
              </w:rPr>
            </w:pPr>
            <w:r w:rsidRPr="00B02B18">
              <w:rPr>
                <w:rFonts w:ascii="BrowalliaUPC" w:hAnsi="BrowalliaUPC" w:cs="BrowalliaUPC"/>
                <w:color w:val="000099"/>
                <w:sz w:val="28"/>
                <w:cs/>
              </w:rPr>
              <w:t xml:space="preserve">นวัตกรรม </w:t>
            </w:r>
          </w:p>
        </w:tc>
        <w:tc>
          <w:tcPr>
            <w:tcW w:w="360" w:type="dxa"/>
          </w:tcPr>
          <w:p w:rsidR="00CE4245" w:rsidRPr="00B02B18" w:rsidRDefault="00CE4245" w:rsidP="0011119D">
            <w:pPr>
              <w:rPr>
                <w:rFonts w:ascii="BrowalliaUPC" w:hAnsi="BrowalliaUPC" w:cs="BrowalliaUPC"/>
                <w:sz w:val="28"/>
              </w:rPr>
            </w:pPr>
          </w:p>
        </w:tc>
        <w:tc>
          <w:tcPr>
            <w:tcW w:w="2340" w:type="dxa"/>
          </w:tcPr>
          <w:p w:rsidR="00CE4245" w:rsidRPr="00B02B18" w:rsidRDefault="00CE4245" w:rsidP="0011119D">
            <w:pPr>
              <w:pStyle w:val="ListParagraph"/>
              <w:ind w:left="-49"/>
              <w:rPr>
                <w:rFonts w:ascii="BrowalliaUPC" w:hAnsi="BrowalliaUPC" w:cs="BrowalliaUPC"/>
                <w:sz w:val="28"/>
              </w:rPr>
            </w:pPr>
          </w:p>
        </w:tc>
        <w:tc>
          <w:tcPr>
            <w:tcW w:w="432" w:type="dxa"/>
          </w:tcPr>
          <w:p w:rsidR="00CE4245" w:rsidRPr="00B02B18" w:rsidRDefault="00CE4245" w:rsidP="0011119D">
            <w:pPr>
              <w:rPr>
                <w:rFonts w:ascii="BrowalliaUPC" w:hAnsi="BrowalliaUPC" w:cs="BrowalliaUPC"/>
                <w:color w:val="006600"/>
                <w:sz w:val="28"/>
              </w:rPr>
            </w:pPr>
            <w:r w:rsidRPr="00B02B18">
              <w:rPr>
                <w:rFonts w:ascii="BrowalliaUPC" w:hAnsi="BrowalliaUPC" w:cs="BrowalliaUPC"/>
                <w:color w:val="006600"/>
                <w:sz w:val="28"/>
              </w:rPr>
              <w:t>17</w:t>
            </w:r>
          </w:p>
        </w:tc>
        <w:tc>
          <w:tcPr>
            <w:tcW w:w="4338" w:type="dxa"/>
          </w:tcPr>
          <w:p w:rsidR="00CE4245" w:rsidRPr="00B02B18" w:rsidRDefault="00CE4245" w:rsidP="0011119D">
            <w:pPr>
              <w:ind w:left="-108"/>
              <w:rPr>
                <w:rFonts w:ascii="BrowalliaUPC" w:hAnsi="BrowalliaUPC" w:cs="BrowalliaUPC"/>
                <w:color w:val="006600"/>
                <w:sz w:val="28"/>
              </w:rPr>
            </w:pPr>
            <w:r w:rsidRPr="00B02B18">
              <w:rPr>
                <w:rFonts w:ascii="BrowalliaUPC" w:hAnsi="BrowalliaUPC" w:cs="BrowalliaUPC"/>
                <w:color w:val="006600"/>
                <w:sz w:val="28"/>
              </w:rPr>
              <w:t xml:space="preserve"> </w:t>
            </w:r>
            <w:r w:rsidRPr="00B02B18">
              <w:rPr>
                <w:rFonts w:ascii="BrowalliaUPC" w:hAnsi="BrowalliaUPC" w:cs="BrowalliaUPC"/>
                <w:color w:val="006600"/>
                <w:sz w:val="28"/>
                <w:cs/>
              </w:rPr>
              <w:t>การบริหารจัดการมลภาวะทางอากาศ</w:t>
            </w:r>
          </w:p>
        </w:tc>
      </w:tr>
      <w:tr w:rsidR="00CE4245" w:rsidRPr="00B02B18" w:rsidTr="00840391">
        <w:trPr>
          <w:trHeight w:val="306"/>
        </w:trPr>
        <w:tc>
          <w:tcPr>
            <w:tcW w:w="331" w:type="dxa"/>
          </w:tcPr>
          <w:p w:rsidR="00CE4245" w:rsidRPr="00B02B18" w:rsidRDefault="00CE4245" w:rsidP="0011119D">
            <w:pPr>
              <w:ind w:left="-108"/>
              <w:rPr>
                <w:rFonts w:ascii="BrowalliaUPC" w:hAnsi="BrowalliaUPC" w:cs="BrowalliaUPC"/>
                <w:sz w:val="28"/>
              </w:rPr>
            </w:pPr>
          </w:p>
        </w:tc>
        <w:tc>
          <w:tcPr>
            <w:tcW w:w="2549" w:type="dxa"/>
          </w:tcPr>
          <w:p w:rsidR="00CE4245" w:rsidRPr="00B02B18" w:rsidRDefault="00CE4245" w:rsidP="0011119D">
            <w:pPr>
              <w:ind w:right="-108"/>
              <w:rPr>
                <w:rFonts w:ascii="BrowalliaUPC" w:hAnsi="BrowalliaUPC" w:cs="BrowalliaUPC"/>
                <w:sz w:val="28"/>
              </w:rPr>
            </w:pPr>
          </w:p>
        </w:tc>
        <w:tc>
          <w:tcPr>
            <w:tcW w:w="360" w:type="dxa"/>
          </w:tcPr>
          <w:p w:rsidR="00CE4245" w:rsidRPr="00B02B18" w:rsidRDefault="00CE4245" w:rsidP="0011119D">
            <w:pPr>
              <w:rPr>
                <w:rFonts w:ascii="BrowalliaUPC" w:hAnsi="BrowalliaUPC" w:cs="BrowalliaUPC"/>
                <w:sz w:val="28"/>
              </w:rPr>
            </w:pPr>
          </w:p>
        </w:tc>
        <w:tc>
          <w:tcPr>
            <w:tcW w:w="2340" w:type="dxa"/>
          </w:tcPr>
          <w:p w:rsidR="00CE4245" w:rsidRPr="00B02B18" w:rsidRDefault="00CE4245" w:rsidP="0011119D">
            <w:pPr>
              <w:pStyle w:val="ListParagraph"/>
              <w:ind w:left="-49"/>
              <w:rPr>
                <w:rFonts w:ascii="BrowalliaUPC" w:hAnsi="BrowalliaUPC" w:cs="BrowalliaUPC"/>
                <w:sz w:val="28"/>
                <w:cs/>
              </w:rPr>
            </w:pPr>
          </w:p>
        </w:tc>
        <w:tc>
          <w:tcPr>
            <w:tcW w:w="432" w:type="dxa"/>
          </w:tcPr>
          <w:p w:rsidR="00CE4245" w:rsidRPr="00B02B18" w:rsidRDefault="00CE4245" w:rsidP="0011119D">
            <w:pPr>
              <w:rPr>
                <w:rFonts w:ascii="BrowalliaUPC" w:hAnsi="BrowalliaUPC" w:cs="BrowalliaUPC"/>
                <w:color w:val="006600"/>
                <w:sz w:val="28"/>
              </w:rPr>
            </w:pPr>
            <w:r w:rsidRPr="00B02B18">
              <w:rPr>
                <w:rFonts w:ascii="BrowalliaUPC" w:hAnsi="BrowalliaUPC" w:cs="BrowalliaUPC"/>
                <w:color w:val="006600"/>
                <w:sz w:val="28"/>
              </w:rPr>
              <w:t>18</w:t>
            </w:r>
          </w:p>
        </w:tc>
        <w:tc>
          <w:tcPr>
            <w:tcW w:w="4338" w:type="dxa"/>
          </w:tcPr>
          <w:p w:rsidR="00CE4245" w:rsidRPr="00B02B18" w:rsidRDefault="00CE4245" w:rsidP="0011119D">
            <w:pPr>
              <w:ind w:left="-108"/>
              <w:rPr>
                <w:rFonts w:ascii="BrowalliaUPC" w:hAnsi="BrowalliaUPC" w:cs="BrowalliaUPC"/>
                <w:color w:val="006600"/>
                <w:sz w:val="28"/>
                <w:cs/>
              </w:rPr>
            </w:pPr>
            <w:r w:rsidRPr="00B02B18">
              <w:rPr>
                <w:rFonts w:ascii="BrowalliaUPC" w:hAnsi="BrowalliaUPC" w:cs="BrowalliaUPC"/>
                <w:color w:val="006600"/>
                <w:sz w:val="28"/>
              </w:rPr>
              <w:t xml:space="preserve"> </w:t>
            </w:r>
            <w:r w:rsidRPr="00B02B18">
              <w:rPr>
                <w:rFonts w:ascii="BrowalliaUPC" w:hAnsi="BrowalliaUPC" w:cs="BrowalliaUPC"/>
                <w:color w:val="006600"/>
                <w:sz w:val="28"/>
                <w:cs/>
              </w:rPr>
              <w:t>การบริหารจัดการมลภาวะทางเสียง</w:t>
            </w:r>
          </w:p>
        </w:tc>
      </w:tr>
    </w:tbl>
    <w:p w:rsidR="00ED1FF9" w:rsidRPr="00B02B18" w:rsidRDefault="00EE2703" w:rsidP="00CB458E">
      <w:pPr>
        <w:spacing w:line="240" w:lineRule="auto"/>
        <w:ind w:right="-464"/>
        <w:rPr>
          <w:rFonts w:ascii="BrowalliaUPC" w:hAnsi="BrowalliaUPC" w:cs="BrowalliaUPC"/>
          <w:b/>
          <w:bCs/>
          <w:sz w:val="28"/>
        </w:rPr>
      </w:pPr>
      <w:r>
        <w:rPr>
          <w:rFonts w:ascii="BrowalliaUPC" w:hAnsi="BrowalliaUPC" w:cs="BrowalliaUPC"/>
          <w:b/>
          <w:bCs/>
          <w:noProof/>
          <w:sz w:val="28"/>
        </w:rPr>
        <w:pict>
          <v:shape id="_x0000_s1337" type="#_x0000_t202" style="position:absolute;margin-left:154.3pt;margin-top:6pt;width:59.4pt;height:19.65pt;z-index:25185587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" filled="f" stroked="f">
            <v:textbox style="mso-next-textbox:#_x0000_s1337">
              <w:txbxContent>
                <w:p w:rsidR="008C46A5" w:rsidRDefault="008C46A5" w:rsidP="00CB458E">
                  <w:r w:rsidRPr="0058294F">
                    <w:rPr>
                      <w:rFonts w:ascii="BrowalliaUPC" w:hAnsi="BrowalliaUPC" w:cs="BrowalliaUPC"/>
                      <w:b/>
                      <w:bCs/>
                      <w:szCs w:val="22"/>
                      <w:cs/>
                    </w:rPr>
                    <w:t>สิ่งแวดล้อม</w:t>
                  </w:r>
                </w:p>
              </w:txbxContent>
            </v:textbox>
          </v:shape>
        </w:pict>
      </w:r>
      <w:r w:rsidRPr="00EE2703">
        <w:rPr>
          <w:rFonts w:ascii="BrowalliaUPC" w:hAnsi="BrowalliaUPC" w:cs="BrowalliaUPC"/>
          <w:b/>
          <w:bCs/>
          <w:noProof/>
          <w:color w:val="006600"/>
          <w:sz w:val="28"/>
        </w:rPr>
        <w:pict>
          <v:oval id="Oval 37" o:spid="_x0000_s1336" style="position:absolute;margin-left:143.2pt;margin-top:9.6pt;width:9.35pt;height:9.75pt;z-index:25185484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" fillcolor="#060" strokecolor="#009" strokeweight=".25pt"/>
        </w:pict>
      </w:r>
      <w:r>
        <w:rPr>
          <w:rFonts w:ascii="BrowalliaUPC" w:hAnsi="BrowalliaUPC" w:cs="BrowalliaUPC"/>
          <w:b/>
          <w:bCs/>
          <w:noProof/>
          <w:sz w:val="28"/>
        </w:rPr>
        <w:pict>
          <v:oval id="Oval 1151" o:spid="_x0000_s1335" style="position:absolute;margin-left:84.05pt;margin-top:9.35pt;width:9.35pt;height:9.75pt;z-index:25185177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" fillcolor="red" strokecolor="#009" strokeweight=".25pt"/>
        </w:pict>
      </w:r>
      <w:r w:rsidRPr="00EE2703">
        <w:rPr>
          <w:rFonts w:ascii="BrowalliaUPC" w:hAnsi="BrowalliaUPC" w:cs="BrowalliaUPC"/>
          <w:b/>
          <w:bCs/>
          <w:noProof/>
          <w:color w:val="0505FF"/>
          <w:sz w:val="28"/>
        </w:rPr>
        <w:pict>
          <v:oval id="Oval 35" o:spid="_x0000_s1334" style="position:absolute;margin-left:10.5pt;margin-top:8.3pt;width:9.35pt;height:9.8pt;z-index:25185382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" fillcolor="#009" strokecolor="#009" strokeweight=".25pt"/>
        </w:pict>
      </w:r>
      <w:r>
        <w:rPr>
          <w:rFonts w:ascii="BrowalliaUPC" w:hAnsi="BrowalliaUPC" w:cs="BrowalliaUPC"/>
          <w:b/>
          <w:bCs/>
          <w:noProof/>
          <w:sz w:val="28"/>
        </w:rPr>
        <w:pict>
          <v:shape id="_x0000_s1333" type="#_x0000_t202" style="position:absolute;margin-left:93.55pt;margin-top:5.8pt;width:48.6pt;height:24.3pt;z-index:25185280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" filled="f" stroked="f">
            <v:textbox style="mso-next-textbox:#_x0000_s1333">
              <w:txbxContent>
                <w:p w:rsidR="008C46A5" w:rsidRDefault="008C46A5" w:rsidP="00CB458E">
                  <w:r w:rsidRPr="0058294F">
                    <w:rPr>
                      <w:rFonts w:ascii="BrowalliaUPC" w:hAnsi="BrowalliaUPC" w:cs="BrowalliaUPC"/>
                      <w:b/>
                      <w:bCs/>
                      <w:szCs w:val="22"/>
                      <w:cs/>
                    </w:rPr>
                    <w:t>สังคม</w:t>
                  </w:r>
                </w:p>
              </w:txbxContent>
            </v:textbox>
          </v:shape>
        </w:pict>
      </w:r>
      <w:r>
        <w:rPr>
          <w:rFonts w:ascii="BrowalliaUPC" w:hAnsi="BrowalliaUPC" w:cs="BrowalliaUPC"/>
          <w:b/>
          <w:bCs/>
          <w:noProof/>
          <w:sz w:val="28"/>
        </w:rPr>
        <w:pict>
          <v:shape id="_x0000_s1332" type="#_x0000_t202" style="position:absolute;margin-left:20pt;margin-top:4.25pt;width:48.6pt;height:24.3pt;z-index:251850752;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" filled="f" stroked="f">
            <v:textbox style="mso-next-textbox:#_x0000_s1332">
              <w:txbxContent>
                <w:p w:rsidR="008C46A5" w:rsidRDefault="008C46A5" w:rsidP="00CB458E">
                  <w:r w:rsidRPr="0058294F">
                    <w:rPr>
                      <w:rFonts w:ascii="BrowalliaUPC" w:hAnsi="BrowalliaUPC" w:cs="BrowalliaUPC"/>
                      <w:b/>
                      <w:bCs/>
                      <w:szCs w:val="22"/>
                      <w:cs/>
                    </w:rPr>
                    <w:t>เศรษฐกิจ</w:t>
                  </w:r>
                </w:p>
              </w:txbxContent>
            </v:textbox>
          </v:shape>
        </w:pict>
      </w:r>
    </w:p>
    <w:p w:rsidR="00901E9C" w:rsidRDefault="00901E9C" w:rsidP="00CB458E">
      <w:pPr>
        <w:spacing w:line="240" w:lineRule="auto"/>
        <w:ind w:right="-464"/>
        <w:rPr>
          <w:rFonts w:ascii="BrowalliaUPC" w:hAnsi="BrowalliaUPC" w:cs="BrowalliaUPC"/>
          <w:b/>
          <w:bCs/>
          <w:sz w:val="28"/>
        </w:rPr>
      </w:pPr>
    </w:p>
    <w:p w:rsidR="00CB458E" w:rsidRPr="00B02B18" w:rsidRDefault="00CB458E" w:rsidP="00CB458E">
      <w:pPr>
        <w:spacing w:line="240" w:lineRule="auto"/>
        <w:ind w:right="-464"/>
        <w:rPr>
          <w:rFonts w:ascii="BrowalliaUPC" w:hAnsi="BrowalliaUPC" w:cs="BrowalliaUPC"/>
          <w:b/>
          <w:bCs/>
          <w:sz w:val="28"/>
        </w:rPr>
      </w:pPr>
      <w:r w:rsidRPr="00B02B18">
        <w:rPr>
          <w:rFonts w:ascii="BrowalliaUPC" w:hAnsi="BrowalliaUPC" w:cs="BrowalliaUPC"/>
          <w:b/>
          <w:bCs/>
          <w:sz w:val="28"/>
          <w:cs/>
        </w:rPr>
        <w:t>ประเด็น</w:t>
      </w:r>
      <w:r w:rsidRPr="00B02B18">
        <w:rPr>
          <w:rFonts w:ascii="BrowalliaUPC" w:hAnsi="BrowalliaUPC" w:cs="BrowalliaUPC" w:hint="cs"/>
          <w:b/>
          <w:bCs/>
          <w:sz w:val="28"/>
          <w:cs/>
        </w:rPr>
        <w:t xml:space="preserve">ด้านความยั่งยืนที่สำคัญและการดำเนินการ  </w:t>
      </w:r>
      <w:r w:rsidRPr="00B02B18">
        <w:rPr>
          <w:rFonts w:ascii="BrowalliaUPC" w:hAnsi="BrowalliaUPC" w:cs="BrowalliaUPC"/>
          <w:b/>
          <w:bCs/>
          <w:sz w:val="28"/>
        </w:rPr>
        <w:t xml:space="preserve">                                                                                             </w:t>
      </w:r>
      <w:r w:rsidR="00901E9C">
        <w:rPr>
          <w:rFonts w:ascii="BrowalliaUPC" w:hAnsi="BrowalliaUPC" w:cs="BrowalliaUPC" w:hint="cs"/>
          <w:b/>
          <w:bCs/>
          <w:sz w:val="28"/>
          <w:cs/>
        </w:rPr>
        <w:br/>
      </w:r>
      <w:r w:rsidRPr="00B02B18">
        <w:rPr>
          <w:rFonts w:ascii="BrowalliaUPC" w:hAnsi="BrowalliaUPC" w:cs="BrowalliaUPC" w:hint="cs"/>
          <w:b/>
          <w:bCs/>
          <w:sz w:val="28"/>
          <w:cs/>
        </w:rPr>
        <w:t xml:space="preserve">การกำหนดประเด็นด้านความยั่งยืนที่สำคัญ     </w:t>
      </w:r>
    </w:p>
    <w:p w:rsidR="00CB458E" w:rsidRPr="00B02B18" w:rsidRDefault="00CB458E" w:rsidP="00CE4245">
      <w:pPr>
        <w:spacing w:line="240" w:lineRule="auto"/>
        <w:ind w:right="-464"/>
        <w:jc w:val="thaiDistribute"/>
        <w:rPr>
          <w:rFonts w:ascii="BrowalliaUPC" w:hAnsi="BrowalliaUPC" w:cs="BrowalliaUPC"/>
          <w:sz w:val="28"/>
        </w:rPr>
      </w:pPr>
      <w:r w:rsidRPr="00B02B18">
        <w:rPr>
          <w:rFonts w:ascii="BrowalliaUPC" w:hAnsi="BrowalliaUPC" w:cs="BrowalliaUPC"/>
          <w:sz w:val="28"/>
          <w:cs/>
        </w:rPr>
        <w:t>ประเด็นสาระสำคัญของความยั่งยืน แบ่</w:t>
      </w:r>
      <w:r w:rsidRPr="00B02B18">
        <w:rPr>
          <w:rFonts w:ascii="BrowalliaUPC" w:hAnsi="BrowalliaUPC" w:cs="BrowalliaUPC" w:hint="cs"/>
          <w:sz w:val="28"/>
          <w:cs/>
        </w:rPr>
        <w:t>งออก</w:t>
      </w:r>
      <w:r w:rsidRPr="00B02B18">
        <w:rPr>
          <w:rFonts w:ascii="BrowalliaUPC" w:hAnsi="BrowalliaUPC" w:cs="BrowalliaUPC"/>
          <w:sz w:val="28"/>
          <w:cs/>
        </w:rPr>
        <w:t xml:space="preserve">เป็น </w:t>
      </w:r>
      <w:r w:rsidRPr="00B02B18">
        <w:rPr>
          <w:rFonts w:ascii="BrowalliaUPC" w:hAnsi="BrowalliaUPC" w:cs="BrowalliaUPC"/>
          <w:sz w:val="28"/>
        </w:rPr>
        <w:t xml:space="preserve">3 </w:t>
      </w:r>
      <w:r w:rsidRPr="00B02B18">
        <w:rPr>
          <w:rFonts w:ascii="BrowalliaUPC" w:hAnsi="BrowalliaUPC" w:cs="BrowalliaUPC"/>
          <w:sz w:val="28"/>
          <w:cs/>
        </w:rPr>
        <w:t>มิติ คือ มิติด้านเศรษฐกิจ มิติด้านสังคม และมิติด้า</w:t>
      </w:r>
      <w:r w:rsidRPr="00B02B18">
        <w:rPr>
          <w:rFonts w:ascii="BrowalliaUPC" w:hAnsi="BrowalliaUPC" w:cs="BrowalliaUPC" w:hint="cs"/>
          <w:sz w:val="28"/>
          <w:cs/>
        </w:rPr>
        <w:t>น</w:t>
      </w:r>
      <w:r w:rsidRPr="00B02B18">
        <w:rPr>
          <w:rFonts w:ascii="BrowalliaUPC" w:hAnsi="BrowalliaUPC" w:cs="BrowalliaUPC"/>
          <w:sz w:val="28"/>
          <w:cs/>
        </w:rPr>
        <w:t>สิ่งแวดล้อม</w:t>
      </w:r>
      <w:r w:rsidR="00CE4245" w:rsidRPr="00B02B18">
        <w:rPr>
          <w:rFonts w:ascii="BrowalliaUPC" w:hAnsi="BrowalliaUPC" w:cs="BrowalliaUPC" w:hint="cs"/>
          <w:sz w:val="28"/>
          <w:cs/>
        </w:rPr>
        <w:t xml:space="preserve"> </w:t>
      </w:r>
      <w:r w:rsidRPr="00B02B18">
        <w:rPr>
          <w:rFonts w:ascii="BrowalliaUPC" w:hAnsi="BrowalliaUPC" w:cs="BrowalliaUPC" w:hint="cs"/>
          <w:sz w:val="28"/>
          <w:cs/>
        </w:rPr>
        <w:t>มีดังนี้</w:t>
      </w:r>
    </w:p>
    <w:tbl>
      <w:tblPr>
        <w:tblStyle w:val="TableGrid"/>
        <w:tblW w:w="10192" w:type="dxa"/>
        <w:tblLook w:val="04A0"/>
      </w:tblPr>
      <w:tblGrid>
        <w:gridCol w:w="2538"/>
        <w:gridCol w:w="3510"/>
        <w:gridCol w:w="1530"/>
        <w:gridCol w:w="90"/>
        <w:gridCol w:w="1350"/>
        <w:gridCol w:w="1174"/>
      </w:tblGrid>
      <w:tr w:rsidR="00CB458E" w:rsidRPr="00B02B18" w:rsidTr="0011119D">
        <w:tc>
          <w:tcPr>
            <w:tcW w:w="2538" w:type="dxa"/>
            <w:shd w:val="clear" w:color="auto" w:fill="C9E7A7"/>
            <w:vAlign w:val="center"/>
          </w:tcPr>
          <w:p w:rsidR="00CB458E" w:rsidRPr="00B02B18" w:rsidRDefault="00CB458E" w:rsidP="0011119D">
            <w:pPr>
              <w:ind w:right="-464"/>
              <w:rPr>
                <w:rFonts w:ascii="BrowalliaUPC" w:hAnsi="BrowalliaUPC" w:cs="BrowalliaUPC"/>
                <w:b/>
                <w:bCs/>
                <w:sz w:val="28"/>
              </w:rPr>
            </w:pPr>
            <w:r w:rsidRPr="00B02B18">
              <w:rPr>
                <w:rFonts w:ascii="BrowalliaUPC" w:hAnsi="BrowalliaUPC" w:cs="BrowalliaUPC"/>
                <w:b/>
                <w:bCs/>
                <w:sz w:val="28"/>
              </w:rPr>
              <w:t xml:space="preserve">   </w:t>
            </w:r>
            <w:r w:rsidRPr="00B02B18">
              <w:rPr>
                <w:rFonts w:ascii="BrowalliaUPC" w:hAnsi="BrowalliaUPC" w:cs="BrowalliaUPC"/>
                <w:b/>
                <w:bCs/>
                <w:sz w:val="28"/>
                <w:cs/>
              </w:rPr>
              <w:t>ประเด็นด้านความยั่งยืนที่สำคัญ</w:t>
            </w:r>
          </w:p>
        </w:tc>
        <w:tc>
          <w:tcPr>
            <w:tcW w:w="3510" w:type="dxa"/>
            <w:shd w:val="clear" w:color="auto" w:fill="C9E7A7"/>
            <w:vAlign w:val="center"/>
          </w:tcPr>
          <w:p w:rsidR="00CB458E" w:rsidRPr="00B02B18" w:rsidRDefault="00CB458E" w:rsidP="0011119D">
            <w:pPr>
              <w:jc w:val="center"/>
              <w:rPr>
                <w:rFonts w:ascii="BrowalliaUPC" w:hAnsi="BrowalliaUPC" w:cs="BrowalliaUPC"/>
                <w:b/>
                <w:bCs/>
                <w:sz w:val="28"/>
              </w:rPr>
            </w:pPr>
            <w:r w:rsidRPr="00B02B18">
              <w:rPr>
                <w:rFonts w:ascii="BrowalliaUPC" w:hAnsi="BrowalliaUPC" w:cs="BrowalliaUPC"/>
                <w:b/>
                <w:bCs/>
                <w:sz w:val="28"/>
                <w:cs/>
              </w:rPr>
              <w:t>ความสอดคล้องกับมาตรฐาน</w:t>
            </w:r>
          </w:p>
          <w:p w:rsidR="00CB458E" w:rsidRPr="00B02B18" w:rsidRDefault="00CB458E" w:rsidP="0011119D">
            <w:pPr>
              <w:jc w:val="center"/>
              <w:rPr>
                <w:rFonts w:ascii="BrowalliaUPC" w:hAnsi="BrowalliaUPC" w:cs="BrowalliaUPC"/>
                <w:b/>
                <w:bCs/>
                <w:sz w:val="28"/>
              </w:rPr>
            </w:pPr>
            <w:r w:rsidRPr="00B02B18">
              <w:rPr>
                <w:rFonts w:ascii="BrowalliaUPC" w:hAnsi="BrowalliaUPC" w:cs="BrowalliaUPC"/>
                <w:b/>
                <w:bCs/>
                <w:sz w:val="28"/>
                <w:cs/>
              </w:rPr>
              <w:t>การจัดทำรายงานความยั่งยืน</w:t>
            </w:r>
          </w:p>
          <w:p w:rsidR="00CB458E" w:rsidRPr="00B02B18" w:rsidRDefault="00CB458E" w:rsidP="0011119D">
            <w:pPr>
              <w:jc w:val="center"/>
              <w:rPr>
                <w:rFonts w:ascii="BrowalliaUPC" w:hAnsi="BrowalliaUPC" w:cs="BrowalliaUPC"/>
                <w:b/>
                <w:bCs/>
                <w:sz w:val="28"/>
              </w:rPr>
            </w:pPr>
            <w:r w:rsidRPr="00B02B18">
              <w:rPr>
                <w:rFonts w:ascii="BrowalliaUPC" w:eastAsia="Times New Roman" w:hAnsi="BrowalliaUPC" w:cs="BrowalliaUPC"/>
                <w:b/>
                <w:bCs/>
                <w:sz w:val="28"/>
              </w:rPr>
              <w:t>(Global Reporting Initiative : GRI)</w:t>
            </w:r>
          </w:p>
        </w:tc>
        <w:tc>
          <w:tcPr>
            <w:tcW w:w="2970" w:type="dxa"/>
            <w:gridSpan w:val="3"/>
            <w:shd w:val="clear" w:color="auto" w:fill="C9E7A7"/>
            <w:vAlign w:val="center"/>
          </w:tcPr>
          <w:p w:rsidR="00CB458E" w:rsidRPr="00B02B18" w:rsidRDefault="00CB458E" w:rsidP="0011119D">
            <w:pPr>
              <w:jc w:val="center"/>
              <w:rPr>
                <w:rFonts w:ascii="BrowalliaUPC" w:hAnsi="BrowalliaUPC" w:cs="BrowalliaUPC"/>
                <w:b/>
                <w:bCs/>
                <w:sz w:val="28"/>
              </w:rPr>
            </w:pPr>
            <w:r w:rsidRPr="00B02B18">
              <w:rPr>
                <w:rFonts w:ascii="BrowalliaUPC" w:hAnsi="BrowalliaUPC" w:cs="BrowalliaUPC"/>
                <w:b/>
                <w:bCs/>
                <w:sz w:val="28"/>
                <w:cs/>
              </w:rPr>
              <w:t>ผู้มีส่วนได้เสียที่เกี่ยวข้อง</w:t>
            </w:r>
          </w:p>
          <w:p w:rsidR="00CB458E" w:rsidRPr="00B02B18" w:rsidRDefault="00CB458E" w:rsidP="0011119D">
            <w:pPr>
              <w:jc w:val="center"/>
              <w:rPr>
                <w:rFonts w:ascii="BrowalliaUPC" w:hAnsi="BrowalliaUPC" w:cs="BrowalliaUPC"/>
                <w:b/>
                <w:bCs/>
                <w:sz w:val="28"/>
              </w:rPr>
            </w:pPr>
            <w:r w:rsidRPr="00B02B18">
              <w:rPr>
                <w:rFonts w:ascii="BrowalliaUPC" w:hAnsi="BrowalliaUPC" w:cs="BrowalliaUPC"/>
                <w:b/>
                <w:bCs/>
                <w:sz w:val="28"/>
                <w:cs/>
              </w:rPr>
              <w:t>และขอบเขตผลกระทบ</w:t>
            </w:r>
          </w:p>
        </w:tc>
        <w:tc>
          <w:tcPr>
            <w:tcW w:w="1174" w:type="dxa"/>
            <w:shd w:val="clear" w:color="auto" w:fill="C9E7A7"/>
            <w:vAlign w:val="center"/>
          </w:tcPr>
          <w:p w:rsidR="00CB458E" w:rsidRPr="00B02B18" w:rsidRDefault="00CB458E" w:rsidP="0011119D">
            <w:pPr>
              <w:jc w:val="center"/>
              <w:rPr>
                <w:rFonts w:ascii="BrowalliaUPC" w:hAnsi="BrowalliaUPC" w:cs="BrowalliaUPC"/>
                <w:b/>
                <w:bCs/>
                <w:sz w:val="28"/>
              </w:rPr>
            </w:pPr>
            <w:r w:rsidRPr="00B02B18">
              <w:rPr>
                <w:rFonts w:ascii="BrowalliaUPC" w:hAnsi="BrowalliaUPC" w:cs="BrowalliaUPC"/>
                <w:b/>
                <w:bCs/>
                <w:sz w:val="28"/>
                <w:cs/>
              </w:rPr>
              <w:t>เป้าหมาย</w:t>
            </w:r>
          </w:p>
          <w:p w:rsidR="00CB458E" w:rsidRPr="00B02B18" w:rsidRDefault="00CB458E" w:rsidP="0011119D">
            <w:pPr>
              <w:jc w:val="center"/>
              <w:rPr>
                <w:rFonts w:ascii="BrowalliaUPC" w:hAnsi="BrowalliaUPC" w:cs="BrowalliaUPC"/>
                <w:b/>
                <w:bCs/>
                <w:sz w:val="28"/>
              </w:rPr>
            </w:pPr>
            <w:r w:rsidRPr="00B02B18">
              <w:rPr>
                <w:rFonts w:ascii="BrowalliaUPC" w:hAnsi="BrowalliaUPC" w:cs="BrowalliaUPC"/>
                <w:b/>
                <w:bCs/>
                <w:sz w:val="28"/>
              </w:rPr>
              <w:t>(SDGs)</w:t>
            </w:r>
          </w:p>
        </w:tc>
      </w:tr>
      <w:tr w:rsidR="00CB458E" w:rsidRPr="00B02B18" w:rsidTr="0011119D">
        <w:tc>
          <w:tcPr>
            <w:tcW w:w="10192" w:type="dxa"/>
            <w:gridSpan w:val="6"/>
            <w:shd w:val="clear" w:color="auto" w:fill="D9D9D9" w:themeFill="background1" w:themeFillShade="D9"/>
          </w:tcPr>
          <w:p w:rsidR="00CB458E" w:rsidRPr="00B02B18" w:rsidRDefault="00CB458E" w:rsidP="0011119D">
            <w:pPr>
              <w:ind w:right="-464"/>
              <w:rPr>
                <w:rFonts w:ascii="BrowalliaUPC" w:hAnsi="BrowalliaUPC" w:cs="BrowalliaUPC"/>
                <w:b/>
                <w:bCs/>
                <w:sz w:val="28"/>
              </w:rPr>
            </w:pPr>
            <w:r w:rsidRPr="00B02B18">
              <w:rPr>
                <w:rFonts w:ascii="BrowalliaUPC" w:hAnsi="BrowalliaUPC" w:cs="BrowalliaUPC"/>
                <w:b/>
                <w:bCs/>
                <w:sz w:val="28"/>
                <w:cs/>
              </w:rPr>
              <w:t>มิติด้านเศรษฐกิจ</w:t>
            </w:r>
          </w:p>
        </w:tc>
      </w:tr>
      <w:tr w:rsidR="00CB458E" w:rsidRPr="00B02B18" w:rsidTr="0011119D">
        <w:tc>
          <w:tcPr>
            <w:tcW w:w="2538" w:type="dxa"/>
          </w:tcPr>
          <w:p w:rsidR="00CB458E" w:rsidRPr="00B02B18" w:rsidRDefault="00CB458E" w:rsidP="0011119D">
            <w:pPr>
              <w:ind w:right="-464"/>
              <w:rPr>
                <w:rFonts w:ascii="BrowalliaUPC" w:hAnsi="BrowalliaUPC" w:cs="BrowalliaUPC"/>
                <w:sz w:val="28"/>
              </w:rPr>
            </w:pPr>
            <w:r w:rsidRPr="00B02B18">
              <w:rPr>
                <w:rFonts w:ascii="BrowalliaUPC" w:hAnsi="BrowalliaUPC" w:cs="BrowalliaUPC"/>
                <w:sz w:val="28"/>
                <w:cs/>
              </w:rPr>
              <w:t>การต่อต้านการทุจริต</w:t>
            </w:r>
          </w:p>
        </w:tc>
        <w:tc>
          <w:tcPr>
            <w:tcW w:w="3510" w:type="dxa"/>
          </w:tcPr>
          <w:p w:rsidR="00CB458E" w:rsidRPr="00B02B18" w:rsidRDefault="00CB458E" w:rsidP="00833A48">
            <w:pPr>
              <w:pStyle w:val="ListParagraph"/>
              <w:numPr>
                <w:ilvl w:val="0"/>
                <w:numId w:val="28"/>
              </w:numPr>
              <w:ind w:left="162" w:hanging="180"/>
              <w:rPr>
                <w:rFonts w:ascii="BrowalliaUPC" w:hAnsi="BrowalliaUPC" w:cs="BrowalliaUPC"/>
                <w:sz w:val="28"/>
              </w:rPr>
            </w:pPr>
            <w:r w:rsidRPr="00B02B18">
              <w:rPr>
                <w:rFonts w:ascii="BrowalliaUPC" w:hAnsi="BrowalliaUPC" w:cs="BrowalliaUPC"/>
                <w:sz w:val="28"/>
              </w:rPr>
              <w:t>Anti-corruption (205-2)</w:t>
            </w:r>
          </w:p>
          <w:p w:rsidR="00CB458E" w:rsidRPr="00B02B18" w:rsidRDefault="00CB458E" w:rsidP="00833A48">
            <w:pPr>
              <w:pStyle w:val="ListParagraph"/>
              <w:numPr>
                <w:ilvl w:val="0"/>
                <w:numId w:val="28"/>
              </w:numPr>
              <w:ind w:left="162" w:hanging="180"/>
              <w:rPr>
                <w:rFonts w:ascii="BrowalliaUPC" w:hAnsi="BrowalliaUPC" w:cs="BrowalliaUPC"/>
                <w:sz w:val="28"/>
              </w:rPr>
            </w:pPr>
            <w:r w:rsidRPr="00B02B18">
              <w:rPr>
                <w:rFonts w:ascii="BrowalliaUPC" w:hAnsi="BrowalliaUPC" w:cs="BrowalliaUPC"/>
                <w:sz w:val="28"/>
              </w:rPr>
              <w:t>Anti-competitive behavior (206-1)</w:t>
            </w:r>
          </w:p>
        </w:tc>
        <w:tc>
          <w:tcPr>
            <w:tcW w:w="1620" w:type="dxa"/>
            <w:gridSpan w:val="2"/>
            <w:tcBorders>
              <w:right w:val="nil"/>
            </w:tcBorders>
          </w:tcPr>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ผู้ถือหุ้น</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นักลงทุนสัมพันธ์</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หน่วยงานราชการ</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ผู้ร่วมลงทุน</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เจ้าหนี้</w:t>
            </w:r>
          </w:p>
        </w:tc>
        <w:tc>
          <w:tcPr>
            <w:tcW w:w="1350" w:type="dxa"/>
            <w:tcBorders>
              <w:left w:val="nil"/>
            </w:tcBorders>
          </w:tcPr>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พนักงาน</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ลูกค้า</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คู่ค้า</w:t>
            </w:r>
          </w:p>
          <w:p w:rsidR="00CB458E" w:rsidRPr="00B02B18" w:rsidRDefault="00CB458E" w:rsidP="00833A48">
            <w:pPr>
              <w:pStyle w:val="ListParagraph"/>
              <w:numPr>
                <w:ilvl w:val="0"/>
                <w:numId w:val="24"/>
              </w:numPr>
              <w:ind w:left="148" w:hanging="180"/>
              <w:rPr>
                <w:rFonts w:ascii="BrowalliaUPC" w:hAnsi="BrowalliaUPC" w:cs="BrowalliaUPC"/>
                <w:sz w:val="28"/>
                <w:cs/>
              </w:rPr>
            </w:pPr>
            <w:r w:rsidRPr="00B02B18">
              <w:rPr>
                <w:rFonts w:ascii="BrowalliaUPC" w:hAnsi="BrowalliaUPC" w:cs="BrowalliaUPC"/>
                <w:sz w:val="28"/>
                <w:cs/>
              </w:rPr>
              <w:t>คู่ธุรกิจ</w:t>
            </w:r>
          </w:p>
          <w:p w:rsidR="00CB458E" w:rsidRPr="00B02B18" w:rsidRDefault="00CB458E" w:rsidP="0011119D">
            <w:pPr>
              <w:rPr>
                <w:rFonts w:ascii="BrowalliaUPC" w:hAnsi="BrowalliaUPC" w:cs="BrowalliaUPC"/>
                <w:sz w:val="28"/>
              </w:rPr>
            </w:pPr>
          </w:p>
        </w:tc>
        <w:tc>
          <w:tcPr>
            <w:tcW w:w="1174" w:type="dxa"/>
          </w:tcPr>
          <w:p w:rsidR="00CB458E" w:rsidRPr="00B02B18" w:rsidRDefault="00CB458E" w:rsidP="0011119D">
            <w:pPr>
              <w:ind w:right="-464"/>
              <w:rPr>
                <w:rFonts w:ascii="BrowalliaUPC" w:hAnsi="BrowalliaUPC" w:cs="BrowalliaUPC"/>
                <w:sz w:val="28"/>
              </w:rPr>
            </w:pPr>
            <w:r w:rsidRPr="00B02B18">
              <w:rPr>
                <w:rFonts w:eastAsiaTheme="minorEastAsia"/>
                <w:sz w:val="28"/>
              </w:rPr>
              <w:object w:dxaOrig="2715" w:dyaOrig="2730">
                <v:shape id="_x0000_i1110" type="#_x0000_t75" style="width:24.3pt;height:25.95pt" o:ole="">
                  <v:imagedata r:id="rId180" o:title=""/>
                </v:shape>
                <o:OLEObject Type="Embed" ProgID="PBrush" ShapeID="_x0000_i1110" DrawAspect="Content" ObjectID="_1615119355" r:id="rId181"/>
              </w:object>
            </w:r>
          </w:p>
        </w:tc>
      </w:tr>
      <w:tr w:rsidR="00CB458E" w:rsidRPr="00B02B18" w:rsidTr="0011119D">
        <w:tc>
          <w:tcPr>
            <w:tcW w:w="2538" w:type="dxa"/>
          </w:tcPr>
          <w:p w:rsidR="00CB458E" w:rsidRPr="00B02B18" w:rsidRDefault="00CB458E" w:rsidP="0011119D">
            <w:pPr>
              <w:ind w:right="-464"/>
              <w:rPr>
                <w:rFonts w:ascii="BrowalliaUPC" w:hAnsi="BrowalliaUPC" w:cs="BrowalliaUPC"/>
                <w:sz w:val="28"/>
              </w:rPr>
            </w:pPr>
            <w:r w:rsidRPr="00B02B18">
              <w:rPr>
                <w:rFonts w:ascii="BrowalliaUPC" w:hAnsi="BrowalliaUPC" w:cs="BrowalliaUPC"/>
                <w:sz w:val="28"/>
                <w:cs/>
              </w:rPr>
              <w:lastRenderedPageBreak/>
              <w:t>การกำกับดูแลกิจการที่ดี</w:t>
            </w:r>
          </w:p>
        </w:tc>
        <w:tc>
          <w:tcPr>
            <w:tcW w:w="3510" w:type="dxa"/>
          </w:tcPr>
          <w:p w:rsidR="00CB458E" w:rsidRPr="00B02B18" w:rsidRDefault="00CB458E" w:rsidP="00833A48">
            <w:pPr>
              <w:pStyle w:val="ListParagraph"/>
              <w:numPr>
                <w:ilvl w:val="0"/>
                <w:numId w:val="26"/>
              </w:numPr>
              <w:ind w:left="162" w:hanging="180"/>
              <w:rPr>
                <w:rFonts w:ascii="BrowalliaUPC" w:hAnsi="BrowalliaUPC" w:cs="BrowalliaUPC"/>
                <w:sz w:val="28"/>
              </w:rPr>
            </w:pPr>
            <w:r w:rsidRPr="00B02B18">
              <w:rPr>
                <w:rFonts w:ascii="BrowalliaUPC" w:hAnsi="BrowalliaUPC" w:cs="BrowalliaUPC"/>
                <w:sz w:val="28"/>
              </w:rPr>
              <w:t>Management Approach (103-1, 103-2, 103-3)</w:t>
            </w:r>
          </w:p>
          <w:p w:rsidR="00CB458E" w:rsidRPr="00B02B18" w:rsidRDefault="00CB458E" w:rsidP="00833A48">
            <w:pPr>
              <w:pStyle w:val="ListParagraph"/>
              <w:numPr>
                <w:ilvl w:val="0"/>
                <w:numId w:val="33"/>
              </w:numPr>
              <w:ind w:left="162" w:right="-464" w:hanging="180"/>
              <w:rPr>
                <w:rFonts w:ascii="BrowalliaUPC" w:hAnsi="BrowalliaUPC" w:cs="BrowalliaUPC"/>
                <w:sz w:val="28"/>
              </w:rPr>
            </w:pPr>
            <w:r w:rsidRPr="00B02B18">
              <w:rPr>
                <w:rFonts w:ascii="BrowalliaUPC" w:hAnsi="BrowalliaUPC" w:cs="BrowalliaUPC"/>
                <w:sz w:val="28"/>
              </w:rPr>
              <w:t xml:space="preserve">Governance (102-18, 102-19, 102-20, 102-21, </w:t>
            </w:r>
          </w:p>
          <w:p w:rsidR="00CB458E" w:rsidRPr="00B02B18" w:rsidRDefault="00CB458E" w:rsidP="0011119D">
            <w:pPr>
              <w:pStyle w:val="ListParagraph"/>
              <w:ind w:left="162" w:right="-464"/>
              <w:rPr>
                <w:rFonts w:ascii="BrowalliaUPC" w:hAnsi="BrowalliaUPC" w:cs="BrowalliaUPC"/>
                <w:sz w:val="28"/>
              </w:rPr>
            </w:pPr>
            <w:r w:rsidRPr="00B02B18">
              <w:rPr>
                <w:rFonts w:ascii="BrowalliaUPC" w:hAnsi="BrowalliaUPC" w:cs="BrowalliaUPC"/>
                <w:sz w:val="28"/>
              </w:rPr>
              <w:t>102-22, 102-27, 102-28)</w:t>
            </w:r>
          </w:p>
        </w:tc>
        <w:tc>
          <w:tcPr>
            <w:tcW w:w="1620" w:type="dxa"/>
            <w:gridSpan w:val="2"/>
            <w:tcBorders>
              <w:right w:val="nil"/>
            </w:tcBorders>
          </w:tcPr>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ผู้ถือหุ้น</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นักลงทุนสัมพันธ์</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หน่วยงานราชการ</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ผู้ร่วมลงทุน</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เจ้าหนี้</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ชุมชนและสังคม</w:t>
            </w:r>
          </w:p>
        </w:tc>
        <w:tc>
          <w:tcPr>
            <w:tcW w:w="1350" w:type="dxa"/>
            <w:tcBorders>
              <w:left w:val="nil"/>
            </w:tcBorders>
          </w:tcPr>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พนักงาน</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ลูกค้า</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คู่ค้า</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คู่ธุรกิจ</w:t>
            </w:r>
          </w:p>
          <w:p w:rsidR="00CB458E" w:rsidRPr="00B02B18" w:rsidRDefault="00CB458E" w:rsidP="00833A48">
            <w:pPr>
              <w:pStyle w:val="ListParagraph"/>
              <w:numPr>
                <w:ilvl w:val="0"/>
                <w:numId w:val="24"/>
              </w:numPr>
              <w:ind w:left="148" w:hanging="180"/>
              <w:rPr>
                <w:rFonts w:ascii="BrowalliaUPC" w:hAnsi="BrowalliaUPC" w:cs="BrowalliaUPC"/>
                <w:sz w:val="28"/>
                <w:cs/>
              </w:rPr>
            </w:pPr>
            <w:r w:rsidRPr="00B02B18">
              <w:rPr>
                <w:rFonts w:ascii="BrowalliaUPC" w:hAnsi="BrowalliaUPC" w:cs="BrowalliaUPC"/>
                <w:sz w:val="28"/>
                <w:cs/>
              </w:rPr>
              <w:t>สื่อมวลชน</w:t>
            </w:r>
          </w:p>
          <w:p w:rsidR="00CB458E" w:rsidRPr="00B02B18" w:rsidRDefault="00CB458E" w:rsidP="0011119D">
            <w:pPr>
              <w:rPr>
                <w:rFonts w:ascii="BrowalliaUPC" w:hAnsi="BrowalliaUPC" w:cs="BrowalliaUPC"/>
                <w:sz w:val="28"/>
              </w:rPr>
            </w:pPr>
          </w:p>
        </w:tc>
        <w:tc>
          <w:tcPr>
            <w:tcW w:w="1174" w:type="dxa"/>
          </w:tcPr>
          <w:p w:rsidR="00CB458E" w:rsidRPr="00B02B18" w:rsidRDefault="00CB458E" w:rsidP="0011119D">
            <w:pPr>
              <w:ind w:right="-464"/>
              <w:rPr>
                <w:rFonts w:ascii="BrowalliaUPC" w:hAnsi="BrowalliaUPC" w:cs="BrowalliaUPC"/>
                <w:sz w:val="28"/>
              </w:rPr>
            </w:pPr>
            <w:r w:rsidRPr="00B02B18">
              <w:rPr>
                <w:rFonts w:eastAsiaTheme="minorEastAsia"/>
                <w:sz w:val="28"/>
              </w:rPr>
              <w:object w:dxaOrig="2715" w:dyaOrig="2730">
                <v:shape id="_x0000_i1111" type="#_x0000_t75" style="width:24.3pt;height:25.95pt" o:ole="">
                  <v:imagedata r:id="rId180" o:title=""/>
                </v:shape>
                <o:OLEObject Type="Embed" ProgID="PBrush" ShapeID="_x0000_i1111" DrawAspect="Content" ObjectID="_1615119356" r:id="rId182"/>
              </w:object>
            </w:r>
          </w:p>
        </w:tc>
      </w:tr>
      <w:tr w:rsidR="00CB458E" w:rsidRPr="00B02B18" w:rsidTr="0011119D">
        <w:tc>
          <w:tcPr>
            <w:tcW w:w="2538" w:type="dxa"/>
          </w:tcPr>
          <w:p w:rsidR="00CB458E" w:rsidRPr="00B02B18" w:rsidRDefault="00CB458E" w:rsidP="0011119D">
            <w:pPr>
              <w:ind w:right="-464"/>
              <w:rPr>
                <w:rFonts w:ascii="BrowalliaUPC" w:hAnsi="BrowalliaUPC" w:cs="BrowalliaUPC"/>
                <w:sz w:val="28"/>
              </w:rPr>
            </w:pPr>
            <w:r w:rsidRPr="00B02B18">
              <w:rPr>
                <w:rFonts w:ascii="BrowalliaUPC" w:hAnsi="BrowalliaUPC" w:cs="BrowalliaUPC"/>
                <w:sz w:val="28"/>
                <w:cs/>
              </w:rPr>
              <w:t>จรรยาบรรณและจริยธรรมทางธุรกิจ</w:t>
            </w:r>
          </w:p>
        </w:tc>
        <w:tc>
          <w:tcPr>
            <w:tcW w:w="3510" w:type="dxa"/>
          </w:tcPr>
          <w:p w:rsidR="00CB458E" w:rsidRPr="00B02B18" w:rsidRDefault="00CB458E" w:rsidP="00833A48">
            <w:pPr>
              <w:pStyle w:val="ListParagraph"/>
              <w:numPr>
                <w:ilvl w:val="0"/>
                <w:numId w:val="26"/>
              </w:numPr>
              <w:ind w:left="162" w:hanging="180"/>
              <w:rPr>
                <w:rFonts w:ascii="BrowalliaUPC" w:hAnsi="BrowalliaUPC" w:cs="BrowalliaUPC"/>
                <w:sz w:val="28"/>
              </w:rPr>
            </w:pPr>
            <w:r w:rsidRPr="00B02B18">
              <w:rPr>
                <w:rFonts w:ascii="BrowalliaUPC" w:hAnsi="BrowalliaUPC" w:cs="BrowalliaUPC"/>
                <w:sz w:val="28"/>
              </w:rPr>
              <w:t>Management Approach (103-1, 103-2, 103-3)</w:t>
            </w:r>
          </w:p>
          <w:p w:rsidR="00CB458E" w:rsidRPr="00B02B18" w:rsidRDefault="00CB458E" w:rsidP="00833A48">
            <w:pPr>
              <w:pStyle w:val="ListParagraph"/>
              <w:numPr>
                <w:ilvl w:val="0"/>
                <w:numId w:val="27"/>
              </w:numPr>
              <w:ind w:left="162" w:hanging="180"/>
              <w:rPr>
                <w:rFonts w:ascii="BrowalliaUPC" w:hAnsi="BrowalliaUPC" w:cs="BrowalliaUPC"/>
                <w:sz w:val="28"/>
              </w:rPr>
            </w:pPr>
            <w:r w:rsidRPr="00B02B18">
              <w:rPr>
                <w:rFonts w:ascii="BrowalliaUPC" w:hAnsi="BrowalliaUPC" w:cs="BrowalliaUPC"/>
                <w:sz w:val="28"/>
              </w:rPr>
              <w:t>Ethics and Integrity (102-16, 102-17, 102-25)</w:t>
            </w:r>
          </w:p>
          <w:p w:rsidR="00CB458E" w:rsidRPr="00B02B18" w:rsidRDefault="00CB458E" w:rsidP="00833A48">
            <w:pPr>
              <w:pStyle w:val="ListParagraph"/>
              <w:numPr>
                <w:ilvl w:val="0"/>
                <w:numId w:val="28"/>
              </w:numPr>
              <w:ind w:left="162" w:hanging="180"/>
              <w:rPr>
                <w:rFonts w:ascii="BrowalliaUPC" w:hAnsi="BrowalliaUPC" w:cs="BrowalliaUPC"/>
                <w:sz w:val="28"/>
              </w:rPr>
            </w:pPr>
            <w:r w:rsidRPr="00B02B18">
              <w:rPr>
                <w:rFonts w:ascii="BrowalliaUPC" w:hAnsi="BrowalliaUPC" w:cs="BrowalliaUPC"/>
                <w:sz w:val="28"/>
              </w:rPr>
              <w:t>Economic Performance (201-4)</w:t>
            </w:r>
          </w:p>
          <w:p w:rsidR="00CB458E" w:rsidRPr="00B02B18" w:rsidRDefault="00CB458E" w:rsidP="00833A48">
            <w:pPr>
              <w:pStyle w:val="ListParagraph"/>
              <w:numPr>
                <w:ilvl w:val="0"/>
                <w:numId w:val="28"/>
              </w:numPr>
              <w:ind w:left="162" w:hanging="180"/>
              <w:rPr>
                <w:rFonts w:ascii="BrowalliaUPC" w:hAnsi="BrowalliaUPC" w:cs="BrowalliaUPC"/>
                <w:sz w:val="28"/>
              </w:rPr>
            </w:pPr>
            <w:r w:rsidRPr="00B02B18">
              <w:rPr>
                <w:rFonts w:ascii="BrowalliaUPC" w:hAnsi="BrowalliaUPC" w:cs="BrowalliaUPC"/>
                <w:sz w:val="28"/>
              </w:rPr>
              <w:t>Public Policy (415-1)</w:t>
            </w:r>
          </w:p>
        </w:tc>
        <w:tc>
          <w:tcPr>
            <w:tcW w:w="1620" w:type="dxa"/>
            <w:gridSpan w:val="2"/>
            <w:tcBorders>
              <w:right w:val="nil"/>
            </w:tcBorders>
          </w:tcPr>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ผู้ถือหุ้น</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นักลงทุนสัมพันธ์</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หน่วยงานราชการ</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ผู้ร่วมลงทุน</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เจ้าหนี้</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ชุมชนและสังคม</w:t>
            </w:r>
          </w:p>
        </w:tc>
        <w:tc>
          <w:tcPr>
            <w:tcW w:w="1350" w:type="dxa"/>
            <w:tcBorders>
              <w:left w:val="nil"/>
            </w:tcBorders>
          </w:tcPr>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พนักงาน</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ลูกค้า</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คู่ค้า</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คู่ธุรกิจ</w:t>
            </w:r>
          </w:p>
          <w:p w:rsidR="00CB458E" w:rsidRPr="00B02B18" w:rsidRDefault="00CB458E" w:rsidP="00833A48">
            <w:pPr>
              <w:pStyle w:val="ListParagraph"/>
              <w:numPr>
                <w:ilvl w:val="0"/>
                <w:numId w:val="24"/>
              </w:numPr>
              <w:ind w:left="148" w:hanging="180"/>
              <w:rPr>
                <w:rFonts w:ascii="BrowalliaUPC" w:hAnsi="BrowalliaUPC" w:cs="BrowalliaUPC"/>
                <w:sz w:val="28"/>
                <w:cs/>
              </w:rPr>
            </w:pPr>
            <w:r w:rsidRPr="00B02B18">
              <w:rPr>
                <w:rFonts w:ascii="BrowalliaUPC" w:hAnsi="BrowalliaUPC" w:cs="BrowalliaUPC"/>
                <w:sz w:val="28"/>
                <w:cs/>
              </w:rPr>
              <w:t>สื่อมวลชน</w:t>
            </w:r>
          </w:p>
          <w:p w:rsidR="00CB458E" w:rsidRPr="00B02B18" w:rsidRDefault="00CB458E" w:rsidP="0011119D">
            <w:pPr>
              <w:rPr>
                <w:rFonts w:ascii="BrowalliaUPC" w:hAnsi="BrowalliaUPC" w:cs="BrowalliaUPC"/>
                <w:sz w:val="28"/>
              </w:rPr>
            </w:pPr>
          </w:p>
        </w:tc>
        <w:tc>
          <w:tcPr>
            <w:tcW w:w="1174" w:type="dxa"/>
          </w:tcPr>
          <w:p w:rsidR="00CB458E" w:rsidRPr="00B02B18" w:rsidRDefault="00CB458E" w:rsidP="0011119D">
            <w:pPr>
              <w:ind w:right="-464"/>
              <w:rPr>
                <w:rFonts w:ascii="BrowalliaUPC" w:hAnsi="BrowalliaUPC" w:cs="BrowalliaUPC"/>
                <w:sz w:val="28"/>
              </w:rPr>
            </w:pPr>
            <w:r w:rsidRPr="00B02B18">
              <w:rPr>
                <w:rFonts w:eastAsiaTheme="minorEastAsia"/>
                <w:sz w:val="28"/>
              </w:rPr>
              <w:object w:dxaOrig="2715" w:dyaOrig="2730">
                <v:shape id="_x0000_i1112" type="#_x0000_t75" style="width:25.1pt;height:25.95pt" o:ole="">
                  <v:imagedata r:id="rId180" o:title=""/>
                </v:shape>
                <o:OLEObject Type="Embed" ProgID="PBrush" ShapeID="_x0000_i1112" DrawAspect="Content" ObjectID="_1615119357" r:id="rId183"/>
              </w:object>
            </w:r>
          </w:p>
        </w:tc>
      </w:tr>
      <w:tr w:rsidR="00CB458E" w:rsidRPr="00B02B18" w:rsidTr="0011119D">
        <w:tc>
          <w:tcPr>
            <w:tcW w:w="2538" w:type="dxa"/>
          </w:tcPr>
          <w:p w:rsidR="00CB458E" w:rsidRPr="00B02B18" w:rsidRDefault="00CB458E" w:rsidP="0011119D">
            <w:pPr>
              <w:ind w:right="-464"/>
              <w:rPr>
                <w:rFonts w:ascii="BrowalliaUPC" w:hAnsi="BrowalliaUPC" w:cs="BrowalliaUPC"/>
                <w:sz w:val="28"/>
              </w:rPr>
            </w:pPr>
            <w:r w:rsidRPr="00B02B18">
              <w:rPr>
                <w:rFonts w:ascii="BrowalliaUPC" w:hAnsi="BrowalliaUPC" w:cs="BrowalliaUPC"/>
                <w:sz w:val="28"/>
                <w:cs/>
              </w:rPr>
              <w:t>การบริหารจัดการความเสี่ยง</w:t>
            </w:r>
          </w:p>
        </w:tc>
        <w:tc>
          <w:tcPr>
            <w:tcW w:w="3510" w:type="dxa"/>
          </w:tcPr>
          <w:p w:rsidR="00CB458E" w:rsidRPr="00B02B18" w:rsidRDefault="00CB458E" w:rsidP="00833A48">
            <w:pPr>
              <w:pStyle w:val="ListParagraph"/>
              <w:numPr>
                <w:ilvl w:val="0"/>
                <w:numId w:val="29"/>
              </w:numPr>
              <w:ind w:left="162" w:hanging="180"/>
              <w:rPr>
                <w:rFonts w:ascii="BrowalliaUPC" w:hAnsi="BrowalliaUPC" w:cs="BrowalliaUPC"/>
                <w:sz w:val="28"/>
              </w:rPr>
            </w:pPr>
            <w:r w:rsidRPr="00B02B18">
              <w:rPr>
                <w:rFonts w:ascii="BrowalliaUPC" w:hAnsi="BrowalliaUPC" w:cs="BrowalliaUPC"/>
                <w:sz w:val="28"/>
              </w:rPr>
              <w:t>Management Approach (103-1, 103-2, 103-3)</w:t>
            </w:r>
          </w:p>
          <w:p w:rsidR="00CB458E" w:rsidRPr="00B02B18" w:rsidRDefault="00CB458E" w:rsidP="00833A48">
            <w:pPr>
              <w:pStyle w:val="ListParagraph"/>
              <w:numPr>
                <w:ilvl w:val="0"/>
                <w:numId w:val="29"/>
              </w:numPr>
              <w:ind w:left="162" w:hanging="180"/>
              <w:rPr>
                <w:rFonts w:ascii="BrowalliaUPC" w:hAnsi="BrowalliaUPC" w:cs="BrowalliaUPC"/>
                <w:sz w:val="28"/>
              </w:rPr>
            </w:pPr>
            <w:r w:rsidRPr="00B02B18">
              <w:rPr>
                <w:rFonts w:ascii="BrowalliaUPC" w:hAnsi="BrowalliaUPC" w:cs="BrowalliaUPC"/>
                <w:sz w:val="28"/>
              </w:rPr>
              <w:t>Strategy (102-15)</w:t>
            </w:r>
          </w:p>
          <w:p w:rsidR="00CB458E" w:rsidRPr="00B02B18" w:rsidRDefault="00CB458E" w:rsidP="00833A48">
            <w:pPr>
              <w:pStyle w:val="ListParagraph"/>
              <w:numPr>
                <w:ilvl w:val="0"/>
                <w:numId w:val="29"/>
              </w:numPr>
              <w:ind w:left="162" w:hanging="180"/>
              <w:rPr>
                <w:rFonts w:ascii="BrowalliaUPC" w:hAnsi="BrowalliaUPC" w:cs="BrowalliaUPC"/>
                <w:sz w:val="28"/>
              </w:rPr>
            </w:pPr>
            <w:r w:rsidRPr="00B02B18">
              <w:rPr>
                <w:rFonts w:ascii="BrowalliaUPC" w:hAnsi="BrowalliaUPC" w:cs="BrowalliaUPC"/>
                <w:sz w:val="28"/>
              </w:rPr>
              <w:t>Economic Performance (201-2)</w:t>
            </w:r>
          </w:p>
        </w:tc>
        <w:tc>
          <w:tcPr>
            <w:tcW w:w="1620" w:type="dxa"/>
            <w:gridSpan w:val="2"/>
            <w:tcBorders>
              <w:right w:val="nil"/>
            </w:tcBorders>
          </w:tcPr>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ผู้ถือหุ้น</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นักลงทุนสัมพันธ์</w:t>
            </w:r>
          </w:p>
          <w:p w:rsidR="00CB458E" w:rsidRPr="00B02B18" w:rsidRDefault="00CB458E" w:rsidP="0011119D">
            <w:pPr>
              <w:pStyle w:val="ListParagraph"/>
              <w:ind w:left="148"/>
              <w:rPr>
                <w:rFonts w:ascii="BrowalliaUPC" w:hAnsi="BrowalliaUPC" w:cs="BrowalliaUPC"/>
                <w:sz w:val="28"/>
                <w:cs/>
              </w:rPr>
            </w:pPr>
          </w:p>
        </w:tc>
        <w:tc>
          <w:tcPr>
            <w:tcW w:w="1350" w:type="dxa"/>
            <w:tcBorders>
              <w:left w:val="nil"/>
            </w:tcBorders>
          </w:tcPr>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ชุมชนและสังคม</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ลูกค้า</w:t>
            </w:r>
          </w:p>
          <w:p w:rsidR="00CB458E" w:rsidRPr="00B02B18" w:rsidRDefault="00CB458E" w:rsidP="0011119D">
            <w:pPr>
              <w:pStyle w:val="ListParagraph"/>
              <w:ind w:left="148"/>
              <w:rPr>
                <w:rFonts w:ascii="BrowalliaUPC" w:hAnsi="BrowalliaUPC" w:cs="BrowalliaUPC"/>
                <w:sz w:val="28"/>
                <w:cs/>
              </w:rPr>
            </w:pPr>
          </w:p>
        </w:tc>
        <w:tc>
          <w:tcPr>
            <w:tcW w:w="1174" w:type="dxa"/>
          </w:tcPr>
          <w:p w:rsidR="00CB458E" w:rsidRPr="00B02B18" w:rsidRDefault="00CB458E" w:rsidP="0011119D">
            <w:pPr>
              <w:ind w:right="-464"/>
              <w:rPr>
                <w:rFonts w:ascii="BrowalliaUPC" w:hAnsi="BrowalliaUPC" w:cs="BrowalliaUPC"/>
                <w:sz w:val="28"/>
              </w:rPr>
            </w:pPr>
            <w:r w:rsidRPr="00B02B18">
              <w:rPr>
                <w:rFonts w:eastAsiaTheme="minorEastAsia"/>
                <w:sz w:val="28"/>
              </w:rPr>
              <w:object w:dxaOrig="2715" w:dyaOrig="2730">
                <v:shape id="_x0000_i1113" type="#_x0000_t75" style="width:24.3pt;height:25.95pt" o:ole="">
                  <v:imagedata r:id="rId180" o:title=""/>
                </v:shape>
                <o:OLEObject Type="Embed" ProgID="PBrush" ShapeID="_x0000_i1113" DrawAspect="Content" ObjectID="_1615119358" r:id="rId184"/>
              </w:object>
            </w:r>
          </w:p>
        </w:tc>
      </w:tr>
      <w:tr w:rsidR="00CB458E" w:rsidRPr="00B02B18" w:rsidTr="0011119D">
        <w:tc>
          <w:tcPr>
            <w:tcW w:w="2538" w:type="dxa"/>
          </w:tcPr>
          <w:p w:rsidR="00CB458E" w:rsidRPr="00B02B18" w:rsidRDefault="00CB458E" w:rsidP="0011119D">
            <w:pPr>
              <w:ind w:right="-464"/>
              <w:rPr>
                <w:rFonts w:ascii="BrowalliaUPC" w:hAnsi="BrowalliaUPC" w:cs="BrowalliaUPC"/>
                <w:sz w:val="28"/>
              </w:rPr>
            </w:pPr>
            <w:r w:rsidRPr="00B02B18">
              <w:rPr>
                <w:rFonts w:ascii="BrowalliaUPC" w:hAnsi="BrowalliaUPC" w:cs="BrowalliaUPC"/>
                <w:sz w:val="28"/>
                <w:cs/>
              </w:rPr>
              <w:t>การบริหารจัดการห่วงโซ่อุปทาน</w:t>
            </w:r>
          </w:p>
        </w:tc>
        <w:tc>
          <w:tcPr>
            <w:tcW w:w="3510" w:type="dxa"/>
          </w:tcPr>
          <w:p w:rsidR="00CB458E" w:rsidRPr="00B02B18" w:rsidRDefault="00CB458E" w:rsidP="00833A48">
            <w:pPr>
              <w:pStyle w:val="ListParagraph"/>
              <w:numPr>
                <w:ilvl w:val="0"/>
                <w:numId w:val="29"/>
              </w:numPr>
              <w:ind w:left="162" w:hanging="180"/>
              <w:rPr>
                <w:rFonts w:ascii="BrowalliaUPC" w:hAnsi="BrowalliaUPC" w:cs="BrowalliaUPC"/>
                <w:sz w:val="28"/>
              </w:rPr>
            </w:pPr>
            <w:r w:rsidRPr="00B02B18">
              <w:rPr>
                <w:rFonts w:ascii="BrowalliaUPC" w:hAnsi="BrowalliaUPC" w:cs="BrowalliaUPC"/>
                <w:sz w:val="28"/>
              </w:rPr>
              <w:t>Management Approach (103-1, 103-2, 103-3)</w:t>
            </w:r>
          </w:p>
          <w:p w:rsidR="00CB458E" w:rsidRPr="00B02B18" w:rsidRDefault="00CB458E" w:rsidP="00833A48">
            <w:pPr>
              <w:pStyle w:val="ListParagraph"/>
              <w:numPr>
                <w:ilvl w:val="0"/>
                <w:numId w:val="31"/>
              </w:numPr>
              <w:ind w:left="162" w:hanging="180"/>
              <w:rPr>
                <w:rFonts w:ascii="BrowalliaUPC" w:hAnsi="BrowalliaUPC" w:cs="BrowalliaUPC"/>
                <w:sz w:val="28"/>
              </w:rPr>
            </w:pPr>
            <w:r w:rsidRPr="00B02B18">
              <w:rPr>
                <w:rFonts w:ascii="BrowalliaUPC" w:hAnsi="BrowalliaUPC" w:cs="BrowalliaUPC"/>
                <w:sz w:val="28"/>
              </w:rPr>
              <w:t>Health and Safety for Contractor and Subcontractor Employees (EU-17, EU-18)</w:t>
            </w:r>
          </w:p>
        </w:tc>
        <w:tc>
          <w:tcPr>
            <w:tcW w:w="1620" w:type="dxa"/>
            <w:gridSpan w:val="2"/>
            <w:tcBorders>
              <w:right w:val="nil"/>
            </w:tcBorders>
          </w:tcPr>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พนักงาน</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ลูกค้า</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ชุมชนและสังคม</w:t>
            </w:r>
          </w:p>
        </w:tc>
        <w:tc>
          <w:tcPr>
            <w:tcW w:w="1350" w:type="dxa"/>
            <w:tcBorders>
              <w:left w:val="nil"/>
            </w:tcBorders>
          </w:tcPr>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คู่ค้า</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คู่ธุรกิจ</w:t>
            </w:r>
          </w:p>
        </w:tc>
        <w:tc>
          <w:tcPr>
            <w:tcW w:w="1174" w:type="dxa"/>
          </w:tcPr>
          <w:p w:rsidR="00CB458E" w:rsidRPr="00B02B18" w:rsidRDefault="00CB458E" w:rsidP="0011119D">
            <w:pPr>
              <w:ind w:right="-464"/>
              <w:rPr>
                <w:rFonts w:ascii="BrowalliaUPC" w:hAnsi="BrowalliaUPC" w:cs="BrowalliaUPC"/>
                <w:sz w:val="28"/>
              </w:rPr>
            </w:pPr>
            <w:r w:rsidRPr="00B02B18">
              <w:rPr>
                <w:rFonts w:eastAsiaTheme="minorEastAsia"/>
                <w:sz w:val="28"/>
              </w:rPr>
              <w:object w:dxaOrig="2730" w:dyaOrig="2745">
                <v:shape id="_x0000_i1114" type="#_x0000_t75" style="width:25.95pt;height:28.45pt" o:ole="">
                  <v:imagedata r:id="rId185" o:title=""/>
                </v:shape>
                <o:OLEObject Type="Embed" ProgID="PBrush" ShapeID="_x0000_i1114" DrawAspect="Content" ObjectID="_1615119359" r:id="rId186"/>
              </w:object>
            </w:r>
          </w:p>
        </w:tc>
      </w:tr>
      <w:tr w:rsidR="00CB458E" w:rsidRPr="00B02B18" w:rsidTr="0011119D">
        <w:tc>
          <w:tcPr>
            <w:tcW w:w="2538" w:type="dxa"/>
          </w:tcPr>
          <w:p w:rsidR="00CB458E" w:rsidRPr="00B02B18" w:rsidRDefault="00CB458E" w:rsidP="0011119D">
            <w:pPr>
              <w:ind w:right="-464"/>
              <w:rPr>
                <w:rFonts w:ascii="BrowalliaUPC" w:hAnsi="BrowalliaUPC" w:cs="BrowalliaUPC"/>
                <w:sz w:val="28"/>
              </w:rPr>
            </w:pPr>
            <w:r w:rsidRPr="00B02B18">
              <w:rPr>
                <w:rFonts w:ascii="BrowalliaUPC" w:hAnsi="BrowalliaUPC" w:cs="BrowalliaUPC"/>
                <w:sz w:val="28"/>
                <w:cs/>
              </w:rPr>
              <w:t>นวัตกรรม</w:t>
            </w:r>
          </w:p>
        </w:tc>
        <w:tc>
          <w:tcPr>
            <w:tcW w:w="3510" w:type="dxa"/>
          </w:tcPr>
          <w:p w:rsidR="00CB458E" w:rsidRPr="00B02B18" w:rsidRDefault="00CB458E" w:rsidP="00833A48">
            <w:pPr>
              <w:pStyle w:val="ListParagraph"/>
              <w:numPr>
                <w:ilvl w:val="0"/>
                <w:numId w:val="25"/>
              </w:numPr>
              <w:ind w:left="162" w:hanging="180"/>
              <w:rPr>
                <w:rFonts w:ascii="BrowalliaUPC" w:hAnsi="BrowalliaUPC" w:cs="BrowalliaUPC"/>
                <w:sz w:val="28"/>
              </w:rPr>
            </w:pPr>
            <w:r w:rsidRPr="00B02B18">
              <w:rPr>
                <w:rFonts w:ascii="BrowalliaUPC" w:hAnsi="BrowalliaUPC" w:cs="BrowalliaUPC"/>
                <w:sz w:val="28"/>
              </w:rPr>
              <w:t>Management Approach (103-1, 103-2, 103-3)</w:t>
            </w:r>
          </w:p>
        </w:tc>
        <w:tc>
          <w:tcPr>
            <w:tcW w:w="1620" w:type="dxa"/>
            <w:gridSpan w:val="2"/>
            <w:tcBorders>
              <w:right w:val="nil"/>
            </w:tcBorders>
          </w:tcPr>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พนักงาน</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ลูกค้า</w:t>
            </w:r>
          </w:p>
        </w:tc>
        <w:tc>
          <w:tcPr>
            <w:tcW w:w="1350" w:type="dxa"/>
            <w:tcBorders>
              <w:left w:val="nil"/>
            </w:tcBorders>
          </w:tcPr>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คู่ค้า</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คู่ธุรกิจ</w:t>
            </w:r>
          </w:p>
        </w:tc>
        <w:tc>
          <w:tcPr>
            <w:tcW w:w="1174" w:type="dxa"/>
          </w:tcPr>
          <w:p w:rsidR="00CB458E" w:rsidRPr="00B02B18" w:rsidRDefault="00CB458E" w:rsidP="0011119D">
            <w:pPr>
              <w:ind w:right="-464"/>
              <w:rPr>
                <w:rFonts w:ascii="BrowalliaUPC" w:hAnsi="BrowalliaUPC" w:cs="BrowalliaUPC"/>
                <w:sz w:val="28"/>
              </w:rPr>
            </w:pPr>
            <w:r w:rsidRPr="00B02B18">
              <w:rPr>
                <w:rFonts w:eastAsiaTheme="minorEastAsia"/>
                <w:sz w:val="28"/>
              </w:rPr>
              <w:object w:dxaOrig="2730" w:dyaOrig="2730">
                <v:shape id="_x0000_i1115" type="#_x0000_t75" style="width:26.8pt;height:26.8pt" o:ole="">
                  <v:imagedata r:id="rId187" o:title=""/>
                </v:shape>
                <o:OLEObject Type="Embed" ProgID="PBrush" ShapeID="_x0000_i1115" DrawAspect="Content" ObjectID="_1615119360" r:id="rId188"/>
              </w:object>
            </w:r>
          </w:p>
        </w:tc>
      </w:tr>
      <w:tr w:rsidR="00CB458E" w:rsidRPr="00B02B18" w:rsidTr="0011119D">
        <w:tc>
          <w:tcPr>
            <w:tcW w:w="10192" w:type="dxa"/>
            <w:gridSpan w:val="6"/>
            <w:shd w:val="clear" w:color="auto" w:fill="D9D9D9" w:themeFill="background1" w:themeFillShade="D9"/>
          </w:tcPr>
          <w:p w:rsidR="00CB458E" w:rsidRPr="00B02B18" w:rsidRDefault="00CB458E" w:rsidP="0011119D">
            <w:pPr>
              <w:ind w:right="-464"/>
              <w:rPr>
                <w:rFonts w:ascii="BrowalliaUPC" w:hAnsi="BrowalliaUPC" w:cs="BrowalliaUPC"/>
                <w:sz w:val="28"/>
              </w:rPr>
            </w:pPr>
            <w:r w:rsidRPr="00B02B18">
              <w:rPr>
                <w:rFonts w:ascii="BrowalliaUPC" w:hAnsi="BrowalliaUPC" w:cs="BrowalliaUPC"/>
                <w:b/>
                <w:bCs/>
                <w:sz w:val="28"/>
                <w:cs/>
              </w:rPr>
              <w:t>มิติด้านสังคม</w:t>
            </w:r>
          </w:p>
        </w:tc>
      </w:tr>
      <w:tr w:rsidR="00CB458E" w:rsidRPr="00B02B18" w:rsidTr="0011119D">
        <w:tc>
          <w:tcPr>
            <w:tcW w:w="2538" w:type="dxa"/>
          </w:tcPr>
          <w:p w:rsidR="00CB458E" w:rsidRPr="00B02B18" w:rsidRDefault="00CB458E" w:rsidP="0011119D">
            <w:pPr>
              <w:ind w:right="-464"/>
              <w:rPr>
                <w:rFonts w:ascii="BrowalliaUPC" w:hAnsi="BrowalliaUPC" w:cs="BrowalliaUPC"/>
                <w:sz w:val="28"/>
                <w:cs/>
              </w:rPr>
            </w:pPr>
            <w:r w:rsidRPr="00B02B18">
              <w:rPr>
                <w:rFonts w:ascii="BrowalliaUPC" w:hAnsi="BrowalliaUPC" w:cs="BrowalliaUPC"/>
                <w:sz w:val="28"/>
                <w:cs/>
              </w:rPr>
              <w:t>อาชีวอนามัยและความปลอดภัย</w:t>
            </w:r>
          </w:p>
        </w:tc>
        <w:tc>
          <w:tcPr>
            <w:tcW w:w="3510" w:type="dxa"/>
          </w:tcPr>
          <w:p w:rsidR="00CB458E" w:rsidRPr="00B02B18" w:rsidRDefault="00CB458E" w:rsidP="00833A48">
            <w:pPr>
              <w:pStyle w:val="ListParagraph"/>
              <w:numPr>
                <w:ilvl w:val="0"/>
                <w:numId w:val="25"/>
              </w:numPr>
              <w:ind w:left="162" w:hanging="180"/>
              <w:rPr>
                <w:rFonts w:ascii="BrowalliaUPC" w:hAnsi="BrowalliaUPC" w:cs="BrowalliaUPC"/>
                <w:sz w:val="28"/>
              </w:rPr>
            </w:pPr>
            <w:r w:rsidRPr="00B02B18">
              <w:rPr>
                <w:rFonts w:ascii="BrowalliaUPC" w:hAnsi="BrowalliaUPC" w:cs="BrowalliaUPC"/>
                <w:sz w:val="28"/>
              </w:rPr>
              <w:t>Management Approach (103-1, 103-2, 103-3)</w:t>
            </w:r>
          </w:p>
          <w:p w:rsidR="00CB458E" w:rsidRPr="00B02B18" w:rsidRDefault="00CB458E" w:rsidP="00833A48">
            <w:pPr>
              <w:pStyle w:val="ListParagraph"/>
              <w:numPr>
                <w:ilvl w:val="0"/>
                <w:numId w:val="30"/>
              </w:numPr>
              <w:ind w:left="162" w:hanging="180"/>
              <w:jc w:val="thaiDistribute"/>
              <w:rPr>
                <w:rFonts w:ascii="BrowalliaUPC" w:hAnsi="BrowalliaUPC" w:cs="BrowalliaUPC"/>
                <w:sz w:val="28"/>
              </w:rPr>
            </w:pPr>
            <w:r w:rsidRPr="00B02B18">
              <w:rPr>
                <w:rFonts w:ascii="BrowalliaUPC" w:hAnsi="BrowalliaUPC" w:cs="BrowalliaUPC"/>
                <w:sz w:val="28"/>
              </w:rPr>
              <w:t>Occupational Health and Safety</w:t>
            </w:r>
          </w:p>
          <w:p w:rsidR="00CB458E" w:rsidRPr="00B02B18" w:rsidRDefault="00CB458E" w:rsidP="0011119D">
            <w:pPr>
              <w:pStyle w:val="ListParagraph"/>
              <w:ind w:left="162"/>
              <w:rPr>
                <w:rFonts w:ascii="BrowalliaUPC" w:hAnsi="BrowalliaUPC" w:cs="BrowalliaUPC"/>
                <w:sz w:val="28"/>
              </w:rPr>
            </w:pPr>
            <w:r w:rsidRPr="00B02B18">
              <w:rPr>
                <w:rFonts w:ascii="BrowalliaUPC" w:hAnsi="BrowalliaUPC" w:cs="BrowalliaUPC"/>
                <w:sz w:val="28"/>
              </w:rPr>
              <w:t>(403-1, 403-2, EU-25)</w:t>
            </w:r>
          </w:p>
        </w:tc>
        <w:tc>
          <w:tcPr>
            <w:tcW w:w="1530" w:type="dxa"/>
            <w:tcBorders>
              <w:right w:val="nil"/>
            </w:tcBorders>
          </w:tcPr>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พนักงาน</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ลูกค้า</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หน่วยงานราชการ</w:t>
            </w:r>
          </w:p>
        </w:tc>
        <w:tc>
          <w:tcPr>
            <w:tcW w:w="1440" w:type="dxa"/>
            <w:gridSpan w:val="2"/>
            <w:tcBorders>
              <w:left w:val="nil"/>
            </w:tcBorders>
          </w:tcPr>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คู่ค้า</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ชุมชนและสังคม</w:t>
            </w:r>
          </w:p>
        </w:tc>
        <w:tc>
          <w:tcPr>
            <w:tcW w:w="1174" w:type="dxa"/>
          </w:tcPr>
          <w:p w:rsidR="00CB458E" w:rsidRPr="00B02B18" w:rsidRDefault="00CB458E" w:rsidP="0011119D">
            <w:pPr>
              <w:ind w:right="-464"/>
              <w:rPr>
                <w:rFonts w:ascii="BrowalliaUPC" w:hAnsi="BrowalliaUPC" w:cs="BrowalliaUPC"/>
                <w:sz w:val="28"/>
              </w:rPr>
            </w:pPr>
            <w:r w:rsidRPr="00B02B18">
              <w:rPr>
                <w:rFonts w:eastAsiaTheme="minorEastAsia"/>
                <w:sz w:val="28"/>
              </w:rPr>
              <w:object w:dxaOrig="2685" w:dyaOrig="2715">
                <v:shape id="_x0000_i1116" type="#_x0000_t75" style="width:28.45pt;height:28.45pt" o:ole="">
                  <v:imagedata r:id="rId189" o:title=""/>
                </v:shape>
                <o:OLEObject Type="Embed" ProgID="PBrush" ShapeID="_x0000_i1116" DrawAspect="Content" ObjectID="_1615119361" r:id="rId190"/>
              </w:object>
            </w:r>
          </w:p>
        </w:tc>
      </w:tr>
      <w:tr w:rsidR="00CB458E" w:rsidRPr="00B02B18" w:rsidTr="0011119D">
        <w:tc>
          <w:tcPr>
            <w:tcW w:w="2538" w:type="dxa"/>
          </w:tcPr>
          <w:p w:rsidR="00CB458E" w:rsidRPr="00B02B18" w:rsidRDefault="00CB458E" w:rsidP="0011119D">
            <w:pPr>
              <w:ind w:right="-464"/>
              <w:rPr>
                <w:rFonts w:ascii="BrowalliaUPC" w:hAnsi="BrowalliaUPC" w:cs="BrowalliaUPC"/>
                <w:sz w:val="28"/>
                <w:cs/>
              </w:rPr>
            </w:pPr>
            <w:r w:rsidRPr="00B02B18">
              <w:rPr>
                <w:rFonts w:ascii="BrowalliaUPC" w:hAnsi="BrowalliaUPC" w:cs="BrowalliaUPC"/>
                <w:sz w:val="28"/>
                <w:cs/>
              </w:rPr>
              <w:t>การมีส่วนร่วมกับผู้มีส่วนได้เสีย</w:t>
            </w:r>
          </w:p>
        </w:tc>
        <w:tc>
          <w:tcPr>
            <w:tcW w:w="3510" w:type="dxa"/>
          </w:tcPr>
          <w:p w:rsidR="00CB458E" w:rsidRPr="00B02B18" w:rsidRDefault="00CB458E" w:rsidP="00833A48">
            <w:pPr>
              <w:pStyle w:val="ListParagraph"/>
              <w:numPr>
                <w:ilvl w:val="0"/>
                <w:numId w:val="25"/>
              </w:numPr>
              <w:ind w:left="162" w:hanging="180"/>
              <w:rPr>
                <w:rFonts w:ascii="BrowalliaUPC" w:hAnsi="BrowalliaUPC" w:cs="BrowalliaUPC"/>
                <w:sz w:val="28"/>
              </w:rPr>
            </w:pPr>
            <w:r w:rsidRPr="00B02B18">
              <w:rPr>
                <w:rFonts w:ascii="BrowalliaUPC" w:hAnsi="BrowalliaUPC" w:cs="BrowalliaUPC"/>
                <w:sz w:val="28"/>
              </w:rPr>
              <w:t>Management Approach (103-1, 103-2, 103-3)</w:t>
            </w:r>
          </w:p>
          <w:p w:rsidR="00CB458E" w:rsidRPr="00B02B18" w:rsidRDefault="00CB458E" w:rsidP="00833A48">
            <w:pPr>
              <w:pStyle w:val="ListParagraph"/>
              <w:numPr>
                <w:ilvl w:val="0"/>
                <w:numId w:val="25"/>
              </w:numPr>
              <w:ind w:left="162" w:hanging="180"/>
              <w:rPr>
                <w:rFonts w:ascii="BrowalliaUPC" w:hAnsi="BrowalliaUPC" w:cs="BrowalliaUPC"/>
                <w:sz w:val="28"/>
              </w:rPr>
            </w:pPr>
            <w:r w:rsidRPr="00B02B18">
              <w:rPr>
                <w:rFonts w:ascii="BrowalliaUPC" w:hAnsi="BrowalliaUPC" w:cs="BrowalliaUPC"/>
                <w:sz w:val="28"/>
              </w:rPr>
              <w:t>Economic Performance (201-1)</w:t>
            </w:r>
          </w:p>
          <w:p w:rsidR="00CB458E" w:rsidRPr="00B02B18" w:rsidRDefault="00CB458E" w:rsidP="00833A48">
            <w:pPr>
              <w:pStyle w:val="ListParagraph"/>
              <w:numPr>
                <w:ilvl w:val="0"/>
                <w:numId w:val="25"/>
              </w:numPr>
              <w:ind w:left="162" w:hanging="180"/>
              <w:rPr>
                <w:rFonts w:ascii="BrowalliaUPC" w:hAnsi="BrowalliaUPC" w:cs="BrowalliaUPC"/>
                <w:sz w:val="28"/>
              </w:rPr>
            </w:pPr>
            <w:r w:rsidRPr="00B02B18">
              <w:rPr>
                <w:rFonts w:ascii="BrowalliaUPC" w:hAnsi="BrowalliaUPC" w:cs="BrowalliaUPC"/>
                <w:sz w:val="28"/>
              </w:rPr>
              <w:lastRenderedPageBreak/>
              <w:t>Indirect Economic Impacts (203-1, 203-2)</w:t>
            </w:r>
          </w:p>
          <w:p w:rsidR="00CB458E" w:rsidRPr="00B02B18" w:rsidRDefault="00CB458E" w:rsidP="00833A48">
            <w:pPr>
              <w:pStyle w:val="ListParagraph"/>
              <w:numPr>
                <w:ilvl w:val="0"/>
                <w:numId w:val="25"/>
              </w:numPr>
              <w:ind w:left="162" w:hanging="180"/>
              <w:rPr>
                <w:rFonts w:ascii="BrowalliaUPC" w:hAnsi="BrowalliaUPC" w:cs="BrowalliaUPC"/>
                <w:sz w:val="28"/>
              </w:rPr>
            </w:pPr>
            <w:r w:rsidRPr="00B02B18">
              <w:rPr>
                <w:rFonts w:ascii="BrowalliaUPC" w:hAnsi="BrowalliaUPC" w:cs="BrowalliaUPC"/>
                <w:sz w:val="28"/>
              </w:rPr>
              <w:t>Local Communities (413-1)</w:t>
            </w:r>
          </w:p>
          <w:p w:rsidR="00CB458E" w:rsidRPr="00B02B18" w:rsidRDefault="00CB458E" w:rsidP="00833A48">
            <w:pPr>
              <w:pStyle w:val="ListParagraph"/>
              <w:numPr>
                <w:ilvl w:val="0"/>
                <w:numId w:val="25"/>
              </w:numPr>
              <w:ind w:left="162" w:hanging="180"/>
              <w:rPr>
                <w:rFonts w:ascii="BrowalliaUPC" w:hAnsi="BrowalliaUPC" w:cs="BrowalliaUPC"/>
                <w:sz w:val="28"/>
              </w:rPr>
            </w:pPr>
            <w:r w:rsidRPr="00B02B18">
              <w:rPr>
                <w:rFonts w:ascii="BrowalliaUPC" w:hAnsi="BrowalliaUPC" w:cs="BrowalliaUPC"/>
                <w:sz w:val="28"/>
              </w:rPr>
              <w:t>Socioeconomic Compliance (419-1)</w:t>
            </w:r>
          </w:p>
        </w:tc>
        <w:tc>
          <w:tcPr>
            <w:tcW w:w="1530" w:type="dxa"/>
            <w:tcBorders>
              <w:right w:val="nil"/>
            </w:tcBorders>
          </w:tcPr>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lastRenderedPageBreak/>
              <w:t>ผู้ถือหุ้น</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นักลงทุนสัมพันธ์</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lastRenderedPageBreak/>
              <w:t>หน่วยงานราชการ</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ผู้ร่วมลงทุน</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คู่แข่งทางการค้า</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ชุมชนและสังคม</w:t>
            </w:r>
          </w:p>
        </w:tc>
        <w:tc>
          <w:tcPr>
            <w:tcW w:w="1440" w:type="dxa"/>
            <w:gridSpan w:val="2"/>
            <w:tcBorders>
              <w:left w:val="nil"/>
            </w:tcBorders>
          </w:tcPr>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lastRenderedPageBreak/>
              <w:t>พนักงาน</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ลูกค้า</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คู่ค้า</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lastRenderedPageBreak/>
              <w:t>คู่ธุรกิจ</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สื่อมวลชน</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เจ้าหนี้</w:t>
            </w:r>
          </w:p>
        </w:tc>
        <w:tc>
          <w:tcPr>
            <w:tcW w:w="1174" w:type="dxa"/>
          </w:tcPr>
          <w:p w:rsidR="00CB458E" w:rsidRPr="00B02B18" w:rsidRDefault="00CB458E" w:rsidP="0011119D">
            <w:pPr>
              <w:ind w:right="-464"/>
              <w:rPr>
                <w:rFonts w:ascii="BrowalliaUPC" w:hAnsi="BrowalliaUPC" w:cs="BrowalliaUPC"/>
                <w:sz w:val="28"/>
              </w:rPr>
            </w:pPr>
            <w:r w:rsidRPr="00B02B18">
              <w:rPr>
                <w:rFonts w:eastAsiaTheme="minorEastAsia"/>
                <w:sz w:val="28"/>
              </w:rPr>
              <w:object w:dxaOrig="2700" w:dyaOrig="2685">
                <v:shape id="_x0000_i1117" type="#_x0000_t75" style="width:28.45pt;height:28.45pt" o:ole="">
                  <v:imagedata r:id="rId191" o:title=""/>
                </v:shape>
                <o:OLEObject Type="Embed" ProgID="PBrush" ShapeID="_x0000_i1117" DrawAspect="Content" ObjectID="_1615119362" r:id="rId192"/>
              </w:object>
            </w:r>
          </w:p>
          <w:p w:rsidR="00CB458E" w:rsidRPr="00B02B18" w:rsidRDefault="00CB458E" w:rsidP="0011119D">
            <w:pPr>
              <w:ind w:right="-464"/>
              <w:rPr>
                <w:rFonts w:ascii="BrowalliaUPC" w:hAnsi="BrowalliaUPC" w:cs="BrowalliaUPC"/>
                <w:sz w:val="28"/>
              </w:rPr>
            </w:pPr>
          </w:p>
          <w:p w:rsidR="00CB458E" w:rsidRPr="00B02B18" w:rsidRDefault="00CB458E" w:rsidP="0011119D">
            <w:pPr>
              <w:rPr>
                <w:rFonts w:ascii="BrowalliaUPC" w:hAnsi="BrowalliaUPC" w:cs="BrowalliaUPC"/>
                <w:sz w:val="28"/>
              </w:rPr>
            </w:pPr>
            <w:r w:rsidRPr="00B02B18">
              <w:rPr>
                <w:rFonts w:eastAsiaTheme="minorEastAsia"/>
                <w:sz w:val="28"/>
              </w:rPr>
              <w:object w:dxaOrig="2685" w:dyaOrig="2715">
                <v:shape id="_x0000_i1118" type="#_x0000_t75" style="width:28.45pt;height:28.45pt" o:ole="">
                  <v:imagedata r:id="rId189" o:title=""/>
                </v:shape>
                <o:OLEObject Type="Embed" ProgID="PBrush" ShapeID="_x0000_i1118" DrawAspect="Content" ObjectID="_1615119363" r:id="rId193"/>
              </w:object>
            </w:r>
          </w:p>
        </w:tc>
      </w:tr>
      <w:tr w:rsidR="00CB458E" w:rsidRPr="00B02B18" w:rsidTr="0011119D">
        <w:tc>
          <w:tcPr>
            <w:tcW w:w="2538" w:type="dxa"/>
          </w:tcPr>
          <w:p w:rsidR="00CB458E" w:rsidRPr="00B02B18" w:rsidRDefault="00CB458E" w:rsidP="0011119D">
            <w:pPr>
              <w:ind w:right="-464"/>
              <w:rPr>
                <w:rFonts w:ascii="BrowalliaUPC" w:hAnsi="BrowalliaUPC" w:cs="BrowalliaUPC"/>
                <w:sz w:val="28"/>
                <w:cs/>
              </w:rPr>
            </w:pPr>
            <w:r w:rsidRPr="00B02B18">
              <w:rPr>
                <w:rFonts w:ascii="BrowalliaUPC" w:hAnsi="BrowalliaUPC" w:cs="BrowalliaUPC"/>
                <w:sz w:val="28"/>
                <w:cs/>
              </w:rPr>
              <w:lastRenderedPageBreak/>
              <w:t>การเคารพสิทธิมนุษยชน</w:t>
            </w:r>
          </w:p>
        </w:tc>
        <w:tc>
          <w:tcPr>
            <w:tcW w:w="3510" w:type="dxa"/>
          </w:tcPr>
          <w:p w:rsidR="00CB458E" w:rsidRPr="00B02B18" w:rsidRDefault="00CB458E" w:rsidP="00833A48">
            <w:pPr>
              <w:pStyle w:val="ListParagraph"/>
              <w:numPr>
                <w:ilvl w:val="0"/>
                <w:numId w:val="25"/>
              </w:numPr>
              <w:ind w:left="162" w:hanging="180"/>
              <w:rPr>
                <w:rFonts w:ascii="BrowalliaUPC" w:hAnsi="BrowalliaUPC" w:cs="BrowalliaUPC"/>
                <w:sz w:val="28"/>
              </w:rPr>
            </w:pPr>
            <w:r w:rsidRPr="00B02B18">
              <w:rPr>
                <w:rFonts w:ascii="BrowalliaUPC" w:hAnsi="BrowalliaUPC" w:cs="BrowalliaUPC"/>
                <w:sz w:val="28"/>
              </w:rPr>
              <w:t>Management Approach</w:t>
            </w:r>
            <w:r w:rsidRPr="00B02B18">
              <w:rPr>
                <w:rFonts w:ascii="BrowalliaUPC" w:hAnsi="BrowalliaUPC" w:cs="BrowalliaUPC" w:hint="cs"/>
                <w:sz w:val="28"/>
                <w:cs/>
              </w:rPr>
              <w:t xml:space="preserve"> </w:t>
            </w:r>
            <w:r w:rsidRPr="00B02B18">
              <w:rPr>
                <w:rFonts w:ascii="BrowalliaUPC" w:hAnsi="BrowalliaUPC" w:cs="BrowalliaUPC"/>
                <w:sz w:val="28"/>
              </w:rPr>
              <w:t>(103-1, 103-2, 103-3)</w:t>
            </w:r>
          </w:p>
          <w:p w:rsidR="00CB458E" w:rsidRPr="00B02B18" w:rsidRDefault="00CB458E" w:rsidP="00833A48">
            <w:pPr>
              <w:pStyle w:val="ListParagraph"/>
              <w:numPr>
                <w:ilvl w:val="0"/>
                <w:numId w:val="32"/>
              </w:numPr>
              <w:ind w:left="162" w:hanging="180"/>
              <w:rPr>
                <w:rFonts w:ascii="BrowalliaUPC" w:hAnsi="BrowalliaUPC" w:cs="BrowalliaUPC"/>
                <w:sz w:val="28"/>
              </w:rPr>
            </w:pPr>
            <w:r w:rsidRPr="00B02B18">
              <w:rPr>
                <w:rFonts w:ascii="BrowalliaUPC" w:hAnsi="BrowalliaUPC" w:cs="BrowalliaUPC"/>
                <w:sz w:val="28"/>
              </w:rPr>
              <w:t>Human Rights Assessment (412-2)</w:t>
            </w:r>
          </w:p>
        </w:tc>
        <w:tc>
          <w:tcPr>
            <w:tcW w:w="1530" w:type="dxa"/>
            <w:tcBorders>
              <w:right w:val="nil"/>
            </w:tcBorders>
          </w:tcPr>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ผู้ถือหุ้น</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หน่วยงานราชการ</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ผู้ร่วมลงทุน</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เจ้าหนี้</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ชุมชนและสังคม</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คู่แข่งทางการค้า</w:t>
            </w:r>
          </w:p>
        </w:tc>
        <w:tc>
          <w:tcPr>
            <w:tcW w:w="1440" w:type="dxa"/>
            <w:gridSpan w:val="2"/>
            <w:tcBorders>
              <w:left w:val="nil"/>
              <w:bottom w:val="single" w:sz="4" w:space="0" w:color="auto"/>
            </w:tcBorders>
          </w:tcPr>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พนักงาน</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ลูกค้า</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คู่ค้า</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คู่ธุรกิจ</w:t>
            </w:r>
          </w:p>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สื่อมวลชน</w:t>
            </w:r>
          </w:p>
          <w:p w:rsidR="00CB458E" w:rsidRPr="00B02B18" w:rsidRDefault="00CB458E" w:rsidP="0011119D">
            <w:pPr>
              <w:rPr>
                <w:rFonts w:ascii="BrowalliaUPC" w:hAnsi="BrowalliaUPC" w:cs="BrowalliaUPC"/>
                <w:sz w:val="28"/>
              </w:rPr>
            </w:pPr>
          </w:p>
        </w:tc>
        <w:tc>
          <w:tcPr>
            <w:tcW w:w="1174" w:type="dxa"/>
          </w:tcPr>
          <w:p w:rsidR="00CB458E" w:rsidRPr="00B02B18" w:rsidRDefault="00CB458E" w:rsidP="0011119D">
            <w:pPr>
              <w:ind w:right="-464"/>
              <w:rPr>
                <w:rFonts w:ascii="BrowalliaUPC" w:hAnsi="BrowalliaUPC" w:cs="BrowalliaUPC"/>
                <w:sz w:val="28"/>
              </w:rPr>
            </w:pPr>
            <w:r w:rsidRPr="00B02B18">
              <w:rPr>
                <w:rFonts w:eastAsiaTheme="minorEastAsia"/>
                <w:sz w:val="28"/>
              </w:rPr>
              <w:object w:dxaOrig="2685" w:dyaOrig="2760">
                <v:shape id="_x0000_i1119" type="#_x0000_t75" style="width:26.8pt;height:28.45pt" o:ole="">
                  <v:imagedata r:id="rId194" o:title=""/>
                </v:shape>
                <o:OLEObject Type="Embed" ProgID="PBrush" ShapeID="_x0000_i1119" DrawAspect="Content" ObjectID="_1615119364" r:id="rId195"/>
              </w:object>
            </w:r>
          </w:p>
        </w:tc>
      </w:tr>
      <w:tr w:rsidR="00CB458E" w:rsidRPr="00B02B18" w:rsidTr="0011119D">
        <w:tc>
          <w:tcPr>
            <w:tcW w:w="2538" w:type="dxa"/>
          </w:tcPr>
          <w:p w:rsidR="00CB458E" w:rsidRPr="00B02B18" w:rsidRDefault="00CB458E" w:rsidP="0011119D">
            <w:pPr>
              <w:ind w:right="-464"/>
              <w:rPr>
                <w:rFonts w:ascii="BrowalliaUPC" w:hAnsi="BrowalliaUPC" w:cs="BrowalliaUPC"/>
                <w:sz w:val="28"/>
                <w:cs/>
              </w:rPr>
            </w:pPr>
            <w:r w:rsidRPr="00B02B18">
              <w:rPr>
                <w:rFonts w:ascii="Symbol" w:hAnsi="Symbol" w:cs="BrowalliaUPC"/>
                <w:sz w:val="28"/>
                <w:cs/>
              </w:rPr>
              <w:t>การพัฒนา</w:t>
            </w:r>
            <w:r w:rsidRPr="00B02B18">
              <w:rPr>
                <w:rFonts w:ascii="Symbol" w:hAnsi="Symbol" w:cs="BrowalliaUPC" w:hint="cs"/>
                <w:sz w:val="28"/>
                <w:cs/>
              </w:rPr>
              <w:t>พนักงาน</w:t>
            </w:r>
          </w:p>
        </w:tc>
        <w:tc>
          <w:tcPr>
            <w:tcW w:w="3510" w:type="dxa"/>
          </w:tcPr>
          <w:p w:rsidR="00CB458E" w:rsidRPr="00B02B18" w:rsidRDefault="00CB458E" w:rsidP="00833A48">
            <w:pPr>
              <w:pStyle w:val="ListParagraph"/>
              <w:numPr>
                <w:ilvl w:val="0"/>
                <w:numId w:val="25"/>
              </w:numPr>
              <w:ind w:left="162" w:hanging="180"/>
              <w:rPr>
                <w:rFonts w:ascii="BrowalliaUPC" w:hAnsi="BrowalliaUPC" w:cs="BrowalliaUPC"/>
                <w:sz w:val="28"/>
              </w:rPr>
            </w:pPr>
            <w:r w:rsidRPr="00B02B18">
              <w:rPr>
                <w:rFonts w:ascii="BrowalliaUPC" w:hAnsi="BrowalliaUPC" w:cs="BrowalliaUPC"/>
                <w:sz w:val="28"/>
              </w:rPr>
              <w:t>Management Approach (103-1, 103-2, 103-3)</w:t>
            </w:r>
          </w:p>
          <w:p w:rsidR="00CB458E" w:rsidRPr="00B02B18" w:rsidRDefault="00CB458E" w:rsidP="00833A48">
            <w:pPr>
              <w:pStyle w:val="ListParagraph"/>
              <w:numPr>
                <w:ilvl w:val="0"/>
                <w:numId w:val="25"/>
              </w:numPr>
              <w:ind w:left="162" w:hanging="180"/>
              <w:rPr>
                <w:rFonts w:ascii="BrowalliaUPC" w:hAnsi="BrowalliaUPC" w:cs="BrowalliaUPC"/>
                <w:sz w:val="28"/>
              </w:rPr>
            </w:pPr>
            <w:r w:rsidRPr="00B02B18">
              <w:rPr>
                <w:rFonts w:ascii="BrowalliaUPC" w:hAnsi="BrowalliaUPC" w:cs="BrowalliaUPC"/>
                <w:sz w:val="28"/>
              </w:rPr>
              <w:t>Employment (401-1, 401-2, 401-3, EU-15)</w:t>
            </w:r>
          </w:p>
          <w:p w:rsidR="00CB458E" w:rsidRPr="00B02B18" w:rsidRDefault="00CB458E" w:rsidP="00833A48">
            <w:pPr>
              <w:pStyle w:val="ListParagraph"/>
              <w:numPr>
                <w:ilvl w:val="0"/>
                <w:numId w:val="25"/>
              </w:numPr>
              <w:ind w:left="162" w:hanging="180"/>
              <w:rPr>
                <w:rFonts w:ascii="BrowalliaUPC" w:hAnsi="BrowalliaUPC" w:cs="BrowalliaUPC"/>
                <w:sz w:val="28"/>
              </w:rPr>
            </w:pPr>
            <w:r w:rsidRPr="00B02B18">
              <w:rPr>
                <w:rFonts w:ascii="BrowalliaUPC" w:hAnsi="BrowalliaUPC" w:cs="BrowalliaUPC"/>
                <w:sz w:val="28"/>
              </w:rPr>
              <w:t>Labor and Management Approach (402-1)</w:t>
            </w:r>
          </w:p>
          <w:p w:rsidR="00CB458E" w:rsidRPr="00B02B18" w:rsidRDefault="00CB458E" w:rsidP="00833A48">
            <w:pPr>
              <w:pStyle w:val="ListParagraph"/>
              <w:numPr>
                <w:ilvl w:val="0"/>
                <w:numId w:val="25"/>
              </w:numPr>
              <w:ind w:left="162" w:hanging="180"/>
              <w:rPr>
                <w:rFonts w:ascii="BrowalliaUPC" w:hAnsi="BrowalliaUPC" w:cs="BrowalliaUPC"/>
                <w:sz w:val="28"/>
              </w:rPr>
            </w:pPr>
            <w:r w:rsidRPr="00B02B18">
              <w:rPr>
                <w:rFonts w:ascii="BrowalliaUPC" w:hAnsi="BrowalliaUPC" w:cs="BrowalliaUPC"/>
                <w:sz w:val="28"/>
              </w:rPr>
              <w:t>Training and Education (404-2, 404-3)</w:t>
            </w:r>
          </w:p>
        </w:tc>
        <w:tc>
          <w:tcPr>
            <w:tcW w:w="1530" w:type="dxa"/>
            <w:tcBorders>
              <w:right w:val="nil"/>
            </w:tcBorders>
          </w:tcPr>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พนักงาน</w:t>
            </w:r>
          </w:p>
          <w:p w:rsidR="00CB458E" w:rsidRPr="00B02B18" w:rsidRDefault="00CB458E" w:rsidP="0011119D">
            <w:pPr>
              <w:pStyle w:val="ListParagraph"/>
              <w:ind w:left="148"/>
              <w:rPr>
                <w:rFonts w:ascii="BrowalliaUPC" w:hAnsi="BrowalliaUPC" w:cs="BrowalliaUPC"/>
                <w:sz w:val="28"/>
                <w:cs/>
              </w:rPr>
            </w:pPr>
          </w:p>
        </w:tc>
        <w:tc>
          <w:tcPr>
            <w:tcW w:w="1440" w:type="dxa"/>
            <w:gridSpan w:val="2"/>
            <w:tcBorders>
              <w:left w:val="nil"/>
            </w:tcBorders>
          </w:tcPr>
          <w:p w:rsidR="00CB458E" w:rsidRPr="00B02B18" w:rsidRDefault="00CB458E" w:rsidP="0011119D">
            <w:pPr>
              <w:pStyle w:val="ListParagraph"/>
              <w:ind w:left="148"/>
              <w:rPr>
                <w:rFonts w:ascii="BrowalliaUPC" w:hAnsi="BrowalliaUPC" w:cs="BrowalliaUPC"/>
                <w:sz w:val="28"/>
                <w:cs/>
              </w:rPr>
            </w:pPr>
          </w:p>
        </w:tc>
        <w:tc>
          <w:tcPr>
            <w:tcW w:w="1174" w:type="dxa"/>
          </w:tcPr>
          <w:p w:rsidR="00CB458E" w:rsidRPr="00B02B18" w:rsidRDefault="00CB458E" w:rsidP="0011119D">
            <w:pPr>
              <w:ind w:right="-464"/>
              <w:rPr>
                <w:rFonts w:ascii="BrowalliaUPC" w:hAnsi="BrowalliaUPC" w:cs="BrowalliaUPC"/>
                <w:sz w:val="28"/>
              </w:rPr>
            </w:pPr>
            <w:r w:rsidRPr="00B02B18">
              <w:rPr>
                <w:rFonts w:eastAsiaTheme="minorEastAsia"/>
                <w:sz w:val="28"/>
              </w:rPr>
              <w:object w:dxaOrig="2730" w:dyaOrig="2745">
                <v:shape id="_x0000_i1120" type="#_x0000_t75" style="width:28.45pt;height:31pt" o:ole="">
                  <v:imagedata r:id="rId185" o:title=""/>
                </v:shape>
                <o:OLEObject Type="Embed" ProgID="PBrush" ShapeID="_x0000_i1120" DrawAspect="Content" ObjectID="_1615119365" r:id="rId196"/>
              </w:object>
            </w:r>
          </w:p>
        </w:tc>
      </w:tr>
      <w:tr w:rsidR="00CB458E" w:rsidRPr="00B02B18" w:rsidTr="0011119D">
        <w:tc>
          <w:tcPr>
            <w:tcW w:w="2538" w:type="dxa"/>
          </w:tcPr>
          <w:p w:rsidR="00CB458E" w:rsidRPr="00B02B18" w:rsidRDefault="00CB458E" w:rsidP="0011119D">
            <w:pPr>
              <w:ind w:right="-464"/>
              <w:rPr>
                <w:rFonts w:ascii="Symbol" w:hAnsi="Symbol" w:cs="BrowalliaUPC"/>
                <w:sz w:val="28"/>
                <w:cs/>
              </w:rPr>
            </w:pPr>
            <w:r w:rsidRPr="00B02B18">
              <w:rPr>
                <w:rFonts w:ascii="Symbol" w:hAnsi="Symbol" w:cs="BrowalliaUPC" w:hint="cs"/>
                <w:sz w:val="28"/>
                <w:cs/>
              </w:rPr>
              <w:t>ความรับผิดชอบต่อสังคม</w:t>
            </w:r>
          </w:p>
        </w:tc>
        <w:tc>
          <w:tcPr>
            <w:tcW w:w="3510" w:type="dxa"/>
          </w:tcPr>
          <w:p w:rsidR="00CB458E" w:rsidRPr="00B02B18" w:rsidRDefault="00CB458E" w:rsidP="00833A48">
            <w:pPr>
              <w:pStyle w:val="ListParagraph"/>
              <w:numPr>
                <w:ilvl w:val="0"/>
                <w:numId w:val="25"/>
              </w:numPr>
              <w:ind w:left="162" w:hanging="180"/>
              <w:rPr>
                <w:rFonts w:ascii="BrowalliaUPC" w:hAnsi="BrowalliaUPC" w:cs="BrowalliaUPC"/>
                <w:sz w:val="28"/>
              </w:rPr>
            </w:pPr>
            <w:r w:rsidRPr="00B02B18">
              <w:rPr>
                <w:rFonts w:ascii="BrowalliaUPC" w:hAnsi="BrowalliaUPC" w:cs="BrowalliaUPC"/>
                <w:sz w:val="28"/>
              </w:rPr>
              <w:t>Management Approach (103-1, 103-2, 103-3)</w:t>
            </w:r>
          </w:p>
          <w:p w:rsidR="00CB458E" w:rsidRPr="00B02B18" w:rsidRDefault="00CB458E" w:rsidP="00833A48">
            <w:pPr>
              <w:pStyle w:val="ListParagraph"/>
              <w:numPr>
                <w:ilvl w:val="0"/>
                <w:numId w:val="25"/>
              </w:numPr>
              <w:ind w:left="162" w:hanging="180"/>
              <w:rPr>
                <w:rFonts w:ascii="BrowalliaUPC" w:hAnsi="BrowalliaUPC" w:cs="BrowalliaUPC"/>
                <w:sz w:val="28"/>
              </w:rPr>
            </w:pPr>
            <w:r w:rsidRPr="00B02B18">
              <w:rPr>
                <w:rFonts w:ascii="BrowalliaUPC" w:hAnsi="BrowalliaUPC" w:cs="BrowalliaUPC"/>
                <w:sz w:val="28"/>
              </w:rPr>
              <w:t>Local Communities (413-1)</w:t>
            </w:r>
          </w:p>
          <w:p w:rsidR="00CB458E" w:rsidRPr="00B02B18" w:rsidRDefault="00CB458E" w:rsidP="0011119D">
            <w:pPr>
              <w:ind w:left="-18"/>
              <w:rPr>
                <w:rFonts w:ascii="BrowalliaUPC" w:hAnsi="BrowalliaUPC" w:cs="BrowalliaUPC"/>
                <w:sz w:val="28"/>
              </w:rPr>
            </w:pPr>
          </w:p>
        </w:tc>
        <w:tc>
          <w:tcPr>
            <w:tcW w:w="1530" w:type="dxa"/>
            <w:tcBorders>
              <w:right w:val="nil"/>
            </w:tcBorders>
          </w:tcPr>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sz w:val="28"/>
                <w:cs/>
              </w:rPr>
              <w:t>ผู้ถือหุ้น</w:t>
            </w:r>
          </w:p>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hint="cs"/>
                <w:sz w:val="28"/>
                <w:cs/>
              </w:rPr>
              <w:t>หน่วยงานราชการ</w:t>
            </w:r>
          </w:p>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hint="cs"/>
                <w:sz w:val="28"/>
                <w:cs/>
              </w:rPr>
              <w:t>ผู้ร่วมลงทุน</w:t>
            </w:r>
          </w:p>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hint="cs"/>
                <w:sz w:val="28"/>
                <w:cs/>
              </w:rPr>
              <w:t>เจ้าหนี้</w:t>
            </w:r>
          </w:p>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sz w:val="28"/>
                <w:cs/>
              </w:rPr>
              <w:t>ชุมชน</w:t>
            </w:r>
            <w:r w:rsidRPr="00B02B18">
              <w:rPr>
                <w:rFonts w:ascii="BrowalliaUPC" w:hAnsi="BrowalliaUPC" w:cs="BrowalliaUPC" w:hint="cs"/>
                <w:sz w:val="28"/>
                <w:cs/>
              </w:rPr>
              <w:t>และสังคม</w:t>
            </w:r>
          </w:p>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sz w:val="28"/>
                <w:cs/>
              </w:rPr>
              <w:t>คู่แข่ง</w:t>
            </w:r>
            <w:r w:rsidRPr="00B02B18">
              <w:rPr>
                <w:rFonts w:ascii="BrowalliaUPC" w:hAnsi="BrowalliaUPC" w:cs="BrowalliaUPC" w:hint="cs"/>
                <w:sz w:val="28"/>
                <w:cs/>
              </w:rPr>
              <w:t>ทางการค้า</w:t>
            </w:r>
          </w:p>
        </w:tc>
        <w:tc>
          <w:tcPr>
            <w:tcW w:w="1440" w:type="dxa"/>
            <w:gridSpan w:val="2"/>
            <w:tcBorders>
              <w:left w:val="nil"/>
            </w:tcBorders>
          </w:tcPr>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hint="cs"/>
                <w:sz w:val="28"/>
                <w:cs/>
              </w:rPr>
              <w:t>พนักงาน</w:t>
            </w:r>
          </w:p>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sz w:val="28"/>
                <w:cs/>
              </w:rPr>
              <w:t>ลูกค้า</w:t>
            </w:r>
          </w:p>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sz w:val="28"/>
                <w:cs/>
              </w:rPr>
              <w:t>คู่ค้า</w:t>
            </w:r>
          </w:p>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hint="cs"/>
                <w:sz w:val="28"/>
                <w:cs/>
              </w:rPr>
              <w:t>คู่ธุรกิจ</w:t>
            </w:r>
          </w:p>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hint="cs"/>
                <w:sz w:val="28"/>
                <w:cs/>
              </w:rPr>
              <w:t>สื่อมวลชน</w:t>
            </w:r>
          </w:p>
          <w:p w:rsidR="00CB458E" w:rsidRPr="00B02B18" w:rsidRDefault="00CB458E" w:rsidP="0011119D">
            <w:pPr>
              <w:rPr>
                <w:sz w:val="28"/>
              </w:rPr>
            </w:pPr>
          </w:p>
        </w:tc>
        <w:tc>
          <w:tcPr>
            <w:tcW w:w="1174" w:type="dxa"/>
          </w:tcPr>
          <w:p w:rsidR="00CB458E" w:rsidRPr="00B02B18" w:rsidRDefault="00CB458E" w:rsidP="0011119D">
            <w:pPr>
              <w:ind w:right="-464"/>
              <w:rPr>
                <w:rFonts w:ascii="BrowalliaUPC" w:hAnsi="BrowalliaUPC" w:cs="BrowalliaUPC"/>
                <w:sz w:val="28"/>
              </w:rPr>
            </w:pPr>
            <w:r w:rsidRPr="00B02B18">
              <w:rPr>
                <w:rFonts w:eastAsiaTheme="minorEastAsia"/>
                <w:sz w:val="28"/>
              </w:rPr>
              <w:object w:dxaOrig="2715" w:dyaOrig="2730">
                <v:shape id="_x0000_i1121" type="#_x0000_t75" style="width:28.45pt;height:28.45pt" o:ole="">
                  <v:imagedata r:id="rId180" o:title=""/>
                </v:shape>
                <o:OLEObject Type="Embed" ProgID="PBrush" ShapeID="_x0000_i1121" DrawAspect="Content" ObjectID="_1615119366" r:id="rId197"/>
              </w:object>
            </w:r>
          </w:p>
        </w:tc>
      </w:tr>
      <w:tr w:rsidR="00CB458E" w:rsidRPr="00B02B18" w:rsidTr="0011119D">
        <w:trPr>
          <w:trHeight w:val="301"/>
        </w:trPr>
        <w:tc>
          <w:tcPr>
            <w:tcW w:w="7578" w:type="dxa"/>
            <w:gridSpan w:val="3"/>
            <w:tcBorders>
              <w:right w:val="nil"/>
            </w:tcBorders>
            <w:shd w:val="clear" w:color="auto" w:fill="D9D9D9" w:themeFill="background1" w:themeFillShade="D9"/>
            <w:vAlign w:val="center"/>
          </w:tcPr>
          <w:p w:rsidR="00CB458E" w:rsidRPr="00B02B18" w:rsidRDefault="00CB458E" w:rsidP="0011119D">
            <w:pPr>
              <w:rPr>
                <w:rFonts w:ascii="BrowalliaUPC" w:hAnsi="BrowalliaUPC" w:cs="BrowalliaUPC"/>
                <w:b/>
                <w:bCs/>
                <w:sz w:val="28"/>
                <w:cs/>
              </w:rPr>
            </w:pPr>
            <w:r w:rsidRPr="00B02B18">
              <w:rPr>
                <w:rFonts w:ascii="BrowalliaUPC" w:hAnsi="BrowalliaUPC" w:cs="BrowalliaUPC" w:hint="cs"/>
                <w:b/>
                <w:bCs/>
                <w:sz w:val="28"/>
                <w:cs/>
              </w:rPr>
              <w:t>มิติด้านสิ่งแวดล้อม</w:t>
            </w:r>
          </w:p>
        </w:tc>
        <w:tc>
          <w:tcPr>
            <w:tcW w:w="2614" w:type="dxa"/>
            <w:gridSpan w:val="3"/>
            <w:tcBorders>
              <w:left w:val="nil"/>
            </w:tcBorders>
            <w:shd w:val="clear" w:color="auto" w:fill="D9D9D9" w:themeFill="background1" w:themeFillShade="D9"/>
          </w:tcPr>
          <w:p w:rsidR="00CB458E" w:rsidRPr="00B02B18" w:rsidRDefault="00CB458E" w:rsidP="0011119D">
            <w:pPr>
              <w:ind w:right="-464"/>
              <w:rPr>
                <w:rFonts w:ascii="BrowalliaUPC" w:hAnsi="BrowalliaUPC" w:cs="BrowalliaUPC"/>
                <w:sz w:val="28"/>
              </w:rPr>
            </w:pPr>
          </w:p>
        </w:tc>
      </w:tr>
      <w:tr w:rsidR="00CB458E" w:rsidRPr="00B02B18" w:rsidTr="0011119D">
        <w:tc>
          <w:tcPr>
            <w:tcW w:w="2538" w:type="dxa"/>
          </w:tcPr>
          <w:p w:rsidR="00CB458E" w:rsidRPr="00B02B18" w:rsidRDefault="00CB458E" w:rsidP="0011119D">
            <w:pPr>
              <w:ind w:right="-464"/>
              <w:rPr>
                <w:rFonts w:ascii="Symbol" w:hAnsi="Symbol" w:cs="BrowalliaUPC"/>
                <w:sz w:val="28"/>
              </w:rPr>
            </w:pPr>
            <w:r w:rsidRPr="00B02B18">
              <w:rPr>
                <w:rFonts w:ascii="Symbol" w:hAnsi="Symbol" w:cs="BrowalliaUPC" w:hint="cs"/>
                <w:sz w:val="28"/>
                <w:cs/>
              </w:rPr>
              <w:lastRenderedPageBreak/>
              <w:t>ความเสี่ยงและการปรับตัวต่อการ</w:t>
            </w:r>
          </w:p>
          <w:p w:rsidR="00CB458E" w:rsidRPr="00B02B18" w:rsidRDefault="00CB458E" w:rsidP="0011119D">
            <w:pPr>
              <w:ind w:right="-464"/>
              <w:rPr>
                <w:rFonts w:ascii="Symbol" w:hAnsi="Symbol" w:cs="BrowalliaUPC"/>
                <w:sz w:val="28"/>
                <w:cs/>
              </w:rPr>
            </w:pPr>
            <w:r w:rsidRPr="00B02B18">
              <w:rPr>
                <w:rFonts w:ascii="Symbol" w:hAnsi="Symbol" w:cs="BrowalliaUPC" w:hint="cs"/>
                <w:sz w:val="28"/>
                <w:cs/>
              </w:rPr>
              <w:t>เปลี่ยนแปลงสภาพภูมิอากาศ</w:t>
            </w:r>
          </w:p>
        </w:tc>
        <w:tc>
          <w:tcPr>
            <w:tcW w:w="3510" w:type="dxa"/>
          </w:tcPr>
          <w:p w:rsidR="00CB458E" w:rsidRPr="00B02B18" w:rsidRDefault="00CB458E" w:rsidP="00833A48">
            <w:pPr>
              <w:pStyle w:val="ListParagraph"/>
              <w:numPr>
                <w:ilvl w:val="0"/>
                <w:numId w:val="34"/>
              </w:numPr>
              <w:ind w:left="162" w:hanging="180"/>
              <w:rPr>
                <w:rFonts w:ascii="BrowalliaUPC" w:hAnsi="BrowalliaUPC" w:cs="BrowalliaUPC"/>
                <w:sz w:val="28"/>
              </w:rPr>
            </w:pPr>
            <w:r w:rsidRPr="00B02B18">
              <w:rPr>
                <w:rFonts w:ascii="BrowalliaUPC" w:hAnsi="BrowalliaUPC" w:cs="BrowalliaUPC"/>
                <w:sz w:val="28"/>
              </w:rPr>
              <w:t>Management Approach (103-1, 103-2, 103-3)</w:t>
            </w:r>
          </w:p>
          <w:p w:rsidR="00CB458E" w:rsidRPr="00B02B18" w:rsidRDefault="00CB458E" w:rsidP="00833A48">
            <w:pPr>
              <w:pStyle w:val="ListParagraph"/>
              <w:numPr>
                <w:ilvl w:val="0"/>
                <w:numId w:val="34"/>
              </w:numPr>
              <w:ind w:left="162" w:hanging="180"/>
              <w:rPr>
                <w:rFonts w:ascii="BrowalliaUPC" w:hAnsi="BrowalliaUPC" w:cs="BrowalliaUPC"/>
                <w:sz w:val="28"/>
              </w:rPr>
            </w:pPr>
            <w:r w:rsidRPr="00B02B18">
              <w:rPr>
                <w:rFonts w:ascii="BrowalliaUPC" w:hAnsi="BrowalliaUPC" w:cs="BrowalliaUPC"/>
                <w:sz w:val="28"/>
              </w:rPr>
              <w:t>Emissions (305-1, 305-2, 305-3, 305-4, 305-5)</w:t>
            </w:r>
          </w:p>
        </w:tc>
        <w:tc>
          <w:tcPr>
            <w:tcW w:w="1530" w:type="dxa"/>
            <w:tcBorders>
              <w:right w:val="nil"/>
            </w:tcBorders>
          </w:tcPr>
          <w:p w:rsidR="00CB458E" w:rsidRPr="00B02B18" w:rsidRDefault="00CB458E" w:rsidP="00833A48">
            <w:pPr>
              <w:pStyle w:val="ListParagraph"/>
              <w:numPr>
                <w:ilvl w:val="0"/>
                <w:numId w:val="24"/>
              </w:numPr>
              <w:ind w:left="148" w:hanging="180"/>
              <w:rPr>
                <w:rFonts w:ascii="BrowalliaUPC" w:hAnsi="BrowalliaUPC" w:cs="BrowalliaUPC"/>
                <w:sz w:val="28"/>
              </w:rPr>
            </w:pPr>
            <w:r w:rsidRPr="00B02B18">
              <w:rPr>
                <w:rFonts w:ascii="BrowalliaUPC" w:hAnsi="BrowalliaUPC" w:cs="BrowalliaUPC"/>
                <w:sz w:val="28"/>
                <w:cs/>
              </w:rPr>
              <w:t>พนักงาน</w:t>
            </w:r>
          </w:p>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sz w:val="28"/>
                <w:cs/>
              </w:rPr>
              <w:t>ชุมชน</w:t>
            </w:r>
            <w:r w:rsidRPr="00B02B18">
              <w:rPr>
                <w:rFonts w:ascii="BrowalliaUPC" w:hAnsi="BrowalliaUPC" w:cs="BrowalliaUPC" w:hint="cs"/>
                <w:sz w:val="28"/>
                <w:cs/>
              </w:rPr>
              <w:t>และสังคม</w:t>
            </w:r>
          </w:p>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hint="cs"/>
                <w:sz w:val="28"/>
                <w:cs/>
              </w:rPr>
              <w:t>หน่วยงานราชการ</w:t>
            </w:r>
          </w:p>
        </w:tc>
        <w:tc>
          <w:tcPr>
            <w:tcW w:w="1440" w:type="dxa"/>
            <w:gridSpan w:val="2"/>
            <w:tcBorders>
              <w:left w:val="nil"/>
            </w:tcBorders>
          </w:tcPr>
          <w:p w:rsidR="00CB458E" w:rsidRPr="00B02B18" w:rsidRDefault="00CB458E" w:rsidP="00833A48">
            <w:pPr>
              <w:pStyle w:val="ListParagraph"/>
              <w:numPr>
                <w:ilvl w:val="0"/>
                <w:numId w:val="24"/>
              </w:numPr>
              <w:ind w:left="169" w:hanging="187"/>
              <w:rPr>
                <w:rFonts w:ascii="BrowalliaUPC" w:hAnsi="BrowalliaUPC" w:cs="BrowalliaUPC"/>
                <w:sz w:val="28"/>
              </w:rPr>
            </w:pPr>
            <w:r w:rsidRPr="00B02B18">
              <w:rPr>
                <w:rFonts w:ascii="BrowalliaUPC" w:hAnsi="BrowalliaUPC" w:cs="BrowalliaUPC"/>
                <w:sz w:val="28"/>
                <w:cs/>
              </w:rPr>
              <w:t>ลูกค้า</w:t>
            </w:r>
          </w:p>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sz w:val="28"/>
                <w:cs/>
              </w:rPr>
              <w:t>คู่ค้า</w:t>
            </w:r>
          </w:p>
          <w:p w:rsidR="00CB458E" w:rsidRPr="00B02B18" w:rsidRDefault="00CB458E" w:rsidP="0011119D">
            <w:pPr>
              <w:rPr>
                <w:rFonts w:ascii="BrowalliaUPC" w:hAnsi="BrowalliaUPC" w:cs="BrowalliaUPC"/>
                <w:sz w:val="28"/>
              </w:rPr>
            </w:pPr>
          </w:p>
        </w:tc>
        <w:tc>
          <w:tcPr>
            <w:tcW w:w="1174" w:type="dxa"/>
          </w:tcPr>
          <w:p w:rsidR="00CB458E" w:rsidRPr="00B02B18" w:rsidRDefault="00CB458E" w:rsidP="0011119D">
            <w:pPr>
              <w:ind w:left="169" w:right="-464" w:hanging="187"/>
              <w:rPr>
                <w:rFonts w:ascii="BrowalliaUPC" w:hAnsi="BrowalliaUPC" w:cs="BrowalliaUPC"/>
                <w:sz w:val="28"/>
              </w:rPr>
            </w:pPr>
            <w:r w:rsidRPr="00B02B18">
              <w:rPr>
                <w:rFonts w:eastAsiaTheme="minorEastAsia"/>
                <w:sz w:val="28"/>
              </w:rPr>
              <w:object w:dxaOrig="2730" w:dyaOrig="2760">
                <v:shape id="_x0000_i1122" type="#_x0000_t75" style="width:31pt;height:31pt" o:ole="">
                  <v:imagedata r:id="rId198" o:title=""/>
                </v:shape>
                <o:OLEObject Type="Embed" ProgID="PBrush" ShapeID="_x0000_i1122" DrawAspect="Content" ObjectID="_1615119367" r:id="rId199"/>
              </w:object>
            </w:r>
          </w:p>
        </w:tc>
      </w:tr>
      <w:tr w:rsidR="00CB458E" w:rsidRPr="00B02B18" w:rsidTr="0011119D">
        <w:tc>
          <w:tcPr>
            <w:tcW w:w="2538" w:type="dxa"/>
          </w:tcPr>
          <w:p w:rsidR="00CB458E" w:rsidRPr="00B02B18" w:rsidRDefault="00CB458E" w:rsidP="0011119D">
            <w:pPr>
              <w:ind w:right="-464"/>
              <w:rPr>
                <w:rFonts w:ascii="Symbol" w:hAnsi="Symbol" w:cs="BrowalliaUPC"/>
                <w:sz w:val="28"/>
                <w:cs/>
              </w:rPr>
            </w:pPr>
            <w:r w:rsidRPr="00B02B18">
              <w:rPr>
                <w:rFonts w:ascii="Symbol" w:hAnsi="Symbol" w:cs="BrowalliaUPC" w:hint="cs"/>
                <w:sz w:val="28"/>
                <w:cs/>
              </w:rPr>
              <w:t>ลด</w:t>
            </w:r>
            <w:r w:rsidRPr="00B02B18">
              <w:rPr>
                <w:rFonts w:ascii="Symbol" w:hAnsi="Symbol" w:cs="BrowalliaUPC"/>
                <w:sz w:val="28"/>
                <w:cs/>
              </w:rPr>
              <w:t>การใช้พลังงาน</w:t>
            </w:r>
            <w:r w:rsidRPr="00B02B18">
              <w:rPr>
                <w:rFonts w:ascii="Symbol" w:hAnsi="Symbol" w:cs="BrowalliaUPC" w:hint="cs"/>
                <w:sz w:val="28"/>
                <w:cs/>
              </w:rPr>
              <w:t>ไฟฟ้า</w:t>
            </w:r>
          </w:p>
        </w:tc>
        <w:tc>
          <w:tcPr>
            <w:tcW w:w="3510" w:type="dxa"/>
          </w:tcPr>
          <w:p w:rsidR="00CB458E" w:rsidRPr="00B02B18" w:rsidRDefault="00CB458E" w:rsidP="00833A48">
            <w:pPr>
              <w:pStyle w:val="ListParagraph"/>
              <w:numPr>
                <w:ilvl w:val="0"/>
                <w:numId w:val="40"/>
              </w:numPr>
              <w:ind w:left="162" w:hanging="180"/>
              <w:rPr>
                <w:rFonts w:ascii="BrowalliaUPC" w:hAnsi="BrowalliaUPC" w:cs="BrowalliaUPC"/>
                <w:sz w:val="28"/>
              </w:rPr>
            </w:pPr>
            <w:r w:rsidRPr="00B02B18">
              <w:rPr>
                <w:rFonts w:ascii="BrowalliaUPC" w:hAnsi="BrowalliaUPC" w:cs="BrowalliaUPC"/>
                <w:sz w:val="28"/>
              </w:rPr>
              <w:t>Management Approach (103-1, 103-2, 103-3)</w:t>
            </w:r>
          </w:p>
          <w:p w:rsidR="00CB458E" w:rsidRPr="00B02B18" w:rsidRDefault="00CB458E" w:rsidP="00833A48">
            <w:pPr>
              <w:pStyle w:val="ListParagraph"/>
              <w:numPr>
                <w:ilvl w:val="0"/>
                <w:numId w:val="40"/>
              </w:numPr>
              <w:ind w:left="162" w:hanging="180"/>
              <w:rPr>
                <w:rFonts w:ascii="BrowalliaUPC" w:hAnsi="BrowalliaUPC" w:cs="BrowalliaUPC"/>
                <w:sz w:val="28"/>
              </w:rPr>
            </w:pPr>
            <w:r w:rsidRPr="00B02B18">
              <w:rPr>
                <w:rFonts w:ascii="BrowalliaUPC" w:hAnsi="BrowalliaUPC" w:cs="BrowalliaUPC"/>
                <w:sz w:val="28"/>
              </w:rPr>
              <w:t>Energy Intensity (302-3)</w:t>
            </w:r>
          </w:p>
          <w:p w:rsidR="00CB458E" w:rsidRPr="00B02B18" w:rsidRDefault="00CB458E" w:rsidP="0011119D">
            <w:pPr>
              <w:rPr>
                <w:sz w:val="28"/>
              </w:rPr>
            </w:pPr>
          </w:p>
        </w:tc>
        <w:tc>
          <w:tcPr>
            <w:tcW w:w="1530" w:type="dxa"/>
            <w:tcBorders>
              <w:right w:val="nil"/>
            </w:tcBorders>
          </w:tcPr>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hint="cs"/>
                <w:sz w:val="28"/>
                <w:cs/>
              </w:rPr>
              <w:t>หน่วยงานราชการ</w:t>
            </w:r>
          </w:p>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sz w:val="28"/>
                <w:cs/>
              </w:rPr>
              <w:t>ชุมชน</w:t>
            </w:r>
            <w:r w:rsidRPr="00B02B18">
              <w:rPr>
                <w:rFonts w:ascii="BrowalliaUPC" w:hAnsi="BrowalliaUPC" w:cs="BrowalliaUPC" w:hint="cs"/>
                <w:sz w:val="28"/>
                <w:cs/>
              </w:rPr>
              <w:t>และสังคม</w:t>
            </w:r>
          </w:p>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hint="cs"/>
                <w:sz w:val="28"/>
                <w:cs/>
              </w:rPr>
              <w:t>คู่ธุรกิจ</w:t>
            </w:r>
          </w:p>
        </w:tc>
        <w:tc>
          <w:tcPr>
            <w:tcW w:w="1440" w:type="dxa"/>
            <w:gridSpan w:val="2"/>
            <w:tcBorders>
              <w:left w:val="nil"/>
            </w:tcBorders>
          </w:tcPr>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hint="cs"/>
                <w:sz w:val="28"/>
                <w:cs/>
              </w:rPr>
              <w:t>พนักงาน</w:t>
            </w:r>
          </w:p>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sz w:val="28"/>
                <w:cs/>
              </w:rPr>
              <w:t>คู่ค้า</w:t>
            </w:r>
          </w:p>
          <w:p w:rsidR="00CB458E" w:rsidRPr="00B02B18" w:rsidRDefault="00CB458E" w:rsidP="0011119D">
            <w:pPr>
              <w:pStyle w:val="ListParagraph"/>
              <w:ind w:left="148"/>
              <w:rPr>
                <w:sz w:val="28"/>
              </w:rPr>
            </w:pPr>
          </w:p>
        </w:tc>
        <w:tc>
          <w:tcPr>
            <w:tcW w:w="1174" w:type="dxa"/>
          </w:tcPr>
          <w:p w:rsidR="00CB458E" w:rsidRPr="00B02B18" w:rsidRDefault="00CB458E" w:rsidP="0011119D">
            <w:pPr>
              <w:ind w:right="-464"/>
              <w:rPr>
                <w:rFonts w:ascii="BrowalliaUPC" w:hAnsi="BrowalliaUPC" w:cs="BrowalliaUPC"/>
                <w:sz w:val="28"/>
              </w:rPr>
            </w:pPr>
            <w:r w:rsidRPr="00B02B18">
              <w:rPr>
                <w:rFonts w:eastAsiaTheme="minorEastAsia"/>
                <w:sz w:val="28"/>
              </w:rPr>
              <w:object w:dxaOrig="2685" w:dyaOrig="2715">
                <v:shape id="_x0000_i1123" type="#_x0000_t75" style="width:28.45pt;height:28.45pt" o:ole="">
                  <v:imagedata r:id="rId189" o:title=""/>
                </v:shape>
                <o:OLEObject Type="Embed" ProgID="PBrush" ShapeID="_x0000_i1123" DrawAspect="Content" ObjectID="_1615119368" r:id="rId200"/>
              </w:object>
            </w:r>
          </w:p>
        </w:tc>
      </w:tr>
      <w:tr w:rsidR="00CB458E" w:rsidRPr="00B02B18" w:rsidTr="0011119D">
        <w:tc>
          <w:tcPr>
            <w:tcW w:w="2538" w:type="dxa"/>
          </w:tcPr>
          <w:p w:rsidR="00CB458E" w:rsidRPr="00B02B18" w:rsidRDefault="00CB458E" w:rsidP="0011119D">
            <w:pPr>
              <w:ind w:right="-464"/>
              <w:rPr>
                <w:rFonts w:ascii="Symbol" w:hAnsi="Symbol" w:cs="BrowalliaUPC"/>
                <w:sz w:val="28"/>
                <w:cs/>
              </w:rPr>
            </w:pPr>
            <w:r w:rsidRPr="00B02B18">
              <w:rPr>
                <w:rFonts w:ascii="Symbol" w:hAnsi="Symbol" w:cs="BrowalliaUPC"/>
                <w:sz w:val="28"/>
                <w:cs/>
              </w:rPr>
              <w:t>การบริหารจัดการสิ่งแวดล้อม</w:t>
            </w:r>
          </w:p>
        </w:tc>
        <w:tc>
          <w:tcPr>
            <w:tcW w:w="3510" w:type="dxa"/>
          </w:tcPr>
          <w:p w:rsidR="00CB458E" w:rsidRPr="00B02B18" w:rsidRDefault="00CB458E" w:rsidP="00833A48">
            <w:pPr>
              <w:pStyle w:val="ListParagraph"/>
              <w:numPr>
                <w:ilvl w:val="0"/>
                <w:numId w:val="41"/>
              </w:numPr>
              <w:ind w:left="162" w:hanging="180"/>
              <w:rPr>
                <w:sz w:val="28"/>
              </w:rPr>
            </w:pPr>
            <w:r w:rsidRPr="00B02B18">
              <w:rPr>
                <w:rFonts w:ascii="BrowalliaUPC" w:hAnsi="BrowalliaUPC" w:cs="BrowalliaUPC"/>
                <w:sz w:val="28"/>
              </w:rPr>
              <w:t>Management Approach (103-1, 103-2, 103-3)</w:t>
            </w:r>
          </w:p>
          <w:p w:rsidR="00CB458E" w:rsidRPr="00B02B18" w:rsidRDefault="00CB458E" w:rsidP="00833A48">
            <w:pPr>
              <w:pStyle w:val="ListParagraph"/>
              <w:numPr>
                <w:ilvl w:val="0"/>
                <w:numId w:val="41"/>
              </w:numPr>
              <w:ind w:left="162" w:hanging="180"/>
              <w:rPr>
                <w:sz w:val="28"/>
              </w:rPr>
            </w:pPr>
            <w:r w:rsidRPr="00B02B18">
              <w:rPr>
                <w:rFonts w:ascii="BrowalliaUPC" w:hAnsi="BrowalliaUPC" w:cs="BrowalliaUPC"/>
                <w:sz w:val="28"/>
              </w:rPr>
              <w:t>Negative environmental impacts in the supply chain and actions taken (308-2)</w:t>
            </w:r>
          </w:p>
        </w:tc>
        <w:tc>
          <w:tcPr>
            <w:tcW w:w="1530" w:type="dxa"/>
            <w:tcBorders>
              <w:right w:val="nil"/>
            </w:tcBorders>
          </w:tcPr>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hint="cs"/>
                <w:sz w:val="28"/>
                <w:cs/>
              </w:rPr>
              <w:t>หน่วยงานราชการ</w:t>
            </w:r>
          </w:p>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sz w:val="28"/>
                <w:cs/>
              </w:rPr>
              <w:t>ชุมชน</w:t>
            </w:r>
            <w:r w:rsidRPr="00B02B18">
              <w:rPr>
                <w:rFonts w:ascii="BrowalliaUPC" w:hAnsi="BrowalliaUPC" w:cs="BrowalliaUPC" w:hint="cs"/>
                <w:sz w:val="28"/>
                <w:cs/>
              </w:rPr>
              <w:t>และสังคม</w:t>
            </w:r>
          </w:p>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hint="cs"/>
                <w:sz w:val="28"/>
                <w:cs/>
              </w:rPr>
              <w:t>คู่ธุรกิจ</w:t>
            </w:r>
          </w:p>
        </w:tc>
        <w:tc>
          <w:tcPr>
            <w:tcW w:w="1440" w:type="dxa"/>
            <w:gridSpan w:val="2"/>
            <w:tcBorders>
              <w:left w:val="nil"/>
            </w:tcBorders>
          </w:tcPr>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hint="cs"/>
                <w:sz w:val="28"/>
                <w:cs/>
              </w:rPr>
              <w:t>พนักงาน</w:t>
            </w:r>
          </w:p>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sz w:val="28"/>
                <w:cs/>
              </w:rPr>
              <w:t>คู่ค้า</w:t>
            </w:r>
          </w:p>
          <w:p w:rsidR="00CB458E" w:rsidRPr="00B02B18" w:rsidRDefault="00CB458E" w:rsidP="0011119D">
            <w:pPr>
              <w:pStyle w:val="ListParagraph"/>
              <w:ind w:left="148"/>
              <w:rPr>
                <w:sz w:val="28"/>
              </w:rPr>
            </w:pPr>
          </w:p>
        </w:tc>
        <w:tc>
          <w:tcPr>
            <w:tcW w:w="1174" w:type="dxa"/>
          </w:tcPr>
          <w:p w:rsidR="00CB458E" w:rsidRPr="00B02B18" w:rsidRDefault="00CB458E" w:rsidP="0011119D">
            <w:pPr>
              <w:ind w:right="-464"/>
              <w:rPr>
                <w:rFonts w:ascii="BrowalliaUPC" w:hAnsi="BrowalliaUPC" w:cs="BrowalliaUPC"/>
                <w:sz w:val="28"/>
              </w:rPr>
            </w:pPr>
            <w:r w:rsidRPr="00B02B18">
              <w:rPr>
                <w:rFonts w:eastAsiaTheme="minorEastAsia"/>
                <w:sz w:val="28"/>
              </w:rPr>
              <w:object w:dxaOrig="2685" w:dyaOrig="2715">
                <v:shape id="_x0000_i1124" type="#_x0000_t75" style="width:28.45pt;height:28.45pt" o:ole="">
                  <v:imagedata r:id="rId189" o:title=""/>
                </v:shape>
                <o:OLEObject Type="Embed" ProgID="PBrush" ShapeID="_x0000_i1124" DrawAspect="Content" ObjectID="_1615119369" r:id="rId201"/>
              </w:object>
            </w:r>
          </w:p>
        </w:tc>
      </w:tr>
      <w:tr w:rsidR="00CB458E" w:rsidRPr="00B02B18" w:rsidTr="0011119D">
        <w:tc>
          <w:tcPr>
            <w:tcW w:w="2538" w:type="dxa"/>
          </w:tcPr>
          <w:p w:rsidR="00CB458E" w:rsidRPr="00B02B18" w:rsidRDefault="00CB458E" w:rsidP="0011119D">
            <w:pPr>
              <w:ind w:right="-108"/>
              <w:rPr>
                <w:rFonts w:ascii="Symbol" w:hAnsi="Symbol" w:cs="BrowalliaUPC"/>
                <w:sz w:val="28"/>
              </w:rPr>
            </w:pPr>
            <w:r w:rsidRPr="00B02B18">
              <w:rPr>
                <w:rFonts w:ascii="Symbol" w:hAnsi="Symbol" w:cs="BrowalliaUPC"/>
                <w:sz w:val="28"/>
                <w:cs/>
              </w:rPr>
              <w:t>การบริหารจัดการขยะและของเสีย</w:t>
            </w:r>
          </w:p>
        </w:tc>
        <w:tc>
          <w:tcPr>
            <w:tcW w:w="3510" w:type="dxa"/>
          </w:tcPr>
          <w:p w:rsidR="00CB458E" w:rsidRPr="00B02B18" w:rsidRDefault="00CB458E" w:rsidP="00833A48">
            <w:pPr>
              <w:pStyle w:val="ListParagraph"/>
              <w:numPr>
                <w:ilvl w:val="0"/>
                <w:numId w:val="42"/>
              </w:numPr>
              <w:ind w:left="162" w:hanging="180"/>
              <w:rPr>
                <w:sz w:val="28"/>
              </w:rPr>
            </w:pPr>
            <w:r w:rsidRPr="00B02B18">
              <w:rPr>
                <w:rFonts w:ascii="BrowalliaUPC" w:hAnsi="BrowalliaUPC" w:cs="BrowalliaUPC"/>
                <w:sz w:val="28"/>
              </w:rPr>
              <w:t>Management Approach (103-1, 103-2, 103-3)</w:t>
            </w:r>
          </w:p>
          <w:p w:rsidR="00CB458E" w:rsidRPr="00B02B18" w:rsidRDefault="00CB458E" w:rsidP="00833A48">
            <w:pPr>
              <w:pStyle w:val="ListParagraph"/>
              <w:numPr>
                <w:ilvl w:val="0"/>
                <w:numId w:val="42"/>
              </w:numPr>
              <w:ind w:left="162" w:hanging="180"/>
              <w:rPr>
                <w:rFonts w:ascii="BrowalliaUPC" w:hAnsi="BrowalliaUPC" w:cs="BrowalliaUPC"/>
                <w:sz w:val="28"/>
              </w:rPr>
            </w:pPr>
            <w:r w:rsidRPr="00B02B18">
              <w:rPr>
                <w:rFonts w:ascii="BrowalliaUPC" w:hAnsi="BrowalliaUPC" w:cs="BrowalliaUPC"/>
                <w:sz w:val="28"/>
              </w:rPr>
              <w:t>Negative environmental impacts in the supply chain and actions taken (308-2)</w:t>
            </w:r>
          </w:p>
        </w:tc>
        <w:tc>
          <w:tcPr>
            <w:tcW w:w="1530" w:type="dxa"/>
            <w:tcBorders>
              <w:right w:val="nil"/>
            </w:tcBorders>
          </w:tcPr>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hint="cs"/>
                <w:sz w:val="28"/>
                <w:cs/>
              </w:rPr>
              <w:t>หน่วยงานราชการ</w:t>
            </w:r>
          </w:p>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sz w:val="28"/>
                <w:cs/>
              </w:rPr>
              <w:t>ชุมชน</w:t>
            </w:r>
            <w:r w:rsidRPr="00B02B18">
              <w:rPr>
                <w:rFonts w:ascii="BrowalliaUPC" w:hAnsi="BrowalliaUPC" w:cs="BrowalliaUPC" w:hint="cs"/>
                <w:sz w:val="28"/>
                <w:cs/>
              </w:rPr>
              <w:t>และสังคม</w:t>
            </w:r>
          </w:p>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hint="cs"/>
                <w:sz w:val="28"/>
                <w:cs/>
              </w:rPr>
              <w:t>คู่ธุรกิจ</w:t>
            </w:r>
          </w:p>
        </w:tc>
        <w:tc>
          <w:tcPr>
            <w:tcW w:w="1440" w:type="dxa"/>
            <w:gridSpan w:val="2"/>
            <w:tcBorders>
              <w:left w:val="nil"/>
            </w:tcBorders>
          </w:tcPr>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hint="cs"/>
                <w:sz w:val="28"/>
                <w:cs/>
              </w:rPr>
              <w:t>พนักงาน</w:t>
            </w:r>
          </w:p>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sz w:val="28"/>
                <w:cs/>
              </w:rPr>
              <w:t>คู่ค้า</w:t>
            </w:r>
          </w:p>
          <w:p w:rsidR="00CB458E" w:rsidRPr="00B02B18" w:rsidRDefault="00CB458E" w:rsidP="0011119D">
            <w:pPr>
              <w:pStyle w:val="ListParagraph"/>
              <w:ind w:left="148"/>
              <w:rPr>
                <w:sz w:val="28"/>
              </w:rPr>
            </w:pPr>
          </w:p>
        </w:tc>
        <w:tc>
          <w:tcPr>
            <w:tcW w:w="1174" w:type="dxa"/>
          </w:tcPr>
          <w:p w:rsidR="00CB458E" w:rsidRPr="00B02B18" w:rsidRDefault="00CB458E" w:rsidP="0011119D">
            <w:pPr>
              <w:ind w:right="-464"/>
              <w:rPr>
                <w:rFonts w:ascii="BrowalliaUPC" w:hAnsi="BrowalliaUPC" w:cs="BrowalliaUPC"/>
                <w:sz w:val="28"/>
              </w:rPr>
            </w:pPr>
            <w:r w:rsidRPr="00B02B18">
              <w:rPr>
                <w:rFonts w:eastAsiaTheme="minorEastAsia"/>
                <w:sz w:val="28"/>
              </w:rPr>
              <w:object w:dxaOrig="2685" w:dyaOrig="2715">
                <v:shape id="_x0000_i1125" type="#_x0000_t75" style="width:28.45pt;height:28.45pt" o:ole="">
                  <v:imagedata r:id="rId189" o:title=""/>
                </v:shape>
                <o:OLEObject Type="Embed" ProgID="PBrush" ShapeID="_x0000_i1125" DrawAspect="Content" ObjectID="_1615119370" r:id="rId202"/>
              </w:object>
            </w:r>
          </w:p>
        </w:tc>
      </w:tr>
      <w:tr w:rsidR="00CB458E" w:rsidRPr="00B02B18" w:rsidTr="0011119D">
        <w:tc>
          <w:tcPr>
            <w:tcW w:w="2538" w:type="dxa"/>
          </w:tcPr>
          <w:p w:rsidR="00CB458E" w:rsidRPr="00B02B18" w:rsidRDefault="00CB458E" w:rsidP="0011119D">
            <w:pPr>
              <w:ind w:right="-108"/>
              <w:rPr>
                <w:rFonts w:ascii="Symbol" w:hAnsi="Symbol" w:cs="BrowalliaUPC"/>
                <w:sz w:val="28"/>
              </w:rPr>
            </w:pPr>
            <w:r w:rsidRPr="00B02B18">
              <w:rPr>
                <w:rFonts w:ascii="Symbol" w:hAnsi="Symbol" w:cs="BrowalliaUPC"/>
                <w:sz w:val="28"/>
                <w:cs/>
              </w:rPr>
              <w:t>การควบคุมการใช้สารเคมี</w:t>
            </w:r>
          </w:p>
        </w:tc>
        <w:tc>
          <w:tcPr>
            <w:tcW w:w="3510" w:type="dxa"/>
          </w:tcPr>
          <w:p w:rsidR="00CB458E" w:rsidRPr="00B02B18" w:rsidRDefault="00CB458E" w:rsidP="00833A48">
            <w:pPr>
              <w:pStyle w:val="ListParagraph"/>
              <w:numPr>
                <w:ilvl w:val="0"/>
                <w:numId w:val="43"/>
              </w:numPr>
              <w:ind w:left="162" w:hanging="180"/>
              <w:rPr>
                <w:sz w:val="28"/>
              </w:rPr>
            </w:pPr>
            <w:r w:rsidRPr="00B02B18">
              <w:rPr>
                <w:rFonts w:ascii="BrowalliaUPC" w:hAnsi="BrowalliaUPC" w:cs="BrowalliaUPC"/>
                <w:sz w:val="28"/>
              </w:rPr>
              <w:t>Management Approach (103-1, 103-2, 103-3)</w:t>
            </w:r>
          </w:p>
          <w:p w:rsidR="00CB458E" w:rsidRPr="00B02B18" w:rsidRDefault="00CB458E" w:rsidP="00833A48">
            <w:pPr>
              <w:pStyle w:val="ListParagraph"/>
              <w:numPr>
                <w:ilvl w:val="0"/>
                <w:numId w:val="43"/>
              </w:numPr>
              <w:ind w:left="162" w:hanging="180"/>
              <w:rPr>
                <w:sz w:val="28"/>
              </w:rPr>
            </w:pPr>
            <w:r w:rsidRPr="00B02B18">
              <w:rPr>
                <w:rFonts w:ascii="BrowalliaUPC" w:hAnsi="BrowalliaUPC" w:cs="BrowalliaUPC"/>
                <w:sz w:val="28"/>
              </w:rPr>
              <w:t>Negative environmental impacts in the supply chain and actions taken (308-2)</w:t>
            </w:r>
          </w:p>
        </w:tc>
        <w:tc>
          <w:tcPr>
            <w:tcW w:w="1530" w:type="dxa"/>
            <w:tcBorders>
              <w:right w:val="nil"/>
            </w:tcBorders>
          </w:tcPr>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hint="cs"/>
                <w:sz w:val="28"/>
                <w:cs/>
              </w:rPr>
              <w:t>หน่วยงานราชการ</w:t>
            </w:r>
          </w:p>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sz w:val="28"/>
                <w:cs/>
              </w:rPr>
              <w:t>ชุมชน</w:t>
            </w:r>
            <w:r w:rsidRPr="00B02B18">
              <w:rPr>
                <w:rFonts w:ascii="BrowalliaUPC" w:hAnsi="BrowalliaUPC" w:cs="BrowalliaUPC" w:hint="cs"/>
                <w:sz w:val="28"/>
                <w:cs/>
              </w:rPr>
              <w:t>และสังคม</w:t>
            </w:r>
          </w:p>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hint="cs"/>
                <w:sz w:val="28"/>
                <w:cs/>
              </w:rPr>
              <w:t>คู่ธุรกิจ</w:t>
            </w:r>
          </w:p>
        </w:tc>
        <w:tc>
          <w:tcPr>
            <w:tcW w:w="1440" w:type="dxa"/>
            <w:gridSpan w:val="2"/>
            <w:tcBorders>
              <w:left w:val="nil"/>
            </w:tcBorders>
          </w:tcPr>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hint="cs"/>
                <w:sz w:val="28"/>
                <w:cs/>
              </w:rPr>
              <w:t>พนักงาน</w:t>
            </w:r>
          </w:p>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sz w:val="28"/>
                <w:cs/>
              </w:rPr>
              <w:t>คู่ค้า</w:t>
            </w:r>
          </w:p>
          <w:p w:rsidR="00CB458E" w:rsidRPr="00B02B18" w:rsidRDefault="00CB458E" w:rsidP="0011119D">
            <w:pPr>
              <w:pStyle w:val="ListParagraph"/>
              <w:ind w:left="148"/>
              <w:rPr>
                <w:sz w:val="28"/>
              </w:rPr>
            </w:pPr>
          </w:p>
        </w:tc>
        <w:tc>
          <w:tcPr>
            <w:tcW w:w="1174" w:type="dxa"/>
          </w:tcPr>
          <w:p w:rsidR="00CB458E" w:rsidRPr="00B02B18" w:rsidRDefault="00CB458E" w:rsidP="0011119D">
            <w:pPr>
              <w:ind w:right="-464"/>
              <w:rPr>
                <w:rFonts w:ascii="BrowalliaUPC" w:hAnsi="BrowalliaUPC" w:cs="BrowalliaUPC"/>
                <w:sz w:val="28"/>
              </w:rPr>
            </w:pPr>
            <w:r w:rsidRPr="00B02B18">
              <w:rPr>
                <w:rFonts w:eastAsiaTheme="minorEastAsia"/>
                <w:sz w:val="28"/>
              </w:rPr>
              <w:object w:dxaOrig="2685" w:dyaOrig="2715">
                <v:shape id="_x0000_i1126" type="#_x0000_t75" style="width:28.45pt;height:28.45pt" o:ole="">
                  <v:imagedata r:id="rId189" o:title=""/>
                </v:shape>
                <o:OLEObject Type="Embed" ProgID="PBrush" ShapeID="_x0000_i1126" DrawAspect="Content" ObjectID="_1615119371" r:id="rId203"/>
              </w:object>
            </w:r>
          </w:p>
        </w:tc>
      </w:tr>
      <w:tr w:rsidR="00CB458E" w:rsidRPr="00B02B18" w:rsidTr="0011119D">
        <w:tc>
          <w:tcPr>
            <w:tcW w:w="2538" w:type="dxa"/>
          </w:tcPr>
          <w:p w:rsidR="00CB458E" w:rsidRPr="00B02B18" w:rsidRDefault="00CB458E" w:rsidP="0011119D">
            <w:pPr>
              <w:ind w:right="-198"/>
              <w:rPr>
                <w:rFonts w:ascii="Symbol" w:hAnsi="Symbol" w:cs="BrowalliaUPC"/>
                <w:sz w:val="28"/>
              </w:rPr>
            </w:pPr>
            <w:r w:rsidRPr="00B02B18">
              <w:rPr>
                <w:rFonts w:ascii="Symbol" w:hAnsi="Symbol" w:cs="BrowalliaUPC"/>
                <w:sz w:val="28"/>
                <w:cs/>
              </w:rPr>
              <w:t>การบริหารจัดการมลภาวะทางอากาศ</w:t>
            </w:r>
          </w:p>
        </w:tc>
        <w:tc>
          <w:tcPr>
            <w:tcW w:w="3510" w:type="dxa"/>
          </w:tcPr>
          <w:p w:rsidR="00CB458E" w:rsidRPr="00B02B18" w:rsidRDefault="00CB458E" w:rsidP="00833A48">
            <w:pPr>
              <w:pStyle w:val="ListParagraph"/>
              <w:numPr>
                <w:ilvl w:val="0"/>
                <w:numId w:val="44"/>
              </w:numPr>
              <w:ind w:left="162" w:hanging="180"/>
              <w:rPr>
                <w:sz w:val="28"/>
              </w:rPr>
            </w:pPr>
            <w:r w:rsidRPr="00B02B18">
              <w:rPr>
                <w:rFonts w:ascii="BrowalliaUPC" w:hAnsi="BrowalliaUPC" w:cs="BrowalliaUPC"/>
                <w:sz w:val="28"/>
              </w:rPr>
              <w:t>Management Approach (103-1, 103-2, 103-3)</w:t>
            </w:r>
          </w:p>
          <w:p w:rsidR="00CB458E" w:rsidRPr="00B02B18" w:rsidRDefault="00CB458E" w:rsidP="00833A48">
            <w:pPr>
              <w:pStyle w:val="ListParagraph"/>
              <w:numPr>
                <w:ilvl w:val="0"/>
                <w:numId w:val="44"/>
              </w:numPr>
              <w:ind w:left="162" w:hanging="180"/>
              <w:rPr>
                <w:sz w:val="28"/>
              </w:rPr>
            </w:pPr>
            <w:r w:rsidRPr="00B02B18">
              <w:rPr>
                <w:rFonts w:ascii="BrowalliaUPC" w:hAnsi="BrowalliaUPC" w:cs="BrowalliaUPC"/>
                <w:sz w:val="28"/>
              </w:rPr>
              <w:t>Negative environmental impacts in the supply chain and actions taken (308-2)</w:t>
            </w:r>
          </w:p>
        </w:tc>
        <w:tc>
          <w:tcPr>
            <w:tcW w:w="1530" w:type="dxa"/>
            <w:tcBorders>
              <w:right w:val="nil"/>
            </w:tcBorders>
          </w:tcPr>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hint="cs"/>
                <w:sz w:val="28"/>
                <w:cs/>
              </w:rPr>
              <w:t>หน่วยงานราชการ</w:t>
            </w:r>
          </w:p>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sz w:val="28"/>
                <w:cs/>
              </w:rPr>
              <w:t>ชุมชน</w:t>
            </w:r>
            <w:r w:rsidRPr="00B02B18">
              <w:rPr>
                <w:rFonts w:ascii="BrowalliaUPC" w:hAnsi="BrowalliaUPC" w:cs="BrowalliaUPC" w:hint="cs"/>
                <w:sz w:val="28"/>
                <w:cs/>
              </w:rPr>
              <w:t>และสังคม</w:t>
            </w:r>
          </w:p>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hint="cs"/>
                <w:sz w:val="28"/>
                <w:cs/>
              </w:rPr>
              <w:t>คู่ธุรกิจ</w:t>
            </w:r>
          </w:p>
        </w:tc>
        <w:tc>
          <w:tcPr>
            <w:tcW w:w="1440" w:type="dxa"/>
            <w:gridSpan w:val="2"/>
            <w:tcBorders>
              <w:left w:val="nil"/>
            </w:tcBorders>
          </w:tcPr>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hint="cs"/>
                <w:sz w:val="28"/>
                <w:cs/>
              </w:rPr>
              <w:t>พนักงาน</w:t>
            </w:r>
          </w:p>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sz w:val="28"/>
                <w:cs/>
              </w:rPr>
              <w:t>คู่ค้า</w:t>
            </w:r>
          </w:p>
          <w:p w:rsidR="00CB458E" w:rsidRPr="00B02B18" w:rsidRDefault="00CB458E" w:rsidP="0011119D">
            <w:pPr>
              <w:pStyle w:val="ListParagraph"/>
              <w:ind w:left="148"/>
              <w:rPr>
                <w:sz w:val="28"/>
              </w:rPr>
            </w:pPr>
          </w:p>
        </w:tc>
        <w:tc>
          <w:tcPr>
            <w:tcW w:w="1174" w:type="dxa"/>
          </w:tcPr>
          <w:p w:rsidR="00CB458E" w:rsidRPr="00B02B18" w:rsidRDefault="00CB458E" w:rsidP="0011119D">
            <w:pPr>
              <w:ind w:right="-464"/>
              <w:rPr>
                <w:rFonts w:ascii="BrowalliaUPC" w:hAnsi="BrowalliaUPC" w:cs="BrowalliaUPC"/>
                <w:sz w:val="28"/>
              </w:rPr>
            </w:pPr>
            <w:r w:rsidRPr="00B02B18">
              <w:rPr>
                <w:rFonts w:eastAsiaTheme="minorEastAsia"/>
                <w:sz w:val="28"/>
              </w:rPr>
              <w:object w:dxaOrig="2685" w:dyaOrig="2715">
                <v:shape id="_x0000_i1127" type="#_x0000_t75" style="width:28.45pt;height:28.45pt" o:ole="">
                  <v:imagedata r:id="rId189" o:title=""/>
                </v:shape>
                <o:OLEObject Type="Embed" ProgID="PBrush" ShapeID="_x0000_i1127" DrawAspect="Content" ObjectID="_1615119372" r:id="rId204"/>
              </w:object>
            </w:r>
          </w:p>
        </w:tc>
      </w:tr>
      <w:tr w:rsidR="00CB458E" w:rsidRPr="00B02B18" w:rsidTr="0011119D">
        <w:tc>
          <w:tcPr>
            <w:tcW w:w="2538" w:type="dxa"/>
          </w:tcPr>
          <w:p w:rsidR="00CB458E" w:rsidRPr="00B02B18" w:rsidRDefault="00CB458E" w:rsidP="0011119D">
            <w:pPr>
              <w:ind w:right="-108"/>
              <w:rPr>
                <w:rFonts w:ascii="Symbol" w:hAnsi="Symbol" w:cs="BrowalliaUPC"/>
                <w:sz w:val="28"/>
              </w:rPr>
            </w:pPr>
            <w:r w:rsidRPr="00B02B18">
              <w:rPr>
                <w:rFonts w:ascii="Symbol" w:hAnsi="Symbol" w:cs="BrowalliaUPC"/>
                <w:sz w:val="28"/>
                <w:cs/>
              </w:rPr>
              <w:t>การบริหารจัดการมลภาวะทางเสียง</w:t>
            </w:r>
          </w:p>
        </w:tc>
        <w:tc>
          <w:tcPr>
            <w:tcW w:w="3510" w:type="dxa"/>
          </w:tcPr>
          <w:p w:rsidR="00CB458E" w:rsidRPr="00B02B18" w:rsidRDefault="00CB458E" w:rsidP="00833A48">
            <w:pPr>
              <w:pStyle w:val="ListParagraph"/>
              <w:numPr>
                <w:ilvl w:val="0"/>
                <w:numId w:val="45"/>
              </w:numPr>
              <w:ind w:left="162" w:hanging="180"/>
              <w:rPr>
                <w:sz w:val="28"/>
              </w:rPr>
            </w:pPr>
            <w:r w:rsidRPr="00B02B18">
              <w:rPr>
                <w:rFonts w:ascii="BrowalliaUPC" w:hAnsi="BrowalliaUPC" w:cs="BrowalliaUPC"/>
                <w:sz w:val="28"/>
              </w:rPr>
              <w:t>Management Approach (103-1, 103-2, 103-3)</w:t>
            </w:r>
          </w:p>
          <w:p w:rsidR="00CB458E" w:rsidRPr="00B02B18" w:rsidRDefault="00CB458E" w:rsidP="00833A48">
            <w:pPr>
              <w:pStyle w:val="ListParagraph"/>
              <w:numPr>
                <w:ilvl w:val="0"/>
                <w:numId w:val="45"/>
              </w:numPr>
              <w:ind w:left="162" w:hanging="180"/>
              <w:rPr>
                <w:sz w:val="28"/>
              </w:rPr>
            </w:pPr>
            <w:r w:rsidRPr="00B02B18">
              <w:rPr>
                <w:rFonts w:ascii="BrowalliaUPC" w:hAnsi="BrowalliaUPC" w:cs="BrowalliaUPC"/>
                <w:sz w:val="28"/>
              </w:rPr>
              <w:t>Negative environmental impacts in the supply chain and actions taken (308-2)</w:t>
            </w:r>
          </w:p>
        </w:tc>
        <w:tc>
          <w:tcPr>
            <w:tcW w:w="1530" w:type="dxa"/>
            <w:tcBorders>
              <w:right w:val="nil"/>
            </w:tcBorders>
          </w:tcPr>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hint="cs"/>
                <w:sz w:val="28"/>
                <w:cs/>
              </w:rPr>
              <w:t>หน่วยงานราชการ</w:t>
            </w:r>
          </w:p>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sz w:val="28"/>
                <w:cs/>
              </w:rPr>
              <w:t>ชุมชน</w:t>
            </w:r>
            <w:r w:rsidRPr="00B02B18">
              <w:rPr>
                <w:rFonts w:ascii="BrowalliaUPC" w:hAnsi="BrowalliaUPC" w:cs="BrowalliaUPC" w:hint="cs"/>
                <w:sz w:val="28"/>
                <w:cs/>
              </w:rPr>
              <w:t>และสังคม</w:t>
            </w:r>
          </w:p>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hint="cs"/>
                <w:sz w:val="28"/>
                <w:cs/>
              </w:rPr>
              <w:t>คู่ธุรกิจ</w:t>
            </w:r>
          </w:p>
        </w:tc>
        <w:tc>
          <w:tcPr>
            <w:tcW w:w="1440" w:type="dxa"/>
            <w:gridSpan w:val="2"/>
            <w:tcBorders>
              <w:left w:val="nil"/>
            </w:tcBorders>
          </w:tcPr>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hint="cs"/>
                <w:sz w:val="28"/>
                <w:cs/>
              </w:rPr>
              <w:t>พนักงาน</w:t>
            </w:r>
          </w:p>
          <w:p w:rsidR="00CB458E" w:rsidRPr="00B02B18" w:rsidRDefault="00CB458E" w:rsidP="00833A48">
            <w:pPr>
              <w:pStyle w:val="ListParagraph"/>
              <w:numPr>
                <w:ilvl w:val="0"/>
                <w:numId w:val="24"/>
              </w:numPr>
              <w:ind w:left="148" w:hanging="180"/>
              <w:rPr>
                <w:sz w:val="28"/>
              </w:rPr>
            </w:pPr>
            <w:r w:rsidRPr="00B02B18">
              <w:rPr>
                <w:rFonts w:ascii="BrowalliaUPC" w:hAnsi="BrowalliaUPC" w:cs="BrowalliaUPC"/>
                <w:sz w:val="28"/>
                <w:cs/>
              </w:rPr>
              <w:t>คู่ค้า</w:t>
            </w:r>
          </w:p>
          <w:p w:rsidR="00CB458E" w:rsidRPr="00B02B18" w:rsidRDefault="00CB458E" w:rsidP="0011119D">
            <w:pPr>
              <w:pStyle w:val="ListParagraph"/>
              <w:ind w:left="148"/>
              <w:rPr>
                <w:sz w:val="28"/>
              </w:rPr>
            </w:pPr>
          </w:p>
        </w:tc>
        <w:tc>
          <w:tcPr>
            <w:tcW w:w="1174" w:type="dxa"/>
          </w:tcPr>
          <w:p w:rsidR="00CB458E" w:rsidRPr="00B02B18" w:rsidRDefault="00CB458E" w:rsidP="0011119D">
            <w:pPr>
              <w:ind w:right="-464"/>
              <w:rPr>
                <w:rFonts w:ascii="BrowalliaUPC" w:hAnsi="BrowalliaUPC" w:cs="BrowalliaUPC"/>
                <w:sz w:val="28"/>
              </w:rPr>
            </w:pPr>
            <w:r w:rsidRPr="00B02B18">
              <w:rPr>
                <w:rFonts w:eastAsiaTheme="minorEastAsia"/>
                <w:sz w:val="28"/>
              </w:rPr>
              <w:object w:dxaOrig="2685" w:dyaOrig="2715">
                <v:shape id="_x0000_i1128" type="#_x0000_t75" style="width:28.45pt;height:28.45pt" o:ole="">
                  <v:imagedata r:id="rId189" o:title=""/>
                </v:shape>
                <o:OLEObject Type="Embed" ProgID="PBrush" ShapeID="_x0000_i1128" DrawAspect="Content" ObjectID="_1615119373" r:id="rId205"/>
              </w:object>
            </w:r>
          </w:p>
        </w:tc>
      </w:tr>
    </w:tbl>
    <w:p w:rsidR="005B627C" w:rsidRPr="00B02B18" w:rsidRDefault="005B627C" w:rsidP="00CB458E">
      <w:pPr>
        <w:spacing w:line="240" w:lineRule="auto"/>
        <w:rPr>
          <w:rFonts w:ascii="BrowalliaUPC" w:hAnsi="BrowalliaUPC" w:cs="BrowalliaUPC"/>
          <w:b/>
          <w:bCs/>
          <w:sz w:val="28"/>
        </w:rPr>
      </w:pPr>
    </w:p>
    <w:p w:rsidR="00CB458E" w:rsidRPr="00B02B18" w:rsidRDefault="00CB458E" w:rsidP="00CB458E">
      <w:pPr>
        <w:spacing w:line="240" w:lineRule="auto"/>
        <w:rPr>
          <w:rFonts w:ascii="BrowalliaUPC" w:hAnsi="BrowalliaUPC" w:cs="BrowalliaUPC"/>
          <w:b/>
          <w:bCs/>
          <w:sz w:val="28"/>
        </w:rPr>
      </w:pPr>
      <w:r w:rsidRPr="00B02B18">
        <w:rPr>
          <w:rFonts w:ascii="BrowalliaUPC" w:hAnsi="BrowalliaUPC" w:cs="BrowalliaUPC" w:hint="cs"/>
          <w:b/>
          <w:bCs/>
          <w:sz w:val="28"/>
          <w:cs/>
        </w:rPr>
        <w:t xml:space="preserve">การมีส่วนร่วมของผู้มีส่วนได้ส่วนเสีย  </w:t>
      </w:r>
    </w:p>
    <w:p w:rsidR="00CB458E" w:rsidRPr="00B02B18" w:rsidRDefault="00EE2703" w:rsidP="00CB458E">
      <w:pPr>
        <w:spacing w:line="240" w:lineRule="auto"/>
        <w:jc w:val="thaiDistribute"/>
        <w:rPr>
          <w:rFonts w:ascii="BrowalliaUPC" w:hAnsi="BrowalliaUPC" w:cs="BrowalliaUPC"/>
          <w:sz w:val="28"/>
        </w:rPr>
      </w:pPr>
      <w:r w:rsidRPr="00EE2703">
        <w:rPr>
          <w:rFonts w:ascii="BrowalliaUPC" w:hAnsi="BrowalliaUPC" w:cs="BrowalliaUPC"/>
          <w:noProof/>
          <w:color w:val="FF0000"/>
          <w:sz w:val="28"/>
        </w:rPr>
        <w:pict>
          <v:group id="Group 1165" o:spid="_x0000_s1298" style="position:absolute;left:0;text-align:left;margin-left:66.8pt;margin-top:61.05pt;width:310.9pt;height:279.55pt;z-index:251826176;mso-width-relative:margin;mso-height-relative:margin" coordsize="42246,368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">
            <v:shape id="Flowchart: Connector 1166" o:spid="_x0000_s1312" type="#_x0000_t120" style="position:absolute;left:5048;top:1333;width:34556;height:3419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vAjMEA&#10;AADdAAAADwAAAGRycy9kb3ducmV2LnhtbERPTWvCQBC9F/wPyxS81Y0VgqSuIpWkXqst4m3ITpNg&#10;djZkR43/visI3ubxPmexGlyrLtSHxrOB6SQBRVx623Bl4Gefv81BBUG22HomAzcKsFqOXhaYWX/l&#10;b7rspFIxhEOGBmqRLtM6lDU5DBPfEUfuz/cOJcK+0rbHawx3rX5PklQ7bDg21NjRZ03laXd2BoZj&#10;/qXPxSnMWWTdHja/s6LIjRm/DusPUEKDPMUP99bG+dM0hfs38QS9/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XLwIzBAAAA3QAAAA8AAAAAAAAAAAAAAAAAmAIAAGRycy9kb3du&#10;cmV2LnhtbFBLBQYAAAAABAAEAPUAAACGAwAAAAA=&#10;" fillcolor="white [3201]" strokecolor="#f79646 [3209]" strokeweight="2.25pt"/>
            <v:shapetype id="_x0000_t116" coordsize="21600,21600" o:spt="116" path="m3475,qx,10800,3475,21600l18125,21600qx21600,10800,18125,xe">
              <v:stroke joinstyle="miter"/>
              <v:path gradientshapeok="t" o:connecttype="rect" textboxrect="1018,3163,20582,18437"/>
            </v:shapetype>
            <v:shape id="Flowchart: Terminator 1167" o:spid="_x0000_s1311" type="#_x0000_t116" style="position:absolute;left:35528;top:10001;width:6718;height:321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ZOH8EA&#10;AADdAAAADwAAAGRycy9kb3ducmV2LnhtbERPzYrCMBC+L/gOYQRva+oeVLqmZdEVRLz48wBjM9uW&#10;bSaliW18eyMI3ubj+51VHkwjeupcbVnBbJqAIC6srrlUcDlvP5cgnEfW2FgmBXdykGejjxWm2g58&#10;pP7kSxFD2KWooPK+TaV0RUUG3dS2xJH7s51BH2FXSt3hEMNNI7+SZC4N1hwbKmxpXVHxf7oZBb8H&#10;P+xvw/4aGnPf2KPrbdC9UpNx+PkG4Sn4t/jl3uk4fzZfwPObeILM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wGTh/BAAAA3QAAAA8AAAAAAAAAAAAAAAAAmAIAAGRycy9kb3du&#10;cmV2LnhtbFBLBQYAAAAABAAEAPUAAACGAwAAAAA=&#10;" fillcolor="#cdddac [1622]" strokecolor="#94b64e [3046]" strokeweight=".5pt">
              <v:fill color2="#f0f4e6 [502]" rotate="t" angle="180" colors="0 #dafda7;22938f #e4fdc2;1 #f5ffe6" focus="100%" type="gradient"/>
              <v:shadow on="t" color="black" opacity="24903f" origin=",.5" offset="0,.55556mm"/>
              <v:textbox style="mso-next-textbox:#Flowchart: Terminator 1167">
                <w:txbxContent>
                  <w:p w:rsidR="008C46A5" w:rsidRPr="000813C9" w:rsidRDefault="008C46A5" w:rsidP="00CB458E">
                    <w:pPr>
                      <w:jc w:val="center"/>
                      <w:rPr>
                        <w:b/>
                        <w:bCs/>
                        <w:cs/>
                      </w:rPr>
                    </w:pPr>
                    <w:r w:rsidRPr="000813C9">
                      <w:rPr>
                        <w:rFonts w:ascii="BrowalliaUPC" w:hAnsi="BrowalliaUPC" w:cs="BrowalliaUPC" w:hint="cs"/>
                        <w:b/>
                        <w:bCs/>
                        <w:sz w:val="18"/>
                        <w:szCs w:val="18"/>
                        <w:cs/>
                      </w:rPr>
                      <w:t>พนักงาน</w:t>
                    </w:r>
                  </w:p>
                </w:txbxContent>
              </v:textbox>
            </v:shape>
            <v:shape id="Flowchart: Terminator 1168" o:spid="_x0000_s1310" type="#_x0000_t116" style="position:absolute;top:24288;width:10852;height:321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nabcMA&#10;AADdAAAADwAAAGRycy9kb3ducmV2LnhtbESPQYvCMBCF74L/IYywN03dgyzVKKIuLOJF1x8wNmNb&#10;bCaliW38985hYW8zvDfvfbPaJNeonrpQezYwn2WgiAtvay4NXH+/p1+gQkS22HgmAy8KsFmPRyvM&#10;rR/4TP0llkpCOORooIqxzbUORUUOw8y3xKLdfecwytqV2nY4SLhr9GeWLbTDmqWhwpZ2FRWPy9MZ&#10;OJzicHwOx1tq3Gvvz6H3yfbGfEzSdgkqUor/5r/rHyv484Xgyjcygl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ZnabcMAAADdAAAADwAAAAAAAAAAAAAAAACYAgAAZHJzL2Rv&#10;d25yZXYueG1sUEsFBgAAAAAEAAQA9QAAAIgDAAAAAA==&#10;" fillcolor="#cdddac [1622]" strokecolor="#94b64e [3046]" strokeweight=".5pt">
              <v:fill color2="#f0f4e6 [502]" rotate="t" angle="180" colors="0 #dafda7;22938f #e4fdc2;1 #f5ffe6" focus="100%" type="gradient"/>
              <v:shadow on="t" color="black" opacity="24903f" origin=",.5" offset="0,.55556mm"/>
              <v:textbox style="mso-next-textbox:#Flowchart: Terminator 1168">
                <w:txbxContent>
                  <w:p w:rsidR="008C46A5" w:rsidRPr="000813C9" w:rsidRDefault="008C46A5" w:rsidP="00CB458E">
                    <w:pPr>
                      <w:jc w:val="center"/>
                      <w:rPr>
                        <w:b/>
                        <w:bCs/>
                        <w:cs/>
                      </w:rPr>
                    </w:pPr>
                    <w:r w:rsidRPr="000813C9">
                      <w:rPr>
                        <w:rFonts w:ascii="BrowalliaUPC" w:hAnsi="BrowalliaUPC" w:cs="BrowalliaUPC" w:hint="cs"/>
                        <w:b/>
                        <w:bCs/>
                        <w:sz w:val="18"/>
                        <w:szCs w:val="18"/>
                        <w:cs/>
                      </w:rPr>
                      <w:t>ชุมชนและสังคม</w:t>
                    </w:r>
                  </w:p>
                </w:txbxContent>
              </v:textbox>
            </v:shape>
            <v:shape id="Flowchart: Terminator 1169" o:spid="_x0000_s1309" type="#_x0000_t116" style="position:absolute;left:34956;top:23717;width:5576;height:321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V/9sEA&#10;AADdAAAADwAAAGRycy9kb3ducmV2LnhtbERPzYrCMBC+L/gOYQRva+oeRLumZdEVRLz48wBjM9uW&#10;bSaliW18eyMI3ubj+51VHkwjeupcbVnBbJqAIC6srrlUcDlvPxcgnEfW2FgmBXdykGejjxWm2g58&#10;pP7kSxFD2KWooPK+TaV0RUUG3dS2xJH7s51BH2FXSt3hEMNNI7+SZC4N1hwbKmxpXVHxf7oZBb8H&#10;P+xvw/4aGnPf2KPrbdC9UpNx+PkG4Sn4t/jl3uk4fzZfwvObeILM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LVf/bBAAAA3QAAAA8AAAAAAAAAAAAAAAAAmAIAAGRycy9kb3du&#10;cmV2LnhtbFBLBQYAAAAABAAEAPUAAACGAwAAAAA=&#10;" fillcolor="#cdddac [1622]" strokecolor="#94b64e [3046]" strokeweight=".5pt">
              <v:fill color2="#f0f4e6 [502]" rotate="t" angle="180" colors="0 #dafda7;22938f #e4fdc2;1 #f5ffe6" focus="100%" type="gradient"/>
              <v:shadow on="t" color="black" opacity="24903f" origin=",.5" offset="0,.55556mm"/>
              <v:textbox style="mso-next-textbox:#Flowchart: Terminator 1169">
                <w:txbxContent>
                  <w:p w:rsidR="008C46A5" w:rsidRPr="000813C9" w:rsidRDefault="008C46A5" w:rsidP="00CB458E">
                    <w:pPr>
                      <w:jc w:val="center"/>
                      <w:rPr>
                        <w:b/>
                        <w:bCs/>
                        <w:cs/>
                      </w:rPr>
                    </w:pPr>
                    <w:r w:rsidRPr="000813C9">
                      <w:rPr>
                        <w:rFonts w:ascii="BrowalliaUPC" w:hAnsi="BrowalliaUPC" w:cs="BrowalliaUPC" w:hint="cs"/>
                        <w:b/>
                        <w:bCs/>
                        <w:sz w:val="18"/>
                        <w:szCs w:val="18"/>
                        <w:cs/>
                      </w:rPr>
                      <w:t>คู่ค้า</w:t>
                    </w:r>
                  </w:p>
                </w:txbxContent>
              </v:textbox>
            </v:shape>
            <v:shape id="Flowchart: Terminator 1172" o:spid="_x0000_s1308" type="#_x0000_t116" style="position:absolute;left:8096;top:2952;width:6972;height:321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7WsEA&#10;AADdAAAADwAAAGRycy9kb3ducmV2LnhtbERPzYrCMBC+L/gOYQRva6oHla5pWXQXRLz48wBjM9uW&#10;bSaliW18eyMI3ubj+511HkwjeupcbVnBbJqAIC6srrlUcDn/fq5AOI+ssbFMCu7kIM9GH2tMtR34&#10;SP3JlyKGsEtRQeV9m0rpiooMuqltiSP3ZzuDPsKulLrDIYabRs6TZCEN1hwbKmxpU1Hxf7oZBT8H&#10;P+xvw/4aGnPf2qPrbdC9UpNx+P4C4Sn4t/jl3uk4f7acw/ObeILM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moe1rBAAAA3QAAAA8AAAAAAAAAAAAAAAAAmAIAAGRycy9kb3du&#10;cmV2LnhtbFBLBQYAAAAABAAEAPUAAACGAwAAAAA=&#10;" fillcolor="#cdddac [1622]" strokecolor="#94b64e [3046]" strokeweight=".5pt">
              <v:fill color2="#f0f4e6 [502]" rotate="t" angle="180" colors="0 #dafda7;22938f #e4fdc2;1 #f5ffe6" focus="100%" type="gradient"/>
              <v:shadow on="t" color="black" opacity="24903f" origin=",.5" offset="0,.55556mm"/>
              <v:textbox style="mso-next-textbox:#Flowchart: Terminator 1172">
                <w:txbxContent>
                  <w:p w:rsidR="008C46A5" w:rsidRPr="000813C9" w:rsidRDefault="008C46A5" w:rsidP="00CB458E">
                    <w:pPr>
                      <w:jc w:val="center"/>
                      <w:rPr>
                        <w:b/>
                        <w:bCs/>
                        <w:cs/>
                      </w:rPr>
                    </w:pPr>
                    <w:r w:rsidRPr="000813C9">
                      <w:rPr>
                        <w:rFonts w:ascii="BrowalliaUPC" w:hAnsi="BrowalliaUPC" w:cs="BrowalliaUPC" w:hint="cs"/>
                        <w:b/>
                        <w:bCs/>
                        <w:sz w:val="18"/>
                        <w:szCs w:val="18"/>
                        <w:cs/>
                      </w:rPr>
                      <w:t>ผู้ร่วมลงทุน</w:t>
                    </w:r>
                  </w:p>
                </w:txbxContent>
              </v:textbox>
            </v:shape>
            <v:shape id="Flowchart: Terminator 1173" o:spid="_x0000_s1307" type="#_x0000_t116" style="position:absolute;left:9334;top:30861;width:5575;height:321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TewcIA&#10;AADdAAAADwAAAGRycy9kb3ducmV2LnhtbERPS2rDMBDdF3IHMYHuGtktpMWJbELaQgndxOkBJtbE&#10;NrFGxpJt5fZVoNDdPN53tkUwnZhocK1lBekqAUFcWd1yreDn9Pn0BsJ5ZI2dZVJwIwdFvnjYYqbt&#10;zEeaSl+LGMIuQwWN930mpasaMuhWtieO3MUOBn2EQy31gHMMN518TpK1NNhybGiwp31D1bUcjYKP&#10;bz8fxvlwDp25vdujm2zQk1KPy7DbgPAU/L/4z/2l4/z09QXu38QTZP4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5N7BwgAAAN0AAAAPAAAAAAAAAAAAAAAAAJgCAABkcnMvZG93&#10;bnJldi54bWxQSwUGAAAAAAQABAD1AAAAhwMAAAAA&#10;" fillcolor="#cdddac [1622]" strokecolor="#94b64e [3046]" strokeweight=".5pt">
              <v:fill color2="#f0f4e6 [502]" rotate="t" angle="180" colors="0 #dafda7;22938f #e4fdc2;1 #f5ffe6" focus="100%" type="gradient"/>
              <v:shadow on="t" color="black" opacity="24903f" origin=",.5" offset="0,.55556mm"/>
              <v:textbox style="mso-next-textbox:#Flowchart: Terminator 1173">
                <w:txbxContent>
                  <w:p w:rsidR="008C46A5" w:rsidRPr="000813C9" w:rsidRDefault="008C46A5" w:rsidP="00CB458E">
                    <w:pPr>
                      <w:jc w:val="center"/>
                      <w:rPr>
                        <w:b/>
                        <w:bCs/>
                        <w:cs/>
                      </w:rPr>
                    </w:pPr>
                    <w:r w:rsidRPr="000813C9">
                      <w:rPr>
                        <w:rFonts w:ascii="BrowalliaUPC" w:hAnsi="BrowalliaUPC" w:cs="BrowalliaUPC" w:hint="cs"/>
                        <w:b/>
                        <w:bCs/>
                        <w:sz w:val="18"/>
                        <w:szCs w:val="18"/>
                        <w:cs/>
                      </w:rPr>
                      <w:t>เจ้าหนี้</w:t>
                    </w:r>
                  </w:p>
                </w:txbxContent>
              </v:textbox>
            </v:shape>
            <v:shape id="Flowchart: Terminator 1174" o:spid="_x0000_s1306" type="#_x0000_t116" style="position:absolute;left:30384;top:29908;width:5576;height:321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1GtcIA&#10;AADdAAAADwAAAGRycy9kb3ducmV2LnhtbERPS2rDMBDdF3IHMYHuGtmlpMWJbELaQgndxOkBJtbE&#10;NrFGxpJt5fZVoNDdPN53tkUwnZhocK1lBekqAUFcWd1yreDn9Pn0BsJ5ZI2dZVJwIwdFvnjYYqbt&#10;zEeaSl+LGMIuQwWN930mpasaMuhWtieO3MUOBn2EQy31gHMMN518TpK1NNhybGiwp31D1bUcjYKP&#10;bz8fxvlwDp25vdujm2zQk1KPy7DbgPAU/L/4z/2l4/z09QXu38QTZP4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DUa1wgAAAN0AAAAPAAAAAAAAAAAAAAAAAJgCAABkcnMvZG93&#10;bnJldi54bWxQSwUGAAAAAAQABAD1AAAAhwMAAAAA&#10;" fillcolor="#cdddac [1622]" strokecolor="#94b64e [3046]" strokeweight=".5pt">
              <v:fill color2="#f0f4e6 [502]" rotate="t" angle="180" colors="0 #dafda7;22938f #e4fdc2;1 #f5ffe6" focus="100%" type="gradient"/>
              <v:shadow on="t" color="black" opacity="24903f" origin=",.5" offset="0,.55556mm"/>
              <v:textbox style="mso-next-textbox:#Flowchart: Terminator 1174">
                <w:txbxContent>
                  <w:p w:rsidR="008C46A5" w:rsidRPr="000813C9" w:rsidRDefault="008C46A5" w:rsidP="00CB458E">
                    <w:pPr>
                      <w:jc w:val="center"/>
                      <w:rPr>
                        <w:b/>
                        <w:bCs/>
                        <w:cs/>
                      </w:rPr>
                    </w:pPr>
                    <w:r w:rsidRPr="000813C9">
                      <w:rPr>
                        <w:rFonts w:ascii="BrowalliaUPC" w:hAnsi="BrowalliaUPC" w:cs="BrowalliaUPC" w:hint="cs"/>
                        <w:b/>
                        <w:bCs/>
                        <w:sz w:val="18"/>
                        <w:szCs w:val="18"/>
                        <w:cs/>
                      </w:rPr>
                      <w:t>คู่ธุรกิจ</w:t>
                    </w:r>
                  </w:p>
                </w:txbxContent>
              </v:textbox>
            </v:shape>
            <v:shape id="Flowchart: Terminator 1175" o:spid="_x0000_s1305" type="#_x0000_t116" style="position:absolute;left:36671;top:17240;width:5575;height:321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HjLsIA&#10;AADdAAAADwAAAGRycy9kb3ducmV2LnhtbERPS2rDMBDdF3IHMYHuGtmFpsWJbELaQgndxOkBJtbE&#10;NrFGxpJt5fZVoNDdPN53tkUwnZhocK1lBekqAUFcWd1yreDn9Pn0BsJ5ZI2dZVJwIwdFvnjYYqbt&#10;zEeaSl+LGMIuQwWN930mpasaMuhWtieO3MUOBn2EQy31gHMMN518TpK1NNhybGiwp31D1bUcjYKP&#10;bz8fxvlwDp25vdujm2zQk1KPy7DbgPAU/L/4z/2l4/z09QXu38QTZP4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QeMuwgAAAN0AAAAPAAAAAAAAAAAAAAAAAJgCAABkcnMvZG93&#10;bnJldi54bWxQSwUGAAAAAAQABAD1AAAAhwMAAAAA&#10;" fillcolor="#cdddac [1622]" strokecolor="#94b64e [3046]" strokeweight=".5pt">
              <v:fill color2="#f0f4e6 [502]" rotate="t" angle="180" colors="0 #dafda7;22938f #e4fdc2;1 #f5ffe6" focus="100%" type="gradient"/>
              <v:shadow on="t" color="black" opacity="24903f" origin=",.5" offset="0,.55556mm"/>
              <v:textbox style="mso-next-textbox:#Flowchart: Terminator 1175">
                <w:txbxContent>
                  <w:p w:rsidR="008C46A5" w:rsidRPr="000813C9" w:rsidRDefault="008C46A5" w:rsidP="00CB458E">
                    <w:pPr>
                      <w:jc w:val="center"/>
                      <w:rPr>
                        <w:b/>
                        <w:bCs/>
                        <w:cs/>
                      </w:rPr>
                    </w:pPr>
                    <w:r w:rsidRPr="000813C9">
                      <w:rPr>
                        <w:rFonts w:ascii="BrowalliaUPC" w:hAnsi="BrowalliaUPC" w:cs="BrowalliaUPC" w:hint="cs"/>
                        <w:b/>
                        <w:bCs/>
                        <w:sz w:val="18"/>
                        <w:szCs w:val="18"/>
                        <w:cs/>
                      </w:rPr>
                      <w:t>ลูกค้า</w:t>
                    </w:r>
                  </w:p>
                </w:txbxContent>
              </v:textbox>
            </v:shape>
            <v:shape id="Flowchart: Terminator 1176" o:spid="_x0000_s1304" type="#_x0000_t116" style="position:absolute;top:17049;width:9505;height:321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N9WcEA&#10;AADdAAAADwAAAGRycy9kb3ducmV2LnhtbERPzYrCMBC+L/gOYQRva+oeVLqmZdEVRLz48wBjM9uW&#10;bSaliW18eyMI3ubj+51VHkwjeupcbVnBbJqAIC6srrlUcDlvP5cgnEfW2FgmBXdykGejjxWm2g58&#10;pP7kSxFD2KWooPK+TaV0RUUG3dS2xJH7s51BH2FXSt3hEMNNI7+SZC4N1hwbKmxpXVHxf7oZBb8H&#10;P+xvw/4aGnPf2KPrbdC9UpNx+PkG4Sn4t/jl3uk4f7aYw/ObeILM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TfVnBAAAA3QAAAA8AAAAAAAAAAAAAAAAAmAIAAGRycy9kb3du&#10;cmV2LnhtbFBLBQYAAAAABAAEAPUAAACGAwAAAAA=&#10;" fillcolor="#cdddac [1622]" strokecolor="#94b64e [3046]" strokeweight=".5pt">
              <v:fill color2="#f0f4e6 [502]" rotate="t" angle="180" colors="0 #dafda7;22938f #e4fdc2;1 #f5ffe6" focus="100%" type="gradient"/>
              <v:shadow on="t" color="black" opacity="24903f" origin=",.5" offset="0,.55556mm"/>
              <v:textbox style="mso-next-textbox:#Flowchart: Terminator 1176">
                <w:txbxContent>
                  <w:p w:rsidR="008C46A5" w:rsidRPr="000813C9" w:rsidRDefault="008C46A5" w:rsidP="00CB458E">
                    <w:pPr>
                      <w:jc w:val="center"/>
                      <w:rPr>
                        <w:b/>
                        <w:bCs/>
                        <w:cs/>
                      </w:rPr>
                    </w:pPr>
                    <w:r w:rsidRPr="000813C9">
                      <w:rPr>
                        <w:rFonts w:ascii="BrowalliaUPC" w:hAnsi="BrowalliaUPC" w:cs="BrowalliaUPC" w:hint="cs"/>
                        <w:b/>
                        <w:bCs/>
                        <w:sz w:val="18"/>
                        <w:szCs w:val="18"/>
                        <w:cs/>
                      </w:rPr>
                      <w:t>หน่วยงานราชการ</w:t>
                    </w:r>
                  </w:p>
                </w:txbxContent>
              </v:textbox>
            </v:shape>
            <v:shape id="Flowchart: Terminator 1177" o:spid="_x0000_s1303" type="#_x0000_t116" style="position:absolute;left:28860;top:3524;width:8509;height:321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YwsEA&#10;AADdAAAADwAAAGRycy9kb3ducmV2LnhtbERPzYrCMBC+L/gOYQRva+oeVLqmZdEVRLz48wBjM9uW&#10;bSaliW18eyMI3ubj+51VHkwjeupcbVnBbJqAIC6srrlUcDlvP5cgnEfW2FgmBXdykGejjxWm2g58&#10;pP7kSxFD2KWooPK+TaV0RUUG3dS2xJH7s51BH2FXSt3hEMNNI7+SZC4N1hwbKmxpXVHxf7oZBb8H&#10;P+xvw/4aGnPf2KPrbdC9UpNx+PkG4Sn4t/jl3uk4f7ZYwPObeILM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nf2MLBAAAA3QAAAA8AAAAAAAAAAAAAAAAAmAIAAGRycy9kb3du&#10;cmV2LnhtbFBLBQYAAAAABAAEAPUAAACGAwAAAAA=&#10;" fillcolor="#cdddac [1622]" strokecolor="#94b64e [3046]" strokeweight=".5pt">
              <v:fill color2="#f0f4e6 [502]" rotate="t" angle="180" colors="0 #dafda7;22938f #e4fdc2;1 #f5ffe6" focus="100%" type="gradient"/>
              <v:shadow on="t" color="black" opacity="24903f" origin=",.5" offset="0,.55556mm"/>
              <v:textbox style="mso-next-textbox:#Flowchart: Terminator 1177">
                <w:txbxContent>
                  <w:p w:rsidR="008C46A5" w:rsidRPr="000813C9" w:rsidRDefault="008C46A5" w:rsidP="00CB458E">
                    <w:pPr>
                      <w:jc w:val="center"/>
                      <w:rPr>
                        <w:b/>
                        <w:bCs/>
                        <w:cs/>
                      </w:rPr>
                    </w:pPr>
                    <w:r w:rsidRPr="000813C9">
                      <w:rPr>
                        <w:rFonts w:ascii="BrowalliaUPC" w:hAnsi="BrowalliaUPC" w:cs="BrowalliaUPC" w:hint="cs"/>
                        <w:b/>
                        <w:bCs/>
                        <w:sz w:val="18"/>
                        <w:szCs w:val="18"/>
                        <w:cs/>
                      </w:rPr>
                      <w:t>นักลงทุนสัมพันธ์</w:t>
                    </w:r>
                  </w:p>
                </w:txbxContent>
              </v:textbox>
            </v:shape>
            <v:shape id="Flowchart: Terminator 1178" o:spid="_x0000_s1302" type="#_x0000_t116" style="position:absolute;left:19050;top:33623;width:9810;height:321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BMsMQA&#10;AADdAAAADwAAAGRycy9kb3ducmV2LnhtbESPzW7CQAyE75V4h5WRuJUNPdAqsCAERUKoF34ewGRN&#10;EpH1RtklWd6+PlTqzdaMZz4v18k1qqcu1J4NzKYZKOLC25pLA9fL/v0LVIjIFhvPZOBFAdar0dsS&#10;c+sHPlF/jqWSEA45GqhibHOtQ1GRwzD1LbFod985jLJ2pbYdDhLuGv2RZXPtsGZpqLClbUXF4/x0&#10;Br5/4nB8Dsdbatxr50+h98n2xkzGabMAFSnFf/Pf9cEK/uxTcOUbGUGv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ATLDEAAAA3QAAAA8AAAAAAAAAAAAAAAAAmAIAAGRycy9k&#10;b3ducmV2LnhtbFBLBQYAAAAABAAEAPUAAACJAwAAAAA=&#10;" fillcolor="#cdddac [1622]" strokecolor="#94b64e [3046]" strokeweight=".5pt">
              <v:fill color2="#f0f4e6 [502]" rotate="t" angle="180" colors="0 #dafda7;22938f #e4fdc2;1 #f5ffe6" focus="100%" type="gradient"/>
              <v:shadow on="t" color="black" opacity="24903f" origin=",.5" offset="0,.55556mm"/>
              <v:textbox style="mso-next-textbox:#Flowchart: Terminator 1178">
                <w:txbxContent>
                  <w:p w:rsidR="008C46A5" w:rsidRPr="000813C9" w:rsidRDefault="008C46A5" w:rsidP="00CB458E">
                    <w:pPr>
                      <w:jc w:val="center"/>
                      <w:rPr>
                        <w:b/>
                        <w:bCs/>
                        <w:cs/>
                      </w:rPr>
                    </w:pPr>
                    <w:r w:rsidRPr="000813C9">
                      <w:rPr>
                        <w:rFonts w:ascii="BrowalliaUPC" w:hAnsi="BrowalliaUPC" w:cs="BrowalliaUPC" w:hint="cs"/>
                        <w:b/>
                        <w:bCs/>
                        <w:sz w:val="18"/>
                        <w:szCs w:val="18"/>
                        <w:cs/>
                      </w:rPr>
                      <w:t>คู่แข่งทางการค้า</w:t>
                    </w:r>
                  </w:p>
                </w:txbxContent>
              </v:textbox>
            </v:shape>
            <v:shape id="Flowchart: Terminator 1179" o:spid="_x0000_s1301" type="#_x0000_t116" style="position:absolute;left:2095;top:9810;width:6915;height:321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zpK8IA&#10;AADdAAAADwAAAGRycy9kb3ducmV2LnhtbERPS2rDMBDdF3IHMYHuGtldNK0T2YS0hRK6idMDTKyJ&#10;bWKNjCXbyu2rQKG7ebzvbItgOjHR4FrLCtJVAoK4srrlWsHP6fPpFYTzyBo7y6TgRg6KfPGwxUzb&#10;mY80lb4WMYRdhgoa7/tMSlc1ZNCtbE8cuYsdDPoIh1rqAecYbjr5nCQv0mDLsaHBnvYNVddyNAo+&#10;vv18GOfDOXTm9m6PbrJBT0o9LsNuA8JT8P/iP/eXjvPT9Rvcv4knyP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3DOkrwgAAAN0AAAAPAAAAAAAAAAAAAAAAAJgCAABkcnMvZG93&#10;bnJldi54bWxQSwUGAAAAAAQABAD1AAAAhwMAAAAA&#10;" fillcolor="#cdddac [1622]" strokecolor="#94b64e [3046]" strokeweight=".5pt">
              <v:fill color2="#f0f4e6 [502]" rotate="t" angle="180" colors="0 #dafda7;22938f #e4fdc2;1 #f5ffe6" focus="100%" type="gradient"/>
              <v:shadow on="t" color="black" opacity="24903f" origin=",.5" offset="0,.55556mm"/>
              <v:textbox style="mso-next-textbox:#Flowchart: Terminator 1179">
                <w:txbxContent>
                  <w:p w:rsidR="008C46A5" w:rsidRPr="000813C9" w:rsidRDefault="008C46A5" w:rsidP="00CB458E">
                    <w:pPr>
                      <w:jc w:val="center"/>
                      <w:rPr>
                        <w:b/>
                        <w:bCs/>
                        <w:cs/>
                      </w:rPr>
                    </w:pPr>
                    <w:r w:rsidRPr="000813C9">
                      <w:rPr>
                        <w:rFonts w:ascii="BrowalliaUPC" w:hAnsi="BrowalliaUPC" w:cs="BrowalliaUPC" w:hint="cs"/>
                        <w:b/>
                        <w:bCs/>
                        <w:sz w:val="18"/>
                        <w:szCs w:val="18"/>
                        <w:cs/>
                      </w:rPr>
                      <w:t>สื่อมวลชน</w:t>
                    </w:r>
                  </w:p>
                </w:txbxContent>
              </v:textbox>
            </v:shape>
            <v:shape id="Flowchart: Connector 1180" o:spid="_x0000_s1300" type="#_x0000_t120" style="position:absolute;left:12287;top:8572;width:21065;height:2069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bCLMUA&#10;AADdAAAADwAAAGRycy9kb3ducmV2LnhtbESPQWvCQBCF74L/YRmhl1I3tlBC6ipVFAviwegPGLLT&#10;JLg7G7Krxn/fORS8zfDevPfNfDl4p27Uxzawgdk0A0VcBdtybeB82r7loGJCtugCk4EHRVguxqM5&#10;Fjbc+Ui3MtVKQjgWaKBJqSu0jlVDHuM0dMSi/YbeY5K1r7Xt8S7h3un3LPvUHluWhgY7WjdUXcqr&#10;N+A2uUthv+LDasfl5aPdDtdXZ8zLZPj+ApVoSE/z//WPFfxZLvzyjYy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BsIsxQAAAN0AAAAPAAAAAAAAAAAAAAAAAJgCAABkcnMv&#10;ZG93bnJldi54bWxQSwUGAAAAAAQABAD1AAAAigMAAAAA&#10;" fillcolor="white [3201]" strokecolor="#c0504d [3205]" strokeweight="2.25pt"/>
            <v:shape id="Flowchart: Terminator 1181" o:spid="_x0000_s1299" type="#_x0000_t116" style="position:absolute;left:18573;top:7620;width:10287;height:321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YzrMMA&#10;AADdAAAADwAAAGRycy9kb3ducmV2LnhtbERPTUvDQBC9C/6HZQRvdpMeJKTdliIURD3YWoLHITtm&#10;l2ZnY3ZM4793BcHbPN7nrLdz6NVEY/KRDZSLAhRxG63nzsDpbX9XgUqCbLGPTAa+KcF2c321xtrG&#10;Cx9oOkqncginGg04kaHWOrWOAqZFHIgz9xHHgJLh2Gk74iWHh14vi+JeB/ScGxwO9OCoPR+/goHP&#10;5unwnvwkjXt+lX18aSp/WhpzezPvVqCEZvkX/7kfbZ5fViX8fpNP0J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cYzrMMAAADdAAAADwAAAAAAAAAAAAAAAACYAgAAZHJzL2Rv&#10;d25yZXYueG1sUEsFBgAAAAAEAAQA9QAAAIgDAAAAAA==&#10;" fillcolor="#a5d5e2 [1624]" strokecolor="#40a7c2 [3048]" strokeweight=".5pt">
              <v:fill color2="#e4f2f6 [504]" rotate="t" angle="180" colors="0 #9eeaff;22938f #bbefff;1 #e4f9ff" focus="100%" type="gradient"/>
              <v:shadow on="t" color="black" opacity="24903f" origin=",.5" offset="0,.55556mm"/>
              <v:textbox style="mso-next-textbox:#Flowchart: Terminator 1181">
                <w:txbxContent>
                  <w:p w:rsidR="008C46A5" w:rsidRPr="000813C9" w:rsidRDefault="008C46A5" w:rsidP="00CB458E">
                    <w:pPr>
                      <w:jc w:val="center"/>
                      <w:rPr>
                        <w:rFonts w:ascii="BrowalliaUPC" w:hAnsi="BrowalliaUPC" w:cs="BrowalliaUPC"/>
                        <w:b/>
                        <w:bCs/>
                        <w:sz w:val="18"/>
                        <w:szCs w:val="18"/>
                      </w:rPr>
                    </w:pPr>
                    <w:r w:rsidRPr="000813C9">
                      <w:rPr>
                        <w:rFonts w:ascii="BrowalliaUPC" w:hAnsi="BrowalliaUPC" w:cs="BrowalliaUPC"/>
                        <w:b/>
                        <w:bCs/>
                        <w:sz w:val="18"/>
                        <w:szCs w:val="18"/>
                        <w:cs/>
                      </w:rPr>
                      <w:t>จัดประชุมผู้ถือ</w:t>
                    </w:r>
                    <w:r w:rsidRPr="000813C9">
                      <w:rPr>
                        <w:rFonts w:ascii="BrowalliaUPC" w:hAnsi="BrowalliaUPC" w:cs="BrowalliaUPC" w:hint="cs"/>
                        <w:b/>
                        <w:bCs/>
                        <w:sz w:val="18"/>
                        <w:szCs w:val="18"/>
                        <w:cs/>
                      </w:rPr>
                      <w:t>หุ้น</w:t>
                    </w:r>
                  </w:p>
                  <w:p w:rsidR="008C46A5" w:rsidRDefault="008C46A5" w:rsidP="00CB458E">
                    <w:pPr>
                      <w:jc w:val="center"/>
                      <w:rPr>
                        <w:cs/>
                      </w:rPr>
                    </w:pPr>
                  </w:p>
                </w:txbxContent>
              </v:textbox>
            </v:shape>
            <v:shape id="Flowchart: Terminator 1182" o:spid="_x0000_s1273" type="#_x0000_t116" style="position:absolute;left:26860;top:13239;width:9081;height:57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St28MA&#10;AADdAAAADwAAAGRycy9kb3ducmV2LnhtbERPTUvDQBC9C/6HZQRvdtMcJKTdliIURD3YWoLHITtm&#10;l2ZnY3ZM4793BcHbPN7nrLdz6NVEY/KRDSwXBSjiNlrPnYHT2/6uApUE2WIfmQx8U4Lt5vpqjbWN&#10;Fz7QdJRO5RBONRpwIkOtdWodBUyLOBBn7iOOASXDsdN2xEsOD70ui+JeB/ScGxwO9OCoPR+/goHP&#10;5unwnvwkjXt+lX18aSp/Ko25vZl3K1BCs/yL/9yPNs9fViX8fpNP0J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RSt28MAAADdAAAADwAAAAAAAAAAAAAAAACYAgAAZHJzL2Rv&#10;d25yZXYueG1sUEsFBgAAAAAEAAQA9QAAAIgDAAAAAA==&#10;" fillcolor="#a5d5e2 [1624]" strokecolor="#40a7c2 [3048]" strokeweight=".5pt">
              <v:fill color2="#e4f2f6 [504]" rotate="t" angle="180" colors="0 #9eeaff;22938f #bbefff;1 #e4f9ff" focus="100%" type="gradient"/>
              <v:shadow on="t" color="black" opacity="24903f" origin=",.5" offset="0,.55556mm"/>
              <v:textbox style="mso-next-textbox:#Flowchart: Terminator 1182">
                <w:txbxContent>
                  <w:p w:rsidR="008C46A5" w:rsidRPr="00DD0B82" w:rsidRDefault="008C46A5" w:rsidP="00CB458E">
                    <w:pPr>
                      <w:jc w:val="center"/>
                      <w:rPr>
                        <w:rFonts w:ascii="BrowalliaUPC" w:hAnsi="BrowalliaUPC" w:cs="BrowalliaUPC"/>
                        <w:b/>
                        <w:bCs/>
                        <w:sz w:val="18"/>
                        <w:szCs w:val="18"/>
                      </w:rPr>
                    </w:pPr>
                    <w:r w:rsidRPr="00DD0B82">
                      <w:rPr>
                        <w:rFonts w:ascii="BrowalliaUPC" w:hAnsi="BrowalliaUPC" w:cs="BrowalliaUPC" w:hint="cs"/>
                        <w:b/>
                        <w:bCs/>
                        <w:noProof/>
                        <w:sz w:val="18"/>
                        <w:szCs w:val="18"/>
                        <w:cs/>
                      </w:rPr>
                      <w:t>การแจ้งเบาะแสและข้อร้องเรียน</w:t>
                    </w:r>
                  </w:p>
                  <w:p w:rsidR="008C46A5" w:rsidRPr="000813C9" w:rsidRDefault="008C46A5" w:rsidP="00CB458E">
                    <w:pPr>
                      <w:jc w:val="center"/>
                      <w:rPr>
                        <w:b/>
                        <w:bCs/>
                        <w:cs/>
                      </w:rPr>
                    </w:pPr>
                  </w:p>
                </w:txbxContent>
              </v:textbox>
            </v:shape>
            <v:shape id="Flowchart: Terminator 1183" o:spid="_x0000_s1274" type="#_x0000_t116" style="position:absolute;left:26098;top:22955;width:8858;height:558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gIQMMA&#10;AADdAAAADwAAAGRycy9kb3ducmV2LnhtbERPTUvDQBC9C/0PyxS82U0rSIjdFikURD3YWoLHITtm&#10;F7OzaXZM4793BcHbPN7nrLdT6NRIQ/KRDSwXBSjiJlrPrYHT2/6mBJUE2WIXmQx8U4LtZna1xsrG&#10;Cx9oPEqrcginCg04kb7SOjWOAqZF7Ikz9xGHgJLh0Go74CWHh06viuJOB/ScGxz2tHPUfB6/goFz&#10;/XR4T36U2j2/yj6+1KU/rYy5nk8P96CEJvkX/7kfbZ6/LG/h95t8gt7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lgIQMMAAADdAAAADwAAAAAAAAAAAAAAAACYAgAAZHJzL2Rv&#10;d25yZXYueG1sUEsFBgAAAAAEAAQA9QAAAIgDAAAAAA==&#10;" fillcolor="#a5d5e2 [1624]" strokecolor="#40a7c2 [3048]" strokeweight=".5pt">
              <v:fill color2="#e4f2f6 [504]" rotate="t" angle="180" colors="0 #9eeaff;22938f #bbefff;1 #e4f9ff" focus="100%" type="gradient"/>
              <v:shadow on="t" color="black" opacity="24903f" origin=",.5" offset="0,.55556mm"/>
              <v:textbox style="mso-next-textbox:#Flowchart: Terminator 1183">
                <w:txbxContent>
                  <w:p w:rsidR="008C46A5" w:rsidRPr="00DD0B82" w:rsidRDefault="008C46A5" w:rsidP="00CB458E">
                    <w:pPr>
                      <w:jc w:val="center"/>
                      <w:rPr>
                        <w:rFonts w:ascii="BrowalliaUPC" w:hAnsi="BrowalliaUPC" w:cs="BrowalliaUPC"/>
                        <w:b/>
                        <w:bCs/>
                        <w:sz w:val="18"/>
                        <w:szCs w:val="18"/>
                      </w:rPr>
                    </w:pPr>
                    <w:r>
                      <w:rPr>
                        <w:rFonts w:ascii="BrowalliaUPC" w:hAnsi="BrowalliaUPC" w:cs="BrowalliaUPC" w:hint="cs"/>
                        <w:b/>
                        <w:bCs/>
                        <w:sz w:val="18"/>
                        <w:szCs w:val="18"/>
                        <w:cs/>
                      </w:rPr>
                      <w:t>เปิดเผยข้อมูล           ต่อสาธารณชน</w:t>
                    </w:r>
                  </w:p>
                  <w:p w:rsidR="008C46A5" w:rsidRPr="000813C9" w:rsidRDefault="008C46A5" w:rsidP="00CB458E">
                    <w:pPr>
                      <w:jc w:val="center"/>
                      <w:rPr>
                        <w:b/>
                        <w:bCs/>
                        <w:cs/>
                      </w:rPr>
                    </w:pPr>
                  </w:p>
                </w:txbxContent>
              </v:textbox>
            </v:shape>
            <v:shape id="Flowchart: Terminator 1184" o:spid="_x0000_s1275" type="#_x0000_t116" style="position:absolute;left:11430;top:23717;width:8921;height:555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GQNMMA&#10;AADdAAAADwAAAGRycy9kb3ducmV2LnhtbERPTUvDQBC9C/0PyxS82U2LSIjdFikURD3YWoLHITtm&#10;F7OzaXZM4793BcHbPN7nrLdT6NRIQ/KRDSwXBSjiJlrPrYHT2/6mBJUE2WIXmQx8U4LtZna1xsrG&#10;Cx9oPEqrcginCg04kb7SOjWOAqZF7Ikz9xGHgJLh0Go74CWHh06viuJOB/ScGxz2tHPUfB6/goFz&#10;/XR4T36U2j2/yj6+1KU/rYy5nk8P96CEJvkX/7kfbZ6/LG/h95t8gt7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bGQNMMAAADdAAAADwAAAAAAAAAAAAAAAACYAgAAZHJzL2Rv&#10;d25yZXYueG1sUEsFBgAAAAAEAAQA9QAAAIgDAAAAAA==&#10;" fillcolor="#a5d5e2 [1624]" strokecolor="#40a7c2 [3048]" strokeweight=".5pt">
              <v:fill color2="#e4f2f6 [504]" rotate="t" angle="180" colors="0 #9eeaff;22938f #bbefff;1 #e4f9ff" focus="100%" type="gradient"/>
              <v:shadow on="t" color="black" opacity="24903f" origin=",.5" offset="0,.55556mm"/>
              <v:textbox style="mso-next-textbox:#Flowchart: Terminator 1184">
                <w:txbxContent>
                  <w:p w:rsidR="008C46A5" w:rsidRPr="00DD0B82" w:rsidRDefault="008C46A5" w:rsidP="00CB458E">
                    <w:pPr>
                      <w:jc w:val="center"/>
                      <w:rPr>
                        <w:rFonts w:ascii="BrowalliaUPC" w:hAnsi="BrowalliaUPC" w:cs="BrowalliaUPC"/>
                        <w:b/>
                        <w:bCs/>
                        <w:sz w:val="18"/>
                        <w:szCs w:val="18"/>
                      </w:rPr>
                    </w:pPr>
                    <w:r>
                      <w:rPr>
                        <w:rFonts w:ascii="BrowalliaUPC" w:hAnsi="BrowalliaUPC" w:cs="BrowalliaUPC" w:hint="cs"/>
                        <w:b/>
                        <w:bCs/>
                        <w:sz w:val="18"/>
                        <w:szCs w:val="18"/>
                        <w:cs/>
                      </w:rPr>
                      <w:t>เยี่ยมชม</w:t>
                    </w:r>
                    <w:r w:rsidRPr="00DD0B82">
                      <w:rPr>
                        <w:rFonts w:ascii="BrowalliaUPC" w:hAnsi="BrowalliaUPC" w:cs="BrowalliaUPC" w:hint="cs"/>
                        <w:b/>
                        <w:bCs/>
                        <w:sz w:val="18"/>
                        <w:szCs w:val="18"/>
                        <w:cs/>
                      </w:rPr>
                      <w:t>โครงการก่อสร้าง</w:t>
                    </w:r>
                  </w:p>
                  <w:p w:rsidR="008C46A5" w:rsidRPr="000813C9" w:rsidRDefault="008C46A5" w:rsidP="00CB458E">
                    <w:pPr>
                      <w:jc w:val="center"/>
                      <w:rPr>
                        <w:b/>
                        <w:bCs/>
                        <w:cs/>
                      </w:rPr>
                    </w:pPr>
                  </w:p>
                </w:txbxContent>
              </v:textbox>
            </v:shape>
            <v:shape id="Flowchart: Terminator 1185" o:spid="_x0000_s1276" type="#_x0000_t116" style="position:absolute;left:9334;top:13144;width:7753;height:581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01r8MA&#10;AADdAAAADwAAAGRycy9kb3ducmV2LnhtbERPTUvDQBC9C/0PyxS82U0LSojdFikURD3YWoLHITtm&#10;F7OzaXZM4793BcHbPN7nrLdT6NRIQ/KRDSwXBSjiJlrPrYHT2/6mBJUE2WIXmQx8U4LtZna1xsrG&#10;Cx9oPEqrcginCg04kb7SOjWOAqZF7Ikz9xGHgJLh0Go74CWHh06viuJOB/ScGxz2tHPUfB6/goFz&#10;/XR4T36U2j2/yj6+1KU/rYy5nk8P96CEJvkX/7kfbZ6/LG/h95t8gt7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v01r8MAAADdAAAADwAAAAAAAAAAAAAAAACYAgAAZHJzL2Rv&#10;d25yZXYueG1sUEsFBgAAAAAEAAQA9QAAAIgDAAAAAA==&#10;" fillcolor="#a5d5e2 [1624]" strokecolor="#40a7c2 [3048]" strokeweight=".5pt">
              <v:fill color2="#e4f2f6 [504]" rotate="t" angle="180" colors="0 #9eeaff;22938f #bbefff;1 #e4f9ff" focus="100%" type="gradient"/>
              <v:shadow on="t" color="black" opacity="24903f" origin=",.5" offset="0,.55556mm"/>
              <v:textbox style="mso-next-textbox:#Flowchart: Terminator 1185">
                <w:txbxContent>
                  <w:p w:rsidR="008C46A5" w:rsidRPr="00DD0B82" w:rsidRDefault="008C46A5" w:rsidP="00CB458E">
                    <w:pPr>
                      <w:jc w:val="center"/>
                      <w:rPr>
                        <w:rFonts w:ascii="BrowalliaUPC" w:hAnsi="BrowalliaUPC" w:cs="BrowalliaUPC"/>
                        <w:b/>
                        <w:bCs/>
                        <w:sz w:val="18"/>
                        <w:szCs w:val="18"/>
                      </w:rPr>
                    </w:pPr>
                    <w:r w:rsidRPr="00DD0B82">
                      <w:rPr>
                        <w:rFonts w:ascii="BrowalliaUPC" w:hAnsi="BrowalliaUPC" w:cs="BrowalliaUPC" w:hint="cs"/>
                        <w:b/>
                        <w:bCs/>
                        <w:sz w:val="18"/>
                        <w:szCs w:val="18"/>
                        <w:cs/>
                      </w:rPr>
                      <w:t>ติดต่อบริษัท              ทางเว็บไซต์</w:t>
                    </w:r>
                  </w:p>
                  <w:p w:rsidR="008C46A5" w:rsidRPr="000813C9" w:rsidRDefault="008C46A5" w:rsidP="00CB458E">
                    <w:pPr>
                      <w:jc w:val="center"/>
                      <w:rPr>
                        <w:b/>
                        <w:bCs/>
                        <w:cs/>
                      </w:rPr>
                    </w:pPr>
                  </w:p>
                </w:txbxContent>
              </v:textbox>
            </v:shape>
            <v:shape id="Flowchart: Terminator 1186" o:spid="_x0000_s1277" type="#_x0000_t116" style="position:absolute;left:19526;top:17526;width:6217;height:31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vxssMA&#10;AADdAAAADwAAAGRycy9kb3ducmV2LnhtbERPyWrDMBC9F/oPYgq9NbJbMMGNbEwgUOipSclyG6yp&#10;bWKNHEte2q+PAoXc5vHWWeWzacVIvWssK4gXEQji0uqGKwXfu83LEoTzyBpby6Tglxzk2ePDClNt&#10;J/6icesrEULYpaig9r5LpXRlTQbdwnbEgfuxvUEfYF9J3eMUwk0rX6MokQYbDg01drSuqTxvB6Og&#10;PB0KnTT4N+yN3NFxuNi3z0Sp56e5eAfhafZ38b/7Q4f58TKB2zfhBJl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XvxssMAAADdAAAADwAAAAAAAAAAAAAAAACYAgAAZHJzL2Rv&#10;d25yZXYueG1sUEsFBgAAAAAEAAQA9QAAAIgDAAAAAA==&#10;" fillcolor="#fbcaa2 [1625]" strokecolor="#f68c36 [3049]">
              <v:fill color2="#fdefe3 [505]" rotate="t" angle="180" colors="0 #ffbe86;22938f #ffd0aa;1 #ffebdb" focus="100%" type="gradient"/>
              <v:shadow on="t" color="black" opacity="24903f" origin=",.5" offset="0,.55556mm"/>
              <v:textbox style="mso-next-textbox:#Flowchart: Terminator 1186">
                <w:txbxContent>
                  <w:p w:rsidR="008C46A5" w:rsidRPr="00DD0B82" w:rsidRDefault="008C46A5" w:rsidP="00CB458E">
                    <w:pPr>
                      <w:jc w:val="center"/>
                      <w:rPr>
                        <w:rFonts w:ascii="BrowalliaUPC" w:hAnsi="BrowalliaUPC" w:cs="BrowalliaUPC"/>
                        <w:b/>
                        <w:bCs/>
                        <w:sz w:val="18"/>
                        <w:szCs w:val="18"/>
                      </w:rPr>
                    </w:pPr>
                    <w:r>
                      <w:rPr>
                        <w:rFonts w:ascii="BrowalliaUPC" w:hAnsi="BrowalliaUPC" w:cs="BrowalliaUPC" w:hint="cs"/>
                        <w:b/>
                        <w:bCs/>
                        <w:sz w:val="18"/>
                        <w:szCs w:val="18"/>
                        <w:cs/>
                      </w:rPr>
                      <w:t>ทีทีซีแอล</w:t>
                    </w:r>
                  </w:p>
                  <w:p w:rsidR="008C46A5" w:rsidRPr="000813C9" w:rsidRDefault="008C46A5" w:rsidP="00CB458E">
                    <w:pPr>
                      <w:jc w:val="center"/>
                      <w:rPr>
                        <w:b/>
                        <w:bCs/>
                        <w:cs/>
                      </w:rPr>
                    </w:pPr>
                  </w:p>
                </w:txbxContent>
              </v:textbox>
            </v:shape>
            <v:shape id="Flowchart: Terminator 1187" o:spid="_x0000_s1278" type="#_x0000_t116" style="position:absolute;left:19907;width:5575;height:321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qo5cEA&#10;AADdAAAADwAAAGRycy9kb3ducmV2LnhtbERPzYrCMBC+C75DGMGbpu7Bla5pWXQFkb348wBjM9uW&#10;bSaliW18eyMI3ubj+511HkwjeupcbVnBYp6AIC6srrlUcDnvZisQziNrbCyTgjs5yLPxaI2ptgMf&#10;qT/5UsQQdikqqLxvUyldUZFBN7ctceT+bGfQR9iVUnc4xHDTyI8kWUqDNceGClvaVFT8n25Gwc+v&#10;Hw634XANjblv7dH1NuheqekkfH+B8BT8W/xy73Wcv1h9wvObeILM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wKqOXBAAAA3QAAAA8AAAAAAAAAAAAAAAAAmAIAAGRycy9kb3du&#10;cmV2LnhtbFBLBQYAAAAABAAEAPUAAACGAwAAAAA=&#10;" fillcolor="#cdddac [1622]" strokecolor="#94b64e [3046]" strokeweight=".5pt">
              <v:fill color2="#f0f4e6 [502]" rotate="t" angle="180" colors="0 #dafda7;22938f #e4fdc2;1 #f5ffe6" focus="100%" type="gradient"/>
              <v:shadow on="t" color="black" opacity="24903f" origin=",.5" offset="0,.55556mm"/>
              <v:textbox style="mso-next-textbox:#Flowchart: Terminator 1187">
                <w:txbxContent>
                  <w:p w:rsidR="008C46A5" w:rsidRPr="000813C9" w:rsidRDefault="008C46A5" w:rsidP="00CB458E">
                    <w:pPr>
                      <w:jc w:val="center"/>
                      <w:rPr>
                        <w:b/>
                        <w:bCs/>
                        <w:cs/>
                      </w:rPr>
                    </w:pPr>
                    <w:r>
                      <w:rPr>
                        <w:rFonts w:ascii="BrowalliaUPC" w:hAnsi="BrowalliaUPC" w:cs="BrowalliaUPC" w:hint="cs"/>
                        <w:b/>
                        <w:bCs/>
                        <w:sz w:val="18"/>
                        <w:szCs w:val="18"/>
                        <w:cs/>
                      </w:rPr>
                      <w:t>ผู้ถือหุ้น</w:t>
                    </w:r>
                  </w:p>
                </w:txbxContent>
              </v:textbox>
            </v:shape>
          </v:group>
        </w:pict>
      </w:r>
      <w:r w:rsidR="00CB458E" w:rsidRPr="00B02B18">
        <w:rPr>
          <w:rFonts w:ascii="BrowalliaUPC" w:hAnsi="BrowalliaUPC" w:cs="BrowalliaUPC" w:hint="cs"/>
          <w:sz w:val="28"/>
          <w:cs/>
        </w:rPr>
        <w:t xml:space="preserve">บริษัทตระหนักถึงความสำคัญต่อสิทธิตามกฎหมายของผู้มีส่วนได้ส่วนเสียทุกกลุ่มทั้งภายในและภายนอกบริษัทโดยจำแนกผู้มีส่วนได้ส่วนเสีย </w:t>
      </w:r>
      <w:r w:rsidR="00CB458E" w:rsidRPr="00B02B18">
        <w:rPr>
          <w:rFonts w:ascii="BrowalliaUPC" w:hAnsi="BrowalliaUPC" w:cs="BrowalliaUPC"/>
          <w:sz w:val="28"/>
        </w:rPr>
        <w:t xml:space="preserve">12 </w:t>
      </w:r>
      <w:r w:rsidR="00CB458E" w:rsidRPr="00B02B18">
        <w:rPr>
          <w:rFonts w:ascii="BrowalliaUPC" w:hAnsi="BrowalliaUPC" w:cs="BrowalliaUPC"/>
          <w:sz w:val="28"/>
          <w:cs/>
        </w:rPr>
        <w:t xml:space="preserve">กลุ่ม คือ ผู้ถือหุ้น </w:t>
      </w:r>
      <w:r w:rsidR="00CB458E" w:rsidRPr="00B02B18">
        <w:rPr>
          <w:rFonts w:ascii="BrowalliaUPC" w:hAnsi="BrowalliaUPC" w:cs="BrowalliaUPC" w:hint="cs"/>
          <w:sz w:val="28"/>
          <w:cs/>
        </w:rPr>
        <w:t xml:space="preserve">นักลงทุนสัมพันธ์ พนักงาน </w:t>
      </w:r>
      <w:r w:rsidR="00CB458E" w:rsidRPr="00B02B18">
        <w:rPr>
          <w:rFonts w:ascii="BrowalliaUPC" w:hAnsi="BrowalliaUPC" w:cs="BrowalliaUPC"/>
          <w:sz w:val="28"/>
          <w:cs/>
        </w:rPr>
        <w:t xml:space="preserve">ลูกค้า คู่ค้า </w:t>
      </w:r>
      <w:r w:rsidR="00CB458E" w:rsidRPr="00B02B18">
        <w:rPr>
          <w:rFonts w:ascii="BrowalliaUPC" w:hAnsi="BrowalliaUPC" w:cs="BrowalliaUPC" w:hint="cs"/>
          <w:sz w:val="28"/>
          <w:cs/>
        </w:rPr>
        <w:t xml:space="preserve">คู่ธุรกิจ </w:t>
      </w:r>
      <w:r w:rsidR="00CB458E" w:rsidRPr="00B02B18">
        <w:rPr>
          <w:rFonts w:ascii="BrowalliaUPC" w:hAnsi="BrowalliaUPC" w:cs="BrowalliaUPC"/>
          <w:sz w:val="28"/>
          <w:cs/>
        </w:rPr>
        <w:t>คู่แข่ง</w:t>
      </w:r>
      <w:r w:rsidR="00CB458E" w:rsidRPr="00B02B18">
        <w:rPr>
          <w:rFonts w:ascii="BrowalliaUPC" w:hAnsi="BrowalliaUPC" w:cs="BrowalliaUPC" w:hint="cs"/>
          <w:sz w:val="28"/>
          <w:cs/>
        </w:rPr>
        <w:t xml:space="preserve">ทาง การค้า เจ้าหนี้ </w:t>
      </w:r>
      <w:r w:rsidR="00CB458E" w:rsidRPr="00B02B18">
        <w:rPr>
          <w:rFonts w:ascii="BrowalliaUPC" w:hAnsi="BrowalliaUPC" w:cs="BrowalliaUPC"/>
          <w:sz w:val="28"/>
          <w:cs/>
        </w:rPr>
        <w:t>ชุมชน</w:t>
      </w:r>
      <w:r w:rsidR="00CB458E" w:rsidRPr="00B02B18">
        <w:rPr>
          <w:rFonts w:ascii="BrowalliaUPC" w:hAnsi="BrowalliaUPC" w:cs="BrowalliaUPC" w:hint="cs"/>
          <w:sz w:val="28"/>
          <w:cs/>
        </w:rPr>
        <w:t>และสังคม หน่วยงานราชการ สื่อมวลชน ผู้ร่วมลงทุน</w:t>
      </w:r>
    </w:p>
    <w:p w:rsidR="005B627C" w:rsidRPr="00B02B18" w:rsidRDefault="005B627C" w:rsidP="00CB458E">
      <w:pPr>
        <w:spacing w:line="240" w:lineRule="auto"/>
        <w:jc w:val="thaiDistribute"/>
        <w:rPr>
          <w:rFonts w:ascii="BrowalliaUPC" w:hAnsi="BrowalliaUPC" w:cs="BrowalliaUPC"/>
          <w:sz w:val="28"/>
        </w:rPr>
      </w:pPr>
    </w:p>
    <w:p w:rsidR="005B627C" w:rsidRPr="00B02B18" w:rsidRDefault="005B627C" w:rsidP="00CB458E">
      <w:pPr>
        <w:spacing w:line="240" w:lineRule="auto"/>
        <w:jc w:val="thaiDistribute"/>
        <w:rPr>
          <w:rFonts w:ascii="BrowalliaUPC" w:hAnsi="BrowalliaUPC" w:cs="BrowalliaUPC"/>
          <w:sz w:val="28"/>
        </w:rPr>
      </w:pPr>
    </w:p>
    <w:p w:rsidR="005B627C" w:rsidRPr="00B02B18" w:rsidRDefault="005B627C" w:rsidP="00CB458E">
      <w:pPr>
        <w:spacing w:line="240" w:lineRule="auto"/>
        <w:jc w:val="thaiDistribute"/>
        <w:rPr>
          <w:rFonts w:ascii="BrowalliaUPC" w:hAnsi="BrowalliaUPC" w:cs="BrowalliaUPC"/>
          <w:sz w:val="28"/>
        </w:rPr>
      </w:pPr>
    </w:p>
    <w:p w:rsidR="005B627C" w:rsidRPr="00B02B18" w:rsidRDefault="005B627C" w:rsidP="00CB458E">
      <w:pPr>
        <w:spacing w:line="240" w:lineRule="auto"/>
        <w:jc w:val="thaiDistribute"/>
        <w:rPr>
          <w:rFonts w:ascii="BrowalliaUPC" w:hAnsi="BrowalliaUPC" w:cs="BrowalliaUPC"/>
          <w:sz w:val="28"/>
        </w:rPr>
      </w:pPr>
    </w:p>
    <w:p w:rsidR="00CB458E" w:rsidRPr="00B02B18" w:rsidRDefault="00CB458E" w:rsidP="00CB458E">
      <w:pPr>
        <w:spacing w:line="240" w:lineRule="auto"/>
        <w:jc w:val="thaiDistribute"/>
        <w:rPr>
          <w:rFonts w:ascii="BrowalliaUPC" w:hAnsi="BrowalliaUPC" w:cs="BrowalliaUPC"/>
          <w:color w:val="FF0000"/>
          <w:sz w:val="28"/>
        </w:rPr>
      </w:pPr>
    </w:p>
    <w:p w:rsidR="00CB458E" w:rsidRPr="00B02B18" w:rsidRDefault="00CB458E" w:rsidP="00CB458E">
      <w:pPr>
        <w:spacing w:line="240" w:lineRule="auto"/>
        <w:jc w:val="thaiDistribute"/>
        <w:rPr>
          <w:rFonts w:ascii="BrowalliaUPC" w:hAnsi="BrowalliaUPC" w:cs="BrowalliaUPC"/>
          <w:color w:val="FF0000"/>
          <w:sz w:val="28"/>
        </w:rPr>
      </w:pPr>
    </w:p>
    <w:p w:rsidR="00CB458E" w:rsidRPr="00B02B18" w:rsidRDefault="00CB458E" w:rsidP="00CB458E">
      <w:pPr>
        <w:spacing w:line="240" w:lineRule="auto"/>
        <w:jc w:val="thaiDistribute"/>
        <w:rPr>
          <w:rFonts w:ascii="BrowalliaUPC" w:hAnsi="BrowalliaUPC" w:cs="BrowalliaUPC"/>
          <w:color w:val="FF0000"/>
          <w:sz w:val="28"/>
        </w:rPr>
      </w:pPr>
    </w:p>
    <w:p w:rsidR="00CB458E" w:rsidRPr="00B02B18" w:rsidRDefault="00CB458E" w:rsidP="00CB458E">
      <w:pPr>
        <w:spacing w:line="240" w:lineRule="auto"/>
        <w:jc w:val="thaiDistribute"/>
        <w:rPr>
          <w:rFonts w:ascii="BrowalliaUPC" w:hAnsi="BrowalliaUPC" w:cs="BrowalliaUPC"/>
          <w:color w:val="FF0000"/>
          <w:sz w:val="28"/>
        </w:rPr>
      </w:pPr>
    </w:p>
    <w:p w:rsidR="002C28D3" w:rsidRPr="00B02B18" w:rsidRDefault="002C28D3" w:rsidP="00CB458E">
      <w:pPr>
        <w:spacing w:line="240" w:lineRule="auto"/>
        <w:jc w:val="thaiDistribute"/>
        <w:rPr>
          <w:rFonts w:ascii="BrowalliaUPC" w:hAnsi="BrowalliaUPC" w:cs="BrowalliaUPC"/>
          <w:color w:val="FF0000"/>
          <w:sz w:val="28"/>
        </w:rPr>
      </w:pPr>
    </w:p>
    <w:p w:rsidR="00CB458E" w:rsidRPr="00B02B18" w:rsidRDefault="00CB458E" w:rsidP="00CB458E">
      <w:pPr>
        <w:spacing w:line="240" w:lineRule="auto"/>
        <w:jc w:val="thaiDistribute"/>
        <w:rPr>
          <w:rFonts w:ascii="BrowalliaUPC" w:hAnsi="BrowalliaUPC" w:cs="BrowalliaUPC"/>
          <w:color w:val="FF0000"/>
          <w:sz w:val="28"/>
        </w:rPr>
      </w:pPr>
    </w:p>
    <w:p w:rsidR="00CB458E" w:rsidRPr="00B02B18" w:rsidRDefault="00EE2703" w:rsidP="00CB458E">
      <w:pPr>
        <w:spacing w:line="240" w:lineRule="auto"/>
        <w:jc w:val="thaiDistribute"/>
        <w:rPr>
          <w:rFonts w:ascii="BrowalliaUPC" w:hAnsi="BrowalliaUPC" w:cs="BrowalliaUPC"/>
          <w:color w:val="FF0000"/>
          <w:sz w:val="28"/>
        </w:rPr>
      </w:pPr>
      <w:r>
        <w:rPr>
          <w:rFonts w:ascii="BrowalliaUPC" w:hAnsi="BrowalliaUPC" w:cs="BrowalliaUPC"/>
          <w:noProof/>
          <w:color w:val="FF0000"/>
          <w:sz w:val="28"/>
        </w:rPr>
        <w:pict>
          <v:group id="Group 1147" o:spid="_x0000_s1279" style="position:absolute;left:0;text-align:left;margin-left:28.95pt;margin-top:3.2pt;width:235.5pt;height:43.55pt;z-index:251827200;mso-width-relative:margin;mso-height-relative:margin" coordorigin="-43664,297" coordsize="35242,55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">
            <v:shape id="_x0000_s1280" type="#_x0000_t202" style="position:absolute;left:-43664;top:297;width:35243;height:55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zkM8IA&#10;AADdAAAADwAAAGRycy9kb3ducmV2LnhtbERPTWvCQBC9C/6HZQrezK6lKRpdRVoKnpRqK3gbsmMS&#10;mp0N2a2J/94VBG/zeJ+zWPW2FhdqfeVYwyRRIIhzZyouNPwcvsZTED4gG6wdk4YreVgth4MFZsZ1&#10;/E2XfShEDGGfoYYyhCaT0uclWfSJa4gjd3atxRBhW0jTYhfDbS1flXqXFiuODSU29FFS/rf/txp+&#10;t+fT8U3tik+bNp3rlWQ7k1qPXvr1HESgPjzFD/fGxPmTNIX7N/EEub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DOQzwgAAAN0AAAAPAAAAAAAAAAAAAAAAAJgCAABkcnMvZG93&#10;bnJldi54bWxQSwUGAAAAAAQABAD1AAAAhwMAAAAA&#10;" filled="f" stroked="f">
              <v:textbox style="mso-next-textbox:#_x0000_s1280">
                <w:txbxContent>
                  <w:p w:rsidR="008C46A5" w:rsidRPr="00B576A9" w:rsidRDefault="008C46A5" w:rsidP="00CB458E">
                    <w:pPr>
                      <w:spacing w:line="240" w:lineRule="auto"/>
                      <w:ind w:left="900"/>
                      <w:rPr>
                        <w:rFonts w:ascii="BrowalliaUPC" w:hAnsi="BrowalliaUPC" w:cs="BrowalliaUPC"/>
                        <w:sz w:val="32"/>
                        <w:szCs w:val="32"/>
                      </w:rPr>
                    </w:pPr>
                    <w:r w:rsidRPr="00ED013A">
                      <w:rPr>
                        <w:rFonts w:ascii="BrowalliaUPC" w:hAnsi="BrowalliaUPC" w:cs="BrowalliaUPC"/>
                        <w:sz w:val="28"/>
                        <w:cs/>
                      </w:rPr>
                      <w:t>ช่องทางการรับข้อมูลจากกลุ่มผู้มีส่วนได้เสีย</w:t>
                    </w:r>
                    <w:r w:rsidRPr="00ED013A">
                      <w:rPr>
                        <w:rFonts w:ascii="BrowalliaUPC" w:hAnsi="BrowalliaUPC" w:cs="BrowalliaUPC"/>
                        <w:sz w:val="28"/>
                      </w:rPr>
                      <w:t xml:space="preserve">                   </w:t>
                    </w:r>
                    <w:r w:rsidRPr="00ED013A">
                      <w:rPr>
                        <w:rFonts w:ascii="BrowalliaUPC" w:hAnsi="BrowalliaUPC" w:cs="BrowalliaUPC"/>
                        <w:cs/>
                      </w:rPr>
                      <w:t>กลุ่มผู้มีส่วนได้เสีย</w:t>
                    </w:r>
                  </w:p>
                  <w:p w:rsidR="008C46A5" w:rsidRPr="00027091" w:rsidRDefault="008C46A5" w:rsidP="00CB458E">
                    <w:pPr>
                      <w:spacing w:line="240" w:lineRule="auto"/>
                      <w:rPr>
                        <w:rFonts w:ascii="BrowalliaUPC" w:hAnsi="BrowalliaUPC" w:cs="BrowalliaUPC"/>
                      </w:rPr>
                    </w:pPr>
                    <w:r>
                      <w:rPr>
                        <w:rFonts w:hint="cs"/>
                        <w:cs/>
                      </w:rPr>
                      <w:t xml:space="preserve">     </w:t>
                    </w:r>
                    <w:r>
                      <w:rPr>
                        <w:rFonts w:ascii="BrowalliaUPC" w:hAnsi="BrowalliaUPC" w:cs="BrowalliaUPC" w:hint="cs"/>
                        <w:sz w:val="24"/>
                        <w:szCs w:val="32"/>
                        <w:cs/>
                      </w:rPr>
                      <w:t xml:space="preserve">     </w:t>
                    </w:r>
                  </w:p>
                  <w:p w:rsidR="008C46A5" w:rsidRPr="00A04B3C" w:rsidRDefault="008C46A5" w:rsidP="00CB458E"/>
                </w:txbxContent>
              </v:textbox>
            </v:shape>
            <v:shape id="Flowchart: Connector 1156" o:spid="_x0000_s1281" type="#_x0000_t120" style="position:absolute;left:-39175;top:3015;width:1794;height:15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Tsi8MA&#10;AADdAAAADwAAAGRycy9kb3ducmV2LnhtbERP3WrCMBS+H/gO4QjezVRBGZ1RRFDG1NHVPcBZc2yK&#10;zUltota3N4OBd+fj+z2zRWdrcaXWV44VjIYJCOLC6YpLBT+H9esbCB+QNdaOScGdPCzmvZcZptrd&#10;+JuueShFDGGfogITQpNK6QtDFv3QNcSRO7rWYoiwLaVu8RbDbS3HSTKVFiuODQYbWhkqTvnFKthl&#10;2bnabbJj7T/35nebfx2W5qLUoN8t30EE6sJT/O/+0HH+aDKFv2/iCX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6Tsi8MAAADdAAAADwAAAAAAAAAAAAAAAACYAgAAZHJzL2Rv&#10;d25yZXYueG1sUEsFBgAAAAAEAAQA9QAAAIgDAAAAAA==&#10;" fillcolor="#f79646 [3209]" strokecolor="#974706 [1609]" strokeweight="2pt"/>
            <v:shape id="Flowchart: Connector 1157" o:spid="_x0000_s1282" type="#_x0000_t120" style="position:absolute;left:-39175;top:857;width:1794;height:152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BjY8EA&#10;AADdAAAADwAAAGRycy9kb3ducmV2LnhtbERP24rCMBB9F/Yfwiz4pqniZammIgui7pu6HzA2Y1tM&#10;Jt0m2vr3ZkHwbQ7nOstVZ424U+MrxwpGwwQEce50xYWC39Nm8AXCB2SNxjEpeJCHVfbRW2KqXcsH&#10;uh9DIWII+xQVlCHUqZQ+L8miH7qaOHIX11gMETaF1A22MdwaOU6SmbRYcWwosabvkvLr8WYVmJ/5&#10;Y427LYXzdvJ3m8hpZ/Z7pfqf3XoBIlAX3uKXe6fj/NF0Dv/fxBNk9g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FwY2PBAAAA3QAAAA8AAAAAAAAAAAAAAAAAmAIAAGRycy9kb3du&#10;cmV2LnhtbFBLBQYAAAAABAAEAPUAAACGAwAAAAA=&#10;" fillcolor="#c0504d [3205]" strokecolor="#622423 [1605]" strokeweight="2pt"/>
          </v:group>
        </w:pict>
      </w:r>
    </w:p>
    <w:p w:rsidR="00901E9C" w:rsidRDefault="00901E9C" w:rsidP="00CB458E">
      <w:pPr>
        <w:spacing w:line="240" w:lineRule="auto"/>
        <w:jc w:val="thaiDistribute"/>
        <w:rPr>
          <w:rFonts w:ascii="BrowalliaUPC" w:hAnsi="BrowalliaUPC" w:cs="BrowalliaUPC"/>
          <w:sz w:val="28"/>
        </w:rPr>
      </w:pPr>
    </w:p>
    <w:p w:rsidR="002C28D3" w:rsidRPr="00B02B18" w:rsidRDefault="00CB458E" w:rsidP="00CB458E">
      <w:pPr>
        <w:spacing w:line="240" w:lineRule="auto"/>
        <w:jc w:val="thaiDistribute"/>
        <w:rPr>
          <w:rFonts w:ascii="BrowalliaUPC" w:hAnsi="BrowalliaUPC" w:cs="BrowalliaUPC"/>
          <w:sz w:val="28"/>
        </w:rPr>
      </w:pPr>
      <w:r w:rsidRPr="00B02B18">
        <w:rPr>
          <w:rFonts w:ascii="BrowalliaUPC" w:hAnsi="BrowalliaUPC" w:cs="BrowalliaUPC"/>
          <w:sz w:val="28"/>
          <w:cs/>
        </w:rPr>
        <w:t>ตารางการมีส่วนร่วมของผู้มีส่วนได้ส่วนเสียเป็นหนึ่งในกระบวนการที่สำคัญของการดำเนินธุรกิจทีทีซีแอล ด้วยตระหนักดีว่าความคิดเห็นและข้อเสนอแนะจากผู้ส่วนได้ส่วนเสียทุกกลุ่มจะเป็นแรงผลักดัน และเป็นเสียงสะท้อนความสำเร็จที่สำคัญให้</w:t>
      </w:r>
      <w:r w:rsidRPr="00B02B18">
        <w:rPr>
          <w:rFonts w:ascii="BrowalliaUPC" w:hAnsi="BrowalliaUPC" w:cs="BrowalliaUPC" w:hint="cs"/>
          <w:sz w:val="28"/>
          <w:cs/>
        </w:rPr>
        <w:t>บริษัท</w:t>
      </w:r>
      <w:r w:rsidRPr="00B02B18">
        <w:rPr>
          <w:rFonts w:ascii="BrowalliaUPC" w:hAnsi="BrowalliaUPC" w:cs="BrowalliaUPC"/>
          <w:sz w:val="28"/>
          <w:cs/>
        </w:rPr>
        <w:t>มุ่งมั่นพัฒนาตนเองเพื่อยกระดับการให้บริการที่ดี</w:t>
      </w:r>
      <w:r w:rsidRPr="00B02B18">
        <w:rPr>
          <w:rFonts w:ascii="BrowalliaUPC" w:hAnsi="BrowalliaUPC" w:cs="BrowalliaUPC" w:hint="cs"/>
          <w:sz w:val="28"/>
          <w:cs/>
        </w:rPr>
        <w:t>ยิ่งขึ้น</w:t>
      </w:r>
      <w:r w:rsidRPr="00B02B18">
        <w:rPr>
          <w:rFonts w:ascii="BrowalliaUPC" w:hAnsi="BrowalliaUPC" w:cs="BrowalliaUPC"/>
          <w:sz w:val="28"/>
          <w:cs/>
        </w:rPr>
        <w:t>และตอบโจทย์ความต้องการและความคาดหวังของผู้มีส่วนได้</w:t>
      </w:r>
      <w:r w:rsidRPr="00B02B18">
        <w:rPr>
          <w:rFonts w:ascii="BrowalliaUPC" w:hAnsi="BrowalliaUPC" w:cs="BrowalliaUPC" w:hint="cs"/>
          <w:sz w:val="28"/>
          <w:cs/>
        </w:rPr>
        <w:t>ส่วน</w:t>
      </w:r>
      <w:r w:rsidRPr="00B02B18">
        <w:rPr>
          <w:rFonts w:ascii="BrowalliaUPC" w:hAnsi="BrowalliaUPC" w:cs="BrowalliaUPC"/>
          <w:sz w:val="28"/>
          <w:cs/>
        </w:rPr>
        <w:t>เสียอย่างตรงจุด</w:t>
      </w:r>
      <w:r w:rsidRPr="00B02B18">
        <w:rPr>
          <w:rFonts w:ascii="BrowalliaUPC" w:hAnsi="BrowalliaUPC" w:cs="BrowalliaUPC" w:hint="cs"/>
          <w:sz w:val="28"/>
          <w:cs/>
        </w:rPr>
        <w:t>บริษัท</w:t>
      </w:r>
      <w:r w:rsidRPr="00B02B18">
        <w:rPr>
          <w:rFonts w:ascii="BrowalliaUPC" w:hAnsi="BrowalliaUPC" w:cs="BrowalliaUPC"/>
          <w:sz w:val="28"/>
          <w:cs/>
        </w:rPr>
        <w:t>จึงได้จัดเตรียมช่องทางการมีส่วนร่วมในรูปแบบต่างๆ โดยพิจารณาจากความเหมาะสมของผู้มีส่วนได้ส่วนเสียแต่ละกลุ่ม เพื่อสื่อสารถึงเป้าหมาย กระบวนการ และผลการดำเนินงานควบคู่ไปกับการรับฟังข้อคิดเห็นและข้อร้องเรียนอย่างคร</w:t>
      </w:r>
      <w:r w:rsidRPr="00B02B18">
        <w:rPr>
          <w:rFonts w:ascii="BrowalliaUPC" w:hAnsi="BrowalliaUPC" w:cs="BrowalliaUPC" w:hint="cs"/>
          <w:sz w:val="28"/>
          <w:cs/>
        </w:rPr>
        <w:t>อ</w:t>
      </w:r>
      <w:r w:rsidRPr="00B02B18">
        <w:rPr>
          <w:rFonts w:ascii="BrowalliaUPC" w:hAnsi="BrowalliaUPC" w:cs="BrowalliaUPC"/>
          <w:sz w:val="28"/>
          <w:cs/>
        </w:rPr>
        <w:t>บคลุม เช่น จั</w:t>
      </w:r>
      <w:r w:rsidRPr="00B02B18">
        <w:rPr>
          <w:rFonts w:ascii="BrowalliaUPC" w:hAnsi="BrowalliaUPC" w:cs="BrowalliaUPC" w:hint="cs"/>
          <w:sz w:val="28"/>
          <w:cs/>
        </w:rPr>
        <w:t>ด</w:t>
      </w:r>
      <w:r w:rsidRPr="00B02B18">
        <w:rPr>
          <w:rFonts w:ascii="BrowalliaUPC" w:hAnsi="BrowalliaUPC" w:cs="BrowalliaUPC"/>
          <w:sz w:val="28"/>
          <w:cs/>
        </w:rPr>
        <w:t>ประชุมผู้ถือหุ้น</w:t>
      </w:r>
      <w:r w:rsidRPr="00B02B18">
        <w:rPr>
          <w:rFonts w:ascii="BrowalliaUPC" w:hAnsi="BrowalliaUPC" w:cs="BrowalliaUPC" w:hint="cs"/>
          <w:sz w:val="28"/>
          <w:cs/>
        </w:rPr>
        <w:t xml:space="preserve"> </w:t>
      </w:r>
      <w:r w:rsidRPr="00B02B18">
        <w:rPr>
          <w:rFonts w:ascii="BrowalliaUPC" w:hAnsi="BrowalliaUPC" w:cs="BrowalliaUPC"/>
          <w:noProof/>
          <w:sz w:val="28"/>
          <w:cs/>
        </w:rPr>
        <w:t>การแจ้งเบาะแสและข้อร้องเรียน</w:t>
      </w:r>
      <w:r w:rsidRPr="00B02B18">
        <w:rPr>
          <w:rFonts w:ascii="BrowalliaUPC" w:hAnsi="BrowalliaUPC" w:cs="BrowalliaUPC"/>
          <w:sz w:val="28"/>
        </w:rPr>
        <w:t xml:space="preserve"> </w:t>
      </w:r>
      <w:r w:rsidRPr="00B02B18">
        <w:rPr>
          <w:rFonts w:ascii="BrowalliaUPC" w:hAnsi="BrowalliaUPC" w:cs="BrowalliaUPC"/>
          <w:sz w:val="28"/>
          <w:cs/>
        </w:rPr>
        <w:t>เปิดเผยข้อมูลต่อสาธารณชน</w:t>
      </w:r>
      <w:r w:rsidRPr="00B02B18">
        <w:rPr>
          <w:rFonts w:ascii="BrowalliaUPC" w:hAnsi="BrowalliaUPC" w:cs="BrowalliaUPC"/>
          <w:sz w:val="28"/>
        </w:rPr>
        <w:t xml:space="preserve"> </w:t>
      </w:r>
      <w:r w:rsidRPr="00B02B18">
        <w:rPr>
          <w:rFonts w:ascii="BrowalliaUPC" w:hAnsi="BrowalliaUPC" w:cs="BrowalliaUPC"/>
          <w:sz w:val="28"/>
          <w:cs/>
        </w:rPr>
        <w:t>เยี่ยมชมโครงการก่อสร้าง</w:t>
      </w:r>
      <w:r w:rsidRPr="00B02B18">
        <w:rPr>
          <w:rFonts w:ascii="BrowalliaUPC" w:hAnsi="BrowalliaUPC" w:cs="BrowalliaUPC" w:hint="cs"/>
          <w:sz w:val="28"/>
          <w:cs/>
        </w:rPr>
        <w:t xml:space="preserve"> </w:t>
      </w:r>
      <w:r w:rsidRPr="00B02B18">
        <w:rPr>
          <w:rFonts w:ascii="BrowalliaUPC" w:hAnsi="BrowalliaUPC" w:cs="BrowalliaUPC"/>
          <w:sz w:val="28"/>
          <w:cs/>
        </w:rPr>
        <w:t>และติดต่อบริษัททางเว็บไซต์</w:t>
      </w:r>
      <w:r w:rsidRPr="00B02B18">
        <w:rPr>
          <w:rFonts w:ascii="BrowalliaUPC" w:hAnsi="BrowalliaUPC" w:cs="BrowalliaUPC" w:hint="cs"/>
          <w:sz w:val="28"/>
          <w:cs/>
        </w:rPr>
        <w:t xml:space="preserve">   เป็นต้น ซึ่งบริษัทได้ดำเนินการรวบรวม วิเคราะห์และนำผลลัพธ์ไปใช้ประกอบการวางแผนพัฒนาบริษัทในอนาคต</w:t>
      </w:r>
    </w:p>
    <w:p w:rsidR="005B627C" w:rsidRPr="00B02B18" w:rsidRDefault="005B627C" w:rsidP="00CB458E">
      <w:pPr>
        <w:spacing w:line="240" w:lineRule="auto"/>
        <w:jc w:val="thaiDistribute"/>
        <w:rPr>
          <w:rFonts w:ascii="BrowalliaUPC" w:hAnsi="BrowalliaUPC" w:cs="BrowalliaUPC"/>
          <w:sz w:val="28"/>
        </w:rPr>
      </w:pPr>
    </w:p>
    <w:p w:rsidR="005B627C" w:rsidRPr="00B02B18" w:rsidRDefault="005B627C" w:rsidP="00CB458E">
      <w:pPr>
        <w:spacing w:line="240" w:lineRule="auto"/>
        <w:jc w:val="thaiDistribute"/>
        <w:rPr>
          <w:rFonts w:ascii="BrowalliaUPC" w:hAnsi="BrowalliaUPC" w:cs="BrowalliaUPC"/>
          <w:sz w:val="28"/>
        </w:rPr>
      </w:pPr>
    </w:p>
    <w:tbl>
      <w:tblPr>
        <w:tblStyle w:val="TableGrid"/>
        <w:tblW w:w="10260" w:type="dxa"/>
        <w:tblInd w:w="-252" w:type="dxa"/>
        <w:tblLook w:val="04A0"/>
      </w:tblPr>
      <w:tblGrid>
        <w:gridCol w:w="1211"/>
        <w:gridCol w:w="1621"/>
        <w:gridCol w:w="1877"/>
        <w:gridCol w:w="1733"/>
        <w:gridCol w:w="1610"/>
        <w:gridCol w:w="2208"/>
      </w:tblGrid>
      <w:tr w:rsidR="00CB458E" w:rsidRPr="00B02B18" w:rsidTr="00901E9C">
        <w:trPr>
          <w:trHeight w:val="145"/>
          <w:tblHeader/>
        </w:trPr>
        <w:tc>
          <w:tcPr>
            <w:tcW w:w="1211" w:type="dxa"/>
            <w:vAlign w:val="center"/>
          </w:tcPr>
          <w:p w:rsidR="00CB458E" w:rsidRPr="00B02B18" w:rsidRDefault="00CB458E" w:rsidP="0011119D">
            <w:pPr>
              <w:pStyle w:val="ListParagraph"/>
              <w:tabs>
                <w:tab w:val="left" w:pos="1080"/>
              </w:tabs>
              <w:ind w:left="0"/>
              <w:jc w:val="center"/>
              <w:rPr>
                <w:rFonts w:ascii="BrowalliaUPC" w:hAnsi="BrowalliaUPC" w:cs="BrowalliaUPC"/>
                <w:b/>
                <w:bCs/>
                <w:sz w:val="28"/>
                <w:cs/>
              </w:rPr>
            </w:pPr>
            <w:r w:rsidRPr="00B02B18">
              <w:rPr>
                <w:rFonts w:ascii="BrowalliaUPC" w:hAnsi="BrowalliaUPC" w:cs="BrowalliaUPC" w:hint="cs"/>
                <w:b/>
                <w:bCs/>
                <w:sz w:val="28"/>
                <w:cs/>
              </w:rPr>
              <w:t>กลุ่ม</w:t>
            </w:r>
            <w:r w:rsidRPr="00B02B18">
              <w:rPr>
                <w:rFonts w:ascii="BrowalliaUPC" w:hAnsi="BrowalliaUPC" w:cs="BrowalliaUPC"/>
                <w:b/>
                <w:bCs/>
                <w:sz w:val="28"/>
                <w:cs/>
              </w:rPr>
              <w:t>ผู้มีส่วนได้เสีย</w:t>
            </w:r>
          </w:p>
        </w:tc>
        <w:tc>
          <w:tcPr>
            <w:tcW w:w="1621" w:type="dxa"/>
            <w:vAlign w:val="center"/>
          </w:tcPr>
          <w:p w:rsidR="00CB458E" w:rsidRPr="00B02B18" w:rsidRDefault="00CB458E" w:rsidP="0011119D">
            <w:pPr>
              <w:pStyle w:val="ListParagraph"/>
              <w:tabs>
                <w:tab w:val="left" w:pos="1080"/>
              </w:tabs>
              <w:ind w:left="0"/>
              <w:jc w:val="center"/>
              <w:rPr>
                <w:rFonts w:ascii="BrowalliaUPC" w:hAnsi="BrowalliaUPC" w:cs="BrowalliaUPC"/>
                <w:b/>
                <w:bCs/>
                <w:sz w:val="28"/>
              </w:rPr>
            </w:pPr>
            <w:r w:rsidRPr="00B02B18">
              <w:rPr>
                <w:rFonts w:ascii="BrowalliaUPC" w:hAnsi="BrowalliaUPC" w:cs="BrowalliaUPC" w:hint="cs"/>
                <w:b/>
                <w:bCs/>
                <w:sz w:val="28"/>
                <w:cs/>
              </w:rPr>
              <w:t>วิธีการมีส่วนร่วม</w:t>
            </w:r>
          </w:p>
        </w:tc>
        <w:tc>
          <w:tcPr>
            <w:tcW w:w="1877" w:type="dxa"/>
            <w:vAlign w:val="center"/>
          </w:tcPr>
          <w:p w:rsidR="00CB458E" w:rsidRPr="00B02B18" w:rsidRDefault="00CB458E" w:rsidP="0011119D">
            <w:pPr>
              <w:pStyle w:val="ListParagraph"/>
              <w:tabs>
                <w:tab w:val="left" w:pos="1080"/>
              </w:tabs>
              <w:ind w:left="0"/>
              <w:jc w:val="center"/>
              <w:rPr>
                <w:rFonts w:ascii="BrowalliaUPC" w:hAnsi="BrowalliaUPC" w:cs="BrowalliaUPC"/>
                <w:b/>
                <w:bCs/>
                <w:sz w:val="28"/>
              </w:rPr>
            </w:pPr>
            <w:r w:rsidRPr="00B02B18">
              <w:rPr>
                <w:rFonts w:ascii="BrowalliaUPC" w:hAnsi="BrowalliaUPC" w:cs="BrowalliaUPC"/>
                <w:b/>
                <w:bCs/>
                <w:sz w:val="28"/>
                <w:cs/>
              </w:rPr>
              <w:t>ความคาดหวัง</w:t>
            </w:r>
            <w:r w:rsidRPr="00B02B18">
              <w:rPr>
                <w:rFonts w:ascii="BrowalliaUPC" w:hAnsi="BrowalliaUPC" w:cs="BrowalliaUPC" w:hint="cs"/>
                <w:b/>
                <w:bCs/>
                <w:sz w:val="28"/>
                <w:cs/>
              </w:rPr>
              <w:t>ของ</w:t>
            </w:r>
          </w:p>
          <w:p w:rsidR="00CB458E" w:rsidRPr="00B02B18" w:rsidRDefault="00CB458E" w:rsidP="0011119D">
            <w:pPr>
              <w:pStyle w:val="ListParagraph"/>
              <w:tabs>
                <w:tab w:val="left" w:pos="1080"/>
              </w:tabs>
              <w:ind w:left="0"/>
              <w:jc w:val="center"/>
              <w:rPr>
                <w:rFonts w:ascii="BrowalliaUPC" w:hAnsi="BrowalliaUPC" w:cs="BrowalliaUPC"/>
                <w:b/>
                <w:bCs/>
                <w:sz w:val="28"/>
                <w:cs/>
              </w:rPr>
            </w:pPr>
            <w:r w:rsidRPr="00B02B18">
              <w:rPr>
                <w:rFonts w:ascii="BrowalliaUPC" w:hAnsi="BrowalliaUPC" w:cs="BrowalliaUPC" w:hint="cs"/>
                <w:b/>
                <w:bCs/>
                <w:sz w:val="28"/>
                <w:cs/>
              </w:rPr>
              <w:t>ผู้มีส่วนได้เสีย</w:t>
            </w:r>
          </w:p>
        </w:tc>
        <w:tc>
          <w:tcPr>
            <w:tcW w:w="1733" w:type="dxa"/>
            <w:vAlign w:val="center"/>
          </w:tcPr>
          <w:p w:rsidR="00CB458E" w:rsidRPr="00B02B18" w:rsidRDefault="00CB458E" w:rsidP="0011119D">
            <w:pPr>
              <w:pStyle w:val="ListParagraph"/>
              <w:tabs>
                <w:tab w:val="left" w:pos="1080"/>
              </w:tabs>
              <w:ind w:left="0"/>
              <w:jc w:val="center"/>
              <w:rPr>
                <w:rFonts w:ascii="BrowalliaUPC" w:hAnsi="BrowalliaUPC" w:cs="BrowalliaUPC"/>
                <w:b/>
                <w:bCs/>
                <w:sz w:val="28"/>
              </w:rPr>
            </w:pPr>
            <w:r w:rsidRPr="00B02B18">
              <w:rPr>
                <w:rFonts w:ascii="BrowalliaUPC" w:hAnsi="BrowalliaUPC" w:cs="BrowalliaUPC" w:hint="cs"/>
                <w:b/>
                <w:bCs/>
                <w:sz w:val="28"/>
                <w:cs/>
              </w:rPr>
              <w:t>การตอบสนอง</w:t>
            </w:r>
          </w:p>
          <w:p w:rsidR="00CB458E" w:rsidRPr="00B02B18" w:rsidRDefault="00CB458E" w:rsidP="0011119D">
            <w:pPr>
              <w:pStyle w:val="ListParagraph"/>
              <w:tabs>
                <w:tab w:val="left" w:pos="1080"/>
              </w:tabs>
              <w:ind w:left="0"/>
              <w:jc w:val="center"/>
              <w:rPr>
                <w:rFonts w:ascii="BrowalliaUPC" w:hAnsi="BrowalliaUPC" w:cs="BrowalliaUPC"/>
                <w:b/>
                <w:bCs/>
                <w:sz w:val="28"/>
                <w:cs/>
              </w:rPr>
            </w:pPr>
            <w:r w:rsidRPr="00B02B18">
              <w:rPr>
                <w:rFonts w:ascii="BrowalliaUPC" w:hAnsi="BrowalliaUPC" w:cs="BrowalliaUPC" w:hint="cs"/>
                <w:b/>
                <w:bCs/>
                <w:sz w:val="28"/>
                <w:cs/>
              </w:rPr>
              <w:t>ต่อผู้มีส่วนได้เสีย</w:t>
            </w:r>
          </w:p>
        </w:tc>
        <w:tc>
          <w:tcPr>
            <w:tcW w:w="1610" w:type="dxa"/>
            <w:vAlign w:val="center"/>
          </w:tcPr>
          <w:p w:rsidR="00CB458E" w:rsidRPr="00B02B18" w:rsidRDefault="00CB458E" w:rsidP="0011119D">
            <w:pPr>
              <w:pStyle w:val="ListParagraph"/>
              <w:tabs>
                <w:tab w:val="left" w:pos="1080"/>
              </w:tabs>
              <w:ind w:left="0"/>
              <w:jc w:val="center"/>
              <w:rPr>
                <w:rFonts w:ascii="BrowalliaUPC" w:hAnsi="BrowalliaUPC" w:cs="BrowalliaUPC"/>
                <w:b/>
                <w:bCs/>
                <w:sz w:val="28"/>
                <w:cs/>
              </w:rPr>
            </w:pPr>
            <w:r w:rsidRPr="00B02B18">
              <w:rPr>
                <w:rFonts w:ascii="BrowalliaUPC" w:hAnsi="BrowalliaUPC" w:cs="BrowalliaUPC"/>
                <w:b/>
                <w:bCs/>
                <w:sz w:val="28"/>
                <w:cs/>
              </w:rPr>
              <w:t>การสื่อสาร / ช่องทาง</w:t>
            </w:r>
          </w:p>
        </w:tc>
        <w:tc>
          <w:tcPr>
            <w:tcW w:w="2208" w:type="dxa"/>
            <w:vAlign w:val="center"/>
          </w:tcPr>
          <w:p w:rsidR="00CB458E" w:rsidRPr="00B02B18" w:rsidRDefault="00CB458E" w:rsidP="0011119D">
            <w:pPr>
              <w:pStyle w:val="ListParagraph"/>
              <w:tabs>
                <w:tab w:val="left" w:pos="1080"/>
              </w:tabs>
              <w:ind w:left="0"/>
              <w:jc w:val="center"/>
              <w:rPr>
                <w:rFonts w:ascii="BrowalliaUPC" w:hAnsi="BrowalliaUPC" w:cs="BrowalliaUPC"/>
                <w:b/>
                <w:bCs/>
                <w:sz w:val="28"/>
                <w:cs/>
              </w:rPr>
            </w:pPr>
            <w:r w:rsidRPr="00B02B18">
              <w:rPr>
                <w:rFonts w:ascii="BrowalliaUPC" w:hAnsi="BrowalliaUPC" w:cs="BrowalliaUPC"/>
                <w:b/>
                <w:bCs/>
                <w:sz w:val="28"/>
                <w:cs/>
              </w:rPr>
              <w:t>ผลลัพธ์</w:t>
            </w:r>
          </w:p>
        </w:tc>
      </w:tr>
      <w:tr w:rsidR="00CB458E" w:rsidRPr="00B02B18" w:rsidTr="00901E9C">
        <w:trPr>
          <w:trHeight w:val="145"/>
        </w:trPr>
        <w:tc>
          <w:tcPr>
            <w:tcW w:w="1211" w:type="dxa"/>
          </w:tcPr>
          <w:p w:rsidR="00CB458E" w:rsidRPr="00B02B18" w:rsidRDefault="00CB458E" w:rsidP="0011119D">
            <w:pPr>
              <w:pStyle w:val="ListParagraph"/>
              <w:tabs>
                <w:tab w:val="left" w:pos="1080"/>
              </w:tabs>
              <w:ind w:left="0"/>
              <w:rPr>
                <w:rFonts w:ascii="BrowalliaUPC" w:hAnsi="BrowalliaUPC" w:cs="BrowalliaUPC"/>
                <w:b/>
                <w:bCs/>
                <w:sz w:val="28"/>
              </w:rPr>
            </w:pPr>
            <w:r w:rsidRPr="00B02B18">
              <w:rPr>
                <w:rFonts w:ascii="BrowalliaUPC" w:hAnsi="BrowalliaUPC" w:cs="BrowalliaUPC"/>
                <w:b/>
                <w:bCs/>
                <w:sz w:val="28"/>
                <w:cs/>
              </w:rPr>
              <w:t>ผู้ถือหุ้น</w:t>
            </w:r>
          </w:p>
          <w:p w:rsidR="00CB458E" w:rsidRPr="00B02B18" w:rsidRDefault="00CB458E" w:rsidP="0011119D">
            <w:pPr>
              <w:pStyle w:val="ListParagraph"/>
              <w:tabs>
                <w:tab w:val="left" w:pos="1080"/>
              </w:tabs>
              <w:ind w:left="0"/>
              <w:rPr>
                <w:rFonts w:ascii="BrowalliaUPC" w:hAnsi="BrowalliaUPC" w:cs="BrowalliaUPC"/>
                <w:b/>
                <w:bCs/>
                <w:sz w:val="28"/>
                <w:cs/>
              </w:rPr>
            </w:pPr>
          </w:p>
        </w:tc>
        <w:tc>
          <w:tcPr>
            <w:tcW w:w="1621" w:type="dxa"/>
          </w:tcPr>
          <w:p w:rsidR="00CB458E" w:rsidRPr="00B02B18" w:rsidRDefault="00CB458E" w:rsidP="00CB458E">
            <w:pPr>
              <w:pStyle w:val="ListParagraph"/>
              <w:numPr>
                <w:ilvl w:val="0"/>
                <w:numId w:val="9"/>
              </w:numPr>
              <w:tabs>
                <w:tab w:val="left" w:pos="1080"/>
              </w:tabs>
              <w:ind w:left="162" w:hanging="180"/>
              <w:rPr>
                <w:rFonts w:ascii="BrowalliaUPC" w:hAnsi="BrowalliaUPC" w:cs="BrowalliaUPC"/>
                <w:sz w:val="28"/>
              </w:rPr>
            </w:pPr>
            <w:r w:rsidRPr="00B02B18">
              <w:rPr>
                <w:rFonts w:ascii="BrowalliaUPC" w:hAnsi="BrowalliaUPC" w:cs="BrowalliaUPC" w:hint="cs"/>
                <w:sz w:val="28"/>
                <w:cs/>
              </w:rPr>
              <w:t>รายงานประจำปี</w:t>
            </w:r>
          </w:p>
          <w:p w:rsidR="00CB458E" w:rsidRPr="00B02B18" w:rsidRDefault="00CB458E" w:rsidP="00CB458E">
            <w:pPr>
              <w:pStyle w:val="ListParagraph"/>
              <w:numPr>
                <w:ilvl w:val="0"/>
                <w:numId w:val="9"/>
              </w:numPr>
              <w:tabs>
                <w:tab w:val="left" w:pos="1080"/>
              </w:tabs>
              <w:ind w:left="162" w:hanging="180"/>
              <w:rPr>
                <w:rFonts w:ascii="BrowalliaUPC" w:hAnsi="BrowalliaUPC" w:cs="BrowalliaUPC"/>
                <w:sz w:val="28"/>
              </w:rPr>
            </w:pPr>
            <w:r w:rsidRPr="00B02B18">
              <w:rPr>
                <w:rFonts w:ascii="BrowalliaUPC" w:hAnsi="BrowalliaUPC" w:cs="BrowalliaUPC" w:hint="cs"/>
                <w:sz w:val="28"/>
                <w:cs/>
              </w:rPr>
              <w:t>การประชุมผู้ถือหุ้น</w:t>
            </w:r>
          </w:p>
          <w:p w:rsidR="00CB458E" w:rsidRPr="00B02B18" w:rsidRDefault="00CB458E" w:rsidP="00CB458E">
            <w:pPr>
              <w:pStyle w:val="ListParagraph"/>
              <w:numPr>
                <w:ilvl w:val="0"/>
                <w:numId w:val="9"/>
              </w:numPr>
              <w:tabs>
                <w:tab w:val="left" w:pos="101"/>
              </w:tabs>
              <w:ind w:left="0" w:hanging="18"/>
              <w:rPr>
                <w:rFonts w:ascii="BrowalliaUPC" w:hAnsi="BrowalliaUPC" w:cs="BrowalliaUPC"/>
                <w:sz w:val="28"/>
              </w:rPr>
            </w:pPr>
            <w:r w:rsidRPr="00B02B18">
              <w:rPr>
                <w:rFonts w:ascii="BrowalliaUPC" w:hAnsi="BrowalliaUPC" w:cs="BrowalliaUPC"/>
                <w:sz w:val="28"/>
              </w:rPr>
              <w:t xml:space="preserve">  </w:t>
            </w:r>
            <w:r w:rsidRPr="00B02B18">
              <w:rPr>
                <w:rFonts w:ascii="BrowalliaUPC" w:hAnsi="BrowalliaUPC" w:cs="BrowalliaUPC" w:hint="cs"/>
                <w:sz w:val="28"/>
                <w:cs/>
              </w:rPr>
              <w:t>การร้องเรียนผ่านช่องทางรับเรื่องร้องเรียน</w:t>
            </w:r>
          </w:p>
          <w:p w:rsidR="00CB458E" w:rsidRPr="00B02B18" w:rsidRDefault="00CB458E" w:rsidP="00CB458E">
            <w:pPr>
              <w:pStyle w:val="ListParagraph"/>
              <w:numPr>
                <w:ilvl w:val="0"/>
                <w:numId w:val="9"/>
              </w:numPr>
              <w:tabs>
                <w:tab w:val="left" w:pos="101"/>
              </w:tabs>
              <w:ind w:left="0" w:hanging="18"/>
              <w:rPr>
                <w:rFonts w:ascii="BrowalliaUPC" w:hAnsi="BrowalliaUPC" w:cs="BrowalliaUPC"/>
                <w:sz w:val="28"/>
              </w:rPr>
            </w:pPr>
            <w:r w:rsidRPr="00B02B18">
              <w:rPr>
                <w:rFonts w:ascii="BrowalliaUPC" w:hAnsi="BrowalliaUPC" w:cs="BrowalliaUPC" w:hint="cs"/>
                <w:sz w:val="28"/>
                <w:cs/>
              </w:rPr>
              <w:t>เสนอวาระการประชุม        ผู้ถือหุ้นและเสนอชื่อบุคคลเข้ารับการแต่งตั้งเป็นกรรมการบริษัท</w:t>
            </w:r>
          </w:p>
        </w:tc>
        <w:tc>
          <w:tcPr>
            <w:tcW w:w="1877" w:type="dxa"/>
          </w:tcPr>
          <w:p w:rsidR="00CB458E" w:rsidRPr="00B02B18" w:rsidRDefault="00CB458E" w:rsidP="00CB458E">
            <w:pPr>
              <w:pStyle w:val="ListParagraph"/>
              <w:numPr>
                <w:ilvl w:val="0"/>
                <w:numId w:val="9"/>
              </w:numPr>
              <w:tabs>
                <w:tab w:val="left" w:pos="1080"/>
              </w:tabs>
              <w:ind w:left="162" w:right="-69" w:hanging="180"/>
              <w:rPr>
                <w:rFonts w:ascii="BrowalliaUPC" w:hAnsi="BrowalliaUPC" w:cs="BrowalliaUPC"/>
                <w:sz w:val="28"/>
              </w:rPr>
            </w:pPr>
            <w:r w:rsidRPr="00B02B18">
              <w:rPr>
                <w:rFonts w:ascii="BrowalliaUPC" w:hAnsi="BrowalliaUPC" w:cs="BrowalliaUPC"/>
                <w:sz w:val="28"/>
                <w:cs/>
              </w:rPr>
              <w:t>เป็นตัวแทนที่ดีของผู้ถือหุ้น</w:t>
            </w:r>
          </w:p>
          <w:p w:rsidR="00CB458E" w:rsidRPr="00B02B18" w:rsidRDefault="00CB458E" w:rsidP="00CB458E">
            <w:pPr>
              <w:pStyle w:val="ListParagraph"/>
              <w:numPr>
                <w:ilvl w:val="0"/>
                <w:numId w:val="9"/>
              </w:numPr>
              <w:tabs>
                <w:tab w:val="left" w:pos="112"/>
              </w:tabs>
              <w:ind w:left="0" w:firstLine="0"/>
              <w:rPr>
                <w:rFonts w:ascii="BrowalliaUPC" w:hAnsi="BrowalliaUPC" w:cs="BrowalliaUPC"/>
                <w:sz w:val="28"/>
              </w:rPr>
            </w:pPr>
            <w:r w:rsidRPr="00B02B18">
              <w:rPr>
                <w:rFonts w:ascii="BrowalliaUPC" w:hAnsi="BrowalliaUPC" w:cs="BrowalliaUPC"/>
                <w:sz w:val="28"/>
              </w:rPr>
              <w:t xml:space="preserve"> </w:t>
            </w:r>
            <w:r w:rsidRPr="00B02B18">
              <w:rPr>
                <w:rFonts w:ascii="BrowalliaUPC" w:hAnsi="BrowalliaUPC" w:cs="BrowalliaUPC"/>
                <w:sz w:val="28"/>
                <w:cs/>
              </w:rPr>
              <w:t>การดำเนินธุรกิจอย่างโปร่งใส</w:t>
            </w:r>
          </w:p>
          <w:p w:rsidR="00CB458E" w:rsidRPr="00B02B18" w:rsidRDefault="00CB458E" w:rsidP="00CB458E">
            <w:pPr>
              <w:pStyle w:val="ListParagraph"/>
              <w:numPr>
                <w:ilvl w:val="0"/>
                <w:numId w:val="9"/>
              </w:numPr>
              <w:tabs>
                <w:tab w:val="left" w:pos="112"/>
              </w:tabs>
              <w:ind w:left="0" w:firstLine="0"/>
              <w:rPr>
                <w:rFonts w:ascii="BrowalliaUPC" w:hAnsi="BrowalliaUPC" w:cs="BrowalliaUPC"/>
                <w:sz w:val="28"/>
              </w:rPr>
            </w:pPr>
            <w:r w:rsidRPr="00B02B18">
              <w:rPr>
                <w:rFonts w:ascii="BrowalliaUPC" w:hAnsi="BrowalliaUPC" w:cs="BrowalliaUPC"/>
                <w:sz w:val="28"/>
              </w:rPr>
              <w:t xml:space="preserve"> </w:t>
            </w:r>
            <w:r w:rsidRPr="00B02B18">
              <w:rPr>
                <w:rFonts w:ascii="BrowalliaUPC" w:hAnsi="BrowalliaUPC" w:cs="BrowalliaUPC"/>
                <w:sz w:val="28"/>
                <w:cs/>
              </w:rPr>
              <w:t>ระบบบัญชีและการเงินที่มีความเชื่อถือได้สร้างความพึงพอใจสูงสุดให้กับผู้ถือหุ้น</w:t>
            </w:r>
          </w:p>
          <w:p w:rsidR="00CB458E" w:rsidRPr="00B02B18" w:rsidRDefault="00CB458E" w:rsidP="0011119D">
            <w:pPr>
              <w:pStyle w:val="ListParagraph"/>
              <w:tabs>
                <w:tab w:val="left" w:pos="1080"/>
              </w:tabs>
              <w:ind w:left="173"/>
              <w:rPr>
                <w:rFonts w:ascii="BrowalliaUPC" w:hAnsi="BrowalliaUPC" w:cs="BrowalliaUPC"/>
                <w:sz w:val="28"/>
              </w:rPr>
            </w:pPr>
          </w:p>
          <w:p w:rsidR="00CB458E" w:rsidRPr="00B02B18" w:rsidRDefault="00CB458E" w:rsidP="0011119D">
            <w:pPr>
              <w:pStyle w:val="ListParagraph"/>
              <w:tabs>
                <w:tab w:val="left" w:pos="1080"/>
              </w:tabs>
              <w:ind w:left="173"/>
              <w:rPr>
                <w:rFonts w:ascii="BrowalliaUPC" w:hAnsi="BrowalliaUPC" w:cs="BrowalliaUPC"/>
                <w:sz w:val="28"/>
              </w:rPr>
            </w:pPr>
          </w:p>
          <w:p w:rsidR="00CB458E" w:rsidRPr="00B02B18" w:rsidRDefault="00CB458E" w:rsidP="0011119D">
            <w:pPr>
              <w:pStyle w:val="ListParagraph"/>
              <w:tabs>
                <w:tab w:val="left" w:pos="1080"/>
              </w:tabs>
              <w:ind w:left="173"/>
              <w:rPr>
                <w:rFonts w:ascii="BrowalliaUPC" w:hAnsi="BrowalliaUPC" w:cs="BrowalliaUPC"/>
                <w:sz w:val="28"/>
              </w:rPr>
            </w:pPr>
          </w:p>
          <w:p w:rsidR="00CB458E" w:rsidRPr="00B02B18" w:rsidRDefault="00CB458E" w:rsidP="0011119D">
            <w:pPr>
              <w:pStyle w:val="ListParagraph"/>
              <w:tabs>
                <w:tab w:val="left" w:pos="1080"/>
              </w:tabs>
              <w:ind w:left="173"/>
              <w:rPr>
                <w:rFonts w:ascii="BrowalliaUPC" w:hAnsi="BrowalliaUPC" w:cs="BrowalliaUPC"/>
                <w:sz w:val="28"/>
              </w:rPr>
            </w:pPr>
          </w:p>
          <w:p w:rsidR="00CB458E" w:rsidRPr="00B02B18" w:rsidRDefault="00CB458E" w:rsidP="0011119D">
            <w:pPr>
              <w:pStyle w:val="ListParagraph"/>
              <w:tabs>
                <w:tab w:val="left" w:pos="1080"/>
              </w:tabs>
              <w:ind w:left="173"/>
              <w:rPr>
                <w:rFonts w:ascii="BrowalliaUPC" w:hAnsi="BrowalliaUPC" w:cs="BrowalliaUPC"/>
                <w:sz w:val="28"/>
              </w:rPr>
            </w:pPr>
          </w:p>
          <w:p w:rsidR="00CB458E" w:rsidRPr="00B02B18" w:rsidRDefault="00CB458E" w:rsidP="0011119D">
            <w:pPr>
              <w:pStyle w:val="ListParagraph"/>
              <w:tabs>
                <w:tab w:val="left" w:pos="1080"/>
              </w:tabs>
              <w:ind w:left="173"/>
              <w:rPr>
                <w:rFonts w:ascii="BrowalliaUPC" w:hAnsi="BrowalliaUPC" w:cs="BrowalliaUPC"/>
                <w:sz w:val="28"/>
              </w:rPr>
            </w:pPr>
          </w:p>
          <w:p w:rsidR="00CB458E" w:rsidRPr="00B02B18" w:rsidRDefault="00CB458E" w:rsidP="0011119D">
            <w:pPr>
              <w:pStyle w:val="ListParagraph"/>
              <w:tabs>
                <w:tab w:val="left" w:pos="1080"/>
              </w:tabs>
              <w:ind w:left="173"/>
              <w:rPr>
                <w:rFonts w:ascii="BrowalliaUPC" w:hAnsi="BrowalliaUPC" w:cs="BrowalliaUPC"/>
                <w:sz w:val="28"/>
              </w:rPr>
            </w:pPr>
          </w:p>
          <w:p w:rsidR="00CB458E" w:rsidRPr="00B02B18" w:rsidRDefault="00CB458E" w:rsidP="0011119D">
            <w:pPr>
              <w:pStyle w:val="ListParagraph"/>
              <w:tabs>
                <w:tab w:val="left" w:pos="1080"/>
              </w:tabs>
              <w:ind w:left="173"/>
              <w:rPr>
                <w:rFonts w:ascii="BrowalliaUPC" w:hAnsi="BrowalliaUPC" w:cs="BrowalliaUPC"/>
                <w:sz w:val="28"/>
              </w:rPr>
            </w:pPr>
          </w:p>
          <w:p w:rsidR="00CB458E" w:rsidRPr="00B02B18" w:rsidRDefault="00CB458E" w:rsidP="0011119D">
            <w:pPr>
              <w:pStyle w:val="ListParagraph"/>
              <w:tabs>
                <w:tab w:val="left" w:pos="1080"/>
              </w:tabs>
              <w:ind w:left="173"/>
              <w:rPr>
                <w:rFonts w:ascii="BrowalliaUPC" w:hAnsi="BrowalliaUPC" w:cs="BrowalliaUPC"/>
                <w:sz w:val="28"/>
              </w:rPr>
            </w:pPr>
          </w:p>
          <w:p w:rsidR="00CB458E" w:rsidRPr="00B02B18" w:rsidRDefault="00CB458E" w:rsidP="0011119D">
            <w:pPr>
              <w:pStyle w:val="ListParagraph"/>
              <w:tabs>
                <w:tab w:val="left" w:pos="1080"/>
              </w:tabs>
              <w:ind w:left="173"/>
              <w:rPr>
                <w:rFonts w:ascii="BrowalliaUPC" w:hAnsi="BrowalliaUPC" w:cs="BrowalliaUPC"/>
                <w:sz w:val="28"/>
              </w:rPr>
            </w:pPr>
          </w:p>
          <w:p w:rsidR="00CB458E" w:rsidRPr="00B02B18" w:rsidRDefault="00CB458E" w:rsidP="0011119D">
            <w:pPr>
              <w:pStyle w:val="ListParagraph"/>
              <w:tabs>
                <w:tab w:val="left" w:pos="1080"/>
              </w:tabs>
              <w:ind w:left="173"/>
              <w:rPr>
                <w:rFonts w:ascii="BrowalliaUPC" w:hAnsi="BrowalliaUPC" w:cs="BrowalliaUPC"/>
                <w:sz w:val="28"/>
              </w:rPr>
            </w:pPr>
          </w:p>
          <w:p w:rsidR="00CB458E" w:rsidRPr="00B02B18" w:rsidRDefault="00CB458E" w:rsidP="0011119D">
            <w:pPr>
              <w:pStyle w:val="ListParagraph"/>
              <w:tabs>
                <w:tab w:val="left" w:pos="1080"/>
              </w:tabs>
              <w:ind w:left="173"/>
              <w:rPr>
                <w:rFonts w:ascii="BrowalliaUPC" w:hAnsi="BrowalliaUPC" w:cs="BrowalliaUPC"/>
                <w:sz w:val="28"/>
              </w:rPr>
            </w:pPr>
          </w:p>
          <w:p w:rsidR="00CB458E" w:rsidRPr="00B02B18" w:rsidRDefault="00CB458E" w:rsidP="0011119D">
            <w:pPr>
              <w:pStyle w:val="ListParagraph"/>
              <w:tabs>
                <w:tab w:val="left" w:pos="1080"/>
              </w:tabs>
              <w:ind w:left="173"/>
              <w:rPr>
                <w:rFonts w:ascii="BrowalliaUPC" w:hAnsi="BrowalliaUPC" w:cs="BrowalliaUPC"/>
                <w:sz w:val="28"/>
              </w:rPr>
            </w:pPr>
          </w:p>
          <w:p w:rsidR="00CB458E" w:rsidRPr="00B02B18" w:rsidRDefault="00CB458E" w:rsidP="0011119D">
            <w:pPr>
              <w:tabs>
                <w:tab w:val="left" w:pos="1080"/>
              </w:tabs>
              <w:rPr>
                <w:rFonts w:ascii="BrowalliaUPC" w:hAnsi="BrowalliaUPC" w:cs="BrowalliaUPC"/>
                <w:sz w:val="28"/>
              </w:rPr>
            </w:pPr>
          </w:p>
        </w:tc>
        <w:tc>
          <w:tcPr>
            <w:tcW w:w="1733" w:type="dxa"/>
          </w:tcPr>
          <w:p w:rsidR="00CB458E" w:rsidRPr="00B02B18" w:rsidRDefault="00CB458E" w:rsidP="00CB458E">
            <w:pPr>
              <w:pStyle w:val="ListParagraph"/>
              <w:numPr>
                <w:ilvl w:val="0"/>
                <w:numId w:val="9"/>
              </w:numPr>
              <w:tabs>
                <w:tab w:val="left" w:pos="123"/>
              </w:tabs>
              <w:ind w:left="0" w:firstLine="0"/>
              <w:rPr>
                <w:rFonts w:ascii="BrowalliaUPC" w:hAnsi="BrowalliaUPC" w:cs="BrowalliaUPC"/>
                <w:sz w:val="28"/>
              </w:rPr>
            </w:pPr>
            <w:r w:rsidRPr="00B02B18">
              <w:rPr>
                <w:rFonts w:ascii="BrowalliaUPC" w:hAnsi="BrowalliaUPC" w:cs="BrowalliaUPC"/>
                <w:sz w:val="28"/>
              </w:rPr>
              <w:t xml:space="preserve"> </w:t>
            </w:r>
            <w:r w:rsidRPr="00B02B18">
              <w:rPr>
                <w:rFonts w:ascii="BrowalliaUPC" w:hAnsi="BrowalliaUPC" w:cs="BrowalliaUPC" w:hint="cs"/>
                <w:sz w:val="28"/>
                <w:cs/>
              </w:rPr>
              <w:t>ความยั่งยืนการดำเนินงานภายใน</w:t>
            </w:r>
          </w:p>
          <w:p w:rsidR="00CB458E" w:rsidRPr="00B02B18" w:rsidRDefault="00CB458E" w:rsidP="00CB458E">
            <w:pPr>
              <w:pStyle w:val="ListParagraph"/>
              <w:numPr>
                <w:ilvl w:val="0"/>
                <w:numId w:val="9"/>
              </w:numPr>
              <w:tabs>
                <w:tab w:val="left" w:pos="1080"/>
              </w:tabs>
              <w:ind w:left="162" w:hanging="180"/>
              <w:rPr>
                <w:rFonts w:ascii="BrowalliaUPC" w:hAnsi="BrowalliaUPC" w:cs="BrowalliaUPC"/>
                <w:sz w:val="28"/>
              </w:rPr>
            </w:pPr>
            <w:r w:rsidRPr="00B02B18">
              <w:rPr>
                <w:rFonts w:ascii="BrowalliaUPC" w:hAnsi="BrowalliaUPC" w:cs="BrowalliaUPC" w:hint="cs"/>
                <w:sz w:val="28"/>
                <w:cs/>
              </w:rPr>
              <w:t>การกำกับดูแลกิจการที่ดี</w:t>
            </w:r>
          </w:p>
          <w:p w:rsidR="00CB458E" w:rsidRPr="00B02B18" w:rsidRDefault="00CB458E" w:rsidP="0011119D">
            <w:pPr>
              <w:rPr>
                <w:sz w:val="28"/>
              </w:rPr>
            </w:pPr>
          </w:p>
          <w:p w:rsidR="00CB458E" w:rsidRPr="00B02B18" w:rsidRDefault="00CB458E" w:rsidP="0011119D">
            <w:pPr>
              <w:rPr>
                <w:sz w:val="28"/>
              </w:rPr>
            </w:pPr>
          </w:p>
          <w:p w:rsidR="00CB458E" w:rsidRPr="00B02B18" w:rsidRDefault="00CB458E" w:rsidP="0011119D">
            <w:pPr>
              <w:rPr>
                <w:sz w:val="28"/>
              </w:rPr>
            </w:pPr>
          </w:p>
          <w:p w:rsidR="00CB458E" w:rsidRPr="00B02B18" w:rsidRDefault="00CB458E" w:rsidP="0011119D">
            <w:pPr>
              <w:rPr>
                <w:sz w:val="28"/>
              </w:rPr>
            </w:pPr>
          </w:p>
          <w:p w:rsidR="00CB458E" w:rsidRPr="00B02B18" w:rsidRDefault="00CB458E" w:rsidP="0011119D">
            <w:pPr>
              <w:jc w:val="center"/>
              <w:rPr>
                <w:sz w:val="28"/>
              </w:rPr>
            </w:pPr>
          </w:p>
        </w:tc>
        <w:tc>
          <w:tcPr>
            <w:tcW w:w="1610" w:type="dxa"/>
          </w:tcPr>
          <w:p w:rsidR="00CB458E" w:rsidRPr="00B02B18" w:rsidRDefault="00CB458E" w:rsidP="00CB458E">
            <w:pPr>
              <w:pStyle w:val="ListParagraph"/>
              <w:numPr>
                <w:ilvl w:val="0"/>
                <w:numId w:val="9"/>
              </w:numPr>
              <w:tabs>
                <w:tab w:val="left" w:pos="1080"/>
              </w:tabs>
              <w:ind w:left="134" w:hanging="134"/>
              <w:rPr>
                <w:rFonts w:ascii="BrowalliaUPC" w:hAnsi="BrowalliaUPC" w:cs="BrowalliaUPC"/>
                <w:sz w:val="28"/>
              </w:rPr>
            </w:pPr>
            <w:r w:rsidRPr="00B02B18">
              <w:rPr>
                <w:rFonts w:ascii="BrowalliaUPC" w:hAnsi="BrowalliaUPC" w:cs="BrowalliaUPC"/>
                <w:sz w:val="28"/>
                <w:cs/>
              </w:rPr>
              <w:t>จัดประชุมผู้ถือหุ้น</w:t>
            </w:r>
          </w:p>
          <w:p w:rsidR="00CB458E" w:rsidRPr="00B02B18" w:rsidRDefault="00CB458E" w:rsidP="00CB458E">
            <w:pPr>
              <w:pStyle w:val="ListParagraph"/>
              <w:numPr>
                <w:ilvl w:val="0"/>
                <w:numId w:val="9"/>
              </w:numPr>
              <w:tabs>
                <w:tab w:val="left" w:pos="134"/>
              </w:tabs>
              <w:ind w:left="-46" w:firstLine="28"/>
              <w:rPr>
                <w:rFonts w:ascii="BrowalliaUPC" w:hAnsi="BrowalliaUPC" w:cs="BrowalliaUPC"/>
                <w:sz w:val="28"/>
              </w:rPr>
            </w:pPr>
            <w:r w:rsidRPr="00B02B18">
              <w:rPr>
                <w:rFonts w:ascii="BrowalliaUPC" w:hAnsi="BrowalliaUPC" w:cs="BrowalliaUPC"/>
                <w:sz w:val="28"/>
                <w:cs/>
              </w:rPr>
              <w:t>รายงานการประชุมผู้ถือหุ้น</w:t>
            </w:r>
            <w:r w:rsidRPr="00B02B18">
              <w:rPr>
                <w:rFonts w:ascii="BrowalliaUPC" w:hAnsi="BrowalliaUPC" w:cs="BrowalliaUPC" w:hint="cs"/>
                <w:sz w:val="28"/>
                <w:cs/>
              </w:rPr>
              <w:t>ผ่านตลาดหลักทรัพย์แห่งประเทศไทย</w:t>
            </w:r>
          </w:p>
        </w:tc>
        <w:tc>
          <w:tcPr>
            <w:tcW w:w="2208" w:type="dxa"/>
          </w:tcPr>
          <w:p w:rsidR="00CB458E" w:rsidRPr="00B02B18" w:rsidRDefault="00CB458E" w:rsidP="00CB458E">
            <w:pPr>
              <w:pStyle w:val="ListParagraph"/>
              <w:numPr>
                <w:ilvl w:val="0"/>
                <w:numId w:val="9"/>
              </w:numPr>
              <w:tabs>
                <w:tab w:val="left" w:pos="145"/>
              </w:tabs>
              <w:ind w:left="-35" w:firstLine="0"/>
              <w:rPr>
                <w:rFonts w:ascii="BrowalliaUPC" w:hAnsi="BrowalliaUPC" w:cs="BrowalliaUPC"/>
                <w:sz w:val="28"/>
              </w:rPr>
            </w:pPr>
            <w:r w:rsidRPr="00B02B18">
              <w:rPr>
                <w:rFonts w:ascii="BrowalliaUPC" w:hAnsi="BrowalliaUPC" w:cs="BrowalliaUPC"/>
                <w:sz w:val="28"/>
                <w:cs/>
              </w:rPr>
              <w:t>การดำเนินงานให้เกิดผลประโยชน์ในระยะยาวสูงสุ</w:t>
            </w:r>
            <w:r w:rsidRPr="00B02B18">
              <w:rPr>
                <w:rFonts w:ascii="BrowalliaUPC" w:hAnsi="BrowalliaUPC" w:cs="BrowalliaUPC" w:hint="cs"/>
                <w:sz w:val="28"/>
                <w:cs/>
              </w:rPr>
              <w:t>ด</w:t>
            </w:r>
            <w:r w:rsidRPr="00B02B18">
              <w:rPr>
                <w:rFonts w:ascii="BrowalliaUPC" w:hAnsi="BrowalliaUPC" w:cs="BrowalliaUPC"/>
                <w:sz w:val="28"/>
                <w:cs/>
              </w:rPr>
              <w:t>แก่ผู้ถือหุ้น</w:t>
            </w:r>
          </w:p>
          <w:p w:rsidR="00CB458E" w:rsidRPr="00B02B18" w:rsidRDefault="00CB458E" w:rsidP="00CB458E">
            <w:pPr>
              <w:pStyle w:val="ListParagraph"/>
              <w:numPr>
                <w:ilvl w:val="0"/>
                <w:numId w:val="9"/>
              </w:numPr>
              <w:tabs>
                <w:tab w:val="left" w:pos="145"/>
              </w:tabs>
              <w:ind w:left="-35" w:firstLine="0"/>
              <w:rPr>
                <w:rFonts w:ascii="BrowalliaUPC" w:hAnsi="BrowalliaUPC" w:cs="BrowalliaUPC"/>
                <w:sz w:val="28"/>
              </w:rPr>
            </w:pPr>
            <w:r w:rsidRPr="00B02B18">
              <w:rPr>
                <w:rFonts w:ascii="BrowalliaUPC" w:hAnsi="BrowalliaUPC" w:cs="BrowalliaUPC"/>
                <w:sz w:val="28"/>
                <w:cs/>
              </w:rPr>
              <w:t>มีผลประกอบการที่ดีอย่างสม่ำเสมอและยั่งยืน มีกา</w:t>
            </w:r>
            <w:r w:rsidRPr="00B02B18">
              <w:rPr>
                <w:rFonts w:ascii="BrowalliaUPC" w:hAnsi="BrowalliaUPC" w:cs="BrowalliaUPC" w:hint="cs"/>
                <w:sz w:val="28"/>
                <w:cs/>
              </w:rPr>
              <w:t>ร</w:t>
            </w:r>
            <w:r w:rsidRPr="00B02B18">
              <w:rPr>
                <w:rFonts w:ascii="BrowalliaUPC" w:hAnsi="BrowalliaUPC" w:cs="BrowalliaUPC"/>
                <w:sz w:val="28"/>
                <w:cs/>
              </w:rPr>
              <w:t>เติบโตอย่างต่อเนื่อง</w:t>
            </w:r>
          </w:p>
          <w:p w:rsidR="00CB458E" w:rsidRPr="00B02B18" w:rsidRDefault="00CB458E" w:rsidP="00CB458E">
            <w:pPr>
              <w:pStyle w:val="ListParagraph"/>
              <w:numPr>
                <w:ilvl w:val="0"/>
                <w:numId w:val="9"/>
              </w:numPr>
              <w:tabs>
                <w:tab w:val="left" w:pos="145"/>
              </w:tabs>
              <w:ind w:left="-35" w:right="-198" w:firstLine="0"/>
              <w:rPr>
                <w:rFonts w:ascii="BrowalliaUPC" w:hAnsi="BrowalliaUPC" w:cs="BrowalliaUPC"/>
                <w:sz w:val="28"/>
              </w:rPr>
            </w:pPr>
            <w:r w:rsidRPr="00B02B18">
              <w:rPr>
                <w:rFonts w:ascii="BrowalliaUPC" w:hAnsi="BrowalliaUPC" w:cs="BrowalliaUPC"/>
                <w:sz w:val="28"/>
                <w:cs/>
              </w:rPr>
              <w:t>ปฏิบัติหน้าที่ด้วยควา</w:t>
            </w:r>
            <w:r w:rsidRPr="00B02B18">
              <w:rPr>
                <w:rFonts w:ascii="BrowalliaUPC" w:hAnsi="BrowalliaUPC" w:cs="BrowalliaUPC" w:hint="cs"/>
                <w:sz w:val="28"/>
                <w:cs/>
              </w:rPr>
              <w:t>ม</w:t>
            </w:r>
            <w:r w:rsidRPr="00B02B18">
              <w:rPr>
                <w:rFonts w:ascii="BrowalliaUPC" w:hAnsi="BrowalliaUPC" w:cs="BrowalliaUPC"/>
                <w:sz w:val="28"/>
                <w:cs/>
              </w:rPr>
              <w:t>ซื่อสัตย์สุจริต ตลอดจนตัดสินใจดำเนินการใดๆ ด้วย</w:t>
            </w:r>
            <w:r w:rsidRPr="00B02B18">
              <w:rPr>
                <w:rFonts w:ascii="BrowalliaUPC" w:hAnsi="BrowalliaUPC" w:cs="BrowalliaUPC"/>
                <w:sz w:val="28"/>
              </w:rPr>
              <w:t xml:space="preserve"> </w:t>
            </w:r>
            <w:r w:rsidRPr="00B02B18">
              <w:rPr>
                <w:rFonts w:ascii="BrowalliaUPC" w:hAnsi="BrowalliaUPC" w:cs="BrowalliaUPC"/>
                <w:sz w:val="28"/>
                <w:cs/>
              </w:rPr>
              <w:t>ความบริสุทธิ์ใจและเป็นธรรมต่อผู้ถือหุ้น</w:t>
            </w:r>
            <w:r w:rsidRPr="00B02B18">
              <w:rPr>
                <w:rFonts w:ascii="BrowalliaUPC" w:hAnsi="BrowalliaUPC" w:cs="BrowalliaUPC"/>
                <w:sz w:val="28"/>
              </w:rPr>
              <w:t xml:space="preserve">  </w:t>
            </w:r>
            <w:r w:rsidRPr="00B02B18">
              <w:rPr>
                <w:rFonts w:ascii="BrowalliaUPC" w:hAnsi="BrowalliaUPC" w:cs="BrowalliaUPC"/>
                <w:sz w:val="28"/>
                <w:cs/>
              </w:rPr>
              <w:t>ทั้งรายใหญ่และรายย่อยเพื่อผลประโยชน์ของกลุ่มผู้ที่เกี่ยวข้องอย่างเต็</w:t>
            </w:r>
            <w:r w:rsidRPr="00B02B18">
              <w:rPr>
                <w:rFonts w:ascii="BrowalliaUPC" w:hAnsi="BrowalliaUPC" w:cs="BrowalliaUPC" w:hint="cs"/>
                <w:sz w:val="28"/>
                <w:cs/>
              </w:rPr>
              <w:t>ม</w:t>
            </w:r>
            <w:r w:rsidRPr="00B02B18">
              <w:rPr>
                <w:rFonts w:ascii="BrowalliaUPC" w:hAnsi="BrowalliaUPC" w:cs="BrowalliaUPC"/>
                <w:sz w:val="28"/>
                <w:cs/>
              </w:rPr>
              <w:t>ความสามารถ</w:t>
            </w:r>
          </w:p>
          <w:p w:rsidR="00CB458E" w:rsidRPr="00B02B18" w:rsidRDefault="00CB458E" w:rsidP="00CB458E">
            <w:pPr>
              <w:pStyle w:val="ListParagraph"/>
              <w:numPr>
                <w:ilvl w:val="0"/>
                <w:numId w:val="9"/>
              </w:numPr>
              <w:tabs>
                <w:tab w:val="left" w:pos="145"/>
              </w:tabs>
              <w:ind w:left="-35" w:right="-108" w:firstLine="0"/>
              <w:rPr>
                <w:rFonts w:ascii="BrowalliaUPC" w:hAnsi="BrowalliaUPC" w:cs="BrowalliaUPC"/>
                <w:sz w:val="28"/>
              </w:rPr>
            </w:pPr>
            <w:r w:rsidRPr="00B02B18">
              <w:rPr>
                <w:rFonts w:ascii="BrowalliaUPC" w:hAnsi="BrowalliaUPC" w:cs="BrowalliaUPC"/>
                <w:sz w:val="28"/>
                <w:cs/>
              </w:rPr>
              <w:t>ไม่ดำเนินการใดๆ ในลักษณะ</w:t>
            </w:r>
            <w:r w:rsidRPr="00B02B18">
              <w:rPr>
                <w:rFonts w:ascii="BrowalliaUPC" w:hAnsi="BrowalliaUPC" w:cs="BrowalliaUPC" w:hint="cs"/>
                <w:sz w:val="28"/>
                <w:cs/>
              </w:rPr>
              <w:t xml:space="preserve"> </w:t>
            </w:r>
            <w:r w:rsidRPr="00B02B18">
              <w:rPr>
                <w:rFonts w:ascii="BrowalliaUPC" w:hAnsi="BrowalliaUPC" w:cs="BrowalliaUPC"/>
                <w:sz w:val="28"/>
                <w:cs/>
              </w:rPr>
              <w:t>ที่อาจก่อให้เกิดความขัดแย้งทางผลประโยชน์ต่อบริษัทฯ</w:t>
            </w:r>
          </w:p>
          <w:p w:rsidR="00CB458E" w:rsidRPr="00B02B18" w:rsidRDefault="00CB458E" w:rsidP="00CB458E">
            <w:pPr>
              <w:pStyle w:val="ListParagraph"/>
              <w:numPr>
                <w:ilvl w:val="0"/>
                <w:numId w:val="9"/>
              </w:numPr>
              <w:tabs>
                <w:tab w:val="left" w:pos="145"/>
              </w:tabs>
              <w:ind w:left="-35" w:firstLine="0"/>
              <w:rPr>
                <w:rFonts w:ascii="BrowalliaUPC" w:hAnsi="BrowalliaUPC" w:cs="BrowalliaUPC"/>
                <w:sz w:val="28"/>
              </w:rPr>
            </w:pPr>
            <w:r w:rsidRPr="00B02B18">
              <w:rPr>
                <w:rFonts w:ascii="BrowalliaUPC" w:hAnsi="BrowalliaUPC" w:cs="BrowalliaUPC"/>
                <w:sz w:val="28"/>
                <w:cs/>
              </w:rPr>
              <w:t>ไม่แสวงหาประโยชน์ให้ตนเองและไม่เปิดเผยข้อมูลลับต่อบุคคลภายนอก</w:t>
            </w:r>
          </w:p>
          <w:p w:rsidR="00CB458E" w:rsidRPr="00B02B18" w:rsidRDefault="00CB458E" w:rsidP="00CB458E">
            <w:pPr>
              <w:pStyle w:val="ListParagraph"/>
              <w:numPr>
                <w:ilvl w:val="0"/>
                <w:numId w:val="9"/>
              </w:numPr>
              <w:tabs>
                <w:tab w:val="left" w:pos="145"/>
              </w:tabs>
              <w:ind w:left="-35" w:right="-108" w:firstLine="0"/>
              <w:rPr>
                <w:rFonts w:ascii="BrowalliaUPC" w:hAnsi="BrowalliaUPC" w:cs="BrowalliaUPC"/>
                <w:sz w:val="28"/>
              </w:rPr>
            </w:pPr>
            <w:r w:rsidRPr="00B02B18">
              <w:rPr>
                <w:rFonts w:ascii="BrowalliaUPC" w:hAnsi="BrowalliaUPC" w:cs="BrowalliaUPC"/>
                <w:sz w:val="28"/>
                <w:cs/>
              </w:rPr>
              <w:t>คำนึงถึงการเปิดเผยข้อมูลที่สำคัญต่อผู้ถือหุ้นทุกรายอย่างถูกต้องครบถ้วนและทันเวลา</w:t>
            </w:r>
          </w:p>
          <w:p w:rsidR="00CB458E" w:rsidRPr="00B02B18" w:rsidRDefault="00CB458E" w:rsidP="0011119D">
            <w:pPr>
              <w:tabs>
                <w:tab w:val="left" w:pos="1080"/>
              </w:tabs>
              <w:rPr>
                <w:rFonts w:ascii="BrowalliaUPC" w:hAnsi="BrowalliaUPC" w:cs="BrowalliaUPC"/>
                <w:sz w:val="28"/>
              </w:rPr>
            </w:pPr>
            <w:r w:rsidRPr="00B02B18">
              <w:rPr>
                <w:rFonts w:ascii="BrowalliaUPC" w:hAnsi="BrowalliaUPC" w:cs="BrowalliaUPC"/>
                <w:sz w:val="28"/>
                <w:cs/>
              </w:rPr>
              <w:t xml:space="preserve">- </w:t>
            </w:r>
            <w:r w:rsidRPr="00B02B18">
              <w:rPr>
                <w:rFonts w:ascii="BrowalliaUPC" w:hAnsi="BrowalliaUPC" w:cs="BrowalliaUPC"/>
                <w:sz w:val="28"/>
              </w:rPr>
              <w:t xml:space="preserve">  </w:t>
            </w:r>
            <w:r w:rsidRPr="00B02B18">
              <w:rPr>
                <w:rFonts w:ascii="BrowalliaUPC" w:hAnsi="BrowalliaUPC" w:cs="BrowalliaUPC"/>
                <w:sz w:val="28"/>
                <w:cs/>
              </w:rPr>
              <w:t>เพื่อตอบแทนความเชื่อมั่นที่ผู้ถือหุ้นมีให้กับบริษัทฯ</w:t>
            </w:r>
          </w:p>
        </w:tc>
      </w:tr>
      <w:tr w:rsidR="00CB458E" w:rsidRPr="00B02B18" w:rsidTr="00901E9C">
        <w:trPr>
          <w:trHeight w:val="145"/>
        </w:trPr>
        <w:tc>
          <w:tcPr>
            <w:tcW w:w="1211" w:type="dxa"/>
          </w:tcPr>
          <w:p w:rsidR="00CB458E" w:rsidRPr="00B02B18" w:rsidRDefault="00CB458E" w:rsidP="0011119D">
            <w:pPr>
              <w:pStyle w:val="ListParagraph"/>
              <w:tabs>
                <w:tab w:val="left" w:pos="1080"/>
              </w:tabs>
              <w:ind w:left="0"/>
              <w:rPr>
                <w:rFonts w:ascii="BrowalliaUPC" w:hAnsi="BrowalliaUPC" w:cs="BrowalliaUPC"/>
                <w:b/>
                <w:bCs/>
                <w:sz w:val="28"/>
                <w:cs/>
              </w:rPr>
            </w:pPr>
            <w:r w:rsidRPr="00B02B18">
              <w:rPr>
                <w:rFonts w:ascii="BrowalliaUPC" w:hAnsi="BrowalliaUPC" w:cs="BrowalliaUPC"/>
                <w:b/>
                <w:bCs/>
                <w:sz w:val="28"/>
                <w:cs/>
              </w:rPr>
              <w:t>นักลงทุน</w:t>
            </w:r>
            <w:r w:rsidRPr="00B02B18">
              <w:rPr>
                <w:rFonts w:ascii="BrowalliaUPC" w:hAnsi="BrowalliaUPC" w:cs="BrowalliaUPC" w:hint="cs"/>
                <w:b/>
                <w:bCs/>
                <w:sz w:val="28"/>
                <w:cs/>
              </w:rPr>
              <w:t>สัมพันธ์</w:t>
            </w:r>
          </w:p>
        </w:tc>
        <w:tc>
          <w:tcPr>
            <w:tcW w:w="1621" w:type="dxa"/>
          </w:tcPr>
          <w:p w:rsidR="00CB458E" w:rsidRPr="00B02B18" w:rsidRDefault="00CB458E" w:rsidP="00CB458E">
            <w:pPr>
              <w:pStyle w:val="ListParagraph"/>
              <w:numPr>
                <w:ilvl w:val="0"/>
                <w:numId w:val="11"/>
              </w:numPr>
              <w:tabs>
                <w:tab w:val="left" w:pos="1080"/>
              </w:tabs>
              <w:ind w:left="162" w:hanging="180"/>
              <w:rPr>
                <w:rFonts w:ascii="BrowalliaUPC" w:hAnsi="BrowalliaUPC" w:cs="BrowalliaUPC"/>
                <w:sz w:val="28"/>
              </w:rPr>
            </w:pPr>
            <w:r w:rsidRPr="00B02B18">
              <w:rPr>
                <w:rFonts w:ascii="BrowalliaUPC" w:hAnsi="BrowalliaUPC" w:cs="BrowalliaUPC" w:hint="cs"/>
                <w:sz w:val="28"/>
                <w:cs/>
              </w:rPr>
              <w:t>การ</w:t>
            </w:r>
            <w:r w:rsidRPr="00B02B18">
              <w:rPr>
                <w:rFonts w:ascii="BrowalliaUPC" w:hAnsi="BrowalliaUPC" w:cs="BrowalliaUPC"/>
                <w:sz w:val="28"/>
                <w:cs/>
              </w:rPr>
              <w:t>ประชุมผู้ถือหุ้น</w:t>
            </w:r>
          </w:p>
          <w:p w:rsidR="00CB458E" w:rsidRPr="00B02B18" w:rsidRDefault="00CB458E" w:rsidP="00CB458E">
            <w:pPr>
              <w:pStyle w:val="ListParagraph"/>
              <w:numPr>
                <w:ilvl w:val="0"/>
                <w:numId w:val="11"/>
              </w:numPr>
              <w:tabs>
                <w:tab w:val="left" w:pos="101"/>
              </w:tabs>
              <w:ind w:left="0" w:firstLine="0"/>
              <w:rPr>
                <w:rFonts w:ascii="BrowalliaUPC" w:hAnsi="BrowalliaUPC" w:cs="BrowalliaUPC"/>
                <w:sz w:val="28"/>
              </w:rPr>
            </w:pPr>
            <w:r w:rsidRPr="00B02B18">
              <w:rPr>
                <w:rFonts w:ascii="BrowalliaUPC" w:hAnsi="BrowalliaUPC" w:cs="BrowalliaUPC"/>
                <w:sz w:val="28"/>
              </w:rPr>
              <w:lastRenderedPageBreak/>
              <w:t xml:space="preserve">  </w:t>
            </w:r>
            <w:r w:rsidRPr="00B02B18">
              <w:rPr>
                <w:rFonts w:ascii="BrowalliaUPC" w:hAnsi="BrowalliaUPC" w:cs="BrowalliaUPC" w:hint="cs"/>
                <w:sz w:val="28"/>
                <w:cs/>
              </w:rPr>
              <w:t>การร้องเรียนผ่านช่องทางรับเรื่องร้องเรียน</w:t>
            </w:r>
          </w:p>
          <w:p w:rsidR="00CB458E" w:rsidRPr="00B02B18" w:rsidRDefault="00CB458E" w:rsidP="00CB458E">
            <w:pPr>
              <w:pStyle w:val="ListParagraph"/>
              <w:numPr>
                <w:ilvl w:val="0"/>
                <w:numId w:val="11"/>
              </w:numPr>
              <w:tabs>
                <w:tab w:val="left" w:pos="191"/>
              </w:tabs>
              <w:ind w:left="0" w:firstLine="0"/>
              <w:rPr>
                <w:rFonts w:ascii="BrowalliaUPC" w:hAnsi="BrowalliaUPC" w:cs="BrowalliaUPC"/>
                <w:sz w:val="28"/>
              </w:rPr>
            </w:pPr>
            <w:r w:rsidRPr="00B02B18">
              <w:rPr>
                <w:rFonts w:ascii="BrowalliaUPC" w:hAnsi="BrowalliaUPC" w:cs="BrowalliaUPC" w:hint="cs"/>
                <w:sz w:val="28"/>
                <w:cs/>
              </w:rPr>
              <w:t>ผ่านทางสื่ออิเล็กทรอนิกส์ของบริษัท</w:t>
            </w:r>
          </w:p>
          <w:p w:rsidR="00CB458E" w:rsidRPr="00B02B18" w:rsidRDefault="00CB458E" w:rsidP="0011119D">
            <w:pPr>
              <w:pStyle w:val="ListParagraph"/>
              <w:tabs>
                <w:tab w:val="left" w:pos="1080"/>
              </w:tabs>
              <w:ind w:left="656"/>
              <w:rPr>
                <w:rFonts w:ascii="BrowalliaUPC" w:hAnsi="BrowalliaUPC" w:cs="BrowalliaUPC"/>
                <w:sz w:val="28"/>
              </w:rPr>
            </w:pPr>
            <w:r w:rsidRPr="00B02B18">
              <w:rPr>
                <w:rFonts w:ascii="BrowalliaUPC" w:hAnsi="BrowalliaUPC" w:cs="BrowalliaUPC" w:hint="cs"/>
                <w:sz w:val="28"/>
                <w:cs/>
              </w:rPr>
              <w:t xml:space="preserve"> </w:t>
            </w:r>
          </w:p>
        </w:tc>
        <w:tc>
          <w:tcPr>
            <w:tcW w:w="1877" w:type="dxa"/>
          </w:tcPr>
          <w:p w:rsidR="00CB458E" w:rsidRPr="00B02B18" w:rsidRDefault="00CB458E" w:rsidP="00CB458E">
            <w:pPr>
              <w:pStyle w:val="ListParagraph"/>
              <w:numPr>
                <w:ilvl w:val="0"/>
                <w:numId w:val="11"/>
              </w:numPr>
              <w:tabs>
                <w:tab w:val="left" w:pos="112"/>
              </w:tabs>
              <w:ind w:left="0" w:firstLine="0"/>
              <w:rPr>
                <w:rFonts w:ascii="BrowalliaUPC" w:hAnsi="BrowalliaUPC" w:cs="BrowalliaUPC"/>
                <w:sz w:val="28"/>
              </w:rPr>
            </w:pPr>
            <w:r w:rsidRPr="00B02B18">
              <w:rPr>
                <w:rFonts w:ascii="BrowalliaUPC" w:hAnsi="BrowalliaUPC" w:cs="BrowalliaUPC"/>
                <w:sz w:val="28"/>
                <w:cs/>
              </w:rPr>
              <w:lastRenderedPageBreak/>
              <w:t>ให้ความสำคัญอย่างสูงต่อการบริหารความสัมพันธ์กับนัก</w:t>
            </w:r>
            <w:r w:rsidRPr="00B02B18">
              <w:rPr>
                <w:rFonts w:ascii="BrowalliaUPC" w:hAnsi="BrowalliaUPC" w:cs="BrowalliaUPC"/>
                <w:sz w:val="28"/>
                <w:cs/>
              </w:rPr>
              <w:lastRenderedPageBreak/>
              <w:t>ลงทุน</w:t>
            </w:r>
          </w:p>
          <w:p w:rsidR="00CB458E" w:rsidRPr="00B02B18" w:rsidRDefault="00CB458E" w:rsidP="00CB458E">
            <w:pPr>
              <w:pStyle w:val="ListParagraph"/>
              <w:numPr>
                <w:ilvl w:val="0"/>
                <w:numId w:val="11"/>
              </w:numPr>
              <w:tabs>
                <w:tab w:val="left" w:pos="72"/>
              </w:tabs>
              <w:autoSpaceDE w:val="0"/>
              <w:autoSpaceDN w:val="0"/>
              <w:adjustRightInd w:val="0"/>
              <w:ind w:left="0" w:firstLine="0"/>
              <w:rPr>
                <w:rFonts w:ascii="BrowalliaUPC" w:hAnsi="BrowalliaUPC" w:cs="BrowalliaUPC"/>
                <w:sz w:val="28"/>
              </w:rPr>
            </w:pPr>
            <w:r w:rsidRPr="00B02B18">
              <w:rPr>
                <w:rFonts w:ascii="BrowalliaUPC" w:hAnsi="BrowalliaUPC" w:cs="BrowalliaUPC" w:hint="cs"/>
                <w:sz w:val="28"/>
                <w:cs/>
              </w:rPr>
              <w:t xml:space="preserve">  </w:t>
            </w:r>
            <w:r w:rsidRPr="00B02B18">
              <w:rPr>
                <w:rFonts w:ascii="BrowalliaUPC" w:hAnsi="BrowalliaUPC" w:cs="BrowalliaUPC"/>
                <w:sz w:val="28"/>
                <w:cs/>
              </w:rPr>
              <w:t>การเปิดเผยข้อมูลที่สำคัญและจำเป็นต่อการตัดสินใจลงทุนอย่างถูกต้อง เพียงพอ และทันเวลา</w:t>
            </w:r>
          </w:p>
          <w:p w:rsidR="00CB458E" w:rsidRPr="00B02B18" w:rsidRDefault="00CB458E" w:rsidP="00CB458E">
            <w:pPr>
              <w:pStyle w:val="ListParagraph"/>
              <w:numPr>
                <w:ilvl w:val="0"/>
                <w:numId w:val="11"/>
              </w:numPr>
              <w:tabs>
                <w:tab w:val="left" w:pos="-68"/>
                <w:tab w:val="left" w:pos="112"/>
              </w:tabs>
              <w:autoSpaceDE w:val="0"/>
              <w:autoSpaceDN w:val="0"/>
              <w:adjustRightInd w:val="0"/>
              <w:ind w:left="0" w:hanging="18"/>
              <w:rPr>
                <w:rFonts w:ascii="BrowalliaUPC" w:hAnsi="BrowalliaUPC" w:cs="BrowalliaUPC"/>
                <w:sz w:val="28"/>
              </w:rPr>
            </w:pPr>
            <w:r w:rsidRPr="00B02B18">
              <w:rPr>
                <w:rFonts w:ascii="BrowalliaUPC" w:hAnsi="BrowalliaUPC" w:cs="BrowalliaUPC"/>
                <w:sz w:val="28"/>
              </w:rPr>
              <w:t xml:space="preserve"> </w:t>
            </w:r>
            <w:r w:rsidRPr="00B02B18">
              <w:rPr>
                <w:rFonts w:ascii="BrowalliaUPC" w:hAnsi="BrowalliaUPC" w:cs="BrowalliaUPC"/>
                <w:sz w:val="28"/>
                <w:cs/>
              </w:rPr>
              <w:t>การไม่ใช้ข้อมูลภายในเพื่อประโยชน์ส่วนตนและผู้อื่น</w:t>
            </w:r>
          </w:p>
          <w:p w:rsidR="00CB458E" w:rsidRPr="00B02B18" w:rsidRDefault="00CB458E" w:rsidP="00CB458E">
            <w:pPr>
              <w:pStyle w:val="ListParagraph"/>
              <w:numPr>
                <w:ilvl w:val="0"/>
                <w:numId w:val="11"/>
              </w:numPr>
              <w:tabs>
                <w:tab w:val="left" w:pos="0"/>
                <w:tab w:val="left" w:pos="112"/>
              </w:tabs>
              <w:autoSpaceDE w:val="0"/>
              <w:autoSpaceDN w:val="0"/>
              <w:adjustRightInd w:val="0"/>
              <w:ind w:left="0" w:right="-90" w:firstLine="0"/>
              <w:rPr>
                <w:rFonts w:ascii="BrowalliaUPC" w:hAnsi="BrowalliaUPC" w:cs="BrowalliaUPC"/>
                <w:sz w:val="28"/>
              </w:rPr>
            </w:pPr>
            <w:r w:rsidRPr="00B02B18">
              <w:rPr>
                <w:rFonts w:ascii="BrowalliaUPC" w:hAnsi="BrowalliaUPC" w:cs="BrowalliaUPC" w:hint="cs"/>
                <w:sz w:val="28"/>
                <w:cs/>
              </w:rPr>
              <w:t xml:space="preserve"> </w:t>
            </w:r>
            <w:r w:rsidRPr="00B02B18">
              <w:rPr>
                <w:rFonts w:ascii="BrowalliaUPC" w:hAnsi="BrowalliaUPC" w:cs="BrowalliaUPC"/>
                <w:sz w:val="28"/>
                <w:cs/>
              </w:rPr>
              <w:t>การเปิดเผยข้อมูลอย่างเท่าเทียมและเป็นธรรม โดยเปิดโอกาสให้บุคคลที่เกี่ยวข้องทุกกลุ่มสามารถ</w:t>
            </w:r>
            <w:r w:rsidRPr="00B02B18">
              <w:rPr>
                <w:rFonts w:ascii="BrowalliaUPC" w:hAnsi="BrowalliaUPC" w:cs="BrowalliaUPC" w:hint="cs"/>
                <w:sz w:val="28"/>
                <w:cs/>
              </w:rPr>
              <w:t xml:space="preserve"> </w:t>
            </w:r>
            <w:r w:rsidRPr="00B02B18">
              <w:rPr>
                <w:rFonts w:ascii="BrowalliaUPC" w:hAnsi="BrowalliaUPC" w:cs="BrowalliaUPC"/>
                <w:sz w:val="28"/>
                <w:cs/>
              </w:rPr>
              <w:t>เข้าถึงข้อมูล และสอบถามข้อมูลได้</w:t>
            </w:r>
          </w:p>
        </w:tc>
        <w:tc>
          <w:tcPr>
            <w:tcW w:w="1733" w:type="dxa"/>
          </w:tcPr>
          <w:p w:rsidR="00CB458E" w:rsidRPr="00B02B18" w:rsidRDefault="00CB458E" w:rsidP="00CB458E">
            <w:pPr>
              <w:pStyle w:val="ListParagraph"/>
              <w:numPr>
                <w:ilvl w:val="0"/>
                <w:numId w:val="11"/>
              </w:numPr>
              <w:tabs>
                <w:tab w:val="left" w:pos="-57"/>
              </w:tabs>
              <w:autoSpaceDE w:val="0"/>
              <w:autoSpaceDN w:val="0"/>
              <w:adjustRightInd w:val="0"/>
              <w:ind w:left="72" w:hanging="90"/>
              <w:jc w:val="thaiDistribute"/>
              <w:rPr>
                <w:rFonts w:ascii="BrowalliaUPC" w:hAnsi="BrowalliaUPC" w:cs="BrowalliaUPC"/>
                <w:sz w:val="28"/>
              </w:rPr>
            </w:pPr>
            <w:r w:rsidRPr="00B02B18">
              <w:rPr>
                <w:rFonts w:ascii="BrowalliaUPC" w:hAnsi="BrowalliaUPC" w:cs="BrowalliaUPC" w:hint="cs"/>
                <w:sz w:val="28"/>
                <w:cs/>
              </w:rPr>
              <w:lastRenderedPageBreak/>
              <w:t>จัดทำข้อมูลการดำเนินงานของบริษัทเพื่อเป็น</w:t>
            </w:r>
            <w:r w:rsidRPr="00B02B18">
              <w:rPr>
                <w:rFonts w:ascii="BrowalliaUPC" w:hAnsi="BrowalliaUPC" w:cs="BrowalliaUPC" w:hint="cs"/>
                <w:sz w:val="28"/>
                <w:cs/>
              </w:rPr>
              <w:lastRenderedPageBreak/>
              <w:t>ข้อมูลให้แก่ผู้ถือหุ้น นักลงทุน จนไปถึงผู้ที่สนใจเพื่อให้ทราบถึงธุรกิจของบริษัท ทิศทางการดำเนินธุรกิจจนไปถึงผลประกอบการรายไตรมาส เพื่อความโปร่งใสในการดำเนินธุรกิจและตรวจสอบได้</w:t>
            </w:r>
          </w:p>
          <w:p w:rsidR="00CB458E" w:rsidRPr="00B02B18" w:rsidRDefault="00CB458E" w:rsidP="00CB458E">
            <w:pPr>
              <w:pStyle w:val="ListParagraph"/>
              <w:numPr>
                <w:ilvl w:val="0"/>
                <w:numId w:val="11"/>
              </w:numPr>
              <w:tabs>
                <w:tab w:val="left" w:pos="-57"/>
                <w:tab w:val="left" w:pos="72"/>
                <w:tab w:val="left" w:pos="732"/>
              </w:tabs>
              <w:autoSpaceDE w:val="0"/>
              <w:autoSpaceDN w:val="0"/>
              <w:adjustRightInd w:val="0"/>
              <w:ind w:left="-57" w:right="-108" w:firstLine="0"/>
              <w:rPr>
                <w:rFonts w:ascii="BrowalliaUPC" w:hAnsi="BrowalliaUPC" w:cs="BrowalliaUPC"/>
                <w:sz w:val="28"/>
              </w:rPr>
            </w:pPr>
            <w:r w:rsidRPr="00B02B18">
              <w:rPr>
                <w:rFonts w:ascii="BrowalliaUPC" w:hAnsi="BrowalliaUPC" w:cs="BrowalliaUPC" w:hint="cs"/>
                <w:sz w:val="28"/>
                <w:cs/>
              </w:rPr>
              <w:t>การจ่ายเงินปันผลอย่างต่อเนื่อง และสอดคล้องกับผลประกอบการ ของการดำเนินธุรกิจของบริษัท</w:t>
            </w:r>
          </w:p>
        </w:tc>
        <w:tc>
          <w:tcPr>
            <w:tcW w:w="1610" w:type="dxa"/>
          </w:tcPr>
          <w:p w:rsidR="00CB458E" w:rsidRPr="00B02B18" w:rsidRDefault="00CB458E" w:rsidP="00CB458E">
            <w:pPr>
              <w:pStyle w:val="ListParagraph"/>
              <w:numPr>
                <w:ilvl w:val="0"/>
                <w:numId w:val="11"/>
              </w:numPr>
              <w:tabs>
                <w:tab w:val="left" w:pos="1080"/>
              </w:tabs>
              <w:ind w:left="134" w:hanging="180"/>
              <w:rPr>
                <w:rFonts w:ascii="BrowalliaUPC" w:hAnsi="BrowalliaUPC" w:cs="BrowalliaUPC"/>
                <w:sz w:val="28"/>
              </w:rPr>
            </w:pPr>
            <w:r w:rsidRPr="00B02B18">
              <w:rPr>
                <w:rFonts w:ascii="BrowalliaUPC" w:hAnsi="BrowalliaUPC" w:cs="BrowalliaUPC"/>
                <w:sz w:val="28"/>
                <w:cs/>
              </w:rPr>
              <w:lastRenderedPageBreak/>
              <w:t>ทางเว็บไซต์บริษัทฯ</w:t>
            </w:r>
          </w:p>
          <w:p w:rsidR="00CB458E" w:rsidRPr="00B02B18" w:rsidRDefault="00CB458E" w:rsidP="00CB458E">
            <w:pPr>
              <w:pStyle w:val="ListParagraph"/>
              <w:numPr>
                <w:ilvl w:val="0"/>
                <w:numId w:val="11"/>
              </w:numPr>
              <w:tabs>
                <w:tab w:val="left" w:pos="134"/>
              </w:tabs>
              <w:ind w:left="-46" w:firstLine="0"/>
              <w:rPr>
                <w:rFonts w:ascii="BrowalliaUPC" w:hAnsi="BrowalliaUPC" w:cs="BrowalliaUPC"/>
                <w:sz w:val="28"/>
              </w:rPr>
            </w:pPr>
            <w:r w:rsidRPr="00B02B18">
              <w:rPr>
                <w:rFonts w:ascii="BrowalliaUPC" w:hAnsi="BrowalliaUPC" w:cs="BrowalliaUPC"/>
                <w:sz w:val="28"/>
                <w:cs/>
              </w:rPr>
              <w:lastRenderedPageBreak/>
              <w:t>การจัด</w:t>
            </w:r>
            <w:r w:rsidRPr="00B02B18">
              <w:rPr>
                <w:rFonts w:ascii="BrowalliaUPC" w:hAnsi="BrowalliaUPC" w:cs="BrowalliaUPC"/>
                <w:sz w:val="28"/>
              </w:rPr>
              <w:t xml:space="preserve"> Road show </w:t>
            </w:r>
            <w:r w:rsidRPr="00B02B18">
              <w:rPr>
                <w:rFonts w:ascii="BrowalliaUPC" w:hAnsi="BrowalliaUPC" w:cs="BrowalliaUPC"/>
                <w:sz w:val="28"/>
                <w:cs/>
              </w:rPr>
              <w:t>กับนักลงทุนและนักวิเคราะห์ทั้งในและต่างประเทศ</w:t>
            </w:r>
          </w:p>
          <w:p w:rsidR="00CB458E" w:rsidRPr="00B02B18" w:rsidRDefault="00CB458E" w:rsidP="00CB458E">
            <w:pPr>
              <w:pStyle w:val="ListParagraph"/>
              <w:numPr>
                <w:ilvl w:val="0"/>
                <w:numId w:val="11"/>
              </w:numPr>
              <w:tabs>
                <w:tab w:val="left" w:pos="134"/>
              </w:tabs>
              <w:ind w:left="-46" w:right="-108" w:firstLine="0"/>
              <w:rPr>
                <w:rFonts w:ascii="BrowalliaUPC" w:hAnsi="BrowalliaUPC" w:cs="BrowalliaUPC"/>
                <w:sz w:val="28"/>
              </w:rPr>
            </w:pPr>
            <w:r w:rsidRPr="00B02B18">
              <w:rPr>
                <w:rFonts w:ascii="BrowalliaUPC" w:hAnsi="BrowalliaUPC" w:cs="BrowalliaUPC"/>
                <w:sz w:val="28"/>
                <w:cs/>
              </w:rPr>
              <w:t>การทำสรุปผลการดำเนินงาน</w:t>
            </w:r>
            <w:r w:rsidRPr="00B02B18">
              <w:rPr>
                <w:rFonts w:ascii="BrowalliaUPC" w:hAnsi="BrowalliaUPC" w:cs="BrowalliaUPC" w:hint="cs"/>
                <w:sz w:val="28"/>
                <w:cs/>
              </w:rPr>
              <w:t xml:space="preserve"> </w:t>
            </w:r>
            <w:r w:rsidRPr="00B02B18">
              <w:rPr>
                <w:rFonts w:ascii="BrowalliaUPC" w:hAnsi="BrowalliaUPC" w:cs="BrowalliaUPC"/>
                <w:sz w:val="28"/>
                <w:cs/>
              </w:rPr>
              <w:t>เผยแพร่ในเว็บไซต์ของบริษัท</w:t>
            </w:r>
          </w:p>
          <w:p w:rsidR="00CB458E" w:rsidRPr="00B02B18" w:rsidRDefault="00CB458E" w:rsidP="00CB458E">
            <w:pPr>
              <w:pStyle w:val="ListParagraph"/>
              <w:numPr>
                <w:ilvl w:val="0"/>
                <w:numId w:val="11"/>
              </w:numPr>
              <w:tabs>
                <w:tab w:val="left" w:pos="134"/>
              </w:tabs>
              <w:ind w:left="-46" w:right="-91" w:firstLine="0"/>
              <w:rPr>
                <w:rFonts w:ascii="BrowalliaUPC" w:hAnsi="BrowalliaUPC" w:cs="BrowalliaUPC"/>
                <w:sz w:val="28"/>
              </w:rPr>
            </w:pPr>
            <w:r w:rsidRPr="00B02B18">
              <w:rPr>
                <w:rFonts w:ascii="BrowalliaUPC" w:hAnsi="BrowalliaUPC" w:cs="BrowalliaUPC"/>
                <w:sz w:val="28"/>
                <w:cs/>
              </w:rPr>
              <w:t>การจัดให้ผู้ถือหุ้นรายย่อยและ</w:t>
            </w:r>
            <w:r w:rsidRPr="00B02B18">
              <w:rPr>
                <w:rFonts w:ascii="BrowalliaUPC" w:hAnsi="BrowalliaUPC" w:cs="BrowalliaUPC"/>
                <w:sz w:val="28"/>
              </w:rPr>
              <w:t xml:space="preserve"> </w:t>
            </w:r>
            <w:r w:rsidRPr="00B02B18">
              <w:rPr>
                <w:rFonts w:ascii="BrowalliaUPC" w:hAnsi="BrowalliaUPC" w:cs="BrowalliaUPC"/>
                <w:sz w:val="28"/>
                <w:cs/>
              </w:rPr>
              <w:t>นักลงทุนเข้าเยี่ยมชมกิจการของบริษัทฯ พบปะผู้บริหารเพื่อเสริมสร้างความรู้ความเข้าใจในการดำเนินธุรกิจของบริษัทฯ</w:t>
            </w:r>
          </w:p>
          <w:p w:rsidR="00CB458E" w:rsidRPr="00B02B18" w:rsidRDefault="00CB458E" w:rsidP="0011119D">
            <w:pPr>
              <w:pStyle w:val="ListParagraph"/>
              <w:tabs>
                <w:tab w:val="left" w:pos="1080"/>
              </w:tabs>
              <w:ind w:left="137"/>
              <w:rPr>
                <w:rFonts w:ascii="BrowalliaUPC" w:hAnsi="BrowalliaUPC" w:cs="BrowalliaUPC"/>
                <w:sz w:val="28"/>
              </w:rPr>
            </w:pPr>
          </w:p>
        </w:tc>
        <w:tc>
          <w:tcPr>
            <w:tcW w:w="2208" w:type="dxa"/>
          </w:tcPr>
          <w:p w:rsidR="00CB458E" w:rsidRPr="00B02B18" w:rsidRDefault="00CB458E" w:rsidP="00CB458E">
            <w:pPr>
              <w:pStyle w:val="ListParagraph"/>
              <w:numPr>
                <w:ilvl w:val="0"/>
                <w:numId w:val="11"/>
              </w:numPr>
              <w:tabs>
                <w:tab w:val="left" w:pos="145"/>
              </w:tabs>
              <w:ind w:left="-35" w:right="-108" w:firstLine="0"/>
              <w:rPr>
                <w:rFonts w:ascii="BrowalliaUPC" w:hAnsi="BrowalliaUPC" w:cs="BrowalliaUPC"/>
                <w:sz w:val="28"/>
              </w:rPr>
            </w:pPr>
            <w:r w:rsidRPr="00B02B18">
              <w:rPr>
                <w:rFonts w:ascii="BrowalliaUPC" w:hAnsi="BrowalliaUPC" w:cs="BrowalliaUPC"/>
                <w:sz w:val="28"/>
                <w:cs/>
              </w:rPr>
              <w:lastRenderedPageBreak/>
              <w:t>ยึดถือหลักการและแนวทางปฏิบัติ</w:t>
            </w:r>
            <w:r w:rsidRPr="00B02B18">
              <w:rPr>
                <w:rFonts w:ascii="BrowalliaUPC" w:hAnsi="BrowalliaUPC" w:cs="BrowalliaUPC"/>
                <w:sz w:val="28"/>
              </w:rPr>
              <w:t xml:space="preserve"> </w:t>
            </w:r>
            <w:r w:rsidRPr="00B02B18">
              <w:rPr>
                <w:rFonts w:ascii="BrowalliaUPC" w:hAnsi="BrowalliaUPC" w:cs="BrowalliaUPC"/>
                <w:sz w:val="28"/>
                <w:cs/>
              </w:rPr>
              <w:t xml:space="preserve">ตาม </w:t>
            </w:r>
            <w:r w:rsidRPr="00B02B18">
              <w:rPr>
                <w:rFonts w:ascii="BrowalliaUPC" w:hAnsi="BrowalliaUPC" w:cs="BrowalliaUPC"/>
                <w:sz w:val="28"/>
              </w:rPr>
              <w:t>“</w:t>
            </w:r>
            <w:r w:rsidRPr="00B02B18">
              <w:rPr>
                <w:rFonts w:ascii="BrowalliaUPC" w:hAnsi="BrowalliaUPC" w:cs="BrowalliaUPC" w:hint="cs"/>
                <w:sz w:val="28"/>
                <w:cs/>
              </w:rPr>
              <w:t>จรรยาบรรณนักลงทุน</w:t>
            </w:r>
            <w:r w:rsidRPr="00B02B18">
              <w:rPr>
                <w:rFonts w:ascii="BrowalliaUPC" w:hAnsi="BrowalliaUPC" w:cs="BrowalliaUPC" w:hint="cs"/>
                <w:sz w:val="28"/>
                <w:cs/>
              </w:rPr>
              <w:lastRenderedPageBreak/>
              <w:t>สัมพันธ์</w:t>
            </w:r>
            <w:r w:rsidRPr="00B02B18">
              <w:rPr>
                <w:rFonts w:ascii="BrowalliaUPC" w:hAnsi="BrowalliaUPC" w:cs="BrowalliaUPC"/>
                <w:sz w:val="28"/>
              </w:rPr>
              <w:t xml:space="preserve">” </w:t>
            </w:r>
            <w:r w:rsidRPr="00B02B18">
              <w:rPr>
                <w:rFonts w:ascii="BrowalliaUPC" w:hAnsi="BrowalliaUPC" w:cs="BrowalliaUPC" w:hint="cs"/>
                <w:sz w:val="28"/>
                <w:cs/>
              </w:rPr>
              <w:t xml:space="preserve">จัดทำโดยฝ่าย พัฒนาธรรมาภิบาลเพื่อตลาดทุน ตลาดหลักทรัพย์แห่งประเทศไทย ปี </w:t>
            </w:r>
            <w:r w:rsidRPr="00B02B18">
              <w:rPr>
                <w:rFonts w:ascii="BrowalliaUPC" w:hAnsi="BrowalliaUPC" w:cs="BrowalliaUPC"/>
                <w:sz w:val="28"/>
              </w:rPr>
              <w:t xml:space="preserve">2557 </w:t>
            </w:r>
            <w:r w:rsidRPr="00B02B18">
              <w:rPr>
                <w:rFonts w:ascii="BrowalliaUPC" w:hAnsi="BrowalliaUPC" w:cs="BrowalliaUPC" w:hint="cs"/>
                <w:sz w:val="28"/>
                <w:cs/>
              </w:rPr>
              <w:t>เป็นกรอบใน</w:t>
            </w:r>
            <w:r w:rsidRPr="00B02B18">
              <w:rPr>
                <w:rFonts w:ascii="BrowalliaUPC" w:hAnsi="BrowalliaUPC" w:cs="BrowalliaUPC"/>
                <w:sz w:val="28"/>
              </w:rPr>
              <w:t xml:space="preserve"> </w:t>
            </w:r>
            <w:r w:rsidRPr="00B02B18">
              <w:rPr>
                <w:rFonts w:ascii="BrowalliaUPC" w:hAnsi="BrowalliaUPC" w:cs="BrowalliaUPC" w:hint="cs"/>
                <w:sz w:val="28"/>
                <w:cs/>
              </w:rPr>
              <w:t>การปฏิบัติหน้าที่</w:t>
            </w:r>
          </w:p>
          <w:p w:rsidR="00CB458E" w:rsidRPr="00B02B18" w:rsidRDefault="00CB458E" w:rsidP="00CB458E">
            <w:pPr>
              <w:pStyle w:val="ListParagraph"/>
              <w:numPr>
                <w:ilvl w:val="0"/>
                <w:numId w:val="11"/>
              </w:numPr>
              <w:tabs>
                <w:tab w:val="left" w:pos="145"/>
              </w:tabs>
              <w:ind w:left="-35" w:right="-108" w:firstLine="0"/>
              <w:rPr>
                <w:rFonts w:ascii="BrowalliaUPC" w:hAnsi="BrowalliaUPC" w:cs="BrowalliaUPC"/>
                <w:sz w:val="28"/>
              </w:rPr>
            </w:pPr>
            <w:r w:rsidRPr="00B02B18">
              <w:rPr>
                <w:rFonts w:ascii="BrowalliaUPC" w:hAnsi="BrowalliaUPC" w:cs="BrowalliaUPC"/>
                <w:sz w:val="28"/>
                <w:cs/>
              </w:rPr>
              <w:t>การปฏิบัติหน้าที่ด้วยความซื่อสัตย์สุจริต ในวิชาชีพ บนพื้นฐานของหลักการของความเท่าเทียมกัน</w:t>
            </w:r>
          </w:p>
          <w:p w:rsidR="002C28D3" w:rsidRPr="00B02B18" w:rsidRDefault="00CB458E" w:rsidP="005B627C">
            <w:pPr>
              <w:pStyle w:val="ListParagraph"/>
              <w:numPr>
                <w:ilvl w:val="0"/>
                <w:numId w:val="11"/>
              </w:numPr>
              <w:tabs>
                <w:tab w:val="left" w:pos="145"/>
              </w:tabs>
              <w:autoSpaceDE w:val="0"/>
              <w:autoSpaceDN w:val="0"/>
              <w:adjustRightInd w:val="0"/>
              <w:ind w:left="-35" w:right="-108" w:firstLine="35"/>
              <w:rPr>
                <w:rFonts w:ascii="BrowalliaUPC" w:hAnsi="BrowalliaUPC" w:cs="BrowalliaUPC"/>
                <w:sz w:val="28"/>
              </w:rPr>
            </w:pPr>
            <w:r w:rsidRPr="00B02B18">
              <w:rPr>
                <w:rFonts w:ascii="BrowalliaUPC" w:hAnsi="BrowalliaUPC" w:cs="BrowalliaUPC"/>
                <w:sz w:val="28"/>
                <w:cs/>
              </w:rPr>
              <w:t>ไม่เลือกปฏิบัติบนอามิสสินจ้าง</w:t>
            </w:r>
            <w:r w:rsidRPr="00B02B18">
              <w:rPr>
                <w:rFonts w:ascii="BrowalliaUPC" w:hAnsi="BrowalliaUPC" w:cs="BrowalliaUPC" w:hint="cs"/>
                <w:sz w:val="28"/>
                <w:cs/>
              </w:rPr>
              <w:t xml:space="preserve"> </w:t>
            </w:r>
            <w:r w:rsidRPr="00B02B18">
              <w:rPr>
                <w:rFonts w:ascii="BrowalliaUPC" w:hAnsi="BrowalliaUPC" w:cs="BrowalliaUPC"/>
                <w:sz w:val="28"/>
                <w:cs/>
              </w:rPr>
              <w:t xml:space="preserve">ใดๆ </w:t>
            </w:r>
            <w:r w:rsidRPr="00B02B18">
              <w:rPr>
                <w:rFonts w:ascii="BrowalliaUPC" w:hAnsi="BrowalliaUPC" w:cs="BrowalliaUPC"/>
                <w:sz w:val="28"/>
              </w:rPr>
              <w:t xml:space="preserve"> </w:t>
            </w:r>
            <w:r w:rsidRPr="00B02B18">
              <w:rPr>
                <w:rFonts w:ascii="BrowalliaUPC" w:hAnsi="BrowalliaUPC" w:cs="BrowalliaUPC"/>
                <w:sz w:val="28"/>
                <w:cs/>
              </w:rPr>
              <w:t>ที่เป็นเหตุจูงใจส่วนบุคคลและเอื้อประโยชน์ส่วนต</w:t>
            </w:r>
            <w:r w:rsidRPr="00B02B18">
              <w:rPr>
                <w:rFonts w:ascii="BrowalliaUPC" w:hAnsi="BrowalliaUPC" w:cs="BrowalliaUPC" w:hint="cs"/>
                <w:sz w:val="28"/>
                <w:cs/>
              </w:rPr>
              <w:t>น</w:t>
            </w:r>
            <w:r w:rsidRPr="00B02B18">
              <w:rPr>
                <w:rFonts w:ascii="BrowalliaUPC" w:hAnsi="BrowalliaUPC" w:cs="BrowalliaUPC"/>
                <w:sz w:val="28"/>
                <w:cs/>
              </w:rPr>
              <w:t>มาก</w:t>
            </w:r>
            <w:r w:rsidRPr="00B02B18">
              <w:rPr>
                <w:rFonts w:ascii="BrowalliaUPC" w:hAnsi="BrowalliaUPC" w:cs="BrowalliaUPC" w:hint="cs"/>
                <w:sz w:val="28"/>
                <w:cs/>
              </w:rPr>
              <w:t xml:space="preserve"> </w:t>
            </w:r>
            <w:r w:rsidRPr="00B02B18">
              <w:rPr>
                <w:rFonts w:ascii="BrowalliaUPC" w:hAnsi="BrowalliaUPC" w:cs="BrowalliaUPC"/>
                <w:sz w:val="28"/>
                <w:cs/>
              </w:rPr>
              <w:t>กว่าผลประโยชน์ของบริษัทและผู้มีส่วน</w:t>
            </w:r>
            <w:r w:rsidRPr="00B02B18">
              <w:rPr>
                <w:rFonts w:ascii="BrowalliaUPC" w:hAnsi="BrowalliaUPC" w:cs="BrowalliaUPC"/>
                <w:sz w:val="28"/>
              </w:rPr>
              <w:t xml:space="preserve"> </w:t>
            </w:r>
            <w:r w:rsidRPr="00B02B18">
              <w:rPr>
                <w:rFonts w:ascii="BrowalliaUPC" w:hAnsi="BrowalliaUPC" w:cs="BrowalliaUPC"/>
                <w:sz w:val="28"/>
                <w:cs/>
              </w:rPr>
              <w:t>ได้เสียที่เกี่ยวข้อง</w:t>
            </w:r>
          </w:p>
        </w:tc>
      </w:tr>
      <w:tr w:rsidR="00CB458E" w:rsidRPr="00B02B18" w:rsidTr="00901E9C">
        <w:trPr>
          <w:trHeight w:val="145"/>
        </w:trPr>
        <w:tc>
          <w:tcPr>
            <w:tcW w:w="1211" w:type="dxa"/>
          </w:tcPr>
          <w:p w:rsidR="00CB458E" w:rsidRPr="00B02B18" w:rsidRDefault="00CB458E" w:rsidP="0011119D">
            <w:pPr>
              <w:pStyle w:val="ListParagraph"/>
              <w:tabs>
                <w:tab w:val="left" w:pos="1080"/>
              </w:tabs>
              <w:ind w:left="0"/>
              <w:rPr>
                <w:rFonts w:ascii="BrowalliaUPC" w:hAnsi="BrowalliaUPC" w:cs="BrowalliaUPC"/>
                <w:b/>
                <w:bCs/>
                <w:sz w:val="28"/>
              </w:rPr>
            </w:pPr>
            <w:r w:rsidRPr="00B02B18">
              <w:rPr>
                <w:rFonts w:ascii="BrowalliaUPC" w:hAnsi="BrowalliaUPC" w:cs="BrowalliaUPC"/>
                <w:b/>
                <w:bCs/>
                <w:sz w:val="28"/>
                <w:cs/>
              </w:rPr>
              <w:lastRenderedPageBreak/>
              <w:t>พนักงาน</w:t>
            </w:r>
          </w:p>
        </w:tc>
        <w:tc>
          <w:tcPr>
            <w:tcW w:w="1621" w:type="dxa"/>
          </w:tcPr>
          <w:p w:rsidR="00CB458E" w:rsidRPr="00B02B18" w:rsidRDefault="00CB458E" w:rsidP="00CB458E">
            <w:pPr>
              <w:pStyle w:val="ListParagraph"/>
              <w:numPr>
                <w:ilvl w:val="0"/>
                <w:numId w:val="10"/>
              </w:numPr>
              <w:tabs>
                <w:tab w:val="left" w:pos="1080"/>
              </w:tabs>
              <w:ind w:left="162" w:hanging="180"/>
              <w:rPr>
                <w:rFonts w:ascii="BrowalliaUPC" w:hAnsi="BrowalliaUPC" w:cs="BrowalliaUPC"/>
                <w:sz w:val="28"/>
              </w:rPr>
            </w:pPr>
            <w:r w:rsidRPr="00B02B18">
              <w:rPr>
                <w:rFonts w:ascii="BrowalliaUPC" w:hAnsi="BrowalliaUPC" w:cs="BrowalliaUPC" w:hint="cs"/>
                <w:sz w:val="28"/>
                <w:cs/>
              </w:rPr>
              <w:t>ปฐมนิเทศพนักงาน</w:t>
            </w:r>
          </w:p>
          <w:p w:rsidR="00CB458E" w:rsidRPr="00B02B18" w:rsidRDefault="00CB458E" w:rsidP="00CB458E">
            <w:pPr>
              <w:pStyle w:val="ListParagraph"/>
              <w:numPr>
                <w:ilvl w:val="0"/>
                <w:numId w:val="10"/>
              </w:numPr>
              <w:tabs>
                <w:tab w:val="left" w:pos="191"/>
              </w:tabs>
              <w:ind w:left="0" w:hanging="18"/>
              <w:rPr>
                <w:rFonts w:ascii="BrowalliaUPC" w:hAnsi="BrowalliaUPC" w:cs="BrowalliaUPC"/>
                <w:sz w:val="28"/>
              </w:rPr>
            </w:pPr>
            <w:r w:rsidRPr="00B02B18">
              <w:rPr>
                <w:rFonts w:ascii="BrowalliaUPC" w:hAnsi="BrowalliaUPC" w:cs="BrowalliaUPC" w:hint="cs"/>
                <w:sz w:val="28"/>
                <w:cs/>
              </w:rPr>
              <w:t>การร้องเรียนผ่านช่องทางรับเรื่องร้องเรียนของพนักงาน</w:t>
            </w:r>
          </w:p>
          <w:p w:rsidR="00CB458E" w:rsidRPr="00B02B18" w:rsidRDefault="00CB458E" w:rsidP="0011119D">
            <w:pPr>
              <w:pStyle w:val="ListParagraph"/>
              <w:tabs>
                <w:tab w:val="left" w:pos="1080"/>
              </w:tabs>
              <w:ind w:left="72"/>
              <w:rPr>
                <w:rFonts w:ascii="BrowalliaUPC" w:hAnsi="BrowalliaUPC" w:cs="BrowalliaUPC"/>
                <w:sz w:val="28"/>
              </w:rPr>
            </w:pPr>
          </w:p>
        </w:tc>
        <w:tc>
          <w:tcPr>
            <w:tcW w:w="1877" w:type="dxa"/>
          </w:tcPr>
          <w:p w:rsidR="00CB458E" w:rsidRPr="00B02B18" w:rsidRDefault="00CB458E" w:rsidP="00CB458E">
            <w:pPr>
              <w:pStyle w:val="ListParagraph"/>
              <w:numPr>
                <w:ilvl w:val="0"/>
                <w:numId w:val="10"/>
              </w:numPr>
              <w:tabs>
                <w:tab w:val="left" w:pos="112"/>
              </w:tabs>
              <w:ind w:left="0" w:right="-159" w:firstLine="0"/>
              <w:rPr>
                <w:rFonts w:ascii="BrowalliaUPC" w:hAnsi="BrowalliaUPC" w:cs="BrowalliaUPC"/>
                <w:sz w:val="28"/>
              </w:rPr>
            </w:pPr>
            <w:r w:rsidRPr="00B02B18">
              <w:rPr>
                <w:rFonts w:ascii="BrowalliaUPC" w:hAnsi="BrowalliaUPC" w:cs="BrowalliaUPC"/>
                <w:sz w:val="28"/>
                <w:cs/>
              </w:rPr>
              <w:t>ให้ความสำคัญกับพนักงานโดยถือ</w:t>
            </w:r>
            <w:r w:rsidRPr="00B02B18">
              <w:rPr>
                <w:rFonts w:ascii="BrowalliaUPC" w:hAnsi="BrowalliaUPC" w:cs="BrowalliaUPC"/>
                <w:sz w:val="28"/>
              </w:rPr>
              <w:t xml:space="preserve"> </w:t>
            </w:r>
            <w:r w:rsidRPr="00B02B18">
              <w:rPr>
                <w:rFonts w:ascii="BrowalliaUPC" w:hAnsi="BrowalliaUPC" w:cs="BrowalliaUPC"/>
                <w:sz w:val="28"/>
                <w:cs/>
              </w:rPr>
              <w:t>ว่าพนักงานเป็น</w:t>
            </w:r>
            <w:r w:rsidRPr="00B02B18">
              <w:rPr>
                <w:rFonts w:ascii="BrowalliaUPC" w:hAnsi="BrowalliaUPC" w:cs="BrowalliaUPC"/>
                <w:sz w:val="28"/>
              </w:rPr>
              <w:t xml:space="preserve"> </w:t>
            </w:r>
            <w:r w:rsidRPr="00B02B18">
              <w:rPr>
                <w:rFonts w:ascii="BrowalliaUPC" w:hAnsi="BrowalliaUPC" w:cs="BrowalliaUPC"/>
                <w:sz w:val="28"/>
                <w:cs/>
              </w:rPr>
              <w:t>ทรัพยากรที่มีคุณค่าและเป็นรากฐานของความสำเร็จ</w:t>
            </w:r>
          </w:p>
          <w:p w:rsidR="00CB458E" w:rsidRPr="00B02B18" w:rsidRDefault="00CB458E" w:rsidP="00CB458E">
            <w:pPr>
              <w:pStyle w:val="ListParagraph"/>
              <w:numPr>
                <w:ilvl w:val="0"/>
                <w:numId w:val="10"/>
              </w:numPr>
              <w:tabs>
                <w:tab w:val="left" w:pos="112"/>
              </w:tabs>
              <w:ind w:left="0" w:firstLine="22"/>
              <w:rPr>
                <w:rFonts w:ascii="BrowalliaUPC" w:hAnsi="BrowalliaUPC" w:cs="BrowalliaUPC"/>
                <w:sz w:val="28"/>
              </w:rPr>
            </w:pPr>
            <w:r w:rsidRPr="00B02B18">
              <w:rPr>
                <w:rFonts w:ascii="BrowalliaUPC" w:hAnsi="BrowalliaUPC" w:cs="BrowalliaUPC"/>
                <w:sz w:val="28"/>
                <w:cs/>
              </w:rPr>
              <w:t>ให้ความสำคัญในเรื่องสวัสดิการและความปลอดภัยของพนักงาน</w:t>
            </w:r>
          </w:p>
          <w:p w:rsidR="00CB458E" w:rsidRPr="00B02B18" w:rsidRDefault="00CB458E" w:rsidP="00CB458E">
            <w:pPr>
              <w:pStyle w:val="ListParagraph"/>
              <w:numPr>
                <w:ilvl w:val="0"/>
                <w:numId w:val="10"/>
              </w:numPr>
              <w:tabs>
                <w:tab w:val="left" w:pos="136"/>
              </w:tabs>
              <w:ind w:left="0" w:firstLine="0"/>
              <w:rPr>
                <w:rFonts w:ascii="BrowalliaUPC" w:hAnsi="BrowalliaUPC" w:cs="BrowalliaUPC"/>
                <w:sz w:val="28"/>
              </w:rPr>
            </w:pPr>
            <w:r w:rsidRPr="00B02B18">
              <w:rPr>
                <w:rFonts w:ascii="BrowalliaUPC" w:hAnsi="BrowalliaUPC" w:cs="BrowalliaUPC"/>
                <w:sz w:val="28"/>
                <w:cs/>
              </w:rPr>
              <w:t>สนับสนุนและพัฒนาศักยภาพของพนักงาน</w:t>
            </w:r>
          </w:p>
          <w:p w:rsidR="00CB458E" w:rsidRPr="00B02B18" w:rsidRDefault="00CB458E" w:rsidP="00CB458E">
            <w:pPr>
              <w:pStyle w:val="ListParagraph"/>
              <w:numPr>
                <w:ilvl w:val="0"/>
                <w:numId w:val="10"/>
              </w:numPr>
              <w:tabs>
                <w:tab w:val="left" w:pos="148"/>
              </w:tabs>
              <w:ind w:left="0" w:firstLine="0"/>
              <w:rPr>
                <w:rFonts w:ascii="BrowalliaUPC" w:hAnsi="BrowalliaUPC" w:cs="BrowalliaUPC"/>
                <w:sz w:val="28"/>
              </w:rPr>
            </w:pPr>
            <w:r w:rsidRPr="00B02B18">
              <w:rPr>
                <w:rFonts w:ascii="BrowalliaUPC" w:hAnsi="BrowalliaUPC" w:cs="BrowalliaUPC"/>
                <w:sz w:val="28"/>
                <w:cs/>
              </w:rPr>
              <w:t>เสริมสร้าง</w:t>
            </w:r>
            <w:r w:rsidRPr="00B02B18">
              <w:rPr>
                <w:rFonts w:ascii="BrowalliaUPC" w:hAnsi="BrowalliaUPC" w:cs="BrowalliaUPC"/>
                <w:sz w:val="28"/>
                <w:cs/>
              </w:rPr>
              <w:lastRenderedPageBreak/>
              <w:t>วัฒนธรรมและบรรยากาศการทำงานที่ดีส่งเสริมการทำงานเป็นทีม</w:t>
            </w:r>
          </w:p>
        </w:tc>
        <w:tc>
          <w:tcPr>
            <w:tcW w:w="1733" w:type="dxa"/>
          </w:tcPr>
          <w:p w:rsidR="00CB458E" w:rsidRPr="00B02B18" w:rsidRDefault="00CB458E" w:rsidP="00CB458E">
            <w:pPr>
              <w:pStyle w:val="ListParagraph"/>
              <w:numPr>
                <w:ilvl w:val="0"/>
                <w:numId w:val="10"/>
              </w:numPr>
              <w:tabs>
                <w:tab w:val="left" w:pos="123"/>
              </w:tabs>
              <w:ind w:left="-57" w:right="-80" w:firstLine="0"/>
              <w:rPr>
                <w:rFonts w:ascii="BrowalliaUPC" w:hAnsi="BrowalliaUPC" w:cs="BrowalliaUPC"/>
                <w:sz w:val="28"/>
              </w:rPr>
            </w:pPr>
            <w:r w:rsidRPr="00B02B18">
              <w:rPr>
                <w:rFonts w:ascii="BrowalliaUPC" w:hAnsi="BrowalliaUPC" w:cs="BrowalliaUPC" w:hint="cs"/>
                <w:sz w:val="28"/>
                <w:cs/>
              </w:rPr>
              <w:lastRenderedPageBreak/>
              <w:t>ความรับผิดชอบต่อพนักงาน</w:t>
            </w:r>
          </w:p>
          <w:p w:rsidR="00CB458E" w:rsidRPr="00B02B18" w:rsidRDefault="00CB458E" w:rsidP="00CB458E">
            <w:pPr>
              <w:pStyle w:val="ListParagraph"/>
              <w:numPr>
                <w:ilvl w:val="0"/>
                <w:numId w:val="10"/>
              </w:numPr>
              <w:tabs>
                <w:tab w:val="left" w:pos="1080"/>
              </w:tabs>
              <w:ind w:left="144" w:hanging="180"/>
              <w:rPr>
                <w:rFonts w:ascii="BrowalliaUPC" w:hAnsi="BrowalliaUPC" w:cs="BrowalliaUPC"/>
                <w:sz w:val="28"/>
              </w:rPr>
            </w:pPr>
            <w:r w:rsidRPr="00B02B18">
              <w:rPr>
                <w:rFonts w:ascii="BrowalliaUPC" w:hAnsi="BrowalliaUPC" w:cs="BrowalliaUPC" w:hint="cs"/>
                <w:sz w:val="28"/>
                <w:cs/>
              </w:rPr>
              <w:t>การกำกับดูแลกิจการที่ดี</w:t>
            </w:r>
          </w:p>
          <w:p w:rsidR="00CB458E" w:rsidRPr="00B02B18" w:rsidRDefault="00CB458E" w:rsidP="0011119D">
            <w:pPr>
              <w:pStyle w:val="ListParagraph"/>
              <w:tabs>
                <w:tab w:val="left" w:pos="1080"/>
              </w:tabs>
              <w:ind w:left="154"/>
              <w:rPr>
                <w:rFonts w:ascii="BrowalliaUPC" w:hAnsi="BrowalliaUPC" w:cs="BrowalliaUPC"/>
                <w:sz w:val="28"/>
              </w:rPr>
            </w:pPr>
          </w:p>
          <w:p w:rsidR="00CB458E" w:rsidRPr="00B02B18" w:rsidRDefault="00CB458E" w:rsidP="0011119D">
            <w:pPr>
              <w:rPr>
                <w:sz w:val="28"/>
              </w:rPr>
            </w:pPr>
          </w:p>
          <w:p w:rsidR="00CB458E" w:rsidRPr="00B02B18" w:rsidRDefault="00CB458E" w:rsidP="0011119D">
            <w:pPr>
              <w:rPr>
                <w:sz w:val="28"/>
              </w:rPr>
            </w:pPr>
          </w:p>
          <w:p w:rsidR="00CB458E" w:rsidRPr="00B02B18" w:rsidRDefault="00CB458E" w:rsidP="0011119D">
            <w:pPr>
              <w:jc w:val="center"/>
              <w:rPr>
                <w:sz w:val="28"/>
              </w:rPr>
            </w:pPr>
          </w:p>
        </w:tc>
        <w:tc>
          <w:tcPr>
            <w:tcW w:w="1610" w:type="dxa"/>
          </w:tcPr>
          <w:p w:rsidR="00CB458E" w:rsidRPr="00B02B18" w:rsidRDefault="00CB458E" w:rsidP="00CB458E">
            <w:pPr>
              <w:pStyle w:val="ListParagraph"/>
              <w:numPr>
                <w:ilvl w:val="0"/>
                <w:numId w:val="10"/>
              </w:numPr>
              <w:tabs>
                <w:tab w:val="left" w:pos="1080"/>
              </w:tabs>
              <w:ind w:left="162" w:hanging="162"/>
              <w:rPr>
                <w:rFonts w:ascii="BrowalliaUPC" w:hAnsi="BrowalliaUPC" w:cs="BrowalliaUPC"/>
                <w:sz w:val="28"/>
              </w:rPr>
            </w:pPr>
            <w:r w:rsidRPr="00B02B18">
              <w:rPr>
                <w:rFonts w:ascii="BrowalliaUPC" w:hAnsi="BrowalliaUPC" w:cs="BrowalliaUPC"/>
                <w:sz w:val="28"/>
                <w:cs/>
              </w:rPr>
              <w:t>ติดประกาศ</w:t>
            </w:r>
          </w:p>
          <w:p w:rsidR="00CB458E" w:rsidRPr="00B02B18" w:rsidRDefault="00CB458E" w:rsidP="00CB458E">
            <w:pPr>
              <w:pStyle w:val="ListParagraph"/>
              <w:numPr>
                <w:ilvl w:val="0"/>
                <w:numId w:val="10"/>
              </w:numPr>
              <w:tabs>
                <w:tab w:val="left" w:pos="1080"/>
              </w:tabs>
              <w:ind w:left="162" w:hanging="162"/>
              <w:rPr>
                <w:rFonts w:ascii="BrowalliaUPC" w:hAnsi="BrowalliaUPC" w:cs="BrowalliaUPC"/>
                <w:sz w:val="28"/>
              </w:rPr>
            </w:pPr>
            <w:r w:rsidRPr="00B02B18">
              <w:rPr>
                <w:rFonts w:ascii="BrowalliaUPC" w:hAnsi="BrowalliaUPC" w:cs="BrowalliaUPC"/>
                <w:sz w:val="28"/>
                <w:cs/>
              </w:rPr>
              <w:t xml:space="preserve">แจ้งทางอีเมล์ </w:t>
            </w:r>
          </w:p>
          <w:p w:rsidR="00CB458E" w:rsidRPr="00B02B18" w:rsidRDefault="00CB458E" w:rsidP="00CB458E">
            <w:pPr>
              <w:pStyle w:val="ListParagraph"/>
              <w:numPr>
                <w:ilvl w:val="0"/>
                <w:numId w:val="10"/>
              </w:numPr>
              <w:tabs>
                <w:tab w:val="left" w:pos="134"/>
              </w:tabs>
              <w:ind w:left="0" w:right="-1" w:firstLine="0"/>
              <w:rPr>
                <w:rFonts w:ascii="BrowalliaUPC" w:hAnsi="BrowalliaUPC" w:cs="BrowalliaUPC"/>
                <w:sz w:val="28"/>
              </w:rPr>
            </w:pPr>
            <w:r w:rsidRPr="00B02B18">
              <w:rPr>
                <w:rFonts w:ascii="BrowalliaUPC" w:hAnsi="BrowalliaUPC" w:cs="BrowalliaUPC"/>
                <w:sz w:val="28"/>
                <w:cs/>
              </w:rPr>
              <w:t>แจ้งข้อมูลในระบบภายในบริษัท</w:t>
            </w:r>
          </w:p>
        </w:tc>
        <w:tc>
          <w:tcPr>
            <w:tcW w:w="2208" w:type="dxa"/>
          </w:tcPr>
          <w:p w:rsidR="00CB458E" w:rsidRPr="00B02B18" w:rsidRDefault="00CB458E" w:rsidP="00CB458E">
            <w:pPr>
              <w:pStyle w:val="ListParagraph"/>
              <w:numPr>
                <w:ilvl w:val="0"/>
                <w:numId w:val="10"/>
              </w:numPr>
              <w:tabs>
                <w:tab w:val="left" w:pos="145"/>
              </w:tabs>
              <w:ind w:left="-35" w:right="-108" w:firstLine="0"/>
              <w:rPr>
                <w:rFonts w:ascii="BrowalliaUPC" w:hAnsi="BrowalliaUPC" w:cs="BrowalliaUPC"/>
                <w:sz w:val="28"/>
              </w:rPr>
            </w:pPr>
            <w:r w:rsidRPr="00B02B18">
              <w:rPr>
                <w:rFonts w:ascii="BrowalliaUPC" w:hAnsi="BrowalliaUPC" w:cs="BrowalliaUPC"/>
                <w:sz w:val="28"/>
                <w:cs/>
              </w:rPr>
              <w:t>มอบโอกาสในการสร้างความก้าวหน้าในการทำงานให้แก่พนักงานทุกคนโดยเท่าเทียมกัน</w:t>
            </w:r>
            <w:r w:rsidRPr="00B02B18">
              <w:rPr>
                <w:rFonts w:ascii="BrowalliaUPC" w:hAnsi="BrowalliaUPC" w:cs="BrowalliaUPC"/>
                <w:sz w:val="28"/>
              </w:rPr>
              <w:t>  </w:t>
            </w:r>
          </w:p>
        </w:tc>
      </w:tr>
      <w:tr w:rsidR="00CB458E" w:rsidRPr="00B02B18" w:rsidTr="00901E9C">
        <w:trPr>
          <w:trHeight w:val="145"/>
        </w:trPr>
        <w:tc>
          <w:tcPr>
            <w:tcW w:w="1211" w:type="dxa"/>
          </w:tcPr>
          <w:p w:rsidR="00CB458E" w:rsidRPr="00B02B18" w:rsidRDefault="00CB458E" w:rsidP="0011119D">
            <w:pPr>
              <w:pStyle w:val="ListParagraph"/>
              <w:tabs>
                <w:tab w:val="left" w:pos="1080"/>
              </w:tabs>
              <w:ind w:left="0"/>
              <w:rPr>
                <w:rFonts w:ascii="BrowalliaUPC" w:hAnsi="BrowalliaUPC" w:cs="BrowalliaUPC"/>
                <w:b/>
                <w:bCs/>
                <w:sz w:val="28"/>
                <w:cs/>
              </w:rPr>
            </w:pPr>
            <w:r w:rsidRPr="00B02B18">
              <w:rPr>
                <w:rFonts w:ascii="BrowalliaUPC" w:hAnsi="BrowalliaUPC" w:cs="BrowalliaUPC"/>
                <w:b/>
                <w:bCs/>
                <w:sz w:val="28"/>
                <w:cs/>
              </w:rPr>
              <w:lastRenderedPageBreak/>
              <w:t>ลูกค้า</w:t>
            </w:r>
          </w:p>
        </w:tc>
        <w:tc>
          <w:tcPr>
            <w:tcW w:w="1621" w:type="dxa"/>
          </w:tcPr>
          <w:p w:rsidR="00CB458E" w:rsidRPr="00B02B18" w:rsidRDefault="00CB458E" w:rsidP="0011119D">
            <w:pPr>
              <w:tabs>
                <w:tab w:val="left" w:pos="1080"/>
              </w:tabs>
              <w:rPr>
                <w:rFonts w:ascii="BrowalliaUPC" w:hAnsi="BrowalliaUPC" w:cs="BrowalliaUPC"/>
                <w:sz w:val="28"/>
              </w:rPr>
            </w:pPr>
            <w:r w:rsidRPr="00B02B18">
              <w:rPr>
                <w:rFonts w:ascii="BrowalliaUPC" w:hAnsi="BrowalliaUPC" w:cs="BrowalliaUPC" w:hint="cs"/>
                <w:sz w:val="28"/>
                <w:cs/>
              </w:rPr>
              <w:t>-   เอกสารข้อมูล จดหมายข่าว</w:t>
            </w:r>
          </w:p>
          <w:p w:rsidR="00CB458E" w:rsidRPr="00B02B18" w:rsidRDefault="00CB458E" w:rsidP="0011119D">
            <w:pPr>
              <w:tabs>
                <w:tab w:val="left" w:pos="1080"/>
              </w:tabs>
              <w:rPr>
                <w:rFonts w:ascii="BrowalliaUPC" w:hAnsi="BrowalliaUPC" w:cs="BrowalliaUPC"/>
                <w:sz w:val="28"/>
                <w:cs/>
              </w:rPr>
            </w:pPr>
            <w:r w:rsidRPr="00B02B18">
              <w:rPr>
                <w:rFonts w:ascii="BrowalliaUPC" w:hAnsi="BrowalliaUPC" w:cs="BrowalliaUPC" w:hint="cs"/>
                <w:sz w:val="28"/>
                <w:cs/>
              </w:rPr>
              <w:t>-   การร้องเรียนผ่านช่องทางรับเรื่องร้องเรียน</w:t>
            </w:r>
          </w:p>
        </w:tc>
        <w:tc>
          <w:tcPr>
            <w:tcW w:w="1877" w:type="dxa"/>
          </w:tcPr>
          <w:p w:rsidR="00CB458E" w:rsidRPr="00B02B18" w:rsidRDefault="00CB458E" w:rsidP="0011119D">
            <w:pPr>
              <w:pStyle w:val="ListParagraph"/>
              <w:tabs>
                <w:tab w:val="left" w:pos="1080"/>
              </w:tabs>
              <w:ind w:left="0"/>
              <w:rPr>
                <w:rFonts w:ascii="BrowalliaUPC" w:hAnsi="BrowalliaUPC" w:cs="BrowalliaUPC"/>
                <w:sz w:val="28"/>
                <w:cs/>
              </w:rPr>
            </w:pPr>
            <w:r w:rsidRPr="00B02B18">
              <w:rPr>
                <w:rFonts w:ascii="BrowalliaUPC" w:hAnsi="BrowalliaUPC" w:cs="BrowalliaUPC"/>
                <w:sz w:val="28"/>
                <w:cs/>
              </w:rPr>
              <w:t xml:space="preserve">- </w:t>
            </w:r>
            <w:r w:rsidRPr="00B02B18">
              <w:rPr>
                <w:rFonts w:ascii="BrowalliaUPC" w:hAnsi="BrowalliaUPC" w:cs="BrowalliaUPC" w:hint="cs"/>
                <w:sz w:val="28"/>
                <w:cs/>
              </w:rPr>
              <w:t xml:space="preserve">  </w:t>
            </w:r>
            <w:r w:rsidRPr="00B02B18">
              <w:rPr>
                <w:rFonts w:ascii="BrowalliaUPC" w:hAnsi="BrowalliaUPC" w:cs="BrowalliaUPC"/>
                <w:sz w:val="28"/>
                <w:cs/>
              </w:rPr>
              <w:t>ส่งมอบสินค้าที่มีคุณภาพตามความต้องการของลูกค้า</w:t>
            </w:r>
          </w:p>
          <w:p w:rsidR="00CB458E" w:rsidRPr="00B02B18" w:rsidRDefault="00CB458E" w:rsidP="0011119D">
            <w:pPr>
              <w:tabs>
                <w:tab w:val="left" w:pos="1080"/>
              </w:tabs>
              <w:ind w:right="-108"/>
              <w:rPr>
                <w:rFonts w:ascii="BrowalliaUPC" w:hAnsi="BrowalliaUPC" w:cs="BrowalliaUPC"/>
                <w:sz w:val="28"/>
                <w:cs/>
              </w:rPr>
            </w:pPr>
            <w:r w:rsidRPr="00B02B18">
              <w:rPr>
                <w:rFonts w:ascii="BrowalliaUPC" w:hAnsi="BrowalliaUPC" w:cs="BrowalliaUPC"/>
                <w:sz w:val="28"/>
                <w:cs/>
              </w:rPr>
              <w:t xml:space="preserve">- </w:t>
            </w:r>
            <w:r w:rsidRPr="00B02B18">
              <w:rPr>
                <w:rFonts w:ascii="BrowalliaUPC" w:hAnsi="BrowalliaUPC" w:cs="BrowalliaUPC" w:hint="cs"/>
                <w:sz w:val="28"/>
                <w:cs/>
              </w:rPr>
              <w:t xml:space="preserve">  </w:t>
            </w:r>
            <w:r w:rsidRPr="00B02B18">
              <w:rPr>
                <w:rFonts w:ascii="BrowalliaUPC" w:hAnsi="BrowalliaUPC" w:cs="BrowalliaUPC"/>
                <w:sz w:val="28"/>
                <w:cs/>
              </w:rPr>
              <w:t>ดำเนินการตามสัญญ</w:t>
            </w:r>
            <w:r w:rsidRPr="00B02B18">
              <w:rPr>
                <w:rFonts w:ascii="BrowalliaUPC" w:hAnsi="BrowalliaUPC" w:cs="BrowalliaUPC" w:hint="cs"/>
                <w:sz w:val="28"/>
                <w:cs/>
              </w:rPr>
              <w:t>า</w:t>
            </w:r>
            <w:r w:rsidRPr="00B02B18">
              <w:rPr>
                <w:rFonts w:ascii="BrowalliaUPC" w:hAnsi="BrowalliaUPC" w:cs="BrowalliaUPC"/>
                <w:sz w:val="28"/>
                <w:cs/>
              </w:rPr>
              <w:t>จรรยาบรรณทางธุรกิจ หลักการกำกับดูแลกิจการ</w:t>
            </w:r>
            <w:r w:rsidRPr="00B02B18">
              <w:rPr>
                <w:rFonts w:ascii="BrowalliaUPC" w:hAnsi="BrowalliaUPC" w:cs="BrowalliaUPC"/>
                <w:sz w:val="28"/>
              </w:rPr>
              <w:t xml:space="preserve"> </w:t>
            </w:r>
            <w:r w:rsidRPr="00B02B18">
              <w:rPr>
                <w:rFonts w:ascii="BrowalliaUPC" w:hAnsi="BrowalliaUPC" w:cs="BrowalliaUPC"/>
                <w:sz w:val="28"/>
                <w:cs/>
              </w:rPr>
              <w:t>ที่ดี และกฎหมายอย่า</w:t>
            </w:r>
            <w:r w:rsidRPr="00B02B18">
              <w:rPr>
                <w:rFonts w:ascii="BrowalliaUPC" w:hAnsi="BrowalliaUPC" w:cs="BrowalliaUPC" w:hint="cs"/>
                <w:sz w:val="28"/>
                <w:cs/>
              </w:rPr>
              <w:t>ง</w:t>
            </w:r>
            <w:r w:rsidRPr="00B02B18">
              <w:rPr>
                <w:rFonts w:ascii="BrowalliaUPC" w:hAnsi="BrowalliaUPC" w:cs="BrowalliaUPC"/>
                <w:sz w:val="28"/>
                <w:cs/>
              </w:rPr>
              <w:t>เคร่งครัด</w:t>
            </w:r>
          </w:p>
          <w:p w:rsidR="00CB458E" w:rsidRPr="00B02B18" w:rsidRDefault="00CB458E" w:rsidP="0011119D">
            <w:pPr>
              <w:tabs>
                <w:tab w:val="left" w:pos="1080"/>
              </w:tabs>
              <w:ind w:right="-108"/>
              <w:rPr>
                <w:rFonts w:ascii="BrowalliaUPC" w:hAnsi="BrowalliaUPC" w:cs="BrowalliaUPC"/>
                <w:sz w:val="28"/>
                <w:cs/>
              </w:rPr>
            </w:pPr>
            <w:r w:rsidRPr="00B02B18">
              <w:rPr>
                <w:rFonts w:ascii="BrowalliaUPC" w:hAnsi="BrowalliaUPC" w:cs="BrowalliaUPC"/>
                <w:sz w:val="28"/>
                <w:cs/>
              </w:rPr>
              <w:t xml:space="preserve">- </w:t>
            </w:r>
            <w:r w:rsidRPr="00B02B18">
              <w:rPr>
                <w:rFonts w:ascii="BrowalliaUPC" w:hAnsi="BrowalliaUPC" w:cs="BrowalliaUPC" w:hint="cs"/>
                <w:sz w:val="28"/>
                <w:cs/>
              </w:rPr>
              <w:t xml:space="preserve">  </w:t>
            </w:r>
            <w:r w:rsidRPr="00B02B18">
              <w:rPr>
                <w:rFonts w:ascii="BrowalliaUPC" w:hAnsi="BrowalliaUPC" w:cs="BrowalliaUPC"/>
                <w:sz w:val="28"/>
                <w:cs/>
              </w:rPr>
              <w:t>ให้ความสำคัญในการรักษ</w:t>
            </w:r>
            <w:r w:rsidRPr="00B02B18">
              <w:rPr>
                <w:rFonts w:ascii="BrowalliaUPC" w:hAnsi="BrowalliaUPC" w:cs="BrowalliaUPC" w:hint="cs"/>
                <w:sz w:val="28"/>
                <w:cs/>
              </w:rPr>
              <w:t>า</w:t>
            </w:r>
            <w:r w:rsidRPr="00B02B18">
              <w:rPr>
                <w:rFonts w:ascii="BrowalliaUPC" w:hAnsi="BrowalliaUPC" w:cs="BrowalliaUPC"/>
                <w:sz w:val="28"/>
                <w:cs/>
              </w:rPr>
              <w:t>ข้อมูล</w:t>
            </w:r>
            <w:r w:rsidRPr="00B02B18">
              <w:rPr>
                <w:rFonts w:ascii="BrowalliaUPC" w:hAnsi="BrowalliaUPC" w:cs="BrowalliaUPC"/>
                <w:sz w:val="28"/>
              </w:rPr>
              <w:t xml:space="preserve"> </w:t>
            </w:r>
            <w:r w:rsidRPr="00B02B18">
              <w:rPr>
                <w:rFonts w:ascii="BrowalliaUPC" w:hAnsi="BrowalliaUPC" w:cs="BrowalliaUPC"/>
                <w:sz w:val="28"/>
                <w:cs/>
              </w:rPr>
              <w:t>ที่เป็นความลับของลูกค้าอย่างสมํ่าเสมอ</w:t>
            </w:r>
          </w:p>
        </w:tc>
        <w:tc>
          <w:tcPr>
            <w:tcW w:w="1733" w:type="dxa"/>
          </w:tcPr>
          <w:p w:rsidR="00CB458E" w:rsidRPr="00B02B18" w:rsidRDefault="00CB458E" w:rsidP="0011119D">
            <w:pPr>
              <w:tabs>
                <w:tab w:val="left" w:pos="1080"/>
              </w:tabs>
              <w:rPr>
                <w:rFonts w:ascii="BrowalliaUPC" w:hAnsi="BrowalliaUPC" w:cs="BrowalliaUPC"/>
                <w:sz w:val="28"/>
                <w:cs/>
              </w:rPr>
            </w:pPr>
            <w:r w:rsidRPr="00B02B18">
              <w:rPr>
                <w:rFonts w:ascii="BrowalliaUPC" w:hAnsi="BrowalliaUPC" w:cs="BrowalliaUPC" w:hint="cs"/>
                <w:sz w:val="28"/>
                <w:cs/>
              </w:rPr>
              <w:t>-   ความรับผิดชอบต่อลูกค้าและผู้รับบริการ</w:t>
            </w:r>
          </w:p>
        </w:tc>
        <w:tc>
          <w:tcPr>
            <w:tcW w:w="1610" w:type="dxa"/>
          </w:tcPr>
          <w:p w:rsidR="00CB458E" w:rsidRPr="00B02B18" w:rsidRDefault="00CB458E" w:rsidP="0011119D">
            <w:pPr>
              <w:pStyle w:val="ListParagraph"/>
              <w:tabs>
                <w:tab w:val="left" w:pos="1080"/>
              </w:tabs>
              <w:ind w:left="-18" w:right="-108"/>
              <w:rPr>
                <w:rFonts w:ascii="BrowalliaUPC" w:hAnsi="BrowalliaUPC" w:cs="BrowalliaUPC"/>
                <w:sz w:val="28"/>
                <w:cs/>
              </w:rPr>
            </w:pPr>
            <w:r w:rsidRPr="00B02B18">
              <w:rPr>
                <w:rFonts w:ascii="BrowalliaUPC" w:hAnsi="BrowalliaUPC" w:cs="BrowalliaUPC"/>
                <w:sz w:val="28"/>
                <w:cs/>
              </w:rPr>
              <w:t xml:space="preserve">- </w:t>
            </w:r>
            <w:r w:rsidRPr="00B02B18">
              <w:rPr>
                <w:rFonts w:ascii="BrowalliaUPC" w:hAnsi="BrowalliaUPC" w:cs="BrowalliaUPC" w:hint="cs"/>
                <w:sz w:val="28"/>
                <w:cs/>
              </w:rPr>
              <w:t xml:space="preserve">  </w:t>
            </w:r>
            <w:r w:rsidRPr="00B02B18">
              <w:rPr>
                <w:rFonts w:ascii="BrowalliaUPC" w:hAnsi="BrowalliaUPC" w:cs="BrowalliaUPC"/>
                <w:sz w:val="28"/>
                <w:cs/>
              </w:rPr>
              <w:t>เปิดเผยข้อมูลข่าวสารเกี่ยวกับสินค้าและการบริการอย่า</w:t>
            </w:r>
            <w:r w:rsidRPr="00B02B18">
              <w:rPr>
                <w:rFonts w:ascii="BrowalliaUPC" w:hAnsi="BrowalliaUPC" w:cs="BrowalliaUPC" w:hint="cs"/>
                <w:sz w:val="28"/>
                <w:cs/>
              </w:rPr>
              <w:t>ง</w:t>
            </w:r>
            <w:r w:rsidRPr="00B02B18">
              <w:rPr>
                <w:rFonts w:ascii="BrowalliaUPC" w:hAnsi="BrowalliaUPC" w:cs="BrowalliaUPC"/>
                <w:sz w:val="28"/>
                <w:cs/>
              </w:rPr>
              <w:t>ครบถ้วน ถูกต้อง ทันต่</w:t>
            </w:r>
            <w:r w:rsidRPr="00B02B18">
              <w:rPr>
                <w:rFonts w:ascii="BrowalliaUPC" w:hAnsi="BrowalliaUPC" w:cs="BrowalliaUPC" w:hint="cs"/>
                <w:sz w:val="28"/>
                <w:cs/>
              </w:rPr>
              <w:t>อ</w:t>
            </w:r>
            <w:r w:rsidRPr="00B02B18">
              <w:rPr>
                <w:rFonts w:ascii="BrowalliaUPC" w:hAnsi="BrowalliaUPC" w:cs="BrowalliaUPC"/>
                <w:sz w:val="28"/>
                <w:cs/>
              </w:rPr>
              <w:t xml:space="preserve">เหตุการณ์ </w:t>
            </w:r>
          </w:p>
          <w:p w:rsidR="00CB458E" w:rsidRPr="00B02B18" w:rsidRDefault="00CB458E" w:rsidP="0011119D">
            <w:pPr>
              <w:tabs>
                <w:tab w:val="left" w:pos="1080"/>
              </w:tabs>
              <w:rPr>
                <w:rFonts w:ascii="BrowalliaUPC" w:hAnsi="BrowalliaUPC" w:cs="BrowalliaUPC"/>
                <w:sz w:val="28"/>
              </w:rPr>
            </w:pPr>
            <w:r w:rsidRPr="00B02B18">
              <w:rPr>
                <w:rFonts w:ascii="BrowalliaUPC" w:hAnsi="BrowalliaUPC" w:cs="BrowalliaUPC"/>
                <w:sz w:val="28"/>
                <w:cs/>
              </w:rPr>
              <w:t xml:space="preserve">- </w:t>
            </w:r>
            <w:r w:rsidRPr="00B02B18">
              <w:rPr>
                <w:rFonts w:ascii="BrowalliaUPC" w:hAnsi="BrowalliaUPC" w:cs="BrowalliaUPC" w:hint="cs"/>
                <w:sz w:val="28"/>
                <w:cs/>
              </w:rPr>
              <w:t xml:space="preserve">  </w:t>
            </w:r>
            <w:r w:rsidRPr="00B02B18">
              <w:rPr>
                <w:rFonts w:ascii="BrowalliaUPC" w:hAnsi="BrowalliaUPC" w:cs="BrowalliaUPC"/>
                <w:sz w:val="28"/>
                <w:cs/>
              </w:rPr>
              <w:t>ไม่บิดเบือนข้อเท็จจริงให้มีช่องทางการสื่อสารเพื่อให้ลูกค้าระบุข้อร้องเรียน</w:t>
            </w:r>
          </w:p>
          <w:p w:rsidR="00CB458E" w:rsidRPr="00B02B18" w:rsidRDefault="00CB458E" w:rsidP="0011119D">
            <w:pPr>
              <w:tabs>
                <w:tab w:val="left" w:pos="1080"/>
              </w:tabs>
              <w:rPr>
                <w:rFonts w:ascii="BrowalliaUPC" w:hAnsi="BrowalliaUPC" w:cs="BrowalliaUPC"/>
                <w:sz w:val="28"/>
                <w:cs/>
              </w:rPr>
            </w:pPr>
          </w:p>
        </w:tc>
        <w:tc>
          <w:tcPr>
            <w:tcW w:w="2208" w:type="dxa"/>
          </w:tcPr>
          <w:p w:rsidR="00CB458E" w:rsidRPr="00B02B18" w:rsidRDefault="00CB458E" w:rsidP="0011119D">
            <w:pPr>
              <w:pStyle w:val="ListParagraph"/>
              <w:tabs>
                <w:tab w:val="left" w:pos="1080"/>
              </w:tabs>
              <w:ind w:left="0" w:right="-108"/>
              <w:rPr>
                <w:rFonts w:ascii="BrowalliaUPC" w:hAnsi="BrowalliaUPC" w:cs="BrowalliaUPC"/>
                <w:sz w:val="28"/>
                <w:cs/>
              </w:rPr>
            </w:pPr>
            <w:r w:rsidRPr="00B02B18">
              <w:rPr>
                <w:rFonts w:ascii="BrowalliaUPC" w:hAnsi="BrowalliaUPC" w:cs="BrowalliaUPC"/>
                <w:sz w:val="28"/>
                <w:cs/>
              </w:rPr>
              <w:t xml:space="preserve">- </w:t>
            </w:r>
            <w:r w:rsidRPr="00B02B18">
              <w:rPr>
                <w:rFonts w:ascii="BrowalliaUPC" w:hAnsi="BrowalliaUPC" w:cs="BrowalliaUPC" w:hint="cs"/>
                <w:sz w:val="28"/>
                <w:cs/>
              </w:rPr>
              <w:t xml:space="preserve">  </w:t>
            </w:r>
            <w:r w:rsidRPr="00B02B18">
              <w:rPr>
                <w:rFonts w:ascii="BrowalliaUPC" w:hAnsi="BrowalliaUPC" w:cs="BrowalliaUPC"/>
                <w:sz w:val="28"/>
                <w:cs/>
              </w:rPr>
              <w:t>สร้างความพึงพอใจให้กั</w:t>
            </w:r>
            <w:r w:rsidRPr="00B02B18">
              <w:rPr>
                <w:rFonts w:ascii="BrowalliaUPC" w:hAnsi="BrowalliaUPC" w:cs="BrowalliaUPC" w:hint="cs"/>
                <w:sz w:val="28"/>
                <w:cs/>
              </w:rPr>
              <w:t>บ</w:t>
            </w:r>
            <w:r w:rsidRPr="00B02B18">
              <w:rPr>
                <w:rFonts w:ascii="BrowalliaUPC" w:hAnsi="BrowalliaUPC" w:cs="BrowalliaUPC"/>
                <w:sz w:val="28"/>
                <w:cs/>
              </w:rPr>
              <w:t>ลูกค้า</w:t>
            </w:r>
          </w:p>
          <w:p w:rsidR="00CB458E" w:rsidRPr="00B02B18" w:rsidRDefault="00CB458E" w:rsidP="0011119D">
            <w:pPr>
              <w:pStyle w:val="ListParagraph"/>
              <w:tabs>
                <w:tab w:val="left" w:pos="1080"/>
              </w:tabs>
              <w:ind w:left="0"/>
              <w:rPr>
                <w:rFonts w:ascii="BrowalliaUPC" w:hAnsi="BrowalliaUPC" w:cs="BrowalliaUPC"/>
                <w:sz w:val="28"/>
              </w:rPr>
            </w:pPr>
            <w:r w:rsidRPr="00B02B18">
              <w:rPr>
                <w:rFonts w:ascii="BrowalliaUPC" w:hAnsi="BrowalliaUPC" w:cs="BrowalliaUPC"/>
                <w:sz w:val="28"/>
                <w:cs/>
              </w:rPr>
              <w:t xml:space="preserve">- </w:t>
            </w:r>
            <w:r w:rsidRPr="00B02B18">
              <w:rPr>
                <w:rFonts w:ascii="BrowalliaUPC" w:hAnsi="BrowalliaUPC" w:cs="BrowalliaUPC" w:hint="cs"/>
                <w:sz w:val="28"/>
                <w:cs/>
              </w:rPr>
              <w:t xml:space="preserve">  </w:t>
            </w:r>
            <w:r w:rsidRPr="00B02B18">
              <w:rPr>
                <w:rFonts w:ascii="BrowalliaUPC" w:hAnsi="BrowalliaUPC" w:cs="BrowalliaUPC"/>
                <w:sz w:val="28"/>
                <w:cs/>
              </w:rPr>
              <w:t>นโยบายคุณภาพและระบบบริหารจัดการด้านคุณภาพ</w:t>
            </w:r>
            <w:r w:rsidRPr="00B02B18">
              <w:rPr>
                <w:rFonts w:ascii="BrowalliaUPC" w:hAnsi="BrowalliaUPC" w:cs="BrowalliaUPC"/>
                <w:sz w:val="28"/>
              </w:rPr>
              <w:t xml:space="preserve"> ISO 9001</w:t>
            </w:r>
          </w:p>
          <w:p w:rsidR="00CB458E" w:rsidRPr="00B02B18" w:rsidRDefault="00CB458E" w:rsidP="0011119D">
            <w:pPr>
              <w:pStyle w:val="ListParagraph"/>
              <w:tabs>
                <w:tab w:val="left" w:pos="1080"/>
              </w:tabs>
              <w:ind w:left="0" w:right="-108"/>
              <w:rPr>
                <w:rFonts w:ascii="BrowalliaUPC" w:hAnsi="BrowalliaUPC" w:cs="BrowalliaUPC"/>
                <w:sz w:val="28"/>
              </w:rPr>
            </w:pPr>
            <w:r w:rsidRPr="00B02B18">
              <w:rPr>
                <w:rFonts w:ascii="BrowalliaUPC" w:hAnsi="BrowalliaUPC" w:cs="BrowalliaUPC"/>
                <w:sz w:val="28"/>
                <w:cs/>
              </w:rPr>
              <w:t xml:space="preserve">- </w:t>
            </w:r>
            <w:r w:rsidRPr="00B02B18">
              <w:rPr>
                <w:rFonts w:ascii="BrowalliaUPC" w:hAnsi="BrowalliaUPC" w:cs="BrowalliaUPC" w:hint="cs"/>
                <w:sz w:val="28"/>
                <w:cs/>
              </w:rPr>
              <w:t xml:space="preserve">  </w:t>
            </w:r>
            <w:r w:rsidRPr="00B02B18">
              <w:rPr>
                <w:rFonts w:ascii="BrowalliaUPC" w:hAnsi="BrowalliaUPC" w:cs="BrowalliaUPC"/>
                <w:sz w:val="28"/>
                <w:cs/>
              </w:rPr>
              <w:t>ไม่กำหนดเงื่อนไขการค้าที่ไม่เป็น</w:t>
            </w:r>
            <w:r w:rsidRPr="00B02B18">
              <w:rPr>
                <w:rFonts w:ascii="BrowalliaUPC" w:hAnsi="BrowalliaUPC" w:cs="BrowalliaUPC"/>
                <w:sz w:val="28"/>
              </w:rPr>
              <w:t xml:space="preserve"> </w:t>
            </w:r>
            <w:r w:rsidRPr="00B02B18">
              <w:rPr>
                <w:rFonts w:ascii="BrowalliaUPC" w:hAnsi="BrowalliaUPC" w:cs="BrowalliaUPC"/>
                <w:sz w:val="28"/>
                <w:cs/>
              </w:rPr>
              <w:t>ธรรมต่อลูกค้า</w:t>
            </w:r>
          </w:p>
          <w:p w:rsidR="00CB458E" w:rsidRPr="00B02B18" w:rsidRDefault="00CB458E" w:rsidP="0011119D">
            <w:pPr>
              <w:tabs>
                <w:tab w:val="left" w:pos="1080"/>
              </w:tabs>
              <w:rPr>
                <w:rFonts w:ascii="BrowalliaUPC" w:hAnsi="BrowalliaUPC" w:cs="BrowalliaUPC"/>
                <w:sz w:val="28"/>
                <w:cs/>
              </w:rPr>
            </w:pPr>
            <w:r w:rsidRPr="00B02B18">
              <w:rPr>
                <w:rFonts w:ascii="BrowalliaUPC" w:hAnsi="BrowalliaUPC" w:cs="BrowalliaUPC"/>
                <w:sz w:val="28"/>
                <w:cs/>
              </w:rPr>
              <w:t xml:space="preserve">- </w:t>
            </w:r>
            <w:r w:rsidRPr="00B02B18">
              <w:rPr>
                <w:rFonts w:ascii="BrowalliaUPC" w:hAnsi="BrowalliaUPC" w:cs="BrowalliaUPC" w:hint="cs"/>
                <w:sz w:val="28"/>
                <w:cs/>
              </w:rPr>
              <w:t xml:space="preserve">  </w:t>
            </w:r>
            <w:r w:rsidRPr="00B02B18">
              <w:rPr>
                <w:rFonts w:ascii="BrowalliaUPC" w:hAnsi="BrowalliaUPC" w:cs="BrowalliaUPC"/>
                <w:sz w:val="28"/>
                <w:cs/>
              </w:rPr>
              <w:t>ปฏิบัติตามสัญญา ข้อตกลงหรือเงื่อนไขต่างๆ ที่มีต่อลูกค้าอย่างโปร่งใสและเท่าเทียมกัน</w:t>
            </w:r>
          </w:p>
        </w:tc>
      </w:tr>
      <w:tr w:rsidR="00CB458E" w:rsidRPr="00B02B18" w:rsidTr="00901E9C">
        <w:trPr>
          <w:trHeight w:val="2509"/>
        </w:trPr>
        <w:tc>
          <w:tcPr>
            <w:tcW w:w="1211" w:type="dxa"/>
          </w:tcPr>
          <w:p w:rsidR="00CB458E" w:rsidRPr="00B02B18" w:rsidRDefault="00CB458E" w:rsidP="0011119D">
            <w:pPr>
              <w:pStyle w:val="ListParagraph"/>
              <w:tabs>
                <w:tab w:val="left" w:pos="1080"/>
              </w:tabs>
              <w:ind w:left="0"/>
              <w:rPr>
                <w:rFonts w:ascii="BrowalliaUPC" w:hAnsi="BrowalliaUPC" w:cs="BrowalliaUPC"/>
                <w:b/>
                <w:bCs/>
                <w:sz w:val="28"/>
              </w:rPr>
            </w:pPr>
            <w:r w:rsidRPr="00B02B18">
              <w:rPr>
                <w:rFonts w:ascii="BrowalliaUPC" w:hAnsi="BrowalliaUPC" w:cs="BrowalliaUPC"/>
                <w:b/>
                <w:bCs/>
                <w:sz w:val="28"/>
                <w:cs/>
              </w:rPr>
              <w:t>คู่ค้า</w:t>
            </w:r>
          </w:p>
        </w:tc>
        <w:tc>
          <w:tcPr>
            <w:tcW w:w="1621" w:type="dxa"/>
          </w:tcPr>
          <w:p w:rsidR="00CB458E" w:rsidRPr="00B02B18" w:rsidRDefault="00CB458E" w:rsidP="00CB458E">
            <w:pPr>
              <w:pStyle w:val="ListParagraph"/>
              <w:numPr>
                <w:ilvl w:val="0"/>
                <w:numId w:val="8"/>
              </w:numPr>
              <w:tabs>
                <w:tab w:val="left" w:pos="148"/>
              </w:tabs>
              <w:ind w:left="11" w:hanging="11"/>
              <w:rPr>
                <w:rFonts w:ascii="BrowalliaUPC" w:hAnsi="BrowalliaUPC" w:cs="BrowalliaUPC"/>
                <w:sz w:val="28"/>
              </w:rPr>
            </w:pPr>
            <w:r w:rsidRPr="00B02B18">
              <w:rPr>
                <w:rFonts w:ascii="BrowalliaUPC" w:hAnsi="BrowalliaUPC" w:cs="BrowalliaUPC" w:hint="cs"/>
                <w:sz w:val="28"/>
                <w:cs/>
              </w:rPr>
              <w:t>ติดต่อสื่อสารผ่านอีเมล์และโทรศัพท์</w:t>
            </w:r>
          </w:p>
          <w:p w:rsidR="00CB458E" w:rsidRPr="00B02B18" w:rsidRDefault="00CB458E" w:rsidP="00CB458E">
            <w:pPr>
              <w:pStyle w:val="ListParagraph"/>
              <w:numPr>
                <w:ilvl w:val="0"/>
                <w:numId w:val="8"/>
              </w:numPr>
              <w:tabs>
                <w:tab w:val="left" w:pos="101"/>
              </w:tabs>
              <w:ind w:left="0" w:firstLine="0"/>
              <w:rPr>
                <w:rFonts w:ascii="BrowalliaUPC" w:hAnsi="BrowalliaUPC" w:cs="BrowalliaUPC"/>
                <w:sz w:val="28"/>
              </w:rPr>
            </w:pPr>
            <w:r w:rsidRPr="00B02B18">
              <w:rPr>
                <w:rFonts w:ascii="BrowalliaUPC" w:hAnsi="BrowalliaUPC" w:cs="BrowalliaUPC" w:hint="cs"/>
                <w:sz w:val="28"/>
                <w:cs/>
              </w:rPr>
              <w:t>การร้องเรียนผ่านช่องทางรับเรื่องร้องเรียน</w:t>
            </w:r>
          </w:p>
          <w:p w:rsidR="00CB458E" w:rsidRPr="00B02B18" w:rsidRDefault="00CB458E" w:rsidP="0011119D">
            <w:pPr>
              <w:jc w:val="center"/>
              <w:rPr>
                <w:sz w:val="28"/>
              </w:rPr>
            </w:pPr>
          </w:p>
        </w:tc>
        <w:tc>
          <w:tcPr>
            <w:tcW w:w="1877" w:type="dxa"/>
          </w:tcPr>
          <w:p w:rsidR="00CB458E" w:rsidRPr="00B02B18" w:rsidRDefault="00CB458E" w:rsidP="00CB458E">
            <w:pPr>
              <w:pStyle w:val="ListParagraph"/>
              <w:numPr>
                <w:ilvl w:val="0"/>
                <w:numId w:val="8"/>
              </w:numPr>
              <w:tabs>
                <w:tab w:val="left" w:pos="112"/>
              </w:tabs>
              <w:ind w:left="0" w:firstLine="0"/>
              <w:rPr>
                <w:rFonts w:ascii="BrowalliaUPC" w:hAnsi="BrowalliaUPC" w:cs="BrowalliaUPC"/>
                <w:sz w:val="28"/>
              </w:rPr>
            </w:pPr>
            <w:r w:rsidRPr="00B02B18">
              <w:rPr>
                <w:rFonts w:ascii="BrowalliaUPC" w:hAnsi="BrowalliaUPC" w:cs="BrowalliaUPC"/>
                <w:sz w:val="28"/>
                <w:cs/>
              </w:rPr>
              <w:t>มีหลักเกณฑ์ในการประเมินและคัดเลือกคู่ค้า</w:t>
            </w:r>
          </w:p>
          <w:p w:rsidR="00CB458E" w:rsidRPr="00B02B18" w:rsidRDefault="00CB458E" w:rsidP="00CB458E">
            <w:pPr>
              <w:pStyle w:val="ListParagraph"/>
              <w:numPr>
                <w:ilvl w:val="0"/>
                <w:numId w:val="8"/>
              </w:numPr>
              <w:tabs>
                <w:tab w:val="left" w:pos="112"/>
              </w:tabs>
              <w:ind w:left="0" w:hanging="18"/>
              <w:rPr>
                <w:rFonts w:ascii="BrowalliaUPC" w:hAnsi="BrowalliaUPC" w:cs="BrowalliaUPC"/>
                <w:sz w:val="28"/>
              </w:rPr>
            </w:pPr>
            <w:r w:rsidRPr="00B02B18">
              <w:rPr>
                <w:rFonts w:ascii="BrowalliaUPC" w:hAnsi="BrowalliaUPC" w:cs="BrowalliaUPC"/>
                <w:sz w:val="28"/>
                <w:cs/>
              </w:rPr>
              <w:t>ปฏิบัติตามสัญญา ข้อตกลงและเงื่อนไขต่างๆ ที่มีต่อคู่ค้าอย่างเคร่งครัดตามเงื่อนไขข้อกำหนดของสัญญา</w:t>
            </w:r>
          </w:p>
          <w:p w:rsidR="00CB458E" w:rsidRPr="00B02B18" w:rsidRDefault="00CB458E" w:rsidP="00CB458E">
            <w:pPr>
              <w:pStyle w:val="ListParagraph"/>
              <w:numPr>
                <w:ilvl w:val="0"/>
                <w:numId w:val="8"/>
              </w:numPr>
              <w:tabs>
                <w:tab w:val="left" w:pos="42"/>
                <w:tab w:val="left" w:pos="1080"/>
              </w:tabs>
              <w:ind w:left="0" w:firstLine="0"/>
              <w:rPr>
                <w:rFonts w:ascii="BrowalliaUPC" w:hAnsi="BrowalliaUPC" w:cs="BrowalliaUPC"/>
                <w:sz w:val="28"/>
              </w:rPr>
            </w:pPr>
            <w:r w:rsidRPr="00B02B18">
              <w:rPr>
                <w:rFonts w:ascii="BrowalliaUPC" w:hAnsi="BrowalliaUPC" w:cs="BrowalliaUPC" w:hint="cs"/>
                <w:sz w:val="28"/>
                <w:cs/>
              </w:rPr>
              <w:t xml:space="preserve">   </w:t>
            </w:r>
            <w:r w:rsidRPr="00B02B18">
              <w:rPr>
                <w:rFonts w:ascii="BrowalliaUPC" w:hAnsi="BrowalliaUPC" w:cs="BrowalliaUPC"/>
                <w:sz w:val="28"/>
                <w:cs/>
              </w:rPr>
              <w:t>เงื่อนไขค้ำประกันการบริหารเงินทุนและการชำระหนี้</w:t>
            </w:r>
            <w:r w:rsidRPr="00B02B18">
              <w:rPr>
                <w:rFonts w:ascii="BrowalliaUPC" w:hAnsi="BrowalliaUPC" w:cs="BrowalliaUPC"/>
                <w:sz w:val="28"/>
              </w:rPr>
              <w:t> </w:t>
            </w:r>
          </w:p>
          <w:p w:rsidR="00CB458E" w:rsidRPr="00B02B18" w:rsidRDefault="00CB458E" w:rsidP="00CB458E">
            <w:pPr>
              <w:pStyle w:val="ListParagraph"/>
              <w:numPr>
                <w:ilvl w:val="0"/>
                <w:numId w:val="8"/>
              </w:numPr>
              <w:tabs>
                <w:tab w:val="left" w:pos="112"/>
              </w:tabs>
              <w:ind w:left="0" w:firstLine="0"/>
              <w:rPr>
                <w:rFonts w:ascii="BrowalliaUPC" w:hAnsi="BrowalliaUPC" w:cs="BrowalliaUPC"/>
                <w:sz w:val="28"/>
              </w:rPr>
            </w:pPr>
            <w:r w:rsidRPr="00B02B18">
              <w:rPr>
                <w:rFonts w:ascii="BrowalliaUPC" w:hAnsi="BrowalliaUPC" w:cs="BrowalliaUPC"/>
                <w:sz w:val="28"/>
              </w:rPr>
              <w:t xml:space="preserve"> </w:t>
            </w:r>
            <w:r w:rsidRPr="00B02B18">
              <w:rPr>
                <w:rFonts w:ascii="BrowalliaUPC" w:hAnsi="BrowalliaUPC" w:cs="BrowalliaUPC"/>
                <w:sz w:val="28"/>
                <w:cs/>
              </w:rPr>
              <w:t>ความรับผิดชอบและโปร่งใสไม่ปกปิดข้อมูล หรือข้อเท็จจริงอันจะทำให้เจ้าหนี้</w:t>
            </w:r>
            <w:r w:rsidRPr="00B02B18">
              <w:rPr>
                <w:rFonts w:ascii="BrowalliaUPC" w:hAnsi="BrowalliaUPC" w:cs="BrowalliaUPC"/>
                <w:sz w:val="28"/>
                <w:cs/>
              </w:rPr>
              <w:lastRenderedPageBreak/>
              <w:t>เกิดความเสียหาย</w:t>
            </w:r>
          </w:p>
        </w:tc>
        <w:tc>
          <w:tcPr>
            <w:tcW w:w="1733" w:type="dxa"/>
          </w:tcPr>
          <w:p w:rsidR="00CB458E" w:rsidRPr="00B02B18" w:rsidRDefault="00CB458E" w:rsidP="00CB458E">
            <w:pPr>
              <w:pStyle w:val="ListParagraph"/>
              <w:numPr>
                <w:ilvl w:val="0"/>
                <w:numId w:val="8"/>
              </w:numPr>
              <w:tabs>
                <w:tab w:val="left" w:pos="1080"/>
              </w:tabs>
              <w:ind w:left="162" w:hanging="180"/>
              <w:rPr>
                <w:rFonts w:ascii="BrowalliaUPC" w:hAnsi="BrowalliaUPC" w:cs="BrowalliaUPC"/>
                <w:sz w:val="28"/>
              </w:rPr>
            </w:pPr>
            <w:r w:rsidRPr="00B02B18">
              <w:rPr>
                <w:rFonts w:ascii="BrowalliaUPC" w:hAnsi="BrowalliaUPC" w:cs="BrowalliaUPC" w:hint="cs"/>
                <w:sz w:val="28"/>
                <w:cs/>
              </w:rPr>
              <w:lastRenderedPageBreak/>
              <w:t>การกำกับดูแลกิจการที่ดี</w:t>
            </w:r>
          </w:p>
          <w:p w:rsidR="00CB458E" w:rsidRPr="00B02B18" w:rsidRDefault="00CB458E" w:rsidP="0011119D">
            <w:pPr>
              <w:tabs>
                <w:tab w:val="left" w:pos="1080"/>
              </w:tabs>
              <w:ind w:left="-18"/>
              <w:rPr>
                <w:rFonts w:ascii="BrowalliaUPC" w:hAnsi="BrowalliaUPC" w:cs="BrowalliaUPC"/>
                <w:sz w:val="28"/>
              </w:rPr>
            </w:pPr>
            <w:r w:rsidRPr="00B02B18">
              <w:rPr>
                <w:rFonts w:ascii="BrowalliaUPC" w:hAnsi="BrowalliaUPC" w:cs="BrowalliaUPC" w:hint="cs"/>
                <w:sz w:val="28"/>
                <w:cs/>
              </w:rPr>
              <w:t>-   ห่วงโซ่อุปทาน</w:t>
            </w:r>
          </w:p>
        </w:tc>
        <w:tc>
          <w:tcPr>
            <w:tcW w:w="1610" w:type="dxa"/>
          </w:tcPr>
          <w:p w:rsidR="00CB458E" w:rsidRPr="00B02B18" w:rsidRDefault="00CB458E" w:rsidP="00CB458E">
            <w:pPr>
              <w:pStyle w:val="ListParagraph"/>
              <w:numPr>
                <w:ilvl w:val="0"/>
                <w:numId w:val="8"/>
              </w:numPr>
              <w:tabs>
                <w:tab w:val="left" w:pos="134"/>
              </w:tabs>
              <w:ind w:left="0" w:right="-108" w:hanging="18"/>
              <w:rPr>
                <w:rFonts w:ascii="BrowalliaUPC" w:hAnsi="BrowalliaUPC" w:cs="BrowalliaUPC"/>
                <w:sz w:val="28"/>
                <w:cs/>
              </w:rPr>
            </w:pPr>
            <w:r w:rsidRPr="00B02B18">
              <w:rPr>
                <w:rFonts w:ascii="BrowalliaUPC" w:hAnsi="BrowalliaUPC" w:cs="BrowalliaUPC"/>
                <w:sz w:val="28"/>
                <w:cs/>
              </w:rPr>
              <w:t xml:space="preserve">เปิดเผยข้อมูลข่าวสารเกี่ยวกับสินค้าและการบริการ อย่างครบถ้วน ถูกต้อง ทันต่อเหตุการณ์ </w:t>
            </w:r>
          </w:p>
          <w:p w:rsidR="00CB458E" w:rsidRPr="00B02B18" w:rsidRDefault="00CB458E" w:rsidP="00CB458E">
            <w:pPr>
              <w:pStyle w:val="ListParagraph"/>
              <w:numPr>
                <w:ilvl w:val="0"/>
                <w:numId w:val="8"/>
              </w:numPr>
              <w:tabs>
                <w:tab w:val="left" w:pos="134"/>
              </w:tabs>
              <w:ind w:left="-46" w:right="-91" w:firstLine="0"/>
              <w:rPr>
                <w:rFonts w:ascii="BrowalliaUPC" w:hAnsi="BrowalliaUPC" w:cs="BrowalliaUPC"/>
                <w:sz w:val="28"/>
              </w:rPr>
            </w:pPr>
            <w:r w:rsidRPr="00B02B18">
              <w:rPr>
                <w:rFonts w:ascii="BrowalliaUPC" w:hAnsi="BrowalliaUPC" w:cs="BrowalliaUPC"/>
                <w:sz w:val="28"/>
                <w:cs/>
              </w:rPr>
              <w:t>ไม่บิดเบือนข้อเท็จจริงให้มี</w:t>
            </w:r>
            <w:r w:rsidRPr="00B02B18">
              <w:rPr>
                <w:rFonts w:ascii="BrowalliaUPC" w:hAnsi="BrowalliaUPC" w:cs="BrowalliaUPC"/>
                <w:sz w:val="28"/>
              </w:rPr>
              <w:t xml:space="preserve"> </w:t>
            </w:r>
            <w:r w:rsidRPr="00B02B18">
              <w:rPr>
                <w:rFonts w:ascii="BrowalliaUPC" w:hAnsi="BrowalliaUPC" w:cs="BrowalliaUPC"/>
                <w:sz w:val="28"/>
                <w:cs/>
              </w:rPr>
              <w:t>ช่องทางการสื่อสารเพื่อให้</w:t>
            </w:r>
            <w:r w:rsidRPr="00B02B18">
              <w:rPr>
                <w:rFonts w:ascii="BrowalliaUPC" w:hAnsi="BrowalliaUPC" w:cs="BrowalliaUPC" w:hint="cs"/>
                <w:sz w:val="28"/>
                <w:cs/>
              </w:rPr>
              <w:t xml:space="preserve"> </w:t>
            </w:r>
            <w:r w:rsidRPr="00B02B18">
              <w:rPr>
                <w:rFonts w:ascii="BrowalliaUPC" w:hAnsi="BrowalliaUPC" w:cs="BrowalliaUPC"/>
                <w:sz w:val="28"/>
                <w:cs/>
              </w:rPr>
              <w:t>ลูกค้าระบุข้อร้องเรียน</w:t>
            </w:r>
          </w:p>
          <w:p w:rsidR="00CB458E" w:rsidRPr="00B02B18" w:rsidRDefault="00CB458E" w:rsidP="0011119D">
            <w:pPr>
              <w:pStyle w:val="ListParagraph"/>
              <w:tabs>
                <w:tab w:val="left" w:pos="1080"/>
              </w:tabs>
              <w:ind w:left="0"/>
              <w:rPr>
                <w:rFonts w:ascii="BrowalliaUPC" w:hAnsi="BrowalliaUPC" w:cs="BrowalliaUPC"/>
                <w:sz w:val="28"/>
              </w:rPr>
            </w:pPr>
          </w:p>
        </w:tc>
        <w:tc>
          <w:tcPr>
            <w:tcW w:w="2208" w:type="dxa"/>
          </w:tcPr>
          <w:p w:rsidR="00CB458E" w:rsidRPr="00B02B18" w:rsidRDefault="00CB458E" w:rsidP="00CB458E">
            <w:pPr>
              <w:pStyle w:val="ListParagraph"/>
              <w:numPr>
                <w:ilvl w:val="0"/>
                <w:numId w:val="8"/>
              </w:numPr>
              <w:tabs>
                <w:tab w:val="left" w:pos="145"/>
              </w:tabs>
              <w:ind w:left="0" w:right="-108" w:hanging="35"/>
              <w:rPr>
                <w:rFonts w:ascii="BrowalliaUPC" w:hAnsi="BrowalliaUPC" w:cs="BrowalliaUPC"/>
                <w:sz w:val="28"/>
              </w:rPr>
            </w:pPr>
            <w:r w:rsidRPr="00B02B18">
              <w:rPr>
                <w:rFonts w:ascii="BrowalliaUPC" w:hAnsi="BrowalliaUPC" w:cs="BrowalliaUPC"/>
                <w:sz w:val="28"/>
                <w:cs/>
              </w:rPr>
              <w:t>นโยบายในการดูแลและดำเนินธุรกิจอย่างมีจริยธรรมโปร่งใส</w:t>
            </w:r>
          </w:p>
        </w:tc>
      </w:tr>
      <w:tr w:rsidR="00CB458E" w:rsidRPr="00B02B18" w:rsidTr="00901E9C">
        <w:trPr>
          <w:trHeight w:val="145"/>
        </w:trPr>
        <w:tc>
          <w:tcPr>
            <w:tcW w:w="1211" w:type="dxa"/>
          </w:tcPr>
          <w:p w:rsidR="00CB458E" w:rsidRPr="00B02B18" w:rsidRDefault="00CB458E" w:rsidP="0011119D">
            <w:pPr>
              <w:pStyle w:val="ListParagraph"/>
              <w:tabs>
                <w:tab w:val="left" w:pos="1080"/>
              </w:tabs>
              <w:ind w:left="0"/>
              <w:rPr>
                <w:rFonts w:ascii="BrowalliaUPC" w:hAnsi="BrowalliaUPC" w:cs="BrowalliaUPC"/>
                <w:b/>
                <w:bCs/>
                <w:sz w:val="28"/>
              </w:rPr>
            </w:pPr>
            <w:r w:rsidRPr="00B02B18">
              <w:rPr>
                <w:rFonts w:ascii="BrowalliaUPC" w:hAnsi="BrowalliaUPC" w:cs="BrowalliaUPC" w:hint="cs"/>
                <w:b/>
                <w:bCs/>
                <w:sz w:val="28"/>
                <w:cs/>
              </w:rPr>
              <w:lastRenderedPageBreak/>
              <w:t>คู่ธุรกิจ</w:t>
            </w:r>
          </w:p>
          <w:p w:rsidR="00CB458E" w:rsidRPr="00B02B18" w:rsidRDefault="00CB458E" w:rsidP="0011119D">
            <w:pPr>
              <w:pStyle w:val="ListParagraph"/>
              <w:tabs>
                <w:tab w:val="left" w:pos="1080"/>
              </w:tabs>
              <w:ind w:left="0"/>
              <w:rPr>
                <w:rFonts w:ascii="BrowalliaUPC" w:hAnsi="BrowalliaUPC" w:cs="BrowalliaUPC"/>
                <w:b/>
                <w:bCs/>
                <w:sz w:val="28"/>
                <w:cs/>
              </w:rPr>
            </w:pPr>
          </w:p>
        </w:tc>
        <w:tc>
          <w:tcPr>
            <w:tcW w:w="1621" w:type="dxa"/>
          </w:tcPr>
          <w:p w:rsidR="00CB458E" w:rsidRPr="00B02B18" w:rsidRDefault="00CB458E" w:rsidP="0011119D">
            <w:pPr>
              <w:tabs>
                <w:tab w:val="left" w:pos="1080"/>
              </w:tabs>
              <w:rPr>
                <w:rFonts w:ascii="BrowalliaUPC" w:hAnsi="BrowalliaUPC" w:cs="BrowalliaUPC"/>
                <w:sz w:val="28"/>
              </w:rPr>
            </w:pPr>
            <w:r w:rsidRPr="00B02B18">
              <w:rPr>
                <w:rFonts w:ascii="BrowalliaUPC" w:hAnsi="BrowalliaUPC" w:cs="BrowalliaUPC"/>
                <w:sz w:val="28"/>
              </w:rPr>
              <w:t xml:space="preserve">- </w:t>
            </w:r>
            <w:r w:rsidRPr="00B02B18">
              <w:rPr>
                <w:rFonts w:ascii="BrowalliaUPC" w:hAnsi="BrowalliaUPC" w:cs="BrowalliaUPC"/>
                <w:sz w:val="28"/>
                <w:cs/>
              </w:rPr>
              <w:t>การขึ้นทะเบียนผู้ค้า</w:t>
            </w:r>
          </w:p>
          <w:p w:rsidR="00CB458E" w:rsidRPr="00B02B18" w:rsidRDefault="00CB458E" w:rsidP="0011119D">
            <w:pPr>
              <w:tabs>
                <w:tab w:val="left" w:pos="1080"/>
              </w:tabs>
              <w:rPr>
                <w:rFonts w:ascii="BrowalliaUPC" w:hAnsi="BrowalliaUPC" w:cs="BrowalliaUPC"/>
                <w:sz w:val="28"/>
              </w:rPr>
            </w:pPr>
            <w:r w:rsidRPr="00B02B18">
              <w:rPr>
                <w:rFonts w:ascii="BrowalliaUPC" w:hAnsi="BrowalliaUPC" w:cs="BrowalliaUPC"/>
                <w:sz w:val="28"/>
              </w:rPr>
              <w:t xml:space="preserve">- </w:t>
            </w:r>
            <w:r w:rsidRPr="00B02B18">
              <w:rPr>
                <w:rFonts w:ascii="BrowalliaUPC" w:hAnsi="BrowalliaUPC" w:cs="BrowalliaUPC"/>
                <w:sz w:val="28"/>
                <w:cs/>
              </w:rPr>
              <w:t>การขึ้นทะเบียนผู้รับเหมาช่วง</w:t>
            </w:r>
          </w:p>
          <w:p w:rsidR="00CB458E" w:rsidRPr="00B02B18" w:rsidRDefault="00CB458E" w:rsidP="0011119D">
            <w:pPr>
              <w:tabs>
                <w:tab w:val="left" w:pos="1080"/>
              </w:tabs>
              <w:rPr>
                <w:rFonts w:ascii="BrowalliaUPC" w:hAnsi="BrowalliaUPC" w:cs="BrowalliaUPC"/>
                <w:sz w:val="28"/>
              </w:rPr>
            </w:pPr>
            <w:r w:rsidRPr="00B02B18">
              <w:rPr>
                <w:rFonts w:ascii="BrowalliaUPC" w:hAnsi="BrowalliaUPC" w:cs="BrowalliaUPC"/>
                <w:sz w:val="28"/>
              </w:rPr>
              <w:t xml:space="preserve">- </w:t>
            </w:r>
            <w:r w:rsidRPr="00B02B18">
              <w:rPr>
                <w:rFonts w:ascii="BrowalliaUPC" w:hAnsi="BrowalliaUPC" w:cs="BrowalliaUPC"/>
                <w:sz w:val="28"/>
                <w:cs/>
              </w:rPr>
              <w:t>การตรวจติดตาม ตามระบบรับประกันคุณภาพ</w:t>
            </w:r>
          </w:p>
          <w:p w:rsidR="00CB458E" w:rsidRPr="00B02B18" w:rsidRDefault="00CB458E" w:rsidP="0011119D">
            <w:pPr>
              <w:tabs>
                <w:tab w:val="left" w:pos="1080"/>
              </w:tabs>
              <w:rPr>
                <w:rFonts w:ascii="BrowalliaUPC" w:hAnsi="BrowalliaUPC" w:cs="BrowalliaUPC"/>
                <w:sz w:val="28"/>
                <w:cs/>
              </w:rPr>
            </w:pPr>
          </w:p>
        </w:tc>
        <w:tc>
          <w:tcPr>
            <w:tcW w:w="1877" w:type="dxa"/>
          </w:tcPr>
          <w:p w:rsidR="00CB458E" w:rsidRPr="00B02B18" w:rsidRDefault="00CB458E" w:rsidP="00CB458E">
            <w:pPr>
              <w:pStyle w:val="ListParagraph"/>
              <w:numPr>
                <w:ilvl w:val="0"/>
                <w:numId w:val="8"/>
              </w:numPr>
              <w:tabs>
                <w:tab w:val="left" w:pos="112"/>
              </w:tabs>
              <w:ind w:left="0" w:firstLine="22"/>
              <w:rPr>
                <w:rFonts w:ascii="BrowalliaUPC" w:hAnsi="BrowalliaUPC" w:cs="BrowalliaUPC"/>
                <w:sz w:val="28"/>
              </w:rPr>
            </w:pPr>
            <w:r w:rsidRPr="00B02B18">
              <w:rPr>
                <w:rFonts w:ascii="BrowalliaUPC" w:hAnsi="BrowalliaUPC" w:cs="BrowalliaUPC"/>
                <w:sz w:val="28"/>
              </w:rPr>
              <w:t xml:space="preserve"> </w:t>
            </w:r>
            <w:r w:rsidRPr="00B02B18">
              <w:rPr>
                <w:rFonts w:ascii="BrowalliaUPC" w:hAnsi="BrowalliaUPC" w:cs="BrowalliaUPC"/>
                <w:sz w:val="28"/>
                <w:cs/>
              </w:rPr>
              <w:t>การแข่งขันอย่างเป็นธรรมกับคู่แข่งทางการค้าภายใต้กรอบของกฏหมายและจรรยาบรรณทางธุรกิจ</w:t>
            </w:r>
          </w:p>
          <w:p w:rsidR="00CB458E" w:rsidRPr="00B02B18" w:rsidRDefault="00CB458E" w:rsidP="00CB458E">
            <w:pPr>
              <w:pStyle w:val="ListParagraph"/>
              <w:numPr>
                <w:ilvl w:val="0"/>
                <w:numId w:val="8"/>
              </w:numPr>
              <w:tabs>
                <w:tab w:val="left" w:pos="112"/>
              </w:tabs>
              <w:ind w:left="0" w:right="-159" w:firstLine="22"/>
              <w:rPr>
                <w:rFonts w:ascii="BrowalliaUPC" w:hAnsi="BrowalliaUPC" w:cs="BrowalliaUPC"/>
                <w:sz w:val="28"/>
                <w:cs/>
              </w:rPr>
            </w:pPr>
            <w:r w:rsidRPr="00B02B18">
              <w:rPr>
                <w:rFonts w:ascii="BrowalliaUPC" w:hAnsi="BrowalliaUPC" w:cs="BrowalliaUPC"/>
                <w:sz w:val="28"/>
                <w:cs/>
              </w:rPr>
              <w:t>ไม่แสวงหาข้อมูลที่เป็นความลับ</w:t>
            </w:r>
            <w:r w:rsidRPr="00B02B18">
              <w:rPr>
                <w:rFonts w:ascii="BrowalliaUPC" w:hAnsi="BrowalliaUPC" w:cs="BrowalliaUPC"/>
                <w:sz w:val="28"/>
              </w:rPr>
              <w:t xml:space="preserve">  </w:t>
            </w:r>
            <w:r w:rsidRPr="00B02B18">
              <w:rPr>
                <w:rFonts w:ascii="BrowalliaUPC" w:hAnsi="BrowalliaUPC" w:cs="BrowalliaUPC"/>
                <w:sz w:val="28"/>
                <w:cs/>
              </w:rPr>
              <w:t>ของคู่แข่งทางการค้าด้วยวิธีการที่ไม่สุจริตหรือไม่</w:t>
            </w:r>
            <w:r w:rsidRPr="00B02B18">
              <w:rPr>
                <w:rFonts w:ascii="BrowalliaUPC" w:hAnsi="BrowalliaUPC" w:cs="BrowalliaUPC"/>
                <w:sz w:val="28"/>
              </w:rPr>
              <w:t xml:space="preserve"> </w:t>
            </w:r>
            <w:r w:rsidRPr="00B02B18">
              <w:rPr>
                <w:rFonts w:ascii="BrowalliaUPC" w:hAnsi="BrowalliaUPC" w:cs="BrowalliaUPC"/>
                <w:sz w:val="28"/>
                <w:cs/>
              </w:rPr>
              <w:t>เหมาะสม</w:t>
            </w:r>
          </w:p>
        </w:tc>
        <w:tc>
          <w:tcPr>
            <w:tcW w:w="1733" w:type="dxa"/>
          </w:tcPr>
          <w:p w:rsidR="00CB458E" w:rsidRPr="00B02B18" w:rsidRDefault="00CB458E" w:rsidP="00CB458E">
            <w:pPr>
              <w:pStyle w:val="ListParagraph"/>
              <w:numPr>
                <w:ilvl w:val="0"/>
                <w:numId w:val="8"/>
              </w:numPr>
              <w:tabs>
                <w:tab w:val="left" w:pos="123"/>
              </w:tabs>
              <w:ind w:left="-57" w:firstLine="0"/>
              <w:rPr>
                <w:rFonts w:ascii="BrowalliaUPC" w:hAnsi="BrowalliaUPC" w:cs="BrowalliaUPC"/>
                <w:sz w:val="28"/>
              </w:rPr>
            </w:pPr>
            <w:r w:rsidRPr="00B02B18">
              <w:rPr>
                <w:rFonts w:ascii="BrowalliaUPC" w:hAnsi="BrowalliaUPC" w:cs="BrowalliaUPC"/>
                <w:sz w:val="28"/>
                <w:cs/>
              </w:rPr>
              <w:t>ความรับผิดชอบต่อคู่แข่งทางการค้า</w:t>
            </w:r>
          </w:p>
          <w:p w:rsidR="00CB458E" w:rsidRPr="00B02B18" w:rsidRDefault="00CB458E" w:rsidP="00CB458E">
            <w:pPr>
              <w:pStyle w:val="ListParagraph"/>
              <w:numPr>
                <w:ilvl w:val="0"/>
                <w:numId w:val="8"/>
              </w:numPr>
              <w:tabs>
                <w:tab w:val="left" w:pos="123"/>
              </w:tabs>
              <w:ind w:hanging="777"/>
              <w:rPr>
                <w:rFonts w:ascii="BrowalliaUPC" w:hAnsi="BrowalliaUPC" w:cs="BrowalliaUPC"/>
                <w:sz w:val="28"/>
              </w:rPr>
            </w:pPr>
            <w:r w:rsidRPr="00B02B18">
              <w:rPr>
                <w:rFonts w:ascii="BrowalliaUPC" w:hAnsi="BrowalliaUPC" w:cs="BrowalliaUPC"/>
                <w:sz w:val="28"/>
                <w:cs/>
              </w:rPr>
              <w:t>ความรับผิดชอบต่อคู่ค้า</w:t>
            </w:r>
          </w:p>
          <w:p w:rsidR="00CB458E" w:rsidRPr="00B02B18" w:rsidRDefault="00CB458E" w:rsidP="00CB458E">
            <w:pPr>
              <w:pStyle w:val="ListParagraph"/>
              <w:numPr>
                <w:ilvl w:val="0"/>
                <w:numId w:val="8"/>
              </w:numPr>
              <w:tabs>
                <w:tab w:val="left" w:pos="123"/>
              </w:tabs>
              <w:ind w:hanging="777"/>
              <w:rPr>
                <w:rFonts w:ascii="BrowalliaUPC" w:hAnsi="BrowalliaUPC" w:cs="BrowalliaUPC"/>
                <w:sz w:val="28"/>
              </w:rPr>
            </w:pPr>
            <w:r w:rsidRPr="00B02B18">
              <w:rPr>
                <w:rFonts w:ascii="BrowalliaUPC" w:hAnsi="BrowalliaUPC" w:cs="BrowalliaUPC"/>
                <w:sz w:val="28"/>
                <w:cs/>
              </w:rPr>
              <w:t>การกำกับดูแลกิจการที่ดี</w:t>
            </w:r>
          </w:p>
          <w:p w:rsidR="00CB458E" w:rsidRPr="00B02B18" w:rsidRDefault="00CB458E" w:rsidP="00CB458E">
            <w:pPr>
              <w:pStyle w:val="ListParagraph"/>
              <w:numPr>
                <w:ilvl w:val="0"/>
                <w:numId w:val="8"/>
              </w:numPr>
              <w:tabs>
                <w:tab w:val="left" w:pos="123"/>
              </w:tabs>
              <w:ind w:hanging="777"/>
              <w:rPr>
                <w:rFonts w:ascii="BrowalliaUPC" w:hAnsi="BrowalliaUPC" w:cs="BrowalliaUPC"/>
                <w:sz w:val="28"/>
                <w:cs/>
              </w:rPr>
            </w:pPr>
            <w:r w:rsidRPr="00B02B18">
              <w:rPr>
                <w:rFonts w:ascii="BrowalliaUPC" w:hAnsi="BrowalliaUPC" w:cs="BrowalliaUPC"/>
                <w:sz w:val="28"/>
                <w:cs/>
              </w:rPr>
              <w:t>ห่วงโซ่อุปทาน</w:t>
            </w:r>
          </w:p>
        </w:tc>
        <w:tc>
          <w:tcPr>
            <w:tcW w:w="1610" w:type="dxa"/>
          </w:tcPr>
          <w:p w:rsidR="00CB458E" w:rsidRPr="00B02B18" w:rsidRDefault="00CB458E" w:rsidP="00CB458E">
            <w:pPr>
              <w:pStyle w:val="ListParagraph"/>
              <w:numPr>
                <w:ilvl w:val="0"/>
                <w:numId w:val="8"/>
              </w:numPr>
              <w:tabs>
                <w:tab w:val="left" w:pos="1080"/>
              </w:tabs>
              <w:ind w:left="134" w:right="-108" w:hanging="134"/>
              <w:rPr>
                <w:rFonts w:ascii="BrowalliaUPC" w:hAnsi="BrowalliaUPC" w:cs="BrowalliaUPC"/>
                <w:sz w:val="28"/>
              </w:rPr>
            </w:pPr>
            <w:r w:rsidRPr="00B02B18">
              <w:rPr>
                <w:rFonts w:ascii="BrowalliaUPC" w:hAnsi="BrowalliaUPC" w:cs="BrowalliaUPC"/>
                <w:sz w:val="28"/>
                <w:cs/>
              </w:rPr>
              <w:t>รายงานประจำปี</w:t>
            </w:r>
          </w:p>
          <w:p w:rsidR="00CB458E" w:rsidRPr="00B02B18" w:rsidRDefault="00CB458E" w:rsidP="00CB458E">
            <w:pPr>
              <w:pStyle w:val="ListParagraph"/>
              <w:numPr>
                <w:ilvl w:val="0"/>
                <w:numId w:val="8"/>
              </w:numPr>
              <w:tabs>
                <w:tab w:val="left" w:pos="1080"/>
              </w:tabs>
              <w:ind w:left="134" w:right="-108" w:hanging="134"/>
              <w:rPr>
                <w:rFonts w:ascii="BrowalliaUPC" w:hAnsi="BrowalliaUPC" w:cs="BrowalliaUPC"/>
                <w:sz w:val="28"/>
              </w:rPr>
            </w:pPr>
            <w:r w:rsidRPr="00B02B18">
              <w:rPr>
                <w:rFonts w:ascii="BrowalliaUPC" w:hAnsi="BrowalliaUPC" w:cs="BrowalliaUPC"/>
                <w:sz w:val="28"/>
                <w:cs/>
              </w:rPr>
              <w:t>ข่าวสารตามสื่อต่างๆ</w:t>
            </w:r>
          </w:p>
          <w:p w:rsidR="00CB458E" w:rsidRPr="00B02B18" w:rsidRDefault="00CB458E" w:rsidP="00CB458E">
            <w:pPr>
              <w:pStyle w:val="ListParagraph"/>
              <w:numPr>
                <w:ilvl w:val="0"/>
                <w:numId w:val="8"/>
              </w:numPr>
              <w:tabs>
                <w:tab w:val="left" w:pos="1080"/>
              </w:tabs>
              <w:ind w:left="134" w:right="-108" w:hanging="134"/>
              <w:rPr>
                <w:rFonts w:ascii="BrowalliaUPC" w:hAnsi="BrowalliaUPC" w:cs="BrowalliaUPC"/>
                <w:sz w:val="28"/>
                <w:cs/>
              </w:rPr>
            </w:pPr>
            <w:r w:rsidRPr="00B02B18">
              <w:rPr>
                <w:rFonts w:ascii="BrowalliaUPC" w:hAnsi="BrowalliaUPC" w:cs="BrowalliaUPC"/>
                <w:sz w:val="28"/>
                <w:cs/>
              </w:rPr>
              <w:t>การประชุมสัมนากับคู่ค้า</w:t>
            </w:r>
          </w:p>
        </w:tc>
        <w:tc>
          <w:tcPr>
            <w:tcW w:w="2208" w:type="dxa"/>
          </w:tcPr>
          <w:p w:rsidR="00CB458E" w:rsidRPr="00B02B18" w:rsidRDefault="00CB458E" w:rsidP="00CB458E">
            <w:pPr>
              <w:pStyle w:val="ListParagraph"/>
              <w:numPr>
                <w:ilvl w:val="0"/>
                <w:numId w:val="8"/>
              </w:numPr>
              <w:tabs>
                <w:tab w:val="left" w:pos="145"/>
              </w:tabs>
              <w:ind w:left="-35" w:right="-108" w:firstLine="0"/>
              <w:rPr>
                <w:rFonts w:ascii="BrowalliaUPC" w:hAnsi="BrowalliaUPC" w:cs="BrowalliaUPC"/>
                <w:sz w:val="28"/>
                <w:cs/>
              </w:rPr>
            </w:pPr>
            <w:r w:rsidRPr="00B02B18">
              <w:rPr>
                <w:rFonts w:ascii="BrowalliaUPC" w:hAnsi="BrowalliaUPC" w:cs="BrowalliaUPC"/>
                <w:sz w:val="28"/>
                <w:cs/>
              </w:rPr>
              <w:t>นโยบายในการดูแลและธุรกิจอย่างมีจริยธรรมและโปร่งใส</w:t>
            </w:r>
          </w:p>
        </w:tc>
      </w:tr>
      <w:tr w:rsidR="00CB458E" w:rsidRPr="00B02B18" w:rsidTr="00901E9C">
        <w:trPr>
          <w:trHeight w:val="145"/>
        </w:trPr>
        <w:tc>
          <w:tcPr>
            <w:tcW w:w="1211" w:type="dxa"/>
          </w:tcPr>
          <w:p w:rsidR="00CB458E" w:rsidRPr="00B02B18" w:rsidRDefault="00CB458E" w:rsidP="0011119D">
            <w:pPr>
              <w:pStyle w:val="ListParagraph"/>
              <w:tabs>
                <w:tab w:val="left" w:pos="1080"/>
              </w:tabs>
              <w:ind w:left="0"/>
              <w:rPr>
                <w:rFonts w:ascii="BrowalliaUPC" w:hAnsi="BrowalliaUPC" w:cs="BrowalliaUPC"/>
                <w:b/>
                <w:bCs/>
                <w:sz w:val="28"/>
                <w:cs/>
              </w:rPr>
            </w:pPr>
            <w:r w:rsidRPr="00B02B18">
              <w:rPr>
                <w:rFonts w:ascii="BrowalliaUPC" w:hAnsi="BrowalliaUPC" w:cs="BrowalliaUPC"/>
                <w:b/>
                <w:bCs/>
                <w:sz w:val="28"/>
                <w:cs/>
              </w:rPr>
              <w:t>คู่แข่ง</w:t>
            </w:r>
            <w:r w:rsidRPr="00B02B18">
              <w:rPr>
                <w:rFonts w:ascii="BrowalliaUPC" w:hAnsi="BrowalliaUPC" w:cs="BrowalliaUPC" w:hint="cs"/>
                <w:b/>
                <w:bCs/>
                <w:sz w:val="28"/>
                <w:cs/>
              </w:rPr>
              <w:t>ทางการค้า</w:t>
            </w:r>
          </w:p>
        </w:tc>
        <w:tc>
          <w:tcPr>
            <w:tcW w:w="1621" w:type="dxa"/>
          </w:tcPr>
          <w:p w:rsidR="00CB458E" w:rsidRPr="00B02B18" w:rsidRDefault="00CB458E" w:rsidP="00CB458E">
            <w:pPr>
              <w:pStyle w:val="ListParagraph"/>
              <w:numPr>
                <w:ilvl w:val="0"/>
                <w:numId w:val="10"/>
              </w:numPr>
              <w:tabs>
                <w:tab w:val="left" w:pos="1080"/>
              </w:tabs>
              <w:ind w:left="180" w:hanging="180"/>
              <w:rPr>
                <w:rFonts w:ascii="BrowalliaUPC" w:hAnsi="BrowalliaUPC" w:cs="BrowalliaUPC"/>
                <w:sz w:val="28"/>
              </w:rPr>
            </w:pPr>
            <w:r w:rsidRPr="00B02B18">
              <w:rPr>
                <w:rFonts w:ascii="BrowalliaUPC" w:hAnsi="BrowalliaUPC" w:cs="BrowalliaUPC" w:hint="cs"/>
                <w:sz w:val="28"/>
                <w:cs/>
              </w:rPr>
              <w:t>รายงานประจำปี</w:t>
            </w:r>
          </w:p>
          <w:p w:rsidR="00CB458E" w:rsidRPr="00B02B18" w:rsidRDefault="00CB458E" w:rsidP="00CB458E">
            <w:pPr>
              <w:pStyle w:val="ListParagraph"/>
              <w:numPr>
                <w:ilvl w:val="0"/>
                <w:numId w:val="10"/>
              </w:numPr>
              <w:tabs>
                <w:tab w:val="left" w:pos="1080"/>
              </w:tabs>
              <w:ind w:left="180" w:hanging="180"/>
              <w:rPr>
                <w:rFonts w:ascii="BrowalliaUPC" w:hAnsi="BrowalliaUPC" w:cs="BrowalliaUPC"/>
                <w:sz w:val="28"/>
              </w:rPr>
            </w:pPr>
            <w:r w:rsidRPr="00B02B18">
              <w:rPr>
                <w:rFonts w:ascii="BrowalliaUPC" w:hAnsi="BrowalliaUPC" w:cs="BrowalliaUPC" w:hint="cs"/>
                <w:sz w:val="28"/>
                <w:cs/>
              </w:rPr>
              <w:t>การประชุมผู้ถือหุ้น</w:t>
            </w:r>
          </w:p>
          <w:p w:rsidR="00CB458E" w:rsidRPr="00B02B18" w:rsidRDefault="00CB458E" w:rsidP="00CB458E">
            <w:pPr>
              <w:pStyle w:val="ListParagraph"/>
              <w:numPr>
                <w:ilvl w:val="0"/>
                <w:numId w:val="10"/>
              </w:numPr>
              <w:tabs>
                <w:tab w:val="left" w:pos="162"/>
              </w:tabs>
              <w:ind w:left="-18" w:firstLine="0"/>
              <w:rPr>
                <w:rFonts w:ascii="BrowalliaUPC" w:hAnsi="BrowalliaUPC" w:cs="BrowalliaUPC"/>
                <w:sz w:val="28"/>
              </w:rPr>
            </w:pPr>
            <w:r w:rsidRPr="00B02B18">
              <w:rPr>
                <w:rFonts w:ascii="BrowalliaUPC" w:hAnsi="BrowalliaUPC" w:cs="BrowalliaUPC" w:hint="cs"/>
                <w:sz w:val="28"/>
                <w:cs/>
              </w:rPr>
              <w:t>การร้องเรียนผ่านช่องทางรับเรื่องร้องเรียน</w:t>
            </w:r>
          </w:p>
        </w:tc>
        <w:tc>
          <w:tcPr>
            <w:tcW w:w="1877" w:type="dxa"/>
          </w:tcPr>
          <w:p w:rsidR="00CB458E" w:rsidRPr="00B02B18" w:rsidRDefault="00CB458E" w:rsidP="00CB458E">
            <w:pPr>
              <w:pStyle w:val="ListParagraph"/>
              <w:numPr>
                <w:ilvl w:val="0"/>
                <w:numId w:val="10"/>
              </w:numPr>
              <w:tabs>
                <w:tab w:val="left" w:pos="162"/>
              </w:tabs>
              <w:ind w:left="-18" w:firstLine="0"/>
              <w:rPr>
                <w:rFonts w:ascii="BrowalliaUPC" w:hAnsi="BrowalliaUPC" w:cs="BrowalliaUPC"/>
                <w:sz w:val="28"/>
              </w:rPr>
            </w:pPr>
            <w:r w:rsidRPr="00B02B18">
              <w:rPr>
                <w:rFonts w:ascii="BrowalliaUPC" w:hAnsi="BrowalliaUPC" w:cs="BrowalliaUPC"/>
                <w:sz w:val="28"/>
                <w:cs/>
              </w:rPr>
              <w:t>มีการแข่งขันอย่างเป็นธรรมกับคู่แข่งทางการค้าภายใต้กรอบของกฎหมายและจรรยาบรรณทางธุรกิจ</w:t>
            </w:r>
          </w:p>
          <w:p w:rsidR="00CB458E" w:rsidRPr="00B02B18" w:rsidRDefault="00CB458E" w:rsidP="00CB458E">
            <w:pPr>
              <w:pStyle w:val="ListParagraph"/>
              <w:numPr>
                <w:ilvl w:val="0"/>
                <w:numId w:val="10"/>
              </w:numPr>
              <w:tabs>
                <w:tab w:val="left" w:pos="162"/>
              </w:tabs>
              <w:ind w:left="-18" w:firstLine="0"/>
              <w:rPr>
                <w:rFonts w:ascii="BrowalliaUPC" w:hAnsi="BrowalliaUPC" w:cs="BrowalliaUPC"/>
                <w:sz w:val="28"/>
              </w:rPr>
            </w:pPr>
            <w:r w:rsidRPr="00B02B18">
              <w:rPr>
                <w:rFonts w:ascii="BrowalliaUPC" w:hAnsi="BrowalliaUPC" w:cs="BrowalliaUPC"/>
                <w:sz w:val="28"/>
                <w:cs/>
              </w:rPr>
              <w:t>ไม่แสวงหาข้อมูลที่เป็นความลับของคู่แข่งทางการค้าด้วยวิธีการที่ไม่เหมาะสม</w:t>
            </w:r>
          </w:p>
          <w:p w:rsidR="00CB458E" w:rsidRPr="00B02B18" w:rsidRDefault="00CB458E" w:rsidP="00CB458E">
            <w:pPr>
              <w:pStyle w:val="ListParagraph"/>
              <w:numPr>
                <w:ilvl w:val="0"/>
                <w:numId w:val="10"/>
              </w:numPr>
              <w:tabs>
                <w:tab w:val="left" w:pos="162"/>
              </w:tabs>
              <w:ind w:left="-18" w:hanging="21"/>
              <w:rPr>
                <w:rFonts w:ascii="BrowalliaUPC" w:hAnsi="BrowalliaUPC" w:cs="BrowalliaUPC"/>
                <w:sz w:val="28"/>
              </w:rPr>
            </w:pPr>
            <w:r w:rsidRPr="00B02B18">
              <w:rPr>
                <w:rFonts w:ascii="BrowalliaUPC" w:hAnsi="BrowalliaUPC" w:cs="BrowalliaUPC"/>
                <w:sz w:val="28"/>
                <w:cs/>
              </w:rPr>
              <w:t>ไม่แสวงหาข้อมูลที่เป็นความลับของคู่แข่งทางการค้าด้วยวิธีการที่ไม่สุจริตหรือไม่เหมาะสม</w:t>
            </w:r>
          </w:p>
        </w:tc>
        <w:tc>
          <w:tcPr>
            <w:tcW w:w="1733" w:type="dxa"/>
          </w:tcPr>
          <w:p w:rsidR="00CB458E" w:rsidRPr="00B02B18" w:rsidRDefault="00CB458E" w:rsidP="00CB458E">
            <w:pPr>
              <w:pStyle w:val="ListParagraph"/>
              <w:numPr>
                <w:ilvl w:val="0"/>
                <w:numId w:val="10"/>
              </w:numPr>
              <w:tabs>
                <w:tab w:val="left" w:pos="144"/>
              </w:tabs>
              <w:ind w:left="-36" w:firstLine="0"/>
              <w:rPr>
                <w:rFonts w:ascii="BrowalliaUPC" w:hAnsi="BrowalliaUPC" w:cs="BrowalliaUPC"/>
                <w:sz w:val="28"/>
              </w:rPr>
            </w:pPr>
            <w:r w:rsidRPr="00B02B18">
              <w:rPr>
                <w:rFonts w:ascii="BrowalliaUPC" w:hAnsi="BrowalliaUPC" w:cs="BrowalliaUPC" w:hint="cs"/>
                <w:sz w:val="28"/>
                <w:cs/>
              </w:rPr>
              <w:t>ความรับผิดชอบต่อคู่แข่งทางการค้า</w:t>
            </w:r>
          </w:p>
          <w:p w:rsidR="00CB458E" w:rsidRPr="00B02B18" w:rsidRDefault="00CB458E" w:rsidP="00CB458E">
            <w:pPr>
              <w:pStyle w:val="ListParagraph"/>
              <w:numPr>
                <w:ilvl w:val="0"/>
                <w:numId w:val="10"/>
              </w:numPr>
              <w:tabs>
                <w:tab w:val="left" w:pos="1080"/>
              </w:tabs>
              <w:ind w:left="129" w:hanging="180"/>
              <w:rPr>
                <w:rFonts w:ascii="BrowalliaUPC" w:hAnsi="BrowalliaUPC" w:cs="BrowalliaUPC"/>
                <w:sz w:val="28"/>
              </w:rPr>
            </w:pPr>
            <w:r w:rsidRPr="00B02B18">
              <w:rPr>
                <w:rFonts w:ascii="BrowalliaUPC" w:hAnsi="BrowalliaUPC" w:cs="BrowalliaUPC" w:hint="cs"/>
                <w:sz w:val="28"/>
                <w:cs/>
              </w:rPr>
              <w:t>การกำกับดูแลกิจการที่ดี</w:t>
            </w:r>
          </w:p>
          <w:p w:rsidR="00CB458E" w:rsidRPr="00B02B18" w:rsidRDefault="00CB458E" w:rsidP="0011119D">
            <w:pPr>
              <w:rPr>
                <w:sz w:val="28"/>
              </w:rPr>
            </w:pPr>
          </w:p>
          <w:p w:rsidR="00CB458E" w:rsidRPr="00B02B18" w:rsidRDefault="00CB458E" w:rsidP="0011119D">
            <w:pPr>
              <w:rPr>
                <w:sz w:val="28"/>
              </w:rPr>
            </w:pPr>
          </w:p>
          <w:p w:rsidR="00CB458E" w:rsidRPr="00B02B18" w:rsidRDefault="00CB458E" w:rsidP="0011119D">
            <w:pPr>
              <w:jc w:val="center"/>
              <w:rPr>
                <w:sz w:val="28"/>
              </w:rPr>
            </w:pPr>
          </w:p>
        </w:tc>
        <w:tc>
          <w:tcPr>
            <w:tcW w:w="1610" w:type="dxa"/>
          </w:tcPr>
          <w:p w:rsidR="00CB458E" w:rsidRPr="00B02B18" w:rsidRDefault="00CB458E" w:rsidP="00CB458E">
            <w:pPr>
              <w:pStyle w:val="ListParagraph"/>
              <w:numPr>
                <w:ilvl w:val="0"/>
                <w:numId w:val="10"/>
              </w:numPr>
              <w:tabs>
                <w:tab w:val="left" w:pos="162"/>
                <w:tab w:val="left" w:pos="1686"/>
              </w:tabs>
              <w:ind w:left="-18" w:right="-108" w:firstLine="0"/>
              <w:rPr>
                <w:rFonts w:ascii="BrowalliaUPC" w:hAnsi="BrowalliaUPC" w:cs="BrowalliaUPC"/>
                <w:sz w:val="28"/>
              </w:rPr>
            </w:pPr>
            <w:r w:rsidRPr="00B02B18">
              <w:rPr>
                <w:rFonts w:ascii="BrowalliaUPC" w:hAnsi="BrowalliaUPC" w:cs="BrowalliaUPC"/>
                <w:sz w:val="28"/>
                <w:cs/>
              </w:rPr>
              <w:t>รายงานประจำปีบนเว็บไซ</w:t>
            </w:r>
            <w:r w:rsidRPr="00B02B18">
              <w:rPr>
                <w:rFonts w:ascii="BrowalliaUPC" w:hAnsi="BrowalliaUPC" w:cs="BrowalliaUPC" w:hint="cs"/>
                <w:sz w:val="28"/>
                <w:cs/>
              </w:rPr>
              <w:t>ต์</w:t>
            </w:r>
            <w:r w:rsidRPr="00B02B18">
              <w:rPr>
                <w:rFonts w:ascii="BrowalliaUPC" w:hAnsi="BrowalliaUPC" w:cs="BrowalliaUPC"/>
                <w:sz w:val="28"/>
                <w:cs/>
              </w:rPr>
              <w:t xml:space="preserve">บริษัทฯ </w:t>
            </w:r>
          </w:p>
          <w:p w:rsidR="00CB458E" w:rsidRPr="00B02B18" w:rsidRDefault="00CB458E" w:rsidP="00CB458E">
            <w:pPr>
              <w:pStyle w:val="ListParagraph"/>
              <w:numPr>
                <w:ilvl w:val="0"/>
                <w:numId w:val="10"/>
              </w:numPr>
              <w:tabs>
                <w:tab w:val="left" w:pos="1080"/>
              </w:tabs>
              <w:ind w:left="156" w:hanging="180"/>
              <w:rPr>
                <w:rFonts w:ascii="BrowalliaUPC" w:hAnsi="BrowalliaUPC" w:cs="BrowalliaUPC"/>
                <w:sz w:val="28"/>
              </w:rPr>
            </w:pPr>
            <w:r w:rsidRPr="00B02B18">
              <w:rPr>
                <w:rFonts w:ascii="BrowalliaUPC" w:hAnsi="BrowalliaUPC" w:cs="BrowalliaUPC"/>
                <w:sz w:val="28"/>
                <w:cs/>
              </w:rPr>
              <w:t xml:space="preserve">ข่าวสารตามสื่อต่างๆ </w:t>
            </w:r>
          </w:p>
        </w:tc>
        <w:tc>
          <w:tcPr>
            <w:tcW w:w="2208" w:type="dxa"/>
          </w:tcPr>
          <w:p w:rsidR="00CB458E" w:rsidRPr="00B02B18" w:rsidRDefault="00CB458E" w:rsidP="00CB458E">
            <w:pPr>
              <w:pStyle w:val="ListParagraph"/>
              <w:numPr>
                <w:ilvl w:val="0"/>
                <w:numId w:val="10"/>
              </w:numPr>
              <w:tabs>
                <w:tab w:val="left" w:pos="162"/>
              </w:tabs>
              <w:ind w:left="-18" w:right="-108" w:hanging="6"/>
              <w:rPr>
                <w:rFonts w:ascii="BrowalliaUPC" w:hAnsi="BrowalliaUPC" w:cs="BrowalliaUPC"/>
                <w:sz w:val="28"/>
              </w:rPr>
            </w:pPr>
            <w:r w:rsidRPr="00B02B18">
              <w:rPr>
                <w:rFonts w:ascii="BrowalliaUPC" w:hAnsi="BrowalliaUPC" w:cs="BrowalliaUPC"/>
                <w:sz w:val="28"/>
                <w:cs/>
              </w:rPr>
              <w:t>นโยบายในการดูแลแล</w:t>
            </w:r>
            <w:r w:rsidRPr="00B02B18">
              <w:rPr>
                <w:rFonts w:ascii="BrowalliaUPC" w:hAnsi="BrowalliaUPC" w:cs="BrowalliaUPC" w:hint="cs"/>
                <w:sz w:val="28"/>
                <w:cs/>
              </w:rPr>
              <w:t>ะ</w:t>
            </w:r>
            <w:r w:rsidRPr="00B02B18">
              <w:rPr>
                <w:rFonts w:ascii="BrowalliaUPC" w:hAnsi="BrowalliaUPC" w:cs="BrowalliaUPC"/>
                <w:sz w:val="28"/>
                <w:cs/>
              </w:rPr>
              <w:t>ดำเนินธุรกิจอย่างมีจริยธรรมโปร่งใส</w:t>
            </w:r>
          </w:p>
        </w:tc>
      </w:tr>
      <w:tr w:rsidR="00CB458E" w:rsidRPr="00B02B18" w:rsidTr="00901E9C">
        <w:trPr>
          <w:trHeight w:val="145"/>
        </w:trPr>
        <w:tc>
          <w:tcPr>
            <w:tcW w:w="1211" w:type="dxa"/>
          </w:tcPr>
          <w:p w:rsidR="00CB458E" w:rsidRPr="00B02B18" w:rsidRDefault="00CB458E" w:rsidP="0011119D">
            <w:pPr>
              <w:pStyle w:val="ListParagraph"/>
              <w:tabs>
                <w:tab w:val="left" w:pos="1080"/>
              </w:tabs>
              <w:ind w:left="0"/>
              <w:rPr>
                <w:rFonts w:ascii="BrowalliaUPC" w:hAnsi="BrowalliaUPC" w:cs="BrowalliaUPC"/>
                <w:b/>
                <w:bCs/>
                <w:sz w:val="28"/>
                <w:cs/>
              </w:rPr>
            </w:pPr>
            <w:r w:rsidRPr="00B02B18">
              <w:rPr>
                <w:rFonts w:ascii="BrowalliaUPC" w:hAnsi="BrowalliaUPC" w:cs="BrowalliaUPC"/>
                <w:b/>
                <w:bCs/>
                <w:sz w:val="28"/>
                <w:cs/>
              </w:rPr>
              <w:lastRenderedPageBreak/>
              <w:t>เจ้าหนี้</w:t>
            </w:r>
          </w:p>
        </w:tc>
        <w:tc>
          <w:tcPr>
            <w:tcW w:w="1621" w:type="dxa"/>
          </w:tcPr>
          <w:p w:rsidR="00CB458E" w:rsidRPr="00B02B18" w:rsidRDefault="00CB458E" w:rsidP="00CB458E">
            <w:pPr>
              <w:pStyle w:val="ListParagraph"/>
              <w:numPr>
                <w:ilvl w:val="0"/>
                <w:numId w:val="10"/>
              </w:numPr>
              <w:tabs>
                <w:tab w:val="left" w:pos="164"/>
              </w:tabs>
              <w:ind w:left="-18" w:firstLine="0"/>
              <w:rPr>
                <w:rFonts w:ascii="BrowalliaUPC" w:hAnsi="BrowalliaUPC" w:cs="BrowalliaUPC"/>
                <w:sz w:val="28"/>
              </w:rPr>
            </w:pPr>
            <w:r w:rsidRPr="00B02B18">
              <w:rPr>
                <w:rFonts w:ascii="BrowalliaUPC" w:hAnsi="BrowalliaUPC" w:cs="BrowalliaUPC" w:hint="cs"/>
                <w:sz w:val="28"/>
                <w:cs/>
              </w:rPr>
              <w:t>ติดต่อสื่อสารผ่านอีเมล์และโทรศัพท์</w:t>
            </w:r>
          </w:p>
          <w:p w:rsidR="00CB458E" w:rsidRPr="00B02B18" w:rsidRDefault="00CB458E" w:rsidP="00CB458E">
            <w:pPr>
              <w:pStyle w:val="ListParagraph"/>
              <w:numPr>
                <w:ilvl w:val="0"/>
                <w:numId w:val="10"/>
              </w:numPr>
              <w:tabs>
                <w:tab w:val="left" w:pos="162"/>
              </w:tabs>
              <w:ind w:left="0" w:hanging="18"/>
              <w:rPr>
                <w:rFonts w:ascii="BrowalliaUPC" w:hAnsi="BrowalliaUPC" w:cs="BrowalliaUPC"/>
                <w:sz w:val="28"/>
              </w:rPr>
            </w:pPr>
            <w:r w:rsidRPr="00B02B18">
              <w:rPr>
                <w:rFonts w:ascii="BrowalliaUPC" w:hAnsi="BrowalliaUPC" w:cs="BrowalliaUPC" w:hint="cs"/>
                <w:sz w:val="28"/>
                <w:cs/>
              </w:rPr>
              <w:t>การร้องเรียนผ่านช่องทางรับเรื่องร้องเรียน</w:t>
            </w:r>
          </w:p>
          <w:p w:rsidR="00CB458E" w:rsidRPr="00B02B18" w:rsidRDefault="00CB458E" w:rsidP="00CB458E">
            <w:pPr>
              <w:pStyle w:val="ListParagraph"/>
              <w:numPr>
                <w:ilvl w:val="0"/>
                <w:numId w:val="10"/>
              </w:numPr>
              <w:tabs>
                <w:tab w:val="left" w:pos="1080"/>
              </w:tabs>
              <w:ind w:left="162" w:hanging="180"/>
              <w:rPr>
                <w:rFonts w:ascii="BrowalliaUPC" w:hAnsi="BrowalliaUPC" w:cs="BrowalliaUPC"/>
                <w:sz w:val="28"/>
              </w:rPr>
            </w:pPr>
            <w:r w:rsidRPr="00B02B18">
              <w:rPr>
                <w:rFonts w:ascii="BrowalliaUPC" w:hAnsi="BrowalliaUPC" w:cs="BrowalliaUPC" w:hint="cs"/>
                <w:sz w:val="28"/>
                <w:cs/>
              </w:rPr>
              <w:t>กิจกรรมนักลงทุนสัมพันธ์</w:t>
            </w:r>
          </w:p>
        </w:tc>
        <w:tc>
          <w:tcPr>
            <w:tcW w:w="1877" w:type="dxa"/>
          </w:tcPr>
          <w:p w:rsidR="00CB458E" w:rsidRPr="00B02B18" w:rsidRDefault="00CB458E" w:rsidP="00CB458E">
            <w:pPr>
              <w:pStyle w:val="ListParagraph"/>
              <w:numPr>
                <w:ilvl w:val="0"/>
                <w:numId w:val="10"/>
              </w:numPr>
              <w:tabs>
                <w:tab w:val="left" w:pos="162"/>
              </w:tabs>
              <w:ind w:left="-18" w:right="-180" w:firstLine="0"/>
              <w:rPr>
                <w:rFonts w:ascii="BrowalliaUPC" w:hAnsi="BrowalliaUPC" w:cs="BrowalliaUPC"/>
                <w:sz w:val="28"/>
              </w:rPr>
            </w:pPr>
            <w:r w:rsidRPr="00B02B18">
              <w:rPr>
                <w:rFonts w:ascii="BrowalliaUPC" w:hAnsi="BrowalliaUPC" w:cs="BrowalliaUPC"/>
                <w:sz w:val="28"/>
                <w:cs/>
              </w:rPr>
              <w:t>ปฏิบัติตามเงื่อนไขข้อตกลง ที่มีต่อเจ้าหนี้การค้า และเจ้าหนี้</w:t>
            </w:r>
            <w:r w:rsidRPr="00B02B18">
              <w:rPr>
                <w:rFonts w:ascii="BrowalliaUPC" w:hAnsi="BrowalliaUPC" w:cs="BrowalliaUPC" w:hint="cs"/>
                <w:sz w:val="28"/>
                <w:cs/>
              </w:rPr>
              <w:t xml:space="preserve"> </w:t>
            </w:r>
            <w:r w:rsidRPr="00B02B18">
              <w:rPr>
                <w:rFonts w:ascii="BrowalliaUPC" w:hAnsi="BrowalliaUPC" w:cs="BrowalliaUPC"/>
                <w:sz w:val="28"/>
                <w:cs/>
              </w:rPr>
              <w:t>สถาบัน</w:t>
            </w:r>
          </w:p>
          <w:p w:rsidR="00CB458E" w:rsidRPr="00B02B18" w:rsidRDefault="00CB458E" w:rsidP="0011119D">
            <w:pPr>
              <w:tabs>
                <w:tab w:val="left" w:pos="882"/>
              </w:tabs>
              <w:ind w:left="-18"/>
              <w:rPr>
                <w:rFonts w:ascii="BrowalliaUPC" w:hAnsi="BrowalliaUPC" w:cs="BrowalliaUPC"/>
                <w:sz w:val="28"/>
              </w:rPr>
            </w:pPr>
            <w:r w:rsidRPr="00B02B18">
              <w:rPr>
                <w:rFonts w:ascii="BrowalliaUPC" w:hAnsi="BrowalliaUPC" w:cs="BrowalliaUPC"/>
                <w:sz w:val="28"/>
                <w:cs/>
              </w:rPr>
              <w:t>การเงินทุกราย อย่างเคร่งครัดตามเงื่อนไขข้อกำหนดของสัญญา</w:t>
            </w:r>
          </w:p>
          <w:p w:rsidR="00CB458E" w:rsidRPr="00B02B18" w:rsidRDefault="00CB458E" w:rsidP="0011119D">
            <w:pPr>
              <w:pStyle w:val="ListParagraph"/>
              <w:tabs>
                <w:tab w:val="left" w:pos="882"/>
              </w:tabs>
              <w:ind w:left="72"/>
              <w:rPr>
                <w:rFonts w:ascii="BrowalliaUPC" w:hAnsi="BrowalliaUPC" w:cs="BrowalliaUPC"/>
                <w:sz w:val="28"/>
              </w:rPr>
            </w:pPr>
            <w:r w:rsidRPr="00B02B18">
              <w:rPr>
                <w:rFonts w:ascii="BrowalliaUPC" w:hAnsi="BrowalliaUPC" w:cs="BrowalliaUPC" w:hint="cs"/>
                <w:sz w:val="28"/>
                <w:cs/>
              </w:rPr>
              <w:t xml:space="preserve">  </w:t>
            </w:r>
          </w:p>
        </w:tc>
        <w:tc>
          <w:tcPr>
            <w:tcW w:w="1733" w:type="dxa"/>
          </w:tcPr>
          <w:p w:rsidR="00CB458E" w:rsidRPr="00B02B18" w:rsidRDefault="00CB458E" w:rsidP="00CB458E">
            <w:pPr>
              <w:pStyle w:val="ListParagraph"/>
              <w:numPr>
                <w:ilvl w:val="0"/>
                <w:numId w:val="10"/>
              </w:numPr>
              <w:tabs>
                <w:tab w:val="left" w:pos="1080"/>
              </w:tabs>
              <w:ind w:left="144" w:hanging="180"/>
              <w:rPr>
                <w:rFonts w:ascii="BrowalliaUPC" w:hAnsi="BrowalliaUPC" w:cs="BrowalliaUPC"/>
                <w:sz w:val="28"/>
              </w:rPr>
            </w:pPr>
            <w:r w:rsidRPr="00B02B18">
              <w:rPr>
                <w:rFonts w:ascii="BrowalliaUPC" w:hAnsi="BrowalliaUPC" w:cs="BrowalliaUPC" w:hint="cs"/>
                <w:sz w:val="28"/>
                <w:cs/>
              </w:rPr>
              <w:t>การกำกับดูแลกิจการที่ดี</w:t>
            </w:r>
          </w:p>
          <w:p w:rsidR="00CB458E" w:rsidRPr="00B02B18" w:rsidRDefault="00CB458E" w:rsidP="00CB458E">
            <w:pPr>
              <w:pStyle w:val="ListParagraph"/>
              <w:numPr>
                <w:ilvl w:val="0"/>
                <w:numId w:val="10"/>
              </w:numPr>
              <w:tabs>
                <w:tab w:val="left" w:pos="1080"/>
              </w:tabs>
              <w:ind w:left="144" w:hanging="180"/>
              <w:rPr>
                <w:rFonts w:ascii="BrowalliaUPC" w:hAnsi="BrowalliaUPC" w:cs="BrowalliaUPC"/>
                <w:sz w:val="28"/>
              </w:rPr>
            </w:pPr>
            <w:r w:rsidRPr="00B02B18">
              <w:rPr>
                <w:rFonts w:ascii="BrowalliaUPC" w:hAnsi="BrowalliaUPC" w:cs="BrowalliaUPC" w:hint="cs"/>
                <w:sz w:val="28"/>
                <w:cs/>
              </w:rPr>
              <w:t>ห่วงโซ่อุปทาน</w:t>
            </w:r>
          </w:p>
          <w:p w:rsidR="00CB458E" w:rsidRPr="00B02B18" w:rsidRDefault="00CB458E" w:rsidP="0011119D">
            <w:pPr>
              <w:pStyle w:val="ListParagraph"/>
              <w:tabs>
                <w:tab w:val="left" w:pos="1080"/>
              </w:tabs>
              <w:ind w:left="154"/>
              <w:rPr>
                <w:rFonts w:ascii="BrowalliaUPC" w:hAnsi="BrowalliaUPC" w:cs="BrowalliaUPC"/>
                <w:sz w:val="28"/>
              </w:rPr>
            </w:pPr>
          </w:p>
        </w:tc>
        <w:tc>
          <w:tcPr>
            <w:tcW w:w="1610" w:type="dxa"/>
          </w:tcPr>
          <w:p w:rsidR="00CB458E" w:rsidRPr="00B02B18" w:rsidRDefault="00CB458E" w:rsidP="00CB458E">
            <w:pPr>
              <w:pStyle w:val="ListParagraph"/>
              <w:numPr>
                <w:ilvl w:val="0"/>
                <w:numId w:val="10"/>
              </w:numPr>
              <w:tabs>
                <w:tab w:val="left" w:pos="1080"/>
              </w:tabs>
              <w:ind w:left="162" w:hanging="180"/>
              <w:rPr>
                <w:rFonts w:ascii="BrowalliaUPC" w:hAnsi="BrowalliaUPC" w:cs="BrowalliaUPC"/>
                <w:sz w:val="28"/>
              </w:rPr>
            </w:pPr>
            <w:r w:rsidRPr="00B02B18">
              <w:rPr>
                <w:rFonts w:ascii="BrowalliaUPC" w:hAnsi="BrowalliaUPC" w:cs="BrowalliaUPC"/>
                <w:sz w:val="28"/>
                <w:cs/>
              </w:rPr>
              <w:t>จัดประชุมผู้ถือหุ้น</w:t>
            </w:r>
          </w:p>
          <w:p w:rsidR="00CB458E" w:rsidRPr="00B02B18" w:rsidRDefault="00CB458E" w:rsidP="00CB458E">
            <w:pPr>
              <w:pStyle w:val="ListParagraph"/>
              <w:numPr>
                <w:ilvl w:val="0"/>
                <w:numId w:val="10"/>
              </w:numPr>
              <w:tabs>
                <w:tab w:val="left" w:pos="162"/>
              </w:tabs>
              <w:ind w:left="-18" w:firstLine="0"/>
              <w:rPr>
                <w:rFonts w:ascii="BrowalliaUPC" w:hAnsi="BrowalliaUPC" w:cs="BrowalliaUPC"/>
                <w:sz w:val="28"/>
              </w:rPr>
            </w:pPr>
            <w:r w:rsidRPr="00B02B18">
              <w:rPr>
                <w:rFonts w:ascii="BrowalliaUPC" w:hAnsi="BrowalliaUPC" w:cs="BrowalliaUPC"/>
                <w:sz w:val="28"/>
                <w:cs/>
              </w:rPr>
              <w:t>รายงานการประชุมผู้ถื</w:t>
            </w:r>
            <w:r w:rsidRPr="00B02B18">
              <w:rPr>
                <w:rFonts w:ascii="BrowalliaUPC" w:hAnsi="BrowalliaUPC" w:cs="BrowalliaUPC" w:hint="cs"/>
                <w:sz w:val="28"/>
                <w:cs/>
              </w:rPr>
              <w:t>อ</w:t>
            </w:r>
            <w:r w:rsidRPr="00B02B18">
              <w:rPr>
                <w:rFonts w:ascii="BrowalliaUPC" w:hAnsi="BrowalliaUPC" w:cs="BrowalliaUPC"/>
                <w:sz w:val="28"/>
                <w:cs/>
              </w:rPr>
              <w:t>หุ้น</w:t>
            </w:r>
            <w:r w:rsidRPr="00B02B18">
              <w:rPr>
                <w:rFonts w:ascii="BrowalliaUPC" w:hAnsi="BrowalliaUPC" w:cs="BrowalliaUPC" w:hint="cs"/>
                <w:sz w:val="28"/>
                <w:cs/>
              </w:rPr>
              <w:t>ผ่านตลาดหลักทรัพย์แห่งประเทศไทย</w:t>
            </w:r>
          </w:p>
        </w:tc>
        <w:tc>
          <w:tcPr>
            <w:tcW w:w="2208" w:type="dxa"/>
          </w:tcPr>
          <w:p w:rsidR="00CB458E" w:rsidRPr="00B02B18" w:rsidRDefault="00CB458E" w:rsidP="00CB458E">
            <w:pPr>
              <w:pStyle w:val="ListParagraph"/>
              <w:numPr>
                <w:ilvl w:val="0"/>
                <w:numId w:val="10"/>
              </w:numPr>
              <w:tabs>
                <w:tab w:val="left" w:pos="162"/>
              </w:tabs>
              <w:ind w:left="-18" w:right="-108" w:firstLine="0"/>
              <w:rPr>
                <w:rFonts w:ascii="BrowalliaUPC" w:hAnsi="BrowalliaUPC" w:cs="BrowalliaUPC"/>
                <w:sz w:val="28"/>
              </w:rPr>
            </w:pPr>
            <w:r w:rsidRPr="00B02B18">
              <w:rPr>
                <w:rFonts w:ascii="BrowalliaUPC" w:hAnsi="BrowalliaUPC" w:cs="BrowalliaUPC"/>
                <w:sz w:val="28"/>
                <w:cs/>
              </w:rPr>
              <w:t>ความรับผิดชอบและโปร่งใส ไม่ปกปิดข้อมูล หรือข้อเท็จจริงอันจะทำให้เจ้าหนี้เกิดความเสียหาย</w:t>
            </w:r>
          </w:p>
          <w:p w:rsidR="00CB458E" w:rsidRPr="00B02B18" w:rsidRDefault="00CB458E" w:rsidP="00CB458E">
            <w:pPr>
              <w:pStyle w:val="ListParagraph"/>
              <w:numPr>
                <w:ilvl w:val="0"/>
                <w:numId w:val="10"/>
              </w:numPr>
              <w:tabs>
                <w:tab w:val="left" w:pos="162"/>
              </w:tabs>
              <w:ind w:left="-18" w:right="-198" w:firstLine="0"/>
              <w:rPr>
                <w:rFonts w:ascii="BrowalliaUPC" w:hAnsi="BrowalliaUPC" w:cs="BrowalliaUPC"/>
                <w:sz w:val="28"/>
              </w:rPr>
            </w:pPr>
            <w:r w:rsidRPr="00B02B18">
              <w:rPr>
                <w:rFonts w:ascii="BrowalliaUPC" w:hAnsi="BrowalliaUPC" w:cs="BrowalliaUPC"/>
                <w:sz w:val="28"/>
                <w:cs/>
              </w:rPr>
              <w:t>กรณีที่ไม่สามารถปฏิบัติตามเงื่อนไข บริษัทฯ จะแจ้งให้เจ้าหนี้ทราบล่วงหน้า</w:t>
            </w:r>
            <w:r w:rsidRPr="00B02B18">
              <w:rPr>
                <w:rFonts w:ascii="BrowalliaUPC" w:hAnsi="BrowalliaUPC" w:cs="BrowalliaUPC"/>
                <w:sz w:val="28"/>
              </w:rPr>
              <w:t xml:space="preserve">  </w:t>
            </w:r>
            <w:r w:rsidRPr="00B02B18">
              <w:rPr>
                <w:rFonts w:ascii="BrowalliaUPC" w:hAnsi="BrowalliaUPC" w:cs="BrowalliaUPC"/>
                <w:sz w:val="28"/>
                <w:cs/>
              </w:rPr>
              <w:t>เพื่อร่วมกันพิจารณาหาแนวทางแก้ไข</w:t>
            </w:r>
          </w:p>
        </w:tc>
      </w:tr>
      <w:tr w:rsidR="00CB458E" w:rsidRPr="00B02B18" w:rsidTr="00901E9C">
        <w:trPr>
          <w:trHeight w:val="911"/>
        </w:trPr>
        <w:tc>
          <w:tcPr>
            <w:tcW w:w="1211" w:type="dxa"/>
          </w:tcPr>
          <w:p w:rsidR="00CB458E" w:rsidRPr="00B02B18" w:rsidRDefault="00CB458E" w:rsidP="0011119D">
            <w:pPr>
              <w:pStyle w:val="ListParagraph"/>
              <w:tabs>
                <w:tab w:val="left" w:pos="1080"/>
              </w:tabs>
              <w:ind w:left="0"/>
              <w:rPr>
                <w:rFonts w:ascii="BrowalliaUPC" w:hAnsi="BrowalliaUPC" w:cs="BrowalliaUPC"/>
                <w:b/>
                <w:bCs/>
                <w:sz w:val="28"/>
              </w:rPr>
            </w:pPr>
            <w:r w:rsidRPr="00B02B18">
              <w:rPr>
                <w:rFonts w:ascii="BrowalliaUPC" w:hAnsi="BrowalliaUPC" w:cs="BrowalliaUPC"/>
                <w:b/>
                <w:bCs/>
                <w:sz w:val="28"/>
                <w:cs/>
              </w:rPr>
              <w:t>ชุมชน</w:t>
            </w:r>
            <w:r w:rsidRPr="00B02B18">
              <w:rPr>
                <w:rFonts w:ascii="BrowalliaUPC" w:hAnsi="BrowalliaUPC" w:cs="BrowalliaUPC" w:hint="cs"/>
                <w:b/>
                <w:bCs/>
                <w:sz w:val="28"/>
                <w:cs/>
              </w:rPr>
              <w:t>และสังคม</w:t>
            </w:r>
          </w:p>
        </w:tc>
        <w:tc>
          <w:tcPr>
            <w:tcW w:w="1621" w:type="dxa"/>
          </w:tcPr>
          <w:p w:rsidR="00CB458E" w:rsidRPr="00B02B18" w:rsidRDefault="00CB458E" w:rsidP="00CB458E">
            <w:pPr>
              <w:pStyle w:val="ListParagraph"/>
              <w:numPr>
                <w:ilvl w:val="0"/>
                <w:numId w:val="11"/>
              </w:numPr>
              <w:tabs>
                <w:tab w:val="left" w:pos="162"/>
              </w:tabs>
              <w:ind w:left="-18" w:firstLine="0"/>
              <w:rPr>
                <w:rFonts w:ascii="BrowalliaUPC" w:hAnsi="BrowalliaUPC" w:cs="BrowalliaUPC"/>
                <w:sz w:val="28"/>
              </w:rPr>
            </w:pPr>
            <w:r w:rsidRPr="00B02B18">
              <w:rPr>
                <w:rFonts w:ascii="BrowalliaUPC" w:hAnsi="BrowalliaUPC" w:cs="BrowalliaUPC" w:hint="cs"/>
                <w:sz w:val="28"/>
                <w:cs/>
              </w:rPr>
              <w:t>โครงการและกิจกรรมเพื่อชุมชนและสังคม</w:t>
            </w:r>
          </w:p>
          <w:p w:rsidR="00CB458E" w:rsidRPr="00B02B18" w:rsidRDefault="00CB458E" w:rsidP="00CB458E">
            <w:pPr>
              <w:pStyle w:val="ListParagraph"/>
              <w:numPr>
                <w:ilvl w:val="0"/>
                <w:numId w:val="11"/>
              </w:numPr>
              <w:tabs>
                <w:tab w:val="left" w:pos="162"/>
              </w:tabs>
              <w:ind w:left="-18" w:firstLine="0"/>
              <w:rPr>
                <w:rFonts w:ascii="BrowalliaUPC" w:hAnsi="BrowalliaUPC" w:cs="BrowalliaUPC"/>
                <w:sz w:val="28"/>
              </w:rPr>
            </w:pPr>
            <w:r w:rsidRPr="00B02B18">
              <w:rPr>
                <w:rFonts w:ascii="BrowalliaUPC" w:hAnsi="BrowalliaUPC" w:cs="BrowalliaUPC" w:hint="cs"/>
                <w:sz w:val="28"/>
                <w:cs/>
              </w:rPr>
              <w:t>การประชุมร่วมกับชุมชนและองค์กรส่วนท้องถิ่น</w:t>
            </w:r>
          </w:p>
        </w:tc>
        <w:tc>
          <w:tcPr>
            <w:tcW w:w="1877" w:type="dxa"/>
          </w:tcPr>
          <w:p w:rsidR="00CB458E" w:rsidRPr="00B02B18" w:rsidRDefault="00CB458E" w:rsidP="00CB458E">
            <w:pPr>
              <w:pStyle w:val="ListParagraph"/>
              <w:numPr>
                <w:ilvl w:val="0"/>
                <w:numId w:val="11"/>
              </w:numPr>
              <w:tabs>
                <w:tab w:val="left" w:pos="162"/>
              </w:tabs>
              <w:ind w:left="-18" w:firstLine="0"/>
              <w:rPr>
                <w:rFonts w:ascii="BrowalliaUPC" w:hAnsi="BrowalliaUPC" w:cs="BrowalliaUPC"/>
                <w:sz w:val="28"/>
              </w:rPr>
            </w:pPr>
            <w:r w:rsidRPr="00B02B18">
              <w:rPr>
                <w:rFonts w:ascii="BrowalliaUPC" w:hAnsi="BrowalliaUPC" w:cs="BrowalliaUPC"/>
                <w:sz w:val="28"/>
                <w:cs/>
              </w:rPr>
              <w:t>ดำเนินกิจกรรมเพื่อสนับสนุนการแสดงความรับผิดชอบต่อสังคม</w:t>
            </w:r>
          </w:p>
          <w:p w:rsidR="00CB458E" w:rsidRPr="00B02B18" w:rsidRDefault="00CB458E" w:rsidP="00CB458E">
            <w:pPr>
              <w:pStyle w:val="ListParagraph"/>
              <w:numPr>
                <w:ilvl w:val="0"/>
                <w:numId w:val="11"/>
              </w:numPr>
              <w:tabs>
                <w:tab w:val="left" w:pos="162"/>
              </w:tabs>
              <w:ind w:left="-18" w:right="-90" w:firstLine="0"/>
              <w:rPr>
                <w:rFonts w:ascii="BrowalliaUPC" w:hAnsi="BrowalliaUPC" w:cs="BrowalliaUPC"/>
                <w:sz w:val="28"/>
              </w:rPr>
            </w:pPr>
            <w:r w:rsidRPr="00B02B18">
              <w:rPr>
                <w:rFonts w:ascii="BrowalliaUPC" w:hAnsi="BrowalliaUPC" w:cs="BrowalliaUPC"/>
                <w:sz w:val="28"/>
                <w:cs/>
              </w:rPr>
              <w:t>กิจกรรมที่เกี่ยวข้องกับกา</w:t>
            </w:r>
            <w:r w:rsidRPr="00B02B18">
              <w:rPr>
                <w:rFonts w:ascii="BrowalliaUPC" w:hAnsi="BrowalliaUPC" w:cs="BrowalliaUPC" w:hint="cs"/>
                <w:sz w:val="28"/>
                <w:cs/>
              </w:rPr>
              <w:t>ร</w:t>
            </w:r>
            <w:r w:rsidRPr="00B02B18">
              <w:rPr>
                <w:rFonts w:ascii="BrowalliaUPC" w:hAnsi="BrowalliaUPC" w:cs="BrowalliaUPC"/>
                <w:sz w:val="28"/>
                <w:cs/>
              </w:rPr>
              <w:t>พัฒนา</w:t>
            </w:r>
            <w:r w:rsidRPr="00B02B18">
              <w:rPr>
                <w:rFonts w:ascii="BrowalliaUPC" w:hAnsi="BrowalliaUPC" w:cs="BrowalliaUPC" w:hint="cs"/>
                <w:sz w:val="28"/>
                <w:cs/>
              </w:rPr>
              <w:t xml:space="preserve"> </w:t>
            </w:r>
            <w:r w:rsidRPr="00B02B18">
              <w:rPr>
                <w:rFonts w:ascii="BrowalliaUPC" w:hAnsi="BrowalliaUPC" w:cs="BrowalliaUPC"/>
                <w:sz w:val="28"/>
                <w:cs/>
              </w:rPr>
              <w:t>ชุมชนหลายกิจกรรม</w:t>
            </w:r>
          </w:p>
        </w:tc>
        <w:tc>
          <w:tcPr>
            <w:tcW w:w="1733" w:type="dxa"/>
          </w:tcPr>
          <w:p w:rsidR="00CB458E" w:rsidRPr="00B02B18" w:rsidRDefault="00CB458E" w:rsidP="00CB458E">
            <w:pPr>
              <w:pStyle w:val="ListParagraph"/>
              <w:numPr>
                <w:ilvl w:val="0"/>
                <w:numId w:val="11"/>
              </w:numPr>
              <w:tabs>
                <w:tab w:val="left" w:pos="144"/>
              </w:tabs>
              <w:ind w:left="-36" w:firstLine="0"/>
              <w:rPr>
                <w:rFonts w:ascii="BrowalliaUPC" w:hAnsi="BrowalliaUPC" w:cs="BrowalliaUPC"/>
                <w:sz w:val="28"/>
              </w:rPr>
            </w:pPr>
            <w:r w:rsidRPr="00B02B18">
              <w:rPr>
                <w:rFonts w:ascii="BrowalliaUPC" w:hAnsi="BrowalliaUPC" w:cs="BrowalliaUPC" w:hint="cs"/>
                <w:sz w:val="28"/>
                <w:cs/>
              </w:rPr>
              <w:t>ความรับผิดชอบต่อชุมชนและสังคม</w:t>
            </w:r>
          </w:p>
          <w:p w:rsidR="00CB458E" w:rsidRPr="00B02B18" w:rsidRDefault="00CB458E" w:rsidP="00CB458E">
            <w:pPr>
              <w:pStyle w:val="ListParagraph"/>
              <w:numPr>
                <w:ilvl w:val="0"/>
                <w:numId w:val="11"/>
              </w:numPr>
              <w:tabs>
                <w:tab w:val="left" w:pos="1080"/>
              </w:tabs>
              <w:ind w:left="144" w:hanging="180"/>
              <w:rPr>
                <w:rFonts w:ascii="BrowalliaUPC" w:hAnsi="BrowalliaUPC" w:cs="BrowalliaUPC"/>
                <w:sz w:val="28"/>
              </w:rPr>
            </w:pPr>
            <w:r w:rsidRPr="00B02B18">
              <w:rPr>
                <w:rFonts w:ascii="BrowalliaUPC" w:hAnsi="BrowalliaUPC" w:cs="BrowalliaUPC" w:hint="cs"/>
                <w:sz w:val="28"/>
                <w:cs/>
              </w:rPr>
              <w:t>การกำกับดูแลกิจการที่ดี</w:t>
            </w:r>
          </w:p>
          <w:p w:rsidR="00CB458E" w:rsidRPr="00B02B18" w:rsidRDefault="00CB458E" w:rsidP="0011119D">
            <w:pPr>
              <w:pStyle w:val="ListParagraph"/>
              <w:tabs>
                <w:tab w:val="left" w:pos="1080"/>
              </w:tabs>
              <w:ind w:left="54"/>
              <w:rPr>
                <w:rFonts w:ascii="BrowalliaUPC" w:hAnsi="BrowalliaUPC" w:cs="BrowalliaUPC"/>
                <w:sz w:val="28"/>
              </w:rPr>
            </w:pPr>
          </w:p>
        </w:tc>
        <w:tc>
          <w:tcPr>
            <w:tcW w:w="1610" w:type="dxa"/>
          </w:tcPr>
          <w:p w:rsidR="00CB458E" w:rsidRPr="00B02B18" w:rsidRDefault="00CB458E" w:rsidP="00CB458E">
            <w:pPr>
              <w:pStyle w:val="ListParagraph"/>
              <w:numPr>
                <w:ilvl w:val="0"/>
                <w:numId w:val="11"/>
              </w:numPr>
              <w:tabs>
                <w:tab w:val="left" w:pos="162"/>
              </w:tabs>
              <w:ind w:left="-18" w:right="-108" w:firstLine="0"/>
              <w:rPr>
                <w:rFonts w:ascii="BrowalliaUPC" w:hAnsi="BrowalliaUPC" w:cs="BrowalliaUPC"/>
                <w:sz w:val="28"/>
              </w:rPr>
            </w:pPr>
            <w:r w:rsidRPr="00B02B18">
              <w:rPr>
                <w:rFonts w:ascii="BrowalliaUPC" w:hAnsi="BrowalliaUPC" w:cs="BrowalliaUPC"/>
                <w:sz w:val="28"/>
                <w:cs/>
              </w:rPr>
              <w:t>การช่วยเหลือชุมชนและสังคม การอนุรักษ์ด้านสิ่งแวดล้อม การแบ่งปันความรู้ด้านการศึกษา</w:t>
            </w:r>
          </w:p>
        </w:tc>
        <w:tc>
          <w:tcPr>
            <w:tcW w:w="2208" w:type="dxa"/>
          </w:tcPr>
          <w:p w:rsidR="00CB458E" w:rsidRPr="00B02B18" w:rsidRDefault="00CB458E" w:rsidP="00CB458E">
            <w:pPr>
              <w:pStyle w:val="ListParagraph"/>
              <w:numPr>
                <w:ilvl w:val="0"/>
                <w:numId w:val="11"/>
              </w:numPr>
              <w:tabs>
                <w:tab w:val="left" w:pos="162"/>
              </w:tabs>
              <w:ind w:left="-18" w:right="-108" w:firstLine="0"/>
              <w:rPr>
                <w:rFonts w:ascii="BrowalliaUPC" w:hAnsi="BrowalliaUPC" w:cs="BrowalliaUPC"/>
                <w:sz w:val="28"/>
              </w:rPr>
            </w:pPr>
            <w:r w:rsidRPr="00B02B18">
              <w:rPr>
                <w:rFonts w:ascii="BrowalliaUPC" w:hAnsi="BrowalliaUPC" w:cs="BrowalliaUPC"/>
                <w:sz w:val="28"/>
                <w:cs/>
              </w:rPr>
              <w:t>ให้ความสำคัญกับความรับผิดชอบต่อสังคม</w:t>
            </w:r>
          </w:p>
          <w:p w:rsidR="00CB458E" w:rsidRPr="00B02B18" w:rsidRDefault="00CB458E" w:rsidP="00CB458E">
            <w:pPr>
              <w:pStyle w:val="ListParagraph"/>
              <w:numPr>
                <w:ilvl w:val="0"/>
                <w:numId w:val="11"/>
              </w:numPr>
              <w:tabs>
                <w:tab w:val="left" w:pos="162"/>
              </w:tabs>
              <w:ind w:left="-18" w:firstLine="0"/>
              <w:rPr>
                <w:rFonts w:ascii="BrowalliaUPC" w:hAnsi="BrowalliaUPC" w:cs="BrowalliaUPC"/>
                <w:sz w:val="28"/>
              </w:rPr>
            </w:pPr>
            <w:r w:rsidRPr="00B02B18">
              <w:rPr>
                <w:rFonts w:ascii="BrowalliaUPC" w:hAnsi="BrowalliaUPC" w:cs="BrowalliaUPC"/>
                <w:sz w:val="28"/>
                <w:cs/>
              </w:rPr>
              <w:t>นโยบายความรับผิดชอบต่อสังคม</w:t>
            </w:r>
          </w:p>
        </w:tc>
      </w:tr>
      <w:tr w:rsidR="00CB458E" w:rsidRPr="00B02B18" w:rsidTr="00901E9C">
        <w:trPr>
          <w:trHeight w:val="145"/>
        </w:trPr>
        <w:tc>
          <w:tcPr>
            <w:tcW w:w="1211" w:type="dxa"/>
          </w:tcPr>
          <w:p w:rsidR="00CB458E" w:rsidRPr="00B02B18" w:rsidRDefault="00CB458E" w:rsidP="0011119D">
            <w:pPr>
              <w:pStyle w:val="ListParagraph"/>
              <w:tabs>
                <w:tab w:val="left" w:pos="1080"/>
              </w:tabs>
              <w:ind w:left="0"/>
              <w:rPr>
                <w:rFonts w:ascii="BrowalliaUPC" w:hAnsi="BrowalliaUPC" w:cs="BrowalliaUPC"/>
                <w:b/>
                <w:bCs/>
                <w:sz w:val="28"/>
                <w:cs/>
              </w:rPr>
            </w:pPr>
            <w:r w:rsidRPr="00B02B18">
              <w:rPr>
                <w:rFonts w:ascii="BrowalliaUPC" w:hAnsi="BrowalliaUPC" w:cs="BrowalliaUPC" w:hint="cs"/>
                <w:b/>
                <w:bCs/>
                <w:sz w:val="28"/>
                <w:cs/>
              </w:rPr>
              <w:t>หน่วยงานราชการ</w:t>
            </w:r>
          </w:p>
        </w:tc>
        <w:tc>
          <w:tcPr>
            <w:tcW w:w="1621" w:type="dxa"/>
          </w:tcPr>
          <w:p w:rsidR="00CB458E" w:rsidRPr="00B02B18" w:rsidRDefault="00CB458E" w:rsidP="00CB458E">
            <w:pPr>
              <w:pStyle w:val="ListParagraph"/>
              <w:numPr>
                <w:ilvl w:val="0"/>
                <w:numId w:val="11"/>
              </w:numPr>
              <w:tabs>
                <w:tab w:val="left" w:pos="1080"/>
              </w:tabs>
              <w:ind w:left="162" w:hanging="180"/>
              <w:rPr>
                <w:rFonts w:ascii="BrowalliaUPC" w:hAnsi="BrowalliaUPC" w:cs="BrowalliaUPC"/>
                <w:sz w:val="28"/>
              </w:rPr>
            </w:pPr>
            <w:r w:rsidRPr="00B02B18">
              <w:rPr>
                <w:rFonts w:ascii="BrowalliaUPC" w:hAnsi="BrowalliaUPC" w:cs="BrowalliaUPC"/>
                <w:sz w:val="28"/>
                <w:cs/>
              </w:rPr>
              <w:t>ติดต่อสื่อสารผ่านโทรศัพท์</w:t>
            </w:r>
          </w:p>
          <w:p w:rsidR="00CB458E" w:rsidRPr="00B02B18" w:rsidRDefault="00CB458E" w:rsidP="00CB458E">
            <w:pPr>
              <w:pStyle w:val="ListParagraph"/>
              <w:numPr>
                <w:ilvl w:val="0"/>
                <w:numId w:val="11"/>
              </w:numPr>
              <w:tabs>
                <w:tab w:val="left" w:pos="162"/>
              </w:tabs>
              <w:ind w:left="-18" w:right="-108" w:firstLine="0"/>
              <w:rPr>
                <w:rFonts w:ascii="BrowalliaUPC" w:hAnsi="BrowalliaUPC" w:cs="BrowalliaUPC"/>
                <w:sz w:val="28"/>
              </w:rPr>
            </w:pPr>
            <w:r w:rsidRPr="00B02B18">
              <w:rPr>
                <w:rFonts w:ascii="BrowalliaUPC" w:hAnsi="BrowalliaUPC" w:cs="BrowalliaUPC"/>
                <w:sz w:val="28"/>
                <w:cs/>
              </w:rPr>
              <w:t>ติดต่อโดยตรงกับเจ้าหน้าที่</w:t>
            </w:r>
            <w:r w:rsidRPr="00B02B18">
              <w:rPr>
                <w:rFonts w:ascii="BrowalliaUPC" w:hAnsi="BrowalliaUPC" w:cs="BrowalliaUPC"/>
                <w:sz w:val="28"/>
              </w:rPr>
              <w:t xml:space="preserve"> </w:t>
            </w:r>
            <w:r w:rsidRPr="00B02B18">
              <w:rPr>
                <w:rFonts w:ascii="BrowalliaUPC" w:hAnsi="BrowalliaUPC" w:cs="BrowalliaUPC"/>
                <w:sz w:val="28"/>
                <w:cs/>
              </w:rPr>
              <w:t>ทางโทรศัพท์ จดหมายและ</w:t>
            </w:r>
            <w:r w:rsidRPr="00B02B18">
              <w:rPr>
                <w:rFonts w:ascii="BrowalliaUPC" w:hAnsi="BrowalliaUPC" w:cs="BrowalliaUPC"/>
                <w:sz w:val="28"/>
              </w:rPr>
              <w:t>e-mail</w:t>
            </w:r>
          </w:p>
          <w:p w:rsidR="00CB458E" w:rsidRPr="00B02B18" w:rsidRDefault="00CB458E" w:rsidP="00CB458E">
            <w:pPr>
              <w:pStyle w:val="ListParagraph"/>
              <w:numPr>
                <w:ilvl w:val="0"/>
                <w:numId w:val="11"/>
              </w:numPr>
              <w:tabs>
                <w:tab w:val="left" w:pos="162"/>
              </w:tabs>
              <w:ind w:left="-18" w:firstLine="0"/>
              <w:rPr>
                <w:rFonts w:ascii="BrowalliaUPC" w:hAnsi="BrowalliaUPC" w:cs="BrowalliaUPC"/>
                <w:sz w:val="28"/>
              </w:rPr>
            </w:pPr>
            <w:r w:rsidRPr="00B02B18">
              <w:rPr>
                <w:rFonts w:ascii="BrowalliaUPC" w:hAnsi="BrowalliaUPC" w:cs="BrowalliaUPC"/>
                <w:sz w:val="28"/>
                <w:cs/>
              </w:rPr>
              <w:t>การร้องเรียนผ่านช่องทางรับเรื่องร้องเรียน</w:t>
            </w:r>
          </w:p>
        </w:tc>
        <w:tc>
          <w:tcPr>
            <w:tcW w:w="1877" w:type="dxa"/>
          </w:tcPr>
          <w:p w:rsidR="00CB458E" w:rsidRPr="00B02B18" w:rsidRDefault="00CB458E" w:rsidP="00CB458E">
            <w:pPr>
              <w:pStyle w:val="ListParagraph"/>
              <w:numPr>
                <w:ilvl w:val="0"/>
                <w:numId w:val="11"/>
              </w:numPr>
              <w:tabs>
                <w:tab w:val="left" w:pos="162"/>
              </w:tabs>
              <w:ind w:left="-18" w:firstLine="0"/>
              <w:rPr>
                <w:rFonts w:ascii="BrowalliaUPC" w:hAnsi="BrowalliaUPC" w:cs="BrowalliaUPC"/>
                <w:sz w:val="28"/>
              </w:rPr>
            </w:pPr>
            <w:r w:rsidRPr="00B02B18">
              <w:rPr>
                <w:rFonts w:ascii="BrowalliaUPC" w:hAnsi="BrowalliaUPC" w:cs="BrowalliaUPC"/>
                <w:sz w:val="28"/>
                <w:cs/>
              </w:rPr>
              <w:t>การปฎิบัติตามกฏหมายที่เกี่ยวข้องกับการดำเนินธุรกิจอย่างเคร่งครัด</w:t>
            </w:r>
          </w:p>
        </w:tc>
        <w:tc>
          <w:tcPr>
            <w:tcW w:w="1733" w:type="dxa"/>
          </w:tcPr>
          <w:p w:rsidR="00CB458E" w:rsidRPr="00B02B18" w:rsidRDefault="00CB458E" w:rsidP="00CB458E">
            <w:pPr>
              <w:pStyle w:val="ListParagraph"/>
              <w:numPr>
                <w:ilvl w:val="0"/>
                <w:numId w:val="11"/>
              </w:numPr>
              <w:tabs>
                <w:tab w:val="left" w:pos="1080"/>
              </w:tabs>
              <w:ind w:left="144" w:hanging="180"/>
              <w:rPr>
                <w:rFonts w:ascii="BrowalliaUPC" w:hAnsi="BrowalliaUPC" w:cs="BrowalliaUPC"/>
                <w:sz w:val="28"/>
              </w:rPr>
            </w:pPr>
            <w:r w:rsidRPr="00B02B18">
              <w:rPr>
                <w:rFonts w:ascii="BrowalliaUPC" w:hAnsi="BrowalliaUPC" w:cs="BrowalliaUPC"/>
                <w:sz w:val="28"/>
                <w:cs/>
              </w:rPr>
              <w:t>การกำกับดูแลกิจการที่ดี</w:t>
            </w:r>
          </w:p>
        </w:tc>
        <w:tc>
          <w:tcPr>
            <w:tcW w:w="1610" w:type="dxa"/>
          </w:tcPr>
          <w:p w:rsidR="00CB458E" w:rsidRPr="00B02B18" w:rsidRDefault="00CB458E" w:rsidP="00CB458E">
            <w:pPr>
              <w:pStyle w:val="ListParagraph"/>
              <w:numPr>
                <w:ilvl w:val="0"/>
                <w:numId w:val="11"/>
              </w:numPr>
              <w:tabs>
                <w:tab w:val="left" w:pos="1080"/>
              </w:tabs>
              <w:ind w:left="162" w:hanging="180"/>
              <w:rPr>
                <w:rFonts w:ascii="BrowalliaUPC" w:hAnsi="BrowalliaUPC" w:cs="BrowalliaUPC"/>
                <w:sz w:val="28"/>
              </w:rPr>
            </w:pPr>
            <w:r w:rsidRPr="00B02B18">
              <w:rPr>
                <w:rFonts w:ascii="BrowalliaUPC" w:hAnsi="BrowalliaUPC" w:cs="BrowalliaUPC"/>
                <w:sz w:val="28"/>
                <w:cs/>
              </w:rPr>
              <w:t>รายงานประจำปี</w:t>
            </w:r>
          </w:p>
          <w:p w:rsidR="00CB458E" w:rsidRPr="00B02B18" w:rsidRDefault="00CB458E" w:rsidP="00CB458E">
            <w:pPr>
              <w:pStyle w:val="ListParagraph"/>
              <w:numPr>
                <w:ilvl w:val="0"/>
                <w:numId w:val="11"/>
              </w:numPr>
              <w:tabs>
                <w:tab w:val="left" w:pos="1080"/>
              </w:tabs>
              <w:ind w:left="162" w:hanging="180"/>
              <w:rPr>
                <w:rFonts w:ascii="BrowalliaUPC" w:hAnsi="BrowalliaUPC" w:cs="BrowalliaUPC"/>
                <w:sz w:val="28"/>
              </w:rPr>
            </w:pPr>
            <w:r w:rsidRPr="00B02B18">
              <w:rPr>
                <w:rFonts w:ascii="BrowalliaUPC" w:hAnsi="BrowalliaUPC" w:cs="BrowalliaUPC"/>
                <w:sz w:val="28"/>
                <w:cs/>
              </w:rPr>
              <w:t>จัดประชุมผู้ถือหุ้น</w:t>
            </w:r>
          </w:p>
        </w:tc>
        <w:tc>
          <w:tcPr>
            <w:tcW w:w="2208" w:type="dxa"/>
          </w:tcPr>
          <w:p w:rsidR="00CB458E" w:rsidRPr="00B02B18" w:rsidRDefault="00CB458E" w:rsidP="00CB458E">
            <w:pPr>
              <w:pStyle w:val="ListParagraph"/>
              <w:numPr>
                <w:ilvl w:val="0"/>
                <w:numId w:val="11"/>
              </w:numPr>
              <w:tabs>
                <w:tab w:val="left" w:pos="162"/>
              </w:tabs>
              <w:ind w:left="-18" w:right="-108" w:firstLine="0"/>
              <w:rPr>
                <w:rFonts w:ascii="BrowalliaUPC" w:hAnsi="BrowalliaUPC" w:cs="BrowalliaUPC"/>
                <w:sz w:val="28"/>
              </w:rPr>
            </w:pPr>
            <w:r w:rsidRPr="00B02B18">
              <w:rPr>
                <w:rFonts w:ascii="BrowalliaUPC" w:hAnsi="BrowalliaUPC" w:cs="BrowalliaUPC"/>
                <w:sz w:val="28"/>
                <w:cs/>
              </w:rPr>
              <w:t>นโยบายในการดูแลธุรกิจอย่างมีจริยธรรมและโปร่งใส</w:t>
            </w:r>
          </w:p>
          <w:p w:rsidR="00CB458E" w:rsidRPr="00B02B18" w:rsidRDefault="00CB458E" w:rsidP="00CB458E">
            <w:pPr>
              <w:pStyle w:val="ListParagraph"/>
              <w:numPr>
                <w:ilvl w:val="0"/>
                <w:numId w:val="11"/>
              </w:numPr>
              <w:tabs>
                <w:tab w:val="left" w:pos="162"/>
              </w:tabs>
              <w:ind w:left="-18" w:right="-108" w:firstLine="0"/>
              <w:rPr>
                <w:rFonts w:ascii="BrowalliaUPC" w:hAnsi="BrowalliaUPC" w:cs="BrowalliaUPC"/>
                <w:sz w:val="28"/>
              </w:rPr>
            </w:pPr>
            <w:r w:rsidRPr="00B02B18">
              <w:rPr>
                <w:rFonts w:ascii="BrowalliaUPC" w:hAnsi="BrowalliaUPC" w:cs="BrowalliaUPC"/>
                <w:sz w:val="28"/>
                <w:cs/>
              </w:rPr>
              <w:t>นโยบายปฏิบัติตามกฏหมายอย่างเคร่งครัด</w:t>
            </w:r>
          </w:p>
        </w:tc>
      </w:tr>
      <w:tr w:rsidR="00CB458E" w:rsidRPr="00B02B18" w:rsidTr="00901E9C">
        <w:trPr>
          <w:trHeight w:val="2533"/>
        </w:trPr>
        <w:tc>
          <w:tcPr>
            <w:tcW w:w="1211" w:type="dxa"/>
          </w:tcPr>
          <w:p w:rsidR="00CB458E" w:rsidRPr="00B02B18" w:rsidRDefault="00CB458E" w:rsidP="0011119D">
            <w:pPr>
              <w:pStyle w:val="ListParagraph"/>
              <w:tabs>
                <w:tab w:val="left" w:pos="1080"/>
              </w:tabs>
              <w:ind w:left="0"/>
              <w:rPr>
                <w:rFonts w:ascii="BrowalliaUPC" w:hAnsi="BrowalliaUPC" w:cs="BrowalliaUPC"/>
                <w:b/>
                <w:bCs/>
                <w:sz w:val="28"/>
              </w:rPr>
            </w:pPr>
            <w:r w:rsidRPr="00B02B18">
              <w:rPr>
                <w:rFonts w:ascii="BrowalliaUPC" w:hAnsi="BrowalliaUPC" w:cs="BrowalliaUPC" w:hint="cs"/>
                <w:b/>
                <w:bCs/>
                <w:sz w:val="28"/>
                <w:cs/>
              </w:rPr>
              <w:t>สื่อมวลชน</w:t>
            </w:r>
          </w:p>
          <w:p w:rsidR="00CB458E" w:rsidRPr="00B02B18" w:rsidRDefault="00CB458E" w:rsidP="0011119D">
            <w:pPr>
              <w:pStyle w:val="ListParagraph"/>
              <w:tabs>
                <w:tab w:val="left" w:pos="1080"/>
              </w:tabs>
              <w:ind w:left="0"/>
              <w:rPr>
                <w:rFonts w:ascii="BrowalliaUPC" w:hAnsi="BrowalliaUPC" w:cs="BrowalliaUPC"/>
                <w:b/>
                <w:bCs/>
                <w:sz w:val="28"/>
              </w:rPr>
            </w:pPr>
          </w:p>
        </w:tc>
        <w:tc>
          <w:tcPr>
            <w:tcW w:w="1621" w:type="dxa"/>
          </w:tcPr>
          <w:p w:rsidR="00CB458E" w:rsidRPr="00B02B18" w:rsidRDefault="00CB458E" w:rsidP="00CB458E">
            <w:pPr>
              <w:pStyle w:val="ListParagraph"/>
              <w:numPr>
                <w:ilvl w:val="0"/>
                <w:numId w:val="11"/>
              </w:numPr>
              <w:tabs>
                <w:tab w:val="left" w:pos="162"/>
              </w:tabs>
              <w:ind w:left="-18" w:firstLine="0"/>
              <w:rPr>
                <w:rFonts w:ascii="BrowalliaUPC" w:hAnsi="BrowalliaUPC" w:cs="BrowalliaUPC"/>
                <w:sz w:val="28"/>
              </w:rPr>
            </w:pPr>
            <w:r w:rsidRPr="00B02B18">
              <w:rPr>
                <w:rFonts w:ascii="BrowalliaUPC" w:hAnsi="BrowalliaUPC" w:cs="BrowalliaUPC"/>
                <w:sz w:val="28"/>
                <w:cs/>
              </w:rPr>
              <w:t>ข่าวประชาสัมพันธ์ จดหมายข่าว</w:t>
            </w:r>
          </w:p>
          <w:p w:rsidR="00CB458E" w:rsidRPr="00B02B18" w:rsidRDefault="00CB458E" w:rsidP="00CB458E">
            <w:pPr>
              <w:pStyle w:val="ListParagraph"/>
              <w:numPr>
                <w:ilvl w:val="0"/>
                <w:numId w:val="11"/>
              </w:numPr>
              <w:tabs>
                <w:tab w:val="left" w:pos="162"/>
              </w:tabs>
              <w:ind w:left="-18" w:firstLine="0"/>
              <w:rPr>
                <w:rFonts w:ascii="BrowalliaUPC" w:hAnsi="BrowalliaUPC" w:cs="BrowalliaUPC"/>
                <w:sz w:val="28"/>
              </w:rPr>
            </w:pPr>
            <w:r w:rsidRPr="00B02B18">
              <w:rPr>
                <w:rFonts w:ascii="BrowalliaUPC" w:hAnsi="BrowalliaUPC" w:cs="BrowalliaUPC"/>
                <w:sz w:val="28"/>
                <w:cs/>
              </w:rPr>
              <w:t>ติดต่อผู้สื่อข่าวโดยตรงทางโทรศัพท์ และ</w:t>
            </w:r>
            <w:r w:rsidRPr="00B02B18">
              <w:rPr>
                <w:rFonts w:ascii="BrowalliaUPC" w:hAnsi="BrowalliaUPC" w:cs="BrowalliaUPC"/>
                <w:sz w:val="28"/>
              </w:rPr>
              <w:t xml:space="preserve"> e-mail</w:t>
            </w:r>
          </w:p>
        </w:tc>
        <w:tc>
          <w:tcPr>
            <w:tcW w:w="1877" w:type="dxa"/>
          </w:tcPr>
          <w:p w:rsidR="00CB458E" w:rsidRPr="00B02B18" w:rsidRDefault="00CB458E" w:rsidP="00CB458E">
            <w:pPr>
              <w:pStyle w:val="ListParagraph"/>
              <w:numPr>
                <w:ilvl w:val="0"/>
                <w:numId w:val="10"/>
              </w:numPr>
              <w:tabs>
                <w:tab w:val="left" w:pos="162"/>
              </w:tabs>
              <w:ind w:left="-18" w:firstLine="0"/>
              <w:rPr>
                <w:rFonts w:ascii="BrowalliaUPC" w:hAnsi="BrowalliaUPC" w:cs="BrowalliaUPC"/>
                <w:sz w:val="28"/>
              </w:rPr>
            </w:pPr>
            <w:r w:rsidRPr="00B02B18">
              <w:rPr>
                <w:rFonts w:ascii="BrowalliaUPC" w:hAnsi="BrowalliaUPC" w:cs="BrowalliaUPC"/>
                <w:sz w:val="28"/>
                <w:cs/>
              </w:rPr>
              <w:t>การประชาสัมพันธ์ที่ชับไวทันเหตุการณ์ และแม่นยำ</w:t>
            </w:r>
          </w:p>
        </w:tc>
        <w:tc>
          <w:tcPr>
            <w:tcW w:w="1733" w:type="dxa"/>
          </w:tcPr>
          <w:p w:rsidR="00CB458E" w:rsidRPr="00B02B18" w:rsidRDefault="00CB458E" w:rsidP="00CB458E">
            <w:pPr>
              <w:pStyle w:val="ListParagraph"/>
              <w:numPr>
                <w:ilvl w:val="0"/>
                <w:numId w:val="10"/>
              </w:numPr>
              <w:tabs>
                <w:tab w:val="left" w:pos="144"/>
              </w:tabs>
              <w:ind w:left="-36" w:firstLine="0"/>
              <w:rPr>
                <w:rFonts w:ascii="BrowalliaUPC" w:hAnsi="BrowalliaUPC" w:cs="BrowalliaUPC"/>
                <w:sz w:val="28"/>
              </w:rPr>
            </w:pPr>
            <w:r w:rsidRPr="00B02B18">
              <w:rPr>
                <w:rFonts w:ascii="BrowalliaUPC" w:hAnsi="BrowalliaUPC" w:cs="BrowalliaUPC"/>
                <w:sz w:val="28"/>
                <w:cs/>
              </w:rPr>
              <w:t>การให้ข้อมูลที่ถูกต้อง แม่นยำ และฉับไว</w:t>
            </w:r>
          </w:p>
        </w:tc>
        <w:tc>
          <w:tcPr>
            <w:tcW w:w="1610" w:type="dxa"/>
          </w:tcPr>
          <w:p w:rsidR="00CB458E" w:rsidRPr="00B02B18" w:rsidRDefault="00CB458E" w:rsidP="00CB458E">
            <w:pPr>
              <w:pStyle w:val="ListParagraph"/>
              <w:numPr>
                <w:ilvl w:val="0"/>
                <w:numId w:val="10"/>
              </w:numPr>
              <w:tabs>
                <w:tab w:val="left" w:pos="1080"/>
              </w:tabs>
              <w:ind w:left="162" w:hanging="180"/>
              <w:rPr>
                <w:rFonts w:ascii="BrowalliaUPC" w:hAnsi="BrowalliaUPC" w:cs="BrowalliaUPC"/>
                <w:sz w:val="28"/>
              </w:rPr>
            </w:pPr>
            <w:r w:rsidRPr="00B02B18">
              <w:rPr>
                <w:rFonts w:ascii="BrowalliaUPC" w:hAnsi="BrowalliaUPC" w:cs="BrowalliaUPC"/>
                <w:sz w:val="28"/>
                <w:cs/>
              </w:rPr>
              <w:t>จดหมายข่าว</w:t>
            </w:r>
          </w:p>
          <w:p w:rsidR="00CB458E" w:rsidRPr="00B02B18" w:rsidRDefault="00CB458E" w:rsidP="00CB458E">
            <w:pPr>
              <w:pStyle w:val="ListParagraph"/>
              <w:numPr>
                <w:ilvl w:val="0"/>
                <w:numId w:val="10"/>
              </w:numPr>
              <w:tabs>
                <w:tab w:val="left" w:pos="1080"/>
              </w:tabs>
              <w:ind w:left="162" w:hanging="180"/>
              <w:rPr>
                <w:rFonts w:ascii="BrowalliaUPC" w:hAnsi="BrowalliaUPC" w:cs="BrowalliaUPC"/>
                <w:sz w:val="28"/>
              </w:rPr>
            </w:pPr>
            <w:r w:rsidRPr="00B02B18">
              <w:rPr>
                <w:rFonts w:ascii="BrowalliaUPC" w:hAnsi="BrowalliaUPC" w:cs="BrowalliaUPC"/>
                <w:sz w:val="28"/>
                <w:cs/>
              </w:rPr>
              <w:t xml:space="preserve">ข่าวประกาศบน </w:t>
            </w:r>
            <w:r w:rsidRPr="00B02B18">
              <w:rPr>
                <w:rFonts w:ascii="BrowalliaUPC" w:hAnsi="BrowalliaUPC" w:cs="BrowalliaUPC"/>
                <w:sz w:val="28"/>
              </w:rPr>
              <w:t>Website</w:t>
            </w:r>
          </w:p>
          <w:p w:rsidR="00CB458E" w:rsidRPr="00B02B18" w:rsidRDefault="00CB458E" w:rsidP="00CB458E">
            <w:pPr>
              <w:pStyle w:val="ListParagraph"/>
              <w:numPr>
                <w:ilvl w:val="0"/>
                <w:numId w:val="10"/>
              </w:numPr>
              <w:tabs>
                <w:tab w:val="left" w:pos="1080"/>
              </w:tabs>
              <w:ind w:left="162" w:hanging="180"/>
              <w:rPr>
                <w:rFonts w:ascii="BrowalliaUPC" w:hAnsi="BrowalliaUPC" w:cs="BrowalliaUPC"/>
                <w:sz w:val="28"/>
              </w:rPr>
            </w:pPr>
            <w:r w:rsidRPr="00B02B18">
              <w:rPr>
                <w:rFonts w:ascii="BrowalliaUPC" w:hAnsi="BrowalliaUPC" w:cs="BrowalliaUPC"/>
                <w:sz w:val="28"/>
                <w:cs/>
              </w:rPr>
              <w:t>ข่าวประชาสัมพันธ์</w:t>
            </w:r>
          </w:p>
          <w:p w:rsidR="00CB458E" w:rsidRPr="00B02B18" w:rsidRDefault="00CB458E" w:rsidP="00CB458E">
            <w:pPr>
              <w:pStyle w:val="ListParagraph"/>
              <w:numPr>
                <w:ilvl w:val="0"/>
                <w:numId w:val="10"/>
              </w:numPr>
              <w:tabs>
                <w:tab w:val="left" w:pos="1080"/>
              </w:tabs>
              <w:ind w:left="162" w:hanging="180"/>
              <w:rPr>
                <w:rFonts w:ascii="BrowalliaUPC" w:hAnsi="BrowalliaUPC" w:cs="BrowalliaUPC"/>
                <w:sz w:val="28"/>
              </w:rPr>
            </w:pPr>
            <w:r w:rsidRPr="00B02B18">
              <w:rPr>
                <w:rFonts w:ascii="BrowalliaUPC" w:hAnsi="BrowalliaUPC" w:cs="BrowalliaUPC"/>
                <w:sz w:val="28"/>
                <w:cs/>
              </w:rPr>
              <w:t>งานแถลงข่าว</w:t>
            </w:r>
          </w:p>
        </w:tc>
        <w:tc>
          <w:tcPr>
            <w:tcW w:w="2208" w:type="dxa"/>
          </w:tcPr>
          <w:p w:rsidR="00CB458E" w:rsidRPr="00B02B18" w:rsidRDefault="00CB458E" w:rsidP="00CB458E">
            <w:pPr>
              <w:pStyle w:val="ListParagraph"/>
              <w:numPr>
                <w:ilvl w:val="0"/>
                <w:numId w:val="10"/>
              </w:numPr>
              <w:tabs>
                <w:tab w:val="left" w:pos="162"/>
              </w:tabs>
              <w:ind w:left="-18" w:right="-108" w:firstLine="0"/>
              <w:rPr>
                <w:rFonts w:ascii="BrowalliaUPC" w:hAnsi="BrowalliaUPC" w:cs="BrowalliaUPC"/>
                <w:sz w:val="28"/>
              </w:rPr>
            </w:pPr>
            <w:r w:rsidRPr="00B02B18">
              <w:rPr>
                <w:rFonts w:ascii="BrowalliaUPC" w:hAnsi="BrowalliaUPC" w:cs="BrowalliaUPC"/>
                <w:sz w:val="28"/>
                <w:cs/>
              </w:rPr>
              <w:t>ควมรับผิดชอบและโปร่งใสไม่ปกปิดข้อมูล หรือข้อเท็จจริงอันที่จะทำให้เกิดผลได้ผลเสียกับผู้ถือหุ้น คู่ค้า และพนักงานของบริษัท</w:t>
            </w:r>
          </w:p>
        </w:tc>
      </w:tr>
      <w:tr w:rsidR="00CB458E" w:rsidRPr="00B02B18" w:rsidTr="00901E9C">
        <w:trPr>
          <w:trHeight w:val="2819"/>
        </w:trPr>
        <w:tc>
          <w:tcPr>
            <w:tcW w:w="1211" w:type="dxa"/>
          </w:tcPr>
          <w:p w:rsidR="00CB458E" w:rsidRPr="00B02B18" w:rsidRDefault="00CB458E" w:rsidP="0011119D">
            <w:pPr>
              <w:pStyle w:val="ListParagraph"/>
              <w:tabs>
                <w:tab w:val="left" w:pos="1080"/>
              </w:tabs>
              <w:ind w:left="0"/>
              <w:rPr>
                <w:rFonts w:ascii="BrowalliaUPC" w:hAnsi="BrowalliaUPC" w:cs="BrowalliaUPC"/>
                <w:b/>
                <w:bCs/>
                <w:sz w:val="28"/>
              </w:rPr>
            </w:pPr>
            <w:r w:rsidRPr="00B02B18">
              <w:rPr>
                <w:rFonts w:ascii="BrowalliaUPC" w:hAnsi="BrowalliaUPC" w:cs="BrowalliaUPC" w:hint="cs"/>
                <w:b/>
                <w:bCs/>
                <w:sz w:val="28"/>
                <w:cs/>
              </w:rPr>
              <w:lastRenderedPageBreak/>
              <w:t>ผู้ร่วมลงทุน</w:t>
            </w:r>
          </w:p>
          <w:p w:rsidR="00CB458E" w:rsidRPr="00B02B18" w:rsidRDefault="00CB458E" w:rsidP="0011119D">
            <w:pPr>
              <w:pStyle w:val="ListParagraph"/>
              <w:tabs>
                <w:tab w:val="left" w:pos="1080"/>
              </w:tabs>
              <w:ind w:left="0"/>
              <w:rPr>
                <w:rFonts w:ascii="BrowalliaUPC" w:hAnsi="BrowalliaUPC" w:cs="BrowalliaUPC"/>
                <w:b/>
                <w:bCs/>
                <w:sz w:val="28"/>
              </w:rPr>
            </w:pPr>
          </w:p>
        </w:tc>
        <w:tc>
          <w:tcPr>
            <w:tcW w:w="1621" w:type="dxa"/>
          </w:tcPr>
          <w:p w:rsidR="00CB458E" w:rsidRPr="00B02B18" w:rsidRDefault="00CB458E" w:rsidP="00CB458E">
            <w:pPr>
              <w:pStyle w:val="ListParagraph"/>
              <w:numPr>
                <w:ilvl w:val="0"/>
                <w:numId w:val="10"/>
              </w:numPr>
              <w:tabs>
                <w:tab w:val="left" w:pos="1080"/>
              </w:tabs>
              <w:ind w:left="162" w:hanging="180"/>
              <w:rPr>
                <w:rFonts w:ascii="BrowalliaUPC" w:hAnsi="BrowalliaUPC" w:cs="BrowalliaUPC"/>
                <w:sz w:val="28"/>
              </w:rPr>
            </w:pPr>
            <w:r w:rsidRPr="00B02B18">
              <w:rPr>
                <w:rFonts w:ascii="BrowalliaUPC" w:hAnsi="BrowalliaUPC" w:cs="BrowalliaUPC"/>
                <w:sz w:val="28"/>
                <w:cs/>
              </w:rPr>
              <w:t>การประชุมผู้ถือหุ้น</w:t>
            </w:r>
          </w:p>
          <w:p w:rsidR="00CB458E" w:rsidRPr="00B02B18" w:rsidRDefault="00CB458E" w:rsidP="00CB458E">
            <w:pPr>
              <w:pStyle w:val="ListParagraph"/>
              <w:numPr>
                <w:ilvl w:val="0"/>
                <w:numId w:val="10"/>
              </w:numPr>
              <w:tabs>
                <w:tab w:val="left" w:pos="1080"/>
              </w:tabs>
              <w:ind w:left="162" w:hanging="180"/>
              <w:rPr>
                <w:rFonts w:ascii="BrowalliaUPC" w:hAnsi="BrowalliaUPC" w:cs="BrowalliaUPC"/>
                <w:sz w:val="28"/>
              </w:rPr>
            </w:pPr>
            <w:r w:rsidRPr="00B02B18">
              <w:rPr>
                <w:rFonts w:ascii="BrowalliaUPC" w:hAnsi="BrowalliaUPC" w:cs="BrowalliaUPC"/>
                <w:sz w:val="28"/>
                <w:cs/>
              </w:rPr>
              <w:t>การประชุมคณะกรรมบริษัท</w:t>
            </w:r>
          </w:p>
          <w:p w:rsidR="00CB458E" w:rsidRPr="00B02B18" w:rsidRDefault="00CB458E" w:rsidP="0011119D">
            <w:pPr>
              <w:tabs>
                <w:tab w:val="left" w:pos="1080"/>
              </w:tabs>
              <w:rPr>
                <w:rFonts w:ascii="BrowalliaUPC" w:hAnsi="BrowalliaUPC" w:cs="BrowalliaUPC"/>
                <w:sz w:val="28"/>
              </w:rPr>
            </w:pPr>
          </w:p>
          <w:p w:rsidR="00CB458E" w:rsidRPr="00B02B18" w:rsidRDefault="00CB458E" w:rsidP="0011119D">
            <w:pPr>
              <w:tabs>
                <w:tab w:val="left" w:pos="1080"/>
              </w:tabs>
              <w:rPr>
                <w:rFonts w:ascii="BrowalliaUPC" w:hAnsi="BrowalliaUPC" w:cs="BrowalliaUPC"/>
                <w:sz w:val="28"/>
              </w:rPr>
            </w:pPr>
          </w:p>
          <w:p w:rsidR="00CB458E" w:rsidRPr="00B02B18" w:rsidRDefault="00CB458E" w:rsidP="0011119D">
            <w:pPr>
              <w:tabs>
                <w:tab w:val="left" w:pos="1080"/>
              </w:tabs>
              <w:rPr>
                <w:rFonts w:ascii="BrowalliaUPC" w:hAnsi="BrowalliaUPC" w:cs="BrowalliaUPC"/>
                <w:sz w:val="28"/>
              </w:rPr>
            </w:pPr>
          </w:p>
        </w:tc>
        <w:tc>
          <w:tcPr>
            <w:tcW w:w="1877" w:type="dxa"/>
          </w:tcPr>
          <w:p w:rsidR="00CB458E" w:rsidRPr="00B02B18" w:rsidRDefault="00CB458E" w:rsidP="00CB458E">
            <w:pPr>
              <w:pStyle w:val="ListParagraph"/>
              <w:numPr>
                <w:ilvl w:val="0"/>
                <w:numId w:val="10"/>
              </w:numPr>
              <w:tabs>
                <w:tab w:val="left" w:pos="162"/>
              </w:tabs>
              <w:ind w:left="-18" w:right="-90" w:firstLine="0"/>
              <w:rPr>
                <w:rFonts w:ascii="BrowalliaUPC" w:hAnsi="BrowalliaUPC" w:cs="BrowalliaUPC"/>
                <w:sz w:val="28"/>
              </w:rPr>
            </w:pPr>
            <w:r w:rsidRPr="00B02B18">
              <w:rPr>
                <w:rFonts w:ascii="BrowalliaUPC" w:hAnsi="BrowalliaUPC" w:cs="BrowalliaUPC"/>
                <w:sz w:val="28"/>
                <w:cs/>
              </w:rPr>
              <w:t>ให้ความสัมพันธ์อย่างสูงต่อการบริหารความสัมพันธ์กับผู้ร่วมลงทุน</w:t>
            </w:r>
          </w:p>
          <w:p w:rsidR="00CB458E" w:rsidRPr="00B02B18" w:rsidRDefault="00CB458E" w:rsidP="00CB458E">
            <w:pPr>
              <w:pStyle w:val="ListParagraph"/>
              <w:numPr>
                <w:ilvl w:val="0"/>
                <w:numId w:val="10"/>
              </w:numPr>
              <w:tabs>
                <w:tab w:val="left" w:pos="162"/>
              </w:tabs>
              <w:ind w:left="-18" w:right="-90" w:firstLine="0"/>
              <w:rPr>
                <w:rFonts w:ascii="BrowalliaUPC" w:hAnsi="BrowalliaUPC" w:cs="BrowalliaUPC"/>
                <w:sz w:val="28"/>
              </w:rPr>
            </w:pPr>
            <w:r w:rsidRPr="00B02B18">
              <w:rPr>
                <w:rFonts w:ascii="BrowalliaUPC" w:hAnsi="BrowalliaUPC" w:cs="BrowalliaUPC"/>
                <w:sz w:val="28"/>
                <w:cs/>
              </w:rPr>
              <w:t>เปิดเผยข้อมูลที่สำคัญและจำเป็นต่อการตัดสินใจในกิจการของบริษัทที่ร่วมลงทุน อย่างถุกต้อง เพียงพอและ ทันเวลา</w:t>
            </w:r>
          </w:p>
        </w:tc>
        <w:tc>
          <w:tcPr>
            <w:tcW w:w="1733" w:type="dxa"/>
          </w:tcPr>
          <w:p w:rsidR="00CB458E" w:rsidRPr="00B02B18" w:rsidRDefault="00CB458E" w:rsidP="00CB458E">
            <w:pPr>
              <w:pStyle w:val="ListParagraph"/>
              <w:numPr>
                <w:ilvl w:val="0"/>
                <w:numId w:val="10"/>
              </w:numPr>
              <w:tabs>
                <w:tab w:val="left" w:pos="1080"/>
              </w:tabs>
              <w:ind w:left="144" w:hanging="180"/>
              <w:rPr>
                <w:rFonts w:ascii="BrowalliaUPC" w:hAnsi="BrowalliaUPC" w:cs="BrowalliaUPC"/>
                <w:sz w:val="28"/>
              </w:rPr>
            </w:pPr>
            <w:r w:rsidRPr="00B02B18">
              <w:rPr>
                <w:rFonts w:ascii="BrowalliaUPC" w:hAnsi="BrowalliaUPC" w:cs="BrowalliaUPC"/>
                <w:sz w:val="28"/>
                <w:cs/>
              </w:rPr>
              <w:t>การกำกับดูแลกิจการที่ดี</w:t>
            </w:r>
          </w:p>
          <w:p w:rsidR="00CB458E" w:rsidRPr="00B02B18" w:rsidRDefault="00CB458E" w:rsidP="00CB458E">
            <w:pPr>
              <w:pStyle w:val="ListParagraph"/>
              <w:numPr>
                <w:ilvl w:val="0"/>
                <w:numId w:val="10"/>
              </w:numPr>
              <w:tabs>
                <w:tab w:val="left" w:pos="144"/>
              </w:tabs>
              <w:ind w:left="-36" w:right="-108" w:firstLine="0"/>
              <w:rPr>
                <w:rFonts w:ascii="BrowalliaUPC" w:hAnsi="BrowalliaUPC" w:cs="BrowalliaUPC"/>
                <w:sz w:val="28"/>
              </w:rPr>
            </w:pPr>
            <w:r w:rsidRPr="00B02B18">
              <w:rPr>
                <w:rFonts w:ascii="BrowalliaUPC" w:hAnsi="BrowalliaUPC" w:cs="BrowalliaUPC"/>
                <w:sz w:val="28"/>
                <w:cs/>
              </w:rPr>
              <w:t>การจ่ายเงินปันผลอย่างต่อ</w:t>
            </w:r>
            <w:r w:rsidRPr="00B02B18">
              <w:rPr>
                <w:rFonts w:ascii="BrowalliaUPC" w:hAnsi="BrowalliaUPC" w:cs="BrowalliaUPC"/>
                <w:sz w:val="28"/>
              </w:rPr>
              <w:t xml:space="preserve"> </w:t>
            </w:r>
            <w:r w:rsidRPr="00B02B18">
              <w:rPr>
                <w:rFonts w:ascii="BrowalliaUPC" w:hAnsi="BrowalliaUPC" w:cs="BrowalliaUPC"/>
                <w:sz w:val="28"/>
                <w:cs/>
              </w:rPr>
              <w:t>เนื่องและสอดคล้องกับผลประกอบการของการดำเนินธุรกิจของบริษัท</w:t>
            </w:r>
          </w:p>
        </w:tc>
        <w:tc>
          <w:tcPr>
            <w:tcW w:w="1610" w:type="dxa"/>
          </w:tcPr>
          <w:p w:rsidR="00CB458E" w:rsidRPr="00B02B18" w:rsidRDefault="00CB458E" w:rsidP="00CB458E">
            <w:pPr>
              <w:pStyle w:val="ListParagraph"/>
              <w:numPr>
                <w:ilvl w:val="0"/>
                <w:numId w:val="10"/>
              </w:numPr>
              <w:tabs>
                <w:tab w:val="left" w:pos="162"/>
              </w:tabs>
              <w:ind w:left="-18" w:right="-108" w:firstLine="0"/>
              <w:rPr>
                <w:rFonts w:ascii="BrowalliaUPC" w:hAnsi="BrowalliaUPC" w:cs="BrowalliaUPC"/>
                <w:sz w:val="28"/>
              </w:rPr>
            </w:pPr>
            <w:r w:rsidRPr="00B02B18">
              <w:rPr>
                <w:rFonts w:ascii="BrowalliaUPC" w:hAnsi="BrowalliaUPC" w:cs="BrowalliaUPC"/>
                <w:sz w:val="28"/>
                <w:cs/>
              </w:rPr>
              <w:t>จัดประชุมคณะกรรมการบริหารและคณะกรรมการบริษัทอย่างสม่ำเสมอและเป็นไปตามกฏหมาย</w:t>
            </w:r>
          </w:p>
        </w:tc>
        <w:tc>
          <w:tcPr>
            <w:tcW w:w="2208" w:type="dxa"/>
          </w:tcPr>
          <w:p w:rsidR="00CB458E" w:rsidRPr="00B02B18" w:rsidRDefault="00CB458E" w:rsidP="00CB458E">
            <w:pPr>
              <w:pStyle w:val="ListParagraph"/>
              <w:numPr>
                <w:ilvl w:val="0"/>
                <w:numId w:val="10"/>
              </w:numPr>
              <w:tabs>
                <w:tab w:val="left" w:pos="162"/>
              </w:tabs>
              <w:ind w:left="-18" w:firstLine="0"/>
              <w:rPr>
                <w:rFonts w:ascii="BrowalliaUPC" w:hAnsi="BrowalliaUPC" w:cs="BrowalliaUPC"/>
                <w:sz w:val="28"/>
              </w:rPr>
            </w:pPr>
            <w:r w:rsidRPr="00B02B18">
              <w:rPr>
                <w:rFonts w:ascii="BrowalliaUPC" w:hAnsi="BrowalliaUPC" w:cs="BrowalliaUPC"/>
                <w:sz w:val="28"/>
                <w:cs/>
              </w:rPr>
              <w:t>นโยบายในการดูแลธุรกิจอย่างมีจริยธรรมและโปร่งใส</w:t>
            </w:r>
          </w:p>
          <w:p w:rsidR="00CB458E" w:rsidRPr="00B02B18" w:rsidRDefault="00CB458E" w:rsidP="00CB458E">
            <w:pPr>
              <w:pStyle w:val="ListParagraph"/>
              <w:numPr>
                <w:ilvl w:val="0"/>
                <w:numId w:val="10"/>
              </w:numPr>
              <w:tabs>
                <w:tab w:val="left" w:pos="162"/>
              </w:tabs>
              <w:ind w:left="-18" w:right="-108" w:firstLine="0"/>
              <w:rPr>
                <w:rFonts w:ascii="BrowalliaUPC" w:hAnsi="BrowalliaUPC" w:cs="BrowalliaUPC"/>
                <w:sz w:val="28"/>
              </w:rPr>
            </w:pPr>
            <w:r w:rsidRPr="00B02B18">
              <w:rPr>
                <w:rFonts w:ascii="BrowalliaUPC" w:hAnsi="BrowalliaUPC" w:cs="BrowalliaUPC"/>
                <w:sz w:val="28"/>
                <w:cs/>
              </w:rPr>
              <w:t>นโยบายการดำเนินการทางธุรกิจเพื่อผลประโยชน์สูงสุดของ</w:t>
            </w:r>
            <w:r w:rsidRPr="00B02B18">
              <w:rPr>
                <w:rFonts w:ascii="BrowalliaUPC" w:hAnsi="BrowalliaUPC" w:cs="BrowalliaUPC"/>
                <w:sz w:val="28"/>
              </w:rPr>
              <w:t xml:space="preserve">  </w:t>
            </w:r>
            <w:r w:rsidRPr="00B02B18">
              <w:rPr>
                <w:rFonts w:ascii="BrowalliaUPC" w:hAnsi="BrowalliaUPC" w:cs="BrowalliaUPC"/>
                <w:sz w:val="28"/>
                <w:cs/>
              </w:rPr>
              <w:t>ผู้ถือหุ้น บนพื้นฐานความโปร่งใสและจริยธรรมทางธุรกิจ</w:t>
            </w:r>
          </w:p>
        </w:tc>
      </w:tr>
    </w:tbl>
    <w:p w:rsidR="002C28D3" w:rsidRDefault="002C28D3" w:rsidP="00CB458E">
      <w:pPr>
        <w:tabs>
          <w:tab w:val="left" w:pos="1890"/>
          <w:tab w:val="left" w:pos="4485"/>
        </w:tabs>
        <w:spacing w:line="240" w:lineRule="auto"/>
        <w:rPr>
          <w:rFonts w:ascii="BrowalliaUPC" w:hAnsi="BrowalliaUPC" w:cs="BrowalliaUPC"/>
          <w:b/>
          <w:bCs/>
          <w:sz w:val="28"/>
        </w:rPr>
      </w:pPr>
    </w:p>
    <w:p w:rsidR="00901E9C" w:rsidRPr="00B02B18" w:rsidRDefault="00901E9C" w:rsidP="00CB458E">
      <w:pPr>
        <w:tabs>
          <w:tab w:val="left" w:pos="1890"/>
          <w:tab w:val="left" w:pos="4485"/>
        </w:tabs>
        <w:spacing w:line="240" w:lineRule="auto"/>
        <w:rPr>
          <w:rFonts w:ascii="BrowalliaUPC" w:hAnsi="BrowalliaUPC" w:cs="BrowalliaUPC"/>
          <w:b/>
          <w:bCs/>
          <w:sz w:val="28"/>
        </w:rPr>
      </w:pPr>
    </w:p>
    <w:p w:rsidR="00CB458E" w:rsidRPr="00B02B18" w:rsidRDefault="00CB458E" w:rsidP="00CB458E">
      <w:pPr>
        <w:tabs>
          <w:tab w:val="left" w:pos="1890"/>
          <w:tab w:val="left" w:pos="4485"/>
        </w:tabs>
        <w:spacing w:line="240" w:lineRule="auto"/>
        <w:rPr>
          <w:rFonts w:ascii="BrowalliaUPC" w:hAnsi="BrowalliaUPC" w:cs="BrowalliaUPC"/>
          <w:sz w:val="28"/>
        </w:rPr>
      </w:pPr>
      <w:r w:rsidRPr="00B02B18">
        <w:rPr>
          <w:rFonts w:ascii="BrowalliaUPC" w:hAnsi="BrowalliaUPC" w:cs="BrowalliaUPC" w:hint="cs"/>
          <w:b/>
          <w:bCs/>
          <w:sz w:val="28"/>
          <w:cs/>
        </w:rPr>
        <w:t>การให้บริการโครงการก่อสร้างตามแบบ</w:t>
      </w:r>
      <w:r w:rsidRPr="00B02B18">
        <w:rPr>
          <w:rFonts w:ascii="BrowalliaUPC" w:hAnsi="BrowalliaUPC" w:cs="BrowalliaUPC"/>
          <w:b/>
          <w:bCs/>
          <w:sz w:val="28"/>
          <w:cs/>
        </w:rPr>
        <w:t>ห่วงโซ่อุปทาน</w:t>
      </w:r>
      <w:r w:rsidRPr="00B02B18">
        <w:rPr>
          <w:rFonts w:ascii="BrowalliaUPC" w:hAnsi="BrowalliaUPC" w:cs="BrowalliaUPC"/>
          <w:b/>
          <w:bCs/>
          <w:sz w:val="28"/>
        </w:rPr>
        <w:t xml:space="preserve">  </w:t>
      </w:r>
    </w:p>
    <w:p w:rsidR="00CB458E" w:rsidRPr="00B02B18" w:rsidRDefault="00CB458E" w:rsidP="00CB458E">
      <w:pPr>
        <w:tabs>
          <w:tab w:val="left" w:pos="1845"/>
        </w:tabs>
        <w:spacing w:line="240" w:lineRule="auto"/>
        <w:jc w:val="thaiDistribute"/>
        <w:rPr>
          <w:rFonts w:ascii="BrowalliaUPC" w:hAnsi="BrowalliaUPC" w:cs="BrowalliaUPC"/>
          <w:sz w:val="28"/>
        </w:rPr>
      </w:pPr>
      <w:r w:rsidRPr="00B02B18">
        <w:rPr>
          <w:rFonts w:ascii="BrowalliaUPC" w:hAnsi="BrowalliaUPC" w:cs="BrowalliaUPC" w:hint="cs"/>
          <w:sz w:val="28"/>
          <w:cs/>
        </w:rPr>
        <w:t>ในการสร้างความยั่งยืนในห่วงโซ่</w:t>
      </w:r>
      <w:r w:rsidRPr="00B02B18">
        <w:rPr>
          <w:rFonts w:ascii="BrowalliaUPC" w:hAnsi="BrowalliaUPC" w:cs="BrowalliaUPC"/>
          <w:sz w:val="28"/>
          <w:cs/>
        </w:rPr>
        <w:t>อุปทาน</w:t>
      </w:r>
      <w:r w:rsidRPr="00B02B18">
        <w:rPr>
          <w:rFonts w:ascii="BrowalliaUPC" w:hAnsi="BrowalliaUPC" w:cs="BrowalliaUPC" w:hint="cs"/>
          <w:sz w:val="28"/>
          <w:cs/>
        </w:rPr>
        <w:t xml:space="preserve"> บริษัทจัดความสำคัญ</w:t>
      </w:r>
      <w:r w:rsidRPr="00B02B18">
        <w:rPr>
          <w:rFonts w:ascii="BrowalliaUPC" w:hAnsi="BrowalliaUPC" w:cs="BrowalliaUPC"/>
          <w:sz w:val="28"/>
        </w:rPr>
        <w:t xml:space="preserve"> 3 </w:t>
      </w:r>
      <w:r w:rsidRPr="00B02B18">
        <w:rPr>
          <w:rFonts w:ascii="BrowalliaUPC" w:hAnsi="BrowalliaUPC" w:cs="BrowalliaUPC" w:hint="cs"/>
          <w:sz w:val="28"/>
          <w:cs/>
        </w:rPr>
        <w:t xml:space="preserve">ลำดับ คือ </w:t>
      </w:r>
      <w:r w:rsidRPr="00B02B18">
        <w:rPr>
          <w:rFonts w:ascii="BrowalliaUPC" w:hAnsi="BrowalliaUPC" w:cs="BrowalliaUPC"/>
          <w:sz w:val="28"/>
        </w:rPr>
        <w:t xml:space="preserve">1) </w:t>
      </w:r>
      <w:r w:rsidRPr="00B02B18">
        <w:rPr>
          <w:rFonts w:ascii="BrowalliaUPC" w:hAnsi="BrowalliaUPC" w:cs="BrowalliaUPC" w:hint="cs"/>
          <w:sz w:val="28"/>
          <w:cs/>
        </w:rPr>
        <w:t>ลูกค้า</w:t>
      </w:r>
      <w:r w:rsidRPr="00B02B18">
        <w:rPr>
          <w:rFonts w:ascii="BrowalliaUPC" w:hAnsi="BrowalliaUPC" w:cs="BrowalliaUPC"/>
          <w:sz w:val="28"/>
        </w:rPr>
        <w:t xml:space="preserve"> (Customer) 2) </w:t>
      </w:r>
      <w:r w:rsidRPr="00B02B18">
        <w:rPr>
          <w:rFonts w:ascii="BrowalliaUPC" w:hAnsi="BrowalliaUPC" w:cs="BrowalliaUPC" w:hint="cs"/>
          <w:sz w:val="28"/>
          <w:cs/>
        </w:rPr>
        <w:t>คู่ค้า (</w:t>
      </w:r>
      <w:r w:rsidRPr="00B02B18">
        <w:rPr>
          <w:rFonts w:ascii="BrowalliaUPC" w:hAnsi="BrowalliaUPC" w:cs="BrowalliaUPC"/>
          <w:sz w:val="28"/>
        </w:rPr>
        <w:t>Vendor)</w:t>
      </w:r>
      <w:r w:rsidRPr="00B02B18">
        <w:rPr>
          <w:rFonts w:ascii="BrowalliaUPC" w:hAnsi="BrowalliaUPC" w:cs="BrowalliaUPC" w:hint="cs"/>
          <w:sz w:val="28"/>
          <w:cs/>
        </w:rPr>
        <w:t xml:space="preserve"> และ</w:t>
      </w:r>
      <w:r w:rsidRPr="00B02B18">
        <w:rPr>
          <w:rFonts w:ascii="BrowalliaUPC" w:hAnsi="BrowalliaUPC" w:cs="BrowalliaUPC"/>
          <w:sz w:val="28"/>
        </w:rPr>
        <w:t xml:space="preserve"> 3) </w:t>
      </w:r>
      <w:r w:rsidRPr="00B02B18">
        <w:rPr>
          <w:rFonts w:ascii="BrowalliaUPC" w:hAnsi="BrowalliaUPC" w:cs="BrowalliaUPC" w:hint="cs"/>
          <w:sz w:val="28"/>
          <w:cs/>
        </w:rPr>
        <w:t>พนักงาน (</w:t>
      </w:r>
      <w:r w:rsidRPr="00B02B18">
        <w:rPr>
          <w:rFonts w:ascii="BrowalliaUPC" w:hAnsi="BrowalliaUPC" w:cs="BrowalliaUPC"/>
          <w:sz w:val="28"/>
        </w:rPr>
        <w:t xml:space="preserve">Employee) </w:t>
      </w:r>
    </w:p>
    <w:p w:rsidR="00CB458E" w:rsidRPr="00B02B18" w:rsidRDefault="00CB458E" w:rsidP="00CB458E">
      <w:pPr>
        <w:tabs>
          <w:tab w:val="left" w:pos="1845"/>
        </w:tabs>
        <w:spacing w:line="240" w:lineRule="auto"/>
        <w:jc w:val="thaiDistribute"/>
        <w:rPr>
          <w:rFonts w:ascii="BrowalliaUPC" w:hAnsi="BrowalliaUPC" w:cs="BrowalliaUPC"/>
          <w:sz w:val="28"/>
          <w:cs/>
        </w:rPr>
      </w:pPr>
      <w:r w:rsidRPr="00B02B18">
        <w:rPr>
          <w:rFonts w:ascii="BrowalliaUPC" w:hAnsi="BrowalliaUPC" w:cs="BrowalliaUPC" w:hint="cs"/>
          <w:sz w:val="28"/>
          <w:cs/>
        </w:rPr>
        <w:t>บริษัท</w:t>
      </w:r>
      <w:r w:rsidRPr="00B02B18">
        <w:rPr>
          <w:rFonts w:ascii="BrowalliaUPC" w:hAnsi="BrowalliaUPC" w:cs="BrowalliaUPC"/>
          <w:sz w:val="28"/>
          <w:cs/>
        </w:rPr>
        <w:t>ได้ระบุขอบเขตและความเกี่ยวข้องการดำเนินงานการให้บริการโครงการก่อสร้างตามแบบห่วงโซ่อุปทานของบริษัทเพื่อให้พิจารณาและวิเคราะห์ประเด็นความรับผิดชอบที่เกิดจากการดำเนินงานได้ชัดเจน</w:t>
      </w:r>
      <w:r w:rsidRPr="00B02B18">
        <w:rPr>
          <w:rFonts w:ascii="BrowalliaUPC" w:hAnsi="BrowalliaUPC" w:cs="BrowalliaUPC" w:hint="cs"/>
          <w:sz w:val="28"/>
          <w:cs/>
        </w:rPr>
        <w:t xml:space="preserve"> โดยบริษัทฯ ยึดหลักการให้บริการเพื่อสร้างความเชื่อมั่นและไว้วางใจให้กับผู้มีส่วนได้ส่วนเสีย เช่น ลูกค้า </w:t>
      </w:r>
      <w:r w:rsidR="002C28D3" w:rsidRPr="00B02B18">
        <w:rPr>
          <w:rFonts w:ascii="BrowalliaUPC" w:hAnsi="BrowalliaUPC" w:cs="BrowalliaUPC" w:hint="cs"/>
          <w:sz w:val="28"/>
          <w:cs/>
        </w:rPr>
        <w:t xml:space="preserve">  </w:t>
      </w:r>
      <w:r w:rsidRPr="00B02B18">
        <w:rPr>
          <w:rFonts w:ascii="BrowalliaUPC" w:hAnsi="BrowalliaUPC" w:cs="BrowalliaUPC" w:hint="cs"/>
          <w:sz w:val="28"/>
          <w:cs/>
        </w:rPr>
        <w:t xml:space="preserve">คู่ค้า เป็นต้น ตามขั้นตอนการดำเนินงานดังนี้ </w:t>
      </w:r>
    </w:p>
    <w:tbl>
      <w:tblPr>
        <w:tblStyle w:val="TableGrid"/>
        <w:tblW w:w="10040" w:type="dxa"/>
        <w:shd w:val="clear" w:color="auto" w:fill="FFFF66"/>
        <w:tblLook w:val="04A0"/>
      </w:tblPr>
      <w:tblGrid>
        <w:gridCol w:w="10040"/>
      </w:tblGrid>
      <w:tr w:rsidR="00CB458E" w:rsidRPr="00B02B18" w:rsidTr="00901E9C">
        <w:trPr>
          <w:trHeight w:val="450"/>
        </w:trPr>
        <w:tc>
          <w:tcPr>
            <w:tcW w:w="10040" w:type="dxa"/>
            <w:shd w:val="clear" w:color="auto" w:fill="FFFF66"/>
            <w:vAlign w:val="center"/>
          </w:tcPr>
          <w:p w:rsidR="00CB458E" w:rsidRPr="00B02B18" w:rsidRDefault="00CB458E" w:rsidP="00901E9C">
            <w:pPr>
              <w:ind w:right="252"/>
              <w:jc w:val="center"/>
              <w:rPr>
                <w:rFonts w:ascii="BrowalliaUPC" w:hAnsi="BrowalliaUPC" w:cs="BrowalliaUPC"/>
                <w:b/>
                <w:bCs/>
                <w:sz w:val="28"/>
              </w:rPr>
            </w:pPr>
            <w:r w:rsidRPr="00B02B18">
              <w:rPr>
                <w:rFonts w:ascii="BrowalliaUPC" w:hAnsi="BrowalliaUPC" w:cs="BrowalliaUPC" w:hint="cs"/>
                <w:b/>
                <w:bCs/>
                <w:sz w:val="28"/>
                <w:cs/>
              </w:rPr>
              <w:t>ห่วงโซ่อุปทานการให้บริการโครงการก่อสร้าง</w:t>
            </w:r>
          </w:p>
        </w:tc>
      </w:tr>
    </w:tbl>
    <w:p w:rsidR="00CB458E" w:rsidRPr="00B02B18" w:rsidRDefault="00CB458E" w:rsidP="00CB458E">
      <w:pPr>
        <w:spacing w:line="240" w:lineRule="auto"/>
        <w:rPr>
          <w:rFonts w:ascii="BrowalliaUPC" w:hAnsi="BrowalliaUPC" w:cs="BrowalliaUPC"/>
          <w:sz w:val="28"/>
        </w:rPr>
      </w:pPr>
    </w:p>
    <w:tbl>
      <w:tblPr>
        <w:tblStyle w:val="TableGrid"/>
        <w:tblW w:w="10256" w:type="dxa"/>
        <w:shd w:val="clear" w:color="auto" w:fill="FFFF66"/>
        <w:tblLayout w:type="fixed"/>
        <w:tblLook w:val="04A0"/>
      </w:tblPr>
      <w:tblGrid>
        <w:gridCol w:w="1050"/>
        <w:gridCol w:w="430"/>
        <w:gridCol w:w="750"/>
        <w:gridCol w:w="430"/>
        <w:gridCol w:w="774"/>
        <w:gridCol w:w="430"/>
        <w:gridCol w:w="688"/>
        <w:gridCol w:w="430"/>
        <w:gridCol w:w="947"/>
        <w:gridCol w:w="430"/>
        <w:gridCol w:w="1033"/>
        <w:gridCol w:w="430"/>
        <w:gridCol w:w="885"/>
        <w:gridCol w:w="344"/>
        <w:gridCol w:w="1205"/>
      </w:tblGrid>
      <w:tr w:rsidR="00CB458E" w:rsidRPr="00B02B18" w:rsidTr="00901E9C">
        <w:trPr>
          <w:trHeight w:val="951"/>
        </w:trPr>
        <w:tc>
          <w:tcPr>
            <w:tcW w:w="1050" w:type="dxa"/>
            <w:tcBorders>
              <w:right w:val="single" w:sz="4" w:space="0" w:color="auto"/>
            </w:tcBorders>
            <w:shd w:val="clear" w:color="auto" w:fill="FFFF66"/>
            <w:vAlign w:val="center"/>
          </w:tcPr>
          <w:p w:rsidR="00CB458E" w:rsidRPr="00B02B18" w:rsidRDefault="00CB458E" w:rsidP="0011119D">
            <w:pPr>
              <w:jc w:val="center"/>
              <w:rPr>
                <w:rFonts w:ascii="BrowalliaUPC" w:hAnsi="BrowalliaUPC" w:cs="BrowalliaUPC"/>
                <w:sz w:val="28"/>
              </w:rPr>
            </w:pPr>
            <w:r w:rsidRPr="00B02B18">
              <w:rPr>
                <w:rFonts w:ascii="BrowalliaUPC" w:hAnsi="BrowalliaUPC" w:cs="BrowalliaUPC" w:hint="cs"/>
                <w:sz w:val="28"/>
                <w:cs/>
              </w:rPr>
              <w:t>สัญญาและข้อกำหนดโครงการ</w:t>
            </w:r>
          </w:p>
        </w:tc>
        <w:tc>
          <w:tcPr>
            <w:tcW w:w="430" w:type="dxa"/>
            <w:tcBorders>
              <w:top w:val="nil"/>
              <w:left w:val="single" w:sz="4" w:space="0" w:color="auto"/>
              <w:bottom w:val="nil"/>
              <w:right w:val="single" w:sz="4" w:space="0" w:color="auto"/>
            </w:tcBorders>
            <w:shd w:val="clear" w:color="auto" w:fill="FFFFFF" w:themeFill="background1"/>
            <w:vAlign w:val="center"/>
          </w:tcPr>
          <w:p w:rsidR="00CB458E" w:rsidRPr="00B02B18" w:rsidRDefault="00EE2703" w:rsidP="0011119D">
            <w:pPr>
              <w:jc w:val="center"/>
              <w:rPr>
                <w:rFonts w:ascii="BrowalliaUPC" w:hAnsi="BrowalliaUPC" w:cs="BrowalliaUPC"/>
                <w:sz w:val="28"/>
              </w:rPr>
            </w:pPr>
            <w:r>
              <w:rPr>
                <w:rFonts w:ascii="BrowalliaUPC" w:hAnsi="BrowalliaUPC" w:cs="BrowalliaUPC"/>
                <w:noProof/>
                <w:sz w:val="28"/>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226" o:spid="_x0000_s1297" type="#_x0000_t13" style="position:absolute;left:0;text-align:left;margin-left:.85pt;margin-top:5.15pt;width:9.75pt;height:3.55pt;z-index:25182822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" adj="17668" fillcolor="black [3200]" strokecolor="black [1600]" strokeweight="2pt"/>
              </w:pict>
            </w:r>
          </w:p>
        </w:tc>
        <w:tc>
          <w:tcPr>
            <w:tcW w:w="750" w:type="dxa"/>
            <w:tcBorders>
              <w:left w:val="single" w:sz="4" w:space="0" w:color="auto"/>
              <w:right w:val="single" w:sz="4" w:space="0" w:color="auto"/>
            </w:tcBorders>
            <w:shd w:val="clear" w:color="auto" w:fill="FFFF66"/>
            <w:vAlign w:val="center"/>
          </w:tcPr>
          <w:p w:rsidR="00CB458E" w:rsidRPr="00B02B18" w:rsidRDefault="00CB458E" w:rsidP="0011119D">
            <w:pPr>
              <w:jc w:val="center"/>
              <w:rPr>
                <w:rFonts w:ascii="BrowalliaUPC" w:hAnsi="BrowalliaUPC" w:cs="BrowalliaUPC"/>
                <w:sz w:val="28"/>
              </w:rPr>
            </w:pPr>
            <w:r w:rsidRPr="00B02B18">
              <w:rPr>
                <w:rFonts w:ascii="BrowalliaUPC" w:hAnsi="BrowalliaUPC" w:cs="BrowalliaUPC" w:hint="cs"/>
                <w:sz w:val="28"/>
                <w:cs/>
              </w:rPr>
              <w:t>การ</w:t>
            </w:r>
          </w:p>
          <w:p w:rsidR="00CB458E" w:rsidRPr="00B02B18" w:rsidRDefault="00CB458E" w:rsidP="0011119D">
            <w:pPr>
              <w:jc w:val="center"/>
              <w:rPr>
                <w:rFonts w:ascii="BrowalliaUPC" w:hAnsi="BrowalliaUPC" w:cs="BrowalliaUPC"/>
                <w:sz w:val="28"/>
              </w:rPr>
            </w:pPr>
            <w:r w:rsidRPr="00B02B18">
              <w:rPr>
                <w:rFonts w:ascii="BrowalliaUPC" w:hAnsi="BrowalliaUPC" w:cs="BrowalliaUPC" w:hint="cs"/>
                <w:sz w:val="28"/>
                <w:cs/>
              </w:rPr>
              <w:t>ออกแบบ</w:t>
            </w:r>
          </w:p>
        </w:tc>
        <w:tc>
          <w:tcPr>
            <w:tcW w:w="430" w:type="dxa"/>
            <w:tcBorders>
              <w:top w:val="nil"/>
              <w:left w:val="single" w:sz="4" w:space="0" w:color="auto"/>
              <w:bottom w:val="nil"/>
              <w:right w:val="single" w:sz="4" w:space="0" w:color="auto"/>
            </w:tcBorders>
            <w:shd w:val="clear" w:color="auto" w:fill="FFFFFF" w:themeFill="background1"/>
            <w:vAlign w:val="center"/>
          </w:tcPr>
          <w:p w:rsidR="00CB458E" w:rsidRPr="00B02B18" w:rsidRDefault="00EE2703" w:rsidP="0011119D">
            <w:pPr>
              <w:jc w:val="center"/>
              <w:rPr>
                <w:rFonts w:ascii="BrowalliaUPC" w:hAnsi="BrowalliaUPC" w:cs="BrowalliaUPC"/>
                <w:sz w:val="28"/>
              </w:rPr>
            </w:pPr>
            <w:r>
              <w:rPr>
                <w:rFonts w:ascii="BrowalliaUPC" w:hAnsi="BrowalliaUPC" w:cs="BrowalliaUPC"/>
                <w:noProof/>
                <w:sz w:val="28"/>
              </w:rPr>
              <w:pict>
                <v:shape id="Right Arrow 1227" o:spid="_x0000_s1296" type="#_x0000_t13" style="position:absolute;left:0;text-align:left;margin-left:-.5pt;margin-top:5.1pt;width:9.75pt;height:3.55pt;z-index:25182924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" adj="17668" fillcolor="black [3200]" strokecolor="black [1600]" strokeweight="2pt"/>
              </w:pict>
            </w:r>
          </w:p>
        </w:tc>
        <w:tc>
          <w:tcPr>
            <w:tcW w:w="774" w:type="dxa"/>
            <w:tcBorders>
              <w:left w:val="single" w:sz="4" w:space="0" w:color="auto"/>
              <w:right w:val="single" w:sz="4" w:space="0" w:color="auto"/>
            </w:tcBorders>
            <w:shd w:val="clear" w:color="auto" w:fill="FFFF66"/>
            <w:vAlign w:val="center"/>
          </w:tcPr>
          <w:p w:rsidR="00CB458E" w:rsidRPr="00B02B18" w:rsidRDefault="00CB458E" w:rsidP="0011119D">
            <w:pPr>
              <w:jc w:val="center"/>
              <w:rPr>
                <w:rFonts w:ascii="BrowalliaUPC" w:hAnsi="BrowalliaUPC" w:cs="BrowalliaUPC"/>
                <w:sz w:val="28"/>
              </w:rPr>
            </w:pPr>
            <w:r w:rsidRPr="00B02B18">
              <w:rPr>
                <w:rFonts w:ascii="BrowalliaUPC" w:hAnsi="BrowalliaUPC" w:cs="BrowalliaUPC" w:hint="cs"/>
                <w:sz w:val="28"/>
                <w:cs/>
              </w:rPr>
              <w:t>จัดซื้อ</w:t>
            </w:r>
          </w:p>
          <w:p w:rsidR="00CB458E" w:rsidRPr="00B02B18" w:rsidRDefault="00CB458E" w:rsidP="0011119D">
            <w:pPr>
              <w:jc w:val="center"/>
              <w:rPr>
                <w:rFonts w:ascii="BrowalliaUPC" w:hAnsi="BrowalliaUPC" w:cs="BrowalliaUPC"/>
                <w:sz w:val="28"/>
              </w:rPr>
            </w:pPr>
            <w:r w:rsidRPr="00B02B18">
              <w:rPr>
                <w:rFonts w:ascii="BrowalliaUPC" w:hAnsi="BrowalliaUPC" w:cs="BrowalliaUPC" w:hint="cs"/>
                <w:sz w:val="28"/>
                <w:cs/>
              </w:rPr>
              <w:t>และ</w:t>
            </w:r>
          </w:p>
          <w:p w:rsidR="00CB458E" w:rsidRPr="00B02B18" w:rsidRDefault="00CB458E" w:rsidP="0011119D">
            <w:pPr>
              <w:jc w:val="center"/>
              <w:rPr>
                <w:rFonts w:ascii="BrowalliaUPC" w:hAnsi="BrowalliaUPC" w:cs="BrowalliaUPC"/>
                <w:sz w:val="28"/>
              </w:rPr>
            </w:pPr>
            <w:r w:rsidRPr="00B02B18">
              <w:rPr>
                <w:rFonts w:ascii="BrowalliaUPC" w:hAnsi="BrowalliaUPC" w:cs="BrowalliaUPC" w:hint="cs"/>
                <w:sz w:val="28"/>
                <w:cs/>
              </w:rPr>
              <w:t>จัดจ้าง</w:t>
            </w:r>
          </w:p>
        </w:tc>
        <w:tc>
          <w:tcPr>
            <w:tcW w:w="430" w:type="dxa"/>
            <w:tcBorders>
              <w:top w:val="nil"/>
              <w:left w:val="single" w:sz="4" w:space="0" w:color="auto"/>
              <w:bottom w:val="nil"/>
              <w:right w:val="single" w:sz="4" w:space="0" w:color="auto"/>
            </w:tcBorders>
            <w:shd w:val="clear" w:color="auto" w:fill="FFFFFF" w:themeFill="background1"/>
            <w:vAlign w:val="center"/>
          </w:tcPr>
          <w:p w:rsidR="00CB458E" w:rsidRPr="00B02B18" w:rsidRDefault="00EE2703" w:rsidP="0011119D">
            <w:pPr>
              <w:jc w:val="center"/>
              <w:rPr>
                <w:rFonts w:ascii="BrowalliaUPC" w:hAnsi="BrowalliaUPC" w:cs="BrowalliaUPC"/>
                <w:sz w:val="28"/>
              </w:rPr>
            </w:pPr>
            <w:r>
              <w:rPr>
                <w:rFonts w:ascii="BrowalliaUPC" w:hAnsi="BrowalliaUPC" w:cs="BrowalliaUPC"/>
                <w:noProof/>
                <w:sz w:val="28"/>
              </w:rPr>
              <w:pict>
                <v:shape id="Right Arrow 1228" o:spid="_x0000_s1295" type="#_x0000_t13" style="position:absolute;left:0;text-align:left;margin-left:.6pt;margin-top:4pt;width:9.75pt;height:3.55pt;z-index:25183027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" adj="17668" fillcolor="black [3200]" strokecolor="black [1600]" strokeweight="2pt"/>
              </w:pict>
            </w:r>
          </w:p>
        </w:tc>
        <w:tc>
          <w:tcPr>
            <w:tcW w:w="688" w:type="dxa"/>
            <w:tcBorders>
              <w:left w:val="single" w:sz="4" w:space="0" w:color="auto"/>
              <w:right w:val="single" w:sz="4" w:space="0" w:color="auto"/>
            </w:tcBorders>
            <w:shd w:val="clear" w:color="auto" w:fill="FFFF66"/>
            <w:vAlign w:val="center"/>
          </w:tcPr>
          <w:p w:rsidR="00CB458E" w:rsidRPr="00B02B18" w:rsidRDefault="00CB458E" w:rsidP="0011119D">
            <w:pPr>
              <w:jc w:val="center"/>
              <w:rPr>
                <w:rFonts w:ascii="BrowalliaUPC" w:hAnsi="BrowalliaUPC" w:cs="BrowalliaUPC"/>
                <w:sz w:val="28"/>
              </w:rPr>
            </w:pPr>
            <w:r w:rsidRPr="00B02B18">
              <w:rPr>
                <w:rFonts w:ascii="BrowalliaUPC" w:hAnsi="BrowalliaUPC" w:cs="BrowalliaUPC" w:hint="cs"/>
                <w:sz w:val="28"/>
                <w:cs/>
              </w:rPr>
              <w:t>การ</w:t>
            </w:r>
          </w:p>
          <w:p w:rsidR="00CB458E" w:rsidRPr="00B02B18" w:rsidRDefault="00CB458E" w:rsidP="0011119D">
            <w:pPr>
              <w:jc w:val="center"/>
              <w:rPr>
                <w:rFonts w:ascii="BrowalliaUPC" w:hAnsi="BrowalliaUPC" w:cs="BrowalliaUPC"/>
                <w:sz w:val="28"/>
                <w:cs/>
              </w:rPr>
            </w:pPr>
            <w:r w:rsidRPr="00B02B18">
              <w:rPr>
                <w:rFonts w:ascii="BrowalliaUPC" w:hAnsi="BrowalliaUPC" w:cs="BrowalliaUPC" w:hint="cs"/>
                <w:sz w:val="28"/>
                <w:cs/>
              </w:rPr>
              <w:t>ขนส่ง</w:t>
            </w:r>
          </w:p>
        </w:tc>
        <w:tc>
          <w:tcPr>
            <w:tcW w:w="430" w:type="dxa"/>
            <w:tcBorders>
              <w:top w:val="nil"/>
              <w:left w:val="single" w:sz="4" w:space="0" w:color="auto"/>
              <w:bottom w:val="nil"/>
              <w:right w:val="single" w:sz="4" w:space="0" w:color="auto"/>
            </w:tcBorders>
            <w:shd w:val="clear" w:color="auto" w:fill="FFFFFF" w:themeFill="background1"/>
            <w:vAlign w:val="center"/>
          </w:tcPr>
          <w:p w:rsidR="00CB458E" w:rsidRPr="00B02B18" w:rsidRDefault="00EE2703" w:rsidP="0011119D">
            <w:pPr>
              <w:jc w:val="center"/>
              <w:rPr>
                <w:rFonts w:ascii="BrowalliaUPC" w:hAnsi="BrowalliaUPC" w:cs="BrowalliaUPC"/>
                <w:sz w:val="28"/>
              </w:rPr>
            </w:pPr>
            <w:r>
              <w:rPr>
                <w:rFonts w:ascii="BrowalliaUPC" w:hAnsi="BrowalliaUPC" w:cs="BrowalliaUPC"/>
                <w:noProof/>
                <w:sz w:val="28"/>
              </w:rPr>
              <w:pict>
                <v:shape id="Right Arrow 1229" o:spid="_x0000_s1294" type="#_x0000_t13" style="position:absolute;left:0;text-align:left;margin-left:-.65pt;margin-top:5.2pt;width:9.75pt;height:3.55pt;z-index:251831296;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" adj="17668" fillcolor="black [3200]" strokecolor="black [1600]" strokeweight="2pt"/>
              </w:pict>
            </w:r>
          </w:p>
        </w:tc>
        <w:tc>
          <w:tcPr>
            <w:tcW w:w="947" w:type="dxa"/>
            <w:tcBorders>
              <w:left w:val="single" w:sz="4" w:space="0" w:color="auto"/>
              <w:right w:val="single" w:sz="4" w:space="0" w:color="auto"/>
            </w:tcBorders>
            <w:shd w:val="clear" w:color="auto" w:fill="FFFF66"/>
            <w:vAlign w:val="center"/>
          </w:tcPr>
          <w:p w:rsidR="00CB458E" w:rsidRPr="00B02B18" w:rsidRDefault="00CB458E" w:rsidP="0011119D">
            <w:pPr>
              <w:jc w:val="center"/>
              <w:rPr>
                <w:rFonts w:ascii="BrowalliaUPC" w:hAnsi="BrowalliaUPC" w:cs="BrowalliaUPC"/>
                <w:sz w:val="28"/>
              </w:rPr>
            </w:pPr>
            <w:r w:rsidRPr="00B02B18">
              <w:rPr>
                <w:rFonts w:ascii="BrowalliaUPC" w:hAnsi="BrowalliaUPC" w:cs="BrowalliaUPC" w:hint="cs"/>
                <w:sz w:val="28"/>
                <w:cs/>
              </w:rPr>
              <w:t>การก่อสร้าง</w:t>
            </w:r>
          </w:p>
        </w:tc>
        <w:tc>
          <w:tcPr>
            <w:tcW w:w="430" w:type="dxa"/>
            <w:tcBorders>
              <w:top w:val="nil"/>
              <w:left w:val="single" w:sz="4" w:space="0" w:color="auto"/>
              <w:bottom w:val="nil"/>
              <w:right w:val="single" w:sz="4" w:space="0" w:color="auto"/>
            </w:tcBorders>
            <w:shd w:val="clear" w:color="auto" w:fill="FFFFFF" w:themeFill="background1"/>
            <w:vAlign w:val="center"/>
          </w:tcPr>
          <w:p w:rsidR="00CB458E" w:rsidRPr="00B02B18" w:rsidRDefault="00EE2703" w:rsidP="0011119D">
            <w:pPr>
              <w:jc w:val="center"/>
              <w:rPr>
                <w:rFonts w:ascii="BrowalliaUPC" w:hAnsi="BrowalliaUPC" w:cs="BrowalliaUPC"/>
                <w:sz w:val="28"/>
              </w:rPr>
            </w:pPr>
            <w:r>
              <w:rPr>
                <w:rFonts w:ascii="BrowalliaUPC" w:hAnsi="BrowalliaUPC" w:cs="BrowalliaUPC"/>
                <w:noProof/>
                <w:sz w:val="28"/>
              </w:rPr>
              <w:pict>
                <v:shape id="Right Arrow 1230" o:spid="_x0000_s1293" type="#_x0000_t13" style="position:absolute;left:0;text-align:left;margin-left:-1.4pt;margin-top:5.65pt;width:9.75pt;height:3.55pt;z-index:25183232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" adj="17668" fillcolor="black [3200]" strokecolor="black [1600]" strokeweight="2pt"/>
              </w:pict>
            </w:r>
          </w:p>
        </w:tc>
        <w:tc>
          <w:tcPr>
            <w:tcW w:w="1033" w:type="dxa"/>
            <w:tcBorders>
              <w:left w:val="single" w:sz="4" w:space="0" w:color="auto"/>
              <w:right w:val="single" w:sz="4" w:space="0" w:color="auto"/>
            </w:tcBorders>
            <w:shd w:val="clear" w:color="auto" w:fill="FFFF66"/>
            <w:vAlign w:val="center"/>
          </w:tcPr>
          <w:p w:rsidR="00CB458E" w:rsidRPr="00B02B18" w:rsidRDefault="00CB458E" w:rsidP="0011119D">
            <w:pPr>
              <w:jc w:val="center"/>
              <w:rPr>
                <w:rFonts w:ascii="BrowalliaUPC" w:hAnsi="BrowalliaUPC" w:cs="BrowalliaUPC"/>
                <w:sz w:val="28"/>
              </w:rPr>
            </w:pPr>
            <w:r w:rsidRPr="00B02B18">
              <w:rPr>
                <w:rFonts w:ascii="BrowalliaUPC" w:hAnsi="BrowalliaUPC" w:cs="BrowalliaUPC" w:hint="cs"/>
                <w:sz w:val="28"/>
                <w:cs/>
              </w:rPr>
              <w:t>ทดสอบระบบ</w:t>
            </w:r>
          </w:p>
        </w:tc>
        <w:tc>
          <w:tcPr>
            <w:tcW w:w="430" w:type="dxa"/>
            <w:tcBorders>
              <w:top w:val="nil"/>
              <w:left w:val="single" w:sz="4" w:space="0" w:color="auto"/>
              <w:bottom w:val="nil"/>
              <w:right w:val="single" w:sz="4" w:space="0" w:color="auto"/>
            </w:tcBorders>
            <w:shd w:val="clear" w:color="auto" w:fill="FFFFFF" w:themeFill="background1"/>
            <w:vAlign w:val="center"/>
          </w:tcPr>
          <w:p w:rsidR="00CB458E" w:rsidRPr="00B02B18" w:rsidRDefault="00EE2703" w:rsidP="0011119D">
            <w:pPr>
              <w:jc w:val="center"/>
              <w:rPr>
                <w:rFonts w:ascii="BrowalliaUPC" w:hAnsi="BrowalliaUPC" w:cs="BrowalliaUPC"/>
                <w:sz w:val="28"/>
              </w:rPr>
            </w:pPr>
            <w:r>
              <w:rPr>
                <w:rFonts w:ascii="BrowalliaUPC" w:hAnsi="BrowalliaUPC" w:cs="BrowalliaUPC"/>
                <w:noProof/>
                <w:sz w:val="28"/>
              </w:rPr>
              <w:pict>
                <v:shape id="Right Arrow 1231" o:spid="_x0000_s1292" type="#_x0000_t13" style="position:absolute;left:0;text-align:left;margin-left:-.9pt;margin-top:5.95pt;width:9.75pt;height:3.55pt;z-index:251833344;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" adj="17668" fillcolor="black [3200]" strokecolor="black [1600]" strokeweight="2pt"/>
              </w:pict>
            </w:r>
          </w:p>
        </w:tc>
        <w:tc>
          <w:tcPr>
            <w:tcW w:w="885" w:type="dxa"/>
            <w:tcBorders>
              <w:left w:val="single" w:sz="4" w:space="0" w:color="auto"/>
            </w:tcBorders>
            <w:shd w:val="clear" w:color="auto" w:fill="FFFF66"/>
            <w:vAlign w:val="center"/>
          </w:tcPr>
          <w:p w:rsidR="00CB458E" w:rsidRPr="00B02B18" w:rsidRDefault="00CB458E" w:rsidP="0011119D">
            <w:pPr>
              <w:jc w:val="center"/>
              <w:rPr>
                <w:rFonts w:ascii="BrowalliaUPC" w:hAnsi="BrowalliaUPC" w:cs="BrowalliaUPC"/>
                <w:sz w:val="28"/>
              </w:rPr>
            </w:pPr>
            <w:r w:rsidRPr="00B02B18">
              <w:rPr>
                <w:rFonts w:ascii="BrowalliaUPC" w:hAnsi="BrowalliaUPC" w:cs="BrowalliaUPC" w:hint="cs"/>
                <w:sz w:val="28"/>
                <w:cs/>
              </w:rPr>
              <w:t>ส่งมอบงาน</w:t>
            </w:r>
          </w:p>
        </w:tc>
        <w:tc>
          <w:tcPr>
            <w:tcW w:w="344" w:type="dxa"/>
            <w:tcBorders>
              <w:top w:val="nil"/>
              <w:left w:val="single" w:sz="4" w:space="0" w:color="auto"/>
              <w:bottom w:val="nil"/>
            </w:tcBorders>
            <w:shd w:val="clear" w:color="auto" w:fill="FFFFFF" w:themeFill="background1"/>
          </w:tcPr>
          <w:p w:rsidR="00CB458E" w:rsidRPr="00B02B18" w:rsidRDefault="00EE2703" w:rsidP="0011119D">
            <w:pPr>
              <w:jc w:val="center"/>
              <w:rPr>
                <w:rFonts w:ascii="BrowalliaUPC" w:hAnsi="BrowalliaUPC" w:cs="BrowalliaUPC"/>
                <w:noProof/>
                <w:sz w:val="28"/>
              </w:rPr>
            </w:pPr>
            <w:r>
              <w:rPr>
                <w:rFonts w:ascii="BrowalliaUPC" w:hAnsi="BrowalliaUPC" w:cs="BrowalliaUPC"/>
                <w:noProof/>
                <w:sz w:val="28"/>
              </w:rPr>
              <w:pict>
                <v:shape id="Right Arrow 1207" o:spid="_x0000_s1291" type="#_x0000_t13" style="position:absolute;left:0;text-align:left;margin-left:-2.2pt;margin-top:22.2pt;width:9.75pt;height:3.55pt;z-index:251834368;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" adj="17668" fillcolor="black [3200]" strokecolor="black [1600]" strokeweight="2pt"/>
              </w:pict>
            </w:r>
          </w:p>
        </w:tc>
        <w:tc>
          <w:tcPr>
            <w:tcW w:w="1205" w:type="dxa"/>
            <w:tcBorders>
              <w:left w:val="single" w:sz="4" w:space="0" w:color="auto"/>
            </w:tcBorders>
            <w:shd w:val="clear" w:color="auto" w:fill="FFFF66"/>
          </w:tcPr>
          <w:p w:rsidR="00CB458E" w:rsidRPr="00B02B18" w:rsidRDefault="00CB458E" w:rsidP="0011119D">
            <w:pPr>
              <w:jc w:val="center"/>
              <w:rPr>
                <w:rFonts w:ascii="BrowalliaUPC" w:hAnsi="BrowalliaUPC" w:cs="BrowalliaUPC"/>
                <w:noProof/>
                <w:sz w:val="28"/>
              </w:rPr>
            </w:pPr>
            <w:r w:rsidRPr="00B02B18">
              <w:rPr>
                <w:rFonts w:ascii="BrowalliaUPC" w:hAnsi="BrowalliaUPC" w:cs="BrowalliaUPC" w:hint="cs"/>
                <w:noProof/>
                <w:sz w:val="28"/>
                <w:cs/>
              </w:rPr>
              <w:t>บริการ</w:t>
            </w:r>
          </w:p>
          <w:p w:rsidR="00CB458E" w:rsidRPr="00B02B18" w:rsidRDefault="00CB458E" w:rsidP="0011119D">
            <w:pPr>
              <w:jc w:val="center"/>
              <w:rPr>
                <w:rFonts w:ascii="BrowalliaUPC" w:hAnsi="BrowalliaUPC" w:cs="BrowalliaUPC"/>
                <w:noProof/>
                <w:sz w:val="28"/>
              </w:rPr>
            </w:pPr>
            <w:r w:rsidRPr="00B02B18">
              <w:rPr>
                <w:rFonts w:ascii="BrowalliaUPC" w:hAnsi="BrowalliaUPC" w:cs="BrowalliaUPC" w:hint="cs"/>
                <w:noProof/>
                <w:sz w:val="28"/>
                <w:cs/>
              </w:rPr>
              <w:t>หลังการ</w:t>
            </w:r>
          </w:p>
          <w:p w:rsidR="00CB458E" w:rsidRPr="00B02B18" w:rsidRDefault="00CB458E" w:rsidP="0011119D">
            <w:pPr>
              <w:jc w:val="center"/>
              <w:rPr>
                <w:rFonts w:ascii="BrowalliaUPC" w:hAnsi="BrowalliaUPC" w:cs="BrowalliaUPC"/>
                <w:noProof/>
                <w:sz w:val="28"/>
              </w:rPr>
            </w:pPr>
            <w:r w:rsidRPr="00B02B18">
              <w:rPr>
                <w:rFonts w:ascii="BrowalliaUPC" w:hAnsi="BrowalliaUPC" w:cs="BrowalliaUPC" w:hint="cs"/>
                <w:noProof/>
                <w:sz w:val="28"/>
                <w:cs/>
              </w:rPr>
              <w:t>ส่งมอบโครงการ</w:t>
            </w:r>
          </w:p>
        </w:tc>
      </w:tr>
    </w:tbl>
    <w:p w:rsidR="00CB458E" w:rsidRDefault="00CB458E" w:rsidP="00CB458E">
      <w:pPr>
        <w:spacing w:line="240" w:lineRule="auto"/>
        <w:rPr>
          <w:rFonts w:ascii="BrowalliaUPC" w:hAnsi="BrowalliaUPC" w:cs="BrowalliaUPC"/>
          <w:b/>
          <w:bCs/>
          <w:sz w:val="28"/>
        </w:rPr>
      </w:pPr>
    </w:p>
    <w:p w:rsidR="000567F2" w:rsidRDefault="000567F2" w:rsidP="00CB458E">
      <w:pPr>
        <w:spacing w:line="240" w:lineRule="auto"/>
        <w:rPr>
          <w:rFonts w:ascii="BrowalliaUPC" w:hAnsi="BrowalliaUPC" w:cs="BrowalliaUPC"/>
          <w:b/>
          <w:bCs/>
          <w:sz w:val="28"/>
        </w:rPr>
      </w:pPr>
    </w:p>
    <w:p w:rsidR="000567F2" w:rsidRPr="00B02B18" w:rsidRDefault="000567F2" w:rsidP="00CB458E">
      <w:pPr>
        <w:spacing w:line="240" w:lineRule="auto"/>
        <w:rPr>
          <w:rFonts w:ascii="BrowalliaUPC" w:hAnsi="BrowalliaUPC" w:cs="BrowalliaUPC"/>
          <w:b/>
          <w:bCs/>
          <w:sz w:val="28"/>
          <w:cs/>
        </w:rPr>
      </w:pPr>
    </w:p>
    <w:p w:rsidR="00CB458E" w:rsidRPr="00B02B18" w:rsidRDefault="00CB458E" w:rsidP="00CB458E">
      <w:pPr>
        <w:spacing w:line="240" w:lineRule="auto"/>
        <w:rPr>
          <w:rFonts w:ascii="BrowalliaUPC" w:hAnsi="BrowalliaUPC" w:cs="BrowalliaUPC"/>
          <w:b/>
          <w:bCs/>
          <w:sz w:val="28"/>
        </w:rPr>
      </w:pPr>
      <w:r w:rsidRPr="00B02B18">
        <w:rPr>
          <w:rFonts w:ascii="BrowalliaUPC" w:hAnsi="BrowalliaUPC" w:cs="BrowalliaUPC" w:hint="cs"/>
          <w:b/>
          <w:bCs/>
          <w:sz w:val="28"/>
          <w:cs/>
        </w:rPr>
        <w:lastRenderedPageBreak/>
        <w:t>โครงสร้างห่วงโซ่อุปทานของทีทีซีแอล</w:t>
      </w:r>
    </w:p>
    <w:tbl>
      <w:tblPr>
        <w:tblStyle w:val="TableGrid"/>
        <w:tblW w:w="10638" w:type="dxa"/>
        <w:tblInd w:w="-342" w:type="dxa"/>
        <w:tblLook w:val="04A0"/>
      </w:tblPr>
      <w:tblGrid>
        <w:gridCol w:w="1458"/>
        <w:gridCol w:w="2430"/>
        <w:gridCol w:w="3510"/>
        <w:gridCol w:w="3240"/>
      </w:tblGrid>
      <w:tr w:rsidR="00CB458E" w:rsidRPr="00B02B18" w:rsidTr="00901E9C">
        <w:trPr>
          <w:trHeight w:val="388"/>
          <w:tblHeader/>
        </w:trPr>
        <w:tc>
          <w:tcPr>
            <w:tcW w:w="1458" w:type="dxa"/>
          </w:tcPr>
          <w:p w:rsidR="00CB458E" w:rsidRPr="00B02B18" w:rsidRDefault="00CB458E" w:rsidP="0011119D">
            <w:pPr>
              <w:jc w:val="center"/>
              <w:rPr>
                <w:rFonts w:ascii="BrowalliaUPC" w:hAnsi="BrowalliaUPC" w:cs="BrowalliaUPC"/>
                <w:b/>
                <w:bCs/>
                <w:sz w:val="28"/>
              </w:rPr>
            </w:pPr>
            <w:r w:rsidRPr="00B02B18">
              <w:rPr>
                <w:rFonts w:ascii="BrowalliaUPC" w:hAnsi="BrowalliaUPC" w:cs="BrowalliaUPC"/>
                <w:b/>
                <w:bCs/>
                <w:sz w:val="28"/>
                <w:cs/>
              </w:rPr>
              <w:t>ห่วงโซ่อุปทาน</w:t>
            </w:r>
          </w:p>
        </w:tc>
        <w:tc>
          <w:tcPr>
            <w:tcW w:w="2430" w:type="dxa"/>
          </w:tcPr>
          <w:p w:rsidR="00CB458E" w:rsidRPr="00B02B18" w:rsidRDefault="00CB458E" w:rsidP="0011119D">
            <w:pPr>
              <w:jc w:val="center"/>
              <w:rPr>
                <w:rFonts w:ascii="BrowalliaUPC" w:hAnsi="BrowalliaUPC" w:cs="BrowalliaUPC"/>
                <w:b/>
                <w:bCs/>
                <w:sz w:val="28"/>
              </w:rPr>
            </w:pPr>
            <w:r w:rsidRPr="00B02B18">
              <w:rPr>
                <w:rFonts w:ascii="BrowalliaUPC" w:hAnsi="BrowalliaUPC" w:cs="BrowalliaUPC"/>
                <w:b/>
                <w:bCs/>
                <w:sz w:val="28"/>
                <w:cs/>
              </w:rPr>
              <w:t>บุคคลที่เกี่ยวข้อง</w:t>
            </w:r>
          </w:p>
        </w:tc>
        <w:tc>
          <w:tcPr>
            <w:tcW w:w="3510" w:type="dxa"/>
          </w:tcPr>
          <w:p w:rsidR="00CB458E" w:rsidRPr="00B02B18" w:rsidRDefault="00CB458E" w:rsidP="0011119D">
            <w:pPr>
              <w:jc w:val="center"/>
              <w:rPr>
                <w:rFonts w:ascii="BrowalliaUPC" w:hAnsi="BrowalliaUPC" w:cs="BrowalliaUPC"/>
                <w:b/>
                <w:bCs/>
                <w:sz w:val="28"/>
              </w:rPr>
            </w:pPr>
            <w:r w:rsidRPr="00B02B18">
              <w:rPr>
                <w:rFonts w:ascii="BrowalliaUPC" w:hAnsi="BrowalliaUPC" w:cs="BrowalliaUPC"/>
                <w:b/>
                <w:bCs/>
                <w:sz w:val="28"/>
                <w:cs/>
              </w:rPr>
              <w:t>ผลกระทบ</w:t>
            </w:r>
            <w:r w:rsidRPr="00B02B18">
              <w:rPr>
                <w:rFonts w:ascii="BrowalliaUPC" w:hAnsi="BrowalliaUPC" w:cs="BrowalliaUPC" w:hint="cs"/>
                <w:b/>
                <w:bCs/>
                <w:sz w:val="28"/>
                <w:cs/>
              </w:rPr>
              <w:t xml:space="preserve"> / ความเสี่ยง</w:t>
            </w:r>
          </w:p>
        </w:tc>
        <w:tc>
          <w:tcPr>
            <w:tcW w:w="3240" w:type="dxa"/>
          </w:tcPr>
          <w:p w:rsidR="00CB458E" w:rsidRPr="00B02B18" w:rsidRDefault="00CB458E" w:rsidP="0011119D">
            <w:pPr>
              <w:jc w:val="center"/>
              <w:rPr>
                <w:rFonts w:ascii="BrowalliaUPC" w:hAnsi="BrowalliaUPC" w:cs="BrowalliaUPC"/>
                <w:b/>
                <w:bCs/>
                <w:sz w:val="28"/>
              </w:rPr>
            </w:pPr>
            <w:r w:rsidRPr="00B02B18">
              <w:rPr>
                <w:rFonts w:ascii="BrowalliaUPC" w:hAnsi="BrowalliaUPC" w:cs="BrowalliaUPC"/>
                <w:b/>
                <w:bCs/>
                <w:sz w:val="28"/>
                <w:cs/>
              </w:rPr>
              <w:t>ผลลัพธ์ที่ได้</w:t>
            </w:r>
          </w:p>
        </w:tc>
      </w:tr>
      <w:tr w:rsidR="00CB458E" w:rsidRPr="00B02B18" w:rsidTr="00901E9C">
        <w:trPr>
          <w:trHeight w:val="438"/>
        </w:trPr>
        <w:tc>
          <w:tcPr>
            <w:tcW w:w="1458" w:type="dxa"/>
          </w:tcPr>
          <w:p w:rsidR="00CB458E" w:rsidRPr="00B02B18" w:rsidRDefault="00CB458E" w:rsidP="0011119D">
            <w:pPr>
              <w:rPr>
                <w:rFonts w:ascii="BrowalliaUPC" w:hAnsi="BrowalliaUPC" w:cs="BrowalliaUPC"/>
                <w:sz w:val="28"/>
              </w:rPr>
            </w:pPr>
            <w:r w:rsidRPr="00B02B18">
              <w:rPr>
                <w:rFonts w:ascii="BrowalliaUPC" w:hAnsi="BrowalliaUPC" w:cs="BrowalliaUPC"/>
                <w:sz w:val="28"/>
                <w:cs/>
              </w:rPr>
              <w:t>สัญญาและข้อกำหนดโครงการ</w:t>
            </w:r>
          </w:p>
        </w:tc>
        <w:tc>
          <w:tcPr>
            <w:tcW w:w="2430" w:type="dxa"/>
          </w:tcPr>
          <w:p w:rsidR="00CB458E" w:rsidRPr="00B02B18" w:rsidRDefault="00CB458E" w:rsidP="00833A48">
            <w:pPr>
              <w:pStyle w:val="ListParagraph"/>
              <w:numPr>
                <w:ilvl w:val="0"/>
                <w:numId w:val="14"/>
              </w:numPr>
              <w:ind w:left="162" w:hanging="180"/>
              <w:rPr>
                <w:rFonts w:ascii="BrowalliaUPC" w:hAnsi="BrowalliaUPC" w:cs="BrowalliaUPC"/>
                <w:sz w:val="28"/>
              </w:rPr>
            </w:pPr>
            <w:r w:rsidRPr="00B02B18">
              <w:rPr>
                <w:rFonts w:ascii="BrowalliaUPC" w:hAnsi="BrowalliaUPC" w:cs="BrowalliaUPC"/>
                <w:sz w:val="28"/>
                <w:cs/>
              </w:rPr>
              <w:t>บริษัท</w:t>
            </w:r>
          </w:p>
          <w:p w:rsidR="00CB458E" w:rsidRPr="00B02B18" w:rsidRDefault="00CB458E" w:rsidP="00833A48">
            <w:pPr>
              <w:pStyle w:val="ListParagraph"/>
              <w:numPr>
                <w:ilvl w:val="0"/>
                <w:numId w:val="14"/>
              </w:numPr>
              <w:ind w:left="162" w:hanging="180"/>
              <w:rPr>
                <w:rFonts w:ascii="BrowalliaUPC" w:hAnsi="BrowalliaUPC" w:cs="BrowalliaUPC"/>
                <w:sz w:val="28"/>
              </w:rPr>
            </w:pPr>
            <w:r w:rsidRPr="00B02B18">
              <w:rPr>
                <w:rFonts w:ascii="BrowalliaUPC" w:hAnsi="BrowalliaUPC" w:cs="BrowalliaUPC"/>
                <w:sz w:val="28"/>
                <w:cs/>
              </w:rPr>
              <w:t>ลูกค้า</w:t>
            </w:r>
          </w:p>
          <w:p w:rsidR="00CB458E" w:rsidRPr="00B02B18" w:rsidRDefault="00CB458E" w:rsidP="00833A48">
            <w:pPr>
              <w:pStyle w:val="ListParagraph"/>
              <w:numPr>
                <w:ilvl w:val="0"/>
                <w:numId w:val="14"/>
              </w:numPr>
              <w:ind w:left="162" w:hanging="180"/>
              <w:rPr>
                <w:rFonts w:ascii="BrowalliaUPC" w:hAnsi="BrowalliaUPC" w:cs="BrowalliaUPC"/>
                <w:sz w:val="28"/>
              </w:rPr>
            </w:pPr>
            <w:r w:rsidRPr="00B02B18">
              <w:rPr>
                <w:rFonts w:ascii="BrowalliaUPC" w:hAnsi="BrowalliaUPC" w:cs="BrowalliaUPC"/>
                <w:sz w:val="28"/>
                <w:cs/>
              </w:rPr>
              <w:t>คู่ค้า</w:t>
            </w:r>
          </w:p>
          <w:p w:rsidR="00CB458E" w:rsidRPr="00B02B18" w:rsidRDefault="00CB458E" w:rsidP="00833A48">
            <w:pPr>
              <w:pStyle w:val="ListParagraph"/>
              <w:numPr>
                <w:ilvl w:val="0"/>
                <w:numId w:val="14"/>
              </w:numPr>
              <w:ind w:left="162" w:hanging="180"/>
              <w:rPr>
                <w:rFonts w:ascii="BrowalliaUPC" w:hAnsi="BrowalliaUPC" w:cs="BrowalliaUPC"/>
                <w:sz w:val="28"/>
              </w:rPr>
            </w:pPr>
            <w:r w:rsidRPr="00B02B18">
              <w:rPr>
                <w:rFonts w:ascii="BrowalliaUPC" w:hAnsi="BrowalliaUPC" w:cs="BrowalliaUPC"/>
                <w:sz w:val="28"/>
                <w:cs/>
              </w:rPr>
              <w:t xml:space="preserve">พันธมิตรทางธุรกิจ                                                                            </w:t>
            </w:r>
          </w:p>
          <w:p w:rsidR="00CB458E" w:rsidRPr="00B02B18" w:rsidRDefault="00CB458E" w:rsidP="00833A48">
            <w:pPr>
              <w:pStyle w:val="ListParagraph"/>
              <w:numPr>
                <w:ilvl w:val="0"/>
                <w:numId w:val="14"/>
              </w:numPr>
              <w:ind w:left="162" w:hanging="180"/>
              <w:rPr>
                <w:rFonts w:ascii="BrowalliaUPC" w:hAnsi="BrowalliaUPC" w:cs="BrowalliaUPC"/>
                <w:sz w:val="28"/>
              </w:rPr>
            </w:pPr>
            <w:r w:rsidRPr="00B02B18">
              <w:rPr>
                <w:rFonts w:ascii="BrowalliaUPC" w:hAnsi="BrowalliaUPC" w:cs="BrowalliaUPC"/>
                <w:sz w:val="28"/>
                <w:cs/>
              </w:rPr>
              <w:t>พนักงาน</w:t>
            </w:r>
          </w:p>
          <w:p w:rsidR="00CB458E" w:rsidRPr="00B02B18" w:rsidRDefault="00CB458E" w:rsidP="00833A48">
            <w:pPr>
              <w:pStyle w:val="ListParagraph"/>
              <w:numPr>
                <w:ilvl w:val="0"/>
                <w:numId w:val="14"/>
              </w:numPr>
              <w:tabs>
                <w:tab w:val="left" w:pos="180"/>
              </w:tabs>
              <w:ind w:hanging="738"/>
              <w:rPr>
                <w:rFonts w:ascii="BrowalliaUPC" w:hAnsi="BrowalliaUPC" w:cs="BrowalliaUPC"/>
                <w:sz w:val="28"/>
              </w:rPr>
            </w:pPr>
            <w:r w:rsidRPr="00B02B18">
              <w:rPr>
                <w:rFonts w:ascii="BrowalliaUPC" w:hAnsi="BrowalliaUPC" w:cs="BrowalliaUPC"/>
                <w:sz w:val="28"/>
                <w:cs/>
              </w:rPr>
              <w:t>ผู้ออกใบอนุญาต</w:t>
            </w:r>
          </w:p>
          <w:p w:rsidR="00CB458E" w:rsidRPr="00B02B18" w:rsidRDefault="00CB458E" w:rsidP="00833A48">
            <w:pPr>
              <w:pStyle w:val="ListParagraph"/>
              <w:numPr>
                <w:ilvl w:val="0"/>
                <w:numId w:val="14"/>
              </w:numPr>
              <w:ind w:left="162" w:hanging="180"/>
              <w:rPr>
                <w:rFonts w:ascii="BrowalliaUPC" w:hAnsi="BrowalliaUPC" w:cs="BrowalliaUPC"/>
                <w:sz w:val="28"/>
              </w:rPr>
            </w:pPr>
            <w:r w:rsidRPr="00B02B18">
              <w:rPr>
                <w:rFonts w:ascii="BrowalliaUPC" w:hAnsi="BrowalliaUPC" w:cs="BrowalliaUPC"/>
                <w:sz w:val="28"/>
                <w:cs/>
              </w:rPr>
              <w:t>หน่วยงานภาครัฐ</w:t>
            </w:r>
          </w:p>
          <w:p w:rsidR="00CB458E" w:rsidRPr="00B02B18" w:rsidRDefault="00CB458E" w:rsidP="00833A48">
            <w:pPr>
              <w:pStyle w:val="ListParagraph"/>
              <w:numPr>
                <w:ilvl w:val="0"/>
                <w:numId w:val="14"/>
              </w:numPr>
              <w:ind w:left="162" w:hanging="180"/>
              <w:rPr>
                <w:rFonts w:ascii="BrowalliaUPC" w:hAnsi="BrowalliaUPC" w:cs="BrowalliaUPC"/>
                <w:sz w:val="28"/>
              </w:rPr>
            </w:pPr>
            <w:r w:rsidRPr="00B02B18">
              <w:rPr>
                <w:rFonts w:ascii="BrowalliaUPC" w:hAnsi="BrowalliaUPC" w:cs="BrowalliaUPC"/>
                <w:sz w:val="28"/>
                <w:cs/>
              </w:rPr>
              <w:t>คู่แข่งทางการค้า</w:t>
            </w:r>
          </w:p>
          <w:p w:rsidR="00CB458E" w:rsidRPr="00B02B18" w:rsidRDefault="00CB458E" w:rsidP="00833A48">
            <w:pPr>
              <w:pStyle w:val="ListParagraph"/>
              <w:numPr>
                <w:ilvl w:val="0"/>
                <w:numId w:val="14"/>
              </w:numPr>
              <w:ind w:left="162" w:hanging="180"/>
              <w:rPr>
                <w:rFonts w:ascii="BrowalliaUPC" w:hAnsi="BrowalliaUPC" w:cs="BrowalliaUPC"/>
                <w:sz w:val="28"/>
              </w:rPr>
            </w:pPr>
            <w:r w:rsidRPr="00B02B18">
              <w:rPr>
                <w:rFonts w:ascii="BrowalliaUPC" w:hAnsi="BrowalliaUPC" w:cs="BrowalliaUPC"/>
                <w:sz w:val="28"/>
                <w:cs/>
              </w:rPr>
              <w:t>ผู้รับเหมารายย่อย</w:t>
            </w:r>
          </w:p>
          <w:p w:rsidR="00CB458E" w:rsidRPr="00B02B18" w:rsidRDefault="00CB458E" w:rsidP="00833A48">
            <w:pPr>
              <w:pStyle w:val="ListParagraph"/>
              <w:numPr>
                <w:ilvl w:val="0"/>
                <w:numId w:val="14"/>
              </w:numPr>
              <w:tabs>
                <w:tab w:val="left" w:pos="180"/>
              </w:tabs>
              <w:ind w:hanging="738"/>
              <w:rPr>
                <w:rFonts w:ascii="BrowalliaUPC" w:hAnsi="BrowalliaUPC" w:cs="BrowalliaUPC"/>
                <w:sz w:val="28"/>
              </w:rPr>
            </w:pPr>
            <w:r w:rsidRPr="00B02B18">
              <w:rPr>
                <w:rFonts w:ascii="BrowalliaUPC" w:hAnsi="BrowalliaUPC" w:cs="BrowalliaUPC"/>
                <w:sz w:val="28"/>
                <w:cs/>
              </w:rPr>
              <w:t>ที่ปรึกษาการบริหารจัดการโครงการ</w:t>
            </w:r>
          </w:p>
        </w:tc>
        <w:tc>
          <w:tcPr>
            <w:tcW w:w="3510" w:type="dxa"/>
          </w:tcPr>
          <w:p w:rsidR="00CB458E" w:rsidRPr="00B02B18" w:rsidRDefault="00CB458E" w:rsidP="00833A48">
            <w:pPr>
              <w:pStyle w:val="ListParagraph"/>
              <w:numPr>
                <w:ilvl w:val="0"/>
                <w:numId w:val="14"/>
              </w:numPr>
              <w:ind w:left="162" w:hanging="180"/>
              <w:rPr>
                <w:rFonts w:ascii="BrowalliaUPC" w:hAnsi="BrowalliaUPC" w:cs="BrowalliaUPC"/>
                <w:sz w:val="28"/>
              </w:rPr>
            </w:pPr>
            <w:r w:rsidRPr="00B02B18">
              <w:rPr>
                <w:rFonts w:ascii="BrowalliaUPC" w:hAnsi="BrowalliaUPC" w:cs="BrowalliaUPC" w:hint="cs"/>
                <w:sz w:val="28"/>
                <w:cs/>
              </w:rPr>
              <w:t>ทำให้ค่าใช้จ่ายเกิน</w:t>
            </w:r>
          </w:p>
          <w:p w:rsidR="00CB458E" w:rsidRPr="00B02B18" w:rsidRDefault="00CB458E" w:rsidP="00833A48">
            <w:pPr>
              <w:pStyle w:val="ListParagraph"/>
              <w:numPr>
                <w:ilvl w:val="0"/>
                <w:numId w:val="14"/>
              </w:numPr>
              <w:ind w:left="162" w:hanging="180"/>
              <w:rPr>
                <w:rFonts w:ascii="BrowalliaUPC" w:hAnsi="BrowalliaUPC" w:cs="BrowalliaUPC"/>
                <w:sz w:val="28"/>
              </w:rPr>
            </w:pPr>
            <w:r w:rsidRPr="00B02B18">
              <w:rPr>
                <w:rFonts w:ascii="BrowalliaUPC" w:hAnsi="BrowalliaUPC" w:cs="BrowalliaUPC" w:hint="cs"/>
                <w:sz w:val="28"/>
                <w:cs/>
              </w:rPr>
              <w:t>ไม่สามารถจ้างบริษัทใหญ่ๆ ได้</w:t>
            </w:r>
          </w:p>
          <w:p w:rsidR="00CB458E" w:rsidRPr="00B02B18" w:rsidRDefault="00CB458E" w:rsidP="00833A48">
            <w:pPr>
              <w:pStyle w:val="ListParagraph"/>
              <w:numPr>
                <w:ilvl w:val="0"/>
                <w:numId w:val="14"/>
              </w:numPr>
              <w:ind w:left="162" w:hanging="180"/>
              <w:rPr>
                <w:rFonts w:ascii="BrowalliaUPC" w:hAnsi="BrowalliaUPC" w:cs="BrowalliaUPC"/>
                <w:sz w:val="28"/>
              </w:rPr>
            </w:pPr>
            <w:r w:rsidRPr="00B02B18">
              <w:rPr>
                <w:rFonts w:ascii="BrowalliaUPC" w:hAnsi="BrowalliaUPC" w:cs="BrowalliaUPC" w:hint="cs"/>
                <w:sz w:val="28"/>
                <w:cs/>
              </w:rPr>
              <w:t>หาผู้รับเหมารายย่อยใหม่ๆ และใช้เวลาในการหาพนักงาน</w:t>
            </w:r>
          </w:p>
          <w:p w:rsidR="00CB458E" w:rsidRPr="00B02B18" w:rsidRDefault="00CB458E" w:rsidP="00833A48">
            <w:pPr>
              <w:pStyle w:val="ListParagraph"/>
              <w:numPr>
                <w:ilvl w:val="0"/>
                <w:numId w:val="14"/>
              </w:numPr>
              <w:ind w:left="162" w:hanging="180"/>
              <w:rPr>
                <w:rFonts w:ascii="BrowalliaUPC" w:hAnsi="BrowalliaUPC" w:cs="BrowalliaUPC"/>
                <w:sz w:val="28"/>
              </w:rPr>
            </w:pPr>
            <w:r w:rsidRPr="00B02B18">
              <w:rPr>
                <w:rFonts w:ascii="BrowalliaUPC" w:hAnsi="BrowalliaUPC" w:cs="BrowalliaUPC" w:hint="cs"/>
                <w:sz w:val="28"/>
                <w:cs/>
              </w:rPr>
              <w:t>อุปกรณ์และพนักงานไม่ได้ตามมาตรฐาน</w:t>
            </w:r>
          </w:p>
          <w:p w:rsidR="00CB458E" w:rsidRPr="00B02B18" w:rsidRDefault="00CB458E" w:rsidP="00833A48">
            <w:pPr>
              <w:pStyle w:val="ListParagraph"/>
              <w:numPr>
                <w:ilvl w:val="0"/>
                <w:numId w:val="14"/>
              </w:numPr>
              <w:ind w:left="162" w:hanging="180"/>
              <w:rPr>
                <w:rFonts w:ascii="BrowalliaUPC" w:hAnsi="BrowalliaUPC" w:cs="BrowalliaUPC"/>
                <w:sz w:val="28"/>
              </w:rPr>
            </w:pPr>
            <w:r w:rsidRPr="00B02B18">
              <w:rPr>
                <w:rFonts w:ascii="BrowalliaUPC" w:hAnsi="BrowalliaUPC" w:cs="BrowalliaUPC" w:hint="cs"/>
                <w:sz w:val="28"/>
                <w:cs/>
              </w:rPr>
              <w:t>ไม่สามารถส่งมอบตามกำหนดเวลา</w:t>
            </w:r>
          </w:p>
          <w:p w:rsidR="00CB458E" w:rsidRPr="00B02B18" w:rsidRDefault="00CB458E" w:rsidP="00833A48">
            <w:pPr>
              <w:pStyle w:val="ListParagraph"/>
              <w:numPr>
                <w:ilvl w:val="0"/>
                <w:numId w:val="14"/>
              </w:numPr>
              <w:ind w:left="162" w:hanging="180"/>
              <w:rPr>
                <w:rFonts w:ascii="BrowalliaUPC" w:hAnsi="BrowalliaUPC" w:cs="BrowalliaUPC"/>
                <w:sz w:val="28"/>
              </w:rPr>
            </w:pPr>
            <w:r w:rsidRPr="00B02B18">
              <w:rPr>
                <w:rFonts w:ascii="BrowalliaUPC" w:hAnsi="BrowalliaUPC" w:cs="BrowalliaUPC" w:hint="cs"/>
                <w:sz w:val="28"/>
                <w:cs/>
              </w:rPr>
              <w:t>ราคาที่ได้มามีกำไรน้อย</w:t>
            </w:r>
          </w:p>
          <w:p w:rsidR="00CB458E" w:rsidRPr="00B02B18" w:rsidRDefault="00CB458E" w:rsidP="00833A48">
            <w:pPr>
              <w:pStyle w:val="ListParagraph"/>
              <w:numPr>
                <w:ilvl w:val="0"/>
                <w:numId w:val="14"/>
              </w:numPr>
              <w:ind w:left="162" w:hanging="180"/>
              <w:rPr>
                <w:rFonts w:ascii="BrowalliaUPC" w:hAnsi="BrowalliaUPC" w:cs="BrowalliaUPC"/>
                <w:sz w:val="28"/>
              </w:rPr>
            </w:pPr>
            <w:r w:rsidRPr="00B02B18">
              <w:rPr>
                <w:rFonts w:ascii="BrowalliaUPC" w:hAnsi="BrowalliaUPC" w:cs="BrowalliaUPC" w:hint="cs"/>
                <w:sz w:val="28"/>
                <w:cs/>
              </w:rPr>
              <w:t xml:space="preserve">มีตัวเลือกด้าน </w:t>
            </w:r>
            <w:r w:rsidRPr="00B02B18">
              <w:rPr>
                <w:rFonts w:ascii="BrowalliaUPC" w:hAnsi="BrowalliaUPC" w:cs="BrowalliaUPC"/>
                <w:sz w:val="28"/>
              </w:rPr>
              <w:t xml:space="preserve">equipment, purchase </w:t>
            </w:r>
            <w:r w:rsidRPr="00B02B18">
              <w:rPr>
                <w:rFonts w:ascii="BrowalliaUPC" w:hAnsi="BrowalliaUPC" w:cs="BrowalliaUPC" w:hint="cs"/>
                <w:sz w:val="28"/>
                <w:cs/>
              </w:rPr>
              <w:t xml:space="preserve">หรือผู้มีส่วนได้ส่วนเสียเผื่อหาอุปกรณ์มีคุณภาพ </w:t>
            </w:r>
          </w:p>
        </w:tc>
        <w:tc>
          <w:tcPr>
            <w:tcW w:w="3240" w:type="dxa"/>
          </w:tcPr>
          <w:p w:rsidR="00CB458E" w:rsidRPr="00B02B18" w:rsidRDefault="00CB458E" w:rsidP="00833A48">
            <w:pPr>
              <w:pStyle w:val="ListParagraph"/>
              <w:numPr>
                <w:ilvl w:val="0"/>
                <w:numId w:val="14"/>
              </w:numPr>
              <w:ind w:left="162" w:hanging="180"/>
              <w:rPr>
                <w:rFonts w:ascii="BrowalliaUPC" w:hAnsi="BrowalliaUPC" w:cs="BrowalliaUPC"/>
                <w:sz w:val="28"/>
              </w:rPr>
            </w:pPr>
            <w:r w:rsidRPr="00B02B18">
              <w:rPr>
                <w:rFonts w:ascii="BrowalliaUPC" w:hAnsi="BrowalliaUPC" w:cs="BrowalliaUPC"/>
                <w:sz w:val="28"/>
                <w:cs/>
              </w:rPr>
              <w:t>การเสนอราคาให้แข่งขันได้และเป็นธรรม</w:t>
            </w:r>
          </w:p>
          <w:p w:rsidR="00CB458E" w:rsidRPr="00B02B18" w:rsidRDefault="00CB458E" w:rsidP="00833A48">
            <w:pPr>
              <w:pStyle w:val="ListParagraph"/>
              <w:numPr>
                <w:ilvl w:val="0"/>
                <w:numId w:val="14"/>
              </w:numPr>
              <w:ind w:left="162" w:hanging="180"/>
              <w:rPr>
                <w:rFonts w:ascii="BrowalliaUPC" w:hAnsi="BrowalliaUPC" w:cs="BrowalliaUPC"/>
                <w:sz w:val="28"/>
              </w:rPr>
            </w:pPr>
            <w:r w:rsidRPr="00B02B18">
              <w:rPr>
                <w:rFonts w:ascii="BrowalliaUPC" w:hAnsi="BrowalliaUPC" w:cs="BrowalliaUPC"/>
                <w:sz w:val="28"/>
                <w:cs/>
              </w:rPr>
              <w:t>การเสนอระยะเวลาการก่อสร้างที่สั้นเพื่อลดค่าใช้จ่ายและเป็นผลประโยชน์แก่ลูกค้า</w:t>
            </w:r>
          </w:p>
          <w:p w:rsidR="00CB458E" w:rsidRPr="00B02B18" w:rsidRDefault="00CB458E" w:rsidP="00833A48">
            <w:pPr>
              <w:pStyle w:val="ListParagraph"/>
              <w:numPr>
                <w:ilvl w:val="0"/>
                <w:numId w:val="14"/>
              </w:numPr>
              <w:ind w:left="162" w:hanging="180"/>
              <w:rPr>
                <w:rFonts w:ascii="BrowalliaUPC" w:hAnsi="BrowalliaUPC" w:cs="BrowalliaUPC"/>
                <w:sz w:val="28"/>
              </w:rPr>
            </w:pPr>
            <w:r w:rsidRPr="00B02B18">
              <w:rPr>
                <w:rFonts w:ascii="BrowalliaUPC" w:hAnsi="BrowalliaUPC" w:cs="BrowalliaUPC"/>
                <w:sz w:val="28"/>
                <w:cs/>
              </w:rPr>
              <w:t>การควบคุมต้นทุนการออกแบบ จัดซื้อและก่อสร้างให้มีประสิทธิภาพ</w:t>
            </w:r>
          </w:p>
          <w:p w:rsidR="00CB458E" w:rsidRPr="00B02B18" w:rsidRDefault="00CB458E" w:rsidP="0011119D">
            <w:pPr>
              <w:tabs>
                <w:tab w:val="left" w:pos="180"/>
              </w:tabs>
              <w:rPr>
                <w:rFonts w:ascii="BrowalliaUPC" w:hAnsi="BrowalliaUPC" w:cs="BrowalliaUPC"/>
                <w:sz w:val="28"/>
              </w:rPr>
            </w:pPr>
          </w:p>
        </w:tc>
      </w:tr>
      <w:tr w:rsidR="00CB458E" w:rsidRPr="00B02B18" w:rsidTr="00901E9C">
        <w:trPr>
          <w:trHeight w:val="1741"/>
        </w:trPr>
        <w:tc>
          <w:tcPr>
            <w:tcW w:w="1458" w:type="dxa"/>
          </w:tcPr>
          <w:p w:rsidR="00CB458E" w:rsidRPr="00B02B18" w:rsidRDefault="00CB458E" w:rsidP="0011119D">
            <w:pPr>
              <w:rPr>
                <w:rFonts w:ascii="BrowalliaUPC" w:hAnsi="BrowalliaUPC" w:cs="BrowalliaUPC"/>
                <w:sz w:val="28"/>
                <w:cs/>
              </w:rPr>
            </w:pPr>
            <w:r w:rsidRPr="00B02B18">
              <w:rPr>
                <w:rFonts w:ascii="BrowalliaUPC" w:hAnsi="BrowalliaUPC" w:cs="BrowalliaUPC"/>
                <w:sz w:val="28"/>
                <w:cs/>
              </w:rPr>
              <w:t>การออกแบบ</w:t>
            </w:r>
          </w:p>
        </w:tc>
        <w:tc>
          <w:tcPr>
            <w:tcW w:w="2430" w:type="dxa"/>
          </w:tcPr>
          <w:p w:rsidR="00CB458E" w:rsidRPr="00B02B18" w:rsidRDefault="00CB458E" w:rsidP="00833A48">
            <w:pPr>
              <w:pStyle w:val="ListParagraph"/>
              <w:numPr>
                <w:ilvl w:val="0"/>
                <w:numId w:val="15"/>
              </w:numPr>
              <w:ind w:left="163" w:hanging="180"/>
              <w:rPr>
                <w:rFonts w:ascii="BrowalliaUPC" w:hAnsi="BrowalliaUPC" w:cs="BrowalliaUPC"/>
                <w:sz w:val="28"/>
              </w:rPr>
            </w:pPr>
            <w:r w:rsidRPr="00B02B18">
              <w:rPr>
                <w:rFonts w:ascii="BrowalliaUPC" w:hAnsi="BrowalliaUPC" w:cs="BrowalliaUPC"/>
                <w:sz w:val="28"/>
                <w:cs/>
              </w:rPr>
              <w:t>บริษัท</w:t>
            </w:r>
          </w:p>
          <w:p w:rsidR="00CB458E" w:rsidRPr="00B02B18" w:rsidRDefault="00CB458E" w:rsidP="00833A48">
            <w:pPr>
              <w:pStyle w:val="ListParagraph"/>
              <w:numPr>
                <w:ilvl w:val="0"/>
                <w:numId w:val="14"/>
              </w:numPr>
              <w:ind w:left="162" w:hanging="180"/>
              <w:rPr>
                <w:rFonts w:ascii="BrowalliaUPC" w:hAnsi="BrowalliaUPC" w:cs="BrowalliaUPC"/>
                <w:sz w:val="28"/>
              </w:rPr>
            </w:pPr>
            <w:r w:rsidRPr="00B02B18">
              <w:rPr>
                <w:rFonts w:ascii="BrowalliaUPC" w:hAnsi="BrowalliaUPC" w:cs="BrowalliaUPC"/>
                <w:sz w:val="28"/>
                <w:cs/>
              </w:rPr>
              <w:t>ลูกค้า</w:t>
            </w:r>
          </w:p>
          <w:p w:rsidR="00CB458E" w:rsidRPr="00B02B18" w:rsidRDefault="00CB458E" w:rsidP="00833A48">
            <w:pPr>
              <w:pStyle w:val="ListParagraph"/>
              <w:numPr>
                <w:ilvl w:val="0"/>
                <w:numId w:val="14"/>
              </w:numPr>
              <w:ind w:left="162" w:hanging="180"/>
              <w:rPr>
                <w:rFonts w:ascii="BrowalliaUPC" w:hAnsi="BrowalliaUPC" w:cs="BrowalliaUPC"/>
                <w:sz w:val="28"/>
              </w:rPr>
            </w:pPr>
            <w:r w:rsidRPr="00B02B18">
              <w:rPr>
                <w:rFonts w:ascii="BrowalliaUPC" w:hAnsi="BrowalliaUPC" w:cs="BrowalliaUPC"/>
                <w:sz w:val="28"/>
                <w:cs/>
              </w:rPr>
              <w:t>คู่ค้า</w:t>
            </w:r>
          </w:p>
          <w:p w:rsidR="00CB458E" w:rsidRPr="00B02B18" w:rsidRDefault="00CB458E" w:rsidP="00833A48">
            <w:pPr>
              <w:pStyle w:val="ListParagraph"/>
              <w:numPr>
                <w:ilvl w:val="0"/>
                <w:numId w:val="14"/>
              </w:numPr>
              <w:ind w:left="162" w:hanging="180"/>
              <w:rPr>
                <w:rFonts w:ascii="BrowalliaUPC" w:hAnsi="BrowalliaUPC" w:cs="BrowalliaUPC"/>
                <w:sz w:val="28"/>
              </w:rPr>
            </w:pPr>
            <w:r w:rsidRPr="00B02B18">
              <w:rPr>
                <w:rFonts w:ascii="BrowalliaUPC" w:hAnsi="BrowalliaUPC" w:cs="BrowalliaUPC"/>
                <w:sz w:val="28"/>
                <w:cs/>
              </w:rPr>
              <w:t>พนักงาน</w:t>
            </w:r>
          </w:p>
          <w:p w:rsidR="00CB458E" w:rsidRPr="00B02B18" w:rsidRDefault="00CB458E" w:rsidP="00833A48">
            <w:pPr>
              <w:pStyle w:val="ListParagraph"/>
              <w:numPr>
                <w:ilvl w:val="0"/>
                <w:numId w:val="14"/>
              </w:numPr>
              <w:tabs>
                <w:tab w:val="left" w:pos="180"/>
              </w:tabs>
              <w:ind w:hanging="738"/>
              <w:rPr>
                <w:rFonts w:ascii="BrowalliaUPC" w:hAnsi="BrowalliaUPC" w:cs="BrowalliaUPC"/>
                <w:sz w:val="28"/>
              </w:rPr>
            </w:pPr>
            <w:r w:rsidRPr="00B02B18">
              <w:rPr>
                <w:rFonts w:ascii="BrowalliaUPC" w:hAnsi="BrowalliaUPC" w:cs="BrowalliaUPC"/>
                <w:sz w:val="28"/>
                <w:cs/>
              </w:rPr>
              <w:t>ผู้ออกใบอนุญาต</w:t>
            </w:r>
          </w:p>
          <w:p w:rsidR="00CB458E" w:rsidRPr="00B02B18" w:rsidRDefault="00CB458E" w:rsidP="00833A48">
            <w:pPr>
              <w:pStyle w:val="ListParagraph"/>
              <w:numPr>
                <w:ilvl w:val="0"/>
                <w:numId w:val="14"/>
              </w:numPr>
              <w:ind w:left="162" w:hanging="180"/>
              <w:rPr>
                <w:rFonts w:ascii="BrowalliaUPC" w:hAnsi="BrowalliaUPC" w:cs="BrowalliaUPC"/>
                <w:sz w:val="28"/>
              </w:rPr>
            </w:pPr>
            <w:r w:rsidRPr="00B02B18">
              <w:rPr>
                <w:rFonts w:ascii="BrowalliaUPC" w:hAnsi="BrowalliaUPC" w:cs="BrowalliaUPC"/>
                <w:sz w:val="28"/>
                <w:cs/>
              </w:rPr>
              <w:t>หน่วยงานภาครัฐ</w:t>
            </w:r>
          </w:p>
          <w:p w:rsidR="00CB458E" w:rsidRPr="00B02B18" w:rsidRDefault="00CB458E" w:rsidP="00833A48">
            <w:pPr>
              <w:pStyle w:val="ListParagraph"/>
              <w:numPr>
                <w:ilvl w:val="0"/>
                <w:numId w:val="14"/>
              </w:numPr>
              <w:ind w:left="162" w:hanging="180"/>
              <w:rPr>
                <w:rFonts w:ascii="BrowalliaUPC" w:hAnsi="BrowalliaUPC" w:cs="BrowalliaUPC"/>
                <w:sz w:val="28"/>
              </w:rPr>
            </w:pPr>
            <w:r w:rsidRPr="00B02B18">
              <w:rPr>
                <w:rFonts w:ascii="BrowalliaUPC" w:hAnsi="BrowalliaUPC" w:cs="BrowalliaUPC"/>
                <w:sz w:val="28"/>
                <w:cs/>
              </w:rPr>
              <w:t>ที่ปรึกษาการบริหารจัดการโครงการ</w:t>
            </w:r>
          </w:p>
        </w:tc>
        <w:tc>
          <w:tcPr>
            <w:tcW w:w="3510" w:type="dxa"/>
          </w:tcPr>
          <w:p w:rsidR="00CB458E" w:rsidRPr="00B02B18" w:rsidRDefault="00CB458E" w:rsidP="00833A48">
            <w:pPr>
              <w:pStyle w:val="ListParagraph"/>
              <w:numPr>
                <w:ilvl w:val="0"/>
                <w:numId w:val="16"/>
              </w:numPr>
              <w:ind w:left="162" w:hanging="180"/>
              <w:rPr>
                <w:rFonts w:ascii="BrowalliaUPC" w:hAnsi="BrowalliaUPC" w:cs="BrowalliaUPC"/>
                <w:sz w:val="28"/>
              </w:rPr>
            </w:pPr>
            <w:r w:rsidRPr="00B02B18">
              <w:rPr>
                <w:rFonts w:ascii="BrowalliaUPC" w:hAnsi="BrowalliaUPC" w:cs="BrowalliaUPC" w:hint="cs"/>
                <w:sz w:val="28"/>
                <w:cs/>
              </w:rPr>
              <w:t>ได้ข้อมูลจากลูกค้าล่าช้า จะมีผลต่อกำหนดการส่งมอบโครงการ</w:t>
            </w:r>
          </w:p>
          <w:p w:rsidR="00CB458E" w:rsidRPr="00B02B18" w:rsidRDefault="00CB458E" w:rsidP="00833A48">
            <w:pPr>
              <w:pStyle w:val="ListParagraph"/>
              <w:numPr>
                <w:ilvl w:val="0"/>
                <w:numId w:val="16"/>
              </w:numPr>
              <w:ind w:left="162" w:hanging="180"/>
              <w:rPr>
                <w:rFonts w:ascii="BrowalliaUPC" w:hAnsi="BrowalliaUPC" w:cs="BrowalliaUPC"/>
                <w:sz w:val="28"/>
              </w:rPr>
            </w:pPr>
            <w:r w:rsidRPr="00B02B18">
              <w:rPr>
                <w:rFonts w:ascii="BrowalliaUPC" w:hAnsi="BrowalliaUPC" w:cs="BrowalliaUPC" w:hint="cs"/>
                <w:sz w:val="28"/>
                <w:cs/>
              </w:rPr>
              <w:t>ไม่มีประสบการณ์เฉพาะงาน จะต้องใช้เวลามากขึ้นในการศึกษา และออกแบบที่ล่าช้ากว่างานที่เคยทำ</w:t>
            </w:r>
          </w:p>
          <w:p w:rsidR="00CB458E" w:rsidRPr="00B02B18" w:rsidRDefault="00CB458E" w:rsidP="0011119D">
            <w:pPr>
              <w:pStyle w:val="ListParagraph"/>
              <w:ind w:left="162"/>
              <w:rPr>
                <w:rFonts w:ascii="BrowalliaUPC" w:hAnsi="BrowalliaUPC" w:cs="BrowalliaUPC"/>
                <w:sz w:val="28"/>
              </w:rPr>
            </w:pPr>
          </w:p>
        </w:tc>
        <w:tc>
          <w:tcPr>
            <w:tcW w:w="3240" w:type="dxa"/>
          </w:tcPr>
          <w:p w:rsidR="00CB458E" w:rsidRPr="00B02B18" w:rsidRDefault="00CB458E" w:rsidP="00833A48">
            <w:pPr>
              <w:pStyle w:val="ListParagraph"/>
              <w:numPr>
                <w:ilvl w:val="0"/>
                <w:numId w:val="16"/>
              </w:numPr>
              <w:ind w:left="162" w:hanging="180"/>
              <w:rPr>
                <w:rFonts w:ascii="BrowalliaUPC" w:hAnsi="BrowalliaUPC" w:cs="BrowalliaUPC"/>
                <w:sz w:val="28"/>
              </w:rPr>
            </w:pPr>
            <w:r w:rsidRPr="00B02B18">
              <w:rPr>
                <w:rFonts w:ascii="BrowalliaUPC" w:hAnsi="BrowalliaUPC" w:cs="BrowalliaUPC"/>
                <w:sz w:val="28"/>
                <w:cs/>
              </w:rPr>
              <w:t>การควบคุมการ</w:t>
            </w:r>
            <w:r w:rsidRPr="00B02B18">
              <w:rPr>
                <w:rFonts w:ascii="BrowalliaUPC" w:hAnsi="BrowalliaUPC" w:cs="BrowalliaUPC" w:hint="cs"/>
                <w:sz w:val="28"/>
                <w:cs/>
              </w:rPr>
              <w:t>วางแผนการ</w:t>
            </w:r>
            <w:r w:rsidRPr="00B02B18">
              <w:rPr>
                <w:rFonts w:ascii="BrowalliaUPC" w:hAnsi="BrowalliaUPC" w:cs="BrowalliaUPC"/>
                <w:sz w:val="28"/>
                <w:cs/>
              </w:rPr>
              <w:t>ออกแบบ</w:t>
            </w:r>
            <w:r w:rsidRPr="00B02B18">
              <w:rPr>
                <w:rFonts w:ascii="BrowalliaUPC" w:hAnsi="BrowalliaUPC" w:cs="BrowalliaUPC" w:hint="cs"/>
                <w:sz w:val="28"/>
                <w:cs/>
              </w:rPr>
              <w:t>ใช้เวลาและการผิดพลาดมากขึ้น</w:t>
            </w:r>
          </w:p>
          <w:p w:rsidR="00CB458E" w:rsidRPr="00B02B18" w:rsidRDefault="00CB458E" w:rsidP="00833A48">
            <w:pPr>
              <w:pStyle w:val="ListParagraph"/>
              <w:numPr>
                <w:ilvl w:val="0"/>
                <w:numId w:val="16"/>
              </w:numPr>
              <w:ind w:left="162" w:hanging="180"/>
              <w:rPr>
                <w:rFonts w:ascii="BrowalliaUPC" w:hAnsi="BrowalliaUPC" w:cs="BrowalliaUPC"/>
                <w:sz w:val="28"/>
              </w:rPr>
            </w:pPr>
            <w:r w:rsidRPr="00B02B18">
              <w:rPr>
                <w:rFonts w:ascii="BrowalliaUPC" w:hAnsi="BrowalliaUPC" w:cs="BrowalliaUPC"/>
                <w:sz w:val="28"/>
                <w:cs/>
              </w:rPr>
              <w:t>การควบคุมการ</w:t>
            </w:r>
            <w:r w:rsidRPr="00B02B18">
              <w:rPr>
                <w:rFonts w:ascii="BrowalliaUPC" w:hAnsi="BrowalliaUPC" w:cs="BrowalliaUPC" w:hint="cs"/>
                <w:sz w:val="28"/>
                <w:cs/>
              </w:rPr>
              <w:t>ดำเนินการ</w:t>
            </w:r>
            <w:r w:rsidRPr="00B02B18">
              <w:rPr>
                <w:rFonts w:ascii="BrowalliaUPC" w:hAnsi="BrowalliaUPC" w:cs="BrowalliaUPC"/>
                <w:sz w:val="28"/>
                <w:cs/>
              </w:rPr>
              <w:t>ออกแบบ</w:t>
            </w:r>
            <w:r w:rsidRPr="00B02B18">
              <w:rPr>
                <w:rFonts w:ascii="BrowalliaUPC" w:hAnsi="BrowalliaUPC" w:cs="BrowalliaUPC" w:hint="cs"/>
                <w:sz w:val="28"/>
                <w:cs/>
              </w:rPr>
              <w:t xml:space="preserve"> และการจัดสรรทรัพยากรในการ</w:t>
            </w:r>
            <w:r w:rsidRPr="00B02B18">
              <w:rPr>
                <w:rFonts w:ascii="BrowalliaUPC" w:hAnsi="BrowalliaUPC" w:cs="BrowalliaUPC"/>
                <w:sz w:val="28"/>
                <w:cs/>
              </w:rPr>
              <w:t>ออกแบบให้มีประสิทธิภาพ</w:t>
            </w:r>
          </w:p>
          <w:p w:rsidR="00CB458E" w:rsidRPr="00B02B18" w:rsidRDefault="00CB458E" w:rsidP="00833A48">
            <w:pPr>
              <w:pStyle w:val="ListParagraph"/>
              <w:numPr>
                <w:ilvl w:val="0"/>
                <w:numId w:val="16"/>
              </w:numPr>
              <w:ind w:left="162" w:hanging="180"/>
              <w:rPr>
                <w:rFonts w:ascii="BrowalliaUPC" w:hAnsi="BrowalliaUPC" w:cs="BrowalliaUPC"/>
                <w:sz w:val="28"/>
              </w:rPr>
            </w:pPr>
            <w:r w:rsidRPr="00B02B18">
              <w:rPr>
                <w:rFonts w:ascii="BrowalliaUPC" w:hAnsi="BrowalliaUPC" w:cs="BrowalliaUPC"/>
                <w:sz w:val="28"/>
                <w:cs/>
              </w:rPr>
              <w:t>การควบคุม</w:t>
            </w:r>
            <w:r w:rsidRPr="00B02B18">
              <w:rPr>
                <w:rFonts w:ascii="BrowalliaUPC" w:hAnsi="BrowalliaUPC" w:cs="BrowalliaUPC" w:hint="cs"/>
                <w:sz w:val="28"/>
                <w:cs/>
              </w:rPr>
              <w:t>คุณภาพของการ</w:t>
            </w:r>
            <w:r w:rsidRPr="00B02B18">
              <w:rPr>
                <w:rFonts w:ascii="BrowalliaUPC" w:hAnsi="BrowalliaUPC" w:cs="BrowalliaUPC"/>
                <w:sz w:val="28"/>
                <w:cs/>
              </w:rPr>
              <w:t>ออกแบบให้มีประสิทธิภาพ</w:t>
            </w:r>
          </w:p>
        </w:tc>
      </w:tr>
      <w:tr w:rsidR="00CB458E" w:rsidRPr="00B02B18" w:rsidTr="00901E9C">
        <w:tc>
          <w:tcPr>
            <w:tcW w:w="1458" w:type="dxa"/>
          </w:tcPr>
          <w:p w:rsidR="00CB458E" w:rsidRPr="00B02B18" w:rsidRDefault="00CB458E" w:rsidP="0011119D">
            <w:pPr>
              <w:rPr>
                <w:rFonts w:ascii="BrowalliaUPC" w:hAnsi="BrowalliaUPC" w:cs="BrowalliaUPC"/>
                <w:sz w:val="28"/>
              </w:rPr>
            </w:pPr>
            <w:r w:rsidRPr="00B02B18">
              <w:rPr>
                <w:rFonts w:ascii="BrowalliaUPC" w:hAnsi="BrowalliaUPC" w:cs="BrowalliaUPC"/>
                <w:sz w:val="28"/>
                <w:cs/>
              </w:rPr>
              <w:t>จัดซื้อและจัดจ้าง</w:t>
            </w:r>
          </w:p>
        </w:tc>
        <w:tc>
          <w:tcPr>
            <w:tcW w:w="2430" w:type="dxa"/>
          </w:tcPr>
          <w:p w:rsidR="00CB458E" w:rsidRPr="00B02B18" w:rsidRDefault="00CB458E" w:rsidP="00CB458E">
            <w:pPr>
              <w:pStyle w:val="ListParagraph"/>
              <w:numPr>
                <w:ilvl w:val="0"/>
                <w:numId w:val="6"/>
              </w:numPr>
              <w:ind w:left="180" w:hanging="180"/>
              <w:rPr>
                <w:rFonts w:ascii="BrowalliaUPC" w:hAnsi="BrowalliaUPC" w:cs="BrowalliaUPC"/>
                <w:sz w:val="28"/>
              </w:rPr>
            </w:pPr>
            <w:r w:rsidRPr="00B02B18">
              <w:rPr>
                <w:rFonts w:ascii="BrowalliaUPC" w:hAnsi="BrowalliaUPC" w:cs="BrowalliaUPC"/>
                <w:sz w:val="28"/>
                <w:cs/>
              </w:rPr>
              <w:t>บริษัท</w:t>
            </w:r>
          </w:p>
          <w:p w:rsidR="00CB458E" w:rsidRPr="00B02B18" w:rsidRDefault="00CB458E" w:rsidP="00CB458E">
            <w:pPr>
              <w:pStyle w:val="ListParagraph"/>
              <w:numPr>
                <w:ilvl w:val="0"/>
                <w:numId w:val="6"/>
              </w:numPr>
              <w:ind w:left="180" w:hanging="180"/>
              <w:rPr>
                <w:rFonts w:ascii="BrowalliaUPC" w:hAnsi="BrowalliaUPC" w:cs="BrowalliaUPC"/>
                <w:sz w:val="28"/>
              </w:rPr>
            </w:pPr>
            <w:r w:rsidRPr="00B02B18">
              <w:rPr>
                <w:rFonts w:ascii="BrowalliaUPC" w:hAnsi="BrowalliaUPC" w:cs="BrowalliaUPC"/>
                <w:sz w:val="28"/>
                <w:cs/>
              </w:rPr>
              <w:t>พนักงาน</w:t>
            </w:r>
          </w:p>
          <w:p w:rsidR="00CB458E" w:rsidRPr="00B02B18" w:rsidRDefault="00CB458E" w:rsidP="00CB458E">
            <w:pPr>
              <w:pStyle w:val="ListParagraph"/>
              <w:numPr>
                <w:ilvl w:val="0"/>
                <w:numId w:val="6"/>
              </w:numPr>
              <w:ind w:left="180" w:hanging="180"/>
              <w:rPr>
                <w:rFonts w:ascii="BrowalliaUPC" w:hAnsi="BrowalliaUPC" w:cs="BrowalliaUPC"/>
                <w:sz w:val="28"/>
              </w:rPr>
            </w:pPr>
            <w:r w:rsidRPr="00B02B18">
              <w:rPr>
                <w:rFonts w:ascii="BrowalliaUPC" w:hAnsi="BrowalliaUPC" w:cs="BrowalliaUPC"/>
                <w:sz w:val="28"/>
                <w:cs/>
              </w:rPr>
              <w:t>ลูกค้า</w:t>
            </w:r>
          </w:p>
          <w:p w:rsidR="00CB458E" w:rsidRPr="00B02B18" w:rsidRDefault="00CB458E" w:rsidP="00CB458E">
            <w:pPr>
              <w:pStyle w:val="ListParagraph"/>
              <w:numPr>
                <w:ilvl w:val="0"/>
                <w:numId w:val="6"/>
              </w:numPr>
              <w:tabs>
                <w:tab w:val="left" w:pos="180"/>
              </w:tabs>
              <w:ind w:hanging="720"/>
              <w:rPr>
                <w:rFonts w:ascii="BrowalliaUPC" w:hAnsi="BrowalliaUPC" w:cs="BrowalliaUPC"/>
                <w:sz w:val="28"/>
              </w:rPr>
            </w:pPr>
            <w:r w:rsidRPr="00B02B18">
              <w:rPr>
                <w:rFonts w:ascii="BrowalliaUPC" w:hAnsi="BrowalliaUPC" w:cs="BrowalliaUPC"/>
                <w:sz w:val="28"/>
                <w:cs/>
              </w:rPr>
              <w:t>ผู้รับเหมารายย่อย</w:t>
            </w:r>
          </w:p>
          <w:p w:rsidR="00CB458E" w:rsidRPr="00B02B18" w:rsidRDefault="00CB458E" w:rsidP="00CB458E">
            <w:pPr>
              <w:pStyle w:val="ListParagraph"/>
              <w:numPr>
                <w:ilvl w:val="0"/>
                <w:numId w:val="6"/>
              </w:numPr>
              <w:tabs>
                <w:tab w:val="left" w:pos="180"/>
              </w:tabs>
              <w:ind w:hanging="720"/>
              <w:rPr>
                <w:rFonts w:ascii="BrowalliaUPC" w:hAnsi="BrowalliaUPC" w:cs="BrowalliaUPC"/>
                <w:sz w:val="28"/>
              </w:rPr>
            </w:pPr>
            <w:r w:rsidRPr="00B02B18">
              <w:rPr>
                <w:rFonts w:ascii="BrowalliaUPC" w:hAnsi="BrowalliaUPC" w:cs="BrowalliaUPC"/>
                <w:sz w:val="28"/>
                <w:cs/>
              </w:rPr>
              <w:t>ผู้รับเหมา</w:t>
            </w:r>
          </w:p>
          <w:p w:rsidR="00CB458E" w:rsidRPr="00B02B18" w:rsidRDefault="00CB458E" w:rsidP="00CB458E">
            <w:pPr>
              <w:pStyle w:val="ListParagraph"/>
              <w:numPr>
                <w:ilvl w:val="0"/>
                <w:numId w:val="6"/>
              </w:numPr>
              <w:ind w:left="180" w:hanging="180"/>
              <w:rPr>
                <w:rFonts w:ascii="BrowalliaUPC" w:hAnsi="BrowalliaUPC" w:cs="BrowalliaUPC"/>
                <w:sz w:val="28"/>
              </w:rPr>
            </w:pPr>
            <w:r w:rsidRPr="00B02B18">
              <w:rPr>
                <w:rFonts w:ascii="BrowalliaUPC" w:hAnsi="BrowalliaUPC" w:cs="BrowalliaUPC"/>
                <w:sz w:val="28"/>
                <w:cs/>
              </w:rPr>
              <w:t>คู่ค้า</w:t>
            </w:r>
          </w:p>
          <w:p w:rsidR="00CB458E" w:rsidRPr="00B02B18" w:rsidRDefault="00CB458E" w:rsidP="00CB458E">
            <w:pPr>
              <w:pStyle w:val="ListParagraph"/>
              <w:numPr>
                <w:ilvl w:val="0"/>
                <w:numId w:val="6"/>
              </w:numPr>
              <w:tabs>
                <w:tab w:val="left" w:pos="180"/>
              </w:tabs>
              <w:ind w:hanging="720"/>
              <w:rPr>
                <w:rFonts w:ascii="BrowalliaUPC" w:hAnsi="BrowalliaUPC" w:cs="BrowalliaUPC"/>
                <w:sz w:val="28"/>
              </w:rPr>
            </w:pPr>
            <w:r w:rsidRPr="00B02B18">
              <w:rPr>
                <w:rFonts w:ascii="BrowalliaUPC" w:hAnsi="BrowalliaUPC" w:cs="BrowalliaUPC"/>
                <w:sz w:val="28"/>
                <w:cs/>
              </w:rPr>
              <w:t>ผู้ออกใบอนุญาต</w:t>
            </w:r>
          </w:p>
        </w:tc>
        <w:tc>
          <w:tcPr>
            <w:tcW w:w="3510" w:type="dxa"/>
          </w:tcPr>
          <w:p w:rsidR="00CB458E" w:rsidRPr="00B02B18" w:rsidRDefault="00CB458E" w:rsidP="00833A48">
            <w:pPr>
              <w:pStyle w:val="ListParagraph"/>
              <w:numPr>
                <w:ilvl w:val="0"/>
                <w:numId w:val="17"/>
              </w:numPr>
              <w:ind w:left="162" w:hanging="180"/>
              <w:rPr>
                <w:rFonts w:ascii="BrowalliaUPC" w:hAnsi="BrowalliaUPC" w:cs="BrowalliaUPC"/>
                <w:sz w:val="28"/>
              </w:rPr>
            </w:pPr>
            <w:r w:rsidRPr="00B02B18">
              <w:rPr>
                <w:rFonts w:ascii="BrowalliaUPC" w:hAnsi="BrowalliaUPC" w:cs="BrowalliaUPC" w:hint="cs"/>
                <w:sz w:val="28"/>
                <w:cs/>
              </w:rPr>
              <w:t>ต้นทุนที่มีจำกัด ทำให้สรรหาทรัพยากรยาก</w:t>
            </w:r>
          </w:p>
          <w:p w:rsidR="00CB458E" w:rsidRPr="00B02B18" w:rsidRDefault="00CB458E" w:rsidP="00833A48">
            <w:pPr>
              <w:pStyle w:val="ListParagraph"/>
              <w:numPr>
                <w:ilvl w:val="0"/>
                <w:numId w:val="17"/>
              </w:numPr>
              <w:ind w:left="162" w:hanging="180"/>
              <w:rPr>
                <w:rFonts w:ascii="BrowalliaUPC" w:hAnsi="BrowalliaUPC" w:cs="BrowalliaUPC"/>
                <w:sz w:val="28"/>
              </w:rPr>
            </w:pPr>
            <w:r w:rsidRPr="00B02B18">
              <w:rPr>
                <w:rFonts w:ascii="BrowalliaUPC" w:hAnsi="BrowalliaUPC" w:cs="BrowalliaUPC" w:hint="cs"/>
                <w:sz w:val="28"/>
                <w:cs/>
              </w:rPr>
              <w:t>ประสบการณ์การบริหารจัดการที่ดี</w:t>
            </w:r>
          </w:p>
          <w:p w:rsidR="00CB458E" w:rsidRPr="00B02B18" w:rsidRDefault="00CB458E" w:rsidP="00833A48">
            <w:pPr>
              <w:pStyle w:val="ListParagraph"/>
              <w:numPr>
                <w:ilvl w:val="0"/>
                <w:numId w:val="17"/>
              </w:numPr>
              <w:ind w:left="162" w:hanging="180"/>
              <w:rPr>
                <w:rFonts w:ascii="BrowalliaUPC" w:hAnsi="BrowalliaUPC" w:cs="BrowalliaUPC"/>
                <w:sz w:val="28"/>
              </w:rPr>
            </w:pPr>
            <w:r w:rsidRPr="00B02B18">
              <w:rPr>
                <w:rFonts w:ascii="BrowalliaUPC" w:hAnsi="BrowalliaUPC" w:cs="BrowalliaUPC" w:hint="cs"/>
                <w:sz w:val="28"/>
                <w:cs/>
              </w:rPr>
              <w:t>ควบคุมดูแลอย่างใกล้ชิด</w:t>
            </w:r>
          </w:p>
          <w:p w:rsidR="00CB458E" w:rsidRPr="00B02B18" w:rsidRDefault="00CB458E" w:rsidP="0011119D">
            <w:pPr>
              <w:pStyle w:val="ListParagraph"/>
              <w:ind w:left="162"/>
              <w:rPr>
                <w:rFonts w:ascii="BrowalliaUPC" w:hAnsi="BrowalliaUPC" w:cs="BrowalliaUPC"/>
                <w:sz w:val="28"/>
              </w:rPr>
            </w:pPr>
          </w:p>
        </w:tc>
        <w:tc>
          <w:tcPr>
            <w:tcW w:w="3240" w:type="dxa"/>
          </w:tcPr>
          <w:p w:rsidR="00CB458E" w:rsidRPr="00B02B18" w:rsidRDefault="00CB458E" w:rsidP="00833A48">
            <w:pPr>
              <w:pStyle w:val="ListParagraph"/>
              <w:numPr>
                <w:ilvl w:val="0"/>
                <w:numId w:val="17"/>
              </w:numPr>
              <w:ind w:left="162" w:hanging="180"/>
              <w:rPr>
                <w:rFonts w:ascii="BrowalliaUPC" w:hAnsi="BrowalliaUPC" w:cs="BrowalliaUPC"/>
                <w:sz w:val="28"/>
              </w:rPr>
            </w:pPr>
            <w:r w:rsidRPr="00B02B18">
              <w:rPr>
                <w:rFonts w:ascii="BrowalliaUPC" w:hAnsi="BrowalliaUPC" w:cs="BrowalliaUPC"/>
                <w:sz w:val="28"/>
                <w:cs/>
              </w:rPr>
              <w:t>การควบคุมการ</w:t>
            </w:r>
            <w:r w:rsidRPr="00B02B18">
              <w:rPr>
                <w:rFonts w:ascii="BrowalliaUPC" w:hAnsi="BrowalliaUPC" w:cs="BrowalliaUPC" w:hint="cs"/>
                <w:sz w:val="28"/>
                <w:cs/>
              </w:rPr>
              <w:t>วางแผนการ</w:t>
            </w:r>
            <w:r w:rsidRPr="00B02B18">
              <w:rPr>
                <w:rFonts w:ascii="BrowalliaUPC" w:hAnsi="BrowalliaUPC" w:cs="BrowalliaUPC"/>
                <w:sz w:val="28"/>
                <w:cs/>
              </w:rPr>
              <w:t>จัดซื้อและจัดจ้างให้มีประสิทธิภาพ</w:t>
            </w:r>
          </w:p>
          <w:p w:rsidR="00CB458E" w:rsidRPr="00B02B18" w:rsidRDefault="00CB458E" w:rsidP="00833A48">
            <w:pPr>
              <w:pStyle w:val="ListParagraph"/>
              <w:numPr>
                <w:ilvl w:val="0"/>
                <w:numId w:val="17"/>
              </w:numPr>
              <w:ind w:left="162" w:hanging="180"/>
              <w:rPr>
                <w:rFonts w:ascii="BrowalliaUPC" w:hAnsi="BrowalliaUPC" w:cs="BrowalliaUPC"/>
                <w:sz w:val="28"/>
              </w:rPr>
            </w:pPr>
            <w:r w:rsidRPr="00B02B18">
              <w:rPr>
                <w:rFonts w:ascii="BrowalliaUPC" w:hAnsi="BrowalliaUPC" w:cs="BrowalliaUPC"/>
                <w:sz w:val="28"/>
                <w:cs/>
              </w:rPr>
              <w:t>การควบคุมการ</w:t>
            </w:r>
            <w:r w:rsidRPr="00B02B18">
              <w:rPr>
                <w:rFonts w:ascii="BrowalliaUPC" w:hAnsi="BrowalliaUPC" w:cs="BrowalliaUPC" w:hint="cs"/>
                <w:sz w:val="28"/>
                <w:cs/>
              </w:rPr>
              <w:t>ดำเนินการ</w:t>
            </w:r>
            <w:r w:rsidRPr="00B02B18">
              <w:rPr>
                <w:rFonts w:ascii="BrowalliaUPC" w:hAnsi="BrowalliaUPC" w:cs="BrowalliaUPC"/>
                <w:sz w:val="28"/>
                <w:cs/>
              </w:rPr>
              <w:t>จัดซื้อและจัดจ้าง</w:t>
            </w:r>
            <w:r w:rsidRPr="00B02B18">
              <w:rPr>
                <w:rFonts w:ascii="BrowalliaUPC" w:hAnsi="BrowalliaUPC" w:cs="BrowalliaUPC" w:hint="cs"/>
                <w:sz w:val="28"/>
                <w:cs/>
              </w:rPr>
              <w:t xml:space="preserve"> </w:t>
            </w:r>
            <w:r w:rsidRPr="00B02B18">
              <w:rPr>
                <w:rFonts w:ascii="BrowalliaUPC" w:hAnsi="BrowalliaUPC" w:cs="BrowalliaUPC"/>
                <w:sz w:val="28"/>
                <w:cs/>
              </w:rPr>
              <w:t>ให้มีประสิทธิภาพ</w:t>
            </w:r>
          </w:p>
          <w:p w:rsidR="00CB458E" w:rsidRPr="00B02B18" w:rsidRDefault="00CB458E" w:rsidP="00833A48">
            <w:pPr>
              <w:pStyle w:val="ListParagraph"/>
              <w:numPr>
                <w:ilvl w:val="0"/>
                <w:numId w:val="17"/>
              </w:numPr>
              <w:ind w:left="162" w:hanging="180"/>
              <w:rPr>
                <w:rFonts w:ascii="BrowalliaUPC" w:hAnsi="BrowalliaUPC" w:cs="BrowalliaUPC"/>
                <w:sz w:val="28"/>
              </w:rPr>
            </w:pPr>
            <w:r w:rsidRPr="00B02B18">
              <w:rPr>
                <w:rFonts w:ascii="BrowalliaUPC" w:hAnsi="BrowalliaUPC" w:cs="BrowalliaUPC"/>
                <w:sz w:val="28"/>
                <w:cs/>
              </w:rPr>
              <w:t>การควบคุมต้นทุนการจัดซื้อและจัดจ้างให้มีประสิทธิภาพ</w:t>
            </w:r>
          </w:p>
          <w:p w:rsidR="00CB458E" w:rsidRPr="00B02B18" w:rsidRDefault="00CB458E" w:rsidP="00833A48">
            <w:pPr>
              <w:pStyle w:val="ListParagraph"/>
              <w:numPr>
                <w:ilvl w:val="0"/>
                <w:numId w:val="17"/>
              </w:numPr>
              <w:ind w:left="162" w:hanging="180"/>
              <w:rPr>
                <w:rFonts w:ascii="BrowalliaUPC" w:hAnsi="BrowalliaUPC" w:cs="BrowalliaUPC"/>
                <w:sz w:val="28"/>
              </w:rPr>
            </w:pPr>
            <w:r w:rsidRPr="00B02B18">
              <w:rPr>
                <w:rFonts w:ascii="BrowalliaUPC" w:hAnsi="BrowalliaUPC" w:cs="BrowalliaUPC" w:hint="cs"/>
                <w:sz w:val="28"/>
                <w:cs/>
              </w:rPr>
              <w:t>จัดส่งได้ตามกำหนดเวลา</w:t>
            </w:r>
          </w:p>
          <w:p w:rsidR="00CB458E" w:rsidRPr="00B02B18" w:rsidRDefault="00CB458E" w:rsidP="00833A48">
            <w:pPr>
              <w:pStyle w:val="ListParagraph"/>
              <w:numPr>
                <w:ilvl w:val="0"/>
                <w:numId w:val="17"/>
              </w:numPr>
              <w:ind w:left="162" w:hanging="180"/>
              <w:rPr>
                <w:rFonts w:ascii="BrowalliaUPC" w:hAnsi="BrowalliaUPC" w:cs="BrowalliaUPC"/>
                <w:sz w:val="28"/>
              </w:rPr>
            </w:pPr>
            <w:r w:rsidRPr="00B02B18">
              <w:rPr>
                <w:rFonts w:ascii="BrowalliaUPC" w:hAnsi="BrowalliaUPC" w:cs="BrowalliaUPC" w:hint="cs"/>
                <w:sz w:val="28"/>
                <w:cs/>
              </w:rPr>
              <w:t>ผลงานมีคุณภาพดี</w:t>
            </w:r>
          </w:p>
        </w:tc>
      </w:tr>
      <w:tr w:rsidR="00CB458E" w:rsidRPr="00B02B18" w:rsidTr="00901E9C">
        <w:tc>
          <w:tcPr>
            <w:tcW w:w="1458" w:type="dxa"/>
          </w:tcPr>
          <w:p w:rsidR="00CB458E" w:rsidRPr="00B02B18" w:rsidRDefault="00CB458E" w:rsidP="0011119D">
            <w:pPr>
              <w:rPr>
                <w:rFonts w:ascii="BrowalliaUPC" w:hAnsi="BrowalliaUPC" w:cs="BrowalliaUPC"/>
                <w:b/>
                <w:bCs/>
                <w:sz w:val="28"/>
              </w:rPr>
            </w:pPr>
            <w:r w:rsidRPr="00B02B18">
              <w:rPr>
                <w:rFonts w:ascii="BrowalliaUPC" w:hAnsi="BrowalliaUPC" w:cs="BrowalliaUPC"/>
                <w:sz w:val="28"/>
                <w:cs/>
              </w:rPr>
              <w:t>การขนส่ง</w:t>
            </w:r>
          </w:p>
        </w:tc>
        <w:tc>
          <w:tcPr>
            <w:tcW w:w="2430" w:type="dxa"/>
          </w:tcPr>
          <w:p w:rsidR="00CB458E" w:rsidRPr="00B02B18" w:rsidRDefault="00CB458E" w:rsidP="00CB458E">
            <w:pPr>
              <w:pStyle w:val="ListParagraph"/>
              <w:numPr>
                <w:ilvl w:val="0"/>
                <w:numId w:val="6"/>
              </w:numPr>
              <w:ind w:left="180" w:hanging="180"/>
              <w:rPr>
                <w:rFonts w:ascii="BrowalliaUPC" w:hAnsi="BrowalliaUPC" w:cs="BrowalliaUPC"/>
                <w:sz w:val="28"/>
              </w:rPr>
            </w:pPr>
            <w:r w:rsidRPr="00B02B18">
              <w:rPr>
                <w:rFonts w:ascii="BrowalliaUPC" w:hAnsi="BrowalliaUPC" w:cs="BrowalliaUPC"/>
                <w:sz w:val="28"/>
                <w:cs/>
              </w:rPr>
              <w:t>บริษัท</w:t>
            </w:r>
          </w:p>
          <w:p w:rsidR="00CB458E" w:rsidRPr="00B02B18" w:rsidRDefault="00CB458E" w:rsidP="00CB458E">
            <w:pPr>
              <w:pStyle w:val="ListParagraph"/>
              <w:numPr>
                <w:ilvl w:val="0"/>
                <w:numId w:val="6"/>
              </w:numPr>
              <w:ind w:left="180" w:hanging="180"/>
              <w:rPr>
                <w:rFonts w:ascii="BrowalliaUPC" w:hAnsi="BrowalliaUPC" w:cs="BrowalliaUPC"/>
                <w:sz w:val="28"/>
              </w:rPr>
            </w:pPr>
            <w:r w:rsidRPr="00B02B18">
              <w:rPr>
                <w:rFonts w:ascii="BrowalliaUPC" w:hAnsi="BrowalliaUPC" w:cs="BrowalliaUPC"/>
                <w:sz w:val="28"/>
                <w:cs/>
              </w:rPr>
              <w:t>พนักงาน</w:t>
            </w:r>
          </w:p>
          <w:p w:rsidR="00CB458E" w:rsidRPr="00B02B18" w:rsidRDefault="00CB458E" w:rsidP="00CB458E">
            <w:pPr>
              <w:pStyle w:val="ListParagraph"/>
              <w:numPr>
                <w:ilvl w:val="0"/>
                <w:numId w:val="6"/>
              </w:numPr>
              <w:ind w:left="180" w:hanging="180"/>
              <w:rPr>
                <w:rFonts w:ascii="BrowalliaUPC" w:hAnsi="BrowalliaUPC" w:cs="BrowalliaUPC"/>
                <w:sz w:val="28"/>
              </w:rPr>
            </w:pPr>
            <w:r w:rsidRPr="00B02B18">
              <w:rPr>
                <w:rFonts w:ascii="BrowalliaUPC" w:hAnsi="BrowalliaUPC" w:cs="BrowalliaUPC"/>
                <w:sz w:val="28"/>
                <w:cs/>
              </w:rPr>
              <w:t>ลูกค้า</w:t>
            </w:r>
          </w:p>
          <w:p w:rsidR="00CB458E" w:rsidRPr="00B02B18" w:rsidRDefault="00CB458E" w:rsidP="00CB458E">
            <w:pPr>
              <w:pStyle w:val="ListParagraph"/>
              <w:numPr>
                <w:ilvl w:val="0"/>
                <w:numId w:val="6"/>
              </w:numPr>
              <w:ind w:left="180" w:hanging="180"/>
              <w:rPr>
                <w:rFonts w:ascii="BrowalliaUPC" w:hAnsi="BrowalliaUPC" w:cs="BrowalliaUPC"/>
                <w:sz w:val="28"/>
              </w:rPr>
            </w:pPr>
            <w:r w:rsidRPr="00B02B18">
              <w:rPr>
                <w:rFonts w:ascii="BrowalliaUPC" w:hAnsi="BrowalliaUPC" w:cs="BrowalliaUPC"/>
                <w:sz w:val="28"/>
                <w:cs/>
              </w:rPr>
              <w:t>คู่ค้า</w:t>
            </w:r>
          </w:p>
          <w:p w:rsidR="00CB458E" w:rsidRPr="00B02B18" w:rsidRDefault="00CB458E" w:rsidP="0011119D">
            <w:pPr>
              <w:rPr>
                <w:rFonts w:ascii="BrowalliaUPC" w:hAnsi="BrowalliaUPC" w:cs="BrowalliaUPC"/>
                <w:b/>
                <w:bCs/>
                <w:sz w:val="28"/>
              </w:rPr>
            </w:pPr>
          </w:p>
        </w:tc>
        <w:tc>
          <w:tcPr>
            <w:tcW w:w="3510" w:type="dxa"/>
          </w:tcPr>
          <w:p w:rsidR="00CB458E" w:rsidRPr="00B02B18" w:rsidRDefault="00CB458E" w:rsidP="00833A48">
            <w:pPr>
              <w:pStyle w:val="ListParagraph"/>
              <w:numPr>
                <w:ilvl w:val="0"/>
                <w:numId w:val="18"/>
              </w:numPr>
              <w:ind w:left="162" w:hanging="180"/>
              <w:rPr>
                <w:rFonts w:ascii="BrowalliaUPC" w:hAnsi="BrowalliaUPC" w:cs="BrowalliaUPC"/>
                <w:sz w:val="28"/>
              </w:rPr>
            </w:pPr>
            <w:r w:rsidRPr="00B02B18">
              <w:rPr>
                <w:rFonts w:ascii="BrowalliaUPC" w:hAnsi="BrowalliaUPC" w:cs="BrowalliaUPC"/>
                <w:sz w:val="28"/>
                <w:cs/>
              </w:rPr>
              <w:t>การส่งสินค้าและบรรจุภัณฑ์</w:t>
            </w:r>
            <w:r w:rsidRPr="00B02B18">
              <w:rPr>
                <w:rFonts w:ascii="BrowalliaUPC" w:hAnsi="BrowalliaUPC" w:cs="BrowalliaUPC" w:hint="cs"/>
                <w:sz w:val="28"/>
                <w:cs/>
              </w:rPr>
              <w:t>ล่าช้า</w:t>
            </w:r>
            <w:r w:rsidRPr="00B02B18">
              <w:rPr>
                <w:rFonts w:ascii="BrowalliaUPC" w:hAnsi="BrowalliaUPC" w:cs="BrowalliaUPC"/>
                <w:sz w:val="28"/>
              </w:rPr>
              <w:t xml:space="preserve"> </w:t>
            </w:r>
          </w:p>
          <w:p w:rsidR="00CB458E" w:rsidRPr="00B02B18" w:rsidRDefault="00CB458E" w:rsidP="00833A48">
            <w:pPr>
              <w:pStyle w:val="ListParagraph"/>
              <w:numPr>
                <w:ilvl w:val="0"/>
                <w:numId w:val="18"/>
              </w:numPr>
              <w:ind w:left="162" w:right="-198" w:hanging="180"/>
              <w:rPr>
                <w:rFonts w:ascii="BrowalliaUPC" w:hAnsi="BrowalliaUPC" w:cs="BrowalliaUPC"/>
                <w:sz w:val="28"/>
              </w:rPr>
            </w:pPr>
            <w:r w:rsidRPr="00B02B18">
              <w:rPr>
                <w:rFonts w:ascii="BrowalliaUPC" w:hAnsi="BrowalliaUPC" w:cs="BrowalliaUPC"/>
                <w:sz w:val="28"/>
                <w:cs/>
              </w:rPr>
              <w:t>บรรจุภัณฑ์อาจจะได้รับความเสียหายในการประเมิน</w:t>
            </w:r>
          </w:p>
          <w:p w:rsidR="00CB458E" w:rsidRPr="00B02B18" w:rsidRDefault="00CB458E" w:rsidP="00833A48">
            <w:pPr>
              <w:pStyle w:val="ListParagraph"/>
              <w:numPr>
                <w:ilvl w:val="0"/>
                <w:numId w:val="18"/>
              </w:numPr>
              <w:ind w:left="162" w:right="-198" w:hanging="180"/>
              <w:rPr>
                <w:rFonts w:ascii="BrowalliaUPC" w:hAnsi="BrowalliaUPC" w:cs="BrowalliaUPC"/>
                <w:sz w:val="28"/>
              </w:rPr>
            </w:pPr>
            <w:r w:rsidRPr="00B02B18">
              <w:rPr>
                <w:rFonts w:ascii="BrowalliaUPC" w:hAnsi="BrowalliaUPC" w:cs="BrowalliaUPC"/>
                <w:sz w:val="28"/>
                <w:cs/>
              </w:rPr>
              <w:t>กรณีสินค้าหรือบรรจุภัณฑ์เกิดความเสียหาย บริษัท</w:t>
            </w:r>
            <w:r w:rsidRPr="00B02B18">
              <w:rPr>
                <w:rFonts w:ascii="BrowalliaUPC" w:hAnsi="BrowalliaUPC" w:cs="BrowalliaUPC" w:hint="cs"/>
                <w:sz w:val="28"/>
                <w:cs/>
              </w:rPr>
              <w:t xml:space="preserve">      </w:t>
            </w:r>
            <w:r w:rsidRPr="00B02B18">
              <w:rPr>
                <w:rFonts w:ascii="BrowalliaUPC" w:hAnsi="BrowalliaUPC" w:cs="BrowalliaUPC"/>
                <w:sz w:val="28"/>
                <w:cs/>
              </w:rPr>
              <w:t>ติดต่</w:t>
            </w:r>
            <w:r w:rsidRPr="00B02B18">
              <w:rPr>
                <w:rFonts w:ascii="BrowalliaUPC" w:hAnsi="BrowalliaUPC" w:cs="BrowalliaUPC" w:hint="cs"/>
                <w:sz w:val="28"/>
                <w:cs/>
              </w:rPr>
              <w:t>อ</w:t>
            </w:r>
            <w:r w:rsidRPr="00B02B18">
              <w:rPr>
                <w:rFonts w:ascii="BrowalliaUPC" w:hAnsi="BrowalliaUPC" w:cs="BrowalliaUPC"/>
                <w:sz w:val="28"/>
                <w:cs/>
              </w:rPr>
              <w:t>ตัวแทนประกันให้ประเมินผู้รับผิดชอบสินค้าที่เกิด</w:t>
            </w:r>
          </w:p>
          <w:p w:rsidR="00CB458E" w:rsidRPr="00B02B18" w:rsidRDefault="00CB458E" w:rsidP="00833A48">
            <w:pPr>
              <w:pStyle w:val="ListParagraph"/>
              <w:numPr>
                <w:ilvl w:val="0"/>
                <w:numId w:val="18"/>
              </w:numPr>
              <w:ind w:left="162" w:right="-198" w:hanging="180"/>
              <w:rPr>
                <w:rFonts w:ascii="BrowalliaUPC" w:hAnsi="BrowalliaUPC" w:cs="BrowalliaUPC"/>
                <w:sz w:val="28"/>
              </w:rPr>
            </w:pPr>
            <w:r w:rsidRPr="00B02B18">
              <w:rPr>
                <w:rFonts w:ascii="BrowalliaUPC" w:hAnsi="BrowalliaUPC" w:cs="BrowalliaUPC"/>
                <w:sz w:val="28"/>
                <w:cs/>
              </w:rPr>
              <w:lastRenderedPageBreak/>
              <w:t>ความเสียหายสินค้าส่งตามกำหนด</w:t>
            </w:r>
            <w:r w:rsidRPr="00B02B18">
              <w:rPr>
                <w:rFonts w:ascii="BrowalliaUPC" w:hAnsi="BrowalliaUPC" w:cs="BrowalliaUPC" w:hint="cs"/>
                <w:sz w:val="28"/>
                <w:cs/>
              </w:rPr>
              <w:t xml:space="preserve">  </w:t>
            </w:r>
            <w:r w:rsidRPr="00B02B18">
              <w:rPr>
                <w:rFonts w:ascii="BrowalliaUPC" w:hAnsi="BrowalliaUPC" w:cs="BrowalliaUPC"/>
                <w:sz w:val="28"/>
                <w:cs/>
              </w:rPr>
              <w:t>ประกันความ</w:t>
            </w:r>
            <w:r w:rsidRPr="00B02B18">
              <w:rPr>
                <w:rFonts w:ascii="BrowalliaUPC" w:hAnsi="BrowalliaUPC" w:cs="BrowalliaUPC" w:hint="cs"/>
                <w:sz w:val="28"/>
                <w:cs/>
              </w:rPr>
              <w:t xml:space="preserve">     </w:t>
            </w:r>
            <w:r w:rsidRPr="00B02B18">
              <w:rPr>
                <w:rFonts w:ascii="BrowalliaUPC" w:hAnsi="BrowalliaUPC" w:cs="BrowalliaUPC"/>
                <w:sz w:val="28"/>
                <w:cs/>
              </w:rPr>
              <w:t>ปลอดภัยของสินค้าคุ้มครองสินค้า</w:t>
            </w:r>
          </w:p>
        </w:tc>
        <w:tc>
          <w:tcPr>
            <w:tcW w:w="3240" w:type="dxa"/>
          </w:tcPr>
          <w:p w:rsidR="00CB458E" w:rsidRPr="00B02B18" w:rsidRDefault="00CB458E" w:rsidP="00833A48">
            <w:pPr>
              <w:pStyle w:val="ListParagraph"/>
              <w:numPr>
                <w:ilvl w:val="0"/>
                <w:numId w:val="18"/>
              </w:numPr>
              <w:ind w:left="162" w:hanging="180"/>
              <w:rPr>
                <w:rFonts w:ascii="BrowalliaUPC" w:hAnsi="BrowalliaUPC" w:cs="BrowalliaUPC"/>
                <w:sz w:val="28"/>
              </w:rPr>
            </w:pPr>
            <w:r w:rsidRPr="00B02B18">
              <w:rPr>
                <w:rFonts w:ascii="BrowalliaUPC" w:hAnsi="BrowalliaUPC" w:cs="BrowalliaUPC"/>
                <w:sz w:val="28"/>
                <w:cs/>
              </w:rPr>
              <w:lastRenderedPageBreak/>
              <w:t>การควบคุมการขนส่งให้มีประสิทธิภาพ</w:t>
            </w:r>
          </w:p>
          <w:p w:rsidR="00CB458E" w:rsidRPr="00B02B18" w:rsidRDefault="00CB458E" w:rsidP="00833A48">
            <w:pPr>
              <w:pStyle w:val="ListParagraph"/>
              <w:numPr>
                <w:ilvl w:val="0"/>
                <w:numId w:val="18"/>
              </w:numPr>
              <w:ind w:left="162" w:hanging="162"/>
              <w:rPr>
                <w:rFonts w:ascii="BrowalliaUPC" w:hAnsi="BrowalliaUPC" w:cs="BrowalliaUPC"/>
                <w:sz w:val="28"/>
              </w:rPr>
            </w:pPr>
            <w:r w:rsidRPr="00B02B18">
              <w:rPr>
                <w:rFonts w:ascii="BrowalliaUPC" w:hAnsi="BrowalliaUPC" w:cs="BrowalliaUPC"/>
                <w:sz w:val="28"/>
                <w:cs/>
              </w:rPr>
              <w:t>การ</w:t>
            </w:r>
            <w:r w:rsidRPr="00B02B18">
              <w:rPr>
                <w:rFonts w:ascii="BrowalliaUPC" w:hAnsi="BrowalliaUPC" w:cs="BrowalliaUPC" w:hint="cs"/>
                <w:sz w:val="28"/>
                <w:cs/>
              </w:rPr>
              <w:t>ตรวจติดตาม</w:t>
            </w:r>
            <w:r w:rsidRPr="00B02B18">
              <w:rPr>
                <w:rFonts w:ascii="BrowalliaUPC" w:hAnsi="BrowalliaUPC" w:cs="BrowalliaUPC"/>
                <w:sz w:val="28"/>
                <w:cs/>
              </w:rPr>
              <w:t>การขนส่ง</w:t>
            </w:r>
            <w:r w:rsidRPr="00B02B18">
              <w:rPr>
                <w:rFonts w:ascii="BrowalliaUPC" w:hAnsi="BrowalliaUPC" w:cs="BrowalliaUPC" w:hint="cs"/>
                <w:sz w:val="28"/>
                <w:cs/>
              </w:rPr>
              <w:t xml:space="preserve"> และลด</w:t>
            </w:r>
            <w:r w:rsidRPr="00B02B18">
              <w:rPr>
                <w:rFonts w:ascii="BrowalliaUPC" w:hAnsi="BrowalliaUPC" w:cs="BrowalliaUPC"/>
                <w:sz w:val="28"/>
                <w:cs/>
              </w:rPr>
              <w:t>ความเสียหาย</w:t>
            </w:r>
            <w:r w:rsidRPr="00B02B18">
              <w:rPr>
                <w:rFonts w:ascii="BrowalliaUPC" w:hAnsi="BrowalliaUPC" w:cs="BrowalliaUPC" w:hint="cs"/>
                <w:sz w:val="28"/>
                <w:cs/>
              </w:rPr>
              <w:t>จาก</w:t>
            </w:r>
            <w:r w:rsidRPr="00B02B18">
              <w:rPr>
                <w:rFonts w:ascii="BrowalliaUPC" w:hAnsi="BrowalliaUPC" w:cs="BrowalliaUPC"/>
                <w:sz w:val="28"/>
                <w:cs/>
              </w:rPr>
              <w:t>การขนส่งให้มีประสิทธิภาพ</w:t>
            </w:r>
            <w:r w:rsidRPr="00B02B18">
              <w:rPr>
                <w:rFonts w:ascii="BrowalliaUPC" w:hAnsi="BrowalliaUPC" w:cs="BrowalliaUPC" w:hint="cs"/>
                <w:sz w:val="28"/>
                <w:cs/>
              </w:rPr>
              <w:t xml:space="preserve"> และลดน้อยลง</w:t>
            </w:r>
          </w:p>
          <w:p w:rsidR="00CB458E" w:rsidRPr="00B02B18" w:rsidRDefault="00CB458E" w:rsidP="00833A48">
            <w:pPr>
              <w:pStyle w:val="ListParagraph"/>
              <w:numPr>
                <w:ilvl w:val="0"/>
                <w:numId w:val="18"/>
              </w:numPr>
              <w:ind w:left="162" w:hanging="162"/>
              <w:rPr>
                <w:rFonts w:ascii="BrowalliaUPC" w:hAnsi="BrowalliaUPC" w:cs="BrowalliaUPC"/>
                <w:sz w:val="28"/>
              </w:rPr>
            </w:pPr>
            <w:r w:rsidRPr="00B02B18">
              <w:rPr>
                <w:rFonts w:ascii="BrowalliaUPC" w:hAnsi="BrowalliaUPC" w:cs="BrowalliaUPC" w:hint="cs"/>
                <w:sz w:val="28"/>
                <w:cs/>
              </w:rPr>
              <w:t>ส่งมอบตรงกำหนดเวลา</w:t>
            </w:r>
          </w:p>
          <w:p w:rsidR="00CB458E" w:rsidRPr="00B02B18" w:rsidRDefault="00CB458E" w:rsidP="00833A48">
            <w:pPr>
              <w:pStyle w:val="ListParagraph"/>
              <w:numPr>
                <w:ilvl w:val="0"/>
                <w:numId w:val="18"/>
              </w:numPr>
              <w:ind w:left="162" w:hanging="162"/>
              <w:rPr>
                <w:rFonts w:ascii="BrowalliaUPC" w:hAnsi="BrowalliaUPC" w:cs="BrowalliaUPC"/>
                <w:sz w:val="28"/>
              </w:rPr>
            </w:pPr>
            <w:r w:rsidRPr="00B02B18">
              <w:rPr>
                <w:rFonts w:ascii="BrowalliaUPC" w:hAnsi="BrowalliaUPC" w:cs="BrowalliaUPC" w:hint="cs"/>
                <w:sz w:val="28"/>
                <w:cs/>
              </w:rPr>
              <w:lastRenderedPageBreak/>
              <w:t>มีการประกันคุณภาพ</w:t>
            </w:r>
          </w:p>
        </w:tc>
      </w:tr>
      <w:tr w:rsidR="00CB458E" w:rsidRPr="00B02B18" w:rsidTr="00901E9C">
        <w:trPr>
          <w:trHeight w:val="1750"/>
        </w:trPr>
        <w:tc>
          <w:tcPr>
            <w:tcW w:w="1458" w:type="dxa"/>
          </w:tcPr>
          <w:p w:rsidR="00CB458E" w:rsidRPr="00B02B18" w:rsidRDefault="00CB458E" w:rsidP="0011119D">
            <w:pPr>
              <w:rPr>
                <w:rFonts w:ascii="BrowalliaUPC" w:hAnsi="BrowalliaUPC" w:cs="BrowalliaUPC"/>
                <w:b/>
                <w:bCs/>
                <w:sz w:val="28"/>
              </w:rPr>
            </w:pPr>
            <w:r w:rsidRPr="00B02B18">
              <w:rPr>
                <w:rFonts w:ascii="BrowalliaUPC" w:hAnsi="BrowalliaUPC" w:cs="BrowalliaUPC"/>
                <w:sz w:val="28"/>
                <w:cs/>
              </w:rPr>
              <w:lastRenderedPageBreak/>
              <w:t>การก่อสร้าง</w:t>
            </w:r>
          </w:p>
        </w:tc>
        <w:tc>
          <w:tcPr>
            <w:tcW w:w="2430" w:type="dxa"/>
          </w:tcPr>
          <w:p w:rsidR="00CB458E" w:rsidRPr="00B02B18" w:rsidRDefault="00CB458E" w:rsidP="00CB458E">
            <w:pPr>
              <w:pStyle w:val="ListParagraph"/>
              <w:numPr>
                <w:ilvl w:val="0"/>
                <w:numId w:val="6"/>
              </w:numPr>
              <w:ind w:left="180" w:hanging="180"/>
              <w:rPr>
                <w:rFonts w:ascii="BrowalliaUPC" w:hAnsi="BrowalliaUPC" w:cs="BrowalliaUPC"/>
                <w:sz w:val="28"/>
              </w:rPr>
            </w:pPr>
            <w:r w:rsidRPr="00B02B18">
              <w:rPr>
                <w:rFonts w:ascii="BrowalliaUPC" w:hAnsi="BrowalliaUPC" w:cs="BrowalliaUPC"/>
                <w:sz w:val="28"/>
                <w:cs/>
              </w:rPr>
              <w:t>บริษัท</w:t>
            </w:r>
          </w:p>
          <w:p w:rsidR="00CB458E" w:rsidRPr="00B02B18" w:rsidRDefault="00CB458E" w:rsidP="00CB458E">
            <w:pPr>
              <w:pStyle w:val="ListParagraph"/>
              <w:numPr>
                <w:ilvl w:val="0"/>
                <w:numId w:val="6"/>
              </w:numPr>
              <w:ind w:left="180" w:hanging="180"/>
              <w:rPr>
                <w:rFonts w:ascii="BrowalliaUPC" w:hAnsi="BrowalliaUPC" w:cs="BrowalliaUPC"/>
                <w:sz w:val="28"/>
              </w:rPr>
            </w:pPr>
            <w:r w:rsidRPr="00B02B18">
              <w:rPr>
                <w:rFonts w:ascii="BrowalliaUPC" w:hAnsi="BrowalliaUPC" w:cs="BrowalliaUPC"/>
                <w:sz w:val="28"/>
                <w:cs/>
              </w:rPr>
              <w:t>พนักงาน</w:t>
            </w:r>
          </w:p>
          <w:p w:rsidR="00CB458E" w:rsidRPr="00B02B18" w:rsidRDefault="00CB458E" w:rsidP="00CB458E">
            <w:pPr>
              <w:pStyle w:val="ListParagraph"/>
              <w:numPr>
                <w:ilvl w:val="0"/>
                <w:numId w:val="6"/>
              </w:numPr>
              <w:ind w:left="180" w:hanging="180"/>
              <w:rPr>
                <w:rFonts w:ascii="BrowalliaUPC" w:hAnsi="BrowalliaUPC" w:cs="BrowalliaUPC"/>
                <w:sz w:val="28"/>
              </w:rPr>
            </w:pPr>
            <w:r w:rsidRPr="00B02B18">
              <w:rPr>
                <w:rFonts w:ascii="BrowalliaUPC" w:hAnsi="BrowalliaUPC" w:cs="BrowalliaUPC"/>
                <w:sz w:val="28"/>
                <w:cs/>
              </w:rPr>
              <w:t>ลูกค้า</w:t>
            </w:r>
          </w:p>
          <w:p w:rsidR="00CB458E" w:rsidRPr="00B02B18" w:rsidRDefault="00CB458E" w:rsidP="00CB458E">
            <w:pPr>
              <w:pStyle w:val="ListParagraph"/>
              <w:numPr>
                <w:ilvl w:val="0"/>
                <w:numId w:val="6"/>
              </w:numPr>
              <w:tabs>
                <w:tab w:val="left" w:pos="180"/>
              </w:tabs>
              <w:ind w:hanging="720"/>
              <w:rPr>
                <w:rFonts w:ascii="BrowalliaUPC" w:hAnsi="BrowalliaUPC" w:cs="BrowalliaUPC"/>
                <w:sz w:val="28"/>
              </w:rPr>
            </w:pPr>
            <w:r w:rsidRPr="00B02B18">
              <w:rPr>
                <w:rFonts w:ascii="BrowalliaUPC" w:hAnsi="BrowalliaUPC" w:cs="BrowalliaUPC"/>
                <w:sz w:val="28"/>
                <w:cs/>
              </w:rPr>
              <w:t>ผู้รับเหมารายย่อย</w:t>
            </w:r>
          </w:p>
          <w:p w:rsidR="00CB458E" w:rsidRPr="00B02B18" w:rsidRDefault="00CB458E" w:rsidP="00CB458E">
            <w:pPr>
              <w:pStyle w:val="ListParagraph"/>
              <w:numPr>
                <w:ilvl w:val="0"/>
                <w:numId w:val="6"/>
              </w:numPr>
              <w:ind w:left="180" w:hanging="180"/>
              <w:rPr>
                <w:rFonts w:ascii="BrowalliaUPC" w:hAnsi="BrowalliaUPC" w:cs="BrowalliaUPC"/>
                <w:sz w:val="28"/>
              </w:rPr>
            </w:pPr>
            <w:r w:rsidRPr="00B02B18">
              <w:rPr>
                <w:rFonts w:ascii="BrowalliaUPC" w:hAnsi="BrowalliaUPC" w:cs="BrowalliaUPC"/>
                <w:sz w:val="28"/>
                <w:cs/>
              </w:rPr>
              <w:t>คู่ค้า</w:t>
            </w:r>
          </w:p>
          <w:p w:rsidR="00CB458E" w:rsidRPr="00B02B18" w:rsidRDefault="00CB458E" w:rsidP="00CB458E">
            <w:pPr>
              <w:pStyle w:val="ListParagraph"/>
              <w:numPr>
                <w:ilvl w:val="0"/>
                <w:numId w:val="6"/>
              </w:numPr>
              <w:ind w:left="180" w:hanging="180"/>
              <w:rPr>
                <w:rFonts w:ascii="BrowalliaUPC" w:hAnsi="BrowalliaUPC" w:cs="BrowalliaUPC"/>
                <w:sz w:val="28"/>
              </w:rPr>
            </w:pPr>
            <w:r w:rsidRPr="00B02B18">
              <w:rPr>
                <w:rFonts w:ascii="BrowalliaUPC" w:hAnsi="BrowalliaUPC" w:cs="BrowalliaUPC" w:hint="cs"/>
                <w:sz w:val="28"/>
                <w:cs/>
              </w:rPr>
              <w:t>ชุมชน</w:t>
            </w:r>
          </w:p>
        </w:tc>
        <w:tc>
          <w:tcPr>
            <w:tcW w:w="3510" w:type="dxa"/>
          </w:tcPr>
          <w:p w:rsidR="00CB458E" w:rsidRPr="00B02B18" w:rsidRDefault="00CB458E" w:rsidP="00833A48">
            <w:pPr>
              <w:pStyle w:val="ListParagraph"/>
              <w:numPr>
                <w:ilvl w:val="0"/>
                <w:numId w:val="19"/>
              </w:numPr>
              <w:ind w:left="162" w:hanging="180"/>
              <w:rPr>
                <w:rFonts w:ascii="BrowalliaUPC" w:hAnsi="BrowalliaUPC" w:cs="BrowalliaUPC"/>
                <w:sz w:val="28"/>
              </w:rPr>
            </w:pPr>
            <w:r w:rsidRPr="00B02B18">
              <w:rPr>
                <w:rFonts w:ascii="BrowalliaUPC" w:hAnsi="BrowalliaUPC" w:cs="BrowalliaUPC" w:hint="cs"/>
                <w:sz w:val="28"/>
                <w:cs/>
              </w:rPr>
              <w:t>การก่อสร้างทำให้เกิดผลกระทบต่อสิ่งแวดล้อมและชุมชน เช่น เสียง ฝุ่น น้ำเสีย</w:t>
            </w:r>
          </w:p>
          <w:p w:rsidR="00CB458E" w:rsidRPr="00B02B18" w:rsidRDefault="00CB458E" w:rsidP="00833A48">
            <w:pPr>
              <w:pStyle w:val="ListParagraph"/>
              <w:numPr>
                <w:ilvl w:val="0"/>
                <w:numId w:val="19"/>
              </w:numPr>
              <w:ind w:left="162" w:hanging="180"/>
              <w:rPr>
                <w:rFonts w:ascii="BrowalliaUPC" w:hAnsi="BrowalliaUPC" w:cs="BrowalliaUPC"/>
                <w:sz w:val="28"/>
              </w:rPr>
            </w:pPr>
            <w:r w:rsidRPr="00B02B18">
              <w:rPr>
                <w:rFonts w:ascii="BrowalliaUPC" w:hAnsi="BrowalliaUPC" w:cs="BrowalliaUPC" w:hint="cs"/>
                <w:sz w:val="28"/>
                <w:cs/>
              </w:rPr>
              <w:t>กรณีชุมชนมีการร้องเรียนทำให้โครงการก่อสร้างหยุดชะงักและเกิดต้นทุนเพิ่มขึ้น</w:t>
            </w:r>
          </w:p>
          <w:p w:rsidR="00CB458E" w:rsidRPr="00B02B18" w:rsidRDefault="00CB458E" w:rsidP="0011119D">
            <w:pPr>
              <w:rPr>
                <w:rFonts w:ascii="BrowalliaUPC" w:hAnsi="BrowalliaUPC" w:cs="BrowalliaUPC"/>
                <w:b/>
                <w:bCs/>
                <w:sz w:val="28"/>
              </w:rPr>
            </w:pPr>
          </w:p>
        </w:tc>
        <w:tc>
          <w:tcPr>
            <w:tcW w:w="3240" w:type="dxa"/>
          </w:tcPr>
          <w:p w:rsidR="00CB458E" w:rsidRPr="00B02B18" w:rsidRDefault="00CB458E" w:rsidP="00833A48">
            <w:pPr>
              <w:pStyle w:val="ListParagraph"/>
              <w:numPr>
                <w:ilvl w:val="0"/>
                <w:numId w:val="14"/>
              </w:numPr>
              <w:ind w:left="162" w:hanging="180"/>
              <w:rPr>
                <w:rFonts w:ascii="BrowalliaUPC" w:hAnsi="BrowalliaUPC" w:cs="BrowalliaUPC"/>
                <w:sz w:val="28"/>
              </w:rPr>
            </w:pPr>
            <w:r w:rsidRPr="00B02B18">
              <w:rPr>
                <w:rFonts w:ascii="BrowalliaUPC" w:hAnsi="BrowalliaUPC" w:cs="BrowalliaUPC"/>
                <w:sz w:val="28"/>
                <w:cs/>
              </w:rPr>
              <w:t>การควบคุมการ</w:t>
            </w:r>
            <w:r w:rsidRPr="00B02B18">
              <w:rPr>
                <w:rFonts w:ascii="BrowalliaUPC" w:hAnsi="BrowalliaUPC" w:cs="BrowalliaUPC" w:hint="cs"/>
                <w:sz w:val="28"/>
                <w:cs/>
              </w:rPr>
              <w:t>วางแผนการ</w:t>
            </w:r>
            <w:r w:rsidRPr="00B02B18">
              <w:rPr>
                <w:rFonts w:ascii="BrowalliaUPC" w:hAnsi="BrowalliaUPC" w:cs="BrowalliaUPC"/>
                <w:sz w:val="28"/>
                <w:cs/>
              </w:rPr>
              <w:t>ก่อสร้างให้มีประสิทธิภาพ</w:t>
            </w:r>
          </w:p>
          <w:p w:rsidR="00CB458E" w:rsidRPr="00B02B18" w:rsidRDefault="00CB458E" w:rsidP="00833A48">
            <w:pPr>
              <w:pStyle w:val="ListParagraph"/>
              <w:numPr>
                <w:ilvl w:val="0"/>
                <w:numId w:val="14"/>
              </w:numPr>
              <w:ind w:left="162" w:hanging="180"/>
              <w:rPr>
                <w:rFonts w:ascii="BrowalliaUPC" w:hAnsi="BrowalliaUPC" w:cs="BrowalliaUPC"/>
                <w:sz w:val="28"/>
              </w:rPr>
            </w:pPr>
            <w:r w:rsidRPr="00B02B18">
              <w:rPr>
                <w:rFonts w:ascii="BrowalliaUPC" w:hAnsi="BrowalliaUPC" w:cs="BrowalliaUPC"/>
                <w:sz w:val="28"/>
                <w:cs/>
              </w:rPr>
              <w:t>การควบคุมการ</w:t>
            </w:r>
            <w:r w:rsidRPr="00B02B18">
              <w:rPr>
                <w:rFonts w:ascii="BrowalliaUPC" w:hAnsi="BrowalliaUPC" w:cs="BrowalliaUPC" w:hint="cs"/>
                <w:sz w:val="28"/>
                <w:cs/>
              </w:rPr>
              <w:t>ดำเนินการ</w:t>
            </w:r>
            <w:r w:rsidRPr="00B02B18">
              <w:rPr>
                <w:rFonts w:ascii="BrowalliaUPC" w:hAnsi="BrowalliaUPC" w:cs="BrowalliaUPC"/>
                <w:sz w:val="28"/>
                <w:cs/>
              </w:rPr>
              <w:t>ก่อสร้าง</w:t>
            </w:r>
            <w:r w:rsidRPr="00B02B18">
              <w:rPr>
                <w:rFonts w:ascii="BrowalliaUPC" w:hAnsi="BrowalliaUPC" w:cs="BrowalliaUPC" w:hint="cs"/>
                <w:sz w:val="28"/>
                <w:cs/>
              </w:rPr>
              <w:t>และการจัดสรรทรัพยากรในการ</w:t>
            </w:r>
            <w:r w:rsidRPr="00B02B18">
              <w:rPr>
                <w:rFonts w:ascii="BrowalliaUPC" w:hAnsi="BrowalliaUPC" w:cs="BrowalliaUPC"/>
                <w:sz w:val="28"/>
                <w:cs/>
              </w:rPr>
              <w:t>ก่อสร้างให้มีประสิทธิภาพ</w:t>
            </w:r>
          </w:p>
          <w:p w:rsidR="00CB458E" w:rsidRPr="00B02B18" w:rsidRDefault="00CB458E" w:rsidP="00833A48">
            <w:pPr>
              <w:pStyle w:val="ListParagraph"/>
              <w:numPr>
                <w:ilvl w:val="0"/>
                <w:numId w:val="14"/>
              </w:numPr>
              <w:ind w:left="162" w:hanging="180"/>
              <w:rPr>
                <w:rFonts w:ascii="BrowalliaUPC" w:hAnsi="BrowalliaUPC" w:cs="BrowalliaUPC"/>
                <w:sz w:val="28"/>
              </w:rPr>
            </w:pPr>
            <w:r w:rsidRPr="00B02B18">
              <w:rPr>
                <w:rFonts w:ascii="BrowalliaUPC" w:hAnsi="BrowalliaUPC" w:cs="BrowalliaUPC"/>
                <w:sz w:val="28"/>
                <w:cs/>
              </w:rPr>
              <w:t>การควบคุม</w:t>
            </w:r>
            <w:r w:rsidRPr="00B02B18">
              <w:rPr>
                <w:rFonts w:ascii="BrowalliaUPC" w:hAnsi="BrowalliaUPC" w:cs="BrowalliaUPC" w:hint="cs"/>
                <w:sz w:val="28"/>
                <w:cs/>
              </w:rPr>
              <w:t>คุณภาพการ</w:t>
            </w:r>
            <w:r w:rsidRPr="00B02B18">
              <w:rPr>
                <w:rFonts w:ascii="BrowalliaUPC" w:hAnsi="BrowalliaUPC" w:cs="BrowalliaUPC"/>
                <w:sz w:val="28"/>
                <w:cs/>
              </w:rPr>
              <w:t>ก่อสร้างให้มีประสิทธิภาพ</w:t>
            </w:r>
          </w:p>
          <w:p w:rsidR="00CB458E" w:rsidRPr="00B02B18" w:rsidRDefault="00CB458E" w:rsidP="00833A48">
            <w:pPr>
              <w:pStyle w:val="ListParagraph"/>
              <w:numPr>
                <w:ilvl w:val="0"/>
                <w:numId w:val="14"/>
              </w:numPr>
              <w:ind w:left="162" w:hanging="180"/>
              <w:rPr>
                <w:rFonts w:ascii="BrowalliaUPC" w:hAnsi="BrowalliaUPC" w:cs="BrowalliaUPC"/>
                <w:sz w:val="28"/>
              </w:rPr>
            </w:pPr>
            <w:r w:rsidRPr="00B02B18">
              <w:rPr>
                <w:rFonts w:ascii="BrowalliaUPC" w:hAnsi="BrowalliaUPC" w:cs="BrowalliaUPC"/>
                <w:sz w:val="28"/>
                <w:cs/>
              </w:rPr>
              <w:t>การควบคุม</w:t>
            </w:r>
            <w:r w:rsidRPr="00B02B18">
              <w:rPr>
                <w:rFonts w:ascii="BrowalliaUPC" w:hAnsi="BrowalliaUPC" w:cs="BrowalliaUPC" w:hint="cs"/>
                <w:sz w:val="28"/>
                <w:cs/>
              </w:rPr>
              <w:t>ความปลอดภัยในระหว่างการ</w:t>
            </w:r>
            <w:r w:rsidRPr="00B02B18">
              <w:rPr>
                <w:rFonts w:ascii="BrowalliaUPC" w:hAnsi="BrowalliaUPC" w:cs="BrowalliaUPC"/>
                <w:sz w:val="28"/>
                <w:cs/>
              </w:rPr>
              <w:t>ก่อสร้างให้มีประสิทธิภาพ</w:t>
            </w:r>
          </w:p>
        </w:tc>
      </w:tr>
      <w:tr w:rsidR="00CB458E" w:rsidRPr="00B02B18" w:rsidTr="00901E9C">
        <w:tc>
          <w:tcPr>
            <w:tcW w:w="1458" w:type="dxa"/>
          </w:tcPr>
          <w:p w:rsidR="00CB458E" w:rsidRPr="00B02B18" w:rsidRDefault="00CB458E" w:rsidP="0011119D">
            <w:pPr>
              <w:rPr>
                <w:rFonts w:ascii="BrowalliaUPC" w:hAnsi="BrowalliaUPC" w:cs="BrowalliaUPC"/>
                <w:b/>
                <w:bCs/>
                <w:sz w:val="28"/>
              </w:rPr>
            </w:pPr>
            <w:r w:rsidRPr="00B02B18">
              <w:rPr>
                <w:rFonts w:ascii="BrowalliaUPC" w:hAnsi="BrowalliaUPC" w:cs="BrowalliaUPC"/>
                <w:sz w:val="28"/>
                <w:cs/>
              </w:rPr>
              <w:t>ทดสอบระบบ</w:t>
            </w:r>
          </w:p>
        </w:tc>
        <w:tc>
          <w:tcPr>
            <w:tcW w:w="2430" w:type="dxa"/>
          </w:tcPr>
          <w:p w:rsidR="00CB458E" w:rsidRPr="00B02B18" w:rsidRDefault="00CB458E" w:rsidP="00CB458E">
            <w:pPr>
              <w:pStyle w:val="ListParagraph"/>
              <w:numPr>
                <w:ilvl w:val="0"/>
                <w:numId w:val="6"/>
              </w:numPr>
              <w:ind w:left="180" w:hanging="180"/>
              <w:rPr>
                <w:rFonts w:ascii="BrowalliaUPC" w:hAnsi="BrowalliaUPC" w:cs="BrowalliaUPC"/>
                <w:sz w:val="28"/>
              </w:rPr>
            </w:pPr>
            <w:r w:rsidRPr="00B02B18">
              <w:rPr>
                <w:rFonts w:ascii="BrowalliaUPC" w:hAnsi="BrowalliaUPC" w:cs="BrowalliaUPC"/>
                <w:sz w:val="28"/>
                <w:cs/>
              </w:rPr>
              <w:t>บริษัท</w:t>
            </w:r>
          </w:p>
          <w:p w:rsidR="00CB458E" w:rsidRPr="00B02B18" w:rsidRDefault="00CB458E" w:rsidP="00CB458E">
            <w:pPr>
              <w:pStyle w:val="ListParagraph"/>
              <w:numPr>
                <w:ilvl w:val="0"/>
                <w:numId w:val="6"/>
              </w:numPr>
              <w:ind w:left="180" w:hanging="180"/>
              <w:rPr>
                <w:rFonts w:ascii="BrowalliaUPC" w:hAnsi="BrowalliaUPC" w:cs="BrowalliaUPC"/>
                <w:sz w:val="28"/>
              </w:rPr>
            </w:pPr>
            <w:r w:rsidRPr="00B02B18">
              <w:rPr>
                <w:rFonts w:ascii="BrowalliaUPC" w:hAnsi="BrowalliaUPC" w:cs="BrowalliaUPC"/>
                <w:sz w:val="28"/>
                <w:cs/>
              </w:rPr>
              <w:t>พนักงาน</w:t>
            </w:r>
          </w:p>
          <w:p w:rsidR="00CB458E" w:rsidRPr="00B02B18" w:rsidRDefault="00CB458E" w:rsidP="00CB458E">
            <w:pPr>
              <w:pStyle w:val="ListParagraph"/>
              <w:numPr>
                <w:ilvl w:val="0"/>
                <w:numId w:val="6"/>
              </w:numPr>
              <w:ind w:left="180" w:hanging="180"/>
              <w:rPr>
                <w:rFonts w:ascii="BrowalliaUPC" w:hAnsi="BrowalliaUPC" w:cs="BrowalliaUPC"/>
                <w:sz w:val="28"/>
              </w:rPr>
            </w:pPr>
            <w:r w:rsidRPr="00B02B18">
              <w:rPr>
                <w:rFonts w:ascii="BrowalliaUPC" w:hAnsi="BrowalliaUPC" w:cs="BrowalliaUPC"/>
                <w:sz w:val="28"/>
                <w:cs/>
              </w:rPr>
              <w:t>ลูกค้า</w:t>
            </w:r>
          </w:p>
          <w:p w:rsidR="00CB458E" w:rsidRPr="00B02B18" w:rsidRDefault="00CB458E" w:rsidP="00CB458E">
            <w:pPr>
              <w:pStyle w:val="ListParagraph"/>
              <w:numPr>
                <w:ilvl w:val="0"/>
                <w:numId w:val="6"/>
              </w:numPr>
              <w:tabs>
                <w:tab w:val="left" w:pos="180"/>
              </w:tabs>
              <w:ind w:hanging="720"/>
              <w:rPr>
                <w:rFonts w:ascii="BrowalliaUPC" w:hAnsi="BrowalliaUPC" w:cs="BrowalliaUPC"/>
                <w:sz w:val="28"/>
              </w:rPr>
            </w:pPr>
            <w:r w:rsidRPr="00B02B18">
              <w:rPr>
                <w:rFonts w:ascii="BrowalliaUPC" w:hAnsi="BrowalliaUPC" w:cs="BrowalliaUPC"/>
                <w:sz w:val="28"/>
                <w:cs/>
              </w:rPr>
              <w:t>ผู้รับเหมารายย่อย</w:t>
            </w:r>
          </w:p>
          <w:p w:rsidR="00CB458E" w:rsidRPr="00B02B18" w:rsidRDefault="00CB458E" w:rsidP="00CB458E">
            <w:pPr>
              <w:pStyle w:val="ListParagraph"/>
              <w:numPr>
                <w:ilvl w:val="0"/>
                <w:numId w:val="6"/>
              </w:numPr>
              <w:ind w:left="180" w:hanging="180"/>
              <w:rPr>
                <w:rFonts w:ascii="BrowalliaUPC" w:hAnsi="BrowalliaUPC" w:cs="BrowalliaUPC"/>
                <w:sz w:val="28"/>
              </w:rPr>
            </w:pPr>
            <w:r w:rsidRPr="00B02B18">
              <w:rPr>
                <w:rFonts w:ascii="BrowalliaUPC" w:hAnsi="BrowalliaUPC" w:cs="BrowalliaUPC"/>
                <w:sz w:val="28"/>
                <w:cs/>
              </w:rPr>
              <w:t>คู่ค้า</w:t>
            </w:r>
          </w:p>
          <w:p w:rsidR="00CB458E" w:rsidRPr="00B02B18" w:rsidRDefault="00CB458E" w:rsidP="0011119D">
            <w:pPr>
              <w:pStyle w:val="ListParagraph"/>
              <w:ind w:left="180"/>
              <w:rPr>
                <w:rFonts w:ascii="BrowalliaUPC" w:hAnsi="BrowalliaUPC" w:cs="BrowalliaUPC"/>
                <w:sz w:val="28"/>
              </w:rPr>
            </w:pPr>
          </w:p>
          <w:p w:rsidR="00CB458E" w:rsidRPr="00B02B18" w:rsidRDefault="00CB458E" w:rsidP="0011119D">
            <w:pPr>
              <w:rPr>
                <w:rFonts w:ascii="BrowalliaUPC" w:hAnsi="BrowalliaUPC" w:cs="BrowalliaUPC"/>
                <w:b/>
                <w:bCs/>
                <w:sz w:val="28"/>
              </w:rPr>
            </w:pPr>
          </w:p>
        </w:tc>
        <w:tc>
          <w:tcPr>
            <w:tcW w:w="3510" w:type="dxa"/>
          </w:tcPr>
          <w:p w:rsidR="00CB458E" w:rsidRPr="00B02B18" w:rsidRDefault="00CB458E" w:rsidP="00833A48">
            <w:pPr>
              <w:pStyle w:val="ListParagraph"/>
              <w:numPr>
                <w:ilvl w:val="0"/>
                <w:numId w:val="20"/>
              </w:numPr>
              <w:ind w:left="162" w:hanging="180"/>
              <w:rPr>
                <w:rFonts w:ascii="BrowalliaUPC" w:hAnsi="BrowalliaUPC" w:cs="BrowalliaUPC"/>
                <w:sz w:val="28"/>
              </w:rPr>
            </w:pPr>
            <w:r w:rsidRPr="00B02B18">
              <w:rPr>
                <w:rFonts w:ascii="BrowalliaUPC" w:hAnsi="BrowalliaUPC" w:cs="BrowalliaUPC" w:hint="cs"/>
                <w:sz w:val="28"/>
                <w:cs/>
              </w:rPr>
              <w:t>ไม่มีประสบการณ์ดำเนินงาน</w:t>
            </w:r>
          </w:p>
          <w:p w:rsidR="00CB458E" w:rsidRPr="00B02B18" w:rsidRDefault="00CB458E" w:rsidP="00833A48">
            <w:pPr>
              <w:pStyle w:val="ListParagraph"/>
              <w:numPr>
                <w:ilvl w:val="0"/>
                <w:numId w:val="20"/>
              </w:numPr>
              <w:ind w:left="162" w:hanging="180"/>
              <w:rPr>
                <w:rFonts w:ascii="BrowalliaUPC" w:hAnsi="BrowalliaUPC" w:cs="BrowalliaUPC"/>
                <w:sz w:val="28"/>
              </w:rPr>
            </w:pPr>
            <w:r w:rsidRPr="00B02B18">
              <w:rPr>
                <w:rFonts w:ascii="BrowalliaUPC" w:hAnsi="BrowalliaUPC" w:cs="BrowalliaUPC" w:hint="cs"/>
                <w:sz w:val="28"/>
                <w:cs/>
              </w:rPr>
              <w:t>ประสิทธิภาพไม่ได้ตามมาตรฐานทำให้งานล่าช้า</w:t>
            </w:r>
          </w:p>
        </w:tc>
        <w:tc>
          <w:tcPr>
            <w:tcW w:w="3240" w:type="dxa"/>
          </w:tcPr>
          <w:p w:rsidR="00CB458E" w:rsidRPr="00B02B18" w:rsidRDefault="00CB458E" w:rsidP="00833A48">
            <w:pPr>
              <w:pStyle w:val="ListParagraph"/>
              <w:numPr>
                <w:ilvl w:val="0"/>
                <w:numId w:val="20"/>
              </w:numPr>
              <w:ind w:left="162" w:hanging="180"/>
              <w:rPr>
                <w:rFonts w:ascii="BrowalliaUPC" w:hAnsi="BrowalliaUPC" w:cs="BrowalliaUPC"/>
                <w:sz w:val="28"/>
              </w:rPr>
            </w:pPr>
            <w:r w:rsidRPr="00B02B18">
              <w:rPr>
                <w:rFonts w:ascii="BrowalliaUPC" w:hAnsi="BrowalliaUPC" w:cs="BrowalliaUPC"/>
                <w:sz w:val="28"/>
                <w:cs/>
              </w:rPr>
              <w:t>การควบคุมการ</w:t>
            </w:r>
            <w:r w:rsidRPr="00B02B18">
              <w:rPr>
                <w:rFonts w:ascii="BrowalliaUPC" w:hAnsi="BrowalliaUPC" w:cs="BrowalliaUPC" w:hint="cs"/>
                <w:sz w:val="28"/>
                <w:cs/>
              </w:rPr>
              <w:t>วางแผนการ</w:t>
            </w:r>
            <w:r w:rsidRPr="00B02B18">
              <w:rPr>
                <w:rFonts w:ascii="BrowalliaUPC" w:hAnsi="BrowalliaUPC" w:cs="BrowalliaUPC"/>
                <w:sz w:val="28"/>
                <w:cs/>
              </w:rPr>
              <w:t>ทดสอบระบบให้มีประสิทธิภาพ</w:t>
            </w:r>
          </w:p>
          <w:p w:rsidR="00CB458E" w:rsidRPr="00B02B18" w:rsidRDefault="00CB458E" w:rsidP="00833A48">
            <w:pPr>
              <w:pStyle w:val="ListParagraph"/>
              <w:numPr>
                <w:ilvl w:val="0"/>
                <w:numId w:val="20"/>
              </w:numPr>
              <w:ind w:left="162" w:hanging="180"/>
              <w:rPr>
                <w:rFonts w:ascii="BrowalliaUPC" w:hAnsi="BrowalliaUPC" w:cs="BrowalliaUPC"/>
                <w:sz w:val="28"/>
              </w:rPr>
            </w:pPr>
            <w:r w:rsidRPr="00B02B18">
              <w:rPr>
                <w:rFonts w:ascii="BrowalliaUPC" w:hAnsi="BrowalliaUPC" w:cs="BrowalliaUPC"/>
                <w:sz w:val="28"/>
                <w:cs/>
              </w:rPr>
              <w:t>การควบคุมการ</w:t>
            </w:r>
            <w:r w:rsidRPr="00B02B18">
              <w:rPr>
                <w:rFonts w:ascii="BrowalliaUPC" w:hAnsi="BrowalliaUPC" w:cs="BrowalliaUPC" w:hint="cs"/>
                <w:sz w:val="28"/>
                <w:cs/>
              </w:rPr>
              <w:t>ดำเนินการ</w:t>
            </w:r>
            <w:r w:rsidRPr="00B02B18">
              <w:rPr>
                <w:rFonts w:ascii="BrowalliaUPC" w:hAnsi="BrowalliaUPC" w:cs="BrowalliaUPC"/>
                <w:sz w:val="28"/>
                <w:cs/>
              </w:rPr>
              <w:t>ทดสอบระบบ</w:t>
            </w:r>
            <w:r w:rsidRPr="00B02B18">
              <w:rPr>
                <w:rFonts w:ascii="BrowalliaUPC" w:hAnsi="BrowalliaUPC" w:cs="BrowalliaUPC" w:hint="cs"/>
                <w:sz w:val="28"/>
                <w:cs/>
              </w:rPr>
              <w:t>และการจัดสรรทรัพยากรในการ</w:t>
            </w:r>
            <w:r w:rsidRPr="00B02B18">
              <w:rPr>
                <w:rFonts w:ascii="BrowalliaUPC" w:hAnsi="BrowalliaUPC" w:cs="BrowalliaUPC"/>
                <w:sz w:val="28"/>
                <w:cs/>
              </w:rPr>
              <w:t>ทดสอบระบบให้มีประสิทธิภาพ</w:t>
            </w:r>
          </w:p>
          <w:p w:rsidR="00CB458E" w:rsidRPr="00B02B18" w:rsidRDefault="00CB458E" w:rsidP="00833A48">
            <w:pPr>
              <w:pStyle w:val="ListParagraph"/>
              <w:numPr>
                <w:ilvl w:val="0"/>
                <w:numId w:val="20"/>
              </w:numPr>
              <w:ind w:left="162" w:hanging="180"/>
              <w:rPr>
                <w:rFonts w:ascii="BrowalliaUPC" w:hAnsi="BrowalliaUPC" w:cs="BrowalliaUPC"/>
                <w:sz w:val="28"/>
              </w:rPr>
            </w:pPr>
            <w:r w:rsidRPr="00B02B18">
              <w:rPr>
                <w:rFonts w:ascii="BrowalliaUPC" w:hAnsi="BrowalliaUPC" w:cs="BrowalliaUPC"/>
                <w:sz w:val="28"/>
                <w:cs/>
              </w:rPr>
              <w:t>การควบคุม</w:t>
            </w:r>
            <w:r w:rsidRPr="00B02B18">
              <w:rPr>
                <w:rFonts w:ascii="BrowalliaUPC" w:hAnsi="BrowalliaUPC" w:cs="BrowalliaUPC" w:hint="cs"/>
                <w:sz w:val="28"/>
                <w:cs/>
              </w:rPr>
              <w:t>ความปลอดภัยในระหว่างการ</w:t>
            </w:r>
            <w:r w:rsidRPr="00B02B18">
              <w:rPr>
                <w:rFonts w:ascii="BrowalliaUPC" w:hAnsi="BrowalliaUPC" w:cs="BrowalliaUPC"/>
                <w:sz w:val="28"/>
                <w:cs/>
              </w:rPr>
              <w:t>ทดสอบระบบให้มี</w:t>
            </w:r>
            <w:r w:rsidRPr="00B02B18">
              <w:rPr>
                <w:rFonts w:ascii="BrowalliaUPC" w:hAnsi="BrowalliaUPC" w:cs="BrowalliaUPC" w:hint="cs"/>
                <w:sz w:val="28"/>
                <w:cs/>
              </w:rPr>
              <w:t>ความปลอดภัยเพียงพอ</w:t>
            </w:r>
          </w:p>
          <w:p w:rsidR="00CB458E" w:rsidRPr="00B02B18" w:rsidRDefault="00CB458E" w:rsidP="00833A48">
            <w:pPr>
              <w:pStyle w:val="ListParagraph"/>
              <w:numPr>
                <w:ilvl w:val="0"/>
                <w:numId w:val="20"/>
              </w:numPr>
              <w:ind w:left="162" w:hanging="180"/>
              <w:rPr>
                <w:rFonts w:ascii="BrowalliaUPC" w:hAnsi="BrowalliaUPC" w:cs="BrowalliaUPC"/>
                <w:sz w:val="28"/>
              </w:rPr>
            </w:pPr>
            <w:r w:rsidRPr="00B02B18">
              <w:rPr>
                <w:rFonts w:ascii="BrowalliaUPC" w:hAnsi="BrowalliaUPC" w:cs="BrowalliaUPC" w:hint="cs"/>
                <w:sz w:val="28"/>
                <w:cs/>
              </w:rPr>
              <w:t>ผลิตภัณฑ์ตรงตามความต้องการของลูกค้า</w:t>
            </w:r>
          </w:p>
        </w:tc>
      </w:tr>
      <w:tr w:rsidR="00CB458E" w:rsidRPr="00B02B18" w:rsidTr="00901E9C">
        <w:tc>
          <w:tcPr>
            <w:tcW w:w="1458" w:type="dxa"/>
          </w:tcPr>
          <w:p w:rsidR="00CB458E" w:rsidRPr="00B02B18" w:rsidRDefault="00CB458E" w:rsidP="0011119D">
            <w:pPr>
              <w:rPr>
                <w:rFonts w:ascii="BrowalliaUPC" w:hAnsi="BrowalliaUPC" w:cs="BrowalliaUPC"/>
                <w:b/>
                <w:bCs/>
                <w:sz w:val="28"/>
              </w:rPr>
            </w:pPr>
            <w:r w:rsidRPr="00B02B18">
              <w:rPr>
                <w:rFonts w:ascii="BrowalliaUPC" w:hAnsi="BrowalliaUPC" w:cs="BrowalliaUPC"/>
                <w:sz w:val="28"/>
                <w:cs/>
              </w:rPr>
              <w:t>ส่งมอบงาน</w:t>
            </w:r>
          </w:p>
        </w:tc>
        <w:tc>
          <w:tcPr>
            <w:tcW w:w="2430" w:type="dxa"/>
          </w:tcPr>
          <w:p w:rsidR="00CB458E" w:rsidRPr="00B02B18" w:rsidRDefault="00CB458E" w:rsidP="00CB458E">
            <w:pPr>
              <w:pStyle w:val="ListParagraph"/>
              <w:numPr>
                <w:ilvl w:val="0"/>
                <w:numId w:val="6"/>
              </w:numPr>
              <w:ind w:left="180" w:hanging="180"/>
              <w:rPr>
                <w:rFonts w:ascii="BrowalliaUPC" w:hAnsi="BrowalliaUPC" w:cs="BrowalliaUPC"/>
                <w:sz w:val="28"/>
              </w:rPr>
            </w:pPr>
            <w:r w:rsidRPr="00B02B18">
              <w:rPr>
                <w:rFonts w:ascii="BrowalliaUPC" w:hAnsi="BrowalliaUPC" w:cs="BrowalliaUPC"/>
                <w:sz w:val="28"/>
                <w:cs/>
              </w:rPr>
              <w:t>บริษัท</w:t>
            </w:r>
          </w:p>
          <w:p w:rsidR="00CB458E" w:rsidRPr="00B02B18" w:rsidRDefault="00CB458E" w:rsidP="00CB458E">
            <w:pPr>
              <w:pStyle w:val="ListParagraph"/>
              <w:numPr>
                <w:ilvl w:val="0"/>
                <w:numId w:val="6"/>
              </w:numPr>
              <w:ind w:left="180" w:hanging="180"/>
              <w:rPr>
                <w:rFonts w:ascii="BrowalliaUPC" w:hAnsi="BrowalliaUPC" w:cs="BrowalliaUPC"/>
                <w:sz w:val="28"/>
              </w:rPr>
            </w:pPr>
            <w:r w:rsidRPr="00B02B18">
              <w:rPr>
                <w:rFonts w:ascii="BrowalliaUPC" w:hAnsi="BrowalliaUPC" w:cs="BrowalliaUPC"/>
                <w:sz w:val="28"/>
                <w:cs/>
              </w:rPr>
              <w:t>พนักงาน</w:t>
            </w:r>
          </w:p>
          <w:p w:rsidR="00CB458E" w:rsidRPr="00B02B18" w:rsidRDefault="00CB458E" w:rsidP="00CB458E">
            <w:pPr>
              <w:pStyle w:val="ListParagraph"/>
              <w:numPr>
                <w:ilvl w:val="0"/>
                <w:numId w:val="6"/>
              </w:numPr>
              <w:ind w:left="180" w:hanging="180"/>
              <w:rPr>
                <w:rFonts w:ascii="BrowalliaUPC" w:hAnsi="BrowalliaUPC" w:cs="BrowalliaUPC"/>
                <w:sz w:val="28"/>
              </w:rPr>
            </w:pPr>
            <w:r w:rsidRPr="00B02B18">
              <w:rPr>
                <w:rFonts w:ascii="BrowalliaUPC" w:hAnsi="BrowalliaUPC" w:cs="BrowalliaUPC"/>
                <w:sz w:val="28"/>
                <w:cs/>
              </w:rPr>
              <w:t>ลูกค้า</w:t>
            </w:r>
          </w:p>
          <w:p w:rsidR="00CB458E" w:rsidRPr="00B02B18" w:rsidRDefault="00CB458E" w:rsidP="0011119D">
            <w:pPr>
              <w:rPr>
                <w:rFonts w:ascii="BrowalliaUPC" w:hAnsi="BrowalliaUPC" w:cs="BrowalliaUPC"/>
                <w:sz w:val="28"/>
              </w:rPr>
            </w:pPr>
          </w:p>
        </w:tc>
        <w:tc>
          <w:tcPr>
            <w:tcW w:w="3510" w:type="dxa"/>
          </w:tcPr>
          <w:p w:rsidR="00CB458E" w:rsidRPr="00B02B18" w:rsidRDefault="00CB458E" w:rsidP="00833A48">
            <w:pPr>
              <w:pStyle w:val="ListParagraph"/>
              <w:numPr>
                <w:ilvl w:val="0"/>
                <w:numId w:val="21"/>
              </w:numPr>
              <w:ind w:left="162" w:hanging="180"/>
              <w:rPr>
                <w:rFonts w:ascii="BrowalliaUPC" w:hAnsi="BrowalliaUPC" w:cs="BrowalliaUPC"/>
                <w:sz w:val="28"/>
              </w:rPr>
            </w:pPr>
            <w:r w:rsidRPr="00B02B18">
              <w:rPr>
                <w:rFonts w:ascii="BrowalliaUPC" w:hAnsi="BrowalliaUPC" w:cs="BrowalliaUPC" w:hint="cs"/>
                <w:sz w:val="28"/>
                <w:cs/>
              </w:rPr>
              <w:t>การดำเนินงานล่าช้าทำให้ถูกเรียกค่าปรับ</w:t>
            </w:r>
          </w:p>
          <w:p w:rsidR="00CB458E" w:rsidRPr="00B02B18" w:rsidRDefault="00CB458E" w:rsidP="00833A48">
            <w:pPr>
              <w:pStyle w:val="ListParagraph"/>
              <w:numPr>
                <w:ilvl w:val="0"/>
                <w:numId w:val="21"/>
              </w:numPr>
              <w:ind w:left="162" w:hanging="180"/>
              <w:rPr>
                <w:rFonts w:ascii="BrowalliaUPC" w:hAnsi="BrowalliaUPC" w:cs="BrowalliaUPC"/>
                <w:sz w:val="28"/>
              </w:rPr>
            </w:pPr>
            <w:r w:rsidRPr="00B02B18">
              <w:rPr>
                <w:rFonts w:ascii="BrowalliaUPC" w:hAnsi="BrowalliaUPC" w:cs="BrowalliaUPC" w:hint="cs"/>
                <w:sz w:val="28"/>
                <w:cs/>
              </w:rPr>
              <w:t>ชื่อเสียง</w:t>
            </w:r>
          </w:p>
          <w:p w:rsidR="00CB458E" w:rsidRPr="00B02B18" w:rsidRDefault="00CB458E" w:rsidP="00833A48">
            <w:pPr>
              <w:pStyle w:val="ListParagraph"/>
              <w:numPr>
                <w:ilvl w:val="0"/>
                <w:numId w:val="21"/>
              </w:numPr>
              <w:ind w:left="162" w:hanging="180"/>
              <w:rPr>
                <w:rFonts w:ascii="BrowalliaUPC" w:hAnsi="BrowalliaUPC" w:cs="BrowalliaUPC"/>
                <w:b/>
                <w:bCs/>
                <w:sz w:val="28"/>
              </w:rPr>
            </w:pPr>
            <w:r w:rsidRPr="00B02B18">
              <w:rPr>
                <w:rFonts w:ascii="BrowalliaUPC" w:hAnsi="BrowalliaUPC" w:cs="BrowalliaUPC" w:hint="cs"/>
                <w:sz w:val="28"/>
                <w:cs/>
              </w:rPr>
              <w:t>อนาคตในการได้งานโครงการก่อสร้างใหม่ๆ</w:t>
            </w:r>
          </w:p>
        </w:tc>
        <w:tc>
          <w:tcPr>
            <w:tcW w:w="3240" w:type="dxa"/>
          </w:tcPr>
          <w:p w:rsidR="00CB458E" w:rsidRPr="00B02B18" w:rsidRDefault="00CB458E" w:rsidP="00833A48">
            <w:pPr>
              <w:pStyle w:val="ListParagraph"/>
              <w:numPr>
                <w:ilvl w:val="0"/>
                <w:numId w:val="22"/>
              </w:numPr>
              <w:ind w:left="162" w:hanging="180"/>
              <w:rPr>
                <w:rFonts w:ascii="BrowalliaUPC" w:hAnsi="BrowalliaUPC" w:cs="BrowalliaUPC"/>
                <w:sz w:val="28"/>
              </w:rPr>
            </w:pPr>
            <w:r w:rsidRPr="00B02B18">
              <w:rPr>
                <w:rFonts w:ascii="BrowalliaUPC" w:hAnsi="BrowalliaUPC" w:cs="BrowalliaUPC" w:hint="cs"/>
                <w:sz w:val="28"/>
                <w:cs/>
              </w:rPr>
              <w:t>ได้รับความไว้วางใจ และชื่อเสียง</w:t>
            </w:r>
          </w:p>
          <w:p w:rsidR="00CB458E" w:rsidRPr="00B02B18" w:rsidRDefault="00CB458E" w:rsidP="00833A48">
            <w:pPr>
              <w:pStyle w:val="ListParagraph"/>
              <w:numPr>
                <w:ilvl w:val="0"/>
                <w:numId w:val="22"/>
              </w:numPr>
              <w:ind w:left="162" w:hanging="180"/>
              <w:rPr>
                <w:rFonts w:ascii="BrowalliaUPC" w:hAnsi="BrowalliaUPC" w:cs="BrowalliaUPC"/>
                <w:sz w:val="28"/>
              </w:rPr>
            </w:pPr>
            <w:r w:rsidRPr="00B02B18">
              <w:rPr>
                <w:rFonts w:ascii="BrowalliaUPC" w:hAnsi="BrowalliaUPC" w:cs="BrowalliaUPC" w:hint="cs"/>
                <w:sz w:val="28"/>
                <w:cs/>
              </w:rPr>
              <w:t>ลดต้นทุน</w:t>
            </w:r>
          </w:p>
          <w:p w:rsidR="00CB458E" w:rsidRPr="00B02B18" w:rsidRDefault="00CB458E" w:rsidP="00833A48">
            <w:pPr>
              <w:pStyle w:val="ListParagraph"/>
              <w:numPr>
                <w:ilvl w:val="0"/>
                <w:numId w:val="22"/>
              </w:numPr>
              <w:ind w:left="162" w:hanging="180"/>
              <w:rPr>
                <w:rFonts w:ascii="BrowalliaUPC" w:hAnsi="BrowalliaUPC" w:cs="BrowalliaUPC"/>
                <w:sz w:val="28"/>
              </w:rPr>
            </w:pPr>
            <w:r w:rsidRPr="00B02B18">
              <w:rPr>
                <w:rFonts w:ascii="BrowalliaUPC" w:hAnsi="BrowalliaUPC" w:cs="BrowalliaUPC" w:hint="cs"/>
                <w:sz w:val="28"/>
                <w:cs/>
              </w:rPr>
              <w:t>ประหยัดเวลา</w:t>
            </w:r>
          </w:p>
          <w:p w:rsidR="00CB458E" w:rsidRPr="00B02B18" w:rsidRDefault="00CB458E" w:rsidP="00833A48">
            <w:pPr>
              <w:pStyle w:val="ListParagraph"/>
              <w:numPr>
                <w:ilvl w:val="0"/>
                <w:numId w:val="22"/>
              </w:numPr>
              <w:ind w:left="162" w:hanging="180"/>
              <w:rPr>
                <w:rFonts w:ascii="BrowalliaUPC" w:hAnsi="BrowalliaUPC" w:cs="BrowalliaUPC"/>
                <w:sz w:val="28"/>
              </w:rPr>
            </w:pPr>
            <w:r w:rsidRPr="00B02B18">
              <w:rPr>
                <w:rFonts w:ascii="BrowalliaUPC" w:hAnsi="BrowalliaUPC" w:cs="BrowalliaUPC" w:hint="cs"/>
                <w:sz w:val="28"/>
                <w:cs/>
              </w:rPr>
              <w:t>ได้รับโครงการก่อสร้างใหม่ๆ</w:t>
            </w:r>
            <w:r w:rsidRPr="00B02B18">
              <w:rPr>
                <w:rFonts w:ascii="BrowalliaUPC" w:hAnsi="BrowalliaUPC" w:cs="BrowalliaUPC" w:hint="cs"/>
                <w:b/>
                <w:bCs/>
                <w:sz w:val="28"/>
                <w:cs/>
              </w:rPr>
              <w:t xml:space="preserve"> </w:t>
            </w:r>
          </w:p>
        </w:tc>
      </w:tr>
      <w:tr w:rsidR="00CB458E" w:rsidRPr="00B02B18" w:rsidTr="00901E9C">
        <w:tc>
          <w:tcPr>
            <w:tcW w:w="1458" w:type="dxa"/>
          </w:tcPr>
          <w:p w:rsidR="00CB458E" w:rsidRPr="00B02B18" w:rsidRDefault="00CB458E" w:rsidP="0011119D">
            <w:pPr>
              <w:rPr>
                <w:rFonts w:ascii="BrowalliaUPC" w:hAnsi="BrowalliaUPC" w:cs="BrowalliaUPC"/>
                <w:noProof/>
                <w:sz w:val="28"/>
                <w:cs/>
              </w:rPr>
            </w:pPr>
            <w:r w:rsidRPr="00B02B18">
              <w:rPr>
                <w:rFonts w:ascii="BrowalliaUPC" w:hAnsi="BrowalliaUPC" w:cs="BrowalliaUPC" w:hint="cs"/>
                <w:noProof/>
                <w:sz w:val="28"/>
                <w:cs/>
              </w:rPr>
              <w:t>บริการหลังการ     ส่งมอบโครงการ</w:t>
            </w:r>
          </w:p>
        </w:tc>
        <w:tc>
          <w:tcPr>
            <w:tcW w:w="2430" w:type="dxa"/>
          </w:tcPr>
          <w:p w:rsidR="00CB458E" w:rsidRPr="00B02B18" w:rsidRDefault="00CB458E" w:rsidP="00CB458E">
            <w:pPr>
              <w:pStyle w:val="ListParagraph"/>
              <w:numPr>
                <w:ilvl w:val="0"/>
                <w:numId w:val="6"/>
              </w:numPr>
              <w:ind w:left="180" w:hanging="180"/>
              <w:rPr>
                <w:rFonts w:ascii="BrowalliaUPC" w:hAnsi="BrowalliaUPC" w:cs="BrowalliaUPC"/>
                <w:sz w:val="28"/>
              </w:rPr>
            </w:pPr>
            <w:r w:rsidRPr="00B02B18">
              <w:rPr>
                <w:rFonts w:ascii="BrowalliaUPC" w:hAnsi="BrowalliaUPC" w:cs="BrowalliaUPC"/>
                <w:sz w:val="28"/>
                <w:cs/>
              </w:rPr>
              <w:t>บริษัท</w:t>
            </w:r>
          </w:p>
          <w:p w:rsidR="00CB458E" w:rsidRPr="00B02B18" w:rsidRDefault="00CB458E" w:rsidP="00CB458E">
            <w:pPr>
              <w:pStyle w:val="ListParagraph"/>
              <w:numPr>
                <w:ilvl w:val="0"/>
                <w:numId w:val="6"/>
              </w:numPr>
              <w:ind w:left="180" w:hanging="180"/>
              <w:rPr>
                <w:rFonts w:ascii="BrowalliaUPC" w:hAnsi="BrowalliaUPC" w:cs="BrowalliaUPC"/>
                <w:sz w:val="28"/>
              </w:rPr>
            </w:pPr>
            <w:r w:rsidRPr="00B02B18">
              <w:rPr>
                <w:rFonts w:ascii="BrowalliaUPC" w:hAnsi="BrowalliaUPC" w:cs="BrowalliaUPC"/>
                <w:sz w:val="28"/>
                <w:cs/>
              </w:rPr>
              <w:t>พนักงาน</w:t>
            </w:r>
          </w:p>
          <w:p w:rsidR="00CB458E" w:rsidRPr="00B02B18" w:rsidRDefault="00CB458E" w:rsidP="00CB458E">
            <w:pPr>
              <w:pStyle w:val="ListParagraph"/>
              <w:numPr>
                <w:ilvl w:val="0"/>
                <w:numId w:val="6"/>
              </w:numPr>
              <w:ind w:left="180" w:hanging="180"/>
              <w:rPr>
                <w:rFonts w:ascii="BrowalliaUPC" w:hAnsi="BrowalliaUPC" w:cs="BrowalliaUPC"/>
                <w:sz w:val="28"/>
              </w:rPr>
            </w:pPr>
            <w:r w:rsidRPr="00B02B18">
              <w:rPr>
                <w:rFonts w:ascii="BrowalliaUPC" w:hAnsi="BrowalliaUPC" w:cs="BrowalliaUPC"/>
                <w:sz w:val="28"/>
                <w:cs/>
              </w:rPr>
              <w:t>ลูกค้า</w:t>
            </w:r>
          </w:p>
          <w:p w:rsidR="00CB458E" w:rsidRPr="00B02B18" w:rsidRDefault="00CB458E" w:rsidP="0011119D">
            <w:pPr>
              <w:pStyle w:val="ListParagraph"/>
              <w:ind w:left="180"/>
              <w:rPr>
                <w:rFonts w:ascii="BrowalliaUPC" w:hAnsi="BrowalliaUPC" w:cs="BrowalliaUPC"/>
                <w:sz w:val="28"/>
              </w:rPr>
            </w:pPr>
          </w:p>
          <w:p w:rsidR="00CB458E" w:rsidRPr="00B02B18" w:rsidRDefault="00CB458E" w:rsidP="0011119D">
            <w:pPr>
              <w:pStyle w:val="ListParagraph"/>
              <w:ind w:left="180"/>
              <w:rPr>
                <w:rFonts w:ascii="BrowalliaUPC" w:hAnsi="BrowalliaUPC" w:cs="BrowalliaUPC"/>
                <w:sz w:val="28"/>
              </w:rPr>
            </w:pPr>
          </w:p>
          <w:p w:rsidR="00CB458E" w:rsidRPr="00B02B18" w:rsidRDefault="00CB458E" w:rsidP="0011119D">
            <w:pPr>
              <w:pStyle w:val="ListParagraph"/>
              <w:ind w:left="180"/>
              <w:rPr>
                <w:rFonts w:ascii="BrowalliaUPC" w:hAnsi="BrowalliaUPC" w:cs="BrowalliaUPC"/>
                <w:sz w:val="28"/>
              </w:rPr>
            </w:pPr>
          </w:p>
          <w:p w:rsidR="00CB458E" w:rsidRPr="00B02B18" w:rsidRDefault="00CB458E" w:rsidP="0011119D">
            <w:pPr>
              <w:pStyle w:val="ListParagraph"/>
              <w:ind w:left="180"/>
              <w:rPr>
                <w:rFonts w:ascii="BrowalliaUPC" w:hAnsi="BrowalliaUPC" w:cs="BrowalliaUPC"/>
                <w:sz w:val="28"/>
              </w:rPr>
            </w:pPr>
          </w:p>
          <w:p w:rsidR="00CB458E" w:rsidRPr="00B02B18" w:rsidRDefault="00CB458E" w:rsidP="0011119D">
            <w:pPr>
              <w:pStyle w:val="ListParagraph"/>
              <w:ind w:left="180"/>
              <w:rPr>
                <w:rFonts w:ascii="BrowalliaUPC" w:hAnsi="BrowalliaUPC" w:cs="BrowalliaUPC"/>
                <w:sz w:val="28"/>
              </w:rPr>
            </w:pPr>
          </w:p>
          <w:p w:rsidR="00CB458E" w:rsidRPr="00B02B18" w:rsidRDefault="00CB458E" w:rsidP="0011119D">
            <w:pPr>
              <w:pStyle w:val="ListParagraph"/>
              <w:ind w:left="180"/>
              <w:rPr>
                <w:rFonts w:ascii="BrowalliaUPC" w:hAnsi="BrowalliaUPC" w:cs="BrowalliaUPC"/>
                <w:sz w:val="28"/>
              </w:rPr>
            </w:pPr>
          </w:p>
          <w:p w:rsidR="00CB458E" w:rsidRPr="00B02B18" w:rsidRDefault="00CB458E" w:rsidP="0011119D">
            <w:pPr>
              <w:pStyle w:val="ListParagraph"/>
              <w:ind w:left="180"/>
              <w:rPr>
                <w:rFonts w:ascii="BrowalliaUPC" w:hAnsi="BrowalliaUPC" w:cs="BrowalliaUPC"/>
                <w:sz w:val="28"/>
                <w:cs/>
              </w:rPr>
            </w:pPr>
          </w:p>
        </w:tc>
        <w:tc>
          <w:tcPr>
            <w:tcW w:w="3510" w:type="dxa"/>
          </w:tcPr>
          <w:p w:rsidR="00CB458E" w:rsidRPr="00B02B18" w:rsidRDefault="00CB458E" w:rsidP="00833A48">
            <w:pPr>
              <w:pStyle w:val="ListParagraph"/>
              <w:numPr>
                <w:ilvl w:val="0"/>
                <w:numId w:val="23"/>
              </w:numPr>
              <w:ind w:left="162" w:hanging="162"/>
              <w:rPr>
                <w:rFonts w:ascii="BrowalliaUPC" w:hAnsi="BrowalliaUPC" w:cs="BrowalliaUPC"/>
                <w:b/>
                <w:bCs/>
                <w:sz w:val="28"/>
              </w:rPr>
            </w:pPr>
            <w:r w:rsidRPr="00B02B18">
              <w:rPr>
                <w:rFonts w:ascii="BrowalliaUPC" w:hAnsi="BrowalliaUPC" w:cs="BrowalliaUPC"/>
                <w:sz w:val="28"/>
                <w:cs/>
              </w:rPr>
              <w:lastRenderedPageBreak/>
              <w:t>การ</w:t>
            </w:r>
            <w:r w:rsidRPr="00B02B18">
              <w:rPr>
                <w:rFonts w:ascii="BrowalliaUPC" w:hAnsi="BrowalliaUPC" w:cs="BrowalliaUPC" w:hint="cs"/>
                <w:sz w:val="28"/>
                <w:cs/>
              </w:rPr>
              <w:t>ที่ลูกค้าไม่พึงพอใจใน</w:t>
            </w:r>
            <w:r w:rsidRPr="00B02B18">
              <w:rPr>
                <w:rFonts w:ascii="BrowalliaUPC" w:hAnsi="BrowalliaUPC" w:cs="BrowalliaUPC"/>
                <w:sz w:val="28"/>
                <w:cs/>
              </w:rPr>
              <w:t>บริการหลังการส่งมอบโครงการ</w:t>
            </w:r>
          </w:p>
          <w:p w:rsidR="00CB458E" w:rsidRPr="00B02B18" w:rsidRDefault="00CB458E" w:rsidP="00833A48">
            <w:pPr>
              <w:pStyle w:val="ListParagraph"/>
              <w:numPr>
                <w:ilvl w:val="0"/>
                <w:numId w:val="23"/>
              </w:numPr>
              <w:ind w:left="162" w:hanging="162"/>
              <w:rPr>
                <w:rFonts w:ascii="BrowalliaUPC" w:hAnsi="BrowalliaUPC" w:cs="BrowalliaUPC"/>
                <w:b/>
                <w:bCs/>
                <w:sz w:val="28"/>
              </w:rPr>
            </w:pPr>
            <w:r w:rsidRPr="00B02B18">
              <w:rPr>
                <w:rFonts w:ascii="BrowalliaUPC" w:hAnsi="BrowalliaUPC" w:cs="BrowalliaUPC" w:hint="cs"/>
                <w:sz w:val="28"/>
                <w:cs/>
              </w:rPr>
              <w:t>เวลาไม่ตรงตามกำหนด  / เงินทุน / ทรัพยากรบุคคล</w:t>
            </w:r>
          </w:p>
          <w:p w:rsidR="00CB458E" w:rsidRPr="00B02B18" w:rsidRDefault="00CB458E" w:rsidP="00833A48">
            <w:pPr>
              <w:pStyle w:val="ListParagraph"/>
              <w:numPr>
                <w:ilvl w:val="0"/>
                <w:numId w:val="23"/>
              </w:numPr>
              <w:ind w:left="162" w:hanging="162"/>
              <w:rPr>
                <w:rFonts w:ascii="BrowalliaUPC" w:hAnsi="BrowalliaUPC" w:cs="BrowalliaUPC"/>
                <w:b/>
                <w:bCs/>
                <w:sz w:val="28"/>
              </w:rPr>
            </w:pPr>
            <w:r w:rsidRPr="00B02B18">
              <w:rPr>
                <w:rFonts w:ascii="BrowalliaUPC" w:hAnsi="BrowalliaUPC" w:cs="BrowalliaUPC" w:hint="cs"/>
                <w:sz w:val="28"/>
                <w:cs/>
              </w:rPr>
              <w:t>ชื่อเสียง</w:t>
            </w:r>
          </w:p>
          <w:p w:rsidR="00CB458E" w:rsidRPr="00B02B18" w:rsidRDefault="00CB458E" w:rsidP="0011119D">
            <w:pPr>
              <w:ind w:left="360"/>
              <w:rPr>
                <w:rFonts w:ascii="BrowalliaUPC" w:hAnsi="BrowalliaUPC" w:cs="BrowalliaUPC"/>
                <w:b/>
                <w:bCs/>
                <w:sz w:val="28"/>
              </w:rPr>
            </w:pPr>
          </w:p>
        </w:tc>
        <w:tc>
          <w:tcPr>
            <w:tcW w:w="3240" w:type="dxa"/>
          </w:tcPr>
          <w:p w:rsidR="00CB458E" w:rsidRPr="00B02B18" w:rsidRDefault="00CB458E" w:rsidP="00833A48">
            <w:pPr>
              <w:pStyle w:val="ListParagraph"/>
              <w:numPr>
                <w:ilvl w:val="0"/>
                <w:numId w:val="14"/>
              </w:numPr>
              <w:ind w:left="162" w:hanging="180"/>
              <w:rPr>
                <w:rFonts w:ascii="BrowalliaUPC" w:hAnsi="BrowalliaUPC" w:cs="BrowalliaUPC"/>
                <w:sz w:val="28"/>
              </w:rPr>
            </w:pPr>
            <w:r w:rsidRPr="00B02B18">
              <w:rPr>
                <w:rFonts w:ascii="BrowalliaUPC" w:hAnsi="BrowalliaUPC" w:cs="BrowalliaUPC"/>
                <w:sz w:val="28"/>
                <w:cs/>
              </w:rPr>
              <w:t>การควบคุมการ</w:t>
            </w:r>
            <w:r w:rsidRPr="00B02B18">
              <w:rPr>
                <w:rFonts w:ascii="BrowalliaUPC" w:hAnsi="BrowalliaUPC" w:cs="BrowalliaUPC" w:hint="cs"/>
                <w:sz w:val="28"/>
                <w:cs/>
              </w:rPr>
              <w:t>ดำเนินการ</w:t>
            </w:r>
            <w:r w:rsidRPr="00B02B18">
              <w:rPr>
                <w:rFonts w:ascii="BrowalliaUPC" w:hAnsi="BrowalliaUPC" w:cs="BrowalliaUPC" w:hint="cs"/>
                <w:noProof/>
                <w:sz w:val="28"/>
                <w:cs/>
              </w:rPr>
              <w:t>บริการหลังการส่งมอบโครงการ</w:t>
            </w:r>
            <w:r w:rsidRPr="00B02B18">
              <w:rPr>
                <w:rFonts w:ascii="BrowalliaUPC" w:hAnsi="BrowalliaUPC" w:cs="BrowalliaUPC"/>
                <w:sz w:val="28"/>
                <w:cs/>
              </w:rPr>
              <w:t>ให้มีประสิทธิภาพ</w:t>
            </w:r>
          </w:p>
          <w:p w:rsidR="00CB458E" w:rsidRPr="00B02B18" w:rsidRDefault="00CB458E" w:rsidP="00833A48">
            <w:pPr>
              <w:pStyle w:val="ListParagraph"/>
              <w:numPr>
                <w:ilvl w:val="0"/>
                <w:numId w:val="14"/>
              </w:numPr>
              <w:ind w:left="162" w:hanging="180"/>
              <w:rPr>
                <w:rFonts w:ascii="BrowalliaUPC" w:hAnsi="BrowalliaUPC" w:cs="BrowalliaUPC"/>
                <w:sz w:val="28"/>
              </w:rPr>
            </w:pPr>
            <w:r w:rsidRPr="00B02B18">
              <w:rPr>
                <w:rFonts w:ascii="BrowalliaUPC" w:hAnsi="BrowalliaUPC" w:cs="BrowalliaUPC"/>
                <w:sz w:val="28"/>
                <w:cs/>
              </w:rPr>
              <w:t>การ</w:t>
            </w:r>
            <w:r w:rsidRPr="00B02B18">
              <w:rPr>
                <w:rFonts w:ascii="BrowalliaUPC" w:hAnsi="BrowalliaUPC" w:cs="BrowalliaUPC" w:hint="cs"/>
                <w:sz w:val="28"/>
                <w:cs/>
              </w:rPr>
              <w:t>ตรวจติดตามการ</w:t>
            </w:r>
            <w:r w:rsidRPr="00B02B18">
              <w:rPr>
                <w:rFonts w:ascii="BrowalliaUPC" w:hAnsi="BrowalliaUPC" w:cs="BrowalliaUPC" w:hint="cs"/>
                <w:noProof/>
                <w:sz w:val="28"/>
                <w:cs/>
              </w:rPr>
              <w:t>บริการหลังการส่งมอบโครงการ</w:t>
            </w:r>
            <w:r w:rsidRPr="00B02B18">
              <w:rPr>
                <w:rFonts w:ascii="BrowalliaUPC" w:hAnsi="BrowalliaUPC" w:cs="BrowalliaUPC"/>
                <w:sz w:val="28"/>
                <w:cs/>
              </w:rPr>
              <w:t>ให้มีประสิทธิภาพ</w:t>
            </w:r>
          </w:p>
          <w:p w:rsidR="00CB458E" w:rsidRPr="00B02B18" w:rsidRDefault="00CB458E" w:rsidP="00833A48">
            <w:pPr>
              <w:pStyle w:val="ListParagraph"/>
              <w:numPr>
                <w:ilvl w:val="0"/>
                <w:numId w:val="14"/>
              </w:numPr>
              <w:ind w:left="162" w:hanging="180"/>
              <w:rPr>
                <w:rFonts w:ascii="BrowalliaUPC" w:hAnsi="BrowalliaUPC" w:cs="BrowalliaUPC"/>
                <w:sz w:val="28"/>
              </w:rPr>
            </w:pPr>
            <w:r w:rsidRPr="00B02B18">
              <w:rPr>
                <w:rFonts w:ascii="BrowalliaUPC" w:hAnsi="BrowalliaUPC" w:cs="BrowalliaUPC"/>
                <w:sz w:val="28"/>
                <w:cs/>
              </w:rPr>
              <w:t>การ</w:t>
            </w:r>
            <w:r w:rsidRPr="00B02B18">
              <w:rPr>
                <w:rFonts w:ascii="BrowalliaUPC" w:hAnsi="BrowalliaUPC" w:cs="BrowalliaUPC" w:hint="cs"/>
                <w:sz w:val="28"/>
                <w:cs/>
              </w:rPr>
              <w:t>ตรวจประเมิณความพึงพอใจการ</w:t>
            </w:r>
            <w:r w:rsidRPr="00B02B18">
              <w:rPr>
                <w:rFonts w:ascii="BrowalliaUPC" w:hAnsi="BrowalliaUPC" w:cs="BrowalliaUPC" w:hint="cs"/>
                <w:noProof/>
                <w:sz w:val="28"/>
                <w:cs/>
              </w:rPr>
              <w:t>บริการหลังการส่งมอบโครงการ</w:t>
            </w:r>
            <w:r w:rsidRPr="00B02B18">
              <w:rPr>
                <w:rFonts w:ascii="BrowalliaUPC" w:hAnsi="BrowalliaUPC" w:cs="BrowalliaUPC"/>
                <w:sz w:val="28"/>
                <w:cs/>
              </w:rPr>
              <w:t>ให้</w:t>
            </w:r>
            <w:r w:rsidRPr="00B02B18">
              <w:rPr>
                <w:rFonts w:ascii="BrowalliaUPC" w:hAnsi="BrowalliaUPC" w:cs="BrowalliaUPC" w:hint="cs"/>
                <w:sz w:val="28"/>
                <w:cs/>
              </w:rPr>
              <w:t xml:space="preserve"> จากลูกค้า</w:t>
            </w:r>
          </w:p>
          <w:p w:rsidR="00CB458E" w:rsidRPr="00B02B18" w:rsidRDefault="00CB458E" w:rsidP="00833A48">
            <w:pPr>
              <w:pStyle w:val="ListParagraph"/>
              <w:numPr>
                <w:ilvl w:val="0"/>
                <w:numId w:val="14"/>
              </w:numPr>
              <w:ind w:left="162" w:hanging="180"/>
              <w:rPr>
                <w:rFonts w:ascii="BrowalliaUPC" w:hAnsi="BrowalliaUPC" w:cs="BrowalliaUPC"/>
                <w:sz w:val="28"/>
              </w:rPr>
            </w:pPr>
            <w:r w:rsidRPr="00B02B18">
              <w:rPr>
                <w:rFonts w:ascii="BrowalliaUPC" w:hAnsi="BrowalliaUPC" w:cs="BrowalliaUPC" w:hint="cs"/>
                <w:sz w:val="28"/>
                <w:cs/>
              </w:rPr>
              <w:lastRenderedPageBreak/>
              <w:t>ได้รับความไว้วางใจ และชื่อเสียง</w:t>
            </w:r>
          </w:p>
          <w:p w:rsidR="00CB458E" w:rsidRPr="00B02B18" w:rsidRDefault="00CB458E" w:rsidP="00833A48">
            <w:pPr>
              <w:pStyle w:val="ListParagraph"/>
              <w:numPr>
                <w:ilvl w:val="0"/>
                <w:numId w:val="14"/>
              </w:numPr>
              <w:ind w:left="162" w:hanging="180"/>
              <w:rPr>
                <w:rFonts w:ascii="BrowalliaUPC" w:hAnsi="BrowalliaUPC" w:cs="BrowalliaUPC"/>
                <w:sz w:val="28"/>
              </w:rPr>
            </w:pPr>
            <w:r w:rsidRPr="00B02B18">
              <w:rPr>
                <w:rFonts w:ascii="BrowalliaUPC" w:hAnsi="BrowalliaUPC" w:cs="BrowalliaUPC" w:hint="cs"/>
                <w:sz w:val="28"/>
                <w:cs/>
              </w:rPr>
              <w:t xml:space="preserve">ลดค่าใช้จ่ายในการบริการหลังการขาย </w:t>
            </w:r>
          </w:p>
          <w:p w:rsidR="00CB458E" w:rsidRPr="00B02B18" w:rsidRDefault="00CB458E" w:rsidP="00833A48">
            <w:pPr>
              <w:pStyle w:val="ListParagraph"/>
              <w:numPr>
                <w:ilvl w:val="0"/>
                <w:numId w:val="14"/>
              </w:numPr>
              <w:ind w:left="162" w:hanging="180"/>
              <w:rPr>
                <w:rFonts w:ascii="BrowalliaUPC" w:hAnsi="BrowalliaUPC" w:cs="BrowalliaUPC"/>
                <w:sz w:val="28"/>
              </w:rPr>
            </w:pPr>
            <w:r w:rsidRPr="00B02B18">
              <w:rPr>
                <w:rFonts w:ascii="BrowalliaUPC" w:hAnsi="BrowalliaUPC" w:cs="BrowalliaUPC" w:hint="cs"/>
                <w:sz w:val="28"/>
                <w:cs/>
              </w:rPr>
              <w:t>ได้รับงานเพิ่มและคำชมจากลูกค้า</w:t>
            </w:r>
          </w:p>
          <w:p w:rsidR="00CB458E" w:rsidRPr="00B02B18" w:rsidRDefault="00CB458E" w:rsidP="00833A48">
            <w:pPr>
              <w:pStyle w:val="ListParagraph"/>
              <w:numPr>
                <w:ilvl w:val="0"/>
                <w:numId w:val="14"/>
              </w:numPr>
              <w:ind w:left="162" w:hanging="180"/>
              <w:rPr>
                <w:rFonts w:ascii="BrowalliaUPC" w:hAnsi="BrowalliaUPC" w:cs="BrowalliaUPC"/>
                <w:sz w:val="28"/>
              </w:rPr>
            </w:pPr>
            <w:r w:rsidRPr="00B02B18">
              <w:rPr>
                <w:rFonts w:ascii="BrowalliaUPC" w:hAnsi="BrowalliaUPC" w:cs="BrowalliaUPC" w:hint="cs"/>
                <w:sz w:val="28"/>
                <w:cs/>
              </w:rPr>
              <w:t>ได้กำไรจากการดำเนินการก่อสร้างโครงการ</w:t>
            </w:r>
          </w:p>
        </w:tc>
      </w:tr>
    </w:tbl>
    <w:p w:rsidR="002C28D3" w:rsidRPr="00B02B18" w:rsidRDefault="00CB458E" w:rsidP="00CB458E">
      <w:pPr>
        <w:pStyle w:val="ListParagraph"/>
        <w:tabs>
          <w:tab w:val="left" w:pos="1080"/>
        </w:tabs>
        <w:ind w:left="0"/>
        <w:jc w:val="thaiDistribute"/>
        <w:rPr>
          <w:rFonts w:ascii="BrowalliaUPC" w:hAnsi="BrowalliaUPC" w:cs="BrowalliaUPC"/>
          <w:sz w:val="28"/>
        </w:rPr>
      </w:pPr>
      <w:r w:rsidRPr="00B02B18">
        <w:rPr>
          <w:rFonts w:ascii="BrowalliaUPC" w:hAnsi="BrowalliaUPC" w:cs="BrowalliaUPC" w:hint="cs"/>
          <w:sz w:val="28"/>
          <w:cs/>
        </w:rPr>
        <w:lastRenderedPageBreak/>
        <w:t xml:space="preserve">  </w:t>
      </w:r>
    </w:p>
    <w:p w:rsidR="00CB458E" w:rsidRPr="00B02B18" w:rsidRDefault="002C28D3" w:rsidP="00CB458E">
      <w:pPr>
        <w:pStyle w:val="ListParagraph"/>
        <w:tabs>
          <w:tab w:val="left" w:pos="1080"/>
        </w:tabs>
        <w:ind w:left="0"/>
        <w:jc w:val="thaiDistribute"/>
        <w:rPr>
          <w:rStyle w:val="apple-converted-space"/>
          <w:rFonts w:ascii="BrowalliaUPC" w:hAnsi="BrowalliaUPC" w:cs="BrowalliaUPC"/>
          <w:b/>
          <w:bCs/>
          <w:sz w:val="28"/>
          <w:shd w:val="clear" w:color="auto" w:fill="FFFFFF"/>
        </w:rPr>
      </w:pPr>
      <w:r w:rsidRPr="00B02B18">
        <w:rPr>
          <w:rFonts w:ascii="BrowalliaUPC" w:hAnsi="BrowalliaUPC" w:cs="BrowalliaUPC"/>
          <w:b/>
          <w:bCs/>
          <w:noProof/>
          <w:sz w:val="28"/>
          <w:shd w:val="clear" w:color="auto" w:fill="FFFFFF"/>
        </w:rPr>
        <w:drawing>
          <wp:anchor distT="0" distB="0" distL="114300" distR="114300" simplePos="0" relativeHeight="251840512" behindDoc="0" locked="0" layoutInCell="1" allowOverlap="1">
            <wp:simplePos x="0" y="0"/>
            <wp:positionH relativeFrom="column">
              <wp:posOffset>4704080</wp:posOffset>
            </wp:positionH>
            <wp:positionV relativeFrom="paragraph">
              <wp:posOffset>-97155</wp:posOffset>
            </wp:positionV>
            <wp:extent cx="1155700" cy="369570"/>
            <wp:effectExtent l="0" t="0" r="6350" b="0"/>
            <wp:wrapNone/>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0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1155700" cy="369570"/>
                    </a:xfrm>
                    <a:prstGeom prst="rect">
                      <a:avLst/>
                    </a:prstGeom>
                    <a:noFill/>
                    <a:ln>
                      <a:noFill/>
                    </a:ln>
                  </pic:spPr>
                </pic:pic>
              </a:graphicData>
            </a:graphic>
          </wp:anchor>
        </w:drawing>
      </w:r>
      <w:r w:rsidR="00CB458E" w:rsidRPr="00B02B18">
        <w:rPr>
          <w:rStyle w:val="apple-converted-space"/>
          <w:rFonts w:ascii="BrowalliaUPC" w:hAnsi="BrowalliaUPC" w:cs="BrowalliaUPC" w:hint="cs"/>
          <w:b/>
          <w:bCs/>
          <w:sz w:val="28"/>
          <w:shd w:val="clear" w:color="auto" w:fill="FFFFFF"/>
          <w:cs/>
        </w:rPr>
        <w:t>กิจกรรมเพื่อสังคม</w:t>
      </w:r>
    </w:p>
    <w:p w:rsidR="00CB458E" w:rsidRPr="00B02B18" w:rsidRDefault="00CB458E" w:rsidP="00787EF1">
      <w:pPr>
        <w:pStyle w:val="ListParagraph"/>
        <w:tabs>
          <w:tab w:val="left" w:pos="1080"/>
        </w:tabs>
        <w:spacing w:line="240" w:lineRule="auto"/>
        <w:ind w:left="0"/>
        <w:jc w:val="thaiDistribute"/>
        <w:rPr>
          <w:rStyle w:val="apple-converted-space"/>
          <w:rFonts w:ascii="BrowalliaUPC" w:hAnsi="BrowalliaUPC" w:cs="BrowalliaUPC"/>
          <w:sz w:val="28"/>
          <w:shd w:val="clear" w:color="auto" w:fill="FFFFFF"/>
        </w:rPr>
      </w:pPr>
      <w:r w:rsidRPr="00B02B18">
        <w:rPr>
          <w:rStyle w:val="apple-converted-space"/>
          <w:rFonts w:ascii="BrowalliaUPC" w:hAnsi="BrowalliaUPC" w:cs="BrowalliaUPC" w:hint="cs"/>
          <w:sz w:val="28"/>
          <w:shd w:val="clear" w:color="auto" w:fill="FFFFFF"/>
          <w:cs/>
        </w:rPr>
        <w:t xml:space="preserve">โครงการความรับผิดชอบต่อสังคมของบริษัท แบ่งออกเป็น </w:t>
      </w:r>
      <w:r w:rsidRPr="00B02B18">
        <w:rPr>
          <w:rStyle w:val="apple-converted-space"/>
          <w:rFonts w:ascii="BrowalliaUPC" w:hAnsi="BrowalliaUPC" w:cs="BrowalliaUPC"/>
          <w:sz w:val="28"/>
          <w:shd w:val="clear" w:color="auto" w:fill="FFFFFF"/>
        </w:rPr>
        <w:t xml:space="preserve">3 </w:t>
      </w:r>
      <w:r w:rsidRPr="00B02B18">
        <w:rPr>
          <w:rStyle w:val="apple-converted-space"/>
          <w:rFonts w:ascii="BrowalliaUPC" w:hAnsi="BrowalliaUPC" w:cs="BrowalliaUPC" w:hint="cs"/>
          <w:sz w:val="28"/>
          <w:shd w:val="clear" w:color="auto" w:fill="FFFFFF"/>
          <w:cs/>
        </w:rPr>
        <w:t>หลักใหญ่ๆ คือ</w:t>
      </w:r>
      <w:r w:rsidRPr="00B02B18">
        <w:rPr>
          <w:rStyle w:val="apple-converted-space"/>
          <w:rFonts w:ascii="BrowalliaUPC" w:hAnsi="BrowalliaUPC" w:cs="BrowalliaUPC"/>
          <w:sz w:val="28"/>
          <w:shd w:val="clear" w:color="auto" w:fill="FFFFFF"/>
        </w:rPr>
        <w:t xml:space="preserve"> </w:t>
      </w:r>
      <w:r w:rsidRPr="00B02B18">
        <w:rPr>
          <w:rStyle w:val="apple-converted-space"/>
          <w:rFonts w:ascii="BrowalliaUPC" w:hAnsi="BrowalliaUPC" w:cs="BrowalliaUPC" w:hint="cs"/>
          <w:sz w:val="28"/>
          <w:shd w:val="clear" w:color="auto" w:fill="FFFFFF"/>
          <w:cs/>
        </w:rPr>
        <w:t>ด้าน</w:t>
      </w:r>
      <w:r w:rsidRPr="00B02B18">
        <w:rPr>
          <w:rStyle w:val="apple-converted-space"/>
          <w:rFonts w:ascii="BrowalliaUPC" w:hAnsi="BrowalliaUPC" w:cs="BrowalliaUPC"/>
          <w:sz w:val="28"/>
          <w:shd w:val="clear" w:color="auto" w:fill="FFFFFF"/>
          <w:cs/>
        </w:rPr>
        <w:t>สังคมและชุมชน</w:t>
      </w:r>
      <w:r w:rsidRPr="00B02B18">
        <w:rPr>
          <w:rStyle w:val="apple-converted-space"/>
          <w:rFonts w:ascii="BrowalliaUPC" w:hAnsi="BrowalliaUPC" w:cs="BrowalliaUPC"/>
          <w:sz w:val="28"/>
          <w:shd w:val="clear" w:color="auto" w:fill="FFFFFF"/>
        </w:rPr>
        <w:t xml:space="preserve"> </w:t>
      </w:r>
      <w:r w:rsidRPr="00B02B18">
        <w:rPr>
          <w:rStyle w:val="apple-converted-space"/>
          <w:rFonts w:ascii="BrowalliaUPC" w:hAnsi="BrowalliaUPC" w:cs="BrowalliaUPC" w:hint="cs"/>
          <w:sz w:val="28"/>
          <w:shd w:val="clear" w:color="auto" w:fill="FFFFFF"/>
          <w:cs/>
        </w:rPr>
        <w:t>ด้านการศึกษา และด้านสิ่งแวดล้อม</w:t>
      </w:r>
      <w:r w:rsidRPr="00B02B18">
        <w:rPr>
          <w:rStyle w:val="apple-converted-space"/>
          <w:rFonts w:ascii="BrowalliaUPC" w:hAnsi="BrowalliaUPC" w:cs="BrowalliaUPC"/>
          <w:sz w:val="28"/>
          <w:shd w:val="clear" w:color="auto" w:fill="FFFFFF"/>
        </w:rPr>
        <w:t xml:space="preserve"> </w:t>
      </w:r>
      <w:r w:rsidRPr="00B02B18">
        <w:rPr>
          <w:rStyle w:val="apple-converted-space"/>
          <w:rFonts w:ascii="BrowalliaUPC" w:hAnsi="BrowalliaUPC" w:cs="BrowalliaUPC" w:hint="cs"/>
          <w:sz w:val="28"/>
          <w:shd w:val="clear" w:color="auto" w:fill="FFFFFF"/>
          <w:cs/>
        </w:rPr>
        <w:t xml:space="preserve">ซึ่งประกอบด้วยการติดตามผลการใช้อาคารเรียน ทั้ง </w:t>
      </w:r>
      <w:r w:rsidRPr="00B02B18">
        <w:rPr>
          <w:rStyle w:val="apple-converted-space"/>
          <w:rFonts w:ascii="BrowalliaUPC" w:hAnsi="BrowalliaUPC" w:cs="BrowalliaUPC"/>
          <w:sz w:val="28"/>
          <w:shd w:val="clear" w:color="auto" w:fill="FFFFFF"/>
        </w:rPr>
        <w:t xml:space="preserve">3 </w:t>
      </w:r>
      <w:r w:rsidRPr="00B02B18">
        <w:rPr>
          <w:rStyle w:val="apple-converted-space"/>
          <w:rFonts w:ascii="BrowalliaUPC" w:hAnsi="BrowalliaUPC" w:cs="BrowalliaUPC" w:hint="cs"/>
          <w:sz w:val="28"/>
          <w:shd w:val="clear" w:color="auto" w:fill="FFFFFF"/>
          <w:cs/>
        </w:rPr>
        <w:t>โรงเรียน โครงการความรับผิดชอบต่อสังคมแบบระยะยาว(ต่อเนื่อง</w:t>
      </w:r>
      <w:r w:rsidRPr="00B02B18">
        <w:rPr>
          <w:rStyle w:val="apple-converted-space"/>
          <w:rFonts w:ascii="BrowalliaUPC" w:hAnsi="BrowalliaUPC" w:cs="BrowalliaUPC"/>
          <w:sz w:val="28"/>
          <w:shd w:val="clear" w:color="auto" w:fill="FFFFFF"/>
        </w:rPr>
        <w:t>)</w:t>
      </w:r>
      <w:r w:rsidRPr="00B02B18">
        <w:rPr>
          <w:rStyle w:val="apple-converted-space"/>
          <w:rFonts w:ascii="BrowalliaUPC" w:hAnsi="BrowalliaUPC" w:cs="BrowalliaUPC" w:hint="cs"/>
          <w:sz w:val="28"/>
          <w:shd w:val="clear" w:color="auto" w:fill="FFFFFF"/>
          <w:cs/>
        </w:rPr>
        <w:t>และโครงการความรับผิดชอบต่อสังคมแบบระยะสั้น</w:t>
      </w:r>
      <w:r w:rsidR="002C28D3" w:rsidRPr="00B02B18">
        <w:rPr>
          <w:rStyle w:val="apple-converted-space"/>
          <w:rFonts w:ascii="BrowalliaUPC" w:hAnsi="BrowalliaUPC" w:cs="BrowalliaUPC" w:hint="cs"/>
          <w:sz w:val="28"/>
          <w:shd w:val="clear" w:color="auto" w:fill="FFFFFF"/>
          <w:cs/>
        </w:rPr>
        <w:t xml:space="preserve"> มีรายละเอียดดังนี้ </w:t>
      </w:r>
      <w:r w:rsidRPr="00B02B18">
        <w:rPr>
          <w:rStyle w:val="apple-converted-space"/>
          <w:rFonts w:ascii="BrowalliaUPC" w:hAnsi="BrowalliaUPC" w:cs="BrowalliaUPC" w:hint="cs"/>
          <w:sz w:val="28"/>
          <w:shd w:val="clear" w:color="auto" w:fill="FFFFFF"/>
          <w:cs/>
        </w:rPr>
        <w:t>บริษัทฯ มีแนวคิดของการสร้างอาคารเรียน จำนวน 3</w:t>
      </w:r>
      <w:r w:rsidRPr="00B02B18">
        <w:rPr>
          <w:rStyle w:val="apple-converted-space"/>
          <w:rFonts w:ascii="BrowalliaUPC" w:hAnsi="BrowalliaUPC" w:cs="BrowalliaUPC"/>
          <w:sz w:val="28"/>
          <w:shd w:val="clear" w:color="auto" w:fill="FFFFFF"/>
        </w:rPr>
        <w:t xml:space="preserve"> </w:t>
      </w:r>
      <w:r w:rsidRPr="00B02B18">
        <w:rPr>
          <w:rStyle w:val="apple-converted-space"/>
          <w:rFonts w:ascii="BrowalliaUPC" w:hAnsi="BrowalliaUPC" w:cs="BrowalliaUPC" w:hint="cs"/>
          <w:sz w:val="28"/>
          <w:shd w:val="clear" w:color="auto" w:fill="FFFFFF"/>
          <w:cs/>
        </w:rPr>
        <w:t>แห่ง ใกล้กับโครงการก่อสร้างของบริษัทฯ ในจังหวัดระยอง พร้อมทั้งมอบอุปกรณ์การเรียน เครื่องคอมพิวเตอร์ โต๊ะเรียน และหนังสือเรียน บริษัทฯ ยังคงติดตามผลการดำเนินงานการใช้อาคารเรียน เครื่องคอมพิวเตอร์ และโต๊ะเรียนอย่างต่อเนื่อง ซึ่งมีรายละเอียดดังนี้</w:t>
      </w:r>
    </w:p>
    <w:p w:rsidR="005B627C" w:rsidRPr="00B02B18" w:rsidRDefault="005B627C" w:rsidP="00787EF1">
      <w:pPr>
        <w:pStyle w:val="ListParagraph"/>
        <w:tabs>
          <w:tab w:val="left" w:pos="1080"/>
        </w:tabs>
        <w:spacing w:line="240" w:lineRule="auto"/>
        <w:ind w:left="0"/>
        <w:jc w:val="thaiDistribute"/>
        <w:rPr>
          <w:rStyle w:val="apple-converted-space"/>
          <w:rFonts w:ascii="BrowalliaUPC" w:hAnsi="BrowalliaUPC" w:cs="BrowalliaUPC"/>
          <w:sz w:val="28"/>
          <w:shd w:val="clear" w:color="auto" w:fill="FFFFFF"/>
        </w:rPr>
      </w:pPr>
    </w:p>
    <w:p w:rsidR="005B627C" w:rsidRPr="00B02B18" w:rsidRDefault="005B627C" w:rsidP="00787EF1">
      <w:pPr>
        <w:pStyle w:val="ListParagraph"/>
        <w:tabs>
          <w:tab w:val="left" w:pos="1080"/>
        </w:tabs>
        <w:spacing w:line="240" w:lineRule="auto"/>
        <w:ind w:left="0"/>
        <w:jc w:val="thaiDistribute"/>
        <w:rPr>
          <w:rStyle w:val="apple-converted-space"/>
          <w:rFonts w:ascii="BrowalliaUPC" w:hAnsi="BrowalliaUPC" w:cs="BrowalliaUPC"/>
          <w:sz w:val="28"/>
          <w:shd w:val="clear" w:color="auto" w:fill="FFFFFF"/>
        </w:rPr>
      </w:pPr>
    </w:p>
    <w:p w:rsidR="005B627C" w:rsidRPr="00B02B18" w:rsidRDefault="005B627C" w:rsidP="00787EF1">
      <w:pPr>
        <w:pStyle w:val="ListParagraph"/>
        <w:tabs>
          <w:tab w:val="left" w:pos="1080"/>
        </w:tabs>
        <w:spacing w:line="240" w:lineRule="auto"/>
        <w:ind w:left="0"/>
        <w:jc w:val="thaiDistribute"/>
        <w:rPr>
          <w:rStyle w:val="apple-converted-space"/>
          <w:rFonts w:ascii="BrowalliaUPC" w:hAnsi="BrowalliaUPC" w:cs="BrowalliaUPC"/>
          <w:sz w:val="28"/>
          <w:shd w:val="clear" w:color="auto" w:fill="FFFFFF"/>
        </w:rPr>
      </w:pPr>
    </w:p>
    <w:p w:rsidR="00CB458E" w:rsidRPr="00B02B18" w:rsidRDefault="00CB458E" w:rsidP="00CB458E">
      <w:pPr>
        <w:spacing w:line="240" w:lineRule="auto"/>
        <w:jc w:val="thaiDistribute"/>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hint="cs"/>
          <w:b/>
          <w:bCs/>
          <w:sz w:val="28"/>
          <w:shd w:val="clear" w:color="auto" w:fill="FFFFFF"/>
          <w:cs/>
        </w:rPr>
        <w:t>โรงเรียนบ้านคลองทราย จังหวัดระยอง</w:t>
      </w:r>
    </w:p>
    <w:p w:rsidR="00CB458E" w:rsidRPr="00B02B18" w:rsidRDefault="00CB458E" w:rsidP="00CB458E">
      <w:pPr>
        <w:spacing w:line="240" w:lineRule="auto"/>
        <w:jc w:val="thaiDistribute"/>
        <w:rPr>
          <w:rStyle w:val="apple-converted-space"/>
          <w:rFonts w:ascii="BrowalliaUPC" w:hAnsi="BrowalliaUPC" w:cs="BrowalliaUPC"/>
          <w:sz w:val="28"/>
          <w:shd w:val="clear" w:color="auto" w:fill="FFFFFF"/>
        </w:rPr>
      </w:pPr>
      <w:r w:rsidRPr="00B02B18">
        <w:rPr>
          <w:rStyle w:val="apple-converted-space"/>
          <w:rFonts w:ascii="BrowalliaUPC" w:hAnsi="BrowalliaUPC" w:cs="BrowalliaUPC" w:hint="cs"/>
          <w:sz w:val="28"/>
          <w:shd w:val="clear" w:color="auto" w:fill="FFFFFF"/>
          <w:cs/>
        </w:rPr>
        <w:t xml:space="preserve">บริษัทฯ สร้างอาคารเรียน ในนามอาคารโตโย-ไทย อุปถัมภ์ </w:t>
      </w:r>
      <w:r w:rsidRPr="00B02B18">
        <w:rPr>
          <w:rStyle w:val="apple-converted-space"/>
          <w:rFonts w:ascii="BrowalliaUPC" w:hAnsi="BrowalliaUPC" w:cs="BrowalliaUPC"/>
          <w:sz w:val="28"/>
          <w:shd w:val="clear" w:color="auto" w:fill="FFFFFF"/>
        </w:rPr>
        <w:t xml:space="preserve">2553 </w:t>
      </w:r>
      <w:r w:rsidRPr="00B02B18">
        <w:rPr>
          <w:rStyle w:val="apple-converted-space"/>
          <w:rFonts w:ascii="BrowalliaUPC" w:hAnsi="BrowalliaUPC" w:cs="BrowalliaUPC" w:hint="cs"/>
          <w:sz w:val="28"/>
          <w:shd w:val="clear" w:color="auto" w:fill="FFFFFF"/>
          <w:cs/>
        </w:rPr>
        <w:t xml:space="preserve">ส่งมอบให้กับโรงเรียนบ้านคลองทราย เมื่อวันที่ </w:t>
      </w:r>
      <w:r w:rsidRPr="00B02B18">
        <w:rPr>
          <w:rStyle w:val="apple-converted-space"/>
          <w:rFonts w:ascii="BrowalliaUPC" w:hAnsi="BrowalliaUPC" w:cs="BrowalliaUPC"/>
          <w:sz w:val="28"/>
          <w:shd w:val="clear" w:color="auto" w:fill="FFFFFF"/>
        </w:rPr>
        <w:t xml:space="preserve">19 </w:t>
      </w:r>
      <w:r w:rsidRPr="00B02B18">
        <w:rPr>
          <w:rStyle w:val="apple-converted-space"/>
          <w:rFonts w:ascii="BrowalliaUPC" w:hAnsi="BrowalliaUPC" w:cs="BrowalliaUPC" w:hint="cs"/>
          <w:sz w:val="28"/>
          <w:shd w:val="clear" w:color="auto" w:fill="FFFFFF"/>
          <w:cs/>
        </w:rPr>
        <w:t xml:space="preserve">มิถุนายน </w:t>
      </w:r>
      <w:r w:rsidRPr="00B02B18">
        <w:rPr>
          <w:rStyle w:val="apple-converted-space"/>
          <w:rFonts w:ascii="BrowalliaUPC" w:hAnsi="BrowalliaUPC" w:cs="BrowalliaUPC"/>
          <w:sz w:val="28"/>
          <w:shd w:val="clear" w:color="auto" w:fill="FFFFFF"/>
        </w:rPr>
        <w:t>2553</w:t>
      </w:r>
      <w:r w:rsidRPr="00B02B18">
        <w:rPr>
          <w:rStyle w:val="apple-converted-space"/>
          <w:rFonts w:ascii="BrowalliaUPC" w:hAnsi="BrowalliaUPC" w:cs="BrowalliaUPC" w:hint="cs"/>
          <w:sz w:val="28"/>
          <w:shd w:val="clear" w:color="auto" w:fill="FFFFFF"/>
          <w:cs/>
        </w:rPr>
        <w:t xml:space="preserve"> ได้มีนักเรียนสนใจเข้ามาเรียนเพิ่มขึ้นเรื่อยๆ และนักเรียนได้เรียนจบการศึกษาระดับชั้นประถมศึกษาปีที่ </w:t>
      </w:r>
      <w:r w:rsidRPr="00B02B18">
        <w:rPr>
          <w:rStyle w:val="apple-converted-space"/>
          <w:rFonts w:ascii="BrowalliaUPC" w:hAnsi="BrowalliaUPC" w:cs="BrowalliaUPC"/>
          <w:sz w:val="28"/>
          <w:shd w:val="clear" w:color="auto" w:fill="FFFFFF"/>
        </w:rPr>
        <w:t xml:space="preserve">6 </w:t>
      </w:r>
      <w:r w:rsidRPr="00B02B18">
        <w:rPr>
          <w:rStyle w:val="apple-converted-space"/>
          <w:rFonts w:ascii="BrowalliaUPC" w:hAnsi="BrowalliaUPC" w:cs="BrowalliaUPC" w:hint="cs"/>
          <w:sz w:val="28"/>
          <w:shd w:val="clear" w:color="auto" w:fill="FFFFFF"/>
          <w:cs/>
        </w:rPr>
        <w:t>ไปแล้วหลายรุ่น โดยมีข้อมูลดังนี้</w:t>
      </w:r>
    </w:p>
    <w:tbl>
      <w:tblPr>
        <w:tblStyle w:val="TableGrid"/>
        <w:tblW w:w="10638" w:type="dxa"/>
        <w:tblLook w:val="04A0"/>
      </w:tblPr>
      <w:tblGrid>
        <w:gridCol w:w="1260"/>
        <w:gridCol w:w="1908"/>
        <w:gridCol w:w="1890"/>
        <w:gridCol w:w="1890"/>
        <w:gridCol w:w="1890"/>
        <w:gridCol w:w="1800"/>
      </w:tblGrid>
      <w:tr w:rsidR="00CB458E" w:rsidRPr="00B02B18" w:rsidTr="005B627C">
        <w:tc>
          <w:tcPr>
            <w:tcW w:w="1260" w:type="dxa"/>
            <w:vMerge w:val="restart"/>
            <w:vAlign w:val="center"/>
          </w:tcPr>
          <w:p w:rsidR="00CB458E" w:rsidRPr="00B02B18" w:rsidRDefault="00CB458E" w:rsidP="0011119D">
            <w:pPr>
              <w:jc w:val="center"/>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b/>
                <w:bCs/>
                <w:sz w:val="28"/>
                <w:shd w:val="clear" w:color="auto" w:fill="FFFFFF"/>
                <w:cs/>
              </w:rPr>
              <w:t>นักเรียน (คน)</w:t>
            </w:r>
          </w:p>
        </w:tc>
        <w:tc>
          <w:tcPr>
            <w:tcW w:w="1908" w:type="dxa"/>
          </w:tcPr>
          <w:p w:rsidR="00CB458E" w:rsidRPr="00B02B18" w:rsidRDefault="00CB458E" w:rsidP="0011119D">
            <w:pPr>
              <w:jc w:val="center"/>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b/>
                <w:bCs/>
                <w:sz w:val="28"/>
                <w:shd w:val="clear" w:color="auto" w:fill="FFFFFF"/>
              </w:rPr>
              <w:t>2557</w:t>
            </w:r>
          </w:p>
        </w:tc>
        <w:tc>
          <w:tcPr>
            <w:tcW w:w="1890" w:type="dxa"/>
          </w:tcPr>
          <w:p w:rsidR="00CB458E" w:rsidRPr="00B02B18" w:rsidRDefault="00CB458E" w:rsidP="0011119D">
            <w:pPr>
              <w:jc w:val="center"/>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b/>
                <w:bCs/>
                <w:sz w:val="28"/>
                <w:shd w:val="clear" w:color="auto" w:fill="FFFFFF"/>
              </w:rPr>
              <w:t>2558</w:t>
            </w:r>
          </w:p>
        </w:tc>
        <w:tc>
          <w:tcPr>
            <w:tcW w:w="1890" w:type="dxa"/>
          </w:tcPr>
          <w:p w:rsidR="00CB458E" w:rsidRPr="00B02B18" w:rsidRDefault="00CB458E" w:rsidP="0011119D">
            <w:pPr>
              <w:jc w:val="center"/>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b/>
                <w:bCs/>
                <w:sz w:val="28"/>
                <w:shd w:val="clear" w:color="auto" w:fill="FFFFFF"/>
              </w:rPr>
              <w:t>2559</w:t>
            </w:r>
          </w:p>
        </w:tc>
        <w:tc>
          <w:tcPr>
            <w:tcW w:w="1890" w:type="dxa"/>
          </w:tcPr>
          <w:p w:rsidR="00CB458E" w:rsidRPr="00B02B18" w:rsidRDefault="00CB458E" w:rsidP="0011119D">
            <w:pPr>
              <w:jc w:val="center"/>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b/>
                <w:bCs/>
                <w:sz w:val="28"/>
                <w:shd w:val="clear" w:color="auto" w:fill="FFFFFF"/>
              </w:rPr>
              <w:t>2560</w:t>
            </w:r>
          </w:p>
        </w:tc>
        <w:tc>
          <w:tcPr>
            <w:tcW w:w="1800" w:type="dxa"/>
          </w:tcPr>
          <w:p w:rsidR="00CB458E" w:rsidRPr="00B02B18" w:rsidRDefault="00CB458E" w:rsidP="0011119D">
            <w:pPr>
              <w:jc w:val="center"/>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b/>
                <w:bCs/>
                <w:sz w:val="28"/>
                <w:shd w:val="clear" w:color="auto" w:fill="FFFFFF"/>
              </w:rPr>
              <w:t>2561</w:t>
            </w:r>
          </w:p>
        </w:tc>
      </w:tr>
      <w:tr w:rsidR="00CB458E" w:rsidRPr="00B02B18" w:rsidTr="005B627C">
        <w:tc>
          <w:tcPr>
            <w:tcW w:w="1260" w:type="dxa"/>
            <w:vMerge/>
          </w:tcPr>
          <w:p w:rsidR="00CB458E" w:rsidRPr="00B02B18" w:rsidRDefault="00CB458E" w:rsidP="0011119D">
            <w:pPr>
              <w:rPr>
                <w:rStyle w:val="apple-converted-space"/>
                <w:rFonts w:ascii="BrowalliaUPC" w:hAnsi="BrowalliaUPC" w:cs="BrowalliaUPC"/>
                <w:b/>
                <w:bCs/>
                <w:sz w:val="28"/>
                <w:shd w:val="clear" w:color="auto" w:fill="FFFFFF"/>
              </w:rPr>
            </w:pPr>
          </w:p>
        </w:tc>
        <w:tc>
          <w:tcPr>
            <w:tcW w:w="1908" w:type="dxa"/>
          </w:tcPr>
          <w:p w:rsidR="00CB458E" w:rsidRPr="00B02B18" w:rsidRDefault="00CB458E" w:rsidP="0011119D">
            <w:pPr>
              <w:jc w:val="center"/>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b/>
                <w:bCs/>
                <w:sz w:val="28"/>
                <w:shd w:val="clear" w:color="auto" w:fill="FFFFFF"/>
              </w:rPr>
              <w:t>121</w:t>
            </w:r>
          </w:p>
        </w:tc>
        <w:tc>
          <w:tcPr>
            <w:tcW w:w="1890" w:type="dxa"/>
          </w:tcPr>
          <w:p w:rsidR="00CB458E" w:rsidRPr="00B02B18" w:rsidRDefault="00CB458E" w:rsidP="0011119D">
            <w:pPr>
              <w:jc w:val="center"/>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b/>
                <w:bCs/>
                <w:sz w:val="28"/>
                <w:shd w:val="clear" w:color="auto" w:fill="FFFFFF"/>
              </w:rPr>
              <w:t>127</w:t>
            </w:r>
          </w:p>
        </w:tc>
        <w:tc>
          <w:tcPr>
            <w:tcW w:w="1890" w:type="dxa"/>
          </w:tcPr>
          <w:p w:rsidR="00CB458E" w:rsidRPr="00B02B18" w:rsidRDefault="00CB458E" w:rsidP="0011119D">
            <w:pPr>
              <w:jc w:val="center"/>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b/>
                <w:bCs/>
                <w:sz w:val="28"/>
                <w:shd w:val="clear" w:color="auto" w:fill="FFFFFF"/>
              </w:rPr>
              <w:t>162</w:t>
            </w:r>
          </w:p>
        </w:tc>
        <w:tc>
          <w:tcPr>
            <w:tcW w:w="1890" w:type="dxa"/>
          </w:tcPr>
          <w:p w:rsidR="00CB458E" w:rsidRPr="00B02B18" w:rsidRDefault="00CB458E" w:rsidP="0011119D">
            <w:pPr>
              <w:jc w:val="center"/>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b/>
                <w:bCs/>
                <w:sz w:val="28"/>
                <w:shd w:val="clear" w:color="auto" w:fill="FFFFFF"/>
              </w:rPr>
              <w:t>167</w:t>
            </w:r>
          </w:p>
        </w:tc>
        <w:tc>
          <w:tcPr>
            <w:tcW w:w="1800" w:type="dxa"/>
          </w:tcPr>
          <w:p w:rsidR="00CB458E" w:rsidRPr="00B02B18" w:rsidRDefault="00CB458E" w:rsidP="0011119D">
            <w:pPr>
              <w:jc w:val="center"/>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b/>
                <w:bCs/>
                <w:sz w:val="28"/>
                <w:shd w:val="clear" w:color="auto" w:fill="FFFFFF"/>
              </w:rPr>
              <w:t>163</w:t>
            </w:r>
          </w:p>
        </w:tc>
      </w:tr>
      <w:tr w:rsidR="00CB458E" w:rsidRPr="00B02B18" w:rsidTr="005B627C">
        <w:tc>
          <w:tcPr>
            <w:tcW w:w="1260" w:type="dxa"/>
          </w:tcPr>
          <w:p w:rsidR="00CB458E" w:rsidRPr="00B02B18" w:rsidRDefault="00CB458E" w:rsidP="0011119D">
            <w:pPr>
              <w:rPr>
                <w:rStyle w:val="apple-converted-space"/>
                <w:rFonts w:ascii="BrowalliaUPC" w:hAnsi="BrowalliaUPC" w:cs="BrowalliaUPC"/>
                <w:sz w:val="28"/>
                <w:shd w:val="clear" w:color="auto" w:fill="FFFFFF"/>
                <w:cs/>
              </w:rPr>
            </w:pPr>
            <w:r w:rsidRPr="00B02B18">
              <w:rPr>
                <w:rStyle w:val="apple-converted-space"/>
                <w:rFonts w:ascii="BrowalliaUPC" w:hAnsi="BrowalliaUPC" w:cs="BrowalliaUPC"/>
                <w:sz w:val="28"/>
                <w:shd w:val="clear" w:color="auto" w:fill="FFFFFF"/>
                <w:cs/>
              </w:rPr>
              <w:t>อาคารเรียน</w:t>
            </w:r>
          </w:p>
        </w:tc>
        <w:tc>
          <w:tcPr>
            <w:tcW w:w="1908" w:type="dxa"/>
          </w:tcPr>
          <w:p w:rsidR="00CB458E" w:rsidRPr="00B02B18" w:rsidRDefault="00CB458E" w:rsidP="0011119D">
            <w:pPr>
              <w:rPr>
                <w:rStyle w:val="apple-converted-space"/>
                <w:rFonts w:ascii="BrowalliaUPC" w:hAnsi="BrowalliaUPC" w:cs="BrowalliaUPC"/>
                <w:sz w:val="28"/>
                <w:shd w:val="clear" w:color="auto" w:fill="FFFFFF"/>
                <w:cs/>
              </w:rPr>
            </w:pPr>
            <w:r w:rsidRPr="00B02B18">
              <w:rPr>
                <w:rStyle w:val="apple-converted-space"/>
                <w:rFonts w:ascii="BrowalliaUPC" w:hAnsi="BrowalliaUPC" w:cs="BrowalliaUPC"/>
                <w:sz w:val="28"/>
                <w:shd w:val="clear" w:color="auto" w:fill="FFFFFF"/>
                <w:cs/>
              </w:rPr>
              <w:t xml:space="preserve">ห้องเรียนมีทั้งระดับประถมศึกษาปี </w:t>
            </w:r>
            <w:r w:rsidRPr="00B02B18">
              <w:rPr>
                <w:rStyle w:val="apple-converted-space"/>
                <w:rFonts w:ascii="BrowalliaUPC" w:hAnsi="BrowalliaUPC" w:cs="BrowalliaUPC"/>
                <w:sz w:val="28"/>
                <w:shd w:val="clear" w:color="auto" w:fill="FFFFFF"/>
              </w:rPr>
              <w:t>1-6</w:t>
            </w:r>
            <w:r w:rsidRPr="00B02B18">
              <w:rPr>
                <w:rStyle w:val="apple-converted-space"/>
                <w:rFonts w:ascii="BrowalliaUPC" w:hAnsi="BrowalliaUPC" w:cs="BrowalliaUPC"/>
                <w:sz w:val="28"/>
                <w:shd w:val="clear" w:color="auto" w:fill="FFFFFF"/>
                <w:cs/>
              </w:rPr>
              <w:t xml:space="preserve"> ห้องคอมพิวเตอร์ ห้องสมุด ห้องผู้อำนวยการ</w:t>
            </w:r>
          </w:p>
        </w:tc>
        <w:tc>
          <w:tcPr>
            <w:tcW w:w="1890" w:type="dxa"/>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 xml:space="preserve">ห้องเรียนมีทั้งระดับประถมศึกษาปี </w:t>
            </w:r>
            <w:r w:rsidRPr="00B02B18">
              <w:rPr>
                <w:rStyle w:val="apple-converted-space"/>
                <w:rFonts w:ascii="BrowalliaUPC" w:hAnsi="BrowalliaUPC" w:cs="BrowalliaUPC"/>
                <w:sz w:val="28"/>
                <w:shd w:val="clear" w:color="auto" w:fill="FFFFFF"/>
              </w:rPr>
              <w:t>1-6</w:t>
            </w:r>
            <w:r w:rsidRPr="00B02B18">
              <w:rPr>
                <w:rStyle w:val="apple-converted-space"/>
                <w:rFonts w:ascii="BrowalliaUPC" w:hAnsi="BrowalliaUPC" w:cs="BrowalliaUPC"/>
                <w:sz w:val="28"/>
                <w:shd w:val="clear" w:color="auto" w:fill="FFFFFF"/>
                <w:cs/>
              </w:rPr>
              <w:t xml:space="preserve"> ห้องคอมพิวเตอร์ และห้องสมุด </w:t>
            </w:r>
          </w:p>
        </w:tc>
        <w:tc>
          <w:tcPr>
            <w:tcW w:w="1890" w:type="dxa"/>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ซ่อมแซมหลังคาอาคารเรียนที่ชำรุด</w:t>
            </w:r>
          </w:p>
        </w:tc>
        <w:tc>
          <w:tcPr>
            <w:tcW w:w="1890" w:type="dxa"/>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 xml:space="preserve">ห้องเรียนมีทั้งระดับประถมศึกษาปี </w:t>
            </w:r>
            <w:r w:rsidRPr="00B02B18">
              <w:rPr>
                <w:rStyle w:val="apple-converted-space"/>
                <w:rFonts w:ascii="BrowalliaUPC" w:hAnsi="BrowalliaUPC" w:cs="BrowalliaUPC"/>
                <w:sz w:val="28"/>
                <w:shd w:val="clear" w:color="auto" w:fill="FFFFFF"/>
              </w:rPr>
              <w:t>1-6</w:t>
            </w:r>
            <w:r w:rsidRPr="00B02B18">
              <w:rPr>
                <w:rStyle w:val="apple-converted-space"/>
                <w:rFonts w:ascii="BrowalliaUPC" w:hAnsi="BrowalliaUPC" w:cs="BrowalliaUPC"/>
                <w:sz w:val="28"/>
                <w:shd w:val="clear" w:color="auto" w:fill="FFFFFF"/>
                <w:cs/>
              </w:rPr>
              <w:t xml:space="preserve"> ห้องคอมพิวเตอร์ และห้องสมุด </w:t>
            </w:r>
          </w:p>
        </w:tc>
        <w:tc>
          <w:tcPr>
            <w:tcW w:w="1800" w:type="dxa"/>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 xml:space="preserve">ห้องเรียนมีทั้งระดับประถมศึกษาปี </w:t>
            </w:r>
            <w:r w:rsidRPr="00B02B18">
              <w:rPr>
                <w:rStyle w:val="apple-converted-space"/>
                <w:rFonts w:ascii="BrowalliaUPC" w:hAnsi="BrowalliaUPC" w:cs="BrowalliaUPC"/>
                <w:sz w:val="28"/>
                <w:shd w:val="clear" w:color="auto" w:fill="FFFFFF"/>
              </w:rPr>
              <w:t>1-6</w:t>
            </w:r>
            <w:r w:rsidRPr="00B02B18">
              <w:rPr>
                <w:rStyle w:val="apple-converted-space"/>
                <w:rFonts w:ascii="BrowalliaUPC" w:hAnsi="BrowalliaUPC" w:cs="BrowalliaUPC"/>
                <w:sz w:val="28"/>
                <w:shd w:val="clear" w:color="auto" w:fill="FFFFFF"/>
                <w:cs/>
              </w:rPr>
              <w:t xml:space="preserve"> ห้องคอมพิวเตอร์ และห้องสมุด </w:t>
            </w:r>
          </w:p>
        </w:tc>
      </w:tr>
      <w:tr w:rsidR="00CB458E" w:rsidRPr="00B02B18" w:rsidTr="005B627C">
        <w:tc>
          <w:tcPr>
            <w:tcW w:w="1260" w:type="dxa"/>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เครื่องคอมพิวเตอร์</w:t>
            </w:r>
          </w:p>
        </w:tc>
        <w:tc>
          <w:tcPr>
            <w:tcW w:w="1908" w:type="dxa"/>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 xml:space="preserve">ใช้สอนระดับชั้นประถมศึกษาปีที่ </w:t>
            </w:r>
            <w:r w:rsidRPr="00B02B18">
              <w:rPr>
                <w:rStyle w:val="apple-converted-space"/>
                <w:rFonts w:ascii="BrowalliaUPC" w:hAnsi="BrowalliaUPC" w:cs="BrowalliaUPC"/>
                <w:sz w:val="28"/>
                <w:shd w:val="clear" w:color="auto" w:fill="FFFFFF"/>
              </w:rPr>
              <w:t>5-6</w:t>
            </w:r>
          </w:p>
        </w:tc>
        <w:tc>
          <w:tcPr>
            <w:tcW w:w="1890" w:type="dxa"/>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 xml:space="preserve">ใช้สอนระดับชั้นประถมศึกษาปีที่ </w:t>
            </w:r>
            <w:r w:rsidRPr="00B02B18">
              <w:rPr>
                <w:rStyle w:val="apple-converted-space"/>
                <w:rFonts w:ascii="BrowalliaUPC" w:hAnsi="BrowalliaUPC" w:cs="BrowalliaUPC"/>
                <w:sz w:val="28"/>
                <w:shd w:val="clear" w:color="auto" w:fill="FFFFFF"/>
              </w:rPr>
              <w:t>5-6</w:t>
            </w:r>
          </w:p>
        </w:tc>
        <w:tc>
          <w:tcPr>
            <w:tcW w:w="1890" w:type="dxa"/>
          </w:tcPr>
          <w:p w:rsidR="00CB458E" w:rsidRPr="00B02B18" w:rsidRDefault="00CB458E" w:rsidP="0011119D">
            <w:pPr>
              <w:rPr>
                <w:rStyle w:val="apple-converted-space"/>
                <w:rFonts w:ascii="BrowalliaUPC" w:hAnsi="BrowalliaUPC" w:cs="BrowalliaUPC"/>
                <w:sz w:val="28"/>
                <w:shd w:val="clear" w:color="auto" w:fill="FFFFFF"/>
                <w:cs/>
              </w:rPr>
            </w:pPr>
            <w:r w:rsidRPr="00B02B18">
              <w:rPr>
                <w:rStyle w:val="apple-converted-space"/>
                <w:rFonts w:ascii="BrowalliaUPC" w:hAnsi="BrowalliaUPC" w:cs="BrowalliaUPC"/>
                <w:sz w:val="28"/>
                <w:shd w:val="clear" w:color="auto" w:fill="FFFFFF"/>
                <w:cs/>
              </w:rPr>
              <w:t xml:space="preserve">ใช้สอนระดับชั้นประถมศึกษาปีที่ </w:t>
            </w:r>
            <w:r w:rsidRPr="00B02B18">
              <w:rPr>
                <w:rStyle w:val="apple-converted-space"/>
                <w:rFonts w:ascii="BrowalliaUPC" w:hAnsi="BrowalliaUPC" w:cs="BrowalliaUPC"/>
                <w:sz w:val="28"/>
                <w:shd w:val="clear" w:color="auto" w:fill="FFFFFF"/>
              </w:rPr>
              <w:t xml:space="preserve">4-6 </w:t>
            </w:r>
            <w:r w:rsidRPr="00B02B18">
              <w:rPr>
                <w:rStyle w:val="apple-converted-space"/>
                <w:rFonts w:ascii="BrowalliaUPC" w:hAnsi="BrowalliaUPC" w:cs="BrowalliaUPC"/>
                <w:sz w:val="28"/>
                <w:shd w:val="clear" w:color="auto" w:fill="FFFFFF"/>
                <w:cs/>
              </w:rPr>
              <w:t>มอบเครื่องคอมพิวเตอร์เพิ่ม</w:t>
            </w:r>
          </w:p>
        </w:tc>
        <w:tc>
          <w:tcPr>
            <w:tcW w:w="1890" w:type="dxa"/>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 xml:space="preserve">ใช้สอนระดับชั้นประถมศึกษาปีที่ </w:t>
            </w:r>
            <w:r w:rsidRPr="00B02B18">
              <w:rPr>
                <w:rStyle w:val="apple-converted-space"/>
                <w:rFonts w:ascii="BrowalliaUPC" w:hAnsi="BrowalliaUPC" w:cs="BrowalliaUPC"/>
                <w:sz w:val="28"/>
                <w:shd w:val="clear" w:color="auto" w:fill="FFFFFF"/>
              </w:rPr>
              <w:t>5-6</w:t>
            </w:r>
          </w:p>
        </w:tc>
        <w:tc>
          <w:tcPr>
            <w:tcW w:w="1800" w:type="dxa"/>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 xml:space="preserve">ใช้สอนระดับชั้นประถมศึกษาปีที่ </w:t>
            </w:r>
            <w:r w:rsidRPr="00B02B18">
              <w:rPr>
                <w:rStyle w:val="apple-converted-space"/>
                <w:rFonts w:ascii="BrowalliaUPC" w:hAnsi="BrowalliaUPC" w:cs="BrowalliaUPC"/>
                <w:sz w:val="28"/>
                <w:shd w:val="clear" w:color="auto" w:fill="FFFFFF"/>
              </w:rPr>
              <w:t>5-6</w:t>
            </w:r>
          </w:p>
        </w:tc>
      </w:tr>
      <w:tr w:rsidR="00CB458E" w:rsidRPr="00B02B18" w:rsidTr="005B627C">
        <w:tc>
          <w:tcPr>
            <w:tcW w:w="1260" w:type="dxa"/>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lastRenderedPageBreak/>
              <w:t>โต๊ะเรียน</w:t>
            </w:r>
          </w:p>
        </w:tc>
        <w:tc>
          <w:tcPr>
            <w:tcW w:w="1908" w:type="dxa"/>
          </w:tcPr>
          <w:p w:rsidR="00CB458E" w:rsidRPr="00B02B18" w:rsidRDefault="00CB458E" w:rsidP="0011119D">
            <w:pPr>
              <w:rPr>
                <w:rStyle w:val="apple-converted-space"/>
                <w:rFonts w:ascii="BrowalliaUPC" w:hAnsi="BrowalliaUPC" w:cs="BrowalliaUPC"/>
                <w:sz w:val="28"/>
                <w:shd w:val="clear" w:color="auto" w:fill="FFFFFF"/>
                <w:cs/>
              </w:rPr>
            </w:pPr>
            <w:r w:rsidRPr="00B02B18">
              <w:rPr>
                <w:rStyle w:val="apple-converted-space"/>
                <w:rFonts w:ascii="BrowalliaUPC" w:hAnsi="BrowalliaUPC" w:cs="BrowalliaUPC"/>
                <w:sz w:val="28"/>
                <w:shd w:val="clear" w:color="auto" w:fill="FFFFFF"/>
                <w:cs/>
              </w:rPr>
              <w:t>โต๊ะเรียนยังคงมีสภาพดี</w:t>
            </w:r>
          </w:p>
        </w:tc>
        <w:tc>
          <w:tcPr>
            <w:tcW w:w="1890" w:type="dxa"/>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โต๊ะเรียนยังคงมีสภาพดี</w:t>
            </w:r>
          </w:p>
        </w:tc>
        <w:tc>
          <w:tcPr>
            <w:tcW w:w="1890" w:type="dxa"/>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มอบอุปกรณ์สำนักงาน ให้กับโรงเรียน</w:t>
            </w:r>
          </w:p>
        </w:tc>
        <w:tc>
          <w:tcPr>
            <w:tcW w:w="1890" w:type="dxa"/>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โต๊ะเรียนยังคงมีสภาพดี</w:t>
            </w:r>
          </w:p>
        </w:tc>
        <w:tc>
          <w:tcPr>
            <w:tcW w:w="1800" w:type="dxa"/>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โต๊ะเรียนยังคงมีสภาพดี</w:t>
            </w:r>
          </w:p>
        </w:tc>
      </w:tr>
    </w:tbl>
    <w:p w:rsidR="00CB458E" w:rsidRPr="00B02B18" w:rsidRDefault="00CB458E" w:rsidP="00CB458E">
      <w:pPr>
        <w:spacing w:line="240" w:lineRule="auto"/>
        <w:jc w:val="thaiDistribute"/>
        <w:rPr>
          <w:rStyle w:val="apple-converted-space"/>
          <w:rFonts w:ascii="BrowalliaUPC" w:hAnsi="BrowalliaUPC" w:cs="BrowalliaUPC"/>
          <w:sz w:val="28"/>
          <w:shd w:val="clear" w:color="auto" w:fill="FFFFFF"/>
        </w:rPr>
      </w:pPr>
    </w:p>
    <w:p w:rsidR="00CB458E" w:rsidRPr="00B02B18" w:rsidRDefault="00CB458E" w:rsidP="00CB458E">
      <w:pPr>
        <w:spacing w:line="240" w:lineRule="auto"/>
        <w:jc w:val="thaiDistribute"/>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hint="cs"/>
          <w:b/>
          <w:bCs/>
          <w:sz w:val="28"/>
          <w:shd w:val="clear" w:color="auto" w:fill="FFFFFF"/>
          <w:cs/>
        </w:rPr>
        <w:t>โรงเรียนวัดบ้านค่าย จังหวัดระยอง</w:t>
      </w:r>
    </w:p>
    <w:p w:rsidR="00CB458E" w:rsidRPr="00B02B18" w:rsidRDefault="00CB458E" w:rsidP="00CB458E">
      <w:pPr>
        <w:spacing w:line="240" w:lineRule="auto"/>
        <w:jc w:val="thaiDistribute"/>
        <w:rPr>
          <w:rStyle w:val="apple-converted-space"/>
          <w:rFonts w:ascii="BrowalliaUPC" w:hAnsi="BrowalliaUPC" w:cs="BrowalliaUPC"/>
          <w:sz w:val="28"/>
          <w:shd w:val="clear" w:color="auto" w:fill="FFFFFF"/>
        </w:rPr>
      </w:pPr>
      <w:r w:rsidRPr="00B02B18">
        <w:rPr>
          <w:rStyle w:val="apple-converted-space"/>
          <w:rFonts w:ascii="BrowalliaUPC" w:hAnsi="BrowalliaUPC" w:cs="BrowalliaUPC" w:hint="cs"/>
          <w:sz w:val="28"/>
          <w:shd w:val="clear" w:color="auto" w:fill="FFFFFF"/>
          <w:cs/>
        </w:rPr>
        <w:t xml:space="preserve">บริษัทฯ สร้างอาคารเรียน ในนามอาคารโตโย-ไทย อุปถัมภ์ </w:t>
      </w:r>
      <w:r w:rsidRPr="00B02B18">
        <w:rPr>
          <w:rStyle w:val="apple-converted-space"/>
          <w:rFonts w:ascii="BrowalliaUPC" w:hAnsi="BrowalliaUPC" w:cs="BrowalliaUPC"/>
          <w:sz w:val="28"/>
          <w:shd w:val="clear" w:color="auto" w:fill="FFFFFF"/>
        </w:rPr>
        <w:t xml:space="preserve">2554 </w:t>
      </w:r>
      <w:r w:rsidRPr="00B02B18">
        <w:rPr>
          <w:rStyle w:val="apple-converted-space"/>
          <w:rFonts w:ascii="BrowalliaUPC" w:hAnsi="BrowalliaUPC" w:cs="BrowalliaUPC" w:hint="cs"/>
          <w:sz w:val="28"/>
          <w:shd w:val="clear" w:color="auto" w:fill="FFFFFF"/>
          <w:cs/>
        </w:rPr>
        <w:t>ส่งมอบให้กับโรงเรียนวัดบ้านค่าย</w:t>
      </w:r>
      <w:r w:rsidRPr="00B02B18">
        <w:rPr>
          <w:rStyle w:val="apple-converted-space"/>
          <w:rFonts w:ascii="BrowalliaUPC" w:hAnsi="BrowalliaUPC" w:cs="BrowalliaUPC" w:hint="cs"/>
          <w:b/>
          <w:bCs/>
          <w:sz w:val="28"/>
          <w:shd w:val="clear" w:color="auto" w:fill="FFFFFF"/>
          <w:cs/>
        </w:rPr>
        <w:t xml:space="preserve"> </w:t>
      </w:r>
      <w:r w:rsidRPr="00B02B18">
        <w:rPr>
          <w:rStyle w:val="apple-converted-space"/>
          <w:rFonts w:ascii="BrowalliaUPC" w:hAnsi="BrowalliaUPC" w:cs="BrowalliaUPC" w:hint="cs"/>
          <w:sz w:val="28"/>
          <w:shd w:val="clear" w:color="auto" w:fill="FFFFFF"/>
          <w:cs/>
        </w:rPr>
        <w:t xml:space="preserve">เมื่อวันที่ </w:t>
      </w:r>
      <w:r w:rsidRPr="00B02B18">
        <w:rPr>
          <w:rStyle w:val="apple-converted-space"/>
          <w:rFonts w:ascii="BrowalliaUPC" w:hAnsi="BrowalliaUPC" w:cs="BrowalliaUPC"/>
          <w:sz w:val="28"/>
          <w:shd w:val="clear" w:color="auto" w:fill="FFFFFF"/>
        </w:rPr>
        <w:t xml:space="preserve">24 </w:t>
      </w:r>
      <w:r w:rsidRPr="00B02B18">
        <w:rPr>
          <w:rStyle w:val="apple-converted-space"/>
          <w:rFonts w:ascii="BrowalliaUPC" w:hAnsi="BrowalliaUPC" w:cs="BrowalliaUPC" w:hint="cs"/>
          <w:sz w:val="28"/>
          <w:shd w:val="clear" w:color="auto" w:fill="FFFFFF"/>
          <w:cs/>
        </w:rPr>
        <w:t xml:space="preserve">กันยายน </w:t>
      </w:r>
      <w:r w:rsidRPr="00B02B18">
        <w:rPr>
          <w:rStyle w:val="apple-converted-space"/>
          <w:rFonts w:ascii="BrowalliaUPC" w:hAnsi="BrowalliaUPC" w:cs="BrowalliaUPC"/>
          <w:sz w:val="28"/>
          <w:shd w:val="clear" w:color="auto" w:fill="FFFFFF"/>
        </w:rPr>
        <w:t>2554</w:t>
      </w:r>
      <w:r w:rsidRPr="00B02B18">
        <w:rPr>
          <w:rStyle w:val="apple-converted-space"/>
          <w:rFonts w:ascii="BrowalliaUPC" w:hAnsi="BrowalliaUPC" w:cs="BrowalliaUPC" w:hint="cs"/>
          <w:sz w:val="28"/>
          <w:shd w:val="clear" w:color="auto" w:fill="FFFFFF"/>
          <w:cs/>
        </w:rPr>
        <w:t xml:space="preserve"> ได้มีนักเรียนสนใจเข้ามาเรียนเพิ่มขึ้นเรื่อยๆ และนักเรียนได้เรียนจบการศึกษาระดับชั้นประถมศึกษาปีที่ </w:t>
      </w:r>
      <w:r w:rsidRPr="00B02B18">
        <w:rPr>
          <w:rStyle w:val="apple-converted-space"/>
          <w:rFonts w:ascii="BrowalliaUPC" w:hAnsi="BrowalliaUPC" w:cs="BrowalliaUPC"/>
          <w:sz w:val="28"/>
          <w:shd w:val="clear" w:color="auto" w:fill="FFFFFF"/>
        </w:rPr>
        <w:t xml:space="preserve">6 </w:t>
      </w:r>
      <w:r w:rsidRPr="00B02B18">
        <w:rPr>
          <w:rStyle w:val="apple-converted-space"/>
          <w:rFonts w:ascii="BrowalliaUPC" w:hAnsi="BrowalliaUPC" w:cs="BrowalliaUPC" w:hint="cs"/>
          <w:sz w:val="28"/>
          <w:shd w:val="clear" w:color="auto" w:fill="FFFFFF"/>
          <w:cs/>
        </w:rPr>
        <w:t>ไปแล้วหลายรุ่น โดยมีข้อมูลดังนี้</w:t>
      </w:r>
    </w:p>
    <w:tbl>
      <w:tblPr>
        <w:tblStyle w:val="TableGrid"/>
        <w:tblW w:w="10440" w:type="dxa"/>
        <w:tblInd w:w="18" w:type="dxa"/>
        <w:tblLook w:val="04A0"/>
      </w:tblPr>
      <w:tblGrid>
        <w:gridCol w:w="1260"/>
        <w:gridCol w:w="1890"/>
        <w:gridCol w:w="1800"/>
        <w:gridCol w:w="1800"/>
        <w:gridCol w:w="1800"/>
        <w:gridCol w:w="1890"/>
      </w:tblGrid>
      <w:tr w:rsidR="00CB458E" w:rsidRPr="00B02B18" w:rsidTr="005B627C">
        <w:tc>
          <w:tcPr>
            <w:tcW w:w="1260" w:type="dxa"/>
            <w:vMerge w:val="restart"/>
            <w:vAlign w:val="center"/>
          </w:tcPr>
          <w:p w:rsidR="00CB458E" w:rsidRPr="00B02B18" w:rsidRDefault="00CB458E" w:rsidP="0011119D">
            <w:pPr>
              <w:jc w:val="center"/>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b/>
                <w:bCs/>
                <w:sz w:val="28"/>
                <w:shd w:val="clear" w:color="auto" w:fill="FFFFFF"/>
                <w:cs/>
              </w:rPr>
              <w:t>นักเรียน (คน)</w:t>
            </w:r>
          </w:p>
        </w:tc>
        <w:tc>
          <w:tcPr>
            <w:tcW w:w="1890" w:type="dxa"/>
          </w:tcPr>
          <w:p w:rsidR="00CB458E" w:rsidRPr="00B02B18" w:rsidRDefault="00CB458E" w:rsidP="0011119D">
            <w:pPr>
              <w:jc w:val="center"/>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b/>
                <w:bCs/>
                <w:sz w:val="28"/>
                <w:shd w:val="clear" w:color="auto" w:fill="FFFFFF"/>
              </w:rPr>
              <w:t>2557</w:t>
            </w:r>
          </w:p>
        </w:tc>
        <w:tc>
          <w:tcPr>
            <w:tcW w:w="1800" w:type="dxa"/>
          </w:tcPr>
          <w:p w:rsidR="00CB458E" w:rsidRPr="00B02B18" w:rsidRDefault="00CB458E" w:rsidP="0011119D">
            <w:pPr>
              <w:jc w:val="center"/>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b/>
                <w:bCs/>
                <w:sz w:val="28"/>
                <w:shd w:val="clear" w:color="auto" w:fill="FFFFFF"/>
              </w:rPr>
              <w:t>2558</w:t>
            </w:r>
          </w:p>
        </w:tc>
        <w:tc>
          <w:tcPr>
            <w:tcW w:w="1800" w:type="dxa"/>
          </w:tcPr>
          <w:p w:rsidR="00CB458E" w:rsidRPr="00B02B18" w:rsidRDefault="00CB458E" w:rsidP="0011119D">
            <w:pPr>
              <w:jc w:val="center"/>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b/>
                <w:bCs/>
                <w:sz w:val="28"/>
                <w:shd w:val="clear" w:color="auto" w:fill="FFFFFF"/>
              </w:rPr>
              <w:t>2559</w:t>
            </w:r>
          </w:p>
        </w:tc>
        <w:tc>
          <w:tcPr>
            <w:tcW w:w="1800" w:type="dxa"/>
          </w:tcPr>
          <w:p w:rsidR="00CB458E" w:rsidRPr="00B02B18" w:rsidRDefault="00CB458E" w:rsidP="0011119D">
            <w:pPr>
              <w:jc w:val="center"/>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b/>
                <w:bCs/>
                <w:sz w:val="28"/>
                <w:shd w:val="clear" w:color="auto" w:fill="FFFFFF"/>
              </w:rPr>
              <w:t>2560</w:t>
            </w:r>
          </w:p>
        </w:tc>
        <w:tc>
          <w:tcPr>
            <w:tcW w:w="1890" w:type="dxa"/>
          </w:tcPr>
          <w:p w:rsidR="00CB458E" w:rsidRPr="00B02B18" w:rsidRDefault="00CB458E" w:rsidP="0011119D">
            <w:pPr>
              <w:jc w:val="center"/>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b/>
                <w:bCs/>
                <w:sz w:val="28"/>
                <w:shd w:val="clear" w:color="auto" w:fill="FFFFFF"/>
              </w:rPr>
              <w:t>2561</w:t>
            </w:r>
          </w:p>
        </w:tc>
      </w:tr>
      <w:tr w:rsidR="00CB458E" w:rsidRPr="00B02B18" w:rsidTr="005B627C">
        <w:tc>
          <w:tcPr>
            <w:tcW w:w="1260" w:type="dxa"/>
            <w:vMerge/>
          </w:tcPr>
          <w:p w:rsidR="00CB458E" w:rsidRPr="00B02B18" w:rsidRDefault="00CB458E" w:rsidP="0011119D">
            <w:pPr>
              <w:rPr>
                <w:rStyle w:val="apple-converted-space"/>
                <w:rFonts w:ascii="BrowalliaUPC" w:hAnsi="BrowalliaUPC" w:cs="BrowalliaUPC"/>
                <w:b/>
                <w:bCs/>
                <w:sz w:val="28"/>
                <w:shd w:val="clear" w:color="auto" w:fill="FFFFFF"/>
              </w:rPr>
            </w:pPr>
          </w:p>
        </w:tc>
        <w:tc>
          <w:tcPr>
            <w:tcW w:w="1890" w:type="dxa"/>
          </w:tcPr>
          <w:p w:rsidR="00CB458E" w:rsidRPr="00B02B18" w:rsidRDefault="00CB458E" w:rsidP="0011119D">
            <w:pPr>
              <w:jc w:val="center"/>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b/>
                <w:bCs/>
                <w:sz w:val="28"/>
                <w:shd w:val="clear" w:color="auto" w:fill="FFFFFF"/>
              </w:rPr>
              <w:t>162</w:t>
            </w:r>
          </w:p>
        </w:tc>
        <w:tc>
          <w:tcPr>
            <w:tcW w:w="1800" w:type="dxa"/>
          </w:tcPr>
          <w:p w:rsidR="00CB458E" w:rsidRPr="00B02B18" w:rsidRDefault="00CB458E" w:rsidP="0011119D">
            <w:pPr>
              <w:jc w:val="center"/>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b/>
                <w:bCs/>
                <w:sz w:val="28"/>
                <w:shd w:val="clear" w:color="auto" w:fill="FFFFFF"/>
              </w:rPr>
              <w:t>168</w:t>
            </w:r>
          </w:p>
        </w:tc>
        <w:tc>
          <w:tcPr>
            <w:tcW w:w="1800" w:type="dxa"/>
          </w:tcPr>
          <w:p w:rsidR="00CB458E" w:rsidRPr="00B02B18" w:rsidRDefault="00CB458E" w:rsidP="0011119D">
            <w:pPr>
              <w:jc w:val="center"/>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b/>
                <w:bCs/>
                <w:sz w:val="28"/>
                <w:shd w:val="clear" w:color="auto" w:fill="FFFFFF"/>
              </w:rPr>
              <w:t>127</w:t>
            </w:r>
          </w:p>
        </w:tc>
        <w:tc>
          <w:tcPr>
            <w:tcW w:w="1800" w:type="dxa"/>
          </w:tcPr>
          <w:p w:rsidR="00CB458E" w:rsidRPr="00B02B18" w:rsidRDefault="00CB458E" w:rsidP="0011119D">
            <w:pPr>
              <w:jc w:val="center"/>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b/>
                <w:bCs/>
                <w:sz w:val="28"/>
                <w:shd w:val="clear" w:color="auto" w:fill="FFFFFF"/>
              </w:rPr>
              <w:t>188</w:t>
            </w:r>
          </w:p>
        </w:tc>
        <w:tc>
          <w:tcPr>
            <w:tcW w:w="1890" w:type="dxa"/>
          </w:tcPr>
          <w:p w:rsidR="00CB458E" w:rsidRPr="00B02B18" w:rsidRDefault="00CB458E" w:rsidP="0011119D">
            <w:pPr>
              <w:jc w:val="center"/>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b/>
                <w:bCs/>
                <w:sz w:val="28"/>
                <w:shd w:val="clear" w:color="auto" w:fill="FFFFFF"/>
              </w:rPr>
              <w:t>174</w:t>
            </w:r>
          </w:p>
        </w:tc>
      </w:tr>
      <w:tr w:rsidR="00CB458E" w:rsidRPr="00B02B18" w:rsidTr="005B627C">
        <w:tc>
          <w:tcPr>
            <w:tcW w:w="1260" w:type="dxa"/>
          </w:tcPr>
          <w:p w:rsidR="00CB458E" w:rsidRPr="00B02B18" w:rsidRDefault="00CB458E" w:rsidP="0011119D">
            <w:pPr>
              <w:rPr>
                <w:rStyle w:val="apple-converted-space"/>
                <w:rFonts w:ascii="BrowalliaUPC" w:hAnsi="BrowalliaUPC" w:cs="BrowalliaUPC"/>
                <w:sz w:val="28"/>
                <w:shd w:val="clear" w:color="auto" w:fill="FFFFFF"/>
                <w:cs/>
              </w:rPr>
            </w:pPr>
            <w:r w:rsidRPr="00B02B18">
              <w:rPr>
                <w:rStyle w:val="apple-converted-space"/>
                <w:rFonts w:ascii="BrowalliaUPC" w:hAnsi="BrowalliaUPC" w:cs="BrowalliaUPC"/>
                <w:sz w:val="28"/>
                <w:shd w:val="clear" w:color="auto" w:fill="FFFFFF"/>
                <w:cs/>
              </w:rPr>
              <w:t>อาคารเรียน</w:t>
            </w:r>
          </w:p>
        </w:tc>
        <w:tc>
          <w:tcPr>
            <w:tcW w:w="1890" w:type="dxa"/>
          </w:tcPr>
          <w:p w:rsidR="00CB458E" w:rsidRPr="00B02B18" w:rsidRDefault="00CB458E" w:rsidP="0011119D">
            <w:pPr>
              <w:rPr>
                <w:rStyle w:val="apple-converted-space"/>
                <w:rFonts w:ascii="BrowalliaUPC" w:hAnsi="BrowalliaUPC" w:cs="BrowalliaUPC"/>
                <w:sz w:val="28"/>
                <w:shd w:val="clear" w:color="auto" w:fill="FFFFFF"/>
                <w:cs/>
              </w:rPr>
            </w:pPr>
            <w:r w:rsidRPr="00B02B18">
              <w:rPr>
                <w:rStyle w:val="apple-converted-space"/>
                <w:rFonts w:ascii="BrowalliaUPC" w:hAnsi="BrowalliaUPC" w:cs="BrowalliaUPC"/>
                <w:sz w:val="28"/>
                <w:shd w:val="clear" w:color="auto" w:fill="FFFFFF"/>
                <w:cs/>
              </w:rPr>
              <w:t xml:space="preserve">ห้องเรียนมีทั้งระดับประถมศึกษาปี </w:t>
            </w:r>
            <w:r w:rsidRPr="00B02B18">
              <w:rPr>
                <w:rStyle w:val="apple-converted-space"/>
                <w:rFonts w:ascii="BrowalliaUPC" w:hAnsi="BrowalliaUPC" w:cs="BrowalliaUPC"/>
                <w:sz w:val="28"/>
                <w:shd w:val="clear" w:color="auto" w:fill="FFFFFF"/>
              </w:rPr>
              <w:t>1-6</w:t>
            </w:r>
            <w:r w:rsidRPr="00B02B18">
              <w:rPr>
                <w:rStyle w:val="apple-converted-space"/>
                <w:rFonts w:ascii="BrowalliaUPC" w:hAnsi="BrowalliaUPC" w:cs="BrowalliaUPC"/>
                <w:sz w:val="28"/>
                <w:shd w:val="clear" w:color="auto" w:fill="FFFFFF"/>
                <w:cs/>
              </w:rPr>
              <w:t xml:space="preserve"> ห้องคอมพิวเตอร์ ห้องสมุด ห้องผู้อำนวยการ</w:t>
            </w:r>
            <w:r w:rsidRPr="00B02B18">
              <w:rPr>
                <w:rStyle w:val="apple-converted-space"/>
                <w:rFonts w:ascii="BrowalliaUPC" w:hAnsi="BrowalliaUPC" w:cs="BrowalliaUPC"/>
                <w:sz w:val="28"/>
                <w:shd w:val="clear" w:color="auto" w:fill="FFFFFF"/>
              </w:rPr>
              <w:t xml:space="preserve"> </w:t>
            </w:r>
            <w:r w:rsidRPr="00B02B18">
              <w:rPr>
                <w:rStyle w:val="apple-converted-space"/>
                <w:rFonts w:ascii="BrowalliaUPC" w:hAnsi="BrowalliaUPC" w:cs="BrowalliaUPC"/>
                <w:sz w:val="28"/>
                <w:shd w:val="clear" w:color="auto" w:fill="FFFFFF"/>
                <w:cs/>
              </w:rPr>
              <w:t>และห้องประชุม</w:t>
            </w:r>
          </w:p>
        </w:tc>
        <w:tc>
          <w:tcPr>
            <w:tcW w:w="1800" w:type="dxa"/>
          </w:tcPr>
          <w:p w:rsidR="00CB458E" w:rsidRPr="00B02B18" w:rsidRDefault="00CB458E" w:rsidP="0011119D">
            <w:pPr>
              <w:rPr>
                <w:rStyle w:val="apple-converted-space"/>
                <w:rFonts w:ascii="BrowalliaUPC" w:hAnsi="BrowalliaUPC" w:cs="BrowalliaUPC"/>
                <w:sz w:val="28"/>
                <w:shd w:val="clear" w:color="auto" w:fill="FFFFFF"/>
                <w:cs/>
              </w:rPr>
            </w:pPr>
            <w:r w:rsidRPr="00B02B18">
              <w:rPr>
                <w:rStyle w:val="apple-converted-space"/>
                <w:rFonts w:ascii="BrowalliaUPC" w:hAnsi="BrowalliaUPC" w:cs="BrowalliaUPC"/>
                <w:sz w:val="28"/>
                <w:shd w:val="clear" w:color="auto" w:fill="FFFFFF"/>
                <w:cs/>
              </w:rPr>
              <w:t xml:space="preserve">ห้องเรียนมีทั้งระดับประถมศึกษาปี </w:t>
            </w:r>
            <w:r w:rsidRPr="00B02B18">
              <w:rPr>
                <w:rStyle w:val="apple-converted-space"/>
                <w:rFonts w:ascii="BrowalliaUPC" w:hAnsi="BrowalliaUPC" w:cs="BrowalliaUPC"/>
                <w:sz w:val="28"/>
                <w:shd w:val="clear" w:color="auto" w:fill="FFFFFF"/>
              </w:rPr>
              <w:t>1-6</w:t>
            </w:r>
            <w:r w:rsidRPr="00B02B18">
              <w:rPr>
                <w:rStyle w:val="apple-converted-space"/>
                <w:rFonts w:ascii="BrowalliaUPC" w:hAnsi="BrowalliaUPC" w:cs="BrowalliaUPC"/>
                <w:sz w:val="28"/>
                <w:shd w:val="clear" w:color="auto" w:fill="FFFFFF"/>
                <w:cs/>
              </w:rPr>
              <w:t xml:space="preserve"> ห้องคอมพิวเตอร์ ห้องสมุด ห้องผู้อำนวยการ</w:t>
            </w:r>
            <w:r w:rsidRPr="00B02B18">
              <w:rPr>
                <w:rStyle w:val="apple-converted-space"/>
                <w:rFonts w:ascii="BrowalliaUPC" w:hAnsi="BrowalliaUPC" w:cs="BrowalliaUPC"/>
                <w:sz w:val="28"/>
                <w:shd w:val="clear" w:color="auto" w:fill="FFFFFF"/>
              </w:rPr>
              <w:t xml:space="preserve"> </w:t>
            </w:r>
            <w:r w:rsidRPr="00B02B18">
              <w:rPr>
                <w:rStyle w:val="apple-converted-space"/>
                <w:rFonts w:ascii="BrowalliaUPC" w:hAnsi="BrowalliaUPC" w:cs="BrowalliaUPC"/>
                <w:sz w:val="28"/>
                <w:shd w:val="clear" w:color="auto" w:fill="FFFFFF"/>
                <w:cs/>
              </w:rPr>
              <w:t>และห้องประชุม</w:t>
            </w:r>
          </w:p>
        </w:tc>
        <w:tc>
          <w:tcPr>
            <w:tcW w:w="1800" w:type="dxa"/>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 xml:space="preserve">ห้องเรียนมีทั้งระดับประถมศึกษาปี </w:t>
            </w:r>
            <w:r w:rsidRPr="00B02B18">
              <w:rPr>
                <w:rStyle w:val="apple-converted-space"/>
                <w:rFonts w:ascii="BrowalliaUPC" w:hAnsi="BrowalliaUPC" w:cs="BrowalliaUPC"/>
                <w:sz w:val="28"/>
                <w:shd w:val="clear" w:color="auto" w:fill="FFFFFF"/>
              </w:rPr>
              <w:t>1-6</w:t>
            </w:r>
            <w:r w:rsidRPr="00B02B18">
              <w:rPr>
                <w:rStyle w:val="apple-converted-space"/>
                <w:rFonts w:ascii="BrowalliaUPC" w:hAnsi="BrowalliaUPC" w:cs="BrowalliaUPC"/>
                <w:sz w:val="28"/>
                <w:shd w:val="clear" w:color="auto" w:fill="FFFFFF"/>
                <w:cs/>
              </w:rPr>
              <w:t xml:space="preserve"> ห้องคอมพิวเตอร์</w:t>
            </w:r>
            <w:r w:rsidRPr="00B02B18">
              <w:rPr>
                <w:rStyle w:val="apple-converted-space"/>
                <w:rFonts w:ascii="BrowalliaUPC" w:hAnsi="BrowalliaUPC" w:cs="BrowalliaUPC"/>
                <w:sz w:val="28"/>
                <w:shd w:val="clear" w:color="auto" w:fill="FFFFFF"/>
              </w:rPr>
              <w:t xml:space="preserve"> </w:t>
            </w:r>
            <w:r w:rsidRPr="00B02B18">
              <w:rPr>
                <w:rStyle w:val="apple-converted-space"/>
                <w:rFonts w:ascii="BrowalliaUPC" w:hAnsi="BrowalliaUPC" w:cs="BrowalliaUPC"/>
                <w:sz w:val="28"/>
                <w:shd w:val="clear" w:color="auto" w:fill="FFFFFF"/>
                <w:cs/>
              </w:rPr>
              <w:t>ห้องสมุด ห้องผู้อำนวยการ</w:t>
            </w:r>
            <w:r w:rsidRPr="00B02B18">
              <w:rPr>
                <w:rStyle w:val="apple-converted-space"/>
                <w:rFonts w:ascii="BrowalliaUPC" w:hAnsi="BrowalliaUPC" w:cs="BrowalliaUPC"/>
                <w:sz w:val="28"/>
                <w:shd w:val="clear" w:color="auto" w:fill="FFFFFF"/>
              </w:rPr>
              <w:t xml:space="preserve"> </w:t>
            </w:r>
            <w:r w:rsidRPr="00B02B18">
              <w:rPr>
                <w:rStyle w:val="apple-converted-space"/>
                <w:rFonts w:ascii="BrowalliaUPC" w:hAnsi="BrowalliaUPC" w:cs="BrowalliaUPC"/>
                <w:sz w:val="28"/>
                <w:shd w:val="clear" w:color="auto" w:fill="FFFFFF"/>
                <w:cs/>
              </w:rPr>
              <w:t>และห้องประชุม</w:t>
            </w:r>
          </w:p>
        </w:tc>
        <w:tc>
          <w:tcPr>
            <w:tcW w:w="1800" w:type="dxa"/>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 xml:space="preserve">ห้องเรียนมีทั้งระดับประถมศึกษาปี </w:t>
            </w:r>
            <w:r w:rsidRPr="00B02B18">
              <w:rPr>
                <w:rStyle w:val="apple-converted-space"/>
                <w:rFonts w:ascii="BrowalliaUPC" w:hAnsi="BrowalliaUPC" w:cs="BrowalliaUPC"/>
                <w:sz w:val="28"/>
                <w:shd w:val="clear" w:color="auto" w:fill="FFFFFF"/>
              </w:rPr>
              <w:t>1-6</w:t>
            </w:r>
            <w:r w:rsidRPr="00B02B18">
              <w:rPr>
                <w:rStyle w:val="apple-converted-space"/>
                <w:rFonts w:ascii="BrowalliaUPC" w:hAnsi="BrowalliaUPC" w:cs="BrowalliaUPC"/>
                <w:sz w:val="28"/>
                <w:shd w:val="clear" w:color="auto" w:fill="FFFFFF"/>
                <w:cs/>
              </w:rPr>
              <w:t xml:space="preserve"> ห้องคอมพิวเตอร์</w:t>
            </w:r>
            <w:r w:rsidRPr="00B02B18">
              <w:rPr>
                <w:rStyle w:val="apple-converted-space"/>
                <w:rFonts w:ascii="BrowalliaUPC" w:hAnsi="BrowalliaUPC" w:cs="BrowalliaUPC"/>
                <w:sz w:val="28"/>
                <w:shd w:val="clear" w:color="auto" w:fill="FFFFFF"/>
              </w:rPr>
              <w:t xml:space="preserve"> </w:t>
            </w:r>
            <w:r w:rsidRPr="00B02B18">
              <w:rPr>
                <w:rStyle w:val="apple-converted-space"/>
                <w:rFonts w:ascii="BrowalliaUPC" w:hAnsi="BrowalliaUPC" w:cs="BrowalliaUPC"/>
                <w:sz w:val="28"/>
                <w:shd w:val="clear" w:color="auto" w:fill="FFFFFF"/>
                <w:cs/>
              </w:rPr>
              <w:t>ห้องสมุด ห้องผู้อำนวยการ</w:t>
            </w:r>
            <w:r w:rsidRPr="00B02B18">
              <w:rPr>
                <w:rStyle w:val="apple-converted-space"/>
                <w:rFonts w:ascii="BrowalliaUPC" w:hAnsi="BrowalliaUPC" w:cs="BrowalliaUPC"/>
                <w:sz w:val="28"/>
                <w:shd w:val="clear" w:color="auto" w:fill="FFFFFF"/>
              </w:rPr>
              <w:t xml:space="preserve"> </w:t>
            </w:r>
            <w:r w:rsidRPr="00B02B18">
              <w:rPr>
                <w:rStyle w:val="apple-converted-space"/>
                <w:rFonts w:ascii="BrowalliaUPC" w:hAnsi="BrowalliaUPC" w:cs="BrowalliaUPC"/>
                <w:sz w:val="28"/>
                <w:shd w:val="clear" w:color="auto" w:fill="FFFFFF"/>
                <w:cs/>
              </w:rPr>
              <w:t>และห้องประชุม</w:t>
            </w:r>
          </w:p>
        </w:tc>
        <w:tc>
          <w:tcPr>
            <w:tcW w:w="1890" w:type="dxa"/>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 xml:space="preserve">ห้องเรียนมีทั้งระดับประถมศึกษาปี </w:t>
            </w:r>
            <w:r w:rsidRPr="00B02B18">
              <w:rPr>
                <w:rStyle w:val="apple-converted-space"/>
                <w:rFonts w:ascii="BrowalliaUPC" w:hAnsi="BrowalliaUPC" w:cs="BrowalliaUPC"/>
                <w:sz w:val="28"/>
                <w:shd w:val="clear" w:color="auto" w:fill="FFFFFF"/>
              </w:rPr>
              <w:t>1-6</w:t>
            </w:r>
            <w:r w:rsidRPr="00B02B18">
              <w:rPr>
                <w:rStyle w:val="apple-converted-space"/>
                <w:rFonts w:ascii="BrowalliaUPC" w:hAnsi="BrowalliaUPC" w:cs="BrowalliaUPC"/>
                <w:sz w:val="28"/>
                <w:shd w:val="clear" w:color="auto" w:fill="FFFFFF"/>
                <w:cs/>
              </w:rPr>
              <w:t xml:space="preserve"> ห้องคอมพิวเตอร์</w:t>
            </w:r>
            <w:r w:rsidRPr="00B02B18">
              <w:rPr>
                <w:rStyle w:val="apple-converted-space"/>
                <w:rFonts w:ascii="BrowalliaUPC" w:hAnsi="BrowalliaUPC" w:cs="BrowalliaUPC"/>
                <w:sz w:val="28"/>
                <w:shd w:val="clear" w:color="auto" w:fill="FFFFFF"/>
              </w:rPr>
              <w:t xml:space="preserve"> </w:t>
            </w:r>
            <w:r w:rsidRPr="00B02B18">
              <w:rPr>
                <w:rStyle w:val="apple-converted-space"/>
                <w:rFonts w:ascii="BrowalliaUPC" w:hAnsi="BrowalliaUPC" w:cs="BrowalliaUPC"/>
                <w:sz w:val="28"/>
                <w:shd w:val="clear" w:color="auto" w:fill="FFFFFF"/>
                <w:cs/>
              </w:rPr>
              <w:t>ห้องสมุด ห้องผู้อำนวยการ</w:t>
            </w:r>
            <w:r w:rsidRPr="00B02B18">
              <w:rPr>
                <w:rStyle w:val="apple-converted-space"/>
                <w:rFonts w:ascii="BrowalliaUPC" w:hAnsi="BrowalliaUPC" w:cs="BrowalliaUPC"/>
                <w:sz w:val="28"/>
                <w:shd w:val="clear" w:color="auto" w:fill="FFFFFF"/>
              </w:rPr>
              <w:t xml:space="preserve"> </w:t>
            </w:r>
            <w:r w:rsidRPr="00B02B18">
              <w:rPr>
                <w:rStyle w:val="apple-converted-space"/>
                <w:rFonts w:ascii="BrowalliaUPC" w:hAnsi="BrowalliaUPC" w:cs="BrowalliaUPC"/>
                <w:sz w:val="28"/>
                <w:shd w:val="clear" w:color="auto" w:fill="FFFFFF"/>
                <w:cs/>
              </w:rPr>
              <w:t>และห้องประชุม</w:t>
            </w:r>
          </w:p>
        </w:tc>
      </w:tr>
      <w:tr w:rsidR="00CB458E" w:rsidRPr="00B02B18" w:rsidTr="005B627C">
        <w:tc>
          <w:tcPr>
            <w:tcW w:w="1260" w:type="dxa"/>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เครื่องคอมพิวเตอร์</w:t>
            </w:r>
          </w:p>
        </w:tc>
        <w:tc>
          <w:tcPr>
            <w:tcW w:w="1890" w:type="dxa"/>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 xml:space="preserve">ใช้สอนระดับชั้นประถมศึกษาปีที่ </w:t>
            </w:r>
            <w:r w:rsidRPr="00B02B18">
              <w:rPr>
                <w:rStyle w:val="apple-converted-space"/>
                <w:rFonts w:ascii="BrowalliaUPC" w:hAnsi="BrowalliaUPC" w:cs="BrowalliaUPC"/>
                <w:sz w:val="28"/>
                <w:shd w:val="clear" w:color="auto" w:fill="FFFFFF"/>
              </w:rPr>
              <w:t>4-6</w:t>
            </w:r>
          </w:p>
        </w:tc>
        <w:tc>
          <w:tcPr>
            <w:tcW w:w="1800" w:type="dxa"/>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 xml:space="preserve">ใช้สอนระดับชั้นประถมศึกษาปีที่ </w:t>
            </w:r>
            <w:r w:rsidRPr="00B02B18">
              <w:rPr>
                <w:rStyle w:val="apple-converted-space"/>
                <w:rFonts w:ascii="BrowalliaUPC" w:hAnsi="BrowalliaUPC" w:cs="BrowalliaUPC"/>
                <w:sz w:val="28"/>
                <w:shd w:val="clear" w:color="auto" w:fill="FFFFFF"/>
              </w:rPr>
              <w:t>4-6</w:t>
            </w:r>
          </w:p>
        </w:tc>
        <w:tc>
          <w:tcPr>
            <w:tcW w:w="1800" w:type="dxa"/>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 xml:space="preserve">ใช้สอนระดับชั้นประถมศึกษาปีที่ </w:t>
            </w:r>
            <w:r w:rsidRPr="00B02B18">
              <w:rPr>
                <w:rStyle w:val="apple-converted-space"/>
                <w:rFonts w:ascii="BrowalliaUPC" w:hAnsi="BrowalliaUPC" w:cs="BrowalliaUPC"/>
                <w:sz w:val="28"/>
                <w:shd w:val="clear" w:color="auto" w:fill="FFFFFF"/>
              </w:rPr>
              <w:t>4-6</w:t>
            </w:r>
          </w:p>
        </w:tc>
        <w:tc>
          <w:tcPr>
            <w:tcW w:w="1800" w:type="dxa"/>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 xml:space="preserve">ใช้สอนระดับชั้นประถมศึกษาปีที่ </w:t>
            </w:r>
            <w:r w:rsidRPr="00B02B18">
              <w:rPr>
                <w:rStyle w:val="apple-converted-space"/>
                <w:rFonts w:ascii="BrowalliaUPC" w:hAnsi="BrowalliaUPC" w:cs="BrowalliaUPC"/>
                <w:sz w:val="28"/>
                <w:shd w:val="clear" w:color="auto" w:fill="FFFFFF"/>
              </w:rPr>
              <w:t>4-6</w:t>
            </w:r>
          </w:p>
        </w:tc>
        <w:tc>
          <w:tcPr>
            <w:tcW w:w="1890" w:type="dxa"/>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 xml:space="preserve">ใช้สอนระดับชั้นประถมศึกษาปีที่ </w:t>
            </w:r>
            <w:r w:rsidRPr="00B02B18">
              <w:rPr>
                <w:rStyle w:val="apple-converted-space"/>
                <w:rFonts w:ascii="BrowalliaUPC" w:hAnsi="BrowalliaUPC" w:cs="BrowalliaUPC"/>
                <w:sz w:val="28"/>
                <w:shd w:val="clear" w:color="auto" w:fill="FFFFFF"/>
              </w:rPr>
              <w:t>4-6</w:t>
            </w:r>
          </w:p>
        </w:tc>
      </w:tr>
      <w:tr w:rsidR="00CB458E" w:rsidRPr="00B02B18" w:rsidTr="005B627C">
        <w:tc>
          <w:tcPr>
            <w:tcW w:w="1260" w:type="dxa"/>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โต๊ะเรียน</w:t>
            </w:r>
          </w:p>
        </w:tc>
        <w:tc>
          <w:tcPr>
            <w:tcW w:w="1890" w:type="dxa"/>
          </w:tcPr>
          <w:p w:rsidR="00CB458E" w:rsidRPr="00B02B18" w:rsidRDefault="00CB458E" w:rsidP="0011119D">
            <w:pPr>
              <w:rPr>
                <w:rStyle w:val="apple-converted-space"/>
                <w:rFonts w:ascii="BrowalliaUPC" w:hAnsi="BrowalliaUPC" w:cs="BrowalliaUPC"/>
                <w:sz w:val="28"/>
                <w:shd w:val="clear" w:color="auto" w:fill="FFFFFF"/>
                <w:cs/>
              </w:rPr>
            </w:pPr>
            <w:r w:rsidRPr="00B02B18">
              <w:rPr>
                <w:rStyle w:val="apple-converted-space"/>
                <w:rFonts w:ascii="BrowalliaUPC" w:hAnsi="BrowalliaUPC" w:cs="BrowalliaUPC"/>
                <w:sz w:val="28"/>
                <w:shd w:val="clear" w:color="auto" w:fill="FFFFFF"/>
                <w:cs/>
              </w:rPr>
              <w:t xml:space="preserve">ระดับชั้นประถมศึกษาปีที่ </w:t>
            </w:r>
            <w:r w:rsidRPr="00B02B18">
              <w:rPr>
                <w:rStyle w:val="apple-converted-space"/>
                <w:rFonts w:ascii="BrowalliaUPC" w:hAnsi="BrowalliaUPC" w:cs="BrowalliaUPC"/>
                <w:sz w:val="28"/>
                <w:shd w:val="clear" w:color="auto" w:fill="FFFFFF"/>
              </w:rPr>
              <w:t xml:space="preserve">4-6 </w:t>
            </w:r>
            <w:r w:rsidRPr="00B02B18">
              <w:rPr>
                <w:rStyle w:val="apple-converted-space"/>
                <w:rFonts w:ascii="BrowalliaUPC" w:hAnsi="BrowalliaUPC" w:cs="BrowalliaUPC"/>
                <w:sz w:val="28"/>
                <w:shd w:val="clear" w:color="auto" w:fill="FFFFFF"/>
                <w:cs/>
              </w:rPr>
              <w:t>ได้ใช้โต๊ะเรียนในการเรียน</w:t>
            </w:r>
          </w:p>
        </w:tc>
        <w:tc>
          <w:tcPr>
            <w:tcW w:w="1800" w:type="dxa"/>
          </w:tcPr>
          <w:p w:rsidR="00CB458E" w:rsidRPr="00B02B18" w:rsidRDefault="00CB458E" w:rsidP="0011119D">
            <w:pPr>
              <w:rPr>
                <w:rStyle w:val="apple-converted-space"/>
                <w:rFonts w:ascii="BrowalliaUPC" w:hAnsi="BrowalliaUPC" w:cs="BrowalliaUPC"/>
                <w:sz w:val="28"/>
                <w:shd w:val="clear" w:color="auto" w:fill="FFFFFF"/>
                <w:cs/>
              </w:rPr>
            </w:pPr>
            <w:r w:rsidRPr="00B02B18">
              <w:rPr>
                <w:rStyle w:val="apple-converted-space"/>
                <w:rFonts w:ascii="BrowalliaUPC" w:hAnsi="BrowalliaUPC" w:cs="BrowalliaUPC"/>
                <w:sz w:val="28"/>
                <w:shd w:val="clear" w:color="auto" w:fill="FFFFFF"/>
                <w:cs/>
              </w:rPr>
              <w:t>โต๊ะเรียนยังคงมีสภาพดี</w:t>
            </w:r>
          </w:p>
        </w:tc>
        <w:tc>
          <w:tcPr>
            <w:tcW w:w="1800" w:type="dxa"/>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โต๊ะเรียนยังคงมีสภาพดี</w:t>
            </w:r>
          </w:p>
        </w:tc>
        <w:tc>
          <w:tcPr>
            <w:tcW w:w="1800" w:type="dxa"/>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โต๊ะเรียนยังคงมีสภาพดี</w:t>
            </w:r>
          </w:p>
        </w:tc>
        <w:tc>
          <w:tcPr>
            <w:tcW w:w="1890" w:type="dxa"/>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โต๊ะเรียนยังคงมีสภาพดี</w:t>
            </w:r>
          </w:p>
        </w:tc>
      </w:tr>
    </w:tbl>
    <w:p w:rsidR="00CB458E" w:rsidRPr="00B02B18" w:rsidRDefault="00CB458E" w:rsidP="00CB458E">
      <w:pPr>
        <w:spacing w:line="240" w:lineRule="auto"/>
        <w:jc w:val="thaiDistribute"/>
        <w:rPr>
          <w:rStyle w:val="apple-converted-space"/>
          <w:rFonts w:ascii="BrowalliaUPC" w:hAnsi="BrowalliaUPC" w:cs="BrowalliaUPC"/>
          <w:b/>
          <w:bCs/>
          <w:sz w:val="28"/>
          <w:shd w:val="clear" w:color="auto" w:fill="FFFFFF"/>
        </w:rPr>
      </w:pPr>
    </w:p>
    <w:p w:rsidR="00CB458E" w:rsidRPr="00B02B18" w:rsidRDefault="00CB458E" w:rsidP="00CB458E">
      <w:pPr>
        <w:spacing w:line="240" w:lineRule="auto"/>
        <w:jc w:val="thaiDistribute"/>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hint="cs"/>
          <w:b/>
          <w:bCs/>
          <w:sz w:val="28"/>
          <w:shd w:val="clear" w:color="auto" w:fill="FFFFFF"/>
          <w:cs/>
        </w:rPr>
        <w:t>โรงเรียนวัดละหารไร่  จังหวัดระยอง</w:t>
      </w:r>
    </w:p>
    <w:p w:rsidR="00CB458E" w:rsidRPr="00B02B18" w:rsidRDefault="00CB458E" w:rsidP="00CB458E">
      <w:pPr>
        <w:spacing w:line="240" w:lineRule="auto"/>
        <w:jc w:val="thaiDistribute"/>
        <w:rPr>
          <w:rStyle w:val="apple-converted-space"/>
          <w:rFonts w:ascii="BrowalliaUPC" w:hAnsi="BrowalliaUPC" w:cs="BrowalliaUPC"/>
          <w:sz w:val="28"/>
          <w:shd w:val="clear" w:color="auto" w:fill="FFFFFF"/>
        </w:rPr>
      </w:pPr>
      <w:r w:rsidRPr="00B02B18">
        <w:rPr>
          <w:rStyle w:val="apple-converted-space"/>
          <w:rFonts w:ascii="BrowalliaUPC" w:hAnsi="BrowalliaUPC" w:cs="BrowalliaUPC" w:hint="cs"/>
          <w:sz w:val="28"/>
          <w:shd w:val="clear" w:color="auto" w:fill="FFFFFF"/>
          <w:cs/>
        </w:rPr>
        <w:t xml:space="preserve">บริษัทฯ สร้างอาคารเรียน ในนามอาคารโตโย-ไทย อุปถัมภ์ </w:t>
      </w:r>
      <w:r w:rsidRPr="00B02B18">
        <w:rPr>
          <w:rStyle w:val="apple-converted-space"/>
          <w:rFonts w:ascii="BrowalliaUPC" w:hAnsi="BrowalliaUPC" w:cs="BrowalliaUPC"/>
          <w:sz w:val="28"/>
          <w:shd w:val="clear" w:color="auto" w:fill="FFFFFF"/>
        </w:rPr>
        <w:t xml:space="preserve">2555 </w:t>
      </w:r>
      <w:r w:rsidRPr="00B02B18">
        <w:rPr>
          <w:rStyle w:val="apple-converted-space"/>
          <w:rFonts w:ascii="BrowalliaUPC" w:hAnsi="BrowalliaUPC" w:cs="BrowalliaUPC" w:hint="cs"/>
          <w:sz w:val="28"/>
          <w:shd w:val="clear" w:color="auto" w:fill="FFFFFF"/>
          <w:cs/>
        </w:rPr>
        <w:t>ส่งมอบให้กับโรงเรียนวัดละหารไร่</w:t>
      </w:r>
      <w:r w:rsidRPr="00B02B18">
        <w:rPr>
          <w:rStyle w:val="apple-converted-space"/>
          <w:rFonts w:ascii="BrowalliaUPC" w:hAnsi="BrowalliaUPC" w:cs="BrowalliaUPC" w:hint="cs"/>
          <w:b/>
          <w:bCs/>
          <w:sz w:val="28"/>
          <w:shd w:val="clear" w:color="auto" w:fill="FFFFFF"/>
          <w:cs/>
        </w:rPr>
        <w:t xml:space="preserve">  </w:t>
      </w:r>
      <w:r w:rsidRPr="00B02B18">
        <w:rPr>
          <w:rStyle w:val="apple-converted-space"/>
          <w:rFonts w:ascii="BrowalliaUPC" w:hAnsi="BrowalliaUPC" w:cs="BrowalliaUPC" w:hint="cs"/>
          <w:sz w:val="28"/>
          <w:shd w:val="clear" w:color="auto" w:fill="FFFFFF"/>
          <w:cs/>
        </w:rPr>
        <w:t xml:space="preserve">เมื่อวันที่ </w:t>
      </w:r>
      <w:r w:rsidRPr="00B02B18">
        <w:rPr>
          <w:rStyle w:val="apple-converted-space"/>
          <w:rFonts w:ascii="BrowalliaUPC" w:hAnsi="BrowalliaUPC" w:cs="BrowalliaUPC"/>
          <w:sz w:val="28"/>
          <w:shd w:val="clear" w:color="auto" w:fill="FFFFFF"/>
        </w:rPr>
        <w:t xml:space="preserve">18 </w:t>
      </w:r>
      <w:r w:rsidRPr="00B02B18">
        <w:rPr>
          <w:rStyle w:val="apple-converted-space"/>
          <w:rFonts w:ascii="BrowalliaUPC" w:hAnsi="BrowalliaUPC" w:cs="BrowalliaUPC" w:hint="cs"/>
          <w:sz w:val="28"/>
          <w:shd w:val="clear" w:color="auto" w:fill="FFFFFF"/>
          <w:cs/>
        </w:rPr>
        <w:t xml:space="preserve">พฤศจิกายน </w:t>
      </w:r>
      <w:r w:rsidRPr="00B02B18">
        <w:rPr>
          <w:rStyle w:val="apple-converted-space"/>
          <w:rFonts w:ascii="BrowalliaUPC" w:hAnsi="BrowalliaUPC" w:cs="BrowalliaUPC"/>
          <w:sz w:val="28"/>
          <w:shd w:val="clear" w:color="auto" w:fill="FFFFFF"/>
        </w:rPr>
        <w:t>2555</w:t>
      </w:r>
      <w:r w:rsidRPr="00B02B18">
        <w:rPr>
          <w:rStyle w:val="apple-converted-space"/>
          <w:rFonts w:ascii="BrowalliaUPC" w:hAnsi="BrowalliaUPC" w:cs="BrowalliaUPC" w:hint="cs"/>
          <w:sz w:val="28"/>
          <w:shd w:val="clear" w:color="auto" w:fill="FFFFFF"/>
          <w:cs/>
        </w:rPr>
        <w:t xml:space="preserve"> ได้มีนักเรียนสนใจเข้ามาเรียนเพิ่มขึ้นเรื่อยๆ และนักเรียนได้เรียนจบการศึกษาระดับชั้นประถมศึกษาปีที่ </w:t>
      </w:r>
      <w:r w:rsidRPr="00B02B18">
        <w:rPr>
          <w:rStyle w:val="apple-converted-space"/>
          <w:rFonts w:ascii="BrowalliaUPC" w:hAnsi="BrowalliaUPC" w:cs="BrowalliaUPC"/>
          <w:sz w:val="28"/>
          <w:shd w:val="clear" w:color="auto" w:fill="FFFFFF"/>
        </w:rPr>
        <w:t xml:space="preserve">6 </w:t>
      </w:r>
      <w:r w:rsidRPr="00B02B18">
        <w:rPr>
          <w:rStyle w:val="apple-converted-space"/>
          <w:rFonts w:ascii="BrowalliaUPC" w:hAnsi="BrowalliaUPC" w:cs="BrowalliaUPC" w:hint="cs"/>
          <w:sz w:val="28"/>
          <w:shd w:val="clear" w:color="auto" w:fill="FFFFFF"/>
          <w:cs/>
        </w:rPr>
        <w:t>ไปแล้วหลายรุ่น โดยมีข้อมูลดังนี้</w:t>
      </w:r>
    </w:p>
    <w:tbl>
      <w:tblPr>
        <w:tblStyle w:val="TableGrid"/>
        <w:tblW w:w="10440" w:type="dxa"/>
        <w:tblInd w:w="18" w:type="dxa"/>
        <w:tblLook w:val="04A0"/>
      </w:tblPr>
      <w:tblGrid>
        <w:gridCol w:w="1260"/>
        <w:gridCol w:w="1890"/>
        <w:gridCol w:w="1800"/>
        <w:gridCol w:w="1800"/>
        <w:gridCol w:w="1800"/>
        <w:gridCol w:w="1890"/>
      </w:tblGrid>
      <w:tr w:rsidR="00CB458E" w:rsidRPr="00B02B18" w:rsidTr="005B627C">
        <w:tc>
          <w:tcPr>
            <w:tcW w:w="1260" w:type="dxa"/>
            <w:vMerge w:val="restart"/>
            <w:vAlign w:val="center"/>
          </w:tcPr>
          <w:p w:rsidR="00CB458E" w:rsidRPr="00B02B18" w:rsidRDefault="00CB458E" w:rsidP="0011119D">
            <w:pPr>
              <w:jc w:val="center"/>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b/>
                <w:bCs/>
                <w:sz w:val="28"/>
                <w:shd w:val="clear" w:color="auto" w:fill="FFFFFF"/>
                <w:cs/>
              </w:rPr>
              <w:t>นักเรียน (คน)</w:t>
            </w:r>
          </w:p>
        </w:tc>
        <w:tc>
          <w:tcPr>
            <w:tcW w:w="1890" w:type="dxa"/>
          </w:tcPr>
          <w:p w:rsidR="00CB458E" w:rsidRPr="00B02B18" w:rsidRDefault="00CB458E" w:rsidP="0011119D">
            <w:pPr>
              <w:jc w:val="center"/>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b/>
                <w:bCs/>
                <w:sz w:val="28"/>
                <w:shd w:val="clear" w:color="auto" w:fill="FFFFFF"/>
              </w:rPr>
              <w:t>2557</w:t>
            </w:r>
          </w:p>
        </w:tc>
        <w:tc>
          <w:tcPr>
            <w:tcW w:w="1800" w:type="dxa"/>
          </w:tcPr>
          <w:p w:rsidR="00CB458E" w:rsidRPr="00B02B18" w:rsidRDefault="00CB458E" w:rsidP="0011119D">
            <w:pPr>
              <w:jc w:val="center"/>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b/>
                <w:bCs/>
                <w:sz w:val="28"/>
                <w:shd w:val="clear" w:color="auto" w:fill="FFFFFF"/>
              </w:rPr>
              <w:t>2558</w:t>
            </w:r>
          </w:p>
        </w:tc>
        <w:tc>
          <w:tcPr>
            <w:tcW w:w="1800" w:type="dxa"/>
          </w:tcPr>
          <w:p w:rsidR="00CB458E" w:rsidRPr="00B02B18" w:rsidRDefault="00CB458E" w:rsidP="0011119D">
            <w:pPr>
              <w:jc w:val="center"/>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b/>
                <w:bCs/>
                <w:sz w:val="28"/>
                <w:shd w:val="clear" w:color="auto" w:fill="FFFFFF"/>
              </w:rPr>
              <w:t>2559</w:t>
            </w:r>
          </w:p>
        </w:tc>
        <w:tc>
          <w:tcPr>
            <w:tcW w:w="1800" w:type="dxa"/>
          </w:tcPr>
          <w:p w:rsidR="00CB458E" w:rsidRPr="00B02B18" w:rsidRDefault="00CB458E" w:rsidP="0011119D">
            <w:pPr>
              <w:jc w:val="center"/>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b/>
                <w:bCs/>
                <w:sz w:val="28"/>
                <w:shd w:val="clear" w:color="auto" w:fill="FFFFFF"/>
              </w:rPr>
              <w:t>2560</w:t>
            </w:r>
          </w:p>
        </w:tc>
        <w:tc>
          <w:tcPr>
            <w:tcW w:w="1890" w:type="dxa"/>
          </w:tcPr>
          <w:p w:rsidR="00CB458E" w:rsidRPr="00B02B18" w:rsidRDefault="00CB458E" w:rsidP="0011119D">
            <w:pPr>
              <w:jc w:val="center"/>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b/>
                <w:bCs/>
                <w:sz w:val="28"/>
                <w:shd w:val="clear" w:color="auto" w:fill="FFFFFF"/>
              </w:rPr>
              <w:t>2561</w:t>
            </w:r>
          </w:p>
        </w:tc>
      </w:tr>
      <w:tr w:rsidR="00CB458E" w:rsidRPr="00B02B18" w:rsidTr="005B627C">
        <w:tc>
          <w:tcPr>
            <w:tcW w:w="1260" w:type="dxa"/>
            <w:vMerge/>
          </w:tcPr>
          <w:p w:rsidR="00CB458E" w:rsidRPr="00B02B18" w:rsidRDefault="00CB458E" w:rsidP="0011119D">
            <w:pPr>
              <w:rPr>
                <w:rStyle w:val="apple-converted-space"/>
                <w:rFonts w:ascii="BrowalliaUPC" w:hAnsi="BrowalliaUPC" w:cs="BrowalliaUPC"/>
                <w:b/>
                <w:bCs/>
                <w:sz w:val="28"/>
                <w:shd w:val="clear" w:color="auto" w:fill="FFFFFF"/>
              </w:rPr>
            </w:pPr>
          </w:p>
        </w:tc>
        <w:tc>
          <w:tcPr>
            <w:tcW w:w="1890" w:type="dxa"/>
          </w:tcPr>
          <w:p w:rsidR="00CB458E" w:rsidRPr="00B02B18" w:rsidRDefault="00CB458E" w:rsidP="0011119D">
            <w:pPr>
              <w:jc w:val="center"/>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b/>
                <w:bCs/>
                <w:sz w:val="28"/>
                <w:shd w:val="clear" w:color="auto" w:fill="FFFFFF"/>
              </w:rPr>
              <w:t>130</w:t>
            </w:r>
          </w:p>
        </w:tc>
        <w:tc>
          <w:tcPr>
            <w:tcW w:w="1800" w:type="dxa"/>
          </w:tcPr>
          <w:p w:rsidR="00CB458E" w:rsidRPr="00B02B18" w:rsidRDefault="00CB458E" w:rsidP="0011119D">
            <w:pPr>
              <w:jc w:val="center"/>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b/>
                <w:bCs/>
                <w:sz w:val="28"/>
                <w:shd w:val="clear" w:color="auto" w:fill="FFFFFF"/>
              </w:rPr>
              <w:t>135</w:t>
            </w:r>
          </w:p>
        </w:tc>
        <w:tc>
          <w:tcPr>
            <w:tcW w:w="1800" w:type="dxa"/>
          </w:tcPr>
          <w:p w:rsidR="00CB458E" w:rsidRPr="00B02B18" w:rsidRDefault="00CB458E" w:rsidP="0011119D">
            <w:pPr>
              <w:jc w:val="center"/>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b/>
                <w:bCs/>
                <w:sz w:val="28"/>
                <w:shd w:val="clear" w:color="auto" w:fill="FFFFFF"/>
              </w:rPr>
              <w:t>155</w:t>
            </w:r>
          </w:p>
        </w:tc>
        <w:tc>
          <w:tcPr>
            <w:tcW w:w="1800" w:type="dxa"/>
          </w:tcPr>
          <w:p w:rsidR="00CB458E" w:rsidRPr="00B02B18" w:rsidRDefault="00CB458E" w:rsidP="0011119D">
            <w:pPr>
              <w:jc w:val="center"/>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b/>
                <w:bCs/>
                <w:sz w:val="28"/>
                <w:shd w:val="clear" w:color="auto" w:fill="FFFFFF"/>
              </w:rPr>
              <w:t>155</w:t>
            </w:r>
          </w:p>
        </w:tc>
        <w:tc>
          <w:tcPr>
            <w:tcW w:w="1890" w:type="dxa"/>
          </w:tcPr>
          <w:p w:rsidR="00CB458E" w:rsidRPr="00B02B18" w:rsidRDefault="00CB458E" w:rsidP="0011119D">
            <w:pPr>
              <w:jc w:val="center"/>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b/>
                <w:bCs/>
                <w:sz w:val="28"/>
                <w:shd w:val="clear" w:color="auto" w:fill="FFFFFF"/>
              </w:rPr>
              <w:t>140</w:t>
            </w:r>
          </w:p>
        </w:tc>
      </w:tr>
      <w:tr w:rsidR="00CB458E" w:rsidRPr="00B02B18" w:rsidTr="005B627C">
        <w:tc>
          <w:tcPr>
            <w:tcW w:w="1260" w:type="dxa"/>
          </w:tcPr>
          <w:p w:rsidR="00CB458E" w:rsidRPr="00B02B18" w:rsidRDefault="00CB458E" w:rsidP="0011119D">
            <w:pPr>
              <w:rPr>
                <w:rStyle w:val="apple-converted-space"/>
                <w:rFonts w:ascii="BrowalliaUPC" w:hAnsi="BrowalliaUPC" w:cs="BrowalliaUPC"/>
                <w:sz w:val="28"/>
                <w:shd w:val="clear" w:color="auto" w:fill="FFFFFF"/>
                <w:cs/>
              </w:rPr>
            </w:pPr>
            <w:r w:rsidRPr="00B02B18">
              <w:rPr>
                <w:rStyle w:val="apple-converted-space"/>
                <w:rFonts w:ascii="BrowalliaUPC" w:hAnsi="BrowalliaUPC" w:cs="BrowalliaUPC"/>
                <w:sz w:val="28"/>
                <w:shd w:val="clear" w:color="auto" w:fill="FFFFFF"/>
                <w:cs/>
              </w:rPr>
              <w:t>อาคารเรียน</w:t>
            </w:r>
          </w:p>
        </w:tc>
        <w:tc>
          <w:tcPr>
            <w:tcW w:w="1890" w:type="dxa"/>
          </w:tcPr>
          <w:p w:rsidR="00CB458E" w:rsidRPr="00B02B18" w:rsidRDefault="00CB458E" w:rsidP="0011119D">
            <w:pPr>
              <w:rPr>
                <w:rStyle w:val="apple-converted-space"/>
                <w:rFonts w:ascii="BrowalliaUPC" w:hAnsi="BrowalliaUPC" w:cs="BrowalliaUPC"/>
                <w:sz w:val="28"/>
                <w:shd w:val="clear" w:color="auto" w:fill="FFFFFF"/>
                <w:cs/>
              </w:rPr>
            </w:pPr>
            <w:r w:rsidRPr="00B02B18">
              <w:rPr>
                <w:rStyle w:val="apple-converted-space"/>
                <w:rFonts w:ascii="BrowalliaUPC" w:hAnsi="BrowalliaUPC" w:cs="BrowalliaUPC"/>
                <w:sz w:val="28"/>
                <w:shd w:val="clear" w:color="auto" w:fill="FFFFFF"/>
                <w:cs/>
              </w:rPr>
              <w:t>ห้องเรียนมีทั้งระดับ</w:t>
            </w:r>
            <w:r w:rsidRPr="00B02B18">
              <w:rPr>
                <w:rStyle w:val="apple-converted-space"/>
                <w:rFonts w:ascii="BrowalliaUPC" w:hAnsi="BrowalliaUPC" w:cs="BrowalliaUPC"/>
                <w:sz w:val="28"/>
                <w:shd w:val="clear" w:color="auto" w:fill="FFFFFF"/>
                <w:cs/>
              </w:rPr>
              <w:lastRenderedPageBreak/>
              <w:t xml:space="preserve">อนุบาล ประถมศึกษาปี </w:t>
            </w:r>
            <w:r w:rsidRPr="00B02B18">
              <w:rPr>
                <w:rStyle w:val="apple-converted-space"/>
                <w:rFonts w:ascii="BrowalliaUPC" w:hAnsi="BrowalliaUPC" w:cs="BrowalliaUPC"/>
                <w:sz w:val="28"/>
                <w:shd w:val="clear" w:color="auto" w:fill="FFFFFF"/>
              </w:rPr>
              <w:t>1-6</w:t>
            </w:r>
            <w:r w:rsidRPr="00B02B18">
              <w:rPr>
                <w:rStyle w:val="apple-converted-space"/>
                <w:rFonts w:ascii="BrowalliaUPC" w:hAnsi="BrowalliaUPC" w:cs="BrowalliaUPC"/>
                <w:sz w:val="28"/>
                <w:shd w:val="clear" w:color="auto" w:fill="FFFFFF"/>
                <w:cs/>
              </w:rPr>
              <w:t xml:space="preserve"> ห้องคอมพิวเตอร์ ห้องสมุด และห้องผู้อำนวยการ</w:t>
            </w:r>
            <w:r w:rsidRPr="00B02B18">
              <w:rPr>
                <w:rStyle w:val="apple-converted-space"/>
                <w:rFonts w:ascii="BrowalliaUPC" w:hAnsi="BrowalliaUPC" w:cs="BrowalliaUPC"/>
                <w:sz w:val="28"/>
                <w:shd w:val="clear" w:color="auto" w:fill="FFFFFF"/>
              </w:rPr>
              <w:t xml:space="preserve"> </w:t>
            </w:r>
          </w:p>
        </w:tc>
        <w:tc>
          <w:tcPr>
            <w:tcW w:w="1800" w:type="dxa"/>
          </w:tcPr>
          <w:p w:rsidR="00CB458E" w:rsidRPr="00B02B18" w:rsidRDefault="00CB458E" w:rsidP="0011119D">
            <w:pPr>
              <w:rPr>
                <w:rStyle w:val="apple-converted-space"/>
                <w:rFonts w:ascii="BrowalliaUPC" w:hAnsi="BrowalliaUPC" w:cs="BrowalliaUPC"/>
                <w:sz w:val="28"/>
                <w:shd w:val="clear" w:color="auto" w:fill="FFFFFF"/>
                <w:cs/>
              </w:rPr>
            </w:pPr>
            <w:r w:rsidRPr="00B02B18">
              <w:rPr>
                <w:rStyle w:val="apple-converted-space"/>
                <w:rFonts w:ascii="BrowalliaUPC" w:hAnsi="BrowalliaUPC" w:cs="BrowalliaUPC"/>
                <w:sz w:val="28"/>
                <w:shd w:val="clear" w:color="auto" w:fill="FFFFFF"/>
                <w:cs/>
              </w:rPr>
              <w:lastRenderedPageBreak/>
              <w:t>ห้องเรียนมีทั้งระดับ</w:t>
            </w:r>
            <w:r w:rsidRPr="00B02B18">
              <w:rPr>
                <w:rStyle w:val="apple-converted-space"/>
                <w:rFonts w:ascii="BrowalliaUPC" w:hAnsi="BrowalliaUPC" w:cs="BrowalliaUPC"/>
                <w:sz w:val="28"/>
                <w:shd w:val="clear" w:color="auto" w:fill="FFFFFF"/>
                <w:cs/>
              </w:rPr>
              <w:lastRenderedPageBreak/>
              <w:t xml:space="preserve">อนุบาล ประถมศึกษาปี </w:t>
            </w:r>
            <w:r w:rsidRPr="00B02B18">
              <w:rPr>
                <w:rStyle w:val="apple-converted-space"/>
                <w:rFonts w:ascii="BrowalliaUPC" w:hAnsi="BrowalliaUPC" w:cs="BrowalliaUPC"/>
                <w:sz w:val="28"/>
                <w:shd w:val="clear" w:color="auto" w:fill="FFFFFF"/>
              </w:rPr>
              <w:t>1-6</w:t>
            </w:r>
            <w:r w:rsidRPr="00B02B18">
              <w:rPr>
                <w:rStyle w:val="apple-converted-space"/>
                <w:rFonts w:ascii="BrowalliaUPC" w:hAnsi="BrowalliaUPC" w:cs="BrowalliaUPC"/>
                <w:sz w:val="28"/>
                <w:shd w:val="clear" w:color="auto" w:fill="FFFFFF"/>
                <w:cs/>
              </w:rPr>
              <w:t xml:space="preserve"> ห้องคอมพิวเตอร์ ห้องสมุด และห้องผู้อำนวยการ</w:t>
            </w:r>
            <w:r w:rsidRPr="00B02B18">
              <w:rPr>
                <w:rStyle w:val="apple-converted-space"/>
                <w:rFonts w:ascii="BrowalliaUPC" w:hAnsi="BrowalliaUPC" w:cs="BrowalliaUPC"/>
                <w:sz w:val="28"/>
                <w:shd w:val="clear" w:color="auto" w:fill="FFFFFF"/>
              </w:rPr>
              <w:t xml:space="preserve"> </w:t>
            </w:r>
          </w:p>
        </w:tc>
        <w:tc>
          <w:tcPr>
            <w:tcW w:w="1800" w:type="dxa"/>
          </w:tcPr>
          <w:p w:rsidR="00CB458E" w:rsidRPr="00B02B18" w:rsidRDefault="00CB458E" w:rsidP="0011119D">
            <w:pPr>
              <w:rPr>
                <w:rStyle w:val="apple-converted-space"/>
                <w:rFonts w:ascii="BrowalliaUPC" w:hAnsi="BrowalliaUPC" w:cs="BrowalliaUPC"/>
                <w:sz w:val="28"/>
                <w:shd w:val="clear" w:color="auto" w:fill="FFFFFF"/>
                <w:cs/>
              </w:rPr>
            </w:pPr>
            <w:r w:rsidRPr="00B02B18">
              <w:rPr>
                <w:rStyle w:val="apple-converted-space"/>
                <w:rFonts w:ascii="BrowalliaUPC" w:hAnsi="BrowalliaUPC" w:cs="BrowalliaUPC"/>
                <w:sz w:val="28"/>
                <w:shd w:val="clear" w:color="auto" w:fill="FFFFFF"/>
                <w:cs/>
              </w:rPr>
              <w:lastRenderedPageBreak/>
              <w:t>ห้องเรียนมีทั้งระดับ</w:t>
            </w:r>
            <w:r w:rsidRPr="00B02B18">
              <w:rPr>
                <w:rStyle w:val="apple-converted-space"/>
                <w:rFonts w:ascii="BrowalliaUPC" w:hAnsi="BrowalliaUPC" w:cs="BrowalliaUPC"/>
                <w:sz w:val="28"/>
                <w:shd w:val="clear" w:color="auto" w:fill="FFFFFF"/>
                <w:cs/>
              </w:rPr>
              <w:lastRenderedPageBreak/>
              <w:t xml:space="preserve">อนุบาล ประถมศึกษาปี </w:t>
            </w:r>
            <w:r w:rsidRPr="00B02B18">
              <w:rPr>
                <w:rStyle w:val="apple-converted-space"/>
                <w:rFonts w:ascii="BrowalliaUPC" w:hAnsi="BrowalliaUPC" w:cs="BrowalliaUPC"/>
                <w:sz w:val="28"/>
                <w:shd w:val="clear" w:color="auto" w:fill="FFFFFF"/>
              </w:rPr>
              <w:t>1-6</w:t>
            </w:r>
            <w:r w:rsidRPr="00B02B18">
              <w:rPr>
                <w:rStyle w:val="apple-converted-space"/>
                <w:rFonts w:ascii="BrowalliaUPC" w:hAnsi="BrowalliaUPC" w:cs="BrowalliaUPC"/>
                <w:sz w:val="28"/>
                <w:shd w:val="clear" w:color="auto" w:fill="FFFFFF"/>
                <w:cs/>
              </w:rPr>
              <w:t xml:space="preserve"> ห้องคอมพิวเตอร์ ห้องสมุด และห้องผู้อำนวยการ</w:t>
            </w:r>
            <w:r w:rsidRPr="00B02B18">
              <w:rPr>
                <w:rStyle w:val="apple-converted-space"/>
                <w:rFonts w:ascii="BrowalliaUPC" w:hAnsi="BrowalliaUPC" w:cs="BrowalliaUPC"/>
                <w:sz w:val="28"/>
                <w:shd w:val="clear" w:color="auto" w:fill="FFFFFF"/>
              </w:rPr>
              <w:t xml:space="preserve"> </w:t>
            </w:r>
          </w:p>
        </w:tc>
        <w:tc>
          <w:tcPr>
            <w:tcW w:w="1800" w:type="dxa"/>
          </w:tcPr>
          <w:p w:rsidR="00CB458E" w:rsidRPr="00B02B18" w:rsidRDefault="00CB458E" w:rsidP="0011119D">
            <w:pPr>
              <w:rPr>
                <w:rStyle w:val="apple-converted-space"/>
                <w:rFonts w:ascii="BrowalliaUPC" w:hAnsi="BrowalliaUPC" w:cs="BrowalliaUPC"/>
                <w:sz w:val="28"/>
                <w:shd w:val="clear" w:color="auto" w:fill="FFFFFF"/>
                <w:cs/>
              </w:rPr>
            </w:pPr>
            <w:r w:rsidRPr="00B02B18">
              <w:rPr>
                <w:rStyle w:val="apple-converted-space"/>
                <w:rFonts w:ascii="BrowalliaUPC" w:hAnsi="BrowalliaUPC" w:cs="BrowalliaUPC"/>
                <w:sz w:val="28"/>
                <w:shd w:val="clear" w:color="auto" w:fill="FFFFFF"/>
                <w:cs/>
              </w:rPr>
              <w:lastRenderedPageBreak/>
              <w:t>ห้องเรียนมีทั้งระดับ</w:t>
            </w:r>
            <w:r w:rsidRPr="00B02B18">
              <w:rPr>
                <w:rStyle w:val="apple-converted-space"/>
                <w:rFonts w:ascii="BrowalliaUPC" w:hAnsi="BrowalliaUPC" w:cs="BrowalliaUPC"/>
                <w:sz w:val="28"/>
                <w:shd w:val="clear" w:color="auto" w:fill="FFFFFF"/>
                <w:cs/>
              </w:rPr>
              <w:lastRenderedPageBreak/>
              <w:t xml:space="preserve">อนุบาล ประถมศึกษาปี </w:t>
            </w:r>
            <w:r w:rsidRPr="00B02B18">
              <w:rPr>
                <w:rStyle w:val="apple-converted-space"/>
                <w:rFonts w:ascii="BrowalliaUPC" w:hAnsi="BrowalliaUPC" w:cs="BrowalliaUPC"/>
                <w:sz w:val="28"/>
                <w:shd w:val="clear" w:color="auto" w:fill="FFFFFF"/>
              </w:rPr>
              <w:t>1-6</w:t>
            </w:r>
            <w:r w:rsidRPr="00B02B18">
              <w:rPr>
                <w:rStyle w:val="apple-converted-space"/>
                <w:rFonts w:ascii="BrowalliaUPC" w:hAnsi="BrowalliaUPC" w:cs="BrowalliaUPC"/>
                <w:sz w:val="28"/>
                <w:shd w:val="clear" w:color="auto" w:fill="FFFFFF"/>
                <w:cs/>
              </w:rPr>
              <w:t xml:space="preserve"> ห้องคอมพิวเตอร์ ห้องสมุด และห้องผู้อำนวยการ</w:t>
            </w:r>
            <w:r w:rsidRPr="00B02B18">
              <w:rPr>
                <w:rStyle w:val="apple-converted-space"/>
                <w:rFonts w:ascii="BrowalliaUPC" w:hAnsi="BrowalliaUPC" w:cs="BrowalliaUPC"/>
                <w:sz w:val="28"/>
                <w:shd w:val="clear" w:color="auto" w:fill="FFFFFF"/>
              </w:rPr>
              <w:t xml:space="preserve"> </w:t>
            </w:r>
          </w:p>
        </w:tc>
        <w:tc>
          <w:tcPr>
            <w:tcW w:w="1890" w:type="dxa"/>
          </w:tcPr>
          <w:p w:rsidR="00CB458E" w:rsidRPr="00B02B18" w:rsidRDefault="00CB458E" w:rsidP="0011119D">
            <w:pPr>
              <w:rPr>
                <w:rStyle w:val="apple-converted-space"/>
                <w:rFonts w:ascii="BrowalliaUPC" w:hAnsi="BrowalliaUPC" w:cs="BrowalliaUPC"/>
                <w:sz w:val="28"/>
                <w:shd w:val="clear" w:color="auto" w:fill="FFFFFF"/>
                <w:cs/>
              </w:rPr>
            </w:pPr>
            <w:r w:rsidRPr="00B02B18">
              <w:rPr>
                <w:rStyle w:val="apple-converted-space"/>
                <w:rFonts w:ascii="BrowalliaUPC" w:hAnsi="BrowalliaUPC" w:cs="BrowalliaUPC"/>
                <w:sz w:val="28"/>
                <w:shd w:val="clear" w:color="auto" w:fill="FFFFFF"/>
                <w:cs/>
              </w:rPr>
              <w:lastRenderedPageBreak/>
              <w:t>ห้องเรียนมีทั้งระดับ</w:t>
            </w:r>
            <w:r w:rsidRPr="00B02B18">
              <w:rPr>
                <w:rStyle w:val="apple-converted-space"/>
                <w:rFonts w:ascii="BrowalliaUPC" w:hAnsi="BrowalliaUPC" w:cs="BrowalliaUPC"/>
                <w:sz w:val="28"/>
                <w:shd w:val="clear" w:color="auto" w:fill="FFFFFF"/>
                <w:cs/>
              </w:rPr>
              <w:lastRenderedPageBreak/>
              <w:t xml:space="preserve">อนุบาล ประถมศึกษาปี </w:t>
            </w:r>
            <w:r w:rsidRPr="00B02B18">
              <w:rPr>
                <w:rStyle w:val="apple-converted-space"/>
                <w:rFonts w:ascii="BrowalliaUPC" w:hAnsi="BrowalliaUPC" w:cs="BrowalliaUPC"/>
                <w:sz w:val="28"/>
                <w:shd w:val="clear" w:color="auto" w:fill="FFFFFF"/>
              </w:rPr>
              <w:t>1-6</w:t>
            </w:r>
            <w:r w:rsidRPr="00B02B18">
              <w:rPr>
                <w:rStyle w:val="apple-converted-space"/>
                <w:rFonts w:ascii="BrowalliaUPC" w:hAnsi="BrowalliaUPC" w:cs="BrowalliaUPC"/>
                <w:sz w:val="28"/>
                <w:shd w:val="clear" w:color="auto" w:fill="FFFFFF"/>
                <w:cs/>
              </w:rPr>
              <w:t xml:space="preserve"> ห้องคอมพิวเตอร์ ห้องสมุด และห้องผู้อำนวยการ</w:t>
            </w:r>
            <w:r w:rsidRPr="00B02B18">
              <w:rPr>
                <w:rStyle w:val="apple-converted-space"/>
                <w:rFonts w:ascii="BrowalliaUPC" w:hAnsi="BrowalliaUPC" w:cs="BrowalliaUPC"/>
                <w:sz w:val="28"/>
                <w:shd w:val="clear" w:color="auto" w:fill="FFFFFF"/>
              </w:rPr>
              <w:t xml:space="preserve"> </w:t>
            </w:r>
          </w:p>
        </w:tc>
      </w:tr>
      <w:tr w:rsidR="00CB458E" w:rsidRPr="00B02B18" w:rsidTr="005B627C">
        <w:tc>
          <w:tcPr>
            <w:tcW w:w="1260" w:type="dxa"/>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lastRenderedPageBreak/>
              <w:t>เครื่องคอมพิวเตอร์</w:t>
            </w:r>
          </w:p>
        </w:tc>
        <w:tc>
          <w:tcPr>
            <w:tcW w:w="1890" w:type="dxa"/>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 xml:space="preserve">ใช้สอนระดับชั้นประถมศึกษาปีที่ </w:t>
            </w:r>
            <w:r w:rsidRPr="00B02B18">
              <w:rPr>
                <w:rStyle w:val="apple-converted-space"/>
                <w:rFonts w:ascii="BrowalliaUPC" w:hAnsi="BrowalliaUPC" w:cs="BrowalliaUPC"/>
                <w:sz w:val="28"/>
                <w:shd w:val="clear" w:color="auto" w:fill="FFFFFF"/>
              </w:rPr>
              <w:t>4-6</w:t>
            </w:r>
          </w:p>
        </w:tc>
        <w:tc>
          <w:tcPr>
            <w:tcW w:w="1800" w:type="dxa"/>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 xml:space="preserve">ใช้สอนระดับชั้นประถมศึกษาปีที่ </w:t>
            </w:r>
            <w:r w:rsidRPr="00B02B18">
              <w:rPr>
                <w:rStyle w:val="apple-converted-space"/>
                <w:rFonts w:ascii="BrowalliaUPC" w:hAnsi="BrowalliaUPC" w:cs="BrowalliaUPC"/>
                <w:sz w:val="28"/>
                <w:shd w:val="clear" w:color="auto" w:fill="FFFFFF"/>
              </w:rPr>
              <w:t>4-6</w:t>
            </w:r>
          </w:p>
        </w:tc>
        <w:tc>
          <w:tcPr>
            <w:tcW w:w="1800" w:type="dxa"/>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 xml:space="preserve">ใช้สอนระดับชั้นประถมศึกษาปีที่ </w:t>
            </w:r>
            <w:r w:rsidRPr="00B02B18">
              <w:rPr>
                <w:rStyle w:val="apple-converted-space"/>
                <w:rFonts w:ascii="BrowalliaUPC" w:hAnsi="BrowalliaUPC" w:cs="BrowalliaUPC"/>
                <w:sz w:val="28"/>
                <w:shd w:val="clear" w:color="auto" w:fill="FFFFFF"/>
              </w:rPr>
              <w:t>4-6</w:t>
            </w:r>
          </w:p>
        </w:tc>
        <w:tc>
          <w:tcPr>
            <w:tcW w:w="1800" w:type="dxa"/>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 xml:space="preserve">ใช้สอนระดับชั้นประถมศึกษาปีที่ </w:t>
            </w:r>
            <w:r w:rsidRPr="00B02B18">
              <w:rPr>
                <w:rStyle w:val="apple-converted-space"/>
                <w:rFonts w:ascii="BrowalliaUPC" w:hAnsi="BrowalliaUPC" w:cs="BrowalliaUPC"/>
                <w:sz w:val="28"/>
                <w:shd w:val="clear" w:color="auto" w:fill="FFFFFF"/>
              </w:rPr>
              <w:t>4-6</w:t>
            </w:r>
          </w:p>
        </w:tc>
        <w:tc>
          <w:tcPr>
            <w:tcW w:w="1890" w:type="dxa"/>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 xml:space="preserve">ใช้สอนระดับชั้นประถมศึกษาปีที่ </w:t>
            </w:r>
            <w:r w:rsidRPr="00B02B18">
              <w:rPr>
                <w:rStyle w:val="apple-converted-space"/>
                <w:rFonts w:ascii="BrowalliaUPC" w:hAnsi="BrowalliaUPC" w:cs="BrowalliaUPC"/>
                <w:sz w:val="28"/>
                <w:shd w:val="clear" w:color="auto" w:fill="FFFFFF"/>
              </w:rPr>
              <w:t>4-6</w:t>
            </w:r>
          </w:p>
        </w:tc>
      </w:tr>
      <w:tr w:rsidR="00CB458E" w:rsidRPr="00B02B18" w:rsidTr="005B627C">
        <w:tc>
          <w:tcPr>
            <w:tcW w:w="1260" w:type="dxa"/>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โต๊ะเรียน</w:t>
            </w:r>
          </w:p>
        </w:tc>
        <w:tc>
          <w:tcPr>
            <w:tcW w:w="1890" w:type="dxa"/>
          </w:tcPr>
          <w:p w:rsidR="00CB458E" w:rsidRPr="00B02B18" w:rsidRDefault="00CB458E" w:rsidP="0011119D">
            <w:pPr>
              <w:jc w:val="thaiDistribute"/>
              <w:rPr>
                <w:rStyle w:val="apple-converted-space"/>
                <w:rFonts w:ascii="BrowalliaUPC" w:hAnsi="BrowalliaUPC" w:cs="BrowalliaUPC"/>
                <w:sz w:val="28"/>
                <w:shd w:val="clear" w:color="auto" w:fill="FFFFFF"/>
                <w:cs/>
              </w:rPr>
            </w:pPr>
            <w:r w:rsidRPr="00B02B18">
              <w:rPr>
                <w:rStyle w:val="apple-converted-space"/>
                <w:rFonts w:ascii="BrowalliaUPC" w:hAnsi="BrowalliaUPC" w:cs="BrowalliaUPC"/>
                <w:sz w:val="28"/>
                <w:shd w:val="clear" w:color="auto" w:fill="FFFFFF"/>
                <w:cs/>
              </w:rPr>
              <w:t xml:space="preserve">ระดับชั้นประถมศึกษาปีที่ </w:t>
            </w:r>
            <w:r w:rsidRPr="00B02B18">
              <w:rPr>
                <w:rStyle w:val="apple-converted-space"/>
                <w:rFonts w:ascii="BrowalliaUPC" w:hAnsi="BrowalliaUPC" w:cs="BrowalliaUPC"/>
                <w:sz w:val="28"/>
                <w:shd w:val="clear" w:color="auto" w:fill="FFFFFF"/>
              </w:rPr>
              <w:t xml:space="preserve">4-6 </w:t>
            </w:r>
            <w:r w:rsidRPr="00B02B18">
              <w:rPr>
                <w:rStyle w:val="apple-converted-space"/>
                <w:rFonts w:ascii="BrowalliaUPC" w:hAnsi="BrowalliaUPC" w:cs="BrowalliaUPC"/>
                <w:sz w:val="28"/>
                <w:shd w:val="clear" w:color="auto" w:fill="FFFFFF"/>
                <w:cs/>
              </w:rPr>
              <w:t>ได้ใช้โต๊ะเรียนในการเรียน</w:t>
            </w:r>
          </w:p>
        </w:tc>
        <w:tc>
          <w:tcPr>
            <w:tcW w:w="1800" w:type="dxa"/>
          </w:tcPr>
          <w:p w:rsidR="00CB458E" w:rsidRPr="00B02B18" w:rsidRDefault="00CB458E" w:rsidP="0011119D">
            <w:pPr>
              <w:rPr>
                <w:rStyle w:val="apple-converted-space"/>
                <w:rFonts w:ascii="BrowalliaUPC" w:hAnsi="BrowalliaUPC" w:cs="BrowalliaUPC"/>
                <w:sz w:val="28"/>
                <w:shd w:val="clear" w:color="auto" w:fill="FFFFFF"/>
                <w:cs/>
              </w:rPr>
            </w:pPr>
            <w:r w:rsidRPr="00B02B18">
              <w:rPr>
                <w:rStyle w:val="apple-converted-space"/>
                <w:rFonts w:ascii="BrowalliaUPC" w:hAnsi="BrowalliaUPC" w:cs="BrowalliaUPC"/>
                <w:sz w:val="28"/>
                <w:shd w:val="clear" w:color="auto" w:fill="FFFFFF"/>
                <w:cs/>
              </w:rPr>
              <w:t xml:space="preserve">ระดับชั้นประถมศึกษาปีที่ </w:t>
            </w:r>
            <w:r w:rsidRPr="00B02B18">
              <w:rPr>
                <w:rStyle w:val="apple-converted-space"/>
                <w:rFonts w:ascii="BrowalliaUPC" w:hAnsi="BrowalliaUPC" w:cs="BrowalliaUPC"/>
                <w:sz w:val="28"/>
                <w:shd w:val="clear" w:color="auto" w:fill="FFFFFF"/>
              </w:rPr>
              <w:t xml:space="preserve">4-6 </w:t>
            </w:r>
            <w:r w:rsidRPr="00B02B18">
              <w:rPr>
                <w:rStyle w:val="apple-converted-space"/>
                <w:rFonts w:ascii="BrowalliaUPC" w:hAnsi="BrowalliaUPC" w:cs="BrowalliaUPC"/>
                <w:sz w:val="28"/>
                <w:shd w:val="clear" w:color="auto" w:fill="FFFFFF"/>
                <w:cs/>
              </w:rPr>
              <w:t>ได้ใช้โต๊ะเรียนในการเรียน</w:t>
            </w:r>
          </w:p>
        </w:tc>
        <w:tc>
          <w:tcPr>
            <w:tcW w:w="1800" w:type="dxa"/>
          </w:tcPr>
          <w:p w:rsidR="00CB458E" w:rsidRPr="00B02B18" w:rsidRDefault="00CB458E" w:rsidP="0011119D">
            <w:pPr>
              <w:rPr>
                <w:rStyle w:val="apple-converted-space"/>
                <w:rFonts w:ascii="BrowalliaUPC" w:hAnsi="BrowalliaUPC" w:cs="BrowalliaUPC"/>
                <w:sz w:val="28"/>
                <w:shd w:val="clear" w:color="auto" w:fill="FFFFFF"/>
                <w:cs/>
              </w:rPr>
            </w:pPr>
            <w:r w:rsidRPr="00B02B18">
              <w:rPr>
                <w:rStyle w:val="apple-converted-space"/>
                <w:rFonts w:ascii="BrowalliaUPC" w:hAnsi="BrowalliaUPC" w:cs="BrowalliaUPC"/>
                <w:sz w:val="28"/>
                <w:shd w:val="clear" w:color="auto" w:fill="FFFFFF"/>
                <w:cs/>
              </w:rPr>
              <w:t xml:space="preserve">ระดับชั้นประถมศึกษาปีที่ </w:t>
            </w:r>
            <w:r w:rsidRPr="00B02B18">
              <w:rPr>
                <w:rStyle w:val="apple-converted-space"/>
                <w:rFonts w:ascii="BrowalliaUPC" w:hAnsi="BrowalliaUPC" w:cs="BrowalliaUPC"/>
                <w:sz w:val="28"/>
                <w:shd w:val="clear" w:color="auto" w:fill="FFFFFF"/>
              </w:rPr>
              <w:t xml:space="preserve">4-6 </w:t>
            </w:r>
            <w:r w:rsidRPr="00B02B18">
              <w:rPr>
                <w:rStyle w:val="apple-converted-space"/>
                <w:rFonts w:ascii="BrowalliaUPC" w:hAnsi="BrowalliaUPC" w:cs="BrowalliaUPC"/>
                <w:sz w:val="28"/>
                <w:shd w:val="clear" w:color="auto" w:fill="FFFFFF"/>
                <w:cs/>
              </w:rPr>
              <w:t>ได้ใช้โต๊ะเรียนในการเรียน</w:t>
            </w:r>
          </w:p>
        </w:tc>
        <w:tc>
          <w:tcPr>
            <w:tcW w:w="1800" w:type="dxa"/>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โต๊ะเรียนยังคงมีสภาพดี</w:t>
            </w:r>
          </w:p>
        </w:tc>
        <w:tc>
          <w:tcPr>
            <w:tcW w:w="1890" w:type="dxa"/>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โต๊ะเรียนยังคงมีสภาพดี</w:t>
            </w:r>
          </w:p>
        </w:tc>
      </w:tr>
    </w:tbl>
    <w:p w:rsidR="00CB458E" w:rsidRPr="00B02B18" w:rsidRDefault="00CB458E" w:rsidP="00CB458E">
      <w:pPr>
        <w:spacing w:line="240" w:lineRule="auto"/>
        <w:jc w:val="thaiDistribute"/>
        <w:rPr>
          <w:rStyle w:val="apple-converted-space"/>
          <w:rFonts w:ascii="BrowalliaUPC" w:hAnsi="BrowalliaUPC" w:cs="BrowalliaUPC"/>
          <w:sz w:val="28"/>
          <w:shd w:val="clear" w:color="auto" w:fill="FFFFFF"/>
        </w:rPr>
      </w:pPr>
    </w:p>
    <w:p w:rsidR="00CB458E" w:rsidRPr="00B02B18" w:rsidRDefault="00CB458E" w:rsidP="00CB458E">
      <w:pPr>
        <w:spacing w:line="240" w:lineRule="auto"/>
        <w:jc w:val="thaiDistribute"/>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hint="cs"/>
          <w:b/>
          <w:bCs/>
          <w:sz w:val="28"/>
          <w:shd w:val="clear" w:color="auto" w:fill="FFFFFF"/>
          <w:cs/>
        </w:rPr>
        <w:t>โครงการความรับผิดชอบต่อสังคมแบบระยะยาว(ต่อเนื่อง</w:t>
      </w:r>
      <w:r w:rsidRPr="00B02B18">
        <w:rPr>
          <w:rStyle w:val="apple-converted-space"/>
          <w:rFonts w:ascii="BrowalliaUPC" w:hAnsi="BrowalliaUPC" w:cs="BrowalliaUPC"/>
          <w:b/>
          <w:bCs/>
          <w:sz w:val="28"/>
          <w:shd w:val="clear" w:color="auto" w:fill="FFFFFF"/>
        </w:rPr>
        <w:t xml:space="preserve">)                                   </w:t>
      </w:r>
    </w:p>
    <w:p w:rsidR="00CB458E" w:rsidRPr="00B02B18" w:rsidRDefault="00CB458E" w:rsidP="00CB458E">
      <w:pPr>
        <w:spacing w:line="240" w:lineRule="auto"/>
        <w:jc w:val="thaiDistribute"/>
        <w:rPr>
          <w:rStyle w:val="apple-converted-space"/>
          <w:rFonts w:ascii="BrowalliaUPC" w:hAnsi="BrowalliaUPC" w:cs="BrowalliaUPC"/>
          <w:sz w:val="28"/>
          <w:shd w:val="clear" w:color="auto" w:fill="FFFFFF"/>
          <w:cs/>
        </w:rPr>
      </w:pPr>
      <w:r w:rsidRPr="00B02B18">
        <w:rPr>
          <w:rStyle w:val="apple-converted-space"/>
          <w:rFonts w:ascii="BrowalliaUPC" w:hAnsi="BrowalliaUPC" w:cs="BrowalliaUPC" w:hint="cs"/>
          <w:sz w:val="28"/>
          <w:shd w:val="clear" w:color="auto" w:fill="FFFFFF"/>
          <w:cs/>
        </w:rPr>
        <w:t>บริษัทดำเนินธุรกิจด้วยความรับผิดชอบต่อสังคมและส่งเสริมการมีส่วนร่วมของผู้มีส่วนได้ส่วนเสียของบริษัทผ่านกิจกรรมต่างๆ เพื่อประโยชน์ร่วมกันของทุกฝ่ายของทั้งบริษัทชุมชน ท้องถิ่น และสังคม โดยแผนการดำเนินธุรกิจของบริษัทมุ่งเสริมสร้างและพัฒนาคุณภาพชีวิต และปกป้องสิ่งแวดล้อมเพื่อการพัฒนาที่ยั่งยืนสอดคล้องกับเป้าหมายการพัฒนาอย่างยั่งยืนขององค์การสหประชาชาติ</w:t>
      </w:r>
      <w:r w:rsidRPr="00B02B18">
        <w:rPr>
          <w:rStyle w:val="apple-converted-space"/>
          <w:rFonts w:ascii="BrowalliaUPC" w:hAnsi="BrowalliaUPC" w:cs="BrowalliaUPC"/>
          <w:sz w:val="28"/>
          <w:shd w:val="clear" w:color="auto" w:fill="FFFFFF"/>
        </w:rPr>
        <w:t xml:space="preserve">(SDGs) </w:t>
      </w:r>
      <w:r w:rsidRPr="00B02B18">
        <w:rPr>
          <w:rStyle w:val="apple-converted-space"/>
          <w:rFonts w:ascii="BrowalliaUPC" w:hAnsi="BrowalliaUPC" w:cs="BrowalliaUPC" w:hint="cs"/>
          <w:sz w:val="28"/>
          <w:shd w:val="clear" w:color="auto" w:fill="FFFFFF"/>
          <w:cs/>
        </w:rPr>
        <w:t>เพื่อใช้เป็นแนวทางในการพัฒนากิจกรรมความรับผิดชอบต่อสังคม พร้อมสร้างสมดุลควบคู่กับการเติบโตของธุรกิจ บริษัทดำเนินการโครงการที่สามารถต่อยอดให้บรรลุคุณค่าสูงสุดต่อสังคมและธุรกิจ ให้แข็งแกร่ง สร้างคุณค่าและความสัมพันธ์ที่ดีกับผู้มีส่วนได้เสีย</w:t>
      </w:r>
      <w:r w:rsidRPr="00B02B18">
        <w:rPr>
          <w:rStyle w:val="apple-converted-space"/>
          <w:rFonts w:ascii="BrowalliaUPC" w:hAnsi="BrowalliaUPC" w:cs="BrowalliaUPC"/>
          <w:sz w:val="28"/>
          <w:shd w:val="clear" w:color="auto" w:fill="FFFFFF"/>
        </w:rPr>
        <w:t xml:space="preserve"> </w:t>
      </w:r>
      <w:r w:rsidRPr="00B02B18">
        <w:rPr>
          <w:rStyle w:val="apple-converted-space"/>
          <w:rFonts w:ascii="BrowalliaUPC" w:hAnsi="BrowalliaUPC" w:cs="BrowalliaUPC" w:hint="cs"/>
          <w:sz w:val="28"/>
          <w:shd w:val="clear" w:color="auto" w:fill="FFFFFF"/>
          <w:cs/>
        </w:rPr>
        <w:t xml:space="preserve">โดยได้จัดทำแผนงานการดำเนินงานโครงการต่อเนื่องเพื่อแสดงให้เห็นถึงการติดตามผลการทำงานระยะเวลา </w:t>
      </w:r>
      <w:r w:rsidRPr="00B02B18">
        <w:rPr>
          <w:rStyle w:val="apple-converted-space"/>
          <w:rFonts w:ascii="BrowalliaUPC" w:hAnsi="BrowalliaUPC" w:cs="BrowalliaUPC"/>
          <w:sz w:val="28"/>
          <w:shd w:val="clear" w:color="auto" w:fill="FFFFFF"/>
        </w:rPr>
        <w:t xml:space="preserve">3 </w:t>
      </w:r>
      <w:r w:rsidRPr="00B02B18">
        <w:rPr>
          <w:rStyle w:val="apple-converted-space"/>
          <w:rFonts w:ascii="BrowalliaUPC" w:hAnsi="BrowalliaUPC" w:cs="BrowalliaUPC" w:hint="cs"/>
          <w:sz w:val="28"/>
          <w:shd w:val="clear" w:color="auto" w:fill="FFFFFF"/>
          <w:cs/>
        </w:rPr>
        <w:t>ปี ซึ่งมีรายละเอียดดังนี้</w:t>
      </w:r>
    </w:p>
    <w:tbl>
      <w:tblPr>
        <w:tblStyle w:val="TableGrid"/>
        <w:tblW w:w="10530" w:type="dxa"/>
        <w:tblInd w:w="-252" w:type="dxa"/>
        <w:tblLook w:val="04A0"/>
      </w:tblPr>
      <w:tblGrid>
        <w:gridCol w:w="1620"/>
        <w:gridCol w:w="17"/>
        <w:gridCol w:w="2683"/>
        <w:gridCol w:w="17"/>
        <w:gridCol w:w="2144"/>
        <w:gridCol w:w="17"/>
        <w:gridCol w:w="1368"/>
        <w:gridCol w:w="17"/>
        <w:gridCol w:w="1369"/>
        <w:gridCol w:w="17"/>
        <w:gridCol w:w="1261"/>
      </w:tblGrid>
      <w:tr w:rsidR="00CB458E" w:rsidRPr="00B02B18" w:rsidTr="00901E9C">
        <w:tc>
          <w:tcPr>
            <w:tcW w:w="1637" w:type="dxa"/>
            <w:gridSpan w:val="2"/>
            <w:vAlign w:val="center"/>
          </w:tcPr>
          <w:p w:rsidR="00CB458E" w:rsidRPr="00B02B18" w:rsidRDefault="00CB458E" w:rsidP="0011119D">
            <w:pPr>
              <w:jc w:val="center"/>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b/>
                <w:bCs/>
                <w:sz w:val="28"/>
                <w:shd w:val="clear" w:color="auto" w:fill="FFFFFF"/>
                <w:cs/>
              </w:rPr>
              <w:t>กิจกรรม</w:t>
            </w:r>
            <w:r w:rsidRPr="00B02B18">
              <w:rPr>
                <w:rStyle w:val="apple-converted-space"/>
                <w:rFonts w:ascii="BrowalliaUPC" w:hAnsi="BrowalliaUPC" w:cs="BrowalliaUPC"/>
                <w:b/>
                <w:bCs/>
                <w:sz w:val="28"/>
                <w:shd w:val="clear" w:color="auto" w:fill="FFFFFF"/>
              </w:rPr>
              <w:t xml:space="preserve"> / </w:t>
            </w:r>
            <w:r w:rsidRPr="00B02B18">
              <w:rPr>
                <w:rFonts w:ascii="BrowalliaUPC" w:hAnsi="BrowalliaUPC" w:cs="BrowalliaUPC"/>
                <w:b/>
                <w:bCs/>
                <w:sz w:val="28"/>
                <w:cs/>
              </w:rPr>
              <w:t>เป้าหมาย</w:t>
            </w:r>
          </w:p>
        </w:tc>
        <w:tc>
          <w:tcPr>
            <w:tcW w:w="2700" w:type="dxa"/>
            <w:gridSpan w:val="2"/>
            <w:vAlign w:val="center"/>
          </w:tcPr>
          <w:p w:rsidR="00CB458E" w:rsidRPr="00B02B18" w:rsidRDefault="00CB458E" w:rsidP="0011119D">
            <w:pPr>
              <w:jc w:val="center"/>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b/>
                <w:bCs/>
                <w:sz w:val="28"/>
                <w:shd w:val="clear" w:color="auto" w:fill="FFFFFF"/>
                <w:cs/>
              </w:rPr>
              <w:t>รายละเอียดกิจกรรม</w:t>
            </w:r>
          </w:p>
        </w:tc>
        <w:tc>
          <w:tcPr>
            <w:tcW w:w="2161" w:type="dxa"/>
            <w:gridSpan w:val="2"/>
            <w:vAlign w:val="center"/>
          </w:tcPr>
          <w:p w:rsidR="00CB458E" w:rsidRPr="00B02B18" w:rsidRDefault="00CB458E" w:rsidP="0011119D">
            <w:pPr>
              <w:jc w:val="center"/>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b/>
                <w:bCs/>
                <w:sz w:val="28"/>
                <w:shd w:val="clear" w:color="auto" w:fill="FFFFFF"/>
                <w:cs/>
              </w:rPr>
              <w:t>คุณค่าต่อสังคม</w:t>
            </w:r>
          </w:p>
        </w:tc>
        <w:tc>
          <w:tcPr>
            <w:tcW w:w="1385" w:type="dxa"/>
            <w:gridSpan w:val="2"/>
            <w:vAlign w:val="center"/>
          </w:tcPr>
          <w:p w:rsidR="00CB458E" w:rsidRPr="00B02B18" w:rsidRDefault="00CB458E" w:rsidP="0011119D">
            <w:pPr>
              <w:jc w:val="center"/>
              <w:rPr>
                <w:rFonts w:ascii="BrowalliaUPC" w:hAnsi="BrowalliaUPC" w:cs="BrowalliaUPC"/>
                <w:b/>
                <w:bCs/>
                <w:sz w:val="28"/>
              </w:rPr>
            </w:pPr>
            <w:r w:rsidRPr="00B02B18">
              <w:rPr>
                <w:rFonts w:ascii="BrowalliaUPC" w:hAnsi="BrowalliaUPC" w:cs="BrowalliaUPC"/>
                <w:b/>
                <w:bCs/>
                <w:sz w:val="28"/>
                <w:cs/>
              </w:rPr>
              <w:t>แผนงาน</w:t>
            </w:r>
          </w:p>
          <w:p w:rsidR="00CB458E" w:rsidRPr="00B02B18" w:rsidRDefault="00CB458E" w:rsidP="0011119D">
            <w:pPr>
              <w:jc w:val="center"/>
              <w:rPr>
                <w:rFonts w:ascii="BrowalliaUPC" w:hAnsi="BrowalliaUPC" w:cs="BrowalliaUPC"/>
                <w:b/>
                <w:bCs/>
                <w:sz w:val="28"/>
              </w:rPr>
            </w:pPr>
            <w:r w:rsidRPr="00B02B18">
              <w:rPr>
                <w:rFonts w:ascii="BrowalliaUPC" w:hAnsi="BrowalliaUPC" w:cs="BrowalliaUPC"/>
                <w:b/>
                <w:bCs/>
                <w:sz w:val="28"/>
                <w:cs/>
              </w:rPr>
              <w:t xml:space="preserve"> </w:t>
            </w:r>
            <w:r w:rsidRPr="00B02B18">
              <w:rPr>
                <w:rFonts w:ascii="BrowalliaUPC" w:hAnsi="BrowalliaUPC" w:cs="BrowalliaUPC"/>
                <w:b/>
                <w:bCs/>
                <w:sz w:val="28"/>
              </w:rPr>
              <w:t>2560</w:t>
            </w:r>
          </w:p>
        </w:tc>
        <w:tc>
          <w:tcPr>
            <w:tcW w:w="1386" w:type="dxa"/>
            <w:gridSpan w:val="2"/>
            <w:vAlign w:val="center"/>
          </w:tcPr>
          <w:p w:rsidR="00CB458E" w:rsidRPr="00B02B18" w:rsidRDefault="00CB458E" w:rsidP="0011119D">
            <w:pPr>
              <w:jc w:val="center"/>
              <w:rPr>
                <w:rFonts w:ascii="BrowalliaUPC" w:hAnsi="BrowalliaUPC" w:cs="BrowalliaUPC"/>
                <w:b/>
                <w:bCs/>
                <w:sz w:val="28"/>
              </w:rPr>
            </w:pPr>
            <w:r w:rsidRPr="00B02B18">
              <w:rPr>
                <w:rFonts w:ascii="BrowalliaUPC" w:hAnsi="BrowalliaUPC" w:cs="BrowalliaUPC"/>
                <w:b/>
                <w:bCs/>
                <w:sz w:val="28"/>
                <w:cs/>
              </w:rPr>
              <w:t>แผนงาน</w:t>
            </w:r>
          </w:p>
          <w:p w:rsidR="00CB458E" w:rsidRPr="00B02B18" w:rsidRDefault="00CB458E" w:rsidP="0011119D">
            <w:pPr>
              <w:jc w:val="center"/>
              <w:rPr>
                <w:rFonts w:ascii="BrowalliaUPC" w:hAnsi="BrowalliaUPC" w:cs="BrowalliaUPC"/>
                <w:b/>
                <w:bCs/>
                <w:sz w:val="28"/>
              </w:rPr>
            </w:pPr>
            <w:r w:rsidRPr="00B02B18">
              <w:rPr>
                <w:rFonts w:ascii="BrowalliaUPC" w:hAnsi="BrowalliaUPC" w:cs="BrowalliaUPC"/>
                <w:b/>
                <w:bCs/>
                <w:sz w:val="28"/>
              </w:rPr>
              <w:t>2561</w:t>
            </w:r>
          </w:p>
        </w:tc>
        <w:tc>
          <w:tcPr>
            <w:tcW w:w="1261" w:type="dxa"/>
            <w:vAlign w:val="center"/>
          </w:tcPr>
          <w:p w:rsidR="00CB458E" w:rsidRPr="00B02B18" w:rsidRDefault="00CB458E" w:rsidP="0011119D">
            <w:pPr>
              <w:jc w:val="center"/>
              <w:rPr>
                <w:rFonts w:ascii="BrowalliaUPC" w:hAnsi="BrowalliaUPC" w:cs="BrowalliaUPC"/>
                <w:b/>
                <w:bCs/>
                <w:sz w:val="28"/>
              </w:rPr>
            </w:pPr>
            <w:r w:rsidRPr="00B02B18">
              <w:rPr>
                <w:rFonts w:ascii="BrowalliaUPC" w:hAnsi="BrowalliaUPC" w:cs="BrowalliaUPC"/>
                <w:b/>
                <w:bCs/>
                <w:sz w:val="28"/>
                <w:cs/>
              </w:rPr>
              <w:t>แผนงาน</w:t>
            </w:r>
          </w:p>
          <w:p w:rsidR="00CB458E" w:rsidRPr="00B02B18" w:rsidRDefault="00CB458E" w:rsidP="0011119D">
            <w:pPr>
              <w:jc w:val="center"/>
              <w:rPr>
                <w:rFonts w:ascii="BrowalliaUPC" w:hAnsi="BrowalliaUPC" w:cs="BrowalliaUPC"/>
                <w:b/>
                <w:bCs/>
                <w:sz w:val="28"/>
              </w:rPr>
            </w:pPr>
            <w:r w:rsidRPr="00B02B18">
              <w:rPr>
                <w:rFonts w:ascii="BrowalliaUPC" w:hAnsi="BrowalliaUPC" w:cs="BrowalliaUPC"/>
                <w:b/>
                <w:bCs/>
                <w:sz w:val="28"/>
                <w:cs/>
              </w:rPr>
              <w:t xml:space="preserve"> </w:t>
            </w:r>
            <w:r w:rsidRPr="00B02B18">
              <w:rPr>
                <w:rFonts w:ascii="BrowalliaUPC" w:hAnsi="BrowalliaUPC" w:cs="BrowalliaUPC"/>
                <w:b/>
                <w:bCs/>
                <w:sz w:val="28"/>
              </w:rPr>
              <w:t>2562</w:t>
            </w:r>
          </w:p>
        </w:tc>
      </w:tr>
      <w:tr w:rsidR="00CB458E" w:rsidRPr="00B02B18" w:rsidTr="00901E9C">
        <w:tc>
          <w:tcPr>
            <w:tcW w:w="7883" w:type="dxa"/>
            <w:gridSpan w:val="8"/>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Style w:val="apple-converted-space"/>
                <w:rFonts w:ascii="BrowalliaUPC" w:hAnsi="BrowalliaUPC" w:cs="BrowalliaUPC"/>
                <w:b/>
                <w:bCs/>
                <w:sz w:val="28"/>
                <w:shd w:val="clear" w:color="auto" w:fill="FFFFFF"/>
                <w:cs/>
              </w:rPr>
              <w:t>ด้านสังคม</w:t>
            </w:r>
          </w:p>
        </w:tc>
        <w:tc>
          <w:tcPr>
            <w:tcW w:w="2647" w:type="dxa"/>
            <w:gridSpan w:val="3"/>
          </w:tcPr>
          <w:p w:rsidR="00CB458E" w:rsidRPr="00B02B18" w:rsidRDefault="00CB458E" w:rsidP="0011119D">
            <w:pPr>
              <w:jc w:val="thaiDistribute"/>
              <w:rPr>
                <w:rStyle w:val="apple-converted-space"/>
                <w:rFonts w:ascii="BrowalliaUPC" w:hAnsi="BrowalliaUPC" w:cs="BrowalliaUPC"/>
                <w:sz w:val="28"/>
                <w:shd w:val="clear" w:color="auto" w:fill="FFFFFF"/>
              </w:rPr>
            </w:pPr>
          </w:p>
        </w:tc>
      </w:tr>
      <w:tr w:rsidR="00CB458E" w:rsidRPr="00B02B18" w:rsidTr="00901E9C">
        <w:tc>
          <w:tcPr>
            <w:tcW w:w="1637" w:type="dxa"/>
            <w:gridSpan w:val="2"/>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Fonts w:ascii="BrowalliaUPC" w:hAnsi="BrowalliaUPC" w:cs="BrowalliaUPC"/>
                <w:sz w:val="28"/>
                <w:cs/>
              </w:rPr>
              <w:t>การบริจาคโลหิต</w:t>
            </w:r>
          </w:p>
        </w:tc>
        <w:tc>
          <w:tcPr>
            <w:tcW w:w="2700" w:type="dxa"/>
            <w:gridSpan w:val="2"/>
          </w:tcPr>
          <w:p w:rsidR="00CB458E" w:rsidRPr="00B02B18" w:rsidRDefault="00CB458E" w:rsidP="0011119D">
            <w:pPr>
              <w:rPr>
                <w:rStyle w:val="apple-converted-space"/>
                <w:rFonts w:ascii="BrowalliaUPC" w:hAnsi="BrowalliaUPC" w:cs="BrowalliaUPC"/>
                <w:sz w:val="28"/>
                <w:shd w:val="clear" w:color="auto" w:fill="FFFFFF"/>
              </w:rPr>
            </w:pPr>
            <w:r w:rsidRPr="00B02B18">
              <w:rPr>
                <w:rFonts w:ascii="BrowalliaUPC" w:hAnsi="BrowalliaUPC" w:cs="BrowalliaUPC"/>
                <w:sz w:val="28"/>
                <w:cs/>
              </w:rPr>
              <w:t>เพื่อช่วยเหลือและดูแลรักษาผู้ป่วย</w:t>
            </w:r>
            <w:r w:rsidRPr="00B02B18">
              <w:rPr>
                <w:rFonts w:ascii="BrowalliaUPC" w:hAnsi="BrowalliaUPC" w:cs="BrowalliaUPC"/>
                <w:sz w:val="28"/>
              </w:rPr>
              <w:t xml:space="preserve"> </w:t>
            </w:r>
            <w:r w:rsidRPr="00B02B18">
              <w:rPr>
                <w:rFonts w:ascii="BrowalliaUPC" w:hAnsi="BrowalliaUPC" w:cs="BrowalliaUPC"/>
                <w:sz w:val="28"/>
                <w:cs/>
              </w:rPr>
              <w:t>ณ บริษัทฯ (สำนักงานใหญ่)</w:t>
            </w:r>
          </w:p>
        </w:tc>
        <w:tc>
          <w:tcPr>
            <w:tcW w:w="2161" w:type="dxa"/>
            <w:gridSpan w:val="2"/>
          </w:tcPr>
          <w:p w:rsidR="00CB458E" w:rsidRPr="00B02B18" w:rsidRDefault="00CB458E" w:rsidP="0011119D">
            <w:pPr>
              <w:jc w:val="thaiDistribute"/>
              <w:rPr>
                <w:rStyle w:val="apple-converted-space"/>
                <w:rFonts w:ascii="BrowalliaUPC" w:hAnsi="BrowalliaUPC" w:cs="BrowalliaUPC"/>
                <w:sz w:val="28"/>
                <w:shd w:val="clear" w:color="auto" w:fill="FFFFFF"/>
                <w:cs/>
              </w:rPr>
            </w:pPr>
            <w:r w:rsidRPr="00B02B18">
              <w:rPr>
                <w:rStyle w:val="apple-converted-space"/>
                <w:rFonts w:ascii="BrowalliaUPC" w:hAnsi="BrowalliaUPC" w:cs="BrowalliaUPC"/>
                <w:sz w:val="28"/>
                <w:shd w:val="clear" w:color="auto" w:fill="FFFFFF"/>
                <w:cs/>
              </w:rPr>
              <w:t>สร้างความมีน้ำใจเพื่อช่วยเหลือผู้ป่วยๆ กลับมามีชีวิตทีดีกับครอบครัว</w:t>
            </w:r>
          </w:p>
        </w:tc>
        <w:tc>
          <w:tcPr>
            <w:tcW w:w="1385" w:type="dxa"/>
            <w:gridSpan w:val="2"/>
          </w:tcPr>
          <w:p w:rsidR="00CB458E" w:rsidRPr="00B02B18" w:rsidRDefault="00CB458E" w:rsidP="0011119D">
            <w:pPr>
              <w:rPr>
                <w:rStyle w:val="apple-converted-space"/>
                <w:rFonts w:ascii="BrowalliaUPC" w:hAnsi="BrowalliaUPC" w:cs="BrowalliaUPC"/>
                <w:sz w:val="28"/>
                <w:shd w:val="clear" w:color="auto" w:fill="FFFFFF"/>
                <w:cs/>
              </w:rPr>
            </w:pPr>
            <w:r w:rsidRPr="00B02B18">
              <w:rPr>
                <w:rStyle w:val="apple-converted-space"/>
                <w:rFonts w:ascii="BrowalliaUPC" w:hAnsi="BrowalliaUPC" w:cs="BrowalliaUPC" w:hint="cs"/>
                <w:sz w:val="28"/>
                <w:shd w:val="clear" w:color="auto" w:fill="FFFFFF"/>
                <w:cs/>
              </w:rPr>
              <w:t xml:space="preserve">พนักงานเข้าร่วมกิจกรรมทุกไตรมาส มียอดผู้บริจาคโลหิต จำนวน </w:t>
            </w:r>
            <w:r w:rsidRPr="00B02B18">
              <w:rPr>
                <w:rStyle w:val="apple-converted-space"/>
                <w:rFonts w:ascii="BrowalliaUPC" w:hAnsi="BrowalliaUPC" w:cs="BrowalliaUPC"/>
                <w:sz w:val="28"/>
                <w:shd w:val="clear" w:color="auto" w:fill="FFFFFF"/>
              </w:rPr>
              <w:t xml:space="preserve">424 </w:t>
            </w:r>
            <w:r w:rsidRPr="00B02B18">
              <w:rPr>
                <w:rStyle w:val="apple-converted-space"/>
                <w:rFonts w:ascii="BrowalliaUPC" w:hAnsi="BrowalliaUPC" w:cs="BrowalliaUPC" w:hint="cs"/>
                <w:sz w:val="28"/>
                <w:shd w:val="clear" w:color="auto" w:fill="FFFFFF"/>
                <w:cs/>
              </w:rPr>
              <w:t xml:space="preserve">คน ปริมาณ </w:t>
            </w:r>
            <w:r w:rsidRPr="00B02B18">
              <w:rPr>
                <w:rStyle w:val="apple-converted-space"/>
                <w:rFonts w:ascii="BrowalliaUPC" w:hAnsi="BrowalliaUPC" w:cs="BrowalliaUPC"/>
                <w:sz w:val="28"/>
                <w:shd w:val="clear" w:color="auto" w:fill="FFFFFF"/>
              </w:rPr>
              <w:t xml:space="preserve">185,550 </w:t>
            </w:r>
            <w:r w:rsidRPr="00B02B18">
              <w:rPr>
                <w:rStyle w:val="apple-converted-space"/>
                <w:rFonts w:ascii="BrowalliaUPC" w:hAnsi="BrowalliaUPC" w:cs="BrowalliaUPC" w:hint="cs"/>
                <w:sz w:val="28"/>
                <w:shd w:val="clear" w:color="auto" w:fill="FFFFFF"/>
                <w:cs/>
              </w:rPr>
              <w:t xml:space="preserve">ยูนิต </w:t>
            </w:r>
          </w:p>
        </w:tc>
        <w:tc>
          <w:tcPr>
            <w:tcW w:w="1386" w:type="dxa"/>
            <w:gridSpan w:val="2"/>
          </w:tcPr>
          <w:p w:rsidR="00CB458E" w:rsidRPr="00B02B18" w:rsidRDefault="00CB458E" w:rsidP="0011119D">
            <w:pPr>
              <w:rPr>
                <w:sz w:val="28"/>
              </w:rPr>
            </w:pPr>
            <w:r w:rsidRPr="00B02B18">
              <w:rPr>
                <w:rStyle w:val="apple-converted-space"/>
                <w:rFonts w:ascii="BrowalliaUPC" w:hAnsi="BrowalliaUPC" w:cs="BrowalliaUPC" w:hint="cs"/>
                <w:sz w:val="28"/>
                <w:shd w:val="clear" w:color="auto" w:fill="FFFFFF"/>
                <w:cs/>
              </w:rPr>
              <w:t xml:space="preserve">พนักงานเข้าร่วมกิจกรรมทุกไตรมาส มียอดผู้บริจาคโลหิต จำนวน </w:t>
            </w:r>
            <w:r w:rsidRPr="00B02B18">
              <w:rPr>
                <w:rStyle w:val="apple-converted-space"/>
                <w:rFonts w:ascii="BrowalliaUPC" w:hAnsi="BrowalliaUPC" w:cs="BrowalliaUPC"/>
                <w:sz w:val="28"/>
                <w:shd w:val="clear" w:color="auto" w:fill="FFFFFF"/>
              </w:rPr>
              <w:t xml:space="preserve">375 </w:t>
            </w:r>
            <w:r w:rsidRPr="00B02B18">
              <w:rPr>
                <w:rStyle w:val="apple-converted-space"/>
                <w:rFonts w:ascii="BrowalliaUPC" w:hAnsi="BrowalliaUPC" w:cs="BrowalliaUPC" w:hint="cs"/>
                <w:sz w:val="28"/>
                <w:shd w:val="clear" w:color="auto" w:fill="FFFFFF"/>
                <w:cs/>
              </w:rPr>
              <w:t xml:space="preserve">คน ปริมาณ </w:t>
            </w:r>
            <w:r w:rsidRPr="00B02B18">
              <w:rPr>
                <w:rStyle w:val="apple-converted-space"/>
                <w:rFonts w:ascii="BrowalliaUPC" w:hAnsi="BrowalliaUPC" w:cs="BrowalliaUPC"/>
                <w:sz w:val="28"/>
                <w:shd w:val="clear" w:color="auto" w:fill="FFFFFF"/>
              </w:rPr>
              <w:t xml:space="preserve">164,650 </w:t>
            </w:r>
            <w:r w:rsidRPr="00B02B18">
              <w:rPr>
                <w:rStyle w:val="apple-converted-space"/>
                <w:rFonts w:ascii="BrowalliaUPC" w:hAnsi="BrowalliaUPC" w:cs="BrowalliaUPC" w:hint="cs"/>
                <w:sz w:val="28"/>
                <w:shd w:val="clear" w:color="auto" w:fill="FFFFFF"/>
                <w:cs/>
              </w:rPr>
              <w:t>ยูนิต</w:t>
            </w:r>
          </w:p>
        </w:tc>
        <w:tc>
          <w:tcPr>
            <w:tcW w:w="1261" w:type="dxa"/>
          </w:tcPr>
          <w:p w:rsidR="00CB458E" w:rsidRPr="00B02B18" w:rsidRDefault="00CB458E" w:rsidP="0011119D">
            <w:pPr>
              <w:rPr>
                <w:sz w:val="28"/>
              </w:rPr>
            </w:pPr>
            <w:r w:rsidRPr="00B02B18">
              <w:rPr>
                <w:rStyle w:val="apple-converted-space"/>
                <w:rFonts w:ascii="BrowalliaUPC" w:hAnsi="BrowalliaUPC" w:cs="BrowalliaUPC" w:hint="cs"/>
                <w:sz w:val="28"/>
                <w:shd w:val="clear" w:color="auto" w:fill="FFFFFF"/>
                <w:cs/>
              </w:rPr>
              <w:t>คาดว่าจะมีจำนวนพนักงานมาร่วมกิจกรรมเพิ่มมากขึ้น</w:t>
            </w:r>
          </w:p>
        </w:tc>
      </w:tr>
      <w:tr w:rsidR="00CB458E" w:rsidRPr="00B02B18" w:rsidTr="00901E9C">
        <w:tc>
          <w:tcPr>
            <w:tcW w:w="1637" w:type="dxa"/>
            <w:gridSpan w:val="2"/>
          </w:tcPr>
          <w:p w:rsidR="00CB458E" w:rsidRPr="00B02B18" w:rsidRDefault="00CB458E" w:rsidP="0011119D">
            <w:pPr>
              <w:rPr>
                <w:rStyle w:val="apple-converted-space"/>
                <w:rFonts w:ascii="BrowalliaUPC" w:hAnsi="BrowalliaUPC" w:cs="BrowalliaUPC"/>
                <w:sz w:val="28"/>
                <w:shd w:val="clear" w:color="auto" w:fill="FFFFFF"/>
              </w:rPr>
            </w:pPr>
            <w:r w:rsidRPr="00B02B18">
              <w:rPr>
                <w:rFonts w:ascii="BrowalliaUPC" w:hAnsi="BrowalliaUPC" w:cs="BrowalliaUPC"/>
                <w:sz w:val="28"/>
                <w:cs/>
              </w:rPr>
              <w:t>การบริจาคเกล็ด</w:t>
            </w:r>
            <w:r w:rsidRPr="00B02B18">
              <w:rPr>
                <w:rFonts w:ascii="BrowalliaUPC" w:hAnsi="BrowalliaUPC" w:cs="BrowalliaUPC"/>
                <w:sz w:val="28"/>
                <w:cs/>
              </w:rPr>
              <w:lastRenderedPageBreak/>
              <w:t>เลือด</w:t>
            </w:r>
          </w:p>
        </w:tc>
        <w:tc>
          <w:tcPr>
            <w:tcW w:w="2700" w:type="dxa"/>
            <w:gridSpan w:val="2"/>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Fonts w:ascii="BrowalliaUPC" w:hAnsi="BrowalliaUPC" w:cs="BrowalliaUPC"/>
                <w:sz w:val="28"/>
                <w:cs/>
              </w:rPr>
              <w:lastRenderedPageBreak/>
              <w:t>เพื่อช่วยเหลือและดูแลรักษา</w:t>
            </w:r>
            <w:r w:rsidRPr="00B02B18">
              <w:rPr>
                <w:rFonts w:ascii="BrowalliaUPC" w:hAnsi="BrowalliaUPC" w:cs="BrowalliaUPC"/>
                <w:sz w:val="28"/>
                <w:cs/>
              </w:rPr>
              <w:lastRenderedPageBreak/>
              <w:t>ผู้ป่วยที่ได้รับการผ่าตัดใหญ่หรือบาดเจ็บสาหัส</w:t>
            </w:r>
            <w:r w:rsidRPr="00B02B18">
              <w:rPr>
                <w:rFonts w:ascii="BrowalliaUPC" w:hAnsi="BrowalliaUPC" w:cs="BrowalliaUPC"/>
                <w:sz w:val="28"/>
              </w:rPr>
              <w:t xml:space="preserve"> </w:t>
            </w:r>
            <w:r w:rsidRPr="00B02B18">
              <w:rPr>
                <w:rFonts w:ascii="BrowalliaUPC" w:hAnsi="BrowalliaUPC" w:cs="BrowalliaUPC"/>
                <w:sz w:val="28"/>
                <w:cs/>
              </w:rPr>
              <w:t>ณ โรงพยาบาลราชวิถี</w:t>
            </w:r>
          </w:p>
        </w:tc>
        <w:tc>
          <w:tcPr>
            <w:tcW w:w="2161" w:type="dxa"/>
            <w:gridSpan w:val="2"/>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lastRenderedPageBreak/>
              <w:t>ช่วยเหลือผู้ป่ว</w:t>
            </w:r>
            <w:r w:rsidRPr="00B02B18">
              <w:rPr>
                <w:rStyle w:val="apple-converted-space"/>
                <w:rFonts w:ascii="BrowalliaUPC" w:hAnsi="BrowalliaUPC" w:cs="BrowalliaUPC" w:hint="cs"/>
                <w:sz w:val="28"/>
                <w:shd w:val="clear" w:color="auto" w:fill="FFFFFF"/>
                <w:cs/>
              </w:rPr>
              <w:t>ยให้</w:t>
            </w:r>
            <w:r w:rsidRPr="00B02B18">
              <w:rPr>
                <w:rStyle w:val="apple-converted-space"/>
                <w:rFonts w:ascii="BrowalliaUPC" w:hAnsi="BrowalliaUPC" w:cs="BrowalliaUPC"/>
                <w:sz w:val="28"/>
                <w:shd w:val="clear" w:color="auto" w:fill="FFFFFF"/>
                <w:cs/>
              </w:rPr>
              <w:t>มีชีวิต</w:t>
            </w:r>
            <w:r w:rsidRPr="00B02B18">
              <w:rPr>
                <w:rStyle w:val="apple-converted-space"/>
                <w:rFonts w:ascii="BrowalliaUPC" w:hAnsi="BrowalliaUPC" w:cs="BrowalliaUPC"/>
                <w:sz w:val="28"/>
                <w:shd w:val="clear" w:color="auto" w:fill="FFFFFF"/>
                <w:cs/>
              </w:rPr>
              <w:lastRenderedPageBreak/>
              <w:t>ทีดีกับครอบครัว</w:t>
            </w:r>
          </w:p>
        </w:tc>
        <w:tc>
          <w:tcPr>
            <w:tcW w:w="1385" w:type="dxa"/>
            <w:gridSpan w:val="2"/>
          </w:tcPr>
          <w:p w:rsidR="00CB458E" w:rsidRPr="00B02B18" w:rsidRDefault="00CB458E" w:rsidP="0011119D">
            <w:pPr>
              <w:rPr>
                <w:rStyle w:val="apple-converted-space"/>
                <w:rFonts w:ascii="BrowalliaUPC" w:hAnsi="BrowalliaUPC" w:cs="BrowalliaUPC"/>
                <w:sz w:val="28"/>
                <w:shd w:val="clear" w:color="auto" w:fill="FFFFFF"/>
                <w:cs/>
              </w:rPr>
            </w:pPr>
            <w:r w:rsidRPr="00B02B18">
              <w:rPr>
                <w:rStyle w:val="apple-converted-space"/>
                <w:rFonts w:ascii="BrowalliaUPC" w:hAnsi="BrowalliaUPC" w:cs="BrowalliaUPC" w:hint="cs"/>
                <w:sz w:val="28"/>
                <w:shd w:val="clear" w:color="auto" w:fill="FFFFFF"/>
                <w:cs/>
              </w:rPr>
              <w:lastRenderedPageBreak/>
              <w:t>พนักงานเข้า</w:t>
            </w:r>
            <w:r w:rsidRPr="00B02B18">
              <w:rPr>
                <w:rStyle w:val="apple-converted-space"/>
                <w:rFonts w:ascii="BrowalliaUPC" w:hAnsi="BrowalliaUPC" w:cs="BrowalliaUPC" w:hint="cs"/>
                <w:sz w:val="28"/>
                <w:shd w:val="clear" w:color="auto" w:fill="FFFFFF"/>
                <w:cs/>
              </w:rPr>
              <w:lastRenderedPageBreak/>
              <w:t xml:space="preserve">ร่วมกิจกรรมประจำทุกเดือน มียอดผู้บริจาคเกล็ดเลือด จำนวน </w:t>
            </w:r>
            <w:r w:rsidRPr="00B02B18">
              <w:rPr>
                <w:rStyle w:val="apple-converted-space"/>
                <w:rFonts w:ascii="BrowalliaUPC" w:hAnsi="BrowalliaUPC" w:cs="BrowalliaUPC"/>
                <w:sz w:val="28"/>
                <w:shd w:val="clear" w:color="auto" w:fill="FFFFFF"/>
              </w:rPr>
              <w:t>60</w:t>
            </w:r>
            <w:r w:rsidRPr="00B02B18">
              <w:rPr>
                <w:rStyle w:val="apple-converted-space"/>
                <w:rFonts w:ascii="BrowalliaUPC" w:hAnsi="BrowalliaUPC" w:cs="BrowalliaUPC" w:hint="cs"/>
                <w:sz w:val="28"/>
                <w:shd w:val="clear" w:color="auto" w:fill="FFFFFF"/>
                <w:cs/>
              </w:rPr>
              <w:t xml:space="preserve">  คน </w:t>
            </w:r>
          </w:p>
        </w:tc>
        <w:tc>
          <w:tcPr>
            <w:tcW w:w="1386" w:type="dxa"/>
            <w:gridSpan w:val="2"/>
          </w:tcPr>
          <w:p w:rsidR="00CB458E" w:rsidRPr="00B02B18" w:rsidRDefault="00CB458E" w:rsidP="0011119D">
            <w:pPr>
              <w:rPr>
                <w:sz w:val="28"/>
              </w:rPr>
            </w:pPr>
            <w:r w:rsidRPr="00B02B18">
              <w:rPr>
                <w:rStyle w:val="apple-converted-space"/>
                <w:rFonts w:ascii="BrowalliaUPC" w:hAnsi="BrowalliaUPC" w:cs="BrowalliaUPC" w:hint="cs"/>
                <w:sz w:val="28"/>
                <w:shd w:val="clear" w:color="auto" w:fill="FFFFFF"/>
                <w:cs/>
              </w:rPr>
              <w:lastRenderedPageBreak/>
              <w:t>พนักงานเข้า</w:t>
            </w:r>
            <w:r w:rsidRPr="00B02B18">
              <w:rPr>
                <w:rStyle w:val="apple-converted-space"/>
                <w:rFonts w:ascii="BrowalliaUPC" w:hAnsi="BrowalliaUPC" w:cs="BrowalliaUPC" w:hint="cs"/>
                <w:sz w:val="28"/>
                <w:shd w:val="clear" w:color="auto" w:fill="FFFFFF"/>
                <w:cs/>
              </w:rPr>
              <w:lastRenderedPageBreak/>
              <w:t xml:space="preserve">ร่วมกิจกรรมประจำทุกเดือน มียอดผู้บริจาคเกล็ดเลือด จำนวน </w:t>
            </w:r>
            <w:r w:rsidRPr="00B02B18">
              <w:rPr>
                <w:rStyle w:val="apple-converted-space"/>
                <w:rFonts w:ascii="BrowalliaUPC" w:hAnsi="BrowalliaUPC" w:cs="BrowalliaUPC"/>
                <w:sz w:val="28"/>
                <w:shd w:val="clear" w:color="auto" w:fill="FFFFFF"/>
              </w:rPr>
              <w:t>107</w:t>
            </w:r>
            <w:r w:rsidRPr="00B02B18">
              <w:rPr>
                <w:rStyle w:val="apple-converted-space"/>
                <w:rFonts w:ascii="BrowalliaUPC" w:hAnsi="BrowalliaUPC" w:cs="BrowalliaUPC" w:hint="cs"/>
                <w:sz w:val="28"/>
                <w:shd w:val="clear" w:color="auto" w:fill="FFFFFF"/>
                <w:cs/>
              </w:rPr>
              <w:t xml:space="preserve">  คน</w:t>
            </w:r>
          </w:p>
        </w:tc>
        <w:tc>
          <w:tcPr>
            <w:tcW w:w="1261" w:type="dxa"/>
          </w:tcPr>
          <w:p w:rsidR="00CB458E" w:rsidRPr="00B02B18" w:rsidRDefault="00CB458E" w:rsidP="0011119D">
            <w:pPr>
              <w:rPr>
                <w:sz w:val="28"/>
                <w:cs/>
              </w:rPr>
            </w:pPr>
            <w:r w:rsidRPr="00B02B18">
              <w:rPr>
                <w:rStyle w:val="apple-converted-space"/>
                <w:rFonts w:ascii="BrowalliaUPC" w:hAnsi="BrowalliaUPC" w:cs="BrowalliaUPC" w:hint="cs"/>
                <w:sz w:val="28"/>
                <w:shd w:val="clear" w:color="auto" w:fill="FFFFFF"/>
                <w:cs/>
              </w:rPr>
              <w:lastRenderedPageBreak/>
              <w:t>คาดว่าจะมี</w:t>
            </w:r>
            <w:r w:rsidRPr="00B02B18">
              <w:rPr>
                <w:rStyle w:val="apple-converted-space"/>
                <w:rFonts w:ascii="BrowalliaUPC" w:hAnsi="BrowalliaUPC" w:cs="BrowalliaUPC" w:hint="cs"/>
                <w:sz w:val="28"/>
                <w:shd w:val="clear" w:color="auto" w:fill="FFFFFF"/>
                <w:cs/>
              </w:rPr>
              <w:lastRenderedPageBreak/>
              <w:t>จำนวนพนักงานมาร่วมกิจกรรมเพิ่มมากขึ้น</w:t>
            </w:r>
          </w:p>
        </w:tc>
      </w:tr>
      <w:tr w:rsidR="00CB458E" w:rsidRPr="00B02B18" w:rsidTr="00901E9C">
        <w:tc>
          <w:tcPr>
            <w:tcW w:w="1637" w:type="dxa"/>
            <w:gridSpan w:val="2"/>
          </w:tcPr>
          <w:p w:rsidR="00CB458E" w:rsidRPr="00B02B18" w:rsidRDefault="00CB458E" w:rsidP="0011119D">
            <w:pPr>
              <w:rPr>
                <w:rStyle w:val="apple-converted-space"/>
                <w:rFonts w:ascii="BrowalliaUPC" w:hAnsi="BrowalliaUPC" w:cs="BrowalliaUPC"/>
                <w:sz w:val="28"/>
                <w:shd w:val="clear" w:color="auto" w:fill="FFFFFF"/>
              </w:rPr>
            </w:pPr>
            <w:r w:rsidRPr="00B02B18">
              <w:rPr>
                <w:rFonts w:ascii="BrowalliaUPC" w:hAnsi="BrowalliaUPC" w:cs="BrowalliaUPC"/>
                <w:sz w:val="28"/>
                <w:cs/>
              </w:rPr>
              <w:lastRenderedPageBreak/>
              <w:t>การบริจาคอุปกรณ์สำนักงาน</w:t>
            </w:r>
          </w:p>
        </w:tc>
        <w:tc>
          <w:tcPr>
            <w:tcW w:w="2700" w:type="dxa"/>
            <w:gridSpan w:val="2"/>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Fonts w:ascii="BrowalliaUPC" w:hAnsi="BrowalliaUPC" w:cs="BrowalliaUPC"/>
                <w:sz w:val="28"/>
                <w:cs/>
              </w:rPr>
              <w:t>มอบเครื่องใช้ไฟฟ้าและอุปกรณ์สำนักงานที่ไม่ใช้แล้วให้แก่มูลนิธิวัดสวนแก้ว เพื่อนำไปใช้ให้เกิดประโยชน์</w:t>
            </w:r>
          </w:p>
        </w:tc>
        <w:tc>
          <w:tcPr>
            <w:tcW w:w="2161" w:type="dxa"/>
            <w:gridSpan w:val="2"/>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เพื่อสร้างอาชีพและรายได้ให้กับพนักงานมูลนิธิฯ เพื่อเลี้ยงครอบครัว</w:t>
            </w:r>
          </w:p>
        </w:tc>
        <w:tc>
          <w:tcPr>
            <w:tcW w:w="1385" w:type="dxa"/>
            <w:gridSpan w:val="2"/>
          </w:tcPr>
          <w:p w:rsidR="00CB458E" w:rsidRPr="00B02B18" w:rsidRDefault="00CB458E" w:rsidP="0011119D">
            <w:pPr>
              <w:jc w:val="thaiDistribute"/>
              <w:rPr>
                <w:rStyle w:val="apple-converted-space"/>
                <w:rFonts w:ascii="BrowalliaUPC" w:hAnsi="BrowalliaUPC" w:cs="BrowalliaUPC"/>
                <w:sz w:val="28"/>
                <w:shd w:val="clear" w:color="auto" w:fill="FFFFFF"/>
                <w:cs/>
              </w:rPr>
            </w:pPr>
            <w:r w:rsidRPr="00B02B18">
              <w:rPr>
                <w:rStyle w:val="apple-converted-space"/>
                <w:rFonts w:ascii="BrowalliaUPC" w:hAnsi="BrowalliaUPC" w:cs="BrowalliaUPC" w:hint="cs"/>
                <w:sz w:val="28"/>
                <w:shd w:val="clear" w:color="auto" w:fill="FFFFFF"/>
                <w:cs/>
              </w:rPr>
              <w:t xml:space="preserve">อุปกรณ์สำนักงานที่ไม่ใช้แล้ว จำนวน </w:t>
            </w:r>
            <w:r w:rsidRPr="00B02B18">
              <w:rPr>
                <w:rStyle w:val="apple-converted-space"/>
                <w:rFonts w:ascii="BrowalliaUPC" w:hAnsi="BrowalliaUPC" w:cs="BrowalliaUPC"/>
                <w:sz w:val="28"/>
                <w:shd w:val="clear" w:color="auto" w:fill="FFFFFF"/>
              </w:rPr>
              <w:t xml:space="preserve">456 </w:t>
            </w:r>
            <w:r w:rsidRPr="00B02B18">
              <w:rPr>
                <w:rStyle w:val="apple-converted-space"/>
                <w:rFonts w:ascii="BrowalliaUPC" w:hAnsi="BrowalliaUPC" w:cs="BrowalliaUPC" w:hint="cs"/>
                <w:sz w:val="28"/>
                <w:shd w:val="clear" w:color="auto" w:fill="FFFFFF"/>
                <w:cs/>
              </w:rPr>
              <w:t>ชิ้น</w:t>
            </w:r>
          </w:p>
        </w:tc>
        <w:tc>
          <w:tcPr>
            <w:tcW w:w="1386" w:type="dxa"/>
            <w:gridSpan w:val="2"/>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Style w:val="apple-converted-space"/>
                <w:rFonts w:ascii="BrowalliaUPC" w:hAnsi="BrowalliaUPC" w:cs="BrowalliaUPC" w:hint="cs"/>
                <w:sz w:val="28"/>
                <w:shd w:val="clear" w:color="auto" w:fill="FFFFFF"/>
                <w:cs/>
              </w:rPr>
              <w:t xml:space="preserve">อุปกรณ์สำนักงานที่ไม่ใช้แล้ว จำนวน </w:t>
            </w:r>
            <w:r w:rsidRPr="00B02B18">
              <w:rPr>
                <w:rStyle w:val="apple-converted-space"/>
                <w:rFonts w:ascii="BrowalliaUPC" w:hAnsi="BrowalliaUPC" w:cs="BrowalliaUPC"/>
                <w:sz w:val="28"/>
                <w:shd w:val="clear" w:color="auto" w:fill="FFFFFF"/>
              </w:rPr>
              <w:t xml:space="preserve">583 </w:t>
            </w:r>
            <w:r w:rsidRPr="00B02B18">
              <w:rPr>
                <w:rStyle w:val="apple-converted-space"/>
                <w:rFonts w:ascii="BrowalliaUPC" w:hAnsi="BrowalliaUPC" w:cs="BrowalliaUPC" w:hint="cs"/>
                <w:sz w:val="28"/>
                <w:shd w:val="clear" w:color="auto" w:fill="FFFFFF"/>
                <w:cs/>
              </w:rPr>
              <w:t>ชิ้น</w:t>
            </w:r>
            <w:r w:rsidRPr="00B02B18">
              <w:rPr>
                <w:rStyle w:val="apple-converted-space"/>
                <w:rFonts w:ascii="BrowalliaUPC" w:hAnsi="BrowalliaUPC" w:cs="BrowalliaUPC"/>
                <w:sz w:val="28"/>
                <w:shd w:val="clear" w:color="auto" w:fill="FFFFFF"/>
              </w:rPr>
              <w:t xml:space="preserve"> </w:t>
            </w:r>
          </w:p>
        </w:tc>
        <w:tc>
          <w:tcPr>
            <w:tcW w:w="1261" w:type="dxa"/>
          </w:tcPr>
          <w:p w:rsidR="00CB458E" w:rsidRPr="00B02B18" w:rsidRDefault="00CB458E" w:rsidP="0011119D">
            <w:pPr>
              <w:rPr>
                <w:rStyle w:val="apple-converted-space"/>
                <w:rFonts w:ascii="BrowalliaUPC" w:hAnsi="BrowalliaUPC" w:cs="BrowalliaUPC"/>
                <w:sz w:val="28"/>
                <w:shd w:val="clear" w:color="auto" w:fill="FFFFFF"/>
                <w:cs/>
              </w:rPr>
            </w:pPr>
            <w:r w:rsidRPr="00B02B18">
              <w:rPr>
                <w:rStyle w:val="apple-converted-space"/>
                <w:rFonts w:ascii="BrowalliaUPC" w:hAnsi="BrowalliaUPC" w:cs="BrowalliaUPC" w:hint="cs"/>
                <w:sz w:val="28"/>
                <w:shd w:val="clear" w:color="auto" w:fill="FFFFFF"/>
                <w:cs/>
              </w:rPr>
              <w:t>คาดว่าจะมีจำนวนอุปกรณ์สำนักงานที่ไม่ใช้แล้วมากขึ้น</w:t>
            </w:r>
          </w:p>
        </w:tc>
      </w:tr>
      <w:tr w:rsidR="00CB458E" w:rsidRPr="00B02B18" w:rsidTr="00901E9C">
        <w:tc>
          <w:tcPr>
            <w:tcW w:w="10530" w:type="dxa"/>
            <w:gridSpan w:val="11"/>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Style w:val="apple-converted-space"/>
                <w:rFonts w:ascii="BrowalliaUPC" w:hAnsi="BrowalliaUPC" w:cs="BrowalliaUPC"/>
                <w:b/>
                <w:bCs/>
                <w:sz w:val="28"/>
                <w:shd w:val="clear" w:color="auto" w:fill="FFFFFF"/>
                <w:cs/>
              </w:rPr>
              <w:t>ด้านการศึกษา</w:t>
            </w:r>
            <w:r w:rsidRPr="00B02B18">
              <w:rPr>
                <w:rStyle w:val="apple-converted-space"/>
                <w:rFonts w:ascii="BrowalliaUPC" w:hAnsi="BrowalliaUPC" w:cs="BrowalliaUPC"/>
                <w:b/>
                <w:bCs/>
                <w:sz w:val="28"/>
                <w:shd w:val="clear" w:color="auto" w:fill="FFFFFF"/>
              </w:rPr>
              <w:t xml:space="preserve"> </w:t>
            </w:r>
          </w:p>
        </w:tc>
      </w:tr>
      <w:tr w:rsidR="00CB458E" w:rsidRPr="00B02B18" w:rsidTr="00901E9C">
        <w:tc>
          <w:tcPr>
            <w:tcW w:w="1637" w:type="dxa"/>
            <w:gridSpan w:val="2"/>
          </w:tcPr>
          <w:p w:rsidR="00CB458E" w:rsidRPr="00B02B18" w:rsidRDefault="00CB458E" w:rsidP="0011119D">
            <w:pPr>
              <w:rPr>
                <w:rStyle w:val="apple-converted-space"/>
                <w:rFonts w:ascii="BrowalliaUPC" w:hAnsi="BrowalliaUPC" w:cs="BrowalliaUPC"/>
                <w:sz w:val="28"/>
                <w:shd w:val="clear" w:color="auto" w:fill="FFFFFF"/>
              </w:rPr>
            </w:pPr>
            <w:r w:rsidRPr="00B02B18">
              <w:rPr>
                <w:rFonts w:ascii="BrowalliaUPC" w:hAnsi="BrowalliaUPC" w:cs="BrowalliaUPC"/>
                <w:sz w:val="28"/>
                <w:cs/>
              </w:rPr>
              <w:t>ฝึกอบรมสำหรับพนักงาน</w:t>
            </w:r>
          </w:p>
        </w:tc>
        <w:tc>
          <w:tcPr>
            <w:tcW w:w="2700" w:type="dxa"/>
            <w:gridSpan w:val="2"/>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Fonts w:ascii="BrowalliaUPC" w:hAnsi="BrowalliaUPC" w:cs="BrowalliaUPC"/>
                <w:sz w:val="28"/>
                <w:cs/>
              </w:rPr>
              <w:t>เพื่อให้ผู้ปฏิบัติงานมีความรู้ ความเข้าใจ และสามารถทำงานตามขั้นตอนได้อย่างถูกต้อง การฝึกอบรม จัดขึ้น ณ</w:t>
            </w:r>
            <w:r w:rsidRPr="00B02B18">
              <w:rPr>
                <w:rFonts w:ascii="BrowalliaUPC" w:hAnsi="BrowalliaUPC" w:cs="BrowalliaUPC"/>
                <w:sz w:val="28"/>
              </w:rPr>
              <w:t xml:space="preserve"> </w:t>
            </w:r>
            <w:r w:rsidRPr="00B02B18">
              <w:rPr>
                <w:rFonts w:ascii="BrowalliaUPC" w:hAnsi="BrowalliaUPC" w:cs="BrowalliaUPC"/>
                <w:sz w:val="28"/>
                <w:cs/>
              </w:rPr>
              <w:t>สำนักงานโครงการก่อสร้าง จังหวัดระยอง โดยมีหัวข้อเรื่องการฝึกอบรม ดังนี้</w:t>
            </w:r>
            <w:r w:rsidRPr="00B02B18">
              <w:rPr>
                <w:rFonts w:ascii="BrowalliaUPC" w:hAnsi="BrowalliaUPC" w:cs="BrowalliaUPC"/>
                <w:sz w:val="28"/>
              </w:rPr>
              <w:t xml:space="preserve">  </w:t>
            </w:r>
            <w:r w:rsidRPr="00B02B18">
              <w:rPr>
                <w:rFonts w:ascii="BrowalliaUPC" w:hAnsi="BrowalliaUPC" w:cs="BrowalliaUPC"/>
                <w:sz w:val="28"/>
                <w:cs/>
              </w:rPr>
              <w:t>ความปลอดภัยในการทำงานในที่อับอากาศ</w:t>
            </w:r>
            <w:r w:rsidRPr="00B02B18">
              <w:rPr>
                <w:rFonts w:ascii="BrowalliaUPC" w:hAnsi="BrowalliaUPC" w:cs="BrowalliaUPC"/>
                <w:sz w:val="28"/>
              </w:rPr>
              <w:t xml:space="preserve"> </w:t>
            </w:r>
            <w:r w:rsidRPr="00B02B18">
              <w:rPr>
                <w:rFonts w:ascii="BrowalliaUPC" w:hAnsi="BrowalliaUPC" w:cs="BrowalliaUPC"/>
                <w:sz w:val="28"/>
                <w:cs/>
              </w:rPr>
              <w:t>และงานยก</w:t>
            </w:r>
          </w:p>
        </w:tc>
        <w:tc>
          <w:tcPr>
            <w:tcW w:w="2161" w:type="dxa"/>
            <w:gridSpan w:val="2"/>
          </w:tcPr>
          <w:p w:rsidR="00CB458E" w:rsidRPr="00B02B18" w:rsidRDefault="00CB458E" w:rsidP="0011119D">
            <w:pPr>
              <w:jc w:val="thaiDistribute"/>
              <w:rPr>
                <w:rStyle w:val="apple-converted-space"/>
                <w:rFonts w:ascii="BrowalliaUPC" w:hAnsi="BrowalliaUPC" w:cs="BrowalliaUPC"/>
                <w:sz w:val="28"/>
                <w:shd w:val="clear" w:color="auto" w:fill="FFFFFF"/>
                <w:cs/>
              </w:rPr>
            </w:pPr>
            <w:r w:rsidRPr="00B02B18">
              <w:rPr>
                <w:rStyle w:val="apple-converted-space"/>
                <w:rFonts w:ascii="BrowalliaUPC" w:hAnsi="BrowalliaUPC" w:cs="BrowalliaUPC"/>
                <w:sz w:val="28"/>
                <w:shd w:val="clear" w:color="auto" w:fill="FFFFFF"/>
                <w:cs/>
              </w:rPr>
              <w:t>เพิ่มทักษะและความรู้ให้กับพนักงานเพื่อสร้างศักยภาพที่ดี</w:t>
            </w:r>
          </w:p>
        </w:tc>
        <w:tc>
          <w:tcPr>
            <w:tcW w:w="1385" w:type="dxa"/>
            <w:gridSpan w:val="2"/>
          </w:tcPr>
          <w:p w:rsidR="00CB458E" w:rsidRPr="00B02B18" w:rsidRDefault="00CB458E" w:rsidP="0011119D">
            <w:pPr>
              <w:rPr>
                <w:sz w:val="28"/>
              </w:rPr>
            </w:pPr>
            <w:r w:rsidRPr="00B02B18">
              <w:rPr>
                <w:rStyle w:val="apple-converted-space"/>
                <w:rFonts w:ascii="BrowalliaUPC" w:hAnsi="BrowalliaUPC" w:cs="BrowalliaUPC"/>
                <w:sz w:val="28"/>
                <w:shd w:val="clear" w:color="auto" w:fill="FFFFFF"/>
                <w:cs/>
              </w:rPr>
              <w:t>เพิ่มทักษะและความรู้ให้กับพนักงานเพื่อสร้างศักยภาพที่ดี</w:t>
            </w:r>
          </w:p>
        </w:tc>
        <w:tc>
          <w:tcPr>
            <w:tcW w:w="1386" w:type="dxa"/>
            <w:gridSpan w:val="2"/>
          </w:tcPr>
          <w:p w:rsidR="00CB458E" w:rsidRPr="00B02B18" w:rsidRDefault="00CB458E" w:rsidP="0011119D">
            <w:pPr>
              <w:rPr>
                <w:sz w:val="28"/>
              </w:rPr>
            </w:pPr>
            <w:r w:rsidRPr="00B02B18">
              <w:rPr>
                <w:rStyle w:val="apple-converted-space"/>
                <w:rFonts w:ascii="BrowalliaUPC" w:hAnsi="BrowalliaUPC" w:cs="BrowalliaUPC" w:hint="cs"/>
                <w:sz w:val="28"/>
                <w:shd w:val="clear" w:color="auto" w:fill="FFFFFF"/>
                <w:cs/>
              </w:rPr>
              <w:t>พนักงานนำความรู้ที่ได้มาปรับใช้ในการทำงาน</w:t>
            </w:r>
          </w:p>
        </w:tc>
        <w:tc>
          <w:tcPr>
            <w:tcW w:w="1261" w:type="dxa"/>
          </w:tcPr>
          <w:p w:rsidR="00CB458E" w:rsidRPr="00B02B18" w:rsidRDefault="00CB458E" w:rsidP="0011119D">
            <w:pPr>
              <w:rPr>
                <w:sz w:val="28"/>
              </w:rPr>
            </w:pPr>
            <w:r w:rsidRPr="00B02B18">
              <w:rPr>
                <w:rStyle w:val="apple-converted-space"/>
                <w:rFonts w:ascii="BrowalliaUPC" w:hAnsi="BrowalliaUPC" w:cs="BrowalliaUPC" w:hint="cs"/>
                <w:sz w:val="28"/>
                <w:shd w:val="clear" w:color="auto" w:fill="FFFFFF"/>
                <w:cs/>
              </w:rPr>
              <w:t>พนักงานนำความรู้ที่ได้มาปรับใช้ในการทำงาน</w:t>
            </w:r>
          </w:p>
        </w:tc>
      </w:tr>
      <w:tr w:rsidR="00CB458E" w:rsidRPr="00B02B18" w:rsidTr="00901E9C">
        <w:tc>
          <w:tcPr>
            <w:tcW w:w="1637" w:type="dxa"/>
            <w:gridSpan w:val="2"/>
          </w:tcPr>
          <w:p w:rsidR="00CB458E" w:rsidRPr="00B02B18" w:rsidRDefault="00CB458E" w:rsidP="0011119D">
            <w:pPr>
              <w:jc w:val="thaiDistribute"/>
              <w:rPr>
                <w:rFonts w:ascii="BrowalliaUPC" w:hAnsi="BrowalliaUPC" w:cs="BrowalliaUPC"/>
                <w:sz w:val="28"/>
                <w:cs/>
              </w:rPr>
            </w:pPr>
            <w:r w:rsidRPr="00B02B18">
              <w:rPr>
                <w:rFonts w:ascii="BrowalliaUPC" w:hAnsi="BrowalliaUPC" w:cs="BrowalliaUPC"/>
                <w:sz w:val="28"/>
                <w:shd w:val="clear" w:color="auto" w:fill="FFFFFF"/>
                <w:cs/>
              </w:rPr>
              <w:t>สนับสนุนวารสาร</w:t>
            </w:r>
          </w:p>
        </w:tc>
        <w:tc>
          <w:tcPr>
            <w:tcW w:w="2700" w:type="dxa"/>
            <w:gridSpan w:val="2"/>
          </w:tcPr>
          <w:p w:rsidR="00CB458E" w:rsidRPr="00B02B18" w:rsidRDefault="00CB458E" w:rsidP="0011119D">
            <w:pPr>
              <w:jc w:val="thaiDistribute"/>
              <w:rPr>
                <w:rFonts w:ascii="BrowalliaUPC" w:hAnsi="BrowalliaUPC" w:cs="BrowalliaUPC"/>
                <w:sz w:val="28"/>
                <w:shd w:val="clear" w:color="auto" w:fill="FFFFFF"/>
                <w:cs/>
              </w:rPr>
            </w:pPr>
            <w:r w:rsidRPr="00B02B18">
              <w:rPr>
                <w:rFonts w:ascii="BrowalliaUPC" w:hAnsi="BrowalliaUPC" w:cs="BrowalliaUPC"/>
                <w:sz w:val="28"/>
                <w:shd w:val="clear" w:color="auto" w:fill="FFFFFF"/>
                <w:cs/>
              </w:rPr>
              <w:t xml:space="preserve">ให้การสนับสนุนวารสารเป็นประจำทุกๆ </w:t>
            </w:r>
            <w:r w:rsidRPr="00B02B18">
              <w:rPr>
                <w:rFonts w:ascii="BrowalliaUPC" w:hAnsi="BrowalliaUPC" w:cs="BrowalliaUPC"/>
                <w:sz w:val="28"/>
                <w:shd w:val="clear" w:color="auto" w:fill="FFFFFF"/>
              </w:rPr>
              <w:t xml:space="preserve">3 </w:t>
            </w:r>
            <w:r w:rsidRPr="00B02B18">
              <w:rPr>
                <w:rFonts w:ascii="BrowalliaUPC" w:hAnsi="BrowalliaUPC" w:cs="BrowalliaUPC"/>
                <w:sz w:val="28"/>
                <w:shd w:val="clear" w:color="auto" w:fill="FFFFFF"/>
                <w:cs/>
              </w:rPr>
              <w:t xml:space="preserve">เดือน ให้กับ </w:t>
            </w:r>
            <w:r w:rsidRPr="00B02B18">
              <w:rPr>
                <w:rFonts w:ascii="BrowalliaUPC" w:hAnsi="BrowalliaUPC" w:cs="BrowalliaUPC"/>
                <w:sz w:val="28"/>
                <w:shd w:val="clear" w:color="auto" w:fill="FFFFFF"/>
              </w:rPr>
              <w:t xml:space="preserve">50 </w:t>
            </w:r>
            <w:r w:rsidRPr="00B02B18">
              <w:rPr>
                <w:rFonts w:ascii="BrowalliaUPC" w:hAnsi="BrowalliaUPC" w:cs="BrowalliaUPC"/>
                <w:sz w:val="28"/>
                <w:shd w:val="clear" w:color="auto" w:fill="FFFFFF"/>
                <w:cs/>
              </w:rPr>
              <w:t xml:space="preserve">โรงเรียน ในจังหวัดระยอง เพื่อปลูกฝังให้นักเรียนรักการอ่านและเรียนรู้ด้านวิทยาศาสตร์ </w:t>
            </w:r>
          </w:p>
        </w:tc>
        <w:tc>
          <w:tcPr>
            <w:tcW w:w="2161" w:type="dxa"/>
            <w:gridSpan w:val="2"/>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ต้องการให้นักเรียนมีความรู้และรักการอ่านนอกเวลาเรียน</w:t>
            </w:r>
          </w:p>
        </w:tc>
        <w:tc>
          <w:tcPr>
            <w:tcW w:w="1385" w:type="dxa"/>
            <w:gridSpan w:val="2"/>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Style w:val="apple-converted-space"/>
                <w:rFonts w:ascii="BrowalliaUPC" w:hAnsi="BrowalliaUPC" w:cs="BrowalliaUPC" w:hint="cs"/>
                <w:sz w:val="28"/>
                <w:shd w:val="clear" w:color="auto" w:fill="FFFFFF"/>
                <w:cs/>
              </w:rPr>
              <w:t>นักเรียนรักการอ่านมากขึ้น</w:t>
            </w:r>
          </w:p>
        </w:tc>
        <w:tc>
          <w:tcPr>
            <w:tcW w:w="1386" w:type="dxa"/>
            <w:gridSpan w:val="2"/>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Style w:val="apple-converted-space"/>
                <w:rFonts w:ascii="BrowalliaUPC" w:hAnsi="BrowalliaUPC" w:cs="BrowalliaUPC" w:hint="cs"/>
                <w:sz w:val="28"/>
                <w:shd w:val="clear" w:color="auto" w:fill="FFFFFF"/>
                <w:cs/>
              </w:rPr>
              <w:t>นักเรียนรับความรู้จากการอ่านเพิ่มขึ้น</w:t>
            </w:r>
          </w:p>
        </w:tc>
        <w:tc>
          <w:tcPr>
            <w:tcW w:w="1261" w:type="dxa"/>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Style w:val="apple-converted-space"/>
                <w:rFonts w:ascii="BrowalliaUPC" w:hAnsi="BrowalliaUPC" w:cs="BrowalliaUPC" w:hint="cs"/>
                <w:sz w:val="28"/>
                <w:shd w:val="clear" w:color="auto" w:fill="FFFFFF"/>
                <w:cs/>
              </w:rPr>
              <w:t>นักเรียนจะนำความรู้ที่ได้จากการอ่าน มาใช้ในการสอบ</w:t>
            </w:r>
          </w:p>
        </w:tc>
      </w:tr>
      <w:tr w:rsidR="00CB458E" w:rsidRPr="00B02B18" w:rsidTr="00901E9C">
        <w:tc>
          <w:tcPr>
            <w:tcW w:w="9269" w:type="dxa"/>
            <w:gridSpan w:val="10"/>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Style w:val="apple-converted-space"/>
                <w:rFonts w:ascii="BrowalliaUPC" w:hAnsi="BrowalliaUPC" w:cs="BrowalliaUPC"/>
                <w:b/>
                <w:bCs/>
                <w:sz w:val="28"/>
                <w:shd w:val="clear" w:color="auto" w:fill="FFFFFF"/>
                <w:cs/>
              </w:rPr>
              <w:t xml:space="preserve">ด้านสิ่งแวดล้อม </w:t>
            </w:r>
          </w:p>
        </w:tc>
        <w:tc>
          <w:tcPr>
            <w:tcW w:w="1261" w:type="dxa"/>
          </w:tcPr>
          <w:p w:rsidR="00CB458E" w:rsidRPr="00B02B18" w:rsidRDefault="00CB458E" w:rsidP="0011119D">
            <w:pPr>
              <w:jc w:val="thaiDistribute"/>
              <w:rPr>
                <w:rStyle w:val="apple-converted-space"/>
                <w:rFonts w:ascii="BrowalliaUPC" w:hAnsi="BrowalliaUPC" w:cs="BrowalliaUPC"/>
                <w:sz w:val="28"/>
                <w:shd w:val="clear" w:color="auto" w:fill="FFFFFF"/>
              </w:rPr>
            </w:pPr>
          </w:p>
        </w:tc>
      </w:tr>
      <w:tr w:rsidR="00CB458E" w:rsidRPr="00B02B18" w:rsidTr="00901E9C">
        <w:tc>
          <w:tcPr>
            <w:tcW w:w="1637" w:type="dxa"/>
            <w:gridSpan w:val="2"/>
          </w:tcPr>
          <w:p w:rsidR="00CB458E" w:rsidRPr="00B02B18" w:rsidRDefault="00CB458E" w:rsidP="0011119D">
            <w:pPr>
              <w:jc w:val="thaiDistribute"/>
              <w:rPr>
                <w:rStyle w:val="apple-converted-space"/>
                <w:rFonts w:ascii="BrowalliaUPC" w:hAnsi="BrowalliaUPC" w:cs="BrowalliaUPC"/>
                <w:b/>
                <w:bCs/>
                <w:sz w:val="28"/>
                <w:shd w:val="clear" w:color="auto" w:fill="FFFFFF"/>
                <w:cs/>
              </w:rPr>
            </w:pPr>
            <w:r w:rsidRPr="00B02B18">
              <w:rPr>
                <w:rFonts w:ascii="BrowalliaUPC" w:hAnsi="BrowalliaUPC" w:cs="BrowalliaUPC"/>
                <w:sz w:val="28"/>
                <w:cs/>
              </w:rPr>
              <w:t>ตรวจวัดความเข้มของแสง</w:t>
            </w:r>
          </w:p>
        </w:tc>
        <w:tc>
          <w:tcPr>
            <w:tcW w:w="2700" w:type="dxa"/>
            <w:gridSpan w:val="2"/>
          </w:tcPr>
          <w:p w:rsidR="00CB458E" w:rsidRPr="00B02B18" w:rsidRDefault="00CB458E" w:rsidP="0011119D">
            <w:pPr>
              <w:jc w:val="thaiDistribute"/>
              <w:rPr>
                <w:rFonts w:ascii="BrowalliaUPC" w:hAnsi="BrowalliaUPC" w:cs="BrowalliaUPC"/>
                <w:sz w:val="28"/>
                <w:cs/>
              </w:rPr>
            </w:pPr>
            <w:r w:rsidRPr="00B02B18">
              <w:rPr>
                <w:rFonts w:ascii="BrowalliaUPC" w:hAnsi="BrowalliaUPC" w:cs="BrowalliaUPC"/>
                <w:sz w:val="28"/>
                <w:cs/>
              </w:rPr>
              <w:t>ตรวจวัดความเข้มของแสง เพื่อลดความปลอดภัยแสงให้มีสภาวะที่เหมาะสมในสถานที่ทำงาน ผลการตรวจวัดความเข้มของแสงทุกครั้ง</w:t>
            </w:r>
            <w:r w:rsidRPr="00B02B18">
              <w:rPr>
                <w:rFonts w:ascii="BrowalliaUPC" w:hAnsi="BrowalliaUPC" w:cs="BrowalliaUPC"/>
                <w:sz w:val="28"/>
              </w:rPr>
              <w:t xml:space="preserve"> </w:t>
            </w:r>
            <w:r w:rsidRPr="00B02B18">
              <w:rPr>
                <w:rFonts w:ascii="BrowalliaUPC" w:hAnsi="BrowalliaUPC" w:cs="BrowalliaUPC"/>
                <w:sz w:val="28"/>
                <w:cs/>
              </w:rPr>
              <w:t>จะทำการส่งกรมสวัสดิการและคุ้มครองแรงงาน</w:t>
            </w:r>
          </w:p>
        </w:tc>
        <w:tc>
          <w:tcPr>
            <w:tcW w:w="2161" w:type="dxa"/>
            <w:gridSpan w:val="2"/>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เพื่อความปลอดภัยกับสายตาของผู้มีส่วนได้เสียที่อยู่ในตัวอาคารและนอกอาคาร</w:t>
            </w:r>
          </w:p>
          <w:p w:rsidR="00CB458E" w:rsidRPr="00B02B18" w:rsidRDefault="00CB458E" w:rsidP="0011119D">
            <w:pPr>
              <w:jc w:val="thaiDistribute"/>
              <w:rPr>
                <w:rStyle w:val="apple-converted-space"/>
                <w:rFonts w:ascii="BrowalliaUPC" w:hAnsi="BrowalliaUPC" w:cs="BrowalliaUPC"/>
                <w:sz w:val="28"/>
                <w:shd w:val="clear" w:color="auto" w:fill="FFFFFF"/>
              </w:rPr>
            </w:pPr>
          </w:p>
        </w:tc>
        <w:tc>
          <w:tcPr>
            <w:tcW w:w="1385" w:type="dxa"/>
            <w:gridSpan w:val="2"/>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hint="cs"/>
                <w:sz w:val="28"/>
                <w:shd w:val="clear" w:color="auto" w:fill="FFFFFF"/>
                <w:cs/>
              </w:rPr>
              <w:t>วัดค่าเฉลี่ยของแสงสว่าง และวัดค่าเฉลี่ยความเข้มของแสงสว่างได้ตามมาตรฐาน</w:t>
            </w:r>
          </w:p>
          <w:p w:rsidR="00CB458E" w:rsidRPr="00B02B18" w:rsidRDefault="00CB458E" w:rsidP="0011119D">
            <w:pPr>
              <w:jc w:val="thaiDistribute"/>
              <w:rPr>
                <w:rStyle w:val="apple-converted-space"/>
                <w:rFonts w:ascii="BrowalliaUPC" w:hAnsi="BrowalliaUPC" w:cs="BrowalliaUPC"/>
                <w:sz w:val="28"/>
                <w:shd w:val="clear" w:color="auto" w:fill="FFFFFF"/>
              </w:rPr>
            </w:pPr>
          </w:p>
          <w:p w:rsidR="00CB458E" w:rsidRPr="00B02B18" w:rsidRDefault="00CB458E" w:rsidP="0011119D">
            <w:pPr>
              <w:jc w:val="thaiDistribute"/>
              <w:rPr>
                <w:rStyle w:val="apple-converted-space"/>
                <w:rFonts w:ascii="BrowalliaUPC" w:hAnsi="BrowalliaUPC" w:cs="BrowalliaUPC"/>
                <w:sz w:val="28"/>
                <w:shd w:val="clear" w:color="auto" w:fill="FFFFFF"/>
              </w:rPr>
            </w:pPr>
          </w:p>
        </w:tc>
        <w:tc>
          <w:tcPr>
            <w:tcW w:w="1386" w:type="dxa"/>
            <w:gridSpan w:val="2"/>
            <w:tcBorders>
              <w:top w:val="nil"/>
            </w:tcBorders>
          </w:tcPr>
          <w:p w:rsidR="00CB458E" w:rsidRPr="00B02B18" w:rsidRDefault="00CB458E" w:rsidP="0011119D">
            <w:pPr>
              <w:rPr>
                <w:sz w:val="28"/>
              </w:rPr>
            </w:pPr>
            <w:r w:rsidRPr="00B02B18">
              <w:rPr>
                <w:rStyle w:val="apple-converted-space"/>
                <w:rFonts w:ascii="BrowalliaUPC" w:hAnsi="BrowalliaUPC" w:cs="BrowalliaUPC" w:hint="cs"/>
                <w:sz w:val="28"/>
                <w:shd w:val="clear" w:color="auto" w:fill="FFFFFF"/>
                <w:cs/>
              </w:rPr>
              <w:lastRenderedPageBreak/>
              <w:t>วัดค่าเฉลี่ยของแสงสว่าง และวัดค่าเฉลี่ยความเข้มของแสงสว่างได้ตามมาตรฐาน</w:t>
            </w:r>
          </w:p>
        </w:tc>
        <w:tc>
          <w:tcPr>
            <w:tcW w:w="1261" w:type="dxa"/>
            <w:tcBorders>
              <w:top w:val="nil"/>
            </w:tcBorders>
          </w:tcPr>
          <w:p w:rsidR="00CB458E" w:rsidRPr="00B02B18" w:rsidRDefault="00CB458E" w:rsidP="0011119D">
            <w:pPr>
              <w:rPr>
                <w:sz w:val="28"/>
              </w:rPr>
            </w:pPr>
            <w:r w:rsidRPr="00B02B18">
              <w:rPr>
                <w:rStyle w:val="apple-converted-space"/>
                <w:rFonts w:ascii="BrowalliaUPC" w:hAnsi="BrowalliaUPC" w:cs="BrowalliaUPC" w:hint="cs"/>
                <w:sz w:val="28"/>
                <w:shd w:val="clear" w:color="auto" w:fill="FFFFFF"/>
                <w:cs/>
              </w:rPr>
              <w:t>วัดค่าเฉลี่ยของแสงสว่าง และวัดค่าเฉลี่ยความเข้มของแสงสว่างได้ตาม</w:t>
            </w:r>
            <w:r w:rsidRPr="00B02B18">
              <w:rPr>
                <w:rStyle w:val="apple-converted-space"/>
                <w:rFonts w:ascii="BrowalliaUPC" w:hAnsi="BrowalliaUPC" w:cs="BrowalliaUPC" w:hint="cs"/>
                <w:sz w:val="28"/>
                <w:shd w:val="clear" w:color="auto" w:fill="FFFFFF"/>
                <w:cs/>
              </w:rPr>
              <w:lastRenderedPageBreak/>
              <w:t>มาตรฐาน</w:t>
            </w:r>
          </w:p>
        </w:tc>
      </w:tr>
      <w:tr w:rsidR="00CB458E" w:rsidRPr="00B02B18" w:rsidTr="00901E9C">
        <w:tc>
          <w:tcPr>
            <w:tcW w:w="1637" w:type="dxa"/>
            <w:gridSpan w:val="2"/>
          </w:tcPr>
          <w:p w:rsidR="00CB458E" w:rsidRPr="00B02B18" w:rsidRDefault="00CB458E" w:rsidP="0011119D">
            <w:pPr>
              <w:jc w:val="thaiDistribute"/>
              <w:rPr>
                <w:rStyle w:val="apple-converted-space"/>
                <w:rFonts w:ascii="BrowalliaUPC" w:hAnsi="BrowalliaUPC" w:cs="BrowalliaUPC"/>
                <w:b/>
                <w:bCs/>
                <w:sz w:val="28"/>
                <w:shd w:val="clear" w:color="auto" w:fill="FFFFFF"/>
                <w:cs/>
              </w:rPr>
            </w:pPr>
            <w:r w:rsidRPr="00B02B18">
              <w:rPr>
                <w:rFonts w:ascii="BrowalliaUPC" w:hAnsi="BrowalliaUPC" w:cs="BrowalliaUPC"/>
                <w:sz w:val="28"/>
                <w:cs/>
              </w:rPr>
              <w:lastRenderedPageBreak/>
              <w:t>ป้องกันฝุ่นและดิน</w:t>
            </w:r>
          </w:p>
        </w:tc>
        <w:tc>
          <w:tcPr>
            <w:tcW w:w="2700" w:type="dxa"/>
            <w:gridSpan w:val="2"/>
          </w:tcPr>
          <w:p w:rsidR="00CB458E" w:rsidRPr="00B02B18" w:rsidRDefault="00CB458E" w:rsidP="0011119D">
            <w:pPr>
              <w:jc w:val="thaiDistribute"/>
              <w:rPr>
                <w:rFonts w:ascii="BrowalliaUPC" w:hAnsi="BrowalliaUPC" w:cs="BrowalliaUPC"/>
                <w:sz w:val="28"/>
                <w:cs/>
              </w:rPr>
            </w:pPr>
            <w:r w:rsidRPr="00B02B18">
              <w:rPr>
                <w:rFonts w:ascii="BrowalliaUPC" w:hAnsi="BrowalliaUPC" w:cs="BrowalliaUPC"/>
                <w:sz w:val="28"/>
                <w:cs/>
              </w:rPr>
              <w:t>การควบคุมรถบรรทุกดินที่ออกจากโครงการก่อสร้างให้ทำการปิดคลุมผ้าใบเพื่อป้องกันฝุ่นและดินที่อาจจะหล่นบนถนนจนถึงบริเวณชุมชนที่อยู่ใกล้เคียง</w:t>
            </w:r>
          </w:p>
        </w:tc>
        <w:tc>
          <w:tcPr>
            <w:tcW w:w="2161" w:type="dxa"/>
            <w:gridSpan w:val="2"/>
          </w:tcPr>
          <w:p w:rsidR="00CB458E" w:rsidRPr="00B02B18" w:rsidRDefault="00CB458E" w:rsidP="0011119D">
            <w:pPr>
              <w:jc w:val="thaiDistribute"/>
              <w:rPr>
                <w:rStyle w:val="apple-converted-space"/>
                <w:rFonts w:ascii="BrowalliaUPC" w:hAnsi="BrowalliaUPC" w:cs="BrowalliaUPC"/>
                <w:sz w:val="28"/>
                <w:shd w:val="clear" w:color="auto" w:fill="FFFFFF"/>
                <w:cs/>
              </w:rPr>
            </w:pPr>
            <w:r w:rsidRPr="00B02B18">
              <w:rPr>
                <w:rStyle w:val="apple-converted-space"/>
                <w:rFonts w:ascii="BrowalliaUPC" w:hAnsi="BrowalliaUPC" w:cs="BrowalliaUPC"/>
                <w:sz w:val="28"/>
                <w:shd w:val="clear" w:color="auto" w:fill="FFFFFF"/>
                <w:cs/>
              </w:rPr>
              <w:t>ป้องกันระบบหายใจของผู้มีส่วนได้เสียอยู่บริเวณใกล้เคียง</w:t>
            </w:r>
          </w:p>
        </w:tc>
        <w:tc>
          <w:tcPr>
            <w:tcW w:w="1385" w:type="dxa"/>
            <w:gridSpan w:val="2"/>
          </w:tcPr>
          <w:p w:rsidR="00CB458E" w:rsidRPr="00B02B18" w:rsidRDefault="00CB458E" w:rsidP="0011119D">
            <w:pPr>
              <w:jc w:val="thaiDistribute"/>
              <w:rPr>
                <w:rStyle w:val="apple-converted-space"/>
                <w:rFonts w:ascii="BrowalliaUPC" w:hAnsi="BrowalliaUPC" w:cs="BrowalliaUPC"/>
                <w:sz w:val="28"/>
                <w:shd w:val="clear" w:color="auto" w:fill="FFFFFF"/>
                <w:cs/>
              </w:rPr>
            </w:pPr>
            <w:r w:rsidRPr="00B02B18">
              <w:rPr>
                <w:rStyle w:val="apple-converted-space"/>
                <w:rFonts w:ascii="BrowalliaUPC" w:hAnsi="BrowalliaUPC" w:cs="BrowalliaUPC" w:hint="cs"/>
                <w:sz w:val="28"/>
                <w:shd w:val="clear" w:color="auto" w:fill="FFFFFF"/>
                <w:cs/>
              </w:rPr>
              <w:t>ลดอุบัติเหตุและระบบหายใจ</w:t>
            </w:r>
          </w:p>
        </w:tc>
        <w:tc>
          <w:tcPr>
            <w:tcW w:w="1386" w:type="dxa"/>
            <w:gridSpan w:val="2"/>
          </w:tcPr>
          <w:p w:rsidR="00CB458E" w:rsidRPr="00B02B18" w:rsidRDefault="00CB458E" w:rsidP="0011119D">
            <w:pPr>
              <w:rPr>
                <w:sz w:val="28"/>
              </w:rPr>
            </w:pPr>
            <w:r w:rsidRPr="00B02B18">
              <w:rPr>
                <w:rStyle w:val="apple-converted-space"/>
                <w:rFonts w:ascii="BrowalliaUPC" w:hAnsi="BrowalliaUPC" w:cs="BrowalliaUPC" w:hint="cs"/>
                <w:sz w:val="28"/>
                <w:shd w:val="clear" w:color="auto" w:fill="FFFFFF"/>
                <w:cs/>
              </w:rPr>
              <w:t>ลดอุบัติเหตุและระบบหายใจ</w:t>
            </w:r>
          </w:p>
        </w:tc>
        <w:tc>
          <w:tcPr>
            <w:tcW w:w="1261" w:type="dxa"/>
          </w:tcPr>
          <w:p w:rsidR="00CB458E" w:rsidRPr="00B02B18" w:rsidRDefault="00CB458E" w:rsidP="0011119D">
            <w:pPr>
              <w:rPr>
                <w:sz w:val="28"/>
              </w:rPr>
            </w:pPr>
            <w:r w:rsidRPr="00B02B18">
              <w:rPr>
                <w:rStyle w:val="apple-converted-space"/>
                <w:rFonts w:ascii="BrowalliaUPC" w:hAnsi="BrowalliaUPC" w:cs="BrowalliaUPC" w:hint="cs"/>
                <w:sz w:val="28"/>
                <w:shd w:val="clear" w:color="auto" w:fill="FFFFFF"/>
                <w:cs/>
              </w:rPr>
              <w:t>ลดอุบัติเหตุและระบบหายใจ</w:t>
            </w:r>
          </w:p>
        </w:tc>
      </w:tr>
      <w:tr w:rsidR="00CB458E" w:rsidRPr="00B02B18" w:rsidTr="00901E9C">
        <w:tc>
          <w:tcPr>
            <w:tcW w:w="1637" w:type="dxa"/>
            <w:gridSpan w:val="2"/>
          </w:tcPr>
          <w:p w:rsidR="00CB458E" w:rsidRPr="00B02B18" w:rsidRDefault="00CB458E" w:rsidP="0011119D">
            <w:pPr>
              <w:jc w:val="thaiDistribute"/>
              <w:rPr>
                <w:rStyle w:val="apple-converted-space"/>
                <w:rFonts w:ascii="BrowalliaUPC" w:hAnsi="BrowalliaUPC" w:cs="BrowalliaUPC"/>
                <w:b/>
                <w:bCs/>
                <w:sz w:val="28"/>
                <w:shd w:val="clear" w:color="auto" w:fill="FFFFFF"/>
                <w:cs/>
              </w:rPr>
            </w:pPr>
            <w:r w:rsidRPr="00B02B18">
              <w:rPr>
                <w:rFonts w:ascii="BrowalliaUPC" w:hAnsi="BrowalliaUPC" w:cs="BrowalliaUPC"/>
                <w:sz w:val="28"/>
              </w:rPr>
              <w:t>HSE Delivery</w:t>
            </w:r>
          </w:p>
        </w:tc>
        <w:tc>
          <w:tcPr>
            <w:tcW w:w="2700" w:type="dxa"/>
            <w:gridSpan w:val="2"/>
          </w:tcPr>
          <w:p w:rsidR="00CB458E" w:rsidRPr="00B02B18" w:rsidRDefault="00CB458E" w:rsidP="0011119D">
            <w:pPr>
              <w:jc w:val="thaiDistribute"/>
              <w:rPr>
                <w:rFonts w:ascii="BrowalliaUPC" w:hAnsi="BrowalliaUPC" w:cs="BrowalliaUPC"/>
                <w:sz w:val="28"/>
                <w:cs/>
              </w:rPr>
            </w:pPr>
            <w:r w:rsidRPr="00B02B18">
              <w:rPr>
                <w:rFonts w:ascii="BrowalliaUPC" w:hAnsi="BrowalliaUPC" w:cs="BrowalliaUPC"/>
                <w:sz w:val="28"/>
                <w:cs/>
              </w:rPr>
              <w:t>จัดกิจกรรมการตอบคำถามการดำเนินการด้าน</w:t>
            </w:r>
            <w:r w:rsidRPr="00B02B18">
              <w:rPr>
                <w:rFonts w:ascii="BrowalliaUPC" w:hAnsi="BrowalliaUPC" w:cs="BrowalliaUPC"/>
                <w:sz w:val="28"/>
              </w:rPr>
              <w:t xml:space="preserve">  </w:t>
            </w:r>
            <w:r w:rsidRPr="00B02B18">
              <w:rPr>
                <w:rFonts w:ascii="BrowalliaUPC" w:hAnsi="BrowalliaUPC" w:cs="BrowalliaUPC"/>
                <w:sz w:val="28"/>
                <w:cs/>
              </w:rPr>
              <w:t>อาชีวอนามัย ความปลอดภัย และสิ่งแวดล้อม ซึ่งพนักงานให้ความสนใจเป็นอย่างมาก</w:t>
            </w:r>
          </w:p>
        </w:tc>
        <w:tc>
          <w:tcPr>
            <w:tcW w:w="2161" w:type="dxa"/>
            <w:gridSpan w:val="2"/>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สร้างการมีส่วนร่วมกับพนักงาน</w:t>
            </w:r>
          </w:p>
        </w:tc>
        <w:tc>
          <w:tcPr>
            <w:tcW w:w="1385" w:type="dxa"/>
            <w:gridSpan w:val="2"/>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Style w:val="apple-converted-space"/>
                <w:rFonts w:ascii="BrowalliaUPC" w:hAnsi="BrowalliaUPC" w:cs="BrowalliaUPC" w:hint="cs"/>
                <w:sz w:val="28"/>
                <w:shd w:val="clear" w:color="auto" w:fill="FFFFFF"/>
                <w:cs/>
              </w:rPr>
              <w:t>พนักงานให้ความสนใจเข้ากิจกรรมมากขึ้น</w:t>
            </w:r>
          </w:p>
        </w:tc>
        <w:tc>
          <w:tcPr>
            <w:tcW w:w="1386" w:type="dxa"/>
            <w:gridSpan w:val="2"/>
          </w:tcPr>
          <w:p w:rsidR="00CB458E" w:rsidRPr="00B02B18" w:rsidRDefault="00CB458E" w:rsidP="0011119D">
            <w:pPr>
              <w:rPr>
                <w:sz w:val="28"/>
              </w:rPr>
            </w:pPr>
            <w:r w:rsidRPr="00B02B18">
              <w:rPr>
                <w:rStyle w:val="apple-converted-space"/>
                <w:rFonts w:ascii="BrowalliaUPC" w:hAnsi="BrowalliaUPC" w:cs="BrowalliaUPC" w:hint="cs"/>
                <w:sz w:val="28"/>
                <w:shd w:val="clear" w:color="auto" w:fill="FFFFFF"/>
                <w:cs/>
              </w:rPr>
              <w:t>พนักงานให้ความสนใจเข้ากิจกรรมมากขึ้น</w:t>
            </w:r>
          </w:p>
        </w:tc>
        <w:tc>
          <w:tcPr>
            <w:tcW w:w="1261" w:type="dxa"/>
          </w:tcPr>
          <w:p w:rsidR="00CB458E" w:rsidRPr="00B02B18" w:rsidRDefault="00CB458E" w:rsidP="0011119D">
            <w:pPr>
              <w:rPr>
                <w:sz w:val="28"/>
              </w:rPr>
            </w:pPr>
            <w:r w:rsidRPr="00B02B18">
              <w:rPr>
                <w:rStyle w:val="apple-converted-space"/>
                <w:rFonts w:ascii="BrowalliaUPC" w:hAnsi="BrowalliaUPC" w:cs="BrowalliaUPC" w:hint="cs"/>
                <w:sz w:val="28"/>
                <w:shd w:val="clear" w:color="auto" w:fill="FFFFFF"/>
                <w:cs/>
              </w:rPr>
              <w:t>พนักงานให้ความสนใจเข้ากิจกรรมมากขึ้น</w:t>
            </w:r>
          </w:p>
        </w:tc>
      </w:tr>
      <w:tr w:rsidR="00CB458E" w:rsidRPr="00B02B18" w:rsidTr="00901E9C">
        <w:tc>
          <w:tcPr>
            <w:tcW w:w="1637" w:type="dxa"/>
            <w:gridSpan w:val="2"/>
          </w:tcPr>
          <w:p w:rsidR="00CB458E" w:rsidRPr="00B02B18" w:rsidRDefault="00CB458E" w:rsidP="0011119D">
            <w:pPr>
              <w:rPr>
                <w:rStyle w:val="apple-converted-space"/>
                <w:rFonts w:ascii="BrowalliaUPC" w:hAnsi="BrowalliaUPC" w:cs="BrowalliaUPC"/>
                <w:b/>
                <w:bCs/>
                <w:sz w:val="28"/>
                <w:shd w:val="clear" w:color="auto" w:fill="FFFFFF"/>
                <w:cs/>
              </w:rPr>
            </w:pPr>
            <w:r w:rsidRPr="00B02B18">
              <w:rPr>
                <w:rFonts w:ascii="BrowalliaUPC" w:hAnsi="BrowalliaUPC" w:cs="BrowalliaUPC"/>
                <w:sz w:val="28"/>
                <w:cs/>
              </w:rPr>
              <w:t>มอบรางวัลให้พนักงาน</w:t>
            </w:r>
          </w:p>
        </w:tc>
        <w:tc>
          <w:tcPr>
            <w:tcW w:w="2700" w:type="dxa"/>
            <w:gridSpan w:val="2"/>
          </w:tcPr>
          <w:p w:rsidR="00CB458E" w:rsidRPr="00B02B18" w:rsidRDefault="00CB458E" w:rsidP="0011119D">
            <w:pPr>
              <w:jc w:val="thaiDistribute"/>
              <w:rPr>
                <w:rFonts w:ascii="BrowalliaUPC" w:hAnsi="BrowalliaUPC" w:cs="BrowalliaUPC"/>
                <w:sz w:val="28"/>
                <w:cs/>
              </w:rPr>
            </w:pPr>
            <w:r w:rsidRPr="00B02B18">
              <w:rPr>
                <w:rFonts w:ascii="BrowalliaUPC" w:hAnsi="BrowalliaUPC" w:cs="BrowalliaUPC"/>
                <w:sz w:val="28"/>
                <w:cs/>
              </w:rPr>
              <w:t>มอบรางวัลให้กับพนักงานที่ปฏิบัติงานที่ดีด้านความปลอดภัย เพื่อจูงใจให้พนักงานเห็นถึงความสำคัญของการทำงานอย่างปลอดภัย และเป็นตัวอย่างที่ดีให้ผู้ปฏิบัติงานคนอื่นๆ</w:t>
            </w:r>
            <w:r w:rsidRPr="00B02B18">
              <w:rPr>
                <w:rFonts w:ascii="BrowalliaUPC" w:hAnsi="BrowalliaUPC" w:cs="BrowalliaUPC"/>
                <w:sz w:val="28"/>
              </w:rPr>
              <w:t xml:space="preserve">    </w:t>
            </w:r>
          </w:p>
        </w:tc>
        <w:tc>
          <w:tcPr>
            <w:tcW w:w="2161" w:type="dxa"/>
            <w:gridSpan w:val="2"/>
          </w:tcPr>
          <w:p w:rsidR="00CB458E" w:rsidRPr="00B02B18" w:rsidRDefault="00CB458E" w:rsidP="0011119D">
            <w:pPr>
              <w:jc w:val="thaiDistribute"/>
              <w:rPr>
                <w:rStyle w:val="apple-converted-space"/>
                <w:rFonts w:ascii="BrowalliaUPC" w:hAnsi="BrowalliaUPC" w:cs="BrowalliaUPC"/>
                <w:sz w:val="28"/>
                <w:shd w:val="clear" w:color="auto" w:fill="FFFFFF"/>
                <w:cs/>
              </w:rPr>
            </w:pPr>
            <w:r w:rsidRPr="00B02B18">
              <w:rPr>
                <w:rStyle w:val="apple-converted-space"/>
                <w:rFonts w:ascii="BrowalliaUPC" w:hAnsi="BrowalliaUPC" w:cs="BrowalliaUPC"/>
                <w:sz w:val="28"/>
                <w:shd w:val="clear" w:color="auto" w:fill="FFFFFF"/>
                <w:cs/>
              </w:rPr>
              <w:t>เพื่อสร้างกำลังใจให้กับพนักงานในการปฏิบ้ติงาน</w:t>
            </w:r>
          </w:p>
        </w:tc>
        <w:tc>
          <w:tcPr>
            <w:tcW w:w="1385" w:type="dxa"/>
            <w:gridSpan w:val="2"/>
          </w:tcPr>
          <w:p w:rsidR="00CB458E" w:rsidRPr="00B02B18" w:rsidRDefault="00CB458E" w:rsidP="0011119D">
            <w:pPr>
              <w:rPr>
                <w:rStyle w:val="apple-converted-space"/>
                <w:rFonts w:ascii="BrowalliaUPC" w:hAnsi="BrowalliaUPC" w:cs="BrowalliaUPC"/>
                <w:sz w:val="28"/>
                <w:shd w:val="clear" w:color="auto" w:fill="FFFFFF"/>
                <w:cs/>
              </w:rPr>
            </w:pPr>
            <w:r w:rsidRPr="00B02B18">
              <w:rPr>
                <w:rStyle w:val="apple-converted-space"/>
                <w:rFonts w:ascii="BrowalliaUPC" w:hAnsi="BrowalliaUPC" w:cs="BrowalliaUPC" w:hint="cs"/>
                <w:sz w:val="28"/>
                <w:shd w:val="clear" w:color="auto" w:fill="FFFFFF"/>
                <w:cs/>
              </w:rPr>
              <w:t>เพื่อให้พนักงานมีกำลังใจในการปฏิบัติงาน</w:t>
            </w:r>
          </w:p>
        </w:tc>
        <w:tc>
          <w:tcPr>
            <w:tcW w:w="1386" w:type="dxa"/>
            <w:gridSpan w:val="2"/>
          </w:tcPr>
          <w:p w:rsidR="00CB458E" w:rsidRPr="00B02B18" w:rsidRDefault="00CB458E" w:rsidP="0011119D">
            <w:pPr>
              <w:rPr>
                <w:sz w:val="28"/>
              </w:rPr>
            </w:pPr>
            <w:r w:rsidRPr="00B02B18">
              <w:rPr>
                <w:rStyle w:val="apple-converted-space"/>
                <w:rFonts w:ascii="BrowalliaUPC" w:hAnsi="BrowalliaUPC" w:cs="BrowalliaUPC" w:hint="cs"/>
                <w:sz w:val="28"/>
                <w:shd w:val="clear" w:color="auto" w:fill="FFFFFF"/>
                <w:cs/>
              </w:rPr>
              <w:t>เพื่อให้พนักงานมีกำลังใจในการปฏิบัติงาน</w:t>
            </w:r>
          </w:p>
        </w:tc>
        <w:tc>
          <w:tcPr>
            <w:tcW w:w="1261" w:type="dxa"/>
          </w:tcPr>
          <w:p w:rsidR="00CB458E" w:rsidRPr="00B02B18" w:rsidRDefault="00CB458E" w:rsidP="0011119D">
            <w:pPr>
              <w:rPr>
                <w:sz w:val="28"/>
              </w:rPr>
            </w:pPr>
            <w:r w:rsidRPr="00B02B18">
              <w:rPr>
                <w:rStyle w:val="apple-converted-space"/>
                <w:rFonts w:ascii="BrowalliaUPC" w:hAnsi="BrowalliaUPC" w:cs="BrowalliaUPC" w:hint="cs"/>
                <w:sz w:val="28"/>
                <w:shd w:val="clear" w:color="auto" w:fill="FFFFFF"/>
                <w:cs/>
              </w:rPr>
              <w:t>เพื่อให้พนักงานมีกำลังใจในการปฏิบัติงาน</w:t>
            </w:r>
          </w:p>
        </w:tc>
      </w:tr>
      <w:tr w:rsidR="00CB458E" w:rsidRPr="00B02B18" w:rsidTr="00901E9C">
        <w:tc>
          <w:tcPr>
            <w:tcW w:w="1637" w:type="dxa"/>
            <w:gridSpan w:val="2"/>
          </w:tcPr>
          <w:p w:rsidR="00CB458E" w:rsidRPr="00B02B18" w:rsidRDefault="00CB458E" w:rsidP="0011119D">
            <w:pPr>
              <w:rPr>
                <w:rStyle w:val="apple-converted-space"/>
                <w:rFonts w:ascii="BrowalliaUPC" w:hAnsi="BrowalliaUPC" w:cs="BrowalliaUPC"/>
                <w:b/>
                <w:bCs/>
                <w:sz w:val="28"/>
                <w:shd w:val="clear" w:color="auto" w:fill="FFFFFF"/>
                <w:cs/>
              </w:rPr>
            </w:pPr>
            <w:r w:rsidRPr="00B02B18">
              <w:rPr>
                <w:rFonts w:ascii="BrowalliaUPC" w:hAnsi="BrowalliaUPC" w:cs="BrowalliaUPC"/>
                <w:sz w:val="28"/>
                <w:cs/>
              </w:rPr>
              <w:t xml:space="preserve">กิจกรรม </w:t>
            </w:r>
            <w:r w:rsidRPr="00B02B18">
              <w:rPr>
                <w:rFonts w:ascii="BrowalliaUPC" w:hAnsi="BrowalliaUPC" w:cs="BrowalliaUPC"/>
                <w:sz w:val="28"/>
              </w:rPr>
              <w:t>Monthly Talk</w:t>
            </w:r>
          </w:p>
        </w:tc>
        <w:tc>
          <w:tcPr>
            <w:tcW w:w="2700" w:type="dxa"/>
            <w:gridSpan w:val="2"/>
          </w:tcPr>
          <w:p w:rsidR="00CB458E" w:rsidRPr="00B02B18" w:rsidRDefault="00CB458E" w:rsidP="0011119D">
            <w:pPr>
              <w:jc w:val="thaiDistribute"/>
              <w:rPr>
                <w:rFonts w:ascii="BrowalliaUPC" w:hAnsi="BrowalliaUPC" w:cs="BrowalliaUPC"/>
                <w:b/>
                <w:bCs/>
                <w:sz w:val="28"/>
                <w:shd w:val="clear" w:color="auto" w:fill="FFFFFF"/>
                <w:cs/>
              </w:rPr>
            </w:pPr>
            <w:r w:rsidRPr="00B02B18">
              <w:rPr>
                <w:rFonts w:ascii="BrowalliaUPC" w:hAnsi="BrowalliaUPC" w:cs="BrowalliaUPC"/>
                <w:sz w:val="28"/>
                <w:cs/>
              </w:rPr>
              <w:t>ได้พูดคุยเกี่ยวกับข้อมูลการดำเนินโครงการ</w:t>
            </w:r>
            <w:r w:rsidRPr="00B02B18">
              <w:rPr>
                <w:rFonts w:ascii="BrowalliaUPC" w:hAnsi="BrowalliaUPC" w:cs="BrowalliaUPC"/>
                <w:sz w:val="28"/>
              </w:rPr>
              <w:t xml:space="preserve">, </w:t>
            </w:r>
            <w:r w:rsidRPr="00B02B18">
              <w:rPr>
                <w:rFonts w:ascii="BrowalliaUPC" w:hAnsi="BrowalliaUPC" w:cs="BrowalliaUPC"/>
                <w:sz w:val="28"/>
                <w:cs/>
              </w:rPr>
              <w:t>ข้อมูลด้านความปลอดภัยและสิ่งแวดล้อม และการรณรงค์ด้านความปลอดภัยในเรื่องความปลอดภัยในการทำงานที่อับอากาศ ให้กับพนักงานเข้าใจเพื่อปฏิบัติตามได้อย่างถูกต้อง</w:t>
            </w:r>
          </w:p>
        </w:tc>
        <w:tc>
          <w:tcPr>
            <w:tcW w:w="2161" w:type="dxa"/>
            <w:gridSpan w:val="2"/>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เพื่อให้พนักงานเข้าใจข้อมูลก่อนการปฎิบัติงานให้ถูกต้อง</w:t>
            </w:r>
          </w:p>
        </w:tc>
        <w:tc>
          <w:tcPr>
            <w:tcW w:w="1385" w:type="dxa"/>
            <w:gridSpan w:val="2"/>
          </w:tcPr>
          <w:p w:rsidR="00CB458E" w:rsidRPr="00B02B18" w:rsidRDefault="00CB458E" w:rsidP="0011119D">
            <w:pPr>
              <w:rPr>
                <w:sz w:val="28"/>
              </w:rPr>
            </w:pPr>
            <w:r w:rsidRPr="00B02B18">
              <w:rPr>
                <w:rStyle w:val="apple-converted-space"/>
                <w:rFonts w:ascii="BrowalliaUPC" w:hAnsi="BrowalliaUPC" w:cs="BrowalliaUPC"/>
                <w:sz w:val="28"/>
                <w:shd w:val="clear" w:color="auto" w:fill="FFFFFF"/>
                <w:cs/>
              </w:rPr>
              <w:t>เพื่อให้พนักงานเข้าใจข้อมูลก่อนการปฎิบัติงานให้ถูกต้อง</w:t>
            </w:r>
          </w:p>
        </w:tc>
        <w:tc>
          <w:tcPr>
            <w:tcW w:w="1386" w:type="dxa"/>
            <w:gridSpan w:val="2"/>
          </w:tcPr>
          <w:p w:rsidR="00CB458E" w:rsidRPr="00B02B18" w:rsidRDefault="00CB458E" w:rsidP="0011119D">
            <w:pPr>
              <w:rPr>
                <w:sz w:val="28"/>
              </w:rPr>
            </w:pPr>
            <w:r w:rsidRPr="00B02B18">
              <w:rPr>
                <w:rStyle w:val="apple-converted-space"/>
                <w:rFonts w:ascii="BrowalliaUPC" w:hAnsi="BrowalliaUPC" w:cs="BrowalliaUPC"/>
                <w:sz w:val="28"/>
                <w:shd w:val="clear" w:color="auto" w:fill="FFFFFF"/>
                <w:cs/>
              </w:rPr>
              <w:t>เพื่อให้พนักงานเข้าใจข้อมูลก่อนการปฎิบัติงานให้ถูกต้อง</w:t>
            </w:r>
          </w:p>
        </w:tc>
        <w:tc>
          <w:tcPr>
            <w:tcW w:w="1261" w:type="dxa"/>
          </w:tcPr>
          <w:p w:rsidR="00CB458E" w:rsidRPr="00B02B18" w:rsidRDefault="00CB458E" w:rsidP="0011119D">
            <w:pPr>
              <w:rPr>
                <w:sz w:val="28"/>
              </w:rPr>
            </w:pPr>
            <w:r w:rsidRPr="00B02B18">
              <w:rPr>
                <w:rStyle w:val="apple-converted-space"/>
                <w:rFonts w:ascii="BrowalliaUPC" w:hAnsi="BrowalliaUPC" w:cs="BrowalliaUPC"/>
                <w:sz w:val="28"/>
                <w:shd w:val="clear" w:color="auto" w:fill="FFFFFF"/>
                <w:cs/>
              </w:rPr>
              <w:t>เพื่อให้พนักงานเข้าใจข้อมูลก่อนการปฎิบัติงานให้ถูกต้อง</w:t>
            </w:r>
          </w:p>
        </w:tc>
      </w:tr>
      <w:tr w:rsidR="00CB458E" w:rsidRPr="00B02B18" w:rsidTr="00901E9C">
        <w:tc>
          <w:tcPr>
            <w:tcW w:w="1637" w:type="dxa"/>
            <w:gridSpan w:val="2"/>
          </w:tcPr>
          <w:p w:rsidR="00CB458E" w:rsidRPr="00B02B18" w:rsidRDefault="00CB458E" w:rsidP="0011119D">
            <w:pPr>
              <w:jc w:val="thaiDistribute"/>
              <w:rPr>
                <w:rStyle w:val="apple-converted-space"/>
                <w:rFonts w:ascii="BrowalliaUPC" w:hAnsi="BrowalliaUPC" w:cs="BrowalliaUPC"/>
                <w:b/>
                <w:bCs/>
                <w:sz w:val="28"/>
                <w:shd w:val="clear" w:color="auto" w:fill="FFFFFF"/>
                <w:cs/>
              </w:rPr>
            </w:pPr>
            <w:r w:rsidRPr="00B02B18">
              <w:rPr>
                <w:rFonts w:ascii="BrowalliaUPC" w:hAnsi="BrowalliaUPC" w:cs="BrowalliaUPC"/>
                <w:sz w:val="28"/>
                <w:cs/>
              </w:rPr>
              <w:t>ตรวจสุขภาพก่อนทำงาน</w:t>
            </w:r>
          </w:p>
        </w:tc>
        <w:tc>
          <w:tcPr>
            <w:tcW w:w="2700" w:type="dxa"/>
            <w:gridSpan w:val="2"/>
          </w:tcPr>
          <w:p w:rsidR="00CB458E" w:rsidRPr="00B02B18" w:rsidRDefault="00CB458E" w:rsidP="0011119D">
            <w:pPr>
              <w:rPr>
                <w:rFonts w:ascii="BrowalliaUPC" w:hAnsi="BrowalliaUPC" w:cs="BrowalliaUPC"/>
                <w:sz w:val="28"/>
                <w:cs/>
              </w:rPr>
            </w:pPr>
            <w:r w:rsidRPr="00B02B18">
              <w:rPr>
                <w:rFonts w:ascii="BrowalliaUPC" w:hAnsi="BrowalliaUPC" w:cs="BrowalliaUPC"/>
                <w:sz w:val="28"/>
                <w:cs/>
              </w:rPr>
              <w:t xml:space="preserve">จัดให้มีกิจกรรม </w:t>
            </w:r>
            <w:r w:rsidRPr="00B02B18">
              <w:rPr>
                <w:rFonts w:ascii="BrowalliaUPC" w:hAnsi="BrowalliaUPC" w:cs="BrowalliaUPC"/>
                <w:sz w:val="28"/>
              </w:rPr>
              <w:t xml:space="preserve">“ </w:t>
            </w:r>
            <w:r w:rsidRPr="00B02B18">
              <w:rPr>
                <w:rFonts w:ascii="BrowalliaUPC" w:hAnsi="BrowalliaUPC" w:cs="BrowalliaUPC"/>
                <w:sz w:val="28"/>
                <w:cs/>
              </w:rPr>
              <w:t>การตรวจสุขภาพก่อนทำงาน</w:t>
            </w:r>
            <w:r w:rsidRPr="00B02B18">
              <w:rPr>
                <w:rFonts w:ascii="BrowalliaUPC" w:hAnsi="BrowalliaUPC" w:cs="BrowalliaUPC"/>
                <w:sz w:val="28"/>
              </w:rPr>
              <w:t xml:space="preserve"> ” </w:t>
            </w:r>
            <w:r w:rsidRPr="00B02B18">
              <w:rPr>
                <w:rFonts w:ascii="BrowalliaUPC" w:hAnsi="BrowalliaUPC" w:cs="BrowalliaUPC"/>
                <w:sz w:val="28"/>
                <w:cs/>
              </w:rPr>
              <w:t xml:space="preserve">เพื่อตรวจหาสารเสพติด เช่น ยาเสพติด แอลกอฮอล์ และรวมทั้งการตรวจความดันโลหิต จากพนักงานของบริษัทฯ และผู้รับเหมาช่วงเพื่อความปลอดภัยในการทำงาน  </w:t>
            </w:r>
          </w:p>
        </w:tc>
        <w:tc>
          <w:tcPr>
            <w:tcW w:w="2161" w:type="dxa"/>
            <w:gridSpan w:val="2"/>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ป้องกันการเกิดอุบัติเหตุในการปฏิบัติงาน</w:t>
            </w:r>
          </w:p>
        </w:tc>
        <w:tc>
          <w:tcPr>
            <w:tcW w:w="1385" w:type="dxa"/>
            <w:gridSpan w:val="2"/>
          </w:tcPr>
          <w:p w:rsidR="00CB458E" w:rsidRPr="00B02B18" w:rsidRDefault="00CB458E" w:rsidP="0011119D">
            <w:pPr>
              <w:rPr>
                <w:sz w:val="28"/>
              </w:rPr>
            </w:pPr>
            <w:r w:rsidRPr="00B02B18">
              <w:rPr>
                <w:rStyle w:val="apple-converted-space"/>
                <w:rFonts w:ascii="BrowalliaUPC" w:hAnsi="BrowalliaUPC" w:cs="BrowalliaUPC"/>
                <w:sz w:val="28"/>
                <w:shd w:val="clear" w:color="auto" w:fill="FFFFFF"/>
                <w:cs/>
              </w:rPr>
              <w:t>ป้องกันการเกิดอุบัติเหตุในการปฏิบัติงาน</w:t>
            </w:r>
          </w:p>
        </w:tc>
        <w:tc>
          <w:tcPr>
            <w:tcW w:w="1386" w:type="dxa"/>
            <w:gridSpan w:val="2"/>
          </w:tcPr>
          <w:p w:rsidR="00CB458E" w:rsidRPr="00B02B18" w:rsidRDefault="00CB458E" w:rsidP="0011119D">
            <w:pPr>
              <w:rPr>
                <w:sz w:val="28"/>
              </w:rPr>
            </w:pPr>
            <w:r w:rsidRPr="00B02B18">
              <w:rPr>
                <w:rStyle w:val="apple-converted-space"/>
                <w:rFonts w:ascii="BrowalliaUPC" w:hAnsi="BrowalliaUPC" w:cs="BrowalliaUPC"/>
                <w:sz w:val="28"/>
                <w:shd w:val="clear" w:color="auto" w:fill="FFFFFF"/>
                <w:cs/>
              </w:rPr>
              <w:t>ป้องกันการเกิดอุบัติเหตุในการปฏิบัติงาน</w:t>
            </w:r>
          </w:p>
        </w:tc>
        <w:tc>
          <w:tcPr>
            <w:tcW w:w="1261" w:type="dxa"/>
          </w:tcPr>
          <w:p w:rsidR="00CB458E" w:rsidRPr="00B02B18" w:rsidRDefault="00CB458E" w:rsidP="0011119D">
            <w:pPr>
              <w:rPr>
                <w:sz w:val="28"/>
              </w:rPr>
            </w:pPr>
            <w:r w:rsidRPr="00B02B18">
              <w:rPr>
                <w:rStyle w:val="apple-converted-space"/>
                <w:rFonts w:ascii="BrowalliaUPC" w:hAnsi="BrowalliaUPC" w:cs="BrowalliaUPC"/>
                <w:sz w:val="28"/>
                <w:shd w:val="clear" w:color="auto" w:fill="FFFFFF"/>
                <w:cs/>
              </w:rPr>
              <w:t>ป้องกันการเกิดอุบัติเหตุในการปฏิบัติงาน</w:t>
            </w:r>
          </w:p>
        </w:tc>
      </w:tr>
      <w:tr w:rsidR="00CB458E" w:rsidRPr="00B02B18" w:rsidTr="00901E9C">
        <w:tc>
          <w:tcPr>
            <w:tcW w:w="1620" w:type="dxa"/>
          </w:tcPr>
          <w:p w:rsidR="00CB458E" w:rsidRPr="00B02B18" w:rsidRDefault="00CB458E" w:rsidP="0011119D">
            <w:pPr>
              <w:pStyle w:val="ListParagraph"/>
              <w:ind w:left="0"/>
              <w:rPr>
                <w:rFonts w:ascii="BrowalliaUPC" w:hAnsi="BrowalliaUPC" w:cs="BrowalliaUPC"/>
                <w:b/>
                <w:bCs/>
                <w:sz w:val="28"/>
                <w:shd w:val="clear" w:color="auto" w:fill="FFFFFF"/>
              </w:rPr>
            </w:pPr>
            <w:r w:rsidRPr="00B02B18">
              <w:rPr>
                <w:rFonts w:ascii="BrowalliaUPC" w:hAnsi="BrowalliaUPC" w:cs="BrowalliaUPC"/>
                <w:sz w:val="28"/>
                <w:cs/>
              </w:rPr>
              <w:t>การทำความ</w:t>
            </w:r>
            <w:r w:rsidRPr="00B02B18">
              <w:rPr>
                <w:rFonts w:ascii="BrowalliaUPC" w:hAnsi="BrowalliaUPC" w:cs="BrowalliaUPC"/>
                <w:sz w:val="28"/>
                <w:cs/>
              </w:rPr>
              <w:lastRenderedPageBreak/>
              <w:t>สะอาดถนนเขตโครงการก่อสร้าง</w:t>
            </w:r>
          </w:p>
        </w:tc>
        <w:tc>
          <w:tcPr>
            <w:tcW w:w="2700" w:type="dxa"/>
            <w:gridSpan w:val="2"/>
          </w:tcPr>
          <w:p w:rsidR="00CB458E" w:rsidRPr="00B02B18" w:rsidRDefault="00CB458E" w:rsidP="0011119D">
            <w:pPr>
              <w:pStyle w:val="ListParagraph"/>
              <w:ind w:left="0"/>
              <w:rPr>
                <w:rFonts w:ascii="BrowalliaUPC" w:hAnsi="BrowalliaUPC" w:cs="BrowalliaUPC"/>
                <w:b/>
                <w:bCs/>
                <w:sz w:val="28"/>
                <w:shd w:val="clear" w:color="auto" w:fill="FFFFFF"/>
              </w:rPr>
            </w:pPr>
            <w:r w:rsidRPr="00B02B18">
              <w:rPr>
                <w:rFonts w:ascii="BrowalliaUPC" w:hAnsi="BrowalliaUPC" w:cs="BrowalliaUPC"/>
                <w:sz w:val="28"/>
                <w:cs/>
              </w:rPr>
              <w:lastRenderedPageBreak/>
              <w:t>รณรงค์การทำความสะอาดฝุ่น</w:t>
            </w:r>
            <w:r w:rsidRPr="00B02B18">
              <w:rPr>
                <w:rFonts w:ascii="BrowalliaUPC" w:hAnsi="BrowalliaUPC" w:cs="BrowalliaUPC"/>
                <w:sz w:val="28"/>
                <w:cs/>
              </w:rPr>
              <w:lastRenderedPageBreak/>
              <w:t>และเศษดินที่เกิดจากการทำงานในพื้นที่โครงการก่อสร้างออกไปจนถึงบริเวณชุมชนที่อยู่ใกล้เคียง</w:t>
            </w:r>
          </w:p>
        </w:tc>
        <w:tc>
          <w:tcPr>
            <w:tcW w:w="2161" w:type="dxa"/>
            <w:gridSpan w:val="2"/>
          </w:tcPr>
          <w:p w:rsidR="00CB458E" w:rsidRPr="00B02B18" w:rsidRDefault="00CB458E" w:rsidP="0011119D">
            <w:pPr>
              <w:pStyle w:val="ListParagraph"/>
              <w:ind w:left="0"/>
              <w:jc w:val="thaiDistribute"/>
              <w:rPr>
                <w:rFonts w:ascii="BrowalliaUPC" w:hAnsi="BrowalliaUPC" w:cs="BrowalliaUPC"/>
                <w:sz w:val="28"/>
                <w:shd w:val="clear" w:color="auto" w:fill="FFFFFF"/>
              </w:rPr>
            </w:pPr>
            <w:r w:rsidRPr="00B02B18">
              <w:rPr>
                <w:rFonts w:ascii="BrowalliaUPC" w:hAnsi="BrowalliaUPC" w:cs="BrowalliaUPC"/>
                <w:sz w:val="28"/>
                <w:shd w:val="clear" w:color="auto" w:fill="FFFFFF"/>
                <w:cs/>
              </w:rPr>
              <w:lastRenderedPageBreak/>
              <w:t>ป้องกันฝุ่นกระจา</w:t>
            </w:r>
            <w:r w:rsidRPr="00B02B18">
              <w:rPr>
                <w:rFonts w:ascii="BrowalliaUPC" w:hAnsi="BrowalliaUPC" w:cs="BrowalliaUPC" w:hint="cs"/>
                <w:sz w:val="28"/>
                <w:shd w:val="clear" w:color="auto" w:fill="FFFFFF"/>
                <w:cs/>
              </w:rPr>
              <w:t>ย</w:t>
            </w:r>
          </w:p>
        </w:tc>
        <w:tc>
          <w:tcPr>
            <w:tcW w:w="1385" w:type="dxa"/>
            <w:gridSpan w:val="2"/>
          </w:tcPr>
          <w:p w:rsidR="00CB458E" w:rsidRPr="00B02B18" w:rsidRDefault="00CB458E" w:rsidP="0011119D">
            <w:pPr>
              <w:rPr>
                <w:sz w:val="28"/>
              </w:rPr>
            </w:pPr>
            <w:r w:rsidRPr="00B02B18">
              <w:rPr>
                <w:rFonts w:ascii="BrowalliaUPC" w:hAnsi="BrowalliaUPC" w:cs="BrowalliaUPC"/>
                <w:sz w:val="28"/>
                <w:shd w:val="clear" w:color="auto" w:fill="FFFFFF"/>
                <w:cs/>
              </w:rPr>
              <w:t>ป้องกันฝุ่น</w:t>
            </w:r>
            <w:r w:rsidRPr="00B02B18">
              <w:rPr>
                <w:rFonts w:ascii="BrowalliaUPC" w:hAnsi="BrowalliaUPC" w:cs="BrowalliaUPC"/>
                <w:sz w:val="28"/>
                <w:shd w:val="clear" w:color="auto" w:fill="FFFFFF"/>
                <w:cs/>
              </w:rPr>
              <w:lastRenderedPageBreak/>
              <w:t>กระจา</w:t>
            </w:r>
            <w:r w:rsidRPr="00B02B18">
              <w:rPr>
                <w:rFonts w:ascii="BrowalliaUPC" w:hAnsi="BrowalliaUPC" w:cs="BrowalliaUPC" w:hint="cs"/>
                <w:sz w:val="28"/>
                <w:shd w:val="clear" w:color="auto" w:fill="FFFFFF"/>
                <w:cs/>
              </w:rPr>
              <w:t>ย</w:t>
            </w:r>
          </w:p>
        </w:tc>
        <w:tc>
          <w:tcPr>
            <w:tcW w:w="1386" w:type="dxa"/>
            <w:gridSpan w:val="2"/>
          </w:tcPr>
          <w:p w:rsidR="00CB458E" w:rsidRPr="00B02B18" w:rsidRDefault="00CB458E" w:rsidP="0011119D">
            <w:pPr>
              <w:rPr>
                <w:sz w:val="28"/>
              </w:rPr>
            </w:pPr>
            <w:r w:rsidRPr="00B02B18">
              <w:rPr>
                <w:rFonts w:ascii="BrowalliaUPC" w:hAnsi="BrowalliaUPC" w:cs="BrowalliaUPC"/>
                <w:sz w:val="28"/>
                <w:shd w:val="clear" w:color="auto" w:fill="FFFFFF"/>
                <w:cs/>
              </w:rPr>
              <w:lastRenderedPageBreak/>
              <w:t>ป้องกันฝุ่น</w:t>
            </w:r>
            <w:r w:rsidRPr="00B02B18">
              <w:rPr>
                <w:rFonts w:ascii="BrowalliaUPC" w:hAnsi="BrowalliaUPC" w:cs="BrowalliaUPC"/>
                <w:sz w:val="28"/>
                <w:shd w:val="clear" w:color="auto" w:fill="FFFFFF"/>
                <w:cs/>
              </w:rPr>
              <w:lastRenderedPageBreak/>
              <w:t>กระจา</w:t>
            </w:r>
            <w:r w:rsidRPr="00B02B18">
              <w:rPr>
                <w:rFonts w:ascii="BrowalliaUPC" w:hAnsi="BrowalliaUPC" w:cs="BrowalliaUPC" w:hint="cs"/>
                <w:sz w:val="28"/>
                <w:shd w:val="clear" w:color="auto" w:fill="FFFFFF"/>
                <w:cs/>
              </w:rPr>
              <w:t>ย</w:t>
            </w:r>
          </w:p>
        </w:tc>
        <w:tc>
          <w:tcPr>
            <w:tcW w:w="1278" w:type="dxa"/>
            <w:gridSpan w:val="2"/>
          </w:tcPr>
          <w:p w:rsidR="00CB458E" w:rsidRPr="00B02B18" w:rsidRDefault="00CB458E" w:rsidP="0011119D">
            <w:pPr>
              <w:rPr>
                <w:sz w:val="28"/>
              </w:rPr>
            </w:pPr>
            <w:r w:rsidRPr="00B02B18">
              <w:rPr>
                <w:rFonts w:ascii="BrowalliaUPC" w:hAnsi="BrowalliaUPC" w:cs="BrowalliaUPC"/>
                <w:sz w:val="28"/>
                <w:shd w:val="clear" w:color="auto" w:fill="FFFFFF"/>
                <w:cs/>
              </w:rPr>
              <w:lastRenderedPageBreak/>
              <w:t>ป้องกันฝุ่น</w:t>
            </w:r>
            <w:r w:rsidRPr="00B02B18">
              <w:rPr>
                <w:rFonts w:ascii="BrowalliaUPC" w:hAnsi="BrowalliaUPC" w:cs="BrowalliaUPC"/>
                <w:sz w:val="28"/>
                <w:shd w:val="clear" w:color="auto" w:fill="FFFFFF"/>
                <w:cs/>
              </w:rPr>
              <w:lastRenderedPageBreak/>
              <w:t>กระจา</w:t>
            </w:r>
            <w:r w:rsidRPr="00B02B18">
              <w:rPr>
                <w:rFonts w:ascii="BrowalliaUPC" w:hAnsi="BrowalliaUPC" w:cs="BrowalliaUPC" w:hint="cs"/>
                <w:sz w:val="28"/>
                <w:shd w:val="clear" w:color="auto" w:fill="FFFFFF"/>
                <w:cs/>
              </w:rPr>
              <w:t>ย</w:t>
            </w:r>
          </w:p>
        </w:tc>
      </w:tr>
      <w:tr w:rsidR="00CB458E" w:rsidRPr="00B02B18" w:rsidTr="00901E9C">
        <w:tc>
          <w:tcPr>
            <w:tcW w:w="1620" w:type="dxa"/>
          </w:tcPr>
          <w:p w:rsidR="00CB458E" w:rsidRPr="00B02B18" w:rsidRDefault="00CB458E" w:rsidP="0011119D">
            <w:pPr>
              <w:pStyle w:val="ListParagraph"/>
              <w:ind w:left="0"/>
              <w:rPr>
                <w:rFonts w:ascii="BrowalliaUPC" w:hAnsi="BrowalliaUPC" w:cs="BrowalliaUPC"/>
                <w:b/>
                <w:bCs/>
                <w:sz w:val="28"/>
                <w:shd w:val="clear" w:color="auto" w:fill="FFFFFF"/>
              </w:rPr>
            </w:pPr>
            <w:r w:rsidRPr="00B02B18">
              <w:rPr>
                <w:rFonts w:ascii="BrowalliaUPC" w:hAnsi="BrowalliaUPC" w:cs="BrowalliaUPC"/>
                <w:sz w:val="28"/>
                <w:cs/>
              </w:rPr>
              <w:lastRenderedPageBreak/>
              <w:t>การป้องกันความปลอดภัยและสิ่งแวดล้อม</w:t>
            </w:r>
          </w:p>
        </w:tc>
        <w:tc>
          <w:tcPr>
            <w:tcW w:w="2700" w:type="dxa"/>
            <w:gridSpan w:val="2"/>
          </w:tcPr>
          <w:p w:rsidR="00CB458E" w:rsidRPr="00B02B18" w:rsidRDefault="00CB458E" w:rsidP="0011119D">
            <w:pPr>
              <w:pStyle w:val="ListParagraph"/>
              <w:ind w:left="0"/>
              <w:rPr>
                <w:rFonts w:ascii="BrowalliaUPC" w:hAnsi="BrowalliaUPC" w:cs="BrowalliaUPC"/>
                <w:b/>
                <w:bCs/>
                <w:sz w:val="28"/>
                <w:shd w:val="clear" w:color="auto" w:fill="FFFFFF"/>
              </w:rPr>
            </w:pPr>
            <w:r w:rsidRPr="00B02B18">
              <w:rPr>
                <w:rFonts w:ascii="BrowalliaUPC" w:hAnsi="BrowalliaUPC" w:cs="BrowalliaUPC"/>
                <w:sz w:val="28"/>
                <w:cs/>
              </w:rPr>
              <w:t xml:space="preserve">จัดกิจกรรมการป้องกันความปลอดภัยและสิ่งแวดล้อมสำหรับพนักงานในพื้นที่โครงการก่อสร้าง ซึ่งกิจกรรมจัดขึ้น ณ โครงการก่อสร้าง </w:t>
            </w:r>
            <w:r w:rsidRPr="00B02B18">
              <w:rPr>
                <w:rFonts w:ascii="BrowalliaUPC" w:hAnsi="BrowalliaUPC" w:cs="BrowalliaUPC"/>
                <w:sz w:val="28"/>
                <w:shd w:val="clear" w:color="auto" w:fill="FFFFFF"/>
              </w:rPr>
              <w:t xml:space="preserve">Utility for </w:t>
            </w:r>
            <w:r w:rsidRPr="00B02B18">
              <w:rPr>
                <w:rFonts w:ascii="BrowalliaUPC" w:hAnsi="BrowalliaUPC" w:cs="BrowalliaUPC"/>
                <w:sz w:val="28"/>
              </w:rPr>
              <w:t xml:space="preserve">SCC RAPID Project (F-042 / OFFSITE), </w:t>
            </w:r>
            <w:r w:rsidRPr="00B02B18">
              <w:rPr>
                <w:rFonts w:ascii="BrowalliaUPC" w:hAnsi="BrowalliaUPC" w:cs="BrowalliaUPC"/>
                <w:sz w:val="28"/>
                <w:cs/>
              </w:rPr>
              <w:t>ประเทศมาเลเซีย ดังนี้</w:t>
            </w:r>
            <w:r w:rsidRPr="00B02B18">
              <w:rPr>
                <w:rFonts w:ascii="BrowalliaUPC" w:hAnsi="BrowalliaUPC" w:cs="BrowalliaUPC"/>
                <w:sz w:val="28"/>
              </w:rPr>
              <w:t xml:space="preserve">  </w:t>
            </w:r>
            <w:r w:rsidRPr="00B02B18">
              <w:rPr>
                <w:rFonts w:ascii="BrowalliaUPC" w:hAnsi="BrowalliaUPC" w:cs="BrowalliaUPC"/>
                <w:sz w:val="28"/>
                <w:cs/>
              </w:rPr>
              <w:t xml:space="preserve">การปัองกันโรคไข้เลือดออก  </w:t>
            </w:r>
            <w:r w:rsidRPr="00B02B18">
              <w:rPr>
                <w:rFonts w:ascii="BrowalliaUPC" w:hAnsi="BrowalliaUPC" w:cs="BrowalliaUPC"/>
                <w:sz w:val="28"/>
              </w:rPr>
              <w:t xml:space="preserve">: </w:t>
            </w:r>
            <w:r w:rsidRPr="00B02B18">
              <w:rPr>
                <w:rFonts w:ascii="BrowalliaUPC" w:hAnsi="BrowalliaUPC" w:cs="BrowalliaUPC"/>
                <w:sz w:val="28"/>
                <w:cs/>
              </w:rPr>
              <w:t xml:space="preserve"> การฉีดพ่นยาและโรยทรายเพื่อกำจัดแหล่งเพาะพันธ์ยุงลาย</w:t>
            </w:r>
            <w:r w:rsidRPr="00B02B18">
              <w:rPr>
                <w:rFonts w:ascii="BrowalliaUPC" w:hAnsi="BrowalliaUPC" w:cs="BrowalliaUPC"/>
                <w:sz w:val="28"/>
              </w:rPr>
              <w:t xml:space="preserve"> </w:t>
            </w:r>
            <w:r w:rsidRPr="00B02B18">
              <w:rPr>
                <w:rFonts w:ascii="BrowalliaUPC" w:hAnsi="BrowalliaUPC" w:cs="BrowalliaUPC"/>
                <w:sz w:val="28"/>
                <w:cs/>
              </w:rPr>
              <w:t>และ</w:t>
            </w:r>
            <w:r w:rsidRPr="00B02B18">
              <w:rPr>
                <w:rFonts w:ascii="BrowalliaUPC" w:hAnsi="BrowalliaUPC" w:cs="BrowalliaUPC"/>
                <w:sz w:val="28"/>
                <w:shd w:val="clear" w:color="auto" w:fill="FFFFFF"/>
                <w:cs/>
              </w:rPr>
              <w:t xml:space="preserve">โรคฉี่หนู  </w:t>
            </w:r>
            <w:r w:rsidRPr="00B02B18">
              <w:rPr>
                <w:rFonts w:ascii="BrowalliaUPC" w:hAnsi="BrowalliaUPC" w:cs="BrowalliaUPC"/>
                <w:sz w:val="28"/>
                <w:shd w:val="clear" w:color="auto" w:fill="FFFFFF"/>
              </w:rPr>
              <w:t>:</w:t>
            </w:r>
            <w:r w:rsidRPr="00B02B18">
              <w:rPr>
                <w:rFonts w:ascii="BrowalliaUPC" w:hAnsi="BrowalliaUPC" w:cs="BrowalliaUPC"/>
                <w:sz w:val="28"/>
                <w:shd w:val="clear" w:color="auto" w:fill="FFFFFF"/>
                <w:cs/>
              </w:rPr>
              <w:t xml:space="preserve">  การป้องกันและกำจัดหนู</w:t>
            </w:r>
          </w:p>
        </w:tc>
        <w:tc>
          <w:tcPr>
            <w:tcW w:w="2161" w:type="dxa"/>
            <w:gridSpan w:val="2"/>
          </w:tcPr>
          <w:p w:rsidR="00CB458E" w:rsidRPr="00B02B18" w:rsidRDefault="00CB458E" w:rsidP="0011119D">
            <w:pPr>
              <w:pStyle w:val="ListParagraph"/>
              <w:ind w:left="0"/>
              <w:jc w:val="thaiDistribute"/>
              <w:rPr>
                <w:rFonts w:ascii="BrowalliaUPC" w:hAnsi="BrowalliaUPC" w:cs="BrowalliaUPC"/>
                <w:b/>
                <w:bCs/>
                <w:sz w:val="28"/>
                <w:shd w:val="clear" w:color="auto" w:fill="FFFFFF"/>
              </w:rPr>
            </w:pPr>
            <w:r w:rsidRPr="00B02B18">
              <w:rPr>
                <w:rStyle w:val="apple-converted-space"/>
                <w:rFonts w:ascii="BrowalliaUPC" w:hAnsi="BrowalliaUPC" w:cs="BrowalliaUPC"/>
                <w:sz w:val="28"/>
                <w:shd w:val="clear" w:color="auto" w:fill="FFFFFF"/>
                <w:cs/>
              </w:rPr>
              <w:t>ลดพาหะนำโรคที่ไม่ให้เกิดขึ้น</w:t>
            </w:r>
          </w:p>
        </w:tc>
        <w:tc>
          <w:tcPr>
            <w:tcW w:w="1385" w:type="dxa"/>
            <w:gridSpan w:val="2"/>
          </w:tcPr>
          <w:p w:rsidR="00CB458E" w:rsidRPr="00B02B18" w:rsidRDefault="00CB458E" w:rsidP="0011119D">
            <w:pPr>
              <w:rPr>
                <w:sz w:val="28"/>
              </w:rPr>
            </w:pPr>
            <w:r w:rsidRPr="00B02B18">
              <w:rPr>
                <w:rStyle w:val="apple-converted-space"/>
                <w:rFonts w:ascii="BrowalliaUPC" w:hAnsi="BrowalliaUPC" w:cs="BrowalliaUPC"/>
                <w:sz w:val="28"/>
                <w:shd w:val="clear" w:color="auto" w:fill="FFFFFF"/>
                <w:cs/>
              </w:rPr>
              <w:t>ลดพาหะนำโรคที่ไม่ให้เกิดขึ้น</w:t>
            </w:r>
          </w:p>
        </w:tc>
        <w:tc>
          <w:tcPr>
            <w:tcW w:w="1386" w:type="dxa"/>
            <w:gridSpan w:val="2"/>
          </w:tcPr>
          <w:p w:rsidR="00CB458E" w:rsidRPr="00B02B18" w:rsidRDefault="00CB458E" w:rsidP="0011119D">
            <w:pPr>
              <w:rPr>
                <w:sz w:val="28"/>
              </w:rPr>
            </w:pPr>
            <w:r w:rsidRPr="00B02B18">
              <w:rPr>
                <w:rStyle w:val="apple-converted-space"/>
                <w:rFonts w:ascii="BrowalliaUPC" w:hAnsi="BrowalliaUPC" w:cs="BrowalliaUPC"/>
                <w:sz w:val="28"/>
                <w:shd w:val="clear" w:color="auto" w:fill="FFFFFF"/>
                <w:cs/>
              </w:rPr>
              <w:t>ลดพาหะนำโรคที่ไม่ให้เกิดขึ้น</w:t>
            </w:r>
          </w:p>
        </w:tc>
        <w:tc>
          <w:tcPr>
            <w:tcW w:w="1278" w:type="dxa"/>
            <w:gridSpan w:val="2"/>
          </w:tcPr>
          <w:p w:rsidR="00CB458E" w:rsidRPr="00B02B18" w:rsidRDefault="00CB458E" w:rsidP="0011119D">
            <w:pPr>
              <w:rPr>
                <w:sz w:val="28"/>
              </w:rPr>
            </w:pPr>
            <w:r w:rsidRPr="00B02B18">
              <w:rPr>
                <w:rStyle w:val="apple-converted-space"/>
                <w:rFonts w:ascii="BrowalliaUPC" w:hAnsi="BrowalliaUPC" w:cs="BrowalliaUPC"/>
                <w:sz w:val="28"/>
                <w:shd w:val="clear" w:color="auto" w:fill="FFFFFF"/>
                <w:cs/>
              </w:rPr>
              <w:t>ลดพาหะนำโรคที่ไม่ให้เกิดขึ้น</w:t>
            </w:r>
          </w:p>
        </w:tc>
      </w:tr>
      <w:tr w:rsidR="00CB458E" w:rsidRPr="00B02B18" w:rsidTr="00901E9C">
        <w:tc>
          <w:tcPr>
            <w:tcW w:w="1620" w:type="dxa"/>
          </w:tcPr>
          <w:p w:rsidR="00CB458E" w:rsidRPr="00B02B18" w:rsidRDefault="00CB458E" w:rsidP="0011119D">
            <w:pPr>
              <w:pStyle w:val="ListParagraph"/>
              <w:ind w:left="0"/>
              <w:rPr>
                <w:rFonts w:ascii="BrowalliaUPC" w:hAnsi="BrowalliaUPC" w:cs="BrowalliaUPC"/>
                <w:b/>
                <w:bCs/>
                <w:sz w:val="28"/>
                <w:shd w:val="clear" w:color="auto" w:fill="FFFFFF"/>
              </w:rPr>
            </w:pPr>
            <w:r w:rsidRPr="00B02B18">
              <w:rPr>
                <w:rFonts w:ascii="BrowalliaUPC" w:hAnsi="BrowalliaUPC" w:cs="BrowalliaUPC"/>
                <w:sz w:val="28"/>
                <w:cs/>
              </w:rPr>
              <w:t xml:space="preserve">การตรวจวัดเสียง  </w:t>
            </w:r>
          </w:p>
        </w:tc>
        <w:tc>
          <w:tcPr>
            <w:tcW w:w="2700" w:type="dxa"/>
            <w:gridSpan w:val="2"/>
          </w:tcPr>
          <w:p w:rsidR="00CB458E" w:rsidRPr="00B02B18" w:rsidRDefault="00CB458E" w:rsidP="0011119D">
            <w:pPr>
              <w:pStyle w:val="ListParagraph"/>
              <w:ind w:left="0"/>
              <w:rPr>
                <w:rFonts w:ascii="BrowalliaUPC" w:hAnsi="BrowalliaUPC" w:cs="BrowalliaUPC"/>
                <w:b/>
                <w:bCs/>
                <w:sz w:val="28"/>
                <w:shd w:val="clear" w:color="auto" w:fill="FFFFFF"/>
              </w:rPr>
            </w:pPr>
            <w:r w:rsidRPr="00B02B18">
              <w:rPr>
                <w:rFonts w:ascii="BrowalliaUPC" w:hAnsi="BrowalliaUPC" w:cs="BrowalliaUPC"/>
                <w:sz w:val="28"/>
                <w:cs/>
              </w:rPr>
              <w:t>การตรวจวัดเสียง เพื่อลดความปลอดภัยเสียงให้มีสภาวะที่เหมาะสมในสถานที่ทำงาน โดยปฏิบัติตามกฎของการประเมินผลกระทบต่อสิ่งแวดล้อม</w:t>
            </w:r>
          </w:p>
        </w:tc>
        <w:tc>
          <w:tcPr>
            <w:tcW w:w="2161" w:type="dxa"/>
            <w:gridSpan w:val="2"/>
          </w:tcPr>
          <w:p w:rsidR="00CB458E" w:rsidRPr="00B02B18" w:rsidRDefault="00CB458E" w:rsidP="0011119D">
            <w:pPr>
              <w:pStyle w:val="ListParagraph"/>
              <w:ind w:left="0"/>
              <w:jc w:val="thaiDistribute"/>
              <w:rPr>
                <w:rFonts w:ascii="BrowalliaUPC" w:hAnsi="BrowalliaUPC" w:cs="BrowalliaUPC"/>
                <w:sz w:val="28"/>
                <w:shd w:val="clear" w:color="auto" w:fill="FFFFFF"/>
              </w:rPr>
            </w:pPr>
            <w:r w:rsidRPr="00B02B18">
              <w:rPr>
                <w:rFonts w:ascii="BrowalliaUPC" w:hAnsi="BrowalliaUPC" w:cs="BrowalliaUPC"/>
                <w:sz w:val="28"/>
                <w:shd w:val="clear" w:color="auto" w:fill="FFFFFF"/>
                <w:cs/>
              </w:rPr>
              <w:t>เพื่อไม่ให้รบกวนชุมชนและบริเวณรอบข้างโครงการ</w:t>
            </w:r>
          </w:p>
        </w:tc>
        <w:tc>
          <w:tcPr>
            <w:tcW w:w="1385" w:type="dxa"/>
            <w:gridSpan w:val="2"/>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hint="cs"/>
                <w:sz w:val="28"/>
                <w:shd w:val="clear" w:color="auto" w:fill="FFFFFF"/>
                <w:cs/>
              </w:rPr>
              <w:t>วัดระดับเสียงได้ตามมาตรฐาน</w:t>
            </w:r>
          </w:p>
          <w:p w:rsidR="00CB458E" w:rsidRPr="00B02B18" w:rsidRDefault="00CB458E" w:rsidP="0011119D">
            <w:pPr>
              <w:pStyle w:val="ListParagraph"/>
              <w:ind w:left="0"/>
              <w:jc w:val="thaiDistribute"/>
              <w:rPr>
                <w:rFonts w:ascii="BrowalliaUPC" w:hAnsi="BrowalliaUPC" w:cs="BrowalliaUPC"/>
                <w:sz w:val="28"/>
                <w:shd w:val="clear" w:color="auto" w:fill="FFFFFF"/>
              </w:rPr>
            </w:pPr>
          </w:p>
        </w:tc>
        <w:tc>
          <w:tcPr>
            <w:tcW w:w="1386" w:type="dxa"/>
            <w:gridSpan w:val="2"/>
          </w:tcPr>
          <w:p w:rsidR="00CB458E" w:rsidRPr="00B02B18" w:rsidRDefault="00CB458E" w:rsidP="0011119D">
            <w:pPr>
              <w:rPr>
                <w:sz w:val="28"/>
              </w:rPr>
            </w:pPr>
            <w:r w:rsidRPr="00B02B18">
              <w:rPr>
                <w:rStyle w:val="apple-converted-space"/>
                <w:rFonts w:ascii="BrowalliaUPC" w:hAnsi="BrowalliaUPC" w:cs="BrowalliaUPC" w:hint="cs"/>
                <w:sz w:val="28"/>
                <w:shd w:val="clear" w:color="auto" w:fill="FFFFFF"/>
                <w:cs/>
              </w:rPr>
              <w:t>วัดระดับเสียงได้ตามมาตรฐาน</w:t>
            </w:r>
          </w:p>
        </w:tc>
        <w:tc>
          <w:tcPr>
            <w:tcW w:w="1278" w:type="dxa"/>
            <w:gridSpan w:val="2"/>
          </w:tcPr>
          <w:p w:rsidR="00CB458E" w:rsidRPr="00B02B18" w:rsidRDefault="00CB458E" w:rsidP="0011119D">
            <w:pPr>
              <w:rPr>
                <w:sz w:val="28"/>
              </w:rPr>
            </w:pPr>
            <w:r w:rsidRPr="00B02B18">
              <w:rPr>
                <w:rStyle w:val="apple-converted-space"/>
                <w:rFonts w:ascii="BrowalliaUPC" w:hAnsi="BrowalliaUPC" w:cs="BrowalliaUPC" w:hint="cs"/>
                <w:sz w:val="28"/>
                <w:shd w:val="clear" w:color="auto" w:fill="FFFFFF"/>
                <w:cs/>
              </w:rPr>
              <w:t>วัดระดับเสียงได้ตามมาตรฐาน</w:t>
            </w:r>
          </w:p>
        </w:tc>
      </w:tr>
      <w:tr w:rsidR="00CB458E" w:rsidRPr="00B02B18" w:rsidTr="00901E9C">
        <w:tc>
          <w:tcPr>
            <w:tcW w:w="1620" w:type="dxa"/>
          </w:tcPr>
          <w:p w:rsidR="00CB458E" w:rsidRPr="00B02B18" w:rsidRDefault="00CB458E" w:rsidP="0011119D">
            <w:pPr>
              <w:pStyle w:val="ListParagraph"/>
              <w:ind w:left="0"/>
              <w:rPr>
                <w:rFonts w:ascii="BrowalliaUPC" w:hAnsi="BrowalliaUPC" w:cs="BrowalliaUPC"/>
                <w:b/>
                <w:bCs/>
                <w:sz w:val="28"/>
                <w:shd w:val="clear" w:color="auto" w:fill="FFFFFF"/>
              </w:rPr>
            </w:pPr>
            <w:r w:rsidRPr="00B02B18">
              <w:rPr>
                <w:rFonts w:ascii="BrowalliaUPC" w:hAnsi="BrowalliaUPC" w:cs="BrowalliaUPC"/>
                <w:sz w:val="28"/>
                <w:cs/>
              </w:rPr>
              <w:t>ส่งคืนตลับหมึกให้กับผู้ผลิตเพื่อรีไซเคิล</w:t>
            </w:r>
            <w:r w:rsidRPr="00B02B18">
              <w:rPr>
                <w:rFonts w:ascii="BrowalliaUPC" w:hAnsi="BrowalliaUPC" w:cs="BrowalliaUPC"/>
                <w:sz w:val="28"/>
              </w:rPr>
              <w:t xml:space="preserve">  </w:t>
            </w:r>
          </w:p>
        </w:tc>
        <w:tc>
          <w:tcPr>
            <w:tcW w:w="2700" w:type="dxa"/>
            <w:gridSpan w:val="2"/>
          </w:tcPr>
          <w:p w:rsidR="00CB458E" w:rsidRPr="00B02B18" w:rsidRDefault="00CB458E" w:rsidP="0011119D">
            <w:pPr>
              <w:pStyle w:val="ListParagraph"/>
              <w:ind w:left="0"/>
              <w:rPr>
                <w:rFonts w:ascii="BrowalliaUPC" w:hAnsi="BrowalliaUPC" w:cs="BrowalliaUPC"/>
                <w:b/>
                <w:bCs/>
                <w:sz w:val="28"/>
                <w:shd w:val="clear" w:color="auto" w:fill="FFFFFF"/>
              </w:rPr>
            </w:pPr>
            <w:r w:rsidRPr="00B02B18">
              <w:rPr>
                <w:rFonts w:ascii="BrowalliaUPC" w:hAnsi="BrowalliaUPC" w:cs="BrowalliaUPC"/>
                <w:sz w:val="28"/>
                <w:cs/>
              </w:rPr>
              <w:t>บริษัทให้ความสำคัญต่อการป้องกันผลกระทบต่อสิ่งแวดล้อมในทุกขั้นตอนการทำงาน ดังนั้นเพื่อเป็นการลดขยะอันตรายที่เกิดจากกิจกรรมในสำนักงาน</w:t>
            </w:r>
            <w:r w:rsidRPr="00B02B18">
              <w:rPr>
                <w:rFonts w:ascii="BrowalliaUPC" w:hAnsi="BrowalliaUPC" w:cs="BrowalliaUPC"/>
                <w:sz w:val="28"/>
              </w:rPr>
              <w:t xml:space="preserve"> </w:t>
            </w:r>
            <w:r w:rsidRPr="00B02B18">
              <w:rPr>
                <w:rFonts w:ascii="BrowalliaUPC" w:hAnsi="BrowalliaUPC" w:cs="BrowalliaUPC"/>
                <w:sz w:val="28"/>
                <w:cs/>
              </w:rPr>
              <w:t xml:space="preserve">บริษัทจึงได้เข้าร่วมโครงการ </w:t>
            </w:r>
            <w:r w:rsidRPr="00B02B18">
              <w:rPr>
                <w:rFonts w:ascii="BrowalliaUPC" w:hAnsi="BrowalliaUPC" w:cs="BrowalliaUPC"/>
                <w:sz w:val="28"/>
              </w:rPr>
              <w:t>HP Planet Partners</w:t>
            </w:r>
            <w:r w:rsidRPr="00B02B18">
              <w:rPr>
                <w:rFonts w:ascii="BrowalliaUPC" w:hAnsi="BrowalliaUPC" w:cs="BrowalliaUPC"/>
                <w:sz w:val="28"/>
                <w:cs/>
              </w:rPr>
              <w:t xml:space="preserve"> ซึ่งเป็นโครงการส่งคืนตลับหมึกให้กับผู้ผลิต โดยตลับหมึกดังกล่าวจะถูกส่งเข้ากระบวนการรีไซเคิลเพื่อย่อยและแปรสภาพให้กลับไปเป็นวัตถุดิบ เพื่อใช้ในการผลิตสินค้าอีกครั้ง </w:t>
            </w:r>
            <w:r w:rsidRPr="00B02B18">
              <w:rPr>
                <w:rFonts w:ascii="BrowalliaUPC" w:hAnsi="BrowalliaUPC" w:cs="BrowalliaUPC"/>
                <w:sz w:val="28"/>
              </w:rPr>
              <w:t xml:space="preserve">(Close </w:t>
            </w:r>
            <w:r w:rsidRPr="00B02B18">
              <w:rPr>
                <w:rFonts w:ascii="BrowalliaUPC" w:hAnsi="BrowalliaUPC" w:cs="BrowalliaUPC"/>
                <w:sz w:val="28"/>
              </w:rPr>
              <w:lastRenderedPageBreak/>
              <w:t>Loop)</w:t>
            </w:r>
            <w:r w:rsidRPr="00B02B18">
              <w:rPr>
                <w:rFonts w:ascii="BrowalliaUPC" w:hAnsi="BrowalliaUPC" w:cs="BrowalliaUPC"/>
                <w:sz w:val="28"/>
                <w:cs/>
              </w:rPr>
              <w:t xml:space="preserve"> โดยได้ร่วมกิจกรรมตั้งแต่ปี </w:t>
            </w:r>
            <w:r w:rsidRPr="00B02B18">
              <w:rPr>
                <w:rFonts w:ascii="BrowalliaUPC" w:hAnsi="BrowalliaUPC" w:cs="BrowalliaUPC"/>
                <w:sz w:val="28"/>
              </w:rPr>
              <w:t xml:space="preserve">2560 </w:t>
            </w:r>
            <w:r w:rsidRPr="00B02B18">
              <w:rPr>
                <w:rFonts w:ascii="BrowalliaUPC" w:hAnsi="BrowalliaUPC" w:cs="BrowalliaUPC"/>
                <w:sz w:val="28"/>
                <w:cs/>
              </w:rPr>
              <w:t xml:space="preserve">มาอย่างต่อเนื่อง บริษัทได้ส่งตลับหมึกคืนผู้ผลิตเพื่อรีไซเคิลเป็นจำนวน </w:t>
            </w:r>
            <w:r w:rsidRPr="00B02B18">
              <w:rPr>
                <w:rFonts w:ascii="BrowalliaUPC" w:hAnsi="BrowalliaUPC" w:cs="BrowalliaUPC"/>
                <w:sz w:val="28"/>
              </w:rPr>
              <w:t xml:space="preserve">313 </w:t>
            </w:r>
            <w:r w:rsidRPr="00B02B18">
              <w:rPr>
                <w:rFonts w:ascii="BrowalliaUPC" w:hAnsi="BrowalliaUPC" w:cs="BrowalliaUPC"/>
                <w:sz w:val="28"/>
                <w:cs/>
              </w:rPr>
              <w:t>ตลับ</w:t>
            </w:r>
          </w:p>
        </w:tc>
        <w:tc>
          <w:tcPr>
            <w:tcW w:w="2161" w:type="dxa"/>
            <w:gridSpan w:val="2"/>
          </w:tcPr>
          <w:p w:rsidR="00CB458E" w:rsidRPr="00B02B18" w:rsidRDefault="00CB458E" w:rsidP="0011119D">
            <w:pPr>
              <w:pStyle w:val="ListParagraph"/>
              <w:ind w:left="0"/>
              <w:jc w:val="thaiDistribute"/>
              <w:rPr>
                <w:rFonts w:ascii="BrowalliaUPC" w:hAnsi="BrowalliaUPC" w:cs="BrowalliaUPC"/>
                <w:sz w:val="28"/>
                <w:shd w:val="clear" w:color="auto" w:fill="FFFFFF"/>
              </w:rPr>
            </w:pPr>
            <w:r w:rsidRPr="00B02B18">
              <w:rPr>
                <w:rFonts w:ascii="BrowalliaUPC" w:hAnsi="BrowalliaUPC" w:cs="BrowalliaUPC"/>
                <w:sz w:val="28"/>
                <w:shd w:val="clear" w:color="auto" w:fill="FFFFFF"/>
                <w:cs/>
              </w:rPr>
              <w:lastRenderedPageBreak/>
              <w:t>เพื่อลดโลกร้อนและลดก๊าซเรือนกระจก</w:t>
            </w:r>
            <w:r w:rsidRPr="00B02B18">
              <w:rPr>
                <w:rFonts w:ascii="BrowalliaUPC" w:hAnsi="BrowalliaUPC" w:cs="BrowalliaUPC" w:hint="cs"/>
                <w:sz w:val="28"/>
                <w:shd w:val="clear" w:color="auto" w:fill="FFFFFF"/>
                <w:cs/>
              </w:rPr>
              <w:t>ที่กระทบต่อสิ่งแวดล้อม</w:t>
            </w:r>
          </w:p>
        </w:tc>
        <w:tc>
          <w:tcPr>
            <w:tcW w:w="1385" w:type="dxa"/>
            <w:gridSpan w:val="2"/>
          </w:tcPr>
          <w:p w:rsidR="00CB458E" w:rsidRPr="00B02B18" w:rsidRDefault="00CB458E" w:rsidP="0011119D">
            <w:pPr>
              <w:rPr>
                <w:sz w:val="28"/>
              </w:rPr>
            </w:pPr>
            <w:r w:rsidRPr="00B02B18">
              <w:rPr>
                <w:rFonts w:ascii="BrowalliaUPC" w:hAnsi="BrowalliaUPC" w:cs="BrowalliaUPC"/>
                <w:sz w:val="28"/>
                <w:shd w:val="clear" w:color="auto" w:fill="FFFFFF"/>
                <w:cs/>
              </w:rPr>
              <w:t>เพื่อลดโลกร้อนและ</w:t>
            </w:r>
            <w:r w:rsidRPr="00B02B18">
              <w:rPr>
                <w:rFonts w:ascii="BrowalliaUPC" w:hAnsi="BrowalliaUPC" w:cs="BrowalliaUPC" w:hint="cs"/>
                <w:sz w:val="28"/>
                <w:shd w:val="clear" w:color="auto" w:fill="FFFFFF"/>
                <w:cs/>
              </w:rPr>
              <w:t xml:space="preserve">   </w:t>
            </w:r>
            <w:r w:rsidRPr="00B02B18">
              <w:rPr>
                <w:rFonts w:ascii="BrowalliaUPC" w:hAnsi="BrowalliaUPC" w:cs="BrowalliaUPC"/>
                <w:sz w:val="28"/>
                <w:shd w:val="clear" w:color="auto" w:fill="FFFFFF"/>
                <w:cs/>
              </w:rPr>
              <w:t>ลดก๊าซเรือนกระจก</w:t>
            </w:r>
            <w:r w:rsidRPr="00B02B18">
              <w:rPr>
                <w:rFonts w:ascii="BrowalliaUPC" w:hAnsi="BrowalliaUPC" w:cs="BrowalliaUPC" w:hint="cs"/>
                <w:sz w:val="28"/>
                <w:shd w:val="clear" w:color="auto" w:fill="FFFFFF"/>
                <w:cs/>
              </w:rPr>
              <w:t>ที่กระทบต่อสิ่งแวดล้อม</w:t>
            </w:r>
          </w:p>
        </w:tc>
        <w:tc>
          <w:tcPr>
            <w:tcW w:w="1386" w:type="dxa"/>
            <w:gridSpan w:val="2"/>
          </w:tcPr>
          <w:p w:rsidR="00CB458E" w:rsidRPr="00B02B18" w:rsidRDefault="00CB458E" w:rsidP="0011119D">
            <w:pPr>
              <w:rPr>
                <w:sz w:val="28"/>
              </w:rPr>
            </w:pPr>
            <w:r w:rsidRPr="00B02B18">
              <w:rPr>
                <w:rFonts w:ascii="BrowalliaUPC" w:hAnsi="BrowalliaUPC" w:cs="BrowalliaUPC"/>
                <w:sz w:val="28"/>
                <w:shd w:val="clear" w:color="auto" w:fill="FFFFFF"/>
                <w:cs/>
              </w:rPr>
              <w:t>เพื่อลดโลกร้อนและลดก๊าซเรือนกระจก</w:t>
            </w:r>
            <w:r w:rsidRPr="00B02B18">
              <w:rPr>
                <w:rFonts w:ascii="BrowalliaUPC" w:hAnsi="BrowalliaUPC" w:cs="BrowalliaUPC" w:hint="cs"/>
                <w:sz w:val="28"/>
                <w:shd w:val="clear" w:color="auto" w:fill="FFFFFF"/>
                <w:cs/>
              </w:rPr>
              <w:t>ที่กระทบต่อสิ่งแวดล้อม</w:t>
            </w:r>
          </w:p>
        </w:tc>
        <w:tc>
          <w:tcPr>
            <w:tcW w:w="1278" w:type="dxa"/>
            <w:gridSpan w:val="2"/>
          </w:tcPr>
          <w:p w:rsidR="00CB458E" w:rsidRPr="00B02B18" w:rsidRDefault="00CB458E" w:rsidP="0011119D">
            <w:pPr>
              <w:rPr>
                <w:sz w:val="28"/>
              </w:rPr>
            </w:pPr>
            <w:r w:rsidRPr="00B02B18">
              <w:rPr>
                <w:rFonts w:ascii="BrowalliaUPC" w:hAnsi="BrowalliaUPC" w:cs="BrowalliaUPC"/>
                <w:sz w:val="28"/>
                <w:shd w:val="clear" w:color="auto" w:fill="FFFFFF"/>
                <w:cs/>
              </w:rPr>
              <w:t>เพื่อลดโลกร้อนและลดก๊าซเรือนกระจก</w:t>
            </w:r>
            <w:r w:rsidRPr="00B02B18">
              <w:rPr>
                <w:rFonts w:ascii="BrowalliaUPC" w:hAnsi="BrowalliaUPC" w:cs="BrowalliaUPC" w:hint="cs"/>
                <w:sz w:val="28"/>
                <w:shd w:val="clear" w:color="auto" w:fill="FFFFFF"/>
                <w:cs/>
              </w:rPr>
              <w:t>ที่กระทบต่อสิ่งแวดล้อม</w:t>
            </w:r>
          </w:p>
        </w:tc>
      </w:tr>
    </w:tbl>
    <w:p w:rsidR="00CB458E" w:rsidRPr="00B02B18" w:rsidRDefault="00CB458E" w:rsidP="00CB458E">
      <w:pPr>
        <w:spacing w:line="240" w:lineRule="auto"/>
        <w:jc w:val="thaiDistribute"/>
        <w:rPr>
          <w:rStyle w:val="apple-converted-space"/>
          <w:rFonts w:ascii="BrowalliaUPC" w:hAnsi="BrowalliaUPC" w:cs="BrowalliaUPC"/>
          <w:b/>
          <w:bCs/>
          <w:sz w:val="28"/>
          <w:shd w:val="clear" w:color="auto" w:fill="FFFFFF"/>
        </w:rPr>
      </w:pPr>
    </w:p>
    <w:p w:rsidR="00CB458E" w:rsidRPr="00B02B18" w:rsidRDefault="00CB458E" w:rsidP="00901E9C">
      <w:pPr>
        <w:spacing w:line="240" w:lineRule="auto"/>
        <w:ind w:hanging="360"/>
        <w:jc w:val="thaiDistribute"/>
        <w:rPr>
          <w:rStyle w:val="apple-converted-space"/>
          <w:rFonts w:ascii="BrowalliaUPC" w:hAnsi="BrowalliaUPC" w:cs="BrowalliaUPC"/>
          <w:b/>
          <w:bCs/>
          <w:color w:val="FF0000"/>
          <w:sz w:val="28"/>
          <w:shd w:val="clear" w:color="auto" w:fill="FFFFFF"/>
        </w:rPr>
      </w:pPr>
      <w:r w:rsidRPr="00B02B18">
        <w:rPr>
          <w:rFonts w:ascii="BrowalliaUPC" w:hAnsi="BrowalliaUPC" w:cs="BrowalliaUPC"/>
          <w:b/>
          <w:bCs/>
          <w:noProof/>
          <w:sz w:val="28"/>
          <w:shd w:val="clear" w:color="auto" w:fill="FFFFFF"/>
        </w:rPr>
        <w:drawing>
          <wp:anchor distT="0" distB="0" distL="114300" distR="114300" simplePos="0" relativeHeight="251839488" behindDoc="0" locked="0" layoutInCell="1" allowOverlap="1">
            <wp:simplePos x="0" y="0"/>
            <wp:positionH relativeFrom="column">
              <wp:posOffset>3031443</wp:posOffset>
            </wp:positionH>
            <wp:positionV relativeFrom="paragraph">
              <wp:posOffset>20188</wp:posOffset>
            </wp:positionV>
            <wp:extent cx="872490" cy="278765"/>
            <wp:effectExtent l="0" t="0" r="3810" b="6985"/>
            <wp:wrapNone/>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872490" cy="278765"/>
                    </a:xfrm>
                    <a:prstGeom prst="rect">
                      <a:avLst/>
                    </a:prstGeom>
                    <a:noFill/>
                    <a:ln>
                      <a:noFill/>
                    </a:ln>
                  </pic:spPr>
                </pic:pic>
              </a:graphicData>
            </a:graphic>
          </wp:anchor>
        </w:drawing>
      </w:r>
      <w:r w:rsidRPr="00B02B18">
        <w:rPr>
          <w:rStyle w:val="apple-converted-space"/>
          <w:rFonts w:ascii="BrowalliaUPC" w:hAnsi="BrowalliaUPC" w:cs="BrowalliaUPC" w:hint="cs"/>
          <w:b/>
          <w:bCs/>
          <w:sz w:val="28"/>
          <w:shd w:val="clear" w:color="auto" w:fill="FFFFFF"/>
          <w:cs/>
        </w:rPr>
        <w:t>โครงการความรับผิดชอบต่อสังคมแบบระยะสั้น</w:t>
      </w:r>
      <w:r w:rsidRPr="00B02B18">
        <w:rPr>
          <w:rStyle w:val="apple-converted-space"/>
          <w:rFonts w:ascii="BrowalliaUPC" w:hAnsi="BrowalliaUPC" w:cs="BrowalliaUPC"/>
          <w:b/>
          <w:bCs/>
          <w:sz w:val="28"/>
          <w:shd w:val="clear" w:color="auto" w:fill="FFFFFF"/>
        </w:rPr>
        <w:t xml:space="preserve">                             </w:t>
      </w:r>
    </w:p>
    <w:p w:rsidR="00CB458E" w:rsidRPr="00B02B18" w:rsidRDefault="00CB458E" w:rsidP="00901E9C">
      <w:pPr>
        <w:spacing w:line="240" w:lineRule="auto"/>
        <w:ind w:left="-360" w:firstLine="360"/>
        <w:jc w:val="thaiDistribute"/>
        <w:rPr>
          <w:rStyle w:val="apple-converted-space"/>
          <w:rFonts w:ascii="BrowalliaUPC" w:hAnsi="BrowalliaUPC" w:cs="BrowalliaUPC"/>
          <w:sz w:val="28"/>
          <w:shd w:val="clear" w:color="auto" w:fill="FFFFFF"/>
        </w:rPr>
      </w:pPr>
      <w:r w:rsidRPr="00B02B18">
        <w:rPr>
          <w:rStyle w:val="apple-converted-space"/>
          <w:rFonts w:ascii="BrowalliaUPC" w:hAnsi="BrowalliaUPC" w:cs="BrowalliaUPC" w:hint="cs"/>
          <w:sz w:val="28"/>
          <w:shd w:val="clear" w:color="auto" w:fill="FFFFFF"/>
          <w:cs/>
        </w:rPr>
        <w:t>บริษัทดำเนินธุรกิจด้วยความรับผิดชอบต่อสังคมและส่งเสริมให้ผู้มีส่วนได้ส่วนเสียทั้งภายในและภายนอกบริษัทเข้ามามีส่วนร่วมผ่านกิจกรรมต่างๆ เพื่อประโยชน์ร่วมกันของทุกฝ่าย โดยคำนึงถึงด้านชุมชนและสังคม ด้านการศึกษา และด้านสิ่งแวดล้อม</w:t>
      </w:r>
    </w:p>
    <w:tbl>
      <w:tblPr>
        <w:tblStyle w:val="TableGrid"/>
        <w:tblW w:w="10530" w:type="dxa"/>
        <w:tblInd w:w="-252" w:type="dxa"/>
        <w:tblLayout w:type="fixed"/>
        <w:tblLook w:val="04A0"/>
      </w:tblPr>
      <w:tblGrid>
        <w:gridCol w:w="1633"/>
        <w:gridCol w:w="2597"/>
        <w:gridCol w:w="2078"/>
        <w:gridCol w:w="15"/>
        <w:gridCol w:w="1500"/>
        <w:gridCol w:w="18"/>
        <w:gridCol w:w="1476"/>
        <w:gridCol w:w="7"/>
        <w:gridCol w:w="8"/>
        <w:gridCol w:w="1198"/>
      </w:tblGrid>
      <w:tr w:rsidR="00CB458E" w:rsidRPr="00B02B18" w:rsidTr="00901E9C">
        <w:trPr>
          <w:trHeight w:val="365"/>
        </w:trPr>
        <w:tc>
          <w:tcPr>
            <w:tcW w:w="1633" w:type="dxa"/>
            <w:shd w:val="clear" w:color="auto" w:fill="auto"/>
            <w:vAlign w:val="center"/>
          </w:tcPr>
          <w:p w:rsidR="00CB458E" w:rsidRPr="00B02B18" w:rsidRDefault="00CB458E" w:rsidP="0011119D">
            <w:pPr>
              <w:jc w:val="center"/>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b/>
                <w:bCs/>
                <w:sz w:val="28"/>
                <w:shd w:val="clear" w:color="auto" w:fill="FFFFFF"/>
                <w:cs/>
              </w:rPr>
              <w:t>กิจกรรม</w:t>
            </w:r>
            <w:r w:rsidRPr="00B02B18">
              <w:rPr>
                <w:rStyle w:val="apple-converted-space"/>
                <w:rFonts w:ascii="BrowalliaUPC" w:hAnsi="BrowalliaUPC" w:cs="BrowalliaUPC"/>
                <w:b/>
                <w:bCs/>
                <w:sz w:val="28"/>
                <w:shd w:val="clear" w:color="auto" w:fill="FFFFFF"/>
              </w:rPr>
              <w:t xml:space="preserve"> / </w:t>
            </w:r>
            <w:r w:rsidRPr="00B02B18">
              <w:rPr>
                <w:rFonts w:ascii="BrowalliaUPC" w:hAnsi="BrowalliaUPC" w:cs="BrowalliaUPC"/>
                <w:b/>
                <w:bCs/>
                <w:sz w:val="28"/>
                <w:cs/>
              </w:rPr>
              <w:t>เป้าหมาย</w:t>
            </w:r>
          </w:p>
        </w:tc>
        <w:tc>
          <w:tcPr>
            <w:tcW w:w="2597" w:type="dxa"/>
            <w:shd w:val="clear" w:color="auto" w:fill="auto"/>
            <w:vAlign w:val="center"/>
          </w:tcPr>
          <w:p w:rsidR="00CB458E" w:rsidRPr="00B02B18" w:rsidRDefault="00CB458E" w:rsidP="0011119D">
            <w:pPr>
              <w:jc w:val="center"/>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b/>
                <w:bCs/>
                <w:sz w:val="28"/>
                <w:shd w:val="clear" w:color="auto" w:fill="FFFFFF"/>
                <w:cs/>
              </w:rPr>
              <w:t>รายละเอียดกิจกรรม</w:t>
            </w:r>
          </w:p>
        </w:tc>
        <w:tc>
          <w:tcPr>
            <w:tcW w:w="2078" w:type="dxa"/>
            <w:shd w:val="clear" w:color="auto" w:fill="auto"/>
            <w:vAlign w:val="center"/>
          </w:tcPr>
          <w:p w:rsidR="00CB458E" w:rsidRPr="00B02B18" w:rsidRDefault="00CB458E" w:rsidP="0011119D">
            <w:pPr>
              <w:jc w:val="cente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b/>
                <w:bCs/>
                <w:sz w:val="28"/>
                <w:shd w:val="clear" w:color="auto" w:fill="FFFFFF"/>
                <w:cs/>
              </w:rPr>
              <w:t>คุณค่าต่อสังคม</w:t>
            </w:r>
          </w:p>
        </w:tc>
        <w:tc>
          <w:tcPr>
            <w:tcW w:w="1533" w:type="dxa"/>
            <w:gridSpan w:val="3"/>
            <w:shd w:val="clear" w:color="auto" w:fill="auto"/>
            <w:vAlign w:val="center"/>
          </w:tcPr>
          <w:p w:rsidR="00CB458E" w:rsidRPr="00B02B18" w:rsidRDefault="00CB458E" w:rsidP="0011119D">
            <w:pPr>
              <w:jc w:val="center"/>
              <w:rPr>
                <w:rFonts w:ascii="BrowalliaUPC" w:hAnsi="BrowalliaUPC" w:cs="BrowalliaUPC"/>
                <w:b/>
                <w:bCs/>
                <w:sz w:val="28"/>
              </w:rPr>
            </w:pPr>
            <w:r w:rsidRPr="00B02B18">
              <w:rPr>
                <w:rFonts w:ascii="BrowalliaUPC" w:hAnsi="BrowalliaUPC" w:cs="BrowalliaUPC"/>
                <w:b/>
                <w:bCs/>
                <w:sz w:val="28"/>
                <w:cs/>
              </w:rPr>
              <w:t>แผนงาน</w:t>
            </w:r>
          </w:p>
          <w:p w:rsidR="00CB458E" w:rsidRPr="00B02B18" w:rsidRDefault="00CB458E" w:rsidP="0011119D">
            <w:pPr>
              <w:jc w:val="center"/>
              <w:rPr>
                <w:rFonts w:ascii="BrowalliaUPC" w:hAnsi="BrowalliaUPC" w:cs="BrowalliaUPC"/>
                <w:b/>
                <w:bCs/>
                <w:sz w:val="28"/>
              </w:rPr>
            </w:pPr>
            <w:r w:rsidRPr="00B02B18">
              <w:rPr>
                <w:rFonts w:ascii="BrowalliaUPC" w:hAnsi="BrowalliaUPC" w:cs="BrowalliaUPC"/>
                <w:b/>
                <w:bCs/>
                <w:sz w:val="28"/>
                <w:cs/>
              </w:rPr>
              <w:t xml:space="preserve"> </w:t>
            </w:r>
            <w:r w:rsidRPr="00B02B18">
              <w:rPr>
                <w:rFonts w:ascii="BrowalliaUPC" w:hAnsi="BrowalliaUPC" w:cs="BrowalliaUPC"/>
                <w:b/>
                <w:bCs/>
                <w:sz w:val="28"/>
              </w:rPr>
              <w:t>2560</w:t>
            </w:r>
          </w:p>
        </w:tc>
        <w:tc>
          <w:tcPr>
            <w:tcW w:w="1491" w:type="dxa"/>
            <w:gridSpan w:val="3"/>
            <w:shd w:val="clear" w:color="auto" w:fill="auto"/>
            <w:vAlign w:val="center"/>
          </w:tcPr>
          <w:p w:rsidR="00CB458E" w:rsidRPr="00B02B18" w:rsidRDefault="00CB458E" w:rsidP="0011119D">
            <w:pPr>
              <w:jc w:val="center"/>
              <w:rPr>
                <w:rFonts w:ascii="BrowalliaUPC" w:hAnsi="BrowalliaUPC" w:cs="BrowalliaUPC"/>
                <w:b/>
                <w:bCs/>
                <w:sz w:val="28"/>
              </w:rPr>
            </w:pPr>
            <w:r w:rsidRPr="00B02B18">
              <w:rPr>
                <w:rFonts w:ascii="BrowalliaUPC" w:hAnsi="BrowalliaUPC" w:cs="BrowalliaUPC"/>
                <w:b/>
                <w:bCs/>
                <w:sz w:val="28"/>
                <w:cs/>
              </w:rPr>
              <w:t>แผนงาน</w:t>
            </w:r>
          </w:p>
          <w:p w:rsidR="00CB458E" w:rsidRPr="00B02B18" w:rsidRDefault="00CB458E" w:rsidP="0011119D">
            <w:pPr>
              <w:jc w:val="center"/>
              <w:rPr>
                <w:rFonts w:ascii="BrowalliaUPC" w:hAnsi="BrowalliaUPC" w:cs="BrowalliaUPC"/>
                <w:b/>
                <w:bCs/>
                <w:sz w:val="28"/>
              </w:rPr>
            </w:pPr>
            <w:r w:rsidRPr="00B02B18">
              <w:rPr>
                <w:rFonts w:ascii="BrowalliaUPC" w:hAnsi="BrowalliaUPC" w:cs="BrowalliaUPC"/>
                <w:b/>
                <w:bCs/>
                <w:sz w:val="28"/>
              </w:rPr>
              <w:t>2561</w:t>
            </w:r>
          </w:p>
        </w:tc>
        <w:tc>
          <w:tcPr>
            <w:tcW w:w="1198" w:type="dxa"/>
            <w:shd w:val="clear" w:color="auto" w:fill="auto"/>
            <w:vAlign w:val="center"/>
          </w:tcPr>
          <w:p w:rsidR="00CB458E" w:rsidRPr="00B02B18" w:rsidRDefault="00CB458E" w:rsidP="0011119D">
            <w:pPr>
              <w:jc w:val="center"/>
              <w:rPr>
                <w:rFonts w:ascii="BrowalliaUPC" w:hAnsi="BrowalliaUPC" w:cs="BrowalliaUPC"/>
                <w:b/>
                <w:bCs/>
                <w:sz w:val="28"/>
              </w:rPr>
            </w:pPr>
            <w:r w:rsidRPr="00B02B18">
              <w:rPr>
                <w:rFonts w:ascii="BrowalliaUPC" w:hAnsi="BrowalliaUPC" w:cs="BrowalliaUPC"/>
                <w:b/>
                <w:bCs/>
                <w:sz w:val="28"/>
                <w:cs/>
              </w:rPr>
              <w:t>แผนงาน</w:t>
            </w:r>
          </w:p>
          <w:p w:rsidR="00CB458E" w:rsidRPr="00B02B18" w:rsidRDefault="00CB458E" w:rsidP="0011119D">
            <w:pPr>
              <w:jc w:val="center"/>
              <w:rPr>
                <w:rFonts w:ascii="BrowalliaUPC" w:hAnsi="BrowalliaUPC" w:cs="BrowalliaUPC"/>
                <w:b/>
                <w:bCs/>
                <w:sz w:val="28"/>
              </w:rPr>
            </w:pPr>
            <w:r w:rsidRPr="00B02B18">
              <w:rPr>
                <w:rFonts w:ascii="BrowalliaUPC" w:hAnsi="BrowalliaUPC" w:cs="BrowalliaUPC"/>
                <w:b/>
                <w:bCs/>
                <w:sz w:val="28"/>
                <w:cs/>
              </w:rPr>
              <w:t xml:space="preserve"> </w:t>
            </w:r>
            <w:r w:rsidRPr="00B02B18">
              <w:rPr>
                <w:rFonts w:ascii="BrowalliaUPC" w:hAnsi="BrowalliaUPC" w:cs="BrowalliaUPC"/>
                <w:b/>
                <w:bCs/>
                <w:sz w:val="28"/>
              </w:rPr>
              <w:t>2562</w:t>
            </w:r>
          </w:p>
        </w:tc>
      </w:tr>
      <w:tr w:rsidR="00CB458E" w:rsidRPr="00B02B18" w:rsidTr="00901E9C">
        <w:trPr>
          <w:trHeight w:val="197"/>
        </w:trPr>
        <w:tc>
          <w:tcPr>
            <w:tcW w:w="10530" w:type="dxa"/>
            <w:gridSpan w:val="10"/>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Style w:val="apple-converted-space"/>
                <w:rFonts w:ascii="BrowalliaUPC" w:hAnsi="BrowalliaUPC" w:cs="BrowalliaUPC"/>
                <w:b/>
                <w:bCs/>
                <w:sz w:val="28"/>
                <w:shd w:val="clear" w:color="auto" w:fill="FFFFFF"/>
                <w:cs/>
              </w:rPr>
              <w:t>ด้านเศรษฐกิจ</w:t>
            </w:r>
          </w:p>
        </w:tc>
      </w:tr>
      <w:tr w:rsidR="00CB458E" w:rsidRPr="00B02B18" w:rsidTr="00901E9C">
        <w:tc>
          <w:tcPr>
            <w:tcW w:w="1633" w:type="dxa"/>
          </w:tcPr>
          <w:p w:rsidR="00CB458E" w:rsidRPr="00B02B18" w:rsidRDefault="00CB458E" w:rsidP="0011119D">
            <w:pPr>
              <w:rPr>
                <w:rStyle w:val="apple-converted-space"/>
                <w:rFonts w:ascii="BrowalliaUPC" w:hAnsi="BrowalliaUPC" w:cs="BrowalliaUPC"/>
                <w:sz w:val="28"/>
                <w:shd w:val="clear" w:color="auto" w:fill="FFFFFF"/>
              </w:rPr>
            </w:pPr>
            <w:r w:rsidRPr="00B02B18">
              <w:rPr>
                <w:rFonts w:ascii="BrowalliaUPC" w:hAnsi="BrowalliaUPC" w:cs="BrowalliaUPC"/>
                <w:sz w:val="28"/>
                <w:cs/>
              </w:rPr>
              <w:t>พิธีลงนามสัญญา – โรงงาน ปิโตรเคมี</w:t>
            </w:r>
          </w:p>
        </w:tc>
        <w:tc>
          <w:tcPr>
            <w:tcW w:w="2597" w:type="dxa"/>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Fonts w:ascii="BrowalliaUPC" w:hAnsi="BrowalliaUPC" w:cs="BrowalliaUPC"/>
                <w:sz w:val="28"/>
                <w:cs/>
              </w:rPr>
              <w:t>ร่วมลงนามในสัญญางานออกแบบวิศวกรรม จัดซื้อเครื่องจักรวัสดุอุปกรณ์และก่อสร้างของโครงการ</w:t>
            </w:r>
            <w:r w:rsidRPr="00B02B18">
              <w:rPr>
                <w:rFonts w:ascii="BrowalliaUPC" w:hAnsi="BrowalliaUPC" w:cs="BrowalliaUPC"/>
                <w:sz w:val="28"/>
              </w:rPr>
              <w:t xml:space="preserve"> </w:t>
            </w:r>
            <w:r w:rsidRPr="00B02B18">
              <w:rPr>
                <w:rFonts w:ascii="BrowalliaUPC" w:hAnsi="BrowalliaUPC" w:cs="BrowalliaUPC"/>
                <w:sz w:val="28"/>
                <w:cs/>
              </w:rPr>
              <w:t>ณ ประเทศเวียดนาม</w:t>
            </w:r>
          </w:p>
        </w:tc>
        <w:tc>
          <w:tcPr>
            <w:tcW w:w="2078" w:type="dxa"/>
          </w:tcPr>
          <w:p w:rsidR="00CB458E" w:rsidRPr="00B02B18" w:rsidRDefault="00CB458E" w:rsidP="0011119D">
            <w:pPr>
              <w:jc w:val="thaiDistribute"/>
              <w:rPr>
                <w:rStyle w:val="apple-converted-space"/>
                <w:rFonts w:ascii="BrowalliaUPC" w:hAnsi="BrowalliaUPC" w:cs="BrowalliaUPC"/>
                <w:sz w:val="28"/>
                <w:shd w:val="clear" w:color="auto" w:fill="FFFFFF"/>
                <w:cs/>
              </w:rPr>
            </w:pPr>
            <w:r w:rsidRPr="00B02B18">
              <w:rPr>
                <w:rStyle w:val="apple-converted-space"/>
                <w:rFonts w:ascii="BrowalliaUPC" w:hAnsi="BrowalliaUPC" w:cs="BrowalliaUPC"/>
                <w:sz w:val="28"/>
                <w:shd w:val="clear" w:color="auto" w:fill="FFFFFF"/>
                <w:cs/>
              </w:rPr>
              <w:t>เพื่อความสัมพันธ์ที่ดีระหว่างคู่ค้า</w:t>
            </w:r>
            <w:r w:rsidRPr="00B02B18">
              <w:rPr>
                <w:rStyle w:val="apple-converted-space"/>
                <w:rFonts w:ascii="BrowalliaUPC" w:hAnsi="BrowalliaUPC" w:cs="BrowalliaUPC"/>
                <w:sz w:val="28"/>
                <w:shd w:val="clear" w:color="auto" w:fill="FFFFFF"/>
              </w:rPr>
              <w:t xml:space="preserve">, </w:t>
            </w:r>
            <w:r w:rsidRPr="00B02B18">
              <w:rPr>
                <w:rStyle w:val="apple-converted-space"/>
                <w:rFonts w:ascii="BrowalliaUPC" w:hAnsi="BrowalliaUPC" w:cs="BrowalliaUPC"/>
                <w:sz w:val="28"/>
                <w:shd w:val="clear" w:color="auto" w:fill="FFFFFF"/>
                <w:cs/>
              </w:rPr>
              <w:t>ลูกค้า และผู้มีส่วนได้เสีย</w:t>
            </w:r>
            <w:r w:rsidRPr="00B02B18">
              <w:rPr>
                <w:rStyle w:val="apple-converted-space"/>
                <w:rFonts w:ascii="BrowalliaUPC" w:hAnsi="BrowalliaUPC" w:cs="BrowalliaUPC"/>
                <w:sz w:val="28"/>
                <w:shd w:val="clear" w:color="auto" w:fill="FFFFFF"/>
              </w:rPr>
              <w:t xml:space="preserve"> </w:t>
            </w:r>
            <w:r w:rsidRPr="00B02B18">
              <w:rPr>
                <w:rStyle w:val="apple-converted-space"/>
                <w:rFonts w:ascii="BrowalliaUPC" w:hAnsi="BrowalliaUPC" w:cs="BrowalliaUPC"/>
                <w:sz w:val="28"/>
                <w:shd w:val="clear" w:color="auto" w:fill="FFFFFF"/>
                <w:cs/>
              </w:rPr>
              <w:t>รู้จักธุรกิจของบริษัท</w:t>
            </w:r>
          </w:p>
        </w:tc>
        <w:tc>
          <w:tcPr>
            <w:tcW w:w="1533" w:type="dxa"/>
            <w:gridSpan w:val="3"/>
          </w:tcPr>
          <w:p w:rsidR="00CB458E" w:rsidRPr="00B02B18" w:rsidRDefault="00CB458E" w:rsidP="0011119D">
            <w:pPr>
              <w:jc w:val="thaiDistribute"/>
              <w:rPr>
                <w:rStyle w:val="apple-converted-space"/>
                <w:rFonts w:ascii="BrowalliaUPC" w:hAnsi="BrowalliaUPC" w:cs="BrowalliaUPC"/>
                <w:sz w:val="28"/>
                <w:shd w:val="clear" w:color="auto" w:fill="FFFFFF"/>
                <w:cs/>
              </w:rPr>
            </w:pPr>
            <w:r w:rsidRPr="00B02B18">
              <w:rPr>
                <w:rStyle w:val="apple-converted-space"/>
                <w:rFonts w:ascii="BrowalliaUPC" w:hAnsi="BrowalliaUPC" w:cs="BrowalliaUPC" w:hint="cs"/>
                <w:sz w:val="28"/>
                <w:shd w:val="clear" w:color="auto" w:fill="FFFFFF"/>
                <w:cs/>
              </w:rPr>
              <w:t>ขยายงานในธุรกิจเพิ่มมากขึ้น</w:t>
            </w:r>
          </w:p>
        </w:tc>
        <w:tc>
          <w:tcPr>
            <w:tcW w:w="1491" w:type="dxa"/>
            <w:gridSpan w:val="3"/>
          </w:tcPr>
          <w:p w:rsidR="00CB458E" w:rsidRPr="00B02B18" w:rsidRDefault="00CB458E" w:rsidP="0011119D">
            <w:pPr>
              <w:rPr>
                <w:sz w:val="28"/>
              </w:rPr>
            </w:pPr>
            <w:r w:rsidRPr="00B02B18">
              <w:rPr>
                <w:rStyle w:val="apple-converted-space"/>
                <w:rFonts w:ascii="BrowalliaUPC" w:hAnsi="BrowalliaUPC" w:cs="BrowalliaUPC" w:hint="cs"/>
                <w:sz w:val="28"/>
                <w:shd w:val="clear" w:color="auto" w:fill="FFFFFF"/>
                <w:cs/>
              </w:rPr>
              <w:t>ขยายงานในธุรกิจเพิ่มมากขึ้น</w:t>
            </w:r>
          </w:p>
        </w:tc>
        <w:tc>
          <w:tcPr>
            <w:tcW w:w="1198" w:type="dxa"/>
          </w:tcPr>
          <w:p w:rsidR="00CB458E" w:rsidRPr="00B02B18" w:rsidRDefault="00CB458E" w:rsidP="0011119D">
            <w:pPr>
              <w:rPr>
                <w:sz w:val="28"/>
              </w:rPr>
            </w:pPr>
            <w:r w:rsidRPr="00B02B18">
              <w:rPr>
                <w:rStyle w:val="apple-converted-space"/>
                <w:rFonts w:ascii="BrowalliaUPC" w:hAnsi="BrowalliaUPC" w:cs="BrowalliaUPC" w:hint="cs"/>
                <w:sz w:val="28"/>
                <w:shd w:val="clear" w:color="auto" w:fill="FFFFFF"/>
                <w:cs/>
              </w:rPr>
              <w:t>ขยายงานในธุรกิจเพิ่มมากขึ้น</w:t>
            </w:r>
          </w:p>
        </w:tc>
      </w:tr>
      <w:tr w:rsidR="00CB458E" w:rsidRPr="00B02B18" w:rsidTr="00901E9C">
        <w:trPr>
          <w:trHeight w:val="652"/>
        </w:trPr>
        <w:tc>
          <w:tcPr>
            <w:tcW w:w="1633" w:type="dxa"/>
          </w:tcPr>
          <w:p w:rsidR="00CB458E" w:rsidRPr="00B02B18" w:rsidRDefault="00CB458E" w:rsidP="0011119D">
            <w:pPr>
              <w:rPr>
                <w:rStyle w:val="apple-converted-space"/>
                <w:rFonts w:ascii="BrowalliaUPC" w:hAnsi="BrowalliaUPC" w:cs="BrowalliaUPC"/>
                <w:sz w:val="28"/>
                <w:shd w:val="clear" w:color="auto" w:fill="FFFFFF"/>
              </w:rPr>
            </w:pPr>
            <w:r w:rsidRPr="00B02B18">
              <w:rPr>
                <w:rFonts w:ascii="BrowalliaUPC" w:hAnsi="BrowalliaUPC" w:cs="BrowalliaUPC"/>
                <w:sz w:val="28"/>
                <w:cs/>
              </w:rPr>
              <w:t>พิธีลงนามสัญญา – โรงงาน  ปิโตรเคมี</w:t>
            </w:r>
          </w:p>
        </w:tc>
        <w:tc>
          <w:tcPr>
            <w:tcW w:w="2597" w:type="dxa"/>
          </w:tcPr>
          <w:p w:rsidR="00CB458E" w:rsidRPr="00B02B18" w:rsidRDefault="00CB458E" w:rsidP="0011119D">
            <w:pPr>
              <w:jc w:val="thaiDistribute"/>
              <w:rPr>
                <w:rStyle w:val="apple-converted-space"/>
                <w:rFonts w:ascii="BrowalliaUPC" w:hAnsi="BrowalliaUPC" w:cs="BrowalliaUPC"/>
                <w:sz w:val="28"/>
              </w:rPr>
            </w:pPr>
            <w:r w:rsidRPr="00B02B18">
              <w:rPr>
                <w:rFonts w:ascii="BrowalliaUPC" w:hAnsi="BrowalliaUPC" w:cs="BrowalliaUPC"/>
                <w:sz w:val="28"/>
                <w:cs/>
              </w:rPr>
              <w:t>ร่วมลงนามในสัญญาการจัดหาเครื่องจักร / อุปกรณ์และก่อสร้างของโครงการ</w:t>
            </w:r>
            <w:r w:rsidRPr="00B02B18">
              <w:rPr>
                <w:rFonts w:ascii="BrowalliaUPC" w:hAnsi="BrowalliaUPC" w:cs="BrowalliaUPC"/>
                <w:sz w:val="28"/>
              </w:rPr>
              <w:t xml:space="preserve"> </w:t>
            </w:r>
            <w:r w:rsidRPr="00B02B18">
              <w:rPr>
                <w:rFonts w:ascii="BrowalliaUPC" w:hAnsi="BrowalliaUPC" w:cs="BrowalliaUPC"/>
                <w:sz w:val="28"/>
                <w:cs/>
              </w:rPr>
              <w:t>ณ จังหวัดระยอง</w:t>
            </w:r>
          </w:p>
        </w:tc>
        <w:tc>
          <w:tcPr>
            <w:tcW w:w="2078" w:type="dxa"/>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เพื่อความสัมพันธ์ที่ดีระหว่างคู่ค้า</w:t>
            </w:r>
            <w:r w:rsidRPr="00B02B18">
              <w:rPr>
                <w:rStyle w:val="apple-converted-space"/>
                <w:rFonts w:ascii="BrowalliaUPC" w:hAnsi="BrowalliaUPC" w:cs="BrowalliaUPC"/>
                <w:sz w:val="28"/>
                <w:shd w:val="clear" w:color="auto" w:fill="FFFFFF"/>
              </w:rPr>
              <w:t xml:space="preserve">, </w:t>
            </w:r>
            <w:r w:rsidRPr="00B02B18">
              <w:rPr>
                <w:rStyle w:val="apple-converted-space"/>
                <w:rFonts w:ascii="BrowalliaUPC" w:hAnsi="BrowalliaUPC" w:cs="BrowalliaUPC"/>
                <w:sz w:val="28"/>
                <w:shd w:val="clear" w:color="auto" w:fill="FFFFFF"/>
                <w:cs/>
              </w:rPr>
              <w:t>ลูกค้า และผู้มีส่วนได้เสีย</w:t>
            </w:r>
            <w:r w:rsidRPr="00B02B18">
              <w:rPr>
                <w:rStyle w:val="apple-converted-space"/>
                <w:rFonts w:ascii="BrowalliaUPC" w:hAnsi="BrowalliaUPC" w:cs="BrowalliaUPC"/>
                <w:sz w:val="28"/>
                <w:shd w:val="clear" w:color="auto" w:fill="FFFFFF"/>
              </w:rPr>
              <w:t xml:space="preserve"> </w:t>
            </w:r>
            <w:r w:rsidRPr="00B02B18">
              <w:rPr>
                <w:rStyle w:val="apple-converted-space"/>
                <w:rFonts w:ascii="BrowalliaUPC" w:hAnsi="BrowalliaUPC" w:cs="BrowalliaUPC"/>
                <w:sz w:val="28"/>
                <w:shd w:val="clear" w:color="auto" w:fill="FFFFFF"/>
                <w:cs/>
              </w:rPr>
              <w:t>รู้จักธุรกิจของบริษัท</w:t>
            </w:r>
          </w:p>
        </w:tc>
        <w:tc>
          <w:tcPr>
            <w:tcW w:w="1533" w:type="dxa"/>
            <w:gridSpan w:val="3"/>
          </w:tcPr>
          <w:p w:rsidR="00CB458E" w:rsidRPr="00B02B18" w:rsidRDefault="00CB458E" w:rsidP="0011119D">
            <w:pPr>
              <w:jc w:val="thaiDistribute"/>
              <w:rPr>
                <w:rStyle w:val="apple-converted-space"/>
                <w:rFonts w:ascii="BrowalliaUPC" w:hAnsi="BrowalliaUPC" w:cs="BrowalliaUPC"/>
                <w:sz w:val="28"/>
                <w:shd w:val="clear" w:color="auto" w:fill="FFFFFF"/>
                <w:cs/>
              </w:rPr>
            </w:pPr>
            <w:r w:rsidRPr="00B02B18">
              <w:rPr>
                <w:rStyle w:val="apple-converted-space"/>
                <w:rFonts w:ascii="BrowalliaUPC" w:hAnsi="BrowalliaUPC" w:cs="BrowalliaUPC" w:hint="cs"/>
                <w:sz w:val="28"/>
                <w:shd w:val="clear" w:color="auto" w:fill="FFFFFF"/>
                <w:cs/>
              </w:rPr>
              <w:t>ขยายงานในธุรกิจเพิ่มมากขึ้น</w:t>
            </w:r>
          </w:p>
        </w:tc>
        <w:tc>
          <w:tcPr>
            <w:tcW w:w="1491" w:type="dxa"/>
            <w:gridSpan w:val="3"/>
          </w:tcPr>
          <w:p w:rsidR="00CB458E" w:rsidRPr="00B02B18" w:rsidRDefault="00CB458E" w:rsidP="0011119D">
            <w:pPr>
              <w:rPr>
                <w:sz w:val="28"/>
              </w:rPr>
            </w:pPr>
            <w:r w:rsidRPr="00B02B18">
              <w:rPr>
                <w:rStyle w:val="apple-converted-space"/>
                <w:rFonts w:ascii="BrowalliaUPC" w:hAnsi="BrowalliaUPC" w:cs="BrowalliaUPC" w:hint="cs"/>
                <w:sz w:val="28"/>
                <w:shd w:val="clear" w:color="auto" w:fill="FFFFFF"/>
                <w:cs/>
              </w:rPr>
              <w:t>ขยายงานในธุรกิจเพิ่มมากขึ้น</w:t>
            </w:r>
          </w:p>
        </w:tc>
        <w:tc>
          <w:tcPr>
            <w:tcW w:w="1198" w:type="dxa"/>
          </w:tcPr>
          <w:p w:rsidR="00CB458E" w:rsidRPr="00B02B18" w:rsidRDefault="00CB458E" w:rsidP="0011119D">
            <w:pPr>
              <w:rPr>
                <w:sz w:val="28"/>
              </w:rPr>
            </w:pPr>
            <w:r w:rsidRPr="00B02B18">
              <w:rPr>
                <w:rStyle w:val="apple-converted-space"/>
                <w:rFonts w:ascii="BrowalliaUPC" w:hAnsi="BrowalliaUPC" w:cs="BrowalliaUPC" w:hint="cs"/>
                <w:sz w:val="28"/>
                <w:shd w:val="clear" w:color="auto" w:fill="FFFFFF"/>
                <w:cs/>
              </w:rPr>
              <w:t>ขยายงานในธุรกิจเพิ่มมากขึ้น</w:t>
            </w:r>
          </w:p>
        </w:tc>
      </w:tr>
      <w:tr w:rsidR="00CB458E" w:rsidRPr="00B02B18" w:rsidTr="00901E9C">
        <w:tc>
          <w:tcPr>
            <w:tcW w:w="1633" w:type="dxa"/>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Fonts w:ascii="BrowalliaUPC" w:hAnsi="BrowalliaUPC" w:cs="BrowalliaUPC"/>
                <w:sz w:val="28"/>
                <w:cs/>
              </w:rPr>
              <w:t>รับมอบใบประกาศเกียรติคุณ</w:t>
            </w:r>
            <w:r w:rsidRPr="00B02B18">
              <w:rPr>
                <w:rFonts w:ascii="BrowalliaUPC" w:hAnsi="BrowalliaUPC" w:cs="BrowalliaUPC"/>
                <w:sz w:val="28"/>
              </w:rPr>
              <w:t xml:space="preserve"> </w:t>
            </w:r>
            <w:r w:rsidRPr="00B02B18">
              <w:rPr>
                <w:rFonts w:ascii="BrowalliaUPC" w:hAnsi="BrowalliaUPC" w:cs="BrowalliaUPC"/>
                <w:sz w:val="28"/>
                <w:cs/>
              </w:rPr>
              <w:t xml:space="preserve"> </w:t>
            </w:r>
          </w:p>
        </w:tc>
        <w:tc>
          <w:tcPr>
            <w:tcW w:w="2597" w:type="dxa"/>
          </w:tcPr>
          <w:p w:rsidR="00CB458E" w:rsidRPr="00B02B18" w:rsidRDefault="00CB458E" w:rsidP="0011119D">
            <w:pPr>
              <w:jc w:val="thaiDistribute"/>
              <w:rPr>
                <w:rStyle w:val="apple-converted-space"/>
                <w:rFonts w:ascii="BrowalliaUPC" w:hAnsi="BrowalliaUPC" w:cs="BrowalliaUPC"/>
                <w:sz w:val="28"/>
              </w:rPr>
            </w:pPr>
            <w:r w:rsidRPr="00B02B18">
              <w:rPr>
                <w:rFonts w:ascii="BrowalliaUPC" w:hAnsi="BrowalliaUPC" w:cs="BrowalliaUPC"/>
                <w:sz w:val="28"/>
                <w:cs/>
              </w:rPr>
              <w:t>รับมอบใบประกาศเกียรติคุณด้านการบริหารจัดการความปลอดภัย</w:t>
            </w:r>
            <w:r w:rsidRPr="00B02B18">
              <w:rPr>
                <w:rFonts w:ascii="BrowalliaUPC" w:hAnsi="BrowalliaUPC" w:cs="BrowalliaUPC" w:hint="cs"/>
                <w:sz w:val="28"/>
                <w:cs/>
              </w:rPr>
              <w:t xml:space="preserve"> </w:t>
            </w:r>
            <w:r w:rsidRPr="00B02B18">
              <w:rPr>
                <w:rFonts w:ascii="BrowalliaUPC" w:hAnsi="BrowalliaUPC" w:cs="BrowalliaUPC"/>
                <w:sz w:val="28"/>
                <w:cs/>
              </w:rPr>
              <w:t xml:space="preserve">อาชีวอนามัย และสิ่งแวดล้อม ประเภทสะสมชั่วโมงการทำงาน </w:t>
            </w:r>
            <w:r w:rsidRPr="00B02B18">
              <w:rPr>
                <w:rFonts w:ascii="BrowalliaUPC" w:hAnsi="BrowalliaUPC" w:cs="BrowalliaUPC"/>
                <w:sz w:val="28"/>
              </w:rPr>
              <w:t xml:space="preserve">3,000,000 </w:t>
            </w:r>
            <w:r w:rsidRPr="00B02B18">
              <w:rPr>
                <w:rFonts w:ascii="BrowalliaUPC" w:hAnsi="BrowalliaUPC" w:cs="BrowalliaUPC"/>
                <w:sz w:val="28"/>
                <w:cs/>
              </w:rPr>
              <w:t>ชั่วโมง โดยไม่เกิดอุบัติเหตุ</w:t>
            </w:r>
          </w:p>
        </w:tc>
        <w:tc>
          <w:tcPr>
            <w:tcW w:w="2078" w:type="dxa"/>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สร้างความภูมิใจที่ได้ส่งมอบงานให้กับลูกค้า ปราศจาก</w:t>
            </w:r>
            <w:r w:rsidRPr="00B02B18">
              <w:rPr>
                <w:rFonts w:ascii="BrowalliaUPC" w:hAnsi="BrowalliaUPC" w:cs="BrowalliaUPC"/>
                <w:sz w:val="28"/>
                <w:cs/>
              </w:rPr>
              <w:t>อุบัติเหตุในการทำงาน และสร้างความสัมพันธ์ที่ดีให้กับชุมชน</w:t>
            </w:r>
          </w:p>
        </w:tc>
        <w:tc>
          <w:tcPr>
            <w:tcW w:w="1533" w:type="dxa"/>
            <w:gridSpan w:val="3"/>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hint="cs"/>
                <w:sz w:val="28"/>
                <w:shd w:val="clear" w:color="auto" w:fill="FFFFFF"/>
                <w:cs/>
              </w:rPr>
              <w:t>สร้างความพอใจให้กับลูกค้าอย่างมีประสิทธิภาพ</w:t>
            </w:r>
          </w:p>
        </w:tc>
        <w:tc>
          <w:tcPr>
            <w:tcW w:w="1491" w:type="dxa"/>
            <w:gridSpan w:val="3"/>
          </w:tcPr>
          <w:p w:rsidR="00CB458E" w:rsidRPr="00B02B18" w:rsidRDefault="00CB458E" w:rsidP="0011119D">
            <w:pPr>
              <w:ind w:right="-154"/>
              <w:rPr>
                <w:sz w:val="28"/>
              </w:rPr>
            </w:pPr>
            <w:r w:rsidRPr="00B02B18">
              <w:rPr>
                <w:rStyle w:val="apple-converted-space"/>
                <w:rFonts w:ascii="BrowalliaUPC" w:hAnsi="BrowalliaUPC" w:cs="BrowalliaUPC" w:hint="cs"/>
                <w:sz w:val="28"/>
                <w:shd w:val="clear" w:color="auto" w:fill="FFFFFF"/>
                <w:cs/>
              </w:rPr>
              <w:t>สร้างความพอใจให้กับ   ลูกค้าอย่างมีประสิทธิภาพ</w:t>
            </w:r>
          </w:p>
        </w:tc>
        <w:tc>
          <w:tcPr>
            <w:tcW w:w="1198" w:type="dxa"/>
          </w:tcPr>
          <w:p w:rsidR="00CB458E" w:rsidRPr="00B02B18" w:rsidRDefault="00CB458E" w:rsidP="0011119D">
            <w:pPr>
              <w:ind w:right="-198"/>
              <w:rPr>
                <w:sz w:val="28"/>
              </w:rPr>
            </w:pPr>
            <w:r w:rsidRPr="00B02B18">
              <w:rPr>
                <w:rStyle w:val="apple-converted-space"/>
                <w:rFonts w:ascii="BrowalliaUPC" w:hAnsi="BrowalliaUPC" w:cs="BrowalliaUPC" w:hint="cs"/>
                <w:sz w:val="28"/>
                <w:shd w:val="clear" w:color="auto" w:fill="FFFFFF"/>
                <w:cs/>
              </w:rPr>
              <w:t>สร้างความพอใจให้กับลูกค้าอย่างมี ประสิทธิภาพ</w:t>
            </w:r>
          </w:p>
        </w:tc>
      </w:tr>
      <w:tr w:rsidR="00CB458E" w:rsidRPr="00B02B18" w:rsidTr="00901E9C">
        <w:tc>
          <w:tcPr>
            <w:tcW w:w="1633" w:type="dxa"/>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Fonts w:ascii="BrowalliaUPC" w:hAnsi="BrowalliaUPC" w:cs="BrowalliaUPC"/>
                <w:sz w:val="28"/>
                <w:cs/>
              </w:rPr>
              <w:t>งานเฉลิมฉลอง</w:t>
            </w:r>
          </w:p>
        </w:tc>
        <w:tc>
          <w:tcPr>
            <w:tcW w:w="2597" w:type="dxa"/>
          </w:tcPr>
          <w:p w:rsidR="00CB458E" w:rsidRPr="00B02B18" w:rsidRDefault="00CB458E" w:rsidP="0011119D">
            <w:pPr>
              <w:jc w:val="thaiDistribute"/>
              <w:rPr>
                <w:rStyle w:val="apple-converted-space"/>
                <w:rFonts w:ascii="BrowalliaUPC" w:hAnsi="BrowalliaUPC" w:cs="BrowalliaUPC"/>
                <w:sz w:val="28"/>
              </w:rPr>
            </w:pPr>
            <w:r w:rsidRPr="00B02B18">
              <w:rPr>
                <w:rFonts w:ascii="BrowalliaUPC" w:hAnsi="BrowalliaUPC" w:cs="BrowalliaUPC"/>
                <w:sz w:val="28"/>
                <w:cs/>
              </w:rPr>
              <w:t xml:space="preserve">จัดงานเฉลิมฉลองเพื่อส่งมอบงานโครงการก่อสร้าง </w:t>
            </w:r>
            <w:r w:rsidRPr="00B02B18">
              <w:rPr>
                <w:rFonts w:ascii="BrowalliaUPC" w:hAnsi="BrowalliaUPC" w:cs="BrowalliaUPC"/>
                <w:sz w:val="28"/>
              </w:rPr>
              <w:t>MAA#2</w:t>
            </w:r>
            <w:r w:rsidRPr="00B02B18">
              <w:rPr>
                <w:rFonts w:ascii="BrowalliaUPC" w:hAnsi="BrowalliaUPC" w:cs="BrowalliaUPC"/>
                <w:sz w:val="28"/>
                <w:cs/>
              </w:rPr>
              <w:t xml:space="preserve"> ให้กับบริษัท ไทยเอ็มเอ็มเอ จำกัด โดยได้รับความร่วมมือจากพนักงานและบริษัทผู้รับเหมา</w:t>
            </w:r>
          </w:p>
        </w:tc>
        <w:tc>
          <w:tcPr>
            <w:tcW w:w="2078" w:type="dxa"/>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เพื่อสร้างกำลังใจให้กับผู้มีส่วนได้เสีย</w:t>
            </w:r>
          </w:p>
        </w:tc>
        <w:tc>
          <w:tcPr>
            <w:tcW w:w="1533" w:type="dxa"/>
            <w:gridSpan w:val="3"/>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Style w:val="apple-converted-space"/>
                <w:rFonts w:ascii="BrowalliaUPC" w:hAnsi="BrowalliaUPC" w:cs="BrowalliaUPC" w:hint="cs"/>
                <w:sz w:val="28"/>
                <w:shd w:val="clear" w:color="auto" w:fill="FFFFFF"/>
                <w:cs/>
              </w:rPr>
              <w:t>สร้างความพอใจให้กับผู้มีส่วนได้เสีย</w:t>
            </w:r>
          </w:p>
        </w:tc>
        <w:tc>
          <w:tcPr>
            <w:tcW w:w="1491" w:type="dxa"/>
            <w:gridSpan w:val="3"/>
          </w:tcPr>
          <w:p w:rsidR="00CB458E" w:rsidRPr="00B02B18" w:rsidRDefault="00CB458E" w:rsidP="0011119D">
            <w:pPr>
              <w:rPr>
                <w:sz w:val="28"/>
              </w:rPr>
            </w:pPr>
            <w:r w:rsidRPr="00B02B18">
              <w:rPr>
                <w:rStyle w:val="apple-converted-space"/>
                <w:rFonts w:ascii="BrowalliaUPC" w:hAnsi="BrowalliaUPC" w:cs="BrowalliaUPC" w:hint="cs"/>
                <w:sz w:val="28"/>
                <w:shd w:val="clear" w:color="auto" w:fill="FFFFFF"/>
                <w:cs/>
              </w:rPr>
              <w:t>สร้างความพอใจให้กับผู้มีส่วนได้เสีย</w:t>
            </w:r>
          </w:p>
        </w:tc>
        <w:tc>
          <w:tcPr>
            <w:tcW w:w="1198" w:type="dxa"/>
          </w:tcPr>
          <w:p w:rsidR="00CB458E" w:rsidRPr="00B02B18" w:rsidRDefault="00CB458E" w:rsidP="0011119D">
            <w:pPr>
              <w:rPr>
                <w:sz w:val="28"/>
              </w:rPr>
            </w:pPr>
            <w:r w:rsidRPr="00B02B18">
              <w:rPr>
                <w:rStyle w:val="apple-converted-space"/>
                <w:rFonts w:ascii="BrowalliaUPC" w:hAnsi="BrowalliaUPC" w:cs="BrowalliaUPC" w:hint="cs"/>
                <w:sz w:val="28"/>
                <w:shd w:val="clear" w:color="auto" w:fill="FFFFFF"/>
                <w:cs/>
              </w:rPr>
              <w:t>สร้างความพอใจให้กับผู้มีส่วนได้เสีย</w:t>
            </w:r>
          </w:p>
        </w:tc>
      </w:tr>
      <w:tr w:rsidR="00CB458E" w:rsidRPr="00B02B18" w:rsidTr="00901E9C">
        <w:tc>
          <w:tcPr>
            <w:tcW w:w="10530" w:type="dxa"/>
            <w:gridSpan w:val="10"/>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Style w:val="apple-converted-space"/>
                <w:rFonts w:ascii="BrowalliaUPC" w:hAnsi="BrowalliaUPC" w:cs="BrowalliaUPC"/>
                <w:b/>
                <w:bCs/>
                <w:sz w:val="28"/>
                <w:shd w:val="clear" w:color="auto" w:fill="FFFFFF"/>
                <w:cs/>
              </w:rPr>
              <w:lastRenderedPageBreak/>
              <w:t>ด้านสังคม</w:t>
            </w:r>
            <w:r w:rsidRPr="00B02B18">
              <w:rPr>
                <w:rStyle w:val="apple-converted-space"/>
                <w:rFonts w:ascii="BrowalliaUPC" w:hAnsi="BrowalliaUPC" w:cs="BrowalliaUPC"/>
                <w:b/>
                <w:bCs/>
                <w:sz w:val="28"/>
                <w:shd w:val="clear" w:color="auto" w:fill="FFFFFF"/>
              </w:rPr>
              <w:t xml:space="preserve"> </w:t>
            </w:r>
          </w:p>
        </w:tc>
      </w:tr>
      <w:tr w:rsidR="00CB458E" w:rsidRPr="00B02B18" w:rsidTr="00901E9C">
        <w:tc>
          <w:tcPr>
            <w:tcW w:w="1633" w:type="dxa"/>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Fonts w:ascii="BrowalliaUPC" w:hAnsi="BrowalliaUPC" w:cs="BrowalliaUPC"/>
                <w:sz w:val="28"/>
                <w:cs/>
              </w:rPr>
              <w:t>งานวันเด็กแห่งชาติ</w:t>
            </w:r>
          </w:p>
        </w:tc>
        <w:tc>
          <w:tcPr>
            <w:tcW w:w="2597" w:type="dxa"/>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Fonts w:ascii="BrowalliaUPC" w:hAnsi="BrowalliaUPC" w:cs="BrowalliaUPC"/>
                <w:sz w:val="28"/>
                <w:cs/>
              </w:rPr>
              <w:t>มอบคอมพิวเตอร์ ของเล่น ตุ๊กตา ขนมขบเคี้ยว และอุปกรณ์เครื่องเขียน  เป็นต้น และยังสร้างความสัมพันธ์อันดีระหว่างผู้ปกครองและนักเรียนที่ได้มีส่วนร่วมในการเล่นเกมส์ แจกของขวัญและรับประทานอาหารร่วมกันในงาน</w:t>
            </w:r>
            <w:r w:rsidRPr="00B02B18">
              <w:rPr>
                <w:rFonts w:ascii="BrowalliaUPC" w:hAnsi="BrowalliaUPC" w:cs="BrowalliaUPC"/>
                <w:sz w:val="28"/>
              </w:rPr>
              <w:t xml:space="preserve"> </w:t>
            </w:r>
            <w:r w:rsidRPr="00B02B18">
              <w:rPr>
                <w:rFonts w:ascii="BrowalliaUPC" w:hAnsi="BrowalliaUPC" w:cs="BrowalliaUPC"/>
                <w:sz w:val="28"/>
                <w:cs/>
              </w:rPr>
              <w:t>พร้อมทั้งบริการตัดผมฟรีให้กับนักเรียน กิจกรรมจัดขึ้น ณ บริษัท (สำนักงานใหญ่) และจังหวัดระยอง</w:t>
            </w:r>
          </w:p>
        </w:tc>
        <w:tc>
          <w:tcPr>
            <w:tcW w:w="2078" w:type="dxa"/>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เพื่อสร้างความสุขและความร่าเริงให้กับนักเรียน และผู้ปกครอง</w:t>
            </w:r>
          </w:p>
        </w:tc>
        <w:tc>
          <w:tcPr>
            <w:tcW w:w="1533" w:type="dxa"/>
            <w:gridSpan w:val="3"/>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hint="cs"/>
                <w:sz w:val="28"/>
                <w:shd w:val="clear" w:color="auto" w:fill="FFFFFF"/>
                <w:cs/>
              </w:rPr>
              <w:t>สร้างความสุข ความร่าเริงและจิตใจที่ดี</w:t>
            </w:r>
            <w:r w:rsidRPr="00B02B18">
              <w:rPr>
                <w:rStyle w:val="apple-converted-space"/>
                <w:rFonts w:ascii="BrowalliaUPC" w:hAnsi="BrowalliaUPC" w:cs="BrowalliaUPC"/>
                <w:sz w:val="28"/>
                <w:shd w:val="clear" w:color="auto" w:fill="FFFFFF"/>
                <w:cs/>
              </w:rPr>
              <w:t>ให้กับนักเรียน และผู้ปกครอง</w:t>
            </w:r>
          </w:p>
        </w:tc>
        <w:tc>
          <w:tcPr>
            <w:tcW w:w="1491" w:type="dxa"/>
            <w:gridSpan w:val="3"/>
          </w:tcPr>
          <w:p w:rsidR="00CB458E" w:rsidRPr="00B02B18" w:rsidRDefault="00CB458E" w:rsidP="0011119D">
            <w:pPr>
              <w:rPr>
                <w:sz w:val="28"/>
              </w:rPr>
            </w:pPr>
            <w:r w:rsidRPr="00B02B18">
              <w:rPr>
                <w:rStyle w:val="apple-converted-space"/>
                <w:rFonts w:ascii="BrowalliaUPC" w:hAnsi="BrowalliaUPC" w:cs="BrowalliaUPC" w:hint="cs"/>
                <w:sz w:val="28"/>
                <w:shd w:val="clear" w:color="auto" w:fill="FFFFFF"/>
                <w:cs/>
              </w:rPr>
              <w:t>สร้างความสุข ความร่าเริงและจิตใจที่ดี</w:t>
            </w:r>
            <w:r w:rsidRPr="00B02B18">
              <w:rPr>
                <w:rStyle w:val="apple-converted-space"/>
                <w:rFonts w:ascii="BrowalliaUPC" w:hAnsi="BrowalliaUPC" w:cs="BrowalliaUPC"/>
                <w:sz w:val="28"/>
                <w:shd w:val="clear" w:color="auto" w:fill="FFFFFF"/>
                <w:cs/>
              </w:rPr>
              <w:t>ให้กับนักเรียน และผู้ปกครอง</w:t>
            </w:r>
          </w:p>
        </w:tc>
        <w:tc>
          <w:tcPr>
            <w:tcW w:w="1198" w:type="dxa"/>
          </w:tcPr>
          <w:p w:rsidR="00CB458E" w:rsidRPr="00B02B18" w:rsidRDefault="00CB458E" w:rsidP="0011119D">
            <w:pPr>
              <w:rPr>
                <w:sz w:val="28"/>
              </w:rPr>
            </w:pPr>
            <w:r w:rsidRPr="00B02B18">
              <w:rPr>
                <w:rStyle w:val="apple-converted-space"/>
                <w:rFonts w:ascii="BrowalliaUPC" w:hAnsi="BrowalliaUPC" w:cs="BrowalliaUPC" w:hint="cs"/>
                <w:sz w:val="28"/>
                <w:shd w:val="clear" w:color="auto" w:fill="FFFFFF"/>
                <w:cs/>
              </w:rPr>
              <w:t>สร้างความสุข ความร่าเริงและจิตใจที่ดี</w:t>
            </w:r>
            <w:r w:rsidRPr="00B02B18">
              <w:rPr>
                <w:rStyle w:val="apple-converted-space"/>
                <w:rFonts w:ascii="BrowalliaUPC" w:hAnsi="BrowalliaUPC" w:cs="BrowalliaUPC"/>
                <w:sz w:val="28"/>
                <w:shd w:val="clear" w:color="auto" w:fill="FFFFFF"/>
                <w:cs/>
              </w:rPr>
              <w:t>ให้กับนักเรียน และผู้ปกครอง</w:t>
            </w:r>
          </w:p>
        </w:tc>
      </w:tr>
      <w:tr w:rsidR="00CB458E" w:rsidRPr="00B02B18" w:rsidTr="00901E9C">
        <w:tc>
          <w:tcPr>
            <w:tcW w:w="1633" w:type="dxa"/>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Fonts w:ascii="BrowalliaUPC" w:hAnsi="BrowalliaUPC" w:cs="BrowalliaUPC"/>
                <w:sz w:val="28"/>
                <w:cs/>
              </w:rPr>
              <w:t>กล่องวิเศษ</w:t>
            </w:r>
            <w:r w:rsidRPr="00B02B18">
              <w:rPr>
                <w:rFonts w:ascii="BrowalliaUPC" w:hAnsi="BrowalliaUPC" w:cs="BrowalliaUPC"/>
                <w:sz w:val="28"/>
              </w:rPr>
              <w:t xml:space="preserve">  </w:t>
            </w:r>
          </w:p>
        </w:tc>
        <w:tc>
          <w:tcPr>
            <w:tcW w:w="2597" w:type="dxa"/>
          </w:tcPr>
          <w:p w:rsidR="00CB458E" w:rsidRPr="00B02B18" w:rsidRDefault="00CB458E" w:rsidP="00787EF1">
            <w:pPr>
              <w:rPr>
                <w:rStyle w:val="apple-converted-space"/>
                <w:rFonts w:ascii="BrowalliaUPC" w:hAnsi="BrowalliaUPC" w:cs="BrowalliaUPC"/>
                <w:sz w:val="28"/>
                <w:shd w:val="clear" w:color="auto" w:fill="FFFFFF"/>
              </w:rPr>
            </w:pPr>
            <w:r w:rsidRPr="00B02B18">
              <w:rPr>
                <w:rFonts w:ascii="BrowalliaUPC" w:hAnsi="BrowalliaUPC" w:cs="BrowalliaUPC"/>
                <w:sz w:val="28"/>
                <w:cs/>
              </w:rPr>
              <w:t xml:space="preserve">ส่งมอบกล่องเครื่องดื่ม </w:t>
            </w:r>
            <w:r w:rsidRPr="00B02B18">
              <w:rPr>
                <w:rFonts w:ascii="BrowalliaUPC" w:hAnsi="BrowalliaUPC" w:cs="BrowalliaUPC"/>
                <w:sz w:val="28"/>
              </w:rPr>
              <w:t>UHT</w:t>
            </w:r>
            <w:r w:rsidRPr="00B02B18">
              <w:rPr>
                <w:rFonts w:ascii="BrowalliaUPC" w:hAnsi="BrowalliaUPC" w:cs="BrowalliaUPC"/>
                <w:sz w:val="28"/>
                <w:cs/>
              </w:rPr>
              <w:t xml:space="preserve"> </w:t>
            </w:r>
            <w:r w:rsidRPr="00B02B18">
              <w:rPr>
                <w:rFonts w:ascii="BrowalliaUPC" w:hAnsi="BrowalliaUPC" w:cs="BrowalliaUPC"/>
                <w:spacing w:val="12"/>
                <w:sz w:val="28"/>
                <w:shd w:val="clear" w:color="auto" w:fill="FFFFFF"/>
                <w:cs/>
              </w:rPr>
              <w:t xml:space="preserve">เพื่อนำไปผลิตเป็นแผ่นหลังคาให้กับชุมชนในโครงการของมูลนิธิอาสาเพื่อนพึ่ง </w:t>
            </w:r>
            <w:r w:rsidRPr="00B02B18">
              <w:rPr>
                <w:rFonts w:ascii="BrowalliaUPC" w:hAnsi="BrowalliaUPC" w:cs="BrowalliaUPC" w:hint="cs"/>
                <w:spacing w:val="12"/>
                <w:sz w:val="28"/>
                <w:shd w:val="clear" w:color="auto" w:fill="FFFFFF"/>
                <w:cs/>
              </w:rPr>
              <w:t xml:space="preserve"> </w:t>
            </w:r>
            <w:r w:rsidRPr="00B02B18">
              <w:rPr>
                <w:rFonts w:ascii="BrowalliaUPC" w:hAnsi="BrowalliaUPC" w:cs="BrowalliaUPC"/>
                <w:spacing w:val="12"/>
                <w:sz w:val="28"/>
                <w:shd w:val="clear" w:color="auto" w:fill="FFFFFF"/>
                <w:cs/>
              </w:rPr>
              <w:t>(ภาฯ) ยามยาก ทั้ง</w:t>
            </w:r>
            <w:r w:rsidRPr="00B02B18">
              <w:rPr>
                <w:rFonts w:ascii="BrowalliaUPC" w:eastAsia="Times New Roman" w:hAnsi="BrowalliaUPC" w:cs="BrowalliaUPC"/>
                <w:kern w:val="36"/>
                <w:sz w:val="28"/>
                <w:cs/>
              </w:rPr>
              <w:t>ยังช่วยลดมลพิษในสิ่งแวดล้อม และลดภาวะโลกร้อน</w:t>
            </w:r>
          </w:p>
        </w:tc>
        <w:tc>
          <w:tcPr>
            <w:tcW w:w="2078" w:type="dxa"/>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Style w:val="apple-converted-space"/>
                <w:rFonts w:ascii="BrowalliaUPC" w:hAnsi="BrowalliaUPC" w:cs="BrowalliaUPC" w:hint="cs"/>
                <w:sz w:val="28"/>
                <w:shd w:val="clear" w:color="auto" w:fill="FFFFFF"/>
                <w:cs/>
              </w:rPr>
              <w:t>นำ</w:t>
            </w:r>
            <w:r w:rsidRPr="00B02B18">
              <w:rPr>
                <w:rStyle w:val="apple-converted-space"/>
                <w:rFonts w:ascii="BrowalliaUPC" w:hAnsi="BrowalliaUPC" w:cs="BrowalliaUPC"/>
                <w:sz w:val="28"/>
                <w:shd w:val="clear" w:color="auto" w:fill="FFFFFF"/>
                <w:cs/>
              </w:rPr>
              <w:t>กล่องไปผลิตเป็นหลังคาบ้านเพื่อช่วยเหลือผู้ยากไร้ให้มีบ้านพักอาศัย</w:t>
            </w:r>
          </w:p>
          <w:p w:rsidR="00CB458E" w:rsidRPr="00B02B18" w:rsidRDefault="00CB458E" w:rsidP="0011119D">
            <w:pPr>
              <w:jc w:val="thaiDistribute"/>
              <w:rPr>
                <w:rStyle w:val="apple-converted-space"/>
                <w:rFonts w:ascii="BrowalliaUPC" w:hAnsi="BrowalliaUPC" w:cs="BrowalliaUPC"/>
                <w:sz w:val="28"/>
                <w:shd w:val="clear" w:color="auto" w:fill="FFFFFF"/>
              </w:rPr>
            </w:pPr>
          </w:p>
        </w:tc>
        <w:tc>
          <w:tcPr>
            <w:tcW w:w="1533" w:type="dxa"/>
            <w:gridSpan w:val="3"/>
          </w:tcPr>
          <w:p w:rsidR="00CB458E" w:rsidRPr="00B02B18" w:rsidRDefault="00CB458E" w:rsidP="0011119D">
            <w:pPr>
              <w:rPr>
                <w:rStyle w:val="apple-converted-space"/>
                <w:rFonts w:ascii="BrowalliaUPC" w:hAnsi="BrowalliaUPC" w:cs="BrowalliaUPC"/>
                <w:sz w:val="28"/>
                <w:shd w:val="clear" w:color="auto" w:fill="FFFFFF"/>
                <w:cs/>
              </w:rPr>
            </w:pPr>
            <w:r w:rsidRPr="00B02B18">
              <w:rPr>
                <w:rStyle w:val="apple-converted-space"/>
                <w:rFonts w:ascii="BrowalliaUPC" w:hAnsi="BrowalliaUPC" w:cs="BrowalliaUPC" w:hint="cs"/>
                <w:sz w:val="28"/>
                <w:shd w:val="clear" w:color="auto" w:fill="FFFFFF"/>
                <w:cs/>
              </w:rPr>
              <w:t>ช่วยเหลือให้ชุมชนมีบ้านพักอาศัยเพิ่มขึ้น</w:t>
            </w:r>
          </w:p>
        </w:tc>
        <w:tc>
          <w:tcPr>
            <w:tcW w:w="1491" w:type="dxa"/>
            <w:gridSpan w:val="3"/>
          </w:tcPr>
          <w:p w:rsidR="00CB458E" w:rsidRPr="00B02B18" w:rsidRDefault="00CB458E" w:rsidP="0011119D">
            <w:pPr>
              <w:rPr>
                <w:sz w:val="28"/>
              </w:rPr>
            </w:pPr>
            <w:r w:rsidRPr="00B02B18">
              <w:rPr>
                <w:rStyle w:val="apple-converted-space"/>
                <w:rFonts w:ascii="BrowalliaUPC" w:hAnsi="BrowalliaUPC" w:cs="BrowalliaUPC" w:hint="cs"/>
                <w:sz w:val="28"/>
                <w:shd w:val="clear" w:color="auto" w:fill="FFFFFF"/>
                <w:cs/>
              </w:rPr>
              <w:t>ช่วยเหลือให้ชุมชนมีบ้านพักอาศัยเพิ่มขึ้น</w:t>
            </w:r>
          </w:p>
        </w:tc>
        <w:tc>
          <w:tcPr>
            <w:tcW w:w="1198" w:type="dxa"/>
          </w:tcPr>
          <w:p w:rsidR="00CB458E" w:rsidRPr="00B02B18" w:rsidRDefault="00CB458E" w:rsidP="0011119D">
            <w:pPr>
              <w:rPr>
                <w:sz w:val="28"/>
              </w:rPr>
            </w:pPr>
            <w:r w:rsidRPr="00B02B18">
              <w:rPr>
                <w:rStyle w:val="apple-converted-space"/>
                <w:rFonts w:ascii="BrowalliaUPC" w:hAnsi="BrowalliaUPC" w:cs="BrowalliaUPC" w:hint="cs"/>
                <w:sz w:val="28"/>
                <w:shd w:val="clear" w:color="auto" w:fill="FFFFFF"/>
                <w:cs/>
              </w:rPr>
              <w:t>ช่วยเหลือให้ชุมชนมีบ้านพักอาศัยเพิ่มขึ้น</w:t>
            </w:r>
          </w:p>
        </w:tc>
      </w:tr>
      <w:tr w:rsidR="00CB458E" w:rsidRPr="00B02B18" w:rsidTr="00901E9C">
        <w:tc>
          <w:tcPr>
            <w:tcW w:w="1633" w:type="dxa"/>
          </w:tcPr>
          <w:p w:rsidR="00CB458E" w:rsidRPr="00B02B18" w:rsidRDefault="00CB458E" w:rsidP="0011119D">
            <w:pPr>
              <w:rPr>
                <w:rStyle w:val="apple-converted-space"/>
                <w:rFonts w:ascii="BrowalliaUPC" w:hAnsi="BrowalliaUPC" w:cs="BrowalliaUPC"/>
                <w:sz w:val="28"/>
                <w:shd w:val="clear" w:color="auto" w:fill="FFFFFF"/>
              </w:rPr>
            </w:pPr>
            <w:r w:rsidRPr="00B02B18">
              <w:rPr>
                <w:rFonts w:ascii="BrowalliaUPC" w:hAnsi="BrowalliaUPC" w:cs="BrowalliaUPC"/>
                <w:sz w:val="28"/>
                <w:cs/>
              </w:rPr>
              <w:t>อาคารศูนย์การแพทย์      ราชวิถี</w:t>
            </w:r>
          </w:p>
        </w:tc>
        <w:tc>
          <w:tcPr>
            <w:tcW w:w="2597" w:type="dxa"/>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Fonts w:ascii="BrowalliaUPC" w:hAnsi="BrowalliaUPC" w:cs="BrowalliaUPC"/>
                <w:sz w:val="28"/>
                <w:cs/>
              </w:rPr>
              <w:t xml:space="preserve">สมทบทุนซื้อเครื่องมือแพทย์และสร้างศูนย์ส่องกล้อง จำนวน </w:t>
            </w:r>
            <w:r w:rsidRPr="00B02B18">
              <w:rPr>
                <w:rFonts w:ascii="BrowalliaUPC" w:hAnsi="BrowalliaUPC" w:cs="BrowalliaUPC"/>
                <w:sz w:val="28"/>
              </w:rPr>
              <w:t>22,000</w:t>
            </w:r>
            <w:r w:rsidRPr="00B02B18">
              <w:rPr>
                <w:rFonts w:ascii="BrowalliaUPC" w:hAnsi="BrowalliaUPC" w:cs="BrowalliaUPC"/>
                <w:sz w:val="28"/>
                <w:cs/>
              </w:rPr>
              <w:t xml:space="preserve"> บาท</w:t>
            </w:r>
          </w:p>
        </w:tc>
        <w:tc>
          <w:tcPr>
            <w:tcW w:w="2078" w:type="dxa"/>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เพื่อให้โรงพยาบาลมีอุปกรณ์เพิ่มขึ้นในการช่วยเหลือผู้ป่วย</w:t>
            </w:r>
          </w:p>
        </w:tc>
        <w:tc>
          <w:tcPr>
            <w:tcW w:w="1533" w:type="dxa"/>
            <w:gridSpan w:val="3"/>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hint="cs"/>
                <w:sz w:val="28"/>
                <w:shd w:val="clear" w:color="auto" w:fill="FFFFFF"/>
                <w:cs/>
              </w:rPr>
              <w:t>ช่วยเหลือผู้ป่วยเพิ่มมากขึ้น</w:t>
            </w:r>
          </w:p>
        </w:tc>
        <w:tc>
          <w:tcPr>
            <w:tcW w:w="1483" w:type="dxa"/>
            <w:gridSpan w:val="2"/>
          </w:tcPr>
          <w:p w:rsidR="00CB458E" w:rsidRPr="00B02B18" w:rsidRDefault="00CB458E" w:rsidP="0011119D">
            <w:pPr>
              <w:rPr>
                <w:sz w:val="28"/>
              </w:rPr>
            </w:pPr>
            <w:r w:rsidRPr="00B02B18">
              <w:rPr>
                <w:rStyle w:val="apple-converted-space"/>
                <w:rFonts w:ascii="BrowalliaUPC" w:hAnsi="BrowalliaUPC" w:cs="BrowalliaUPC" w:hint="cs"/>
                <w:sz w:val="28"/>
                <w:shd w:val="clear" w:color="auto" w:fill="FFFFFF"/>
                <w:cs/>
              </w:rPr>
              <w:t>ช่วยเหลือผู้ป่วยเพิ่มมากขึ้น</w:t>
            </w:r>
          </w:p>
        </w:tc>
        <w:tc>
          <w:tcPr>
            <w:tcW w:w="1206" w:type="dxa"/>
            <w:gridSpan w:val="2"/>
          </w:tcPr>
          <w:p w:rsidR="00CB458E" w:rsidRPr="00B02B18" w:rsidRDefault="00CB458E" w:rsidP="0011119D">
            <w:pPr>
              <w:rPr>
                <w:sz w:val="28"/>
              </w:rPr>
            </w:pPr>
            <w:r w:rsidRPr="00B02B18">
              <w:rPr>
                <w:rStyle w:val="apple-converted-space"/>
                <w:rFonts w:ascii="BrowalliaUPC" w:hAnsi="BrowalliaUPC" w:cs="BrowalliaUPC" w:hint="cs"/>
                <w:sz w:val="28"/>
                <w:shd w:val="clear" w:color="auto" w:fill="FFFFFF"/>
                <w:cs/>
              </w:rPr>
              <w:t>ช่วยเหลือผู้ป่วยเพิ่มมากขึ้น</w:t>
            </w:r>
          </w:p>
        </w:tc>
      </w:tr>
      <w:tr w:rsidR="00CB458E" w:rsidRPr="00B02B18" w:rsidTr="00901E9C">
        <w:tc>
          <w:tcPr>
            <w:tcW w:w="1633" w:type="dxa"/>
          </w:tcPr>
          <w:p w:rsidR="00CB458E" w:rsidRPr="00B02B18" w:rsidRDefault="00CB458E" w:rsidP="0011119D">
            <w:pPr>
              <w:rPr>
                <w:rStyle w:val="apple-converted-space"/>
                <w:rFonts w:ascii="BrowalliaUPC" w:hAnsi="BrowalliaUPC" w:cs="BrowalliaUPC"/>
                <w:sz w:val="28"/>
                <w:shd w:val="clear" w:color="auto" w:fill="FFFFFF"/>
              </w:rPr>
            </w:pPr>
            <w:r w:rsidRPr="00B02B18">
              <w:rPr>
                <w:rFonts w:ascii="BrowalliaUPC" w:hAnsi="BrowalliaUPC" w:cs="BrowalliaUPC"/>
                <w:sz w:val="28"/>
                <w:cs/>
              </w:rPr>
              <w:t>เดิน – วิ่งการกุศล ราชวิถี   มินิมาราธอน</w:t>
            </w:r>
            <w:r w:rsidRPr="00B02B18">
              <w:rPr>
                <w:rFonts w:ascii="BrowalliaUPC" w:hAnsi="BrowalliaUPC" w:cs="BrowalliaUPC"/>
                <w:sz w:val="28"/>
              </w:rPr>
              <w:t xml:space="preserve"> 2561</w:t>
            </w:r>
            <w:r w:rsidRPr="00B02B18">
              <w:rPr>
                <w:rFonts w:ascii="BrowalliaUPC" w:hAnsi="BrowalliaUPC" w:cs="BrowalliaUPC"/>
                <w:sz w:val="28"/>
                <w:cs/>
              </w:rPr>
              <w:t>”</w:t>
            </w:r>
          </w:p>
        </w:tc>
        <w:tc>
          <w:tcPr>
            <w:tcW w:w="2597" w:type="dxa"/>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Fonts w:ascii="BrowalliaUPC" w:hAnsi="BrowalliaUPC" w:cs="BrowalliaUPC"/>
                <w:sz w:val="28"/>
                <w:cs/>
              </w:rPr>
              <w:t>ร่วมกิจกรรม</w:t>
            </w:r>
            <w:r w:rsidRPr="00B02B18">
              <w:rPr>
                <w:rFonts w:ascii="BrowalliaUPC" w:hAnsi="BrowalliaUPC" w:cs="BrowalliaUPC"/>
                <w:sz w:val="28"/>
              </w:rPr>
              <w:t xml:space="preserve"> “</w:t>
            </w:r>
            <w:r w:rsidRPr="00B02B18">
              <w:rPr>
                <w:rFonts w:ascii="BrowalliaUPC" w:hAnsi="BrowalliaUPC" w:cs="BrowalliaUPC"/>
                <w:sz w:val="28"/>
                <w:cs/>
              </w:rPr>
              <w:t>เดิน – วิ่งการกุศล ราชวิถีมินิมาราธอน</w:t>
            </w:r>
            <w:r w:rsidRPr="00B02B18">
              <w:rPr>
                <w:rFonts w:ascii="BrowalliaUPC" w:hAnsi="BrowalliaUPC" w:cs="BrowalliaUPC"/>
                <w:sz w:val="28"/>
              </w:rPr>
              <w:t xml:space="preserve"> 2561”</w:t>
            </w:r>
            <w:r w:rsidRPr="00B02B18">
              <w:rPr>
                <w:rFonts w:ascii="BrowalliaUPC" w:hAnsi="BrowalliaUPC" w:cs="BrowalliaUPC"/>
                <w:sz w:val="28"/>
                <w:cs/>
              </w:rPr>
              <w:t xml:space="preserve"> เพื่อเป็นการส่งเสริมให้พนักงานได้ออกกำลังกายมีสุขภาพที่ดี</w:t>
            </w:r>
          </w:p>
        </w:tc>
        <w:tc>
          <w:tcPr>
            <w:tcW w:w="2078" w:type="dxa"/>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เพื่อส่งเสริมให้พนักงานมีสุขภาพที่ดี</w:t>
            </w:r>
          </w:p>
        </w:tc>
        <w:tc>
          <w:tcPr>
            <w:tcW w:w="1533" w:type="dxa"/>
            <w:gridSpan w:val="3"/>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hint="cs"/>
                <w:sz w:val="28"/>
                <w:shd w:val="clear" w:color="auto" w:fill="FFFFFF"/>
                <w:cs/>
              </w:rPr>
              <w:t>ส่งเสริมให้พนักงานมีสุขภาพดีเพิ่มขึ้น</w:t>
            </w:r>
          </w:p>
        </w:tc>
        <w:tc>
          <w:tcPr>
            <w:tcW w:w="1483" w:type="dxa"/>
            <w:gridSpan w:val="2"/>
          </w:tcPr>
          <w:p w:rsidR="00CB458E" w:rsidRPr="00B02B18" w:rsidRDefault="00CB458E" w:rsidP="0011119D">
            <w:pPr>
              <w:rPr>
                <w:sz w:val="28"/>
              </w:rPr>
            </w:pPr>
            <w:r w:rsidRPr="00B02B18">
              <w:rPr>
                <w:rStyle w:val="apple-converted-space"/>
                <w:rFonts w:ascii="BrowalliaUPC" w:hAnsi="BrowalliaUPC" w:cs="BrowalliaUPC" w:hint="cs"/>
                <w:sz w:val="28"/>
                <w:shd w:val="clear" w:color="auto" w:fill="FFFFFF"/>
                <w:cs/>
              </w:rPr>
              <w:t>ส่งเสริมให้พนักงานมีสุขภาพดีเพิ่มขึ้น</w:t>
            </w:r>
          </w:p>
        </w:tc>
        <w:tc>
          <w:tcPr>
            <w:tcW w:w="1206" w:type="dxa"/>
            <w:gridSpan w:val="2"/>
          </w:tcPr>
          <w:p w:rsidR="00CB458E" w:rsidRPr="00B02B18" w:rsidRDefault="00CB458E" w:rsidP="0011119D">
            <w:pPr>
              <w:rPr>
                <w:sz w:val="28"/>
              </w:rPr>
            </w:pPr>
            <w:r w:rsidRPr="00B02B18">
              <w:rPr>
                <w:rStyle w:val="apple-converted-space"/>
                <w:rFonts w:ascii="BrowalliaUPC" w:hAnsi="BrowalliaUPC" w:cs="BrowalliaUPC" w:hint="cs"/>
                <w:sz w:val="28"/>
                <w:shd w:val="clear" w:color="auto" w:fill="FFFFFF"/>
                <w:cs/>
              </w:rPr>
              <w:t>ส่งเสริมให้พนักงานมีสุขภาพดีเพิ่มขึ้น</w:t>
            </w:r>
          </w:p>
        </w:tc>
      </w:tr>
      <w:tr w:rsidR="00CB458E" w:rsidRPr="00B02B18" w:rsidTr="00901E9C">
        <w:tc>
          <w:tcPr>
            <w:tcW w:w="1633" w:type="dxa"/>
          </w:tcPr>
          <w:p w:rsidR="00CB458E" w:rsidRPr="00B02B18" w:rsidRDefault="00CB458E" w:rsidP="0011119D">
            <w:pPr>
              <w:rPr>
                <w:rStyle w:val="apple-converted-space"/>
                <w:rFonts w:ascii="BrowalliaUPC" w:hAnsi="BrowalliaUPC" w:cs="BrowalliaUPC"/>
                <w:sz w:val="28"/>
                <w:shd w:val="clear" w:color="auto" w:fill="FFFFFF"/>
              </w:rPr>
            </w:pPr>
            <w:r w:rsidRPr="00B02B18">
              <w:rPr>
                <w:rFonts w:ascii="BrowalliaUPC" w:hAnsi="BrowalliaUPC" w:cs="BrowalliaUPC"/>
                <w:sz w:val="28"/>
                <w:cs/>
              </w:rPr>
              <w:t>ฉากกั้นห้อง</w:t>
            </w:r>
          </w:p>
        </w:tc>
        <w:tc>
          <w:tcPr>
            <w:tcW w:w="2597" w:type="dxa"/>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Fonts w:ascii="BrowalliaUPC" w:hAnsi="BrowalliaUPC" w:cs="BrowalliaUPC"/>
                <w:sz w:val="28"/>
                <w:cs/>
              </w:rPr>
              <w:t>จัดทำฉากกั้นห้องสำหรับชาวมุสลิมหญิง เพื่อใช้ประโยชน์ในการปฏิบัติศาสนกิจ</w:t>
            </w:r>
          </w:p>
        </w:tc>
        <w:tc>
          <w:tcPr>
            <w:tcW w:w="2078" w:type="dxa"/>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เพื่อป้องกันความปลอดภัยและความสะดวกให้กับ</w:t>
            </w:r>
            <w:r w:rsidRPr="00B02B18">
              <w:rPr>
                <w:rFonts w:ascii="BrowalliaUPC" w:hAnsi="BrowalliaUPC" w:cs="BrowalliaUPC"/>
                <w:sz w:val="28"/>
                <w:cs/>
              </w:rPr>
              <w:t>ชาวมุสลิมหญิง</w:t>
            </w:r>
          </w:p>
        </w:tc>
        <w:tc>
          <w:tcPr>
            <w:tcW w:w="1533" w:type="dxa"/>
            <w:gridSpan w:val="3"/>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hint="cs"/>
                <w:sz w:val="28"/>
                <w:shd w:val="clear" w:color="auto" w:fill="FFFFFF"/>
                <w:cs/>
              </w:rPr>
              <w:t>เพื่อ</w:t>
            </w:r>
            <w:r w:rsidRPr="00B02B18">
              <w:rPr>
                <w:rStyle w:val="apple-converted-space"/>
                <w:rFonts w:ascii="BrowalliaUPC" w:hAnsi="BrowalliaUPC" w:cs="BrowalliaUPC"/>
                <w:sz w:val="28"/>
                <w:shd w:val="clear" w:color="auto" w:fill="FFFFFF"/>
                <w:cs/>
              </w:rPr>
              <w:t>เพื่อป้องกันความปลอดภัย</w:t>
            </w:r>
          </w:p>
        </w:tc>
        <w:tc>
          <w:tcPr>
            <w:tcW w:w="1483" w:type="dxa"/>
            <w:gridSpan w:val="2"/>
          </w:tcPr>
          <w:p w:rsidR="00CB458E" w:rsidRPr="00B02B18" w:rsidRDefault="00CB458E" w:rsidP="0011119D">
            <w:pPr>
              <w:rPr>
                <w:sz w:val="28"/>
              </w:rPr>
            </w:pPr>
            <w:r w:rsidRPr="00B02B18">
              <w:rPr>
                <w:rStyle w:val="apple-converted-space"/>
                <w:rFonts w:ascii="BrowalliaUPC" w:hAnsi="BrowalliaUPC" w:cs="BrowalliaUPC" w:hint="cs"/>
                <w:sz w:val="28"/>
                <w:shd w:val="clear" w:color="auto" w:fill="FFFFFF"/>
                <w:cs/>
              </w:rPr>
              <w:t>เพื่อ</w:t>
            </w:r>
            <w:r w:rsidRPr="00B02B18">
              <w:rPr>
                <w:rStyle w:val="apple-converted-space"/>
                <w:rFonts w:ascii="BrowalliaUPC" w:hAnsi="BrowalliaUPC" w:cs="BrowalliaUPC"/>
                <w:sz w:val="28"/>
                <w:shd w:val="clear" w:color="auto" w:fill="FFFFFF"/>
                <w:cs/>
              </w:rPr>
              <w:t>เพื่อป้องกันความปลอดภัย</w:t>
            </w:r>
          </w:p>
        </w:tc>
        <w:tc>
          <w:tcPr>
            <w:tcW w:w="1206" w:type="dxa"/>
            <w:gridSpan w:val="2"/>
          </w:tcPr>
          <w:p w:rsidR="00CB458E" w:rsidRPr="00B02B18" w:rsidRDefault="00CB458E" w:rsidP="0011119D">
            <w:pPr>
              <w:rPr>
                <w:sz w:val="28"/>
              </w:rPr>
            </w:pPr>
            <w:r w:rsidRPr="00B02B18">
              <w:rPr>
                <w:rStyle w:val="apple-converted-space"/>
                <w:rFonts w:ascii="BrowalliaUPC" w:hAnsi="BrowalliaUPC" w:cs="BrowalliaUPC" w:hint="cs"/>
                <w:sz w:val="28"/>
                <w:shd w:val="clear" w:color="auto" w:fill="FFFFFF"/>
                <w:cs/>
              </w:rPr>
              <w:t>เพื่อ</w:t>
            </w:r>
            <w:r w:rsidRPr="00B02B18">
              <w:rPr>
                <w:rStyle w:val="apple-converted-space"/>
                <w:rFonts w:ascii="BrowalliaUPC" w:hAnsi="BrowalliaUPC" w:cs="BrowalliaUPC"/>
                <w:sz w:val="28"/>
                <w:shd w:val="clear" w:color="auto" w:fill="FFFFFF"/>
                <w:cs/>
              </w:rPr>
              <w:t>เพื่อป้องกันความปลอดภัย</w:t>
            </w:r>
          </w:p>
        </w:tc>
      </w:tr>
      <w:tr w:rsidR="00CB458E" w:rsidRPr="00B02B18" w:rsidTr="00901E9C">
        <w:tc>
          <w:tcPr>
            <w:tcW w:w="1633" w:type="dxa"/>
          </w:tcPr>
          <w:p w:rsidR="00CB458E" w:rsidRPr="00B02B18" w:rsidRDefault="00CB458E" w:rsidP="0011119D">
            <w:pPr>
              <w:rPr>
                <w:rStyle w:val="apple-converted-space"/>
                <w:rFonts w:ascii="BrowalliaUPC" w:hAnsi="BrowalliaUPC" w:cs="BrowalliaUPC"/>
                <w:sz w:val="28"/>
                <w:shd w:val="clear" w:color="auto" w:fill="FFFFFF"/>
              </w:rPr>
            </w:pPr>
            <w:r w:rsidRPr="00B02B18">
              <w:rPr>
                <w:rFonts w:ascii="BrowalliaUPC" w:hAnsi="BrowalliaUPC" w:cs="BrowalliaUPC"/>
                <w:sz w:val="28"/>
                <w:cs/>
              </w:rPr>
              <w:t>การติดตั้งหลังคา</w:t>
            </w:r>
          </w:p>
        </w:tc>
        <w:tc>
          <w:tcPr>
            <w:tcW w:w="2597" w:type="dxa"/>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Fonts w:ascii="BrowalliaUPC" w:hAnsi="BrowalliaUPC" w:cs="BrowalliaUPC"/>
                <w:sz w:val="28"/>
                <w:cs/>
              </w:rPr>
              <w:t>จัดทำการติดตั้งหลังคา</w:t>
            </w:r>
            <w:r w:rsidRPr="00B02B18">
              <w:rPr>
                <w:rFonts w:ascii="BrowalliaUPC" w:hAnsi="BrowalliaUPC" w:cs="BrowalliaUPC"/>
                <w:sz w:val="28"/>
              </w:rPr>
              <w:t xml:space="preserve"> </w:t>
            </w:r>
            <w:r w:rsidRPr="00B02B18">
              <w:rPr>
                <w:rFonts w:ascii="BrowalliaUPC" w:hAnsi="BrowalliaUPC" w:cs="BrowalliaUPC"/>
                <w:sz w:val="28"/>
                <w:cs/>
              </w:rPr>
              <w:t>เพื่อกันแดดและป้องกันฝน</w:t>
            </w:r>
          </w:p>
        </w:tc>
        <w:tc>
          <w:tcPr>
            <w:tcW w:w="2078" w:type="dxa"/>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Fonts w:ascii="BrowalliaUPC" w:hAnsi="BrowalliaUPC" w:cs="BrowalliaUPC"/>
                <w:sz w:val="28"/>
                <w:cs/>
              </w:rPr>
              <w:t>ปกป้องแดดและฝนต่อผู้ที่มาร่วมงาน</w:t>
            </w:r>
          </w:p>
        </w:tc>
        <w:tc>
          <w:tcPr>
            <w:tcW w:w="1533" w:type="dxa"/>
            <w:gridSpan w:val="3"/>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hint="cs"/>
                <w:sz w:val="28"/>
                <w:shd w:val="clear" w:color="auto" w:fill="FFFFFF"/>
                <w:cs/>
              </w:rPr>
              <w:t>สร้างสิ่งอำนวยความสะดวกต่อ</w:t>
            </w:r>
            <w:r w:rsidRPr="00B02B18">
              <w:rPr>
                <w:rStyle w:val="apple-converted-space"/>
                <w:rFonts w:ascii="BrowalliaUPC" w:hAnsi="BrowalliaUPC" w:cs="BrowalliaUPC" w:hint="cs"/>
                <w:sz w:val="28"/>
                <w:shd w:val="clear" w:color="auto" w:fill="FFFFFF"/>
                <w:cs/>
              </w:rPr>
              <w:lastRenderedPageBreak/>
              <w:t>ชุมชน</w:t>
            </w:r>
          </w:p>
        </w:tc>
        <w:tc>
          <w:tcPr>
            <w:tcW w:w="1483" w:type="dxa"/>
            <w:gridSpan w:val="2"/>
          </w:tcPr>
          <w:p w:rsidR="00CB458E" w:rsidRPr="00B02B18" w:rsidRDefault="00CB458E" w:rsidP="0011119D">
            <w:pPr>
              <w:rPr>
                <w:sz w:val="28"/>
              </w:rPr>
            </w:pPr>
            <w:r w:rsidRPr="00B02B18">
              <w:rPr>
                <w:rStyle w:val="apple-converted-space"/>
                <w:rFonts w:ascii="BrowalliaUPC" w:hAnsi="BrowalliaUPC" w:cs="BrowalliaUPC" w:hint="cs"/>
                <w:sz w:val="28"/>
                <w:shd w:val="clear" w:color="auto" w:fill="FFFFFF"/>
                <w:cs/>
              </w:rPr>
              <w:lastRenderedPageBreak/>
              <w:t>สร้างสิ่งอำนวยความสะดวกต่อ</w:t>
            </w:r>
            <w:r w:rsidRPr="00B02B18">
              <w:rPr>
                <w:rStyle w:val="apple-converted-space"/>
                <w:rFonts w:ascii="BrowalliaUPC" w:hAnsi="BrowalliaUPC" w:cs="BrowalliaUPC" w:hint="cs"/>
                <w:sz w:val="28"/>
                <w:shd w:val="clear" w:color="auto" w:fill="FFFFFF"/>
                <w:cs/>
              </w:rPr>
              <w:lastRenderedPageBreak/>
              <w:t>ชุมชน</w:t>
            </w:r>
          </w:p>
        </w:tc>
        <w:tc>
          <w:tcPr>
            <w:tcW w:w="1206" w:type="dxa"/>
            <w:gridSpan w:val="2"/>
          </w:tcPr>
          <w:p w:rsidR="00CB458E" w:rsidRPr="00B02B18" w:rsidRDefault="00CB458E" w:rsidP="0011119D">
            <w:pPr>
              <w:rPr>
                <w:sz w:val="28"/>
              </w:rPr>
            </w:pPr>
            <w:r w:rsidRPr="00B02B18">
              <w:rPr>
                <w:rStyle w:val="apple-converted-space"/>
                <w:rFonts w:ascii="BrowalliaUPC" w:hAnsi="BrowalliaUPC" w:cs="BrowalliaUPC" w:hint="cs"/>
                <w:sz w:val="28"/>
                <w:shd w:val="clear" w:color="auto" w:fill="FFFFFF"/>
                <w:cs/>
              </w:rPr>
              <w:lastRenderedPageBreak/>
              <w:t>สร้างสิ่งอำนวยความ</w:t>
            </w:r>
            <w:r w:rsidRPr="00B02B18">
              <w:rPr>
                <w:rStyle w:val="apple-converted-space"/>
                <w:rFonts w:ascii="BrowalliaUPC" w:hAnsi="BrowalliaUPC" w:cs="BrowalliaUPC" w:hint="cs"/>
                <w:sz w:val="28"/>
                <w:shd w:val="clear" w:color="auto" w:fill="FFFFFF"/>
                <w:cs/>
              </w:rPr>
              <w:lastRenderedPageBreak/>
              <w:t>สะดวกต่อชุมชน</w:t>
            </w:r>
          </w:p>
        </w:tc>
      </w:tr>
      <w:tr w:rsidR="00CB458E" w:rsidRPr="00B02B18" w:rsidTr="00901E9C">
        <w:tc>
          <w:tcPr>
            <w:tcW w:w="1633" w:type="dxa"/>
          </w:tcPr>
          <w:p w:rsidR="00CB458E" w:rsidRPr="00B02B18" w:rsidRDefault="00CB458E" w:rsidP="0011119D">
            <w:pPr>
              <w:rPr>
                <w:rStyle w:val="apple-converted-space"/>
                <w:rFonts w:ascii="BrowalliaUPC" w:hAnsi="BrowalliaUPC" w:cs="BrowalliaUPC"/>
                <w:sz w:val="28"/>
                <w:shd w:val="clear" w:color="auto" w:fill="FFFFFF"/>
              </w:rPr>
            </w:pPr>
            <w:r w:rsidRPr="00B02B18">
              <w:rPr>
                <w:rFonts w:ascii="BrowalliaUPC" w:hAnsi="BrowalliaUPC" w:cs="BrowalliaUPC"/>
                <w:sz w:val="28"/>
                <w:cs/>
              </w:rPr>
              <w:lastRenderedPageBreak/>
              <w:t xml:space="preserve">การตรวจหาสารเสพติด </w:t>
            </w:r>
            <w:r w:rsidRPr="00B02B18">
              <w:rPr>
                <w:rFonts w:ascii="BrowalliaUPC" w:hAnsi="BrowalliaUPC" w:cs="BrowalliaUPC"/>
                <w:sz w:val="28"/>
              </w:rPr>
              <w:t xml:space="preserve"> </w:t>
            </w:r>
          </w:p>
        </w:tc>
        <w:tc>
          <w:tcPr>
            <w:tcW w:w="2597" w:type="dxa"/>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Fonts w:ascii="BrowalliaUPC" w:hAnsi="BrowalliaUPC" w:cs="BrowalliaUPC"/>
                <w:sz w:val="28"/>
                <w:cs/>
              </w:rPr>
              <w:t xml:space="preserve">จัดให้มีกิจกรรม </w:t>
            </w:r>
            <w:r w:rsidRPr="00B02B18">
              <w:rPr>
                <w:rFonts w:ascii="BrowalliaUPC" w:hAnsi="BrowalliaUPC" w:cs="BrowalliaUPC"/>
                <w:sz w:val="28"/>
              </w:rPr>
              <w:t>“</w:t>
            </w:r>
            <w:r w:rsidRPr="00B02B18">
              <w:rPr>
                <w:rFonts w:ascii="BrowalliaUPC" w:hAnsi="BrowalliaUPC" w:cs="BrowalliaUPC"/>
                <w:sz w:val="28"/>
                <w:cs/>
              </w:rPr>
              <w:t>การตรวจหาสารเสพติด</w:t>
            </w:r>
            <w:r w:rsidRPr="00B02B18">
              <w:rPr>
                <w:rFonts w:ascii="BrowalliaUPC" w:hAnsi="BrowalliaUPC" w:cs="BrowalliaUPC"/>
                <w:sz w:val="28"/>
              </w:rPr>
              <w:t xml:space="preserve">” </w:t>
            </w:r>
            <w:r w:rsidRPr="00B02B18">
              <w:rPr>
                <w:rFonts w:ascii="BrowalliaUPC" w:hAnsi="BrowalliaUPC" w:cs="BrowalliaUPC"/>
                <w:sz w:val="28"/>
                <w:cs/>
              </w:rPr>
              <w:t xml:space="preserve">เพื่อตรวจหาสารเสพติด เช่น ยาเสพติด และแอลกอฮอล์ จากพนักงานของบริษัทฯ เพื่อความปลอดภัยในการทำงาน  </w:t>
            </w:r>
          </w:p>
        </w:tc>
        <w:tc>
          <w:tcPr>
            <w:tcW w:w="2078" w:type="dxa"/>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เพื่อลดอุบัติเหตุขณะปฏิบัติงาน</w:t>
            </w:r>
          </w:p>
        </w:tc>
        <w:tc>
          <w:tcPr>
            <w:tcW w:w="1533" w:type="dxa"/>
            <w:gridSpan w:val="3"/>
          </w:tcPr>
          <w:p w:rsidR="00CB458E" w:rsidRPr="00B02B18" w:rsidRDefault="00CB458E" w:rsidP="0011119D">
            <w:pPr>
              <w:rPr>
                <w:sz w:val="28"/>
              </w:rPr>
            </w:pPr>
            <w:r w:rsidRPr="00B02B18">
              <w:rPr>
                <w:rStyle w:val="apple-converted-space"/>
                <w:rFonts w:ascii="BrowalliaUPC" w:hAnsi="BrowalliaUPC" w:cs="BrowalliaUPC"/>
                <w:sz w:val="28"/>
                <w:shd w:val="clear" w:color="auto" w:fill="FFFFFF"/>
                <w:cs/>
              </w:rPr>
              <w:t>เพื่อลดอุบัติเหตุขณะปฏิบัติงาน</w:t>
            </w:r>
          </w:p>
        </w:tc>
        <w:tc>
          <w:tcPr>
            <w:tcW w:w="1483" w:type="dxa"/>
            <w:gridSpan w:val="2"/>
          </w:tcPr>
          <w:p w:rsidR="00CB458E" w:rsidRPr="00B02B18" w:rsidRDefault="00CB458E" w:rsidP="0011119D">
            <w:pPr>
              <w:rPr>
                <w:sz w:val="28"/>
              </w:rPr>
            </w:pPr>
            <w:r w:rsidRPr="00B02B18">
              <w:rPr>
                <w:rStyle w:val="apple-converted-space"/>
                <w:rFonts w:ascii="BrowalliaUPC" w:hAnsi="BrowalliaUPC" w:cs="BrowalliaUPC"/>
                <w:sz w:val="28"/>
                <w:shd w:val="clear" w:color="auto" w:fill="FFFFFF"/>
                <w:cs/>
              </w:rPr>
              <w:t>เพื่อลดอุบัติเหตุขณะปฏิบัติงาน</w:t>
            </w:r>
          </w:p>
        </w:tc>
        <w:tc>
          <w:tcPr>
            <w:tcW w:w="1206" w:type="dxa"/>
            <w:gridSpan w:val="2"/>
          </w:tcPr>
          <w:p w:rsidR="00CB458E" w:rsidRPr="00B02B18" w:rsidRDefault="00CB458E" w:rsidP="0011119D">
            <w:pPr>
              <w:rPr>
                <w:sz w:val="28"/>
              </w:rPr>
            </w:pPr>
            <w:r w:rsidRPr="00B02B18">
              <w:rPr>
                <w:rStyle w:val="apple-converted-space"/>
                <w:rFonts w:ascii="BrowalliaUPC" w:hAnsi="BrowalliaUPC" w:cs="BrowalliaUPC"/>
                <w:sz w:val="28"/>
                <w:shd w:val="clear" w:color="auto" w:fill="FFFFFF"/>
                <w:cs/>
              </w:rPr>
              <w:t>เพื่อลดอุบัติเหตุขณะปฏิบัติงาน</w:t>
            </w:r>
          </w:p>
        </w:tc>
      </w:tr>
      <w:tr w:rsidR="00CB458E" w:rsidRPr="00B02B18" w:rsidTr="00901E9C">
        <w:tc>
          <w:tcPr>
            <w:tcW w:w="10530" w:type="dxa"/>
            <w:gridSpan w:val="10"/>
          </w:tcPr>
          <w:p w:rsidR="00CB458E" w:rsidRPr="00B02B18" w:rsidRDefault="00CB458E" w:rsidP="0011119D">
            <w:pPr>
              <w:rPr>
                <w:rStyle w:val="apple-converted-space"/>
                <w:rFonts w:ascii="BrowalliaUPC" w:hAnsi="BrowalliaUPC" w:cs="BrowalliaUPC"/>
                <w:b/>
                <w:bCs/>
                <w:sz w:val="28"/>
                <w:shd w:val="clear" w:color="auto" w:fill="FFFFFF"/>
              </w:rPr>
            </w:pPr>
            <w:r w:rsidRPr="00B02B18">
              <w:rPr>
                <w:rStyle w:val="apple-converted-space"/>
                <w:rFonts w:ascii="BrowalliaUPC" w:hAnsi="BrowalliaUPC" w:cs="BrowalliaUPC"/>
                <w:b/>
                <w:bCs/>
                <w:sz w:val="28"/>
                <w:shd w:val="clear" w:color="auto" w:fill="FFFFFF"/>
                <w:cs/>
              </w:rPr>
              <w:t>ด้านการศึกษา</w:t>
            </w:r>
            <w:r w:rsidRPr="00B02B18">
              <w:rPr>
                <w:rStyle w:val="apple-converted-space"/>
                <w:rFonts w:ascii="BrowalliaUPC" w:hAnsi="BrowalliaUPC" w:cs="BrowalliaUPC"/>
                <w:b/>
                <w:bCs/>
                <w:sz w:val="28"/>
                <w:shd w:val="clear" w:color="auto" w:fill="FFFFFF"/>
              </w:rPr>
              <w:t xml:space="preserve"> </w:t>
            </w:r>
          </w:p>
        </w:tc>
      </w:tr>
      <w:tr w:rsidR="00CB458E" w:rsidRPr="00B02B18" w:rsidTr="00901E9C">
        <w:tc>
          <w:tcPr>
            <w:tcW w:w="1633" w:type="dxa"/>
          </w:tcPr>
          <w:p w:rsidR="00CB458E" w:rsidRPr="00B02B18" w:rsidRDefault="00CB458E" w:rsidP="0011119D">
            <w:pPr>
              <w:rPr>
                <w:rFonts w:ascii="BrowalliaUPC" w:hAnsi="BrowalliaUPC" w:cs="BrowalliaUPC"/>
                <w:sz w:val="28"/>
                <w:cs/>
              </w:rPr>
            </w:pPr>
            <w:r w:rsidRPr="00B02B18">
              <w:rPr>
                <w:rFonts w:ascii="BrowalliaUPC" w:hAnsi="BrowalliaUPC" w:cs="BrowalliaUPC"/>
                <w:sz w:val="28"/>
                <w:cs/>
              </w:rPr>
              <w:t>การแข่งขันฝีมือแรงงานแห่งชาติ</w:t>
            </w:r>
            <w:r w:rsidRPr="00B02B18">
              <w:rPr>
                <w:rFonts w:ascii="BrowalliaUPC" w:hAnsi="BrowalliaUPC" w:cs="BrowalliaUPC"/>
                <w:sz w:val="28"/>
              </w:rPr>
              <w:t xml:space="preserve"> 2561</w:t>
            </w:r>
          </w:p>
        </w:tc>
        <w:tc>
          <w:tcPr>
            <w:tcW w:w="2597" w:type="dxa"/>
          </w:tcPr>
          <w:p w:rsidR="00CB458E" w:rsidRPr="00B02B18" w:rsidRDefault="00CB458E" w:rsidP="0011119D">
            <w:pPr>
              <w:jc w:val="thaiDistribute"/>
              <w:rPr>
                <w:rFonts w:ascii="BrowalliaUPC" w:hAnsi="BrowalliaUPC" w:cs="BrowalliaUPC"/>
                <w:sz w:val="28"/>
              </w:rPr>
            </w:pPr>
            <w:r w:rsidRPr="00B02B18">
              <w:rPr>
                <w:rFonts w:ascii="BrowalliaUPC" w:hAnsi="BrowalliaUPC" w:cs="BrowalliaUPC"/>
                <w:sz w:val="28"/>
                <w:cs/>
              </w:rPr>
              <w:t>เพื่อส่งเสริมมาตรฐานฝีมือแรงงาน มีการกระตุ้นให้เกิดการพัฒนาทักษะฝีมือให้สอดคล้องกับเทคโนโลยีและมารตฐานการปฏิบัติงาน รวมทั้งสร้างความเข้าใจให้หน่วยงานภาครัฐและภาคเอกชนให้ตระหนักถึงคุณค่าและประโยชน์ของแรงงานฝีมือ</w:t>
            </w:r>
          </w:p>
          <w:p w:rsidR="005B627C" w:rsidRPr="00B02B18" w:rsidRDefault="005B627C" w:rsidP="0011119D">
            <w:pPr>
              <w:jc w:val="thaiDistribute"/>
              <w:rPr>
                <w:rFonts w:ascii="BrowalliaUPC" w:hAnsi="BrowalliaUPC" w:cs="BrowalliaUPC"/>
                <w:sz w:val="28"/>
                <w:cs/>
              </w:rPr>
            </w:pPr>
          </w:p>
        </w:tc>
        <w:tc>
          <w:tcPr>
            <w:tcW w:w="2093" w:type="dxa"/>
            <w:gridSpan w:val="2"/>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ส่งเสริมความสามารถและทักษะต่อ</w:t>
            </w:r>
            <w:r w:rsidRPr="00B02B18">
              <w:rPr>
                <w:rStyle w:val="apple-converted-space"/>
                <w:rFonts w:ascii="BrowalliaUPC" w:hAnsi="BrowalliaUPC" w:cs="BrowalliaUPC" w:hint="cs"/>
                <w:sz w:val="28"/>
                <w:shd w:val="clear" w:color="auto" w:fill="FFFFFF"/>
                <w:cs/>
              </w:rPr>
              <w:t>ผู้พิการ</w:t>
            </w:r>
          </w:p>
        </w:tc>
        <w:tc>
          <w:tcPr>
            <w:tcW w:w="1518" w:type="dxa"/>
            <w:gridSpan w:val="2"/>
          </w:tcPr>
          <w:p w:rsidR="00CB458E" w:rsidRPr="00B02B18" w:rsidRDefault="00CB458E" w:rsidP="0011119D">
            <w:pPr>
              <w:rPr>
                <w:sz w:val="28"/>
              </w:rPr>
            </w:pPr>
            <w:r w:rsidRPr="00B02B18">
              <w:rPr>
                <w:rStyle w:val="apple-converted-space"/>
                <w:rFonts w:ascii="BrowalliaUPC" w:hAnsi="BrowalliaUPC" w:cs="BrowalliaUPC"/>
                <w:sz w:val="28"/>
                <w:shd w:val="clear" w:color="auto" w:fill="FFFFFF"/>
                <w:cs/>
              </w:rPr>
              <w:t>ส่งเสริมความสามารถและทักษะต่อ</w:t>
            </w:r>
            <w:r w:rsidRPr="00B02B18">
              <w:rPr>
                <w:rStyle w:val="apple-converted-space"/>
                <w:rFonts w:ascii="BrowalliaUPC" w:hAnsi="BrowalliaUPC" w:cs="BrowalliaUPC" w:hint="cs"/>
                <w:sz w:val="28"/>
                <w:shd w:val="clear" w:color="auto" w:fill="FFFFFF"/>
                <w:cs/>
              </w:rPr>
              <w:t>ผู้พิการ</w:t>
            </w:r>
          </w:p>
        </w:tc>
        <w:tc>
          <w:tcPr>
            <w:tcW w:w="1483" w:type="dxa"/>
            <w:gridSpan w:val="2"/>
          </w:tcPr>
          <w:p w:rsidR="00CB458E" w:rsidRPr="00B02B18" w:rsidRDefault="00CB458E" w:rsidP="0011119D">
            <w:pPr>
              <w:rPr>
                <w:sz w:val="28"/>
              </w:rPr>
            </w:pPr>
            <w:r w:rsidRPr="00B02B18">
              <w:rPr>
                <w:rStyle w:val="apple-converted-space"/>
                <w:rFonts w:ascii="BrowalliaUPC" w:hAnsi="BrowalliaUPC" w:cs="BrowalliaUPC"/>
                <w:sz w:val="28"/>
                <w:shd w:val="clear" w:color="auto" w:fill="FFFFFF"/>
                <w:cs/>
              </w:rPr>
              <w:t>ส่งเสริมความสามารถและทักษะต่อ</w:t>
            </w:r>
            <w:r w:rsidRPr="00B02B18">
              <w:rPr>
                <w:rStyle w:val="apple-converted-space"/>
                <w:rFonts w:ascii="BrowalliaUPC" w:hAnsi="BrowalliaUPC" w:cs="BrowalliaUPC" w:hint="cs"/>
                <w:sz w:val="28"/>
                <w:shd w:val="clear" w:color="auto" w:fill="FFFFFF"/>
                <w:cs/>
              </w:rPr>
              <w:t>ผู้พิการ</w:t>
            </w:r>
          </w:p>
        </w:tc>
        <w:tc>
          <w:tcPr>
            <w:tcW w:w="1206" w:type="dxa"/>
            <w:gridSpan w:val="2"/>
          </w:tcPr>
          <w:p w:rsidR="00CB458E" w:rsidRPr="00B02B18" w:rsidRDefault="00CB458E" w:rsidP="0011119D">
            <w:pPr>
              <w:rPr>
                <w:sz w:val="28"/>
              </w:rPr>
            </w:pPr>
            <w:r w:rsidRPr="00B02B18">
              <w:rPr>
                <w:rStyle w:val="apple-converted-space"/>
                <w:rFonts w:ascii="BrowalliaUPC" w:hAnsi="BrowalliaUPC" w:cs="BrowalliaUPC"/>
                <w:sz w:val="28"/>
                <w:shd w:val="clear" w:color="auto" w:fill="FFFFFF"/>
                <w:cs/>
              </w:rPr>
              <w:t>ส่งเสริมความสามารถและทักษะต่อ</w:t>
            </w:r>
            <w:r w:rsidRPr="00B02B18">
              <w:rPr>
                <w:rStyle w:val="apple-converted-space"/>
                <w:rFonts w:ascii="BrowalliaUPC" w:hAnsi="BrowalliaUPC" w:cs="BrowalliaUPC" w:hint="cs"/>
                <w:sz w:val="28"/>
                <w:shd w:val="clear" w:color="auto" w:fill="FFFFFF"/>
                <w:cs/>
              </w:rPr>
              <w:t>ผู้พิการ</w:t>
            </w:r>
          </w:p>
        </w:tc>
      </w:tr>
      <w:tr w:rsidR="00CB458E" w:rsidRPr="00B02B18" w:rsidTr="00901E9C">
        <w:tc>
          <w:tcPr>
            <w:tcW w:w="1633" w:type="dxa"/>
          </w:tcPr>
          <w:p w:rsidR="00CB458E" w:rsidRPr="00B02B18" w:rsidRDefault="00CB458E" w:rsidP="0011119D">
            <w:pPr>
              <w:rPr>
                <w:rFonts w:ascii="BrowalliaUPC" w:hAnsi="BrowalliaUPC" w:cs="BrowalliaUPC"/>
                <w:sz w:val="28"/>
                <w:cs/>
              </w:rPr>
            </w:pPr>
            <w:r w:rsidRPr="00B02B18">
              <w:rPr>
                <w:rFonts w:ascii="BrowalliaUPC" w:hAnsi="BrowalliaUPC" w:cs="BrowalliaUPC"/>
                <w:sz w:val="28"/>
                <w:cs/>
              </w:rPr>
              <w:t>มอบเครื่องคอมพิวเตอร์</w:t>
            </w:r>
          </w:p>
        </w:tc>
        <w:tc>
          <w:tcPr>
            <w:tcW w:w="2597" w:type="dxa"/>
          </w:tcPr>
          <w:p w:rsidR="00CB458E" w:rsidRPr="00B02B18" w:rsidRDefault="00CB458E" w:rsidP="0011119D">
            <w:pPr>
              <w:jc w:val="thaiDistribute"/>
              <w:rPr>
                <w:rFonts w:ascii="BrowalliaUPC" w:hAnsi="BrowalliaUPC" w:cs="BrowalliaUPC"/>
                <w:sz w:val="28"/>
              </w:rPr>
            </w:pPr>
            <w:r w:rsidRPr="00B02B18">
              <w:rPr>
                <w:rFonts w:ascii="BrowalliaUPC" w:hAnsi="BrowalliaUPC" w:cs="BrowalliaUPC"/>
                <w:sz w:val="28"/>
                <w:cs/>
              </w:rPr>
              <w:t xml:space="preserve">มอบเครื่องคอมพิวเตอร์ จำนวน </w:t>
            </w:r>
            <w:r w:rsidRPr="00B02B18">
              <w:rPr>
                <w:rFonts w:ascii="BrowalliaUPC" w:hAnsi="BrowalliaUPC" w:cs="BrowalliaUPC"/>
                <w:sz w:val="28"/>
              </w:rPr>
              <w:t>5</w:t>
            </w:r>
            <w:r w:rsidRPr="00B02B18">
              <w:rPr>
                <w:rFonts w:ascii="BrowalliaUPC" w:hAnsi="BrowalliaUPC" w:cs="BrowalliaUPC"/>
                <w:sz w:val="28"/>
                <w:cs/>
              </w:rPr>
              <w:t xml:space="preserve"> เครื่องให้กับศูนย์ศึกษาพระพุทธศาสนาวันอาทิตย์ ณ จังหวัดเชียงใหม่ และมอบเครื่องคอมพิวเตอร์ จำนวน </w:t>
            </w:r>
            <w:r w:rsidRPr="00B02B18">
              <w:rPr>
                <w:rFonts w:ascii="BrowalliaUPC" w:hAnsi="BrowalliaUPC" w:cs="BrowalliaUPC"/>
                <w:sz w:val="28"/>
              </w:rPr>
              <w:t>10</w:t>
            </w:r>
            <w:r w:rsidRPr="00B02B18">
              <w:rPr>
                <w:rFonts w:ascii="BrowalliaUPC" w:hAnsi="BrowalliaUPC" w:cs="BrowalliaUPC"/>
                <w:sz w:val="28"/>
                <w:cs/>
              </w:rPr>
              <w:t xml:space="preserve"> เครื่อง</w:t>
            </w:r>
            <w:r w:rsidRPr="00B02B18">
              <w:rPr>
                <w:rFonts w:ascii="BrowalliaUPC" w:hAnsi="BrowalliaUPC" w:cs="BrowalliaUPC"/>
                <w:sz w:val="28"/>
              </w:rPr>
              <w:t xml:space="preserve"> </w:t>
            </w:r>
            <w:r w:rsidRPr="00B02B18">
              <w:rPr>
                <w:rFonts w:ascii="BrowalliaUPC" w:hAnsi="BrowalliaUPC" w:cs="BrowalliaUPC"/>
                <w:sz w:val="28"/>
                <w:cs/>
              </w:rPr>
              <w:t>ให้กับโรงเรียน ณ จังหวัดศรีสะเกษ เพื่อส่งเสริมด้านการศึกษาให้กับนักเรียน</w:t>
            </w:r>
          </w:p>
          <w:p w:rsidR="005B627C" w:rsidRPr="00B02B18" w:rsidRDefault="005B627C" w:rsidP="0011119D">
            <w:pPr>
              <w:jc w:val="thaiDistribute"/>
              <w:rPr>
                <w:rFonts w:ascii="BrowalliaUPC" w:hAnsi="BrowalliaUPC" w:cs="BrowalliaUPC"/>
                <w:sz w:val="28"/>
                <w:cs/>
              </w:rPr>
            </w:pPr>
          </w:p>
        </w:tc>
        <w:tc>
          <w:tcPr>
            <w:tcW w:w="2093" w:type="dxa"/>
            <w:gridSpan w:val="2"/>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เพื่อความรู้และพัฒนาทักษะ</w:t>
            </w:r>
            <w:r w:rsidRPr="00B02B18">
              <w:rPr>
                <w:rFonts w:ascii="BrowalliaUPC" w:hAnsi="BrowalliaUPC" w:cs="BrowalliaUPC"/>
                <w:sz w:val="28"/>
                <w:cs/>
              </w:rPr>
              <w:t>ให้กับ</w:t>
            </w:r>
            <w:r w:rsidRPr="00B02B18">
              <w:rPr>
                <w:rStyle w:val="apple-converted-space"/>
                <w:rFonts w:ascii="BrowalliaUPC" w:hAnsi="BrowalliaUPC" w:cs="BrowalliaUPC"/>
                <w:sz w:val="28"/>
                <w:shd w:val="clear" w:color="auto" w:fill="FFFFFF"/>
                <w:cs/>
              </w:rPr>
              <w:t>นักเรียน</w:t>
            </w:r>
          </w:p>
        </w:tc>
        <w:tc>
          <w:tcPr>
            <w:tcW w:w="1518" w:type="dxa"/>
            <w:gridSpan w:val="2"/>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hint="cs"/>
                <w:sz w:val="28"/>
                <w:shd w:val="clear" w:color="auto" w:fill="FFFFFF"/>
                <w:cs/>
              </w:rPr>
              <w:t>ส่งเสริมความรู้ให้กับนักเรียน</w:t>
            </w:r>
          </w:p>
        </w:tc>
        <w:tc>
          <w:tcPr>
            <w:tcW w:w="1483" w:type="dxa"/>
            <w:gridSpan w:val="2"/>
          </w:tcPr>
          <w:p w:rsidR="00CB458E" w:rsidRPr="00B02B18" w:rsidRDefault="00CB458E" w:rsidP="0011119D">
            <w:pPr>
              <w:rPr>
                <w:sz w:val="28"/>
              </w:rPr>
            </w:pPr>
            <w:r w:rsidRPr="00B02B18">
              <w:rPr>
                <w:rStyle w:val="apple-converted-space"/>
                <w:rFonts w:ascii="BrowalliaUPC" w:hAnsi="BrowalliaUPC" w:cs="BrowalliaUPC" w:hint="cs"/>
                <w:sz w:val="28"/>
                <w:shd w:val="clear" w:color="auto" w:fill="FFFFFF"/>
                <w:cs/>
              </w:rPr>
              <w:t>ส่งเสริมความรู้ให้กับนักเรียน</w:t>
            </w:r>
          </w:p>
        </w:tc>
        <w:tc>
          <w:tcPr>
            <w:tcW w:w="1206" w:type="dxa"/>
            <w:gridSpan w:val="2"/>
          </w:tcPr>
          <w:p w:rsidR="00CB458E" w:rsidRPr="00B02B18" w:rsidRDefault="00CB458E" w:rsidP="0011119D">
            <w:pPr>
              <w:rPr>
                <w:sz w:val="28"/>
              </w:rPr>
            </w:pPr>
            <w:r w:rsidRPr="00B02B18">
              <w:rPr>
                <w:rStyle w:val="apple-converted-space"/>
                <w:rFonts w:ascii="BrowalliaUPC" w:hAnsi="BrowalliaUPC" w:cs="BrowalliaUPC" w:hint="cs"/>
                <w:sz w:val="28"/>
                <w:shd w:val="clear" w:color="auto" w:fill="FFFFFF"/>
                <w:cs/>
              </w:rPr>
              <w:t>ส่งเสริมความรู้ให้กับนักเรียน</w:t>
            </w:r>
          </w:p>
        </w:tc>
      </w:tr>
      <w:tr w:rsidR="00CB458E" w:rsidRPr="00B02B18" w:rsidTr="00901E9C">
        <w:tc>
          <w:tcPr>
            <w:tcW w:w="10530" w:type="dxa"/>
            <w:gridSpan w:val="10"/>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Style w:val="apple-converted-space"/>
                <w:rFonts w:ascii="BrowalliaUPC" w:hAnsi="BrowalliaUPC" w:cs="BrowalliaUPC"/>
                <w:b/>
                <w:bCs/>
                <w:sz w:val="28"/>
                <w:shd w:val="clear" w:color="auto" w:fill="FFFFFF"/>
                <w:cs/>
              </w:rPr>
              <w:t xml:space="preserve">ด้านสิ่งแวดล้อม </w:t>
            </w:r>
          </w:p>
        </w:tc>
      </w:tr>
      <w:tr w:rsidR="00CB458E" w:rsidRPr="00B02B18" w:rsidTr="00901E9C">
        <w:tc>
          <w:tcPr>
            <w:tcW w:w="1633" w:type="dxa"/>
          </w:tcPr>
          <w:p w:rsidR="00CB458E" w:rsidRPr="00B02B18" w:rsidRDefault="00CB458E" w:rsidP="0011119D">
            <w:pPr>
              <w:rPr>
                <w:rFonts w:ascii="BrowalliaUPC" w:hAnsi="BrowalliaUPC" w:cs="BrowalliaUPC"/>
                <w:sz w:val="28"/>
                <w:cs/>
              </w:rPr>
            </w:pPr>
            <w:r w:rsidRPr="00B02B18">
              <w:rPr>
                <w:rFonts w:ascii="BrowalliaUPC" w:hAnsi="BrowalliaUPC" w:cs="BrowalliaUPC"/>
                <w:sz w:val="28"/>
                <w:cs/>
              </w:rPr>
              <w:t>ซ้อมแผนฉุกเฉิน</w:t>
            </w:r>
          </w:p>
        </w:tc>
        <w:tc>
          <w:tcPr>
            <w:tcW w:w="2597" w:type="dxa"/>
          </w:tcPr>
          <w:p w:rsidR="00CB458E" w:rsidRPr="00B02B18" w:rsidRDefault="00CB458E" w:rsidP="0011119D">
            <w:pPr>
              <w:jc w:val="thaiDistribute"/>
              <w:rPr>
                <w:rFonts w:ascii="BrowalliaUPC" w:hAnsi="BrowalliaUPC" w:cs="BrowalliaUPC"/>
                <w:sz w:val="28"/>
                <w:cs/>
              </w:rPr>
            </w:pPr>
            <w:r w:rsidRPr="00B02B18">
              <w:rPr>
                <w:rFonts w:ascii="BrowalliaUPC" w:hAnsi="BrowalliaUPC" w:cs="BrowalliaUPC"/>
                <w:sz w:val="28"/>
                <w:cs/>
              </w:rPr>
              <w:t>ร่วมมือกับบริษัท ไทยเอ็มเอ็มเอ จำกัด</w:t>
            </w:r>
            <w:r w:rsidRPr="00B02B18">
              <w:rPr>
                <w:rFonts w:ascii="BrowalliaUPC" w:hAnsi="BrowalliaUPC" w:cs="BrowalliaUPC"/>
                <w:sz w:val="28"/>
              </w:rPr>
              <w:t xml:space="preserve"> </w:t>
            </w:r>
            <w:r w:rsidRPr="00B02B18">
              <w:rPr>
                <w:rFonts w:ascii="BrowalliaUPC" w:hAnsi="BrowalliaUPC" w:cs="BrowalliaUPC"/>
                <w:sz w:val="28"/>
                <w:cs/>
              </w:rPr>
              <w:t xml:space="preserve">จัด </w:t>
            </w:r>
            <w:r w:rsidRPr="00B02B18">
              <w:rPr>
                <w:rFonts w:ascii="BrowalliaUPC" w:hAnsi="BrowalliaUPC" w:cs="BrowalliaUPC"/>
                <w:sz w:val="28"/>
              </w:rPr>
              <w:t>“</w:t>
            </w:r>
            <w:r w:rsidRPr="00B02B18">
              <w:rPr>
                <w:rFonts w:ascii="BrowalliaUPC" w:hAnsi="BrowalliaUPC" w:cs="BrowalliaUPC"/>
                <w:sz w:val="28"/>
                <w:cs/>
              </w:rPr>
              <w:t>ซ้อมแผนฉุกเฉิน</w:t>
            </w:r>
            <w:r w:rsidRPr="00B02B18">
              <w:rPr>
                <w:rFonts w:ascii="BrowalliaUPC" w:hAnsi="BrowalliaUPC" w:cs="BrowalliaUPC"/>
                <w:sz w:val="28"/>
              </w:rPr>
              <w:t>”</w:t>
            </w:r>
            <w:r w:rsidRPr="00B02B18">
              <w:rPr>
                <w:rFonts w:ascii="BrowalliaUPC" w:hAnsi="BrowalliaUPC" w:cs="BrowalliaUPC"/>
                <w:sz w:val="28"/>
                <w:cs/>
              </w:rPr>
              <w:t xml:space="preserve"> ด้านอพยพหนีไฟและ</w:t>
            </w:r>
            <w:r w:rsidRPr="00B02B18">
              <w:rPr>
                <w:rFonts w:ascii="BrowalliaUPC" w:hAnsi="BrowalliaUPC" w:cs="BrowalliaUPC"/>
                <w:sz w:val="28"/>
                <w:shd w:val="clear" w:color="auto" w:fill="FFFFFF"/>
                <w:cs/>
              </w:rPr>
              <w:t>ซ้อมดับเพลิงขั้นต้นให้กับ</w:t>
            </w:r>
            <w:r w:rsidRPr="00B02B18">
              <w:rPr>
                <w:rFonts w:ascii="BrowalliaUPC" w:hAnsi="BrowalliaUPC" w:cs="BrowalliaUPC"/>
                <w:sz w:val="28"/>
                <w:shd w:val="clear" w:color="auto" w:fill="FFFFFF"/>
                <w:cs/>
              </w:rPr>
              <w:lastRenderedPageBreak/>
              <w:t>พนักงานเพื่อได้เข้าใจถึงหลักการเกิดอัคคีภัย การเข้าระงับเหตุฉุกเฉิน</w:t>
            </w:r>
            <w:r w:rsidRPr="00B02B18">
              <w:rPr>
                <w:rFonts w:ascii="BrowalliaUPC" w:hAnsi="BrowalliaUPC" w:cs="BrowalliaUPC"/>
                <w:sz w:val="28"/>
                <w:shd w:val="clear" w:color="auto" w:fill="FFFFFF"/>
              </w:rPr>
              <w:t xml:space="preserve"> </w:t>
            </w:r>
            <w:r w:rsidRPr="00B02B18">
              <w:rPr>
                <w:rFonts w:ascii="BrowalliaUPC" w:hAnsi="BrowalliaUPC" w:cs="BrowalliaUPC"/>
                <w:sz w:val="28"/>
                <w:shd w:val="clear" w:color="auto" w:fill="FFFFFF"/>
                <w:cs/>
              </w:rPr>
              <w:t>และการใช้เครื่องดับเพลิง</w:t>
            </w:r>
          </w:p>
        </w:tc>
        <w:tc>
          <w:tcPr>
            <w:tcW w:w="2093" w:type="dxa"/>
            <w:gridSpan w:val="2"/>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lastRenderedPageBreak/>
              <w:t>เพื่อให้พนักงานมีทักษะการช่วยเหลือ เมื่อเกิดเหตุฉุกเฉิน</w:t>
            </w:r>
          </w:p>
        </w:tc>
        <w:tc>
          <w:tcPr>
            <w:tcW w:w="1518" w:type="dxa"/>
            <w:gridSpan w:val="2"/>
          </w:tcPr>
          <w:p w:rsidR="00CB458E" w:rsidRPr="00B02B18" w:rsidRDefault="00CB458E" w:rsidP="0011119D">
            <w:pPr>
              <w:rPr>
                <w:sz w:val="28"/>
              </w:rPr>
            </w:pPr>
            <w:r w:rsidRPr="00B02B18">
              <w:rPr>
                <w:rStyle w:val="apple-converted-space"/>
                <w:rFonts w:ascii="BrowalliaUPC" w:hAnsi="BrowalliaUPC" w:cs="BrowalliaUPC"/>
                <w:sz w:val="28"/>
                <w:shd w:val="clear" w:color="auto" w:fill="FFFFFF"/>
                <w:cs/>
              </w:rPr>
              <w:t>เพื่อให้พนักงานมีทักษะการช่วยเหลือ เมื่อเกิดเหตุฉุกเฉิน</w:t>
            </w:r>
          </w:p>
        </w:tc>
        <w:tc>
          <w:tcPr>
            <w:tcW w:w="1483" w:type="dxa"/>
            <w:gridSpan w:val="2"/>
          </w:tcPr>
          <w:p w:rsidR="00CB458E" w:rsidRPr="00B02B18" w:rsidRDefault="00CB458E" w:rsidP="0011119D">
            <w:pPr>
              <w:rPr>
                <w:sz w:val="28"/>
              </w:rPr>
            </w:pPr>
            <w:r w:rsidRPr="00B02B18">
              <w:rPr>
                <w:rStyle w:val="apple-converted-space"/>
                <w:rFonts w:ascii="BrowalliaUPC" w:hAnsi="BrowalliaUPC" w:cs="BrowalliaUPC"/>
                <w:sz w:val="28"/>
                <w:shd w:val="clear" w:color="auto" w:fill="FFFFFF"/>
                <w:cs/>
              </w:rPr>
              <w:t>เพื่อให้พนักงานมีทักษะการช่วยเหลือ เมื่อเกิดเหตุฉุกเฉิน</w:t>
            </w:r>
          </w:p>
        </w:tc>
        <w:tc>
          <w:tcPr>
            <w:tcW w:w="1206" w:type="dxa"/>
            <w:gridSpan w:val="2"/>
          </w:tcPr>
          <w:p w:rsidR="00CB458E" w:rsidRPr="00B02B18" w:rsidRDefault="00CB458E" w:rsidP="0011119D">
            <w:pPr>
              <w:rPr>
                <w:sz w:val="28"/>
              </w:rPr>
            </w:pPr>
            <w:r w:rsidRPr="00B02B18">
              <w:rPr>
                <w:rStyle w:val="apple-converted-space"/>
                <w:rFonts w:ascii="BrowalliaUPC" w:hAnsi="BrowalliaUPC" w:cs="BrowalliaUPC"/>
                <w:sz w:val="28"/>
                <w:shd w:val="clear" w:color="auto" w:fill="FFFFFF"/>
                <w:cs/>
              </w:rPr>
              <w:t xml:space="preserve">เพื่อให้พนักงานมีทักษะการช่วยเหลือ </w:t>
            </w:r>
            <w:r w:rsidRPr="00B02B18">
              <w:rPr>
                <w:rStyle w:val="apple-converted-space"/>
                <w:rFonts w:ascii="BrowalliaUPC" w:hAnsi="BrowalliaUPC" w:cs="BrowalliaUPC"/>
                <w:sz w:val="28"/>
                <w:shd w:val="clear" w:color="auto" w:fill="FFFFFF"/>
                <w:cs/>
              </w:rPr>
              <w:lastRenderedPageBreak/>
              <w:t>เมื่อเกิดเหตุฉุกเฉิน</w:t>
            </w:r>
          </w:p>
        </w:tc>
      </w:tr>
      <w:tr w:rsidR="00CB458E" w:rsidRPr="00B02B18" w:rsidTr="00901E9C">
        <w:tc>
          <w:tcPr>
            <w:tcW w:w="1633" w:type="dxa"/>
          </w:tcPr>
          <w:p w:rsidR="00CB458E" w:rsidRPr="00B02B18" w:rsidRDefault="00CB458E" w:rsidP="0011119D">
            <w:pPr>
              <w:rPr>
                <w:rFonts w:ascii="BrowalliaUPC" w:hAnsi="BrowalliaUPC" w:cs="BrowalliaUPC"/>
                <w:sz w:val="28"/>
                <w:cs/>
              </w:rPr>
            </w:pPr>
            <w:r w:rsidRPr="00B02B18">
              <w:rPr>
                <w:rFonts w:ascii="BrowalliaUPC" w:hAnsi="BrowalliaUPC" w:cs="BrowalliaUPC"/>
                <w:sz w:val="28"/>
                <w:cs/>
              </w:rPr>
              <w:lastRenderedPageBreak/>
              <w:t>ความปลอดภัยและ</w:t>
            </w:r>
            <w:r w:rsidRPr="00B02B18">
              <w:rPr>
                <w:rFonts w:ascii="BrowalliaUPC" w:hAnsi="BrowalliaUPC" w:cs="BrowalliaUPC"/>
                <w:sz w:val="28"/>
              </w:rPr>
              <w:t xml:space="preserve">             </w:t>
            </w:r>
            <w:r w:rsidRPr="00B02B18">
              <w:rPr>
                <w:rFonts w:ascii="BrowalliaUPC" w:hAnsi="BrowalliaUPC" w:cs="BrowalliaUPC"/>
                <w:sz w:val="28"/>
                <w:cs/>
              </w:rPr>
              <w:t>อาชีวอนามัยแห่งชาติ</w:t>
            </w:r>
            <w:r w:rsidRPr="00B02B18">
              <w:rPr>
                <w:rFonts w:ascii="BrowalliaUPC" w:hAnsi="BrowalliaUPC" w:cs="BrowalliaUPC"/>
                <w:sz w:val="28"/>
              </w:rPr>
              <w:t xml:space="preserve"> </w:t>
            </w:r>
          </w:p>
        </w:tc>
        <w:tc>
          <w:tcPr>
            <w:tcW w:w="2597" w:type="dxa"/>
          </w:tcPr>
          <w:p w:rsidR="00CB458E" w:rsidRPr="00B02B18" w:rsidRDefault="00CB458E" w:rsidP="0011119D">
            <w:pPr>
              <w:jc w:val="thaiDistribute"/>
              <w:rPr>
                <w:rFonts w:ascii="BrowalliaUPC" w:hAnsi="BrowalliaUPC" w:cs="BrowalliaUPC"/>
                <w:sz w:val="28"/>
                <w:cs/>
              </w:rPr>
            </w:pPr>
            <w:r w:rsidRPr="00B02B18">
              <w:rPr>
                <w:rFonts w:ascii="BrowalliaUPC" w:hAnsi="BrowalliaUPC" w:cs="BrowalliaUPC"/>
                <w:sz w:val="28"/>
                <w:cs/>
              </w:rPr>
              <w:t>เข้าร่วมงาน</w:t>
            </w:r>
            <w:r w:rsidRPr="00B02B18">
              <w:rPr>
                <w:rFonts w:ascii="BrowalliaUPC" w:hAnsi="BrowalliaUPC" w:cs="BrowalliaUPC"/>
                <w:sz w:val="28"/>
              </w:rPr>
              <w:t>“</w:t>
            </w:r>
            <w:r w:rsidRPr="00B02B18">
              <w:rPr>
                <w:rFonts w:ascii="BrowalliaUPC" w:hAnsi="BrowalliaUPC" w:cs="BrowalliaUPC"/>
                <w:sz w:val="28"/>
                <w:cs/>
              </w:rPr>
              <w:t xml:space="preserve">ความปลอดภัยและอาชีวอนามัยแห่งชาติ </w:t>
            </w:r>
            <w:r w:rsidRPr="00B02B18">
              <w:rPr>
                <w:rFonts w:ascii="BrowalliaUPC" w:hAnsi="BrowalliaUPC" w:cs="BrowalliaUPC"/>
                <w:sz w:val="28"/>
              </w:rPr>
              <w:t>2561”</w:t>
            </w:r>
            <w:r w:rsidRPr="00B02B18">
              <w:rPr>
                <w:rFonts w:ascii="BrowalliaUPC" w:hAnsi="BrowalliaUPC" w:cs="BrowalliaUPC"/>
                <w:sz w:val="28"/>
                <w:cs/>
              </w:rPr>
              <w:t>เพื่อตระหนักถึงความสำคัญในเรื่องความปลอดภัย อาชีวอนามัย และสภาพแวดล้อมในการทำงาน กิจกรรมจัดขึ้น ณ ศูนย์นิทรรศการและการประชุมไบเทค</w:t>
            </w:r>
          </w:p>
        </w:tc>
        <w:tc>
          <w:tcPr>
            <w:tcW w:w="2093" w:type="dxa"/>
            <w:gridSpan w:val="2"/>
          </w:tcPr>
          <w:p w:rsidR="00CB458E" w:rsidRPr="00B02B18" w:rsidRDefault="00CB458E" w:rsidP="0011119D">
            <w:pPr>
              <w:jc w:val="thaiDistribute"/>
              <w:rPr>
                <w:rStyle w:val="apple-converted-space"/>
                <w:rFonts w:ascii="BrowalliaUPC" w:hAnsi="BrowalliaUPC" w:cs="BrowalliaUPC"/>
                <w:sz w:val="28"/>
                <w:shd w:val="clear" w:color="auto" w:fill="FFFFFF"/>
                <w:cs/>
              </w:rPr>
            </w:pPr>
            <w:r w:rsidRPr="00B02B18">
              <w:rPr>
                <w:rStyle w:val="apple-converted-space"/>
                <w:rFonts w:ascii="BrowalliaUPC" w:hAnsi="BrowalliaUPC" w:cs="BrowalliaUPC"/>
                <w:sz w:val="28"/>
                <w:shd w:val="clear" w:color="auto" w:fill="FFFFFF"/>
                <w:cs/>
              </w:rPr>
              <w:t>เพื่อให้พนักงานมีความรู้และความเข้าใจมากขึ้น</w:t>
            </w:r>
          </w:p>
        </w:tc>
        <w:tc>
          <w:tcPr>
            <w:tcW w:w="1518" w:type="dxa"/>
            <w:gridSpan w:val="2"/>
          </w:tcPr>
          <w:p w:rsidR="00CB458E" w:rsidRPr="00B02B18" w:rsidRDefault="00CB458E" w:rsidP="0011119D">
            <w:pPr>
              <w:rPr>
                <w:sz w:val="28"/>
              </w:rPr>
            </w:pPr>
            <w:r w:rsidRPr="00B02B18">
              <w:rPr>
                <w:rStyle w:val="apple-converted-space"/>
                <w:rFonts w:ascii="BrowalliaUPC" w:hAnsi="BrowalliaUPC" w:cs="BrowalliaUPC"/>
                <w:sz w:val="28"/>
                <w:shd w:val="clear" w:color="auto" w:fill="FFFFFF"/>
                <w:cs/>
              </w:rPr>
              <w:t>เพื่อให้พนักงานมีความรู้และความเข้าใจมากขึ้น</w:t>
            </w:r>
          </w:p>
        </w:tc>
        <w:tc>
          <w:tcPr>
            <w:tcW w:w="1483" w:type="dxa"/>
            <w:gridSpan w:val="2"/>
          </w:tcPr>
          <w:p w:rsidR="00CB458E" w:rsidRPr="00B02B18" w:rsidRDefault="00CB458E" w:rsidP="0011119D">
            <w:pPr>
              <w:rPr>
                <w:sz w:val="28"/>
              </w:rPr>
            </w:pPr>
            <w:r w:rsidRPr="00B02B18">
              <w:rPr>
                <w:rStyle w:val="apple-converted-space"/>
                <w:rFonts w:ascii="BrowalliaUPC" w:hAnsi="BrowalliaUPC" w:cs="BrowalliaUPC"/>
                <w:sz w:val="28"/>
                <w:shd w:val="clear" w:color="auto" w:fill="FFFFFF"/>
                <w:cs/>
              </w:rPr>
              <w:t>เพื่อให้พนักงานมีความรู้และความเข้าใจมากขึ้น</w:t>
            </w:r>
          </w:p>
        </w:tc>
        <w:tc>
          <w:tcPr>
            <w:tcW w:w="1206" w:type="dxa"/>
            <w:gridSpan w:val="2"/>
          </w:tcPr>
          <w:p w:rsidR="00CB458E" w:rsidRPr="00B02B18" w:rsidRDefault="00CB458E" w:rsidP="0011119D">
            <w:pPr>
              <w:rPr>
                <w:sz w:val="28"/>
              </w:rPr>
            </w:pPr>
            <w:r w:rsidRPr="00B02B18">
              <w:rPr>
                <w:rStyle w:val="apple-converted-space"/>
                <w:rFonts w:ascii="BrowalliaUPC" w:hAnsi="BrowalliaUPC" w:cs="BrowalliaUPC"/>
                <w:sz w:val="28"/>
                <w:shd w:val="clear" w:color="auto" w:fill="FFFFFF"/>
                <w:cs/>
              </w:rPr>
              <w:t>เพื่อให้พนักงานมีความรู้และความเข้าใจมากขึ้น</w:t>
            </w:r>
          </w:p>
        </w:tc>
      </w:tr>
      <w:tr w:rsidR="00CB458E" w:rsidRPr="00B02B18" w:rsidTr="00901E9C">
        <w:tc>
          <w:tcPr>
            <w:tcW w:w="1633" w:type="dxa"/>
          </w:tcPr>
          <w:p w:rsidR="00CB458E" w:rsidRPr="00B02B18" w:rsidRDefault="00CB458E" w:rsidP="0011119D">
            <w:pPr>
              <w:jc w:val="thaiDistribute"/>
              <w:rPr>
                <w:rFonts w:ascii="BrowalliaUPC" w:hAnsi="BrowalliaUPC" w:cs="BrowalliaUPC"/>
                <w:sz w:val="28"/>
                <w:cs/>
              </w:rPr>
            </w:pPr>
            <w:r w:rsidRPr="00B02B18">
              <w:rPr>
                <w:rFonts w:ascii="BrowalliaUPC" w:hAnsi="BrowalliaUPC" w:cs="BrowalliaUPC"/>
                <w:sz w:val="28"/>
                <w:cs/>
              </w:rPr>
              <w:t>ทำความสะอาด</w:t>
            </w:r>
          </w:p>
        </w:tc>
        <w:tc>
          <w:tcPr>
            <w:tcW w:w="2597" w:type="dxa"/>
          </w:tcPr>
          <w:p w:rsidR="00CB458E" w:rsidRPr="00B02B18" w:rsidRDefault="00CB458E" w:rsidP="0011119D">
            <w:pPr>
              <w:jc w:val="thaiDistribute"/>
              <w:rPr>
                <w:rFonts w:ascii="BrowalliaUPC" w:hAnsi="BrowalliaUPC" w:cs="BrowalliaUPC"/>
                <w:sz w:val="28"/>
                <w:cs/>
              </w:rPr>
            </w:pPr>
            <w:r w:rsidRPr="00B02B18">
              <w:rPr>
                <w:rFonts w:ascii="BrowalliaUPC" w:hAnsi="BrowalliaUPC" w:cs="BrowalliaUPC"/>
                <w:sz w:val="28"/>
                <w:cs/>
              </w:rPr>
              <w:t>รณรงค์การทำความสะอาดในพื้นที่โครงการก่อสร้างออกไปจนถึงบริเวณชุมชนที่อยู่ใกล้เคียง กิจกรรมมีการจัดขึ้นดังนี้</w:t>
            </w:r>
            <w:r w:rsidRPr="00B02B18">
              <w:rPr>
                <w:rFonts w:ascii="BrowalliaUPC" w:hAnsi="BrowalliaUPC" w:cs="BrowalliaUPC"/>
                <w:sz w:val="28"/>
              </w:rPr>
              <w:t xml:space="preserve">  </w:t>
            </w:r>
            <w:r w:rsidRPr="00B02B18">
              <w:rPr>
                <w:rFonts w:ascii="BrowalliaUPC" w:hAnsi="BrowalliaUPC" w:cs="BrowalliaUPC"/>
                <w:sz w:val="28"/>
                <w:cs/>
              </w:rPr>
              <w:t>ทำความสะอาดพื้นที่โครงการ</w:t>
            </w:r>
            <w:r w:rsidRPr="00B02B18">
              <w:rPr>
                <w:rFonts w:ascii="BrowalliaUPC" w:hAnsi="BrowalliaUPC" w:cs="BrowalliaUPC"/>
                <w:sz w:val="28"/>
              </w:rPr>
              <w:t xml:space="preserve"> : </w:t>
            </w:r>
            <w:r w:rsidRPr="00B02B18">
              <w:rPr>
                <w:rFonts w:ascii="BrowalliaUPC" w:hAnsi="BrowalliaUPC" w:cs="BrowalliaUPC"/>
                <w:sz w:val="28"/>
                <w:cs/>
              </w:rPr>
              <w:t>เพื่อลดความเสี่ยงในการเกิดอันตราย</w:t>
            </w:r>
            <w:r w:rsidRPr="00B02B18">
              <w:rPr>
                <w:rFonts w:ascii="BrowalliaUPC" w:hAnsi="BrowalliaUPC" w:cs="BrowalliaUPC"/>
                <w:sz w:val="28"/>
              </w:rPr>
              <w:t xml:space="preserve">,  </w:t>
            </w:r>
            <w:r w:rsidRPr="00B02B18">
              <w:rPr>
                <w:rFonts w:ascii="BrowalliaUPC" w:hAnsi="BrowalliaUPC" w:cs="BrowalliaUPC"/>
                <w:sz w:val="28"/>
                <w:cs/>
              </w:rPr>
              <w:t>ทำความสะอาดรางระบายน้ำ</w:t>
            </w:r>
            <w:r w:rsidRPr="00B02B18">
              <w:rPr>
                <w:rFonts w:ascii="BrowalliaUPC" w:hAnsi="BrowalliaUPC" w:cs="BrowalliaUPC"/>
                <w:sz w:val="28"/>
              </w:rPr>
              <w:t xml:space="preserve"> : </w:t>
            </w:r>
            <w:r w:rsidRPr="00B02B18">
              <w:rPr>
                <w:rFonts w:ascii="BrowalliaUPC" w:hAnsi="BrowalliaUPC" w:cs="BrowalliaUPC"/>
                <w:sz w:val="28"/>
                <w:cs/>
              </w:rPr>
              <w:t>เพื่อไม่ให้เกิดการอุดตันของรางระบายน้ำและกำจัดแหล่งอาหารของสัตว์ที่เป็นพาหะนำโรค</w:t>
            </w:r>
            <w:r w:rsidRPr="00B02B18">
              <w:rPr>
                <w:rFonts w:ascii="BrowalliaUPC" w:hAnsi="BrowalliaUPC" w:cs="BrowalliaUPC"/>
                <w:sz w:val="28"/>
              </w:rPr>
              <w:t xml:space="preserve">, </w:t>
            </w:r>
            <w:r w:rsidRPr="00B02B18">
              <w:rPr>
                <w:rFonts w:ascii="BrowalliaUPC" w:hAnsi="BrowalliaUPC" w:cs="BrowalliaUPC"/>
                <w:sz w:val="28"/>
                <w:cs/>
              </w:rPr>
              <w:t>ทำความสะอาดถนนบริเวณพื้นที่ก่อสร้าง</w:t>
            </w:r>
            <w:r w:rsidRPr="00B02B18">
              <w:rPr>
                <w:rFonts w:ascii="BrowalliaUPC" w:hAnsi="BrowalliaUPC" w:cs="BrowalliaUPC"/>
                <w:sz w:val="28"/>
              </w:rPr>
              <w:t xml:space="preserve"> : </w:t>
            </w:r>
            <w:r w:rsidRPr="00B02B18">
              <w:rPr>
                <w:rFonts w:ascii="BrowalliaUPC" w:hAnsi="BrowalliaUPC" w:cs="BrowalliaUPC"/>
                <w:sz w:val="28"/>
                <w:cs/>
              </w:rPr>
              <w:t>เพื่อลดฝุ่นและเศษดินที่อยู่บริเวณพื้นที่ก่อสร้าง</w:t>
            </w:r>
            <w:r w:rsidRPr="00B02B18">
              <w:rPr>
                <w:rFonts w:ascii="BrowalliaUPC" w:hAnsi="BrowalliaUPC" w:cs="BrowalliaUPC"/>
                <w:sz w:val="28"/>
              </w:rPr>
              <w:t xml:space="preserve"> </w:t>
            </w:r>
            <w:r w:rsidRPr="00B02B18">
              <w:rPr>
                <w:rFonts w:ascii="BrowalliaUPC" w:hAnsi="BrowalliaUPC" w:cs="BrowalliaUPC"/>
                <w:sz w:val="28"/>
                <w:cs/>
              </w:rPr>
              <w:t>และทำความสะอาด</w:t>
            </w:r>
            <w:r w:rsidRPr="00B02B18">
              <w:rPr>
                <w:rFonts w:ascii="BrowalliaUPC" w:hAnsi="BrowalliaUPC" w:cs="BrowalliaUPC" w:hint="cs"/>
                <w:sz w:val="28"/>
                <w:cs/>
              </w:rPr>
              <w:t xml:space="preserve">  </w:t>
            </w:r>
            <w:r w:rsidRPr="00B02B18">
              <w:rPr>
                <w:rFonts w:ascii="BrowalliaUPC" w:hAnsi="BrowalliaUPC" w:cs="BrowalliaUPC"/>
                <w:sz w:val="28"/>
                <w:cs/>
              </w:rPr>
              <w:t>ล้อรถ</w:t>
            </w:r>
            <w:r w:rsidRPr="00B02B18">
              <w:rPr>
                <w:rFonts w:ascii="BrowalliaUPC" w:hAnsi="BrowalliaUPC" w:cs="BrowalliaUPC"/>
                <w:sz w:val="28"/>
              </w:rPr>
              <w:t xml:space="preserve"> : </w:t>
            </w:r>
            <w:r w:rsidRPr="00B02B18">
              <w:rPr>
                <w:rFonts w:ascii="BrowalliaUPC" w:hAnsi="BrowalliaUPC" w:cs="BrowalliaUPC"/>
                <w:sz w:val="28"/>
                <w:cs/>
              </w:rPr>
              <w:t>เพื่อป้องกันผลกระทบสิ่งแวดล้อม โดยการล้างล้อรถก่อนออกนอกโครงการ</w:t>
            </w:r>
          </w:p>
        </w:tc>
        <w:tc>
          <w:tcPr>
            <w:tcW w:w="2093" w:type="dxa"/>
            <w:gridSpan w:val="2"/>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ลดพาหะนำโรคที่ไม่ให้เกิดขึ้น</w:t>
            </w:r>
          </w:p>
        </w:tc>
        <w:tc>
          <w:tcPr>
            <w:tcW w:w="1518" w:type="dxa"/>
            <w:gridSpan w:val="2"/>
          </w:tcPr>
          <w:p w:rsidR="00CB458E" w:rsidRPr="00B02B18" w:rsidRDefault="00CB458E" w:rsidP="0011119D">
            <w:pPr>
              <w:rPr>
                <w:sz w:val="28"/>
              </w:rPr>
            </w:pPr>
            <w:r w:rsidRPr="00B02B18">
              <w:rPr>
                <w:rStyle w:val="apple-converted-space"/>
                <w:rFonts w:ascii="BrowalliaUPC" w:hAnsi="BrowalliaUPC" w:cs="BrowalliaUPC"/>
                <w:sz w:val="28"/>
                <w:shd w:val="clear" w:color="auto" w:fill="FFFFFF"/>
                <w:cs/>
              </w:rPr>
              <w:t>ลดพาหะนำโรคที่ไม่ให้เกิดขึ้น</w:t>
            </w:r>
          </w:p>
        </w:tc>
        <w:tc>
          <w:tcPr>
            <w:tcW w:w="1483" w:type="dxa"/>
            <w:gridSpan w:val="2"/>
          </w:tcPr>
          <w:p w:rsidR="00CB458E" w:rsidRPr="00B02B18" w:rsidRDefault="00CB458E" w:rsidP="0011119D">
            <w:pPr>
              <w:rPr>
                <w:sz w:val="28"/>
              </w:rPr>
            </w:pPr>
            <w:r w:rsidRPr="00B02B18">
              <w:rPr>
                <w:rStyle w:val="apple-converted-space"/>
                <w:rFonts w:ascii="BrowalliaUPC" w:hAnsi="BrowalliaUPC" w:cs="BrowalliaUPC"/>
                <w:sz w:val="28"/>
                <w:shd w:val="clear" w:color="auto" w:fill="FFFFFF"/>
                <w:cs/>
              </w:rPr>
              <w:t>ลดพาหะนำโรคที่ไม่ให้เกิดขึ้น</w:t>
            </w:r>
          </w:p>
        </w:tc>
        <w:tc>
          <w:tcPr>
            <w:tcW w:w="1206" w:type="dxa"/>
            <w:gridSpan w:val="2"/>
          </w:tcPr>
          <w:p w:rsidR="00CB458E" w:rsidRPr="00B02B18" w:rsidRDefault="00CB458E" w:rsidP="0011119D">
            <w:pPr>
              <w:rPr>
                <w:sz w:val="28"/>
              </w:rPr>
            </w:pPr>
            <w:r w:rsidRPr="00B02B18">
              <w:rPr>
                <w:rStyle w:val="apple-converted-space"/>
                <w:rFonts w:ascii="BrowalliaUPC" w:hAnsi="BrowalliaUPC" w:cs="BrowalliaUPC"/>
                <w:sz w:val="28"/>
                <w:shd w:val="clear" w:color="auto" w:fill="FFFFFF"/>
                <w:cs/>
              </w:rPr>
              <w:t>ลดพาหะนำโรคที่ไม่ให้เกิดขึ้น</w:t>
            </w:r>
          </w:p>
        </w:tc>
      </w:tr>
      <w:tr w:rsidR="00CB458E" w:rsidRPr="00B02B18" w:rsidTr="00901E9C">
        <w:tc>
          <w:tcPr>
            <w:tcW w:w="1633" w:type="dxa"/>
          </w:tcPr>
          <w:p w:rsidR="00CB458E" w:rsidRPr="00B02B18" w:rsidRDefault="00CB458E" w:rsidP="0011119D">
            <w:pPr>
              <w:jc w:val="thaiDistribute"/>
              <w:rPr>
                <w:rFonts w:ascii="BrowalliaUPC" w:hAnsi="BrowalliaUPC" w:cs="BrowalliaUPC"/>
                <w:sz w:val="28"/>
                <w:cs/>
              </w:rPr>
            </w:pPr>
            <w:r w:rsidRPr="00B02B18">
              <w:rPr>
                <w:rFonts w:ascii="BrowalliaUPC" w:hAnsi="BrowalliaUPC" w:cs="BrowalliaUPC"/>
                <w:sz w:val="28"/>
                <w:cs/>
              </w:rPr>
              <w:t>การปรับปรุงถนน</w:t>
            </w:r>
          </w:p>
        </w:tc>
        <w:tc>
          <w:tcPr>
            <w:tcW w:w="2597" w:type="dxa"/>
          </w:tcPr>
          <w:p w:rsidR="00CB458E" w:rsidRPr="00B02B18" w:rsidRDefault="00CB458E" w:rsidP="0011119D">
            <w:pPr>
              <w:jc w:val="thaiDistribute"/>
              <w:rPr>
                <w:rFonts w:ascii="BrowalliaUPC" w:hAnsi="BrowalliaUPC" w:cs="BrowalliaUPC"/>
                <w:sz w:val="28"/>
                <w:cs/>
              </w:rPr>
            </w:pPr>
            <w:r w:rsidRPr="00B02B18">
              <w:rPr>
                <w:rFonts w:ascii="BrowalliaUPC" w:hAnsi="BrowalliaUPC" w:cs="BrowalliaUPC"/>
                <w:sz w:val="28"/>
                <w:cs/>
              </w:rPr>
              <w:t>ดำเนินการปรับปรุงถนนในพื้นที่โครงการก่อสร้าง เพื่อความปลอดภัยในด้าน</w:t>
            </w:r>
            <w:r w:rsidRPr="00B02B18">
              <w:rPr>
                <w:rFonts w:ascii="BrowalliaUPC" w:hAnsi="BrowalliaUPC" w:cs="BrowalliaUPC"/>
                <w:sz w:val="28"/>
                <w:cs/>
              </w:rPr>
              <w:lastRenderedPageBreak/>
              <w:t>การจราจรให้กับพนักงานและชุมชน</w:t>
            </w:r>
          </w:p>
        </w:tc>
        <w:tc>
          <w:tcPr>
            <w:tcW w:w="2093" w:type="dxa"/>
            <w:gridSpan w:val="2"/>
          </w:tcPr>
          <w:p w:rsidR="00CB458E" w:rsidRPr="00B02B18" w:rsidRDefault="00CB458E" w:rsidP="0011119D">
            <w:pPr>
              <w:jc w:val="thaiDistribute"/>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lastRenderedPageBreak/>
              <w:t>เพื่อลดการเกิดอุบัติเหตุ</w:t>
            </w:r>
          </w:p>
        </w:tc>
        <w:tc>
          <w:tcPr>
            <w:tcW w:w="1518" w:type="dxa"/>
            <w:gridSpan w:val="2"/>
          </w:tcPr>
          <w:p w:rsidR="00CB458E" w:rsidRPr="00B02B18" w:rsidRDefault="00CB458E" w:rsidP="0011119D">
            <w:pPr>
              <w:rPr>
                <w:sz w:val="28"/>
              </w:rPr>
            </w:pPr>
            <w:r w:rsidRPr="00B02B18">
              <w:rPr>
                <w:rStyle w:val="apple-converted-space"/>
                <w:rFonts w:ascii="BrowalliaUPC" w:hAnsi="BrowalliaUPC" w:cs="BrowalliaUPC"/>
                <w:sz w:val="28"/>
                <w:shd w:val="clear" w:color="auto" w:fill="FFFFFF"/>
                <w:cs/>
              </w:rPr>
              <w:t>เพื่อลดการเกิดอุบัติเหตุ</w:t>
            </w:r>
          </w:p>
        </w:tc>
        <w:tc>
          <w:tcPr>
            <w:tcW w:w="1483" w:type="dxa"/>
            <w:gridSpan w:val="2"/>
          </w:tcPr>
          <w:p w:rsidR="00CB458E" w:rsidRPr="00B02B18" w:rsidRDefault="00CB458E" w:rsidP="0011119D">
            <w:pPr>
              <w:rPr>
                <w:sz w:val="28"/>
              </w:rPr>
            </w:pPr>
            <w:r w:rsidRPr="00B02B18">
              <w:rPr>
                <w:rStyle w:val="apple-converted-space"/>
                <w:rFonts w:ascii="BrowalliaUPC" w:hAnsi="BrowalliaUPC" w:cs="BrowalliaUPC"/>
                <w:sz w:val="28"/>
                <w:shd w:val="clear" w:color="auto" w:fill="FFFFFF"/>
                <w:cs/>
              </w:rPr>
              <w:t>เพื่อลดการเกิดอุบัติเหตุ</w:t>
            </w:r>
          </w:p>
        </w:tc>
        <w:tc>
          <w:tcPr>
            <w:tcW w:w="1206" w:type="dxa"/>
            <w:gridSpan w:val="2"/>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เพื่อลดการเกิดอุบัติเหตุ</w:t>
            </w:r>
          </w:p>
        </w:tc>
      </w:tr>
      <w:tr w:rsidR="00CB458E" w:rsidRPr="00B02B18" w:rsidTr="00901E9C">
        <w:tc>
          <w:tcPr>
            <w:tcW w:w="1633" w:type="dxa"/>
          </w:tcPr>
          <w:p w:rsidR="00CB458E" w:rsidRPr="00B02B18" w:rsidRDefault="00CB458E" w:rsidP="0011119D">
            <w:pPr>
              <w:jc w:val="thaiDistribute"/>
              <w:rPr>
                <w:rFonts w:ascii="BrowalliaUPC" w:hAnsi="BrowalliaUPC" w:cs="BrowalliaUPC"/>
                <w:sz w:val="28"/>
                <w:cs/>
              </w:rPr>
            </w:pPr>
            <w:r w:rsidRPr="00B02B18">
              <w:rPr>
                <w:rFonts w:ascii="BrowalliaUPC" w:hAnsi="BrowalliaUPC" w:cs="BrowalliaUPC"/>
                <w:sz w:val="28"/>
                <w:cs/>
              </w:rPr>
              <w:lastRenderedPageBreak/>
              <w:t>การป้องกันวัชพืชและ</w:t>
            </w:r>
            <w:r w:rsidRPr="00B02B18">
              <w:rPr>
                <w:rFonts w:ascii="BrowalliaUPC" w:hAnsi="BrowalliaUPC" w:cs="BrowalliaUPC"/>
                <w:sz w:val="28"/>
                <w:shd w:val="clear" w:color="auto" w:fill="FFFFFF"/>
                <w:cs/>
              </w:rPr>
              <w:t>โรคระบบทางเดินหายใจ</w:t>
            </w:r>
          </w:p>
        </w:tc>
        <w:tc>
          <w:tcPr>
            <w:tcW w:w="2597" w:type="dxa"/>
          </w:tcPr>
          <w:p w:rsidR="00CB458E" w:rsidRPr="00B02B18" w:rsidRDefault="00CB458E" w:rsidP="0011119D">
            <w:pPr>
              <w:jc w:val="thaiDistribute"/>
              <w:rPr>
                <w:rFonts w:ascii="BrowalliaUPC" w:hAnsi="BrowalliaUPC" w:cs="BrowalliaUPC"/>
                <w:sz w:val="28"/>
                <w:cs/>
              </w:rPr>
            </w:pPr>
            <w:r w:rsidRPr="00B02B18">
              <w:rPr>
                <w:rFonts w:ascii="BrowalliaUPC" w:hAnsi="BrowalliaUPC" w:cs="BrowalliaUPC"/>
                <w:sz w:val="28"/>
                <w:cs/>
              </w:rPr>
              <w:t>จัดกิจกรรมเพื่อปรับปรุงภูมิทัศน์และป้องกันโรคที่มาจากนกพิราบในเขตพื้นที่โครงการก่อสร้าง โดยจัดกิจกรรมดังนี้</w:t>
            </w:r>
            <w:r w:rsidRPr="00B02B18">
              <w:rPr>
                <w:rFonts w:ascii="BrowalliaUPC" w:hAnsi="BrowalliaUPC" w:cs="BrowalliaUPC"/>
                <w:sz w:val="28"/>
              </w:rPr>
              <w:t xml:space="preserve">  </w:t>
            </w:r>
            <w:r w:rsidRPr="00B02B18">
              <w:rPr>
                <w:rFonts w:ascii="BrowalliaUPC" w:hAnsi="BrowalliaUPC" w:cs="BrowalliaUPC"/>
                <w:sz w:val="28"/>
                <w:cs/>
              </w:rPr>
              <w:t>การตัดหญ้าและกำจัดวัชพืช</w:t>
            </w:r>
            <w:r w:rsidRPr="00B02B18">
              <w:rPr>
                <w:rFonts w:ascii="BrowalliaUPC" w:hAnsi="BrowalliaUPC" w:cs="BrowalliaUPC"/>
                <w:sz w:val="28"/>
              </w:rPr>
              <w:t xml:space="preserve"> : </w:t>
            </w:r>
            <w:r w:rsidRPr="00B02B18">
              <w:rPr>
                <w:rFonts w:ascii="BrowalliaUPC" w:hAnsi="BrowalliaUPC" w:cs="BrowalliaUPC"/>
                <w:sz w:val="28"/>
                <w:cs/>
              </w:rPr>
              <w:t>เพื่อปรับปรุงภูมิทัศน์และกำจัดแหล่งอาศัยของสัตว์มีพิษ และ</w:t>
            </w:r>
            <w:r w:rsidRPr="00B02B18">
              <w:rPr>
                <w:rFonts w:ascii="BrowalliaUPC" w:hAnsi="BrowalliaUPC" w:cs="BrowalliaUPC"/>
                <w:sz w:val="28"/>
                <w:shd w:val="clear" w:color="auto" w:fill="FFFFFF"/>
                <w:cs/>
              </w:rPr>
              <w:t>การติดตั้งตาข่ายกันนกพิราบ</w:t>
            </w:r>
            <w:r w:rsidRPr="00B02B18">
              <w:rPr>
                <w:rFonts w:ascii="BrowalliaUPC" w:hAnsi="BrowalliaUPC" w:cs="BrowalliaUPC"/>
                <w:sz w:val="28"/>
                <w:shd w:val="clear" w:color="auto" w:fill="FFFFFF"/>
              </w:rPr>
              <w:t xml:space="preserve"> : </w:t>
            </w:r>
            <w:r w:rsidRPr="00B02B18">
              <w:rPr>
                <w:rFonts w:ascii="BrowalliaUPC" w:hAnsi="BrowalliaUPC" w:cs="BrowalliaUPC"/>
                <w:sz w:val="28"/>
                <w:shd w:val="clear" w:color="auto" w:fill="FFFFFF"/>
                <w:cs/>
              </w:rPr>
              <w:t>เพื่อป้องกันนกทำรังและป้องกันโรคที่มาจากนกพิราบ เช่น</w:t>
            </w:r>
            <w:r w:rsidRPr="00B02B18">
              <w:rPr>
                <w:rFonts w:ascii="BrowalliaUPC" w:hAnsi="BrowalliaUPC" w:cs="BrowalliaUPC"/>
                <w:sz w:val="28"/>
                <w:shd w:val="clear" w:color="auto" w:fill="FFFFFF"/>
              </w:rPr>
              <w:t xml:space="preserve"> </w:t>
            </w:r>
            <w:r w:rsidRPr="00B02B18">
              <w:rPr>
                <w:rFonts w:ascii="BrowalliaUPC" w:hAnsi="BrowalliaUPC" w:cs="BrowalliaUPC"/>
                <w:sz w:val="28"/>
                <w:shd w:val="clear" w:color="auto" w:fill="FFFFFF"/>
                <w:cs/>
              </w:rPr>
              <w:t>ไข้หวัดนก และโรคที่เกี่ยวกับระบบทางเดินหายใจ เป็นต้น</w:t>
            </w:r>
          </w:p>
        </w:tc>
        <w:tc>
          <w:tcPr>
            <w:tcW w:w="2093" w:type="dxa"/>
            <w:gridSpan w:val="2"/>
          </w:tcPr>
          <w:p w:rsidR="00CB458E" w:rsidRPr="00B02B18" w:rsidRDefault="00CB458E" w:rsidP="0011119D">
            <w:pPr>
              <w:jc w:val="thaiDistribute"/>
              <w:rPr>
                <w:rStyle w:val="apple-converted-space"/>
                <w:rFonts w:ascii="BrowalliaUPC" w:hAnsi="BrowalliaUPC" w:cs="BrowalliaUPC"/>
                <w:sz w:val="28"/>
                <w:shd w:val="clear" w:color="auto" w:fill="FFFFFF"/>
                <w:cs/>
              </w:rPr>
            </w:pPr>
            <w:r w:rsidRPr="00B02B18">
              <w:rPr>
                <w:rStyle w:val="apple-converted-space"/>
                <w:rFonts w:ascii="BrowalliaUPC" w:hAnsi="BrowalliaUPC" w:cs="BrowalliaUPC"/>
                <w:sz w:val="28"/>
                <w:shd w:val="clear" w:color="auto" w:fill="FFFFFF"/>
                <w:cs/>
              </w:rPr>
              <w:t>ปรับปรุงภูมิทัศน์เพื่อลดการแพร่กระจายของเชื้อโรค</w:t>
            </w:r>
          </w:p>
        </w:tc>
        <w:tc>
          <w:tcPr>
            <w:tcW w:w="1518" w:type="dxa"/>
            <w:gridSpan w:val="2"/>
          </w:tcPr>
          <w:p w:rsidR="00CB458E" w:rsidRPr="00B02B18" w:rsidRDefault="00CB458E" w:rsidP="0011119D">
            <w:pPr>
              <w:rPr>
                <w:sz w:val="28"/>
              </w:rPr>
            </w:pPr>
            <w:r w:rsidRPr="00B02B18">
              <w:rPr>
                <w:rStyle w:val="apple-converted-space"/>
                <w:rFonts w:ascii="BrowalliaUPC" w:hAnsi="BrowalliaUPC" w:cs="BrowalliaUPC"/>
                <w:sz w:val="28"/>
                <w:shd w:val="clear" w:color="auto" w:fill="FFFFFF"/>
                <w:cs/>
              </w:rPr>
              <w:t>ปรับปรุงภูมิทัศน์เพื่อลดการแพร่กระจายของเชื้อโรค</w:t>
            </w:r>
          </w:p>
        </w:tc>
        <w:tc>
          <w:tcPr>
            <w:tcW w:w="1483" w:type="dxa"/>
            <w:gridSpan w:val="2"/>
          </w:tcPr>
          <w:p w:rsidR="00CB458E" w:rsidRPr="00B02B18" w:rsidRDefault="00CB458E" w:rsidP="0011119D">
            <w:pPr>
              <w:rPr>
                <w:sz w:val="28"/>
              </w:rPr>
            </w:pPr>
            <w:r w:rsidRPr="00B02B18">
              <w:rPr>
                <w:rStyle w:val="apple-converted-space"/>
                <w:rFonts w:ascii="BrowalliaUPC" w:hAnsi="BrowalliaUPC" w:cs="BrowalliaUPC"/>
                <w:sz w:val="28"/>
                <w:shd w:val="clear" w:color="auto" w:fill="FFFFFF"/>
                <w:cs/>
              </w:rPr>
              <w:t>ปรับปรุงภูมิทัศน์เพื่อลดการแพร่กระจายของเชื้อโรค</w:t>
            </w:r>
          </w:p>
        </w:tc>
        <w:tc>
          <w:tcPr>
            <w:tcW w:w="1206" w:type="dxa"/>
            <w:gridSpan w:val="2"/>
          </w:tcPr>
          <w:p w:rsidR="00CB458E" w:rsidRPr="00B02B18" w:rsidRDefault="00CB458E" w:rsidP="0011119D">
            <w:pPr>
              <w:rPr>
                <w:sz w:val="28"/>
              </w:rPr>
            </w:pPr>
            <w:r w:rsidRPr="00B02B18">
              <w:rPr>
                <w:rStyle w:val="apple-converted-space"/>
                <w:rFonts w:ascii="BrowalliaUPC" w:hAnsi="BrowalliaUPC" w:cs="BrowalliaUPC"/>
                <w:sz w:val="28"/>
                <w:shd w:val="clear" w:color="auto" w:fill="FFFFFF"/>
                <w:cs/>
              </w:rPr>
              <w:t>ปรับปรุงภูมิทัศน์เพื่อลดการแพร่กระจายของเชื้อโรค</w:t>
            </w:r>
          </w:p>
        </w:tc>
      </w:tr>
      <w:tr w:rsidR="00CB458E" w:rsidRPr="00B02B18" w:rsidTr="00901E9C">
        <w:tc>
          <w:tcPr>
            <w:tcW w:w="1633" w:type="dxa"/>
          </w:tcPr>
          <w:p w:rsidR="00CB458E" w:rsidRPr="00B02B18" w:rsidRDefault="00CB458E" w:rsidP="0011119D">
            <w:pPr>
              <w:jc w:val="thaiDistribute"/>
              <w:rPr>
                <w:rFonts w:ascii="BrowalliaUPC" w:hAnsi="BrowalliaUPC" w:cs="BrowalliaUPC"/>
                <w:sz w:val="28"/>
                <w:cs/>
              </w:rPr>
            </w:pPr>
            <w:r w:rsidRPr="00B02B18">
              <w:rPr>
                <w:rFonts w:ascii="BrowalliaUPC" w:hAnsi="BrowalliaUPC" w:cs="BrowalliaUPC"/>
                <w:sz w:val="28"/>
                <w:cs/>
              </w:rPr>
              <w:t>ความปลอดภัยขั้นพื้นฐานและการดับเพลิงเบื้องต้น</w:t>
            </w:r>
          </w:p>
        </w:tc>
        <w:tc>
          <w:tcPr>
            <w:tcW w:w="2597" w:type="dxa"/>
          </w:tcPr>
          <w:p w:rsidR="00CB458E" w:rsidRPr="00B02B18" w:rsidRDefault="00CB458E" w:rsidP="0011119D">
            <w:pPr>
              <w:jc w:val="thaiDistribute"/>
              <w:rPr>
                <w:rFonts w:ascii="BrowalliaUPC" w:hAnsi="BrowalliaUPC" w:cs="BrowalliaUPC"/>
                <w:sz w:val="28"/>
                <w:cs/>
              </w:rPr>
            </w:pPr>
            <w:r w:rsidRPr="00B02B18">
              <w:rPr>
                <w:rFonts w:ascii="BrowalliaUPC" w:hAnsi="BrowalliaUPC" w:cs="BrowalliaUPC"/>
                <w:sz w:val="28"/>
                <w:cs/>
              </w:rPr>
              <w:t>อบรมหลักสูตร</w:t>
            </w:r>
            <w:r w:rsidRPr="00B02B18">
              <w:rPr>
                <w:rFonts w:ascii="BrowalliaUPC" w:hAnsi="BrowalliaUPC" w:cs="BrowalliaUPC"/>
                <w:sz w:val="28"/>
              </w:rPr>
              <w:t xml:space="preserve"> “ </w:t>
            </w:r>
            <w:r w:rsidRPr="00B02B18">
              <w:rPr>
                <w:rFonts w:ascii="BrowalliaUPC" w:hAnsi="BrowalliaUPC" w:cs="BrowalliaUPC"/>
                <w:sz w:val="28"/>
                <w:cs/>
              </w:rPr>
              <w:t>ความปลอดภัยขั้นพื้นฐานและการดับเพลิงเบื้องต้น</w:t>
            </w:r>
            <w:r w:rsidRPr="00B02B18">
              <w:rPr>
                <w:rFonts w:ascii="BrowalliaUPC" w:hAnsi="BrowalliaUPC" w:cs="BrowalliaUPC"/>
                <w:sz w:val="28"/>
              </w:rPr>
              <w:t xml:space="preserve"> ” </w:t>
            </w:r>
            <w:r w:rsidRPr="00B02B18">
              <w:rPr>
                <w:rFonts w:ascii="BrowalliaUPC" w:hAnsi="BrowalliaUPC" w:cs="BrowalliaUPC"/>
                <w:sz w:val="28"/>
                <w:cs/>
              </w:rPr>
              <w:t>เพื่อให้พนักงานมีความรู้ความเข้าใจถึงหลักการเกิดอัคคีภัย การเข้าระงับเหตุฉุกเฉิน หลักการใช้ถังดับเพลิง และหลักการปฐมพยาบาลเบื้องต้น ซึ่งการฝึกอบรมจัดโดยสภาอุตสาหกรรม และบริษัท ไออาร์พีซี จำกัด (มหาชน) ณ จังหวัดระยอง</w:t>
            </w:r>
          </w:p>
        </w:tc>
        <w:tc>
          <w:tcPr>
            <w:tcW w:w="2078" w:type="dxa"/>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เสริมทักษะการใช้ความรู้ต่อชีวิตประจำวัน</w:t>
            </w:r>
          </w:p>
        </w:tc>
        <w:tc>
          <w:tcPr>
            <w:tcW w:w="1515" w:type="dxa"/>
            <w:gridSpan w:val="2"/>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เสริมทักษะการใช้ความรู้ต่อชีวิตประจำวัน</w:t>
            </w:r>
          </w:p>
        </w:tc>
        <w:tc>
          <w:tcPr>
            <w:tcW w:w="1494" w:type="dxa"/>
            <w:gridSpan w:val="2"/>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เสริมทักษะการใช้ความรู้ต่อชีวิตประจำวัน</w:t>
            </w:r>
          </w:p>
        </w:tc>
        <w:tc>
          <w:tcPr>
            <w:tcW w:w="1213" w:type="dxa"/>
            <w:gridSpan w:val="3"/>
          </w:tcPr>
          <w:p w:rsidR="00CB458E" w:rsidRPr="00B02B18" w:rsidRDefault="00CB458E" w:rsidP="0011119D">
            <w:pPr>
              <w:rPr>
                <w:rStyle w:val="apple-converted-space"/>
                <w:rFonts w:ascii="BrowalliaUPC" w:hAnsi="BrowalliaUPC" w:cs="BrowalliaUPC"/>
                <w:sz w:val="28"/>
                <w:shd w:val="clear" w:color="auto" w:fill="FFFFFF"/>
              </w:rPr>
            </w:pPr>
            <w:r w:rsidRPr="00B02B18">
              <w:rPr>
                <w:rStyle w:val="apple-converted-space"/>
                <w:rFonts w:ascii="BrowalliaUPC" w:hAnsi="BrowalliaUPC" w:cs="BrowalliaUPC"/>
                <w:sz w:val="28"/>
                <w:shd w:val="clear" w:color="auto" w:fill="FFFFFF"/>
                <w:cs/>
              </w:rPr>
              <w:t>เสริมทักษะการใช้ความรู้ต่อชีวิต</w:t>
            </w:r>
            <w:r w:rsidRPr="00B02B18">
              <w:rPr>
                <w:rStyle w:val="apple-converted-space"/>
                <w:rFonts w:ascii="BrowalliaUPC" w:hAnsi="BrowalliaUPC" w:cs="BrowalliaUPC" w:hint="cs"/>
                <w:sz w:val="28"/>
                <w:shd w:val="clear" w:color="auto" w:fill="FFFFFF"/>
                <w:cs/>
              </w:rPr>
              <w:t xml:space="preserve"> </w:t>
            </w:r>
            <w:r w:rsidRPr="00B02B18">
              <w:rPr>
                <w:rStyle w:val="apple-converted-space"/>
                <w:rFonts w:ascii="BrowalliaUPC" w:hAnsi="BrowalliaUPC" w:cs="BrowalliaUPC"/>
                <w:sz w:val="28"/>
                <w:shd w:val="clear" w:color="auto" w:fill="FFFFFF"/>
                <w:cs/>
              </w:rPr>
              <w:t>ประจำวัน</w:t>
            </w:r>
          </w:p>
        </w:tc>
      </w:tr>
    </w:tbl>
    <w:p w:rsidR="00A63DB2" w:rsidRPr="00B02B18" w:rsidRDefault="00A63DB2" w:rsidP="00CB458E">
      <w:pPr>
        <w:tabs>
          <w:tab w:val="left" w:pos="360"/>
        </w:tabs>
        <w:spacing w:after="0" w:line="240" w:lineRule="auto"/>
        <w:jc w:val="thaiDistribute"/>
        <w:rPr>
          <w:rFonts w:ascii="BrowalliaUPC" w:hAnsi="BrowalliaUPC" w:cs="BrowalliaUPC"/>
          <w:b/>
          <w:bCs/>
          <w:sz w:val="28"/>
          <w:lang w:val="en-GB"/>
        </w:rPr>
      </w:pPr>
    </w:p>
    <w:p w:rsidR="00A63DB2" w:rsidRPr="00B02B18" w:rsidRDefault="00A63DB2" w:rsidP="00CB458E">
      <w:pPr>
        <w:tabs>
          <w:tab w:val="left" w:pos="360"/>
        </w:tabs>
        <w:spacing w:after="0" w:line="240" w:lineRule="auto"/>
        <w:jc w:val="thaiDistribute"/>
        <w:rPr>
          <w:rFonts w:ascii="BrowalliaUPC" w:hAnsi="BrowalliaUPC" w:cs="BrowalliaUPC"/>
          <w:b/>
          <w:bCs/>
          <w:sz w:val="28"/>
          <w:lang w:val="en-GB"/>
        </w:rPr>
      </w:pPr>
    </w:p>
    <w:p w:rsidR="00A63DB2" w:rsidRPr="00B02B18" w:rsidRDefault="00A63DB2" w:rsidP="00A63DB2">
      <w:pPr>
        <w:pStyle w:val="Body"/>
        <w:spacing w:after="0"/>
        <w:rPr>
          <w:rFonts w:ascii="BrowalliaUPC" w:hAnsi="BrowalliaUPC" w:cs="BrowalliaUPC"/>
          <w:b/>
          <w:bCs/>
          <w:color w:val="auto"/>
          <w:sz w:val="28"/>
          <w:szCs w:val="28"/>
        </w:rPr>
      </w:pPr>
      <w:r w:rsidRPr="00B02B18">
        <w:rPr>
          <w:rFonts w:ascii="BrowalliaUPC" w:hAnsi="BrowalliaUPC" w:cs="BrowalliaUPC"/>
          <w:b/>
          <w:bCs/>
          <w:color w:val="auto"/>
          <w:sz w:val="28"/>
          <w:szCs w:val="28"/>
          <w:cs/>
        </w:rPr>
        <w:t>ความรับผิดชอบต่อสิ่งแวดล้อมและความปลอดภัย</w:t>
      </w:r>
    </w:p>
    <w:p w:rsidR="00A63DB2" w:rsidRPr="00B02B18" w:rsidRDefault="00A63DB2" w:rsidP="00A63DB2">
      <w:pPr>
        <w:ind w:firstLine="720"/>
        <w:jc w:val="thaiDistribute"/>
        <w:rPr>
          <w:rFonts w:ascii="BrowalliaUPC" w:hAnsi="BrowalliaUPC" w:cs="BrowalliaUPC"/>
          <w:sz w:val="28"/>
        </w:rPr>
      </w:pPr>
      <w:r w:rsidRPr="00B02B18">
        <w:rPr>
          <w:rFonts w:ascii="BrowalliaUPC" w:hAnsi="BrowalliaUPC" w:cs="BrowalliaUPC" w:hint="cs"/>
          <w:sz w:val="28"/>
          <w:cs/>
        </w:rPr>
        <w:t>บริษัทฯ แสดงความรับผิดชอบต่</w:t>
      </w:r>
      <w:r w:rsidRPr="00B02B18">
        <w:rPr>
          <w:rFonts w:ascii="BrowalliaUPC" w:hAnsi="BrowalliaUPC" w:cs="BrowalliaUPC"/>
          <w:sz w:val="28"/>
          <w:cs/>
        </w:rPr>
        <w:t>อสิ่งแวดล้อมและความปลอดภัย</w:t>
      </w:r>
      <w:r w:rsidRPr="00B02B18">
        <w:rPr>
          <w:rFonts w:ascii="BrowalliaUPC" w:hAnsi="BrowalliaUPC" w:cs="BrowalliaUPC" w:hint="cs"/>
          <w:sz w:val="28"/>
          <w:cs/>
        </w:rPr>
        <w:t xml:space="preserve"> โดยประยุกต์ใช้มาตรฐานระบบการบริหารจัดการด้าน</w:t>
      </w:r>
      <w:r w:rsidRPr="00B02B18">
        <w:rPr>
          <w:rFonts w:ascii="BrowalliaUPC" w:hAnsi="BrowalliaUPC" w:cs="BrowalliaUPC"/>
          <w:sz w:val="28"/>
          <w:cs/>
        </w:rPr>
        <w:t>อาชีวอนามัย ความปลอดภัยและสิ่งแวดล้อม (</w:t>
      </w:r>
      <w:r w:rsidRPr="00B02B18">
        <w:rPr>
          <w:rFonts w:ascii="BrowalliaUPC" w:hAnsi="BrowalliaUPC" w:cs="BrowalliaUPC"/>
          <w:sz w:val="28"/>
        </w:rPr>
        <w:t>OHSAS 18001</w:t>
      </w:r>
      <w:r w:rsidRPr="00B02B18">
        <w:rPr>
          <w:rFonts w:ascii="BrowalliaUPC" w:hAnsi="BrowalliaUPC" w:cs="BrowalliaUPC" w:hint="cs"/>
          <w:sz w:val="28"/>
          <w:cs/>
        </w:rPr>
        <w:t xml:space="preserve">, </w:t>
      </w:r>
      <w:r w:rsidRPr="00B02B18">
        <w:rPr>
          <w:rFonts w:ascii="BrowalliaUPC" w:hAnsi="BrowalliaUPC" w:cs="BrowalliaUPC"/>
          <w:sz w:val="28"/>
          <w:cs/>
        </w:rPr>
        <w:t>มอก.</w:t>
      </w:r>
      <w:r w:rsidRPr="00B02B18">
        <w:rPr>
          <w:rFonts w:ascii="BrowalliaUPC" w:hAnsi="BrowalliaUPC" w:cs="BrowalliaUPC"/>
          <w:sz w:val="28"/>
        </w:rPr>
        <w:t>18001</w:t>
      </w:r>
      <w:r w:rsidRPr="00B02B18">
        <w:rPr>
          <w:rFonts w:ascii="BrowalliaUPC" w:hAnsi="BrowalliaUPC" w:cs="BrowalliaUPC"/>
          <w:sz w:val="28"/>
          <w:cs/>
        </w:rPr>
        <w:t xml:space="preserve"> และ </w:t>
      </w:r>
      <w:r w:rsidRPr="00B02B18">
        <w:rPr>
          <w:rFonts w:ascii="BrowalliaUPC" w:hAnsi="BrowalliaUPC" w:cs="BrowalliaUPC"/>
          <w:sz w:val="28"/>
        </w:rPr>
        <w:t>ISO 14001</w:t>
      </w:r>
      <w:r w:rsidRPr="00B02B18">
        <w:rPr>
          <w:rFonts w:ascii="BrowalliaUPC" w:hAnsi="BrowalliaUPC" w:cs="BrowalliaUPC"/>
          <w:sz w:val="28"/>
          <w:cs/>
        </w:rPr>
        <w:t>)</w:t>
      </w:r>
      <w:r w:rsidRPr="00B02B18">
        <w:rPr>
          <w:rFonts w:ascii="BrowalliaUPC" w:hAnsi="BrowalliaUPC" w:cs="BrowalliaUPC" w:hint="cs"/>
          <w:sz w:val="28"/>
          <w:cs/>
        </w:rPr>
        <w:t xml:space="preserve"> เพื่อให้พนักงานและผู้เกี่ยวข้องสามารถปฎิบัติงานได้อย่างปลอดภัย</w:t>
      </w:r>
      <w:r w:rsidRPr="00B02B18">
        <w:rPr>
          <w:rFonts w:ascii="BrowalliaUPC" w:hAnsi="BrowalliaUPC" w:cs="BrowalliaUPC"/>
          <w:sz w:val="28"/>
        </w:rPr>
        <w:t xml:space="preserve"> </w:t>
      </w:r>
      <w:r w:rsidRPr="00B02B18">
        <w:rPr>
          <w:rFonts w:ascii="BrowalliaUPC" w:hAnsi="BrowalliaUPC" w:cs="BrowalliaUPC" w:hint="cs"/>
          <w:sz w:val="28"/>
          <w:cs/>
        </w:rPr>
        <w:t>ป้องกันการเกิดผลกระทบต่อสิ่งแวดล้อม สังคมและชุมชน</w:t>
      </w:r>
    </w:p>
    <w:p w:rsidR="00A63DB2" w:rsidRPr="00B02B18" w:rsidRDefault="00A63DB2" w:rsidP="00A63DB2">
      <w:pPr>
        <w:pStyle w:val="Body"/>
        <w:spacing w:after="0"/>
        <w:rPr>
          <w:rFonts w:ascii="BrowalliaUPC" w:hAnsi="BrowalliaUPC" w:cs="BrowalliaUPC"/>
          <w:b/>
          <w:bCs/>
          <w:color w:val="auto"/>
          <w:sz w:val="28"/>
          <w:szCs w:val="28"/>
        </w:rPr>
      </w:pPr>
      <w:r w:rsidRPr="00B02B18">
        <w:rPr>
          <w:rFonts w:ascii="BrowalliaUPC" w:hAnsi="BrowalliaUPC" w:cs="BrowalliaUPC"/>
          <w:b/>
          <w:bCs/>
          <w:color w:val="auto"/>
          <w:sz w:val="28"/>
          <w:szCs w:val="28"/>
          <w:cs/>
        </w:rPr>
        <w:t>นโยบายอาชีวอนามัย</w:t>
      </w:r>
      <w:r w:rsidRPr="00B02B18">
        <w:rPr>
          <w:rFonts w:ascii="BrowalliaUPC" w:hAnsi="BrowalliaUPC" w:cs="BrowalliaUPC"/>
          <w:b/>
          <w:bCs/>
          <w:color w:val="auto"/>
          <w:sz w:val="28"/>
          <w:szCs w:val="28"/>
        </w:rPr>
        <w:t xml:space="preserve"> </w:t>
      </w:r>
      <w:r w:rsidRPr="00B02B18">
        <w:rPr>
          <w:rFonts w:ascii="BrowalliaUPC" w:hAnsi="BrowalliaUPC" w:cs="BrowalliaUPC"/>
          <w:b/>
          <w:bCs/>
          <w:color w:val="auto"/>
          <w:sz w:val="28"/>
          <w:szCs w:val="28"/>
          <w:cs/>
        </w:rPr>
        <w:t>ความปลอดภัยและสิ่งแวดล้อม</w:t>
      </w:r>
      <w:r w:rsidRPr="00B02B18">
        <w:rPr>
          <w:rFonts w:ascii="BrowalliaUPC" w:hAnsi="BrowalliaUPC" w:cs="BrowalliaUPC"/>
          <w:b/>
          <w:bCs/>
          <w:color w:val="auto"/>
          <w:sz w:val="28"/>
          <w:szCs w:val="28"/>
        </w:rPr>
        <w:t xml:space="preserve"> </w:t>
      </w:r>
    </w:p>
    <w:p w:rsidR="00A63DB2" w:rsidRPr="00B02B18" w:rsidRDefault="00A63DB2" w:rsidP="003B7E01">
      <w:pPr>
        <w:pStyle w:val="Body"/>
        <w:spacing w:after="0"/>
        <w:ind w:firstLine="720"/>
        <w:jc w:val="thaiDistribute"/>
        <w:rPr>
          <w:rFonts w:ascii="BrowalliaUPC" w:hAnsi="BrowalliaUPC" w:cs="BrowalliaUPC"/>
          <w:color w:val="auto"/>
          <w:sz w:val="28"/>
          <w:szCs w:val="28"/>
        </w:rPr>
      </w:pPr>
      <w:r w:rsidRPr="00B02B18">
        <w:rPr>
          <w:rFonts w:ascii="BrowalliaUPC" w:hAnsi="BrowalliaUPC" w:cs="BrowalliaUPC"/>
          <w:color w:val="auto"/>
          <w:sz w:val="28"/>
          <w:szCs w:val="28"/>
          <w:cs/>
        </w:rPr>
        <w:lastRenderedPageBreak/>
        <w:t>บริษัทฯ ได้กำหนดนโยบายอาชีวอนามัย ความปลอดภัยและสิ่งแวดล้อมไว้ดังนี้</w:t>
      </w:r>
    </w:p>
    <w:p w:rsidR="00A63DB2" w:rsidRPr="00B02B18" w:rsidRDefault="00A63DB2" w:rsidP="003B7E01">
      <w:pPr>
        <w:pStyle w:val="Body"/>
        <w:jc w:val="thaiDistribute"/>
        <w:rPr>
          <w:rFonts w:ascii="BrowalliaUPC" w:hAnsi="BrowalliaUPC" w:cs="BrowalliaUPC"/>
          <w:color w:val="auto"/>
          <w:sz w:val="28"/>
          <w:szCs w:val="28"/>
        </w:rPr>
      </w:pPr>
      <w:r w:rsidRPr="00B02B18">
        <w:rPr>
          <w:rFonts w:ascii="BrowalliaUPC" w:hAnsi="BrowalliaUPC" w:cs="BrowalliaUPC"/>
          <w:color w:val="auto"/>
          <w:sz w:val="28"/>
          <w:szCs w:val="28"/>
        </w:rPr>
        <w:t>1.</w:t>
      </w:r>
      <w:r w:rsidR="003B7E01" w:rsidRPr="00B02B18">
        <w:rPr>
          <w:rFonts w:ascii="BrowalliaUPC" w:hAnsi="BrowalliaUPC" w:cs="BrowalliaUPC" w:hint="cs"/>
          <w:color w:val="auto"/>
          <w:sz w:val="28"/>
          <w:szCs w:val="28"/>
          <w:cs/>
        </w:rPr>
        <w:t xml:space="preserve"> </w:t>
      </w:r>
      <w:r w:rsidRPr="00B02B18">
        <w:rPr>
          <w:rFonts w:ascii="BrowalliaUPC" w:hAnsi="BrowalliaUPC" w:cs="BrowalliaUPC"/>
          <w:color w:val="auto"/>
          <w:sz w:val="28"/>
          <w:szCs w:val="28"/>
          <w:cs/>
        </w:rPr>
        <w:t>บริษัทมีความมุ่งมั่นที่จะสร้างและรักษาไว้ซึ่งสภาพการทำงานที่ดีต่อสุขภาพ และมีความปลอดภัย เพื่อป้องกันการบาดเจ็บ หรือการเจ็บป่วยจากการทำงานของพนักงานและผู้ที่เกี่ยวข้อง รวมถึงป้องกันการเกิดผลกระทบต่อสิ่งแวดล้อม</w:t>
      </w:r>
    </w:p>
    <w:p w:rsidR="00A63DB2" w:rsidRPr="00B02B18" w:rsidRDefault="00A63DB2" w:rsidP="003B7E01">
      <w:pPr>
        <w:pStyle w:val="Body"/>
        <w:spacing w:after="0"/>
        <w:jc w:val="thaiDistribute"/>
        <w:rPr>
          <w:rFonts w:ascii="BrowalliaUPC" w:hAnsi="BrowalliaUPC" w:cs="BrowalliaUPC"/>
          <w:color w:val="auto"/>
          <w:sz w:val="28"/>
          <w:szCs w:val="28"/>
        </w:rPr>
      </w:pPr>
      <w:r w:rsidRPr="00B02B18">
        <w:rPr>
          <w:rFonts w:ascii="BrowalliaUPC" w:hAnsi="BrowalliaUPC" w:cs="BrowalliaUPC"/>
          <w:color w:val="auto"/>
          <w:sz w:val="28"/>
          <w:szCs w:val="28"/>
        </w:rPr>
        <w:t>2.</w:t>
      </w:r>
      <w:r w:rsidR="003B7E01" w:rsidRPr="00B02B18">
        <w:rPr>
          <w:rFonts w:ascii="BrowalliaUPC" w:hAnsi="BrowalliaUPC" w:cs="BrowalliaUPC" w:hint="cs"/>
          <w:color w:val="auto"/>
          <w:sz w:val="28"/>
          <w:szCs w:val="28"/>
          <w:cs/>
        </w:rPr>
        <w:t xml:space="preserve"> </w:t>
      </w:r>
      <w:r w:rsidRPr="00B02B18">
        <w:rPr>
          <w:rFonts w:ascii="BrowalliaUPC" w:hAnsi="BrowalliaUPC" w:cs="BrowalliaUPC"/>
          <w:color w:val="auto"/>
          <w:sz w:val="28"/>
          <w:szCs w:val="28"/>
          <w:cs/>
        </w:rPr>
        <w:t>การดำเนินงานของบริษัทฯ</w:t>
      </w:r>
      <w:r w:rsidRPr="00B02B18">
        <w:rPr>
          <w:rFonts w:ascii="BrowalliaUPC" w:hAnsi="BrowalliaUPC" w:cs="BrowalliaUPC"/>
          <w:color w:val="auto"/>
          <w:sz w:val="28"/>
          <w:szCs w:val="28"/>
        </w:rPr>
        <w:t xml:space="preserve"> </w:t>
      </w:r>
      <w:r w:rsidRPr="00B02B18">
        <w:rPr>
          <w:rFonts w:ascii="BrowalliaUPC" w:hAnsi="BrowalliaUPC" w:cs="BrowalliaUPC"/>
          <w:color w:val="auto"/>
          <w:sz w:val="28"/>
          <w:szCs w:val="28"/>
          <w:cs/>
        </w:rPr>
        <w:t>จะต้องสอดคล้องกับกฎหมาย และข้อกำหนดอื่นๆ</w:t>
      </w:r>
      <w:r w:rsidRPr="00B02B18">
        <w:rPr>
          <w:rFonts w:ascii="BrowalliaUPC" w:hAnsi="BrowalliaUPC" w:cs="BrowalliaUPC"/>
          <w:color w:val="auto"/>
          <w:sz w:val="28"/>
          <w:szCs w:val="28"/>
        </w:rPr>
        <w:t xml:space="preserve"> </w:t>
      </w:r>
      <w:r w:rsidRPr="00B02B18">
        <w:rPr>
          <w:rFonts w:ascii="BrowalliaUPC" w:hAnsi="BrowalliaUPC" w:cs="BrowalliaUPC"/>
          <w:color w:val="auto"/>
          <w:sz w:val="28"/>
          <w:szCs w:val="28"/>
          <w:cs/>
        </w:rPr>
        <w:t>ด</w:t>
      </w:r>
      <w:r w:rsidR="003B7E01" w:rsidRPr="00B02B18">
        <w:rPr>
          <w:rFonts w:ascii="BrowalliaUPC" w:hAnsi="BrowalliaUPC" w:cs="BrowalliaUPC"/>
          <w:color w:val="auto"/>
          <w:sz w:val="28"/>
          <w:szCs w:val="28"/>
          <w:cs/>
        </w:rPr>
        <w:t xml:space="preserve">้านความปลอดภัย </w:t>
      </w:r>
      <w:r w:rsidR="003B7E01" w:rsidRPr="00B02B18">
        <w:rPr>
          <w:rFonts w:ascii="BrowalliaUPC" w:hAnsi="BrowalliaUPC" w:cs="BrowalliaUPC" w:hint="cs"/>
          <w:color w:val="auto"/>
          <w:sz w:val="28"/>
          <w:szCs w:val="28"/>
          <w:cs/>
        </w:rPr>
        <w:t xml:space="preserve">      </w:t>
      </w:r>
      <w:r w:rsidR="003B7E01" w:rsidRPr="00B02B18">
        <w:rPr>
          <w:rFonts w:ascii="BrowalliaUPC" w:hAnsi="BrowalliaUPC" w:cs="BrowalliaUPC"/>
          <w:color w:val="auto"/>
          <w:sz w:val="28"/>
          <w:szCs w:val="28"/>
          <w:cs/>
        </w:rPr>
        <w:t>อา</w:t>
      </w:r>
      <w:r w:rsidR="003B7E01" w:rsidRPr="00B02B18">
        <w:rPr>
          <w:rFonts w:ascii="BrowalliaUPC" w:hAnsi="BrowalliaUPC" w:cs="BrowalliaUPC" w:hint="cs"/>
          <w:color w:val="auto"/>
          <w:sz w:val="28"/>
          <w:szCs w:val="28"/>
          <w:cs/>
        </w:rPr>
        <w:t>ชี</w:t>
      </w:r>
      <w:r w:rsidRPr="00B02B18">
        <w:rPr>
          <w:rFonts w:ascii="BrowalliaUPC" w:hAnsi="BrowalliaUPC" w:cs="BrowalliaUPC"/>
          <w:color w:val="auto"/>
          <w:sz w:val="28"/>
          <w:szCs w:val="28"/>
          <w:cs/>
        </w:rPr>
        <w:t>วอนามัย</w:t>
      </w:r>
      <w:r w:rsidRPr="00B02B18">
        <w:rPr>
          <w:rFonts w:ascii="BrowalliaUPC" w:hAnsi="BrowalliaUPC" w:cs="BrowalliaUPC"/>
          <w:color w:val="auto"/>
          <w:sz w:val="28"/>
          <w:szCs w:val="28"/>
        </w:rPr>
        <w:t xml:space="preserve"> </w:t>
      </w:r>
      <w:r w:rsidRPr="00B02B18">
        <w:rPr>
          <w:rFonts w:ascii="BrowalliaUPC" w:hAnsi="BrowalliaUPC" w:cs="BrowalliaUPC"/>
          <w:color w:val="auto"/>
          <w:sz w:val="28"/>
          <w:szCs w:val="28"/>
          <w:cs/>
        </w:rPr>
        <w:t>และสิ่งแวดล้อมที่เกี่ยวข้องและบังคับใช้ รวมถึงระเบียบปฏิบัติของบริษัทฯ และโครงการ</w:t>
      </w:r>
    </w:p>
    <w:p w:rsidR="00A63DB2" w:rsidRPr="00B02B18" w:rsidRDefault="00A63DB2" w:rsidP="003B7E01">
      <w:pPr>
        <w:pStyle w:val="Body"/>
        <w:spacing w:after="0"/>
        <w:jc w:val="thaiDistribute"/>
        <w:rPr>
          <w:rFonts w:ascii="BrowalliaUPC" w:hAnsi="BrowalliaUPC" w:cs="BrowalliaUPC"/>
          <w:b/>
          <w:bCs/>
          <w:color w:val="auto"/>
          <w:sz w:val="28"/>
          <w:szCs w:val="28"/>
        </w:rPr>
      </w:pPr>
      <w:r w:rsidRPr="00B02B18">
        <w:rPr>
          <w:rFonts w:ascii="BrowalliaUPC" w:hAnsi="BrowalliaUPC" w:cs="BrowalliaUPC"/>
          <w:color w:val="auto"/>
          <w:sz w:val="28"/>
          <w:szCs w:val="28"/>
        </w:rPr>
        <w:t>3.</w:t>
      </w:r>
      <w:r w:rsidR="003B7E01" w:rsidRPr="00B02B18">
        <w:rPr>
          <w:rFonts w:ascii="BrowalliaUPC" w:hAnsi="BrowalliaUPC" w:cs="BrowalliaUPC" w:hint="cs"/>
          <w:color w:val="auto"/>
          <w:sz w:val="28"/>
          <w:szCs w:val="28"/>
          <w:cs/>
        </w:rPr>
        <w:t xml:space="preserve"> </w:t>
      </w:r>
      <w:r w:rsidRPr="00B02B18">
        <w:rPr>
          <w:rFonts w:ascii="BrowalliaUPC" w:hAnsi="BrowalliaUPC" w:cs="BrowalliaUPC"/>
          <w:color w:val="auto"/>
          <w:sz w:val="28"/>
          <w:szCs w:val="28"/>
          <w:cs/>
        </w:rPr>
        <w:t>บริษัทฯ ถือว่าการปฏิบัติตามระเบียบปฏิบัติของบริษัทฯ และโครงการ เพื่อให้เกิดความปลอดภัยในการทำงานและป้องกันการเกิดผลกระทบต่อสิ่งแวดล้อมเป็นหน้าที่</w:t>
      </w:r>
      <w:r w:rsidRPr="00B02B18">
        <w:rPr>
          <w:rFonts w:ascii="BrowalliaUPC" w:hAnsi="BrowalliaUPC" w:cs="BrowalliaUPC"/>
          <w:color w:val="auto"/>
          <w:sz w:val="28"/>
          <w:szCs w:val="28"/>
        </w:rPr>
        <w:t xml:space="preserve"> </w:t>
      </w:r>
      <w:r w:rsidRPr="00B02B18">
        <w:rPr>
          <w:rFonts w:ascii="BrowalliaUPC" w:hAnsi="BrowalliaUPC" w:cs="BrowalliaUPC"/>
          <w:color w:val="auto"/>
          <w:sz w:val="28"/>
          <w:szCs w:val="28"/>
          <w:cs/>
        </w:rPr>
        <w:t>และความรับผิดชอบของพนักงาน</w:t>
      </w:r>
      <w:r w:rsidRPr="00B02B18">
        <w:rPr>
          <w:rFonts w:ascii="BrowalliaUPC" w:hAnsi="BrowalliaUPC" w:cs="BrowalliaUPC"/>
          <w:color w:val="auto"/>
          <w:sz w:val="28"/>
          <w:szCs w:val="28"/>
        </w:rPr>
        <w:t xml:space="preserve"> </w:t>
      </w:r>
      <w:r w:rsidRPr="00B02B18">
        <w:rPr>
          <w:rFonts w:ascii="BrowalliaUPC" w:hAnsi="BrowalliaUPC" w:cs="BrowalliaUPC"/>
          <w:color w:val="auto"/>
          <w:sz w:val="28"/>
          <w:szCs w:val="28"/>
          <w:cs/>
        </w:rPr>
        <w:t>รวมถึงผู้ที่มีส่วนเกี่ยวข้อง เช่น ผู้รับเหมา</w:t>
      </w:r>
      <w:r w:rsidR="003B7E01" w:rsidRPr="00B02B18">
        <w:rPr>
          <w:rFonts w:ascii="BrowalliaUPC" w:hAnsi="BrowalliaUPC" w:cs="BrowalliaUPC"/>
          <w:color w:val="auto"/>
          <w:sz w:val="28"/>
          <w:szCs w:val="28"/>
        </w:rPr>
        <w:t xml:space="preserve"> </w:t>
      </w:r>
      <w:r w:rsidRPr="00B02B18">
        <w:rPr>
          <w:rFonts w:ascii="BrowalliaUPC" w:hAnsi="BrowalliaUPC" w:cs="BrowalliaUPC"/>
          <w:color w:val="auto"/>
          <w:sz w:val="28"/>
          <w:szCs w:val="28"/>
          <w:cs/>
        </w:rPr>
        <w:t>คู่ธุรกิจ โดยผู้บังคับบัญชาทุกระดับจะต้องเป็นแบบอย่างที่ดีในการเป็นผู้นำ และสนับสนุน ส่งเสริมให้เกิดความตระหนักในการทำงานด้วยความปลอดภัย และใส่ใจสิ่งแวดล้อม</w:t>
      </w:r>
      <w:r w:rsidRPr="00B02B18">
        <w:rPr>
          <w:rFonts w:ascii="BrowalliaUPC" w:hAnsi="BrowalliaUPC" w:cs="BrowalliaUPC"/>
          <w:color w:val="auto"/>
          <w:sz w:val="28"/>
          <w:szCs w:val="28"/>
        </w:rPr>
        <w:t xml:space="preserve"> </w:t>
      </w:r>
    </w:p>
    <w:p w:rsidR="00A63DB2" w:rsidRPr="00B02B18" w:rsidRDefault="00A63DB2" w:rsidP="003B7E01">
      <w:pPr>
        <w:pStyle w:val="Body"/>
        <w:spacing w:after="0"/>
        <w:jc w:val="thaiDistribute"/>
        <w:rPr>
          <w:rFonts w:ascii="BrowalliaUPC" w:hAnsi="BrowalliaUPC" w:cs="BrowalliaUPC"/>
          <w:color w:val="auto"/>
          <w:sz w:val="28"/>
          <w:szCs w:val="28"/>
        </w:rPr>
      </w:pPr>
      <w:r w:rsidRPr="00B02B18">
        <w:rPr>
          <w:rFonts w:ascii="BrowalliaUPC" w:hAnsi="BrowalliaUPC" w:cs="BrowalliaUPC"/>
          <w:color w:val="auto"/>
          <w:sz w:val="28"/>
          <w:szCs w:val="28"/>
        </w:rPr>
        <w:t>4.</w:t>
      </w:r>
      <w:r w:rsidR="003B7E01" w:rsidRPr="00B02B18">
        <w:rPr>
          <w:rFonts w:ascii="BrowalliaUPC" w:hAnsi="BrowalliaUPC" w:cs="BrowalliaUPC" w:hint="cs"/>
          <w:color w:val="auto"/>
          <w:sz w:val="28"/>
          <w:szCs w:val="28"/>
          <w:cs/>
        </w:rPr>
        <w:t xml:space="preserve"> </w:t>
      </w:r>
      <w:r w:rsidRPr="00B02B18">
        <w:rPr>
          <w:rFonts w:ascii="BrowalliaUPC" w:hAnsi="BrowalliaUPC" w:cs="BrowalliaUPC"/>
          <w:color w:val="auto"/>
          <w:sz w:val="28"/>
          <w:szCs w:val="28"/>
          <w:cs/>
        </w:rPr>
        <w:t>บริษัทฯ จะสนับสนุนทรัพยากรที่จำเป็นต่อการดำเนินงานด้านอาชีวอนามัย ความปลอดภัยและสิ่งแวดล้อมซึ่งรวมถึงการขจัดอันตราย และลดความเสี่ยงที่อาจก่อให้เกิดผลกระทบด้านความปลอดภัยและสิ่งแวดล้อม</w:t>
      </w:r>
    </w:p>
    <w:p w:rsidR="00A63DB2" w:rsidRPr="00B02B18" w:rsidRDefault="00A63DB2" w:rsidP="00A63DB2">
      <w:pPr>
        <w:pStyle w:val="Body"/>
        <w:spacing w:after="0"/>
        <w:jc w:val="thaiDistribute"/>
        <w:rPr>
          <w:rFonts w:ascii="BrowalliaUPC" w:hAnsi="BrowalliaUPC" w:cs="BrowalliaUPC"/>
          <w:color w:val="auto"/>
          <w:sz w:val="28"/>
          <w:szCs w:val="28"/>
        </w:rPr>
      </w:pPr>
      <w:r w:rsidRPr="00B02B18">
        <w:rPr>
          <w:rFonts w:ascii="BrowalliaUPC" w:hAnsi="BrowalliaUPC" w:cs="BrowalliaUPC"/>
          <w:color w:val="auto"/>
          <w:sz w:val="28"/>
          <w:szCs w:val="28"/>
        </w:rPr>
        <w:t>5.</w:t>
      </w:r>
      <w:r w:rsidR="003B7E01" w:rsidRPr="00B02B18">
        <w:rPr>
          <w:rFonts w:ascii="BrowalliaUPC" w:hAnsi="BrowalliaUPC" w:cs="BrowalliaUPC" w:hint="cs"/>
          <w:color w:val="auto"/>
          <w:sz w:val="28"/>
          <w:szCs w:val="28"/>
          <w:cs/>
        </w:rPr>
        <w:t xml:space="preserve"> </w:t>
      </w:r>
      <w:r w:rsidRPr="00B02B18">
        <w:rPr>
          <w:rFonts w:ascii="BrowalliaUPC" w:hAnsi="BrowalliaUPC" w:cs="BrowalliaUPC"/>
          <w:color w:val="auto"/>
          <w:sz w:val="28"/>
          <w:szCs w:val="28"/>
          <w:cs/>
        </w:rPr>
        <w:t>บริษัทฯ จะสนับสนุนและส่งเสริมการมีส่วนร่วมของพนักงาน รวมถึงการปรึกษาหารือ ในการดำเนินงานด้านความปลอดภัย อาชีวอนามัย และสิ่งแวดล้อม</w:t>
      </w:r>
    </w:p>
    <w:p w:rsidR="00A63DB2" w:rsidRPr="00B02B18" w:rsidRDefault="00A63DB2" w:rsidP="00A63DB2">
      <w:pPr>
        <w:pStyle w:val="Body"/>
        <w:spacing w:after="0"/>
        <w:jc w:val="thaiDistribute"/>
        <w:rPr>
          <w:rFonts w:ascii="BrowalliaUPC" w:hAnsi="BrowalliaUPC" w:cs="BrowalliaUPC"/>
          <w:color w:val="auto"/>
          <w:sz w:val="28"/>
          <w:szCs w:val="28"/>
        </w:rPr>
      </w:pPr>
      <w:r w:rsidRPr="00B02B18">
        <w:rPr>
          <w:rFonts w:ascii="BrowalliaUPC" w:hAnsi="BrowalliaUPC" w:cs="BrowalliaUPC"/>
          <w:color w:val="auto"/>
          <w:sz w:val="28"/>
          <w:szCs w:val="28"/>
        </w:rPr>
        <w:t>6.</w:t>
      </w:r>
      <w:r w:rsidR="003B7E01" w:rsidRPr="00B02B18">
        <w:rPr>
          <w:rFonts w:ascii="BrowalliaUPC" w:hAnsi="BrowalliaUPC" w:cs="BrowalliaUPC" w:hint="cs"/>
          <w:color w:val="auto"/>
          <w:sz w:val="28"/>
          <w:szCs w:val="28"/>
          <w:cs/>
        </w:rPr>
        <w:t xml:space="preserve"> </w:t>
      </w:r>
      <w:r w:rsidRPr="00B02B18">
        <w:rPr>
          <w:rFonts w:ascii="BrowalliaUPC" w:hAnsi="BrowalliaUPC" w:cs="BrowalliaUPC"/>
          <w:color w:val="auto"/>
          <w:sz w:val="28"/>
          <w:szCs w:val="28"/>
          <w:cs/>
        </w:rPr>
        <w:t>นโยบาย และวัตถุประสงค์ รวมถึงประสิทธิผลของการดำเนินงานด้านอาชีวอนามัย ความปลอดภัยและสิ่งแวดล้อม ของบริษัทฯ จะต้องถูกทบทวนโดยผู้บริหารระดับสูงเป็นประจำทุกปี เพื่อให้มีความเหมาะสมกับสภาวการณ์และมองหาโอกาสในการปรับปรุงและพัฒนาระบบการบริหารจัดการ ด้านอาชีวอนามัย ความปลอดภัยและสิ่งแวดล้อมของบริษัทฯ</w:t>
      </w:r>
      <w:r w:rsidRPr="00B02B18">
        <w:rPr>
          <w:rFonts w:ascii="BrowalliaUPC" w:hAnsi="BrowalliaUPC" w:cs="BrowalliaUPC"/>
          <w:color w:val="auto"/>
          <w:sz w:val="28"/>
          <w:szCs w:val="28"/>
        </w:rPr>
        <w:t xml:space="preserve"> </w:t>
      </w:r>
      <w:r w:rsidRPr="00B02B18">
        <w:rPr>
          <w:rFonts w:ascii="BrowalliaUPC" w:hAnsi="BrowalliaUPC" w:cs="BrowalliaUPC"/>
          <w:color w:val="auto"/>
          <w:sz w:val="28"/>
          <w:szCs w:val="28"/>
          <w:cs/>
        </w:rPr>
        <w:t>อย่างต่อเนื่อง</w:t>
      </w:r>
    </w:p>
    <w:p w:rsidR="00A63DB2" w:rsidRPr="00B02B18" w:rsidRDefault="00A63DB2" w:rsidP="00A63DB2">
      <w:pPr>
        <w:pStyle w:val="Body"/>
        <w:spacing w:after="0"/>
        <w:rPr>
          <w:rFonts w:ascii="BrowalliaUPC" w:hAnsi="BrowalliaUPC" w:cs="BrowalliaUPC"/>
          <w:b/>
          <w:bCs/>
          <w:color w:val="auto"/>
          <w:sz w:val="28"/>
          <w:szCs w:val="28"/>
        </w:rPr>
      </w:pPr>
    </w:p>
    <w:p w:rsidR="00A63DB2" w:rsidRPr="00B02B18" w:rsidRDefault="00A63DB2" w:rsidP="00A63DB2">
      <w:pPr>
        <w:pStyle w:val="Body"/>
        <w:spacing w:after="0"/>
        <w:jc w:val="thaiDistribute"/>
        <w:rPr>
          <w:rFonts w:ascii="BrowalliaUPC" w:hAnsi="BrowalliaUPC" w:cs="BrowalliaUPC"/>
          <w:color w:val="auto"/>
          <w:sz w:val="28"/>
          <w:szCs w:val="28"/>
        </w:rPr>
      </w:pPr>
    </w:p>
    <w:p w:rsidR="00A63DB2" w:rsidRPr="00B02B18" w:rsidRDefault="00A63DB2" w:rsidP="00A63DB2">
      <w:pPr>
        <w:pStyle w:val="Body"/>
        <w:jc w:val="thaiDistribute"/>
        <w:rPr>
          <w:rFonts w:ascii="BrowalliaUPC" w:hAnsi="BrowalliaUPC" w:cs="BrowalliaUPC"/>
          <w:color w:val="auto"/>
          <w:sz w:val="28"/>
          <w:szCs w:val="28"/>
        </w:rPr>
      </w:pPr>
    </w:p>
    <w:p w:rsidR="00A63DB2" w:rsidRPr="00B02B18" w:rsidRDefault="00A63DB2" w:rsidP="00A63DB2">
      <w:pPr>
        <w:pStyle w:val="Body"/>
        <w:jc w:val="thaiDistribute"/>
        <w:rPr>
          <w:rFonts w:ascii="BrowalliaUPC" w:hAnsi="BrowalliaUPC" w:cs="BrowalliaUPC"/>
          <w:color w:val="auto"/>
          <w:sz w:val="28"/>
          <w:szCs w:val="28"/>
        </w:rPr>
      </w:pPr>
    </w:p>
    <w:p w:rsidR="00A63DB2" w:rsidRPr="00B02B18" w:rsidRDefault="00A63DB2" w:rsidP="00A63DB2">
      <w:pPr>
        <w:pStyle w:val="Body"/>
        <w:jc w:val="thaiDistribute"/>
        <w:rPr>
          <w:rFonts w:ascii="BrowalliaUPC" w:hAnsi="BrowalliaUPC" w:cs="BrowalliaUPC"/>
          <w:color w:val="auto"/>
          <w:sz w:val="28"/>
          <w:szCs w:val="28"/>
        </w:rPr>
      </w:pPr>
    </w:p>
    <w:p w:rsidR="00A63DB2" w:rsidRPr="00B02B18" w:rsidRDefault="00A63DB2" w:rsidP="00A63DB2">
      <w:pPr>
        <w:pStyle w:val="Body"/>
        <w:jc w:val="thaiDistribute"/>
        <w:rPr>
          <w:rFonts w:ascii="BrowalliaUPC" w:hAnsi="BrowalliaUPC" w:cs="BrowalliaUPC"/>
          <w:color w:val="auto"/>
          <w:sz w:val="28"/>
          <w:szCs w:val="28"/>
        </w:rPr>
      </w:pPr>
    </w:p>
    <w:p w:rsidR="00A63DB2" w:rsidRPr="00B02B18" w:rsidRDefault="00A63DB2" w:rsidP="00A63DB2">
      <w:pPr>
        <w:pStyle w:val="Body"/>
        <w:spacing w:after="0"/>
        <w:rPr>
          <w:rFonts w:ascii="BrowalliaUPC" w:hAnsi="BrowalliaUPC" w:cs="BrowalliaUPC"/>
          <w:color w:val="auto"/>
          <w:sz w:val="28"/>
          <w:szCs w:val="28"/>
        </w:rPr>
      </w:pPr>
    </w:p>
    <w:p w:rsidR="00A63DB2" w:rsidRPr="00B02B18" w:rsidRDefault="00A63DB2" w:rsidP="00A63DB2">
      <w:pPr>
        <w:spacing w:after="0" w:line="240" w:lineRule="auto"/>
        <w:rPr>
          <w:rFonts w:ascii="BrowalliaUPC" w:hAnsi="BrowalliaUPC" w:cs="BrowalliaUPC"/>
          <w:b/>
          <w:bCs/>
          <w:sz w:val="28"/>
        </w:rPr>
      </w:pPr>
      <w:r w:rsidRPr="00B02B18">
        <w:rPr>
          <w:rFonts w:ascii="BrowalliaUPC" w:hAnsi="BrowalliaUPC" w:cs="BrowalliaUPC"/>
          <w:b/>
          <w:bCs/>
          <w:sz w:val="28"/>
          <w:cs/>
        </w:rPr>
        <w:t>คณะกรรมการความปลอดภัย</w:t>
      </w:r>
      <w:r w:rsidRPr="00B02B18">
        <w:rPr>
          <w:rFonts w:ascii="BrowalliaUPC" w:hAnsi="BrowalliaUPC" w:cs="BrowalliaUPC"/>
          <w:b/>
          <w:bCs/>
          <w:sz w:val="28"/>
        </w:rPr>
        <w:t xml:space="preserve"> </w:t>
      </w:r>
      <w:r w:rsidRPr="00B02B18">
        <w:rPr>
          <w:rFonts w:ascii="BrowalliaUPC" w:hAnsi="BrowalliaUPC" w:cs="BrowalliaUPC"/>
          <w:b/>
          <w:bCs/>
          <w:sz w:val="28"/>
          <w:cs/>
        </w:rPr>
        <w:t>อาชีวอนามัยและสภาพแวดล้อมในการทำงาน</w:t>
      </w:r>
    </w:p>
    <w:p w:rsidR="00A63DB2" w:rsidRPr="00B02B18" w:rsidRDefault="00A63DB2" w:rsidP="003B7E01">
      <w:pPr>
        <w:pStyle w:val="Body"/>
        <w:ind w:firstLine="720"/>
        <w:jc w:val="thaiDistribute"/>
        <w:rPr>
          <w:rFonts w:ascii="BrowalliaUPC" w:hAnsi="BrowalliaUPC" w:cs="BrowalliaUPC"/>
          <w:color w:val="auto"/>
          <w:sz w:val="28"/>
          <w:szCs w:val="28"/>
        </w:rPr>
      </w:pPr>
      <w:r w:rsidRPr="00B02B18">
        <w:rPr>
          <w:rFonts w:ascii="BrowalliaUPC" w:hAnsi="BrowalliaUPC" w:cs="BrowalliaUPC"/>
          <w:color w:val="auto"/>
          <w:sz w:val="28"/>
          <w:szCs w:val="28"/>
          <w:cs/>
        </w:rPr>
        <w:t>บริษัทฯ จัดให้มีคณะกรรมการความปลอดภัย อาชีวอนามัยและสภาพแวดล้อมในการทำงานขึ้น</w:t>
      </w:r>
      <w:r w:rsidRPr="00B02B18">
        <w:rPr>
          <w:rFonts w:ascii="BrowalliaUPC" w:hAnsi="BrowalliaUPC" w:cs="BrowalliaUPC"/>
          <w:color w:val="auto"/>
          <w:sz w:val="28"/>
          <w:szCs w:val="28"/>
        </w:rPr>
        <w:t xml:space="preserve"> </w:t>
      </w:r>
      <w:r w:rsidRPr="00B02B18">
        <w:rPr>
          <w:rFonts w:ascii="BrowalliaUPC" w:hAnsi="BrowalliaUPC" w:cs="BrowalliaUPC"/>
          <w:color w:val="auto"/>
          <w:sz w:val="28"/>
          <w:szCs w:val="28"/>
          <w:cs/>
        </w:rPr>
        <w:t>ตามกฎกระทรวง กำหนดมาตรฐานในการบริหารและจัดการด้านความปลอดภัย อาชีวอนามัย</w:t>
      </w:r>
      <w:r w:rsidR="003B7E01" w:rsidRPr="00B02B18">
        <w:rPr>
          <w:rFonts w:ascii="BrowalliaUPC" w:hAnsi="BrowalliaUPC" w:cs="BrowalliaUPC"/>
          <w:color w:val="auto"/>
          <w:sz w:val="28"/>
          <w:szCs w:val="28"/>
          <w:cs/>
        </w:rPr>
        <w:t>แล</w:t>
      </w:r>
      <w:r w:rsidR="003B7E01" w:rsidRPr="00B02B18">
        <w:rPr>
          <w:rFonts w:ascii="BrowalliaUPC" w:hAnsi="BrowalliaUPC" w:cs="BrowalliaUPC" w:hint="cs"/>
          <w:color w:val="auto"/>
          <w:sz w:val="28"/>
          <w:szCs w:val="28"/>
          <w:cs/>
        </w:rPr>
        <w:t>ะ</w:t>
      </w:r>
      <w:r w:rsidRPr="00B02B18">
        <w:rPr>
          <w:rFonts w:ascii="BrowalliaUPC" w:hAnsi="BrowalliaUPC" w:cs="BrowalliaUPC"/>
          <w:color w:val="auto"/>
          <w:sz w:val="28"/>
          <w:szCs w:val="28"/>
          <w:cs/>
        </w:rPr>
        <w:t xml:space="preserve">สภาพแวดล้อมในการทำงาน พ.ศ. </w:t>
      </w:r>
      <w:r w:rsidR="003B7E01" w:rsidRPr="00B02B18">
        <w:rPr>
          <w:rFonts w:ascii="BrowalliaUPC" w:hAnsi="BrowalliaUPC" w:cs="BrowalliaUPC"/>
          <w:color w:val="auto"/>
          <w:sz w:val="28"/>
          <w:szCs w:val="28"/>
        </w:rPr>
        <w:t>2549</w:t>
      </w:r>
      <w:r w:rsidRPr="00B02B18">
        <w:rPr>
          <w:rFonts w:ascii="BrowalliaUPC" w:hAnsi="BrowalliaUPC" w:cs="BrowalliaUPC"/>
          <w:color w:val="auto"/>
          <w:sz w:val="28"/>
          <w:szCs w:val="28"/>
          <w:cs/>
        </w:rPr>
        <w:t xml:space="preserve">  เพื่อทำหน้าที่ในการบริหาร ส่งเสริม สนับสนุนกิจกรรมด้านความปลอดภัย อาชีวอนามัยและสิ่งแวดล้อม ให้</w:t>
      </w:r>
      <w:r w:rsidRPr="00B02B18">
        <w:rPr>
          <w:rFonts w:ascii="BrowalliaUPC" w:hAnsi="BrowalliaUPC" w:cs="BrowalliaUPC"/>
          <w:color w:val="auto"/>
          <w:sz w:val="28"/>
          <w:szCs w:val="28"/>
          <w:cs/>
        </w:rPr>
        <w:lastRenderedPageBreak/>
        <w:t>เป็นไปด้วยความเรียบร้อยและมีประสิทธิภาพ</w:t>
      </w:r>
      <w:r w:rsidRPr="00B02B18">
        <w:rPr>
          <w:rFonts w:ascii="BrowalliaUPC" w:hAnsi="BrowalliaUPC" w:cs="BrowalliaUPC"/>
          <w:color w:val="auto"/>
          <w:sz w:val="28"/>
          <w:szCs w:val="28"/>
        </w:rPr>
        <w:t xml:space="preserve"> </w:t>
      </w:r>
      <w:r w:rsidRPr="00B02B18">
        <w:rPr>
          <w:rFonts w:ascii="BrowalliaUPC" w:hAnsi="BrowalliaUPC" w:cs="BrowalliaUPC"/>
          <w:color w:val="auto"/>
          <w:sz w:val="28"/>
          <w:szCs w:val="28"/>
          <w:cs/>
        </w:rPr>
        <w:t>โดยคณะกรรมการชุดปัจจุบันมีวาระ</w:t>
      </w:r>
      <w:r w:rsidRPr="00B02B18">
        <w:rPr>
          <w:rFonts w:ascii="BrowalliaUPC" w:hAnsi="BrowalliaUPC" w:cs="BrowalliaUPC" w:hint="cs"/>
          <w:color w:val="auto"/>
          <w:sz w:val="28"/>
          <w:szCs w:val="28"/>
          <w:cs/>
        </w:rPr>
        <w:t xml:space="preserve"> </w:t>
      </w:r>
      <w:r w:rsidRPr="00B02B18">
        <w:rPr>
          <w:rFonts w:ascii="BrowalliaUPC" w:hAnsi="BrowalliaUPC" w:cs="BrowalliaUPC"/>
          <w:color w:val="auto"/>
          <w:sz w:val="28"/>
          <w:szCs w:val="28"/>
          <w:cs/>
        </w:rPr>
        <w:t xml:space="preserve">ตั้งแต่วันที่ </w:t>
      </w:r>
      <w:r w:rsidR="003B7E01" w:rsidRPr="00B02B18">
        <w:rPr>
          <w:rFonts w:ascii="BrowalliaUPC" w:hAnsi="BrowalliaUPC" w:cs="BrowalliaUPC"/>
          <w:color w:val="auto"/>
          <w:sz w:val="28"/>
          <w:szCs w:val="28"/>
        </w:rPr>
        <w:t>21</w:t>
      </w:r>
      <w:r w:rsidRPr="00B02B18">
        <w:rPr>
          <w:rFonts w:ascii="BrowalliaUPC" w:hAnsi="BrowalliaUPC" w:cs="BrowalliaUPC"/>
          <w:color w:val="auto"/>
          <w:sz w:val="28"/>
          <w:szCs w:val="28"/>
          <w:cs/>
        </w:rPr>
        <w:t xml:space="preserve"> กรกฎาคม พ.ศ </w:t>
      </w:r>
      <w:r w:rsidR="003B7E01" w:rsidRPr="00B02B18">
        <w:rPr>
          <w:rFonts w:ascii="BrowalliaUPC" w:hAnsi="BrowalliaUPC" w:cs="BrowalliaUPC"/>
          <w:color w:val="auto"/>
          <w:sz w:val="28"/>
          <w:szCs w:val="28"/>
        </w:rPr>
        <w:t>2560</w:t>
      </w:r>
      <w:r w:rsidRPr="00B02B18">
        <w:rPr>
          <w:rFonts w:ascii="BrowalliaUPC" w:hAnsi="BrowalliaUPC" w:cs="BrowalliaUPC"/>
          <w:color w:val="auto"/>
          <w:sz w:val="28"/>
          <w:szCs w:val="28"/>
        </w:rPr>
        <w:t xml:space="preserve"> </w:t>
      </w:r>
      <w:r w:rsidRPr="00B02B18">
        <w:rPr>
          <w:rFonts w:ascii="BrowalliaUPC" w:hAnsi="BrowalliaUPC" w:cs="BrowalliaUPC"/>
          <w:color w:val="auto"/>
          <w:sz w:val="28"/>
          <w:szCs w:val="28"/>
          <w:cs/>
        </w:rPr>
        <w:t xml:space="preserve">ถึงวันที่ 19 กรกฎาคม พ.ศ. </w:t>
      </w:r>
      <w:r w:rsidR="003B7E01" w:rsidRPr="00B02B18">
        <w:rPr>
          <w:rFonts w:ascii="BrowalliaUPC" w:hAnsi="BrowalliaUPC" w:cs="BrowalliaUPC"/>
          <w:color w:val="auto"/>
          <w:sz w:val="28"/>
          <w:szCs w:val="28"/>
        </w:rPr>
        <w:t>2562</w:t>
      </w:r>
      <w:r w:rsidRPr="00B02B18">
        <w:rPr>
          <w:rFonts w:ascii="BrowalliaUPC" w:hAnsi="BrowalliaUPC" w:cs="BrowalliaUPC"/>
          <w:color w:val="auto"/>
          <w:sz w:val="28"/>
          <w:szCs w:val="28"/>
          <w:cs/>
        </w:rPr>
        <w:t xml:space="preserve"> (</w:t>
      </w:r>
      <w:r w:rsidR="003B7E01" w:rsidRPr="00B02B18">
        <w:rPr>
          <w:rFonts w:ascii="BrowalliaUPC" w:hAnsi="BrowalliaUPC" w:cs="BrowalliaUPC"/>
          <w:color w:val="auto"/>
          <w:sz w:val="28"/>
          <w:szCs w:val="28"/>
        </w:rPr>
        <w:t>2</w:t>
      </w:r>
      <w:r w:rsidRPr="00B02B18">
        <w:rPr>
          <w:rFonts w:ascii="BrowalliaUPC" w:hAnsi="BrowalliaUPC" w:cs="BrowalliaUPC"/>
          <w:color w:val="auto"/>
          <w:sz w:val="28"/>
          <w:szCs w:val="28"/>
          <w:cs/>
        </w:rPr>
        <w:t xml:space="preserve"> ปี)</w:t>
      </w:r>
    </w:p>
    <w:p w:rsidR="00A63DB2" w:rsidRPr="00B02B18" w:rsidRDefault="00A63DB2" w:rsidP="00A63DB2">
      <w:pPr>
        <w:pStyle w:val="Body"/>
        <w:spacing w:after="0" w:line="240" w:lineRule="auto"/>
        <w:jc w:val="thaiDistribute"/>
        <w:rPr>
          <w:rFonts w:ascii="BrowalliaUPC" w:hAnsi="BrowalliaUPC" w:cs="BrowalliaUPC"/>
          <w:b/>
          <w:bCs/>
          <w:color w:val="auto"/>
          <w:sz w:val="28"/>
          <w:szCs w:val="28"/>
        </w:rPr>
      </w:pPr>
      <w:r w:rsidRPr="00B02B18">
        <w:rPr>
          <w:rFonts w:ascii="BrowalliaUPC" w:hAnsi="BrowalliaUPC" w:cs="BrowalliaUPC"/>
          <w:b/>
          <w:bCs/>
          <w:color w:val="auto"/>
          <w:sz w:val="28"/>
          <w:szCs w:val="28"/>
          <w:cs/>
        </w:rPr>
        <w:t>คณะกรรมการความปลอดภัยฯ ประกอบด้วยสมาชิกดังนี้</w:t>
      </w:r>
    </w:p>
    <w:p w:rsidR="00A63DB2" w:rsidRPr="00B02B18" w:rsidRDefault="003B7E01" w:rsidP="00A63DB2">
      <w:pPr>
        <w:pStyle w:val="Body"/>
        <w:spacing w:after="0"/>
        <w:ind w:left="630"/>
        <w:jc w:val="thaiDistribute"/>
        <w:rPr>
          <w:rFonts w:ascii="BrowalliaUPC" w:hAnsi="BrowalliaUPC" w:cs="BrowalliaUPC"/>
          <w:color w:val="auto"/>
          <w:sz w:val="28"/>
          <w:szCs w:val="28"/>
        </w:rPr>
      </w:pPr>
      <w:r w:rsidRPr="00B02B18">
        <w:rPr>
          <w:rFonts w:ascii="BrowalliaUPC" w:hAnsi="BrowalliaUPC" w:cs="BrowalliaUPC"/>
          <w:color w:val="auto"/>
          <w:sz w:val="28"/>
          <w:szCs w:val="28"/>
        </w:rPr>
        <w:t>1</w:t>
      </w:r>
      <w:r w:rsidR="00A63DB2" w:rsidRPr="00B02B18">
        <w:rPr>
          <w:rFonts w:ascii="BrowalliaUPC" w:hAnsi="BrowalliaUPC" w:cs="BrowalliaUPC"/>
          <w:color w:val="auto"/>
          <w:sz w:val="28"/>
          <w:szCs w:val="28"/>
          <w:cs/>
        </w:rPr>
        <w:t xml:space="preserve">. </w:t>
      </w:r>
      <w:r w:rsidR="00A63DB2" w:rsidRPr="00B02B18">
        <w:rPr>
          <w:rFonts w:ascii="BrowalliaUPC" w:hAnsi="BrowalliaUPC" w:cs="BrowalliaUPC"/>
          <w:sz w:val="28"/>
          <w:szCs w:val="28"/>
          <w:cs/>
        </w:rPr>
        <w:t>นายองอาจ</w:t>
      </w:r>
      <w:r w:rsidR="00A63DB2" w:rsidRPr="00B02B18">
        <w:rPr>
          <w:rFonts w:ascii="BrowalliaUPC" w:hAnsi="BrowalliaUPC" w:cs="BrowalliaUPC"/>
          <w:color w:val="auto"/>
          <w:sz w:val="28"/>
          <w:szCs w:val="28"/>
          <w:cs/>
        </w:rPr>
        <w:tab/>
      </w:r>
      <w:r w:rsidR="00A63DB2" w:rsidRPr="00B02B18">
        <w:rPr>
          <w:rFonts w:ascii="BrowalliaUPC" w:hAnsi="BrowalliaUPC" w:cs="BrowalliaUPC"/>
          <w:color w:val="auto"/>
          <w:sz w:val="28"/>
          <w:szCs w:val="28"/>
          <w:cs/>
        </w:rPr>
        <w:tab/>
      </w:r>
      <w:r w:rsidR="00A63DB2" w:rsidRPr="00B02B18">
        <w:rPr>
          <w:rFonts w:ascii="BrowalliaUPC" w:hAnsi="BrowalliaUPC" w:cs="BrowalliaUPC"/>
          <w:sz w:val="28"/>
          <w:szCs w:val="28"/>
          <w:cs/>
        </w:rPr>
        <w:t>ตันประวัติ</w:t>
      </w:r>
      <w:r w:rsidR="00A63DB2" w:rsidRPr="00B02B18">
        <w:rPr>
          <w:rFonts w:ascii="BrowalliaUPC" w:hAnsi="BrowalliaUPC" w:cs="BrowalliaUPC"/>
          <w:color w:val="auto"/>
          <w:sz w:val="28"/>
          <w:szCs w:val="28"/>
          <w:cs/>
        </w:rPr>
        <w:tab/>
      </w:r>
      <w:r w:rsidR="00A63DB2" w:rsidRPr="00B02B18">
        <w:rPr>
          <w:rFonts w:ascii="BrowalliaUPC" w:hAnsi="BrowalliaUPC" w:cs="BrowalliaUPC"/>
          <w:color w:val="auto"/>
          <w:sz w:val="28"/>
          <w:szCs w:val="28"/>
        </w:rPr>
        <w:tab/>
      </w:r>
      <w:r w:rsidR="00A63DB2" w:rsidRPr="00B02B18">
        <w:rPr>
          <w:rFonts w:ascii="BrowalliaUPC" w:hAnsi="BrowalliaUPC" w:cs="BrowalliaUPC"/>
          <w:color w:val="auto"/>
          <w:sz w:val="28"/>
          <w:szCs w:val="28"/>
          <w:cs/>
        </w:rPr>
        <w:t xml:space="preserve">ประธานกรรมการ </w:t>
      </w:r>
      <w:r w:rsidR="00A63DB2" w:rsidRPr="00B02B18">
        <w:rPr>
          <w:rFonts w:ascii="BrowalliaUPC" w:hAnsi="BrowalliaUPC" w:cs="BrowalliaUPC"/>
          <w:sz w:val="28"/>
          <w:szCs w:val="28"/>
          <w:cs/>
        </w:rPr>
        <w:t>(ผู้แทนนายจ้างระดับบริหาร)</w:t>
      </w:r>
    </w:p>
    <w:p w:rsidR="00A63DB2" w:rsidRPr="00B02B18" w:rsidRDefault="003B7E01" w:rsidP="00A63DB2">
      <w:pPr>
        <w:pStyle w:val="Body"/>
        <w:spacing w:after="0"/>
        <w:ind w:left="630"/>
        <w:jc w:val="thaiDistribute"/>
        <w:rPr>
          <w:rFonts w:ascii="BrowalliaUPC" w:hAnsi="BrowalliaUPC" w:cs="BrowalliaUPC"/>
          <w:color w:val="auto"/>
          <w:sz w:val="28"/>
          <w:szCs w:val="28"/>
        </w:rPr>
      </w:pPr>
      <w:r w:rsidRPr="00B02B18">
        <w:rPr>
          <w:rFonts w:ascii="BrowalliaUPC" w:hAnsi="BrowalliaUPC" w:cs="BrowalliaUPC"/>
          <w:color w:val="auto"/>
          <w:sz w:val="28"/>
          <w:szCs w:val="28"/>
        </w:rPr>
        <w:t>2</w:t>
      </w:r>
      <w:r w:rsidR="00A63DB2" w:rsidRPr="00B02B18">
        <w:rPr>
          <w:rFonts w:ascii="BrowalliaUPC" w:hAnsi="BrowalliaUPC" w:cs="BrowalliaUPC"/>
          <w:color w:val="auto"/>
          <w:sz w:val="28"/>
          <w:szCs w:val="28"/>
          <w:cs/>
        </w:rPr>
        <w:t>. นางสาวจารุวรรณ</w:t>
      </w:r>
      <w:r w:rsidR="00A63DB2" w:rsidRPr="00B02B18">
        <w:rPr>
          <w:rFonts w:ascii="BrowalliaUPC" w:hAnsi="BrowalliaUPC" w:cs="BrowalliaUPC"/>
          <w:color w:val="auto"/>
          <w:sz w:val="28"/>
          <w:szCs w:val="28"/>
          <w:cs/>
        </w:rPr>
        <w:tab/>
        <w:t>สุขทั่วญาติ</w:t>
      </w:r>
      <w:r w:rsidR="00A63DB2" w:rsidRPr="00B02B18">
        <w:rPr>
          <w:rFonts w:ascii="BrowalliaUPC" w:hAnsi="BrowalliaUPC" w:cs="BrowalliaUPC"/>
          <w:color w:val="auto"/>
          <w:sz w:val="28"/>
          <w:szCs w:val="28"/>
          <w:cs/>
        </w:rPr>
        <w:tab/>
      </w:r>
      <w:r w:rsidR="00A63DB2" w:rsidRPr="00B02B18">
        <w:rPr>
          <w:rFonts w:ascii="BrowalliaUPC" w:hAnsi="BrowalliaUPC" w:cs="BrowalliaUPC"/>
          <w:color w:val="auto"/>
          <w:sz w:val="28"/>
          <w:szCs w:val="28"/>
        </w:rPr>
        <w:tab/>
      </w:r>
      <w:r w:rsidR="00A63DB2" w:rsidRPr="00B02B18">
        <w:rPr>
          <w:rFonts w:ascii="BrowalliaUPC" w:hAnsi="BrowalliaUPC" w:cs="BrowalliaUPC"/>
          <w:color w:val="auto"/>
          <w:sz w:val="28"/>
          <w:szCs w:val="28"/>
          <w:cs/>
        </w:rPr>
        <w:t>กรรมการ (ผู้แทนนายจ้าง</w:t>
      </w:r>
      <w:r w:rsidR="00A63DB2" w:rsidRPr="00B02B18">
        <w:rPr>
          <w:rFonts w:ascii="BrowalliaUPC" w:hAnsi="BrowalliaUPC" w:cs="BrowalliaUPC" w:hint="cs"/>
          <w:color w:val="auto"/>
          <w:sz w:val="28"/>
          <w:szCs w:val="28"/>
          <w:cs/>
        </w:rPr>
        <w:t>ระดับบังคับบัญชา</w:t>
      </w:r>
      <w:r w:rsidR="00A63DB2" w:rsidRPr="00B02B18">
        <w:rPr>
          <w:rFonts w:ascii="BrowalliaUPC" w:hAnsi="BrowalliaUPC" w:cs="BrowalliaUPC"/>
          <w:color w:val="auto"/>
          <w:sz w:val="28"/>
          <w:szCs w:val="28"/>
          <w:cs/>
        </w:rPr>
        <w:t>)</w:t>
      </w:r>
    </w:p>
    <w:p w:rsidR="00A63DB2" w:rsidRPr="00B02B18" w:rsidRDefault="003B7E01" w:rsidP="00A63DB2">
      <w:pPr>
        <w:pStyle w:val="Body"/>
        <w:spacing w:after="0"/>
        <w:ind w:left="630"/>
        <w:jc w:val="thaiDistribute"/>
        <w:rPr>
          <w:rFonts w:ascii="BrowalliaUPC" w:hAnsi="BrowalliaUPC" w:cs="BrowalliaUPC"/>
          <w:color w:val="auto"/>
          <w:sz w:val="28"/>
          <w:szCs w:val="28"/>
        </w:rPr>
      </w:pPr>
      <w:r w:rsidRPr="00B02B18">
        <w:rPr>
          <w:rFonts w:ascii="BrowalliaUPC" w:hAnsi="BrowalliaUPC" w:cs="BrowalliaUPC"/>
          <w:color w:val="auto"/>
          <w:sz w:val="28"/>
          <w:szCs w:val="28"/>
        </w:rPr>
        <w:t>3</w:t>
      </w:r>
      <w:r w:rsidR="00A63DB2" w:rsidRPr="00B02B18">
        <w:rPr>
          <w:rFonts w:ascii="BrowalliaUPC" w:hAnsi="BrowalliaUPC" w:cs="BrowalliaUPC"/>
          <w:color w:val="auto"/>
          <w:sz w:val="28"/>
          <w:szCs w:val="28"/>
          <w:cs/>
        </w:rPr>
        <w:t>. นายสรรค์</w:t>
      </w:r>
      <w:r w:rsidR="00A63DB2" w:rsidRPr="00B02B18">
        <w:rPr>
          <w:rFonts w:ascii="BrowalliaUPC" w:hAnsi="BrowalliaUPC" w:cs="BrowalliaUPC"/>
          <w:color w:val="auto"/>
          <w:sz w:val="28"/>
          <w:szCs w:val="28"/>
          <w:cs/>
        </w:rPr>
        <w:tab/>
      </w:r>
      <w:r w:rsidR="00A63DB2" w:rsidRPr="00B02B18">
        <w:rPr>
          <w:rFonts w:ascii="BrowalliaUPC" w:hAnsi="BrowalliaUPC" w:cs="BrowalliaUPC"/>
          <w:color w:val="auto"/>
          <w:sz w:val="28"/>
          <w:szCs w:val="28"/>
          <w:cs/>
        </w:rPr>
        <w:tab/>
        <w:t>ใจสงฆ์</w:t>
      </w:r>
      <w:r w:rsidR="00A63DB2" w:rsidRPr="00B02B18">
        <w:rPr>
          <w:rFonts w:ascii="BrowalliaUPC" w:hAnsi="BrowalliaUPC" w:cs="BrowalliaUPC"/>
          <w:color w:val="auto"/>
          <w:sz w:val="28"/>
          <w:szCs w:val="28"/>
          <w:cs/>
        </w:rPr>
        <w:tab/>
      </w:r>
      <w:r w:rsidR="00A63DB2" w:rsidRPr="00B02B18">
        <w:rPr>
          <w:rFonts w:ascii="BrowalliaUPC" w:hAnsi="BrowalliaUPC" w:cs="BrowalliaUPC"/>
          <w:color w:val="auto"/>
          <w:sz w:val="28"/>
          <w:szCs w:val="28"/>
          <w:cs/>
        </w:rPr>
        <w:tab/>
      </w:r>
      <w:r w:rsidR="00A63DB2" w:rsidRPr="00B02B18">
        <w:rPr>
          <w:rFonts w:ascii="BrowalliaUPC" w:hAnsi="BrowalliaUPC" w:cs="BrowalliaUPC"/>
          <w:color w:val="auto"/>
          <w:sz w:val="28"/>
          <w:szCs w:val="28"/>
        </w:rPr>
        <w:tab/>
      </w:r>
      <w:r w:rsidR="00A63DB2" w:rsidRPr="00B02B18">
        <w:rPr>
          <w:rFonts w:ascii="BrowalliaUPC" w:hAnsi="BrowalliaUPC" w:cs="BrowalliaUPC"/>
          <w:color w:val="auto"/>
          <w:sz w:val="28"/>
          <w:szCs w:val="28"/>
          <w:cs/>
        </w:rPr>
        <w:t>กรรมการ (ผู้แทนนายจ้าง</w:t>
      </w:r>
      <w:r w:rsidR="00A63DB2" w:rsidRPr="00B02B18">
        <w:rPr>
          <w:rFonts w:ascii="BrowalliaUPC" w:hAnsi="BrowalliaUPC" w:cs="BrowalliaUPC" w:hint="cs"/>
          <w:color w:val="auto"/>
          <w:sz w:val="28"/>
          <w:szCs w:val="28"/>
          <w:cs/>
        </w:rPr>
        <w:t>ระดับบังคับบัญชา</w:t>
      </w:r>
      <w:r w:rsidR="00A63DB2" w:rsidRPr="00B02B18">
        <w:rPr>
          <w:rFonts w:ascii="BrowalliaUPC" w:hAnsi="BrowalliaUPC" w:cs="BrowalliaUPC"/>
          <w:color w:val="auto"/>
          <w:sz w:val="28"/>
          <w:szCs w:val="28"/>
          <w:cs/>
        </w:rPr>
        <w:t>)</w:t>
      </w:r>
    </w:p>
    <w:p w:rsidR="00A63DB2" w:rsidRPr="00B02B18" w:rsidRDefault="003B7E01" w:rsidP="00A63DB2">
      <w:pPr>
        <w:pStyle w:val="Body"/>
        <w:spacing w:after="0"/>
        <w:ind w:left="630"/>
        <w:jc w:val="thaiDistribute"/>
        <w:rPr>
          <w:rFonts w:ascii="BrowalliaUPC" w:hAnsi="BrowalliaUPC" w:cs="BrowalliaUPC"/>
          <w:color w:val="auto"/>
          <w:sz w:val="28"/>
          <w:szCs w:val="28"/>
        </w:rPr>
      </w:pPr>
      <w:r w:rsidRPr="00B02B18">
        <w:rPr>
          <w:rFonts w:ascii="BrowalliaUPC" w:hAnsi="BrowalliaUPC" w:cs="BrowalliaUPC"/>
          <w:color w:val="auto"/>
          <w:sz w:val="28"/>
          <w:szCs w:val="28"/>
        </w:rPr>
        <w:t>4</w:t>
      </w:r>
      <w:r w:rsidR="00A63DB2" w:rsidRPr="00B02B18">
        <w:rPr>
          <w:rFonts w:ascii="BrowalliaUPC" w:hAnsi="BrowalliaUPC" w:cs="BrowalliaUPC"/>
          <w:color w:val="auto"/>
          <w:sz w:val="28"/>
          <w:szCs w:val="28"/>
          <w:cs/>
        </w:rPr>
        <w:t>. นายสมบูรณ์</w:t>
      </w:r>
      <w:r w:rsidR="00A63DB2" w:rsidRPr="00B02B18">
        <w:rPr>
          <w:rFonts w:ascii="BrowalliaUPC" w:hAnsi="BrowalliaUPC" w:cs="BrowalliaUPC"/>
          <w:color w:val="auto"/>
          <w:sz w:val="28"/>
          <w:szCs w:val="28"/>
          <w:cs/>
        </w:rPr>
        <w:tab/>
      </w:r>
      <w:r w:rsidR="00A63DB2" w:rsidRPr="00B02B18">
        <w:rPr>
          <w:rFonts w:ascii="BrowalliaUPC" w:hAnsi="BrowalliaUPC" w:cs="BrowalliaUPC"/>
          <w:color w:val="auto"/>
          <w:sz w:val="28"/>
          <w:szCs w:val="28"/>
          <w:cs/>
        </w:rPr>
        <w:tab/>
        <w:t>เตชะศรีวรกุล</w:t>
      </w:r>
      <w:r w:rsidR="00A63DB2" w:rsidRPr="00B02B18">
        <w:rPr>
          <w:rFonts w:ascii="BrowalliaUPC" w:hAnsi="BrowalliaUPC" w:cs="BrowalliaUPC"/>
          <w:color w:val="auto"/>
          <w:sz w:val="28"/>
          <w:szCs w:val="28"/>
          <w:cs/>
        </w:rPr>
        <w:tab/>
      </w:r>
      <w:r w:rsidR="00A63DB2" w:rsidRPr="00B02B18">
        <w:rPr>
          <w:rFonts w:ascii="BrowalliaUPC" w:hAnsi="BrowalliaUPC" w:cs="BrowalliaUPC"/>
          <w:color w:val="auto"/>
          <w:sz w:val="28"/>
          <w:szCs w:val="28"/>
        </w:rPr>
        <w:tab/>
      </w:r>
      <w:r w:rsidR="00A63DB2" w:rsidRPr="00B02B18">
        <w:rPr>
          <w:rFonts w:ascii="BrowalliaUPC" w:hAnsi="BrowalliaUPC" w:cs="BrowalliaUPC"/>
          <w:color w:val="auto"/>
          <w:sz w:val="28"/>
          <w:szCs w:val="28"/>
          <w:cs/>
        </w:rPr>
        <w:t>กรรมการ (ผู้แทนนายจ้าง</w:t>
      </w:r>
      <w:r w:rsidR="00A63DB2" w:rsidRPr="00B02B18">
        <w:rPr>
          <w:rFonts w:ascii="BrowalliaUPC" w:hAnsi="BrowalliaUPC" w:cs="BrowalliaUPC" w:hint="cs"/>
          <w:color w:val="auto"/>
          <w:sz w:val="28"/>
          <w:szCs w:val="28"/>
          <w:cs/>
        </w:rPr>
        <w:t>ระดับบังคับบัญชา</w:t>
      </w:r>
      <w:r w:rsidR="00A63DB2" w:rsidRPr="00B02B18">
        <w:rPr>
          <w:rFonts w:ascii="BrowalliaUPC" w:hAnsi="BrowalliaUPC" w:cs="BrowalliaUPC"/>
          <w:color w:val="auto"/>
          <w:sz w:val="28"/>
          <w:szCs w:val="28"/>
          <w:cs/>
        </w:rPr>
        <w:t>)</w:t>
      </w:r>
    </w:p>
    <w:p w:rsidR="00A63DB2" w:rsidRPr="00B02B18" w:rsidRDefault="003B7E01" w:rsidP="00A63DB2">
      <w:pPr>
        <w:pStyle w:val="Body"/>
        <w:spacing w:after="0"/>
        <w:ind w:left="630"/>
        <w:jc w:val="thaiDistribute"/>
        <w:rPr>
          <w:rFonts w:ascii="BrowalliaUPC" w:hAnsi="BrowalliaUPC" w:cs="BrowalliaUPC"/>
          <w:color w:val="auto"/>
          <w:sz w:val="28"/>
          <w:szCs w:val="28"/>
        </w:rPr>
      </w:pPr>
      <w:r w:rsidRPr="00B02B18">
        <w:rPr>
          <w:rFonts w:ascii="BrowalliaUPC" w:hAnsi="BrowalliaUPC" w:cs="BrowalliaUPC"/>
          <w:color w:val="auto"/>
          <w:sz w:val="28"/>
          <w:szCs w:val="28"/>
        </w:rPr>
        <w:t>5</w:t>
      </w:r>
      <w:r w:rsidR="00A63DB2" w:rsidRPr="00B02B18">
        <w:rPr>
          <w:rFonts w:ascii="BrowalliaUPC" w:hAnsi="BrowalliaUPC" w:cs="BrowalliaUPC"/>
          <w:color w:val="auto"/>
          <w:sz w:val="28"/>
          <w:szCs w:val="28"/>
          <w:cs/>
        </w:rPr>
        <w:t>. นายอนุชิต</w:t>
      </w:r>
      <w:r w:rsidR="00A63DB2" w:rsidRPr="00B02B18">
        <w:rPr>
          <w:rFonts w:ascii="BrowalliaUPC" w:hAnsi="BrowalliaUPC" w:cs="BrowalliaUPC"/>
          <w:color w:val="auto"/>
          <w:sz w:val="28"/>
          <w:szCs w:val="28"/>
          <w:cs/>
        </w:rPr>
        <w:tab/>
      </w:r>
      <w:r w:rsidR="00A63DB2" w:rsidRPr="00B02B18">
        <w:rPr>
          <w:rFonts w:ascii="BrowalliaUPC" w:hAnsi="BrowalliaUPC" w:cs="BrowalliaUPC"/>
          <w:color w:val="auto"/>
          <w:sz w:val="28"/>
          <w:szCs w:val="28"/>
          <w:cs/>
        </w:rPr>
        <w:tab/>
        <w:t>ปิยมานิต</w:t>
      </w:r>
      <w:r w:rsidR="00A63DB2" w:rsidRPr="00B02B18">
        <w:rPr>
          <w:rFonts w:ascii="BrowalliaUPC" w:hAnsi="BrowalliaUPC" w:cs="BrowalliaUPC"/>
          <w:color w:val="auto"/>
          <w:sz w:val="28"/>
          <w:szCs w:val="28"/>
          <w:cs/>
        </w:rPr>
        <w:tab/>
      </w:r>
      <w:r w:rsidR="00A63DB2" w:rsidRPr="00B02B18">
        <w:rPr>
          <w:rFonts w:ascii="BrowalliaUPC" w:hAnsi="BrowalliaUPC" w:cs="BrowalliaUPC"/>
          <w:color w:val="auto"/>
          <w:sz w:val="28"/>
          <w:szCs w:val="28"/>
          <w:cs/>
        </w:rPr>
        <w:tab/>
        <w:t>กรรมการ (ผู้แทนนายจ้าง</w:t>
      </w:r>
      <w:r w:rsidR="00A63DB2" w:rsidRPr="00B02B18">
        <w:rPr>
          <w:rFonts w:ascii="BrowalliaUPC" w:hAnsi="BrowalliaUPC" w:cs="BrowalliaUPC" w:hint="cs"/>
          <w:color w:val="auto"/>
          <w:sz w:val="28"/>
          <w:szCs w:val="28"/>
          <w:cs/>
        </w:rPr>
        <w:t>ระดับบังคับบัญชา</w:t>
      </w:r>
      <w:r w:rsidR="00A63DB2" w:rsidRPr="00B02B18">
        <w:rPr>
          <w:rFonts w:ascii="BrowalliaUPC" w:hAnsi="BrowalliaUPC" w:cs="BrowalliaUPC"/>
          <w:color w:val="auto"/>
          <w:sz w:val="28"/>
          <w:szCs w:val="28"/>
          <w:cs/>
        </w:rPr>
        <w:t>)</w:t>
      </w:r>
    </w:p>
    <w:p w:rsidR="00A63DB2" w:rsidRPr="00B02B18" w:rsidRDefault="003B7E01" w:rsidP="00A63DB2">
      <w:pPr>
        <w:pStyle w:val="Body"/>
        <w:spacing w:after="0"/>
        <w:ind w:left="630"/>
        <w:jc w:val="thaiDistribute"/>
        <w:rPr>
          <w:rFonts w:ascii="BrowalliaUPC" w:hAnsi="BrowalliaUPC" w:cs="BrowalliaUPC"/>
          <w:color w:val="auto"/>
          <w:sz w:val="28"/>
          <w:szCs w:val="28"/>
          <w:cs/>
        </w:rPr>
      </w:pPr>
      <w:r w:rsidRPr="00B02B18">
        <w:rPr>
          <w:rFonts w:ascii="BrowalliaUPC" w:hAnsi="BrowalliaUPC" w:cs="BrowalliaUPC"/>
          <w:color w:val="auto"/>
          <w:sz w:val="28"/>
          <w:szCs w:val="28"/>
        </w:rPr>
        <w:t>6</w:t>
      </w:r>
      <w:r w:rsidR="00A63DB2" w:rsidRPr="00B02B18">
        <w:rPr>
          <w:rFonts w:ascii="BrowalliaUPC" w:hAnsi="BrowalliaUPC" w:cs="BrowalliaUPC"/>
          <w:color w:val="auto"/>
          <w:sz w:val="28"/>
          <w:szCs w:val="28"/>
          <w:cs/>
        </w:rPr>
        <w:t>. นายสมชาย</w:t>
      </w:r>
      <w:r w:rsidR="00A63DB2" w:rsidRPr="00B02B18">
        <w:rPr>
          <w:rFonts w:ascii="BrowalliaUPC" w:hAnsi="BrowalliaUPC" w:cs="BrowalliaUPC"/>
          <w:color w:val="auto"/>
          <w:sz w:val="28"/>
          <w:szCs w:val="28"/>
          <w:cs/>
        </w:rPr>
        <w:tab/>
      </w:r>
      <w:r w:rsidR="00A63DB2" w:rsidRPr="00B02B18">
        <w:rPr>
          <w:rFonts w:ascii="BrowalliaUPC" w:hAnsi="BrowalliaUPC" w:cs="BrowalliaUPC"/>
          <w:color w:val="auto"/>
          <w:sz w:val="28"/>
          <w:szCs w:val="28"/>
          <w:cs/>
        </w:rPr>
        <w:tab/>
        <w:t>กล่อมรักษา</w:t>
      </w:r>
      <w:r w:rsidR="00A63DB2" w:rsidRPr="00B02B18">
        <w:rPr>
          <w:rFonts w:ascii="BrowalliaUPC" w:hAnsi="BrowalliaUPC" w:cs="BrowalliaUPC"/>
          <w:color w:val="auto"/>
          <w:sz w:val="28"/>
          <w:szCs w:val="28"/>
          <w:cs/>
        </w:rPr>
        <w:tab/>
      </w:r>
      <w:r w:rsidR="00A63DB2" w:rsidRPr="00B02B18">
        <w:rPr>
          <w:rFonts w:ascii="BrowalliaUPC" w:hAnsi="BrowalliaUPC" w:cs="BrowalliaUPC"/>
          <w:color w:val="auto"/>
          <w:sz w:val="28"/>
          <w:szCs w:val="28"/>
        </w:rPr>
        <w:tab/>
      </w:r>
      <w:r w:rsidR="00A63DB2" w:rsidRPr="00B02B18">
        <w:rPr>
          <w:rFonts w:ascii="BrowalliaUPC" w:hAnsi="BrowalliaUPC" w:cs="BrowalliaUPC"/>
          <w:color w:val="auto"/>
          <w:sz w:val="28"/>
          <w:szCs w:val="28"/>
          <w:cs/>
        </w:rPr>
        <w:t xml:space="preserve">กรรมการ (ผู้แทนลูกจ้าง)          </w:t>
      </w:r>
    </w:p>
    <w:p w:rsidR="00A63DB2" w:rsidRPr="00B02B18" w:rsidRDefault="003B7E01" w:rsidP="00A63DB2">
      <w:pPr>
        <w:pStyle w:val="Body"/>
        <w:spacing w:after="0"/>
        <w:ind w:left="630"/>
        <w:jc w:val="thaiDistribute"/>
        <w:rPr>
          <w:rFonts w:ascii="BrowalliaUPC" w:hAnsi="BrowalliaUPC" w:cs="BrowalliaUPC"/>
          <w:color w:val="auto"/>
          <w:sz w:val="28"/>
          <w:szCs w:val="28"/>
          <w:cs/>
        </w:rPr>
      </w:pPr>
      <w:r w:rsidRPr="00B02B18">
        <w:rPr>
          <w:rFonts w:ascii="BrowalliaUPC" w:hAnsi="BrowalliaUPC" w:cs="BrowalliaUPC"/>
          <w:color w:val="auto"/>
          <w:sz w:val="28"/>
          <w:szCs w:val="28"/>
        </w:rPr>
        <w:t>7</w:t>
      </w:r>
      <w:r w:rsidR="00A63DB2" w:rsidRPr="00B02B18">
        <w:rPr>
          <w:rFonts w:ascii="BrowalliaUPC" w:hAnsi="BrowalliaUPC" w:cs="BrowalliaUPC"/>
          <w:color w:val="auto"/>
          <w:sz w:val="28"/>
          <w:szCs w:val="28"/>
          <w:cs/>
        </w:rPr>
        <w:t xml:space="preserve">. </w:t>
      </w:r>
      <w:r w:rsidR="00A63DB2" w:rsidRPr="00B02B18">
        <w:rPr>
          <w:rFonts w:ascii="BrowalliaUPC" w:hAnsi="BrowalliaUPC" w:cs="BrowalliaUPC"/>
          <w:sz w:val="28"/>
          <w:szCs w:val="28"/>
          <w:cs/>
        </w:rPr>
        <w:t>นางสาวณัฐพัชร์</w:t>
      </w:r>
      <w:r w:rsidRPr="00B02B18">
        <w:rPr>
          <w:rFonts w:ascii="BrowalliaUPC" w:hAnsi="BrowalliaUPC" w:cs="BrowalliaUPC"/>
          <w:color w:val="auto"/>
          <w:sz w:val="28"/>
          <w:szCs w:val="28"/>
          <w:cs/>
        </w:rPr>
        <w:tab/>
      </w:r>
      <w:r w:rsidR="00A63DB2" w:rsidRPr="00B02B18">
        <w:rPr>
          <w:rFonts w:ascii="BrowalliaUPC" w:hAnsi="BrowalliaUPC" w:cs="BrowalliaUPC"/>
          <w:sz w:val="28"/>
          <w:szCs w:val="28"/>
          <w:cs/>
        </w:rPr>
        <w:t>ศิริคงสุวรรณ</w:t>
      </w:r>
      <w:r w:rsidR="00A63DB2" w:rsidRPr="00B02B18">
        <w:rPr>
          <w:rFonts w:ascii="BrowalliaUPC" w:hAnsi="BrowalliaUPC" w:cs="BrowalliaUPC"/>
          <w:color w:val="auto"/>
          <w:sz w:val="28"/>
          <w:szCs w:val="28"/>
          <w:cs/>
        </w:rPr>
        <w:tab/>
      </w:r>
      <w:r w:rsidR="00A63DB2" w:rsidRPr="00B02B18">
        <w:rPr>
          <w:rFonts w:ascii="BrowalliaUPC" w:hAnsi="BrowalliaUPC" w:cs="BrowalliaUPC"/>
          <w:color w:val="auto"/>
          <w:sz w:val="28"/>
          <w:szCs w:val="28"/>
        </w:rPr>
        <w:tab/>
      </w:r>
      <w:r w:rsidR="00A63DB2" w:rsidRPr="00B02B18">
        <w:rPr>
          <w:rFonts w:ascii="BrowalliaUPC" w:hAnsi="BrowalliaUPC" w:cs="BrowalliaUPC"/>
          <w:color w:val="auto"/>
          <w:sz w:val="28"/>
          <w:szCs w:val="28"/>
          <w:cs/>
        </w:rPr>
        <w:t>กรรมการ (ผู้แทนลูกจ้าง)</w:t>
      </w:r>
    </w:p>
    <w:p w:rsidR="00A63DB2" w:rsidRPr="00B02B18" w:rsidRDefault="003B7E01" w:rsidP="00A63DB2">
      <w:pPr>
        <w:pStyle w:val="Body"/>
        <w:spacing w:after="0"/>
        <w:ind w:left="630"/>
        <w:jc w:val="thaiDistribute"/>
        <w:rPr>
          <w:rFonts w:ascii="BrowalliaUPC" w:hAnsi="BrowalliaUPC" w:cs="BrowalliaUPC"/>
          <w:color w:val="auto"/>
          <w:sz w:val="28"/>
          <w:szCs w:val="28"/>
          <w:cs/>
        </w:rPr>
      </w:pPr>
      <w:r w:rsidRPr="00B02B18">
        <w:rPr>
          <w:rFonts w:ascii="BrowalliaUPC" w:hAnsi="BrowalliaUPC" w:cs="BrowalliaUPC"/>
          <w:color w:val="auto"/>
          <w:sz w:val="28"/>
          <w:szCs w:val="28"/>
        </w:rPr>
        <w:t>8</w:t>
      </w:r>
      <w:r w:rsidR="00A63DB2" w:rsidRPr="00B02B18">
        <w:rPr>
          <w:rFonts w:ascii="BrowalliaUPC" w:hAnsi="BrowalliaUPC" w:cs="BrowalliaUPC"/>
          <w:color w:val="auto"/>
          <w:sz w:val="28"/>
          <w:szCs w:val="28"/>
          <w:cs/>
        </w:rPr>
        <w:t xml:space="preserve">. </w:t>
      </w:r>
      <w:r w:rsidR="00A63DB2" w:rsidRPr="00B02B18">
        <w:rPr>
          <w:rFonts w:ascii="BrowalliaUPC" w:hAnsi="BrowalliaUPC" w:cs="BrowalliaUPC"/>
          <w:sz w:val="28"/>
          <w:szCs w:val="28"/>
          <w:cs/>
        </w:rPr>
        <w:t>นางสาวอินทิรา</w:t>
      </w:r>
      <w:r w:rsidRPr="00B02B18">
        <w:rPr>
          <w:rFonts w:ascii="BrowalliaUPC" w:hAnsi="BrowalliaUPC" w:cs="BrowalliaUPC"/>
          <w:color w:val="auto"/>
          <w:sz w:val="28"/>
          <w:szCs w:val="28"/>
          <w:cs/>
        </w:rPr>
        <w:tab/>
      </w:r>
      <w:r w:rsidR="00A63DB2" w:rsidRPr="00B02B18">
        <w:rPr>
          <w:rFonts w:ascii="BrowalliaUPC" w:hAnsi="BrowalliaUPC" w:cs="BrowalliaUPC"/>
          <w:sz w:val="28"/>
          <w:szCs w:val="28"/>
          <w:cs/>
        </w:rPr>
        <w:t>มนูญโย</w:t>
      </w:r>
      <w:r w:rsidR="00A63DB2" w:rsidRPr="00B02B18">
        <w:rPr>
          <w:rFonts w:ascii="BrowalliaUPC" w:hAnsi="BrowalliaUPC" w:cs="BrowalliaUPC"/>
          <w:color w:val="auto"/>
          <w:sz w:val="28"/>
          <w:szCs w:val="28"/>
          <w:cs/>
        </w:rPr>
        <w:tab/>
      </w:r>
      <w:r w:rsidR="00A63DB2" w:rsidRPr="00B02B18">
        <w:rPr>
          <w:rFonts w:ascii="BrowalliaUPC" w:hAnsi="BrowalliaUPC" w:cs="BrowalliaUPC"/>
          <w:color w:val="auto"/>
          <w:sz w:val="28"/>
          <w:szCs w:val="28"/>
          <w:cs/>
        </w:rPr>
        <w:tab/>
      </w:r>
      <w:r w:rsidR="00A63DB2" w:rsidRPr="00B02B18">
        <w:rPr>
          <w:rFonts w:ascii="BrowalliaUPC" w:hAnsi="BrowalliaUPC" w:cs="BrowalliaUPC"/>
          <w:color w:val="auto"/>
          <w:sz w:val="28"/>
          <w:szCs w:val="28"/>
          <w:cs/>
        </w:rPr>
        <w:tab/>
        <w:t>กรรมการ (ผู้แทนลูกจ้าง)</w:t>
      </w:r>
    </w:p>
    <w:p w:rsidR="00A63DB2" w:rsidRPr="00B02B18" w:rsidRDefault="003B7E01" w:rsidP="00A63DB2">
      <w:pPr>
        <w:pStyle w:val="Body"/>
        <w:spacing w:after="0"/>
        <w:ind w:firstLine="630"/>
        <w:jc w:val="thaiDistribute"/>
        <w:rPr>
          <w:rFonts w:ascii="BrowalliaUPC" w:hAnsi="BrowalliaUPC" w:cs="BrowalliaUPC"/>
          <w:color w:val="auto"/>
          <w:sz w:val="28"/>
          <w:szCs w:val="28"/>
        </w:rPr>
      </w:pPr>
      <w:r w:rsidRPr="00B02B18">
        <w:rPr>
          <w:rFonts w:ascii="BrowalliaUPC" w:hAnsi="BrowalliaUPC" w:cs="BrowalliaUPC"/>
          <w:color w:val="auto"/>
          <w:sz w:val="28"/>
          <w:szCs w:val="28"/>
        </w:rPr>
        <w:t>9</w:t>
      </w:r>
      <w:r w:rsidR="00A63DB2" w:rsidRPr="00B02B18">
        <w:rPr>
          <w:rFonts w:ascii="BrowalliaUPC" w:hAnsi="BrowalliaUPC" w:cs="BrowalliaUPC"/>
          <w:color w:val="auto"/>
          <w:sz w:val="28"/>
          <w:szCs w:val="28"/>
          <w:cs/>
        </w:rPr>
        <w:t>. นางสาวกัญญาวีร์</w:t>
      </w:r>
      <w:r w:rsidR="00A63DB2" w:rsidRPr="00B02B18">
        <w:rPr>
          <w:rFonts w:ascii="BrowalliaUPC" w:hAnsi="BrowalliaUPC" w:cs="BrowalliaUPC"/>
          <w:color w:val="auto"/>
          <w:sz w:val="28"/>
          <w:szCs w:val="28"/>
          <w:cs/>
        </w:rPr>
        <w:tab/>
        <w:t>อุ่นเสือ</w:t>
      </w:r>
      <w:r w:rsidR="00A63DB2" w:rsidRPr="00B02B18">
        <w:rPr>
          <w:rFonts w:ascii="BrowalliaUPC" w:hAnsi="BrowalliaUPC" w:cs="BrowalliaUPC"/>
          <w:color w:val="auto"/>
          <w:sz w:val="28"/>
          <w:szCs w:val="28"/>
          <w:cs/>
        </w:rPr>
        <w:tab/>
      </w:r>
      <w:r w:rsidR="00A63DB2" w:rsidRPr="00B02B18">
        <w:rPr>
          <w:rFonts w:ascii="BrowalliaUPC" w:hAnsi="BrowalliaUPC" w:cs="BrowalliaUPC"/>
          <w:color w:val="auto"/>
          <w:sz w:val="28"/>
          <w:szCs w:val="28"/>
          <w:cs/>
        </w:rPr>
        <w:tab/>
      </w:r>
      <w:r w:rsidR="00A63DB2" w:rsidRPr="00B02B18">
        <w:rPr>
          <w:rFonts w:ascii="BrowalliaUPC" w:hAnsi="BrowalliaUPC" w:cs="BrowalliaUPC"/>
          <w:color w:val="auto"/>
          <w:sz w:val="28"/>
          <w:szCs w:val="28"/>
        </w:rPr>
        <w:tab/>
      </w:r>
      <w:r w:rsidR="00A63DB2" w:rsidRPr="00B02B18">
        <w:rPr>
          <w:rFonts w:ascii="BrowalliaUPC" w:hAnsi="BrowalliaUPC" w:cs="BrowalliaUPC"/>
          <w:color w:val="auto"/>
          <w:sz w:val="28"/>
          <w:szCs w:val="28"/>
          <w:cs/>
        </w:rPr>
        <w:t>กรรมการ (ผู้แทนลูกจ้าง)</w:t>
      </w:r>
    </w:p>
    <w:p w:rsidR="00A63DB2" w:rsidRPr="00B02B18" w:rsidRDefault="003B7E01" w:rsidP="00A63DB2">
      <w:pPr>
        <w:pStyle w:val="Body"/>
        <w:spacing w:after="0"/>
        <w:ind w:firstLine="630"/>
        <w:jc w:val="thaiDistribute"/>
        <w:rPr>
          <w:rFonts w:ascii="BrowalliaUPC" w:hAnsi="BrowalliaUPC" w:cs="BrowalliaUPC"/>
          <w:color w:val="auto"/>
          <w:sz w:val="28"/>
          <w:szCs w:val="28"/>
          <w:cs/>
        </w:rPr>
      </w:pPr>
      <w:r w:rsidRPr="00B02B18">
        <w:rPr>
          <w:rFonts w:ascii="BrowalliaUPC" w:hAnsi="BrowalliaUPC" w:cs="BrowalliaUPC"/>
          <w:color w:val="auto"/>
          <w:sz w:val="28"/>
          <w:szCs w:val="28"/>
        </w:rPr>
        <w:t>10</w:t>
      </w:r>
      <w:r w:rsidR="00A63DB2" w:rsidRPr="00B02B18">
        <w:rPr>
          <w:rFonts w:ascii="BrowalliaUPC" w:hAnsi="BrowalliaUPC" w:cs="BrowalliaUPC"/>
          <w:color w:val="auto"/>
          <w:sz w:val="28"/>
          <w:szCs w:val="28"/>
          <w:cs/>
        </w:rPr>
        <w:t>. นายสิทธานต์</w:t>
      </w:r>
      <w:r w:rsidR="00A63DB2" w:rsidRPr="00B02B18">
        <w:rPr>
          <w:rFonts w:ascii="BrowalliaUPC" w:hAnsi="BrowalliaUPC" w:cs="BrowalliaUPC"/>
          <w:color w:val="auto"/>
          <w:sz w:val="28"/>
          <w:szCs w:val="28"/>
          <w:cs/>
        </w:rPr>
        <w:tab/>
      </w:r>
      <w:r w:rsidR="00A63DB2" w:rsidRPr="00B02B18">
        <w:rPr>
          <w:rFonts w:ascii="BrowalliaUPC" w:hAnsi="BrowalliaUPC" w:cs="BrowalliaUPC"/>
          <w:color w:val="auto"/>
          <w:sz w:val="28"/>
          <w:szCs w:val="28"/>
          <w:cs/>
        </w:rPr>
        <w:tab/>
      </w:r>
      <w:r w:rsidR="00A63DB2" w:rsidRPr="00B02B18">
        <w:rPr>
          <w:rFonts w:ascii="BrowalliaUPC" w:hAnsi="BrowalliaUPC" w:cs="BrowalliaUPC"/>
          <w:sz w:val="28"/>
          <w:szCs w:val="28"/>
          <w:cs/>
        </w:rPr>
        <w:t>ไชยพงศ์</w:t>
      </w:r>
      <w:r w:rsidR="00A63DB2" w:rsidRPr="00B02B18">
        <w:rPr>
          <w:rFonts w:ascii="BrowalliaUPC" w:hAnsi="BrowalliaUPC" w:cs="BrowalliaUPC"/>
          <w:color w:val="auto"/>
          <w:sz w:val="28"/>
          <w:szCs w:val="28"/>
          <w:cs/>
        </w:rPr>
        <w:tab/>
      </w:r>
      <w:r w:rsidR="00A63DB2" w:rsidRPr="00B02B18">
        <w:rPr>
          <w:rFonts w:ascii="BrowalliaUPC" w:hAnsi="BrowalliaUPC" w:cs="BrowalliaUPC"/>
          <w:color w:val="auto"/>
          <w:sz w:val="28"/>
          <w:szCs w:val="28"/>
          <w:cs/>
        </w:rPr>
        <w:tab/>
        <w:t>กรรมการ (ผู้แทนลูกจ้าง)</w:t>
      </w:r>
    </w:p>
    <w:p w:rsidR="00A63DB2" w:rsidRPr="00B02B18" w:rsidRDefault="003B7E01" w:rsidP="00A63DB2">
      <w:pPr>
        <w:pStyle w:val="Body"/>
        <w:spacing w:after="0" w:line="240" w:lineRule="auto"/>
        <w:ind w:firstLine="630"/>
        <w:jc w:val="thaiDistribute"/>
        <w:rPr>
          <w:rFonts w:ascii="BrowalliaUPC" w:hAnsi="BrowalliaUPC" w:cs="BrowalliaUPC"/>
          <w:color w:val="auto"/>
          <w:sz w:val="28"/>
          <w:szCs w:val="28"/>
        </w:rPr>
      </w:pPr>
      <w:r w:rsidRPr="00B02B18">
        <w:rPr>
          <w:rFonts w:ascii="BrowalliaUPC" w:hAnsi="BrowalliaUPC" w:cs="BrowalliaUPC"/>
          <w:color w:val="auto"/>
          <w:sz w:val="28"/>
          <w:szCs w:val="28"/>
        </w:rPr>
        <w:t>11</w:t>
      </w:r>
      <w:r w:rsidR="00A63DB2" w:rsidRPr="00B02B18">
        <w:rPr>
          <w:rFonts w:ascii="BrowalliaUPC" w:hAnsi="BrowalliaUPC" w:cs="BrowalliaUPC"/>
          <w:color w:val="auto"/>
          <w:sz w:val="28"/>
          <w:szCs w:val="28"/>
          <w:cs/>
        </w:rPr>
        <w:t>. นายณัฐพล</w:t>
      </w:r>
      <w:r w:rsidR="00A63DB2" w:rsidRPr="00B02B18">
        <w:rPr>
          <w:rFonts w:ascii="BrowalliaUPC" w:hAnsi="BrowalliaUPC" w:cs="BrowalliaUPC"/>
          <w:color w:val="auto"/>
          <w:sz w:val="28"/>
          <w:szCs w:val="28"/>
          <w:cs/>
        </w:rPr>
        <w:tab/>
      </w:r>
      <w:r w:rsidR="00A63DB2" w:rsidRPr="00B02B18">
        <w:rPr>
          <w:rFonts w:ascii="BrowalliaUPC" w:hAnsi="BrowalliaUPC" w:cs="BrowalliaUPC"/>
          <w:color w:val="auto"/>
          <w:sz w:val="28"/>
          <w:szCs w:val="28"/>
          <w:cs/>
        </w:rPr>
        <w:tab/>
        <w:t>สินขจร</w:t>
      </w:r>
      <w:r w:rsidR="00A63DB2" w:rsidRPr="00B02B18">
        <w:rPr>
          <w:rFonts w:ascii="BrowalliaUPC" w:hAnsi="BrowalliaUPC" w:cs="BrowalliaUPC"/>
          <w:color w:val="auto"/>
          <w:sz w:val="28"/>
          <w:szCs w:val="28"/>
          <w:cs/>
        </w:rPr>
        <w:tab/>
      </w:r>
      <w:r w:rsidR="00A63DB2" w:rsidRPr="00B02B18">
        <w:rPr>
          <w:rFonts w:ascii="BrowalliaUPC" w:hAnsi="BrowalliaUPC" w:cs="BrowalliaUPC"/>
          <w:color w:val="auto"/>
          <w:sz w:val="28"/>
          <w:szCs w:val="28"/>
          <w:cs/>
        </w:rPr>
        <w:tab/>
      </w:r>
      <w:r w:rsidR="00A63DB2" w:rsidRPr="00B02B18">
        <w:rPr>
          <w:rFonts w:ascii="BrowalliaUPC" w:hAnsi="BrowalliaUPC" w:cs="BrowalliaUPC"/>
          <w:color w:val="auto"/>
          <w:sz w:val="28"/>
          <w:szCs w:val="28"/>
        </w:rPr>
        <w:tab/>
      </w:r>
      <w:r w:rsidR="00A63DB2" w:rsidRPr="00B02B18">
        <w:rPr>
          <w:rFonts w:ascii="BrowalliaUPC" w:hAnsi="BrowalliaUPC" w:cs="BrowalliaUPC"/>
          <w:color w:val="auto"/>
          <w:sz w:val="28"/>
          <w:szCs w:val="28"/>
          <w:cs/>
        </w:rPr>
        <w:t xml:space="preserve">กรรมการและเลขานุการ </w:t>
      </w:r>
    </w:p>
    <w:p w:rsidR="00A63DB2" w:rsidRPr="00B02B18" w:rsidRDefault="00A63DB2" w:rsidP="003B7E01">
      <w:pPr>
        <w:pStyle w:val="Body"/>
        <w:spacing w:after="0" w:line="240" w:lineRule="auto"/>
        <w:ind w:left="5040" w:right="-1080"/>
        <w:jc w:val="thaiDistribute"/>
        <w:rPr>
          <w:rFonts w:ascii="BrowalliaUPC" w:hAnsi="BrowalliaUPC" w:cs="BrowalliaUPC"/>
          <w:color w:val="auto"/>
          <w:sz w:val="28"/>
          <w:szCs w:val="28"/>
        </w:rPr>
      </w:pPr>
      <w:r w:rsidRPr="00B02B18">
        <w:rPr>
          <w:rFonts w:ascii="BrowalliaUPC" w:hAnsi="BrowalliaUPC" w:cs="BrowalliaUPC"/>
          <w:color w:val="auto"/>
          <w:sz w:val="28"/>
          <w:szCs w:val="28"/>
          <w:cs/>
        </w:rPr>
        <w:t>(เจ้าหน้าที่ความปลอดภัยในการทำงานระดับวิชาชีพ)</w:t>
      </w:r>
    </w:p>
    <w:p w:rsidR="003B7E01" w:rsidRPr="00B02B18" w:rsidRDefault="00A63DB2" w:rsidP="003B7E01">
      <w:pPr>
        <w:spacing w:after="0" w:line="240" w:lineRule="auto"/>
        <w:jc w:val="thaiDistribute"/>
        <w:rPr>
          <w:rFonts w:ascii="BrowalliaUPC" w:hAnsi="BrowalliaUPC" w:cs="BrowalliaUPC"/>
          <w:b/>
          <w:bCs/>
          <w:sz w:val="28"/>
        </w:rPr>
      </w:pPr>
      <w:r w:rsidRPr="00B02B18">
        <w:rPr>
          <w:rFonts w:ascii="BrowalliaUPC" w:hAnsi="BrowalliaUPC" w:cs="BrowalliaUPC"/>
          <w:b/>
          <w:bCs/>
          <w:sz w:val="28"/>
          <w:cs/>
        </w:rPr>
        <w:t>กิจกรรมความรับผิดชอบต่อสังคมของแผนกควบคุมและตรวจสอบคุณภาพ</w:t>
      </w:r>
      <w:r w:rsidR="003B7E01" w:rsidRPr="00B02B18">
        <w:rPr>
          <w:rFonts w:ascii="BrowalliaUPC" w:hAnsi="BrowalliaUPC" w:cs="BrowalliaUPC"/>
          <w:b/>
          <w:bCs/>
          <w:sz w:val="28"/>
          <w:cs/>
        </w:rPr>
        <w:t xml:space="preserve">ในปี </w:t>
      </w:r>
      <w:r w:rsidR="003B7E01" w:rsidRPr="00B02B18">
        <w:rPr>
          <w:rFonts w:ascii="BrowalliaUPC" w:hAnsi="BrowalliaUPC" w:cs="BrowalliaUPC"/>
          <w:b/>
          <w:bCs/>
          <w:sz w:val="28"/>
        </w:rPr>
        <w:t xml:space="preserve">2561 </w:t>
      </w:r>
    </w:p>
    <w:p w:rsidR="00A63DB2" w:rsidRPr="00B02B18" w:rsidRDefault="00A63DB2" w:rsidP="003B7E01">
      <w:pPr>
        <w:spacing w:after="0" w:line="240" w:lineRule="auto"/>
        <w:jc w:val="thaiDistribute"/>
        <w:rPr>
          <w:rFonts w:ascii="BrowalliaUPC" w:hAnsi="BrowalliaUPC" w:cs="BrowalliaUPC"/>
          <w:sz w:val="28"/>
        </w:rPr>
      </w:pPr>
      <w:r w:rsidRPr="00B02B18">
        <w:rPr>
          <w:rFonts w:ascii="BrowalliaUPC" w:hAnsi="BrowalliaUPC" w:cs="BrowalliaUPC"/>
          <w:sz w:val="28"/>
          <w:cs/>
        </w:rPr>
        <w:t xml:space="preserve">บริษัทฯ ตระหนักว่าพนักงานคือทรัพยากรที่มีคุณค่าและเป็นกำลังสำคัญในการขับเคลื่อนองค์กรให้บรรลุความสำเร็จตามวัตถุประสงค์ที่ตั้งไว้ ดังนั้นจึงได้สนับสนุนให้มีโครงการและกิจกรรมต่างๆ เพื่อพัฒนาศักยภาพและส่งเสริมความรู้ให้กับพนักงาน </w:t>
      </w:r>
      <w:r w:rsidRPr="00B02B18">
        <w:rPr>
          <w:rFonts w:ascii="BrowalliaUPC" w:hAnsi="BrowalliaUPC" w:cs="BrowalliaUPC" w:hint="cs"/>
          <w:sz w:val="28"/>
          <w:cs/>
        </w:rPr>
        <w:t>โดย</w:t>
      </w:r>
      <w:r w:rsidRPr="00B02B18">
        <w:rPr>
          <w:rFonts w:ascii="BrowalliaUPC" w:hAnsi="BrowalliaUPC" w:cs="BrowalliaUPC"/>
          <w:sz w:val="28"/>
          <w:cs/>
        </w:rPr>
        <w:t>แผนกควบคุมและตรวจสอบคุณภาพได้</w:t>
      </w:r>
      <w:r w:rsidRPr="00B02B18">
        <w:rPr>
          <w:rFonts w:ascii="BrowalliaUPC" w:hAnsi="BrowalliaUPC" w:cs="BrowalliaUPC" w:hint="cs"/>
          <w:sz w:val="28"/>
          <w:cs/>
        </w:rPr>
        <w:t>จัดโครงการและกิจกรรม</w:t>
      </w:r>
      <w:r w:rsidRPr="00B02B18">
        <w:rPr>
          <w:rFonts w:ascii="BrowalliaUPC" w:hAnsi="BrowalliaUPC" w:cs="BrowalliaUPC"/>
          <w:sz w:val="28"/>
          <w:cs/>
        </w:rPr>
        <w:t>ต่างๆ ดังนี้</w:t>
      </w:r>
    </w:p>
    <w:p w:rsidR="003B7E01" w:rsidRDefault="003B7E01" w:rsidP="003B7E01">
      <w:pPr>
        <w:spacing w:after="0" w:line="240" w:lineRule="auto"/>
        <w:jc w:val="thaiDistribute"/>
        <w:rPr>
          <w:rFonts w:ascii="BrowalliaUPC" w:hAnsi="BrowalliaUPC" w:cs="BrowalliaUPC"/>
          <w:sz w:val="28"/>
        </w:rPr>
      </w:pPr>
    </w:p>
    <w:p w:rsidR="00901E9C" w:rsidRDefault="00901E9C" w:rsidP="003B7E01">
      <w:pPr>
        <w:spacing w:after="0" w:line="240" w:lineRule="auto"/>
        <w:jc w:val="thaiDistribute"/>
        <w:rPr>
          <w:rFonts w:ascii="BrowalliaUPC" w:hAnsi="BrowalliaUPC" w:cs="BrowalliaUPC"/>
          <w:sz w:val="28"/>
        </w:rPr>
      </w:pPr>
    </w:p>
    <w:p w:rsidR="00901E9C" w:rsidRDefault="00901E9C" w:rsidP="003B7E01">
      <w:pPr>
        <w:spacing w:after="0" w:line="240" w:lineRule="auto"/>
        <w:jc w:val="thaiDistribute"/>
        <w:rPr>
          <w:rFonts w:ascii="BrowalliaUPC" w:hAnsi="BrowalliaUPC" w:cs="BrowalliaUPC"/>
          <w:sz w:val="28"/>
        </w:rPr>
      </w:pPr>
    </w:p>
    <w:p w:rsidR="00901E9C" w:rsidRDefault="00901E9C" w:rsidP="003B7E01">
      <w:pPr>
        <w:spacing w:after="0" w:line="240" w:lineRule="auto"/>
        <w:jc w:val="thaiDistribute"/>
        <w:rPr>
          <w:rFonts w:ascii="BrowalliaUPC" w:hAnsi="BrowalliaUPC" w:cs="BrowalliaUPC"/>
          <w:sz w:val="28"/>
        </w:rPr>
      </w:pPr>
    </w:p>
    <w:p w:rsidR="00901E9C" w:rsidRDefault="00901E9C" w:rsidP="003B7E01">
      <w:pPr>
        <w:spacing w:after="0" w:line="240" w:lineRule="auto"/>
        <w:jc w:val="thaiDistribute"/>
        <w:rPr>
          <w:rFonts w:ascii="BrowalliaUPC" w:hAnsi="BrowalliaUPC" w:cs="BrowalliaUPC"/>
          <w:sz w:val="28"/>
        </w:rPr>
      </w:pPr>
    </w:p>
    <w:p w:rsidR="00901E9C" w:rsidRDefault="00901E9C" w:rsidP="003B7E01">
      <w:pPr>
        <w:spacing w:after="0" w:line="240" w:lineRule="auto"/>
        <w:jc w:val="thaiDistribute"/>
        <w:rPr>
          <w:rFonts w:ascii="BrowalliaUPC" w:hAnsi="BrowalliaUPC" w:cs="BrowalliaUPC"/>
          <w:sz w:val="28"/>
        </w:rPr>
      </w:pPr>
    </w:p>
    <w:p w:rsidR="00901E9C" w:rsidRDefault="00901E9C" w:rsidP="003B7E01">
      <w:pPr>
        <w:spacing w:after="0" w:line="240" w:lineRule="auto"/>
        <w:jc w:val="thaiDistribute"/>
        <w:rPr>
          <w:rFonts w:ascii="BrowalliaUPC" w:hAnsi="BrowalliaUPC" w:cs="BrowalliaUPC"/>
          <w:sz w:val="28"/>
        </w:rPr>
      </w:pPr>
    </w:p>
    <w:p w:rsidR="00901E9C" w:rsidRDefault="00901E9C" w:rsidP="003B7E01">
      <w:pPr>
        <w:spacing w:after="0" w:line="240" w:lineRule="auto"/>
        <w:jc w:val="thaiDistribute"/>
        <w:rPr>
          <w:rFonts w:ascii="BrowalliaUPC" w:hAnsi="BrowalliaUPC" w:cs="BrowalliaUPC"/>
          <w:sz w:val="28"/>
        </w:rPr>
      </w:pPr>
    </w:p>
    <w:p w:rsidR="00901E9C" w:rsidRDefault="00901E9C" w:rsidP="003B7E01">
      <w:pPr>
        <w:spacing w:after="0" w:line="240" w:lineRule="auto"/>
        <w:jc w:val="thaiDistribute"/>
        <w:rPr>
          <w:rFonts w:ascii="BrowalliaUPC" w:hAnsi="BrowalliaUPC" w:cs="BrowalliaUPC"/>
          <w:sz w:val="28"/>
        </w:rPr>
      </w:pPr>
    </w:p>
    <w:p w:rsidR="00901E9C" w:rsidRPr="00B02B18" w:rsidRDefault="00901E9C" w:rsidP="003B7E01">
      <w:pPr>
        <w:spacing w:after="0" w:line="240" w:lineRule="auto"/>
        <w:jc w:val="thaiDistribute"/>
        <w:rPr>
          <w:rFonts w:ascii="BrowalliaUPC" w:hAnsi="BrowalliaUPC" w:cs="BrowalliaUPC"/>
          <w:sz w:val="28"/>
        </w:rPr>
      </w:pPr>
    </w:p>
    <w:tbl>
      <w:tblPr>
        <w:tblStyle w:val="TableGrid"/>
        <w:tblpPr w:leftFromText="180" w:rightFromText="180" w:vertAnchor="text" w:horzAnchor="margin" w:tblpXSpec="center" w:tblpY="180"/>
        <w:tblW w:w="0" w:type="auto"/>
        <w:tblLook w:val="04A0"/>
      </w:tblPr>
      <w:tblGrid>
        <w:gridCol w:w="6462"/>
        <w:gridCol w:w="2646"/>
      </w:tblGrid>
      <w:tr w:rsidR="00A63DB2" w:rsidRPr="00B02B18" w:rsidTr="003B7E01">
        <w:trPr>
          <w:trHeight w:val="395"/>
        </w:trPr>
        <w:tc>
          <w:tcPr>
            <w:tcW w:w="6462" w:type="dxa"/>
            <w:tcBorders>
              <w:top w:val="single" w:sz="4" w:space="0" w:color="auto"/>
              <w:left w:val="single" w:sz="4" w:space="0" w:color="auto"/>
              <w:bottom w:val="single" w:sz="4" w:space="0" w:color="auto"/>
              <w:right w:val="single" w:sz="4" w:space="0" w:color="auto"/>
            </w:tcBorders>
            <w:vAlign w:val="center"/>
            <w:hideMark/>
          </w:tcPr>
          <w:p w:rsidR="00A63DB2" w:rsidRPr="00B02B18" w:rsidRDefault="00A63DB2" w:rsidP="003B7E01">
            <w:pPr>
              <w:jc w:val="center"/>
              <w:rPr>
                <w:rFonts w:ascii="BrowalliaUPC" w:hAnsi="BrowalliaUPC" w:cs="BrowalliaUPC"/>
                <w:b/>
                <w:bCs/>
                <w:sz w:val="28"/>
              </w:rPr>
            </w:pPr>
            <w:r w:rsidRPr="00B02B18">
              <w:rPr>
                <w:rFonts w:ascii="BrowalliaUPC" w:hAnsi="BrowalliaUPC" w:cs="BrowalliaUPC"/>
                <w:b/>
                <w:bCs/>
                <w:sz w:val="28"/>
                <w:cs/>
              </w:rPr>
              <w:t>โครงการ</w:t>
            </w:r>
            <w:r w:rsidRPr="00B02B18">
              <w:rPr>
                <w:rFonts w:ascii="BrowalliaUPC" w:hAnsi="BrowalliaUPC" w:cs="BrowalliaUPC" w:hint="cs"/>
                <w:b/>
                <w:bCs/>
                <w:sz w:val="28"/>
                <w:cs/>
              </w:rPr>
              <w:t>และ</w:t>
            </w:r>
            <w:r w:rsidRPr="00B02B18">
              <w:rPr>
                <w:rFonts w:ascii="BrowalliaUPC" w:hAnsi="BrowalliaUPC" w:cs="BrowalliaUPC"/>
                <w:b/>
                <w:bCs/>
                <w:sz w:val="28"/>
                <w:cs/>
              </w:rPr>
              <w:t>กิจกรรรมภายในองค์กร</w:t>
            </w:r>
          </w:p>
        </w:tc>
        <w:tc>
          <w:tcPr>
            <w:tcW w:w="2646" w:type="dxa"/>
            <w:tcBorders>
              <w:top w:val="single" w:sz="4" w:space="0" w:color="auto"/>
              <w:left w:val="single" w:sz="4" w:space="0" w:color="auto"/>
              <w:right w:val="single" w:sz="4" w:space="0" w:color="auto"/>
            </w:tcBorders>
            <w:hideMark/>
          </w:tcPr>
          <w:p w:rsidR="00A63DB2" w:rsidRPr="00B02B18" w:rsidRDefault="00A63DB2" w:rsidP="003B7E01">
            <w:pPr>
              <w:jc w:val="center"/>
              <w:rPr>
                <w:rFonts w:ascii="BrowalliaUPC" w:hAnsi="BrowalliaUPC" w:cs="BrowalliaUPC"/>
                <w:b/>
                <w:bCs/>
                <w:sz w:val="28"/>
              </w:rPr>
            </w:pPr>
            <w:r w:rsidRPr="00B02B18">
              <w:rPr>
                <w:rFonts w:ascii="BrowalliaUPC" w:hAnsi="BrowalliaUPC" w:cs="BrowalliaUPC"/>
                <w:b/>
                <w:bCs/>
                <w:sz w:val="28"/>
                <w:cs/>
              </w:rPr>
              <w:t>จำนวนพนักงานที่เข้าร่วม</w:t>
            </w:r>
          </w:p>
        </w:tc>
      </w:tr>
      <w:tr w:rsidR="00A63DB2" w:rsidRPr="00B02B18" w:rsidTr="003B7E01">
        <w:trPr>
          <w:trHeight w:val="20"/>
        </w:trPr>
        <w:tc>
          <w:tcPr>
            <w:tcW w:w="6462" w:type="dxa"/>
            <w:tcBorders>
              <w:top w:val="single" w:sz="4" w:space="0" w:color="auto"/>
              <w:left w:val="single" w:sz="4" w:space="0" w:color="auto"/>
              <w:bottom w:val="nil"/>
              <w:right w:val="single" w:sz="4" w:space="0" w:color="auto"/>
            </w:tcBorders>
            <w:vAlign w:val="center"/>
            <w:hideMark/>
          </w:tcPr>
          <w:p w:rsidR="00A63DB2" w:rsidRPr="00B02B18" w:rsidRDefault="00A63DB2" w:rsidP="00833A48">
            <w:pPr>
              <w:pStyle w:val="ListParagraph"/>
              <w:numPr>
                <w:ilvl w:val="0"/>
                <w:numId w:val="138"/>
              </w:numPr>
              <w:rPr>
                <w:rFonts w:ascii="BrowalliaUPC" w:hAnsi="BrowalliaUPC" w:cs="BrowalliaUPC"/>
                <w:b/>
                <w:bCs/>
                <w:sz w:val="28"/>
              </w:rPr>
            </w:pPr>
            <w:r w:rsidRPr="00B02B18">
              <w:rPr>
                <w:rFonts w:ascii="BrowalliaUPC" w:hAnsi="BrowalliaUPC" w:cs="BrowalliaUPC" w:hint="cs"/>
                <w:b/>
                <w:bCs/>
                <w:sz w:val="28"/>
                <w:cs/>
              </w:rPr>
              <w:t>การอบรมพนักงานใหม่</w:t>
            </w:r>
          </w:p>
        </w:tc>
        <w:tc>
          <w:tcPr>
            <w:tcW w:w="2646" w:type="dxa"/>
            <w:tcBorders>
              <w:top w:val="single" w:sz="4" w:space="0" w:color="auto"/>
              <w:left w:val="single" w:sz="4" w:space="0" w:color="auto"/>
              <w:bottom w:val="nil"/>
              <w:right w:val="single" w:sz="4" w:space="0" w:color="auto"/>
            </w:tcBorders>
            <w:vAlign w:val="center"/>
          </w:tcPr>
          <w:p w:rsidR="00A63DB2" w:rsidRPr="00B02B18" w:rsidRDefault="00A63DB2" w:rsidP="003B7E01">
            <w:pPr>
              <w:jc w:val="center"/>
              <w:rPr>
                <w:rFonts w:ascii="BrowalliaUPC" w:hAnsi="BrowalliaUPC" w:cs="BrowalliaUPC"/>
                <w:sz w:val="28"/>
              </w:rPr>
            </w:pPr>
          </w:p>
        </w:tc>
      </w:tr>
      <w:tr w:rsidR="00A63DB2" w:rsidRPr="00B02B18" w:rsidTr="003B7E01">
        <w:trPr>
          <w:trHeight w:val="20"/>
        </w:trPr>
        <w:tc>
          <w:tcPr>
            <w:tcW w:w="6462" w:type="dxa"/>
            <w:tcBorders>
              <w:top w:val="nil"/>
              <w:left w:val="single" w:sz="4" w:space="0" w:color="auto"/>
              <w:bottom w:val="nil"/>
              <w:right w:val="single" w:sz="4" w:space="0" w:color="auto"/>
            </w:tcBorders>
            <w:vAlign w:val="center"/>
            <w:hideMark/>
          </w:tcPr>
          <w:p w:rsidR="00A63DB2" w:rsidRPr="00B02B18" w:rsidRDefault="00A63DB2" w:rsidP="00833A48">
            <w:pPr>
              <w:pStyle w:val="ListParagraph"/>
              <w:numPr>
                <w:ilvl w:val="1"/>
                <w:numId w:val="138"/>
              </w:numPr>
              <w:ind w:left="720"/>
              <w:rPr>
                <w:rFonts w:ascii="BrowalliaUPC" w:hAnsi="BrowalliaUPC" w:cs="BrowalliaUPC"/>
                <w:sz w:val="28"/>
              </w:rPr>
            </w:pPr>
            <w:r w:rsidRPr="00B02B18">
              <w:rPr>
                <w:rFonts w:ascii="BrowalliaUPC" w:hAnsi="BrowalliaUPC" w:cs="BrowalliaUPC"/>
                <w:sz w:val="28"/>
                <w:cs/>
              </w:rPr>
              <w:t>การอบรมหลักสูตรความปลอดภัยเบื้องต้นสำหรับลูกจ้างทั่วไป</w:t>
            </w:r>
            <w:r w:rsidRPr="00B02B18">
              <w:rPr>
                <w:rFonts w:ascii="BrowalliaUPC" w:hAnsi="BrowalliaUPC" w:cs="BrowalliaUPC" w:hint="cs"/>
                <w:sz w:val="28"/>
                <w:cs/>
              </w:rPr>
              <w:br/>
            </w:r>
            <w:r w:rsidRPr="00B02B18">
              <w:rPr>
                <w:rFonts w:ascii="BrowalliaUPC" w:hAnsi="BrowalliaUPC" w:cs="BrowalliaUPC"/>
                <w:sz w:val="28"/>
                <w:cs/>
              </w:rPr>
              <w:lastRenderedPageBreak/>
              <w:t>และลูกจ้างเข้าทำงานใหม่</w:t>
            </w:r>
          </w:p>
        </w:tc>
        <w:tc>
          <w:tcPr>
            <w:tcW w:w="2646" w:type="dxa"/>
            <w:tcBorders>
              <w:top w:val="nil"/>
              <w:left w:val="single" w:sz="4" w:space="0" w:color="auto"/>
              <w:bottom w:val="nil"/>
              <w:right w:val="single" w:sz="4" w:space="0" w:color="auto"/>
            </w:tcBorders>
          </w:tcPr>
          <w:p w:rsidR="00A63DB2" w:rsidRPr="00B02B18" w:rsidRDefault="00A63DB2" w:rsidP="003B7E01">
            <w:pPr>
              <w:jc w:val="center"/>
              <w:rPr>
                <w:rFonts w:ascii="BrowalliaUPC" w:hAnsi="BrowalliaUPC" w:cs="BrowalliaUPC"/>
                <w:color w:val="000000" w:themeColor="text1"/>
                <w:sz w:val="28"/>
              </w:rPr>
            </w:pPr>
            <w:r w:rsidRPr="00B02B18">
              <w:rPr>
                <w:rFonts w:ascii="BrowalliaUPC" w:hAnsi="BrowalliaUPC" w:cs="BrowalliaUPC"/>
                <w:color w:val="000000" w:themeColor="text1"/>
                <w:sz w:val="28"/>
              </w:rPr>
              <w:lastRenderedPageBreak/>
              <w:t>89</w:t>
            </w:r>
          </w:p>
        </w:tc>
      </w:tr>
      <w:tr w:rsidR="00A63DB2" w:rsidRPr="00B02B18" w:rsidTr="003B7E01">
        <w:trPr>
          <w:trHeight w:val="20"/>
        </w:trPr>
        <w:tc>
          <w:tcPr>
            <w:tcW w:w="6462" w:type="dxa"/>
            <w:tcBorders>
              <w:top w:val="nil"/>
              <w:left w:val="single" w:sz="4" w:space="0" w:color="auto"/>
              <w:bottom w:val="nil"/>
              <w:right w:val="single" w:sz="4" w:space="0" w:color="auto"/>
            </w:tcBorders>
            <w:vAlign w:val="center"/>
          </w:tcPr>
          <w:p w:rsidR="00A63DB2" w:rsidRPr="00B02B18" w:rsidRDefault="00A63DB2" w:rsidP="00833A48">
            <w:pPr>
              <w:pStyle w:val="ListParagraph"/>
              <w:numPr>
                <w:ilvl w:val="1"/>
                <w:numId w:val="138"/>
              </w:numPr>
              <w:ind w:left="720"/>
              <w:rPr>
                <w:rFonts w:ascii="BrowalliaUPC" w:hAnsi="BrowalliaUPC" w:cs="BrowalliaUPC"/>
                <w:b/>
                <w:bCs/>
                <w:sz w:val="28"/>
              </w:rPr>
            </w:pPr>
            <w:r w:rsidRPr="00B02B18">
              <w:rPr>
                <w:rFonts w:ascii="BrowalliaUPC" w:hAnsi="BrowalliaUPC" w:cs="BrowalliaUPC"/>
                <w:sz w:val="28"/>
                <w:cs/>
              </w:rPr>
              <w:lastRenderedPageBreak/>
              <w:t>การอบรมหลักสูตรการสร้างความตระหนักในระบบการบริหา</w:t>
            </w:r>
            <w:r w:rsidRPr="00B02B18">
              <w:rPr>
                <w:rFonts w:ascii="BrowalliaUPC" w:hAnsi="BrowalliaUPC" w:cs="BrowalliaUPC" w:hint="cs"/>
                <w:sz w:val="28"/>
                <w:cs/>
              </w:rPr>
              <w:t>ร</w:t>
            </w:r>
            <w:r w:rsidRPr="00B02B18">
              <w:rPr>
                <w:rFonts w:ascii="BrowalliaUPC" w:hAnsi="BrowalliaUPC" w:cs="BrowalliaUPC"/>
                <w:sz w:val="28"/>
                <w:cs/>
              </w:rPr>
              <w:t>จัดการ</w:t>
            </w:r>
            <w:r w:rsidRPr="00B02B18">
              <w:rPr>
                <w:rFonts w:ascii="BrowalliaUPC" w:hAnsi="BrowalliaUPC" w:cs="BrowalliaUPC" w:hint="cs"/>
                <w:sz w:val="28"/>
                <w:cs/>
              </w:rPr>
              <w:br/>
            </w:r>
            <w:r w:rsidRPr="00B02B18">
              <w:rPr>
                <w:rFonts w:ascii="BrowalliaUPC" w:hAnsi="BrowalliaUPC" w:cs="BrowalliaUPC"/>
                <w:sz w:val="28"/>
                <w:cs/>
              </w:rPr>
              <w:t>ด้านคุณภาพ อาชีวอนามัย ความปลอดภัยและสิ่งแวดล้อม</w:t>
            </w:r>
          </w:p>
        </w:tc>
        <w:tc>
          <w:tcPr>
            <w:tcW w:w="2646" w:type="dxa"/>
            <w:tcBorders>
              <w:top w:val="nil"/>
              <w:left w:val="single" w:sz="4" w:space="0" w:color="auto"/>
              <w:bottom w:val="nil"/>
              <w:right w:val="single" w:sz="4" w:space="0" w:color="auto"/>
            </w:tcBorders>
          </w:tcPr>
          <w:p w:rsidR="00A63DB2" w:rsidRPr="00B02B18" w:rsidRDefault="00A63DB2" w:rsidP="003B7E01">
            <w:pPr>
              <w:jc w:val="center"/>
              <w:rPr>
                <w:rFonts w:ascii="BrowalliaUPC" w:hAnsi="BrowalliaUPC" w:cs="BrowalliaUPC"/>
                <w:color w:val="000000" w:themeColor="text1"/>
                <w:sz w:val="28"/>
              </w:rPr>
            </w:pPr>
            <w:r w:rsidRPr="00B02B18">
              <w:rPr>
                <w:rFonts w:ascii="BrowalliaUPC" w:hAnsi="BrowalliaUPC" w:cs="BrowalliaUPC"/>
                <w:color w:val="000000" w:themeColor="text1"/>
                <w:sz w:val="28"/>
              </w:rPr>
              <w:t>84</w:t>
            </w:r>
          </w:p>
        </w:tc>
      </w:tr>
      <w:tr w:rsidR="00A63DB2" w:rsidRPr="00B02B18" w:rsidTr="003B7E01">
        <w:trPr>
          <w:trHeight w:val="20"/>
        </w:trPr>
        <w:tc>
          <w:tcPr>
            <w:tcW w:w="6462" w:type="dxa"/>
            <w:tcBorders>
              <w:top w:val="nil"/>
              <w:left w:val="single" w:sz="4" w:space="0" w:color="auto"/>
              <w:bottom w:val="nil"/>
              <w:right w:val="single" w:sz="4" w:space="0" w:color="auto"/>
            </w:tcBorders>
            <w:vAlign w:val="center"/>
            <w:hideMark/>
          </w:tcPr>
          <w:p w:rsidR="00A63DB2" w:rsidRPr="00B02B18" w:rsidRDefault="00A63DB2" w:rsidP="00833A48">
            <w:pPr>
              <w:pStyle w:val="ListParagraph"/>
              <w:numPr>
                <w:ilvl w:val="0"/>
                <w:numId w:val="138"/>
              </w:numPr>
              <w:rPr>
                <w:rFonts w:ascii="BrowalliaUPC" w:hAnsi="BrowalliaUPC" w:cs="BrowalliaUPC"/>
                <w:b/>
                <w:bCs/>
                <w:sz w:val="28"/>
              </w:rPr>
            </w:pPr>
            <w:r w:rsidRPr="00B02B18">
              <w:rPr>
                <w:rFonts w:ascii="BrowalliaUPC" w:hAnsi="BrowalliaUPC" w:cs="BrowalliaUPC"/>
                <w:b/>
                <w:bCs/>
                <w:sz w:val="28"/>
                <w:cs/>
              </w:rPr>
              <w:t>การเสริมสร้างศักยภาพให้พนักงาน</w:t>
            </w:r>
          </w:p>
        </w:tc>
        <w:tc>
          <w:tcPr>
            <w:tcW w:w="2646" w:type="dxa"/>
            <w:tcBorders>
              <w:top w:val="nil"/>
              <w:left w:val="single" w:sz="4" w:space="0" w:color="auto"/>
              <w:bottom w:val="nil"/>
              <w:right w:val="single" w:sz="4" w:space="0" w:color="auto"/>
            </w:tcBorders>
          </w:tcPr>
          <w:p w:rsidR="00A63DB2" w:rsidRPr="00B02B18" w:rsidRDefault="00A63DB2" w:rsidP="003B7E01">
            <w:pPr>
              <w:jc w:val="center"/>
              <w:rPr>
                <w:rFonts w:ascii="BrowalliaUPC" w:hAnsi="BrowalliaUPC" w:cs="BrowalliaUPC"/>
                <w:sz w:val="28"/>
              </w:rPr>
            </w:pPr>
          </w:p>
        </w:tc>
      </w:tr>
      <w:tr w:rsidR="00A63DB2" w:rsidRPr="00B02B18" w:rsidTr="003B7E01">
        <w:trPr>
          <w:trHeight w:val="20"/>
        </w:trPr>
        <w:tc>
          <w:tcPr>
            <w:tcW w:w="6462" w:type="dxa"/>
            <w:tcBorders>
              <w:top w:val="nil"/>
              <w:left w:val="single" w:sz="4" w:space="0" w:color="auto"/>
              <w:bottom w:val="nil"/>
              <w:right w:val="single" w:sz="4" w:space="0" w:color="auto"/>
            </w:tcBorders>
            <w:vAlign w:val="center"/>
            <w:hideMark/>
          </w:tcPr>
          <w:p w:rsidR="00A63DB2" w:rsidRPr="00B02B18" w:rsidRDefault="00A63DB2" w:rsidP="00833A48">
            <w:pPr>
              <w:pStyle w:val="ListParagraph"/>
              <w:numPr>
                <w:ilvl w:val="1"/>
                <w:numId w:val="138"/>
              </w:numPr>
              <w:ind w:left="720"/>
              <w:rPr>
                <w:rFonts w:ascii="BrowalliaUPC" w:hAnsi="BrowalliaUPC" w:cs="BrowalliaUPC"/>
                <w:sz w:val="28"/>
              </w:rPr>
            </w:pPr>
            <w:r w:rsidRPr="00B02B18">
              <w:rPr>
                <w:rFonts w:ascii="BrowalliaUPC" w:hAnsi="BrowalliaUPC" w:cs="BrowalliaUPC"/>
                <w:sz w:val="28"/>
                <w:cs/>
              </w:rPr>
              <w:t>การฝึกอบรมดับเพลิงขั้นต้น</w:t>
            </w:r>
          </w:p>
        </w:tc>
        <w:tc>
          <w:tcPr>
            <w:tcW w:w="2646" w:type="dxa"/>
            <w:tcBorders>
              <w:top w:val="nil"/>
              <w:left w:val="single" w:sz="4" w:space="0" w:color="auto"/>
              <w:bottom w:val="nil"/>
              <w:right w:val="single" w:sz="4" w:space="0" w:color="auto"/>
            </w:tcBorders>
          </w:tcPr>
          <w:p w:rsidR="00A63DB2" w:rsidRPr="00B02B18" w:rsidRDefault="00A63DB2" w:rsidP="003B7E01">
            <w:pPr>
              <w:jc w:val="center"/>
              <w:rPr>
                <w:rFonts w:ascii="BrowalliaUPC" w:hAnsi="BrowalliaUPC" w:cs="BrowalliaUPC"/>
                <w:sz w:val="28"/>
              </w:rPr>
            </w:pPr>
            <w:r w:rsidRPr="00B02B18">
              <w:rPr>
                <w:rFonts w:ascii="BrowalliaUPC" w:hAnsi="BrowalliaUPC" w:cs="BrowalliaUPC"/>
                <w:sz w:val="28"/>
              </w:rPr>
              <w:t>122</w:t>
            </w:r>
          </w:p>
        </w:tc>
      </w:tr>
      <w:tr w:rsidR="00A63DB2" w:rsidRPr="00B02B18" w:rsidTr="003B7E01">
        <w:trPr>
          <w:trHeight w:val="20"/>
        </w:trPr>
        <w:tc>
          <w:tcPr>
            <w:tcW w:w="6462" w:type="dxa"/>
            <w:tcBorders>
              <w:top w:val="nil"/>
              <w:left w:val="single" w:sz="4" w:space="0" w:color="auto"/>
              <w:bottom w:val="nil"/>
              <w:right w:val="single" w:sz="4" w:space="0" w:color="auto"/>
            </w:tcBorders>
            <w:vAlign w:val="center"/>
            <w:hideMark/>
          </w:tcPr>
          <w:p w:rsidR="00A63DB2" w:rsidRPr="00B02B18" w:rsidRDefault="00A63DB2" w:rsidP="00833A48">
            <w:pPr>
              <w:pStyle w:val="ListParagraph"/>
              <w:numPr>
                <w:ilvl w:val="1"/>
                <w:numId w:val="138"/>
              </w:numPr>
              <w:ind w:left="720"/>
              <w:rPr>
                <w:rFonts w:ascii="BrowalliaUPC" w:hAnsi="BrowalliaUPC" w:cs="BrowalliaUPC"/>
                <w:sz w:val="28"/>
              </w:rPr>
            </w:pPr>
            <w:r w:rsidRPr="00B02B18">
              <w:rPr>
                <w:rFonts w:ascii="BrowalliaUPC" w:hAnsi="BrowalliaUPC" w:cs="BrowalliaUPC"/>
                <w:sz w:val="28"/>
                <w:cs/>
              </w:rPr>
              <w:t>การฝึกอบรมปฐมพยาบาลเบื้องต้นและปฏิบัติการช่วยเหลือชีวิต</w:t>
            </w:r>
            <w:r w:rsidRPr="00B02B18">
              <w:rPr>
                <w:rFonts w:ascii="BrowalliaUPC" w:hAnsi="BrowalliaUPC" w:cs="BrowalliaUPC" w:hint="cs"/>
                <w:sz w:val="28"/>
                <w:cs/>
              </w:rPr>
              <w:br/>
            </w:r>
            <w:r w:rsidRPr="00B02B18">
              <w:rPr>
                <w:rFonts w:ascii="BrowalliaUPC" w:hAnsi="BrowalliaUPC" w:cs="BrowalliaUPC"/>
                <w:sz w:val="28"/>
                <w:cs/>
              </w:rPr>
              <w:t>ขั้นพื้นฐาน</w:t>
            </w:r>
          </w:p>
        </w:tc>
        <w:tc>
          <w:tcPr>
            <w:tcW w:w="2646" w:type="dxa"/>
            <w:tcBorders>
              <w:top w:val="nil"/>
              <w:left w:val="single" w:sz="4" w:space="0" w:color="auto"/>
              <w:bottom w:val="nil"/>
              <w:right w:val="single" w:sz="4" w:space="0" w:color="auto"/>
            </w:tcBorders>
          </w:tcPr>
          <w:p w:rsidR="00A63DB2" w:rsidRPr="00B02B18" w:rsidRDefault="00A63DB2" w:rsidP="003B7E01">
            <w:pPr>
              <w:jc w:val="center"/>
              <w:rPr>
                <w:rFonts w:ascii="BrowalliaUPC" w:hAnsi="BrowalliaUPC" w:cs="BrowalliaUPC"/>
                <w:sz w:val="28"/>
              </w:rPr>
            </w:pPr>
            <w:r w:rsidRPr="00B02B18">
              <w:rPr>
                <w:rFonts w:ascii="BrowalliaUPC" w:hAnsi="BrowalliaUPC" w:cs="BrowalliaUPC"/>
                <w:sz w:val="28"/>
              </w:rPr>
              <w:t>58</w:t>
            </w:r>
          </w:p>
        </w:tc>
      </w:tr>
      <w:tr w:rsidR="00A63DB2" w:rsidRPr="00B02B18" w:rsidTr="003B7E01">
        <w:trPr>
          <w:trHeight w:val="20"/>
        </w:trPr>
        <w:tc>
          <w:tcPr>
            <w:tcW w:w="6462" w:type="dxa"/>
            <w:tcBorders>
              <w:top w:val="nil"/>
              <w:left w:val="single" w:sz="4" w:space="0" w:color="auto"/>
              <w:bottom w:val="nil"/>
              <w:right w:val="single" w:sz="4" w:space="0" w:color="auto"/>
            </w:tcBorders>
            <w:vAlign w:val="center"/>
            <w:hideMark/>
          </w:tcPr>
          <w:p w:rsidR="00A63DB2" w:rsidRPr="00B02B18" w:rsidRDefault="00A63DB2" w:rsidP="00833A48">
            <w:pPr>
              <w:pStyle w:val="ListParagraph"/>
              <w:numPr>
                <w:ilvl w:val="1"/>
                <w:numId w:val="138"/>
              </w:numPr>
              <w:ind w:left="720"/>
              <w:rPr>
                <w:rFonts w:ascii="BrowalliaUPC" w:hAnsi="BrowalliaUPC" w:cs="BrowalliaUPC"/>
                <w:sz w:val="28"/>
              </w:rPr>
            </w:pPr>
            <w:r w:rsidRPr="00B02B18">
              <w:rPr>
                <w:rFonts w:ascii="BrowalliaUPC" w:hAnsi="BrowalliaUPC" w:cs="BrowalliaUPC"/>
                <w:sz w:val="28"/>
                <w:cs/>
              </w:rPr>
              <w:t>การอบรมหลักสูตรเจ้าหน้าที่ความปลอดภัยระดับบริหาร</w:t>
            </w:r>
          </w:p>
        </w:tc>
        <w:tc>
          <w:tcPr>
            <w:tcW w:w="2646" w:type="dxa"/>
            <w:tcBorders>
              <w:top w:val="nil"/>
              <w:left w:val="single" w:sz="4" w:space="0" w:color="auto"/>
              <w:bottom w:val="nil"/>
              <w:right w:val="single" w:sz="4" w:space="0" w:color="auto"/>
            </w:tcBorders>
          </w:tcPr>
          <w:p w:rsidR="00A63DB2" w:rsidRPr="00B02B18" w:rsidRDefault="00A63DB2" w:rsidP="003B7E01">
            <w:pPr>
              <w:jc w:val="center"/>
              <w:rPr>
                <w:rFonts w:ascii="BrowalliaUPC" w:hAnsi="BrowalliaUPC" w:cs="BrowalliaUPC"/>
                <w:sz w:val="28"/>
              </w:rPr>
            </w:pPr>
            <w:r w:rsidRPr="00B02B18">
              <w:rPr>
                <w:rFonts w:ascii="BrowalliaUPC" w:hAnsi="BrowalliaUPC" w:cs="BrowalliaUPC"/>
                <w:sz w:val="28"/>
              </w:rPr>
              <w:t>8</w:t>
            </w:r>
          </w:p>
        </w:tc>
      </w:tr>
      <w:tr w:rsidR="00A63DB2" w:rsidRPr="00B02B18" w:rsidTr="003B7E01">
        <w:trPr>
          <w:trHeight w:val="20"/>
        </w:trPr>
        <w:tc>
          <w:tcPr>
            <w:tcW w:w="6462" w:type="dxa"/>
            <w:tcBorders>
              <w:top w:val="nil"/>
              <w:left w:val="single" w:sz="4" w:space="0" w:color="auto"/>
              <w:bottom w:val="nil"/>
              <w:right w:val="single" w:sz="4" w:space="0" w:color="auto"/>
            </w:tcBorders>
            <w:vAlign w:val="center"/>
          </w:tcPr>
          <w:p w:rsidR="00A63DB2" w:rsidRPr="00B02B18" w:rsidRDefault="00A63DB2" w:rsidP="00833A48">
            <w:pPr>
              <w:pStyle w:val="ListParagraph"/>
              <w:numPr>
                <w:ilvl w:val="1"/>
                <w:numId w:val="138"/>
              </w:numPr>
              <w:ind w:left="720"/>
              <w:rPr>
                <w:rFonts w:ascii="BrowalliaUPC" w:hAnsi="BrowalliaUPC" w:cs="BrowalliaUPC"/>
                <w:sz w:val="28"/>
              </w:rPr>
            </w:pPr>
            <w:r w:rsidRPr="00B02B18">
              <w:rPr>
                <w:rFonts w:ascii="BrowalliaUPC" w:hAnsi="BrowalliaUPC" w:cs="BrowalliaUPC"/>
                <w:sz w:val="28"/>
                <w:cs/>
              </w:rPr>
              <w:t>การอบรมหลักสูตรระบบการบริหารจัดการด้านคุณภาพของบริษัทฯ</w:t>
            </w:r>
          </w:p>
        </w:tc>
        <w:tc>
          <w:tcPr>
            <w:tcW w:w="2646" w:type="dxa"/>
            <w:tcBorders>
              <w:top w:val="nil"/>
              <w:left w:val="single" w:sz="4" w:space="0" w:color="auto"/>
              <w:bottom w:val="nil"/>
              <w:right w:val="single" w:sz="4" w:space="0" w:color="auto"/>
            </w:tcBorders>
          </w:tcPr>
          <w:p w:rsidR="00A63DB2" w:rsidRPr="00B02B18" w:rsidRDefault="00A63DB2" w:rsidP="003B7E01">
            <w:pPr>
              <w:jc w:val="center"/>
              <w:rPr>
                <w:rFonts w:ascii="BrowalliaUPC" w:hAnsi="BrowalliaUPC" w:cs="BrowalliaUPC"/>
                <w:sz w:val="28"/>
              </w:rPr>
            </w:pPr>
            <w:r w:rsidRPr="00B02B18">
              <w:rPr>
                <w:rFonts w:ascii="BrowalliaUPC" w:hAnsi="BrowalliaUPC" w:cs="BrowalliaUPC"/>
                <w:sz w:val="28"/>
              </w:rPr>
              <w:t>120</w:t>
            </w:r>
          </w:p>
        </w:tc>
      </w:tr>
      <w:tr w:rsidR="00A63DB2" w:rsidRPr="00B02B18" w:rsidTr="003B7E01">
        <w:trPr>
          <w:trHeight w:val="20"/>
        </w:trPr>
        <w:tc>
          <w:tcPr>
            <w:tcW w:w="6462" w:type="dxa"/>
            <w:tcBorders>
              <w:top w:val="nil"/>
              <w:left w:val="single" w:sz="4" w:space="0" w:color="auto"/>
              <w:bottom w:val="nil"/>
              <w:right w:val="single" w:sz="4" w:space="0" w:color="auto"/>
            </w:tcBorders>
            <w:vAlign w:val="center"/>
            <w:hideMark/>
          </w:tcPr>
          <w:p w:rsidR="00A63DB2" w:rsidRPr="00B02B18" w:rsidRDefault="00A63DB2" w:rsidP="00833A48">
            <w:pPr>
              <w:pStyle w:val="ListParagraph"/>
              <w:numPr>
                <w:ilvl w:val="0"/>
                <w:numId w:val="138"/>
              </w:numPr>
              <w:rPr>
                <w:rFonts w:ascii="BrowalliaUPC" w:hAnsi="BrowalliaUPC" w:cs="BrowalliaUPC"/>
                <w:b/>
                <w:bCs/>
                <w:sz w:val="28"/>
              </w:rPr>
            </w:pPr>
            <w:r w:rsidRPr="00B02B18">
              <w:rPr>
                <w:rFonts w:ascii="BrowalliaUPC" w:hAnsi="BrowalliaUPC" w:cs="BrowalliaUPC"/>
                <w:b/>
                <w:bCs/>
                <w:sz w:val="28"/>
                <w:cs/>
              </w:rPr>
              <w:t>โครงการและกิจกรรม</w:t>
            </w:r>
          </w:p>
          <w:p w:rsidR="00A63DB2" w:rsidRPr="00B02B18" w:rsidRDefault="00A63DB2" w:rsidP="00833A48">
            <w:pPr>
              <w:pStyle w:val="ListParagraph"/>
              <w:numPr>
                <w:ilvl w:val="1"/>
                <w:numId w:val="138"/>
              </w:numPr>
              <w:ind w:left="720"/>
              <w:rPr>
                <w:rFonts w:ascii="BrowalliaUPC" w:hAnsi="BrowalliaUPC" w:cs="BrowalliaUPC"/>
                <w:sz w:val="28"/>
              </w:rPr>
            </w:pPr>
            <w:r w:rsidRPr="00B02B18">
              <w:rPr>
                <w:rFonts w:ascii="BrowalliaUPC" w:hAnsi="BrowalliaUPC" w:cs="BrowalliaUPC"/>
                <w:sz w:val="28"/>
                <w:cs/>
              </w:rPr>
              <w:t>โครงการส่งเสริมสุขภาพ</w:t>
            </w:r>
          </w:p>
        </w:tc>
        <w:tc>
          <w:tcPr>
            <w:tcW w:w="2646" w:type="dxa"/>
            <w:tcBorders>
              <w:top w:val="nil"/>
              <w:left w:val="single" w:sz="4" w:space="0" w:color="auto"/>
              <w:bottom w:val="nil"/>
              <w:right w:val="single" w:sz="4" w:space="0" w:color="auto"/>
            </w:tcBorders>
          </w:tcPr>
          <w:p w:rsidR="00A63DB2" w:rsidRPr="00B02B18" w:rsidRDefault="00A63DB2" w:rsidP="003B7E01">
            <w:pPr>
              <w:jc w:val="center"/>
              <w:rPr>
                <w:rFonts w:ascii="BrowalliaUPC" w:hAnsi="BrowalliaUPC" w:cs="BrowalliaUPC"/>
                <w:sz w:val="28"/>
              </w:rPr>
            </w:pPr>
          </w:p>
          <w:p w:rsidR="00A63DB2" w:rsidRPr="00B02B18" w:rsidRDefault="00A63DB2" w:rsidP="003B7E01">
            <w:pPr>
              <w:jc w:val="center"/>
              <w:rPr>
                <w:rFonts w:ascii="BrowalliaUPC" w:hAnsi="BrowalliaUPC" w:cs="BrowalliaUPC"/>
                <w:sz w:val="28"/>
              </w:rPr>
            </w:pPr>
          </w:p>
          <w:p w:rsidR="00A63DB2" w:rsidRPr="00B02B18" w:rsidRDefault="00A63DB2" w:rsidP="003B7E01">
            <w:pPr>
              <w:jc w:val="center"/>
              <w:rPr>
                <w:rFonts w:ascii="BrowalliaUPC" w:hAnsi="BrowalliaUPC" w:cs="BrowalliaUPC"/>
                <w:sz w:val="28"/>
              </w:rPr>
            </w:pPr>
            <w:r w:rsidRPr="00B02B18">
              <w:rPr>
                <w:rFonts w:ascii="BrowalliaUPC" w:hAnsi="BrowalliaUPC" w:cs="BrowalliaUPC"/>
                <w:sz w:val="28"/>
              </w:rPr>
              <w:t>22</w:t>
            </w:r>
          </w:p>
        </w:tc>
      </w:tr>
      <w:tr w:rsidR="00A63DB2" w:rsidRPr="00B02B18" w:rsidTr="003B7E01">
        <w:trPr>
          <w:trHeight w:val="20"/>
        </w:trPr>
        <w:tc>
          <w:tcPr>
            <w:tcW w:w="6462" w:type="dxa"/>
            <w:tcBorders>
              <w:top w:val="nil"/>
              <w:left w:val="single" w:sz="4" w:space="0" w:color="auto"/>
              <w:bottom w:val="single" w:sz="4" w:space="0" w:color="auto"/>
              <w:right w:val="single" w:sz="4" w:space="0" w:color="auto"/>
            </w:tcBorders>
            <w:vAlign w:val="center"/>
            <w:hideMark/>
          </w:tcPr>
          <w:p w:rsidR="00A63DB2" w:rsidRPr="00B02B18" w:rsidRDefault="00A63DB2" w:rsidP="00833A48">
            <w:pPr>
              <w:pStyle w:val="ListParagraph"/>
              <w:numPr>
                <w:ilvl w:val="1"/>
                <w:numId w:val="138"/>
              </w:numPr>
              <w:ind w:left="720"/>
              <w:rPr>
                <w:rFonts w:ascii="BrowalliaUPC" w:hAnsi="BrowalliaUPC" w:cs="BrowalliaUPC"/>
                <w:sz w:val="28"/>
              </w:rPr>
            </w:pPr>
            <w:r w:rsidRPr="00B02B18">
              <w:rPr>
                <w:rFonts w:ascii="BrowalliaUPC" w:hAnsi="BrowalliaUPC" w:cs="BrowalliaUPC"/>
                <w:sz w:val="28"/>
                <w:cs/>
              </w:rPr>
              <w:t>โครงการจัดทำสื่อเผยแพร่บทความด้านอาชีวอนามัย ความปลอดภัย</w:t>
            </w:r>
            <w:r w:rsidRPr="00B02B18">
              <w:rPr>
                <w:rFonts w:ascii="BrowalliaUPC" w:hAnsi="BrowalliaUPC" w:cs="BrowalliaUPC" w:hint="cs"/>
                <w:sz w:val="28"/>
                <w:cs/>
              </w:rPr>
              <w:br/>
            </w:r>
            <w:r w:rsidRPr="00B02B18">
              <w:rPr>
                <w:rFonts w:ascii="BrowalliaUPC" w:hAnsi="BrowalliaUPC" w:cs="BrowalliaUPC"/>
                <w:sz w:val="28"/>
                <w:cs/>
              </w:rPr>
              <w:t>และสิ่งแวดล้อม</w:t>
            </w:r>
          </w:p>
        </w:tc>
        <w:tc>
          <w:tcPr>
            <w:tcW w:w="2646" w:type="dxa"/>
            <w:tcBorders>
              <w:top w:val="nil"/>
              <w:left w:val="single" w:sz="4" w:space="0" w:color="auto"/>
              <w:bottom w:val="single" w:sz="4" w:space="0" w:color="auto"/>
              <w:right w:val="single" w:sz="4" w:space="0" w:color="auto"/>
            </w:tcBorders>
          </w:tcPr>
          <w:p w:rsidR="00A63DB2" w:rsidRPr="00B02B18" w:rsidRDefault="00A63DB2" w:rsidP="003B7E01">
            <w:pPr>
              <w:jc w:val="center"/>
              <w:rPr>
                <w:rFonts w:ascii="BrowalliaUPC" w:hAnsi="BrowalliaUPC" w:cs="BrowalliaUPC"/>
                <w:sz w:val="28"/>
              </w:rPr>
            </w:pPr>
            <w:r w:rsidRPr="00B02B18">
              <w:rPr>
                <w:rFonts w:ascii="BrowalliaUPC" w:hAnsi="BrowalliaUPC" w:cs="BrowalliaUPC"/>
                <w:sz w:val="28"/>
              </w:rPr>
              <w:t>96</w:t>
            </w:r>
          </w:p>
        </w:tc>
      </w:tr>
    </w:tbl>
    <w:p w:rsidR="00A63DB2" w:rsidRPr="00B02B18" w:rsidRDefault="00A63DB2" w:rsidP="00A63DB2">
      <w:pPr>
        <w:spacing w:after="0"/>
        <w:jc w:val="thaiDistribute"/>
        <w:rPr>
          <w:rFonts w:ascii="BrowalliaUPC" w:hAnsi="BrowalliaUPC" w:cs="BrowalliaUPC"/>
          <w:b/>
          <w:bCs/>
          <w:color w:val="0070C0"/>
          <w:sz w:val="28"/>
        </w:rPr>
      </w:pPr>
    </w:p>
    <w:p w:rsidR="00A63DB2" w:rsidRPr="00B02B18" w:rsidRDefault="00A63DB2" w:rsidP="00A63DB2">
      <w:pPr>
        <w:spacing w:after="0"/>
        <w:jc w:val="thaiDistribute"/>
        <w:rPr>
          <w:rFonts w:ascii="BrowalliaUPC" w:hAnsi="BrowalliaUPC" w:cs="BrowalliaUPC"/>
          <w:b/>
          <w:bCs/>
          <w:color w:val="0070C0"/>
          <w:sz w:val="28"/>
          <w:lang w:val="en-GB"/>
        </w:rPr>
      </w:pPr>
      <w:r w:rsidRPr="00B02B18">
        <w:rPr>
          <w:rFonts w:ascii="BrowalliaUPC" w:hAnsi="BrowalliaUPC" w:cs="BrowalliaUPC"/>
          <w:b/>
          <w:bCs/>
          <w:color w:val="0070C0"/>
          <w:sz w:val="28"/>
          <w:cs/>
        </w:rPr>
        <w:t>โครงการ</w:t>
      </w:r>
      <w:r w:rsidRPr="00B02B18">
        <w:rPr>
          <w:rFonts w:ascii="BrowalliaUPC" w:hAnsi="BrowalliaUPC" w:cs="BrowalliaUPC" w:hint="cs"/>
          <w:b/>
          <w:bCs/>
          <w:color w:val="0070C0"/>
          <w:sz w:val="28"/>
          <w:cs/>
        </w:rPr>
        <w:t>และ</w:t>
      </w:r>
      <w:r w:rsidRPr="00B02B18">
        <w:rPr>
          <w:rFonts w:ascii="BrowalliaUPC" w:hAnsi="BrowalliaUPC" w:cs="BrowalliaUPC"/>
          <w:b/>
          <w:bCs/>
          <w:color w:val="0070C0"/>
          <w:sz w:val="28"/>
          <w:cs/>
        </w:rPr>
        <w:t>กิจกรรมภายในองค์กร</w:t>
      </w:r>
    </w:p>
    <w:p w:rsidR="00A63DB2" w:rsidRPr="00B02B18" w:rsidRDefault="00A63DB2" w:rsidP="00A63DB2">
      <w:pPr>
        <w:spacing w:after="0"/>
        <w:rPr>
          <w:rFonts w:ascii="BrowalliaUPC" w:hAnsi="BrowalliaUPC" w:cs="BrowalliaUPC"/>
          <w:b/>
          <w:bCs/>
          <w:sz w:val="28"/>
        </w:rPr>
      </w:pPr>
      <w:r w:rsidRPr="00B02B18">
        <w:rPr>
          <w:rFonts w:ascii="BrowalliaUPC" w:hAnsi="BrowalliaUPC" w:cs="BrowalliaUPC"/>
          <w:b/>
          <w:bCs/>
          <w:sz w:val="28"/>
          <w:cs/>
        </w:rPr>
        <w:t>1. การอบร</w:t>
      </w:r>
      <w:r w:rsidRPr="00B02B18">
        <w:rPr>
          <w:rFonts w:ascii="BrowalliaUPC" w:hAnsi="BrowalliaUPC" w:cs="BrowalliaUPC" w:hint="cs"/>
          <w:b/>
          <w:bCs/>
          <w:sz w:val="28"/>
          <w:cs/>
        </w:rPr>
        <w:t>ม</w:t>
      </w:r>
      <w:r w:rsidRPr="00B02B18">
        <w:rPr>
          <w:rFonts w:ascii="BrowalliaUPC" w:hAnsi="BrowalliaUPC" w:cs="BrowalliaUPC"/>
          <w:b/>
          <w:bCs/>
          <w:sz w:val="28"/>
          <w:cs/>
        </w:rPr>
        <w:t>พนักงานใหม่</w:t>
      </w:r>
      <w:r w:rsidRPr="00B02B18">
        <w:rPr>
          <w:rFonts w:ascii="BrowalliaUPC" w:hAnsi="BrowalliaUPC" w:cs="BrowalliaUPC"/>
          <w:b/>
          <w:bCs/>
          <w:sz w:val="28"/>
        </w:rPr>
        <w:t xml:space="preserve">  </w:t>
      </w:r>
    </w:p>
    <w:p w:rsidR="00A63DB2" w:rsidRPr="00B02B18" w:rsidRDefault="00A63DB2" w:rsidP="00A63DB2">
      <w:pPr>
        <w:spacing w:after="0"/>
        <w:ind w:firstLine="720"/>
        <w:rPr>
          <w:rFonts w:ascii="BrowalliaUPC" w:hAnsi="BrowalliaUPC" w:cs="BrowalliaUPC"/>
          <w:b/>
          <w:bCs/>
          <w:sz w:val="28"/>
        </w:rPr>
      </w:pPr>
      <w:r w:rsidRPr="00B02B18">
        <w:rPr>
          <w:rFonts w:ascii="BrowalliaUPC" w:hAnsi="BrowalliaUPC" w:cs="BrowalliaUPC"/>
          <w:b/>
          <w:bCs/>
          <w:sz w:val="28"/>
          <w:cs/>
        </w:rPr>
        <w:t>1.1 การอบรมหลักสูตรความปลอดภัยเบื้องต้นสำหรับลูกจ้างทั่วไปและลูกจ้างเข้าทำงานใหม่</w:t>
      </w:r>
    </w:p>
    <w:p w:rsidR="00A63DB2" w:rsidRPr="00B02B18" w:rsidRDefault="00A63DB2" w:rsidP="00A63DB2">
      <w:pPr>
        <w:tabs>
          <w:tab w:val="left" w:pos="720"/>
        </w:tabs>
        <w:spacing w:after="0"/>
        <w:jc w:val="thaiDistribute"/>
        <w:rPr>
          <w:rFonts w:ascii="BrowalliaUPC" w:hAnsi="BrowalliaUPC" w:cs="BrowalliaUPC"/>
          <w:sz w:val="28"/>
        </w:rPr>
      </w:pPr>
      <w:r w:rsidRPr="00B02B18">
        <w:rPr>
          <w:rFonts w:ascii="BrowalliaUPC" w:hAnsi="BrowalliaUPC" w:cs="BrowalliaUPC"/>
          <w:sz w:val="28"/>
          <w:cs/>
        </w:rPr>
        <w:tab/>
        <w:t>บริษัทฯ จัดอบรมหลักสูตรความปลอดภัยเบื้องต้นสำหรับลูกจ้างทั่วไป</w:t>
      </w:r>
      <w:r w:rsidRPr="00B02B18">
        <w:rPr>
          <w:rFonts w:ascii="BrowalliaUPC" w:hAnsi="BrowalliaUPC" w:cs="BrowalliaUPC" w:hint="cs"/>
          <w:sz w:val="28"/>
          <w:cs/>
        </w:rPr>
        <w:t xml:space="preserve"> </w:t>
      </w:r>
      <w:r w:rsidRPr="00B02B18">
        <w:rPr>
          <w:rFonts w:ascii="BrowalliaUPC" w:hAnsi="BrowalliaUPC" w:cs="BrowalliaUPC"/>
          <w:sz w:val="28"/>
          <w:cs/>
        </w:rPr>
        <w:t xml:space="preserve">และลูกจ้างเข้าทำงานใหม่ </w:t>
      </w:r>
      <w:r w:rsidRPr="00B02B18">
        <w:rPr>
          <w:rFonts w:ascii="BrowalliaUPC" w:hAnsi="BrowalliaUPC" w:cs="BrowalliaUPC" w:hint="cs"/>
          <w:sz w:val="28"/>
          <w:cs/>
        </w:rPr>
        <w:t xml:space="preserve"> </w:t>
      </w:r>
      <w:r w:rsidRPr="00B02B18">
        <w:rPr>
          <w:rFonts w:ascii="BrowalliaUPC" w:hAnsi="BrowalliaUPC" w:cs="BrowalliaUPC"/>
          <w:sz w:val="28"/>
          <w:cs/>
        </w:rPr>
        <w:t xml:space="preserve">เพื่อให้มีความรู้ความเข้าใจ </w:t>
      </w:r>
      <w:r w:rsidRPr="00B02B18">
        <w:rPr>
          <w:rFonts w:ascii="BrowalliaUPC" w:hAnsi="BrowalliaUPC" w:cs="BrowalliaUPC" w:hint="cs"/>
          <w:sz w:val="28"/>
          <w:cs/>
        </w:rPr>
        <w:t>และ</w:t>
      </w:r>
      <w:r w:rsidRPr="00B02B18">
        <w:rPr>
          <w:rFonts w:ascii="BrowalliaUPC" w:hAnsi="BrowalliaUPC" w:cs="BrowalliaUPC"/>
          <w:sz w:val="28"/>
          <w:cs/>
        </w:rPr>
        <w:t>ตระหนัก</w:t>
      </w:r>
      <w:r w:rsidRPr="00B02B18">
        <w:rPr>
          <w:rFonts w:ascii="BrowalliaUPC" w:hAnsi="BrowalliaUPC" w:cs="BrowalliaUPC" w:hint="cs"/>
          <w:sz w:val="28"/>
          <w:cs/>
        </w:rPr>
        <w:t>ถึงความสำคัญของ</w:t>
      </w:r>
      <w:r w:rsidRPr="00B02B18">
        <w:rPr>
          <w:rFonts w:ascii="BrowalliaUPC" w:hAnsi="BrowalliaUPC" w:cs="BrowalliaUPC"/>
          <w:sz w:val="28"/>
          <w:cs/>
        </w:rPr>
        <w:t xml:space="preserve">ความปลอดภัย อาชีวอนามัยและสภาพแวดล้อมในการทำงาน </w:t>
      </w:r>
    </w:p>
    <w:p w:rsidR="00A63DB2" w:rsidRPr="00B02B18" w:rsidRDefault="00A63DB2" w:rsidP="00A63DB2">
      <w:pPr>
        <w:tabs>
          <w:tab w:val="left" w:pos="720"/>
        </w:tabs>
        <w:spacing w:after="0"/>
        <w:jc w:val="center"/>
        <w:rPr>
          <w:rFonts w:ascii="BrowalliaUPC" w:hAnsi="BrowalliaUPC" w:cs="BrowalliaUPC"/>
          <w:noProof/>
          <w:sz w:val="28"/>
        </w:rPr>
      </w:pPr>
    </w:p>
    <w:p w:rsidR="00A63DB2" w:rsidRPr="00B02B18" w:rsidRDefault="00EE2703" w:rsidP="003B7E01">
      <w:pPr>
        <w:tabs>
          <w:tab w:val="left" w:pos="720"/>
        </w:tabs>
        <w:spacing w:after="0"/>
        <w:jc w:val="center"/>
        <w:rPr>
          <w:rFonts w:ascii="BrowalliaUPC" w:hAnsi="BrowalliaUPC" w:cs="BrowalliaUPC"/>
          <w:noProof/>
          <w:sz w:val="28"/>
        </w:rPr>
      </w:pPr>
      <w:r w:rsidRPr="00EE2703">
        <w:rPr>
          <w:rFonts w:ascii="BrowalliaUPC" w:hAnsi="BrowalliaUPC" w:cs="BrowalliaUPC"/>
          <w:b/>
          <w:bCs/>
          <w:noProof/>
          <w:color w:val="0070C0"/>
          <w:sz w:val="28"/>
        </w:rPr>
        <w:pict>
          <v:shape id="Text Box 1087" o:spid="_x0000_s1283" type="#_x0000_t202" style="position:absolute;left:0;text-align:left;margin-left:10.2pt;margin-top:75pt;width:463.15pt;height:30pt;z-index:251988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" stroked="f">
            <v:textbox style="mso-next-textbox:#Text Box 1087">
              <w:txbxContent>
                <w:p w:rsidR="008C46A5" w:rsidRPr="0081361C" w:rsidRDefault="008C46A5" w:rsidP="00A63DB2">
                  <w:pPr>
                    <w:jc w:val="center"/>
                    <w:rPr>
                      <w:szCs w:val="32"/>
                    </w:rPr>
                  </w:pPr>
                  <w:r>
                    <w:rPr>
                      <w:rFonts w:ascii="Browallia New" w:hAnsi="Browallia New" w:cs="Browallia New" w:hint="cs"/>
                      <w:sz w:val="32"/>
                      <w:szCs w:val="32"/>
                      <w:cs/>
                    </w:rPr>
                    <w:t>ภาพการอบรมห</w:t>
                  </w:r>
                  <w:r w:rsidRPr="0081361C">
                    <w:rPr>
                      <w:rFonts w:ascii="Browallia New" w:hAnsi="Browallia New" w:cs="Browallia New"/>
                      <w:sz w:val="32"/>
                      <w:szCs w:val="32"/>
                      <w:cs/>
                    </w:rPr>
                    <w:t>ลักสูตรความปลอดภัยเบื้องต้นสำหรับลูกจ้างทั่วไปและลูกจ้างเข้าทำงานใหม่</w:t>
                  </w:r>
                </w:p>
              </w:txbxContent>
            </v:textbox>
          </v:shape>
        </w:pict>
      </w:r>
      <w:r w:rsidR="00A63DB2" w:rsidRPr="00B02B18">
        <w:rPr>
          <w:rFonts w:ascii="BrowalliaUPC" w:hAnsi="BrowalliaUPC" w:cs="BrowalliaUPC"/>
          <w:noProof/>
          <w:sz w:val="28"/>
        </w:rPr>
        <w:drawing>
          <wp:inline distT="0" distB="0" distL="0" distR="0">
            <wp:extent cx="1089329" cy="819246"/>
            <wp:effectExtent l="57150" t="57150" r="111125" b="114300"/>
            <wp:docPr id="43" name="Picture 18" descr="D:\Pahpear\Coporate Sustainability\Annual report\IMG_20181213_1354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Pahpear\Coporate Sustainability\Annual report\IMG_20181213_135408.jpg"/>
                    <pic:cNvPicPr>
                      <a:picLocks noChangeAspect="1" noChangeArrowheads="1"/>
                    </pic:cNvPicPr>
                  </pic:nvPicPr>
                  <pic:blipFill>
                    <a:blip r:embed="rId208" cstate="print"/>
                    <a:srcRect/>
                    <a:stretch>
                      <a:fillRect/>
                    </a:stretch>
                  </pic:blipFill>
                  <pic:spPr bwMode="auto">
                    <a:xfrm>
                      <a:off x="0" y="0"/>
                      <a:ext cx="1087274" cy="817700"/>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A63DB2" w:rsidRPr="00B02B18">
        <w:rPr>
          <w:rFonts w:ascii="BrowalliaUPC" w:hAnsi="BrowalliaUPC" w:cs="BrowalliaUPC"/>
          <w:noProof/>
          <w:sz w:val="28"/>
        </w:rPr>
        <w:t xml:space="preserve">   </w:t>
      </w:r>
      <w:r w:rsidR="00A63DB2" w:rsidRPr="00B02B18">
        <w:rPr>
          <w:rFonts w:ascii="BrowalliaUPC" w:hAnsi="BrowalliaUPC" w:cs="BrowalliaUPC"/>
          <w:b/>
          <w:bCs/>
          <w:noProof/>
          <w:sz w:val="28"/>
        </w:rPr>
        <w:drawing>
          <wp:inline distT="0" distB="0" distL="0" distR="0">
            <wp:extent cx="1099555" cy="826936"/>
            <wp:effectExtent l="57150" t="57150" r="120015" b="106680"/>
            <wp:docPr id="59" name="Picture 21" descr="D:\Pahpear\Coporate Sustainability\Annual report\IMG_20170419_1404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Pahpear\Coporate Sustainability\Annual report\IMG_20170419_140421.jpg"/>
                    <pic:cNvPicPr>
                      <a:picLocks noChangeAspect="1" noChangeArrowheads="1"/>
                    </pic:cNvPicPr>
                  </pic:nvPicPr>
                  <pic:blipFill>
                    <a:blip r:embed="rId209" cstate="print"/>
                    <a:srcRect/>
                    <a:stretch>
                      <a:fillRect/>
                    </a:stretch>
                  </pic:blipFill>
                  <pic:spPr bwMode="auto">
                    <a:xfrm>
                      <a:off x="0" y="0"/>
                      <a:ext cx="1097481" cy="825376"/>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A63DB2" w:rsidRPr="00B02B18">
        <w:rPr>
          <w:rFonts w:ascii="BrowalliaUPC" w:hAnsi="BrowalliaUPC" w:cs="BrowalliaUPC"/>
          <w:noProof/>
          <w:sz w:val="28"/>
        </w:rPr>
        <w:t xml:space="preserve">  </w:t>
      </w:r>
      <w:r w:rsidR="00A63DB2" w:rsidRPr="00B02B18">
        <w:rPr>
          <w:rFonts w:ascii="BrowalliaUPC" w:hAnsi="BrowalliaUPC" w:cs="BrowalliaUPC"/>
          <w:noProof/>
          <w:sz w:val="28"/>
          <w:cs/>
        </w:rPr>
        <w:t xml:space="preserve">    </w:t>
      </w:r>
    </w:p>
    <w:p w:rsidR="003B7E01" w:rsidRPr="00B02B18" w:rsidRDefault="003B7E01" w:rsidP="003B7E01">
      <w:pPr>
        <w:tabs>
          <w:tab w:val="left" w:pos="720"/>
        </w:tabs>
        <w:spacing w:after="0"/>
        <w:jc w:val="center"/>
        <w:rPr>
          <w:rFonts w:ascii="BrowalliaUPC" w:hAnsi="BrowalliaUPC" w:cs="BrowalliaUPC"/>
          <w:noProof/>
          <w:sz w:val="28"/>
        </w:rPr>
      </w:pPr>
    </w:p>
    <w:p w:rsidR="003B7E01" w:rsidRDefault="003B7E01" w:rsidP="003B7E01">
      <w:pPr>
        <w:tabs>
          <w:tab w:val="left" w:pos="720"/>
        </w:tabs>
        <w:spacing w:after="0"/>
        <w:jc w:val="center"/>
        <w:rPr>
          <w:rFonts w:ascii="BrowalliaUPC" w:hAnsi="BrowalliaUPC" w:cs="BrowalliaUPC"/>
          <w:noProof/>
          <w:sz w:val="28"/>
        </w:rPr>
      </w:pPr>
    </w:p>
    <w:p w:rsidR="00901E9C" w:rsidRDefault="00901E9C" w:rsidP="003B7E01">
      <w:pPr>
        <w:tabs>
          <w:tab w:val="left" w:pos="720"/>
        </w:tabs>
        <w:spacing w:after="0"/>
        <w:jc w:val="center"/>
        <w:rPr>
          <w:rFonts w:ascii="BrowalliaUPC" w:hAnsi="BrowalliaUPC" w:cs="BrowalliaUPC"/>
          <w:noProof/>
          <w:sz w:val="28"/>
        </w:rPr>
      </w:pPr>
    </w:p>
    <w:p w:rsidR="00901E9C" w:rsidRPr="00B02B18" w:rsidRDefault="00901E9C" w:rsidP="003B7E01">
      <w:pPr>
        <w:tabs>
          <w:tab w:val="left" w:pos="720"/>
        </w:tabs>
        <w:spacing w:after="0"/>
        <w:jc w:val="center"/>
        <w:rPr>
          <w:rFonts w:ascii="BrowalliaUPC" w:hAnsi="BrowalliaUPC" w:cs="BrowalliaUPC"/>
          <w:noProof/>
          <w:sz w:val="28"/>
        </w:rPr>
      </w:pPr>
    </w:p>
    <w:p w:rsidR="00A63DB2" w:rsidRPr="00B02B18" w:rsidRDefault="00A63DB2" w:rsidP="000C36DD">
      <w:pPr>
        <w:spacing w:after="0"/>
        <w:ind w:firstLine="720"/>
        <w:jc w:val="thaiDistribute"/>
        <w:rPr>
          <w:rFonts w:ascii="BrowalliaUPC" w:hAnsi="BrowalliaUPC" w:cs="BrowalliaUPC"/>
          <w:b/>
          <w:bCs/>
          <w:sz w:val="28"/>
        </w:rPr>
      </w:pPr>
      <w:r w:rsidRPr="00B02B18">
        <w:rPr>
          <w:rFonts w:ascii="BrowalliaUPC" w:hAnsi="BrowalliaUPC" w:cs="BrowalliaUPC"/>
          <w:b/>
          <w:bCs/>
          <w:sz w:val="28"/>
          <w:cs/>
        </w:rPr>
        <w:t xml:space="preserve">1.2 การอบรมหลักสูตรการสร้างความตระหนักในระบบการบริหารจัดการด้านคุณภาพ </w:t>
      </w:r>
      <w:r w:rsidR="000C36DD" w:rsidRPr="00B02B18">
        <w:rPr>
          <w:rFonts w:ascii="BrowalliaUPC" w:hAnsi="BrowalliaUPC" w:cs="BrowalliaUPC"/>
          <w:b/>
          <w:bCs/>
          <w:sz w:val="28"/>
        </w:rPr>
        <w:t xml:space="preserve">    </w:t>
      </w:r>
      <w:r w:rsidR="003B7E01" w:rsidRPr="00B02B18">
        <w:rPr>
          <w:rFonts w:ascii="BrowalliaUPC" w:hAnsi="BrowalliaUPC" w:cs="BrowalliaUPC"/>
          <w:b/>
          <w:bCs/>
          <w:sz w:val="28"/>
          <w:cs/>
        </w:rPr>
        <w:t xml:space="preserve">อาชีวอนามัย  </w:t>
      </w:r>
      <w:r w:rsidRPr="00B02B18">
        <w:rPr>
          <w:rFonts w:ascii="BrowalliaUPC" w:hAnsi="BrowalliaUPC" w:cs="BrowalliaUPC"/>
          <w:b/>
          <w:bCs/>
          <w:sz w:val="28"/>
          <w:cs/>
        </w:rPr>
        <w:t>ความปลอดภัยและสิ่งแวดล้อม</w:t>
      </w:r>
      <w:r w:rsidRPr="00B02B18">
        <w:rPr>
          <w:rFonts w:ascii="BrowalliaUPC" w:hAnsi="BrowalliaUPC" w:cs="BrowalliaUPC"/>
          <w:b/>
          <w:bCs/>
          <w:sz w:val="28"/>
        </w:rPr>
        <w:t xml:space="preserve"> </w:t>
      </w:r>
    </w:p>
    <w:p w:rsidR="00A63DB2" w:rsidRPr="00B02B18" w:rsidRDefault="00A63DB2" w:rsidP="003B7E01">
      <w:pPr>
        <w:spacing w:after="0"/>
        <w:ind w:firstLine="720"/>
        <w:jc w:val="thaiDistribute"/>
        <w:rPr>
          <w:rFonts w:ascii="BrowalliaUPC" w:hAnsi="BrowalliaUPC" w:cs="BrowalliaUPC"/>
          <w:sz w:val="28"/>
        </w:rPr>
      </w:pPr>
      <w:r w:rsidRPr="00B02B18">
        <w:rPr>
          <w:rFonts w:ascii="BrowalliaUPC" w:hAnsi="BrowalliaUPC" w:cs="BrowalliaUPC"/>
          <w:sz w:val="28"/>
          <w:cs/>
        </w:rPr>
        <w:lastRenderedPageBreak/>
        <w:t>บริษัทฯ จัดอบรมหลักสูตรการสร้างความตระหนักในระบบการบริหารจัดการด้านคุณภาพ</w:t>
      </w:r>
      <w:r w:rsidRPr="00B02B18">
        <w:rPr>
          <w:rFonts w:ascii="BrowalliaUPC" w:hAnsi="BrowalliaUPC" w:cs="BrowalliaUPC"/>
          <w:sz w:val="28"/>
        </w:rPr>
        <w:t xml:space="preserve"> </w:t>
      </w:r>
      <w:r w:rsidR="003B7E01" w:rsidRPr="00B02B18">
        <w:rPr>
          <w:rFonts w:ascii="BrowalliaUPC" w:hAnsi="BrowalliaUPC" w:cs="BrowalliaUPC"/>
          <w:sz w:val="28"/>
        </w:rPr>
        <w:t xml:space="preserve">          </w:t>
      </w:r>
      <w:r w:rsidRPr="00B02B18">
        <w:rPr>
          <w:rFonts w:ascii="BrowalliaUPC" w:hAnsi="BrowalliaUPC" w:cs="BrowalliaUPC"/>
          <w:sz w:val="28"/>
          <w:cs/>
        </w:rPr>
        <w:t>อาชีวอนามัย ความปลอดภัยและสิ่งแวดล้อมของบริษัทให้กับพนักงานใหม่ เพื่อสร้างความเข้าใจในภาพรวมของระบบ</w:t>
      </w:r>
      <w:r w:rsidRPr="00B02B18">
        <w:rPr>
          <w:rFonts w:ascii="BrowalliaUPC" w:hAnsi="BrowalliaUPC" w:cs="BrowalliaUPC" w:hint="cs"/>
          <w:sz w:val="28"/>
          <w:cs/>
        </w:rPr>
        <w:t>การบริหาร</w:t>
      </w:r>
      <w:r w:rsidRPr="00B02B18">
        <w:rPr>
          <w:rFonts w:ascii="BrowalliaUPC" w:hAnsi="BrowalliaUPC" w:cs="BrowalliaUPC"/>
          <w:sz w:val="28"/>
          <w:cs/>
        </w:rPr>
        <w:t>จัดการด้านคุณภาพ</w:t>
      </w:r>
      <w:r w:rsidRPr="00B02B18">
        <w:rPr>
          <w:rFonts w:ascii="BrowalliaUPC" w:hAnsi="BrowalliaUPC" w:cs="BrowalliaUPC"/>
          <w:sz w:val="28"/>
        </w:rPr>
        <w:t xml:space="preserve"> </w:t>
      </w:r>
      <w:r w:rsidRPr="00B02B18">
        <w:rPr>
          <w:rFonts w:ascii="BrowalliaUPC" w:hAnsi="BrowalliaUPC" w:cs="BrowalliaUPC"/>
          <w:sz w:val="28"/>
          <w:cs/>
        </w:rPr>
        <w:t xml:space="preserve">อาชีวอนามัย ความปลอดภัยและสิ่งแวดล้อมของบริษัทฯ </w:t>
      </w:r>
    </w:p>
    <w:p w:rsidR="00A63DB2" w:rsidRPr="00B02B18" w:rsidRDefault="00A63DB2" w:rsidP="00A63DB2">
      <w:pPr>
        <w:spacing w:after="0"/>
        <w:ind w:firstLine="720"/>
        <w:jc w:val="thaiDistribute"/>
        <w:rPr>
          <w:rFonts w:ascii="BrowalliaUPC" w:hAnsi="BrowalliaUPC" w:cs="BrowalliaUPC"/>
          <w:sz w:val="28"/>
        </w:rPr>
      </w:pPr>
    </w:p>
    <w:p w:rsidR="00A63DB2" w:rsidRPr="00B02B18" w:rsidRDefault="00EE2703" w:rsidP="00A63DB2">
      <w:pPr>
        <w:spacing w:after="0"/>
        <w:ind w:firstLine="720"/>
        <w:jc w:val="center"/>
        <w:rPr>
          <w:rFonts w:ascii="BrowalliaUPC" w:hAnsi="BrowalliaUPC" w:cs="BrowalliaUPC"/>
          <w:sz w:val="28"/>
        </w:rPr>
      </w:pPr>
      <w:r>
        <w:rPr>
          <w:rFonts w:ascii="BrowalliaUPC" w:hAnsi="BrowalliaUPC" w:cs="BrowalliaUPC"/>
          <w:noProof/>
          <w:sz w:val="28"/>
        </w:rPr>
        <w:pict>
          <v:shape id="Text Box 1086" o:spid="_x0000_s1284" type="#_x0000_t202" style="position:absolute;left:0;text-align:left;margin-left:65.2pt;margin-top:75pt;width:370.35pt;height:47.65pt;z-index:2519869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HMavAIAAMg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" filled="f" stroked="f">
            <v:textbox style="mso-next-textbox:#Text Box 1086">
              <w:txbxContent>
                <w:p w:rsidR="008C46A5" w:rsidRPr="00584C23" w:rsidRDefault="008C46A5" w:rsidP="00A63DB2">
                  <w:pPr>
                    <w:spacing w:line="240" w:lineRule="auto"/>
                    <w:jc w:val="center"/>
                    <w:rPr>
                      <w:szCs w:val="32"/>
                    </w:rPr>
                  </w:pPr>
                  <w:r>
                    <w:rPr>
                      <w:rFonts w:ascii="Browallia New" w:hAnsi="Browallia New" w:cs="Browallia New" w:hint="cs"/>
                      <w:sz w:val="32"/>
                      <w:szCs w:val="32"/>
                      <w:cs/>
                    </w:rPr>
                    <w:t>ภาพ</w:t>
                  </w:r>
                  <w:r w:rsidRPr="00584C23">
                    <w:rPr>
                      <w:rFonts w:ascii="Browallia New" w:hAnsi="Browallia New" w:cs="Browallia New"/>
                      <w:sz w:val="32"/>
                      <w:szCs w:val="32"/>
                      <w:cs/>
                    </w:rPr>
                    <w:t>การอบรมหลักสูตรการสร้างความตระหนักในระบบ</w:t>
                  </w:r>
                  <w:r>
                    <w:rPr>
                      <w:rFonts w:ascii="Browallia New" w:hAnsi="Browallia New" w:cs="Browallia New"/>
                      <w:sz w:val="32"/>
                      <w:szCs w:val="32"/>
                      <w:cs/>
                    </w:rPr>
                    <w:t>การบริหาร</w:t>
                  </w:r>
                  <w:r w:rsidRPr="00584C23">
                    <w:rPr>
                      <w:rFonts w:ascii="Browallia New" w:hAnsi="Browallia New" w:cs="Browallia New"/>
                      <w:sz w:val="32"/>
                      <w:szCs w:val="32"/>
                      <w:cs/>
                    </w:rPr>
                    <w:t>จัดการ</w:t>
                  </w:r>
                  <w:r>
                    <w:rPr>
                      <w:rFonts w:ascii="Browallia New" w:hAnsi="Browallia New" w:cs="Browallia New" w:hint="cs"/>
                      <w:sz w:val="32"/>
                      <w:szCs w:val="32"/>
                      <w:cs/>
                    </w:rPr>
                    <w:br/>
                  </w:r>
                  <w:r w:rsidRPr="00584C23">
                    <w:rPr>
                      <w:rFonts w:ascii="Browallia New" w:hAnsi="Browallia New" w:cs="Browallia New"/>
                      <w:sz w:val="32"/>
                      <w:szCs w:val="32"/>
                      <w:cs/>
                    </w:rPr>
                    <w:t>ด้านคุณภาพ</w:t>
                  </w:r>
                  <w:r w:rsidRPr="00584C23">
                    <w:rPr>
                      <w:rFonts w:ascii="Browallia New" w:hAnsi="Browallia New" w:cs="Browallia New"/>
                      <w:sz w:val="32"/>
                      <w:szCs w:val="32"/>
                    </w:rPr>
                    <w:t xml:space="preserve"> </w:t>
                  </w:r>
                  <w:r w:rsidRPr="00584C23">
                    <w:rPr>
                      <w:rFonts w:ascii="Browallia New" w:hAnsi="Browallia New" w:cs="Browallia New"/>
                      <w:sz w:val="32"/>
                      <w:szCs w:val="32"/>
                      <w:cs/>
                    </w:rPr>
                    <w:t>อาชีวอนามัย ความปลอดภัยและสิ่งแวดล้อมของบริษัท</w:t>
                  </w:r>
                  <w:r>
                    <w:rPr>
                      <w:rFonts w:ascii="Browallia New" w:hAnsi="Browallia New" w:cs="Browallia New" w:hint="cs"/>
                      <w:sz w:val="32"/>
                      <w:szCs w:val="32"/>
                      <w:cs/>
                    </w:rPr>
                    <w:t>ฯ</w:t>
                  </w:r>
                </w:p>
              </w:txbxContent>
            </v:textbox>
          </v:shape>
        </w:pict>
      </w:r>
      <w:r w:rsidR="00A63DB2" w:rsidRPr="00B02B18">
        <w:rPr>
          <w:rFonts w:ascii="BrowalliaUPC" w:hAnsi="BrowalliaUPC" w:cs="BrowalliaUPC"/>
          <w:noProof/>
          <w:sz w:val="28"/>
        </w:rPr>
        <w:drawing>
          <wp:inline distT="0" distB="0" distL="0" distR="0">
            <wp:extent cx="1796994" cy="874735"/>
            <wp:effectExtent l="57150" t="57150" r="108585" b="116205"/>
            <wp:docPr id="1045" name="Picture 1" descr="D:\Pahpear\Coporate Sustainability\Annual report\15451832099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ahpear\Coporate Sustainability\Annual report\1545183209960.jpg"/>
                    <pic:cNvPicPr>
                      <a:picLocks noChangeAspect="1" noChangeArrowheads="1"/>
                    </pic:cNvPicPr>
                  </pic:nvPicPr>
                  <pic:blipFill>
                    <a:blip r:embed="rId210" cstate="print"/>
                    <a:srcRect/>
                    <a:stretch>
                      <a:fillRect/>
                    </a:stretch>
                  </pic:blipFill>
                  <pic:spPr bwMode="auto">
                    <a:xfrm>
                      <a:off x="0" y="0"/>
                      <a:ext cx="1794073" cy="873313"/>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A63DB2" w:rsidRPr="00B02B18" w:rsidRDefault="00A63DB2" w:rsidP="00A63DB2">
      <w:pPr>
        <w:spacing w:before="240" w:after="0" w:line="240" w:lineRule="auto"/>
        <w:rPr>
          <w:rFonts w:ascii="BrowalliaUPC" w:hAnsi="BrowalliaUPC" w:cs="BrowalliaUPC"/>
          <w:sz w:val="28"/>
        </w:rPr>
      </w:pPr>
    </w:p>
    <w:p w:rsidR="00A63DB2" w:rsidRPr="00B02B18" w:rsidRDefault="00A63DB2" w:rsidP="00A63DB2">
      <w:pPr>
        <w:spacing w:before="240" w:after="0" w:line="240" w:lineRule="auto"/>
        <w:rPr>
          <w:rFonts w:ascii="BrowalliaUPC" w:hAnsi="BrowalliaUPC" w:cs="BrowalliaUPC"/>
          <w:b/>
          <w:bCs/>
          <w:sz w:val="28"/>
        </w:rPr>
      </w:pPr>
      <w:r w:rsidRPr="00B02B18">
        <w:rPr>
          <w:rFonts w:ascii="BrowalliaUPC" w:hAnsi="BrowalliaUPC" w:cs="BrowalliaUPC"/>
          <w:b/>
          <w:bCs/>
          <w:sz w:val="28"/>
          <w:cs/>
        </w:rPr>
        <w:t>2. การเสริมสร้างศักยภาพให้พนักงาน</w:t>
      </w:r>
    </w:p>
    <w:p w:rsidR="00A63DB2" w:rsidRPr="00B02B18" w:rsidRDefault="00A63DB2" w:rsidP="003B7E01">
      <w:pPr>
        <w:spacing w:before="240" w:after="0" w:line="240" w:lineRule="auto"/>
        <w:ind w:firstLine="720"/>
        <w:rPr>
          <w:rFonts w:ascii="BrowalliaUPC" w:hAnsi="BrowalliaUPC" w:cs="BrowalliaUPC"/>
          <w:b/>
          <w:bCs/>
          <w:sz w:val="28"/>
        </w:rPr>
      </w:pPr>
      <w:r w:rsidRPr="00B02B18">
        <w:rPr>
          <w:rFonts w:ascii="BrowalliaUPC" w:hAnsi="BrowalliaUPC" w:cs="BrowalliaUPC"/>
          <w:b/>
          <w:bCs/>
          <w:sz w:val="28"/>
          <w:cs/>
        </w:rPr>
        <w:t>2.1 การฝึกอบรมดับเพลิงขั้นต้น</w:t>
      </w:r>
      <w:r w:rsidRPr="00B02B18">
        <w:rPr>
          <w:rFonts w:ascii="BrowalliaUPC" w:hAnsi="BrowalliaUPC" w:cs="BrowalliaUPC"/>
          <w:b/>
          <w:bCs/>
          <w:sz w:val="28"/>
        </w:rPr>
        <w:t xml:space="preserve">  </w:t>
      </w:r>
    </w:p>
    <w:p w:rsidR="00A63DB2" w:rsidRPr="00B02B18" w:rsidRDefault="00A63DB2" w:rsidP="003B7E01">
      <w:pPr>
        <w:spacing w:after="0"/>
        <w:ind w:firstLine="720"/>
        <w:jc w:val="thaiDistribute"/>
        <w:rPr>
          <w:rFonts w:ascii="BrowalliaUPC" w:hAnsi="BrowalliaUPC" w:cs="BrowalliaUPC"/>
          <w:sz w:val="28"/>
        </w:rPr>
      </w:pPr>
      <w:r w:rsidRPr="00B02B18">
        <w:rPr>
          <w:rFonts w:ascii="BrowalliaUPC" w:hAnsi="BrowalliaUPC" w:cs="BrowalliaUPC"/>
          <w:sz w:val="28"/>
          <w:cs/>
        </w:rPr>
        <w:t>บริษัทฯ จัดให้มีการฝึกอบรมดับเพลิงขั้นต้นให้กับพนักงาน ณ สถานีดับเพลิงคลองเตย โดยมีเจ้าหน้าที่ป้องกันและบรรเทาสาธารณภัยเป็นผู้ให้ความรู้ทั้งภาคทฤษฎีและการฝึกปฏิบัติ เพื่อ</w:t>
      </w:r>
      <w:r w:rsidRPr="00B02B18">
        <w:rPr>
          <w:rFonts w:ascii="BrowalliaUPC" w:hAnsi="BrowalliaUPC" w:cs="BrowalliaUPC" w:hint="cs"/>
          <w:sz w:val="28"/>
          <w:cs/>
        </w:rPr>
        <w:t>ใ</w:t>
      </w:r>
      <w:r w:rsidRPr="00B02B18">
        <w:rPr>
          <w:rFonts w:ascii="BrowalliaUPC" w:hAnsi="BrowalliaUPC" w:cs="BrowalliaUPC"/>
          <w:sz w:val="28"/>
          <w:cs/>
        </w:rPr>
        <w:t>ห้พนักงานมีความรู้ความเข้าใจ</w:t>
      </w:r>
      <w:r w:rsidRPr="00B02B18">
        <w:rPr>
          <w:rFonts w:ascii="BrowalliaUPC" w:hAnsi="BrowalliaUPC" w:cs="BrowalliaUPC" w:hint="cs"/>
          <w:sz w:val="28"/>
          <w:cs/>
        </w:rPr>
        <w:t>เกี่ยวกับการป้องกันและระงับอัคคีภัยเบื้องต้น</w:t>
      </w:r>
    </w:p>
    <w:p w:rsidR="00A63DB2" w:rsidRPr="00B02B18" w:rsidRDefault="00A63DB2" w:rsidP="00A63DB2">
      <w:pPr>
        <w:spacing w:after="0"/>
        <w:ind w:firstLine="720"/>
        <w:jc w:val="thaiDistribute"/>
        <w:rPr>
          <w:rFonts w:ascii="BrowalliaUPC" w:hAnsi="BrowalliaUPC" w:cs="BrowalliaUPC"/>
          <w:sz w:val="28"/>
        </w:rPr>
      </w:pPr>
    </w:p>
    <w:p w:rsidR="00A63DB2" w:rsidRPr="00B02B18" w:rsidRDefault="00EE2703" w:rsidP="00A63DB2">
      <w:pPr>
        <w:spacing w:after="0"/>
        <w:ind w:firstLine="720"/>
        <w:jc w:val="center"/>
        <w:rPr>
          <w:rFonts w:ascii="BrowalliaUPC" w:hAnsi="BrowalliaUPC" w:cs="BrowalliaUPC"/>
          <w:sz w:val="28"/>
        </w:rPr>
      </w:pPr>
      <w:r>
        <w:rPr>
          <w:rFonts w:ascii="BrowalliaUPC" w:hAnsi="BrowalliaUPC" w:cs="BrowalliaUPC"/>
          <w:noProof/>
          <w:sz w:val="28"/>
        </w:rPr>
        <w:pict>
          <v:shape id="Text Box 1078" o:spid="_x0000_s1285" type="#_x0000_t202" style="position:absolute;left:0;text-align:left;margin-left:137.75pt;margin-top:86.85pt;width:229.15pt;height:30.75pt;z-index:2519920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" filled="f" stroked="f">
            <v:textbox style="mso-next-textbox:#Text Box 1078">
              <w:txbxContent>
                <w:p w:rsidR="008C46A5" w:rsidRPr="003145F6" w:rsidRDefault="008C46A5" w:rsidP="00A63DB2">
                  <w:pPr>
                    <w:spacing w:after="0" w:line="240" w:lineRule="auto"/>
                    <w:jc w:val="center"/>
                    <w:rPr>
                      <w:rFonts w:ascii="Browallia New" w:hAnsi="Browallia New" w:cs="Browallia New"/>
                      <w:sz w:val="32"/>
                      <w:szCs w:val="32"/>
                    </w:rPr>
                  </w:pPr>
                  <w:r>
                    <w:rPr>
                      <w:rFonts w:ascii="Browallia New" w:hAnsi="Browallia New" w:cs="Browallia New" w:hint="cs"/>
                      <w:sz w:val="32"/>
                      <w:szCs w:val="32"/>
                      <w:cs/>
                    </w:rPr>
                    <w:t>ภาพ</w:t>
                  </w:r>
                  <w:r w:rsidRPr="00BA057A">
                    <w:rPr>
                      <w:rFonts w:ascii="Browallia New" w:hAnsi="Browallia New" w:cs="Browallia New"/>
                      <w:sz w:val="32"/>
                      <w:szCs w:val="32"/>
                      <w:cs/>
                    </w:rPr>
                    <w:t>การฝึกอบรมดับเพลิงขั้นต้น</w:t>
                  </w:r>
                </w:p>
              </w:txbxContent>
            </v:textbox>
          </v:shape>
        </w:pict>
      </w:r>
      <w:r w:rsidR="00A63DB2" w:rsidRPr="00B02B18">
        <w:rPr>
          <w:rFonts w:ascii="BrowalliaUPC" w:hAnsi="BrowalliaUPC" w:cs="BrowalliaUPC"/>
          <w:noProof/>
          <w:sz w:val="28"/>
        </w:rPr>
        <w:drawing>
          <wp:inline distT="0" distB="0" distL="0" distR="0">
            <wp:extent cx="1332151" cy="1001864"/>
            <wp:effectExtent l="57150" t="57150" r="116205" b="122555"/>
            <wp:docPr id="1046" name="Picture 7" descr="D:\Pahpear\Coporate Sustainability\Annual report\IMG_20181011_150638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Pahpear\Coporate Sustainability\Annual report\IMG_20181011_150638_1.jpg"/>
                    <pic:cNvPicPr>
                      <a:picLocks noChangeAspect="1" noChangeArrowheads="1"/>
                    </pic:cNvPicPr>
                  </pic:nvPicPr>
                  <pic:blipFill>
                    <a:blip r:embed="rId211" cstate="print"/>
                    <a:srcRect/>
                    <a:stretch>
                      <a:fillRect/>
                    </a:stretch>
                  </pic:blipFill>
                  <pic:spPr bwMode="auto">
                    <a:xfrm>
                      <a:off x="0" y="0"/>
                      <a:ext cx="1329637" cy="999974"/>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A63DB2" w:rsidRPr="00B02B18">
        <w:rPr>
          <w:rFonts w:ascii="BrowalliaUPC" w:hAnsi="BrowalliaUPC" w:cs="BrowalliaUPC"/>
          <w:sz w:val="28"/>
        </w:rPr>
        <w:t xml:space="preserve">   </w:t>
      </w:r>
      <w:r w:rsidR="00A63DB2" w:rsidRPr="00B02B18">
        <w:rPr>
          <w:rFonts w:ascii="BrowalliaUPC" w:hAnsi="BrowalliaUPC" w:cs="BrowalliaUPC"/>
          <w:noProof/>
          <w:sz w:val="28"/>
        </w:rPr>
        <w:drawing>
          <wp:inline distT="0" distB="0" distL="0" distR="0">
            <wp:extent cx="1337916" cy="1006200"/>
            <wp:effectExtent l="57150" t="57150" r="110490" b="118110"/>
            <wp:docPr id="1047" name="Picture 8" descr="D:\Pahpear\Coporate Sustainability\Annual report\IMG_20181011_1057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Pahpear\Coporate Sustainability\Annual report\IMG_20181011_105729.jpg"/>
                    <pic:cNvPicPr>
                      <a:picLocks noChangeAspect="1" noChangeArrowheads="1"/>
                    </pic:cNvPicPr>
                  </pic:nvPicPr>
                  <pic:blipFill>
                    <a:blip r:embed="rId212" cstate="print"/>
                    <a:srcRect/>
                    <a:stretch>
                      <a:fillRect/>
                    </a:stretch>
                  </pic:blipFill>
                  <pic:spPr bwMode="auto">
                    <a:xfrm>
                      <a:off x="0" y="0"/>
                      <a:ext cx="1341039" cy="1008549"/>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A63DB2" w:rsidRPr="00B02B18" w:rsidRDefault="00A63DB2" w:rsidP="00A63DB2">
      <w:pPr>
        <w:spacing w:after="0"/>
        <w:ind w:firstLine="720"/>
        <w:jc w:val="center"/>
        <w:rPr>
          <w:rFonts w:ascii="BrowalliaUPC" w:hAnsi="BrowalliaUPC" w:cs="BrowalliaUPC"/>
          <w:sz w:val="28"/>
        </w:rPr>
      </w:pPr>
    </w:p>
    <w:p w:rsidR="00A63DB2" w:rsidRPr="00B02B18" w:rsidRDefault="00A63DB2" w:rsidP="00A63DB2">
      <w:pPr>
        <w:spacing w:before="240" w:after="0" w:line="240" w:lineRule="auto"/>
        <w:ind w:firstLine="720"/>
        <w:rPr>
          <w:rFonts w:ascii="BrowalliaUPC" w:hAnsi="BrowalliaUPC" w:cs="BrowalliaUPC"/>
          <w:b/>
          <w:bCs/>
          <w:sz w:val="28"/>
        </w:rPr>
      </w:pPr>
      <w:r w:rsidRPr="00B02B18">
        <w:rPr>
          <w:rFonts w:ascii="BrowalliaUPC" w:hAnsi="BrowalliaUPC" w:cs="BrowalliaUPC"/>
          <w:b/>
          <w:bCs/>
          <w:sz w:val="28"/>
          <w:cs/>
        </w:rPr>
        <w:t xml:space="preserve">2.2 การฝึกอบรมปฐมพยาบาลเบื้องต้นและปฏิบัติการช่วยเหลือชีวิตขั้นพื้นฐาน  </w:t>
      </w:r>
    </w:p>
    <w:p w:rsidR="00A63DB2" w:rsidRPr="00B02B18" w:rsidRDefault="00A63DB2" w:rsidP="003B7E01">
      <w:pPr>
        <w:spacing w:after="0" w:line="240" w:lineRule="auto"/>
        <w:ind w:firstLine="720"/>
        <w:jc w:val="thaiDistribute"/>
        <w:rPr>
          <w:rFonts w:ascii="BrowalliaUPC" w:hAnsi="BrowalliaUPC" w:cs="BrowalliaUPC"/>
          <w:sz w:val="28"/>
        </w:rPr>
      </w:pPr>
      <w:r w:rsidRPr="00B02B18">
        <w:rPr>
          <w:rFonts w:ascii="BrowalliaUPC" w:hAnsi="BrowalliaUPC" w:cs="BrowalliaUPC"/>
          <w:sz w:val="28"/>
          <w:cs/>
        </w:rPr>
        <w:t>บริษัทฯ</w:t>
      </w:r>
      <w:r w:rsidRPr="00B02B18">
        <w:rPr>
          <w:rFonts w:ascii="BrowalliaUPC" w:hAnsi="BrowalliaUPC" w:cs="BrowalliaUPC"/>
          <w:sz w:val="28"/>
        </w:rPr>
        <w:t xml:space="preserve"> </w:t>
      </w:r>
      <w:r w:rsidRPr="00B02B18">
        <w:rPr>
          <w:rFonts w:ascii="BrowalliaUPC" w:hAnsi="BrowalliaUPC" w:cs="BrowalliaUPC"/>
          <w:sz w:val="28"/>
          <w:cs/>
        </w:rPr>
        <w:t>จัดให้มีการฝึกอบรมปฐมพยาบาลเบื้องต้น</w:t>
      </w:r>
      <w:r w:rsidRPr="00B02B18">
        <w:rPr>
          <w:rFonts w:ascii="BrowalliaUPC" w:hAnsi="BrowalliaUPC" w:cs="BrowalliaUPC"/>
          <w:sz w:val="28"/>
        </w:rPr>
        <w:t xml:space="preserve"> </w:t>
      </w:r>
      <w:r w:rsidRPr="00B02B18">
        <w:rPr>
          <w:rFonts w:ascii="BrowalliaUPC" w:hAnsi="BrowalliaUPC" w:cs="BrowalliaUPC"/>
          <w:sz w:val="28"/>
          <w:cs/>
        </w:rPr>
        <w:t>และปฏิบัติการช่วยเหลือชีวิตขั้นพื้นฐาน</w:t>
      </w:r>
      <w:r w:rsidRPr="00B02B18">
        <w:rPr>
          <w:rFonts w:ascii="BrowalliaUPC" w:hAnsi="BrowalliaUPC" w:cs="BrowalliaUPC" w:hint="cs"/>
          <w:sz w:val="28"/>
          <w:cs/>
        </w:rPr>
        <w:t xml:space="preserve"> ซึ่ง</w:t>
      </w:r>
      <w:r w:rsidRPr="00B02B18">
        <w:rPr>
          <w:rFonts w:ascii="BrowalliaUPC" w:hAnsi="BrowalliaUPC" w:cs="BrowalliaUPC"/>
          <w:sz w:val="28"/>
          <w:cs/>
        </w:rPr>
        <w:t>มีวิทยากรจากโรงพยาบาลกล้วยน้ำไทและแผนกอาชีวอนามัย ความปลอดภัยและสิ่งแวดล้อมเป็นผู้</w:t>
      </w:r>
      <w:r w:rsidR="003B7E01" w:rsidRPr="00B02B18">
        <w:rPr>
          <w:rFonts w:ascii="BrowalliaUPC" w:hAnsi="BrowalliaUPC" w:cs="BrowalliaUPC"/>
          <w:sz w:val="28"/>
          <w:cs/>
        </w:rPr>
        <w:t>ให้ความรู้ทั้งภาคทฤษฎีและ</w:t>
      </w:r>
      <w:r w:rsidRPr="00B02B18">
        <w:rPr>
          <w:rFonts w:ascii="BrowalliaUPC" w:hAnsi="BrowalliaUPC" w:cs="BrowalliaUPC"/>
          <w:sz w:val="28"/>
          <w:cs/>
        </w:rPr>
        <w:t>การฝึกปฏิบัติ เพื่อให้พนักงานมีความรู้ความเข้าใจในหลักการปฐมพยาบาลและการช่วยเหลือชีวิตขั้นพื้นฐาน</w:t>
      </w:r>
      <w:r w:rsidRPr="00B02B18">
        <w:rPr>
          <w:rFonts w:ascii="BrowalliaUPC" w:hAnsi="BrowalliaUPC" w:cs="BrowalliaUPC" w:hint="cs"/>
          <w:sz w:val="28"/>
          <w:cs/>
        </w:rPr>
        <w:t xml:space="preserve"> โดย</w:t>
      </w:r>
      <w:r w:rsidRPr="00B02B18">
        <w:rPr>
          <w:rFonts w:ascii="BrowalliaUPC" w:hAnsi="BrowalliaUPC" w:cs="BrowalliaUPC"/>
          <w:sz w:val="28"/>
          <w:cs/>
        </w:rPr>
        <w:t>สามารถนำ</w:t>
      </w:r>
      <w:r w:rsidRPr="00B02B18">
        <w:rPr>
          <w:rFonts w:ascii="BrowalliaUPC" w:hAnsi="BrowalliaUPC" w:cs="BrowalliaUPC" w:hint="cs"/>
          <w:sz w:val="28"/>
          <w:cs/>
        </w:rPr>
        <w:t>ความรู้ไป</w:t>
      </w:r>
      <w:r w:rsidRPr="00B02B18">
        <w:rPr>
          <w:rFonts w:ascii="BrowalliaUPC" w:hAnsi="BrowalliaUPC" w:cs="BrowalliaUPC"/>
          <w:sz w:val="28"/>
          <w:cs/>
        </w:rPr>
        <w:t xml:space="preserve">ประยุกต์ใช้ได้อย่างเหมาะสม </w:t>
      </w:r>
    </w:p>
    <w:p w:rsidR="00A63DB2" w:rsidRPr="00B02B18" w:rsidRDefault="00A63DB2" w:rsidP="00A63DB2">
      <w:pPr>
        <w:spacing w:after="0" w:line="240" w:lineRule="auto"/>
        <w:ind w:firstLine="720"/>
        <w:jc w:val="both"/>
        <w:rPr>
          <w:rFonts w:ascii="BrowalliaUPC" w:hAnsi="BrowalliaUPC" w:cs="BrowalliaUPC"/>
          <w:sz w:val="28"/>
        </w:rPr>
      </w:pPr>
    </w:p>
    <w:p w:rsidR="00A63DB2" w:rsidRPr="00B02B18" w:rsidRDefault="00EE2703" w:rsidP="003B7E01">
      <w:pPr>
        <w:spacing w:after="0" w:line="240" w:lineRule="auto"/>
        <w:ind w:firstLine="720"/>
        <w:jc w:val="center"/>
        <w:rPr>
          <w:rFonts w:ascii="BrowalliaUPC" w:hAnsi="BrowalliaUPC" w:cs="BrowalliaUPC"/>
          <w:sz w:val="28"/>
        </w:rPr>
      </w:pPr>
      <w:r w:rsidRPr="00EE2703">
        <w:rPr>
          <w:rFonts w:ascii="BrowalliaUPC" w:hAnsi="BrowalliaUPC" w:cs="BrowalliaUPC"/>
          <w:b/>
          <w:bCs/>
          <w:noProof/>
          <w:color w:val="0070C0"/>
          <w:sz w:val="28"/>
        </w:rPr>
        <w:lastRenderedPageBreak/>
        <w:pict>
          <v:shape id="Text Box 1077" o:spid="_x0000_s1286" type="#_x0000_t202" style="position:absolute;left:0;text-align:left;margin-left:39.1pt;margin-top:79.95pt;width:442pt;height:24.75pt;z-index:251993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" stroked="f">
            <v:textbox style="mso-next-textbox:#Text Box 1077">
              <w:txbxContent>
                <w:p w:rsidR="008C46A5" w:rsidRPr="00FC6BAD" w:rsidRDefault="008C46A5" w:rsidP="00A63DB2">
                  <w:pPr>
                    <w:jc w:val="center"/>
                    <w:rPr>
                      <w:rFonts w:ascii="Browallia New" w:hAnsi="Browallia New" w:cs="Browallia New"/>
                      <w:sz w:val="20"/>
                      <w:szCs w:val="24"/>
                    </w:rPr>
                  </w:pPr>
                  <w:r>
                    <w:rPr>
                      <w:rFonts w:ascii="Browallia New" w:hAnsi="Browallia New" w:cs="Browallia New" w:hint="cs"/>
                      <w:sz w:val="32"/>
                      <w:szCs w:val="32"/>
                      <w:cs/>
                    </w:rPr>
                    <w:t>ภาพ</w:t>
                  </w:r>
                  <w:r>
                    <w:rPr>
                      <w:rFonts w:ascii="Browallia New" w:hAnsi="Browallia New" w:cs="Browallia New"/>
                      <w:sz w:val="32"/>
                      <w:szCs w:val="32"/>
                      <w:cs/>
                    </w:rPr>
                    <w:t>การฝึกอบรม</w:t>
                  </w:r>
                  <w:r w:rsidRPr="005C2A86">
                    <w:rPr>
                      <w:rFonts w:ascii="Browallia New" w:hAnsi="Browallia New" w:cs="Browallia New"/>
                      <w:sz w:val="32"/>
                      <w:szCs w:val="32"/>
                      <w:cs/>
                    </w:rPr>
                    <w:t>ปฐมพยาบาล</w:t>
                  </w:r>
                  <w:r w:rsidRPr="00087009">
                    <w:rPr>
                      <w:rFonts w:ascii="Browallia New" w:hAnsi="Browallia New" w:cs="Browallia New"/>
                      <w:sz w:val="32"/>
                      <w:szCs w:val="32"/>
                      <w:cs/>
                    </w:rPr>
                    <w:t>เบื้องต้น</w:t>
                  </w:r>
                  <w:r w:rsidRPr="005C2A86">
                    <w:rPr>
                      <w:rFonts w:ascii="Browallia New" w:hAnsi="Browallia New" w:cs="Browallia New"/>
                      <w:sz w:val="32"/>
                      <w:szCs w:val="32"/>
                      <w:cs/>
                    </w:rPr>
                    <w:t>และปฏิบัติการช่วยเหลือชีวิตขั้นพื้นฐาน</w:t>
                  </w:r>
                </w:p>
              </w:txbxContent>
            </v:textbox>
          </v:shape>
        </w:pict>
      </w:r>
      <w:r w:rsidR="00A63DB2" w:rsidRPr="00B02B18">
        <w:rPr>
          <w:rFonts w:ascii="BrowalliaUPC" w:hAnsi="BrowalliaUPC" w:cs="BrowalliaUPC"/>
          <w:noProof/>
          <w:sz w:val="28"/>
        </w:rPr>
        <w:drawing>
          <wp:inline distT="0" distB="0" distL="0" distR="0">
            <wp:extent cx="1184135" cy="890546"/>
            <wp:effectExtent l="57150" t="57150" r="111760" b="119380"/>
            <wp:docPr id="1048" name="Picture 4" descr="D:\Pahpear\Coporate Sustainability\Annual report\IMG_20180829_1054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Pahpear\Coporate Sustainability\Annual report\IMG_20180829_105416.jpg"/>
                    <pic:cNvPicPr>
                      <a:picLocks noChangeAspect="1" noChangeArrowheads="1"/>
                    </pic:cNvPicPr>
                  </pic:nvPicPr>
                  <pic:blipFill>
                    <a:blip r:embed="rId213" cstate="print"/>
                    <a:srcRect/>
                    <a:stretch>
                      <a:fillRect/>
                    </a:stretch>
                  </pic:blipFill>
                  <pic:spPr bwMode="auto">
                    <a:xfrm>
                      <a:off x="0" y="0"/>
                      <a:ext cx="1181901" cy="888866"/>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A63DB2" w:rsidRPr="00B02B18">
        <w:rPr>
          <w:rFonts w:ascii="BrowalliaUPC" w:hAnsi="BrowalliaUPC" w:cs="BrowalliaUPC"/>
          <w:sz w:val="28"/>
        </w:rPr>
        <w:t xml:space="preserve">   </w:t>
      </w:r>
      <w:r w:rsidR="00A63DB2" w:rsidRPr="00B02B18">
        <w:rPr>
          <w:rFonts w:ascii="BrowalliaUPC" w:hAnsi="BrowalliaUPC" w:cs="BrowalliaUPC"/>
          <w:noProof/>
          <w:sz w:val="28"/>
        </w:rPr>
        <w:drawing>
          <wp:inline distT="0" distB="0" distL="0" distR="0">
            <wp:extent cx="1184135" cy="890546"/>
            <wp:effectExtent l="57150" t="57150" r="111760" b="119380"/>
            <wp:docPr id="1049" name="Picture 6" descr="D:\Pahpear\Coporate Sustainability\Annual report\IMG_20180829_1423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Pahpear\Coporate Sustainability\Annual report\IMG_20180829_142354.jpg"/>
                    <pic:cNvPicPr>
                      <a:picLocks noChangeAspect="1" noChangeArrowheads="1"/>
                    </pic:cNvPicPr>
                  </pic:nvPicPr>
                  <pic:blipFill>
                    <a:blip r:embed="rId214" cstate="print"/>
                    <a:srcRect/>
                    <a:stretch>
                      <a:fillRect/>
                    </a:stretch>
                  </pic:blipFill>
                  <pic:spPr bwMode="auto">
                    <a:xfrm>
                      <a:off x="0" y="0"/>
                      <a:ext cx="1185156" cy="891314"/>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3B7E01" w:rsidRPr="00B02B18" w:rsidRDefault="003B7E01" w:rsidP="003B7E01">
      <w:pPr>
        <w:spacing w:after="0" w:line="240" w:lineRule="auto"/>
        <w:ind w:firstLine="720"/>
        <w:jc w:val="center"/>
        <w:rPr>
          <w:rFonts w:ascii="BrowalliaUPC" w:hAnsi="BrowalliaUPC" w:cs="BrowalliaUPC"/>
          <w:sz w:val="28"/>
        </w:rPr>
      </w:pPr>
    </w:p>
    <w:p w:rsidR="00A63DB2" w:rsidRPr="00B02B18" w:rsidRDefault="00A63DB2" w:rsidP="00A63DB2">
      <w:pPr>
        <w:spacing w:before="240" w:after="0" w:line="240" w:lineRule="auto"/>
        <w:ind w:firstLine="720"/>
        <w:rPr>
          <w:rFonts w:ascii="BrowalliaUPC" w:hAnsi="BrowalliaUPC" w:cs="BrowalliaUPC"/>
          <w:b/>
          <w:bCs/>
          <w:sz w:val="28"/>
        </w:rPr>
      </w:pPr>
      <w:r w:rsidRPr="00B02B18">
        <w:rPr>
          <w:rFonts w:ascii="BrowalliaUPC" w:hAnsi="BrowalliaUPC" w:cs="BrowalliaUPC"/>
          <w:b/>
          <w:bCs/>
          <w:sz w:val="28"/>
          <w:cs/>
        </w:rPr>
        <w:t>2.</w:t>
      </w:r>
      <w:r w:rsidRPr="00B02B18">
        <w:rPr>
          <w:rFonts w:ascii="BrowalliaUPC" w:hAnsi="BrowalliaUPC" w:cs="BrowalliaUPC" w:hint="cs"/>
          <w:b/>
          <w:bCs/>
          <w:sz w:val="28"/>
          <w:cs/>
        </w:rPr>
        <w:t>3</w:t>
      </w:r>
      <w:r w:rsidRPr="00B02B18">
        <w:rPr>
          <w:rFonts w:ascii="BrowalliaUPC" w:hAnsi="BrowalliaUPC" w:cs="BrowalliaUPC"/>
          <w:b/>
          <w:bCs/>
          <w:sz w:val="28"/>
          <w:cs/>
        </w:rPr>
        <w:t xml:space="preserve"> การอบรมหลักสูตรเจ้าหน้าที่ความปลอดภัยระดับบริหาร</w:t>
      </w:r>
      <w:r w:rsidR="003B7E01" w:rsidRPr="00B02B18">
        <w:rPr>
          <w:rFonts w:ascii="BrowalliaUPC" w:hAnsi="BrowalliaUPC" w:cs="BrowalliaUPC"/>
          <w:b/>
          <w:bCs/>
          <w:sz w:val="28"/>
        </w:rPr>
        <w:t xml:space="preserve"> </w:t>
      </w:r>
    </w:p>
    <w:p w:rsidR="00A63DB2" w:rsidRPr="00B02B18" w:rsidRDefault="00A63DB2" w:rsidP="00A63DB2">
      <w:pPr>
        <w:pStyle w:val="Body"/>
        <w:jc w:val="thaiDistribute"/>
        <w:rPr>
          <w:rFonts w:ascii="BrowalliaUPC" w:hAnsi="BrowalliaUPC" w:cs="BrowalliaUPC"/>
          <w:color w:val="auto"/>
          <w:sz w:val="28"/>
          <w:szCs w:val="28"/>
        </w:rPr>
      </w:pPr>
      <w:r w:rsidRPr="00B02B18">
        <w:rPr>
          <w:rFonts w:ascii="BrowalliaUPC" w:hAnsi="BrowalliaUPC" w:cs="BrowalliaUPC" w:hint="cs"/>
          <w:color w:val="auto"/>
          <w:sz w:val="28"/>
          <w:szCs w:val="28"/>
          <w:cs/>
        </w:rPr>
        <w:t xml:space="preserve">          </w:t>
      </w:r>
      <w:r w:rsidRPr="00B02B18">
        <w:rPr>
          <w:rFonts w:ascii="BrowalliaUPC" w:hAnsi="BrowalliaUPC" w:cs="BrowalliaUPC"/>
          <w:color w:val="auto"/>
          <w:sz w:val="28"/>
          <w:szCs w:val="28"/>
          <w:cs/>
        </w:rPr>
        <w:t>บริษัทฯ</w:t>
      </w:r>
      <w:r w:rsidRPr="00B02B18">
        <w:rPr>
          <w:rFonts w:ascii="BrowalliaUPC" w:hAnsi="BrowalliaUPC" w:cs="BrowalliaUPC" w:hint="cs"/>
          <w:color w:val="auto"/>
          <w:sz w:val="28"/>
          <w:szCs w:val="28"/>
          <w:cs/>
        </w:rPr>
        <w:t xml:space="preserve"> </w:t>
      </w:r>
      <w:r w:rsidRPr="00B02B18">
        <w:rPr>
          <w:rFonts w:ascii="BrowalliaUPC" w:hAnsi="BrowalliaUPC" w:cs="BrowalliaUPC"/>
          <w:color w:val="auto"/>
          <w:sz w:val="28"/>
          <w:szCs w:val="28"/>
          <w:cs/>
        </w:rPr>
        <w:t>จัดอบรมหลักสูตรเจ้าหน้าที่ความปลอดภัยระดับ</w:t>
      </w:r>
      <w:r w:rsidRPr="00B02B18">
        <w:rPr>
          <w:rFonts w:ascii="BrowalliaUPC" w:hAnsi="BrowalliaUPC" w:cs="BrowalliaUPC" w:hint="cs"/>
          <w:color w:val="auto"/>
          <w:sz w:val="28"/>
          <w:szCs w:val="28"/>
          <w:cs/>
        </w:rPr>
        <w:t>บริหารเพื่อให้ผู้จัดการและผู้บริหารที่ปรับเลื่อนตำแหน่งใหม่ มีความรู้</w:t>
      </w:r>
      <w:r w:rsidRPr="00B02B18">
        <w:rPr>
          <w:rFonts w:ascii="BrowalliaUPC" w:hAnsi="BrowalliaUPC" w:cs="BrowalliaUPC"/>
          <w:color w:val="auto"/>
          <w:sz w:val="28"/>
          <w:szCs w:val="28"/>
          <w:cs/>
        </w:rPr>
        <w:t>ความเข้าใจถึงบทบาทหน้าที่</w:t>
      </w:r>
      <w:r w:rsidRPr="00B02B18">
        <w:rPr>
          <w:rFonts w:ascii="BrowalliaUPC" w:hAnsi="BrowalliaUPC" w:cs="BrowalliaUPC" w:hint="cs"/>
          <w:color w:val="auto"/>
          <w:sz w:val="28"/>
          <w:szCs w:val="28"/>
          <w:cs/>
        </w:rPr>
        <w:t>และสามารถ</w:t>
      </w:r>
      <w:r w:rsidRPr="00B02B18">
        <w:rPr>
          <w:rFonts w:ascii="BrowalliaUPC" w:hAnsi="BrowalliaUPC" w:cs="BrowalliaUPC"/>
          <w:color w:val="auto"/>
          <w:sz w:val="28"/>
          <w:szCs w:val="28"/>
          <w:cs/>
        </w:rPr>
        <w:t>ส่งเสริมสนับสนุนการดำเนินงานด้านอาชีวอนามัย ความปลอดภัยและสิ่งแวดล้อมขอ</w:t>
      </w:r>
      <w:r w:rsidRPr="00B02B18">
        <w:rPr>
          <w:rFonts w:ascii="BrowalliaUPC" w:hAnsi="BrowalliaUPC" w:cs="BrowalliaUPC" w:hint="cs"/>
          <w:color w:val="auto"/>
          <w:sz w:val="28"/>
          <w:szCs w:val="28"/>
          <w:cs/>
        </w:rPr>
        <w:t>ง</w:t>
      </w:r>
      <w:r w:rsidRPr="00B02B18">
        <w:rPr>
          <w:rFonts w:ascii="BrowalliaUPC" w:hAnsi="BrowalliaUPC" w:cs="BrowalliaUPC"/>
          <w:color w:val="auto"/>
          <w:sz w:val="28"/>
          <w:szCs w:val="28"/>
          <w:cs/>
        </w:rPr>
        <w:t>บริษัทฯ ให้เป็นไปอย่า</w:t>
      </w:r>
      <w:r w:rsidRPr="00B02B18">
        <w:rPr>
          <w:rFonts w:ascii="BrowalliaUPC" w:hAnsi="BrowalliaUPC" w:cs="BrowalliaUPC" w:hint="cs"/>
          <w:color w:val="auto"/>
          <w:sz w:val="28"/>
          <w:szCs w:val="28"/>
          <w:cs/>
        </w:rPr>
        <w:t>ง</w:t>
      </w:r>
      <w:r w:rsidRPr="00B02B18">
        <w:rPr>
          <w:rFonts w:ascii="BrowalliaUPC" w:hAnsi="BrowalliaUPC" w:cs="BrowalliaUPC"/>
          <w:color w:val="auto"/>
          <w:sz w:val="28"/>
          <w:szCs w:val="28"/>
          <w:cs/>
        </w:rPr>
        <w:t xml:space="preserve">มีประสิทธิภาพ </w:t>
      </w:r>
      <w:r w:rsidRPr="00B02B18">
        <w:rPr>
          <w:rFonts w:ascii="BrowalliaUPC" w:hAnsi="BrowalliaUPC" w:cs="BrowalliaUPC"/>
          <w:sz w:val="28"/>
          <w:szCs w:val="28"/>
          <w:cs/>
        </w:rPr>
        <w:t>โดยมีวิทยากร</w:t>
      </w:r>
      <w:r w:rsidRPr="00B02B18">
        <w:rPr>
          <w:rFonts w:ascii="BrowalliaUPC" w:hAnsi="BrowalliaUPC" w:cs="BrowalliaUPC"/>
          <w:color w:val="000000" w:themeColor="text1"/>
          <w:sz w:val="28"/>
          <w:szCs w:val="28"/>
          <w:cs/>
        </w:rPr>
        <w:t>จากสมาคมส่งเสริมความปลอดภัยและอนามัยในการทำงาน</w:t>
      </w:r>
      <w:r w:rsidRPr="00B02B18">
        <w:rPr>
          <w:rFonts w:ascii="BrowalliaUPC" w:hAnsi="BrowalliaUPC" w:cs="BrowalliaUPC" w:hint="cs"/>
          <w:color w:val="000000" w:themeColor="text1"/>
          <w:sz w:val="28"/>
          <w:szCs w:val="28"/>
          <w:cs/>
        </w:rPr>
        <w:t xml:space="preserve"> </w:t>
      </w:r>
      <w:r w:rsidRPr="00B02B18">
        <w:rPr>
          <w:rFonts w:ascii="BrowalliaUPC" w:hAnsi="BrowalliaUPC" w:cs="BrowalliaUPC"/>
          <w:color w:val="000000" w:themeColor="text1"/>
          <w:sz w:val="28"/>
          <w:szCs w:val="28"/>
          <w:cs/>
        </w:rPr>
        <w:t>(ประเทศไทย)</w:t>
      </w:r>
      <w:r w:rsidRPr="00B02B18">
        <w:rPr>
          <w:rFonts w:ascii="BrowalliaUPC" w:hAnsi="BrowalliaUPC" w:cs="BrowalliaUPC" w:hint="cs"/>
          <w:color w:val="000000" w:themeColor="text1"/>
          <w:sz w:val="28"/>
          <w:szCs w:val="28"/>
          <w:cs/>
        </w:rPr>
        <w:t xml:space="preserve"> </w:t>
      </w:r>
      <w:r w:rsidRPr="00B02B18">
        <w:rPr>
          <w:rFonts w:ascii="BrowalliaUPC" w:hAnsi="BrowalliaUPC" w:cs="BrowalliaUPC"/>
          <w:color w:val="000000" w:themeColor="text1"/>
          <w:sz w:val="28"/>
          <w:szCs w:val="28"/>
          <w:cs/>
        </w:rPr>
        <w:t>เป็น</w:t>
      </w:r>
      <w:r w:rsidRPr="00B02B18">
        <w:rPr>
          <w:rFonts w:ascii="BrowalliaUPC" w:hAnsi="BrowalliaUPC" w:cs="BrowalliaUPC"/>
          <w:sz w:val="28"/>
          <w:szCs w:val="28"/>
          <w:cs/>
        </w:rPr>
        <w:t>ผู้บรรยาย</w:t>
      </w:r>
    </w:p>
    <w:p w:rsidR="00A63DB2" w:rsidRPr="00B02B18" w:rsidRDefault="00EE2703" w:rsidP="00A63DB2">
      <w:pPr>
        <w:spacing w:before="240" w:after="0" w:line="240" w:lineRule="auto"/>
        <w:ind w:firstLine="720"/>
        <w:jc w:val="center"/>
        <w:rPr>
          <w:rFonts w:ascii="BrowalliaUPC" w:hAnsi="BrowalliaUPC" w:cs="BrowalliaUPC"/>
          <w:b/>
          <w:bCs/>
          <w:sz w:val="28"/>
        </w:rPr>
      </w:pPr>
      <w:r w:rsidRPr="00EE2703">
        <w:rPr>
          <w:rFonts w:ascii="BrowalliaUPC" w:hAnsi="BrowalliaUPC" w:cs="BrowalliaUPC"/>
          <w:noProof/>
          <w:sz w:val="28"/>
        </w:rPr>
        <w:pict>
          <v:shape id="Text Box 1075" o:spid="_x0000_s1287" type="#_x0000_t202" style="position:absolute;left:0;text-align:left;margin-left:17.8pt;margin-top:78.95pt;width:463.15pt;height:31.3pt;z-index:251994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" filled="f" stroked="f">
            <v:textbox style="mso-next-textbox:#Text Box 1075">
              <w:txbxContent>
                <w:p w:rsidR="008C46A5" w:rsidRPr="007D2CFB" w:rsidRDefault="008C46A5" w:rsidP="00A63DB2">
                  <w:pPr>
                    <w:spacing w:after="0" w:line="240" w:lineRule="auto"/>
                    <w:jc w:val="center"/>
                    <w:rPr>
                      <w:rFonts w:ascii="Browallia New" w:hAnsi="Browallia New" w:cs="Browallia New"/>
                      <w:sz w:val="32"/>
                      <w:szCs w:val="32"/>
                    </w:rPr>
                  </w:pPr>
                  <w:r>
                    <w:rPr>
                      <w:rFonts w:ascii="Browallia New" w:hAnsi="Browallia New" w:cs="Browallia New" w:hint="cs"/>
                      <w:sz w:val="32"/>
                      <w:szCs w:val="32"/>
                      <w:cs/>
                    </w:rPr>
                    <w:t>ภาพ</w:t>
                  </w:r>
                  <w:r w:rsidRPr="007D2CFB">
                    <w:rPr>
                      <w:rFonts w:ascii="Browallia New" w:hAnsi="Browallia New" w:cs="Browallia New"/>
                      <w:sz w:val="32"/>
                      <w:szCs w:val="32"/>
                      <w:cs/>
                    </w:rPr>
                    <w:t>การอบรมหล</w:t>
                  </w:r>
                  <w:r>
                    <w:rPr>
                      <w:rFonts w:ascii="Browallia New" w:hAnsi="Browallia New" w:cs="Browallia New"/>
                      <w:sz w:val="32"/>
                      <w:szCs w:val="32"/>
                      <w:cs/>
                    </w:rPr>
                    <w:t>ักสูตร</w:t>
                  </w:r>
                  <w:r w:rsidRPr="002F7580">
                    <w:rPr>
                      <w:rFonts w:ascii="Browallia New" w:hAnsi="Browallia New" w:cs="Browallia New"/>
                      <w:sz w:val="32"/>
                      <w:szCs w:val="32"/>
                      <w:cs/>
                    </w:rPr>
                    <w:t>เจ้าหน้าที่ความปลอดภัยระดับบริหาร</w:t>
                  </w:r>
                </w:p>
                <w:p w:rsidR="008C46A5" w:rsidRPr="00FC6BAD" w:rsidRDefault="008C46A5" w:rsidP="00A63DB2">
                  <w:pPr>
                    <w:rPr>
                      <w:rFonts w:ascii="Browallia New" w:hAnsi="Browallia New" w:cs="Browallia New"/>
                      <w:sz w:val="20"/>
                      <w:szCs w:val="24"/>
                    </w:rPr>
                  </w:pPr>
                </w:p>
              </w:txbxContent>
            </v:textbox>
          </v:shape>
        </w:pict>
      </w:r>
      <w:r w:rsidR="00A63DB2" w:rsidRPr="00B02B18">
        <w:rPr>
          <w:rFonts w:ascii="BrowalliaUPC" w:hAnsi="BrowalliaUPC" w:cs="BrowalliaUPC"/>
          <w:b/>
          <w:bCs/>
          <w:noProof/>
          <w:sz w:val="28"/>
        </w:rPr>
        <w:drawing>
          <wp:inline distT="0" distB="0" distL="0" distR="0">
            <wp:extent cx="1120699" cy="842838"/>
            <wp:effectExtent l="57150" t="57150" r="118110" b="109855"/>
            <wp:docPr id="1050" name="Picture 19" descr="X:\HSE Training record of OHSAS\3. Safety Officer in Management Level Training Course  (Tentative)\2018\New folder\IMG_20180928_1558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X:\HSE Training record of OHSAS\3. Safety Officer in Management Level Training Course  (Tentative)\2018\New folder\IMG_20180928_155830.jpg"/>
                    <pic:cNvPicPr>
                      <a:picLocks noChangeAspect="1" noChangeArrowheads="1"/>
                    </pic:cNvPicPr>
                  </pic:nvPicPr>
                  <pic:blipFill>
                    <a:blip r:embed="rId215" cstate="print"/>
                    <a:srcRect/>
                    <a:stretch>
                      <a:fillRect/>
                    </a:stretch>
                  </pic:blipFill>
                  <pic:spPr bwMode="auto">
                    <a:xfrm>
                      <a:off x="0" y="0"/>
                      <a:ext cx="1118584" cy="841248"/>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A63DB2" w:rsidRPr="00B02B18">
        <w:rPr>
          <w:rFonts w:ascii="BrowalliaUPC" w:hAnsi="BrowalliaUPC" w:cs="BrowalliaUPC"/>
          <w:b/>
          <w:bCs/>
          <w:sz w:val="28"/>
        </w:rPr>
        <w:t xml:space="preserve">    </w:t>
      </w:r>
      <w:r w:rsidR="00A63DB2" w:rsidRPr="00B02B18">
        <w:rPr>
          <w:rFonts w:ascii="BrowalliaUPC" w:hAnsi="BrowalliaUPC" w:cs="BrowalliaUPC"/>
          <w:b/>
          <w:bCs/>
          <w:noProof/>
          <w:sz w:val="28"/>
        </w:rPr>
        <w:drawing>
          <wp:inline distT="0" distB="0" distL="0" distR="0">
            <wp:extent cx="1073426" cy="807287"/>
            <wp:effectExtent l="57150" t="57150" r="107950" b="107315"/>
            <wp:docPr id="1051" name="Picture 20" descr="X:\HSE Training record of OHSAS\3. Safety Officer in Management Level Training Course  (Tentative)\2018\New folder\IMG_20180927_084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X:\HSE Training record of OHSAS\3. Safety Officer in Management Level Training Course  (Tentative)\2018\New folder\IMG_20180927_084037.jpg"/>
                    <pic:cNvPicPr>
                      <a:picLocks noChangeAspect="1" noChangeArrowheads="1"/>
                    </pic:cNvPicPr>
                  </pic:nvPicPr>
                  <pic:blipFill>
                    <a:blip r:embed="rId216" cstate="print"/>
                    <a:srcRect/>
                    <a:stretch>
                      <a:fillRect/>
                    </a:stretch>
                  </pic:blipFill>
                  <pic:spPr bwMode="auto">
                    <a:xfrm>
                      <a:off x="0" y="0"/>
                      <a:ext cx="1071400" cy="805763"/>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A63DB2" w:rsidRPr="00B02B18" w:rsidRDefault="00A63DB2" w:rsidP="00A63DB2">
      <w:pPr>
        <w:spacing w:before="240" w:after="0" w:line="240" w:lineRule="auto"/>
        <w:ind w:firstLine="720"/>
        <w:rPr>
          <w:rFonts w:ascii="BrowalliaUPC" w:hAnsi="BrowalliaUPC" w:cs="BrowalliaUPC"/>
          <w:b/>
          <w:bCs/>
          <w:sz w:val="28"/>
        </w:rPr>
      </w:pPr>
    </w:p>
    <w:p w:rsidR="00A63DB2" w:rsidRPr="00B02B18" w:rsidRDefault="00A63DB2" w:rsidP="00833A48">
      <w:pPr>
        <w:pStyle w:val="ListParagraph"/>
        <w:numPr>
          <w:ilvl w:val="1"/>
          <w:numId w:val="134"/>
        </w:numPr>
        <w:tabs>
          <w:tab w:val="left" w:pos="1170"/>
        </w:tabs>
        <w:spacing w:before="240" w:after="0" w:line="240" w:lineRule="auto"/>
        <w:ind w:left="0" w:firstLine="720"/>
        <w:rPr>
          <w:rFonts w:ascii="BrowalliaUPC" w:hAnsi="BrowalliaUPC" w:cs="BrowalliaUPC"/>
          <w:b/>
          <w:bCs/>
          <w:sz w:val="28"/>
        </w:rPr>
      </w:pPr>
      <w:r w:rsidRPr="00B02B18">
        <w:rPr>
          <w:rFonts w:ascii="BrowalliaUPC" w:hAnsi="BrowalliaUPC" w:cs="BrowalliaUPC"/>
          <w:b/>
          <w:bCs/>
          <w:sz w:val="28"/>
          <w:cs/>
        </w:rPr>
        <w:t>การอบรม</w:t>
      </w:r>
      <w:r w:rsidRPr="00B02B18">
        <w:rPr>
          <w:rFonts w:ascii="BrowalliaUPC" w:hAnsi="BrowalliaUPC" w:cs="BrowalliaUPC" w:hint="cs"/>
          <w:b/>
          <w:bCs/>
          <w:sz w:val="28"/>
          <w:cs/>
        </w:rPr>
        <w:t>หลักสูตร</w:t>
      </w:r>
      <w:r w:rsidRPr="00B02B18">
        <w:rPr>
          <w:rFonts w:ascii="BrowalliaUPC" w:hAnsi="BrowalliaUPC" w:cs="BrowalliaUPC"/>
          <w:b/>
          <w:bCs/>
          <w:sz w:val="28"/>
          <w:cs/>
        </w:rPr>
        <w:t>ระบบการบริหารจัดการด้านคุณภาพของบริษัทฯ</w:t>
      </w:r>
      <w:r w:rsidRPr="00B02B18">
        <w:rPr>
          <w:rFonts w:ascii="BrowalliaUPC" w:hAnsi="BrowalliaUPC" w:cs="BrowalliaUPC"/>
          <w:b/>
          <w:bCs/>
          <w:sz w:val="28"/>
        </w:rPr>
        <w:br/>
      </w:r>
      <w:r w:rsidR="00B83F77" w:rsidRPr="00B02B18">
        <w:rPr>
          <w:rFonts w:ascii="BrowalliaUPC" w:hAnsi="BrowalliaUPC" w:cs="BrowalliaUPC" w:hint="cs"/>
          <w:sz w:val="28"/>
          <w:cs/>
        </w:rPr>
        <w:t xml:space="preserve">          </w:t>
      </w:r>
      <w:r w:rsidRPr="00B02B18">
        <w:rPr>
          <w:rFonts w:ascii="BrowalliaUPC" w:hAnsi="BrowalliaUPC" w:cs="BrowalliaUPC"/>
          <w:sz w:val="28"/>
          <w:cs/>
        </w:rPr>
        <w:t>บริษัทฯ จัดให้มีการอบรม</w:t>
      </w:r>
      <w:r w:rsidRPr="00B02B18">
        <w:rPr>
          <w:rFonts w:ascii="BrowalliaUPC" w:hAnsi="BrowalliaUPC" w:cs="BrowalliaUPC" w:hint="cs"/>
          <w:sz w:val="28"/>
          <w:cs/>
        </w:rPr>
        <w:t>หลักสูตร</w:t>
      </w:r>
      <w:r w:rsidRPr="00B02B18">
        <w:rPr>
          <w:rFonts w:ascii="BrowalliaUPC" w:hAnsi="BrowalliaUPC" w:cs="BrowalliaUPC"/>
          <w:sz w:val="28"/>
          <w:cs/>
        </w:rPr>
        <w:t>ระบบการบริหารจัดการด้านคุณภาพของบริษัทฯ โดย</w:t>
      </w:r>
      <w:r w:rsidRPr="00B02B18">
        <w:rPr>
          <w:rFonts w:ascii="BrowalliaUPC" w:hAnsi="BrowalliaUPC" w:cs="BrowalliaUPC" w:hint="cs"/>
          <w:sz w:val="28"/>
          <w:cs/>
        </w:rPr>
        <w:t>บุคลากร</w:t>
      </w:r>
      <w:r w:rsidRPr="00B02B18">
        <w:rPr>
          <w:rFonts w:ascii="BrowalliaUPC" w:hAnsi="BrowalliaUPC" w:cs="BrowalliaUPC"/>
          <w:sz w:val="28"/>
          <w:cs/>
        </w:rPr>
        <w:t>ที่ม</w:t>
      </w:r>
      <w:r w:rsidR="00B83F77" w:rsidRPr="00B02B18">
        <w:rPr>
          <w:rFonts w:ascii="BrowalliaUPC" w:hAnsi="BrowalliaUPC" w:cs="BrowalliaUPC" w:hint="cs"/>
          <w:sz w:val="28"/>
          <w:cs/>
        </w:rPr>
        <w:t>ี</w:t>
      </w:r>
      <w:r w:rsidRPr="00B02B18">
        <w:rPr>
          <w:rFonts w:ascii="BrowalliaUPC" w:hAnsi="BrowalliaUPC" w:cs="BrowalliaUPC"/>
          <w:sz w:val="28"/>
          <w:cs/>
        </w:rPr>
        <w:t>ประสบการณ์</w:t>
      </w:r>
      <w:r w:rsidRPr="00B02B18">
        <w:rPr>
          <w:rFonts w:ascii="BrowalliaUPC" w:hAnsi="BrowalliaUPC" w:cs="BrowalliaUPC" w:hint="cs"/>
          <w:sz w:val="28"/>
          <w:cs/>
        </w:rPr>
        <w:t>ในการ</w:t>
      </w:r>
      <w:r w:rsidRPr="00B02B18">
        <w:rPr>
          <w:rFonts w:ascii="BrowalliaUPC" w:hAnsi="BrowalliaUPC" w:cs="BrowalliaUPC"/>
          <w:sz w:val="28"/>
          <w:cs/>
        </w:rPr>
        <w:t>ทำงานและ</w:t>
      </w:r>
      <w:r w:rsidRPr="00B02B18">
        <w:rPr>
          <w:rFonts w:ascii="BrowalliaUPC" w:hAnsi="BrowalliaUPC" w:cs="BrowalliaUPC" w:hint="cs"/>
          <w:sz w:val="28"/>
          <w:cs/>
        </w:rPr>
        <w:t>มี</w:t>
      </w:r>
      <w:r w:rsidRPr="00B02B18">
        <w:rPr>
          <w:rFonts w:ascii="BrowalliaUPC" w:hAnsi="BrowalliaUPC" w:cs="BrowalliaUPC"/>
          <w:sz w:val="28"/>
          <w:cs/>
        </w:rPr>
        <w:t xml:space="preserve">ความเชี่ยวชาญในด้านต่างๆ </w:t>
      </w:r>
      <w:r w:rsidRPr="00B02B18">
        <w:rPr>
          <w:rFonts w:ascii="BrowalliaUPC" w:hAnsi="BrowalliaUPC" w:cs="BrowalliaUPC" w:hint="cs"/>
          <w:sz w:val="28"/>
          <w:cs/>
        </w:rPr>
        <w:t>เป็นผู้บรรยาย เพื่อเป็นการทบทวนความรู้ความเข้าใจเกี่ยวกับขั้นตอนในการทำงานของระบบการบริหารจัดการ</w:t>
      </w:r>
      <w:r w:rsidRPr="00B02B18">
        <w:rPr>
          <w:rFonts w:ascii="BrowalliaUPC" w:hAnsi="BrowalliaUPC" w:cs="BrowalliaUPC"/>
          <w:sz w:val="28"/>
          <w:cs/>
        </w:rPr>
        <w:t>ด้านคุณภาพของบริษัทฯ</w:t>
      </w:r>
      <w:r w:rsidRPr="00B02B18">
        <w:rPr>
          <w:rFonts w:ascii="BrowalliaUPC" w:hAnsi="BrowalliaUPC" w:cs="BrowalliaUPC" w:hint="cs"/>
          <w:sz w:val="28"/>
          <w:cs/>
        </w:rPr>
        <w:t xml:space="preserve"> รวมทั้งมีการแลกเปลี่ยนความรู้และประสบการณ์ระหว่างผู้ที่ปฏิบัติงานในแต่ละโครงการ ทำให้เกิดการพัฒนาองค์ความรู้อย่างต่อเนื่องและยั่งยืน </w:t>
      </w:r>
    </w:p>
    <w:p w:rsidR="00A63DB2" w:rsidRPr="00B02B18" w:rsidRDefault="00EE2703" w:rsidP="00A63DB2">
      <w:pPr>
        <w:spacing w:before="240"/>
        <w:jc w:val="center"/>
        <w:rPr>
          <w:rFonts w:ascii="BrowalliaUPC" w:hAnsi="BrowalliaUPC" w:cs="BrowalliaUPC"/>
          <w:b/>
          <w:bCs/>
          <w:sz w:val="28"/>
        </w:rPr>
      </w:pPr>
      <w:r w:rsidRPr="00EE2703">
        <w:rPr>
          <w:rFonts w:ascii="BrowalliaUPC" w:hAnsi="BrowalliaUPC" w:cs="BrowalliaUPC"/>
          <w:noProof/>
          <w:sz w:val="28"/>
        </w:rPr>
        <w:pict>
          <v:shape id="Text Box 1074" o:spid="_x0000_s1288" type="#_x0000_t202" style="position:absolute;left:0;text-align:left;margin-left:53.15pt;margin-top:94.95pt;width:370.6pt;height:30pt;z-index:251987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" filled="f" stroked="f">
            <v:textbox style="mso-next-textbox:#Text Box 1074">
              <w:txbxContent>
                <w:p w:rsidR="008C46A5" w:rsidRPr="002E7524" w:rsidRDefault="008C46A5" w:rsidP="00A63DB2">
                  <w:pPr>
                    <w:jc w:val="center"/>
                    <w:rPr>
                      <w:szCs w:val="32"/>
                    </w:rPr>
                  </w:pPr>
                  <w:r w:rsidRPr="008F2AE5">
                    <w:rPr>
                      <w:rFonts w:ascii="Browallia New" w:hAnsi="Browallia New" w:cs="Browallia New" w:hint="cs"/>
                      <w:sz w:val="32"/>
                      <w:szCs w:val="32"/>
                      <w:cs/>
                    </w:rPr>
                    <w:t>ภาพ</w:t>
                  </w:r>
                  <w:r w:rsidRPr="008F2AE5">
                    <w:rPr>
                      <w:rFonts w:ascii="Browallia New" w:hAnsi="Browallia New" w:cs="Browallia New"/>
                      <w:sz w:val="32"/>
                      <w:szCs w:val="32"/>
                      <w:cs/>
                    </w:rPr>
                    <w:t>การอบรมหลักสูตรระบบการ</w:t>
                  </w:r>
                  <w:r>
                    <w:rPr>
                      <w:rFonts w:ascii="Browallia New" w:hAnsi="Browallia New" w:cs="Browallia New" w:hint="cs"/>
                      <w:sz w:val="32"/>
                      <w:szCs w:val="32"/>
                      <w:cs/>
                    </w:rPr>
                    <w:t>บริหาร</w:t>
                  </w:r>
                  <w:r w:rsidRPr="008F2AE5">
                    <w:rPr>
                      <w:rFonts w:ascii="Browallia New" w:hAnsi="Browallia New" w:cs="Browallia New"/>
                      <w:sz w:val="32"/>
                      <w:szCs w:val="32"/>
                      <w:cs/>
                    </w:rPr>
                    <w:t>จัดการด้านคุณภาพของบริษัทฯ</w:t>
                  </w:r>
                </w:p>
              </w:txbxContent>
            </v:textbox>
          </v:shape>
        </w:pict>
      </w:r>
      <w:r w:rsidR="00A63DB2" w:rsidRPr="00B02B18">
        <w:rPr>
          <w:rFonts w:ascii="BrowalliaUPC" w:hAnsi="BrowalliaUPC" w:cs="BrowalliaUPC"/>
          <w:b/>
          <w:bCs/>
          <w:noProof/>
          <w:sz w:val="28"/>
        </w:rPr>
        <w:drawing>
          <wp:inline distT="0" distB="0" distL="0" distR="0">
            <wp:extent cx="1200647" cy="902964"/>
            <wp:effectExtent l="57150" t="57150" r="114300" b="107315"/>
            <wp:docPr id="1052" name="Picture 10" descr="D:\Pahpear\Coporate Sustainability\Annual report\IMG_20181214_0928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Pahpear\Coporate Sustainability\Annual report\IMG_20181214_092800.jpg"/>
                    <pic:cNvPicPr>
                      <a:picLocks noChangeAspect="1" noChangeArrowheads="1"/>
                    </pic:cNvPicPr>
                  </pic:nvPicPr>
                  <pic:blipFill>
                    <a:blip r:embed="rId217" cstate="print"/>
                    <a:srcRect/>
                    <a:stretch>
                      <a:fillRect/>
                    </a:stretch>
                  </pic:blipFill>
                  <pic:spPr bwMode="auto">
                    <a:xfrm>
                      <a:off x="0" y="0"/>
                      <a:ext cx="1198382" cy="901260"/>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A63DB2" w:rsidRPr="00B02B18">
        <w:rPr>
          <w:rFonts w:ascii="BrowalliaUPC" w:hAnsi="BrowalliaUPC" w:cs="BrowalliaUPC"/>
          <w:b/>
          <w:bCs/>
          <w:sz w:val="28"/>
        </w:rPr>
        <w:t xml:space="preserve">    </w:t>
      </w:r>
      <w:r w:rsidR="00A63DB2" w:rsidRPr="00B02B18">
        <w:rPr>
          <w:rFonts w:ascii="BrowalliaUPC" w:hAnsi="BrowalliaUPC" w:cs="BrowalliaUPC"/>
          <w:b/>
          <w:bCs/>
          <w:noProof/>
          <w:sz w:val="28"/>
        </w:rPr>
        <w:drawing>
          <wp:inline distT="0" distB="0" distL="0" distR="0">
            <wp:extent cx="1205279" cy="906448"/>
            <wp:effectExtent l="57150" t="57150" r="109220" b="122555"/>
            <wp:docPr id="1053" name="Picture 12" descr="D:\Pahpear\Coporate Sustainability\Annual report\IMG_67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Pahpear\Coporate Sustainability\Annual report\IMG_6711.JPG"/>
                    <pic:cNvPicPr>
                      <a:picLocks noChangeAspect="1" noChangeArrowheads="1"/>
                    </pic:cNvPicPr>
                  </pic:nvPicPr>
                  <pic:blipFill>
                    <a:blip r:embed="rId218" cstate="print"/>
                    <a:srcRect/>
                    <a:stretch>
                      <a:fillRect/>
                    </a:stretch>
                  </pic:blipFill>
                  <pic:spPr bwMode="auto">
                    <a:xfrm>
                      <a:off x="0" y="0"/>
                      <a:ext cx="1203005" cy="904738"/>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A63DB2" w:rsidRPr="00B02B18" w:rsidRDefault="00A63DB2" w:rsidP="00A63DB2">
      <w:pPr>
        <w:pStyle w:val="Body"/>
        <w:spacing w:after="0"/>
        <w:jc w:val="thaiDistribute"/>
        <w:rPr>
          <w:rFonts w:ascii="BrowalliaUPC" w:eastAsiaTheme="minorHAnsi" w:hAnsi="BrowalliaUPC" w:cs="BrowalliaUPC"/>
          <w:b/>
          <w:bCs/>
          <w:color w:val="auto"/>
          <w:sz w:val="28"/>
          <w:szCs w:val="28"/>
          <w:bdr w:val="none" w:sz="0" w:space="0" w:color="auto"/>
        </w:rPr>
      </w:pPr>
    </w:p>
    <w:p w:rsidR="00B83F77" w:rsidRPr="00B02B18" w:rsidRDefault="00B83F77" w:rsidP="00A63DB2">
      <w:pPr>
        <w:pStyle w:val="Body"/>
        <w:spacing w:after="0"/>
        <w:jc w:val="thaiDistribute"/>
        <w:rPr>
          <w:rFonts w:ascii="BrowalliaUPC" w:eastAsiaTheme="minorHAnsi" w:hAnsi="BrowalliaUPC" w:cs="BrowalliaUPC"/>
          <w:b/>
          <w:bCs/>
          <w:color w:val="auto"/>
          <w:sz w:val="28"/>
          <w:szCs w:val="28"/>
          <w:bdr w:val="none" w:sz="0" w:space="0" w:color="auto"/>
        </w:rPr>
      </w:pPr>
    </w:p>
    <w:p w:rsidR="00B83F77" w:rsidRDefault="00B83F77" w:rsidP="00A63DB2">
      <w:pPr>
        <w:pStyle w:val="Body"/>
        <w:spacing w:after="0"/>
        <w:jc w:val="thaiDistribute"/>
        <w:rPr>
          <w:rFonts w:ascii="BrowalliaUPC" w:eastAsiaTheme="minorHAnsi" w:hAnsi="BrowalliaUPC" w:cs="BrowalliaUPC"/>
          <w:b/>
          <w:bCs/>
          <w:color w:val="auto"/>
          <w:sz w:val="28"/>
          <w:szCs w:val="28"/>
          <w:bdr w:val="none" w:sz="0" w:space="0" w:color="auto"/>
        </w:rPr>
      </w:pPr>
    </w:p>
    <w:p w:rsidR="00901E9C" w:rsidRDefault="00901E9C" w:rsidP="00A63DB2">
      <w:pPr>
        <w:pStyle w:val="Body"/>
        <w:spacing w:after="0"/>
        <w:jc w:val="thaiDistribute"/>
        <w:rPr>
          <w:rFonts w:ascii="BrowalliaUPC" w:eastAsiaTheme="minorHAnsi" w:hAnsi="BrowalliaUPC" w:cs="BrowalliaUPC"/>
          <w:b/>
          <w:bCs/>
          <w:color w:val="auto"/>
          <w:sz w:val="28"/>
          <w:szCs w:val="28"/>
          <w:bdr w:val="none" w:sz="0" w:space="0" w:color="auto"/>
        </w:rPr>
      </w:pPr>
    </w:p>
    <w:p w:rsidR="00901E9C" w:rsidRPr="00B02B18" w:rsidRDefault="00901E9C" w:rsidP="00A63DB2">
      <w:pPr>
        <w:pStyle w:val="Body"/>
        <w:spacing w:after="0"/>
        <w:jc w:val="thaiDistribute"/>
        <w:rPr>
          <w:rFonts w:ascii="BrowalliaUPC" w:eastAsiaTheme="minorHAnsi" w:hAnsi="BrowalliaUPC" w:cs="BrowalliaUPC"/>
          <w:b/>
          <w:bCs/>
          <w:color w:val="auto"/>
          <w:sz w:val="28"/>
          <w:szCs w:val="28"/>
          <w:bdr w:val="none" w:sz="0" w:space="0" w:color="auto"/>
        </w:rPr>
      </w:pPr>
    </w:p>
    <w:p w:rsidR="00A63DB2" w:rsidRPr="00B02B18" w:rsidRDefault="00A63DB2" w:rsidP="00A63DB2">
      <w:pPr>
        <w:pStyle w:val="Body"/>
        <w:spacing w:after="0"/>
        <w:jc w:val="thaiDistribute"/>
        <w:rPr>
          <w:rFonts w:ascii="BrowalliaUPC" w:hAnsi="BrowalliaUPC" w:cs="BrowalliaUPC"/>
          <w:b/>
          <w:bCs/>
          <w:color w:val="0070C0"/>
          <w:sz w:val="28"/>
          <w:szCs w:val="28"/>
        </w:rPr>
      </w:pPr>
      <w:r w:rsidRPr="00B02B18">
        <w:rPr>
          <w:rFonts w:ascii="BrowalliaUPC" w:hAnsi="BrowalliaUPC" w:cs="BrowalliaUPC"/>
          <w:b/>
          <w:bCs/>
          <w:sz w:val="28"/>
          <w:szCs w:val="28"/>
          <w:cs/>
        </w:rPr>
        <w:t xml:space="preserve">3. </w:t>
      </w:r>
      <w:r w:rsidR="00B83F77" w:rsidRPr="00B02B18">
        <w:rPr>
          <w:rFonts w:ascii="BrowalliaUPC" w:hAnsi="BrowalliaUPC" w:cs="BrowalliaUPC" w:hint="cs"/>
          <w:b/>
          <w:bCs/>
          <w:sz w:val="28"/>
          <w:szCs w:val="28"/>
          <w:cs/>
        </w:rPr>
        <w:t xml:space="preserve"> </w:t>
      </w:r>
      <w:r w:rsidRPr="00B02B18">
        <w:rPr>
          <w:rFonts w:ascii="BrowalliaUPC" w:hAnsi="BrowalliaUPC" w:cs="BrowalliaUPC"/>
          <w:b/>
          <w:bCs/>
          <w:sz w:val="28"/>
          <w:szCs w:val="28"/>
          <w:cs/>
        </w:rPr>
        <w:t>โครงการและกิจกรรม</w:t>
      </w:r>
    </w:p>
    <w:p w:rsidR="00A63DB2" w:rsidRPr="00B02B18" w:rsidRDefault="00A63DB2" w:rsidP="00B83F77">
      <w:pPr>
        <w:pStyle w:val="Body"/>
        <w:spacing w:after="0"/>
        <w:ind w:firstLine="270"/>
        <w:jc w:val="thaiDistribute"/>
        <w:rPr>
          <w:rFonts w:ascii="BrowalliaUPC" w:hAnsi="BrowalliaUPC" w:cs="BrowalliaUPC"/>
          <w:sz w:val="28"/>
          <w:szCs w:val="28"/>
        </w:rPr>
      </w:pPr>
      <w:r w:rsidRPr="00B02B18">
        <w:rPr>
          <w:rFonts w:ascii="BrowalliaUPC" w:hAnsi="BrowalliaUPC" w:cs="BrowalliaUPC"/>
          <w:b/>
          <w:bCs/>
          <w:color w:val="auto"/>
          <w:sz w:val="28"/>
          <w:szCs w:val="28"/>
          <w:cs/>
        </w:rPr>
        <w:t>3.1 โครงการส่งเสริมสุขภาพ</w:t>
      </w:r>
      <w:r w:rsidRPr="00B02B18">
        <w:rPr>
          <w:rFonts w:ascii="BrowalliaUPC" w:hAnsi="BrowalliaUPC" w:cs="BrowalliaUPC"/>
          <w:b/>
          <w:bCs/>
          <w:color w:val="auto"/>
          <w:sz w:val="28"/>
          <w:szCs w:val="28"/>
        </w:rPr>
        <w:t xml:space="preserve"> </w:t>
      </w:r>
      <w:r w:rsidRPr="00B02B18">
        <w:rPr>
          <w:rFonts w:ascii="BrowalliaUPC" w:hAnsi="BrowalliaUPC" w:cs="BrowalliaUPC"/>
          <w:sz w:val="28"/>
          <w:szCs w:val="28"/>
          <w:cs/>
        </w:rPr>
        <w:t>บริษัทฯ จัดทำโครงการส่งเสริมสุขภาพ</w:t>
      </w:r>
      <w:r w:rsidRPr="00B02B18">
        <w:rPr>
          <w:rFonts w:ascii="BrowalliaUPC" w:hAnsi="BrowalliaUPC" w:cs="BrowalliaUPC"/>
          <w:sz w:val="28"/>
          <w:szCs w:val="28"/>
        </w:rPr>
        <w:t xml:space="preserve"> </w:t>
      </w:r>
      <w:r w:rsidRPr="00B02B18">
        <w:rPr>
          <w:rFonts w:ascii="BrowalliaUPC" w:hAnsi="BrowalliaUPC" w:cs="BrowalliaUPC"/>
          <w:sz w:val="28"/>
          <w:szCs w:val="28"/>
          <w:cs/>
        </w:rPr>
        <w:t>เพื่อให้พนักงานมีความรู้ความเข้าใจ</w:t>
      </w:r>
      <w:r w:rsidRPr="00B02B18">
        <w:rPr>
          <w:rFonts w:ascii="BrowalliaUPC" w:hAnsi="BrowalliaUPC" w:cs="BrowalliaUPC" w:hint="cs"/>
          <w:sz w:val="28"/>
          <w:szCs w:val="28"/>
          <w:cs/>
        </w:rPr>
        <w:t>ถึง</w:t>
      </w:r>
      <w:r w:rsidRPr="00B02B18">
        <w:rPr>
          <w:rFonts w:ascii="BrowalliaUPC" w:hAnsi="BrowalliaUPC" w:cs="BrowalliaUPC"/>
          <w:sz w:val="28"/>
          <w:szCs w:val="28"/>
          <w:cs/>
        </w:rPr>
        <w:t>วิธีการดูแลสุขภาพป้องกัน</w:t>
      </w:r>
      <w:r w:rsidRPr="00B02B18">
        <w:rPr>
          <w:rFonts w:ascii="BrowalliaUPC" w:hAnsi="BrowalliaUPC" w:cs="BrowalliaUPC" w:hint="cs"/>
          <w:sz w:val="28"/>
          <w:szCs w:val="28"/>
          <w:cs/>
        </w:rPr>
        <w:t>การเกิด</w:t>
      </w:r>
      <w:r w:rsidRPr="00B02B18">
        <w:rPr>
          <w:rFonts w:ascii="BrowalliaUPC" w:hAnsi="BrowalliaUPC" w:cs="BrowalliaUPC"/>
          <w:sz w:val="28"/>
          <w:szCs w:val="28"/>
          <w:cs/>
        </w:rPr>
        <w:t>โรคออฟฟิศ</w:t>
      </w:r>
      <w:r w:rsidRPr="00B02B18">
        <w:rPr>
          <w:rFonts w:ascii="BrowalliaUPC" w:hAnsi="BrowalliaUPC" w:cs="BrowalliaUPC" w:hint="cs"/>
          <w:sz w:val="28"/>
          <w:szCs w:val="28"/>
          <w:cs/>
        </w:rPr>
        <w:t>ซิ</w:t>
      </w:r>
      <w:r w:rsidRPr="00B02B18">
        <w:rPr>
          <w:rFonts w:ascii="BrowalliaUPC" w:hAnsi="BrowalliaUPC" w:cs="BrowalliaUPC"/>
          <w:sz w:val="28"/>
          <w:szCs w:val="28"/>
          <w:cs/>
        </w:rPr>
        <w:t>นโดรม และสามารถนำ</w:t>
      </w:r>
      <w:r w:rsidRPr="00B02B18">
        <w:rPr>
          <w:rFonts w:ascii="BrowalliaUPC" w:hAnsi="BrowalliaUPC" w:cs="BrowalliaUPC" w:hint="cs"/>
          <w:sz w:val="28"/>
          <w:szCs w:val="28"/>
          <w:cs/>
        </w:rPr>
        <w:t>ไป</w:t>
      </w:r>
      <w:r w:rsidRPr="00B02B18">
        <w:rPr>
          <w:rFonts w:ascii="BrowalliaUPC" w:hAnsi="BrowalliaUPC" w:cs="BrowalliaUPC"/>
          <w:sz w:val="28"/>
          <w:szCs w:val="28"/>
          <w:cs/>
        </w:rPr>
        <w:t>ประยุกต์ใช้ในชีวิตประจำวันได้อย่างเหมาะสม</w:t>
      </w:r>
    </w:p>
    <w:p w:rsidR="00A63DB2" w:rsidRPr="00B02B18" w:rsidRDefault="00EE2703" w:rsidP="00A63DB2">
      <w:pPr>
        <w:spacing w:before="240" w:after="0" w:line="240" w:lineRule="auto"/>
        <w:jc w:val="center"/>
        <w:rPr>
          <w:rFonts w:ascii="BrowalliaUPC" w:hAnsi="BrowalliaUPC" w:cs="BrowalliaUPC"/>
          <w:b/>
          <w:bCs/>
          <w:color w:val="0070C0"/>
          <w:sz w:val="28"/>
        </w:rPr>
      </w:pPr>
      <w:r>
        <w:rPr>
          <w:rFonts w:ascii="BrowalliaUPC" w:hAnsi="BrowalliaUPC" w:cs="BrowalliaUPC"/>
          <w:b/>
          <w:bCs/>
          <w:noProof/>
          <w:color w:val="0070C0"/>
          <w:sz w:val="28"/>
        </w:rPr>
        <w:pict>
          <v:shape id="Text Box 1073" o:spid="_x0000_s1289" type="#_x0000_t202" style="position:absolute;left:0;text-align:left;margin-left:35pt;margin-top:92.55pt;width:389.4pt;height:29.6pt;z-index:251990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" filled="f" stroked="f">
            <v:textbox style="mso-next-textbox:#Text Box 1073">
              <w:txbxContent>
                <w:p w:rsidR="008C46A5" w:rsidRPr="0054473D" w:rsidRDefault="008C46A5" w:rsidP="00A63DB2">
                  <w:pPr>
                    <w:pStyle w:val="Body"/>
                    <w:spacing w:after="0"/>
                    <w:jc w:val="center"/>
                    <w:rPr>
                      <w:rFonts w:ascii="Browallia New" w:hAnsi="Browallia New" w:cs="Browallia New"/>
                      <w:sz w:val="32"/>
                      <w:szCs w:val="32"/>
                    </w:rPr>
                  </w:pPr>
                  <w:r>
                    <w:rPr>
                      <w:rFonts w:ascii="Browallia New" w:hAnsi="Browallia New" w:cs="Browallia New" w:hint="cs"/>
                      <w:sz w:val="32"/>
                      <w:szCs w:val="32"/>
                      <w:cs/>
                    </w:rPr>
                    <w:t>ภาพกิจกรรม</w:t>
                  </w:r>
                  <w:r w:rsidRPr="00715C60">
                    <w:rPr>
                      <w:rFonts w:ascii="Browallia New" w:hAnsi="Browallia New" w:cs="Browallia New"/>
                      <w:sz w:val="32"/>
                      <w:szCs w:val="32"/>
                      <w:cs/>
                    </w:rPr>
                    <w:t>การป้องกันปัญหาออฟฟิศซินโดรมใน</w:t>
                  </w:r>
                  <w:r>
                    <w:rPr>
                      <w:rFonts w:ascii="Browallia New" w:hAnsi="Browallia New" w:cs="Browallia New"/>
                      <w:sz w:val="32"/>
                      <w:szCs w:val="32"/>
                      <w:cs/>
                    </w:rPr>
                    <w:t>สำนักงาน</w:t>
                  </w:r>
                </w:p>
                <w:p w:rsidR="008C46A5" w:rsidRPr="007238FD" w:rsidRDefault="008C46A5" w:rsidP="00A63DB2">
                  <w:pPr>
                    <w:jc w:val="center"/>
                    <w:rPr>
                      <w:rFonts w:ascii="Browallia New" w:hAnsi="Browallia New" w:cs="Browallia New"/>
                      <w:sz w:val="32"/>
                      <w:szCs w:val="32"/>
                    </w:rPr>
                  </w:pPr>
                </w:p>
                <w:p w:rsidR="008C46A5" w:rsidRPr="0027764B" w:rsidRDefault="008C46A5" w:rsidP="00A63DB2">
                  <w:pPr>
                    <w:jc w:val="center"/>
                    <w:rPr>
                      <w:szCs w:val="24"/>
                    </w:rPr>
                  </w:pPr>
                </w:p>
              </w:txbxContent>
            </v:textbox>
          </v:shape>
        </w:pict>
      </w:r>
      <w:r w:rsidR="00A63DB2" w:rsidRPr="00B02B18">
        <w:rPr>
          <w:rFonts w:ascii="BrowalliaUPC" w:hAnsi="BrowalliaUPC" w:cs="BrowalliaUPC"/>
          <w:b/>
          <w:bCs/>
          <w:noProof/>
          <w:color w:val="0070C0"/>
          <w:sz w:val="28"/>
        </w:rPr>
        <w:drawing>
          <wp:inline distT="0" distB="0" distL="0" distR="0">
            <wp:extent cx="1200647" cy="902964"/>
            <wp:effectExtent l="57150" t="57150" r="114300" b="107315"/>
            <wp:docPr id="1054" name="Picture 15" descr="D:\Pahpear\Coporate Sustainability\Annual report\1536812546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Pahpear\Coporate Sustainability\Annual report\1536812546026.jpg"/>
                    <pic:cNvPicPr>
                      <a:picLocks noChangeAspect="1" noChangeArrowheads="1"/>
                    </pic:cNvPicPr>
                  </pic:nvPicPr>
                  <pic:blipFill>
                    <a:blip r:embed="rId219" cstate="print"/>
                    <a:srcRect/>
                    <a:stretch>
                      <a:fillRect/>
                    </a:stretch>
                  </pic:blipFill>
                  <pic:spPr bwMode="auto">
                    <a:xfrm>
                      <a:off x="0" y="0"/>
                      <a:ext cx="1198382" cy="901260"/>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A63DB2" w:rsidRPr="00B02B18">
        <w:rPr>
          <w:rFonts w:ascii="BrowalliaUPC" w:hAnsi="BrowalliaUPC" w:cs="BrowalliaUPC"/>
          <w:b/>
          <w:bCs/>
          <w:color w:val="0070C0"/>
          <w:sz w:val="28"/>
        </w:rPr>
        <w:t xml:space="preserve">    </w:t>
      </w:r>
      <w:r w:rsidR="00A63DB2" w:rsidRPr="00B02B18">
        <w:rPr>
          <w:rFonts w:ascii="BrowalliaUPC" w:hAnsi="BrowalliaUPC" w:cs="BrowalliaUPC"/>
          <w:b/>
          <w:bCs/>
          <w:noProof/>
          <w:color w:val="0070C0"/>
          <w:sz w:val="28"/>
        </w:rPr>
        <w:drawing>
          <wp:inline distT="0" distB="0" distL="0" distR="0">
            <wp:extent cx="1129086" cy="849146"/>
            <wp:effectExtent l="57150" t="57150" r="109220" b="122555"/>
            <wp:docPr id="1055" name="Picture 16" descr="D:\Pahpear\Coporate Sustainability\Annual report\15451021394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Pahpear\Coporate Sustainability\Annual report\1545102139476.jpg"/>
                    <pic:cNvPicPr>
                      <a:picLocks noChangeAspect="1" noChangeArrowheads="1"/>
                    </pic:cNvPicPr>
                  </pic:nvPicPr>
                  <pic:blipFill>
                    <a:blip r:embed="rId220" cstate="print"/>
                    <a:srcRect/>
                    <a:stretch>
                      <a:fillRect/>
                    </a:stretch>
                  </pic:blipFill>
                  <pic:spPr bwMode="auto">
                    <a:xfrm>
                      <a:off x="0" y="0"/>
                      <a:ext cx="1126956" cy="847544"/>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A63DB2" w:rsidRPr="00B02B18" w:rsidRDefault="00A63DB2" w:rsidP="00A63DB2">
      <w:pPr>
        <w:spacing w:before="240" w:after="0" w:line="240" w:lineRule="auto"/>
        <w:rPr>
          <w:rFonts w:ascii="BrowalliaUPC" w:hAnsi="BrowalliaUPC" w:cs="BrowalliaUPC"/>
          <w:b/>
          <w:bCs/>
          <w:color w:val="0070C0"/>
          <w:sz w:val="28"/>
        </w:rPr>
      </w:pPr>
    </w:p>
    <w:p w:rsidR="00A63DB2" w:rsidRPr="00B02B18" w:rsidRDefault="00A63DB2" w:rsidP="00B83F77">
      <w:pPr>
        <w:spacing w:after="0" w:line="240" w:lineRule="auto"/>
        <w:ind w:left="270"/>
        <w:rPr>
          <w:rFonts w:ascii="BrowalliaUPC" w:hAnsi="BrowalliaUPC" w:cs="BrowalliaUPC"/>
          <w:b/>
          <w:bCs/>
          <w:sz w:val="28"/>
        </w:rPr>
      </w:pPr>
      <w:r w:rsidRPr="00B02B18">
        <w:rPr>
          <w:rFonts w:ascii="BrowalliaUPC" w:hAnsi="BrowalliaUPC" w:cs="BrowalliaUPC"/>
          <w:b/>
          <w:bCs/>
          <w:sz w:val="28"/>
          <w:cs/>
        </w:rPr>
        <w:t>3.2</w:t>
      </w:r>
      <w:r w:rsidR="00B83F77" w:rsidRPr="00B02B18">
        <w:rPr>
          <w:rFonts w:ascii="BrowalliaUPC" w:hAnsi="BrowalliaUPC" w:cs="BrowalliaUPC" w:hint="cs"/>
          <w:b/>
          <w:bCs/>
          <w:sz w:val="28"/>
          <w:cs/>
        </w:rPr>
        <w:t xml:space="preserve">  </w:t>
      </w:r>
      <w:r w:rsidRPr="00B02B18">
        <w:rPr>
          <w:rFonts w:ascii="BrowalliaUPC" w:hAnsi="BrowalliaUPC" w:cs="BrowalliaUPC"/>
          <w:b/>
          <w:bCs/>
          <w:sz w:val="28"/>
          <w:cs/>
        </w:rPr>
        <w:t>โครงการ</w:t>
      </w:r>
      <w:r w:rsidRPr="00B02B18">
        <w:rPr>
          <w:rFonts w:ascii="BrowalliaUPC" w:hAnsi="BrowalliaUPC" w:cs="BrowalliaUPC" w:hint="cs"/>
          <w:b/>
          <w:bCs/>
          <w:sz w:val="28"/>
          <w:cs/>
        </w:rPr>
        <w:t>จัดทำสื่อเผยแพร่บทความ</w:t>
      </w:r>
      <w:r w:rsidRPr="00B02B18">
        <w:rPr>
          <w:rFonts w:ascii="BrowalliaUPC" w:hAnsi="BrowalliaUPC" w:cs="BrowalliaUPC"/>
          <w:b/>
          <w:bCs/>
          <w:sz w:val="28"/>
          <w:cs/>
        </w:rPr>
        <w:t>ด้านอาชีวอนามัย ความปลอดภัยและสิ่งแวดล้อม</w:t>
      </w:r>
      <w:r w:rsidRPr="00B02B18">
        <w:rPr>
          <w:rFonts w:ascii="BrowalliaUPC" w:hAnsi="BrowalliaUPC" w:cs="BrowalliaUPC"/>
          <w:b/>
          <w:bCs/>
          <w:sz w:val="28"/>
        </w:rPr>
        <w:t xml:space="preserve">                       </w:t>
      </w:r>
    </w:p>
    <w:p w:rsidR="00A63DB2" w:rsidRPr="00B02B18" w:rsidRDefault="00A63DB2" w:rsidP="00B83F77">
      <w:pPr>
        <w:pStyle w:val="Body"/>
        <w:tabs>
          <w:tab w:val="left" w:pos="1350"/>
        </w:tabs>
        <w:ind w:firstLine="630"/>
        <w:jc w:val="thaiDistribute"/>
        <w:rPr>
          <w:rFonts w:ascii="BrowalliaUPC" w:hAnsi="BrowalliaUPC" w:cs="BrowalliaUPC"/>
          <w:color w:val="auto"/>
          <w:sz w:val="28"/>
          <w:szCs w:val="28"/>
        </w:rPr>
      </w:pPr>
      <w:r w:rsidRPr="00B02B18">
        <w:rPr>
          <w:rFonts w:ascii="BrowalliaUPC" w:hAnsi="BrowalliaUPC" w:cs="BrowalliaUPC"/>
          <w:color w:val="auto"/>
          <w:sz w:val="28"/>
          <w:szCs w:val="28"/>
          <w:cs/>
        </w:rPr>
        <w:t>บริษัทฯ ได้จัดทำ</w:t>
      </w:r>
      <w:r w:rsidRPr="00B02B18">
        <w:rPr>
          <w:rFonts w:ascii="BrowalliaUPC" w:hAnsi="BrowalliaUPC" w:cs="BrowalliaUPC" w:hint="cs"/>
          <w:color w:val="auto"/>
          <w:sz w:val="28"/>
          <w:szCs w:val="28"/>
          <w:cs/>
        </w:rPr>
        <w:t>สื่อ</w:t>
      </w:r>
      <w:r w:rsidRPr="00B02B18">
        <w:rPr>
          <w:rFonts w:ascii="BrowalliaUPC" w:hAnsi="BrowalliaUPC" w:cs="BrowalliaUPC"/>
          <w:color w:val="auto"/>
          <w:sz w:val="28"/>
          <w:szCs w:val="28"/>
          <w:cs/>
        </w:rPr>
        <w:t>เผยแพร่บทความด้านอาชีวอนามัย ความปลอดภัยและสิ่งแวดล้อม</w:t>
      </w:r>
      <w:r w:rsidRPr="00B02B18">
        <w:rPr>
          <w:rFonts w:ascii="BrowalliaUPC" w:hAnsi="BrowalliaUPC" w:cs="BrowalliaUPC" w:hint="cs"/>
          <w:color w:val="auto"/>
          <w:sz w:val="28"/>
          <w:szCs w:val="28"/>
          <w:cs/>
        </w:rPr>
        <w:t xml:space="preserve"> </w:t>
      </w:r>
      <w:r w:rsidRPr="00B02B18">
        <w:rPr>
          <w:rFonts w:ascii="BrowalliaUPC" w:hAnsi="BrowalliaUPC" w:cs="BrowalliaUPC"/>
          <w:color w:val="auto"/>
          <w:sz w:val="28"/>
          <w:szCs w:val="28"/>
          <w:cs/>
        </w:rPr>
        <w:t>เพื่อ</w:t>
      </w:r>
      <w:r w:rsidRPr="00B02B18">
        <w:rPr>
          <w:rFonts w:ascii="BrowalliaUPC" w:hAnsi="BrowalliaUPC" w:cs="BrowalliaUPC" w:hint="cs"/>
          <w:color w:val="auto"/>
          <w:sz w:val="28"/>
          <w:szCs w:val="28"/>
          <w:cs/>
        </w:rPr>
        <w:t>สื่อสารบทความด้าน</w:t>
      </w:r>
      <w:r w:rsidRPr="00B02B18">
        <w:rPr>
          <w:rFonts w:ascii="BrowalliaUPC" w:hAnsi="BrowalliaUPC" w:cs="BrowalliaUPC"/>
          <w:color w:val="auto"/>
          <w:sz w:val="28"/>
          <w:szCs w:val="28"/>
          <w:cs/>
        </w:rPr>
        <w:t>อาชีวอนามัย ความปลอดภัยและสิ่งแวดล้อม</w:t>
      </w:r>
      <w:r w:rsidRPr="00B02B18">
        <w:rPr>
          <w:rFonts w:ascii="BrowalliaUPC" w:hAnsi="BrowalliaUPC" w:cs="BrowalliaUPC" w:hint="cs"/>
          <w:color w:val="auto"/>
          <w:sz w:val="28"/>
          <w:szCs w:val="28"/>
          <w:cs/>
        </w:rPr>
        <w:t>ให้แก่พนักงาน นอกจากนี้ยังเปิดโอกาสให้พนักงานร่วมตอบคำถามประจำฉบับ ซึ่งเป็นการกระตุ้นให้เกิดจิตสำนึกด้าน</w:t>
      </w:r>
      <w:r w:rsidRPr="00B02B18">
        <w:rPr>
          <w:rFonts w:ascii="BrowalliaUPC" w:hAnsi="BrowalliaUPC" w:cs="BrowalliaUPC"/>
          <w:color w:val="auto"/>
          <w:sz w:val="28"/>
          <w:szCs w:val="28"/>
          <w:cs/>
        </w:rPr>
        <w:t>อาชีวอนามัย ความปลอดภัยและสิ่งแวดล้อม</w:t>
      </w:r>
    </w:p>
    <w:p w:rsidR="00A63DB2" w:rsidRPr="00B02B18" w:rsidRDefault="00EE2703" w:rsidP="00A63DB2">
      <w:pPr>
        <w:pStyle w:val="Body"/>
        <w:ind w:firstLine="720"/>
        <w:jc w:val="center"/>
        <w:rPr>
          <w:rFonts w:ascii="BrowalliaUPC" w:hAnsi="BrowalliaUPC" w:cs="BrowalliaUPC"/>
          <w:color w:val="auto"/>
          <w:sz w:val="28"/>
          <w:szCs w:val="28"/>
        </w:rPr>
      </w:pPr>
      <w:r w:rsidRPr="00EE2703">
        <w:rPr>
          <w:rFonts w:ascii="BrowalliaUPC" w:hAnsi="BrowalliaUPC" w:cs="BrowalliaUPC"/>
          <w:noProof/>
          <w:sz w:val="28"/>
          <w:szCs w:val="28"/>
          <w:bdr w:val="none" w:sz="0" w:space="0" w:color="auto"/>
        </w:rPr>
        <w:pict>
          <v:shape id="Text Box 1072" o:spid="_x0000_s1290" type="#_x0000_t202" style="position:absolute;left:0;text-align:left;margin-left:62.6pt;margin-top:67.55pt;width:341.85pt;height:62.6pt;z-index:251991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" filled="f" stroked="f">
            <v:textbox style="mso-next-textbox:#Text Box 1072">
              <w:txbxContent>
                <w:p w:rsidR="008C46A5" w:rsidRPr="003E27D1" w:rsidRDefault="008C46A5" w:rsidP="00A63DB2">
                  <w:pPr>
                    <w:spacing w:before="240" w:after="0" w:line="240" w:lineRule="auto"/>
                    <w:jc w:val="center"/>
                    <w:rPr>
                      <w:rFonts w:ascii="BrowalliaUPC" w:hAnsi="BrowalliaUPC" w:cs="BrowalliaUPC"/>
                      <w:sz w:val="32"/>
                      <w:szCs w:val="32"/>
                    </w:rPr>
                  </w:pPr>
                  <w:r w:rsidRPr="00CE3836">
                    <w:rPr>
                      <w:rFonts w:ascii="Browallia New" w:eastAsia="Calibri" w:hAnsi="Browallia New" w:cs="Browallia New"/>
                      <w:sz w:val="32"/>
                      <w:szCs w:val="32"/>
                      <w:cs/>
                    </w:rPr>
                    <w:t>ภาพการมอบของ</w:t>
                  </w:r>
                  <w:r w:rsidRPr="00CE3836">
                    <w:rPr>
                      <w:rFonts w:ascii="Browallia New" w:hAnsi="Browallia New" w:cs="Browallia New"/>
                      <w:sz w:val="32"/>
                      <w:szCs w:val="32"/>
                      <w:cs/>
                    </w:rPr>
                    <w:t>รางวัลให้ผู้เข้าร่วม</w:t>
                  </w:r>
                  <w:r w:rsidRPr="00CE3836">
                    <w:rPr>
                      <w:rFonts w:ascii="BrowalliaUPC" w:hAnsi="BrowalliaUPC" w:cs="BrowalliaUPC"/>
                      <w:sz w:val="32"/>
                      <w:szCs w:val="32"/>
                      <w:cs/>
                    </w:rPr>
                    <w:t>โครงการ</w:t>
                  </w:r>
                  <w:r w:rsidRPr="00CE3836">
                    <w:rPr>
                      <w:rFonts w:ascii="BrowalliaUPC" w:hAnsi="BrowalliaUPC" w:cs="BrowalliaUPC" w:hint="cs"/>
                      <w:sz w:val="32"/>
                      <w:szCs w:val="32"/>
                      <w:cs/>
                    </w:rPr>
                    <w:t>จัดทำสื่อ</w:t>
                  </w:r>
                  <w:r>
                    <w:rPr>
                      <w:rFonts w:ascii="BrowalliaUPC" w:hAnsi="BrowalliaUPC" w:cs="BrowalliaUPC"/>
                      <w:sz w:val="32"/>
                      <w:szCs w:val="32"/>
                    </w:rPr>
                    <w:br/>
                  </w:r>
                  <w:r w:rsidRPr="00CE3836">
                    <w:rPr>
                      <w:rFonts w:ascii="BrowalliaUPC" w:hAnsi="BrowalliaUPC" w:cs="BrowalliaUPC" w:hint="cs"/>
                      <w:sz w:val="32"/>
                      <w:szCs w:val="32"/>
                      <w:cs/>
                    </w:rPr>
                    <w:t>เผยแพร่บทความ</w:t>
                  </w:r>
                  <w:r w:rsidRPr="00CE3836">
                    <w:rPr>
                      <w:rFonts w:ascii="BrowalliaUPC" w:hAnsi="BrowalliaUPC" w:cs="BrowalliaUPC"/>
                      <w:sz w:val="32"/>
                      <w:szCs w:val="32"/>
                      <w:cs/>
                    </w:rPr>
                    <w:t>ด้านอาชีวอนามัย ความปลอดภัยและสิ่งแวดล้อม</w:t>
                  </w:r>
                </w:p>
              </w:txbxContent>
            </v:textbox>
          </v:shape>
        </w:pict>
      </w:r>
      <w:r w:rsidR="00A63DB2" w:rsidRPr="00B02B18">
        <w:rPr>
          <w:rFonts w:ascii="BrowalliaUPC" w:hAnsi="BrowalliaUPC" w:cs="BrowalliaUPC"/>
          <w:noProof/>
          <w:color w:val="auto"/>
          <w:sz w:val="28"/>
          <w:szCs w:val="28"/>
        </w:rPr>
        <w:drawing>
          <wp:inline distT="0" distB="0" distL="0" distR="0">
            <wp:extent cx="1129086" cy="849147"/>
            <wp:effectExtent l="57150" t="57150" r="109220" b="122555"/>
            <wp:docPr id="1071" name="Picture 1" descr="X:\HSE OH&amp;SC Meeting\2018\Photo\11\IMG_20181121_140501_resized_20181221_1022508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HSE OH&amp;SC Meeting\2018\Photo\11\IMG_20181121_140501_resized_20181221_102250897.jpg"/>
                    <pic:cNvPicPr>
                      <a:picLocks noChangeAspect="1" noChangeArrowheads="1"/>
                    </pic:cNvPicPr>
                  </pic:nvPicPr>
                  <pic:blipFill>
                    <a:blip r:embed="rId221" cstate="print"/>
                    <a:srcRect/>
                    <a:stretch>
                      <a:fillRect/>
                    </a:stretch>
                  </pic:blipFill>
                  <pic:spPr bwMode="auto">
                    <a:xfrm>
                      <a:off x="0" y="0"/>
                      <a:ext cx="1126956" cy="847545"/>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A63DB2" w:rsidRPr="00B02B18" w:rsidRDefault="00A63DB2" w:rsidP="00A63DB2">
      <w:pPr>
        <w:spacing w:after="0"/>
        <w:rPr>
          <w:rFonts w:ascii="BrowalliaUPC" w:eastAsia="Arial Unicode MS" w:hAnsi="BrowalliaUPC" w:cs="BrowalliaUPC"/>
          <w:sz w:val="28"/>
          <w:u w:color="000000"/>
          <w:bdr w:val="nil"/>
        </w:rPr>
      </w:pPr>
    </w:p>
    <w:p w:rsidR="00B83F77" w:rsidRPr="00B02B18" w:rsidRDefault="00B83F77" w:rsidP="00A63DB2">
      <w:pPr>
        <w:spacing w:after="0"/>
        <w:rPr>
          <w:rFonts w:ascii="BrowalliaUPC" w:eastAsia="Arial Unicode MS" w:hAnsi="BrowalliaUPC" w:cs="BrowalliaUPC"/>
          <w:sz w:val="28"/>
          <w:u w:color="000000"/>
          <w:bdr w:val="nil"/>
        </w:rPr>
      </w:pPr>
    </w:p>
    <w:p w:rsidR="00A63DB2" w:rsidRPr="00B02B18" w:rsidRDefault="00A63DB2" w:rsidP="00A63DB2">
      <w:pPr>
        <w:spacing w:after="0"/>
        <w:rPr>
          <w:rFonts w:ascii="Browallia New" w:hAnsi="Browallia New" w:cs="Browallia New"/>
          <w:b/>
          <w:bCs/>
          <w:sz w:val="28"/>
        </w:rPr>
      </w:pPr>
      <w:r w:rsidRPr="00B02B18">
        <w:rPr>
          <w:rFonts w:ascii="Browallia New" w:hAnsi="Browallia New" w:cs="Browallia New"/>
          <w:b/>
          <w:bCs/>
          <w:sz w:val="28"/>
          <w:cs/>
        </w:rPr>
        <w:t>การปฏิบัติตามก</w:t>
      </w:r>
      <w:r w:rsidRPr="00B02B18">
        <w:rPr>
          <w:rFonts w:ascii="Browallia New" w:hAnsi="Browallia New" w:cs="Browallia New" w:hint="cs"/>
          <w:b/>
          <w:bCs/>
          <w:sz w:val="28"/>
          <w:cs/>
        </w:rPr>
        <w:t>ฎ</w:t>
      </w:r>
      <w:r w:rsidRPr="00B02B18">
        <w:rPr>
          <w:rFonts w:ascii="Browallia New" w:hAnsi="Browallia New" w:cs="Browallia New"/>
          <w:b/>
          <w:bCs/>
          <w:sz w:val="28"/>
          <w:cs/>
        </w:rPr>
        <w:t>หมายและข้อกำห</w:t>
      </w:r>
      <w:r w:rsidRPr="00B02B18">
        <w:rPr>
          <w:rFonts w:ascii="Browallia New" w:hAnsi="Browallia New" w:cs="Browallia New" w:hint="cs"/>
          <w:b/>
          <w:bCs/>
          <w:sz w:val="28"/>
          <w:cs/>
        </w:rPr>
        <w:t>น</w:t>
      </w:r>
      <w:r w:rsidRPr="00B02B18">
        <w:rPr>
          <w:rFonts w:ascii="Browallia New" w:hAnsi="Browallia New" w:cs="Browallia New"/>
          <w:b/>
          <w:bCs/>
          <w:sz w:val="28"/>
          <w:cs/>
        </w:rPr>
        <w:t>ดด้าน</w:t>
      </w:r>
      <w:r w:rsidRPr="00B02B18">
        <w:rPr>
          <w:rFonts w:ascii="Browallia New" w:hAnsi="Browallia New" w:cs="Browallia New" w:hint="cs"/>
          <w:b/>
          <w:bCs/>
          <w:sz w:val="28"/>
          <w:cs/>
        </w:rPr>
        <w:t>อาชีวอนามัย ความปลอดภัยและ</w:t>
      </w:r>
      <w:r w:rsidRPr="00B02B18">
        <w:rPr>
          <w:rFonts w:ascii="Browallia New" w:hAnsi="Browallia New" w:cs="Browallia New"/>
          <w:b/>
          <w:bCs/>
          <w:sz w:val="28"/>
          <w:cs/>
        </w:rPr>
        <w:t>สิ่งแวดล้อม</w:t>
      </w:r>
    </w:p>
    <w:p w:rsidR="00A63DB2" w:rsidRPr="00B02B18" w:rsidRDefault="00A63DB2" w:rsidP="009D308F">
      <w:pPr>
        <w:pStyle w:val="Body"/>
        <w:spacing w:after="0"/>
        <w:ind w:firstLine="720"/>
        <w:jc w:val="thaiDistribute"/>
        <w:rPr>
          <w:rFonts w:ascii="Browallia New" w:hAnsi="Browallia New" w:cs="Browallia New"/>
          <w:color w:val="auto"/>
          <w:sz w:val="28"/>
          <w:szCs w:val="28"/>
        </w:rPr>
      </w:pPr>
      <w:r w:rsidRPr="00B02B18">
        <w:rPr>
          <w:rFonts w:ascii="BrowalliaUPC" w:hAnsi="BrowalliaUPC" w:cs="BrowalliaUPC" w:hint="cs"/>
          <w:color w:val="auto"/>
          <w:sz w:val="28"/>
          <w:szCs w:val="28"/>
          <w:cs/>
        </w:rPr>
        <w:t>บริษัทฯ กำหนดให้โครงการก่อสร้างต้องประเมินความสอดคล้องในการปฏิบัติตามกฎหมายและข้อกำหนด</w:t>
      </w:r>
      <w:r w:rsidRPr="00B02B18">
        <w:rPr>
          <w:rFonts w:ascii="Browallia New" w:hAnsi="Browallia New" w:cs="Browallia New"/>
          <w:color w:val="auto"/>
          <w:sz w:val="28"/>
          <w:szCs w:val="28"/>
          <w:cs/>
        </w:rPr>
        <w:t>ด้าน</w:t>
      </w:r>
      <w:r w:rsidRPr="00B02B18">
        <w:rPr>
          <w:rFonts w:ascii="Browallia New" w:hAnsi="Browallia New" w:cs="Browallia New" w:hint="cs"/>
          <w:color w:val="auto"/>
          <w:sz w:val="28"/>
          <w:szCs w:val="28"/>
          <w:cs/>
        </w:rPr>
        <w:t>อาชีวอนามัย ความปลอดภัยและ</w:t>
      </w:r>
      <w:r w:rsidRPr="00B02B18">
        <w:rPr>
          <w:rFonts w:ascii="Browallia New" w:hAnsi="Browallia New" w:cs="Browallia New"/>
          <w:color w:val="auto"/>
          <w:sz w:val="28"/>
          <w:szCs w:val="28"/>
          <w:cs/>
        </w:rPr>
        <w:t>สิ่งแวดล้อม</w:t>
      </w:r>
      <w:r w:rsidRPr="00B02B18">
        <w:rPr>
          <w:rFonts w:ascii="Browallia New" w:hAnsi="Browallia New" w:cs="Browallia New" w:hint="cs"/>
          <w:color w:val="auto"/>
          <w:sz w:val="28"/>
          <w:szCs w:val="28"/>
          <w:cs/>
        </w:rPr>
        <w:t xml:space="preserve">ที่บังคับใช้กับโครงการ </w:t>
      </w:r>
      <w:r w:rsidRPr="00B02B18">
        <w:rPr>
          <w:rFonts w:ascii="BrowalliaUPC" w:hAnsi="BrowalliaUPC" w:cs="BrowalliaUPC" w:hint="cs"/>
          <w:color w:val="auto"/>
          <w:sz w:val="28"/>
          <w:szCs w:val="28"/>
          <w:cs/>
        </w:rPr>
        <w:t>รวมถึงมีการตรวจติดตามผล</w:t>
      </w:r>
      <w:r w:rsidRPr="00B02B18">
        <w:rPr>
          <w:rFonts w:ascii="BrowalliaUPC" w:hAnsi="BrowalliaUPC" w:cs="BrowalliaUPC"/>
          <w:color w:val="auto"/>
          <w:sz w:val="28"/>
          <w:szCs w:val="28"/>
        </w:rPr>
        <w:t xml:space="preserve"> </w:t>
      </w:r>
      <w:r w:rsidRPr="00B02B18">
        <w:rPr>
          <w:rFonts w:ascii="BrowalliaUPC" w:hAnsi="BrowalliaUPC" w:cs="BrowalliaUPC" w:hint="cs"/>
          <w:color w:val="auto"/>
          <w:sz w:val="28"/>
          <w:szCs w:val="28"/>
          <w:cs/>
        </w:rPr>
        <w:t>เพื่อให้มั่นใจว่าการดำเนินงานของโครงการจะเป็นไปตามกฎหมายและข้อกำหนด</w:t>
      </w:r>
      <w:r w:rsidRPr="00B02B18">
        <w:rPr>
          <w:rFonts w:ascii="Browallia New" w:hAnsi="Browallia New" w:cs="Browallia New" w:hint="cs"/>
          <w:color w:val="auto"/>
          <w:sz w:val="28"/>
          <w:szCs w:val="28"/>
          <w:cs/>
        </w:rPr>
        <w:t>ดังกล่าว</w:t>
      </w:r>
    </w:p>
    <w:p w:rsidR="00A63DB2" w:rsidRPr="00B02B18" w:rsidRDefault="00A63DB2" w:rsidP="00A63DB2">
      <w:pPr>
        <w:rPr>
          <w:rFonts w:ascii="BrowalliaUPC" w:hAnsi="BrowalliaUPC" w:cs="BrowalliaUPC"/>
          <w:sz w:val="28"/>
        </w:rPr>
      </w:pPr>
    </w:p>
    <w:p w:rsidR="00A63DB2" w:rsidRPr="00B02B18" w:rsidRDefault="00A63DB2" w:rsidP="00A63DB2">
      <w:pPr>
        <w:rPr>
          <w:rFonts w:ascii="BrowalliaUPC" w:hAnsi="BrowalliaUPC" w:cs="BrowalliaUPC"/>
          <w:sz w:val="28"/>
        </w:rPr>
      </w:pPr>
    </w:p>
    <w:p w:rsidR="00A63DB2" w:rsidRPr="00B02B18" w:rsidRDefault="00A63DB2" w:rsidP="00CB458E">
      <w:pPr>
        <w:tabs>
          <w:tab w:val="left" w:pos="360"/>
        </w:tabs>
        <w:spacing w:after="0" w:line="240" w:lineRule="auto"/>
        <w:jc w:val="thaiDistribute"/>
        <w:rPr>
          <w:rFonts w:ascii="BrowalliaUPC" w:hAnsi="BrowalliaUPC" w:cs="BrowalliaUPC"/>
          <w:b/>
          <w:bCs/>
          <w:sz w:val="28"/>
        </w:rPr>
      </w:pPr>
    </w:p>
    <w:p w:rsidR="00A63DB2" w:rsidRDefault="00A63DB2" w:rsidP="00CB458E">
      <w:pPr>
        <w:tabs>
          <w:tab w:val="left" w:pos="360"/>
        </w:tabs>
        <w:spacing w:after="0" w:line="240" w:lineRule="auto"/>
        <w:jc w:val="thaiDistribute"/>
        <w:rPr>
          <w:rFonts w:ascii="BrowalliaUPC" w:hAnsi="BrowalliaUPC" w:cs="BrowalliaUPC"/>
          <w:b/>
          <w:bCs/>
          <w:sz w:val="28"/>
          <w:lang w:val="en-GB"/>
        </w:rPr>
      </w:pPr>
    </w:p>
    <w:p w:rsidR="00901E9C" w:rsidRPr="00B02B18" w:rsidRDefault="00901E9C" w:rsidP="00CB458E">
      <w:pPr>
        <w:tabs>
          <w:tab w:val="left" w:pos="360"/>
        </w:tabs>
        <w:spacing w:after="0" w:line="240" w:lineRule="auto"/>
        <w:jc w:val="thaiDistribute"/>
        <w:rPr>
          <w:rFonts w:ascii="BrowalliaUPC" w:hAnsi="BrowalliaUPC" w:cs="BrowalliaUPC"/>
          <w:b/>
          <w:bCs/>
          <w:sz w:val="28"/>
          <w:lang w:val="en-GB"/>
        </w:rPr>
      </w:pPr>
    </w:p>
    <w:p w:rsidR="00A63DB2" w:rsidRPr="00B02B18" w:rsidRDefault="00A63DB2" w:rsidP="00CB458E">
      <w:pPr>
        <w:tabs>
          <w:tab w:val="left" w:pos="360"/>
        </w:tabs>
        <w:spacing w:after="0" w:line="240" w:lineRule="auto"/>
        <w:jc w:val="thaiDistribute"/>
        <w:rPr>
          <w:rFonts w:ascii="BrowalliaUPC" w:hAnsi="BrowalliaUPC" w:cs="BrowalliaUPC"/>
          <w:b/>
          <w:bCs/>
          <w:sz w:val="28"/>
          <w:lang w:val="en-GB"/>
        </w:rPr>
      </w:pPr>
    </w:p>
    <w:p w:rsidR="00A63DB2" w:rsidRPr="00B02B18" w:rsidRDefault="00A63DB2" w:rsidP="00CB458E">
      <w:pPr>
        <w:tabs>
          <w:tab w:val="left" w:pos="360"/>
        </w:tabs>
        <w:spacing w:after="0" w:line="240" w:lineRule="auto"/>
        <w:jc w:val="thaiDistribute"/>
        <w:rPr>
          <w:rFonts w:ascii="BrowalliaUPC" w:hAnsi="BrowalliaUPC" w:cs="BrowalliaUPC"/>
          <w:b/>
          <w:bCs/>
          <w:sz w:val="28"/>
          <w:lang w:val="en-GB"/>
        </w:rPr>
      </w:pPr>
    </w:p>
    <w:p w:rsidR="005E0D11" w:rsidRPr="00B02B18" w:rsidRDefault="005E0D11" w:rsidP="005E0D11">
      <w:pPr>
        <w:rPr>
          <w:rFonts w:ascii="BrowalliaUPC" w:hAnsi="BrowalliaUPC" w:cs="BrowalliaUPC"/>
          <w:b/>
          <w:bCs/>
          <w:sz w:val="28"/>
        </w:rPr>
      </w:pPr>
      <w:r w:rsidRPr="00B02B18">
        <w:rPr>
          <w:rFonts w:ascii="BrowalliaUPC" w:hAnsi="BrowalliaUPC" w:cs="BrowalliaUPC"/>
          <w:b/>
          <w:bCs/>
          <w:noProof/>
          <w:sz w:val="28"/>
        </w:rPr>
        <w:drawing>
          <wp:anchor distT="0" distB="0" distL="114300" distR="114300" simplePos="0" relativeHeight="251838464" behindDoc="0" locked="0" layoutInCell="1" allowOverlap="1">
            <wp:simplePos x="0" y="0"/>
            <wp:positionH relativeFrom="column">
              <wp:posOffset>5100955</wp:posOffset>
            </wp:positionH>
            <wp:positionV relativeFrom="paragraph">
              <wp:posOffset>-38100</wp:posOffset>
            </wp:positionV>
            <wp:extent cx="373380" cy="387350"/>
            <wp:effectExtent l="0" t="0" r="7620" b="0"/>
            <wp:wrapNone/>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373380" cy="387350"/>
                    </a:xfrm>
                    <a:prstGeom prst="rect">
                      <a:avLst/>
                    </a:prstGeom>
                    <a:noFill/>
                    <a:ln>
                      <a:noFill/>
                    </a:ln>
                  </pic:spPr>
                </pic:pic>
              </a:graphicData>
            </a:graphic>
          </wp:anchor>
        </w:drawing>
      </w:r>
      <w:r w:rsidRPr="00B02B18">
        <w:rPr>
          <w:rFonts w:ascii="BrowalliaUPC" w:hAnsi="BrowalliaUPC" w:cs="BrowalliaUPC"/>
          <w:b/>
          <w:bCs/>
          <w:noProof/>
          <w:sz w:val="28"/>
        </w:rPr>
        <w:drawing>
          <wp:anchor distT="0" distB="0" distL="114300" distR="114300" simplePos="0" relativeHeight="251837440" behindDoc="0" locked="0" layoutInCell="1" allowOverlap="1">
            <wp:simplePos x="0" y="0"/>
            <wp:positionH relativeFrom="column">
              <wp:posOffset>4631055</wp:posOffset>
            </wp:positionH>
            <wp:positionV relativeFrom="paragraph">
              <wp:posOffset>-38100</wp:posOffset>
            </wp:positionV>
            <wp:extent cx="403860" cy="377190"/>
            <wp:effectExtent l="0" t="0" r="0" b="3810"/>
            <wp:wrapNone/>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403860" cy="377190"/>
                    </a:xfrm>
                    <a:prstGeom prst="rect">
                      <a:avLst/>
                    </a:prstGeom>
                    <a:noFill/>
                    <a:ln>
                      <a:noFill/>
                    </a:ln>
                  </pic:spPr>
                </pic:pic>
              </a:graphicData>
            </a:graphic>
          </wp:anchor>
        </w:drawing>
      </w:r>
      <w:r w:rsidRPr="00B02B18">
        <w:rPr>
          <w:rFonts w:ascii="BrowalliaUPC" w:hAnsi="BrowalliaUPC" w:cs="BrowalliaUPC"/>
          <w:noProof/>
          <w:sz w:val="28"/>
        </w:rPr>
        <w:drawing>
          <wp:anchor distT="0" distB="0" distL="114300" distR="114300" simplePos="0" relativeHeight="251835392" behindDoc="0" locked="0" layoutInCell="1" allowOverlap="1">
            <wp:simplePos x="0" y="0"/>
            <wp:positionH relativeFrom="column">
              <wp:posOffset>3723005</wp:posOffset>
            </wp:positionH>
            <wp:positionV relativeFrom="paragraph">
              <wp:posOffset>-50800</wp:posOffset>
            </wp:positionV>
            <wp:extent cx="391160" cy="387350"/>
            <wp:effectExtent l="0" t="0" r="8890" b="0"/>
            <wp:wrapNone/>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391160" cy="387350"/>
                    </a:xfrm>
                    <a:prstGeom prst="rect">
                      <a:avLst/>
                    </a:prstGeom>
                    <a:noFill/>
                    <a:ln>
                      <a:noFill/>
                    </a:ln>
                  </pic:spPr>
                </pic:pic>
              </a:graphicData>
            </a:graphic>
          </wp:anchor>
        </w:drawing>
      </w:r>
      <w:r w:rsidRPr="00B02B18">
        <w:rPr>
          <w:rFonts w:ascii="BrowalliaUPC" w:hAnsi="BrowalliaUPC" w:cs="BrowalliaUPC"/>
          <w:b/>
          <w:bCs/>
          <w:noProof/>
          <w:sz w:val="28"/>
        </w:rPr>
        <w:drawing>
          <wp:anchor distT="0" distB="0" distL="114300" distR="114300" simplePos="0" relativeHeight="251836416" behindDoc="0" locked="0" layoutInCell="1" allowOverlap="1">
            <wp:simplePos x="0" y="0"/>
            <wp:positionH relativeFrom="column">
              <wp:posOffset>4186638</wp:posOffset>
            </wp:positionH>
            <wp:positionV relativeFrom="paragraph">
              <wp:posOffset>-37658</wp:posOffset>
            </wp:positionV>
            <wp:extent cx="377190" cy="377190"/>
            <wp:effectExtent l="0" t="0" r="3810" b="3810"/>
            <wp:wrapNone/>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377190" cy="377190"/>
                    </a:xfrm>
                    <a:prstGeom prst="rect">
                      <a:avLst/>
                    </a:prstGeom>
                    <a:noFill/>
                    <a:ln>
                      <a:noFill/>
                    </a:ln>
                  </pic:spPr>
                </pic:pic>
              </a:graphicData>
            </a:graphic>
          </wp:anchor>
        </w:drawing>
      </w:r>
      <w:r w:rsidRPr="00B02B18">
        <w:rPr>
          <w:rFonts w:ascii="BrowalliaUPC" w:hAnsi="BrowalliaUPC" w:cs="BrowalliaUPC"/>
          <w:b/>
          <w:bCs/>
          <w:sz w:val="28"/>
          <w:cs/>
        </w:rPr>
        <w:t>การบริหารจัดการนวัตกรรมของทีทีซีแอล</w:t>
      </w:r>
    </w:p>
    <w:p w:rsidR="005E0D11" w:rsidRPr="00B02B18" w:rsidRDefault="005E0D11" w:rsidP="005E0D11">
      <w:pPr>
        <w:jc w:val="thaiDistribute"/>
        <w:rPr>
          <w:rFonts w:ascii="BrowalliaUPC" w:hAnsi="BrowalliaUPC" w:cs="BrowalliaUPC"/>
          <w:sz w:val="28"/>
        </w:rPr>
      </w:pPr>
      <w:bookmarkStart w:id="1" w:name="OLE_LINK1"/>
      <w:bookmarkStart w:id="2" w:name="OLE_LINK2"/>
      <w:r w:rsidRPr="00B02B18">
        <w:rPr>
          <w:rFonts w:ascii="BrowalliaUPC" w:hAnsi="BrowalliaUPC" w:cs="BrowalliaUPC"/>
          <w:sz w:val="28"/>
          <w:cs/>
        </w:rPr>
        <w:t>นวัตกรรมเป็นสิ่งสำคัญซึ่งจะช่วยให้องค์กรประสบความสำเร็จ</w:t>
      </w:r>
      <w:r w:rsidR="001106F4" w:rsidRPr="00B02B18">
        <w:rPr>
          <w:rFonts w:ascii="BrowalliaUPC" w:hAnsi="BrowalliaUPC" w:cs="BrowalliaUPC"/>
          <w:sz w:val="28"/>
          <w:cs/>
        </w:rPr>
        <w:t>ในการสร้างการเติบโตอย่างยั่งยืน</w:t>
      </w:r>
      <w:r w:rsidRPr="00B02B18">
        <w:rPr>
          <w:rFonts w:ascii="BrowalliaUPC" w:hAnsi="BrowalliaUPC" w:cs="BrowalliaUPC"/>
          <w:sz w:val="28"/>
          <w:cs/>
        </w:rPr>
        <w:t>และสามารถส่งมอบคุณค่าให้แก่ผู้มีส่วนได้ส่วนเสียได้อย่าง</w:t>
      </w:r>
      <w:bookmarkEnd w:id="1"/>
      <w:bookmarkEnd w:id="2"/>
      <w:r w:rsidRPr="00B02B18">
        <w:rPr>
          <w:rFonts w:ascii="BrowalliaUPC" w:hAnsi="BrowalliaUPC" w:cs="BrowalliaUPC"/>
          <w:sz w:val="28"/>
          <w:cs/>
        </w:rPr>
        <w:t>ต่อเนื่อง</w:t>
      </w:r>
      <w:r w:rsidR="001106F4" w:rsidRPr="00B02B18">
        <w:rPr>
          <w:rFonts w:ascii="BrowalliaUPC" w:hAnsi="BrowalliaUPC" w:cs="BrowalliaUPC"/>
          <w:sz w:val="28"/>
          <w:cs/>
        </w:rPr>
        <w:t xml:space="preserve"> ภายใต้สภาพเศรษฐกิจ สังคมและ</w:t>
      </w:r>
      <w:r w:rsidRPr="00B02B18">
        <w:rPr>
          <w:rFonts w:ascii="BrowalliaUPC" w:hAnsi="BrowalliaUPC" w:cs="BrowalliaUPC"/>
          <w:sz w:val="28"/>
          <w:cs/>
        </w:rPr>
        <w:t xml:space="preserve">สิ่งแวดล้อม อีกทั้งการแข่งขันด้านนวัตกรรม ในกลุ่มธุรกิจรับเหมาก่อสร้างครบวงจร </w:t>
      </w:r>
      <w:r w:rsidRPr="00B02B18">
        <w:rPr>
          <w:rFonts w:ascii="BrowalliaUPC" w:hAnsi="BrowalliaUPC" w:cs="BrowalliaUPC"/>
          <w:sz w:val="28"/>
        </w:rPr>
        <w:t>(EPC)</w:t>
      </w:r>
      <w:r w:rsidR="001106F4" w:rsidRPr="00B02B18">
        <w:rPr>
          <w:rFonts w:ascii="BrowalliaUPC" w:hAnsi="BrowalliaUPC" w:cs="BrowalliaUPC"/>
          <w:sz w:val="28"/>
          <w:cs/>
        </w:rPr>
        <w:t xml:space="preserve"> และ</w:t>
      </w:r>
      <w:r w:rsidRPr="00B02B18">
        <w:rPr>
          <w:rFonts w:ascii="BrowalliaUPC" w:hAnsi="BrowalliaUPC" w:cs="BrowalliaUPC"/>
          <w:sz w:val="28"/>
          <w:cs/>
        </w:rPr>
        <w:t xml:space="preserve">ธุรกิจพลังงาน </w:t>
      </w:r>
    </w:p>
    <w:p w:rsidR="005E0D11" w:rsidRPr="00B02B18" w:rsidRDefault="005E0D11" w:rsidP="005E0D11">
      <w:pPr>
        <w:jc w:val="thaiDistribute"/>
        <w:rPr>
          <w:rFonts w:ascii="BrowalliaUPC" w:hAnsi="BrowalliaUPC" w:cs="BrowalliaUPC"/>
          <w:sz w:val="28"/>
        </w:rPr>
      </w:pPr>
      <w:r w:rsidRPr="00B02B18">
        <w:rPr>
          <w:rFonts w:ascii="BrowalliaUPC" w:hAnsi="BrowalliaUPC" w:cs="BrowalliaUPC"/>
          <w:sz w:val="28"/>
          <w:cs/>
        </w:rPr>
        <w:t>ด้วยความมุ่งมั่นเพิ่มศักยภาพในการทำธุรกิจ และ การสร้างการเติบโตอย่างยั่งยืน พร้อมกับการสร้างคุณค่าร่วมให้เกิดขึ้นทั้งในมิติเศรษฐกิจ สังคม และ สิ่งแวดล้อม บริษัทได้มีนโยบายขยายขอบเขตจากภายในองค์กรสู่การให้ความสำคัญกับห่วงโซ่</w:t>
      </w:r>
      <w:r w:rsidRPr="00B02B18">
        <w:rPr>
          <w:rFonts w:ascii="BrowalliaUPC" w:hAnsi="BrowalliaUPC" w:cs="BrowalliaUPC"/>
          <w:sz w:val="28"/>
        </w:rPr>
        <w:t xml:space="preserve"> </w:t>
      </w:r>
      <w:r w:rsidRPr="00B02B18">
        <w:rPr>
          <w:rFonts w:ascii="BrowalliaUPC" w:hAnsi="BrowalliaUPC" w:cs="BrowalliaUPC"/>
          <w:sz w:val="28"/>
          <w:cs/>
        </w:rPr>
        <w:t>อุปทาน (</w:t>
      </w:r>
      <w:r w:rsidRPr="00B02B18">
        <w:rPr>
          <w:rFonts w:ascii="BrowalliaUPC" w:hAnsi="BrowalliaUPC" w:cs="BrowalliaUPC"/>
          <w:sz w:val="28"/>
        </w:rPr>
        <w:t xml:space="preserve">Supply Chain) </w:t>
      </w:r>
      <w:r w:rsidRPr="00B02B18">
        <w:rPr>
          <w:rFonts w:ascii="BrowalliaUPC" w:hAnsi="BrowalliaUPC" w:cs="BrowalliaUPC"/>
          <w:sz w:val="28"/>
          <w:cs/>
        </w:rPr>
        <w:t>ที่เกี่ยวข้องกับธุรกิจตั้งแต่ต้นน้ำถึงปลายน้ำ</w:t>
      </w:r>
      <w:r w:rsidRPr="00B02B18">
        <w:rPr>
          <w:rFonts w:ascii="BrowalliaUPC" w:hAnsi="BrowalliaUPC" w:cs="BrowalliaUPC"/>
          <w:sz w:val="28"/>
        </w:rPr>
        <w:t xml:space="preserve"> </w:t>
      </w:r>
      <w:r w:rsidRPr="00B02B18">
        <w:rPr>
          <w:rFonts w:ascii="BrowalliaUPC" w:hAnsi="BrowalliaUPC" w:cs="BrowalliaUPC"/>
          <w:sz w:val="28"/>
          <w:cs/>
        </w:rPr>
        <w:t>บริษัทได้ให้ความสำคัญกับธุรกิจที่ดำเนินงานอย่างมีจริยธรรม</w:t>
      </w:r>
      <w:r w:rsidRPr="00B02B18">
        <w:rPr>
          <w:rFonts w:ascii="BrowalliaUPC" w:hAnsi="BrowalliaUPC" w:cs="BrowalliaUPC"/>
          <w:sz w:val="28"/>
        </w:rPr>
        <w:t xml:space="preserve"> </w:t>
      </w:r>
      <w:r w:rsidRPr="00B02B18">
        <w:rPr>
          <w:rFonts w:ascii="BrowalliaUPC" w:hAnsi="BrowalliaUPC" w:cs="BrowalliaUPC"/>
          <w:sz w:val="28"/>
          <w:cs/>
        </w:rPr>
        <w:t xml:space="preserve">มีมาตรฐานและคำนึงถึงความปลอดภัย </w:t>
      </w:r>
      <w:r w:rsidR="001106F4" w:rsidRPr="00B02B18">
        <w:rPr>
          <w:rFonts w:ascii="BrowalliaUPC" w:hAnsi="BrowalliaUPC" w:cs="BrowalliaUPC"/>
          <w:sz w:val="28"/>
        </w:rPr>
        <w:t xml:space="preserve">      </w:t>
      </w:r>
      <w:r w:rsidRPr="00B02B18">
        <w:rPr>
          <w:rFonts w:ascii="BrowalliaUPC" w:hAnsi="BrowalliaUPC" w:cs="BrowalliaUPC"/>
          <w:sz w:val="28"/>
          <w:cs/>
        </w:rPr>
        <w:t>มีความรับผิดชอบต่อสังคม</w:t>
      </w:r>
      <w:r w:rsidRPr="00B02B18">
        <w:rPr>
          <w:rFonts w:ascii="BrowalliaUPC" w:hAnsi="BrowalliaUPC" w:cs="BrowalliaUPC"/>
          <w:sz w:val="28"/>
        </w:rPr>
        <w:t xml:space="preserve"> </w:t>
      </w:r>
      <w:r w:rsidRPr="00B02B18">
        <w:rPr>
          <w:rFonts w:ascii="BrowalliaUPC" w:hAnsi="BrowalliaUPC" w:cs="BrowalliaUPC"/>
          <w:sz w:val="28"/>
          <w:cs/>
        </w:rPr>
        <w:t>และ สิ่งแวดล้อม สอดคล้องกับเป้าหมายการพัฒนาอย่างยั่งยืนของสหประชาชาติ โดยบริษัทฯให้การสนับสนุนให้มีระบบจัดการด้านนวัตกรรม เพื่อให้เกิดการสร้างนวัตกรรมที่สามารถสนับสนุนการธุรกิจในปัจจุบัน และ สร้างธุรกิจใหม่ให้เกิดขึ้นในอนาคต</w:t>
      </w:r>
    </w:p>
    <w:p w:rsidR="005E0D11" w:rsidRPr="00B02B18" w:rsidRDefault="005E0D11" w:rsidP="005E0D11">
      <w:pPr>
        <w:jc w:val="thaiDistribute"/>
        <w:rPr>
          <w:rFonts w:ascii="BrowalliaUPC" w:hAnsi="BrowalliaUPC" w:cs="BrowalliaUPC"/>
          <w:sz w:val="28"/>
        </w:rPr>
      </w:pPr>
      <w:r w:rsidRPr="00B02B18">
        <w:rPr>
          <w:rFonts w:ascii="BrowalliaUPC" w:hAnsi="BrowalliaUPC" w:cs="BrowalliaUPC"/>
          <w:sz w:val="28"/>
          <w:cs/>
        </w:rPr>
        <w:t>การจะทำให้บรรลุเป้าหมายด้านนวัตกรรม องค์กรต้องวางแผนเพื่อกำหนดการจัดการด้านนวัตกรรมอย่างเป็นระบบ เช่น การพิจารณาบริบท การวางแผนการจัดการนวัตกรรม การพิจารณาปัจจัยขับเคลื่อนนวัตกรรม การกำหนดกระบวนการด้านการจัดการนวัตกรรม การประเมินประสิทธิผลของระบบการจัดการนวัตกรรม เป็นต้น</w:t>
      </w:r>
    </w:p>
    <w:p w:rsidR="005E0D11" w:rsidRPr="00B02B18" w:rsidRDefault="005E0D11" w:rsidP="005E0D11">
      <w:pPr>
        <w:jc w:val="thaiDistribute"/>
        <w:rPr>
          <w:rFonts w:ascii="BrowalliaUPC" w:hAnsi="BrowalliaUPC" w:cs="BrowalliaUPC"/>
          <w:b/>
          <w:bCs/>
          <w:sz w:val="28"/>
        </w:rPr>
      </w:pPr>
      <w:r w:rsidRPr="00B02B18">
        <w:rPr>
          <w:rFonts w:ascii="BrowalliaUPC" w:hAnsi="BrowalliaUPC" w:cs="BrowalliaUPC"/>
          <w:b/>
          <w:bCs/>
          <w:sz w:val="28"/>
          <w:cs/>
        </w:rPr>
        <w:t>นวัตกรรมสู่อนาคต</w:t>
      </w:r>
    </w:p>
    <w:p w:rsidR="005E0D11" w:rsidRPr="00B02B18" w:rsidRDefault="005E0D11" w:rsidP="005E0D11">
      <w:pPr>
        <w:jc w:val="thaiDistribute"/>
        <w:rPr>
          <w:rFonts w:ascii="BrowalliaUPC" w:hAnsi="BrowalliaUPC" w:cs="BrowalliaUPC"/>
          <w:sz w:val="28"/>
        </w:rPr>
      </w:pPr>
      <w:r w:rsidRPr="00B02B18">
        <w:rPr>
          <w:rFonts w:ascii="BrowalliaUPC" w:hAnsi="BrowalliaUPC" w:cs="BrowalliaUPC"/>
          <w:sz w:val="28"/>
          <w:cs/>
        </w:rPr>
        <w:t>ด้วยความมุ่งมั่นสู่การเป็นผู้นำในธุรกิจวิศวกรรม และ ธุรกิจพลังงาน เพื่อสร้างสรรค์คุณภาพชีวิตและมีการเติบโตของธุรกิจอย่างมั่นคงและยั่งยืน บริษัทฯได้กำหนดแผนกลยุทธ์ การพัฒนานวัตกรรม และ ระบบจัดการนวัตกรรมเพื่อเป็นแรงขับเคลื่อนธุรกิจ ตลอดจนการบริหารจัดการองค์ความรู้จากการรับโอน/ถ่ายทอดองค์ความรู้และประสบการณ์</w:t>
      </w:r>
      <w:r w:rsidRPr="00B02B18">
        <w:rPr>
          <w:rFonts w:ascii="BrowalliaUPC" w:hAnsi="BrowalliaUPC" w:cs="BrowalliaUPC"/>
          <w:color w:val="505050"/>
          <w:sz w:val="28"/>
          <w:shd w:val="clear" w:color="auto" w:fill="FFFFFF"/>
          <w:cs/>
        </w:rPr>
        <w:t xml:space="preserve"> </w:t>
      </w:r>
      <w:r w:rsidRPr="00B02B18">
        <w:rPr>
          <w:rFonts w:ascii="BrowalliaUPC" w:hAnsi="BrowalliaUPC" w:cs="BrowalliaUPC"/>
          <w:sz w:val="28"/>
          <w:cs/>
        </w:rPr>
        <w:t>โดยมุ่งเน้นการสร้างและร่วมมือกับคู่ค้าทั้งภายในประเทศและต่างประเทศ สร้างมูลค่าเพิ่มตลอดจนความได้เปรียบในการแข่งขันทางธุรกิจของบริษัทฯ และ บริษัทในเครือ โดยกำหนดแผนพัฒนานวัตกรรม และ จัดตั้งคณะกรรมการ คณะทำงาน รวมทั้งกิจกรรมสนับสนุนต่างๆ เพื่อให้สอดคล้องกับแนวทางการพัฒนานวัตกรรมในระยะยาว</w:t>
      </w:r>
    </w:p>
    <w:p w:rsidR="005E0D11" w:rsidRPr="00B02B18" w:rsidRDefault="005E0D11" w:rsidP="005E0D11">
      <w:pPr>
        <w:jc w:val="thaiDistribute"/>
        <w:rPr>
          <w:rFonts w:ascii="BrowalliaUPC" w:hAnsi="BrowalliaUPC" w:cs="BrowalliaUPC"/>
          <w:sz w:val="28"/>
          <w:cs/>
        </w:rPr>
      </w:pPr>
      <w:r w:rsidRPr="00B02B18">
        <w:rPr>
          <w:rFonts w:ascii="BrowalliaUPC" w:hAnsi="BrowalliaUPC" w:cs="BrowalliaUPC"/>
          <w:sz w:val="28"/>
          <w:cs/>
        </w:rPr>
        <w:t>บริษัทฯ ได้มีการกำหนดทิศทางและแผนพัฒนานวัตกรรม ให้สอดคล้องกับ การพัฒนาธุรกิจของบริษัทฯ รวมทั้ง ร่วมมือกับหน่วยงานภายนอก คู่ค้า และ บริษัทในเครือ ทั้งใน และ ต่างประเทศ ตัวอย่างเช่น โครงการผลิตชีวมวลที่ได้รับการปรับปรุงโดยกระบวนการทางความร้อน ร่วมกับ บริษัท สยามสตีล อินเตอร์เนชั่นแนล มหาชน จำกัด และ บริษัท อิเดมิซึ แห่งประเทศญี่ปุ่น</w:t>
      </w:r>
      <w:r w:rsidRPr="00B02B18">
        <w:rPr>
          <w:rFonts w:ascii="BrowalliaUPC" w:hAnsi="BrowalliaUPC" w:cs="BrowalliaUPC"/>
          <w:sz w:val="28"/>
        </w:rPr>
        <w:t xml:space="preserve"> </w:t>
      </w:r>
      <w:r w:rsidRPr="00B02B18">
        <w:rPr>
          <w:rFonts w:ascii="BrowalliaUPC" w:hAnsi="BrowalliaUPC" w:cs="BrowalliaUPC"/>
          <w:sz w:val="28"/>
          <w:cs/>
        </w:rPr>
        <w:t xml:space="preserve">โครงการพัฒนาซอฟท์แวร์ เพื่อสนับสนุนการเดินโรงไฟฟ้าพลังงานความร้อนร่วมให้ได้ประสิทธิภาพสูงสุด ด้วยเทคโนโลยีปัญญาประดิษฐ </w:t>
      </w:r>
      <w:r w:rsidRPr="00B02B18">
        <w:rPr>
          <w:rFonts w:ascii="BrowalliaUPC" w:hAnsi="BrowalliaUPC" w:cs="BrowalliaUPC"/>
          <w:sz w:val="28"/>
        </w:rPr>
        <w:t xml:space="preserve">(Machine Learning &amp; Deep Learning) </w:t>
      </w:r>
      <w:r w:rsidRPr="00B02B18">
        <w:rPr>
          <w:rFonts w:ascii="BrowalliaUPC" w:hAnsi="BrowalliaUPC" w:cs="BrowalliaUPC"/>
          <w:sz w:val="28"/>
          <w:cs/>
        </w:rPr>
        <w:t>ร่วมกับบริษัทพัฒนาซอพท์แวร์ด้านปัญญาประดิษฐ์ สกายดิสก์ แห่งประเทศญี่ปุ่น</w:t>
      </w:r>
    </w:p>
    <w:p w:rsidR="005E0D11" w:rsidRPr="00B02B18" w:rsidRDefault="005E0D11" w:rsidP="005E0D11">
      <w:pPr>
        <w:jc w:val="thaiDistribute"/>
        <w:rPr>
          <w:rFonts w:ascii="BrowalliaUPC" w:hAnsi="BrowalliaUPC" w:cs="BrowalliaUPC"/>
          <w:b/>
          <w:bCs/>
          <w:sz w:val="28"/>
        </w:rPr>
      </w:pPr>
      <w:r w:rsidRPr="00B02B18">
        <w:rPr>
          <w:rFonts w:ascii="BrowalliaUPC" w:hAnsi="BrowalliaUPC" w:cs="BrowalliaUPC"/>
          <w:b/>
          <w:bCs/>
          <w:sz w:val="28"/>
          <w:cs/>
        </w:rPr>
        <w:lastRenderedPageBreak/>
        <w:t>แผนงานหลัก</w:t>
      </w:r>
    </w:p>
    <w:p w:rsidR="005E0D11" w:rsidRPr="00B02B18" w:rsidRDefault="005E0D11" w:rsidP="001106F4">
      <w:pPr>
        <w:pStyle w:val="ListParagraph"/>
        <w:numPr>
          <w:ilvl w:val="0"/>
          <w:numId w:val="12"/>
        </w:numPr>
        <w:ind w:left="360"/>
        <w:jc w:val="thaiDistribute"/>
        <w:rPr>
          <w:rFonts w:ascii="BrowalliaUPC" w:hAnsi="BrowalliaUPC" w:cs="BrowalliaUPC"/>
          <w:b/>
          <w:bCs/>
          <w:sz w:val="28"/>
        </w:rPr>
      </w:pPr>
      <w:r w:rsidRPr="00B02B18">
        <w:rPr>
          <w:rFonts w:ascii="BrowalliaUPC" w:hAnsi="BrowalliaUPC" w:cs="BrowalliaUPC"/>
          <w:b/>
          <w:bCs/>
          <w:sz w:val="28"/>
          <w:cs/>
        </w:rPr>
        <w:t>การเพิ่มขีดความสามารถในการแข่งขันของธุรกิจปัจจุบัน</w:t>
      </w:r>
    </w:p>
    <w:p w:rsidR="005E0D11" w:rsidRPr="00B02B18" w:rsidRDefault="005E0D11" w:rsidP="001106F4">
      <w:pPr>
        <w:jc w:val="thaiDistribute"/>
        <w:rPr>
          <w:rFonts w:ascii="BrowalliaUPC" w:hAnsi="BrowalliaUPC" w:cs="BrowalliaUPC"/>
          <w:b/>
          <w:bCs/>
          <w:sz w:val="28"/>
        </w:rPr>
      </w:pPr>
      <w:r w:rsidRPr="00B02B18">
        <w:rPr>
          <w:rFonts w:ascii="BrowalliaUPC" w:hAnsi="BrowalliaUPC" w:cs="BrowalliaUPC"/>
          <w:b/>
          <w:bCs/>
          <w:sz w:val="28"/>
          <w:cs/>
        </w:rPr>
        <w:t>ผลการดำเนินงาน</w:t>
      </w:r>
    </w:p>
    <w:p w:rsidR="005E0D11" w:rsidRPr="00B02B18" w:rsidRDefault="001106F4" w:rsidP="005E0D11">
      <w:pPr>
        <w:jc w:val="thaiDistribute"/>
        <w:rPr>
          <w:rFonts w:ascii="BrowalliaUPC" w:hAnsi="BrowalliaUPC" w:cs="BrowalliaUPC"/>
          <w:b/>
          <w:bCs/>
          <w:sz w:val="28"/>
          <w:cs/>
        </w:rPr>
      </w:pPr>
      <w:r w:rsidRPr="00B02B18">
        <w:rPr>
          <w:rFonts w:ascii="BrowalliaUPC" w:hAnsi="BrowalliaUPC" w:cs="BrowalliaUPC"/>
          <w:b/>
          <w:bCs/>
          <w:sz w:val="28"/>
        </w:rPr>
        <w:t xml:space="preserve"> </w:t>
      </w:r>
      <w:r w:rsidRPr="00B02B18">
        <w:rPr>
          <w:rFonts w:ascii="BrowalliaUPC" w:hAnsi="BrowalliaUPC" w:cs="BrowalliaUPC"/>
          <w:b/>
          <w:bCs/>
          <w:sz w:val="28"/>
        </w:rPr>
        <w:tab/>
      </w:r>
      <w:r w:rsidR="005E0D11" w:rsidRPr="00B02B18">
        <w:rPr>
          <w:rFonts w:ascii="BrowalliaUPC" w:hAnsi="BrowalliaUPC" w:cs="BrowalliaUPC"/>
          <w:b/>
          <w:bCs/>
          <w:sz w:val="28"/>
          <w:cs/>
        </w:rPr>
        <w:t>กลุ่มธุรกิจวิศวกรรม</w:t>
      </w:r>
    </w:p>
    <w:p w:rsidR="005E0D11" w:rsidRPr="00B02B18" w:rsidRDefault="005E0D11" w:rsidP="00833A48">
      <w:pPr>
        <w:pStyle w:val="ListParagraph"/>
        <w:numPr>
          <w:ilvl w:val="0"/>
          <w:numId w:val="139"/>
        </w:numPr>
        <w:jc w:val="thaiDistribute"/>
        <w:rPr>
          <w:rFonts w:ascii="BrowalliaUPC" w:hAnsi="BrowalliaUPC" w:cs="BrowalliaUPC"/>
          <w:sz w:val="28"/>
        </w:rPr>
      </w:pPr>
      <w:r w:rsidRPr="00B02B18">
        <w:rPr>
          <w:rFonts w:ascii="BrowalliaUPC" w:hAnsi="BrowalliaUPC" w:cs="BrowalliaUPC"/>
          <w:sz w:val="28"/>
          <w:cs/>
        </w:rPr>
        <w:t>การนำเอาเทคโนโลยีการออกแบบที่ทันสมัยเข้ามาใช้ในการออกแบบทางด้านวิศวกรรม อาทิเช่น</w:t>
      </w:r>
    </w:p>
    <w:p w:rsidR="005E0D11" w:rsidRPr="00B02B18" w:rsidRDefault="005E0D11" w:rsidP="00833A48">
      <w:pPr>
        <w:pStyle w:val="ListParagraph"/>
        <w:numPr>
          <w:ilvl w:val="1"/>
          <w:numId w:val="139"/>
        </w:numPr>
        <w:jc w:val="thaiDistribute"/>
        <w:rPr>
          <w:rFonts w:ascii="BrowalliaUPC" w:hAnsi="BrowalliaUPC" w:cs="BrowalliaUPC"/>
          <w:sz w:val="28"/>
        </w:rPr>
      </w:pPr>
      <w:r w:rsidRPr="00B02B18">
        <w:rPr>
          <w:rFonts w:ascii="BrowalliaUPC" w:hAnsi="BrowalliaUPC" w:cs="BrowalliaUPC"/>
          <w:sz w:val="28"/>
          <w:cs/>
        </w:rPr>
        <w:t>การนำเอาเทคโนโลยีล่าสุดในการออกแบบ</w:t>
      </w:r>
      <w:r w:rsidRPr="00B02B18">
        <w:rPr>
          <w:rFonts w:ascii="BrowalliaUPC" w:hAnsi="BrowalliaUPC" w:cs="BrowalliaUPC"/>
          <w:sz w:val="28"/>
        </w:rPr>
        <w:t xml:space="preserve"> 3D </w:t>
      </w:r>
      <w:r w:rsidRPr="00B02B18">
        <w:rPr>
          <w:rFonts w:ascii="BrowalliaUPC" w:hAnsi="BrowalliaUPC" w:cs="BrowalliaUPC"/>
          <w:sz w:val="28"/>
          <w:cs/>
        </w:rPr>
        <w:t>มาใช้ เพื่อตรวจสอบงานก่อสร้างก่อนทำการสั่งซื้อ เครื่องจักร และ วัสดุ อุปกรณ์ และ ลงมือก่อสร้าง</w:t>
      </w:r>
    </w:p>
    <w:p w:rsidR="005E0D11" w:rsidRPr="00B02B18" w:rsidRDefault="005E0D11" w:rsidP="00833A48">
      <w:pPr>
        <w:pStyle w:val="ListParagraph"/>
        <w:numPr>
          <w:ilvl w:val="1"/>
          <w:numId w:val="139"/>
        </w:numPr>
        <w:jc w:val="thaiDistribute"/>
        <w:rPr>
          <w:rFonts w:ascii="BrowalliaUPC" w:hAnsi="BrowalliaUPC" w:cs="BrowalliaUPC"/>
          <w:sz w:val="28"/>
        </w:rPr>
      </w:pPr>
      <w:r w:rsidRPr="00B02B18">
        <w:rPr>
          <w:rFonts w:ascii="BrowalliaUPC" w:hAnsi="BrowalliaUPC" w:cs="BrowalliaUPC"/>
          <w:sz w:val="28"/>
          <w:cs/>
        </w:rPr>
        <w:t xml:space="preserve">การนำเอาเทคโนโลยี สร้างภาพเสมือนจริง </w:t>
      </w:r>
      <w:r w:rsidRPr="00B02B18">
        <w:rPr>
          <w:rFonts w:ascii="BrowalliaUPC" w:hAnsi="BrowalliaUPC" w:cs="BrowalliaUPC"/>
          <w:sz w:val="28"/>
        </w:rPr>
        <w:t xml:space="preserve">(3D Visualization) </w:t>
      </w:r>
      <w:r w:rsidRPr="00B02B18">
        <w:rPr>
          <w:rFonts w:ascii="BrowalliaUPC" w:hAnsi="BrowalliaUPC" w:cs="BrowalliaUPC"/>
          <w:sz w:val="28"/>
          <w:cs/>
        </w:rPr>
        <w:t>มีใช้ในการ นำเสนองานให้กับลูกค้า และ ผู้ส่วนได้ส่วนเสีย ในโครงการนั้น</w:t>
      </w:r>
    </w:p>
    <w:p w:rsidR="005E0D11" w:rsidRPr="00B02B18" w:rsidRDefault="005E0D11" w:rsidP="00833A48">
      <w:pPr>
        <w:pStyle w:val="ListParagraph"/>
        <w:numPr>
          <w:ilvl w:val="1"/>
          <w:numId w:val="139"/>
        </w:numPr>
        <w:jc w:val="thaiDistribute"/>
        <w:rPr>
          <w:rFonts w:ascii="BrowalliaUPC" w:hAnsi="BrowalliaUPC" w:cs="BrowalliaUPC"/>
          <w:sz w:val="28"/>
        </w:rPr>
      </w:pPr>
      <w:r w:rsidRPr="00B02B18">
        <w:rPr>
          <w:rFonts w:ascii="BrowalliaUPC" w:hAnsi="BrowalliaUPC" w:cs="BrowalliaUPC"/>
          <w:sz w:val="28"/>
          <w:cs/>
        </w:rPr>
        <w:t xml:space="preserve">การนำเอาเทคโนโลยีเครื่องพิมพ์ </w:t>
      </w:r>
      <w:r w:rsidRPr="00B02B18">
        <w:rPr>
          <w:rFonts w:ascii="BrowalliaUPC" w:hAnsi="BrowalliaUPC" w:cs="BrowalliaUPC"/>
          <w:sz w:val="28"/>
        </w:rPr>
        <w:t xml:space="preserve">3 </w:t>
      </w:r>
      <w:r w:rsidRPr="00B02B18">
        <w:rPr>
          <w:rFonts w:ascii="BrowalliaUPC" w:hAnsi="BrowalliaUPC" w:cs="BrowalliaUPC"/>
          <w:sz w:val="28"/>
          <w:cs/>
        </w:rPr>
        <w:t>มิติ มาใช้สร้างแบบจำลองพลาสติค เพื่อนำเสนองานให้กับ ลูกค้า และ ผู้ส่วนได้ส่วนเสีย ในโครงการนั้นๆ</w:t>
      </w:r>
    </w:p>
    <w:p w:rsidR="005E0D11" w:rsidRPr="00B02B18" w:rsidRDefault="005E0D11" w:rsidP="00833A48">
      <w:pPr>
        <w:pStyle w:val="ListParagraph"/>
        <w:numPr>
          <w:ilvl w:val="1"/>
          <w:numId w:val="139"/>
        </w:numPr>
        <w:jc w:val="thaiDistribute"/>
        <w:rPr>
          <w:rFonts w:ascii="BrowalliaUPC" w:hAnsi="BrowalliaUPC" w:cs="BrowalliaUPC"/>
          <w:sz w:val="28"/>
        </w:rPr>
      </w:pPr>
      <w:r w:rsidRPr="00B02B18">
        <w:rPr>
          <w:rFonts w:ascii="BrowalliaUPC" w:hAnsi="BrowalliaUPC" w:cs="BrowalliaUPC"/>
          <w:sz w:val="28"/>
          <w:cs/>
        </w:rPr>
        <w:t>การนำเอาเทคโนโลยี ซอพท์แวร์ออกแบบเฉพาะสำหรับระบบผลิตไฟฟ้าโซล่าร์ ที่สามารถช่วยเลือก ตำแหน่งการติดตั้ง เพื่อประสิทธิภาพสูงสุด โดยมีต้นทุนการก่อสร้างที่เหมาะสมได้</w:t>
      </w:r>
    </w:p>
    <w:p w:rsidR="005E0D11" w:rsidRPr="00B02B18" w:rsidRDefault="005E0D11" w:rsidP="00833A48">
      <w:pPr>
        <w:pStyle w:val="ListParagraph"/>
        <w:numPr>
          <w:ilvl w:val="1"/>
          <w:numId w:val="139"/>
        </w:numPr>
        <w:jc w:val="thaiDistribute"/>
        <w:rPr>
          <w:rFonts w:ascii="BrowalliaUPC" w:hAnsi="BrowalliaUPC" w:cs="BrowalliaUPC"/>
          <w:sz w:val="28"/>
        </w:rPr>
      </w:pPr>
      <w:r w:rsidRPr="00B02B18">
        <w:rPr>
          <w:rFonts w:ascii="BrowalliaUPC" w:hAnsi="BrowalliaUPC" w:cs="BrowalliaUPC"/>
          <w:sz w:val="28"/>
          <w:cs/>
        </w:rPr>
        <w:t xml:space="preserve">พัฒนาซอฟท์แวร์ที่ใช้ในการออกแบบทางวิศวกรรมกระบวนการ </w:t>
      </w:r>
      <w:r w:rsidRPr="00B02B18">
        <w:rPr>
          <w:rFonts w:ascii="BrowalliaUPC" w:hAnsi="BrowalliaUPC" w:cs="BrowalliaUPC"/>
          <w:sz w:val="28"/>
        </w:rPr>
        <w:t xml:space="preserve">(Process Engineering) </w:t>
      </w:r>
      <w:r w:rsidRPr="00B02B18">
        <w:rPr>
          <w:rFonts w:ascii="BrowalliaUPC" w:hAnsi="BrowalliaUPC" w:cs="BrowalliaUPC"/>
          <w:sz w:val="28"/>
          <w:cs/>
        </w:rPr>
        <w:t>เพื่อใช้ภายในองค์กรอาทิเช่น</w:t>
      </w:r>
    </w:p>
    <w:p w:rsidR="005E0D11" w:rsidRPr="00B02B18" w:rsidRDefault="005E0D11" w:rsidP="00833A48">
      <w:pPr>
        <w:pStyle w:val="ListParagraph"/>
        <w:numPr>
          <w:ilvl w:val="2"/>
          <w:numId w:val="139"/>
        </w:numPr>
        <w:jc w:val="thaiDistribute"/>
        <w:rPr>
          <w:rFonts w:ascii="BrowalliaUPC" w:hAnsi="BrowalliaUPC" w:cs="BrowalliaUPC"/>
          <w:sz w:val="28"/>
        </w:rPr>
      </w:pPr>
      <w:r w:rsidRPr="00B02B18">
        <w:rPr>
          <w:rFonts w:ascii="BrowalliaUPC" w:hAnsi="BrowalliaUPC" w:cs="BrowalliaUPC"/>
          <w:sz w:val="28"/>
          <w:cs/>
        </w:rPr>
        <w:t xml:space="preserve">การคำนวณต่างๆ ที่เกี่ยวกับการระเหย </w:t>
      </w:r>
      <w:r w:rsidRPr="00B02B18">
        <w:rPr>
          <w:rFonts w:ascii="BrowalliaUPC" w:hAnsi="BrowalliaUPC" w:cs="BrowalliaUPC"/>
          <w:sz w:val="28"/>
        </w:rPr>
        <w:t xml:space="preserve">(Boil-Off) </w:t>
      </w:r>
      <w:r w:rsidRPr="00B02B18">
        <w:rPr>
          <w:rFonts w:ascii="BrowalliaUPC" w:hAnsi="BrowalliaUPC" w:cs="BrowalliaUPC"/>
          <w:sz w:val="28"/>
          <w:cs/>
        </w:rPr>
        <w:t xml:space="preserve">ของก๊าซชนิดต่างๆ ในถังกักเก็บ </w:t>
      </w:r>
    </w:p>
    <w:p w:rsidR="005E0D11" w:rsidRPr="00B02B18" w:rsidRDefault="005E0D11" w:rsidP="00833A48">
      <w:pPr>
        <w:pStyle w:val="ListParagraph"/>
        <w:numPr>
          <w:ilvl w:val="2"/>
          <w:numId w:val="139"/>
        </w:numPr>
        <w:jc w:val="thaiDistribute"/>
        <w:rPr>
          <w:rFonts w:ascii="BrowalliaUPC" w:hAnsi="BrowalliaUPC" w:cs="BrowalliaUPC"/>
          <w:sz w:val="28"/>
        </w:rPr>
      </w:pPr>
      <w:r w:rsidRPr="00B02B18">
        <w:rPr>
          <w:rFonts w:ascii="BrowalliaUPC" w:hAnsi="BrowalliaUPC" w:cs="BrowalliaUPC"/>
          <w:sz w:val="28"/>
          <w:cs/>
        </w:rPr>
        <w:t xml:space="preserve">การคำนวณเพื่อการออกแบบระบบนำเข้าน้ำจากทะเล </w:t>
      </w:r>
      <w:r w:rsidRPr="00B02B18">
        <w:rPr>
          <w:rFonts w:ascii="BrowalliaUPC" w:hAnsi="BrowalliaUPC" w:cs="BrowalliaUPC"/>
          <w:sz w:val="28"/>
        </w:rPr>
        <w:t>(Sea Water Intake Sizing)</w:t>
      </w:r>
    </w:p>
    <w:p w:rsidR="005E0D11" w:rsidRPr="00B02B18" w:rsidRDefault="005E0D11" w:rsidP="00833A48">
      <w:pPr>
        <w:pStyle w:val="ListParagraph"/>
        <w:numPr>
          <w:ilvl w:val="2"/>
          <w:numId w:val="139"/>
        </w:numPr>
        <w:jc w:val="thaiDistribute"/>
        <w:rPr>
          <w:rFonts w:ascii="BrowalliaUPC" w:hAnsi="BrowalliaUPC" w:cs="BrowalliaUPC"/>
          <w:sz w:val="28"/>
        </w:rPr>
      </w:pPr>
      <w:r w:rsidRPr="00B02B18">
        <w:rPr>
          <w:rFonts w:ascii="BrowalliaUPC" w:hAnsi="BrowalliaUPC" w:cs="BrowalliaUPC"/>
          <w:sz w:val="28"/>
          <w:cs/>
        </w:rPr>
        <w:t xml:space="preserve">การออกแบบถังแยก ก๊าซ และ ของเหลว </w:t>
      </w:r>
      <w:r w:rsidRPr="00B02B18">
        <w:rPr>
          <w:rFonts w:ascii="BrowalliaUPC" w:hAnsi="BrowalliaUPC" w:cs="BrowalliaUPC"/>
          <w:sz w:val="28"/>
        </w:rPr>
        <w:t>(Knock –Out Drum)</w:t>
      </w:r>
    </w:p>
    <w:p w:rsidR="005E0D11" w:rsidRPr="00B02B18" w:rsidRDefault="005E0D11" w:rsidP="00833A48">
      <w:pPr>
        <w:pStyle w:val="ListParagraph"/>
        <w:numPr>
          <w:ilvl w:val="2"/>
          <w:numId w:val="139"/>
        </w:numPr>
        <w:jc w:val="thaiDistribute"/>
        <w:rPr>
          <w:rFonts w:ascii="BrowalliaUPC" w:hAnsi="BrowalliaUPC" w:cs="BrowalliaUPC"/>
          <w:sz w:val="28"/>
        </w:rPr>
      </w:pPr>
      <w:r w:rsidRPr="00B02B18">
        <w:rPr>
          <w:rFonts w:ascii="BrowalliaUPC" w:hAnsi="BrowalliaUPC" w:cs="BrowalliaUPC"/>
          <w:sz w:val="28"/>
          <w:cs/>
        </w:rPr>
        <w:t xml:space="preserve">การพยากรณ์การไหลของไหลในท่อแบบ </w:t>
      </w:r>
      <w:r w:rsidRPr="00B02B18">
        <w:rPr>
          <w:rFonts w:ascii="BrowalliaUPC" w:hAnsi="BrowalliaUPC" w:cs="BrowalliaUPC"/>
          <w:sz w:val="28"/>
        </w:rPr>
        <w:t xml:space="preserve">2 </w:t>
      </w:r>
      <w:r w:rsidRPr="00B02B18">
        <w:rPr>
          <w:rFonts w:ascii="BrowalliaUPC" w:hAnsi="BrowalliaUPC" w:cs="BrowalliaUPC"/>
          <w:sz w:val="28"/>
          <w:cs/>
        </w:rPr>
        <w:t xml:space="preserve">สถานะ </w:t>
      </w:r>
      <w:r w:rsidRPr="00B02B18">
        <w:rPr>
          <w:rFonts w:ascii="BrowalliaUPC" w:hAnsi="BrowalliaUPC" w:cs="BrowalliaUPC"/>
          <w:sz w:val="28"/>
        </w:rPr>
        <w:t>(2-Phase Flow Pattern Predication)</w:t>
      </w:r>
    </w:p>
    <w:p w:rsidR="005E0D11" w:rsidRPr="00B02B18" w:rsidRDefault="005E0D11" w:rsidP="00833A48">
      <w:pPr>
        <w:pStyle w:val="ListParagraph"/>
        <w:numPr>
          <w:ilvl w:val="2"/>
          <w:numId w:val="139"/>
        </w:numPr>
        <w:jc w:val="thaiDistribute"/>
        <w:rPr>
          <w:rFonts w:ascii="BrowalliaUPC" w:hAnsi="BrowalliaUPC" w:cs="BrowalliaUPC"/>
          <w:sz w:val="28"/>
        </w:rPr>
      </w:pPr>
      <w:r w:rsidRPr="00B02B18">
        <w:rPr>
          <w:rFonts w:ascii="BrowalliaUPC" w:hAnsi="BrowalliaUPC" w:cs="BrowalliaUPC"/>
          <w:sz w:val="28"/>
          <w:cs/>
        </w:rPr>
        <w:t xml:space="preserve">การเลือกขนาดฝาเปิดฉุกเฉิน </w:t>
      </w:r>
      <w:r w:rsidRPr="00B02B18">
        <w:rPr>
          <w:rFonts w:ascii="BrowalliaUPC" w:hAnsi="BrowalliaUPC" w:cs="BrowalliaUPC"/>
          <w:sz w:val="28"/>
        </w:rPr>
        <w:t>(Emergency Hatch Sizing)</w:t>
      </w:r>
    </w:p>
    <w:p w:rsidR="005E0D11" w:rsidRPr="00B02B18" w:rsidRDefault="005E0D11" w:rsidP="00833A48">
      <w:pPr>
        <w:pStyle w:val="ListParagraph"/>
        <w:numPr>
          <w:ilvl w:val="2"/>
          <w:numId w:val="139"/>
        </w:numPr>
        <w:jc w:val="thaiDistribute"/>
        <w:rPr>
          <w:rFonts w:ascii="BrowalliaUPC" w:hAnsi="BrowalliaUPC" w:cs="BrowalliaUPC"/>
          <w:sz w:val="28"/>
        </w:rPr>
      </w:pPr>
      <w:r w:rsidRPr="00B02B18">
        <w:rPr>
          <w:rFonts w:ascii="BrowalliaUPC" w:hAnsi="BrowalliaUPC" w:cs="BrowalliaUPC"/>
          <w:sz w:val="28"/>
          <w:cs/>
        </w:rPr>
        <w:t xml:space="preserve">การคำนวณเพื่อการออกแบบ วาล์วลดแรงดันฉุกเฉิน </w:t>
      </w:r>
      <w:r w:rsidRPr="00B02B18">
        <w:rPr>
          <w:rFonts w:ascii="BrowalliaUPC" w:hAnsi="BrowalliaUPC" w:cs="BrowalliaUPC"/>
          <w:sz w:val="28"/>
        </w:rPr>
        <w:t>(Pressure Safety Valve)</w:t>
      </w:r>
    </w:p>
    <w:p w:rsidR="005E0D11" w:rsidRPr="00B02B18" w:rsidRDefault="005E0D11" w:rsidP="00833A48">
      <w:pPr>
        <w:pStyle w:val="ListParagraph"/>
        <w:numPr>
          <w:ilvl w:val="2"/>
          <w:numId w:val="139"/>
        </w:numPr>
        <w:jc w:val="thaiDistribute"/>
        <w:rPr>
          <w:rFonts w:ascii="BrowalliaUPC" w:hAnsi="BrowalliaUPC" w:cs="BrowalliaUPC"/>
          <w:sz w:val="28"/>
        </w:rPr>
      </w:pPr>
      <w:r w:rsidRPr="00B02B18">
        <w:rPr>
          <w:rFonts w:ascii="BrowalliaUPC" w:hAnsi="BrowalliaUPC" w:cs="BrowalliaUPC"/>
          <w:sz w:val="28"/>
          <w:cs/>
        </w:rPr>
        <w:t>การพัฒนาซอฟท์แวร์ที่ใช้การถอดแบบ เพื่อการจัดซื้อ และ บริหารงานวัสดุก่อสร้าง ในงานระบบท่อ</w:t>
      </w:r>
    </w:p>
    <w:p w:rsidR="005E0D11" w:rsidRPr="00B02B18" w:rsidRDefault="005E0D11" w:rsidP="00833A48">
      <w:pPr>
        <w:pStyle w:val="ListParagraph"/>
        <w:numPr>
          <w:ilvl w:val="0"/>
          <w:numId w:val="139"/>
        </w:numPr>
        <w:jc w:val="thaiDistribute"/>
        <w:rPr>
          <w:rFonts w:ascii="BrowalliaUPC" w:hAnsi="BrowalliaUPC" w:cs="BrowalliaUPC"/>
          <w:sz w:val="28"/>
        </w:rPr>
      </w:pPr>
      <w:r w:rsidRPr="00B02B18">
        <w:rPr>
          <w:rFonts w:ascii="BrowalliaUPC" w:hAnsi="BrowalliaUPC" w:cs="BrowalliaUPC"/>
          <w:sz w:val="28"/>
          <w:cs/>
        </w:rPr>
        <w:t xml:space="preserve">การรวบรวม วิเคราะห์ และ ประเมินราคา ที่เกี่ยวข้องกับต้นทุนค่าก่อสร้างต่างๆ ในโครงการต่างๆ จากข้อมูลในอดีต ด้วยเทคโนโลยี </w:t>
      </w:r>
      <w:r w:rsidRPr="00B02B18">
        <w:rPr>
          <w:rFonts w:ascii="BrowalliaUPC" w:hAnsi="BrowalliaUPC" w:cs="BrowalliaUPC"/>
          <w:sz w:val="28"/>
        </w:rPr>
        <w:t xml:space="preserve">Big Data </w:t>
      </w:r>
      <w:r w:rsidRPr="00B02B18">
        <w:rPr>
          <w:rFonts w:ascii="BrowalliaUPC" w:hAnsi="BrowalliaUPC" w:cs="BrowalliaUPC"/>
          <w:sz w:val="28"/>
          <w:cs/>
        </w:rPr>
        <w:t xml:space="preserve">และ </w:t>
      </w:r>
      <w:r w:rsidRPr="00B02B18">
        <w:rPr>
          <w:rFonts w:ascii="BrowalliaUPC" w:hAnsi="BrowalliaUPC" w:cs="BrowalliaUPC"/>
          <w:sz w:val="28"/>
        </w:rPr>
        <w:t>AI</w:t>
      </w:r>
    </w:p>
    <w:p w:rsidR="005E0D11" w:rsidRPr="00B02B18" w:rsidRDefault="005E0D11" w:rsidP="00833A48">
      <w:pPr>
        <w:pStyle w:val="ListParagraph"/>
        <w:numPr>
          <w:ilvl w:val="0"/>
          <w:numId w:val="139"/>
        </w:numPr>
        <w:jc w:val="thaiDistribute"/>
        <w:rPr>
          <w:rFonts w:ascii="BrowalliaUPC" w:hAnsi="BrowalliaUPC" w:cs="BrowalliaUPC"/>
          <w:sz w:val="28"/>
        </w:rPr>
      </w:pPr>
      <w:r w:rsidRPr="00B02B18">
        <w:rPr>
          <w:rFonts w:ascii="BrowalliaUPC" w:hAnsi="BrowalliaUPC" w:cs="BrowalliaUPC"/>
          <w:sz w:val="28"/>
          <w:cs/>
        </w:rPr>
        <w:lastRenderedPageBreak/>
        <w:t xml:space="preserve">การสร้างนวัตกรรมการออกแบบระบบบำบัดน้ำเสียจากโรงงานสำหรับโรงงานเคมี ที่มีประกอบองค์ประกอบของสาร </w:t>
      </w:r>
      <w:r w:rsidRPr="00B02B18">
        <w:rPr>
          <w:rFonts w:ascii="BrowalliaUPC" w:hAnsi="BrowalliaUPC" w:cs="BrowalliaUPC"/>
          <w:sz w:val="28"/>
        </w:rPr>
        <w:t xml:space="preserve">Tetrahydro Furan </w:t>
      </w:r>
      <w:r w:rsidRPr="00B02B18">
        <w:rPr>
          <w:rFonts w:ascii="BrowalliaUPC" w:hAnsi="BrowalliaUPC" w:cs="BrowalliaUPC"/>
          <w:sz w:val="28"/>
          <w:cs/>
        </w:rPr>
        <w:t xml:space="preserve">ซึ่งไม่สามารถพบได้ทั่วไปในกระบวนในอุตสาหกรรมปรกติ ประสบความสำเร็จเชิงพาณิชย์เป็นโครงการแรกในประเทศไทย </w:t>
      </w:r>
    </w:p>
    <w:p w:rsidR="005E0D11" w:rsidRPr="00B02B18" w:rsidRDefault="005E0D11" w:rsidP="00833A48">
      <w:pPr>
        <w:pStyle w:val="ListParagraph"/>
        <w:numPr>
          <w:ilvl w:val="0"/>
          <w:numId w:val="139"/>
        </w:numPr>
        <w:jc w:val="thaiDistribute"/>
        <w:rPr>
          <w:rFonts w:ascii="BrowalliaUPC" w:hAnsi="BrowalliaUPC" w:cs="BrowalliaUPC"/>
          <w:sz w:val="28"/>
        </w:rPr>
      </w:pPr>
      <w:r w:rsidRPr="00B02B18">
        <w:rPr>
          <w:rFonts w:ascii="BrowalliaUPC" w:hAnsi="BrowalliaUPC" w:cs="BrowalliaUPC"/>
          <w:sz w:val="28"/>
          <w:cs/>
        </w:rPr>
        <w:t xml:space="preserve">การรวบรวม และ วิเคราะห์ข้อมูล ความรู้ และ ความผิดพลาดในการดำเนินการโครงการต่างๆ ที่ได้ดำเนินการในอดีต และ พัฒนาระบบสืบค้น เพื่อการศึกษา และ ลดปัญหาการผิดพลาดซ้ำ สำหรับโครงการในปัจจุบันและอนาคต </w:t>
      </w:r>
      <w:r w:rsidRPr="00B02B18">
        <w:rPr>
          <w:rFonts w:ascii="BrowalliaUPC" w:hAnsi="BrowalliaUPC" w:cs="BrowalliaUPC"/>
          <w:sz w:val="28"/>
        </w:rPr>
        <w:t>(Lesson Learn System)</w:t>
      </w:r>
    </w:p>
    <w:p w:rsidR="005E0D11" w:rsidRPr="00B02B18" w:rsidRDefault="005E0D11" w:rsidP="00833A48">
      <w:pPr>
        <w:pStyle w:val="ListParagraph"/>
        <w:numPr>
          <w:ilvl w:val="0"/>
          <w:numId w:val="139"/>
        </w:numPr>
        <w:jc w:val="thaiDistribute"/>
        <w:rPr>
          <w:rFonts w:ascii="BrowalliaUPC" w:hAnsi="BrowalliaUPC" w:cs="BrowalliaUPC"/>
          <w:sz w:val="28"/>
        </w:rPr>
      </w:pPr>
      <w:r w:rsidRPr="00B02B18">
        <w:rPr>
          <w:rFonts w:ascii="BrowalliaUPC" w:hAnsi="BrowalliaUPC" w:cs="BrowalliaUPC"/>
          <w:sz w:val="28"/>
          <w:cs/>
        </w:rPr>
        <w:t>การนำเอาเทคนิคการตรวจสอบงานก่อสร้างที่ทันสมัยมาใช้ในโครงการ</w:t>
      </w:r>
      <w:r w:rsidRPr="00B02B18">
        <w:rPr>
          <w:rFonts w:ascii="BrowalliaUPC" w:hAnsi="BrowalliaUPC" w:cs="BrowalliaUPC"/>
          <w:sz w:val="28"/>
        </w:rPr>
        <w:t xml:space="preserve"> </w:t>
      </w:r>
      <w:r w:rsidRPr="00B02B18">
        <w:rPr>
          <w:rFonts w:ascii="BrowalliaUPC" w:hAnsi="BrowalliaUPC" w:cs="BrowalliaUPC"/>
          <w:sz w:val="28"/>
          <w:cs/>
        </w:rPr>
        <w:t>เช่น</w:t>
      </w:r>
    </w:p>
    <w:p w:rsidR="005E0D11" w:rsidRPr="00B02B18" w:rsidRDefault="005E0D11" w:rsidP="00833A48">
      <w:pPr>
        <w:pStyle w:val="ListParagraph"/>
        <w:numPr>
          <w:ilvl w:val="1"/>
          <w:numId w:val="139"/>
        </w:numPr>
        <w:jc w:val="thaiDistribute"/>
        <w:rPr>
          <w:rFonts w:ascii="BrowalliaUPC" w:hAnsi="BrowalliaUPC" w:cs="BrowalliaUPC"/>
          <w:sz w:val="28"/>
        </w:rPr>
      </w:pPr>
      <w:r w:rsidRPr="00B02B18">
        <w:rPr>
          <w:rFonts w:ascii="BrowalliaUPC" w:hAnsi="BrowalliaUPC" w:cs="BrowalliaUPC"/>
          <w:sz w:val="28"/>
          <w:cs/>
        </w:rPr>
        <w:t xml:space="preserve">การตรวจสอบงานเชื่อมและวัสดุด้วยวิธี </w:t>
      </w:r>
      <w:r w:rsidRPr="00B02B18">
        <w:rPr>
          <w:rFonts w:ascii="BrowalliaUPC" w:hAnsi="BrowalliaUPC" w:cs="BrowalliaUPC"/>
          <w:sz w:val="28"/>
        </w:rPr>
        <w:t>PAUT (Phase Array Ultrasonic Test)</w:t>
      </w:r>
      <w:r w:rsidRPr="00B02B18">
        <w:rPr>
          <w:rFonts w:ascii="BrowalliaUPC" w:hAnsi="BrowalliaUPC" w:cs="BrowalliaUPC"/>
          <w:sz w:val="28"/>
          <w:cs/>
        </w:rPr>
        <w:t xml:space="preserve"> ช่วยลดระยะเวลา เพิ่มความแม่นยำ และ ความยุ่งยาก ที่พบในการตรวจสอบงานเชื่อมด้วยการ </w:t>
      </w:r>
      <w:r w:rsidRPr="00B02B18">
        <w:rPr>
          <w:rFonts w:ascii="BrowalliaUPC" w:hAnsi="BrowalliaUPC" w:cs="BrowalliaUPC"/>
          <w:sz w:val="28"/>
        </w:rPr>
        <w:t>X-Ray</w:t>
      </w:r>
    </w:p>
    <w:p w:rsidR="005E0D11" w:rsidRPr="00B02B18" w:rsidRDefault="005E0D11" w:rsidP="005E0D11">
      <w:pPr>
        <w:ind w:firstLine="720"/>
        <w:jc w:val="thaiDistribute"/>
        <w:rPr>
          <w:rFonts w:ascii="BrowalliaUPC" w:hAnsi="BrowalliaUPC" w:cs="BrowalliaUPC"/>
          <w:b/>
          <w:bCs/>
          <w:sz w:val="28"/>
        </w:rPr>
      </w:pPr>
      <w:r w:rsidRPr="00B02B18">
        <w:rPr>
          <w:rFonts w:ascii="BrowalliaUPC" w:hAnsi="BrowalliaUPC" w:cs="BrowalliaUPC"/>
          <w:b/>
          <w:bCs/>
          <w:sz w:val="28"/>
          <w:cs/>
        </w:rPr>
        <w:t>กลุ่มธุรกิจพลังงาน</w:t>
      </w:r>
    </w:p>
    <w:p w:rsidR="005E0D11" w:rsidRPr="00B02B18" w:rsidRDefault="005E0D11" w:rsidP="00833A48">
      <w:pPr>
        <w:pStyle w:val="ListParagraph"/>
        <w:numPr>
          <w:ilvl w:val="0"/>
          <w:numId w:val="141"/>
        </w:numPr>
        <w:jc w:val="thaiDistribute"/>
        <w:rPr>
          <w:rFonts w:ascii="BrowalliaUPC" w:hAnsi="BrowalliaUPC" w:cs="BrowalliaUPC"/>
          <w:sz w:val="28"/>
        </w:rPr>
      </w:pPr>
      <w:r w:rsidRPr="00B02B18">
        <w:rPr>
          <w:rFonts w:ascii="BrowalliaUPC" w:hAnsi="BrowalliaUPC" w:cs="BrowalliaUPC"/>
          <w:sz w:val="28"/>
          <w:cs/>
        </w:rPr>
        <w:t xml:space="preserve">โครงการพัฒนาซอฟท์แวร์ เพื่อสนับสนุนการเดินโรงไฟฟ้าพลังงานความร้อนร่วมให้ได้ประสิทธิภาพสูงสุด ด้วยเทคโนโลยีปัญญาประดิษฐ </w:t>
      </w:r>
      <w:r w:rsidRPr="00B02B18">
        <w:rPr>
          <w:rFonts w:ascii="BrowalliaUPC" w:hAnsi="BrowalliaUPC" w:cs="BrowalliaUPC"/>
          <w:sz w:val="28"/>
        </w:rPr>
        <w:t xml:space="preserve">(Machine Learning &amp; Deep Learning) </w:t>
      </w:r>
      <w:r w:rsidRPr="00B02B18">
        <w:rPr>
          <w:rFonts w:ascii="BrowalliaUPC" w:hAnsi="BrowalliaUPC" w:cs="BrowalliaUPC"/>
          <w:sz w:val="28"/>
          <w:cs/>
        </w:rPr>
        <w:t>ร่วมกับบริษัทพัฒนาซอพท์แวร์ด้านปัญญาประดิษฐ์ สกายดิสก์ แห่งประเทศญี่ปุ่น</w:t>
      </w:r>
    </w:p>
    <w:p w:rsidR="005E0D11" w:rsidRPr="00B02B18" w:rsidRDefault="005E0D11" w:rsidP="005E0D11">
      <w:pPr>
        <w:ind w:firstLine="720"/>
        <w:jc w:val="thaiDistribute"/>
        <w:rPr>
          <w:rFonts w:ascii="BrowalliaUPC" w:hAnsi="BrowalliaUPC" w:cs="BrowalliaUPC"/>
          <w:b/>
          <w:bCs/>
          <w:sz w:val="28"/>
        </w:rPr>
      </w:pPr>
      <w:r w:rsidRPr="00B02B18">
        <w:rPr>
          <w:rFonts w:ascii="BrowalliaUPC" w:hAnsi="BrowalliaUPC" w:cs="BrowalliaUPC"/>
          <w:b/>
          <w:bCs/>
          <w:sz w:val="28"/>
          <w:cs/>
        </w:rPr>
        <w:t>แผนการพัฒนาต่อเนื่อง</w:t>
      </w:r>
    </w:p>
    <w:p w:rsidR="005E0D11" w:rsidRPr="00B02B18" w:rsidRDefault="005E0D11" w:rsidP="00833A48">
      <w:pPr>
        <w:pStyle w:val="ListParagraph"/>
        <w:numPr>
          <w:ilvl w:val="0"/>
          <w:numId w:val="140"/>
        </w:numPr>
        <w:jc w:val="thaiDistribute"/>
        <w:rPr>
          <w:rFonts w:ascii="BrowalliaUPC" w:hAnsi="BrowalliaUPC" w:cs="BrowalliaUPC"/>
          <w:sz w:val="28"/>
        </w:rPr>
      </w:pPr>
      <w:r w:rsidRPr="00B02B18">
        <w:rPr>
          <w:rFonts w:ascii="BrowalliaUPC" w:hAnsi="BrowalliaUPC" w:cs="BrowalliaUPC"/>
          <w:sz w:val="28"/>
          <w:cs/>
        </w:rPr>
        <w:t xml:space="preserve">สร้างนวัตกรรมที่เกี่ยวข้องกับเทคโนโลยีการออกแบบ เพื่อลดระยะเวลา เพิ่มความแม่นยำในการ ออกแบบ  เพิ่มความรวดเร็ว และ ลดความผิดพลาดในการ สั่งซื้อ วัสดุ อุปกรณ์ </w:t>
      </w:r>
      <w:r w:rsidR="001106F4" w:rsidRPr="00B02B18">
        <w:rPr>
          <w:rFonts w:ascii="BrowalliaUPC" w:hAnsi="BrowalliaUPC" w:cs="BrowalliaUPC"/>
          <w:sz w:val="28"/>
        </w:rPr>
        <w:t xml:space="preserve">   </w:t>
      </w:r>
      <w:r w:rsidRPr="00B02B18">
        <w:rPr>
          <w:rFonts w:ascii="BrowalliaUPC" w:hAnsi="BrowalliaUPC" w:cs="BrowalliaUPC"/>
          <w:sz w:val="28"/>
          <w:cs/>
        </w:rPr>
        <w:t>ที่ใช้ในการก่อสร้าง</w:t>
      </w:r>
    </w:p>
    <w:p w:rsidR="005E0D11" w:rsidRPr="00B02B18" w:rsidRDefault="005E0D11" w:rsidP="00833A48">
      <w:pPr>
        <w:pStyle w:val="ListParagraph"/>
        <w:numPr>
          <w:ilvl w:val="0"/>
          <w:numId w:val="140"/>
        </w:numPr>
        <w:jc w:val="thaiDistribute"/>
        <w:rPr>
          <w:rFonts w:ascii="BrowalliaUPC" w:hAnsi="BrowalliaUPC" w:cs="BrowalliaUPC"/>
          <w:sz w:val="28"/>
        </w:rPr>
      </w:pPr>
      <w:r w:rsidRPr="00B02B18">
        <w:rPr>
          <w:rFonts w:ascii="BrowalliaUPC" w:hAnsi="BrowalliaUPC" w:cs="BrowalliaUPC"/>
          <w:sz w:val="28"/>
          <w:cs/>
        </w:rPr>
        <w:t>ปรับปรุง และ พัฒนา ระบบงานเพื่อควบคุม คุณภาพ ลดต้นทุน และ ระยะเวลาในการก่อสร้าง</w:t>
      </w:r>
    </w:p>
    <w:p w:rsidR="005E0D11" w:rsidRPr="00B02B18" w:rsidRDefault="005E0D11" w:rsidP="00833A48">
      <w:pPr>
        <w:pStyle w:val="ListParagraph"/>
        <w:numPr>
          <w:ilvl w:val="0"/>
          <w:numId w:val="140"/>
        </w:numPr>
        <w:jc w:val="thaiDistribute"/>
        <w:rPr>
          <w:rFonts w:ascii="BrowalliaUPC" w:hAnsi="BrowalliaUPC" w:cs="BrowalliaUPC"/>
          <w:sz w:val="28"/>
        </w:rPr>
      </w:pPr>
      <w:r w:rsidRPr="00B02B18">
        <w:rPr>
          <w:rFonts w:ascii="BrowalliaUPC" w:hAnsi="BrowalliaUPC" w:cs="BrowalliaUPC"/>
          <w:sz w:val="28"/>
          <w:cs/>
        </w:rPr>
        <w:t>ปรับปรุง และ พัฒนา ระบบงานเพื่อควบคุมสภาพแวดล้อม และ ความปลอดภัยในการทำงาน</w:t>
      </w:r>
    </w:p>
    <w:p w:rsidR="005E0D11" w:rsidRPr="00B02B18" w:rsidRDefault="005E0D11" w:rsidP="00833A48">
      <w:pPr>
        <w:pStyle w:val="ListParagraph"/>
        <w:numPr>
          <w:ilvl w:val="0"/>
          <w:numId w:val="140"/>
        </w:numPr>
        <w:jc w:val="thaiDistribute"/>
        <w:rPr>
          <w:rFonts w:ascii="BrowalliaUPC" w:hAnsi="BrowalliaUPC" w:cs="BrowalliaUPC"/>
          <w:sz w:val="28"/>
          <w:cs/>
        </w:rPr>
      </w:pPr>
      <w:r w:rsidRPr="00B02B18">
        <w:rPr>
          <w:rFonts w:ascii="BrowalliaUPC" w:hAnsi="BrowalliaUPC" w:cs="BrowalliaUPC"/>
          <w:sz w:val="28"/>
          <w:cs/>
        </w:rPr>
        <w:t xml:space="preserve">แสวงหาเทคโนโลยี ที่สามารถนำไปต่อยอดทางธุรกิจ เพิ่มมูลค่าทางธุรกิจให้ </w:t>
      </w:r>
      <w:bookmarkStart w:id="3" w:name="OLE_LINK17"/>
      <w:bookmarkStart w:id="4" w:name="OLE_LINK18"/>
      <w:bookmarkStart w:id="5" w:name="OLE_LINK19"/>
      <w:r w:rsidRPr="00B02B18">
        <w:rPr>
          <w:rFonts w:ascii="BrowalliaUPC" w:hAnsi="BrowalliaUPC" w:cs="BrowalliaUPC"/>
          <w:sz w:val="28"/>
          <w:cs/>
        </w:rPr>
        <w:t>ในกลุ่มอุตสาหกรรม ที่บริษัทฯ มีงานออกแบบทางวิศวกรรม และ ก่อสร้างอย่างต่อเนื่อง</w:t>
      </w:r>
      <w:bookmarkEnd w:id="3"/>
      <w:bookmarkEnd w:id="4"/>
      <w:bookmarkEnd w:id="5"/>
    </w:p>
    <w:p w:rsidR="005E0D11" w:rsidRPr="00B02B18" w:rsidRDefault="005E0D11" w:rsidP="00833A48">
      <w:pPr>
        <w:pStyle w:val="ListParagraph"/>
        <w:numPr>
          <w:ilvl w:val="0"/>
          <w:numId w:val="140"/>
        </w:numPr>
        <w:jc w:val="thaiDistribute"/>
        <w:rPr>
          <w:rFonts w:ascii="BrowalliaUPC" w:hAnsi="BrowalliaUPC" w:cs="BrowalliaUPC"/>
          <w:sz w:val="28"/>
        </w:rPr>
      </w:pPr>
      <w:r w:rsidRPr="00B02B18">
        <w:rPr>
          <w:rFonts w:ascii="BrowalliaUPC" w:hAnsi="BrowalliaUPC" w:cs="BrowalliaUPC"/>
          <w:sz w:val="28"/>
          <w:cs/>
        </w:rPr>
        <w:t>ส่งเสริม และ สนับสนุน ให้มีการสร้างนวัตกรรม ที่สามารถนำไปใช้ในกลุ่ม</w:t>
      </w:r>
      <w:bookmarkStart w:id="6" w:name="OLE_LINK15"/>
      <w:bookmarkStart w:id="7" w:name="OLE_LINK16"/>
      <w:r w:rsidRPr="00B02B18">
        <w:rPr>
          <w:rFonts w:ascii="BrowalliaUPC" w:hAnsi="BrowalliaUPC" w:cs="BrowalliaUPC"/>
          <w:sz w:val="28"/>
          <w:cs/>
        </w:rPr>
        <w:t xml:space="preserve">อุตสาหกรรม </w:t>
      </w:r>
      <w:r w:rsidR="001106F4" w:rsidRPr="00B02B18">
        <w:rPr>
          <w:rFonts w:ascii="BrowalliaUPC" w:hAnsi="BrowalliaUPC" w:cs="BrowalliaUPC"/>
          <w:sz w:val="28"/>
        </w:rPr>
        <w:t xml:space="preserve">    </w:t>
      </w:r>
      <w:r w:rsidRPr="00B02B18">
        <w:rPr>
          <w:rFonts w:ascii="BrowalliaUPC" w:hAnsi="BrowalliaUPC" w:cs="BrowalliaUPC"/>
          <w:sz w:val="28"/>
          <w:cs/>
        </w:rPr>
        <w:t>ที่บริษัทฯ มีงานออกแบบทางวิศวกรรม และ ก่อสร้างอย่างต่อเนื่อง</w:t>
      </w:r>
      <w:bookmarkEnd w:id="6"/>
      <w:bookmarkEnd w:id="7"/>
    </w:p>
    <w:p w:rsidR="005E0D11" w:rsidRPr="00B02B18" w:rsidRDefault="005E0D11" w:rsidP="00833A48">
      <w:pPr>
        <w:pStyle w:val="ListParagraph"/>
        <w:numPr>
          <w:ilvl w:val="0"/>
          <w:numId w:val="140"/>
        </w:numPr>
        <w:jc w:val="thaiDistribute"/>
        <w:rPr>
          <w:rFonts w:ascii="BrowalliaUPC" w:hAnsi="BrowalliaUPC" w:cs="BrowalliaUPC"/>
          <w:sz w:val="28"/>
        </w:rPr>
      </w:pPr>
      <w:r w:rsidRPr="00B02B18">
        <w:rPr>
          <w:rFonts w:ascii="BrowalliaUPC" w:hAnsi="BrowalliaUPC" w:cs="BrowalliaUPC"/>
          <w:sz w:val="28"/>
          <w:cs/>
        </w:rPr>
        <w:t xml:space="preserve">ร่วมมือกับเจ้าของเทคโนโลยี ที่สามารถนำมาเพิ่มมูลค่าทางธุรกิจให้ในกลุ่มอุตสาหกรรม </w:t>
      </w:r>
      <w:r w:rsidR="001106F4" w:rsidRPr="00B02B18">
        <w:rPr>
          <w:rFonts w:ascii="BrowalliaUPC" w:hAnsi="BrowalliaUPC" w:cs="BrowalliaUPC"/>
          <w:sz w:val="28"/>
        </w:rPr>
        <w:t xml:space="preserve">   </w:t>
      </w:r>
      <w:r w:rsidRPr="00B02B18">
        <w:rPr>
          <w:rFonts w:ascii="BrowalliaUPC" w:hAnsi="BrowalliaUPC" w:cs="BrowalliaUPC"/>
          <w:sz w:val="28"/>
          <w:cs/>
        </w:rPr>
        <w:t>ที่บริษัทฯ มีงานออกแบบ และ ก่อสร้างอย่างต่อเนื่อง เพื่อพัฒนาโครงการ และ ลงทุนร่วม หรือ นำเสนอให้กับลูกค้า</w:t>
      </w:r>
    </w:p>
    <w:p w:rsidR="005E0D11" w:rsidRPr="00B02B18" w:rsidRDefault="005E0D11" w:rsidP="00833A48">
      <w:pPr>
        <w:pStyle w:val="ListParagraph"/>
        <w:numPr>
          <w:ilvl w:val="0"/>
          <w:numId w:val="140"/>
        </w:numPr>
        <w:jc w:val="thaiDistribute"/>
        <w:rPr>
          <w:rFonts w:ascii="BrowalliaUPC" w:hAnsi="BrowalliaUPC" w:cs="BrowalliaUPC"/>
          <w:sz w:val="28"/>
        </w:rPr>
      </w:pPr>
      <w:r w:rsidRPr="00B02B18">
        <w:rPr>
          <w:rFonts w:ascii="BrowalliaUPC" w:hAnsi="BrowalliaUPC" w:cs="BrowalliaUPC"/>
          <w:sz w:val="28"/>
          <w:cs/>
        </w:rPr>
        <w:t>สนับสนุนให้พนักงานให้ได้รับการอบรม สัมมนา รวมทั้ง เข้าร่วมกิจกรรมทางด้านนวัตกรรมใหม่ๆ เช่น เทคโลยี่ด้านปัญญาประดิษฐ</w:t>
      </w:r>
      <w:r w:rsidRPr="00B02B18">
        <w:rPr>
          <w:rFonts w:ascii="BrowalliaUPC" w:hAnsi="BrowalliaUPC" w:cs="BrowalliaUPC"/>
          <w:sz w:val="28"/>
        </w:rPr>
        <w:t xml:space="preserve"> (Machine Learning &amp; Deep Learning), </w:t>
      </w:r>
      <w:r w:rsidRPr="00B02B18">
        <w:rPr>
          <w:rFonts w:ascii="BrowalliaUPC" w:hAnsi="BrowalliaUPC" w:cs="BrowalliaUPC"/>
          <w:sz w:val="28"/>
          <w:cs/>
        </w:rPr>
        <w:t xml:space="preserve">เทคโนโลยี </w:t>
      </w:r>
      <w:r w:rsidRPr="00B02B18">
        <w:rPr>
          <w:rFonts w:ascii="BrowalliaUPC" w:hAnsi="BrowalliaUPC" w:cs="BrowalliaUPC"/>
          <w:sz w:val="28"/>
        </w:rPr>
        <w:t xml:space="preserve">IoT (Internet of </w:t>
      </w:r>
      <w:r w:rsidRPr="00B02B18">
        <w:rPr>
          <w:rFonts w:ascii="BrowalliaUPC" w:hAnsi="BrowalliaUPC" w:cs="BrowalliaUPC"/>
          <w:sz w:val="28"/>
        </w:rPr>
        <w:lastRenderedPageBreak/>
        <w:t xml:space="preserve">Things), </w:t>
      </w:r>
      <w:r w:rsidRPr="00B02B18">
        <w:rPr>
          <w:rFonts w:ascii="BrowalliaUPC" w:hAnsi="BrowalliaUPC" w:cs="BrowalliaUPC"/>
          <w:sz w:val="28"/>
          <w:cs/>
        </w:rPr>
        <w:t xml:space="preserve">เทคโนโลยี </w:t>
      </w:r>
      <w:r w:rsidRPr="00B02B18">
        <w:rPr>
          <w:rFonts w:ascii="BrowalliaUPC" w:hAnsi="BrowalliaUPC" w:cs="BrowalliaUPC"/>
          <w:sz w:val="28"/>
        </w:rPr>
        <w:t xml:space="preserve">Block Chain </w:t>
      </w:r>
      <w:r w:rsidRPr="00B02B18">
        <w:rPr>
          <w:rFonts w:ascii="BrowalliaUPC" w:hAnsi="BrowalliaUPC" w:cs="BrowalliaUPC"/>
          <w:sz w:val="28"/>
          <w:cs/>
        </w:rPr>
        <w:t xml:space="preserve">และ เทคโนโลยี่อื่นๆ ที่จะนำไปสู่การพัฒนาอุตสาหกรรม </w:t>
      </w:r>
      <w:r w:rsidRPr="00B02B18">
        <w:rPr>
          <w:rFonts w:ascii="BrowalliaUPC" w:hAnsi="BrowalliaUPC" w:cs="BrowalliaUPC"/>
          <w:sz w:val="28"/>
        </w:rPr>
        <w:t>4.0 (Industry 4.0)</w:t>
      </w:r>
    </w:p>
    <w:p w:rsidR="005E0D11" w:rsidRPr="00B02B18" w:rsidRDefault="005E0D11" w:rsidP="00833A48">
      <w:pPr>
        <w:pStyle w:val="ListParagraph"/>
        <w:numPr>
          <w:ilvl w:val="0"/>
          <w:numId w:val="140"/>
        </w:numPr>
        <w:jc w:val="thaiDistribute"/>
        <w:rPr>
          <w:rFonts w:ascii="BrowalliaUPC" w:hAnsi="BrowalliaUPC" w:cs="BrowalliaUPC"/>
          <w:sz w:val="28"/>
        </w:rPr>
      </w:pPr>
      <w:r w:rsidRPr="00B02B18">
        <w:rPr>
          <w:rFonts w:ascii="BrowalliaUPC" w:hAnsi="BrowalliaUPC" w:cs="BrowalliaUPC"/>
          <w:sz w:val="28"/>
          <w:cs/>
        </w:rPr>
        <w:t>จัดให้มีการแข่งขันทั้งภายในและภายนอกองค์กร นำเสนอแนวคิด นวัตกรรม และ สิ่งประดิษฐ ใหม่ๆ ที่สามารถนำมาสนับสนุนกิจการของบริษัท หรือ ในกลุ่มอุตสาหกรรมที่บริษัทมีงานออกแบบทางวิศวกรรมอยู่ เพื่อจะให้ได้รับการสนับสนุนทรัพยากรด้านต่างๆ และ พัฒนาต่อยอดธุรกิจต่อไป</w:t>
      </w:r>
    </w:p>
    <w:p w:rsidR="005E0D11" w:rsidRPr="00B02B18" w:rsidRDefault="005E0D11" w:rsidP="00833A48">
      <w:pPr>
        <w:pStyle w:val="ListParagraph"/>
        <w:numPr>
          <w:ilvl w:val="0"/>
          <w:numId w:val="140"/>
        </w:numPr>
        <w:jc w:val="thaiDistribute"/>
        <w:rPr>
          <w:rFonts w:ascii="BrowalliaUPC" w:hAnsi="BrowalliaUPC" w:cs="BrowalliaUPC"/>
          <w:sz w:val="28"/>
        </w:rPr>
      </w:pPr>
      <w:r w:rsidRPr="00B02B18">
        <w:rPr>
          <w:rFonts w:ascii="BrowalliaUPC" w:hAnsi="BrowalliaUPC" w:cs="BrowalliaUPC"/>
          <w:sz w:val="28"/>
          <w:cs/>
        </w:rPr>
        <w:t xml:space="preserve">ร่วมมือกับจุฬาลงกรณ์มหาวิทยาลัย สนับสนุนนิสิตให้ได้เข้ามาทำโครงการทางด้านนวัตกรรม ที่เกี่ยวเนื่องกับการออกแบบระบบสนับสนุนการเดินเครื่องผลิตไอน้ำจากความร้อนเหลือทิ้ง </w:t>
      </w:r>
      <w:r w:rsidRPr="00B02B18">
        <w:rPr>
          <w:rFonts w:ascii="BrowalliaUPC" w:hAnsi="BrowalliaUPC" w:cs="BrowalliaUPC"/>
          <w:sz w:val="28"/>
        </w:rPr>
        <w:t xml:space="preserve">(Heat Recovery Steam Generator) </w:t>
      </w:r>
      <w:r w:rsidRPr="00B02B18">
        <w:rPr>
          <w:rFonts w:ascii="BrowalliaUPC" w:hAnsi="BrowalliaUPC" w:cs="BrowalliaUPC"/>
          <w:sz w:val="28"/>
          <w:cs/>
        </w:rPr>
        <w:t>ให้เดินได้อย่างมีประสิทธิภาพ เพื่อประกอบการศึกษาตามหลักสูตรวิศวกรรมศาสตร์ ซึ่งผลที่ได้รับอาจจะสามารถนำมาพัฒนาใช้งานในเชิงพาณิชย์ได้</w:t>
      </w:r>
    </w:p>
    <w:p w:rsidR="005E0D11" w:rsidRPr="00B02B18" w:rsidRDefault="005E0D11" w:rsidP="005E0D11">
      <w:pPr>
        <w:pStyle w:val="ListParagraph"/>
        <w:ind w:left="1440"/>
        <w:jc w:val="thaiDistribute"/>
        <w:rPr>
          <w:rFonts w:ascii="BrowalliaUPC" w:hAnsi="BrowalliaUPC" w:cs="BrowalliaUPC"/>
          <w:sz w:val="28"/>
        </w:rPr>
      </w:pPr>
    </w:p>
    <w:p w:rsidR="005E0D11" w:rsidRPr="00B02B18" w:rsidRDefault="005E0D11" w:rsidP="005E0D11">
      <w:pPr>
        <w:pStyle w:val="ListParagraph"/>
        <w:numPr>
          <w:ilvl w:val="0"/>
          <w:numId w:val="12"/>
        </w:numPr>
        <w:jc w:val="thaiDistribute"/>
        <w:rPr>
          <w:rFonts w:ascii="BrowalliaUPC" w:hAnsi="BrowalliaUPC" w:cs="BrowalliaUPC"/>
          <w:b/>
          <w:bCs/>
          <w:sz w:val="28"/>
        </w:rPr>
      </w:pPr>
      <w:r w:rsidRPr="00B02B18">
        <w:rPr>
          <w:rFonts w:ascii="BrowalliaUPC" w:hAnsi="BrowalliaUPC" w:cs="BrowalliaUPC"/>
          <w:b/>
          <w:bCs/>
          <w:sz w:val="28"/>
          <w:cs/>
        </w:rPr>
        <w:t>การเพิ่มศักยภาพสู่การเติบโตทางธุรกิจ ในอุตสาหกรรม หรือ ตลาดใหม่ๆ</w:t>
      </w:r>
    </w:p>
    <w:p w:rsidR="005E0D11" w:rsidRPr="00B02B18" w:rsidRDefault="005E0D11" w:rsidP="005E0D11">
      <w:pPr>
        <w:ind w:left="360"/>
        <w:jc w:val="thaiDistribute"/>
        <w:rPr>
          <w:rFonts w:ascii="BrowalliaUPC" w:hAnsi="BrowalliaUPC" w:cs="BrowalliaUPC"/>
          <w:b/>
          <w:bCs/>
          <w:sz w:val="28"/>
        </w:rPr>
      </w:pPr>
      <w:r w:rsidRPr="00B02B18">
        <w:rPr>
          <w:rFonts w:ascii="BrowalliaUPC" w:hAnsi="BrowalliaUPC" w:cs="BrowalliaUPC"/>
          <w:b/>
          <w:bCs/>
          <w:sz w:val="28"/>
          <w:cs/>
        </w:rPr>
        <w:t>ผลการดำเนินงาน</w:t>
      </w:r>
    </w:p>
    <w:p w:rsidR="005E0D11" w:rsidRPr="00B02B18" w:rsidRDefault="005E0D11" w:rsidP="00833A48">
      <w:pPr>
        <w:pStyle w:val="ListParagraph"/>
        <w:numPr>
          <w:ilvl w:val="0"/>
          <w:numId w:val="140"/>
        </w:numPr>
        <w:jc w:val="thaiDistribute"/>
        <w:rPr>
          <w:rFonts w:ascii="BrowalliaUPC" w:hAnsi="BrowalliaUPC" w:cs="BrowalliaUPC"/>
          <w:sz w:val="28"/>
        </w:rPr>
      </w:pPr>
      <w:r w:rsidRPr="00B02B18">
        <w:rPr>
          <w:rFonts w:ascii="BrowalliaUPC" w:hAnsi="BrowalliaUPC" w:cs="BrowalliaUPC"/>
          <w:sz w:val="28"/>
          <w:cs/>
        </w:rPr>
        <w:t xml:space="preserve">แสวงหาเทคโนโลยีในการการออกแบบขั้นสูง ที่เกี่ยวข้องกับการจำลองกระบวนการผลิต </w:t>
      </w:r>
      <w:r w:rsidRPr="00B02B18">
        <w:rPr>
          <w:rFonts w:ascii="BrowalliaUPC" w:hAnsi="BrowalliaUPC" w:cs="BrowalliaUPC"/>
          <w:sz w:val="28"/>
        </w:rPr>
        <w:t>(Process Simulation)</w:t>
      </w:r>
      <w:r w:rsidRPr="00B02B18">
        <w:rPr>
          <w:rFonts w:ascii="BrowalliaUPC" w:hAnsi="BrowalliaUPC" w:cs="BrowalliaUPC"/>
          <w:sz w:val="28"/>
          <w:cs/>
        </w:rPr>
        <w:t xml:space="preserve"> เพื่อเพิ่มมูลค่า ในงานออกแบบของบริษัทฯ</w:t>
      </w:r>
    </w:p>
    <w:p w:rsidR="005E0D11" w:rsidRPr="00B02B18" w:rsidRDefault="005E0D11" w:rsidP="00833A48">
      <w:pPr>
        <w:pStyle w:val="ListParagraph"/>
        <w:numPr>
          <w:ilvl w:val="0"/>
          <w:numId w:val="140"/>
        </w:numPr>
        <w:jc w:val="thaiDistribute"/>
        <w:rPr>
          <w:rFonts w:ascii="BrowalliaUPC" w:hAnsi="BrowalliaUPC" w:cs="BrowalliaUPC"/>
          <w:sz w:val="28"/>
        </w:rPr>
      </w:pPr>
      <w:r w:rsidRPr="00B02B18">
        <w:rPr>
          <w:rFonts w:ascii="BrowalliaUPC" w:hAnsi="BrowalliaUPC" w:cs="BrowalliaUPC"/>
          <w:sz w:val="28"/>
          <w:cs/>
        </w:rPr>
        <w:t>ร่วมมือกับพันธมิตรทางธุรกิจในประเทศ และ ต่างประเทศ พัฒนาโครงการปรับปรุงคุณภาพของชีวมวล เพื่อใช้เป็นเชื้อเพลิงร่วมในโรงไฟฟ้าถ่านหิน ลดการปลดปล่อยก๊าซคาร์บอนไดออกไซด์ สู่บรรยากาศ ลดค่าใช้จ่ายในการขนส่งและเก็บรักษา</w:t>
      </w:r>
    </w:p>
    <w:p w:rsidR="005E0D11" w:rsidRPr="00B02B18" w:rsidRDefault="005E0D11" w:rsidP="00833A48">
      <w:pPr>
        <w:pStyle w:val="ListParagraph"/>
        <w:numPr>
          <w:ilvl w:val="0"/>
          <w:numId w:val="140"/>
        </w:numPr>
        <w:jc w:val="thaiDistribute"/>
        <w:rPr>
          <w:rFonts w:ascii="BrowalliaUPC" w:hAnsi="BrowalliaUPC" w:cs="BrowalliaUPC"/>
          <w:sz w:val="28"/>
        </w:rPr>
      </w:pPr>
      <w:r w:rsidRPr="00B02B18">
        <w:rPr>
          <w:rFonts w:ascii="BrowalliaUPC" w:hAnsi="BrowalliaUPC" w:cs="BrowalliaUPC"/>
          <w:sz w:val="28"/>
          <w:cs/>
        </w:rPr>
        <w:t>ร่วมมือกับพันธมิตรทางธุรกิจ พัฒนาโครงการระบบผลิตไฟฟ้าผสมสานร่วมกับระบบกักเก็บพลังงาน เพื่อการใช้งานในพื้นที่ห่างไกล และ ไม่ต้องการพึ่งพาไฟฟ้าจากภายนอก</w:t>
      </w:r>
    </w:p>
    <w:p w:rsidR="005E0D11" w:rsidRPr="00B02B18" w:rsidRDefault="005E0D11" w:rsidP="005E0D11">
      <w:pPr>
        <w:ind w:left="360"/>
        <w:jc w:val="thaiDistribute"/>
        <w:rPr>
          <w:rFonts w:ascii="BrowalliaUPC" w:hAnsi="BrowalliaUPC" w:cs="BrowalliaUPC"/>
          <w:b/>
          <w:bCs/>
          <w:sz w:val="28"/>
        </w:rPr>
      </w:pPr>
      <w:r w:rsidRPr="00B02B18">
        <w:rPr>
          <w:rFonts w:ascii="BrowalliaUPC" w:hAnsi="BrowalliaUPC" w:cs="BrowalliaUPC"/>
          <w:b/>
          <w:bCs/>
          <w:sz w:val="28"/>
          <w:cs/>
        </w:rPr>
        <w:t>แผนพัฒนาอย่างต่อเนื่อง</w:t>
      </w:r>
    </w:p>
    <w:p w:rsidR="005E0D11" w:rsidRPr="00B02B18" w:rsidRDefault="005E0D11" w:rsidP="005E0D11">
      <w:pPr>
        <w:pStyle w:val="ListParagraph"/>
        <w:numPr>
          <w:ilvl w:val="0"/>
          <w:numId w:val="13"/>
        </w:numPr>
        <w:jc w:val="thaiDistribute"/>
        <w:rPr>
          <w:rFonts w:ascii="BrowalliaUPC" w:hAnsi="BrowalliaUPC" w:cs="BrowalliaUPC"/>
          <w:sz w:val="28"/>
        </w:rPr>
      </w:pPr>
      <w:r w:rsidRPr="00B02B18">
        <w:rPr>
          <w:rFonts w:ascii="BrowalliaUPC" w:hAnsi="BrowalliaUPC" w:cs="BrowalliaUPC"/>
          <w:sz w:val="28"/>
          <w:cs/>
        </w:rPr>
        <w:t>แสวงหาและพัฒนานวัตกรรมและองค์ความรู้สำหรับรองรับโครงการที่จะเกิดขึ้นในอนาคต ในกลุ่มอุตสาหกรรมที่บริษัทฯ ที่ดำเนินธุรกิจอยู่ และ อุตสาหกรรมใหม่ๆ ที่จะเกิดขึ้นในตลาดเป้าหมาย</w:t>
      </w:r>
    </w:p>
    <w:p w:rsidR="005E0D11" w:rsidRPr="00B02B18" w:rsidRDefault="005E0D11" w:rsidP="005E0D11">
      <w:pPr>
        <w:pStyle w:val="ListParagraph"/>
        <w:numPr>
          <w:ilvl w:val="0"/>
          <w:numId w:val="13"/>
        </w:numPr>
        <w:jc w:val="thaiDistribute"/>
        <w:rPr>
          <w:rFonts w:ascii="BrowalliaUPC" w:hAnsi="BrowalliaUPC" w:cs="BrowalliaUPC"/>
          <w:sz w:val="28"/>
        </w:rPr>
      </w:pPr>
      <w:r w:rsidRPr="00B02B18">
        <w:rPr>
          <w:rFonts w:ascii="BrowalliaUPC" w:hAnsi="BrowalliaUPC" w:cs="BrowalliaUPC"/>
          <w:sz w:val="28"/>
          <w:cs/>
        </w:rPr>
        <w:t>แสวงหาพันธมิตรทางธุรกิจ ที่มีนวัตกรรมที่สามารถมีมูลค่าเพิ่ม ให้กับกลุ่มอุตสาหกรรมที่บริษัทฯ ที่ดำเนินธุรกิจอยู่ และ อุตสาหกรรมใหม่ๆ ที่จะเกิดขึ้นในตลาดเป้าหมาย เพื่อพัฒนาโครงการ ไปสู่การลงทุน หรือ ธุรกิจวิศวกรรม</w:t>
      </w:r>
    </w:p>
    <w:p w:rsidR="001A1D52" w:rsidRPr="0094170D" w:rsidRDefault="005E0D11" w:rsidP="001A1D52">
      <w:pPr>
        <w:pStyle w:val="ListParagraph"/>
        <w:numPr>
          <w:ilvl w:val="0"/>
          <w:numId w:val="13"/>
        </w:numPr>
        <w:jc w:val="thaiDistribute"/>
        <w:rPr>
          <w:rFonts w:ascii="BrowalliaUPC" w:hAnsi="BrowalliaUPC" w:cs="BrowalliaUPC"/>
          <w:sz w:val="28"/>
        </w:rPr>
      </w:pPr>
      <w:r w:rsidRPr="0094170D">
        <w:rPr>
          <w:rFonts w:ascii="BrowalliaUPC" w:hAnsi="BrowalliaUPC" w:cs="BrowalliaUPC"/>
          <w:sz w:val="28"/>
          <w:cs/>
        </w:rPr>
        <w:t xml:space="preserve">ลงนามในบันทึกข้อตกลงความร่วมมือกับ มหาวิทยาลัยเทคโนโลยีพระจอมเกล้าธนบุรี สนับสนุน </w:t>
      </w:r>
      <w:r w:rsidRPr="0094170D">
        <w:rPr>
          <w:rFonts w:ascii="BrowalliaUPC" w:hAnsi="BrowalliaUPC" w:cs="BrowalliaUPC"/>
          <w:sz w:val="28"/>
        </w:rPr>
        <w:t>“</w:t>
      </w:r>
      <w:r w:rsidRPr="0094170D">
        <w:rPr>
          <w:rFonts w:ascii="BrowalliaUPC" w:hAnsi="BrowalliaUPC" w:cs="BrowalliaUPC"/>
          <w:sz w:val="28"/>
          <w:cs/>
        </w:rPr>
        <w:t>กิจกรรมความร่วมมือด้านวิชาการและพัฒนางานวิจัย ผ่านโครงการการจัดการศึกษาเชิงบรูณาการ</w:t>
      </w:r>
      <w:r w:rsidRPr="0094170D">
        <w:rPr>
          <w:rFonts w:ascii="BrowalliaUPC" w:hAnsi="BrowalliaUPC" w:cs="BrowalliaUPC"/>
          <w:sz w:val="28"/>
          <w:cs/>
        </w:rPr>
        <w:lastRenderedPageBreak/>
        <w:t xml:space="preserve">การเรียนรู้ร่วมการทำงาน </w:t>
      </w:r>
      <w:r w:rsidRPr="0094170D">
        <w:rPr>
          <w:rFonts w:ascii="BrowalliaUPC" w:hAnsi="BrowalliaUPC" w:cs="BrowalliaUPC"/>
          <w:sz w:val="28"/>
        </w:rPr>
        <w:t>(WiL)”</w:t>
      </w:r>
      <w:r w:rsidRPr="0094170D">
        <w:rPr>
          <w:rFonts w:ascii="BrowalliaUPC" w:hAnsi="BrowalliaUPC" w:cs="BrowalliaUPC"/>
          <w:sz w:val="28"/>
          <w:cs/>
        </w:rPr>
        <w:t xml:space="preserve"> ที่เกี่ยวข้องกับหลักสูตร </w:t>
      </w:r>
      <w:r w:rsidRPr="0094170D">
        <w:rPr>
          <w:rFonts w:ascii="BrowalliaUPC" w:hAnsi="BrowalliaUPC" w:cs="BrowalliaUPC"/>
          <w:sz w:val="28"/>
        </w:rPr>
        <w:t>“</w:t>
      </w:r>
      <w:r w:rsidRPr="0094170D">
        <w:rPr>
          <w:rFonts w:ascii="BrowalliaUPC" w:hAnsi="BrowalliaUPC" w:cs="BrowalliaUPC"/>
          <w:sz w:val="28"/>
          <w:cs/>
        </w:rPr>
        <w:t>ประกาศนียบัตร สาขาวิชานวัตกรรมดิจิทัล คณะเทคโนโลยีสารสนเทศ และ ศิลปศาสตร์</w:t>
      </w:r>
      <w:r w:rsidRPr="0094170D">
        <w:rPr>
          <w:rFonts w:ascii="BrowalliaUPC" w:hAnsi="BrowalliaUPC" w:cs="BrowalliaUPC"/>
          <w:sz w:val="28"/>
        </w:rPr>
        <w:t>”</w:t>
      </w:r>
    </w:p>
    <w:p w:rsidR="005E0D11" w:rsidRPr="00B02B18" w:rsidRDefault="005E0D11" w:rsidP="005E0D11">
      <w:pPr>
        <w:pStyle w:val="ListParagraph"/>
        <w:numPr>
          <w:ilvl w:val="0"/>
          <w:numId w:val="12"/>
        </w:numPr>
        <w:jc w:val="thaiDistribute"/>
        <w:rPr>
          <w:rFonts w:ascii="BrowalliaUPC" w:hAnsi="BrowalliaUPC" w:cs="BrowalliaUPC"/>
          <w:b/>
          <w:bCs/>
          <w:sz w:val="28"/>
        </w:rPr>
      </w:pPr>
      <w:r w:rsidRPr="00B02B18">
        <w:rPr>
          <w:rFonts w:ascii="BrowalliaUPC" w:hAnsi="BrowalliaUPC" w:cs="BrowalliaUPC"/>
          <w:b/>
          <w:bCs/>
          <w:sz w:val="28"/>
          <w:cs/>
        </w:rPr>
        <w:t>การสนับสนุนการเติบโตอย่างยั่งยืนของธุรกิจในอนาคต</w:t>
      </w:r>
    </w:p>
    <w:p w:rsidR="005E0D11" w:rsidRPr="00B02B18" w:rsidRDefault="005E0D11" w:rsidP="005E0D11">
      <w:pPr>
        <w:ind w:left="360"/>
        <w:jc w:val="thaiDistribute"/>
        <w:rPr>
          <w:rFonts w:ascii="BrowalliaUPC" w:hAnsi="BrowalliaUPC" w:cs="BrowalliaUPC"/>
          <w:b/>
          <w:bCs/>
          <w:sz w:val="28"/>
        </w:rPr>
      </w:pPr>
      <w:r w:rsidRPr="00B02B18">
        <w:rPr>
          <w:rFonts w:ascii="BrowalliaUPC" w:hAnsi="BrowalliaUPC" w:cs="BrowalliaUPC"/>
          <w:b/>
          <w:bCs/>
          <w:sz w:val="28"/>
          <w:cs/>
        </w:rPr>
        <w:t>ผลการดำเนินงาน</w:t>
      </w:r>
    </w:p>
    <w:p w:rsidR="005E0D11" w:rsidRPr="00B02B18" w:rsidRDefault="005E0D11" w:rsidP="00833A48">
      <w:pPr>
        <w:pStyle w:val="ListParagraph"/>
        <w:numPr>
          <w:ilvl w:val="0"/>
          <w:numId w:val="142"/>
        </w:numPr>
        <w:ind w:left="1440"/>
        <w:jc w:val="thaiDistribute"/>
        <w:rPr>
          <w:rFonts w:ascii="BrowalliaUPC" w:hAnsi="BrowalliaUPC" w:cs="BrowalliaUPC"/>
          <w:sz w:val="28"/>
        </w:rPr>
      </w:pPr>
      <w:r w:rsidRPr="00B02B18">
        <w:rPr>
          <w:rFonts w:ascii="BrowalliaUPC" w:hAnsi="BrowalliaUPC" w:cs="BrowalliaUPC"/>
          <w:sz w:val="28"/>
          <w:cs/>
        </w:rPr>
        <w:t>พัฒนากระบวนการผลิต ที่เกี่ยวข้องกับธุรกิจพลังงาน ทั้งการผลิตไฟฟ้าจากพลังงานทดแทน และเชื้อเพลิงเชิงพาณิชย์ทั่วไป เพื่อให้ได้ พลังงานที่สะอาด ไม่มีผลกระทบกับสิ่งแวดล้อม และ มีประสิทธิภาพ เป็นที่ยอมรับของผู้มีส่วนได้ส่วนเสีย</w:t>
      </w:r>
    </w:p>
    <w:p w:rsidR="005E0D11" w:rsidRPr="00B02B18" w:rsidRDefault="005E0D11" w:rsidP="00833A48">
      <w:pPr>
        <w:pStyle w:val="ListParagraph"/>
        <w:numPr>
          <w:ilvl w:val="0"/>
          <w:numId w:val="142"/>
        </w:numPr>
        <w:ind w:left="1440"/>
        <w:jc w:val="thaiDistribute"/>
        <w:rPr>
          <w:rFonts w:ascii="BrowalliaUPC" w:hAnsi="BrowalliaUPC" w:cs="BrowalliaUPC"/>
          <w:sz w:val="28"/>
        </w:rPr>
      </w:pPr>
      <w:r w:rsidRPr="00B02B18">
        <w:rPr>
          <w:rFonts w:ascii="BrowalliaUPC" w:hAnsi="BrowalliaUPC" w:cs="BrowalliaUPC"/>
          <w:sz w:val="28"/>
          <w:cs/>
        </w:rPr>
        <w:t>แสวงหาเทคโนโลยี ที่มีศักยภาพในการสร้างงานในอนาคตและเพิ่มมูลค่า ให้กับกลุ่มอุตสาหกรรมที่เกี่ยวข้องกับบริษัทฯ ในอนาคต อาทิ เทคโนโลยีการกักเก็บพลังงาน เทคโนโลยี่การนำความร้อนเหลือทิ้งมาใช้กลับมาใช้ใหม่ หรือ แปรรูปเป็นพลังงานชนิดอื่น</w:t>
      </w:r>
    </w:p>
    <w:p w:rsidR="005E0D11" w:rsidRPr="00B02B18" w:rsidRDefault="005E0D11" w:rsidP="00833A48">
      <w:pPr>
        <w:pStyle w:val="ListParagraph"/>
        <w:numPr>
          <w:ilvl w:val="0"/>
          <w:numId w:val="142"/>
        </w:numPr>
        <w:ind w:left="1440"/>
        <w:jc w:val="thaiDistribute"/>
        <w:rPr>
          <w:rFonts w:ascii="BrowalliaUPC" w:hAnsi="BrowalliaUPC" w:cs="BrowalliaUPC"/>
          <w:sz w:val="28"/>
        </w:rPr>
      </w:pPr>
      <w:r w:rsidRPr="00B02B18">
        <w:rPr>
          <w:rFonts w:ascii="BrowalliaUPC" w:hAnsi="BrowalliaUPC" w:cs="BrowalliaUPC"/>
          <w:sz w:val="28"/>
          <w:cs/>
        </w:rPr>
        <w:t>แสวงหาและพัฒนานวัตกรรมและองค์ความรู้</w:t>
      </w:r>
      <w:r w:rsidRPr="00B02B18">
        <w:rPr>
          <w:rFonts w:ascii="BrowalliaUPC" w:hAnsi="BrowalliaUPC" w:cs="BrowalliaUPC"/>
          <w:sz w:val="28"/>
        </w:rPr>
        <w:t xml:space="preserve"> </w:t>
      </w:r>
      <w:r w:rsidRPr="00B02B18">
        <w:rPr>
          <w:rFonts w:ascii="BrowalliaUPC" w:hAnsi="BrowalliaUPC" w:cs="BrowalliaUPC"/>
          <w:sz w:val="28"/>
          <w:cs/>
        </w:rPr>
        <w:t xml:space="preserve">ด้านเทคโนโลยีปัญญาประดิษฐ </w:t>
      </w:r>
      <w:r w:rsidRPr="00B02B18">
        <w:rPr>
          <w:rFonts w:ascii="BrowalliaUPC" w:hAnsi="BrowalliaUPC" w:cs="BrowalliaUPC"/>
          <w:sz w:val="28"/>
        </w:rPr>
        <w:t>(Artificial Intelligence)</w:t>
      </w:r>
      <w:r w:rsidRPr="00B02B18">
        <w:rPr>
          <w:rFonts w:ascii="BrowalliaUPC" w:hAnsi="BrowalliaUPC" w:cs="BrowalliaUPC"/>
          <w:sz w:val="28"/>
          <w:cs/>
        </w:rPr>
        <w:t xml:space="preserve"> อาทิ </w:t>
      </w:r>
      <w:r w:rsidRPr="00B02B18">
        <w:rPr>
          <w:rFonts w:ascii="BrowalliaUPC" w:hAnsi="BrowalliaUPC" w:cs="BrowalliaUPC"/>
          <w:sz w:val="28"/>
        </w:rPr>
        <w:t xml:space="preserve">Machine Learning </w:t>
      </w:r>
      <w:r w:rsidRPr="00B02B18">
        <w:rPr>
          <w:rFonts w:ascii="BrowalliaUPC" w:hAnsi="BrowalliaUPC" w:cs="BrowalliaUPC"/>
          <w:sz w:val="28"/>
          <w:cs/>
        </w:rPr>
        <w:t xml:space="preserve">และ </w:t>
      </w:r>
      <w:r w:rsidRPr="00B02B18">
        <w:rPr>
          <w:rFonts w:ascii="BrowalliaUPC" w:hAnsi="BrowalliaUPC" w:cs="BrowalliaUPC"/>
          <w:sz w:val="28"/>
        </w:rPr>
        <w:t>Deep</w:t>
      </w:r>
      <w:r w:rsidRPr="00B02B18">
        <w:rPr>
          <w:rFonts w:ascii="BrowalliaUPC" w:hAnsi="BrowalliaUPC" w:cs="BrowalliaUPC"/>
          <w:sz w:val="28"/>
          <w:cs/>
        </w:rPr>
        <w:t xml:space="preserve"> </w:t>
      </w:r>
      <w:r w:rsidRPr="00B02B18">
        <w:rPr>
          <w:rFonts w:ascii="BrowalliaUPC" w:hAnsi="BrowalliaUPC" w:cs="BrowalliaUPC"/>
          <w:sz w:val="28"/>
        </w:rPr>
        <w:t>Learning</w:t>
      </w:r>
    </w:p>
    <w:p w:rsidR="005E0D11" w:rsidRPr="00B02B18" w:rsidRDefault="005E0D11" w:rsidP="005E0D11">
      <w:pPr>
        <w:pStyle w:val="ListParagraph"/>
        <w:numPr>
          <w:ilvl w:val="0"/>
          <w:numId w:val="13"/>
        </w:numPr>
        <w:jc w:val="thaiDistribute"/>
        <w:rPr>
          <w:rFonts w:ascii="BrowalliaUPC" w:hAnsi="BrowalliaUPC" w:cs="BrowalliaUPC"/>
          <w:sz w:val="28"/>
        </w:rPr>
      </w:pPr>
      <w:r w:rsidRPr="00B02B18">
        <w:rPr>
          <w:rFonts w:ascii="BrowalliaUPC" w:hAnsi="BrowalliaUPC" w:cs="BrowalliaUPC"/>
          <w:sz w:val="28"/>
          <w:cs/>
        </w:rPr>
        <w:t>แสวงหาและพัฒนานวัตกรรมและองค์ความรู้</w:t>
      </w:r>
      <w:r w:rsidRPr="00B02B18">
        <w:rPr>
          <w:rFonts w:ascii="BrowalliaUPC" w:hAnsi="BrowalliaUPC" w:cs="BrowalliaUPC"/>
          <w:sz w:val="28"/>
        </w:rPr>
        <w:t xml:space="preserve"> </w:t>
      </w:r>
      <w:r w:rsidRPr="00B02B18">
        <w:rPr>
          <w:rFonts w:ascii="BrowalliaUPC" w:hAnsi="BrowalliaUPC" w:cs="BrowalliaUPC"/>
          <w:sz w:val="28"/>
          <w:cs/>
        </w:rPr>
        <w:t>ด้านเทคโนโลยี</w:t>
      </w:r>
      <w:r w:rsidRPr="00B02B18">
        <w:rPr>
          <w:rFonts w:ascii="BrowalliaUPC" w:hAnsi="BrowalliaUPC" w:cs="BrowalliaUPC"/>
          <w:sz w:val="28"/>
        </w:rPr>
        <w:t xml:space="preserve"> Industrial IoT (Industrial Internet of Things)</w:t>
      </w:r>
    </w:p>
    <w:p w:rsidR="005E0D11" w:rsidRPr="00B02B18" w:rsidRDefault="005E0D11" w:rsidP="005E0D11">
      <w:pPr>
        <w:pStyle w:val="ListParagraph"/>
        <w:numPr>
          <w:ilvl w:val="0"/>
          <w:numId w:val="13"/>
        </w:numPr>
        <w:jc w:val="thaiDistribute"/>
        <w:rPr>
          <w:rFonts w:ascii="BrowalliaUPC" w:hAnsi="BrowalliaUPC" w:cs="BrowalliaUPC"/>
          <w:sz w:val="28"/>
        </w:rPr>
      </w:pPr>
      <w:r w:rsidRPr="00B02B18">
        <w:rPr>
          <w:rFonts w:ascii="BrowalliaUPC" w:hAnsi="BrowalliaUPC" w:cs="BrowalliaUPC"/>
          <w:sz w:val="28"/>
          <w:cs/>
        </w:rPr>
        <w:t>พัฒนา และ ปรับปรุงระบบงานออกแบบทางวิศวกรรมให้ทันสมัยอยู่ตลอดเวลา</w:t>
      </w:r>
    </w:p>
    <w:p w:rsidR="005E0D11" w:rsidRPr="00B02B18" w:rsidRDefault="005E0D11" w:rsidP="005E0D11">
      <w:pPr>
        <w:pStyle w:val="ListParagraph"/>
        <w:numPr>
          <w:ilvl w:val="0"/>
          <w:numId w:val="13"/>
        </w:numPr>
        <w:jc w:val="thaiDistribute"/>
        <w:rPr>
          <w:rFonts w:ascii="BrowalliaUPC" w:hAnsi="BrowalliaUPC" w:cs="BrowalliaUPC"/>
          <w:sz w:val="28"/>
        </w:rPr>
      </w:pPr>
      <w:r w:rsidRPr="00B02B18">
        <w:rPr>
          <w:rFonts w:ascii="BrowalliaUPC" w:hAnsi="BrowalliaUPC" w:cs="BrowalliaUPC"/>
          <w:sz w:val="28"/>
          <w:cs/>
        </w:rPr>
        <w:t xml:space="preserve">พัฒนาและแสวงนวัตกรรมใหม่ๆ มาใช้ในการก่อสร้าง เพื่อสร้างความสามารถในการแข่งขัน ลดระยะเวลา ต้น </w:t>
      </w:r>
      <w:r w:rsidR="001106F4" w:rsidRPr="00B02B18">
        <w:rPr>
          <w:rFonts w:ascii="BrowalliaUPC" w:hAnsi="BrowalliaUPC" w:cs="BrowalliaUPC"/>
          <w:sz w:val="28"/>
          <w:cs/>
        </w:rPr>
        <w:t>และ</w:t>
      </w:r>
      <w:r w:rsidRPr="00B02B18">
        <w:rPr>
          <w:rFonts w:ascii="BrowalliaUPC" w:hAnsi="BrowalliaUPC" w:cs="BrowalliaUPC"/>
          <w:sz w:val="28"/>
          <w:cs/>
        </w:rPr>
        <w:t>เพิ่มมูลค่า</w:t>
      </w:r>
    </w:p>
    <w:p w:rsidR="005E0D11" w:rsidRPr="00B02B18" w:rsidRDefault="005E0D11" w:rsidP="005E0D11">
      <w:pPr>
        <w:jc w:val="thaiDistribute"/>
        <w:rPr>
          <w:rFonts w:ascii="BrowalliaUPC" w:hAnsi="BrowalliaUPC" w:cs="BrowalliaUPC"/>
          <w:sz w:val="28"/>
        </w:rPr>
      </w:pPr>
      <w:r w:rsidRPr="00B02B18">
        <w:rPr>
          <w:rFonts w:ascii="BrowalliaUPC" w:hAnsi="BrowalliaUPC" w:cs="BrowalliaUPC"/>
          <w:sz w:val="28"/>
          <w:lang w:eastAsia="zh-CN"/>
        </w:rPr>
        <w:t>“</w:t>
      </w:r>
      <w:r w:rsidRPr="00B02B18">
        <w:rPr>
          <w:rFonts w:ascii="BrowalliaUPC" w:hAnsi="BrowalliaUPC" w:cs="BrowalliaUPC"/>
          <w:sz w:val="28"/>
          <w:cs/>
        </w:rPr>
        <w:t xml:space="preserve">บริษัทฯ ตระหนักถึงความสำคัญในการบริหารจัดการนวัตกรรม เพื่อที่จะบรรลุเป้าหมายของการเป็นผู้นำในธุรกิจวิศวกรรมและการออกแบบเพื่อสร้างสรรค์คุณภาพชีวิต ของผู้มีส่วนได้ส่วนเสีย และการเจริญเติบโตทางธุรกิจอย่างยั่งยืน </w:t>
      </w:r>
    </w:p>
    <w:p w:rsidR="0094170D" w:rsidRPr="006411DF" w:rsidRDefault="0094170D" w:rsidP="0094170D">
      <w:pPr>
        <w:spacing w:before="120" w:after="120"/>
        <w:rPr>
          <w:rFonts w:ascii="Browallia New" w:hAnsi="Browallia New" w:cs="Browallia New"/>
          <w:b/>
          <w:bCs/>
          <w:sz w:val="28"/>
        </w:rPr>
      </w:pPr>
      <w:r w:rsidRPr="00FC0714">
        <w:rPr>
          <w:rFonts w:ascii="Browallia New" w:hAnsi="Browallia New" w:cs="Browallia New"/>
          <w:b/>
          <w:bCs/>
          <w:sz w:val="28"/>
          <w:cs/>
        </w:rPr>
        <w:t>11.  การควบคุมภายในและการบริหารจัดการความเสี่ยง</w:t>
      </w:r>
      <w:r w:rsidRPr="006411DF">
        <w:rPr>
          <w:rFonts w:ascii="Browallia New" w:hAnsi="Browallia New" w:cs="Browallia New"/>
          <w:b/>
          <w:bCs/>
          <w:sz w:val="28"/>
          <w:cs/>
        </w:rPr>
        <w:t xml:space="preserve"> </w:t>
      </w:r>
    </w:p>
    <w:p w:rsidR="0094170D" w:rsidRPr="000D5388" w:rsidRDefault="0094170D" w:rsidP="0094170D">
      <w:pPr>
        <w:autoSpaceDE w:val="0"/>
        <w:autoSpaceDN w:val="0"/>
        <w:adjustRightInd w:val="0"/>
        <w:ind w:firstLine="720"/>
        <w:jc w:val="thaiDistribute"/>
        <w:rPr>
          <w:rFonts w:ascii="Browallia New" w:hAnsi="Browallia New" w:cs="Browallia New"/>
          <w:sz w:val="28"/>
        </w:rPr>
      </w:pPr>
      <w:r w:rsidRPr="00FC1BF8">
        <w:rPr>
          <w:rFonts w:ascii="Browallia New" w:hAnsi="Browallia New" w:cs="Browallia New"/>
          <w:sz w:val="28"/>
          <w:cs/>
        </w:rPr>
        <w:t>คณะกรรมการบริษัทฯ</w:t>
      </w:r>
      <w:r>
        <w:rPr>
          <w:rFonts w:ascii="Browallia New" w:hAnsi="Browallia New" w:cs="Browallia New" w:hint="cs"/>
          <w:sz w:val="28"/>
          <w:cs/>
        </w:rPr>
        <w:t xml:space="preserve"> </w:t>
      </w:r>
      <w:r w:rsidRPr="00FC1BF8">
        <w:rPr>
          <w:rFonts w:ascii="Browallia New" w:hAnsi="Browallia New" w:cs="Browallia New" w:hint="cs"/>
          <w:sz w:val="28"/>
          <w:cs/>
        </w:rPr>
        <w:t>ได้</w:t>
      </w:r>
      <w:r w:rsidRPr="00FC1BF8">
        <w:rPr>
          <w:rFonts w:ascii="Browallia New" w:hAnsi="Browallia New" w:cs="Browallia New"/>
          <w:sz w:val="28"/>
          <w:cs/>
        </w:rPr>
        <w:t>ก</w:t>
      </w:r>
      <w:r w:rsidRPr="00FC1BF8">
        <w:rPr>
          <w:rFonts w:ascii="DokChampa" w:hAnsi="DokChampa" w:cs="Browallia New" w:hint="cs"/>
          <w:sz w:val="28"/>
          <w:cs/>
        </w:rPr>
        <w:t>ำ</w:t>
      </w:r>
      <w:r w:rsidRPr="00FC1BF8">
        <w:rPr>
          <w:rFonts w:ascii="Browallia New" w:hAnsi="Browallia New" w:cs="Browallia New"/>
          <w:sz w:val="28"/>
          <w:cs/>
        </w:rPr>
        <w:t>หนดให้คณะกรรมการตรวจสอบท</w:t>
      </w:r>
      <w:r w:rsidRPr="00FC1BF8">
        <w:rPr>
          <w:rFonts w:ascii="DokChampa" w:hAnsi="DokChampa" w:cs="Browallia New" w:hint="cs"/>
          <w:sz w:val="28"/>
          <w:cs/>
        </w:rPr>
        <w:t>ำ</w:t>
      </w:r>
      <w:r w:rsidRPr="00FC1BF8">
        <w:rPr>
          <w:rFonts w:ascii="Browallia New" w:hAnsi="Browallia New" w:cs="Browallia New"/>
          <w:sz w:val="28"/>
          <w:cs/>
        </w:rPr>
        <w:t>หน้าที่</w:t>
      </w:r>
      <w:r w:rsidRPr="00FC1BF8">
        <w:rPr>
          <w:rFonts w:ascii="Browallia New" w:hAnsi="Browallia New" w:cs="Browallia New" w:hint="cs"/>
          <w:sz w:val="28"/>
          <w:cs/>
        </w:rPr>
        <w:t>สอบทาน</w:t>
      </w:r>
      <w:r w:rsidRPr="00FC1BF8">
        <w:rPr>
          <w:rFonts w:ascii="Browallia New" w:hAnsi="Browallia New" w:cs="Browallia New"/>
          <w:sz w:val="28"/>
          <w:cs/>
        </w:rPr>
        <w:t>การควบคุมภายใน</w:t>
      </w:r>
      <w:r w:rsidRPr="00FC1BF8">
        <w:rPr>
          <w:rFonts w:ascii="Browallia New" w:hAnsi="Browallia New" w:cs="Browallia New" w:hint="cs"/>
          <w:sz w:val="28"/>
          <w:cs/>
        </w:rPr>
        <w:t>การบริหาร</w:t>
      </w:r>
      <w:r w:rsidRPr="00FC1BF8">
        <w:rPr>
          <w:rFonts w:ascii="Browallia New" w:hAnsi="Browallia New" w:cs="Browallia New"/>
          <w:sz w:val="28"/>
          <w:cs/>
        </w:rPr>
        <w:t>ความเสี่ยงและการก</w:t>
      </w:r>
      <w:r w:rsidRPr="00FC1BF8">
        <w:rPr>
          <w:rFonts w:ascii="DokChampa" w:hAnsi="DokChampa" w:cs="Browallia New" w:hint="cs"/>
          <w:sz w:val="28"/>
          <w:cs/>
        </w:rPr>
        <w:t>ำ</w:t>
      </w:r>
      <w:r w:rsidRPr="00FC1BF8">
        <w:rPr>
          <w:rFonts w:ascii="Browallia New" w:hAnsi="Browallia New" w:cs="Browallia New"/>
          <w:sz w:val="28"/>
          <w:cs/>
        </w:rPr>
        <w:t>กับดูแลกิจการของบริษัทฯและบริษัทในเครือให้มีความเหมาะสมและมีประสิทธิ</w:t>
      </w:r>
      <w:r w:rsidRPr="00FC1BF8">
        <w:rPr>
          <w:rFonts w:ascii="Browallia New" w:hAnsi="Browallia New" w:cs="Browallia New" w:hint="cs"/>
          <w:sz w:val="28"/>
          <w:cs/>
        </w:rPr>
        <w:t>ผ</w:t>
      </w:r>
      <w:r>
        <w:rPr>
          <w:rFonts w:ascii="Browallia New" w:hAnsi="Browallia New" w:cs="Browallia New" w:hint="cs"/>
          <w:sz w:val="28"/>
          <w:cs/>
        </w:rPr>
        <w:t>ล</w:t>
      </w:r>
      <w:r>
        <w:rPr>
          <w:rFonts w:ascii="Browallia New" w:hAnsi="Browallia New" w:cs="Browallia New"/>
          <w:sz w:val="28"/>
          <w:cs/>
        </w:rPr>
        <w:br/>
      </w:r>
      <w:r w:rsidRPr="00FC1BF8">
        <w:rPr>
          <w:rFonts w:ascii="Browallia New" w:hAnsi="Browallia New" w:cs="Browallia New"/>
          <w:sz w:val="28"/>
          <w:cs/>
        </w:rPr>
        <w:t>มีการปฏิบัติตาม</w:t>
      </w:r>
      <w:r w:rsidRPr="00FC1BF8">
        <w:rPr>
          <w:rFonts w:ascii="Browallia New" w:hAnsi="Browallia New" w:cs="Browallia New" w:hint="cs"/>
          <w:sz w:val="28"/>
          <w:cs/>
        </w:rPr>
        <w:t xml:space="preserve">กฎหมายและข้อกำหนดที่เกี่ยวข้อง </w:t>
      </w:r>
      <w:r w:rsidRPr="00FC1BF8">
        <w:rPr>
          <w:rFonts w:ascii="Browallia New" w:hAnsi="Browallia New" w:cs="Browallia New"/>
          <w:sz w:val="28"/>
          <w:cs/>
        </w:rPr>
        <w:t>ดูแลมิให้เกิดความขัดแย้งทางผลประโยชน์</w:t>
      </w:r>
      <w:r w:rsidRPr="00FC1BF8">
        <w:rPr>
          <w:rFonts w:ascii="Browallia New" w:hAnsi="Browallia New" w:cs="Browallia New" w:hint="cs"/>
          <w:sz w:val="28"/>
          <w:cs/>
        </w:rPr>
        <w:t>หรือการทุจริตใดๆ และมี</w:t>
      </w:r>
      <w:r w:rsidRPr="00FC1BF8">
        <w:rPr>
          <w:rFonts w:ascii="Browallia New" w:hAnsi="Browallia New" w:cs="Browallia New"/>
          <w:sz w:val="28"/>
          <w:cs/>
        </w:rPr>
        <w:t>การท</w:t>
      </w:r>
      <w:r w:rsidRPr="00FC1BF8">
        <w:rPr>
          <w:rFonts w:ascii="DokChampa" w:hAnsi="DokChampa" w:cs="Browallia New" w:hint="cs"/>
          <w:sz w:val="28"/>
          <w:cs/>
        </w:rPr>
        <w:t>ำ</w:t>
      </w:r>
      <w:r w:rsidRPr="00FC1BF8">
        <w:rPr>
          <w:rFonts w:ascii="Browallia New" w:hAnsi="Browallia New" w:cs="Browallia New"/>
          <w:sz w:val="28"/>
          <w:cs/>
        </w:rPr>
        <w:t>รายการเกี่ยวโยง</w:t>
      </w:r>
      <w:r w:rsidRPr="00FC1BF8">
        <w:rPr>
          <w:rFonts w:ascii="Browallia New" w:hAnsi="Browallia New" w:cs="Browallia New" w:hint="cs"/>
          <w:sz w:val="28"/>
          <w:cs/>
        </w:rPr>
        <w:t>กันที่ยุติธรรมและเป็นประโยชน์ต่อบริษัทฯ</w:t>
      </w:r>
      <w:r w:rsidRPr="00FC1BF8">
        <w:rPr>
          <w:rFonts w:ascii="Browallia New" w:hAnsi="Browallia New" w:cs="Browallia New"/>
          <w:sz w:val="28"/>
        </w:rPr>
        <w:t xml:space="preserve"> </w:t>
      </w:r>
      <w:r w:rsidRPr="00FC1BF8">
        <w:rPr>
          <w:rFonts w:ascii="Browallia New" w:hAnsi="Browallia New" w:cs="Browallia New"/>
          <w:sz w:val="28"/>
          <w:cs/>
        </w:rPr>
        <w:t>โดยบริษัทฯ</w:t>
      </w:r>
      <w:r w:rsidRPr="00FC1BF8">
        <w:rPr>
          <w:rFonts w:ascii="Browallia New" w:hAnsi="Browallia New" w:cs="Browallia New"/>
          <w:sz w:val="28"/>
        </w:rPr>
        <w:t xml:space="preserve"> </w:t>
      </w:r>
      <w:r w:rsidRPr="00FC1BF8">
        <w:rPr>
          <w:rFonts w:ascii="Browallia New" w:hAnsi="Browallia New" w:cs="Browallia New"/>
          <w:sz w:val="28"/>
          <w:cs/>
        </w:rPr>
        <w:t>ได้น</w:t>
      </w:r>
      <w:r w:rsidRPr="00FC1BF8">
        <w:rPr>
          <w:rFonts w:ascii="DokChampa" w:hAnsi="DokChampa" w:cs="Browallia New" w:hint="cs"/>
          <w:sz w:val="28"/>
          <w:cs/>
        </w:rPr>
        <w:t>ำ</w:t>
      </w:r>
      <w:r w:rsidRPr="00FC1BF8">
        <w:rPr>
          <w:rFonts w:ascii="Browallia New" w:hAnsi="Browallia New" w:cs="Browallia New"/>
          <w:sz w:val="28"/>
          <w:cs/>
        </w:rPr>
        <w:t>กรอบโครงสร้างของระบบการควบคุมภายใน</w:t>
      </w:r>
      <w:r w:rsidRPr="00FC1BF8">
        <w:rPr>
          <w:rFonts w:ascii="Browallia New" w:hAnsi="Browallia New" w:cs="Browallia New"/>
          <w:sz w:val="28"/>
        </w:rPr>
        <w:t xml:space="preserve"> (Internal Control–Integrated Framework) </w:t>
      </w:r>
      <w:r w:rsidRPr="00FC1BF8">
        <w:rPr>
          <w:rFonts w:ascii="Browallia New" w:hAnsi="Browallia New" w:cs="Browallia New"/>
          <w:sz w:val="28"/>
          <w:cs/>
        </w:rPr>
        <w:t>และกรอบการบริหารความเสี่ยงทั่วทั้งองค์กร</w:t>
      </w:r>
      <w:r w:rsidRPr="00FC1BF8">
        <w:rPr>
          <w:rFonts w:ascii="Browallia New" w:hAnsi="Browallia New" w:cs="Browallia New"/>
          <w:sz w:val="28"/>
        </w:rPr>
        <w:t xml:space="preserve"> (Enterprise Risk management</w:t>
      </w:r>
      <w:r w:rsidRPr="00FC1BF8">
        <w:rPr>
          <w:rFonts w:ascii="Browallia New" w:hAnsi="Browallia New" w:cs="Browallia New" w:hint="cs"/>
          <w:sz w:val="28"/>
          <w:cs/>
        </w:rPr>
        <w:t xml:space="preserve"> </w:t>
      </w:r>
      <w:r w:rsidRPr="00FC1BF8">
        <w:rPr>
          <w:rFonts w:ascii="Browallia New" w:hAnsi="Browallia New" w:cs="Browallia New"/>
          <w:sz w:val="28"/>
        </w:rPr>
        <w:t xml:space="preserve">Integrated Framework) </w:t>
      </w:r>
      <w:r w:rsidRPr="00FC1BF8">
        <w:rPr>
          <w:rFonts w:ascii="Browallia New" w:hAnsi="Browallia New" w:cs="Browallia New"/>
          <w:sz w:val="28"/>
          <w:cs/>
        </w:rPr>
        <w:t>ตามแนวทางของ</w:t>
      </w:r>
      <w:r w:rsidRPr="00FC1BF8">
        <w:rPr>
          <w:rFonts w:ascii="Browallia New" w:hAnsi="Browallia New" w:cs="Browallia New"/>
          <w:sz w:val="28"/>
        </w:rPr>
        <w:t xml:space="preserve"> COSO</w:t>
      </w:r>
      <w:r w:rsidRPr="00FC1BF8">
        <w:rPr>
          <w:rFonts w:ascii="Browallia New" w:hAnsi="Browallia New" w:cs="Browallia New" w:hint="cs"/>
          <w:sz w:val="28"/>
          <w:cs/>
        </w:rPr>
        <w:t xml:space="preserve"> </w:t>
      </w:r>
      <w:r>
        <w:rPr>
          <w:rFonts w:ascii="Browallia New" w:hAnsi="Browallia New" w:cs="Browallia New"/>
          <w:sz w:val="28"/>
        </w:rPr>
        <w:t>(The Committee of</w:t>
      </w:r>
      <w:r>
        <w:rPr>
          <w:rFonts w:ascii="Browallia New" w:hAnsi="Browallia New" w:cs="Browallia New" w:hint="cs"/>
          <w:sz w:val="28"/>
          <w:cs/>
        </w:rPr>
        <w:t xml:space="preserve"> </w:t>
      </w:r>
      <w:r w:rsidRPr="00FC1BF8">
        <w:rPr>
          <w:rFonts w:ascii="Browallia New" w:hAnsi="Browallia New" w:cs="Browallia New"/>
          <w:sz w:val="28"/>
        </w:rPr>
        <w:t>Sponsoring Organization of</w:t>
      </w:r>
      <w:r w:rsidRPr="00FC1BF8">
        <w:rPr>
          <w:rFonts w:ascii="Browallia New" w:hAnsi="Browallia New" w:cs="Browallia New" w:hint="cs"/>
          <w:sz w:val="28"/>
          <w:cs/>
        </w:rPr>
        <w:t xml:space="preserve"> </w:t>
      </w:r>
      <w:r w:rsidRPr="00FC1BF8">
        <w:rPr>
          <w:rFonts w:ascii="Browallia New" w:hAnsi="Browallia New" w:cs="Browallia New"/>
          <w:sz w:val="28"/>
        </w:rPr>
        <w:t xml:space="preserve">the Treadway Commission) </w:t>
      </w:r>
      <w:r w:rsidRPr="00FC1BF8">
        <w:rPr>
          <w:rFonts w:ascii="Browallia New" w:hAnsi="Browallia New" w:cs="Browallia New"/>
          <w:sz w:val="28"/>
          <w:cs/>
        </w:rPr>
        <w:t>มา</w:t>
      </w:r>
      <w:r w:rsidRPr="00FC1BF8">
        <w:rPr>
          <w:rFonts w:ascii="Browallia New" w:hAnsi="Browallia New" w:cs="Browallia New" w:hint="cs"/>
          <w:sz w:val="28"/>
          <w:cs/>
        </w:rPr>
        <w:t>ประยุกต์</w:t>
      </w:r>
      <w:r w:rsidRPr="00FC1BF8">
        <w:rPr>
          <w:rFonts w:ascii="Browallia New" w:hAnsi="Browallia New" w:cs="Browallia New"/>
          <w:sz w:val="28"/>
          <w:cs/>
        </w:rPr>
        <w:t>ใช้</w:t>
      </w:r>
      <w:r w:rsidRPr="00FC1BF8">
        <w:rPr>
          <w:rFonts w:ascii="Browallia New" w:hAnsi="Browallia New" w:cs="Browallia New"/>
          <w:sz w:val="28"/>
        </w:rPr>
        <w:t xml:space="preserve"> </w:t>
      </w:r>
      <w:r w:rsidRPr="00FC1BF8">
        <w:rPr>
          <w:rFonts w:ascii="Browallia New" w:hAnsi="Browallia New" w:cs="Browallia New"/>
          <w:sz w:val="28"/>
          <w:cs/>
        </w:rPr>
        <w:t>เพื่อให้การควบคุมภายในและ</w:t>
      </w:r>
      <w:r>
        <w:rPr>
          <w:rFonts w:ascii="Browallia New" w:hAnsi="Browallia New" w:cs="Browallia New" w:hint="cs"/>
          <w:sz w:val="28"/>
          <w:cs/>
        </w:rPr>
        <w:br/>
      </w:r>
      <w:r w:rsidRPr="00FC1BF8">
        <w:rPr>
          <w:rFonts w:ascii="Browallia New" w:hAnsi="Browallia New" w:cs="Browallia New"/>
          <w:sz w:val="28"/>
          <w:cs/>
        </w:rPr>
        <w:t>การบริหารความเสี่ยงของบริษัทฯ</w:t>
      </w:r>
      <w:r w:rsidRPr="00FC1BF8">
        <w:rPr>
          <w:rFonts w:ascii="Browallia New" w:hAnsi="Browallia New" w:cs="Browallia New"/>
          <w:sz w:val="28"/>
        </w:rPr>
        <w:t xml:space="preserve"> </w:t>
      </w:r>
      <w:r w:rsidRPr="00FC1BF8">
        <w:rPr>
          <w:rFonts w:ascii="Browallia New" w:hAnsi="Browallia New" w:cs="Browallia New"/>
          <w:sz w:val="28"/>
          <w:cs/>
        </w:rPr>
        <w:t>มีความเหมาะสม</w:t>
      </w:r>
      <w:r w:rsidRPr="00FC1BF8">
        <w:rPr>
          <w:rFonts w:ascii="Browallia New" w:hAnsi="Browallia New" w:cs="Browallia New"/>
          <w:sz w:val="28"/>
        </w:rPr>
        <w:t xml:space="preserve"> </w:t>
      </w:r>
      <w:r w:rsidRPr="00FC1BF8">
        <w:rPr>
          <w:rFonts w:ascii="Browallia New" w:hAnsi="Browallia New" w:cs="Browallia New"/>
          <w:sz w:val="28"/>
          <w:cs/>
        </w:rPr>
        <w:t>เป็นไปตามหลักการ</w:t>
      </w:r>
      <w:r w:rsidRPr="00FC1BF8">
        <w:rPr>
          <w:rFonts w:ascii="Browallia New" w:hAnsi="Browallia New" w:cs="Browallia New" w:hint="cs"/>
          <w:sz w:val="28"/>
          <w:cs/>
        </w:rPr>
        <w:t>กำกับดูแลกิจการ</w:t>
      </w:r>
      <w:r w:rsidRPr="00FC1BF8">
        <w:rPr>
          <w:rFonts w:ascii="Browallia New" w:hAnsi="Browallia New" w:cs="Browallia New"/>
          <w:sz w:val="28"/>
          <w:cs/>
        </w:rPr>
        <w:t>ที่ดี</w:t>
      </w:r>
    </w:p>
    <w:p w:rsidR="0094170D" w:rsidRPr="006411DF" w:rsidRDefault="0094170D" w:rsidP="0094170D">
      <w:pPr>
        <w:pStyle w:val="ListParagraph"/>
        <w:autoSpaceDE w:val="0"/>
        <w:autoSpaceDN w:val="0"/>
        <w:adjustRightInd w:val="0"/>
        <w:spacing w:line="240" w:lineRule="auto"/>
        <w:jc w:val="thaiDistribute"/>
        <w:rPr>
          <w:rFonts w:ascii="Browallia New" w:hAnsi="Browallia New" w:cs="Browallia New"/>
          <w:b/>
          <w:bCs/>
          <w:color w:val="000000" w:themeColor="text1"/>
          <w:sz w:val="28"/>
        </w:rPr>
      </w:pPr>
      <w:r w:rsidRPr="006411DF">
        <w:rPr>
          <w:rFonts w:ascii="Browallia New" w:hAnsi="Browallia New" w:cs="Browallia New"/>
          <w:b/>
          <w:bCs/>
          <w:color w:val="000000" w:themeColor="text1"/>
          <w:sz w:val="28"/>
          <w:cs/>
        </w:rPr>
        <w:lastRenderedPageBreak/>
        <w:t>สภาพแวดล้อมการควบคุมภายใน</w:t>
      </w:r>
    </w:p>
    <w:p w:rsidR="0094170D" w:rsidRPr="0094170D" w:rsidRDefault="0094170D" w:rsidP="0094170D">
      <w:pPr>
        <w:autoSpaceDE w:val="0"/>
        <w:autoSpaceDN w:val="0"/>
        <w:adjustRightInd w:val="0"/>
        <w:ind w:firstLine="720"/>
        <w:jc w:val="thaiDistribute"/>
        <w:rPr>
          <w:rFonts w:ascii="Browallia New" w:hAnsi="Browallia New" w:cs="Browallia New"/>
          <w:sz w:val="28"/>
        </w:rPr>
      </w:pPr>
      <w:r w:rsidRPr="00FC1BF8">
        <w:rPr>
          <w:rFonts w:ascii="Browallia New" w:hAnsi="Browallia New" w:cs="Browallia New"/>
          <w:sz w:val="28"/>
          <w:cs/>
        </w:rPr>
        <w:t>บริษัทฯ</w:t>
      </w:r>
      <w:r w:rsidRPr="00FC1BF8">
        <w:rPr>
          <w:rFonts w:ascii="Browallia New" w:hAnsi="Browallia New" w:cs="Browallia New" w:hint="cs"/>
          <w:sz w:val="28"/>
          <w:cs/>
        </w:rPr>
        <w:t xml:space="preserve"> </w:t>
      </w:r>
      <w:r w:rsidRPr="00FC1BF8">
        <w:rPr>
          <w:rFonts w:ascii="Browallia New" w:hAnsi="Browallia New" w:cs="Browallia New"/>
          <w:sz w:val="28"/>
          <w:cs/>
        </w:rPr>
        <w:t>ได้จัดให้มีโครงสร้างสายการบังคับบัญชาที่เหมาะสม</w:t>
      </w:r>
      <w:r w:rsidRPr="00FC1BF8">
        <w:rPr>
          <w:rFonts w:ascii="Browallia New" w:hAnsi="Browallia New" w:cs="Browallia New" w:hint="cs"/>
          <w:sz w:val="28"/>
          <w:cs/>
        </w:rPr>
        <w:t xml:space="preserve"> </w:t>
      </w:r>
      <w:r w:rsidRPr="00FC1BF8">
        <w:rPr>
          <w:rFonts w:ascii="Browallia New" w:hAnsi="Browallia New" w:cs="Browallia New"/>
          <w:sz w:val="28"/>
          <w:cs/>
        </w:rPr>
        <w:t>ก</w:t>
      </w:r>
      <w:r w:rsidRPr="00FC1BF8">
        <w:rPr>
          <w:rFonts w:ascii="DokChampa" w:hAnsi="DokChampa" w:cs="Browallia New" w:hint="cs"/>
          <w:sz w:val="28"/>
          <w:cs/>
        </w:rPr>
        <w:t>ำ</w:t>
      </w:r>
      <w:r w:rsidRPr="00FC1BF8">
        <w:rPr>
          <w:rFonts w:ascii="Browallia New" w:hAnsi="Browallia New" w:cs="Browallia New"/>
          <w:sz w:val="28"/>
          <w:cs/>
        </w:rPr>
        <w:t>หนดหน้าที่ความรับผิดชอบ</w:t>
      </w:r>
      <w:r w:rsidRPr="00FC1BF8">
        <w:rPr>
          <w:rFonts w:ascii="Browallia New" w:hAnsi="Browallia New" w:cs="Browallia New"/>
          <w:sz w:val="28"/>
        </w:rPr>
        <w:t xml:space="preserve"> </w:t>
      </w:r>
      <w:r w:rsidRPr="00FC1BF8">
        <w:rPr>
          <w:rFonts w:ascii="Browallia New" w:hAnsi="Browallia New" w:cs="Browallia New"/>
          <w:sz w:val="28"/>
          <w:cs/>
        </w:rPr>
        <w:t>และอ</w:t>
      </w:r>
      <w:r w:rsidRPr="00FC1BF8">
        <w:rPr>
          <w:rFonts w:ascii="DokChampa" w:hAnsi="DokChampa" w:cs="Browallia New" w:hint="cs"/>
          <w:sz w:val="28"/>
          <w:cs/>
        </w:rPr>
        <w:t>ำ</w:t>
      </w:r>
      <w:r w:rsidRPr="00FC1BF8">
        <w:rPr>
          <w:rFonts w:ascii="Browallia New" w:hAnsi="Browallia New" w:cs="Browallia New"/>
          <w:sz w:val="28"/>
          <w:cs/>
        </w:rPr>
        <w:t>นาจในการสั่งการ</w:t>
      </w:r>
      <w:r>
        <w:rPr>
          <w:rFonts w:ascii="Browallia New" w:hAnsi="Browallia New" w:cs="Browallia New" w:hint="cs"/>
          <w:sz w:val="28"/>
          <w:cs/>
        </w:rPr>
        <w:t xml:space="preserve"> </w:t>
      </w:r>
      <w:r w:rsidRPr="00FC1BF8">
        <w:rPr>
          <w:rFonts w:ascii="Browallia New" w:hAnsi="Browallia New" w:cs="Browallia New" w:hint="cs"/>
          <w:sz w:val="28"/>
          <w:cs/>
        </w:rPr>
        <w:t>รวมถึง</w:t>
      </w:r>
      <w:r w:rsidRPr="00FC1BF8">
        <w:rPr>
          <w:rFonts w:ascii="Browallia New" w:hAnsi="Browallia New" w:cs="Browallia New"/>
          <w:sz w:val="28"/>
          <w:cs/>
        </w:rPr>
        <w:t>การรายงานที่ชัดเจน</w:t>
      </w:r>
      <w:r w:rsidRPr="00FC1BF8">
        <w:rPr>
          <w:rFonts w:ascii="Browallia New" w:hAnsi="Browallia New" w:cs="Browallia New" w:hint="cs"/>
          <w:sz w:val="28"/>
          <w:cs/>
        </w:rPr>
        <w:t xml:space="preserve"> </w:t>
      </w:r>
      <w:r w:rsidRPr="00FC1BF8">
        <w:rPr>
          <w:rFonts w:ascii="Browallia New" w:hAnsi="Browallia New" w:cs="Browallia New"/>
          <w:sz w:val="28"/>
          <w:cs/>
        </w:rPr>
        <w:t>เพื่อให้สามารถก</w:t>
      </w:r>
      <w:r w:rsidRPr="00FC1BF8">
        <w:rPr>
          <w:rFonts w:ascii="DokChampa" w:hAnsi="DokChampa" w:cs="Browallia New" w:hint="cs"/>
          <w:sz w:val="28"/>
          <w:cs/>
        </w:rPr>
        <w:t>ำ</w:t>
      </w:r>
      <w:r w:rsidRPr="00FC1BF8">
        <w:rPr>
          <w:rFonts w:ascii="Browallia New" w:hAnsi="Browallia New" w:cs="Browallia New"/>
          <w:sz w:val="28"/>
          <w:cs/>
        </w:rPr>
        <w:t>กับดูแล</w:t>
      </w:r>
      <w:r w:rsidRPr="00FC1BF8">
        <w:rPr>
          <w:rFonts w:ascii="Browallia New" w:hAnsi="Browallia New" w:cs="Browallia New" w:hint="cs"/>
          <w:sz w:val="28"/>
          <w:cs/>
        </w:rPr>
        <w:t>และ</w:t>
      </w:r>
      <w:r w:rsidRPr="00FC1BF8">
        <w:rPr>
          <w:rFonts w:ascii="Browallia New" w:hAnsi="Browallia New" w:cs="Browallia New"/>
          <w:sz w:val="28"/>
          <w:cs/>
        </w:rPr>
        <w:t>ควบคุมการปฏิบ</w:t>
      </w:r>
      <w:r w:rsidRPr="00FC1BF8">
        <w:rPr>
          <w:rFonts w:ascii="Browallia New" w:hAnsi="Browallia New" w:cs="Browallia New" w:hint="cs"/>
          <w:sz w:val="28"/>
          <w:cs/>
        </w:rPr>
        <w:t>ัติ</w:t>
      </w:r>
      <w:r w:rsidRPr="00FC1BF8">
        <w:rPr>
          <w:rFonts w:ascii="Browallia New" w:hAnsi="Browallia New" w:cs="Browallia New"/>
          <w:sz w:val="28"/>
          <w:cs/>
        </w:rPr>
        <w:t>งานให</w:t>
      </w:r>
      <w:r w:rsidRPr="00FC1BF8">
        <w:rPr>
          <w:rFonts w:ascii="Browallia New" w:hAnsi="Browallia New" w:cs="Browallia New" w:hint="cs"/>
          <w:sz w:val="28"/>
          <w:cs/>
        </w:rPr>
        <w:t>้</w:t>
      </w:r>
      <w:r w:rsidRPr="00FC1BF8">
        <w:rPr>
          <w:rFonts w:ascii="Browallia New" w:hAnsi="Browallia New" w:cs="Browallia New"/>
          <w:sz w:val="28"/>
          <w:cs/>
        </w:rPr>
        <w:t>บรรลุ</w:t>
      </w:r>
      <w:r w:rsidRPr="00FC1BF8">
        <w:rPr>
          <w:rFonts w:ascii="Browallia New" w:hAnsi="Browallia New" w:cs="Browallia New" w:hint="cs"/>
          <w:sz w:val="28"/>
          <w:cs/>
        </w:rPr>
        <w:t>ตาม</w:t>
      </w:r>
      <w:r w:rsidRPr="00FC1BF8">
        <w:rPr>
          <w:rFonts w:ascii="Browallia New" w:hAnsi="Browallia New" w:cs="Browallia New"/>
          <w:sz w:val="28"/>
          <w:cs/>
        </w:rPr>
        <w:t>วัตถุประสงค์และเป้าหมาย</w:t>
      </w:r>
      <w:r w:rsidRPr="00FC1BF8">
        <w:rPr>
          <w:rFonts w:ascii="Browallia New" w:hAnsi="Browallia New" w:cs="Browallia New" w:hint="cs"/>
          <w:sz w:val="28"/>
          <w:cs/>
        </w:rPr>
        <w:t xml:space="preserve"> </w:t>
      </w:r>
      <w:r w:rsidRPr="00FC1BF8">
        <w:rPr>
          <w:rFonts w:ascii="Browallia New" w:hAnsi="Browallia New" w:cs="Browallia New"/>
          <w:sz w:val="28"/>
          <w:cs/>
        </w:rPr>
        <w:t>รวมทั้ง</w:t>
      </w:r>
      <w:r w:rsidRPr="00FC1BF8">
        <w:rPr>
          <w:rFonts w:ascii="Browallia New" w:hAnsi="Browallia New" w:cs="Browallia New" w:hint="cs"/>
          <w:sz w:val="28"/>
          <w:cs/>
        </w:rPr>
        <w:t>พิจารณา</w:t>
      </w:r>
      <w:r w:rsidRPr="00FC1BF8">
        <w:rPr>
          <w:rFonts w:ascii="Browallia New" w:hAnsi="Browallia New" w:cs="Browallia New"/>
          <w:sz w:val="28"/>
          <w:cs/>
        </w:rPr>
        <w:t>จัดท</w:t>
      </w:r>
      <w:r w:rsidRPr="00FC1BF8">
        <w:rPr>
          <w:rFonts w:ascii="DokChampa" w:hAnsi="DokChampa" w:cs="Browallia New" w:hint="cs"/>
          <w:sz w:val="28"/>
          <w:cs/>
        </w:rPr>
        <w:t>ำขึ้นเป็น</w:t>
      </w:r>
      <w:r w:rsidRPr="00FC1BF8">
        <w:rPr>
          <w:rFonts w:ascii="Browallia New" w:hAnsi="Browallia New" w:cs="Browallia New" w:hint="cs"/>
          <w:sz w:val="28"/>
          <w:cs/>
        </w:rPr>
        <w:t>เอกสาร</w:t>
      </w:r>
      <w:r w:rsidRPr="00FC1BF8">
        <w:rPr>
          <w:rFonts w:ascii="Browallia New" w:hAnsi="Browallia New" w:cs="Browallia New"/>
          <w:sz w:val="28"/>
        </w:rPr>
        <w:t xml:space="preserve"> </w:t>
      </w:r>
      <w:r w:rsidRPr="00FC1BF8">
        <w:rPr>
          <w:rFonts w:ascii="Browallia New" w:hAnsi="Browallia New" w:cs="Browallia New"/>
          <w:sz w:val="28"/>
          <w:cs/>
        </w:rPr>
        <w:t>เพื่อใช้เป็นแนวทางในการปฏิบัติงาน</w:t>
      </w:r>
      <w:r w:rsidRPr="00FC1BF8">
        <w:rPr>
          <w:rFonts w:ascii="Browallia New" w:hAnsi="Browallia New" w:cs="Browallia New" w:hint="cs"/>
          <w:sz w:val="28"/>
          <w:cs/>
        </w:rPr>
        <w:t>ตามความเหมาะสม</w:t>
      </w:r>
    </w:p>
    <w:p w:rsidR="0094170D" w:rsidRPr="0094170D" w:rsidRDefault="0094170D" w:rsidP="0094170D">
      <w:pPr>
        <w:autoSpaceDE w:val="0"/>
        <w:autoSpaceDN w:val="0"/>
        <w:adjustRightInd w:val="0"/>
        <w:ind w:firstLine="720"/>
        <w:jc w:val="thaiDistribute"/>
        <w:rPr>
          <w:rFonts w:ascii="Browallia New" w:hAnsi="Browallia New" w:cs="Browallia New"/>
          <w:sz w:val="28"/>
        </w:rPr>
      </w:pPr>
      <w:r w:rsidRPr="00FC1BF8">
        <w:rPr>
          <w:rFonts w:ascii="Browallia New" w:hAnsi="Browallia New" w:cs="Browallia New"/>
          <w:sz w:val="28"/>
          <w:cs/>
        </w:rPr>
        <w:t>บริษัทฯ</w:t>
      </w:r>
      <w:r w:rsidRPr="00FC1BF8">
        <w:rPr>
          <w:rFonts w:ascii="Browallia New" w:hAnsi="Browallia New" w:cs="Browallia New"/>
          <w:sz w:val="28"/>
        </w:rPr>
        <w:t xml:space="preserve"> </w:t>
      </w:r>
      <w:r w:rsidRPr="00FC1BF8">
        <w:rPr>
          <w:rFonts w:ascii="Browallia New" w:hAnsi="Browallia New" w:cs="Browallia New"/>
          <w:sz w:val="28"/>
          <w:cs/>
        </w:rPr>
        <w:t>ได้</w:t>
      </w:r>
      <w:r w:rsidRPr="00FC1BF8">
        <w:rPr>
          <w:rFonts w:ascii="Browallia New" w:hAnsi="Browallia New" w:cs="Browallia New" w:hint="cs"/>
          <w:sz w:val="28"/>
          <w:cs/>
        </w:rPr>
        <w:t>สร้างความตระหนักในด้าน</w:t>
      </w:r>
      <w:r w:rsidRPr="00FC1BF8">
        <w:rPr>
          <w:rFonts w:ascii="Browallia New" w:hAnsi="Browallia New" w:cs="Browallia New"/>
          <w:sz w:val="28"/>
          <w:cs/>
        </w:rPr>
        <w:t>การก</w:t>
      </w:r>
      <w:r w:rsidRPr="00FC1BF8">
        <w:rPr>
          <w:rFonts w:ascii="DokChampa" w:hAnsi="DokChampa" w:cs="Browallia New" w:hint="cs"/>
          <w:sz w:val="28"/>
          <w:cs/>
        </w:rPr>
        <w:t>ำ</w:t>
      </w:r>
      <w:r w:rsidRPr="00FC1BF8">
        <w:rPr>
          <w:rFonts w:ascii="Browallia New" w:hAnsi="Browallia New" w:cs="Browallia New"/>
          <w:sz w:val="28"/>
          <w:cs/>
        </w:rPr>
        <w:t>กับดูแลกิจการที่ดีให้</w:t>
      </w:r>
      <w:r w:rsidRPr="00FC1BF8">
        <w:rPr>
          <w:rFonts w:ascii="Browallia New" w:hAnsi="Browallia New" w:cs="Browallia New" w:hint="cs"/>
          <w:sz w:val="28"/>
          <w:cs/>
        </w:rPr>
        <w:t>กับ</w:t>
      </w:r>
      <w:r w:rsidRPr="00FC1BF8">
        <w:rPr>
          <w:rFonts w:ascii="Browallia New" w:hAnsi="Browallia New" w:cs="Browallia New"/>
          <w:sz w:val="28"/>
          <w:cs/>
        </w:rPr>
        <w:t>ฝ่ายบริหาร</w:t>
      </w:r>
      <w:r w:rsidRPr="00FC1BF8">
        <w:rPr>
          <w:rFonts w:ascii="Browallia New" w:hAnsi="Browallia New" w:cs="Browallia New" w:hint="cs"/>
          <w:sz w:val="28"/>
          <w:cs/>
        </w:rPr>
        <w:t xml:space="preserve"> </w:t>
      </w:r>
      <w:r w:rsidRPr="00FC1BF8">
        <w:rPr>
          <w:rFonts w:ascii="Browallia New" w:hAnsi="Browallia New" w:cs="Browallia New"/>
          <w:sz w:val="28"/>
          <w:cs/>
        </w:rPr>
        <w:t>พนักงานของบริษัทฯ</w:t>
      </w:r>
      <w:r w:rsidRPr="00FC1BF8">
        <w:rPr>
          <w:rFonts w:ascii="Browallia New" w:hAnsi="Browallia New" w:cs="Browallia New"/>
          <w:sz w:val="28"/>
        </w:rPr>
        <w:t xml:space="preserve"> </w:t>
      </w:r>
      <w:r w:rsidRPr="00FC1BF8">
        <w:rPr>
          <w:rFonts w:ascii="Browallia New" w:hAnsi="Browallia New" w:cs="Browallia New"/>
          <w:sz w:val="28"/>
          <w:cs/>
        </w:rPr>
        <w:t>และบริษัทในเครือ</w:t>
      </w:r>
      <w:r w:rsidRPr="00FC1BF8">
        <w:rPr>
          <w:rFonts w:ascii="Browallia New" w:hAnsi="Browallia New" w:cs="Browallia New"/>
          <w:sz w:val="28"/>
        </w:rPr>
        <w:t xml:space="preserve"> </w:t>
      </w:r>
      <w:r w:rsidRPr="00FC1BF8">
        <w:rPr>
          <w:rFonts w:ascii="Browallia New" w:hAnsi="Browallia New" w:cs="Browallia New" w:hint="cs"/>
          <w:sz w:val="28"/>
          <w:cs/>
        </w:rPr>
        <w:t>โดย</w:t>
      </w:r>
      <w:r w:rsidRPr="00FC1BF8">
        <w:rPr>
          <w:rFonts w:ascii="Browallia New" w:hAnsi="Browallia New" w:cs="Browallia New"/>
          <w:sz w:val="28"/>
          <w:cs/>
        </w:rPr>
        <w:t>ก</w:t>
      </w:r>
      <w:r w:rsidRPr="00FC1BF8">
        <w:rPr>
          <w:rFonts w:ascii="DokChampa" w:hAnsi="DokChampa" w:cs="Browallia New" w:hint="cs"/>
          <w:sz w:val="28"/>
          <w:cs/>
        </w:rPr>
        <w:t>ำ</w:t>
      </w:r>
      <w:r w:rsidRPr="00FC1BF8">
        <w:rPr>
          <w:rFonts w:ascii="Browallia New" w:hAnsi="Browallia New" w:cs="Browallia New"/>
          <w:sz w:val="28"/>
          <w:cs/>
        </w:rPr>
        <w:t>หนดให้มีจรรยาบรรณ</w:t>
      </w:r>
      <w:r w:rsidRPr="00FC1BF8">
        <w:rPr>
          <w:rFonts w:ascii="Browallia New" w:hAnsi="Browallia New" w:cs="Browallia New" w:hint="cs"/>
          <w:sz w:val="28"/>
          <w:cs/>
        </w:rPr>
        <w:t>บริษัทและ</w:t>
      </w:r>
      <w:r w:rsidRPr="00FC1BF8">
        <w:rPr>
          <w:rFonts w:ascii="Browallia New" w:hAnsi="Browallia New" w:cs="Browallia New"/>
          <w:sz w:val="28"/>
          <w:cs/>
        </w:rPr>
        <w:t>จริยธรรมทางธุรกิจ</w:t>
      </w:r>
      <w:r w:rsidRPr="00FC1BF8">
        <w:rPr>
          <w:rFonts w:ascii="Browallia New" w:hAnsi="Browallia New" w:cs="Browallia New" w:hint="cs"/>
          <w:sz w:val="28"/>
          <w:cs/>
        </w:rPr>
        <w:t>สำหรับกรรมการ ผู้บริหาร และพนักงาน</w:t>
      </w:r>
      <w:r w:rsidRPr="00FC1BF8">
        <w:rPr>
          <w:rFonts w:ascii="Browallia New" w:hAnsi="Browallia New" w:cs="Browallia New"/>
          <w:sz w:val="28"/>
        </w:rPr>
        <w:t xml:space="preserve"> </w:t>
      </w:r>
      <w:r w:rsidRPr="00FC1BF8">
        <w:rPr>
          <w:rFonts w:ascii="Browallia New" w:hAnsi="Browallia New" w:cs="Browallia New" w:hint="cs"/>
          <w:sz w:val="28"/>
          <w:cs/>
        </w:rPr>
        <w:t>เพื่อเป็นแนวทางในการ</w:t>
      </w:r>
      <w:r w:rsidRPr="00FC1BF8">
        <w:rPr>
          <w:rFonts w:ascii="Browallia New" w:hAnsi="Browallia New" w:cs="Browallia New"/>
          <w:sz w:val="28"/>
          <w:cs/>
        </w:rPr>
        <w:t>ปฏิบัติหน้าที่ด้วยความซื่อตรง</w:t>
      </w:r>
      <w:r w:rsidRPr="00FC1BF8">
        <w:rPr>
          <w:rFonts w:ascii="Browallia New" w:hAnsi="Browallia New" w:cs="Browallia New"/>
          <w:sz w:val="28"/>
        </w:rPr>
        <w:t xml:space="preserve"> </w:t>
      </w:r>
      <w:r w:rsidRPr="00FC1BF8">
        <w:rPr>
          <w:rFonts w:ascii="Browallia New" w:hAnsi="Browallia New" w:cs="Browallia New"/>
          <w:sz w:val="28"/>
          <w:cs/>
        </w:rPr>
        <w:t>มีความโปร่งใส</w:t>
      </w:r>
      <w:r w:rsidRPr="00FC1BF8">
        <w:rPr>
          <w:rFonts w:ascii="Browallia New" w:hAnsi="Browallia New" w:cs="Browallia New" w:hint="cs"/>
          <w:sz w:val="28"/>
          <w:cs/>
        </w:rPr>
        <w:t xml:space="preserve"> </w:t>
      </w:r>
      <w:r w:rsidRPr="00FC1BF8">
        <w:rPr>
          <w:rFonts w:ascii="Browallia New" w:hAnsi="Browallia New" w:cs="Browallia New"/>
          <w:sz w:val="28"/>
          <w:cs/>
        </w:rPr>
        <w:t>และเป็นธรรมต่อผู้มีส่วนได้เสียทุก</w:t>
      </w:r>
      <w:r w:rsidRPr="00FC1BF8">
        <w:rPr>
          <w:rFonts w:ascii="Browallia New" w:hAnsi="Browallia New" w:cs="Browallia New" w:hint="cs"/>
          <w:sz w:val="28"/>
          <w:cs/>
        </w:rPr>
        <w:t>ฝ่าย ซึ่ง</w:t>
      </w:r>
      <w:r w:rsidRPr="00FC1BF8">
        <w:rPr>
          <w:rFonts w:ascii="Browallia New" w:hAnsi="Browallia New" w:cs="Browallia New"/>
          <w:sz w:val="28"/>
          <w:cs/>
        </w:rPr>
        <w:t>บริษัทฯ</w:t>
      </w:r>
      <w:r w:rsidRPr="00FC1BF8">
        <w:rPr>
          <w:rFonts w:ascii="Browallia New" w:hAnsi="Browallia New" w:cs="Browallia New" w:hint="cs"/>
          <w:sz w:val="28"/>
          <w:cs/>
        </w:rPr>
        <w:t xml:space="preserve"> </w:t>
      </w:r>
      <w:r w:rsidRPr="00FC1BF8">
        <w:rPr>
          <w:rFonts w:ascii="Browallia New" w:hAnsi="Browallia New" w:cs="Browallia New"/>
          <w:sz w:val="28"/>
          <w:cs/>
        </w:rPr>
        <w:t>ได้รับการรับรองเข้าเป็นสมาชิกของโครงการแนวร่วมปฏิบัติของภาคเอกชนไทย</w:t>
      </w:r>
      <w:r w:rsidRPr="00FC1BF8">
        <w:rPr>
          <w:rFonts w:ascii="Browallia New" w:hAnsi="Browallia New" w:cs="Browallia New"/>
          <w:sz w:val="28"/>
        </w:rPr>
        <w:br/>
      </w:r>
      <w:r w:rsidRPr="00FC1BF8">
        <w:rPr>
          <w:rFonts w:ascii="Browallia New" w:hAnsi="Browallia New" w:cs="Browallia New"/>
          <w:sz w:val="28"/>
          <w:cs/>
        </w:rPr>
        <w:t>ในการต่อต้านทุจริต</w:t>
      </w:r>
      <w:r w:rsidRPr="00FC1BF8">
        <w:rPr>
          <w:rFonts w:ascii="Browallia New" w:hAnsi="Browallia New" w:cs="Browallia New"/>
          <w:sz w:val="28"/>
        </w:rPr>
        <w:t xml:space="preserve"> (Thailand’s Private Sector Collective Action Coalition Against Corruption: CAC) </w:t>
      </w:r>
      <w:r w:rsidRPr="00FC1BF8">
        <w:rPr>
          <w:rFonts w:ascii="Browallia New" w:hAnsi="Browallia New" w:cs="Browallia New" w:hint="cs"/>
          <w:sz w:val="28"/>
          <w:cs/>
        </w:rPr>
        <w:t>ตั้งแต่</w:t>
      </w:r>
      <w:r w:rsidRPr="00FC1BF8">
        <w:rPr>
          <w:rFonts w:ascii="Browallia New" w:hAnsi="Browallia New" w:cs="Browallia New"/>
          <w:sz w:val="28"/>
          <w:cs/>
        </w:rPr>
        <w:t>วันที่</w:t>
      </w:r>
      <w:r w:rsidRPr="00FC1BF8">
        <w:rPr>
          <w:rFonts w:ascii="Browallia New" w:hAnsi="Browallia New" w:cs="Browallia New"/>
          <w:sz w:val="28"/>
        </w:rPr>
        <w:t xml:space="preserve"> 14 </w:t>
      </w:r>
      <w:r w:rsidRPr="00FC1BF8">
        <w:rPr>
          <w:rFonts w:ascii="Browallia New" w:hAnsi="Browallia New" w:cs="Browallia New"/>
          <w:sz w:val="28"/>
          <w:cs/>
        </w:rPr>
        <w:t>ตุลาคม</w:t>
      </w:r>
      <w:r w:rsidRPr="00FC1BF8">
        <w:rPr>
          <w:rFonts w:ascii="Browallia New" w:hAnsi="Browallia New" w:cs="Browallia New"/>
          <w:sz w:val="28"/>
        </w:rPr>
        <w:t xml:space="preserve"> 2559</w:t>
      </w:r>
    </w:p>
    <w:p w:rsidR="0094170D" w:rsidRPr="0094170D" w:rsidRDefault="0094170D" w:rsidP="0094170D">
      <w:pPr>
        <w:autoSpaceDE w:val="0"/>
        <w:autoSpaceDN w:val="0"/>
        <w:adjustRightInd w:val="0"/>
        <w:ind w:firstLine="720"/>
        <w:jc w:val="thaiDistribute"/>
        <w:rPr>
          <w:rFonts w:ascii="Browallia New" w:hAnsi="Browallia New" w:cs="Browallia New"/>
          <w:sz w:val="28"/>
        </w:rPr>
      </w:pPr>
      <w:r w:rsidRPr="00FC1BF8">
        <w:rPr>
          <w:rFonts w:ascii="Browallia New" w:hAnsi="Browallia New" w:cs="Browallia New"/>
          <w:sz w:val="28"/>
          <w:cs/>
        </w:rPr>
        <w:t>ในปี</w:t>
      </w:r>
      <w:r w:rsidRPr="00FC1BF8">
        <w:rPr>
          <w:rFonts w:ascii="Browallia New" w:hAnsi="Browallia New" w:cs="Browallia New"/>
          <w:sz w:val="28"/>
        </w:rPr>
        <w:t xml:space="preserve"> 2561 </w:t>
      </w:r>
      <w:r w:rsidRPr="00FC1BF8">
        <w:rPr>
          <w:rFonts w:ascii="Browallia New" w:hAnsi="Browallia New" w:cs="Browallia New"/>
          <w:sz w:val="28"/>
          <w:cs/>
        </w:rPr>
        <w:t>บริษัท</w:t>
      </w:r>
      <w:r w:rsidRPr="00FC1BF8">
        <w:rPr>
          <w:rFonts w:ascii="Browallia New" w:hAnsi="Browallia New" w:cs="Browallia New" w:hint="cs"/>
          <w:sz w:val="28"/>
          <w:cs/>
        </w:rPr>
        <w:t>ยังคงนำ</w:t>
      </w:r>
      <w:r w:rsidRPr="00FC1BF8">
        <w:rPr>
          <w:rFonts w:ascii="Browallia New" w:hAnsi="Browallia New" w:cs="Browallia New"/>
          <w:sz w:val="28"/>
          <w:cs/>
        </w:rPr>
        <w:t>แบบประเมินระบบควบคุมภายใ</w:t>
      </w:r>
      <w:r w:rsidRPr="00FC1BF8">
        <w:rPr>
          <w:rFonts w:ascii="Browallia New" w:hAnsi="Browallia New" w:cs="Browallia New" w:hint="cs"/>
          <w:sz w:val="28"/>
          <w:cs/>
        </w:rPr>
        <w:t>นของ</w:t>
      </w:r>
      <w:r w:rsidRPr="00FC1BF8">
        <w:rPr>
          <w:rFonts w:ascii="Browallia New" w:hAnsi="Browallia New" w:cs="Browallia New"/>
          <w:sz w:val="28"/>
          <w:cs/>
        </w:rPr>
        <w:t>สำนักงานกำกับหลักทรัพย์และ</w:t>
      </w:r>
      <w:r>
        <w:rPr>
          <w:rFonts w:ascii="Browallia New" w:hAnsi="Browallia New" w:cs="Browallia New"/>
          <w:sz w:val="28"/>
          <w:cs/>
        </w:rPr>
        <w:br/>
        <w:t>ตลา</w:t>
      </w:r>
      <w:r>
        <w:rPr>
          <w:rFonts w:ascii="Browallia New" w:hAnsi="Browallia New" w:cs="Browallia New" w:hint="cs"/>
          <w:sz w:val="28"/>
          <w:cs/>
        </w:rPr>
        <w:t>ด</w:t>
      </w:r>
      <w:r w:rsidRPr="00FC1BF8">
        <w:rPr>
          <w:rFonts w:ascii="Browallia New" w:hAnsi="Browallia New" w:cs="Browallia New"/>
          <w:sz w:val="28"/>
          <w:cs/>
        </w:rPr>
        <w:t>หลักทรัพย์แห่งประเทศไทย</w:t>
      </w:r>
      <w:r w:rsidRPr="00FC1BF8">
        <w:rPr>
          <w:rFonts w:ascii="Browallia New" w:hAnsi="Browallia New" w:cs="Browallia New" w:hint="cs"/>
          <w:sz w:val="28"/>
          <w:cs/>
        </w:rPr>
        <w:t xml:space="preserve"> (ก.ล.ต.) ตามแนวทางของ </w:t>
      </w:r>
      <w:r w:rsidRPr="00FC1BF8">
        <w:rPr>
          <w:rFonts w:ascii="Browallia New" w:hAnsi="Browallia New" w:cs="Browallia New"/>
          <w:sz w:val="28"/>
        </w:rPr>
        <w:t xml:space="preserve">COSO 2013 </w:t>
      </w:r>
      <w:r w:rsidRPr="00FC1BF8">
        <w:rPr>
          <w:rFonts w:ascii="Browallia New" w:hAnsi="Browallia New" w:cs="Browallia New" w:hint="cs"/>
          <w:sz w:val="28"/>
          <w:cs/>
        </w:rPr>
        <w:t>มาปรับใช้ในการ</w:t>
      </w:r>
      <w:r w:rsidRPr="00FC1BF8">
        <w:rPr>
          <w:rFonts w:ascii="Browallia New" w:hAnsi="Browallia New" w:cs="Browallia New"/>
          <w:sz w:val="28"/>
          <w:cs/>
        </w:rPr>
        <w:t>ประเมินความเพียงพอของระบบการควบคุมภายในอย่างต่อเนื่อง</w:t>
      </w:r>
      <w:r w:rsidRPr="00FC1BF8">
        <w:rPr>
          <w:rFonts w:ascii="Browallia New" w:hAnsi="Browallia New" w:cs="Browallia New" w:hint="cs"/>
          <w:sz w:val="28"/>
          <w:cs/>
        </w:rPr>
        <w:t xml:space="preserve"> เพื่อ</w:t>
      </w:r>
      <w:r w:rsidRPr="00FC1BF8">
        <w:rPr>
          <w:rFonts w:ascii="Browallia New" w:hAnsi="Browallia New" w:cs="Browallia New"/>
          <w:sz w:val="28"/>
          <w:cs/>
        </w:rPr>
        <w:t>สร้างความเข้าใจให้กับผู้บริหารทุกระดับ</w:t>
      </w:r>
      <w:r w:rsidRPr="00FC1BF8">
        <w:rPr>
          <w:rFonts w:ascii="Browallia New" w:hAnsi="Browallia New" w:cs="Browallia New" w:hint="cs"/>
          <w:sz w:val="28"/>
          <w:cs/>
        </w:rPr>
        <w:t>และสามารถระบุประเด็นที่ควรปรับปรุงพัฒนาได้ชัดเจนมากขึ้น</w:t>
      </w:r>
    </w:p>
    <w:p w:rsidR="0094170D" w:rsidRPr="006411DF" w:rsidRDefault="0094170D" w:rsidP="0094170D">
      <w:pPr>
        <w:autoSpaceDE w:val="0"/>
        <w:autoSpaceDN w:val="0"/>
        <w:adjustRightInd w:val="0"/>
        <w:ind w:firstLine="720"/>
        <w:jc w:val="thaiDistribute"/>
        <w:rPr>
          <w:rFonts w:ascii="Browallia New" w:hAnsi="Browallia New" w:cs="Browallia New"/>
          <w:b/>
          <w:bCs/>
          <w:color w:val="000000" w:themeColor="text1"/>
          <w:sz w:val="28"/>
        </w:rPr>
      </w:pPr>
      <w:r w:rsidRPr="006411DF">
        <w:rPr>
          <w:rFonts w:ascii="Browallia New" w:hAnsi="Browallia New" w:cs="Browallia New"/>
          <w:b/>
          <w:bCs/>
          <w:color w:val="000000" w:themeColor="text1"/>
          <w:sz w:val="28"/>
          <w:cs/>
        </w:rPr>
        <w:t>การบริหารความเสี่ยง</w:t>
      </w:r>
    </w:p>
    <w:p w:rsidR="0094170D" w:rsidRPr="00FC1BF8" w:rsidRDefault="0094170D" w:rsidP="0094170D">
      <w:pPr>
        <w:autoSpaceDE w:val="0"/>
        <w:autoSpaceDN w:val="0"/>
        <w:adjustRightInd w:val="0"/>
        <w:ind w:firstLine="720"/>
        <w:jc w:val="thaiDistribute"/>
        <w:rPr>
          <w:rFonts w:ascii="Browallia New" w:hAnsi="Browallia New" w:cs="Browallia New"/>
          <w:sz w:val="28"/>
        </w:rPr>
      </w:pPr>
      <w:r w:rsidRPr="00FC1BF8">
        <w:rPr>
          <w:rFonts w:ascii="Browallia New" w:hAnsi="Browallia New" w:cs="Browallia New"/>
          <w:sz w:val="28"/>
          <w:cs/>
        </w:rPr>
        <w:t>บริษัทฯ ตระหนักถึงความสำคัญของการบริหารความเสี่ยงว่าเป็นปัจจัยที่จะช่วยส่งเสริมให้บริษัทฯ</w:t>
      </w:r>
      <w:r w:rsidRPr="00FC1BF8">
        <w:rPr>
          <w:rFonts w:ascii="Browallia New" w:hAnsi="Browallia New" w:cs="Browallia New"/>
          <w:sz w:val="28"/>
        </w:rPr>
        <w:t xml:space="preserve"> </w:t>
      </w:r>
      <w:r w:rsidRPr="00FC1BF8">
        <w:rPr>
          <w:rFonts w:ascii="Browallia New" w:hAnsi="Browallia New" w:cs="Browallia New"/>
          <w:sz w:val="28"/>
          <w:cs/>
        </w:rPr>
        <w:t>บรรลุถึงวัตถุประสงค์และเป้าหมายที่กำหนดไว้</w:t>
      </w:r>
      <w:r w:rsidRPr="00FC1BF8">
        <w:rPr>
          <w:rFonts w:ascii="Browallia New" w:hAnsi="Browallia New" w:cs="Browallia New"/>
          <w:sz w:val="28"/>
        </w:rPr>
        <w:t xml:space="preserve"> </w:t>
      </w:r>
      <w:r w:rsidRPr="00FC1BF8">
        <w:rPr>
          <w:rFonts w:ascii="Browallia New" w:hAnsi="Browallia New" w:cs="Browallia New"/>
          <w:sz w:val="28"/>
          <w:cs/>
        </w:rPr>
        <w:t>อันจะนำไปสู่การสร้างมูลค่าเพิ่มให้กับบริษัทฯ ผู้ถือหุ้น และผู้มีส่วนได้เสีย</w:t>
      </w:r>
      <w:r w:rsidRPr="00FC1BF8">
        <w:rPr>
          <w:rFonts w:ascii="Browallia New" w:hAnsi="Browallia New" w:cs="Browallia New"/>
          <w:sz w:val="28"/>
        </w:rPr>
        <w:t xml:space="preserve"> </w:t>
      </w:r>
      <w:r w:rsidRPr="00FC1BF8">
        <w:rPr>
          <w:rFonts w:ascii="Browallia New" w:hAnsi="Browallia New" w:cs="Browallia New"/>
          <w:sz w:val="28"/>
          <w:cs/>
        </w:rPr>
        <w:t>คณะกรรมการบริษัทจึงได้กำหนดให้นำกระบวนการบริหารความเสี่ยงมาใช้เป็นเครื่องมือ</w:t>
      </w:r>
      <w:r w:rsidRPr="00FC1BF8">
        <w:rPr>
          <w:rFonts w:ascii="Browallia New" w:hAnsi="Browallia New" w:cs="Browallia New"/>
          <w:sz w:val="28"/>
        </w:rPr>
        <w:t xml:space="preserve"> </w:t>
      </w:r>
      <w:r w:rsidRPr="00FC1BF8">
        <w:rPr>
          <w:rFonts w:ascii="Browallia New" w:hAnsi="Browallia New" w:cs="Browallia New"/>
          <w:sz w:val="28"/>
          <w:cs/>
        </w:rPr>
        <w:t>ในการบริหารจัดการปัจจัยเสี่ยงให้เกิดประสิทธิผลอย่างต่อเนื่อง</w:t>
      </w:r>
      <w:r w:rsidRPr="00FC1BF8">
        <w:rPr>
          <w:rFonts w:ascii="Browallia New" w:hAnsi="Browallia New" w:cs="Browallia New"/>
          <w:sz w:val="28"/>
        </w:rPr>
        <w:t xml:space="preserve"> </w:t>
      </w:r>
      <w:r w:rsidRPr="00FC1BF8">
        <w:rPr>
          <w:rFonts w:ascii="Browallia New" w:hAnsi="Browallia New" w:cs="Browallia New"/>
          <w:sz w:val="28"/>
          <w:cs/>
        </w:rPr>
        <w:t>โดยมอบหมายให้คณะกรรมการบริหารความเสี่ยงกำกับดูแลให้ มีการบริหารความเสี่ยงอย่างเป็นระบบและเป็นรูปธรรม</w:t>
      </w:r>
      <w:r w:rsidRPr="00FC1BF8">
        <w:rPr>
          <w:rFonts w:ascii="Browallia New" w:hAnsi="Browallia New" w:cs="Browallia New"/>
          <w:sz w:val="28"/>
        </w:rPr>
        <w:t xml:space="preserve"> </w:t>
      </w:r>
      <w:r w:rsidRPr="00FC1BF8">
        <w:rPr>
          <w:rFonts w:ascii="Browallia New" w:hAnsi="Browallia New" w:cs="Browallia New"/>
          <w:sz w:val="28"/>
          <w:cs/>
        </w:rPr>
        <w:t>โดยพิจารณาทั้งปัจจัยภายในและปัจจัยภายนอก</w:t>
      </w:r>
      <w:r w:rsidRPr="00FC1BF8">
        <w:rPr>
          <w:rFonts w:ascii="Browallia New" w:hAnsi="Browallia New" w:cs="Browallia New"/>
          <w:sz w:val="28"/>
        </w:rPr>
        <w:t xml:space="preserve"> </w:t>
      </w:r>
      <w:r w:rsidRPr="00FC1BF8">
        <w:rPr>
          <w:rFonts w:ascii="Browallia New" w:hAnsi="Browallia New" w:cs="Browallia New"/>
          <w:sz w:val="28"/>
          <w:cs/>
        </w:rPr>
        <w:t>อันอาจจะเกิดขึ้นและส่งผลกระทบต่อผลการดำเนินงานของบริษัทฯ รวมทั้งพิจารณากำหนดมาตรการในการป้องกันและควบคุมความเสี่ยงให้อยู่ในระดับที่บริษัทยอมรับได้</w:t>
      </w:r>
      <w:r w:rsidRPr="00FC1BF8">
        <w:rPr>
          <w:rFonts w:ascii="Browallia New" w:hAnsi="Browallia New" w:cs="Browallia New"/>
          <w:sz w:val="28"/>
        </w:rPr>
        <w:t xml:space="preserve"> </w:t>
      </w:r>
    </w:p>
    <w:p w:rsidR="0094170D" w:rsidRPr="00FC1BF8" w:rsidRDefault="0094170D" w:rsidP="0094170D">
      <w:pPr>
        <w:autoSpaceDE w:val="0"/>
        <w:autoSpaceDN w:val="0"/>
        <w:adjustRightInd w:val="0"/>
        <w:ind w:firstLine="720"/>
        <w:jc w:val="thaiDistribute"/>
        <w:rPr>
          <w:rFonts w:ascii="Browallia New" w:hAnsi="Browallia New" w:cs="Browallia New"/>
          <w:sz w:val="28"/>
        </w:rPr>
      </w:pPr>
      <w:r w:rsidRPr="00FC1BF8">
        <w:rPr>
          <w:rFonts w:ascii="Browallia New" w:hAnsi="Browallia New" w:cs="Browallia New"/>
          <w:sz w:val="28"/>
          <w:cs/>
        </w:rPr>
        <w:t>ในปี</w:t>
      </w:r>
      <w:r w:rsidRPr="00FC1BF8">
        <w:rPr>
          <w:rFonts w:ascii="Browallia New" w:hAnsi="Browallia New" w:cs="Browallia New"/>
          <w:sz w:val="28"/>
        </w:rPr>
        <w:t xml:space="preserve"> 256</w:t>
      </w:r>
      <w:r w:rsidRPr="00FC1BF8">
        <w:rPr>
          <w:rFonts w:ascii="Browallia New" w:hAnsi="Browallia New" w:cs="Browallia New" w:hint="cs"/>
          <w:sz w:val="28"/>
          <w:cs/>
        </w:rPr>
        <w:t>1</w:t>
      </w:r>
      <w:r w:rsidRPr="00FC1BF8">
        <w:rPr>
          <w:rFonts w:ascii="Browallia New" w:hAnsi="Browallia New" w:cs="Browallia New"/>
          <w:sz w:val="28"/>
        </w:rPr>
        <w:t xml:space="preserve"> </w:t>
      </w:r>
      <w:r w:rsidRPr="00FC1BF8">
        <w:rPr>
          <w:rFonts w:ascii="Browallia New" w:hAnsi="Browallia New" w:cs="Browallia New"/>
          <w:sz w:val="28"/>
          <w:cs/>
        </w:rPr>
        <w:t>คณะกรรมการบริหารความเสี่ยงได้ทบทวนความเสี่ยงขององค์กร</w:t>
      </w:r>
      <w:r w:rsidRPr="00FC1BF8">
        <w:rPr>
          <w:rFonts w:ascii="Browallia New" w:hAnsi="Browallia New" w:cs="Browallia New" w:hint="cs"/>
          <w:sz w:val="28"/>
          <w:cs/>
        </w:rPr>
        <w:t xml:space="preserve"> </w:t>
      </w:r>
      <w:r w:rsidRPr="00FC1BF8">
        <w:rPr>
          <w:rFonts w:ascii="Browallia New" w:hAnsi="Browallia New" w:cs="Browallia New"/>
          <w:sz w:val="28"/>
          <w:cs/>
        </w:rPr>
        <w:t>รวมทั้งได้รายงาน</w:t>
      </w:r>
      <w:r w:rsidRPr="00FC1BF8">
        <w:rPr>
          <w:rFonts w:ascii="Browallia New" w:hAnsi="Browallia New" w:cs="Browallia New" w:hint="cs"/>
          <w:sz w:val="28"/>
          <w:cs/>
        </w:rPr>
        <w:t>ความเสี่ยงที่มีสาระสำคัญ</w:t>
      </w:r>
      <w:r w:rsidRPr="00FC1BF8">
        <w:rPr>
          <w:rFonts w:ascii="Browallia New" w:hAnsi="Browallia New" w:cs="Browallia New"/>
          <w:sz w:val="28"/>
          <w:cs/>
        </w:rPr>
        <w:t>ให้คณะกรรมการตรวจสอบและคณะกรรมการบริษัททราบเป็นรายไตรมาส</w:t>
      </w:r>
      <w:r w:rsidRPr="00FC1BF8">
        <w:rPr>
          <w:rFonts w:ascii="Browallia New" w:hAnsi="Browallia New" w:cs="Browallia New"/>
          <w:sz w:val="28"/>
        </w:rPr>
        <w:t xml:space="preserve"> </w:t>
      </w:r>
    </w:p>
    <w:p w:rsidR="0094170D" w:rsidRPr="006411DF" w:rsidRDefault="0094170D" w:rsidP="0094170D">
      <w:pPr>
        <w:autoSpaceDE w:val="0"/>
        <w:autoSpaceDN w:val="0"/>
        <w:adjustRightInd w:val="0"/>
        <w:ind w:firstLine="720"/>
        <w:jc w:val="thaiDistribute"/>
        <w:rPr>
          <w:rFonts w:ascii="Browallia New" w:hAnsi="Browallia New" w:cs="Browallia New"/>
          <w:b/>
          <w:bCs/>
          <w:color w:val="000000" w:themeColor="text1"/>
          <w:sz w:val="28"/>
          <w:cs/>
        </w:rPr>
      </w:pPr>
      <w:r w:rsidRPr="006411DF">
        <w:rPr>
          <w:rFonts w:ascii="Browallia New" w:hAnsi="Browallia New" w:cs="Browallia New"/>
          <w:b/>
          <w:bCs/>
          <w:color w:val="000000" w:themeColor="text1"/>
          <w:sz w:val="28"/>
        </w:rPr>
        <w:t xml:space="preserve"> </w:t>
      </w:r>
      <w:r w:rsidRPr="006411DF">
        <w:rPr>
          <w:rFonts w:ascii="Browallia New" w:hAnsi="Browallia New" w:cs="Browallia New"/>
          <w:b/>
          <w:bCs/>
          <w:color w:val="000000" w:themeColor="text1"/>
          <w:sz w:val="28"/>
          <w:cs/>
        </w:rPr>
        <w:t>กิจกรรมการควบคุม</w:t>
      </w:r>
    </w:p>
    <w:p w:rsidR="0094170D" w:rsidRPr="0094170D" w:rsidRDefault="0094170D" w:rsidP="0094170D">
      <w:pPr>
        <w:autoSpaceDE w:val="0"/>
        <w:autoSpaceDN w:val="0"/>
        <w:adjustRightInd w:val="0"/>
        <w:ind w:firstLine="720"/>
        <w:jc w:val="thaiDistribute"/>
        <w:rPr>
          <w:rFonts w:ascii="Browallia New" w:hAnsi="Browallia New" w:cs="Browallia New"/>
          <w:sz w:val="28"/>
        </w:rPr>
      </w:pPr>
      <w:r w:rsidRPr="00FC1BF8">
        <w:rPr>
          <w:rFonts w:ascii="Browallia New" w:hAnsi="Browallia New" w:cs="Browallia New"/>
          <w:sz w:val="28"/>
          <w:cs/>
        </w:rPr>
        <w:t>บริษัทฯ</w:t>
      </w:r>
      <w:r w:rsidRPr="00FC1BF8">
        <w:rPr>
          <w:rFonts w:ascii="Browallia New" w:hAnsi="Browallia New" w:cs="Browallia New"/>
          <w:sz w:val="28"/>
        </w:rPr>
        <w:t xml:space="preserve"> </w:t>
      </w:r>
      <w:r w:rsidRPr="00FC1BF8">
        <w:rPr>
          <w:rFonts w:ascii="Browallia New" w:hAnsi="Browallia New" w:cs="Browallia New" w:hint="cs"/>
          <w:sz w:val="28"/>
          <w:cs/>
        </w:rPr>
        <w:t>จัดให้มีกิจกรรมควบคุมที่มีประสิทธิภาพและประสิทธิผล เพื่อควบคุมความเสี่ยงที่อาจเกิดขึ้นและเพิ่มความเชื่อมั่นในความสำเร็จตามวัตถุประสงค์ โดย</w:t>
      </w:r>
      <w:r w:rsidRPr="00FC1BF8">
        <w:rPr>
          <w:rFonts w:ascii="Browallia New" w:hAnsi="Browallia New" w:cs="Browallia New"/>
          <w:sz w:val="28"/>
          <w:cs/>
        </w:rPr>
        <w:t>ได้ก</w:t>
      </w:r>
      <w:r w:rsidRPr="00FC1BF8">
        <w:rPr>
          <w:rFonts w:ascii="DokChampa" w:hAnsi="DokChampa" w:cs="Browallia New" w:hint="cs"/>
          <w:sz w:val="28"/>
          <w:cs/>
        </w:rPr>
        <w:t>ำ</w:t>
      </w:r>
      <w:r w:rsidRPr="00FC1BF8">
        <w:rPr>
          <w:rFonts w:ascii="Browallia New" w:hAnsi="Browallia New" w:cs="Browallia New"/>
          <w:sz w:val="28"/>
          <w:cs/>
        </w:rPr>
        <w:t>หนดนโยบายและขั้นตอนการด</w:t>
      </w:r>
      <w:r w:rsidRPr="00FC1BF8">
        <w:rPr>
          <w:rFonts w:ascii="DokChampa" w:hAnsi="DokChampa" w:cs="Browallia New" w:hint="cs"/>
          <w:sz w:val="28"/>
          <w:cs/>
        </w:rPr>
        <w:t>ำ</w:t>
      </w:r>
      <w:r w:rsidRPr="00FC1BF8">
        <w:rPr>
          <w:rFonts w:ascii="Browallia New" w:hAnsi="Browallia New" w:cs="Browallia New"/>
          <w:sz w:val="28"/>
          <w:cs/>
        </w:rPr>
        <w:t>เนินงาน</w:t>
      </w:r>
      <w:r w:rsidRPr="00FC1BF8">
        <w:rPr>
          <w:rFonts w:ascii="Browallia New" w:hAnsi="Browallia New" w:cs="Browallia New" w:hint="cs"/>
          <w:sz w:val="28"/>
          <w:cs/>
        </w:rPr>
        <w:t xml:space="preserve"> </w:t>
      </w:r>
      <w:r w:rsidRPr="00FC1BF8">
        <w:rPr>
          <w:rFonts w:ascii="Browallia New" w:hAnsi="Browallia New" w:cs="Browallia New"/>
          <w:sz w:val="28"/>
          <w:cs/>
        </w:rPr>
        <w:t>รวมถึงการมอบอ</w:t>
      </w:r>
      <w:r w:rsidRPr="00FC1BF8">
        <w:rPr>
          <w:rFonts w:ascii="DokChampa" w:hAnsi="DokChampa" w:cs="Browallia New" w:hint="cs"/>
          <w:sz w:val="28"/>
          <w:cs/>
        </w:rPr>
        <w:t>ำ</w:t>
      </w:r>
      <w:r w:rsidRPr="00FC1BF8">
        <w:rPr>
          <w:rFonts w:ascii="Browallia New" w:hAnsi="Browallia New" w:cs="Browallia New"/>
          <w:sz w:val="28"/>
          <w:cs/>
        </w:rPr>
        <w:t>นาจ</w:t>
      </w:r>
      <w:r w:rsidRPr="00FC1BF8">
        <w:rPr>
          <w:rFonts w:ascii="Browallia New" w:hAnsi="Browallia New" w:cs="Browallia New"/>
          <w:sz w:val="28"/>
        </w:rPr>
        <w:t xml:space="preserve"> </w:t>
      </w:r>
      <w:r w:rsidRPr="00FC1BF8">
        <w:rPr>
          <w:rFonts w:ascii="Browallia New" w:hAnsi="Browallia New" w:cs="Browallia New"/>
          <w:sz w:val="28"/>
          <w:cs/>
        </w:rPr>
        <w:lastRenderedPageBreak/>
        <w:t>การแบ่ง</w:t>
      </w:r>
      <w:r w:rsidRPr="00FC1BF8">
        <w:rPr>
          <w:rFonts w:ascii="Browallia New" w:hAnsi="Browallia New" w:cs="Browallia New" w:hint="cs"/>
          <w:sz w:val="28"/>
          <w:cs/>
        </w:rPr>
        <w:t>แยก</w:t>
      </w:r>
      <w:r w:rsidRPr="00FC1BF8">
        <w:rPr>
          <w:rFonts w:ascii="Browallia New" w:hAnsi="Browallia New" w:cs="Browallia New"/>
          <w:sz w:val="28"/>
          <w:cs/>
        </w:rPr>
        <w:t>หน้าที่</w:t>
      </w:r>
      <w:r w:rsidRPr="00FC1BF8">
        <w:rPr>
          <w:rFonts w:ascii="Browallia New" w:hAnsi="Browallia New" w:cs="Browallia New"/>
          <w:sz w:val="28"/>
        </w:rPr>
        <w:t xml:space="preserve"> </w:t>
      </w:r>
      <w:r w:rsidRPr="00FC1BF8">
        <w:rPr>
          <w:rFonts w:ascii="Browallia New" w:hAnsi="Browallia New" w:cs="Browallia New"/>
          <w:sz w:val="28"/>
          <w:cs/>
        </w:rPr>
        <w:t>การดูแลป้องกันทรัพย์สินของบริษัทฯ</w:t>
      </w:r>
      <w:r w:rsidRPr="00FC1BF8">
        <w:rPr>
          <w:rFonts w:ascii="Browallia New" w:hAnsi="Browallia New" w:cs="Browallia New"/>
          <w:sz w:val="28"/>
        </w:rPr>
        <w:t xml:space="preserve"> </w:t>
      </w:r>
      <w:r w:rsidRPr="00FC1BF8">
        <w:rPr>
          <w:rFonts w:ascii="Browallia New" w:hAnsi="Browallia New" w:cs="Browallia New"/>
          <w:sz w:val="28"/>
          <w:cs/>
        </w:rPr>
        <w:t>และการตรวจสอบ</w:t>
      </w:r>
      <w:r w:rsidRPr="00FC1BF8">
        <w:rPr>
          <w:rFonts w:ascii="Browallia New" w:hAnsi="Browallia New" w:cs="Browallia New"/>
          <w:sz w:val="28"/>
        </w:rPr>
        <w:t xml:space="preserve"> </w:t>
      </w:r>
      <w:r w:rsidRPr="00FC1BF8">
        <w:rPr>
          <w:rFonts w:ascii="Browallia New" w:hAnsi="Browallia New" w:cs="Browallia New" w:hint="cs"/>
          <w:sz w:val="28"/>
          <w:cs/>
        </w:rPr>
        <w:t>ในกรณีที่พบ</w:t>
      </w:r>
      <w:r w:rsidRPr="00FC1BF8">
        <w:rPr>
          <w:rFonts w:ascii="Browallia New" w:hAnsi="Browallia New" w:cs="Browallia New"/>
          <w:sz w:val="28"/>
          <w:cs/>
        </w:rPr>
        <w:t>ข้อบกพร่องหรือความผิดพลาดใดๆ</w:t>
      </w:r>
      <w:r w:rsidRPr="00FC1BF8">
        <w:rPr>
          <w:rFonts w:ascii="Browallia New" w:hAnsi="Browallia New" w:cs="Browallia New" w:hint="cs"/>
          <w:sz w:val="28"/>
          <w:cs/>
        </w:rPr>
        <w:t xml:space="preserve"> </w:t>
      </w:r>
      <w:r w:rsidRPr="00FC1BF8">
        <w:rPr>
          <w:rFonts w:ascii="Browallia New" w:hAnsi="Browallia New" w:cs="Browallia New"/>
          <w:sz w:val="28"/>
          <w:cs/>
        </w:rPr>
        <w:t>ในกิจกรรมการควบคุม</w:t>
      </w:r>
      <w:r w:rsidRPr="00FC1BF8">
        <w:rPr>
          <w:rFonts w:ascii="Browallia New" w:hAnsi="Browallia New" w:cs="Browallia New" w:hint="cs"/>
          <w:sz w:val="28"/>
          <w:cs/>
        </w:rPr>
        <w:t xml:space="preserve"> </w:t>
      </w:r>
      <w:r w:rsidRPr="00FC1BF8">
        <w:rPr>
          <w:rFonts w:ascii="Browallia New" w:hAnsi="Browallia New" w:cs="Browallia New"/>
          <w:sz w:val="28"/>
          <w:cs/>
        </w:rPr>
        <w:t>บริษัทฯ</w:t>
      </w:r>
      <w:r w:rsidRPr="00FC1BF8">
        <w:rPr>
          <w:rFonts w:ascii="Browallia New" w:hAnsi="Browallia New" w:cs="Browallia New" w:hint="cs"/>
          <w:sz w:val="28"/>
          <w:cs/>
        </w:rPr>
        <w:t xml:space="preserve"> </w:t>
      </w:r>
      <w:r w:rsidRPr="00FC1BF8">
        <w:rPr>
          <w:rFonts w:ascii="Browallia New" w:hAnsi="Browallia New" w:cs="Browallia New"/>
          <w:sz w:val="28"/>
          <w:cs/>
        </w:rPr>
        <w:t>จะใช้มาตรการจัดการอย่างเหมาะสมทั้งในเชิงของการแก้ไขป้องกันและปรับปรุง</w:t>
      </w:r>
      <w:r w:rsidRPr="00FC1BF8">
        <w:rPr>
          <w:rFonts w:ascii="Browallia New" w:hAnsi="Browallia New" w:cs="Browallia New"/>
          <w:sz w:val="28"/>
        </w:rPr>
        <w:t xml:space="preserve"> </w:t>
      </w:r>
      <w:r w:rsidRPr="00FC1BF8">
        <w:rPr>
          <w:rFonts w:ascii="Browallia New" w:hAnsi="Browallia New" w:cs="Browallia New"/>
          <w:sz w:val="28"/>
          <w:cs/>
        </w:rPr>
        <w:t>เพื่อไม่ให้ข้อบกพร่องหรือความผิดพลาดดังกล่าวเกิดขึ้นอีกในอนาคต</w:t>
      </w:r>
      <w:r w:rsidRPr="00FC1BF8">
        <w:rPr>
          <w:rFonts w:ascii="Browallia New" w:hAnsi="Browallia New" w:cs="Browallia New" w:hint="cs"/>
          <w:sz w:val="28"/>
          <w:cs/>
        </w:rPr>
        <w:t xml:space="preserve"> </w:t>
      </w:r>
    </w:p>
    <w:p w:rsidR="0094170D" w:rsidRPr="006411DF" w:rsidRDefault="0094170D" w:rsidP="0094170D">
      <w:pPr>
        <w:pStyle w:val="ListParagraph"/>
        <w:autoSpaceDE w:val="0"/>
        <w:autoSpaceDN w:val="0"/>
        <w:adjustRightInd w:val="0"/>
        <w:spacing w:line="240" w:lineRule="auto"/>
        <w:jc w:val="thaiDistribute"/>
        <w:rPr>
          <w:rFonts w:ascii="Browallia New" w:hAnsi="Browallia New" w:cs="Browallia New"/>
          <w:b/>
          <w:bCs/>
          <w:color w:val="000000" w:themeColor="text1"/>
          <w:sz w:val="28"/>
        </w:rPr>
      </w:pPr>
      <w:r w:rsidRPr="006411DF">
        <w:rPr>
          <w:rFonts w:ascii="Browallia New" w:hAnsi="Browallia New" w:cs="Browallia New"/>
          <w:b/>
          <w:bCs/>
          <w:color w:val="000000" w:themeColor="text1"/>
          <w:sz w:val="28"/>
          <w:cs/>
        </w:rPr>
        <w:t>สารสนเทศและการสื่อสาร</w:t>
      </w:r>
    </w:p>
    <w:p w:rsidR="0094170D" w:rsidRPr="0094170D" w:rsidRDefault="0094170D" w:rsidP="0094170D">
      <w:pPr>
        <w:autoSpaceDE w:val="0"/>
        <w:autoSpaceDN w:val="0"/>
        <w:adjustRightInd w:val="0"/>
        <w:ind w:firstLine="720"/>
        <w:jc w:val="thaiDistribute"/>
        <w:rPr>
          <w:rFonts w:ascii="Browallia New" w:hAnsi="Browallia New" w:cs="Browallia New"/>
          <w:sz w:val="28"/>
        </w:rPr>
      </w:pPr>
      <w:r w:rsidRPr="00FC1BF8">
        <w:rPr>
          <w:rFonts w:ascii="Browallia New" w:hAnsi="Browallia New" w:cs="Browallia New"/>
          <w:sz w:val="28"/>
          <w:cs/>
        </w:rPr>
        <w:t>บริษัทฯ</w:t>
      </w:r>
      <w:r w:rsidRPr="00FC1BF8">
        <w:rPr>
          <w:rFonts w:ascii="Browallia New" w:hAnsi="Browallia New" w:cs="Browallia New"/>
          <w:sz w:val="28"/>
        </w:rPr>
        <w:t xml:space="preserve"> </w:t>
      </w:r>
      <w:r w:rsidRPr="00FC1BF8">
        <w:rPr>
          <w:rFonts w:ascii="Browallia New" w:hAnsi="Browallia New" w:cs="Browallia New"/>
          <w:sz w:val="28"/>
          <w:cs/>
        </w:rPr>
        <w:t>ได้ให้ความส</w:t>
      </w:r>
      <w:r w:rsidRPr="00FC1BF8">
        <w:rPr>
          <w:rFonts w:ascii="DokChampa" w:hAnsi="DokChampa" w:cs="Browallia New" w:hint="cs"/>
          <w:sz w:val="28"/>
          <w:cs/>
        </w:rPr>
        <w:t>ำ</w:t>
      </w:r>
      <w:r w:rsidRPr="00FC1BF8">
        <w:rPr>
          <w:rFonts w:ascii="Browallia New" w:hAnsi="Browallia New" w:cs="Browallia New"/>
          <w:sz w:val="28"/>
          <w:cs/>
        </w:rPr>
        <w:t>คัญต่อ</w:t>
      </w:r>
      <w:r w:rsidRPr="00FC1BF8">
        <w:rPr>
          <w:rFonts w:ascii="Browallia New" w:hAnsi="Browallia New" w:cs="Browallia New" w:hint="cs"/>
          <w:sz w:val="28"/>
          <w:cs/>
        </w:rPr>
        <w:t>สารสนเทศ</w:t>
      </w:r>
      <w:r w:rsidRPr="00FC1BF8">
        <w:rPr>
          <w:rFonts w:ascii="Browallia New" w:hAnsi="Browallia New" w:cs="Browallia New"/>
          <w:sz w:val="28"/>
          <w:cs/>
        </w:rPr>
        <w:t>และการสื่อสาร</w:t>
      </w:r>
      <w:r w:rsidRPr="00FC1BF8">
        <w:rPr>
          <w:rFonts w:ascii="Browallia New" w:hAnsi="Browallia New" w:cs="Browallia New" w:hint="cs"/>
          <w:sz w:val="28"/>
          <w:cs/>
        </w:rPr>
        <w:t xml:space="preserve"> โดย</w:t>
      </w:r>
      <w:r w:rsidRPr="00FC1BF8">
        <w:rPr>
          <w:rFonts w:ascii="Browallia New" w:hAnsi="Browallia New" w:cs="Browallia New"/>
          <w:sz w:val="28"/>
          <w:cs/>
        </w:rPr>
        <w:t>สนับสนุนให้มีการพัฒนาอย่างต่อเนื่อง</w:t>
      </w:r>
      <w:r w:rsidRPr="00FC1BF8">
        <w:rPr>
          <w:rFonts w:ascii="Browallia New" w:hAnsi="Browallia New" w:cs="Browallia New" w:hint="cs"/>
          <w:sz w:val="28"/>
          <w:cs/>
        </w:rPr>
        <w:t xml:space="preserve"> </w:t>
      </w:r>
      <w:r>
        <w:rPr>
          <w:rFonts w:ascii="Browallia New" w:hAnsi="Browallia New" w:cs="Browallia New"/>
          <w:sz w:val="28"/>
          <w:cs/>
        </w:rPr>
        <w:t>เพื่อให</w:t>
      </w:r>
      <w:r>
        <w:rPr>
          <w:rFonts w:ascii="Browallia New" w:hAnsi="Browallia New" w:cs="Browallia New" w:hint="cs"/>
          <w:sz w:val="28"/>
          <w:cs/>
        </w:rPr>
        <w:t>้</w:t>
      </w:r>
      <w:r w:rsidRPr="00FC1BF8">
        <w:rPr>
          <w:rFonts w:ascii="Browallia New" w:hAnsi="Browallia New" w:cs="Browallia New"/>
          <w:sz w:val="28"/>
          <w:cs/>
        </w:rPr>
        <w:t>ข้อมูลข่าวสารมีความถูกต้องและเป็นปัจจุบัน</w:t>
      </w:r>
      <w:r w:rsidRPr="00FC1BF8">
        <w:rPr>
          <w:rFonts w:ascii="Browallia New" w:hAnsi="Browallia New" w:cs="Browallia New" w:hint="cs"/>
          <w:sz w:val="28"/>
          <w:cs/>
        </w:rPr>
        <w:t xml:space="preserve"> </w:t>
      </w:r>
      <w:r w:rsidRPr="00FC1BF8">
        <w:rPr>
          <w:rFonts w:ascii="Browallia New" w:hAnsi="Browallia New" w:cs="Browallia New"/>
          <w:sz w:val="28"/>
          <w:cs/>
        </w:rPr>
        <w:t>ตลอดจนให้ความสำคัญกับการรักษาความปลอดภัยของข้อมูล</w:t>
      </w:r>
      <w:r w:rsidRPr="00FC1BF8">
        <w:rPr>
          <w:rFonts w:ascii="Browallia New" w:hAnsi="Browallia New" w:cs="Browallia New"/>
          <w:sz w:val="28"/>
        </w:rPr>
        <w:t xml:space="preserve"> </w:t>
      </w:r>
      <w:r>
        <w:rPr>
          <w:rFonts w:ascii="Browallia New" w:hAnsi="Browallia New" w:cs="Browallia New"/>
          <w:sz w:val="28"/>
          <w:cs/>
        </w:rPr>
        <w:br/>
      </w:r>
      <w:r w:rsidRPr="00FC1BF8">
        <w:rPr>
          <w:rFonts w:ascii="Browallia New" w:hAnsi="Browallia New" w:cs="Browallia New"/>
          <w:sz w:val="28"/>
          <w:cs/>
        </w:rPr>
        <w:t>การจัดเก็บ</w:t>
      </w:r>
      <w:r w:rsidRPr="00FC1BF8">
        <w:rPr>
          <w:rFonts w:ascii="Browallia New" w:hAnsi="Browallia New" w:cs="Browallia New" w:hint="cs"/>
          <w:sz w:val="28"/>
          <w:cs/>
        </w:rPr>
        <w:t xml:space="preserve"> </w:t>
      </w:r>
      <w:r w:rsidRPr="00FC1BF8">
        <w:rPr>
          <w:rFonts w:ascii="Browallia New" w:hAnsi="Browallia New" w:cs="Browallia New"/>
          <w:sz w:val="28"/>
          <w:cs/>
        </w:rPr>
        <w:t>การประมวลผล</w:t>
      </w:r>
      <w:r w:rsidRPr="00FC1BF8">
        <w:rPr>
          <w:rFonts w:ascii="Browallia New" w:hAnsi="Browallia New" w:cs="Browallia New"/>
          <w:sz w:val="28"/>
        </w:rPr>
        <w:t xml:space="preserve"> </w:t>
      </w:r>
      <w:r w:rsidRPr="00FC1BF8">
        <w:rPr>
          <w:rFonts w:ascii="Browallia New" w:hAnsi="Browallia New" w:cs="Browallia New"/>
          <w:sz w:val="28"/>
          <w:cs/>
        </w:rPr>
        <w:t>การน</w:t>
      </w:r>
      <w:r w:rsidRPr="00FC1BF8">
        <w:rPr>
          <w:rFonts w:ascii="DokChampa" w:hAnsi="DokChampa" w:cs="Browallia New" w:hint="cs"/>
          <w:sz w:val="28"/>
          <w:cs/>
        </w:rPr>
        <w:t>ำ</w:t>
      </w:r>
      <w:r w:rsidRPr="00FC1BF8">
        <w:rPr>
          <w:rFonts w:ascii="Browallia New" w:hAnsi="Browallia New" w:cs="Browallia New"/>
          <w:sz w:val="28"/>
          <w:cs/>
        </w:rPr>
        <w:t>ไปใช้</w:t>
      </w:r>
      <w:r w:rsidRPr="00FC1BF8">
        <w:rPr>
          <w:rFonts w:ascii="Browallia New" w:hAnsi="Browallia New" w:cs="Browallia New" w:hint="cs"/>
          <w:sz w:val="28"/>
          <w:cs/>
        </w:rPr>
        <w:t xml:space="preserve"> แ</w:t>
      </w:r>
      <w:r w:rsidRPr="00FC1BF8">
        <w:rPr>
          <w:rFonts w:ascii="Browallia New" w:hAnsi="Browallia New" w:cs="Browallia New"/>
          <w:sz w:val="28"/>
          <w:cs/>
        </w:rPr>
        <w:t>ละการติดตามผล</w:t>
      </w:r>
      <w:r w:rsidRPr="00FC1BF8">
        <w:rPr>
          <w:rFonts w:ascii="Browallia New" w:hAnsi="Browallia New" w:cs="Browallia New"/>
          <w:sz w:val="28"/>
        </w:rPr>
        <w:t xml:space="preserve"> </w:t>
      </w:r>
      <w:r w:rsidRPr="00FC1BF8">
        <w:rPr>
          <w:rFonts w:ascii="Browallia New" w:hAnsi="Browallia New" w:cs="Browallia New"/>
          <w:sz w:val="28"/>
          <w:cs/>
        </w:rPr>
        <w:t>เพื่อให้การน</w:t>
      </w:r>
      <w:r w:rsidRPr="00FC1BF8">
        <w:rPr>
          <w:rFonts w:ascii="DokChampa" w:hAnsi="DokChampa" w:cs="Browallia New" w:hint="cs"/>
          <w:sz w:val="28"/>
          <w:cs/>
        </w:rPr>
        <w:t>ำ</w:t>
      </w:r>
      <w:r w:rsidRPr="00FC1BF8">
        <w:rPr>
          <w:rFonts w:ascii="Browallia New" w:hAnsi="Browallia New" w:cs="Browallia New"/>
          <w:sz w:val="28"/>
          <w:cs/>
        </w:rPr>
        <w:t>ข้อมูลไปใช้ในการบริหารจัดการและ</w:t>
      </w:r>
      <w:r>
        <w:rPr>
          <w:rFonts w:ascii="Browallia New" w:hAnsi="Browallia New" w:cs="Browallia New" w:hint="cs"/>
          <w:sz w:val="28"/>
          <w:cs/>
        </w:rPr>
        <w:br/>
      </w:r>
      <w:r w:rsidRPr="00FC1BF8">
        <w:rPr>
          <w:rFonts w:ascii="Browallia New" w:hAnsi="Browallia New" w:cs="Browallia New"/>
          <w:sz w:val="28"/>
          <w:cs/>
        </w:rPr>
        <w:t>การตัดสินใจของผู้บริหารและผู้ปฏิบัติงาน</w:t>
      </w:r>
      <w:r w:rsidRPr="00FC1BF8">
        <w:rPr>
          <w:rFonts w:ascii="Browallia New" w:hAnsi="Browallia New" w:cs="Browallia New"/>
          <w:sz w:val="28"/>
        </w:rPr>
        <w:t xml:space="preserve"> </w:t>
      </w:r>
      <w:r w:rsidRPr="00FC1BF8">
        <w:rPr>
          <w:rFonts w:ascii="Browallia New" w:hAnsi="Browallia New" w:cs="Browallia New"/>
          <w:sz w:val="28"/>
          <w:cs/>
        </w:rPr>
        <w:t>มี</w:t>
      </w:r>
      <w:r w:rsidRPr="00FC1BF8">
        <w:rPr>
          <w:rFonts w:ascii="Browallia New" w:hAnsi="Browallia New" w:cs="Browallia New" w:hint="cs"/>
          <w:sz w:val="28"/>
          <w:cs/>
        </w:rPr>
        <w:t>ความ</w:t>
      </w:r>
      <w:r w:rsidRPr="00FC1BF8">
        <w:rPr>
          <w:rFonts w:ascii="Browallia New" w:hAnsi="Browallia New" w:cs="Browallia New"/>
          <w:sz w:val="28"/>
          <w:cs/>
        </w:rPr>
        <w:t>ครบถ้วน</w:t>
      </w:r>
      <w:r w:rsidRPr="00FC1BF8">
        <w:rPr>
          <w:rFonts w:ascii="Browallia New" w:hAnsi="Browallia New" w:cs="Browallia New"/>
          <w:sz w:val="28"/>
        </w:rPr>
        <w:t xml:space="preserve"> </w:t>
      </w:r>
      <w:r w:rsidRPr="00FC1BF8">
        <w:rPr>
          <w:rFonts w:ascii="Browallia New" w:hAnsi="Browallia New" w:cs="Browallia New"/>
          <w:sz w:val="28"/>
          <w:cs/>
        </w:rPr>
        <w:t>ถูกต้อง</w:t>
      </w:r>
      <w:r w:rsidRPr="00FC1BF8">
        <w:rPr>
          <w:rFonts w:ascii="Browallia New" w:hAnsi="Browallia New" w:cs="Browallia New" w:hint="cs"/>
          <w:sz w:val="28"/>
          <w:cs/>
        </w:rPr>
        <w:t xml:space="preserve"> </w:t>
      </w:r>
      <w:r w:rsidRPr="00FC1BF8">
        <w:rPr>
          <w:rFonts w:ascii="Browallia New" w:hAnsi="Browallia New" w:cs="Browallia New"/>
          <w:sz w:val="28"/>
          <w:cs/>
        </w:rPr>
        <w:t>และ</w:t>
      </w:r>
      <w:r w:rsidRPr="00FC1BF8">
        <w:rPr>
          <w:rFonts w:ascii="Browallia New" w:hAnsi="Browallia New" w:cs="Browallia New" w:hint="cs"/>
          <w:sz w:val="28"/>
          <w:cs/>
        </w:rPr>
        <w:t>เป็นปัจจุบัน</w:t>
      </w:r>
      <w:r w:rsidRPr="00FC1BF8">
        <w:rPr>
          <w:rFonts w:ascii="Browallia New" w:hAnsi="Browallia New" w:cs="Browallia New"/>
          <w:sz w:val="28"/>
        </w:rPr>
        <w:t xml:space="preserve"> </w:t>
      </w:r>
      <w:r w:rsidRPr="00FC1BF8">
        <w:rPr>
          <w:rFonts w:ascii="Browallia New" w:hAnsi="Browallia New" w:cs="Browallia New"/>
          <w:sz w:val="28"/>
          <w:cs/>
        </w:rPr>
        <w:t>บริษัทฯ</w:t>
      </w:r>
      <w:r w:rsidRPr="00FC1BF8">
        <w:rPr>
          <w:rFonts w:ascii="Browallia New" w:hAnsi="Browallia New" w:cs="Browallia New"/>
          <w:sz w:val="28"/>
        </w:rPr>
        <w:t xml:space="preserve"> </w:t>
      </w:r>
      <w:r w:rsidRPr="00FC1BF8">
        <w:rPr>
          <w:rFonts w:ascii="Browallia New" w:hAnsi="Browallia New" w:cs="Browallia New"/>
          <w:sz w:val="28"/>
          <w:cs/>
        </w:rPr>
        <w:t>ใช้วิธีการสื่อสารภายในองค์กรผ่านระบบ</w:t>
      </w:r>
      <w:r w:rsidRPr="00FC1BF8">
        <w:rPr>
          <w:rFonts w:ascii="Browallia New" w:hAnsi="Browallia New" w:cs="Browallia New"/>
          <w:sz w:val="28"/>
        </w:rPr>
        <w:t xml:space="preserve"> Intranet </w:t>
      </w:r>
      <w:r w:rsidRPr="00FC1BF8">
        <w:rPr>
          <w:rFonts w:ascii="Browallia New" w:hAnsi="Browallia New" w:cs="Browallia New" w:hint="cs"/>
          <w:sz w:val="28"/>
          <w:cs/>
        </w:rPr>
        <w:t>และช่องทางอื่นๆ</w:t>
      </w:r>
      <w:r w:rsidRPr="00FC1BF8">
        <w:rPr>
          <w:rFonts w:ascii="Browallia New" w:hAnsi="Browallia New" w:cs="Browallia New"/>
          <w:sz w:val="28"/>
        </w:rPr>
        <w:t xml:space="preserve"> </w:t>
      </w:r>
      <w:r w:rsidRPr="00FC1BF8">
        <w:rPr>
          <w:rFonts w:ascii="Browallia New" w:hAnsi="Browallia New" w:cs="Browallia New"/>
          <w:sz w:val="28"/>
          <w:cs/>
        </w:rPr>
        <w:t>ท</w:t>
      </w:r>
      <w:r w:rsidRPr="00FC1BF8">
        <w:rPr>
          <w:rFonts w:ascii="DokChampa" w:hAnsi="DokChampa" w:cs="Browallia New" w:hint="cs"/>
          <w:sz w:val="28"/>
          <w:cs/>
        </w:rPr>
        <w:t>ำ</w:t>
      </w:r>
      <w:r w:rsidRPr="00FC1BF8">
        <w:rPr>
          <w:rFonts w:ascii="Browallia New" w:hAnsi="Browallia New" w:cs="Browallia New"/>
          <w:sz w:val="28"/>
          <w:cs/>
        </w:rPr>
        <w:t>ให้สามาร</w:t>
      </w:r>
      <w:r w:rsidRPr="00FC1BF8">
        <w:rPr>
          <w:rFonts w:ascii="Browallia New" w:hAnsi="Browallia New" w:cs="Browallia New" w:hint="cs"/>
          <w:sz w:val="28"/>
          <w:cs/>
        </w:rPr>
        <w:t>ถ</w:t>
      </w:r>
      <w:r w:rsidRPr="00FC1BF8">
        <w:rPr>
          <w:rFonts w:ascii="Browallia New" w:hAnsi="Browallia New" w:cs="Browallia New"/>
          <w:sz w:val="28"/>
          <w:cs/>
        </w:rPr>
        <w:t>สื่อสารข้อมูลที่จ</w:t>
      </w:r>
      <w:r w:rsidRPr="00FC1BF8">
        <w:rPr>
          <w:rFonts w:ascii="DokChampa" w:hAnsi="DokChampa" w:cs="Browallia New" w:hint="cs"/>
          <w:sz w:val="28"/>
          <w:cs/>
        </w:rPr>
        <w:t>ำ</w:t>
      </w:r>
      <w:r w:rsidRPr="00FC1BF8">
        <w:rPr>
          <w:rFonts w:ascii="Browallia New" w:hAnsi="Browallia New" w:cs="Browallia New"/>
          <w:sz w:val="28"/>
          <w:cs/>
        </w:rPr>
        <w:t>เป็นต่อการปฏิบัติงานภายในองค์กรได้อย่างทั่วถึง</w:t>
      </w:r>
      <w:r w:rsidRPr="00FC1BF8">
        <w:rPr>
          <w:rFonts w:ascii="Browallia New" w:hAnsi="Browallia New" w:cs="Browallia New" w:hint="cs"/>
          <w:sz w:val="28"/>
          <w:cs/>
        </w:rPr>
        <w:t xml:space="preserve"> </w:t>
      </w:r>
      <w:r w:rsidRPr="00FC1BF8">
        <w:rPr>
          <w:rFonts w:ascii="Browallia New" w:hAnsi="Browallia New" w:cs="Browallia New"/>
          <w:sz w:val="28"/>
          <w:cs/>
        </w:rPr>
        <w:t>เช่น</w:t>
      </w:r>
      <w:r w:rsidRPr="00FC1BF8">
        <w:rPr>
          <w:rFonts w:ascii="Browallia New" w:hAnsi="Browallia New" w:cs="Browallia New"/>
          <w:sz w:val="28"/>
        </w:rPr>
        <w:t xml:space="preserve"> </w:t>
      </w:r>
      <w:r w:rsidRPr="00FC1BF8">
        <w:rPr>
          <w:rFonts w:ascii="Browallia New" w:hAnsi="Browallia New" w:cs="Browallia New"/>
          <w:sz w:val="28"/>
          <w:cs/>
        </w:rPr>
        <w:t>นโยบาย</w:t>
      </w:r>
      <w:r w:rsidRPr="00FC1BF8">
        <w:rPr>
          <w:rFonts w:ascii="Browallia New" w:hAnsi="Browallia New" w:cs="Browallia New"/>
          <w:sz w:val="28"/>
        </w:rPr>
        <w:t xml:space="preserve"> </w:t>
      </w:r>
      <w:r w:rsidRPr="00FC1BF8">
        <w:rPr>
          <w:rFonts w:ascii="Browallia New" w:hAnsi="Browallia New" w:cs="Browallia New"/>
          <w:sz w:val="28"/>
          <w:cs/>
        </w:rPr>
        <w:t>กฎระเบียบ</w:t>
      </w:r>
      <w:r w:rsidRPr="00FC1BF8">
        <w:rPr>
          <w:rFonts w:ascii="Browallia New" w:hAnsi="Browallia New" w:cs="Browallia New"/>
          <w:sz w:val="28"/>
        </w:rPr>
        <w:t xml:space="preserve"> </w:t>
      </w:r>
      <w:r w:rsidRPr="00FC1BF8">
        <w:rPr>
          <w:rFonts w:ascii="Browallia New" w:hAnsi="Browallia New" w:cs="Browallia New"/>
          <w:sz w:val="28"/>
          <w:cs/>
        </w:rPr>
        <w:t>ค</w:t>
      </w:r>
      <w:r w:rsidRPr="00FC1BF8">
        <w:rPr>
          <w:rFonts w:ascii="DokChampa" w:hAnsi="DokChampa" w:cs="Browallia New" w:hint="cs"/>
          <w:sz w:val="28"/>
          <w:cs/>
        </w:rPr>
        <w:t>ำ</w:t>
      </w:r>
      <w:r w:rsidRPr="00FC1BF8">
        <w:rPr>
          <w:rFonts w:ascii="Browallia New" w:hAnsi="Browallia New" w:cs="Browallia New"/>
          <w:sz w:val="28"/>
          <w:cs/>
        </w:rPr>
        <w:t>สั่ง</w:t>
      </w:r>
      <w:r w:rsidRPr="00FC1BF8">
        <w:rPr>
          <w:rFonts w:ascii="Browallia New" w:hAnsi="Browallia New" w:cs="Browallia New"/>
          <w:sz w:val="28"/>
        </w:rPr>
        <w:t xml:space="preserve"> </w:t>
      </w:r>
      <w:r w:rsidRPr="00FC1BF8">
        <w:rPr>
          <w:rFonts w:ascii="Browallia New" w:hAnsi="Browallia New" w:cs="Browallia New"/>
          <w:sz w:val="28"/>
          <w:cs/>
        </w:rPr>
        <w:t>คู่มือการปฏิบัติงาน</w:t>
      </w:r>
      <w:r w:rsidRPr="00FC1BF8">
        <w:rPr>
          <w:rFonts w:ascii="Browallia New" w:hAnsi="Browallia New" w:cs="Browallia New" w:hint="cs"/>
          <w:sz w:val="28"/>
          <w:cs/>
        </w:rPr>
        <w:t xml:space="preserve"> </w:t>
      </w:r>
    </w:p>
    <w:p w:rsidR="0094170D" w:rsidRPr="0094170D" w:rsidRDefault="0094170D" w:rsidP="0094170D">
      <w:pPr>
        <w:autoSpaceDE w:val="0"/>
        <w:autoSpaceDN w:val="0"/>
        <w:adjustRightInd w:val="0"/>
        <w:ind w:firstLine="720"/>
        <w:jc w:val="thaiDistribute"/>
        <w:rPr>
          <w:rFonts w:ascii="Browallia New" w:hAnsi="Browallia New" w:cs="Browallia New"/>
          <w:sz w:val="28"/>
        </w:rPr>
      </w:pPr>
      <w:r w:rsidRPr="00FC1BF8">
        <w:rPr>
          <w:rFonts w:ascii="Browallia New" w:hAnsi="Browallia New" w:cs="Browallia New" w:hint="cs"/>
          <w:sz w:val="28"/>
          <w:cs/>
        </w:rPr>
        <w:t>นอกจากนี้</w:t>
      </w:r>
      <w:r w:rsidRPr="00FC1BF8">
        <w:rPr>
          <w:rFonts w:ascii="Browallia New" w:hAnsi="Browallia New" w:cs="Browallia New"/>
          <w:sz w:val="28"/>
          <w:cs/>
        </w:rPr>
        <w:t>บริษัท</w:t>
      </w:r>
      <w:r w:rsidRPr="00FC1BF8">
        <w:rPr>
          <w:rFonts w:ascii="Browallia New" w:hAnsi="Browallia New" w:cs="Browallia New" w:hint="cs"/>
          <w:sz w:val="28"/>
          <w:cs/>
        </w:rPr>
        <w:t>ฯ ยังได้</w:t>
      </w:r>
      <w:r w:rsidRPr="00FC1BF8">
        <w:rPr>
          <w:rFonts w:ascii="Browallia New" w:hAnsi="Browallia New" w:cs="Browallia New"/>
          <w:sz w:val="28"/>
          <w:cs/>
        </w:rPr>
        <w:t>ก</w:t>
      </w:r>
      <w:r w:rsidRPr="00FC1BF8">
        <w:rPr>
          <w:rFonts w:ascii="DokChampa" w:hAnsi="DokChampa" w:cs="Browallia New" w:hint="cs"/>
          <w:sz w:val="28"/>
          <w:cs/>
        </w:rPr>
        <w:t>ำ</w:t>
      </w:r>
      <w:r w:rsidRPr="00FC1BF8">
        <w:rPr>
          <w:rFonts w:ascii="Browallia New" w:hAnsi="Browallia New" w:cs="Browallia New"/>
          <w:sz w:val="28"/>
          <w:cs/>
        </w:rPr>
        <w:t>หนดช่องทาง</w:t>
      </w:r>
      <w:r w:rsidRPr="00FC1BF8">
        <w:rPr>
          <w:rFonts w:ascii="Browallia New" w:hAnsi="Browallia New" w:cs="Browallia New" w:hint="cs"/>
          <w:sz w:val="28"/>
          <w:cs/>
        </w:rPr>
        <w:t>ในการแจ้งเบาะแสหรือเรื่องร้องเรียน เกี่ยวกับการกระทำ</w:t>
      </w:r>
      <w:r>
        <w:rPr>
          <w:rFonts w:ascii="Browallia New" w:hAnsi="Browallia New" w:cs="Browallia New"/>
          <w:sz w:val="28"/>
          <w:cs/>
        </w:rPr>
        <w:br/>
      </w:r>
      <w:r w:rsidRPr="00FC1BF8">
        <w:rPr>
          <w:rFonts w:ascii="Browallia New" w:hAnsi="Browallia New" w:cs="Browallia New" w:hint="cs"/>
          <w:sz w:val="28"/>
          <w:cs/>
        </w:rPr>
        <w:t>ผิดกฎหมาย การกระทำผิดจรรยาบรรณ หรือพฤติกรรมที่อาจส่อถึงการทุจริตหรือประพฤติมิชอบของบุคคลในองค์กร โดยพนักงานและผู้มีส่วนได้เสียอื่นสามารถแจ้งเบาะแส หรือเรื่องร้องเรียนผ่านทางจดหมายอิเล็กทรอนิกส์หรือไปรษณีย์</w:t>
      </w:r>
    </w:p>
    <w:p w:rsidR="0094170D" w:rsidRPr="006411DF" w:rsidRDefault="0094170D" w:rsidP="0094170D">
      <w:pPr>
        <w:pStyle w:val="ListParagraph"/>
        <w:autoSpaceDE w:val="0"/>
        <w:autoSpaceDN w:val="0"/>
        <w:adjustRightInd w:val="0"/>
        <w:spacing w:line="240" w:lineRule="auto"/>
        <w:jc w:val="thaiDistribute"/>
        <w:rPr>
          <w:rFonts w:ascii="Browallia New" w:hAnsi="Browallia New" w:cs="Browallia New"/>
          <w:b/>
          <w:bCs/>
          <w:color w:val="000000" w:themeColor="text1"/>
          <w:sz w:val="28"/>
        </w:rPr>
      </w:pPr>
      <w:r w:rsidRPr="006411DF">
        <w:rPr>
          <w:rFonts w:ascii="Browallia New" w:hAnsi="Browallia New" w:cs="Browallia New"/>
          <w:b/>
          <w:bCs/>
          <w:color w:val="000000" w:themeColor="text1"/>
          <w:sz w:val="28"/>
          <w:cs/>
        </w:rPr>
        <w:t>ระบบการติดตามประเมินผล</w:t>
      </w:r>
    </w:p>
    <w:p w:rsidR="0094170D" w:rsidRPr="00FC1BF8" w:rsidRDefault="0094170D" w:rsidP="0094170D">
      <w:pPr>
        <w:autoSpaceDE w:val="0"/>
        <w:autoSpaceDN w:val="0"/>
        <w:adjustRightInd w:val="0"/>
        <w:ind w:firstLine="720"/>
        <w:jc w:val="thaiDistribute"/>
        <w:rPr>
          <w:rFonts w:ascii="Browallia New" w:hAnsi="Browallia New" w:cs="Browallia New"/>
          <w:sz w:val="28"/>
        </w:rPr>
      </w:pPr>
      <w:r w:rsidRPr="00FC1BF8">
        <w:rPr>
          <w:rFonts w:ascii="Browallia New" w:hAnsi="Browallia New" w:cs="Browallia New" w:hint="cs"/>
          <w:sz w:val="28"/>
          <w:cs/>
        </w:rPr>
        <w:t>บริษัทฯ ได้จัดให้มีระบบการติดตามและประเมินผล</w:t>
      </w:r>
      <w:r w:rsidRPr="00FC1BF8">
        <w:rPr>
          <w:rFonts w:ascii="Browallia New" w:hAnsi="Browallia New" w:cs="Browallia New"/>
          <w:sz w:val="28"/>
          <w:cs/>
        </w:rPr>
        <w:t>การด</w:t>
      </w:r>
      <w:r w:rsidRPr="00FC1BF8">
        <w:rPr>
          <w:rFonts w:ascii="DokChampa" w:hAnsi="DokChampa" w:cs="Browallia New" w:hint="cs"/>
          <w:sz w:val="28"/>
          <w:cs/>
        </w:rPr>
        <w:t>ำ</w:t>
      </w:r>
      <w:r w:rsidRPr="00FC1BF8">
        <w:rPr>
          <w:rFonts w:ascii="Browallia New" w:hAnsi="Browallia New" w:cs="Browallia New"/>
          <w:sz w:val="28"/>
          <w:cs/>
        </w:rPr>
        <w:t>เนินงานของบริษัทฯ</w:t>
      </w:r>
      <w:r w:rsidRPr="00FC1BF8">
        <w:rPr>
          <w:rFonts w:ascii="Browallia New" w:hAnsi="Browallia New" w:cs="Browallia New" w:hint="cs"/>
          <w:sz w:val="28"/>
          <w:cs/>
        </w:rPr>
        <w:t xml:space="preserve"> เพื่อให้มั่นใจได้ว่าระบบ</w:t>
      </w:r>
      <w:r>
        <w:rPr>
          <w:rFonts w:ascii="Browallia New" w:hAnsi="Browallia New" w:cs="Browallia New"/>
          <w:sz w:val="28"/>
          <w:cs/>
        </w:rPr>
        <w:br/>
      </w:r>
      <w:r w:rsidRPr="00FC1BF8">
        <w:rPr>
          <w:rFonts w:ascii="Browallia New" w:hAnsi="Browallia New" w:cs="Browallia New" w:hint="cs"/>
          <w:sz w:val="28"/>
          <w:cs/>
        </w:rPr>
        <w:t>การควบคุมภายในยังคงดำเนินไปอย่างเหมาะสมตามที่ได้กำหนดไว้ ซึ่ง</w:t>
      </w:r>
      <w:r w:rsidRPr="00FC1BF8">
        <w:rPr>
          <w:rFonts w:ascii="Browallia New" w:hAnsi="Browallia New" w:cs="Browallia New"/>
          <w:sz w:val="28"/>
          <w:cs/>
        </w:rPr>
        <w:t>หน่วยงานตรวจสอบภายใน</w:t>
      </w:r>
      <w:r w:rsidRPr="00FC1BF8">
        <w:rPr>
          <w:rFonts w:ascii="Browallia New" w:hAnsi="Browallia New" w:cs="Browallia New" w:hint="cs"/>
          <w:sz w:val="28"/>
          <w:cs/>
        </w:rPr>
        <w:t>ได้</w:t>
      </w:r>
      <w:r w:rsidRPr="00FC1BF8">
        <w:rPr>
          <w:rFonts w:ascii="Browallia New" w:hAnsi="Browallia New" w:cs="Browallia New"/>
          <w:sz w:val="28"/>
          <w:cs/>
        </w:rPr>
        <w:t>ท</w:t>
      </w:r>
      <w:r w:rsidRPr="00FC1BF8">
        <w:rPr>
          <w:rFonts w:ascii="DokChampa" w:hAnsi="DokChampa" w:cs="Browallia New" w:hint="cs"/>
          <w:sz w:val="28"/>
          <w:cs/>
        </w:rPr>
        <w:t>ำ</w:t>
      </w:r>
      <w:r w:rsidRPr="00FC1BF8">
        <w:rPr>
          <w:rFonts w:ascii="Browallia New" w:hAnsi="Browallia New" w:cs="Browallia New"/>
          <w:sz w:val="28"/>
          <w:cs/>
        </w:rPr>
        <w:t>การตรวจสอบตามแผนการตรวจสอบประจ</w:t>
      </w:r>
      <w:r w:rsidRPr="00FC1BF8">
        <w:rPr>
          <w:rFonts w:ascii="DokChampa" w:hAnsi="DokChampa" w:cs="Browallia New" w:hint="cs"/>
          <w:sz w:val="28"/>
          <w:cs/>
        </w:rPr>
        <w:t>ำ</w:t>
      </w:r>
      <w:r w:rsidRPr="00FC1BF8">
        <w:rPr>
          <w:rFonts w:ascii="Browallia New" w:hAnsi="Browallia New" w:cs="Browallia New"/>
          <w:sz w:val="28"/>
          <w:cs/>
        </w:rPr>
        <w:t>ปีที่จัดท</w:t>
      </w:r>
      <w:r w:rsidRPr="00FC1BF8">
        <w:rPr>
          <w:rFonts w:ascii="DokChampa" w:hAnsi="DokChampa" w:cs="Browallia New" w:hint="cs"/>
          <w:sz w:val="28"/>
          <w:cs/>
        </w:rPr>
        <w:t>ำ</w:t>
      </w:r>
      <w:r w:rsidRPr="00FC1BF8">
        <w:rPr>
          <w:rFonts w:ascii="Browallia New" w:hAnsi="Browallia New" w:cs="Browallia New"/>
          <w:sz w:val="28"/>
          <w:cs/>
        </w:rPr>
        <w:t>ขึ้นโดยพิจารณา</w:t>
      </w:r>
      <w:r w:rsidRPr="00FC1BF8">
        <w:rPr>
          <w:rFonts w:ascii="Browallia New" w:hAnsi="Browallia New" w:cs="Browallia New" w:hint="cs"/>
          <w:sz w:val="28"/>
          <w:cs/>
        </w:rPr>
        <w:t>จาก</w:t>
      </w:r>
      <w:r w:rsidRPr="00FC1BF8">
        <w:rPr>
          <w:rFonts w:ascii="Browallia New" w:hAnsi="Browallia New" w:cs="Browallia New"/>
          <w:sz w:val="28"/>
          <w:cs/>
        </w:rPr>
        <w:t>ผลการประเมินความเสี่ยง</w:t>
      </w:r>
      <w:r w:rsidRPr="00FC1BF8">
        <w:rPr>
          <w:rFonts w:ascii="Browallia New" w:hAnsi="Browallia New" w:cs="Browallia New" w:hint="cs"/>
          <w:sz w:val="28"/>
          <w:cs/>
        </w:rPr>
        <w:t xml:space="preserve"> ในกรณีที่พบข้อ</w:t>
      </w:r>
      <w:r w:rsidRPr="00FC1BF8">
        <w:rPr>
          <w:rFonts w:ascii="Browallia New" w:hAnsi="Browallia New" w:cs="Browallia New"/>
          <w:sz w:val="28"/>
          <w:cs/>
        </w:rPr>
        <w:t>บกพร่องของการควบคุมภายใน</w:t>
      </w:r>
      <w:r w:rsidRPr="00FC1BF8">
        <w:rPr>
          <w:rFonts w:ascii="Browallia New" w:hAnsi="Browallia New" w:cs="Browallia New" w:hint="cs"/>
          <w:sz w:val="28"/>
          <w:cs/>
        </w:rPr>
        <w:t xml:space="preserve"> หน่วยงานตรวจสอบภายในจะ</w:t>
      </w:r>
      <w:r w:rsidRPr="00FC1BF8">
        <w:rPr>
          <w:rFonts w:ascii="Browallia New" w:hAnsi="Browallia New" w:cs="Browallia New"/>
          <w:sz w:val="28"/>
          <w:cs/>
        </w:rPr>
        <w:t>รายงานต่อ</w:t>
      </w:r>
      <w:r w:rsidRPr="00FC1BF8">
        <w:rPr>
          <w:rFonts w:ascii="Browallia New" w:hAnsi="Browallia New" w:cs="Browallia New" w:hint="cs"/>
          <w:sz w:val="28"/>
          <w:cs/>
        </w:rPr>
        <w:t>ผู้</w:t>
      </w:r>
      <w:r w:rsidRPr="00FC1BF8">
        <w:rPr>
          <w:rFonts w:ascii="Browallia New" w:hAnsi="Browallia New" w:cs="Browallia New"/>
          <w:sz w:val="28"/>
          <w:cs/>
        </w:rPr>
        <w:t>ที่รับผิดชอบในเรื่องดังกล่าว</w:t>
      </w:r>
      <w:r w:rsidRPr="00FC1BF8">
        <w:rPr>
          <w:rFonts w:ascii="Browallia New" w:hAnsi="Browallia New" w:cs="Browallia New"/>
          <w:sz w:val="28"/>
        </w:rPr>
        <w:t xml:space="preserve"> </w:t>
      </w:r>
      <w:r w:rsidRPr="00FC1BF8">
        <w:rPr>
          <w:rFonts w:ascii="Browallia New" w:hAnsi="Browallia New" w:cs="Browallia New"/>
          <w:sz w:val="28"/>
          <w:cs/>
        </w:rPr>
        <w:t>เพื่อ</w:t>
      </w:r>
      <w:r w:rsidRPr="00FC1BF8">
        <w:rPr>
          <w:rFonts w:ascii="Browallia New" w:hAnsi="Browallia New" w:cs="Browallia New" w:hint="cs"/>
          <w:sz w:val="28"/>
          <w:cs/>
        </w:rPr>
        <w:t>ให้</w:t>
      </w:r>
      <w:r w:rsidRPr="00FC1BF8">
        <w:rPr>
          <w:rFonts w:ascii="Browallia New" w:hAnsi="Browallia New" w:cs="Browallia New"/>
          <w:sz w:val="28"/>
          <w:cs/>
        </w:rPr>
        <w:t>พิจารณาหาสาเหตุและแนวทางในการแก้ไขปรับปรุง</w:t>
      </w:r>
      <w:r w:rsidRPr="00FC1BF8">
        <w:rPr>
          <w:rFonts w:ascii="Browallia New" w:hAnsi="Browallia New" w:cs="Browallia New" w:hint="cs"/>
          <w:sz w:val="28"/>
          <w:cs/>
        </w:rPr>
        <w:t xml:space="preserve"> ใน</w:t>
      </w:r>
      <w:r w:rsidRPr="00FC1BF8">
        <w:rPr>
          <w:rFonts w:ascii="Browallia New" w:hAnsi="Browallia New" w:cs="Browallia New"/>
          <w:sz w:val="28"/>
          <w:cs/>
        </w:rPr>
        <w:t>กรณี</w:t>
      </w:r>
      <w:r w:rsidRPr="00FC1BF8">
        <w:rPr>
          <w:rFonts w:ascii="Browallia New" w:hAnsi="Browallia New" w:cs="Browallia New" w:hint="cs"/>
          <w:sz w:val="28"/>
          <w:cs/>
        </w:rPr>
        <w:t>ที่พบข้อ</w:t>
      </w:r>
      <w:r w:rsidRPr="00FC1BF8">
        <w:rPr>
          <w:rFonts w:ascii="Browallia New" w:hAnsi="Browallia New" w:cs="Browallia New"/>
          <w:sz w:val="28"/>
          <w:cs/>
        </w:rPr>
        <w:t>บกพร่อง</w:t>
      </w:r>
      <w:r w:rsidRPr="00FC1BF8">
        <w:rPr>
          <w:rFonts w:ascii="Browallia New" w:hAnsi="Browallia New" w:cs="Browallia New" w:hint="cs"/>
          <w:sz w:val="28"/>
          <w:cs/>
        </w:rPr>
        <w:t>ที่มี</w:t>
      </w:r>
      <w:r w:rsidRPr="00FC1BF8">
        <w:rPr>
          <w:rFonts w:ascii="Browallia New" w:hAnsi="Browallia New" w:cs="Browallia New"/>
          <w:sz w:val="28"/>
          <w:cs/>
        </w:rPr>
        <w:t>นัยส</w:t>
      </w:r>
      <w:r w:rsidRPr="00FC1BF8">
        <w:rPr>
          <w:rFonts w:ascii="DokChampa" w:hAnsi="DokChampa" w:cs="Browallia New" w:hint="cs"/>
          <w:sz w:val="28"/>
          <w:cs/>
        </w:rPr>
        <w:t>ำ</w:t>
      </w:r>
      <w:r w:rsidRPr="00FC1BF8">
        <w:rPr>
          <w:rFonts w:ascii="Browallia New" w:hAnsi="Browallia New" w:cs="Browallia New"/>
          <w:sz w:val="28"/>
          <w:cs/>
        </w:rPr>
        <w:t>คัญ</w:t>
      </w:r>
      <w:r w:rsidRPr="00FC1BF8">
        <w:rPr>
          <w:rFonts w:ascii="Browallia New" w:hAnsi="Browallia New" w:cs="Browallia New" w:hint="cs"/>
          <w:sz w:val="28"/>
          <w:cs/>
        </w:rPr>
        <w:t xml:space="preserve"> หน่วยงานตรวจสอบภายในจะ</w:t>
      </w:r>
      <w:r w:rsidRPr="00FC1BF8">
        <w:rPr>
          <w:rFonts w:ascii="Browallia New" w:hAnsi="Browallia New" w:cs="Browallia New"/>
          <w:sz w:val="28"/>
          <w:cs/>
        </w:rPr>
        <w:t>ต้องรายงานต่อฝ่ายบริหาร</w:t>
      </w:r>
      <w:r w:rsidRPr="00FC1BF8">
        <w:rPr>
          <w:rFonts w:ascii="Browallia New" w:hAnsi="Browallia New" w:cs="Browallia New" w:hint="cs"/>
          <w:sz w:val="28"/>
          <w:cs/>
        </w:rPr>
        <w:t>และ</w:t>
      </w:r>
      <w:r w:rsidRPr="00FC1BF8">
        <w:rPr>
          <w:rFonts w:ascii="Browallia New" w:hAnsi="Browallia New" w:cs="Browallia New"/>
          <w:sz w:val="28"/>
          <w:cs/>
        </w:rPr>
        <w:t>คณะกรรมการตรวจสอบ</w:t>
      </w:r>
      <w:r w:rsidRPr="00FC1BF8">
        <w:rPr>
          <w:rFonts w:ascii="Browallia New" w:hAnsi="Browallia New" w:cs="Browallia New"/>
          <w:sz w:val="28"/>
        </w:rPr>
        <w:t xml:space="preserve"> </w:t>
      </w:r>
      <w:r w:rsidRPr="00FC1BF8">
        <w:rPr>
          <w:rFonts w:ascii="Browallia New" w:hAnsi="Browallia New" w:cs="Browallia New"/>
          <w:sz w:val="28"/>
          <w:cs/>
        </w:rPr>
        <w:t>เพื่อให้มีการ</w:t>
      </w:r>
      <w:r w:rsidRPr="00FC1BF8">
        <w:rPr>
          <w:rFonts w:ascii="Browallia New" w:hAnsi="Browallia New" w:cs="Browallia New" w:hint="cs"/>
          <w:sz w:val="28"/>
          <w:cs/>
        </w:rPr>
        <w:t>พิจารณาดำเนินการ</w:t>
      </w:r>
      <w:r w:rsidRPr="00FC1BF8">
        <w:rPr>
          <w:rFonts w:ascii="Browallia New" w:hAnsi="Browallia New" w:cs="Browallia New"/>
          <w:sz w:val="28"/>
          <w:cs/>
        </w:rPr>
        <w:t>แก้ไขปรับปรุง</w:t>
      </w:r>
      <w:r w:rsidRPr="00FC1BF8">
        <w:rPr>
          <w:rFonts w:ascii="Browallia New" w:hAnsi="Browallia New" w:cs="Browallia New" w:hint="cs"/>
          <w:sz w:val="28"/>
          <w:cs/>
        </w:rPr>
        <w:t>ข้อบกพร่องดังกล่าว</w:t>
      </w:r>
      <w:r w:rsidRPr="00FC1BF8">
        <w:rPr>
          <w:rFonts w:ascii="Browallia New" w:hAnsi="Browallia New" w:cs="Browallia New"/>
          <w:sz w:val="28"/>
          <w:cs/>
        </w:rPr>
        <w:t>ภายในระยะเวลาที่เหมาะสม</w:t>
      </w:r>
    </w:p>
    <w:p w:rsidR="0094170D" w:rsidRPr="00FC1BF8" w:rsidRDefault="0094170D" w:rsidP="0094170D">
      <w:pPr>
        <w:autoSpaceDE w:val="0"/>
        <w:autoSpaceDN w:val="0"/>
        <w:adjustRightInd w:val="0"/>
        <w:ind w:firstLine="720"/>
        <w:jc w:val="thaiDistribute"/>
        <w:rPr>
          <w:rFonts w:ascii="Browallia New" w:hAnsi="Browallia New" w:cs="Browallia New"/>
          <w:strike/>
          <w:sz w:val="28"/>
        </w:rPr>
      </w:pPr>
    </w:p>
    <w:p w:rsidR="0094170D" w:rsidRPr="00FC1BF8" w:rsidRDefault="0094170D" w:rsidP="0094170D">
      <w:pPr>
        <w:autoSpaceDE w:val="0"/>
        <w:autoSpaceDN w:val="0"/>
        <w:adjustRightInd w:val="0"/>
        <w:ind w:firstLine="720"/>
        <w:jc w:val="thaiDistribute"/>
        <w:rPr>
          <w:rFonts w:ascii="Browallia New" w:hAnsi="Browallia New" w:cs="Browallia New"/>
          <w:sz w:val="28"/>
        </w:rPr>
      </w:pPr>
      <w:r w:rsidRPr="00FC1BF8">
        <w:rPr>
          <w:rFonts w:ascii="Browallia New" w:hAnsi="Browallia New" w:cs="Browallia New"/>
          <w:sz w:val="28"/>
          <w:cs/>
        </w:rPr>
        <w:t>ในปี</w:t>
      </w:r>
      <w:r w:rsidRPr="00FC1BF8">
        <w:rPr>
          <w:rFonts w:ascii="Browallia New" w:hAnsi="Browallia New" w:cs="Browallia New"/>
          <w:sz w:val="28"/>
        </w:rPr>
        <w:t xml:space="preserve"> 25</w:t>
      </w:r>
      <w:r w:rsidRPr="00FC1BF8">
        <w:rPr>
          <w:rFonts w:ascii="Browallia New" w:hAnsi="Browallia New" w:cs="Browallia New" w:hint="cs"/>
          <w:sz w:val="28"/>
          <w:cs/>
        </w:rPr>
        <w:t>61</w:t>
      </w:r>
      <w:r w:rsidRPr="00FC1BF8">
        <w:rPr>
          <w:rFonts w:ascii="Browallia New" w:hAnsi="Browallia New" w:cs="Browallia New"/>
          <w:sz w:val="28"/>
        </w:rPr>
        <w:t xml:space="preserve"> </w:t>
      </w:r>
      <w:r w:rsidRPr="00FC1BF8">
        <w:rPr>
          <w:rFonts w:ascii="Browallia New" w:hAnsi="Browallia New" w:cs="Browallia New" w:hint="cs"/>
          <w:sz w:val="28"/>
          <w:cs/>
        </w:rPr>
        <w:t>หน่วยงานตรวจสอบภายในได้</w:t>
      </w:r>
      <w:r w:rsidRPr="00FC1BF8">
        <w:rPr>
          <w:rFonts w:ascii="Browallia New" w:hAnsi="Browallia New" w:cs="Browallia New"/>
          <w:sz w:val="28"/>
          <w:cs/>
        </w:rPr>
        <w:t>เพิ่ม</w:t>
      </w:r>
      <w:r w:rsidRPr="00FC1BF8">
        <w:rPr>
          <w:rFonts w:ascii="Browallia New" w:hAnsi="Browallia New" w:cs="Browallia New" w:hint="cs"/>
          <w:sz w:val="28"/>
          <w:cs/>
        </w:rPr>
        <w:t xml:space="preserve">บุคคลากรและปรับปรุงวิธีการทำงานให้มีประสิทธิผลมากยิ่งขึ้น </w:t>
      </w:r>
      <w:r w:rsidRPr="00FC1BF8">
        <w:rPr>
          <w:rFonts w:ascii="Browallia New" w:hAnsi="Browallia New" w:cs="Browallia New"/>
          <w:sz w:val="28"/>
          <w:cs/>
        </w:rPr>
        <w:t>อย่างไรก็ดีคณะกรรมการตรวจสอบได้แสดงความคิดเห็นว่า</w:t>
      </w:r>
      <w:r w:rsidRPr="00FC1BF8">
        <w:rPr>
          <w:rFonts w:ascii="Browallia New" w:hAnsi="Browallia New" w:cs="Browallia New" w:hint="cs"/>
          <w:sz w:val="28"/>
          <w:cs/>
        </w:rPr>
        <w:t xml:space="preserve"> บริษัทฯ ควรส่งเสริมให้</w:t>
      </w:r>
      <w:r w:rsidRPr="00FC1BF8">
        <w:rPr>
          <w:rFonts w:ascii="Browallia New" w:hAnsi="Browallia New" w:cs="Browallia New"/>
          <w:sz w:val="28"/>
          <w:cs/>
        </w:rPr>
        <w:t>ผู้ตรวจสอบภายใน</w:t>
      </w:r>
      <w:r w:rsidRPr="00FC1BF8">
        <w:rPr>
          <w:rFonts w:ascii="Browallia New" w:hAnsi="Browallia New" w:cs="Browallia New" w:hint="cs"/>
          <w:sz w:val="28"/>
          <w:cs/>
        </w:rPr>
        <w:t>ได้</w:t>
      </w:r>
      <w:r w:rsidRPr="00FC1BF8">
        <w:rPr>
          <w:rFonts w:ascii="Browallia New" w:hAnsi="Browallia New" w:cs="Browallia New"/>
          <w:sz w:val="28"/>
          <w:cs/>
        </w:rPr>
        <w:t>รับ</w:t>
      </w:r>
      <w:r w:rsidRPr="00FC1BF8">
        <w:rPr>
          <w:rFonts w:ascii="Browallia New" w:hAnsi="Browallia New" w:cs="Browallia New" w:hint="cs"/>
          <w:sz w:val="28"/>
          <w:cs/>
        </w:rPr>
        <w:t>วุฒิบัตรรับรอง</w:t>
      </w:r>
      <w:r w:rsidRPr="00FC1BF8">
        <w:rPr>
          <w:rFonts w:ascii="Browallia New" w:hAnsi="Browallia New" w:cs="Browallia New"/>
          <w:sz w:val="28"/>
          <w:cs/>
        </w:rPr>
        <w:t>จากสถาบันวิชาชีพที่เป็นสากล</w:t>
      </w:r>
      <w:r w:rsidRPr="00FC1BF8">
        <w:rPr>
          <w:rFonts w:ascii="Browallia New" w:hAnsi="Browallia New" w:cs="Browallia New" w:hint="cs"/>
          <w:sz w:val="28"/>
          <w:cs/>
        </w:rPr>
        <w:t>เพิ่มขึ้น</w:t>
      </w:r>
    </w:p>
    <w:p w:rsidR="0094170D" w:rsidRDefault="0094170D" w:rsidP="0094170D">
      <w:pPr>
        <w:jc w:val="thaiDistribute"/>
        <w:rPr>
          <w:rFonts w:ascii="Browallia New" w:eastAsia="Calibri" w:hAnsi="Browallia New" w:cs="Browallia New" w:hint="cs"/>
          <w:sz w:val="28"/>
        </w:rPr>
      </w:pPr>
    </w:p>
    <w:p w:rsidR="00A47EE2" w:rsidRDefault="00A47EE2" w:rsidP="0094170D">
      <w:pPr>
        <w:jc w:val="thaiDistribute"/>
        <w:rPr>
          <w:rFonts w:ascii="Browallia New" w:eastAsia="Calibri" w:hAnsi="Browallia New" w:cs="Browallia New" w:hint="cs"/>
          <w:sz w:val="28"/>
        </w:rPr>
      </w:pPr>
    </w:p>
    <w:p w:rsidR="00A47EE2" w:rsidRDefault="00A47EE2" w:rsidP="00A47EE2">
      <w:pPr>
        <w:ind w:firstLine="720"/>
        <w:jc w:val="both"/>
        <w:rPr>
          <w:rFonts w:ascii="Browallia New" w:eastAsia="Calibri" w:hAnsi="Browallia New" w:cs="Browallia New" w:hint="cs"/>
          <w:sz w:val="28"/>
        </w:rPr>
      </w:pPr>
      <w:r w:rsidRPr="00A47EE2">
        <w:rPr>
          <w:rFonts w:ascii="Browallia New" w:hAnsi="Browallia New" w:cs="Browallia New" w:hint="cs"/>
          <w:b/>
          <w:bCs/>
          <w:sz w:val="28"/>
          <w:cs/>
        </w:rPr>
        <w:lastRenderedPageBreak/>
        <w:t xml:space="preserve">11.1 </w:t>
      </w:r>
      <w:r w:rsidRPr="00FE49F0">
        <w:rPr>
          <w:rFonts w:ascii="Browallia New" w:hAnsi="Browallia New" w:cs="Browallia New" w:hint="cs"/>
          <w:b/>
          <w:bCs/>
          <w:sz w:val="28"/>
          <w:cs/>
        </w:rPr>
        <w:t>รายงานคณะกรรมการตรวจสอบ</w:t>
      </w:r>
      <w:r>
        <w:rPr>
          <w:rFonts w:ascii="Browallia New" w:eastAsia="Calibri" w:hAnsi="Browallia New" w:cs="Browallia New" w:hint="cs"/>
          <w:sz w:val="28"/>
          <w:cs/>
        </w:rPr>
        <w:t xml:space="preserve"> </w:t>
      </w:r>
    </w:p>
    <w:p w:rsidR="00A47EE2" w:rsidRPr="00A47EE2" w:rsidRDefault="00A47EE2" w:rsidP="00A47EE2">
      <w:pPr>
        <w:ind w:firstLine="720"/>
        <w:jc w:val="both"/>
        <w:rPr>
          <w:rFonts w:ascii="Browallia New" w:hAnsi="Browallia New" w:cs="Browallia New"/>
          <w:sz w:val="28"/>
        </w:rPr>
      </w:pPr>
      <w:r w:rsidRPr="00A47EE2">
        <w:rPr>
          <w:rFonts w:ascii="Browallia New" w:hAnsi="Browallia New" w:cs="Browallia New"/>
          <w:sz w:val="28"/>
          <w:cs/>
        </w:rPr>
        <w:t>คณะกรรมการตรวจสอบได้รับการแต่งตั้งขึ้น ตามมติของ</w:t>
      </w:r>
      <w:r w:rsidRPr="00A47EE2">
        <w:rPr>
          <w:rFonts w:ascii="Browallia New" w:hAnsi="Browallia New" w:cs="Browallia New" w:hint="cs"/>
          <w:sz w:val="28"/>
          <w:cs/>
        </w:rPr>
        <w:t>คณะกรรมการบริษัท</w:t>
      </w:r>
      <w:r w:rsidRPr="00A47EE2">
        <w:rPr>
          <w:rFonts w:ascii="Browallia New" w:hAnsi="Browallia New" w:cs="Browallia New"/>
          <w:sz w:val="28"/>
        </w:rPr>
        <w:t xml:space="preserve"> </w:t>
      </w:r>
      <w:r w:rsidRPr="00A47EE2">
        <w:rPr>
          <w:rFonts w:ascii="Browallia New" w:hAnsi="Browallia New" w:cs="Browallia New"/>
          <w:sz w:val="28"/>
          <w:cs/>
        </w:rPr>
        <w:t xml:space="preserve">ประกอบด้วยกรรมการอิสระ </w:t>
      </w:r>
      <w:r w:rsidRPr="00A47EE2">
        <w:rPr>
          <w:rFonts w:ascii="Browallia New" w:hAnsi="Browallia New" w:cs="Browallia New"/>
          <w:sz w:val="28"/>
        </w:rPr>
        <w:t xml:space="preserve">3 </w:t>
      </w:r>
      <w:r w:rsidRPr="00A47EE2">
        <w:rPr>
          <w:rFonts w:ascii="Browallia New" w:hAnsi="Browallia New" w:cs="Browallia New"/>
          <w:sz w:val="28"/>
          <w:cs/>
        </w:rPr>
        <w:t xml:space="preserve">ท่านคือ </w:t>
      </w:r>
      <w:r w:rsidRPr="00A47EE2">
        <w:rPr>
          <w:rFonts w:ascii="Browallia New" w:hAnsi="Browallia New" w:cs="Browallia New" w:hint="cs"/>
          <w:sz w:val="28"/>
          <w:cs/>
        </w:rPr>
        <w:t>ร</w:t>
      </w:r>
      <w:r w:rsidRPr="00A47EE2">
        <w:rPr>
          <w:rFonts w:ascii="Browallia New" w:hAnsi="Browallia New" w:cs="Browallia New"/>
          <w:sz w:val="28"/>
        </w:rPr>
        <w:t>.</w:t>
      </w:r>
      <w:r w:rsidRPr="00A47EE2">
        <w:rPr>
          <w:rFonts w:ascii="Browallia New" w:hAnsi="Browallia New" w:cs="Browallia New" w:hint="cs"/>
          <w:sz w:val="28"/>
          <w:cs/>
        </w:rPr>
        <w:t>ต</w:t>
      </w:r>
      <w:r w:rsidRPr="00A47EE2">
        <w:rPr>
          <w:rFonts w:ascii="Browallia New" w:hAnsi="Browallia New" w:cs="Browallia New"/>
          <w:sz w:val="28"/>
        </w:rPr>
        <w:t>.</w:t>
      </w:r>
      <w:r w:rsidRPr="00A47EE2">
        <w:rPr>
          <w:rFonts w:ascii="Browallia New" w:hAnsi="Browallia New" w:cs="Browallia New" w:hint="cs"/>
          <w:sz w:val="28"/>
          <w:cs/>
        </w:rPr>
        <w:t>ท</w:t>
      </w:r>
      <w:r w:rsidRPr="00A47EE2">
        <w:rPr>
          <w:rFonts w:ascii="Browallia New" w:hAnsi="Browallia New" w:cs="Browallia New"/>
          <w:sz w:val="28"/>
        </w:rPr>
        <w:t>.</w:t>
      </w:r>
      <w:r w:rsidRPr="00A47EE2">
        <w:rPr>
          <w:rFonts w:ascii="Browallia New" w:hAnsi="Browallia New" w:cs="Browallia New"/>
          <w:sz w:val="28"/>
          <w:cs/>
        </w:rPr>
        <w:t>ศิวะรักษ์ พินิจารมณ์ เป็นประธานคณะกรรมการตรวจสอบ นายกำธร อุทารวุฒิพงศ์ และนายริวโซ นางาโอกะ เป็นกรรมการตรวจสอบ</w:t>
      </w:r>
      <w:r w:rsidRPr="00A47EE2">
        <w:rPr>
          <w:rFonts w:ascii="Browallia New" w:hAnsi="Browallia New" w:cs="Browallia New"/>
          <w:sz w:val="28"/>
        </w:rPr>
        <w:t xml:space="preserve"> </w:t>
      </w:r>
      <w:r w:rsidRPr="00A47EE2">
        <w:rPr>
          <w:rFonts w:ascii="Browallia New" w:hAnsi="Browallia New" w:cs="Browallia New"/>
          <w:sz w:val="28"/>
          <w:cs/>
        </w:rPr>
        <w:t>โดยมีนาย</w:t>
      </w:r>
      <w:r w:rsidRPr="00A47EE2">
        <w:rPr>
          <w:rFonts w:ascii="Browallia New" w:hAnsi="Browallia New" w:cs="Browallia New" w:hint="cs"/>
          <w:sz w:val="28"/>
          <w:cs/>
        </w:rPr>
        <w:t>ริวทาโร่ นิชิโอะ</w:t>
      </w:r>
      <w:r w:rsidRPr="00A47EE2">
        <w:rPr>
          <w:rFonts w:ascii="Browallia New" w:hAnsi="Browallia New" w:cs="Browallia New"/>
          <w:sz w:val="28"/>
        </w:rPr>
        <w:t xml:space="preserve"> </w:t>
      </w:r>
      <w:r w:rsidRPr="00A47EE2">
        <w:rPr>
          <w:rFonts w:ascii="Browallia New" w:hAnsi="Browallia New" w:cs="Browallia New" w:hint="cs"/>
          <w:sz w:val="28"/>
          <w:cs/>
        </w:rPr>
        <w:t>รองผู้จัดการทั่วไปฝ่ายการเงินและบัญชี</w:t>
      </w:r>
      <w:r w:rsidRPr="00A47EE2">
        <w:rPr>
          <w:rFonts w:ascii="Browallia New" w:hAnsi="Browallia New" w:cs="Browallia New"/>
          <w:sz w:val="28"/>
          <w:cs/>
        </w:rPr>
        <w:t>เป็นเลขานุการคณะกรรมการตรวจสอบ</w:t>
      </w:r>
      <w:r w:rsidRPr="00A47EE2">
        <w:rPr>
          <w:rFonts w:ascii="Browallia New" w:hAnsi="Browallia New" w:cs="Browallia New"/>
          <w:sz w:val="28"/>
          <w:cs/>
        </w:rPr>
        <w:tab/>
      </w:r>
    </w:p>
    <w:p w:rsidR="00A47EE2" w:rsidRPr="00A47EE2" w:rsidRDefault="00A47EE2" w:rsidP="00A47EE2">
      <w:pPr>
        <w:jc w:val="thaiDistribute"/>
        <w:rPr>
          <w:rFonts w:ascii="Browallia New" w:hAnsi="Browallia New" w:cs="Browallia New"/>
          <w:sz w:val="28"/>
        </w:rPr>
      </w:pPr>
      <w:r w:rsidRPr="00A47EE2">
        <w:rPr>
          <w:rFonts w:ascii="Browallia New" w:hAnsi="Browallia New" w:cs="Browallia New"/>
          <w:sz w:val="28"/>
        </w:rPr>
        <w:tab/>
      </w:r>
      <w:r w:rsidRPr="00A47EE2">
        <w:rPr>
          <w:rFonts w:ascii="Browallia New" w:hAnsi="Browallia New" w:cs="Browallia New"/>
          <w:sz w:val="28"/>
          <w:cs/>
        </w:rPr>
        <w:t xml:space="preserve">ในปี </w:t>
      </w:r>
      <w:r w:rsidRPr="00A47EE2">
        <w:rPr>
          <w:rFonts w:ascii="Browallia New" w:hAnsi="Browallia New" w:cs="Browallia New" w:hint="cs"/>
          <w:sz w:val="28"/>
          <w:cs/>
        </w:rPr>
        <w:t>2561</w:t>
      </w:r>
      <w:r w:rsidRPr="00A47EE2">
        <w:rPr>
          <w:rFonts w:ascii="Browallia New" w:hAnsi="Browallia New" w:cs="Browallia New"/>
          <w:sz w:val="28"/>
        </w:rPr>
        <w:t xml:space="preserve"> </w:t>
      </w:r>
      <w:r w:rsidRPr="00A47EE2">
        <w:rPr>
          <w:rFonts w:ascii="Browallia New" w:hAnsi="Browallia New" w:cs="Browallia New"/>
          <w:sz w:val="28"/>
          <w:cs/>
        </w:rPr>
        <w:t xml:space="preserve">คณะกรรมการตรวจสอบจัดให้มีการประชุมทั้งสิ้น </w:t>
      </w:r>
      <w:r w:rsidRPr="00A47EE2">
        <w:rPr>
          <w:rFonts w:ascii="Browallia New" w:hAnsi="Browallia New" w:cs="Browallia New" w:hint="cs"/>
          <w:sz w:val="28"/>
          <w:cs/>
        </w:rPr>
        <w:t>9</w:t>
      </w:r>
      <w:r w:rsidRPr="00A47EE2">
        <w:rPr>
          <w:rFonts w:ascii="Browallia New" w:hAnsi="Browallia New" w:cs="Browallia New"/>
          <w:sz w:val="28"/>
        </w:rPr>
        <w:t xml:space="preserve"> </w:t>
      </w:r>
      <w:r w:rsidRPr="00A47EE2">
        <w:rPr>
          <w:rFonts w:ascii="Browallia New" w:hAnsi="Browallia New" w:cs="Browallia New"/>
          <w:sz w:val="28"/>
          <w:cs/>
        </w:rPr>
        <w:t>ครั้ง มีบทบาทหน้าที่ความรับผิดชอบ และมีการพิจารณาเรื่องสำคัญ ๆ พร้อมความเห็น สรุปได้ดังนี้</w:t>
      </w:r>
    </w:p>
    <w:p w:rsidR="00A47EE2" w:rsidRPr="00A47EE2" w:rsidRDefault="00A47EE2" w:rsidP="00A47EE2">
      <w:pPr>
        <w:numPr>
          <w:ilvl w:val="0"/>
          <w:numId w:val="206"/>
        </w:numPr>
        <w:spacing w:after="0" w:line="240" w:lineRule="auto"/>
        <w:jc w:val="thaiDistribute"/>
        <w:rPr>
          <w:rFonts w:ascii="Browallia New" w:hAnsi="Browallia New" w:cs="Browallia New"/>
          <w:sz w:val="28"/>
        </w:rPr>
      </w:pPr>
      <w:r w:rsidRPr="00A47EE2">
        <w:rPr>
          <w:rFonts w:ascii="Browallia New" w:hAnsi="Browallia New" w:cs="Browallia New"/>
          <w:sz w:val="28"/>
          <w:cs/>
        </w:rPr>
        <w:t>สอบทานงบการเงินรายไตรมาสและประจำปีว่ามีการเปิดเผยข้อมูลเพียงพอ ถูกต้องตามหลักการบัญชีที่รับรองทั่วไป โดยมี</w:t>
      </w:r>
      <w:r w:rsidRPr="00A47EE2">
        <w:rPr>
          <w:rFonts w:ascii="Browallia New" w:hAnsi="Browallia New" w:cs="Browallia New" w:hint="cs"/>
          <w:sz w:val="28"/>
          <w:cs/>
        </w:rPr>
        <w:t xml:space="preserve">ประธานกรรมการบริหาร </w:t>
      </w:r>
      <w:r w:rsidRPr="00A47EE2">
        <w:rPr>
          <w:rFonts w:ascii="Browallia New" w:hAnsi="Browallia New" w:cs="Browallia New"/>
          <w:sz w:val="28"/>
          <w:cs/>
        </w:rPr>
        <w:t>ผู้บริหารและผู้สอบบัญชีรับอนุญาตร่วมประชุมชี้แจงทุกครั้ง และได้มีการนัดประชุมปรึกษาหารือเป็นการเฉพาะกับผู้สอบบัญชีรับอนุญาตอย่างเป็นทางการ</w:t>
      </w:r>
      <w:r w:rsidRPr="00A47EE2">
        <w:rPr>
          <w:rFonts w:ascii="Browallia New" w:hAnsi="Browallia New" w:cs="Browallia New" w:hint="cs"/>
          <w:sz w:val="28"/>
          <w:cs/>
        </w:rPr>
        <w:t>โดยไม่มีฝ่ายบริหารเข้าร่วมใน</w:t>
      </w:r>
      <w:r w:rsidRPr="00A47EE2">
        <w:rPr>
          <w:rFonts w:ascii="Browallia New" w:hAnsi="Browallia New" w:cs="Browallia New"/>
          <w:sz w:val="28"/>
          <w:cs/>
        </w:rPr>
        <w:t>ปี</w:t>
      </w:r>
      <w:r w:rsidRPr="00A47EE2">
        <w:rPr>
          <w:rFonts w:ascii="Browallia New" w:hAnsi="Browallia New" w:cs="Browallia New" w:hint="cs"/>
          <w:sz w:val="28"/>
          <w:cs/>
        </w:rPr>
        <w:t xml:space="preserve"> 2561</w:t>
      </w:r>
      <w:r w:rsidRPr="00A47EE2">
        <w:rPr>
          <w:rFonts w:ascii="Browallia New" w:hAnsi="Browallia New" w:cs="Browallia New"/>
          <w:sz w:val="28"/>
        </w:rPr>
        <w:t xml:space="preserve"> </w:t>
      </w:r>
      <w:r w:rsidRPr="00A47EE2">
        <w:rPr>
          <w:rFonts w:ascii="Browallia New" w:hAnsi="Browallia New" w:cs="Browallia New" w:hint="cs"/>
          <w:sz w:val="28"/>
          <w:cs/>
        </w:rPr>
        <w:t>เป็นจำนวน</w:t>
      </w:r>
      <w:r w:rsidRPr="00A47EE2">
        <w:rPr>
          <w:rFonts w:ascii="Browallia New" w:hAnsi="Browallia New" w:cs="Browallia New"/>
          <w:sz w:val="28"/>
          <w:cs/>
        </w:rPr>
        <w:t xml:space="preserve"> </w:t>
      </w:r>
      <w:r w:rsidRPr="00A47EE2">
        <w:rPr>
          <w:rFonts w:ascii="Browallia New" w:hAnsi="Browallia New" w:cs="Browallia New"/>
          <w:sz w:val="28"/>
        </w:rPr>
        <w:t xml:space="preserve">1 </w:t>
      </w:r>
      <w:r w:rsidRPr="00A47EE2">
        <w:rPr>
          <w:rFonts w:ascii="Browallia New" w:hAnsi="Browallia New" w:cs="Browallia New"/>
          <w:sz w:val="28"/>
          <w:cs/>
        </w:rPr>
        <w:t xml:space="preserve">ครั้ง </w:t>
      </w:r>
    </w:p>
    <w:p w:rsidR="00A47EE2" w:rsidRPr="00A47EE2" w:rsidRDefault="00A47EE2" w:rsidP="00A47EE2">
      <w:pPr>
        <w:numPr>
          <w:ilvl w:val="0"/>
          <w:numId w:val="206"/>
        </w:numPr>
        <w:spacing w:after="0" w:line="240" w:lineRule="auto"/>
        <w:jc w:val="thaiDistribute"/>
        <w:rPr>
          <w:rFonts w:ascii="Browallia New" w:hAnsi="Browallia New" w:cs="Browallia New"/>
          <w:sz w:val="28"/>
        </w:rPr>
      </w:pPr>
      <w:r w:rsidRPr="00A47EE2">
        <w:rPr>
          <w:rFonts w:ascii="Browallia New" w:hAnsi="Browallia New" w:cs="Browallia New"/>
          <w:sz w:val="28"/>
          <w:cs/>
        </w:rPr>
        <w:t>สอบทานระบบควบคุมภายในและการติดตามการแก้ไขข้อบกพร่อง</w:t>
      </w:r>
      <w:r w:rsidRPr="00A47EE2">
        <w:rPr>
          <w:rFonts w:ascii="Browallia New" w:hAnsi="Browallia New" w:cs="Browallia New"/>
          <w:sz w:val="28"/>
        </w:rPr>
        <w:t xml:space="preserve"> </w:t>
      </w:r>
      <w:r w:rsidRPr="00A47EE2">
        <w:rPr>
          <w:rFonts w:ascii="Browallia New" w:hAnsi="Browallia New" w:cs="Browallia New"/>
          <w:sz w:val="28"/>
          <w:cs/>
        </w:rPr>
        <w:t>โดย</w:t>
      </w:r>
      <w:r w:rsidRPr="00A47EE2">
        <w:rPr>
          <w:rFonts w:ascii="Browallia New" w:hAnsi="Browallia New" w:cs="Browallia New" w:hint="cs"/>
          <w:sz w:val="28"/>
          <w:cs/>
        </w:rPr>
        <w:t>หน่วย</w:t>
      </w:r>
      <w:r w:rsidRPr="00A47EE2">
        <w:rPr>
          <w:rFonts w:ascii="Browallia New" w:hAnsi="Browallia New" w:cs="Browallia New"/>
          <w:sz w:val="28"/>
          <w:cs/>
        </w:rPr>
        <w:t>งานตรวจสอบภายในเสนอแผนการตรวจสอบที่</w:t>
      </w:r>
      <w:r w:rsidRPr="00A47EE2">
        <w:rPr>
          <w:rFonts w:ascii="Browallia New" w:hAnsi="Browallia New" w:cs="Browallia New" w:hint="cs"/>
          <w:sz w:val="28"/>
          <w:cs/>
        </w:rPr>
        <w:t>อยู่บนพื้นฐาน</w:t>
      </w:r>
      <w:r w:rsidRPr="00A47EE2">
        <w:rPr>
          <w:rFonts w:ascii="Browallia New" w:hAnsi="Browallia New" w:cs="Browallia New"/>
          <w:sz w:val="28"/>
          <w:cs/>
        </w:rPr>
        <w:t>ความเสี่ยงของบริษัทฯ เป็นราย</w:t>
      </w:r>
      <w:r w:rsidRPr="00A47EE2">
        <w:rPr>
          <w:rFonts w:ascii="Browallia New" w:hAnsi="Browallia New" w:cs="Browallia New" w:hint="cs"/>
          <w:sz w:val="28"/>
          <w:cs/>
        </w:rPr>
        <w:t xml:space="preserve"> </w:t>
      </w:r>
      <w:r w:rsidRPr="00A47EE2">
        <w:rPr>
          <w:rFonts w:ascii="Browallia New" w:hAnsi="Browallia New" w:cs="Browallia New"/>
          <w:sz w:val="28"/>
        </w:rPr>
        <w:t xml:space="preserve">3 </w:t>
      </w:r>
      <w:r w:rsidRPr="00A47EE2">
        <w:rPr>
          <w:rFonts w:ascii="Browallia New" w:hAnsi="Browallia New" w:cs="Browallia New"/>
          <w:sz w:val="28"/>
          <w:cs/>
        </w:rPr>
        <w:t xml:space="preserve">ปี เพื่อให้ครอบคลุมความเสี่ยงและทุกกิจกรรมของบริษัทฯ โดยกิจกรรมที่มีความเสี่ยงสูงจะทำการตรวจสอบทุกปี รวมทั้งได้กำกับดูแลการตรวจสอบภายในว่าเป็นไปตามแผนที่ได้วางไว้ พร้อมกับได้ติดตามผลการตรวจสอบและให้มีการพัฒนางานบุคลากรและวิธีการตรวจสอบให้มีประสิทธิภาพและประสิทธิผลมากขึ้น </w:t>
      </w:r>
    </w:p>
    <w:p w:rsidR="00A47EE2" w:rsidRPr="00A47EE2" w:rsidRDefault="00A47EE2" w:rsidP="00A47EE2">
      <w:pPr>
        <w:numPr>
          <w:ilvl w:val="0"/>
          <w:numId w:val="206"/>
        </w:numPr>
        <w:spacing w:after="0" w:line="240" w:lineRule="auto"/>
        <w:jc w:val="thaiDistribute"/>
        <w:rPr>
          <w:rFonts w:ascii="Browallia New" w:hAnsi="Browallia New" w:cs="Browallia New"/>
          <w:sz w:val="28"/>
        </w:rPr>
      </w:pPr>
      <w:r w:rsidRPr="00A47EE2">
        <w:rPr>
          <w:rFonts w:ascii="Browallia New" w:hAnsi="Browallia New" w:cs="Browallia New"/>
          <w:sz w:val="28"/>
          <w:cs/>
        </w:rPr>
        <w:t>สอบทานรายงานผลการบริหารความเสี่ยงให้มีความเพียงพอและเหมาะสม และ</w:t>
      </w:r>
      <w:r w:rsidRPr="00A47EE2">
        <w:rPr>
          <w:rFonts w:ascii="Browallia New" w:hAnsi="Browallia New" w:cs="Browallia New" w:hint="cs"/>
          <w:sz w:val="28"/>
          <w:cs/>
        </w:rPr>
        <w:t>เห็น</w:t>
      </w:r>
      <w:r w:rsidRPr="00A47EE2">
        <w:rPr>
          <w:rFonts w:ascii="Browallia New" w:hAnsi="Browallia New" w:cs="Browallia New"/>
          <w:sz w:val="28"/>
          <w:cs/>
        </w:rPr>
        <w:t>ว่า กระบวนการบริหารความเสี่ยงมีการปรับปรุงอย่างต่อเนื่อง</w:t>
      </w:r>
      <w:r w:rsidRPr="00A47EE2">
        <w:rPr>
          <w:rFonts w:ascii="Browallia New" w:hAnsi="Browallia New" w:cs="Browallia New"/>
          <w:sz w:val="28"/>
        </w:rPr>
        <w:t xml:space="preserve"> </w:t>
      </w:r>
      <w:r w:rsidRPr="00A47EE2">
        <w:rPr>
          <w:rFonts w:ascii="Browallia New" w:hAnsi="Browallia New" w:cs="Browallia New" w:hint="cs"/>
          <w:sz w:val="28"/>
          <w:cs/>
        </w:rPr>
        <w:t>รวมทั้งมีการขยายขอบเขตให้ครอบคลุมบริษัทย่อยที่เกิดขึ้นใหม่ด้วย</w:t>
      </w:r>
    </w:p>
    <w:p w:rsidR="00A47EE2" w:rsidRPr="00A47EE2" w:rsidRDefault="00A47EE2" w:rsidP="00A47EE2">
      <w:pPr>
        <w:numPr>
          <w:ilvl w:val="0"/>
          <w:numId w:val="206"/>
        </w:numPr>
        <w:spacing w:after="0" w:line="240" w:lineRule="auto"/>
        <w:jc w:val="thaiDistribute"/>
        <w:rPr>
          <w:rFonts w:ascii="Browallia New" w:hAnsi="Browallia New" w:cs="Browallia New"/>
          <w:sz w:val="28"/>
        </w:rPr>
      </w:pPr>
      <w:r w:rsidRPr="00A47EE2">
        <w:rPr>
          <w:rFonts w:ascii="Browallia New" w:hAnsi="Browallia New" w:cs="Browallia New"/>
          <w:sz w:val="28"/>
          <w:cs/>
        </w:rPr>
        <w:t xml:space="preserve">สอบทานการถือปฏิบัติตามกฎหมายว่าด้วยหลักทรัพย์และตลาดหลักทรัพย์แห่งประเทศไทย ข้อกำหนดของตลาดหลักทรัพย์หรือกฎหมายที่เกี่ยวข้องกับธุรกิจของบริษัทฯ </w:t>
      </w:r>
    </w:p>
    <w:p w:rsidR="00A47EE2" w:rsidRPr="00A47EE2" w:rsidRDefault="00A47EE2" w:rsidP="00A47EE2">
      <w:pPr>
        <w:numPr>
          <w:ilvl w:val="0"/>
          <w:numId w:val="206"/>
        </w:numPr>
        <w:spacing w:after="0" w:line="240" w:lineRule="auto"/>
        <w:jc w:val="thaiDistribute"/>
        <w:rPr>
          <w:rFonts w:ascii="Browallia New" w:hAnsi="Browallia New" w:cs="Browallia New"/>
          <w:sz w:val="28"/>
        </w:rPr>
      </w:pPr>
      <w:r w:rsidRPr="00A47EE2">
        <w:rPr>
          <w:rFonts w:ascii="Browallia New" w:hAnsi="Browallia New" w:cs="Browallia New"/>
          <w:sz w:val="28"/>
          <w:cs/>
        </w:rPr>
        <w:t>สอบทานการเข้าทำรายการที่เกี่ยวโยงกันหรือรายการที่อาจมีความขัดแย้งทางผลประโยชน์</w:t>
      </w:r>
      <w:r w:rsidRPr="00A47EE2">
        <w:rPr>
          <w:rFonts w:ascii="Browallia New" w:hAnsi="Browallia New" w:cs="Browallia New"/>
          <w:sz w:val="28"/>
        </w:rPr>
        <w:t xml:space="preserve"> </w:t>
      </w:r>
      <w:r w:rsidRPr="00A47EE2">
        <w:rPr>
          <w:rFonts w:ascii="Browallia New" w:hAnsi="Browallia New" w:cs="Browallia New" w:hint="cs"/>
          <w:sz w:val="28"/>
          <w:cs/>
        </w:rPr>
        <w:t>รวมทั้งรายการได้มาและจำหน่ายไปซึ่งสินทรัพย์</w:t>
      </w:r>
      <w:r w:rsidRPr="00A47EE2">
        <w:rPr>
          <w:rFonts w:ascii="Browallia New" w:hAnsi="Browallia New" w:cs="Browallia New"/>
          <w:sz w:val="28"/>
          <w:cs/>
        </w:rPr>
        <w:t>โดยผู้บริหารที่รับผิดชอบเป็นผู้เสนอ</w:t>
      </w:r>
      <w:r w:rsidRPr="00A47EE2">
        <w:rPr>
          <w:rFonts w:ascii="Browallia New" w:hAnsi="Browallia New" w:cs="Browallia New" w:hint="cs"/>
          <w:sz w:val="28"/>
          <w:cs/>
        </w:rPr>
        <w:t>ข้อมูล</w:t>
      </w:r>
      <w:r w:rsidRPr="00A47EE2">
        <w:rPr>
          <w:rFonts w:ascii="Browallia New" w:hAnsi="Browallia New" w:cs="Browallia New"/>
          <w:sz w:val="28"/>
          <w:cs/>
        </w:rPr>
        <w:t>รวมทั้งเปิดเผยข้อมูลในเรื่องดังกล่าว</w:t>
      </w:r>
      <w:r w:rsidRPr="00A47EE2">
        <w:rPr>
          <w:rFonts w:ascii="Browallia New" w:hAnsi="Browallia New" w:cs="Browallia New" w:hint="cs"/>
          <w:sz w:val="28"/>
          <w:cs/>
        </w:rPr>
        <w:t>อย่าง</w:t>
      </w:r>
      <w:r w:rsidRPr="00A47EE2">
        <w:rPr>
          <w:rFonts w:ascii="Browallia New" w:hAnsi="Browallia New" w:cs="Browallia New"/>
          <w:sz w:val="28"/>
          <w:cs/>
        </w:rPr>
        <w:t>ถูกต้องครบถ้วน</w:t>
      </w:r>
      <w:r w:rsidRPr="00A47EE2">
        <w:rPr>
          <w:rFonts w:ascii="Browallia New" w:hAnsi="Browallia New" w:cs="Browallia New"/>
          <w:sz w:val="28"/>
        </w:rPr>
        <w:t xml:space="preserve"> </w:t>
      </w:r>
    </w:p>
    <w:p w:rsidR="00A47EE2" w:rsidRPr="00A47EE2" w:rsidRDefault="00A47EE2" w:rsidP="00A47EE2">
      <w:pPr>
        <w:numPr>
          <w:ilvl w:val="0"/>
          <w:numId w:val="206"/>
        </w:numPr>
        <w:spacing w:after="0" w:line="240" w:lineRule="auto"/>
        <w:jc w:val="thaiDistribute"/>
        <w:rPr>
          <w:rFonts w:ascii="Browallia New" w:hAnsi="Browallia New" w:cs="Browallia New"/>
          <w:sz w:val="28"/>
        </w:rPr>
      </w:pPr>
      <w:r w:rsidRPr="00A47EE2">
        <w:rPr>
          <w:rFonts w:ascii="Browallia New" w:hAnsi="Browallia New" w:cs="Browallia New"/>
          <w:sz w:val="28"/>
          <w:cs/>
        </w:rPr>
        <w:t>ประเมินความเป็นอิสระของผู้สอบบัญชี พิจารณา</w:t>
      </w:r>
      <w:r w:rsidRPr="00A47EE2">
        <w:rPr>
          <w:rFonts w:ascii="Browallia New" w:hAnsi="Browallia New" w:cs="Browallia New" w:hint="cs"/>
          <w:sz w:val="28"/>
          <w:cs/>
        </w:rPr>
        <w:t xml:space="preserve">คัดเลือก </w:t>
      </w:r>
      <w:r w:rsidRPr="00A47EE2">
        <w:rPr>
          <w:rFonts w:ascii="Browallia New" w:hAnsi="Browallia New" w:cs="Browallia New"/>
          <w:sz w:val="28"/>
          <w:cs/>
        </w:rPr>
        <w:t>เสนอแต่งตั้ง  และเสนอค่าตอบแทนผู้สอบบัญชีของบริษัทฯ</w:t>
      </w:r>
      <w:r w:rsidRPr="00A47EE2">
        <w:rPr>
          <w:rFonts w:ascii="Browallia New" w:hAnsi="Browallia New" w:cs="Browallia New"/>
          <w:sz w:val="28"/>
        </w:rPr>
        <w:t xml:space="preserve"> </w:t>
      </w:r>
    </w:p>
    <w:p w:rsidR="00A47EE2" w:rsidRPr="00A47EE2" w:rsidRDefault="00A47EE2" w:rsidP="00A47EE2">
      <w:pPr>
        <w:numPr>
          <w:ilvl w:val="0"/>
          <w:numId w:val="206"/>
        </w:numPr>
        <w:spacing w:after="0" w:line="240" w:lineRule="auto"/>
        <w:jc w:val="thaiDistribute"/>
        <w:rPr>
          <w:rFonts w:ascii="Browallia New" w:hAnsi="Browallia New" w:cs="Browallia New"/>
          <w:sz w:val="28"/>
        </w:rPr>
      </w:pPr>
      <w:r w:rsidRPr="00A47EE2">
        <w:rPr>
          <w:rFonts w:ascii="Browallia New" w:hAnsi="Browallia New" w:cs="Browallia New" w:hint="cs"/>
          <w:sz w:val="28"/>
          <w:cs/>
        </w:rPr>
        <w:t>ประชุมปรึกษาหารือกับหัวหน้าหน่วยงานตรวจสอบภายในเป็นประจำ รวมทั้ง</w:t>
      </w:r>
      <w:r w:rsidRPr="00A47EE2">
        <w:rPr>
          <w:rFonts w:ascii="Browallia New" w:hAnsi="Browallia New" w:cs="Browallia New"/>
          <w:sz w:val="28"/>
          <w:cs/>
        </w:rPr>
        <w:t>พิจารณาความดีความชอบหัวหน้าหน่วย</w:t>
      </w:r>
      <w:r w:rsidRPr="00A47EE2">
        <w:rPr>
          <w:rFonts w:ascii="Browallia New" w:hAnsi="Browallia New" w:cs="Browallia New" w:hint="cs"/>
          <w:sz w:val="28"/>
          <w:cs/>
        </w:rPr>
        <w:t>งาน</w:t>
      </w:r>
      <w:r w:rsidRPr="00A47EE2">
        <w:rPr>
          <w:rFonts w:ascii="Browallia New" w:hAnsi="Browallia New" w:cs="Browallia New"/>
          <w:sz w:val="28"/>
          <w:cs/>
        </w:rPr>
        <w:t>ตรวจสอบภายใน</w:t>
      </w:r>
    </w:p>
    <w:p w:rsidR="00A47EE2" w:rsidRPr="00A47EE2" w:rsidRDefault="00A47EE2" w:rsidP="00A47EE2">
      <w:pPr>
        <w:numPr>
          <w:ilvl w:val="0"/>
          <w:numId w:val="206"/>
        </w:numPr>
        <w:spacing w:after="0" w:line="240" w:lineRule="auto"/>
        <w:jc w:val="thaiDistribute"/>
        <w:rPr>
          <w:rFonts w:ascii="Browallia New" w:hAnsi="Browallia New" w:cs="Browallia New"/>
          <w:sz w:val="28"/>
        </w:rPr>
      </w:pPr>
      <w:r w:rsidRPr="00A47EE2">
        <w:rPr>
          <w:rFonts w:ascii="Browallia New" w:hAnsi="Browallia New" w:cs="Browallia New"/>
          <w:sz w:val="28"/>
          <w:cs/>
        </w:rPr>
        <w:t>คณะกรรมการตรวจสอบได้มีการประเมินผลการดำเนินงานของตนเอง</w:t>
      </w:r>
      <w:r w:rsidRPr="00A47EE2">
        <w:rPr>
          <w:rFonts w:ascii="Browallia New" w:hAnsi="Browallia New" w:cs="Browallia New" w:hint="cs"/>
          <w:sz w:val="28"/>
          <w:cs/>
        </w:rPr>
        <w:t>ตามกฎบัตรของคณะกรรมการตรวจสอบ</w:t>
      </w:r>
      <w:r w:rsidRPr="00A47EE2">
        <w:rPr>
          <w:rFonts w:ascii="Browallia New" w:hAnsi="Browallia New" w:cs="Browallia New"/>
          <w:sz w:val="28"/>
          <w:cs/>
        </w:rPr>
        <w:t xml:space="preserve">สำหรับปี </w:t>
      </w:r>
      <w:r w:rsidRPr="00A47EE2">
        <w:rPr>
          <w:rFonts w:ascii="Browallia New" w:hAnsi="Browallia New" w:cs="Browallia New" w:hint="cs"/>
          <w:sz w:val="28"/>
          <w:cs/>
        </w:rPr>
        <w:t>2561</w:t>
      </w:r>
      <w:r w:rsidRPr="00A47EE2">
        <w:rPr>
          <w:rFonts w:ascii="Browallia New" w:hAnsi="Browallia New" w:cs="Browallia New"/>
          <w:sz w:val="28"/>
        </w:rPr>
        <w:t xml:space="preserve"> </w:t>
      </w:r>
      <w:r w:rsidRPr="00A47EE2">
        <w:rPr>
          <w:rFonts w:ascii="Browallia New" w:hAnsi="Browallia New" w:cs="Browallia New"/>
          <w:sz w:val="28"/>
          <w:cs/>
        </w:rPr>
        <w:t>ผลของการประเมินอยู่ในระดับที่พอใจและได้รายงานให้คณะกรรมการบริษัททราบแล้ว</w:t>
      </w:r>
    </w:p>
    <w:p w:rsidR="00A47EE2" w:rsidRPr="00A47EE2" w:rsidRDefault="00A47EE2" w:rsidP="00A47EE2">
      <w:pPr>
        <w:jc w:val="thaiDistribute"/>
        <w:rPr>
          <w:rFonts w:ascii="Browallia New" w:hAnsi="Browallia New" w:cs="Browallia New"/>
          <w:sz w:val="28"/>
          <w:cs/>
        </w:rPr>
      </w:pPr>
    </w:p>
    <w:p w:rsidR="00A47EE2" w:rsidRPr="00A47EE2" w:rsidRDefault="00A47EE2" w:rsidP="00A47EE2">
      <w:pPr>
        <w:ind w:firstLine="720"/>
        <w:jc w:val="thaiDistribute"/>
        <w:rPr>
          <w:rFonts w:ascii="Browallia New" w:hAnsi="Browallia New" w:cs="Browallia New"/>
          <w:sz w:val="28"/>
        </w:rPr>
      </w:pPr>
      <w:r w:rsidRPr="00A47EE2">
        <w:rPr>
          <w:rFonts w:ascii="Browallia New" w:hAnsi="Browallia New" w:cs="Browallia New"/>
          <w:sz w:val="28"/>
          <w:cs/>
        </w:rPr>
        <w:lastRenderedPageBreak/>
        <w:t xml:space="preserve"> คณะกรรมการตรวจสอบสามารถขอข้อมูลได้โดยไม่จำกัดและสามารถปรึกษาหารือเป็นการเฉพาะกับฝ่าย</w:t>
      </w:r>
      <w:r w:rsidRPr="00A47EE2">
        <w:rPr>
          <w:rFonts w:ascii="Browallia New" w:hAnsi="Browallia New" w:cs="Browallia New" w:hint="cs"/>
          <w:sz w:val="28"/>
          <w:cs/>
        </w:rPr>
        <w:t>บริหาร หน่วย</w:t>
      </w:r>
      <w:r w:rsidRPr="00A47EE2">
        <w:rPr>
          <w:rFonts w:ascii="Browallia New" w:hAnsi="Browallia New" w:cs="Browallia New"/>
          <w:sz w:val="28"/>
          <w:cs/>
        </w:rPr>
        <w:t>งานตรวจสอบภายใน ผู้สอบบัญชี</w:t>
      </w:r>
      <w:r w:rsidRPr="00A47EE2">
        <w:rPr>
          <w:rFonts w:ascii="Browallia New" w:hAnsi="Browallia New" w:cs="Browallia New"/>
          <w:sz w:val="28"/>
        </w:rPr>
        <w:t xml:space="preserve"> </w:t>
      </w:r>
      <w:r w:rsidRPr="00A47EE2">
        <w:rPr>
          <w:rFonts w:ascii="Browallia New" w:hAnsi="Browallia New" w:cs="Browallia New"/>
          <w:sz w:val="28"/>
          <w:cs/>
        </w:rPr>
        <w:t>และที่ปรึกษาภายนอกได้อย่างเต็มที่</w:t>
      </w:r>
      <w:r w:rsidRPr="00A47EE2">
        <w:rPr>
          <w:rFonts w:ascii="Browallia New" w:hAnsi="Browallia New" w:cs="Browallia New"/>
          <w:sz w:val="28"/>
        </w:rPr>
        <w:t xml:space="preserve"> </w:t>
      </w:r>
      <w:r w:rsidRPr="00A47EE2">
        <w:rPr>
          <w:rFonts w:ascii="Browallia New" w:hAnsi="Browallia New" w:cs="Browallia New"/>
          <w:sz w:val="28"/>
          <w:cs/>
        </w:rPr>
        <w:t xml:space="preserve">คณะกรรมการตรวจสอบได้รับรายงานจากฝ่ายบริหารที่รับผิดชอบในส่วนเกี่ยวข้อง ประกอบกับรายงานของผู้ตรวจสอบภายในและผู้สอบบัญชี ผนวกกับบริษัทฯ ถือนโยบายการกำกับดูแลที่ดีเป็นสำคัญ จึงมีความเห็นว่า ในรอบปีบัญชี </w:t>
      </w:r>
      <w:r w:rsidRPr="00A47EE2">
        <w:rPr>
          <w:rFonts w:ascii="Browallia New" w:hAnsi="Browallia New" w:cs="Browallia New" w:hint="cs"/>
          <w:sz w:val="28"/>
          <w:cs/>
        </w:rPr>
        <w:t>2561</w:t>
      </w:r>
      <w:r w:rsidRPr="00A47EE2">
        <w:rPr>
          <w:rFonts w:ascii="Browallia New" w:hAnsi="Browallia New" w:cs="Browallia New"/>
          <w:sz w:val="28"/>
        </w:rPr>
        <w:t xml:space="preserve"> </w:t>
      </w:r>
      <w:r w:rsidRPr="00A47EE2">
        <w:rPr>
          <w:rFonts w:ascii="Browallia New" w:hAnsi="Browallia New" w:cs="Browallia New"/>
          <w:sz w:val="28"/>
          <w:cs/>
        </w:rPr>
        <w:t xml:space="preserve">สิ้นสุด ณ วันที่ </w:t>
      </w:r>
      <w:r w:rsidRPr="00A47EE2">
        <w:rPr>
          <w:rFonts w:ascii="Browallia New" w:hAnsi="Browallia New" w:cs="Browallia New"/>
          <w:sz w:val="28"/>
        </w:rPr>
        <w:t xml:space="preserve">31 </w:t>
      </w:r>
      <w:r w:rsidRPr="00A47EE2">
        <w:rPr>
          <w:rFonts w:ascii="Browallia New" w:hAnsi="Browallia New" w:cs="Browallia New"/>
          <w:sz w:val="28"/>
          <w:cs/>
        </w:rPr>
        <w:t xml:space="preserve">ธันวาคม </w:t>
      </w:r>
      <w:r w:rsidRPr="00A47EE2">
        <w:rPr>
          <w:rFonts w:ascii="Browallia New" w:hAnsi="Browallia New" w:cs="Browallia New" w:hint="cs"/>
          <w:sz w:val="28"/>
          <w:cs/>
        </w:rPr>
        <w:t>2561</w:t>
      </w:r>
      <w:r w:rsidRPr="00A47EE2">
        <w:rPr>
          <w:rFonts w:ascii="Browallia New" w:hAnsi="Browallia New" w:cs="Browallia New"/>
          <w:sz w:val="28"/>
        </w:rPr>
        <w:t xml:space="preserve"> </w:t>
      </w:r>
      <w:r w:rsidRPr="00A47EE2">
        <w:rPr>
          <w:rFonts w:ascii="Browallia New" w:hAnsi="Browallia New" w:cs="Browallia New"/>
          <w:sz w:val="28"/>
          <w:cs/>
        </w:rPr>
        <w:t>บริษัทฯ มีรายงานทางการเงินที่ถูกต้องตามที่ควรในสาระสำคัญตามหลักการบัญชีที่รับรองทั่วไปและมีการเปิดเผยข้อมูลอย่างเพียงพอ การบริหารความเสี่ยงสอดคล้องกับนโยบายของบริษัทฯอย่างมีประสิทธิ</w:t>
      </w:r>
      <w:r w:rsidRPr="00A47EE2">
        <w:rPr>
          <w:rFonts w:ascii="Browallia New" w:hAnsi="Browallia New" w:cs="Browallia New" w:hint="cs"/>
          <w:sz w:val="28"/>
          <w:cs/>
        </w:rPr>
        <w:t>ผล</w:t>
      </w:r>
      <w:r w:rsidRPr="00A47EE2">
        <w:rPr>
          <w:rFonts w:ascii="Browallia New" w:hAnsi="Browallia New" w:cs="Browallia New"/>
          <w:sz w:val="28"/>
          <w:cs/>
        </w:rPr>
        <w:t xml:space="preserve"> ระบบควบคุมภายในมีความเพียงพอ ไม่มีข้อบกพร่อง</w:t>
      </w:r>
      <w:r w:rsidRPr="00A47EE2">
        <w:rPr>
          <w:rFonts w:ascii="Browallia New" w:hAnsi="Browallia New" w:cs="Browallia New" w:hint="cs"/>
          <w:sz w:val="28"/>
          <w:cs/>
        </w:rPr>
        <w:t>หรือการทุจริต</w:t>
      </w:r>
      <w:r w:rsidRPr="00A47EE2">
        <w:rPr>
          <w:rFonts w:ascii="Browallia New" w:hAnsi="Browallia New" w:cs="Browallia New"/>
          <w:sz w:val="28"/>
          <w:cs/>
        </w:rPr>
        <w:t>ที่เป็นสาระสำคัญ การปฏิบัติตามกฏหมายว่าด้วยหลักทรัพย์และตลาดหลักทรัพย์ฯ ข้อกำหนดของตลาดหลักทรัพย์หรือกฏหมายที่เกี่ยวข้องกับธุรกิจของบริษัทเป็นไปโดยถูกต้อง รายการที่เกี่ยวโยงกัน</w:t>
      </w:r>
      <w:r w:rsidRPr="00A47EE2">
        <w:rPr>
          <w:rFonts w:ascii="Browallia New" w:hAnsi="Browallia New" w:cs="Browallia New" w:hint="cs"/>
          <w:sz w:val="28"/>
          <w:cs/>
        </w:rPr>
        <w:t>ที่</w:t>
      </w:r>
      <w:r w:rsidRPr="00A47EE2">
        <w:rPr>
          <w:rFonts w:ascii="Browallia New" w:hAnsi="Browallia New" w:cs="Browallia New"/>
          <w:sz w:val="28"/>
          <w:cs/>
        </w:rPr>
        <w:t>อาจมีความขัดแย้งทางผลประโยชน์เป็นรายการธุรกิจปกติ</w:t>
      </w:r>
      <w:r w:rsidRPr="00A47EE2">
        <w:rPr>
          <w:rFonts w:ascii="Browallia New" w:hAnsi="Browallia New" w:cs="Browallia New" w:hint="cs"/>
          <w:sz w:val="28"/>
          <w:cs/>
        </w:rPr>
        <w:t>มีเงื่อนไขการค้า</w:t>
      </w:r>
      <w:r w:rsidRPr="00A47EE2">
        <w:rPr>
          <w:rFonts w:ascii="Browallia New" w:hAnsi="Browallia New" w:cs="Browallia New"/>
          <w:sz w:val="28"/>
          <w:cs/>
        </w:rPr>
        <w:t xml:space="preserve">ทั่วไป และเป็นประโยชน์สูงสุดต่อบริษัทฯ </w:t>
      </w:r>
      <w:r w:rsidRPr="00A47EE2">
        <w:rPr>
          <w:rFonts w:ascii="Browallia New" w:hAnsi="Browallia New" w:cs="Browallia New" w:hint="cs"/>
          <w:sz w:val="28"/>
          <w:cs/>
        </w:rPr>
        <w:t xml:space="preserve">บริษัทฯยังได้จ้างที่ปรึกษาทางการเงินและที่ปรึกษาทางกฎหมายเพื่อให้ความเห็นรายการได้มาและจำหน่ายไปซึ่งสินทรัพย์ที่มีสาระสำคัญ </w:t>
      </w:r>
      <w:r w:rsidRPr="00A47EE2">
        <w:rPr>
          <w:rFonts w:ascii="Browallia New" w:hAnsi="Browallia New" w:cs="Browallia New"/>
          <w:sz w:val="28"/>
          <w:cs/>
        </w:rPr>
        <w:t>นอกจากนี้ ยังมีการพัฒนาด้านการกำกับดูแลกิจการที่ดีอย่างต่อเนื่อง</w:t>
      </w:r>
    </w:p>
    <w:p w:rsidR="00A47EE2" w:rsidRPr="00A47EE2" w:rsidRDefault="00A47EE2" w:rsidP="00A47EE2">
      <w:pPr>
        <w:jc w:val="thaiDistribute"/>
        <w:rPr>
          <w:rFonts w:ascii="Browallia New" w:hAnsi="Browallia New" w:cs="Browallia New"/>
          <w:sz w:val="28"/>
        </w:rPr>
      </w:pPr>
      <w:r w:rsidRPr="00A47EE2">
        <w:rPr>
          <w:rFonts w:ascii="Browallia New" w:hAnsi="Browallia New" w:cs="Browallia New"/>
          <w:sz w:val="28"/>
        </w:rPr>
        <w:tab/>
      </w:r>
      <w:r w:rsidRPr="00A47EE2">
        <w:rPr>
          <w:rFonts w:ascii="Browallia New" w:hAnsi="Browallia New" w:cs="Browallia New"/>
          <w:sz w:val="28"/>
          <w:cs/>
        </w:rPr>
        <w:t xml:space="preserve">สำหรับปี </w:t>
      </w:r>
      <w:r w:rsidRPr="00A47EE2">
        <w:rPr>
          <w:rFonts w:ascii="Browallia New" w:hAnsi="Browallia New" w:cs="Browallia New" w:hint="cs"/>
          <w:sz w:val="28"/>
          <w:cs/>
        </w:rPr>
        <w:t>2561</w:t>
      </w:r>
      <w:r w:rsidRPr="00A47EE2">
        <w:rPr>
          <w:rFonts w:ascii="Browallia New" w:hAnsi="Browallia New" w:cs="Browallia New"/>
          <w:sz w:val="28"/>
        </w:rPr>
        <w:t xml:space="preserve"> </w:t>
      </w:r>
      <w:r w:rsidRPr="00A47EE2">
        <w:rPr>
          <w:rFonts w:ascii="Browallia New" w:hAnsi="Browallia New" w:cs="Browallia New"/>
          <w:sz w:val="28"/>
          <w:cs/>
        </w:rPr>
        <w:t xml:space="preserve">คณะกรรมการตรวจสอบ พอใจกับผลการประเมินความเป็นอิสระและคุณสมบัติของผู้สอบบัญชี จึงได้เสนอต่อคณะกรรมการบริษัทให้พิจารณานายวิเชียร กิ่งมนตรี ผู้สอบบัญชีรับอนุญาตเลขทะเบียน </w:t>
      </w:r>
      <w:r w:rsidRPr="00A47EE2">
        <w:rPr>
          <w:rFonts w:ascii="Browallia New" w:hAnsi="Browallia New" w:cs="Browallia New" w:hint="cs"/>
          <w:sz w:val="28"/>
          <w:cs/>
        </w:rPr>
        <w:t>3977</w:t>
      </w:r>
      <w:r w:rsidRPr="00A47EE2">
        <w:rPr>
          <w:rFonts w:ascii="Browallia New" w:hAnsi="Browallia New" w:cs="Browallia New"/>
          <w:sz w:val="28"/>
        </w:rPr>
        <w:t xml:space="preserve"> </w:t>
      </w:r>
      <w:r w:rsidRPr="00A47EE2">
        <w:rPr>
          <w:rFonts w:ascii="Browallia New" w:hAnsi="Browallia New" w:cs="Browallia New"/>
          <w:sz w:val="28"/>
          <w:cs/>
        </w:rPr>
        <w:t>หรือนาย</w:t>
      </w:r>
      <w:r w:rsidRPr="00A47EE2">
        <w:rPr>
          <w:rFonts w:ascii="Browallia New" w:hAnsi="Browallia New" w:cs="Browallia New" w:hint="cs"/>
          <w:sz w:val="28"/>
          <w:cs/>
        </w:rPr>
        <w:t>ประสิทธิ์ เยื่องศรีกุล</w:t>
      </w:r>
      <w:r w:rsidRPr="00A47EE2">
        <w:rPr>
          <w:rFonts w:ascii="Browallia New" w:hAnsi="Browallia New" w:cs="Browallia New"/>
          <w:sz w:val="28"/>
          <w:cs/>
        </w:rPr>
        <w:t xml:space="preserve"> ผู้สอบบัญชีรับอนุญาตเลขทะเบียน </w:t>
      </w:r>
      <w:r w:rsidRPr="00A47EE2">
        <w:rPr>
          <w:rFonts w:ascii="Browallia New" w:hAnsi="Browallia New" w:cs="Browallia New" w:hint="cs"/>
          <w:sz w:val="28"/>
          <w:cs/>
        </w:rPr>
        <w:t>4174</w:t>
      </w:r>
      <w:r w:rsidRPr="00A47EE2">
        <w:rPr>
          <w:rFonts w:ascii="Browallia New" w:hAnsi="Browallia New" w:cs="Browallia New"/>
          <w:sz w:val="28"/>
        </w:rPr>
        <w:t xml:space="preserve"> </w:t>
      </w:r>
      <w:r w:rsidRPr="00A47EE2">
        <w:rPr>
          <w:rFonts w:ascii="Browallia New" w:hAnsi="Browallia New" w:cs="Browallia New"/>
          <w:sz w:val="28"/>
          <w:cs/>
        </w:rPr>
        <w:t>หรือนางสาวอมรรัตน์ เพิ่มพูนวัฒนาสุข ผู้สอบบัญชีรับอนุญาตเลขทะเบียน 4599 จากบริษัท</w:t>
      </w:r>
      <w:r w:rsidRPr="00A47EE2">
        <w:rPr>
          <w:rFonts w:ascii="Browallia New" w:hAnsi="Browallia New" w:cs="Browallia New"/>
          <w:sz w:val="28"/>
        </w:rPr>
        <w:t xml:space="preserve"> </w:t>
      </w:r>
      <w:r w:rsidRPr="00A47EE2">
        <w:rPr>
          <w:rFonts w:ascii="Browallia New" w:hAnsi="Browallia New" w:cs="Browallia New"/>
          <w:sz w:val="28"/>
          <w:cs/>
        </w:rPr>
        <w:t xml:space="preserve">ไพร้ซวอเตอร์เฮาส์คูเปอร์ เอบีเอเอส จำกัด เป็นผู้สอบบัญชีของบริษัทฯ ต่อไปอีกหนึ่งปี โดยมีค่าสอบบัญชี </w:t>
      </w:r>
      <w:r w:rsidRPr="00A47EE2">
        <w:rPr>
          <w:rFonts w:ascii="Browallia New" w:hAnsi="Browallia New" w:cs="Browallia New"/>
          <w:sz w:val="28"/>
        </w:rPr>
        <w:t>4</w:t>
      </w:r>
      <w:r w:rsidRPr="00A47EE2">
        <w:rPr>
          <w:rFonts w:ascii="Browallia New" w:hAnsi="Browallia New" w:cs="Browallia New"/>
          <w:sz w:val="28"/>
          <w:cs/>
        </w:rPr>
        <w:t xml:space="preserve"> ล้านบาทเท่ากับปีก่อน เพื่อนำเสนอต่อที่ประชุมสามัญประจำปีผู้ถือหุ้นอนุมัติต่อไป</w:t>
      </w:r>
    </w:p>
    <w:p w:rsidR="00A47EE2" w:rsidRPr="00A47EE2" w:rsidRDefault="00A47EE2" w:rsidP="00A47EE2">
      <w:pPr>
        <w:jc w:val="thaiDistribute"/>
        <w:rPr>
          <w:rFonts w:ascii="Browallia New" w:hAnsi="Browallia New" w:cs="Browallia New"/>
          <w:sz w:val="28"/>
        </w:rPr>
      </w:pPr>
    </w:p>
    <w:p w:rsidR="00A47EE2" w:rsidRPr="00A47EE2" w:rsidRDefault="00A47EE2" w:rsidP="00A47EE2">
      <w:pPr>
        <w:ind w:left="3600" w:firstLine="720"/>
        <w:jc w:val="thaiDistribute"/>
        <w:rPr>
          <w:rFonts w:ascii="Browallia New" w:hAnsi="Browallia New" w:cs="Browallia New"/>
          <w:sz w:val="28"/>
        </w:rPr>
      </w:pPr>
      <w:r w:rsidRPr="00A47EE2">
        <w:rPr>
          <w:rFonts w:ascii="Browallia New" w:hAnsi="Browallia New" w:cs="Browallia New"/>
          <w:sz w:val="28"/>
          <w:cs/>
        </w:rPr>
        <w:t>ในนามคณะกรรมการตรวจสอบ</w:t>
      </w:r>
    </w:p>
    <w:p w:rsidR="00A47EE2" w:rsidRPr="00A47EE2" w:rsidRDefault="00A47EE2" w:rsidP="00A47EE2">
      <w:pPr>
        <w:jc w:val="thaiDistribute"/>
        <w:rPr>
          <w:rFonts w:ascii="Browallia New" w:hAnsi="Browallia New" w:cs="Browallia New"/>
          <w:sz w:val="28"/>
        </w:rPr>
      </w:pPr>
    </w:p>
    <w:p w:rsidR="00A47EE2" w:rsidRPr="00A47EE2" w:rsidRDefault="00A47EE2" w:rsidP="00A47EE2">
      <w:pPr>
        <w:jc w:val="thaiDistribute"/>
        <w:rPr>
          <w:rFonts w:ascii="Browallia New" w:hAnsi="Browallia New" w:cs="Browallia New"/>
          <w:sz w:val="28"/>
        </w:rPr>
      </w:pPr>
    </w:p>
    <w:p w:rsidR="00A47EE2" w:rsidRPr="00A47EE2" w:rsidRDefault="00A47EE2" w:rsidP="00A47EE2">
      <w:pPr>
        <w:ind w:left="3600" w:firstLine="720"/>
        <w:jc w:val="thaiDistribute"/>
        <w:rPr>
          <w:rFonts w:ascii="Browallia New" w:hAnsi="Browallia New" w:cs="Browallia New"/>
          <w:sz w:val="28"/>
        </w:rPr>
      </w:pPr>
      <w:r w:rsidRPr="00A47EE2">
        <w:rPr>
          <w:rFonts w:ascii="Browallia New" w:hAnsi="Browallia New" w:cs="Browallia New"/>
          <w:sz w:val="28"/>
        </w:rPr>
        <w:t xml:space="preserve"> (</w:t>
      </w:r>
      <w:r w:rsidRPr="00A47EE2">
        <w:rPr>
          <w:rFonts w:ascii="Browallia New" w:hAnsi="Browallia New" w:cs="Browallia New" w:hint="cs"/>
          <w:sz w:val="28"/>
          <w:cs/>
        </w:rPr>
        <w:t>ร</w:t>
      </w:r>
      <w:r w:rsidRPr="00A47EE2">
        <w:rPr>
          <w:rFonts w:ascii="Browallia New" w:hAnsi="Browallia New" w:cs="Browallia New"/>
          <w:sz w:val="28"/>
        </w:rPr>
        <w:t>.</w:t>
      </w:r>
      <w:r w:rsidRPr="00A47EE2">
        <w:rPr>
          <w:rFonts w:ascii="Browallia New" w:hAnsi="Browallia New" w:cs="Browallia New" w:hint="cs"/>
          <w:sz w:val="28"/>
          <w:cs/>
        </w:rPr>
        <w:t>ต</w:t>
      </w:r>
      <w:r w:rsidRPr="00A47EE2">
        <w:rPr>
          <w:rFonts w:ascii="Browallia New" w:hAnsi="Browallia New" w:cs="Browallia New"/>
          <w:sz w:val="28"/>
        </w:rPr>
        <w:t>.</w:t>
      </w:r>
      <w:r w:rsidRPr="00A47EE2">
        <w:rPr>
          <w:rFonts w:ascii="Browallia New" w:hAnsi="Browallia New" w:cs="Browallia New" w:hint="cs"/>
          <w:sz w:val="28"/>
          <w:cs/>
        </w:rPr>
        <w:t>ท</w:t>
      </w:r>
      <w:r w:rsidRPr="00A47EE2">
        <w:rPr>
          <w:rFonts w:ascii="Browallia New" w:hAnsi="Browallia New" w:cs="Browallia New"/>
          <w:sz w:val="28"/>
        </w:rPr>
        <w:t>.</w:t>
      </w:r>
      <w:r w:rsidRPr="00A47EE2">
        <w:rPr>
          <w:rFonts w:ascii="Browallia New" w:hAnsi="Browallia New" w:cs="Browallia New"/>
          <w:sz w:val="28"/>
          <w:cs/>
        </w:rPr>
        <w:t>ศิวะรักษ์ พินิจารมณ์</w:t>
      </w:r>
      <w:r w:rsidRPr="00A47EE2">
        <w:rPr>
          <w:rFonts w:ascii="Browallia New" w:hAnsi="Browallia New" w:cs="Browallia New"/>
          <w:sz w:val="28"/>
        </w:rPr>
        <w:t>)</w:t>
      </w:r>
    </w:p>
    <w:p w:rsidR="00A47EE2" w:rsidRPr="00A47EE2" w:rsidRDefault="00A47EE2" w:rsidP="00A47EE2">
      <w:pPr>
        <w:jc w:val="thaiDistribute"/>
        <w:rPr>
          <w:rFonts w:ascii="Browallia New" w:hAnsi="Browallia New" w:cs="Browallia New"/>
          <w:sz w:val="28"/>
        </w:rPr>
      </w:pPr>
      <w:r w:rsidRPr="00A47EE2">
        <w:rPr>
          <w:rFonts w:ascii="Browallia New" w:hAnsi="Browallia New" w:cs="Browallia New"/>
          <w:sz w:val="28"/>
        </w:rPr>
        <w:t xml:space="preserve"> </w:t>
      </w:r>
      <w:r w:rsidRPr="00A47EE2">
        <w:rPr>
          <w:rFonts w:ascii="Browallia New" w:hAnsi="Browallia New" w:cs="Browallia New"/>
          <w:sz w:val="28"/>
        </w:rPr>
        <w:tab/>
      </w:r>
      <w:r w:rsidRPr="00A47EE2">
        <w:rPr>
          <w:rFonts w:ascii="Browallia New" w:hAnsi="Browallia New" w:cs="Browallia New"/>
          <w:sz w:val="28"/>
        </w:rPr>
        <w:tab/>
      </w:r>
      <w:r w:rsidRPr="00A47EE2">
        <w:rPr>
          <w:rFonts w:ascii="Browallia New" w:hAnsi="Browallia New" w:cs="Browallia New"/>
          <w:sz w:val="28"/>
        </w:rPr>
        <w:tab/>
      </w:r>
      <w:r w:rsidRPr="00A47EE2">
        <w:rPr>
          <w:rFonts w:ascii="Browallia New" w:hAnsi="Browallia New" w:cs="Browallia New"/>
          <w:sz w:val="28"/>
        </w:rPr>
        <w:tab/>
      </w:r>
      <w:r w:rsidRPr="00A47EE2">
        <w:rPr>
          <w:rFonts w:ascii="Browallia New" w:hAnsi="Browallia New" w:cs="Browallia New"/>
          <w:sz w:val="28"/>
        </w:rPr>
        <w:tab/>
        <w:t xml:space="preserve">         </w:t>
      </w:r>
      <w:r w:rsidRPr="00A47EE2">
        <w:rPr>
          <w:rFonts w:ascii="Browallia New" w:hAnsi="Browallia New" w:cs="Browallia New"/>
          <w:sz w:val="28"/>
          <w:cs/>
        </w:rPr>
        <w:t>ประธานคณะกรรมการตรวจสอบ</w:t>
      </w:r>
    </w:p>
    <w:p w:rsidR="00A47EE2" w:rsidRDefault="00A47EE2" w:rsidP="00A47EE2">
      <w:pPr>
        <w:ind w:left="3600" w:firstLine="720"/>
        <w:jc w:val="thaiDistribute"/>
        <w:rPr>
          <w:rFonts w:hint="cs"/>
        </w:rPr>
      </w:pPr>
    </w:p>
    <w:p w:rsidR="00A47EE2" w:rsidRDefault="00A47EE2" w:rsidP="00A47EE2">
      <w:pPr>
        <w:ind w:left="3600" w:firstLine="720"/>
        <w:jc w:val="thaiDistribute"/>
        <w:rPr>
          <w:rFonts w:hint="cs"/>
        </w:rPr>
      </w:pPr>
    </w:p>
    <w:p w:rsidR="00A47EE2" w:rsidRDefault="00A47EE2" w:rsidP="00A47EE2">
      <w:pPr>
        <w:ind w:left="3600" w:firstLine="720"/>
        <w:jc w:val="thaiDistribute"/>
        <w:rPr>
          <w:rFonts w:hint="cs"/>
        </w:rPr>
      </w:pPr>
    </w:p>
    <w:p w:rsidR="00A47EE2" w:rsidRPr="00D85CC8" w:rsidRDefault="00A47EE2" w:rsidP="00A47EE2">
      <w:pPr>
        <w:ind w:left="3600" w:firstLine="720"/>
        <w:jc w:val="thaiDistribute"/>
      </w:pPr>
      <w:r w:rsidRPr="0089338F">
        <w:t xml:space="preserve">      </w:t>
      </w:r>
    </w:p>
    <w:p w:rsidR="0094170D" w:rsidRPr="006411DF" w:rsidRDefault="0094170D" w:rsidP="00A47EE2">
      <w:pPr>
        <w:spacing w:before="120" w:after="120"/>
        <w:jc w:val="thaiDistribute"/>
        <w:rPr>
          <w:rFonts w:ascii="Browallia New" w:hAnsi="Browallia New" w:cs="Browallia New"/>
          <w:b/>
          <w:bCs/>
          <w:sz w:val="28"/>
        </w:rPr>
      </w:pPr>
      <w:r w:rsidRPr="00FC1BF8">
        <w:rPr>
          <w:rFonts w:ascii="Browallia New" w:hAnsi="Browallia New" w:cs="Browallia New"/>
          <w:b/>
          <w:bCs/>
          <w:sz w:val="28"/>
          <w:cs/>
        </w:rPr>
        <w:lastRenderedPageBreak/>
        <w:t xml:space="preserve">11.2 </w:t>
      </w:r>
      <w:r>
        <w:rPr>
          <w:rFonts w:ascii="Browallia New" w:hAnsi="Browallia New" w:cs="Browallia New" w:hint="cs"/>
          <w:b/>
          <w:bCs/>
          <w:sz w:val="28"/>
          <w:cs/>
        </w:rPr>
        <w:t xml:space="preserve"> </w:t>
      </w:r>
      <w:r w:rsidRPr="00FC1BF8">
        <w:rPr>
          <w:rFonts w:ascii="Browallia New" w:hAnsi="Browallia New" w:cs="Browallia New"/>
          <w:b/>
          <w:bCs/>
          <w:sz w:val="28"/>
          <w:cs/>
        </w:rPr>
        <w:t>หัวหน้างานตรวจสอบภายในของบริษัท</w:t>
      </w:r>
      <w:r w:rsidRPr="006411DF">
        <w:rPr>
          <w:rFonts w:ascii="Browallia New" w:hAnsi="Browallia New" w:cs="Browallia New"/>
          <w:b/>
          <w:bCs/>
          <w:sz w:val="28"/>
          <w:cs/>
        </w:rPr>
        <w:t xml:space="preserve"> </w:t>
      </w:r>
    </w:p>
    <w:p w:rsidR="0094170D" w:rsidRDefault="0094170D" w:rsidP="0094170D">
      <w:pPr>
        <w:ind w:firstLine="540"/>
        <w:jc w:val="thaiDistribute"/>
        <w:rPr>
          <w:rFonts w:ascii="Browallia New" w:hAnsi="Browallia New" w:cs="Browallia New"/>
          <w:sz w:val="28"/>
        </w:rPr>
      </w:pPr>
      <w:r w:rsidRPr="006411DF">
        <w:rPr>
          <w:rFonts w:ascii="Browallia New" w:hAnsi="Browallia New" w:cs="Browallia New"/>
          <w:sz w:val="28"/>
          <w:cs/>
        </w:rPr>
        <w:t>ในการประชุมคณะกรรมการตรวจสอบ</w:t>
      </w:r>
      <w:r>
        <w:rPr>
          <w:rFonts w:ascii="Browallia New" w:hAnsi="Browallia New" w:cs="Browallia New" w:hint="cs"/>
          <w:sz w:val="28"/>
          <w:cs/>
        </w:rPr>
        <w:t xml:space="preserve"> </w:t>
      </w:r>
      <w:r w:rsidRPr="001D6FAA">
        <w:rPr>
          <w:rFonts w:ascii="Browallia New" w:hAnsi="Browallia New" w:cs="Browallia New"/>
          <w:sz w:val="28"/>
          <w:cs/>
        </w:rPr>
        <w:t xml:space="preserve">ครั้งที่ </w:t>
      </w:r>
      <w:r w:rsidRPr="001D6FAA">
        <w:rPr>
          <w:rFonts w:ascii="Browallia New" w:hAnsi="Browallia New" w:cs="Browallia New" w:hint="cs"/>
          <w:sz w:val="28"/>
          <w:cs/>
        </w:rPr>
        <w:t>6</w:t>
      </w:r>
      <w:r w:rsidRPr="001D6FAA">
        <w:rPr>
          <w:rFonts w:ascii="Browallia New" w:hAnsi="Browallia New" w:cs="Browallia New"/>
          <w:sz w:val="28"/>
          <w:cs/>
        </w:rPr>
        <w:t>/25</w:t>
      </w:r>
      <w:r w:rsidRPr="001D6FAA">
        <w:rPr>
          <w:rFonts w:ascii="Browallia New" w:hAnsi="Browallia New" w:cs="Browallia New" w:hint="cs"/>
          <w:sz w:val="28"/>
          <w:cs/>
        </w:rPr>
        <w:t>60</w:t>
      </w:r>
      <w:r>
        <w:rPr>
          <w:rFonts w:ascii="Browallia New" w:hAnsi="Browallia New" w:cs="Browallia New" w:hint="cs"/>
          <w:sz w:val="28"/>
          <w:cs/>
        </w:rPr>
        <w:t xml:space="preserve"> </w:t>
      </w:r>
      <w:r w:rsidRPr="006411DF">
        <w:rPr>
          <w:rFonts w:ascii="Browallia New" w:hAnsi="Browallia New" w:cs="Browallia New"/>
          <w:sz w:val="28"/>
          <w:cs/>
        </w:rPr>
        <w:t xml:space="preserve">เมื่อวันที่ </w:t>
      </w:r>
      <w:r w:rsidRPr="001D6FAA">
        <w:rPr>
          <w:rFonts w:ascii="Browallia New" w:hAnsi="Browallia New" w:cs="Browallia New"/>
          <w:sz w:val="28"/>
        </w:rPr>
        <w:t xml:space="preserve">10 </w:t>
      </w:r>
      <w:r w:rsidRPr="001D6FAA">
        <w:rPr>
          <w:rFonts w:ascii="Browallia New" w:hAnsi="Browallia New" w:cs="Browallia New" w:hint="cs"/>
          <w:sz w:val="28"/>
          <w:cs/>
        </w:rPr>
        <w:t xml:space="preserve">พฤศจิกายน 2560 </w:t>
      </w:r>
      <w:r>
        <w:rPr>
          <w:rFonts w:ascii="Browallia New" w:hAnsi="Browallia New" w:cs="Browallia New" w:hint="cs"/>
          <w:sz w:val="28"/>
          <w:cs/>
        </w:rPr>
        <w:t>ฝ่ายบริหารได้เสนอให้ที่ประชุมพิจารณา</w:t>
      </w:r>
      <w:r w:rsidRPr="006411DF">
        <w:rPr>
          <w:rFonts w:ascii="Browallia New" w:hAnsi="Browallia New" w:cs="Browallia New"/>
          <w:sz w:val="28"/>
          <w:cs/>
        </w:rPr>
        <w:t>แต่งตั้ง</w:t>
      </w:r>
      <w:r>
        <w:rPr>
          <w:rFonts w:ascii="Browallia New" w:hAnsi="Browallia New" w:cs="Browallia New"/>
          <w:sz w:val="28"/>
        </w:rPr>
        <w:t xml:space="preserve"> </w:t>
      </w:r>
      <w:r>
        <w:rPr>
          <w:rFonts w:ascii="Browallia New" w:hAnsi="Browallia New" w:cs="Browallia New" w:hint="cs"/>
          <w:sz w:val="28"/>
          <w:cs/>
        </w:rPr>
        <w:t>นายเสน่ห์ ภูริสัตย์ รองประธานเจ้าหน้าที่บริหารอาวุโส ฝ่ายวิศวกรรม</w:t>
      </w:r>
      <w:r>
        <w:rPr>
          <w:rFonts w:ascii="Browallia New" w:hAnsi="Browallia New" w:cs="Browallia New"/>
          <w:sz w:val="28"/>
        </w:rPr>
        <w:t>,</w:t>
      </w:r>
      <w:r>
        <w:rPr>
          <w:rFonts w:ascii="Browallia New" w:hAnsi="Browallia New" w:cs="Browallia New" w:hint="cs"/>
          <w:sz w:val="28"/>
          <w:cs/>
        </w:rPr>
        <w:t xml:space="preserve"> ฝึกอบรมและหน่วยงานเฉพาะกิจ</w:t>
      </w:r>
      <w:r>
        <w:rPr>
          <w:rFonts w:ascii="Browallia New" w:hAnsi="Browallia New" w:cs="Browallia New"/>
          <w:sz w:val="28"/>
          <w:cs/>
        </w:rPr>
        <w:t xml:space="preserve"> </w:t>
      </w:r>
      <w:r w:rsidRPr="006411DF">
        <w:rPr>
          <w:rFonts w:ascii="Browallia New" w:hAnsi="Browallia New" w:cs="Browallia New"/>
          <w:sz w:val="28"/>
          <w:cs/>
        </w:rPr>
        <w:t>ดำรงตำแ</w:t>
      </w:r>
      <w:r>
        <w:rPr>
          <w:rFonts w:ascii="Browallia New" w:hAnsi="Browallia New" w:cs="Browallia New"/>
          <w:sz w:val="28"/>
          <w:cs/>
        </w:rPr>
        <w:t>หน่งหัวหน้างานตรวจสอบภายใน</w:t>
      </w:r>
      <w:r>
        <w:rPr>
          <w:rFonts w:ascii="Browallia New" w:hAnsi="Browallia New" w:cs="Browallia New" w:hint="cs"/>
          <w:sz w:val="28"/>
          <w:cs/>
        </w:rPr>
        <w:t xml:space="preserve">แทน </w:t>
      </w:r>
      <w:r w:rsidRPr="006411DF">
        <w:rPr>
          <w:rFonts w:ascii="Browallia New" w:hAnsi="Browallia New" w:cs="Browallia New"/>
          <w:sz w:val="28"/>
          <w:cs/>
        </w:rPr>
        <w:t xml:space="preserve">นางสาวทิพย์วัลย์  จันทร์สุวรรณ </w:t>
      </w:r>
      <w:r>
        <w:rPr>
          <w:rFonts w:ascii="Browallia New" w:hAnsi="Browallia New" w:cs="Browallia New" w:hint="cs"/>
          <w:sz w:val="28"/>
          <w:cs/>
        </w:rPr>
        <w:t>ที่จะเกษียณอายุการทำงานในวันที่ 31 ธันวาคม 2560 ซึ่ง</w:t>
      </w:r>
      <w:r w:rsidRPr="006411DF">
        <w:rPr>
          <w:rFonts w:ascii="Browallia New" w:hAnsi="Browallia New" w:cs="Browallia New"/>
          <w:sz w:val="28"/>
          <w:cs/>
        </w:rPr>
        <w:t xml:space="preserve">คณะกรรมการตรวจสอบได้พิจารณาคุณสมบัติของ </w:t>
      </w:r>
      <w:r>
        <w:rPr>
          <w:rFonts w:ascii="Browallia New" w:hAnsi="Browallia New" w:cs="Browallia New" w:hint="cs"/>
          <w:sz w:val="28"/>
          <w:cs/>
        </w:rPr>
        <w:t>นายเสน่ห์ ภูริสัตย์ ซึ่งมีประสบการณ์ในการทำงานด้านวิศวกรรมกับบริษัทมากกว่า 30 ปี แล้ว</w:t>
      </w:r>
      <w:r>
        <w:rPr>
          <w:rFonts w:ascii="Browallia New" w:hAnsi="Browallia New" w:cs="Browallia New"/>
          <w:sz w:val="28"/>
          <w:cs/>
        </w:rPr>
        <w:t>เห็นว่า</w:t>
      </w:r>
      <w:r>
        <w:rPr>
          <w:rFonts w:ascii="Browallia New" w:hAnsi="Browallia New" w:cs="Browallia New" w:hint="cs"/>
          <w:sz w:val="28"/>
          <w:cs/>
        </w:rPr>
        <w:t>สามารถ</w:t>
      </w:r>
      <w:r w:rsidRPr="006411DF">
        <w:rPr>
          <w:rFonts w:ascii="Browallia New" w:hAnsi="Browallia New" w:cs="Browallia New"/>
          <w:sz w:val="28"/>
          <w:cs/>
        </w:rPr>
        <w:t>จะปฏิบัติหน้าที่ดังกล่าวได้อย่างเหมาะสมเพียงพอ</w:t>
      </w:r>
      <w:r>
        <w:rPr>
          <w:rFonts w:ascii="Browallia New" w:hAnsi="Browallia New" w:cs="Browallia New" w:hint="cs"/>
          <w:sz w:val="28"/>
          <w:cs/>
        </w:rPr>
        <w:t xml:space="preserve">  จึงได้เห็นชอบในการแต่งตั้งนายเสน่ห์ ภูริสัตย์ เป็นผู้บริหารสายงานตรวจสอบภายใน โดยให้มีผล</w:t>
      </w:r>
      <w:r w:rsidRPr="006411DF">
        <w:rPr>
          <w:rFonts w:ascii="Browallia New" w:hAnsi="Browallia New" w:cs="Browallia New"/>
          <w:sz w:val="28"/>
          <w:cs/>
        </w:rPr>
        <w:t>ตั้งแต่</w:t>
      </w:r>
      <w:r>
        <w:rPr>
          <w:rFonts w:ascii="Browallia New" w:hAnsi="Browallia New" w:cs="Browallia New"/>
          <w:sz w:val="28"/>
          <w:cs/>
        </w:rPr>
        <w:t xml:space="preserve">วันที่ 1 </w:t>
      </w:r>
      <w:r>
        <w:rPr>
          <w:rFonts w:ascii="Browallia New" w:hAnsi="Browallia New" w:cs="Browallia New" w:hint="cs"/>
          <w:sz w:val="28"/>
          <w:cs/>
        </w:rPr>
        <w:t>มกราคม</w:t>
      </w:r>
      <w:r>
        <w:rPr>
          <w:rFonts w:ascii="Browallia New" w:hAnsi="Browallia New" w:cs="Browallia New"/>
          <w:sz w:val="28"/>
          <w:cs/>
        </w:rPr>
        <w:t xml:space="preserve"> 25</w:t>
      </w:r>
      <w:r>
        <w:rPr>
          <w:rFonts w:ascii="Browallia New" w:hAnsi="Browallia New" w:cs="Browallia New" w:hint="cs"/>
          <w:sz w:val="28"/>
          <w:cs/>
        </w:rPr>
        <w:t>61</w:t>
      </w:r>
    </w:p>
    <w:p w:rsidR="0094170D" w:rsidRPr="006411DF" w:rsidRDefault="0094170D" w:rsidP="0094170D">
      <w:pPr>
        <w:ind w:firstLine="540"/>
        <w:jc w:val="thaiDistribute"/>
        <w:rPr>
          <w:rFonts w:ascii="Browallia New" w:hAnsi="Browallia New" w:cs="Browallia New"/>
          <w:sz w:val="28"/>
        </w:rPr>
      </w:pPr>
    </w:p>
    <w:p w:rsidR="0094170D" w:rsidRPr="006411DF" w:rsidRDefault="0094170D" w:rsidP="0094170D">
      <w:pPr>
        <w:ind w:firstLine="540"/>
        <w:jc w:val="thaiDistribute"/>
        <w:rPr>
          <w:rFonts w:ascii="Browallia New" w:hAnsi="Browallia New" w:cs="Browallia New"/>
          <w:sz w:val="28"/>
        </w:rPr>
      </w:pPr>
      <w:r w:rsidRPr="006411DF">
        <w:rPr>
          <w:rFonts w:ascii="Browallia New" w:hAnsi="Browallia New" w:cs="Browallia New"/>
          <w:sz w:val="28"/>
          <w:cs/>
        </w:rPr>
        <w:t>ทั้งนี้ การพิจารณาและอนุมัติ แต่งตั้ง ถอดถอน โยกย้ายผู้ดำรงตำแหน่งหัวหน้าหน่วยงานตรวจสอบภายในของบริษัทฯจะต้องผ่านการอนุมัติ (หรือได้รับความเห็นชอบ) จากคณะกรรมการตรวจสอบโดยคุณสมบัติของ</w:t>
      </w:r>
      <w:r w:rsidRPr="006411DF">
        <w:rPr>
          <w:rFonts w:ascii="Browallia New" w:hAnsi="Browallia New" w:cs="Browallia New"/>
          <w:sz w:val="28"/>
        </w:rPr>
        <w:br/>
      </w:r>
      <w:r w:rsidRPr="006411DF">
        <w:rPr>
          <w:rFonts w:ascii="Browallia New" w:hAnsi="Browallia New" w:cs="Browallia New"/>
          <w:sz w:val="28"/>
          <w:cs/>
        </w:rPr>
        <w:t>ผู้</w:t>
      </w:r>
      <w:r>
        <w:rPr>
          <w:rFonts w:ascii="Browallia New" w:hAnsi="Browallia New" w:cs="Browallia New" w:hint="cs"/>
          <w:sz w:val="28"/>
          <w:cs/>
        </w:rPr>
        <w:t>ดำรง</w:t>
      </w:r>
      <w:r w:rsidRPr="006411DF">
        <w:rPr>
          <w:rFonts w:ascii="Browallia New" w:hAnsi="Browallia New" w:cs="Browallia New"/>
          <w:sz w:val="28"/>
          <w:cs/>
        </w:rPr>
        <w:t>ตำแหน่งหัวหน้างานตรวจสอบภายในปรากฎในเอกสารแนบ 3</w:t>
      </w:r>
    </w:p>
    <w:p w:rsidR="0094170D" w:rsidRPr="005B4ECD" w:rsidRDefault="0094170D" w:rsidP="0094170D">
      <w:pPr>
        <w:ind w:firstLine="540"/>
        <w:jc w:val="thaiDistribute"/>
        <w:rPr>
          <w:rFonts w:ascii="Browallia New" w:hAnsi="Browallia New" w:cs="Browallia New"/>
          <w:szCs w:val="24"/>
        </w:rPr>
      </w:pPr>
    </w:p>
    <w:p w:rsidR="0094170D" w:rsidRPr="005B4ECD" w:rsidRDefault="0094170D" w:rsidP="0094170D">
      <w:pPr>
        <w:spacing w:before="120" w:after="120"/>
        <w:jc w:val="thaiDistribute"/>
        <w:rPr>
          <w:rFonts w:ascii="Browallia New" w:hAnsi="Browallia New" w:cs="Browallia New"/>
          <w:szCs w:val="24"/>
        </w:rPr>
      </w:pPr>
    </w:p>
    <w:p w:rsidR="008C46A5" w:rsidRDefault="008C46A5" w:rsidP="005E0D11">
      <w:pPr>
        <w:jc w:val="thaiDistribute"/>
        <w:rPr>
          <w:rFonts w:ascii="BrowalliaUPC" w:hAnsi="BrowalliaUPC" w:cs="BrowalliaUPC"/>
          <w:sz w:val="28"/>
        </w:rPr>
      </w:pPr>
    </w:p>
    <w:p w:rsidR="008C46A5" w:rsidRDefault="008C46A5" w:rsidP="005E0D11">
      <w:pPr>
        <w:jc w:val="thaiDistribute"/>
        <w:rPr>
          <w:rFonts w:ascii="BrowalliaUPC" w:hAnsi="BrowalliaUPC" w:cs="BrowalliaUPC"/>
          <w:sz w:val="28"/>
        </w:rPr>
      </w:pPr>
    </w:p>
    <w:p w:rsidR="0094170D" w:rsidRDefault="0094170D" w:rsidP="005E0D11">
      <w:pPr>
        <w:jc w:val="thaiDistribute"/>
        <w:rPr>
          <w:rFonts w:ascii="BrowalliaUPC" w:hAnsi="BrowalliaUPC" w:cs="BrowalliaUPC"/>
          <w:sz w:val="28"/>
        </w:rPr>
      </w:pPr>
    </w:p>
    <w:p w:rsidR="0094170D" w:rsidRDefault="0094170D" w:rsidP="005E0D11">
      <w:pPr>
        <w:jc w:val="thaiDistribute"/>
        <w:rPr>
          <w:rFonts w:ascii="BrowalliaUPC" w:hAnsi="BrowalliaUPC" w:cs="BrowalliaUPC"/>
          <w:sz w:val="28"/>
          <w:cs/>
        </w:rPr>
        <w:sectPr w:rsidR="0094170D" w:rsidSect="00901E9C">
          <w:footerReference w:type="default" r:id="rId226"/>
          <w:pgSz w:w="12240" w:h="15840"/>
          <w:pgMar w:top="1411" w:right="1440" w:bottom="720" w:left="1555" w:header="720" w:footer="0" w:gutter="0"/>
          <w:cols w:space="720"/>
          <w:titlePg/>
          <w:docGrid w:linePitch="326"/>
        </w:sectPr>
      </w:pPr>
    </w:p>
    <w:p w:rsidR="0077676E" w:rsidRPr="0077676E" w:rsidRDefault="0077676E" w:rsidP="0077676E">
      <w:pPr>
        <w:tabs>
          <w:tab w:val="left" w:pos="308"/>
          <w:tab w:val="left" w:pos="540"/>
          <w:tab w:val="left" w:pos="1080"/>
        </w:tabs>
        <w:spacing w:after="0" w:line="240" w:lineRule="auto"/>
        <w:rPr>
          <w:rFonts w:ascii="Browallia New" w:eastAsia="Cordia New" w:hAnsi="Browallia New" w:cs="Browallia New"/>
          <w:sz w:val="32"/>
          <w:szCs w:val="32"/>
          <w:cs/>
        </w:rPr>
      </w:pPr>
      <w:r>
        <w:rPr>
          <w:rFonts w:ascii="Browallia New" w:eastAsia="Cordia New" w:hAnsi="Browallia New" w:cs="Browallia New" w:hint="cs"/>
          <w:b/>
          <w:bCs/>
          <w:sz w:val="32"/>
          <w:szCs w:val="32"/>
          <w:cs/>
        </w:rPr>
        <w:lastRenderedPageBreak/>
        <w:t>12.</w:t>
      </w:r>
      <w:r w:rsidRPr="0077676E">
        <w:rPr>
          <w:rFonts w:ascii="Browallia New" w:eastAsia="Cordia New" w:hAnsi="Browallia New" w:cs="Browallia New"/>
          <w:b/>
          <w:bCs/>
          <w:sz w:val="32"/>
          <w:szCs w:val="32"/>
          <w:cs/>
        </w:rPr>
        <w:t>รายการ</w:t>
      </w:r>
      <w:r w:rsidRPr="0077676E">
        <w:rPr>
          <w:rFonts w:ascii="Browallia New" w:eastAsia="Cordia New" w:hAnsi="Browallia New" w:cs="Browallia New" w:hint="cs"/>
          <w:b/>
          <w:bCs/>
          <w:sz w:val="32"/>
          <w:szCs w:val="32"/>
          <w:cs/>
        </w:rPr>
        <w:t>เกี่ยวโยงกัน</w:t>
      </w:r>
    </w:p>
    <w:p w:rsidR="0077676E" w:rsidRPr="0077676E" w:rsidRDefault="0077676E" w:rsidP="0077676E">
      <w:pPr>
        <w:tabs>
          <w:tab w:val="left" w:pos="567"/>
          <w:tab w:val="left" w:pos="1134"/>
          <w:tab w:val="center" w:pos="4153"/>
          <w:tab w:val="right" w:pos="8306"/>
        </w:tabs>
        <w:spacing w:after="0" w:line="240" w:lineRule="auto"/>
        <w:jc w:val="both"/>
        <w:rPr>
          <w:rFonts w:ascii="Browallia New" w:eastAsia="Cordia New" w:hAnsi="Browallia New" w:cs="Browallia New"/>
          <w:sz w:val="16"/>
          <w:szCs w:val="16"/>
        </w:rPr>
      </w:pPr>
    </w:p>
    <w:p w:rsidR="0077676E" w:rsidRPr="0077676E" w:rsidRDefault="0077676E" w:rsidP="0077676E">
      <w:pPr>
        <w:tabs>
          <w:tab w:val="left" w:pos="567"/>
          <w:tab w:val="left" w:pos="1134"/>
          <w:tab w:val="center" w:pos="4153"/>
          <w:tab w:val="right" w:pos="8306"/>
        </w:tabs>
        <w:spacing w:after="0" w:line="240" w:lineRule="auto"/>
        <w:jc w:val="both"/>
        <w:rPr>
          <w:rFonts w:ascii="Browallia New" w:eastAsia="Cordia New" w:hAnsi="Browallia New" w:cs="Browallia New"/>
          <w:b/>
          <w:bCs/>
          <w:sz w:val="28"/>
        </w:rPr>
      </w:pPr>
      <w:r w:rsidRPr="0077676E">
        <w:rPr>
          <w:rFonts w:ascii="Browallia New" w:eastAsia="Cordia New" w:hAnsi="Browallia New" w:cs="Browallia New"/>
          <w:b/>
          <w:bCs/>
          <w:sz w:val="28"/>
          <w:szCs w:val="32"/>
          <w:cs/>
        </w:rPr>
        <w:t>มูลค่าและยอดคงค้างของรายการ</w:t>
      </w:r>
      <w:r w:rsidRPr="0077676E">
        <w:rPr>
          <w:rFonts w:ascii="Browallia New" w:eastAsia="Cordia New" w:hAnsi="Browallia New" w:cs="Browallia New" w:hint="cs"/>
          <w:b/>
          <w:bCs/>
          <w:sz w:val="28"/>
          <w:szCs w:val="32"/>
          <w:cs/>
        </w:rPr>
        <w:t>เกี่ยวโยง</w:t>
      </w:r>
      <w:r w:rsidRPr="0077676E">
        <w:rPr>
          <w:rFonts w:ascii="Browallia New" w:eastAsia="Cordia New" w:hAnsi="Browallia New" w:cs="Browallia New"/>
          <w:b/>
          <w:bCs/>
          <w:sz w:val="28"/>
          <w:szCs w:val="32"/>
          <w:cs/>
        </w:rPr>
        <w:t>กันกับบุคคลที่อาจมีความขัดแย้งทางผลประโยชน์</w:t>
      </w:r>
    </w:p>
    <w:p w:rsidR="0077676E" w:rsidRPr="0077676E" w:rsidRDefault="0077676E" w:rsidP="0077676E">
      <w:pPr>
        <w:tabs>
          <w:tab w:val="left" w:pos="567"/>
          <w:tab w:val="left" w:pos="1134"/>
          <w:tab w:val="center" w:pos="4153"/>
          <w:tab w:val="right" w:pos="8306"/>
        </w:tabs>
        <w:spacing w:after="0" w:line="240" w:lineRule="auto"/>
        <w:rPr>
          <w:rFonts w:ascii="Browallia New" w:eastAsia="Cordia New" w:hAnsi="Browallia New" w:cs="Browallia New"/>
          <w:sz w:val="28"/>
          <w:szCs w:val="32"/>
        </w:rPr>
      </w:pPr>
      <w:r w:rsidRPr="0077676E">
        <w:rPr>
          <w:rFonts w:ascii="Browallia New" w:eastAsia="Cordia New" w:hAnsi="Browallia New" w:cs="Browallia New"/>
          <w:sz w:val="28"/>
          <w:szCs w:val="32"/>
          <w:cs/>
        </w:rPr>
        <w:t xml:space="preserve">ในปี </w:t>
      </w:r>
      <w:r w:rsidRPr="0077676E">
        <w:rPr>
          <w:rFonts w:ascii="Browallia New" w:eastAsia="Cordia New" w:hAnsi="Browallia New" w:cs="Browallia New" w:hint="cs"/>
          <w:sz w:val="28"/>
          <w:szCs w:val="32"/>
          <w:cs/>
        </w:rPr>
        <w:t>2561</w:t>
      </w:r>
      <w:r w:rsidRPr="0077676E">
        <w:rPr>
          <w:rFonts w:ascii="Browallia New" w:eastAsia="Cordia New" w:hAnsi="Browallia New" w:cs="Browallia New"/>
          <w:sz w:val="28"/>
          <w:szCs w:val="32"/>
        </w:rPr>
        <w:t xml:space="preserve"> </w:t>
      </w:r>
      <w:r w:rsidRPr="0077676E">
        <w:rPr>
          <w:rFonts w:ascii="Browallia New" w:eastAsia="Cordia New" w:hAnsi="Browallia New" w:cs="Browallia New"/>
          <w:sz w:val="28"/>
          <w:szCs w:val="32"/>
          <w:cs/>
        </w:rPr>
        <w:t>และ 25</w:t>
      </w:r>
      <w:r w:rsidRPr="0077676E">
        <w:rPr>
          <w:rFonts w:ascii="Browallia New" w:eastAsia="Cordia New" w:hAnsi="Browallia New" w:cs="Browallia New" w:hint="cs"/>
          <w:sz w:val="28"/>
          <w:szCs w:val="32"/>
          <w:cs/>
        </w:rPr>
        <w:t>60</w:t>
      </w:r>
      <w:r w:rsidRPr="0077676E">
        <w:rPr>
          <w:rFonts w:ascii="Browallia New" w:eastAsia="Cordia New" w:hAnsi="Browallia New" w:cs="Browallia New"/>
          <w:sz w:val="28"/>
          <w:szCs w:val="32"/>
          <w:cs/>
        </w:rPr>
        <w:t xml:space="preserve"> บริษัทมีรายการ</w:t>
      </w:r>
      <w:r w:rsidRPr="0077676E">
        <w:rPr>
          <w:rFonts w:ascii="Browallia New" w:eastAsia="Cordia New" w:hAnsi="Browallia New" w:cs="Browallia New" w:hint="cs"/>
          <w:sz w:val="28"/>
          <w:szCs w:val="32"/>
          <w:cs/>
        </w:rPr>
        <w:t>เกี่ยวโยง</w:t>
      </w:r>
      <w:r w:rsidRPr="0077676E">
        <w:rPr>
          <w:rFonts w:ascii="Browallia New" w:eastAsia="Cordia New" w:hAnsi="Browallia New" w:cs="Browallia New"/>
          <w:sz w:val="28"/>
          <w:szCs w:val="32"/>
          <w:cs/>
        </w:rPr>
        <w:t>กันกับบุคคลที่อาจมีความขัดแย้งทางผลประโยชน์ ดังนี้</w:t>
      </w:r>
    </w:p>
    <w:p w:rsidR="0077676E" w:rsidRPr="0077676E" w:rsidRDefault="0077676E" w:rsidP="0077676E">
      <w:pPr>
        <w:tabs>
          <w:tab w:val="left" w:pos="540"/>
          <w:tab w:val="left" w:pos="1080"/>
        </w:tabs>
        <w:spacing w:after="0" w:line="240" w:lineRule="auto"/>
        <w:jc w:val="right"/>
        <w:rPr>
          <w:rFonts w:ascii="Cordia New" w:eastAsia="Cordia New" w:hAnsi="Cordia New" w:cs="Cordia New"/>
          <w:sz w:val="24"/>
          <w:szCs w:val="24"/>
        </w:rPr>
      </w:pPr>
      <w:r w:rsidRPr="0077676E">
        <w:rPr>
          <w:rFonts w:ascii="Cordia New" w:eastAsia="Cordia New" w:hAnsi="Cordia New" w:cs="Cordia New" w:hint="cs"/>
          <w:sz w:val="24"/>
          <w:szCs w:val="24"/>
          <w:cs/>
        </w:rPr>
        <w:t>หน่วย</w:t>
      </w:r>
      <w:r w:rsidRPr="0077676E">
        <w:rPr>
          <w:rFonts w:ascii="Cordia New" w:eastAsia="Cordia New" w:hAnsi="Cordia New" w:cs="Cordia New"/>
          <w:sz w:val="24"/>
          <w:szCs w:val="24"/>
        </w:rPr>
        <w:t xml:space="preserve">: </w:t>
      </w:r>
      <w:r w:rsidRPr="0077676E">
        <w:rPr>
          <w:rFonts w:ascii="Cordia New" w:eastAsia="Cordia New" w:hAnsi="Cordia New" w:cs="Cordia New" w:hint="cs"/>
          <w:sz w:val="24"/>
          <w:szCs w:val="24"/>
          <w:cs/>
        </w:rPr>
        <w:t>พันบาท</w:t>
      </w:r>
    </w:p>
    <w:tbl>
      <w:tblPr>
        <w:tblW w:w="15176"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58"/>
        <w:gridCol w:w="2792"/>
        <w:gridCol w:w="2846"/>
        <w:gridCol w:w="994"/>
        <w:gridCol w:w="980"/>
        <w:gridCol w:w="994"/>
        <w:gridCol w:w="1004"/>
        <w:gridCol w:w="3408"/>
      </w:tblGrid>
      <w:tr w:rsidR="0077676E" w:rsidRPr="0077676E" w:rsidTr="00B01A81">
        <w:trPr>
          <w:tblHeader/>
        </w:trPr>
        <w:tc>
          <w:tcPr>
            <w:tcW w:w="2158" w:type="dxa"/>
            <w:vMerge w:val="restart"/>
            <w:tcBorders>
              <w:top w:val="single" w:sz="4" w:space="0" w:color="auto"/>
            </w:tcBorders>
            <w:vAlign w:val="center"/>
          </w:tcPr>
          <w:p w:rsidR="0077676E" w:rsidRPr="0077676E" w:rsidRDefault="0077676E" w:rsidP="0077676E">
            <w:pPr>
              <w:tabs>
                <w:tab w:val="left" w:pos="567"/>
                <w:tab w:val="left" w:pos="1134"/>
                <w:tab w:val="center" w:pos="4153"/>
                <w:tab w:val="right" w:pos="8306"/>
              </w:tabs>
              <w:spacing w:after="0" w:line="240" w:lineRule="auto"/>
              <w:ind w:left="-108" w:right="-108"/>
              <w:jc w:val="center"/>
              <w:rPr>
                <w:rFonts w:ascii="Browallia New" w:eastAsia="Cordia New" w:hAnsi="Browallia New" w:cs="Browallia New"/>
                <w:b/>
                <w:bCs/>
                <w:sz w:val="28"/>
              </w:rPr>
            </w:pPr>
            <w:r w:rsidRPr="0077676E">
              <w:rPr>
                <w:rFonts w:ascii="Browallia New" w:eastAsia="Cordia New" w:hAnsi="Browallia New" w:cs="Browallia New"/>
                <w:b/>
                <w:bCs/>
                <w:sz w:val="28"/>
                <w:cs/>
              </w:rPr>
              <w:t>บุคคล/นิติบุคคลที่อาจมี</w:t>
            </w:r>
            <w:r w:rsidRPr="0077676E">
              <w:rPr>
                <w:rFonts w:ascii="Browallia New" w:eastAsia="Cordia New" w:hAnsi="Browallia New" w:cs="Browallia New"/>
                <w:b/>
                <w:bCs/>
                <w:sz w:val="28"/>
              </w:rPr>
              <w:br/>
            </w:r>
            <w:r w:rsidRPr="0077676E">
              <w:rPr>
                <w:rFonts w:ascii="Browallia New" w:eastAsia="Cordia New" w:hAnsi="Browallia New" w:cs="Browallia New"/>
                <w:b/>
                <w:bCs/>
                <w:sz w:val="28"/>
                <w:cs/>
              </w:rPr>
              <w:t>ความขัดแย้ง</w:t>
            </w:r>
          </w:p>
        </w:tc>
        <w:tc>
          <w:tcPr>
            <w:tcW w:w="2792" w:type="dxa"/>
            <w:vMerge w:val="restart"/>
            <w:tcBorders>
              <w:top w:val="single" w:sz="4" w:space="0" w:color="auto"/>
            </w:tcBorders>
            <w:vAlign w:val="center"/>
          </w:tcPr>
          <w:p w:rsidR="0077676E" w:rsidRPr="0077676E" w:rsidRDefault="0077676E" w:rsidP="0077676E">
            <w:pPr>
              <w:tabs>
                <w:tab w:val="left" w:pos="567"/>
                <w:tab w:val="left" w:pos="1134"/>
                <w:tab w:val="center" w:pos="4153"/>
                <w:tab w:val="right" w:pos="8306"/>
              </w:tabs>
              <w:spacing w:after="0" w:line="240" w:lineRule="auto"/>
              <w:jc w:val="center"/>
              <w:rPr>
                <w:rFonts w:ascii="Browallia New" w:eastAsia="Cordia New" w:hAnsi="Browallia New" w:cs="Browallia New"/>
                <w:sz w:val="28"/>
              </w:rPr>
            </w:pPr>
            <w:r w:rsidRPr="0077676E">
              <w:rPr>
                <w:rFonts w:ascii="Browallia New" w:eastAsia="Cordia New" w:hAnsi="Browallia New" w:cs="Browallia New"/>
                <w:b/>
                <w:bCs/>
                <w:sz w:val="28"/>
                <w:cs/>
              </w:rPr>
              <w:t>ความสัมพันธ์</w:t>
            </w:r>
          </w:p>
        </w:tc>
        <w:tc>
          <w:tcPr>
            <w:tcW w:w="2846" w:type="dxa"/>
            <w:vMerge w:val="restart"/>
            <w:tcBorders>
              <w:top w:val="single" w:sz="4" w:space="0" w:color="auto"/>
            </w:tcBorders>
            <w:vAlign w:val="center"/>
          </w:tcPr>
          <w:p w:rsidR="0077676E" w:rsidRPr="0077676E" w:rsidRDefault="0077676E" w:rsidP="0077676E">
            <w:pPr>
              <w:tabs>
                <w:tab w:val="left" w:pos="567"/>
                <w:tab w:val="left" w:pos="1134"/>
                <w:tab w:val="center" w:pos="4153"/>
                <w:tab w:val="right" w:pos="8306"/>
              </w:tabs>
              <w:spacing w:after="0" w:line="240" w:lineRule="auto"/>
              <w:jc w:val="center"/>
              <w:rPr>
                <w:rFonts w:ascii="Browallia New" w:eastAsia="Cordia New" w:hAnsi="Browallia New" w:cs="Browallia New"/>
                <w:b/>
                <w:bCs/>
                <w:sz w:val="28"/>
              </w:rPr>
            </w:pPr>
            <w:r w:rsidRPr="0077676E">
              <w:rPr>
                <w:rFonts w:ascii="Browallia New" w:eastAsia="Cordia New" w:hAnsi="Browallia New" w:cs="Browallia New"/>
                <w:b/>
                <w:bCs/>
                <w:sz w:val="28"/>
                <w:cs/>
              </w:rPr>
              <w:t>ลักษณะของรายการ</w:t>
            </w:r>
            <w:r w:rsidRPr="0077676E">
              <w:rPr>
                <w:rFonts w:ascii="Browallia New" w:eastAsia="Cordia New" w:hAnsi="Browallia New" w:cs="Browallia New" w:hint="cs"/>
                <w:b/>
                <w:bCs/>
                <w:sz w:val="28"/>
                <w:cs/>
              </w:rPr>
              <w:t>เกี่ยวโยง</w:t>
            </w:r>
            <w:r w:rsidRPr="0077676E">
              <w:rPr>
                <w:rFonts w:ascii="Browallia New" w:eastAsia="Cordia New" w:hAnsi="Browallia New" w:cs="Browallia New"/>
                <w:b/>
                <w:bCs/>
                <w:sz w:val="28"/>
                <w:cs/>
              </w:rPr>
              <w:t>กัน</w:t>
            </w:r>
          </w:p>
        </w:tc>
        <w:tc>
          <w:tcPr>
            <w:tcW w:w="1974" w:type="dxa"/>
            <w:gridSpan w:val="2"/>
            <w:tcBorders>
              <w:top w:val="single" w:sz="4" w:space="0" w:color="auto"/>
            </w:tcBorders>
            <w:vAlign w:val="center"/>
          </w:tcPr>
          <w:p w:rsidR="0077676E" w:rsidRPr="0077676E" w:rsidRDefault="0077676E" w:rsidP="0077676E">
            <w:pPr>
              <w:tabs>
                <w:tab w:val="left" w:pos="567"/>
                <w:tab w:val="left" w:pos="1134"/>
                <w:tab w:val="center" w:pos="4153"/>
                <w:tab w:val="right" w:pos="8306"/>
              </w:tabs>
              <w:spacing w:after="0" w:line="240" w:lineRule="auto"/>
              <w:jc w:val="center"/>
              <w:rPr>
                <w:rFonts w:ascii="Browallia New" w:eastAsia="Cordia New" w:hAnsi="Browallia New" w:cs="Browallia New"/>
                <w:b/>
                <w:bCs/>
                <w:sz w:val="28"/>
              </w:rPr>
            </w:pPr>
            <w:r w:rsidRPr="0077676E">
              <w:rPr>
                <w:rFonts w:ascii="Browallia New" w:eastAsia="Cordia New" w:hAnsi="Browallia New" w:cs="Browallia New"/>
                <w:b/>
                <w:bCs/>
                <w:sz w:val="28"/>
                <w:cs/>
              </w:rPr>
              <w:t>มูลค่ารายการระหว่างกัน</w:t>
            </w:r>
          </w:p>
        </w:tc>
        <w:tc>
          <w:tcPr>
            <w:tcW w:w="1998" w:type="dxa"/>
            <w:gridSpan w:val="2"/>
            <w:tcBorders>
              <w:top w:val="single" w:sz="4" w:space="0" w:color="auto"/>
            </w:tcBorders>
          </w:tcPr>
          <w:p w:rsidR="0077676E" w:rsidRPr="0077676E" w:rsidRDefault="0077676E" w:rsidP="0077676E">
            <w:pPr>
              <w:tabs>
                <w:tab w:val="left" w:pos="567"/>
                <w:tab w:val="left" w:pos="1134"/>
                <w:tab w:val="center" w:pos="4153"/>
                <w:tab w:val="right" w:pos="8306"/>
              </w:tabs>
              <w:spacing w:after="0" w:line="240" w:lineRule="auto"/>
              <w:jc w:val="both"/>
              <w:rPr>
                <w:rFonts w:ascii="Browallia New" w:eastAsia="Cordia New" w:hAnsi="Browallia New" w:cs="Browallia New"/>
                <w:sz w:val="28"/>
              </w:rPr>
            </w:pPr>
            <w:r w:rsidRPr="0077676E">
              <w:rPr>
                <w:rFonts w:ascii="Browallia New" w:eastAsia="Cordia New" w:hAnsi="Browallia New" w:cs="Browallia New"/>
                <w:b/>
                <w:bCs/>
                <w:sz w:val="28"/>
                <w:cs/>
              </w:rPr>
              <w:t>ยอดคงค้าง</w:t>
            </w:r>
            <w:r w:rsidRPr="0077676E">
              <w:rPr>
                <w:rFonts w:ascii="Browallia New" w:eastAsia="Cordia New" w:hAnsi="Browallia New" w:cs="Browallia New"/>
                <w:b/>
                <w:bCs/>
                <w:sz w:val="28"/>
              </w:rPr>
              <w:t xml:space="preserve"> </w:t>
            </w:r>
            <w:r w:rsidRPr="0077676E">
              <w:rPr>
                <w:rFonts w:ascii="Browallia New" w:eastAsia="Cordia New" w:hAnsi="Browallia New" w:cs="Browallia New"/>
                <w:b/>
                <w:bCs/>
                <w:sz w:val="28"/>
                <w:cs/>
              </w:rPr>
              <w:t>ณ วันที่</w:t>
            </w:r>
          </w:p>
        </w:tc>
        <w:tc>
          <w:tcPr>
            <w:tcW w:w="3408" w:type="dxa"/>
            <w:vMerge w:val="restart"/>
            <w:tcBorders>
              <w:top w:val="single" w:sz="4" w:space="0" w:color="auto"/>
            </w:tcBorders>
            <w:vAlign w:val="center"/>
          </w:tcPr>
          <w:p w:rsidR="0077676E" w:rsidRPr="0077676E" w:rsidRDefault="0077676E" w:rsidP="0077676E">
            <w:pPr>
              <w:tabs>
                <w:tab w:val="left" w:pos="567"/>
                <w:tab w:val="left" w:pos="1134"/>
                <w:tab w:val="center" w:pos="4153"/>
                <w:tab w:val="right" w:pos="8306"/>
              </w:tabs>
              <w:spacing w:after="0" w:line="240" w:lineRule="auto"/>
              <w:jc w:val="center"/>
              <w:rPr>
                <w:rFonts w:ascii="Browallia New" w:eastAsia="Cordia New" w:hAnsi="Browallia New" w:cs="Browallia New"/>
                <w:sz w:val="28"/>
              </w:rPr>
            </w:pPr>
            <w:r w:rsidRPr="0077676E">
              <w:rPr>
                <w:rFonts w:ascii="Browallia New" w:eastAsia="Cordia New" w:hAnsi="Browallia New" w:cs="Browallia New"/>
                <w:b/>
                <w:bCs/>
                <w:sz w:val="28"/>
                <w:cs/>
              </w:rPr>
              <w:t>ความเห็นของคณะกรรมการตรวจสอบเกี่ยวกับความสมเหตุสมผลของรายการ</w:t>
            </w:r>
          </w:p>
        </w:tc>
      </w:tr>
      <w:tr w:rsidR="0077676E" w:rsidRPr="0077676E" w:rsidTr="00B01A81">
        <w:trPr>
          <w:tblHeader/>
        </w:trPr>
        <w:tc>
          <w:tcPr>
            <w:tcW w:w="2158" w:type="dxa"/>
            <w:vMerge/>
            <w:tcBorders>
              <w:bottom w:val="single" w:sz="4" w:space="0" w:color="auto"/>
            </w:tcBorders>
          </w:tcPr>
          <w:p w:rsidR="0077676E" w:rsidRPr="0077676E" w:rsidRDefault="0077676E" w:rsidP="0077676E">
            <w:pPr>
              <w:tabs>
                <w:tab w:val="left" w:pos="567"/>
                <w:tab w:val="left" w:pos="1134"/>
                <w:tab w:val="center" w:pos="4153"/>
                <w:tab w:val="right" w:pos="8306"/>
              </w:tabs>
              <w:spacing w:after="0" w:line="240" w:lineRule="auto"/>
              <w:jc w:val="both"/>
              <w:rPr>
                <w:rFonts w:ascii="Browallia New" w:eastAsia="Cordia New" w:hAnsi="Browallia New" w:cs="Browallia New"/>
                <w:sz w:val="28"/>
              </w:rPr>
            </w:pPr>
          </w:p>
        </w:tc>
        <w:tc>
          <w:tcPr>
            <w:tcW w:w="2792" w:type="dxa"/>
            <w:vMerge/>
            <w:tcBorders>
              <w:bottom w:val="single" w:sz="4" w:space="0" w:color="auto"/>
            </w:tcBorders>
          </w:tcPr>
          <w:p w:rsidR="0077676E" w:rsidRPr="0077676E" w:rsidRDefault="0077676E" w:rsidP="0077676E">
            <w:pPr>
              <w:tabs>
                <w:tab w:val="left" w:pos="567"/>
                <w:tab w:val="left" w:pos="1134"/>
                <w:tab w:val="center" w:pos="4153"/>
                <w:tab w:val="right" w:pos="8306"/>
              </w:tabs>
              <w:spacing w:after="0" w:line="240" w:lineRule="auto"/>
              <w:jc w:val="both"/>
              <w:rPr>
                <w:rFonts w:ascii="Browallia New" w:eastAsia="Cordia New" w:hAnsi="Browallia New" w:cs="Browallia New"/>
                <w:sz w:val="28"/>
              </w:rPr>
            </w:pPr>
          </w:p>
        </w:tc>
        <w:tc>
          <w:tcPr>
            <w:tcW w:w="2846" w:type="dxa"/>
            <w:vMerge/>
            <w:tcBorders>
              <w:bottom w:val="single" w:sz="4" w:space="0" w:color="auto"/>
            </w:tcBorders>
          </w:tcPr>
          <w:p w:rsidR="0077676E" w:rsidRPr="0077676E" w:rsidRDefault="0077676E" w:rsidP="0077676E">
            <w:pPr>
              <w:tabs>
                <w:tab w:val="left" w:pos="567"/>
                <w:tab w:val="left" w:pos="1134"/>
                <w:tab w:val="center" w:pos="4153"/>
                <w:tab w:val="right" w:pos="8306"/>
              </w:tabs>
              <w:spacing w:after="0" w:line="240" w:lineRule="auto"/>
              <w:jc w:val="both"/>
              <w:rPr>
                <w:rFonts w:ascii="Browallia New" w:eastAsia="Cordia New" w:hAnsi="Browallia New" w:cs="Browallia New"/>
                <w:sz w:val="28"/>
              </w:rPr>
            </w:pPr>
          </w:p>
        </w:tc>
        <w:tc>
          <w:tcPr>
            <w:tcW w:w="994" w:type="dxa"/>
            <w:tcBorders>
              <w:bottom w:val="single" w:sz="4" w:space="0" w:color="auto"/>
            </w:tcBorders>
            <w:vAlign w:val="center"/>
          </w:tcPr>
          <w:p w:rsidR="0077676E" w:rsidRPr="0077676E" w:rsidRDefault="0077676E" w:rsidP="0077676E">
            <w:pPr>
              <w:tabs>
                <w:tab w:val="left" w:pos="792"/>
                <w:tab w:val="left" w:pos="1134"/>
                <w:tab w:val="center" w:pos="4153"/>
                <w:tab w:val="right" w:pos="8306"/>
              </w:tabs>
              <w:spacing w:after="0" w:line="240" w:lineRule="auto"/>
              <w:ind w:left="-108" w:right="-108"/>
              <w:jc w:val="center"/>
              <w:rPr>
                <w:rFonts w:ascii="Browallia New" w:eastAsia="Cordia New" w:hAnsi="Browallia New" w:cs="Browallia New"/>
                <w:b/>
                <w:bCs/>
                <w:sz w:val="28"/>
              </w:rPr>
            </w:pPr>
            <w:r w:rsidRPr="0077676E">
              <w:rPr>
                <w:rFonts w:ascii="Browallia New" w:eastAsia="Cordia New" w:hAnsi="Browallia New" w:cs="Browallia New"/>
                <w:b/>
                <w:bCs/>
                <w:sz w:val="28"/>
                <w:cs/>
              </w:rPr>
              <w:t>ปี 25</w:t>
            </w:r>
            <w:r w:rsidRPr="0077676E">
              <w:rPr>
                <w:rFonts w:ascii="Browallia New" w:eastAsia="Cordia New" w:hAnsi="Browallia New" w:cs="Browallia New"/>
                <w:b/>
                <w:bCs/>
                <w:sz w:val="28"/>
              </w:rPr>
              <w:t>60</w:t>
            </w:r>
          </w:p>
        </w:tc>
        <w:tc>
          <w:tcPr>
            <w:tcW w:w="980" w:type="dxa"/>
            <w:tcBorders>
              <w:bottom w:val="single" w:sz="4" w:space="0" w:color="auto"/>
            </w:tcBorders>
            <w:vAlign w:val="center"/>
          </w:tcPr>
          <w:p w:rsidR="0077676E" w:rsidRPr="0077676E" w:rsidRDefault="0077676E" w:rsidP="0077676E">
            <w:pPr>
              <w:tabs>
                <w:tab w:val="left" w:pos="567"/>
                <w:tab w:val="left" w:pos="1134"/>
                <w:tab w:val="center" w:pos="4153"/>
                <w:tab w:val="right" w:pos="8306"/>
              </w:tabs>
              <w:spacing w:after="0" w:line="240" w:lineRule="auto"/>
              <w:ind w:left="-108" w:right="-108"/>
              <w:jc w:val="center"/>
              <w:rPr>
                <w:rFonts w:ascii="Browallia New" w:eastAsia="Cordia New" w:hAnsi="Browallia New" w:cs="Browallia New"/>
                <w:b/>
                <w:bCs/>
                <w:sz w:val="28"/>
              </w:rPr>
            </w:pPr>
            <w:r w:rsidRPr="0077676E">
              <w:rPr>
                <w:rFonts w:ascii="Browallia New" w:eastAsia="Cordia New" w:hAnsi="Browallia New" w:cs="Browallia New"/>
                <w:b/>
                <w:bCs/>
                <w:sz w:val="28"/>
                <w:cs/>
              </w:rPr>
              <w:t xml:space="preserve"> ปี</w:t>
            </w:r>
            <w:r w:rsidRPr="0077676E">
              <w:rPr>
                <w:rFonts w:ascii="Browallia New" w:eastAsia="Cordia New" w:hAnsi="Browallia New" w:cs="Browallia New"/>
                <w:b/>
                <w:bCs/>
                <w:sz w:val="28"/>
              </w:rPr>
              <w:t xml:space="preserve"> 2561</w:t>
            </w:r>
          </w:p>
        </w:tc>
        <w:tc>
          <w:tcPr>
            <w:tcW w:w="994" w:type="dxa"/>
            <w:tcBorders>
              <w:bottom w:val="single" w:sz="4" w:space="0" w:color="auto"/>
            </w:tcBorders>
            <w:vAlign w:val="center"/>
          </w:tcPr>
          <w:p w:rsidR="0077676E" w:rsidRPr="0077676E" w:rsidRDefault="0077676E" w:rsidP="0077676E">
            <w:pPr>
              <w:tabs>
                <w:tab w:val="left" w:pos="567"/>
                <w:tab w:val="left" w:pos="1134"/>
                <w:tab w:val="center" w:pos="4153"/>
                <w:tab w:val="right" w:pos="8306"/>
              </w:tabs>
              <w:spacing w:after="0" w:line="240" w:lineRule="auto"/>
              <w:jc w:val="center"/>
              <w:rPr>
                <w:rFonts w:ascii="Browallia New" w:eastAsia="Cordia New" w:hAnsi="Browallia New" w:cs="Browallia New"/>
                <w:sz w:val="28"/>
              </w:rPr>
            </w:pPr>
            <w:r w:rsidRPr="0077676E">
              <w:rPr>
                <w:rFonts w:ascii="Browallia New" w:eastAsia="Cordia New" w:hAnsi="Browallia New" w:cs="Browallia New"/>
                <w:b/>
                <w:bCs/>
                <w:sz w:val="28"/>
                <w:cs/>
              </w:rPr>
              <w:t>31 ธ.ค. 25</w:t>
            </w:r>
            <w:r w:rsidRPr="0077676E">
              <w:rPr>
                <w:rFonts w:ascii="Browallia New" w:eastAsia="Cordia New" w:hAnsi="Browallia New" w:cs="Browallia New" w:hint="cs"/>
                <w:b/>
                <w:bCs/>
                <w:sz w:val="28"/>
                <w:cs/>
              </w:rPr>
              <w:t>60</w:t>
            </w:r>
          </w:p>
        </w:tc>
        <w:tc>
          <w:tcPr>
            <w:tcW w:w="1004" w:type="dxa"/>
            <w:tcBorders>
              <w:bottom w:val="single" w:sz="4" w:space="0" w:color="auto"/>
            </w:tcBorders>
            <w:vAlign w:val="center"/>
          </w:tcPr>
          <w:p w:rsidR="0077676E" w:rsidRPr="0077676E" w:rsidRDefault="0077676E" w:rsidP="0077676E">
            <w:pPr>
              <w:tabs>
                <w:tab w:val="left" w:pos="567"/>
                <w:tab w:val="left" w:pos="1134"/>
                <w:tab w:val="center" w:pos="4153"/>
                <w:tab w:val="right" w:pos="8306"/>
              </w:tabs>
              <w:spacing w:after="0" w:line="240" w:lineRule="auto"/>
              <w:jc w:val="center"/>
              <w:rPr>
                <w:rFonts w:ascii="Browallia New" w:eastAsia="Cordia New" w:hAnsi="Browallia New" w:cs="Browallia New"/>
                <w:sz w:val="28"/>
              </w:rPr>
            </w:pPr>
            <w:r w:rsidRPr="0077676E">
              <w:rPr>
                <w:rFonts w:ascii="Browallia New" w:eastAsia="Cordia New" w:hAnsi="Browallia New" w:cs="Browallia New"/>
                <w:b/>
                <w:bCs/>
                <w:sz w:val="28"/>
                <w:cs/>
              </w:rPr>
              <w:t>31 ธ.ค. 25</w:t>
            </w:r>
            <w:r w:rsidRPr="0077676E">
              <w:rPr>
                <w:rFonts w:ascii="Browallia New" w:eastAsia="Cordia New" w:hAnsi="Browallia New" w:cs="Browallia New"/>
                <w:b/>
                <w:bCs/>
                <w:sz w:val="28"/>
              </w:rPr>
              <w:t>6</w:t>
            </w:r>
            <w:r w:rsidRPr="0077676E">
              <w:rPr>
                <w:rFonts w:ascii="Browallia New" w:eastAsia="Cordia New" w:hAnsi="Browallia New" w:cs="Browallia New" w:hint="cs"/>
                <w:b/>
                <w:bCs/>
                <w:sz w:val="28"/>
                <w:cs/>
              </w:rPr>
              <w:t>1</w:t>
            </w:r>
          </w:p>
        </w:tc>
        <w:tc>
          <w:tcPr>
            <w:tcW w:w="3408" w:type="dxa"/>
            <w:vMerge/>
            <w:tcBorders>
              <w:bottom w:val="single" w:sz="4" w:space="0" w:color="auto"/>
            </w:tcBorders>
          </w:tcPr>
          <w:p w:rsidR="0077676E" w:rsidRPr="0077676E" w:rsidRDefault="0077676E" w:rsidP="0077676E">
            <w:pPr>
              <w:tabs>
                <w:tab w:val="left" w:pos="567"/>
                <w:tab w:val="left" w:pos="1134"/>
                <w:tab w:val="center" w:pos="4153"/>
                <w:tab w:val="right" w:pos="8306"/>
              </w:tabs>
              <w:spacing w:after="0" w:line="240" w:lineRule="auto"/>
              <w:jc w:val="both"/>
              <w:rPr>
                <w:rFonts w:ascii="Browallia New" w:eastAsia="Cordia New" w:hAnsi="Browallia New" w:cs="Browallia New"/>
                <w:sz w:val="24"/>
                <w:szCs w:val="24"/>
              </w:rPr>
            </w:pPr>
          </w:p>
        </w:tc>
      </w:tr>
      <w:tr w:rsidR="0077676E" w:rsidRPr="0077676E" w:rsidTr="00B01A81">
        <w:tc>
          <w:tcPr>
            <w:tcW w:w="2158" w:type="dxa"/>
            <w:tcBorders>
              <w:bottom w:val="single" w:sz="4" w:space="0" w:color="auto"/>
            </w:tcBorders>
          </w:tcPr>
          <w:p w:rsidR="0077676E" w:rsidRPr="0077676E" w:rsidRDefault="0077676E" w:rsidP="0077676E">
            <w:pPr>
              <w:tabs>
                <w:tab w:val="left" w:pos="214"/>
                <w:tab w:val="left" w:pos="567"/>
                <w:tab w:val="left" w:pos="1134"/>
                <w:tab w:val="center" w:pos="4153"/>
                <w:tab w:val="right" w:pos="8306"/>
              </w:tabs>
              <w:spacing w:after="0" w:line="240" w:lineRule="auto"/>
              <w:ind w:left="215" w:hanging="215"/>
              <w:jc w:val="both"/>
              <w:rPr>
                <w:rFonts w:ascii="Browallia New" w:eastAsia="Cordia New" w:hAnsi="Browallia New" w:cs="Browallia New"/>
                <w:sz w:val="24"/>
                <w:szCs w:val="24"/>
              </w:rPr>
            </w:pPr>
            <w:r w:rsidRPr="0077676E">
              <w:rPr>
                <w:rFonts w:ascii="Browallia New" w:eastAsia="Cordia New" w:hAnsi="Browallia New" w:cs="Browallia New"/>
                <w:sz w:val="24"/>
                <w:szCs w:val="24"/>
              </w:rPr>
              <w:t>1.</w:t>
            </w:r>
            <w:r w:rsidRPr="0077676E">
              <w:rPr>
                <w:rFonts w:ascii="Browallia New" w:eastAsia="Cordia New" w:hAnsi="Browallia New" w:cs="Browallia New"/>
                <w:sz w:val="24"/>
                <w:szCs w:val="24"/>
              </w:rPr>
              <w:tab/>
              <w:t>TEC</w:t>
            </w:r>
          </w:p>
          <w:p w:rsidR="0077676E" w:rsidRPr="0077676E" w:rsidRDefault="0077676E" w:rsidP="0077676E">
            <w:pPr>
              <w:tabs>
                <w:tab w:val="left" w:pos="567"/>
                <w:tab w:val="left" w:pos="1134"/>
                <w:tab w:val="center" w:pos="4153"/>
                <w:tab w:val="right" w:pos="8306"/>
              </w:tabs>
              <w:spacing w:after="0" w:line="240" w:lineRule="auto"/>
              <w:jc w:val="both"/>
              <w:rPr>
                <w:rFonts w:ascii="Browallia New" w:eastAsia="Cordia New" w:hAnsi="Browallia New" w:cs="Browallia New"/>
                <w:sz w:val="24"/>
                <w:szCs w:val="24"/>
              </w:rPr>
            </w:pPr>
            <w:r w:rsidRPr="0077676E">
              <w:rPr>
                <w:rFonts w:ascii="Browallia New" w:eastAsia="Cordia New" w:hAnsi="Browallia New" w:cs="Browallia New"/>
                <w:sz w:val="24"/>
                <w:szCs w:val="24"/>
                <w:cs/>
              </w:rPr>
              <w:t>ประกอบกิจการรับเหมาก่อสร้างทางวิศวกรรม</w:t>
            </w:r>
          </w:p>
          <w:p w:rsidR="0077676E" w:rsidRPr="0077676E" w:rsidRDefault="0077676E" w:rsidP="0077676E">
            <w:pPr>
              <w:tabs>
                <w:tab w:val="left" w:pos="567"/>
                <w:tab w:val="left" w:pos="1134"/>
                <w:tab w:val="center" w:pos="4153"/>
                <w:tab w:val="right" w:pos="8306"/>
              </w:tabs>
              <w:spacing w:after="0" w:line="240" w:lineRule="auto"/>
              <w:jc w:val="both"/>
              <w:rPr>
                <w:rFonts w:ascii="Browallia New" w:eastAsia="Cordia New" w:hAnsi="Browallia New" w:cs="Browallia New"/>
                <w:sz w:val="24"/>
                <w:szCs w:val="24"/>
                <w:cs/>
              </w:rPr>
            </w:pPr>
          </w:p>
        </w:tc>
        <w:tc>
          <w:tcPr>
            <w:tcW w:w="2792" w:type="dxa"/>
            <w:tcBorders>
              <w:bottom w:val="single" w:sz="4" w:space="0" w:color="auto"/>
            </w:tcBorders>
          </w:tcPr>
          <w:p w:rsidR="0077676E" w:rsidRPr="0077676E" w:rsidRDefault="0077676E" w:rsidP="0077676E">
            <w:pPr>
              <w:tabs>
                <w:tab w:val="left" w:pos="567"/>
                <w:tab w:val="left" w:pos="1134"/>
                <w:tab w:val="center" w:pos="4153"/>
                <w:tab w:val="right" w:pos="8306"/>
              </w:tabs>
              <w:spacing w:after="0" w:line="240" w:lineRule="auto"/>
              <w:jc w:val="thaiDistribute"/>
              <w:rPr>
                <w:rFonts w:ascii="Browallia New" w:eastAsia="Cordia New" w:hAnsi="Browallia New" w:cs="Browallia New"/>
                <w:sz w:val="24"/>
                <w:szCs w:val="24"/>
              </w:rPr>
            </w:pPr>
            <w:r w:rsidRPr="0077676E">
              <w:rPr>
                <w:rFonts w:ascii="Browallia New" w:eastAsia="Cordia New" w:hAnsi="Browallia New" w:cs="Browallia New"/>
                <w:sz w:val="24"/>
                <w:szCs w:val="24"/>
                <w:cs/>
              </w:rPr>
              <w:t>เป็นผู้ถือหุ้นใหญ่ของบริษัท โดย</w:t>
            </w:r>
            <w:r w:rsidRPr="0077676E">
              <w:rPr>
                <w:rFonts w:ascii="Browallia New" w:eastAsia="Cordia New" w:hAnsi="Browallia New" w:cs="Browallia New"/>
                <w:sz w:val="24"/>
                <w:szCs w:val="24"/>
                <w:cs/>
              </w:rPr>
              <w:br/>
              <w:t>ถือหุ้นร้อยละ</w:t>
            </w:r>
            <w:r w:rsidRPr="0077676E">
              <w:rPr>
                <w:rFonts w:ascii="Browallia New" w:eastAsia="Cordia New" w:hAnsi="Browallia New" w:cs="Browallia New"/>
                <w:sz w:val="24"/>
                <w:szCs w:val="24"/>
              </w:rPr>
              <w:t xml:space="preserve"> 15.00</w:t>
            </w:r>
            <w:r w:rsidRPr="0077676E">
              <w:rPr>
                <w:rFonts w:ascii="Browallia New" w:eastAsia="Cordia New" w:hAnsi="Browallia New" w:cs="Browallia New"/>
                <w:sz w:val="24"/>
                <w:szCs w:val="24"/>
                <w:cs/>
              </w:rPr>
              <w:t xml:space="preserve"> ในปี 255</w:t>
            </w:r>
            <w:r w:rsidRPr="0077676E">
              <w:rPr>
                <w:rFonts w:ascii="Browallia New" w:eastAsia="Cordia New" w:hAnsi="Browallia New" w:cs="Browallia New"/>
                <w:sz w:val="24"/>
                <w:szCs w:val="24"/>
              </w:rPr>
              <w:t>6</w:t>
            </w:r>
            <w:r w:rsidRPr="0077676E">
              <w:rPr>
                <w:rFonts w:ascii="Browallia New" w:eastAsia="Cordia New" w:hAnsi="Browallia New" w:cs="Browallia New"/>
                <w:sz w:val="24"/>
                <w:szCs w:val="24"/>
                <w:cs/>
              </w:rPr>
              <w:t xml:space="preserve"> และ</w:t>
            </w:r>
            <w:r w:rsidRPr="0077676E">
              <w:rPr>
                <w:rFonts w:ascii="Browallia New" w:eastAsia="Cordia New" w:hAnsi="Browallia New" w:cs="Browallia New" w:hint="cs"/>
                <w:sz w:val="24"/>
                <w:szCs w:val="24"/>
                <w:cs/>
              </w:rPr>
              <w:t xml:space="preserve"> ร้อยละ1</w:t>
            </w:r>
            <w:r w:rsidRPr="0077676E">
              <w:rPr>
                <w:rFonts w:ascii="Browallia New" w:eastAsia="Cordia New" w:hAnsi="Browallia New" w:cs="Browallia New"/>
                <w:sz w:val="24"/>
                <w:szCs w:val="24"/>
              </w:rPr>
              <w:t xml:space="preserve">0.00 </w:t>
            </w:r>
            <w:r w:rsidRPr="0077676E">
              <w:rPr>
                <w:rFonts w:ascii="Browallia New" w:eastAsia="Cordia New" w:hAnsi="Browallia New" w:cs="Browallia New" w:hint="cs"/>
                <w:sz w:val="24"/>
                <w:szCs w:val="24"/>
                <w:cs/>
              </w:rPr>
              <w:t>ในปี</w:t>
            </w:r>
            <w:r w:rsidRPr="0077676E">
              <w:rPr>
                <w:rFonts w:ascii="Browallia New" w:eastAsia="Cordia New" w:hAnsi="Browallia New" w:cs="Browallia New"/>
                <w:sz w:val="24"/>
                <w:szCs w:val="24"/>
                <w:cs/>
              </w:rPr>
              <w:t xml:space="preserve"> 25</w:t>
            </w:r>
            <w:r w:rsidRPr="0077676E">
              <w:rPr>
                <w:rFonts w:ascii="Browallia New" w:eastAsia="Cordia New" w:hAnsi="Browallia New" w:cs="Browallia New"/>
                <w:sz w:val="24"/>
                <w:szCs w:val="24"/>
              </w:rPr>
              <w:t>60</w:t>
            </w:r>
            <w:r w:rsidRPr="0077676E">
              <w:rPr>
                <w:rFonts w:ascii="Browallia New" w:eastAsia="Cordia New" w:hAnsi="Browallia New" w:cs="Browallia New"/>
                <w:sz w:val="24"/>
                <w:szCs w:val="24"/>
                <w:cs/>
              </w:rPr>
              <w:t xml:space="preserve"> ตามลำดับของทุนจดทะเบียนชำระแล้วของบริษัท ซึ่งมีนายมาโกโต ฟูซายาม่า เป็นหนึ่งในคณะกรรมการ</w:t>
            </w:r>
          </w:p>
          <w:p w:rsidR="0077676E" w:rsidRPr="0077676E" w:rsidRDefault="0077676E" w:rsidP="0077676E">
            <w:pPr>
              <w:tabs>
                <w:tab w:val="left" w:pos="567"/>
                <w:tab w:val="left" w:pos="1134"/>
                <w:tab w:val="center" w:pos="4153"/>
                <w:tab w:val="right" w:pos="8306"/>
              </w:tabs>
              <w:spacing w:after="0" w:line="240" w:lineRule="auto"/>
              <w:jc w:val="thaiDistribute"/>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thaiDistribute"/>
              <w:rPr>
                <w:rFonts w:ascii="Browallia New" w:eastAsia="Cordia New" w:hAnsi="Browallia New" w:cs="Browallia New"/>
                <w:strike/>
                <w:sz w:val="24"/>
                <w:szCs w:val="24"/>
                <w:cs/>
              </w:rPr>
            </w:pPr>
            <w:r w:rsidRPr="0077676E">
              <w:rPr>
                <w:rFonts w:ascii="Browallia New" w:eastAsia="Cordia New" w:hAnsi="Browallia New" w:cs="Browallia New" w:hint="cs"/>
                <w:sz w:val="24"/>
                <w:szCs w:val="24"/>
                <w:cs/>
              </w:rPr>
              <w:t xml:space="preserve">ณ วันที่  6 กุมภาพันธ์ 2561 </w:t>
            </w:r>
            <w:r w:rsidRPr="0077676E">
              <w:rPr>
                <w:rFonts w:ascii="Browallia New" w:eastAsia="Cordia New" w:hAnsi="Browallia New" w:cs="Browallia New"/>
                <w:sz w:val="24"/>
                <w:szCs w:val="24"/>
              </w:rPr>
              <w:t xml:space="preserve">TEC </w:t>
            </w:r>
            <w:r w:rsidRPr="0077676E">
              <w:rPr>
                <w:rFonts w:ascii="Browallia New" w:eastAsia="Cordia New" w:hAnsi="Browallia New" w:cs="Browallia New" w:hint="cs"/>
                <w:sz w:val="24"/>
                <w:szCs w:val="24"/>
                <w:cs/>
              </w:rPr>
              <w:t>ได้ทำการขายหุ้นทั้งหมดที่ถือให้แก่บุคคลภายนอก</w:t>
            </w:r>
          </w:p>
          <w:p w:rsidR="0077676E" w:rsidRPr="0077676E" w:rsidRDefault="0077676E" w:rsidP="0077676E">
            <w:pPr>
              <w:tabs>
                <w:tab w:val="left" w:pos="567"/>
                <w:tab w:val="left" w:pos="1134"/>
                <w:tab w:val="center" w:pos="4153"/>
                <w:tab w:val="right" w:pos="8306"/>
              </w:tabs>
              <w:spacing w:after="0" w:line="240" w:lineRule="auto"/>
              <w:jc w:val="thaiDistribute"/>
              <w:rPr>
                <w:rFonts w:ascii="Browallia New" w:eastAsia="Cordia New" w:hAnsi="Browallia New" w:cs="Browallia New"/>
                <w:sz w:val="24"/>
                <w:szCs w:val="24"/>
                <w:cs/>
              </w:rPr>
            </w:pPr>
          </w:p>
        </w:tc>
        <w:tc>
          <w:tcPr>
            <w:tcW w:w="2846" w:type="dxa"/>
            <w:tcBorders>
              <w:bottom w:val="single" w:sz="4" w:space="0" w:color="auto"/>
            </w:tcBorders>
          </w:tcPr>
          <w:p w:rsidR="0077676E" w:rsidRPr="0077676E" w:rsidRDefault="0077676E" w:rsidP="0077676E">
            <w:pPr>
              <w:numPr>
                <w:ilvl w:val="0"/>
                <w:numId w:val="204"/>
              </w:numPr>
              <w:tabs>
                <w:tab w:val="num" w:pos="153"/>
              </w:tabs>
              <w:spacing w:after="0" w:line="240" w:lineRule="auto"/>
              <w:ind w:left="153" w:hanging="141"/>
              <w:jc w:val="both"/>
              <w:rPr>
                <w:rFonts w:ascii="Browallia New" w:eastAsia="Cordia New" w:hAnsi="Browallia New" w:cs="Browallia New"/>
                <w:sz w:val="24"/>
                <w:szCs w:val="24"/>
              </w:rPr>
            </w:pPr>
            <w:r w:rsidRPr="0077676E">
              <w:rPr>
                <w:rFonts w:ascii="Browallia New" w:eastAsia="Cordia New" w:hAnsi="Browallia New" w:cs="Browallia New"/>
                <w:sz w:val="24"/>
                <w:szCs w:val="24"/>
                <w:cs/>
              </w:rPr>
              <w:t>รายได้จากการ</w:t>
            </w:r>
            <w:r w:rsidRPr="0077676E">
              <w:rPr>
                <w:rFonts w:ascii="Browallia New" w:eastAsia="Cordia New" w:hAnsi="Browallia New" w:cs="Browallia New" w:hint="cs"/>
                <w:sz w:val="24"/>
                <w:szCs w:val="24"/>
                <w:cs/>
              </w:rPr>
              <w:t>ก่อสร้างและ</w:t>
            </w:r>
            <w:r w:rsidRPr="0077676E">
              <w:rPr>
                <w:rFonts w:ascii="Browallia New" w:eastAsia="Cordia New" w:hAnsi="Browallia New" w:cs="Browallia New"/>
                <w:sz w:val="24"/>
                <w:szCs w:val="24"/>
                <w:cs/>
              </w:rPr>
              <w:t>ให้บริการ</w:t>
            </w:r>
          </w:p>
          <w:p w:rsidR="0077676E" w:rsidRPr="0077676E" w:rsidRDefault="0077676E" w:rsidP="0077676E">
            <w:pPr>
              <w:spacing w:after="0" w:line="240" w:lineRule="auto"/>
              <w:jc w:val="both"/>
              <w:rPr>
                <w:rFonts w:ascii="Browallia New" w:eastAsia="Cordia New" w:hAnsi="Browallia New" w:cs="Browallia New"/>
                <w:sz w:val="24"/>
                <w:szCs w:val="24"/>
              </w:rPr>
            </w:pPr>
          </w:p>
          <w:p w:rsidR="0077676E" w:rsidRPr="0077676E" w:rsidRDefault="0077676E" w:rsidP="0077676E">
            <w:pPr>
              <w:spacing w:after="0" w:line="240" w:lineRule="auto"/>
              <w:jc w:val="both"/>
              <w:rPr>
                <w:rFonts w:ascii="Browallia New" w:eastAsia="Cordia New" w:hAnsi="Browallia New" w:cs="Browallia New"/>
                <w:sz w:val="24"/>
                <w:szCs w:val="24"/>
              </w:rPr>
            </w:pPr>
          </w:p>
          <w:p w:rsidR="0077676E" w:rsidRPr="0077676E" w:rsidRDefault="0077676E" w:rsidP="0077676E">
            <w:pPr>
              <w:spacing w:after="0" w:line="240" w:lineRule="auto"/>
              <w:jc w:val="both"/>
              <w:rPr>
                <w:rFonts w:ascii="Browallia New" w:eastAsia="Cordia New" w:hAnsi="Browallia New" w:cs="Browallia New"/>
                <w:sz w:val="24"/>
                <w:szCs w:val="24"/>
              </w:rPr>
            </w:pPr>
          </w:p>
          <w:p w:rsidR="0077676E" w:rsidRPr="0077676E" w:rsidRDefault="0077676E" w:rsidP="0077676E">
            <w:pPr>
              <w:numPr>
                <w:ilvl w:val="0"/>
                <w:numId w:val="204"/>
              </w:numPr>
              <w:tabs>
                <w:tab w:val="num" w:pos="162"/>
              </w:tabs>
              <w:spacing w:after="0" w:line="240" w:lineRule="auto"/>
              <w:ind w:hanging="540"/>
              <w:jc w:val="both"/>
              <w:rPr>
                <w:rFonts w:ascii="Browallia New" w:eastAsia="Cordia New" w:hAnsi="Browallia New" w:cs="Browallia New"/>
                <w:sz w:val="24"/>
                <w:szCs w:val="24"/>
              </w:rPr>
            </w:pPr>
            <w:r w:rsidRPr="0077676E">
              <w:rPr>
                <w:rFonts w:ascii="Browallia New" w:eastAsia="Cordia New" w:hAnsi="Browallia New" w:cs="Browallia New" w:hint="cs"/>
                <w:sz w:val="24"/>
                <w:szCs w:val="24"/>
                <w:cs/>
              </w:rPr>
              <w:t>ลูกหนี้การค้า</w:t>
            </w:r>
          </w:p>
          <w:p w:rsidR="0077676E" w:rsidRPr="0077676E" w:rsidRDefault="0077676E" w:rsidP="0077676E">
            <w:pPr>
              <w:numPr>
                <w:ilvl w:val="0"/>
                <w:numId w:val="204"/>
              </w:numPr>
              <w:tabs>
                <w:tab w:val="num" w:pos="162"/>
              </w:tabs>
              <w:spacing w:after="0" w:line="240" w:lineRule="auto"/>
              <w:ind w:left="162" w:hanging="162"/>
              <w:jc w:val="both"/>
              <w:rPr>
                <w:rFonts w:ascii="Browallia New" w:eastAsia="Cordia New" w:hAnsi="Browallia New" w:cs="Browallia New"/>
                <w:sz w:val="24"/>
                <w:szCs w:val="24"/>
              </w:rPr>
            </w:pPr>
            <w:r w:rsidRPr="0077676E">
              <w:rPr>
                <w:rFonts w:ascii="Browallia New" w:eastAsia="Cordia New" w:hAnsi="Browallia New" w:cs="Browallia New" w:hint="cs"/>
                <w:sz w:val="24"/>
                <w:szCs w:val="24"/>
                <w:cs/>
              </w:rPr>
              <w:t>ลูกหนี้ค่าก่อสร้างตามสํญญาที่ยังไม่ได้เรียกเก็บ</w:t>
            </w:r>
          </w:p>
          <w:p w:rsidR="0077676E" w:rsidRPr="0077676E" w:rsidRDefault="0077676E" w:rsidP="0077676E">
            <w:pPr>
              <w:spacing w:after="0" w:line="240" w:lineRule="auto"/>
              <w:ind w:left="162"/>
              <w:jc w:val="both"/>
              <w:rPr>
                <w:rFonts w:ascii="Browallia New" w:eastAsia="Cordia New" w:hAnsi="Browallia New" w:cs="Browallia New"/>
                <w:sz w:val="24"/>
                <w:szCs w:val="24"/>
              </w:rPr>
            </w:pPr>
          </w:p>
          <w:p w:rsidR="0077676E" w:rsidRPr="0077676E" w:rsidRDefault="0077676E" w:rsidP="0077676E">
            <w:pPr>
              <w:spacing w:after="0" w:line="240" w:lineRule="auto"/>
              <w:ind w:left="162"/>
              <w:jc w:val="both"/>
              <w:rPr>
                <w:rFonts w:ascii="Browallia New" w:eastAsia="Cordia New" w:hAnsi="Browallia New" w:cs="Browallia New"/>
                <w:sz w:val="24"/>
                <w:szCs w:val="24"/>
              </w:rPr>
            </w:pPr>
          </w:p>
          <w:p w:rsidR="0077676E" w:rsidRPr="0077676E" w:rsidRDefault="0077676E" w:rsidP="0077676E">
            <w:pPr>
              <w:spacing w:after="0" w:line="240" w:lineRule="auto"/>
              <w:jc w:val="both"/>
              <w:rPr>
                <w:rFonts w:ascii="Browallia New" w:eastAsia="Cordia New" w:hAnsi="Browallia New" w:cs="Browallia New"/>
                <w:sz w:val="24"/>
                <w:szCs w:val="24"/>
              </w:rPr>
            </w:pPr>
          </w:p>
          <w:p w:rsidR="0077676E" w:rsidRPr="0077676E" w:rsidRDefault="0077676E" w:rsidP="0077676E">
            <w:pPr>
              <w:spacing w:after="0" w:line="240" w:lineRule="auto"/>
              <w:ind w:left="12"/>
              <w:jc w:val="both"/>
              <w:rPr>
                <w:rFonts w:ascii="Browallia New" w:eastAsia="Cordia New" w:hAnsi="Browallia New" w:cs="Browallia New"/>
                <w:sz w:val="24"/>
                <w:szCs w:val="24"/>
              </w:rPr>
            </w:pPr>
          </w:p>
          <w:p w:rsidR="0077676E" w:rsidRPr="0077676E" w:rsidRDefault="0077676E" w:rsidP="0077676E">
            <w:pPr>
              <w:spacing w:after="0" w:line="240" w:lineRule="auto"/>
              <w:ind w:left="12"/>
              <w:jc w:val="both"/>
              <w:rPr>
                <w:rFonts w:ascii="Browallia New" w:eastAsia="Cordia New" w:hAnsi="Browallia New" w:cs="Browallia New"/>
                <w:sz w:val="24"/>
                <w:szCs w:val="24"/>
              </w:rPr>
            </w:pPr>
          </w:p>
          <w:p w:rsidR="0077676E" w:rsidRPr="0077676E" w:rsidRDefault="0077676E" w:rsidP="0077676E">
            <w:pPr>
              <w:spacing w:after="0" w:line="240" w:lineRule="auto"/>
              <w:jc w:val="both"/>
              <w:rPr>
                <w:rFonts w:ascii="Browallia New" w:eastAsia="Cordia New" w:hAnsi="Browallia New" w:cs="Browallia New"/>
                <w:sz w:val="24"/>
                <w:szCs w:val="24"/>
                <w:cs/>
              </w:rPr>
            </w:pPr>
          </w:p>
        </w:tc>
        <w:tc>
          <w:tcPr>
            <w:tcW w:w="994" w:type="dxa"/>
            <w:tcBorders>
              <w:bottom w:val="single" w:sz="4" w:space="0" w:color="auto"/>
            </w:tcBorders>
          </w:tcPr>
          <w:p w:rsidR="0077676E" w:rsidRPr="0077676E" w:rsidRDefault="0077676E" w:rsidP="0077676E">
            <w:pPr>
              <w:tabs>
                <w:tab w:val="left" w:pos="567"/>
                <w:tab w:val="left" w:pos="1134"/>
                <w:tab w:val="center" w:pos="4153"/>
                <w:tab w:val="right" w:pos="8306"/>
              </w:tabs>
              <w:spacing w:after="0" w:line="240" w:lineRule="auto"/>
              <w:ind w:hanging="76"/>
              <w:jc w:val="right"/>
              <w:rPr>
                <w:rFonts w:ascii="Browallia New" w:eastAsia="Cordia New" w:hAnsi="Browallia New" w:cs="Browallia New"/>
                <w:sz w:val="24"/>
                <w:szCs w:val="24"/>
              </w:rPr>
            </w:pPr>
            <w:r w:rsidRPr="0077676E">
              <w:rPr>
                <w:rFonts w:ascii="Browallia New" w:eastAsia="Cordia New" w:hAnsi="Browallia New" w:cs="Browallia New"/>
                <w:sz w:val="24"/>
                <w:szCs w:val="24"/>
              </w:rPr>
              <w:t xml:space="preserve">1,306,284 </w:t>
            </w:r>
          </w:p>
          <w:p w:rsidR="0077676E" w:rsidRPr="0077676E" w:rsidRDefault="0077676E" w:rsidP="0077676E">
            <w:pPr>
              <w:tabs>
                <w:tab w:val="decimal" w:pos="600"/>
                <w:tab w:val="left" w:pos="1134"/>
                <w:tab w:val="center" w:pos="4153"/>
                <w:tab w:val="right" w:pos="8306"/>
              </w:tabs>
              <w:spacing w:after="0" w:line="240" w:lineRule="auto"/>
              <w:ind w:left="-105" w:firstLine="6"/>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ind w:hanging="99"/>
              <w:jc w:val="center"/>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ind w:right="480"/>
              <w:jc w:val="center"/>
              <w:rPr>
                <w:rFonts w:ascii="Browallia New" w:eastAsia="Cordia New" w:hAnsi="Browallia New" w:cs="Browallia New"/>
                <w:sz w:val="24"/>
                <w:szCs w:val="24"/>
              </w:rPr>
            </w:pPr>
          </w:p>
        </w:tc>
        <w:tc>
          <w:tcPr>
            <w:tcW w:w="980" w:type="dxa"/>
            <w:tcBorders>
              <w:bottom w:val="single" w:sz="4" w:space="0" w:color="auto"/>
            </w:tcBorders>
          </w:tcPr>
          <w:p w:rsidR="0077676E" w:rsidRPr="0077676E" w:rsidRDefault="0077676E" w:rsidP="0077676E">
            <w:pPr>
              <w:tabs>
                <w:tab w:val="left" w:pos="567"/>
                <w:tab w:val="left" w:pos="1134"/>
                <w:tab w:val="center" w:pos="4153"/>
                <w:tab w:val="right" w:pos="8306"/>
              </w:tabs>
              <w:spacing w:after="0" w:line="240" w:lineRule="auto"/>
              <w:ind w:hanging="76"/>
              <w:jc w:val="right"/>
              <w:rPr>
                <w:rFonts w:ascii="Browallia New" w:eastAsia="Cordia New" w:hAnsi="Browallia New" w:cs="Browallia New"/>
                <w:sz w:val="24"/>
                <w:szCs w:val="24"/>
              </w:rPr>
            </w:pPr>
            <w:r w:rsidRPr="0077676E">
              <w:rPr>
                <w:rFonts w:ascii="Browallia New" w:eastAsia="Cordia New" w:hAnsi="Browallia New" w:cs="Browallia New" w:hint="cs"/>
                <w:sz w:val="24"/>
                <w:szCs w:val="24"/>
                <w:cs/>
              </w:rPr>
              <w:t>-</w:t>
            </w:r>
            <w:r w:rsidRPr="0077676E">
              <w:rPr>
                <w:rFonts w:ascii="Browallia New" w:eastAsia="Cordia New" w:hAnsi="Browallia New" w:cs="Browallia New"/>
                <w:sz w:val="24"/>
                <w:szCs w:val="24"/>
              </w:rPr>
              <w:t xml:space="preserve"> </w:t>
            </w:r>
          </w:p>
          <w:p w:rsidR="0077676E" w:rsidRPr="0077676E" w:rsidRDefault="0077676E" w:rsidP="0077676E">
            <w:pPr>
              <w:tabs>
                <w:tab w:val="left" w:pos="567"/>
                <w:tab w:val="left" w:pos="1134"/>
                <w:tab w:val="center" w:pos="4153"/>
                <w:tab w:val="right" w:pos="8306"/>
              </w:tabs>
              <w:spacing w:after="0" w:line="240" w:lineRule="auto"/>
              <w:jc w:val="center"/>
              <w:rPr>
                <w:rFonts w:ascii="Browallia New" w:eastAsia="Cordia New" w:hAnsi="Browallia New" w:cs="Browallia New"/>
                <w:sz w:val="24"/>
                <w:szCs w:val="24"/>
              </w:rPr>
            </w:pPr>
          </w:p>
        </w:tc>
        <w:tc>
          <w:tcPr>
            <w:tcW w:w="994" w:type="dxa"/>
            <w:tcBorders>
              <w:bottom w:val="single" w:sz="4" w:space="0" w:color="auto"/>
            </w:tcBorders>
          </w:tcPr>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r w:rsidRPr="0077676E">
              <w:rPr>
                <w:rFonts w:ascii="Browallia New" w:eastAsia="Cordia New" w:hAnsi="Browallia New" w:cs="Browallia New"/>
                <w:sz w:val="24"/>
                <w:szCs w:val="24"/>
              </w:rPr>
              <w:t xml:space="preserve">166,759 </w:t>
            </w: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r w:rsidRPr="0077676E">
              <w:rPr>
                <w:rFonts w:ascii="Browallia New" w:eastAsia="Cordia New" w:hAnsi="Browallia New" w:cs="Browallia New"/>
                <w:sz w:val="24"/>
                <w:szCs w:val="24"/>
              </w:rPr>
              <w:t>487,754</w:t>
            </w: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307"/>
                <w:tab w:val="left" w:pos="567"/>
                <w:tab w:val="left" w:pos="1134"/>
                <w:tab w:val="center" w:pos="4153"/>
                <w:tab w:val="right" w:pos="8306"/>
              </w:tabs>
              <w:spacing w:after="0" w:line="240" w:lineRule="auto"/>
              <w:jc w:val="center"/>
              <w:rPr>
                <w:rFonts w:ascii="Browallia New" w:eastAsia="Cordia New" w:hAnsi="Browallia New" w:cs="Browallia New"/>
                <w:sz w:val="24"/>
                <w:szCs w:val="24"/>
              </w:rPr>
            </w:pPr>
          </w:p>
          <w:p w:rsidR="0077676E" w:rsidRPr="0077676E" w:rsidRDefault="0077676E" w:rsidP="0077676E">
            <w:pPr>
              <w:tabs>
                <w:tab w:val="left" w:pos="307"/>
                <w:tab w:val="left" w:pos="567"/>
                <w:tab w:val="left" w:pos="1134"/>
                <w:tab w:val="center" w:pos="4153"/>
                <w:tab w:val="right" w:pos="8306"/>
              </w:tabs>
              <w:spacing w:after="0" w:line="240" w:lineRule="auto"/>
              <w:jc w:val="center"/>
              <w:rPr>
                <w:rFonts w:ascii="Browallia New" w:eastAsia="Cordia New" w:hAnsi="Browallia New" w:cs="Browallia New"/>
                <w:sz w:val="24"/>
                <w:szCs w:val="24"/>
              </w:rPr>
            </w:pPr>
          </w:p>
        </w:tc>
        <w:tc>
          <w:tcPr>
            <w:tcW w:w="1004" w:type="dxa"/>
            <w:tcBorders>
              <w:bottom w:val="single" w:sz="4" w:space="0" w:color="auto"/>
            </w:tcBorders>
          </w:tcPr>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r w:rsidRPr="0077676E">
              <w:rPr>
                <w:rFonts w:ascii="Browallia New" w:eastAsia="Cordia New" w:hAnsi="Browallia New" w:cs="Browallia New" w:hint="cs"/>
                <w:sz w:val="24"/>
                <w:szCs w:val="24"/>
                <w:cs/>
              </w:rPr>
              <w:t>-</w:t>
            </w:r>
            <w:r w:rsidRPr="0077676E">
              <w:rPr>
                <w:rFonts w:ascii="Browallia New" w:eastAsia="Cordia New" w:hAnsi="Browallia New" w:cs="Browallia New"/>
                <w:sz w:val="24"/>
                <w:szCs w:val="24"/>
              </w:rPr>
              <w:t xml:space="preserve"> </w:t>
            </w: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r w:rsidRPr="0077676E">
              <w:rPr>
                <w:rFonts w:ascii="Browallia New" w:eastAsia="Cordia New" w:hAnsi="Browallia New" w:cs="Browallia New" w:hint="cs"/>
                <w:sz w:val="24"/>
                <w:szCs w:val="24"/>
                <w:cs/>
              </w:rPr>
              <w:t>-</w:t>
            </w: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tc>
        <w:tc>
          <w:tcPr>
            <w:tcW w:w="3408" w:type="dxa"/>
            <w:tcBorders>
              <w:bottom w:val="single" w:sz="4" w:space="0" w:color="auto"/>
            </w:tcBorders>
          </w:tcPr>
          <w:p w:rsidR="0077676E" w:rsidRPr="0077676E" w:rsidRDefault="0077676E" w:rsidP="0077676E">
            <w:pPr>
              <w:tabs>
                <w:tab w:val="left" w:pos="567"/>
                <w:tab w:val="left" w:pos="1134"/>
                <w:tab w:val="center" w:pos="4153"/>
                <w:tab w:val="right" w:pos="8306"/>
              </w:tabs>
              <w:spacing w:after="0" w:line="240" w:lineRule="auto"/>
              <w:jc w:val="thaiDistribute"/>
              <w:rPr>
                <w:rFonts w:ascii="Browallia New" w:eastAsia="Cordia New" w:hAnsi="Browallia New" w:cs="Browallia New"/>
                <w:sz w:val="24"/>
                <w:szCs w:val="24"/>
              </w:rPr>
            </w:pPr>
            <w:r w:rsidRPr="0077676E">
              <w:rPr>
                <w:rFonts w:ascii="Browallia New" w:eastAsia="Cordia New" w:hAnsi="Browallia New" w:cs="Browallia New"/>
                <w:sz w:val="24"/>
                <w:szCs w:val="24"/>
                <w:cs/>
              </w:rPr>
              <w:t xml:space="preserve">สำหรับงวดปี </w:t>
            </w:r>
            <w:r w:rsidRPr="0077676E">
              <w:rPr>
                <w:rFonts w:ascii="Browallia New" w:eastAsia="Cordia New" w:hAnsi="Browallia New" w:cs="Browallia New" w:hint="cs"/>
                <w:sz w:val="24"/>
                <w:szCs w:val="24"/>
                <w:cs/>
              </w:rPr>
              <w:t>25</w:t>
            </w:r>
            <w:r w:rsidRPr="0077676E">
              <w:rPr>
                <w:rFonts w:ascii="Browallia New" w:eastAsia="Cordia New" w:hAnsi="Browallia New" w:cs="Browallia New"/>
                <w:sz w:val="24"/>
                <w:szCs w:val="24"/>
              </w:rPr>
              <w:t>60</w:t>
            </w:r>
            <w:r w:rsidRPr="0077676E">
              <w:rPr>
                <w:rFonts w:ascii="Browallia New" w:eastAsia="Cordia New" w:hAnsi="Browallia New" w:cs="Browallia New" w:hint="cs"/>
                <w:sz w:val="24"/>
                <w:szCs w:val="24"/>
                <w:cs/>
              </w:rPr>
              <w:t xml:space="preserve"> </w:t>
            </w:r>
            <w:r w:rsidRPr="0077676E">
              <w:rPr>
                <w:rFonts w:ascii="Browallia New" w:eastAsia="Cordia New" w:hAnsi="Browallia New" w:cs="Browallia New"/>
                <w:sz w:val="24"/>
                <w:szCs w:val="24"/>
                <w:cs/>
              </w:rPr>
              <w:t xml:space="preserve">บริษัทมีรายได้จาก </w:t>
            </w:r>
            <w:r w:rsidRPr="0077676E">
              <w:rPr>
                <w:rFonts w:ascii="Browallia New" w:eastAsia="Cordia New" w:hAnsi="Browallia New" w:cs="Browallia New"/>
                <w:sz w:val="24"/>
                <w:szCs w:val="24"/>
              </w:rPr>
              <w:t xml:space="preserve">TEC </w:t>
            </w:r>
            <w:r w:rsidRPr="0077676E">
              <w:rPr>
                <w:rFonts w:ascii="Browallia New" w:eastAsia="Cordia New" w:hAnsi="Browallia New" w:cs="Browallia New"/>
                <w:sz w:val="24"/>
                <w:szCs w:val="24"/>
                <w:cs/>
              </w:rPr>
              <w:t xml:space="preserve">จำนวน </w:t>
            </w:r>
            <w:r w:rsidRPr="0077676E">
              <w:rPr>
                <w:rFonts w:ascii="Browallia New" w:eastAsia="Cordia New" w:hAnsi="Browallia New" w:cs="Browallia New"/>
                <w:sz w:val="24"/>
                <w:szCs w:val="24"/>
              </w:rPr>
              <w:t xml:space="preserve">1,306.28 </w:t>
            </w:r>
            <w:r w:rsidRPr="0077676E">
              <w:rPr>
                <w:rFonts w:ascii="Browallia New" w:eastAsia="Cordia New" w:hAnsi="Browallia New" w:cs="Browallia New"/>
                <w:sz w:val="24"/>
                <w:szCs w:val="24"/>
                <w:cs/>
              </w:rPr>
              <w:t>ล้านบาท</w:t>
            </w:r>
            <w:r w:rsidRPr="0077676E">
              <w:rPr>
                <w:rFonts w:ascii="Browallia New" w:eastAsia="Cordia New" w:hAnsi="Browallia New" w:cs="Browallia New" w:hint="cs"/>
                <w:sz w:val="24"/>
                <w:szCs w:val="24"/>
                <w:cs/>
              </w:rPr>
              <w:t xml:space="preserve">  </w:t>
            </w:r>
            <w:r w:rsidRPr="0077676E">
              <w:rPr>
                <w:rFonts w:ascii="Browallia New" w:eastAsia="Cordia New" w:hAnsi="Browallia New" w:cs="Browallia New"/>
                <w:sz w:val="24"/>
                <w:szCs w:val="24"/>
                <w:cs/>
              </w:rPr>
              <w:t xml:space="preserve"> </w:t>
            </w:r>
          </w:p>
          <w:p w:rsidR="0077676E" w:rsidRPr="0077676E" w:rsidRDefault="0077676E" w:rsidP="0077676E">
            <w:pPr>
              <w:tabs>
                <w:tab w:val="left" w:pos="567"/>
                <w:tab w:val="left" w:pos="1134"/>
                <w:tab w:val="center" w:pos="4153"/>
                <w:tab w:val="right" w:pos="8306"/>
              </w:tabs>
              <w:spacing w:after="0" w:line="240" w:lineRule="auto"/>
              <w:jc w:val="thaiDistribute"/>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thaiDistribute"/>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thaiDistribute"/>
              <w:rPr>
                <w:rFonts w:ascii="Browallia New" w:eastAsia="Cordia New" w:hAnsi="Browallia New" w:cs="Browallia New"/>
                <w:sz w:val="24"/>
                <w:szCs w:val="24"/>
              </w:rPr>
            </w:pPr>
            <w:r w:rsidRPr="0077676E">
              <w:rPr>
                <w:rFonts w:ascii="Browallia New" w:eastAsia="Cordia New" w:hAnsi="Browallia New" w:cs="Browallia New"/>
                <w:sz w:val="24"/>
                <w:szCs w:val="24"/>
                <w:cs/>
              </w:rPr>
              <w:t>ลูกหนี้การค้า</w:t>
            </w:r>
            <w:r w:rsidRPr="0077676E">
              <w:rPr>
                <w:rFonts w:ascii="Browallia New" w:eastAsia="Cordia New" w:hAnsi="Browallia New" w:cs="Browallia New" w:hint="cs"/>
                <w:sz w:val="24"/>
                <w:szCs w:val="24"/>
                <w:cs/>
              </w:rPr>
              <w:t>และลูกหนี้ค่าก่อสร้างตามสัญญาที่ยังไม่ได้เก็บเงิ</w:t>
            </w:r>
            <w:r w:rsidRPr="0077676E">
              <w:rPr>
                <w:rFonts w:ascii="Browallia New" w:eastAsia="Cordia New" w:hAnsi="Browallia New" w:cs="Browallia New"/>
                <w:sz w:val="24"/>
                <w:szCs w:val="24"/>
                <w:cs/>
              </w:rPr>
              <w:t>น</w:t>
            </w:r>
            <w:r w:rsidRPr="0077676E">
              <w:rPr>
                <w:rFonts w:ascii="Browallia New" w:eastAsia="Cordia New" w:hAnsi="Browallia New" w:cs="Browallia New" w:hint="cs"/>
                <w:sz w:val="24"/>
                <w:szCs w:val="24"/>
                <w:cs/>
              </w:rPr>
              <w:t>ใน</w:t>
            </w:r>
            <w:r w:rsidRPr="0077676E">
              <w:rPr>
                <w:rFonts w:ascii="Browallia New" w:eastAsia="Cordia New" w:hAnsi="Browallia New" w:cs="Browallia New"/>
                <w:sz w:val="24"/>
                <w:szCs w:val="24"/>
                <w:cs/>
              </w:rPr>
              <w:t>ปี</w:t>
            </w:r>
            <w:r w:rsidRPr="0077676E">
              <w:rPr>
                <w:rFonts w:ascii="Browallia New" w:eastAsia="Cordia New" w:hAnsi="Browallia New" w:cs="Browallia New"/>
                <w:sz w:val="24"/>
                <w:szCs w:val="24"/>
              </w:rPr>
              <w:t xml:space="preserve"> </w:t>
            </w:r>
            <w:r w:rsidRPr="0077676E">
              <w:rPr>
                <w:rFonts w:ascii="Browallia New" w:eastAsia="Cordia New" w:hAnsi="Browallia New" w:cs="Browallia New" w:hint="cs"/>
                <w:sz w:val="24"/>
                <w:szCs w:val="24"/>
                <w:cs/>
              </w:rPr>
              <w:t xml:space="preserve"> </w:t>
            </w:r>
            <w:r w:rsidRPr="0077676E">
              <w:rPr>
                <w:rFonts w:ascii="Browallia New" w:eastAsia="Cordia New" w:hAnsi="Browallia New" w:cs="Browallia New"/>
                <w:sz w:val="24"/>
                <w:szCs w:val="24"/>
              </w:rPr>
              <w:t>2560</w:t>
            </w:r>
            <w:r w:rsidRPr="0077676E">
              <w:rPr>
                <w:rFonts w:ascii="Browallia New" w:eastAsia="Cordia New" w:hAnsi="Browallia New" w:cs="Browallia New" w:hint="cs"/>
                <w:sz w:val="24"/>
                <w:szCs w:val="24"/>
                <w:cs/>
              </w:rPr>
              <w:t xml:space="preserve"> จำนวน </w:t>
            </w:r>
            <w:r w:rsidRPr="0077676E">
              <w:rPr>
                <w:rFonts w:ascii="Browallia New" w:eastAsia="Cordia New" w:hAnsi="Browallia New" w:cs="Browallia New"/>
                <w:sz w:val="24"/>
                <w:szCs w:val="24"/>
              </w:rPr>
              <w:t>654.51</w:t>
            </w:r>
            <w:r w:rsidRPr="0077676E">
              <w:rPr>
                <w:rFonts w:ascii="Browallia New" w:eastAsia="Cordia New" w:hAnsi="Browallia New" w:cs="Browallia New" w:hint="cs"/>
                <w:sz w:val="24"/>
                <w:szCs w:val="24"/>
                <w:cs/>
              </w:rPr>
              <w:t xml:space="preserve"> ล้านบาท  </w:t>
            </w:r>
          </w:p>
          <w:p w:rsidR="0077676E" w:rsidRPr="0077676E" w:rsidRDefault="0077676E" w:rsidP="0077676E">
            <w:pPr>
              <w:tabs>
                <w:tab w:val="left" w:pos="567"/>
                <w:tab w:val="left" w:pos="1134"/>
                <w:tab w:val="center" w:pos="4153"/>
                <w:tab w:val="right" w:pos="8306"/>
              </w:tabs>
              <w:spacing w:after="0" w:line="240" w:lineRule="auto"/>
              <w:jc w:val="thaiDistribute"/>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thaiDistribute"/>
              <w:rPr>
                <w:rFonts w:ascii="Browallia New" w:eastAsia="Cordia New" w:hAnsi="Browallia New" w:cs="Browallia New"/>
                <w:sz w:val="24"/>
                <w:szCs w:val="24"/>
              </w:rPr>
            </w:pPr>
            <w:r w:rsidRPr="0077676E">
              <w:rPr>
                <w:rFonts w:ascii="Browallia New" w:eastAsia="Cordia New" w:hAnsi="Browallia New" w:cs="Browallia New"/>
                <w:sz w:val="24"/>
                <w:szCs w:val="24"/>
                <w:cs/>
              </w:rPr>
              <w:t>เกิดจากการให้บริการด้านวิศวกร</w:t>
            </w:r>
            <w:r w:rsidRPr="0077676E">
              <w:rPr>
                <w:rFonts w:ascii="Browallia New" w:eastAsia="Cordia New" w:hAnsi="Browallia New" w:cs="Browallia New" w:hint="cs"/>
                <w:sz w:val="24"/>
                <w:szCs w:val="24"/>
                <w:cs/>
              </w:rPr>
              <w:t xml:space="preserve">รม, </w:t>
            </w:r>
            <w:r w:rsidRPr="0077676E">
              <w:rPr>
                <w:rFonts w:ascii="Browallia New" w:eastAsia="Cordia New" w:hAnsi="Browallia New" w:cs="Browallia New"/>
                <w:sz w:val="24"/>
                <w:szCs w:val="24"/>
                <w:cs/>
              </w:rPr>
              <w:t>ควบคุมและให้</w:t>
            </w:r>
            <w:r w:rsidRPr="0077676E">
              <w:rPr>
                <w:rFonts w:ascii="Browallia New" w:eastAsia="Cordia New" w:hAnsi="Browallia New" w:cs="Browallia New" w:hint="cs"/>
                <w:sz w:val="24"/>
                <w:szCs w:val="24"/>
                <w:cs/>
              </w:rPr>
              <w:t>บริการจัดซื้อวัสดุอุปกรณ์</w:t>
            </w:r>
            <w:r w:rsidRPr="0077676E">
              <w:rPr>
                <w:rFonts w:ascii="Browallia New" w:eastAsia="Cordia New" w:hAnsi="Browallia New" w:cs="Browallia New"/>
                <w:sz w:val="24"/>
                <w:szCs w:val="24"/>
                <w:cs/>
              </w:rPr>
              <w:t xml:space="preserve">โครงการ  </w:t>
            </w:r>
          </w:p>
          <w:p w:rsidR="0077676E" w:rsidRPr="0077676E" w:rsidRDefault="0077676E" w:rsidP="0077676E">
            <w:pPr>
              <w:tabs>
                <w:tab w:val="left" w:pos="567"/>
                <w:tab w:val="left" w:pos="1134"/>
                <w:tab w:val="center" w:pos="4153"/>
                <w:tab w:val="right" w:pos="8306"/>
              </w:tabs>
              <w:spacing w:after="0" w:line="240" w:lineRule="auto"/>
              <w:jc w:val="thaiDistribute"/>
              <w:rPr>
                <w:rFonts w:ascii="Browallia New" w:eastAsia="Cordia New" w:hAnsi="Browallia New" w:cs="Browallia New"/>
                <w:sz w:val="24"/>
                <w:szCs w:val="24"/>
                <w:cs/>
              </w:rPr>
            </w:pPr>
          </w:p>
          <w:p w:rsidR="0077676E" w:rsidRPr="0077676E" w:rsidRDefault="0077676E" w:rsidP="0077676E">
            <w:pPr>
              <w:tabs>
                <w:tab w:val="left" w:pos="567"/>
                <w:tab w:val="left" w:pos="1134"/>
                <w:tab w:val="center" w:pos="4153"/>
                <w:tab w:val="right" w:pos="8306"/>
              </w:tabs>
              <w:spacing w:after="0" w:line="240" w:lineRule="auto"/>
              <w:jc w:val="thaiDistribute"/>
              <w:rPr>
                <w:rFonts w:ascii="Browallia New" w:eastAsia="Cordia New" w:hAnsi="Browallia New" w:cs="Browallia New"/>
                <w:sz w:val="24"/>
                <w:szCs w:val="24"/>
              </w:rPr>
            </w:pPr>
            <w:r w:rsidRPr="0077676E">
              <w:rPr>
                <w:rFonts w:ascii="Browallia New" w:eastAsia="Cordia New" w:hAnsi="Browallia New" w:cs="Browallia New"/>
                <w:sz w:val="24"/>
                <w:szCs w:val="24"/>
                <w:cs/>
              </w:rPr>
              <w:t>คณะกรรมการตรวจสอบได้พิจารณารายการดังกล่าวแล้วมีความเห็นว่า มีความสมเหตุสมผล</w:t>
            </w:r>
          </w:p>
          <w:p w:rsidR="0077676E" w:rsidRPr="0077676E" w:rsidRDefault="0077676E" w:rsidP="0077676E">
            <w:pPr>
              <w:tabs>
                <w:tab w:val="left" w:pos="567"/>
                <w:tab w:val="left" w:pos="1134"/>
                <w:tab w:val="center" w:pos="4153"/>
                <w:tab w:val="right" w:pos="8306"/>
              </w:tabs>
              <w:spacing w:after="0" w:line="240" w:lineRule="auto"/>
              <w:jc w:val="thaiDistribute"/>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thaiDistribute"/>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thaiDistribute"/>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thaiDistribute"/>
              <w:rPr>
                <w:rFonts w:ascii="Browallia New" w:eastAsia="Cordia New" w:hAnsi="Browallia New" w:cs="Browallia New"/>
                <w:sz w:val="24"/>
                <w:szCs w:val="24"/>
              </w:rPr>
            </w:pPr>
          </w:p>
        </w:tc>
      </w:tr>
      <w:tr w:rsidR="0077676E" w:rsidRPr="0077676E" w:rsidTr="00B01A81">
        <w:tc>
          <w:tcPr>
            <w:tcW w:w="2158" w:type="dxa"/>
            <w:tcBorders>
              <w:top w:val="nil"/>
              <w:left w:val="single" w:sz="4" w:space="0" w:color="auto"/>
              <w:bottom w:val="single" w:sz="4" w:space="0" w:color="auto"/>
              <w:right w:val="single" w:sz="4" w:space="0" w:color="auto"/>
            </w:tcBorders>
          </w:tcPr>
          <w:p w:rsidR="0077676E" w:rsidRPr="0077676E" w:rsidRDefault="0077676E" w:rsidP="0077676E">
            <w:pPr>
              <w:shd w:val="clear" w:color="auto" w:fill="FFFFFF"/>
              <w:spacing w:after="0" w:line="240" w:lineRule="auto"/>
              <w:jc w:val="both"/>
              <w:outlineLvl w:val="3"/>
              <w:rPr>
                <w:rFonts w:ascii="Browallia New" w:eastAsia="Times New Roman" w:hAnsi="Browallia New" w:cs="Browallia New"/>
                <w:sz w:val="24"/>
                <w:szCs w:val="24"/>
              </w:rPr>
            </w:pPr>
            <w:r w:rsidRPr="0077676E">
              <w:rPr>
                <w:rFonts w:ascii="Browallia New" w:eastAsia="Times New Roman" w:hAnsi="Browallia New" w:cs="Browallia New"/>
                <w:sz w:val="24"/>
                <w:szCs w:val="24"/>
              </w:rPr>
              <w:t>2. Toyo - Engineering &amp; Construction.</w:t>
            </w:r>
            <w:r w:rsidRPr="0077676E">
              <w:rPr>
                <w:rFonts w:ascii="Cordia New" w:eastAsia="Cordia New" w:hAnsi="Cordia New" w:cs="Cordia New"/>
                <w:sz w:val="28"/>
              </w:rPr>
              <w:t xml:space="preserve"> </w:t>
            </w:r>
            <w:r w:rsidRPr="0077676E">
              <w:rPr>
                <w:rFonts w:ascii="Browallia New" w:eastAsia="Times New Roman" w:hAnsi="Browallia New" w:cs="Browallia New"/>
                <w:sz w:val="24"/>
                <w:szCs w:val="24"/>
              </w:rPr>
              <w:t xml:space="preserve">Sdn.Bhd.  ( </w:t>
            </w:r>
            <w:r w:rsidRPr="0077676E">
              <w:rPr>
                <w:rFonts w:ascii="Browallia New" w:eastAsia="Times New Roman" w:hAnsi="Browallia New" w:cs="Browallia New"/>
                <w:sz w:val="24"/>
                <w:szCs w:val="24"/>
              </w:rPr>
              <w:lastRenderedPageBreak/>
              <w:t>Malaysia )</w:t>
            </w:r>
          </w:p>
          <w:p w:rsidR="0077676E" w:rsidRPr="0077676E" w:rsidRDefault="0077676E" w:rsidP="0077676E">
            <w:pPr>
              <w:shd w:val="clear" w:color="auto" w:fill="FFFFFF"/>
              <w:spacing w:after="0" w:line="240" w:lineRule="auto"/>
              <w:jc w:val="both"/>
              <w:outlineLvl w:val="3"/>
              <w:rPr>
                <w:rFonts w:ascii="Browallia New" w:eastAsia="Times New Roman" w:hAnsi="Browallia New" w:cs="Browallia New"/>
                <w:sz w:val="24"/>
                <w:szCs w:val="24"/>
              </w:rPr>
            </w:pPr>
            <w:r w:rsidRPr="0077676E">
              <w:rPr>
                <w:rFonts w:ascii="Cordia New" w:eastAsia="Cordia New" w:hAnsi="Cordia New" w:cs="Cordia New"/>
                <w:sz w:val="28"/>
              </w:rPr>
              <w:t xml:space="preserve"> </w:t>
            </w:r>
            <w:r w:rsidRPr="0077676E">
              <w:rPr>
                <w:rFonts w:ascii="Browallia New" w:eastAsia="Times New Roman" w:hAnsi="Browallia New" w:cs="Browallia New"/>
                <w:sz w:val="24"/>
                <w:szCs w:val="24"/>
              </w:rPr>
              <w:t>( Subsidiaries of  TEC - Japan )</w:t>
            </w:r>
          </w:p>
          <w:p w:rsidR="0077676E" w:rsidRPr="0077676E" w:rsidRDefault="0077676E" w:rsidP="0077676E">
            <w:pPr>
              <w:shd w:val="clear" w:color="auto" w:fill="FFFFFF"/>
              <w:spacing w:after="0" w:line="240" w:lineRule="auto"/>
              <w:jc w:val="both"/>
              <w:outlineLvl w:val="3"/>
              <w:rPr>
                <w:rFonts w:ascii="Browallia New" w:eastAsia="Times New Roman" w:hAnsi="Browallia New" w:cs="Browallia New"/>
                <w:sz w:val="24"/>
                <w:szCs w:val="24"/>
                <w:cs/>
              </w:rPr>
            </w:pPr>
          </w:p>
        </w:tc>
        <w:tc>
          <w:tcPr>
            <w:tcW w:w="2792" w:type="dxa"/>
            <w:tcBorders>
              <w:top w:val="nil"/>
              <w:left w:val="single" w:sz="4" w:space="0" w:color="auto"/>
              <w:bottom w:val="single" w:sz="4" w:space="0" w:color="auto"/>
              <w:right w:val="single" w:sz="4" w:space="0" w:color="auto"/>
            </w:tcBorders>
          </w:tcPr>
          <w:p w:rsidR="0077676E" w:rsidRPr="0077676E" w:rsidRDefault="0077676E" w:rsidP="0077676E">
            <w:pPr>
              <w:tabs>
                <w:tab w:val="left" w:pos="567"/>
                <w:tab w:val="left" w:pos="1134"/>
                <w:tab w:val="center" w:pos="4153"/>
                <w:tab w:val="right" w:pos="8306"/>
              </w:tabs>
              <w:spacing w:after="0" w:line="240" w:lineRule="auto"/>
              <w:jc w:val="both"/>
              <w:rPr>
                <w:rFonts w:ascii="Browallia New" w:eastAsia="Cordia New" w:hAnsi="Browallia New" w:cs="Browallia New"/>
                <w:sz w:val="24"/>
                <w:szCs w:val="24"/>
              </w:rPr>
            </w:pPr>
            <w:r w:rsidRPr="0077676E">
              <w:rPr>
                <w:rFonts w:ascii="Browallia New" w:eastAsia="Cordia New" w:hAnsi="Browallia New" w:cs="Browallia New"/>
                <w:sz w:val="24"/>
                <w:szCs w:val="24"/>
                <w:cs/>
              </w:rPr>
              <w:lastRenderedPageBreak/>
              <w:t xml:space="preserve">เป็นบริษัทที่เกี่ยวข้องกัน  </w:t>
            </w:r>
            <w:r w:rsidRPr="0077676E">
              <w:rPr>
                <w:rFonts w:ascii="Browallia New" w:eastAsia="Cordia New" w:hAnsi="Browallia New" w:cs="Browallia New" w:hint="cs"/>
                <w:sz w:val="24"/>
                <w:szCs w:val="24"/>
                <w:cs/>
              </w:rPr>
              <w:t>โดยเป็น</w:t>
            </w:r>
            <w:r w:rsidRPr="0077676E">
              <w:rPr>
                <w:rFonts w:ascii="Browallia New" w:eastAsia="Cordia New" w:hAnsi="Browallia New" w:cs="Browallia New"/>
                <w:sz w:val="24"/>
                <w:szCs w:val="24"/>
              </w:rPr>
              <w:t xml:space="preserve"> </w:t>
            </w:r>
            <w:r w:rsidRPr="0077676E">
              <w:rPr>
                <w:rFonts w:ascii="Browallia New" w:eastAsia="Cordia New" w:hAnsi="Browallia New" w:cs="Browallia New" w:hint="cs"/>
                <w:sz w:val="24"/>
                <w:szCs w:val="24"/>
                <w:cs/>
              </w:rPr>
              <w:t xml:space="preserve">บริษัทย่อยของ  บริษัท </w:t>
            </w:r>
            <w:r w:rsidRPr="0077676E">
              <w:rPr>
                <w:rFonts w:ascii="Browallia New" w:eastAsia="Cordia New" w:hAnsi="Browallia New" w:cs="Browallia New"/>
                <w:sz w:val="24"/>
                <w:szCs w:val="24"/>
              </w:rPr>
              <w:t xml:space="preserve">TEC </w:t>
            </w:r>
            <w:r w:rsidRPr="0077676E">
              <w:rPr>
                <w:rFonts w:ascii="Browallia New" w:eastAsia="Cordia New" w:hAnsi="Browallia New" w:cs="Browallia New" w:hint="cs"/>
                <w:sz w:val="24"/>
                <w:szCs w:val="24"/>
                <w:cs/>
              </w:rPr>
              <w:t>ซึ่งเป็นผู้</w:t>
            </w:r>
            <w:r w:rsidRPr="0077676E">
              <w:rPr>
                <w:rFonts w:ascii="Browallia New" w:eastAsia="Cordia New" w:hAnsi="Browallia New" w:cs="Browallia New" w:hint="cs"/>
                <w:sz w:val="24"/>
                <w:szCs w:val="24"/>
                <w:cs/>
              </w:rPr>
              <w:lastRenderedPageBreak/>
              <w:t xml:space="preserve">ถือหุ้นรายใหญ่ของบริษัท </w:t>
            </w:r>
          </w:p>
          <w:p w:rsidR="0077676E" w:rsidRPr="0077676E" w:rsidRDefault="0077676E" w:rsidP="0077676E">
            <w:pPr>
              <w:tabs>
                <w:tab w:val="left" w:pos="567"/>
                <w:tab w:val="left" w:pos="1134"/>
                <w:tab w:val="center" w:pos="4153"/>
                <w:tab w:val="right" w:pos="8306"/>
              </w:tabs>
              <w:spacing w:after="0" w:line="240" w:lineRule="auto"/>
              <w:jc w:val="both"/>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thaiDistribute"/>
              <w:rPr>
                <w:rFonts w:ascii="Browallia New" w:eastAsia="Cordia New" w:hAnsi="Browallia New" w:cs="Browallia New"/>
                <w:strike/>
                <w:sz w:val="24"/>
                <w:szCs w:val="24"/>
                <w:cs/>
              </w:rPr>
            </w:pPr>
            <w:r w:rsidRPr="0077676E">
              <w:rPr>
                <w:rFonts w:ascii="Browallia New" w:eastAsia="Cordia New" w:hAnsi="Browallia New" w:cs="Browallia New" w:hint="cs"/>
                <w:sz w:val="24"/>
                <w:szCs w:val="24"/>
                <w:cs/>
              </w:rPr>
              <w:t xml:space="preserve">(ณ วันที่  6 กุมภาพันธ์ 2561 </w:t>
            </w:r>
            <w:r w:rsidRPr="0077676E">
              <w:rPr>
                <w:rFonts w:ascii="Browallia New" w:eastAsia="Cordia New" w:hAnsi="Browallia New" w:cs="Browallia New"/>
                <w:sz w:val="24"/>
                <w:szCs w:val="24"/>
              </w:rPr>
              <w:t xml:space="preserve">TEC </w:t>
            </w:r>
            <w:r w:rsidRPr="0077676E">
              <w:rPr>
                <w:rFonts w:ascii="Browallia New" w:eastAsia="Cordia New" w:hAnsi="Browallia New" w:cs="Browallia New" w:hint="cs"/>
                <w:sz w:val="24"/>
                <w:szCs w:val="24"/>
                <w:cs/>
              </w:rPr>
              <w:t>ได้ทำการขายหุ้นทั้งหมดที่ถือให้แก่บุคคลภายนอก)</w:t>
            </w:r>
          </w:p>
          <w:p w:rsidR="0077676E" w:rsidRPr="0077676E" w:rsidRDefault="0077676E" w:rsidP="0077676E">
            <w:pPr>
              <w:tabs>
                <w:tab w:val="left" w:pos="567"/>
                <w:tab w:val="left" w:pos="1134"/>
                <w:tab w:val="center" w:pos="4153"/>
                <w:tab w:val="right" w:pos="8306"/>
              </w:tabs>
              <w:spacing w:after="0" w:line="240" w:lineRule="auto"/>
              <w:jc w:val="both"/>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both"/>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both"/>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both"/>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both"/>
              <w:rPr>
                <w:rFonts w:ascii="Browallia New" w:eastAsia="Cordia New" w:hAnsi="Browallia New" w:cs="Browallia New"/>
                <w:sz w:val="24"/>
                <w:szCs w:val="24"/>
                <w:cs/>
              </w:rPr>
            </w:pPr>
          </w:p>
        </w:tc>
        <w:tc>
          <w:tcPr>
            <w:tcW w:w="2846" w:type="dxa"/>
            <w:tcBorders>
              <w:top w:val="nil"/>
              <w:left w:val="single" w:sz="4" w:space="0" w:color="auto"/>
              <w:bottom w:val="single" w:sz="4" w:space="0" w:color="auto"/>
              <w:right w:val="single" w:sz="4" w:space="0" w:color="auto"/>
            </w:tcBorders>
          </w:tcPr>
          <w:p w:rsidR="0077676E" w:rsidRPr="0077676E" w:rsidRDefault="0077676E" w:rsidP="0077676E">
            <w:pPr>
              <w:tabs>
                <w:tab w:val="left" w:pos="184"/>
              </w:tabs>
              <w:spacing w:before="120" w:after="120" w:line="200" w:lineRule="exact"/>
              <w:ind w:left="184" w:hanging="142"/>
              <w:rPr>
                <w:rFonts w:ascii="Browallia New" w:eastAsia="Cordia New" w:hAnsi="Browallia New" w:cs="Browallia New"/>
                <w:szCs w:val="22"/>
              </w:rPr>
            </w:pPr>
            <w:r w:rsidRPr="0077676E">
              <w:rPr>
                <w:rFonts w:ascii="Browallia New" w:eastAsia="Cordia New" w:hAnsi="Browallia New" w:cs="Browallia New"/>
                <w:sz w:val="24"/>
                <w:szCs w:val="24"/>
                <w:cs/>
              </w:rPr>
              <w:lastRenderedPageBreak/>
              <w:t xml:space="preserve"> </w:t>
            </w:r>
            <w:r w:rsidRPr="0077676E">
              <w:rPr>
                <w:rFonts w:ascii="Browallia New" w:eastAsia="Cordia New" w:hAnsi="Browallia New" w:cs="Browallia New"/>
                <w:sz w:val="24"/>
                <w:szCs w:val="24"/>
              </w:rPr>
              <w:t xml:space="preserve">- </w:t>
            </w:r>
            <w:r w:rsidRPr="0077676E">
              <w:rPr>
                <w:rFonts w:ascii="Browallia New" w:eastAsia="Cordia New" w:hAnsi="Browallia New" w:cs="Browallia New" w:hint="cs"/>
                <w:sz w:val="24"/>
                <w:szCs w:val="24"/>
                <w:cs/>
              </w:rPr>
              <w:t>รายได้จากการก่อสร้างและให้บริการ</w:t>
            </w:r>
          </w:p>
          <w:p w:rsidR="0077676E" w:rsidRPr="0077676E" w:rsidRDefault="0077676E" w:rsidP="0077676E">
            <w:pPr>
              <w:tabs>
                <w:tab w:val="left" w:pos="184"/>
              </w:tabs>
              <w:spacing w:before="120" w:after="120" w:line="200" w:lineRule="exact"/>
              <w:ind w:left="184" w:hanging="142"/>
              <w:rPr>
                <w:rFonts w:ascii="Browallia New" w:eastAsia="Cordia New" w:hAnsi="Browallia New" w:cs="Browallia New"/>
                <w:szCs w:val="22"/>
              </w:rPr>
            </w:pPr>
          </w:p>
          <w:p w:rsidR="0077676E" w:rsidRPr="0077676E" w:rsidRDefault="0077676E" w:rsidP="0077676E">
            <w:pPr>
              <w:spacing w:after="0" w:line="240" w:lineRule="auto"/>
              <w:ind w:left="153"/>
              <w:jc w:val="both"/>
              <w:rPr>
                <w:rFonts w:ascii="Browallia New" w:eastAsia="Cordia New" w:hAnsi="Browallia New" w:cs="Browallia New"/>
                <w:sz w:val="24"/>
                <w:szCs w:val="24"/>
              </w:rPr>
            </w:pPr>
          </w:p>
          <w:p w:rsidR="0077676E" w:rsidRPr="0077676E" w:rsidRDefault="0077676E" w:rsidP="0077676E">
            <w:pPr>
              <w:spacing w:after="0" w:line="240" w:lineRule="auto"/>
              <w:ind w:left="153"/>
              <w:jc w:val="both"/>
              <w:rPr>
                <w:rFonts w:ascii="Browallia New" w:eastAsia="Cordia New" w:hAnsi="Browallia New" w:cs="Browallia New"/>
                <w:sz w:val="24"/>
                <w:szCs w:val="24"/>
              </w:rPr>
            </w:pPr>
          </w:p>
          <w:p w:rsidR="0077676E" w:rsidRPr="0077676E" w:rsidRDefault="0077676E" w:rsidP="0077676E">
            <w:pPr>
              <w:spacing w:after="0" w:line="240" w:lineRule="auto"/>
              <w:ind w:left="153"/>
              <w:jc w:val="both"/>
              <w:rPr>
                <w:rFonts w:ascii="Browallia New" w:eastAsia="Cordia New" w:hAnsi="Browallia New" w:cs="Browallia New"/>
                <w:sz w:val="24"/>
                <w:szCs w:val="24"/>
              </w:rPr>
            </w:pPr>
          </w:p>
          <w:p w:rsidR="0077676E" w:rsidRPr="0077676E" w:rsidRDefault="0077676E" w:rsidP="0077676E">
            <w:pPr>
              <w:spacing w:after="0" w:line="240" w:lineRule="auto"/>
              <w:ind w:left="153"/>
              <w:jc w:val="both"/>
              <w:rPr>
                <w:rFonts w:ascii="Browallia New" w:eastAsia="Cordia New" w:hAnsi="Browallia New" w:cs="Browallia New"/>
                <w:sz w:val="24"/>
                <w:szCs w:val="24"/>
              </w:rPr>
            </w:pPr>
          </w:p>
          <w:p w:rsidR="0077676E" w:rsidRPr="0077676E" w:rsidRDefault="0077676E" w:rsidP="0077676E">
            <w:pPr>
              <w:spacing w:after="0" w:line="240" w:lineRule="auto"/>
              <w:ind w:left="153"/>
              <w:jc w:val="both"/>
              <w:rPr>
                <w:rFonts w:ascii="Browallia New" w:eastAsia="Cordia New" w:hAnsi="Browallia New" w:cs="Browallia New"/>
                <w:sz w:val="24"/>
                <w:szCs w:val="24"/>
              </w:rPr>
            </w:pPr>
          </w:p>
          <w:p w:rsidR="0077676E" w:rsidRPr="0077676E" w:rsidRDefault="0077676E" w:rsidP="0077676E">
            <w:pPr>
              <w:spacing w:after="0" w:line="240" w:lineRule="auto"/>
              <w:ind w:left="153"/>
              <w:jc w:val="both"/>
              <w:rPr>
                <w:rFonts w:ascii="Browallia New" w:eastAsia="Cordia New" w:hAnsi="Browallia New" w:cs="Browallia New"/>
                <w:sz w:val="24"/>
                <w:szCs w:val="24"/>
              </w:rPr>
            </w:pPr>
          </w:p>
          <w:p w:rsidR="0077676E" w:rsidRPr="0077676E" w:rsidRDefault="0077676E" w:rsidP="0077676E">
            <w:pPr>
              <w:spacing w:after="0" w:line="240" w:lineRule="auto"/>
              <w:ind w:left="153"/>
              <w:jc w:val="both"/>
              <w:rPr>
                <w:rFonts w:ascii="Browallia New" w:eastAsia="Cordia New" w:hAnsi="Browallia New" w:cs="Browallia New"/>
                <w:sz w:val="24"/>
                <w:szCs w:val="24"/>
              </w:rPr>
            </w:pPr>
          </w:p>
          <w:p w:rsidR="0077676E" w:rsidRPr="0077676E" w:rsidRDefault="0077676E" w:rsidP="0077676E">
            <w:pPr>
              <w:numPr>
                <w:ilvl w:val="0"/>
                <w:numId w:val="204"/>
              </w:numPr>
              <w:tabs>
                <w:tab w:val="num" w:pos="162"/>
              </w:tabs>
              <w:spacing w:after="0" w:line="240" w:lineRule="auto"/>
              <w:ind w:left="162" w:hanging="180"/>
              <w:jc w:val="both"/>
              <w:rPr>
                <w:rFonts w:ascii="Browallia New" w:eastAsia="Cordia New" w:hAnsi="Browallia New" w:cs="Browallia New"/>
                <w:sz w:val="24"/>
                <w:szCs w:val="24"/>
              </w:rPr>
            </w:pPr>
            <w:r w:rsidRPr="0077676E">
              <w:rPr>
                <w:rFonts w:ascii="Browallia New" w:eastAsia="Cordia New" w:hAnsi="Browallia New" w:cs="Browallia New" w:hint="cs"/>
                <w:sz w:val="24"/>
                <w:szCs w:val="24"/>
                <w:cs/>
              </w:rPr>
              <w:t>ลูกหนี้การค้า</w:t>
            </w:r>
          </w:p>
          <w:p w:rsidR="0077676E" w:rsidRPr="0077676E" w:rsidRDefault="0077676E" w:rsidP="0077676E">
            <w:pPr>
              <w:spacing w:after="0" w:line="240" w:lineRule="auto"/>
              <w:ind w:left="162"/>
              <w:jc w:val="both"/>
              <w:rPr>
                <w:rFonts w:ascii="Browallia New" w:eastAsia="Cordia New" w:hAnsi="Browallia New" w:cs="Browallia New"/>
                <w:sz w:val="24"/>
                <w:szCs w:val="24"/>
              </w:rPr>
            </w:pPr>
          </w:p>
          <w:p w:rsidR="0077676E" w:rsidRPr="0077676E" w:rsidRDefault="0077676E" w:rsidP="0077676E">
            <w:pPr>
              <w:numPr>
                <w:ilvl w:val="0"/>
                <w:numId w:val="204"/>
              </w:numPr>
              <w:tabs>
                <w:tab w:val="num" w:pos="162"/>
              </w:tabs>
              <w:spacing w:after="0" w:line="240" w:lineRule="auto"/>
              <w:ind w:left="162" w:hanging="180"/>
              <w:jc w:val="both"/>
              <w:rPr>
                <w:rFonts w:ascii="Browallia New" w:eastAsia="Cordia New" w:hAnsi="Browallia New" w:cs="Browallia New"/>
                <w:sz w:val="24"/>
                <w:szCs w:val="24"/>
              </w:rPr>
            </w:pPr>
            <w:r w:rsidRPr="0077676E">
              <w:rPr>
                <w:rFonts w:ascii="Browallia New" w:eastAsia="Cordia New" w:hAnsi="Browallia New" w:cs="Browallia New" w:hint="cs"/>
                <w:sz w:val="24"/>
                <w:szCs w:val="24"/>
                <w:cs/>
              </w:rPr>
              <w:t>รายได้ค่าก่อสร้างรับล่วงหน้า</w:t>
            </w:r>
          </w:p>
          <w:p w:rsidR="0077676E" w:rsidRPr="0077676E" w:rsidRDefault="0077676E" w:rsidP="0077676E">
            <w:pPr>
              <w:spacing w:after="0" w:line="240" w:lineRule="auto"/>
              <w:ind w:left="162"/>
              <w:jc w:val="both"/>
              <w:rPr>
                <w:rFonts w:ascii="Browallia New" w:eastAsia="Cordia New" w:hAnsi="Browallia New" w:cs="Browallia New"/>
                <w:sz w:val="24"/>
                <w:szCs w:val="24"/>
              </w:rPr>
            </w:pPr>
          </w:p>
          <w:p w:rsidR="0077676E" w:rsidRPr="0077676E" w:rsidRDefault="0077676E" w:rsidP="0077676E">
            <w:pPr>
              <w:spacing w:after="0" w:line="240" w:lineRule="auto"/>
              <w:ind w:left="162"/>
              <w:jc w:val="both"/>
              <w:rPr>
                <w:rFonts w:ascii="Browallia New" w:eastAsia="Cordia New" w:hAnsi="Browallia New" w:cs="Browallia New"/>
                <w:sz w:val="24"/>
                <w:szCs w:val="24"/>
              </w:rPr>
            </w:pPr>
          </w:p>
          <w:p w:rsidR="0077676E" w:rsidRPr="0077676E" w:rsidRDefault="0077676E" w:rsidP="0077676E">
            <w:pPr>
              <w:numPr>
                <w:ilvl w:val="0"/>
                <w:numId w:val="204"/>
              </w:numPr>
              <w:tabs>
                <w:tab w:val="num" w:pos="162"/>
              </w:tabs>
              <w:spacing w:after="0" w:line="240" w:lineRule="auto"/>
              <w:ind w:left="162" w:hanging="162"/>
              <w:jc w:val="both"/>
              <w:rPr>
                <w:rFonts w:ascii="Browallia New" w:eastAsia="Cordia New" w:hAnsi="Browallia New" w:cs="Browallia New"/>
                <w:sz w:val="24"/>
                <w:szCs w:val="24"/>
              </w:rPr>
            </w:pPr>
            <w:r w:rsidRPr="0077676E">
              <w:rPr>
                <w:rFonts w:ascii="Browallia New" w:eastAsia="Cordia New" w:hAnsi="Browallia New" w:cs="Browallia New" w:hint="cs"/>
                <w:sz w:val="24"/>
                <w:szCs w:val="24"/>
                <w:cs/>
              </w:rPr>
              <w:t>เงินรับล่วงหน้าจากลูกค้าตามสัญญาค่าก่อสร้าง</w:t>
            </w:r>
          </w:p>
          <w:p w:rsidR="0077676E" w:rsidRPr="0077676E" w:rsidRDefault="0077676E" w:rsidP="0077676E">
            <w:pPr>
              <w:spacing w:after="0" w:line="240" w:lineRule="auto"/>
              <w:jc w:val="both"/>
              <w:rPr>
                <w:rFonts w:ascii="Browallia New" w:eastAsia="Cordia New" w:hAnsi="Browallia New" w:cs="Browallia New"/>
                <w:sz w:val="24"/>
                <w:szCs w:val="24"/>
              </w:rPr>
            </w:pPr>
          </w:p>
          <w:p w:rsidR="0077676E" w:rsidRPr="0077676E" w:rsidRDefault="0077676E" w:rsidP="0077676E">
            <w:pPr>
              <w:tabs>
                <w:tab w:val="num" w:pos="153"/>
                <w:tab w:val="num" w:pos="540"/>
              </w:tabs>
              <w:spacing w:after="0" w:line="240" w:lineRule="auto"/>
              <w:ind w:left="153" w:hanging="141"/>
              <w:jc w:val="both"/>
              <w:rPr>
                <w:rFonts w:ascii="Browallia New" w:eastAsia="Cordia New" w:hAnsi="Browallia New" w:cs="Browallia New"/>
                <w:sz w:val="24"/>
                <w:szCs w:val="24"/>
              </w:rPr>
            </w:pPr>
          </w:p>
          <w:p w:rsidR="0077676E" w:rsidRPr="0077676E" w:rsidRDefault="0077676E" w:rsidP="0077676E">
            <w:pPr>
              <w:tabs>
                <w:tab w:val="num" w:pos="153"/>
                <w:tab w:val="num" w:pos="540"/>
              </w:tabs>
              <w:spacing w:after="0" w:line="240" w:lineRule="auto"/>
              <w:ind w:left="153" w:hanging="141"/>
              <w:jc w:val="both"/>
              <w:rPr>
                <w:rFonts w:ascii="Browallia New" w:eastAsia="Cordia New" w:hAnsi="Browallia New" w:cs="Browallia New"/>
                <w:sz w:val="24"/>
                <w:szCs w:val="24"/>
                <w:cs/>
              </w:rPr>
            </w:pPr>
          </w:p>
        </w:tc>
        <w:tc>
          <w:tcPr>
            <w:tcW w:w="994" w:type="dxa"/>
            <w:tcBorders>
              <w:top w:val="nil"/>
              <w:left w:val="single" w:sz="4" w:space="0" w:color="auto"/>
              <w:bottom w:val="single" w:sz="4" w:space="0" w:color="auto"/>
              <w:right w:val="single" w:sz="4" w:space="0" w:color="auto"/>
            </w:tcBorders>
          </w:tcPr>
          <w:p w:rsidR="0077676E" w:rsidRPr="0077676E" w:rsidRDefault="0077676E" w:rsidP="0077676E">
            <w:pPr>
              <w:tabs>
                <w:tab w:val="left" w:pos="567"/>
                <w:tab w:val="left" w:pos="1134"/>
                <w:tab w:val="center" w:pos="4153"/>
                <w:tab w:val="right" w:pos="8306"/>
              </w:tabs>
              <w:spacing w:after="0" w:line="240" w:lineRule="auto"/>
              <w:ind w:hanging="99"/>
              <w:jc w:val="right"/>
              <w:rPr>
                <w:rFonts w:ascii="Browallia New" w:eastAsia="Cordia New" w:hAnsi="Browallia New" w:cs="Browallia New"/>
                <w:sz w:val="24"/>
                <w:szCs w:val="24"/>
                <w:cs/>
              </w:rPr>
            </w:pPr>
            <w:r w:rsidRPr="0077676E">
              <w:rPr>
                <w:rFonts w:ascii="Browallia New" w:eastAsia="Cordia New" w:hAnsi="Browallia New" w:cs="Browallia New"/>
                <w:sz w:val="24"/>
                <w:szCs w:val="24"/>
                <w:cs/>
              </w:rPr>
              <w:lastRenderedPageBreak/>
              <w:t>3</w:t>
            </w:r>
            <w:r w:rsidRPr="0077676E">
              <w:rPr>
                <w:rFonts w:ascii="Browallia New" w:eastAsia="Cordia New" w:hAnsi="Browallia New" w:cs="Browallia New"/>
                <w:sz w:val="24"/>
                <w:szCs w:val="24"/>
              </w:rPr>
              <w:t>,</w:t>
            </w:r>
            <w:r w:rsidRPr="0077676E">
              <w:rPr>
                <w:rFonts w:ascii="Browallia New" w:eastAsia="Cordia New" w:hAnsi="Browallia New" w:cs="Browallia New"/>
                <w:sz w:val="24"/>
                <w:szCs w:val="24"/>
                <w:cs/>
              </w:rPr>
              <w:t>038</w:t>
            </w:r>
            <w:r w:rsidRPr="0077676E">
              <w:rPr>
                <w:rFonts w:ascii="Browallia New" w:eastAsia="Cordia New" w:hAnsi="Browallia New" w:cs="Browallia New"/>
                <w:sz w:val="24"/>
                <w:szCs w:val="24"/>
              </w:rPr>
              <w:t>,</w:t>
            </w:r>
            <w:r w:rsidRPr="0077676E">
              <w:rPr>
                <w:rFonts w:ascii="Browallia New" w:eastAsia="Cordia New" w:hAnsi="Browallia New" w:cs="Browallia New"/>
                <w:sz w:val="24"/>
                <w:szCs w:val="24"/>
                <w:cs/>
              </w:rPr>
              <w:t>278</w:t>
            </w:r>
          </w:p>
          <w:p w:rsidR="0077676E" w:rsidRPr="0077676E" w:rsidRDefault="0077676E" w:rsidP="0077676E">
            <w:pPr>
              <w:tabs>
                <w:tab w:val="left" w:pos="567"/>
                <w:tab w:val="left" w:pos="1134"/>
                <w:tab w:val="center" w:pos="4153"/>
                <w:tab w:val="right" w:pos="8306"/>
              </w:tabs>
              <w:spacing w:after="0" w:line="240" w:lineRule="auto"/>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ind w:hanging="99"/>
              <w:jc w:val="center"/>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ind w:hanging="99"/>
              <w:jc w:val="center"/>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ind w:hanging="99"/>
              <w:jc w:val="center"/>
              <w:rPr>
                <w:rFonts w:ascii="Browallia New" w:eastAsia="Cordia New" w:hAnsi="Browallia New" w:cs="Browallia New"/>
                <w:sz w:val="24"/>
                <w:szCs w:val="24"/>
              </w:rPr>
            </w:pPr>
          </w:p>
          <w:p w:rsidR="0077676E" w:rsidRPr="0077676E" w:rsidDel="0049500A" w:rsidRDefault="0077676E" w:rsidP="0077676E">
            <w:pPr>
              <w:tabs>
                <w:tab w:val="left" w:pos="567"/>
                <w:tab w:val="left" w:pos="1134"/>
                <w:tab w:val="center" w:pos="4153"/>
                <w:tab w:val="right" w:pos="8306"/>
              </w:tabs>
              <w:spacing w:after="0" w:line="240" w:lineRule="auto"/>
              <w:ind w:hanging="99"/>
              <w:jc w:val="center"/>
              <w:rPr>
                <w:rFonts w:ascii="Browallia New" w:eastAsia="Cordia New" w:hAnsi="Browallia New" w:cs="Browallia New"/>
                <w:sz w:val="24"/>
                <w:szCs w:val="24"/>
              </w:rPr>
            </w:pPr>
          </w:p>
        </w:tc>
        <w:tc>
          <w:tcPr>
            <w:tcW w:w="980" w:type="dxa"/>
            <w:tcBorders>
              <w:top w:val="nil"/>
              <w:left w:val="single" w:sz="4" w:space="0" w:color="auto"/>
              <w:bottom w:val="single" w:sz="4" w:space="0" w:color="auto"/>
              <w:right w:val="single" w:sz="4" w:space="0" w:color="auto"/>
            </w:tcBorders>
          </w:tcPr>
          <w:p w:rsidR="0077676E" w:rsidRPr="0077676E" w:rsidRDefault="0077676E" w:rsidP="0077676E">
            <w:pPr>
              <w:tabs>
                <w:tab w:val="left" w:pos="567"/>
                <w:tab w:val="left" w:pos="1134"/>
                <w:tab w:val="center" w:pos="4153"/>
                <w:tab w:val="right" w:pos="8306"/>
              </w:tabs>
              <w:spacing w:after="0" w:line="240" w:lineRule="auto"/>
              <w:ind w:hanging="99"/>
              <w:jc w:val="right"/>
              <w:rPr>
                <w:rFonts w:ascii="Browallia New" w:eastAsia="Cordia New" w:hAnsi="Browallia New" w:cs="Browallia New"/>
                <w:sz w:val="24"/>
                <w:szCs w:val="24"/>
                <w:cs/>
              </w:rPr>
            </w:pPr>
            <w:r w:rsidRPr="0077676E">
              <w:rPr>
                <w:rFonts w:ascii="Browallia New" w:eastAsia="Cordia New" w:hAnsi="Browallia New" w:cs="Browallia New" w:hint="cs"/>
                <w:sz w:val="24"/>
                <w:szCs w:val="24"/>
                <w:cs/>
              </w:rPr>
              <w:lastRenderedPageBreak/>
              <w:t>142,784</w:t>
            </w:r>
          </w:p>
          <w:p w:rsidR="0077676E" w:rsidRPr="0077676E" w:rsidRDefault="0077676E" w:rsidP="0077676E">
            <w:pPr>
              <w:tabs>
                <w:tab w:val="left" w:pos="567"/>
                <w:tab w:val="left" w:pos="1134"/>
                <w:tab w:val="center" w:pos="4153"/>
                <w:tab w:val="right" w:pos="8306"/>
              </w:tabs>
              <w:spacing w:after="0" w:line="240" w:lineRule="auto"/>
              <w:ind w:hanging="99"/>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ind w:hanging="99"/>
              <w:jc w:val="center"/>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ind w:hanging="99"/>
              <w:jc w:val="right"/>
              <w:rPr>
                <w:rFonts w:ascii="Browallia New" w:eastAsia="Cordia New" w:hAnsi="Browallia New" w:cs="Browallia New"/>
                <w:sz w:val="24"/>
                <w:szCs w:val="24"/>
                <w:cs/>
              </w:rPr>
            </w:pPr>
          </w:p>
        </w:tc>
        <w:tc>
          <w:tcPr>
            <w:tcW w:w="994" w:type="dxa"/>
            <w:tcBorders>
              <w:top w:val="nil"/>
              <w:left w:val="single" w:sz="4" w:space="0" w:color="auto"/>
              <w:bottom w:val="single" w:sz="4" w:space="0" w:color="auto"/>
              <w:right w:val="single" w:sz="4" w:space="0" w:color="auto"/>
            </w:tcBorders>
          </w:tcPr>
          <w:p w:rsidR="0077676E" w:rsidRPr="0077676E" w:rsidRDefault="0077676E" w:rsidP="0077676E">
            <w:pPr>
              <w:spacing w:after="0" w:line="240" w:lineRule="auto"/>
              <w:ind w:left="72" w:hanging="72"/>
              <w:jc w:val="center"/>
              <w:rPr>
                <w:rFonts w:ascii="Browallia New" w:eastAsia="Cordia New" w:hAnsi="Browallia New" w:cs="Browallia New"/>
                <w:sz w:val="24"/>
                <w:szCs w:val="24"/>
              </w:rPr>
            </w:pPr>
          </w:p>
          <w:p w:rsidR="0077676E" w:rsidRPr="0077676E" w:rsidRDefault="0077676E" w:rsidP="0077676E">
            <w:pPr>
              <w:spacing w:after="0" w:line="240" w:lineRule="auto"/>
              <w:ind w:left="72" w:hanging="72"/>
              <w:jc w:val="center"/>
              <w:rPr>
                <w:rFonts w:ascii="Browallia New" w:eastAsia="Cordia New" w:hAnsi="Browallia New" w:cs="Browallia New"/>
                <w:sz w:val="24"/>
                <w:szCs w:val="24"/>
              </w:rPr>
            </w:pPr>
          </w:p>
          <w:p w:rsidR="0077676E" w:rsidRPr="0077676E" w:rsidRDefault="0077676E" w:rsidP="0077676E">
            <w:pPr>
              <w:spacing w:after="0" w:line="240" w:lineRule="auto"/>
              <w:ind w:left="72" w:hanging="72"/>
              <w:jc w:val="center"/>
              <w:rPr>
                <w:rFonts w:ascii="Browallia New" w:eastAsia="Cordia New" w:hAnsi="Browallia New" w:cs="Browallia New"/>
                <w:sz w:val="24"/>
                <w:szCs w:val="24"/>
              </w:rPr>
            </w:pPr>
          </w:p>
          <w:p w:rsidR="0077676E" w:rsidRPr="0077676E" w:rsidRDefault="0077676E" w:rsidP="0077676E">
            <w:pPr>
              <w:spacing w:after="0" w:line="240" w:lineRule="auto"/>
              <w:ind w:left="72" w:hanging="72"/>
              <w:jc w:val="center"/>
              <w:rPr>
                <w:rFonts w:ascii="Browallia New" w:eastAsia="Cordia New" w:hAnsi="Browallia New" w:cs="Browallia New"/>
                <w:sz w:val="24"/>
                <w:szCs w:val="24"/>
              </w:rPr>
            </w:pPr>
          </w:p>
          <w:p w:rsidR="0077676E" w:rsidRPr="0077676E" w:rsidRDefault="0077676E" w:rsidP="0077676E">
            <w:pPr>
              <w:spacing w:after="0" w:line="240" w:lineRule="auto"/>
              <w:ind w:left="72" w:hanging="72"/>
              <w:jc w:val="center"/>
              <w:rPr>
                <w:rFonts w:ascii="Browallia New" w:eastAsia="Cordia New" w:hAnsi="Browallia New" w:cs="Browallia New"/>
                <w:sz w:val="24"/>
                <w:szCs w:val="24"/>
              </w:rPr>
            </w:pPr>
          </w:p>
          <w:p w:rsidR="0077676E" w:rsidRPr="0077676E" w:rsidRDefault="0077676E" w:rsidP="0077676E">
            <w:pPr>
              <w:spacing w:after="0" w:line="240" w:lineRule="auto"/>
              <w:ind w:left="72" w:hanging="72"/>
              <w:jc w:val="right"/>
              <w:rPr>
                <w:rFonts w:ascii="Browallia New" w:eastAsia="Cordia New" w:hAnsi="Browallia New" w:cs="Browallia New"/>
                <w:sz w:val="24"/>
                <w:szCs w:val="24"/>
              </w:rPr>
            </w:pPr>
          </w:p>
          <w:p w:rsidR="0077676E" w:rsidRPr="0077676E" w:rsidRDefault="0077676E" w:rsidP="0077676E">
            <w:pPr>
              <w:spacing w:after="0" w:line="240" w:lineRule="auto"/>
              <w:ind w:left="72" w:hanging="72"/>
              <w:jc w:val="right"/>
              <w:rPr>
                <w:rFonts w:ascii="Browallia New" w:eastAsia="Cordia New" w:hAnsi="Browallia New" w:cs="Browallia New"/>
                <w:sz w:val="24"/>
                <w:szCs w:val="24"/>
              </w:rPr>
            </w:pPr>
          </w:p>
          <w:p w:rsidR="0077676E" w:rsidRPr="0077676E" w:rsidRDefault="0077676E" w:rsidP="0077676E">
            <w:pPr>
              <w:spacing w:after="0" w:line="240" w:lineRule="auto"/>
              <w:ind w:left="72" w:hanging="72"/>
              <w:jc w:val="right"/>
              <w:rPr>
                <w:rFonts w:ascii="Browallia New" w:eastAsia="Cordia New" w:hAnsi="Browallia New" w:cs="Browallia New"/>
                <w:sz w:val="24"/>
                <w:szCs w:val="24"/>
              </w:rPr>
            </w:pPr>
          </w:p>
          <w:p w:rsidR="0077676E" w:rsidRPr="0077676E" w:rsidRDefault="0077676E" w:rsidP="0077676E">
            <w:pPr>
              <w:spacing w:after="0" w:line="240" w:lineRule="auto"/>
              <w:ind w:left="72" w:hanging="72"/>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r w:rsidRPr="0077676E">
              <w:rPr>
                <w:rFonts w:ascii="Browallia New" w:eastAsia="Cordia New" w:hAnsi="Browallia New" w:cs="Browallia New"/>
                <w:sz w:val="24"/>
                <w:szCs w:val="24"/>
                <w:cs/>
              </w:rPr>
              <w:t>97</w:t>
            </w:r>
            <w:r w:rsidRPr="0077676E">
              <w:rPr>
                <w:rFonts w:ascii="Browallia New" w:eastAsia="Cordia New" w:hAnsi="Browallia New" w:cs="Browallia New"/>
                <w:sz w:val="24"/>
                <w:szCs w:val="24"/>
              </w:rPr>
              <w:t>,</w:t>
            </w:r>
            <w:r w:rsidRPr="0077676E">
              <w:rPr>
                <w:rFonts w:ascii="Browallia New" w:eastAsia="Cordia New" w:hAnsi="Browallia New" w:cs="Browallia New"/>
                <w:sz w:val="24"/>
                <w:szCs w:val="24"/>
                <w:cs/>
              </w:rPr>
              <w:t>837</w:t>
            </w:r>
          </w:p>
          <w:p w:rsidR="0077676E" w:rsidRPr="0077676E" w:rsidRDefault="0077676E" w:rsidP="0077676E">
            <w:pPr>
              <w:spacing w:after="0" w:line="240" w:lineRule="auto"/>
              <w:ind w:left="72" w:hanging="72"/>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ind w:hanging="99"/>
              <w:jc w:val="right"/>
              <w:rPr>
                <w:rFonts w:ascii="Browallia New" w:eastAsia="Cordia New" w:hAnsi="Browallia New" w:cs="Browallia New"/>
                <w:sz w:val="24"/>
                <w:szCs w:val="24"/>
              </w:rPr>
            </w:pPr>
            <w:r w:rsidRPr="0077676E">
              <w:rPr>
                <w:rFonts w:ascii="Browallia New" w:eastAsia="Cordia New" w:hAnsi="Browallia New" w:cs="Browallia New"/>
                <w:sz w:val="24"/>
                <w:szCs w:val="24"/>
                <w:cs/>
              </w:rPr>
              <w:t>299</w:t>
            </w:r>
            <w:r w:rsidRPr="0077676E">
              <w:rPr>
                <w:rFonts w:ascii="Browallia New" w:eastAsia="Cordia New" w:hAnsi="Browallia New" w:cs="Browallia New"/>
                <w:sz w:val="24"/>
                <w:szCs w:val="24"/>
              </w:rPr>
              <w:t>,</w:t>
            </w:r>
            <w:r w:rsidRPr="0077676E">
              <w:rPr>
                <w:rFonts w:ascii="Browallia New" w:eastAsia="Cordia New" w:hAnsi="Browallia New" w:cs="Browallia New"/>
                <w:sz w:val="24"/>
                <w:szCs w:val="24"/>
                <w:cs/>
              </w:rPr>
              <w:t>785</w:t>
            </w:r>
          </w:p>
          <w:p w:rsidR="0077676E" w:rsidRPr="0077676E" w:rsidRDefault="0077676E" w:rsidP="0077676E">
            <w:pPr>
              <w:spacing w:after="0" w:line="240" w:lineRule="auto"/>
              <w:ind w:left="72" w:hanging="72"/>
              <w:jc w:val="right"/>
              <w:rPr>
                <w:rFonts w:ascii="Browallia New" w:eastAsia="Cordia New" w:hAnsi="Browallia New" w:cs="Browallia New"/>
                <w:sz w:val="24"/>
                <w:szCs w:val="24"/>
              </w:rPr>
            </w:pPr>
          </w:p>
          <w:p w:rsidR="0077676E" w:rsidRPr="0077676E" w:rsidRDefault="0077676E" w:rsidP="0077676E">
            <w:pPr>
              <w:spacing w:after="0" w:line="240" w:lineRule="auto"/>
              <w:ind w:left="72" w:hanging="72"/>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ind w:hanging="99"/>
              <w:jc w:val="right"/>
              <w:rPr>
                <w:rFonts w:ascii="Browallia New" w:eastAsia="Cordia New" w:hAnsi="Browallia New" w:cs="Browallia New"/>
                <w:sz w:val="24"/>
                <w:szCs w:val="24"/>
              </w:rPr>
            </w:pPr>
            <w:r w:rsidRPr="0077676E">
              <w:rPr>
                <w:rFonts w:ascii="Browallia New" w:eastAsia="Cordia New" w:hAnsi="Browallia New" w:cs="Browallia New"/>
                <w:sz w:val="24"/>
                <w:szCs w:val="24"/>
                <w:cs/>
              </w:rPr>
              <w:t>13</w:t>
            </w:r>
            <w:r w:rsidRPr="0077676E">
              <w:rPr>
                <w:rFonts w:ascii="Browallia New" w:eastAsia="Cordia New" w:hAnsi="Browallia New" w:cs="Browallia New"/>
                <w:sz w:val="24"/>
                <w:szCs w:val="24"/>
              </w:rPr>
              <w:t>,</w:t>
            </w:r>
            <w:r w:rsidRPr="0077676E">
              <w:rPr>
                <w:rFonts w:ascii="Browallia New" w:eastAsia="Cordia New" w:hAnsi="Browallia New" w:cs="Browallia New"/>
                <w:sz w:val="24"/>
                <w:szCs w:val="24"/>
                <w:cs/>
              </w:rPr>
              <w:t>222</w:t>
            </w:r>
          </w:p>
          <w:p w:rsidR="0077676E" w:rsidRPr="0077676E" w:rsidRDefault="0077676E" w:rsidP="0077676E">
            <w:pPr>
              <w:spacing w:after="0" w:line="240" w:lineRule="auto"/>
              <w:ind w:left="72" w:hanging="72"/>
              <w:jc w:val="center"/>
              <w:rPr>
                <w:rFonts w:ascii="Browallia New" w:eastAsia="Cordia New" w:hAnsi="Browallia New" w:cs="Browallia New"/>
                <w:sz w:val="24"/>
                <w:szCs w:val="24"/>
              </w:rPr>
            </w:pPr>
          </w:p>
        </w:tc>
        <w:tc>
          <w:tcPr>
            <w:tcW w:w="1004" w:type="dxa"/>
            <w:tcBorders>
              <w:top w:val="nil"/>
              <w:left w:val="single" w:sz="4" w:space="0" w:color="auto"/>
              <w:bottom w:val="single" w:sz="4" w:space="0" w:color="auto"/>
              <w:right w:val="single" w:sz="4" w:space="0" w:color="auto"/>
            </w:tcBorders>
          </w:tcPr>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cs/>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center"/>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center"/>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center"/>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center"/>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r w:rsidRPr="0077676E">
              <w:rPr>
                <w:rFonts w:ascii="Browallia New" w:eastAsia="Cordia New" w:hAnsi="Browallia New" w:cs="Browallia New" w:hint="cs"/>
                <w:sz w:val="24"/>
                <w:szCs w:val="24"/>
                <w:cs/>
              </w:rPr>
              <w:t>-</w:t>
            </w:r>
          </w:p>
          <w:p w:rsidR="0077676E" w:rsidRPr="0077676E" w:rsidRDefault="0077676E" w:rsidP="0077676E">
            <w:pPr>
              <w:tabs>
                <w:tab w:val="left" w:pos="567"/>
                <w:tab w:val="left" w:pos="1134"/>
                <w:tab w:val="center" w:pos="4153"/>
                <w:tab w:val="right" w:pos="8306"/>
              </w:tabs>
              <w:spacing w:after="0" w:line="240" w:lineRule="auto"/>
              <w:ind w:hanging="99"/>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ind w:hanging="99"/>
              <w:jc w:val="right"/>
              <w:rPr>
                <w:rFonts w:ascii="Browallia New" w:eastAsia="Cordia New" w:hAnsi="Browallia New" w:cs="Browallia New"/>
                <w:sz w:val="24"/>
                <w:szCs w:val="24"/>
              </w:rPr>
            </w:pPr>
            <w:r w:rsidRPr="0077676E">
              <w:rPr>
                <w:rFonts w:ascii="Browallia New" w:eastAsia="Cordia New" w:hAnsi="Browallia New" w:cs="Browallia New" w:hint="cs"/>
                <w:sz w:val="24"/>
                <w:szCs w:val="24"/>
                <w:cs/>
              </w:rPr>
              <w:t>-</w:t>
            </w:r>
          </w:p>
          <w:p w:rsidR="0077676E" w:rsidRPr="0077676E" w:rsidRDefault="0077676E" w:rsidP="0077676E">
            <w:pPr>
              <w:tabs>
                <w:tab w:val="left" w:pos="567"/>
                <w:tab w:val="left" w:pos="1134"/>
                <w:tab w:val="center" w:pos="4153"/>
                <w:tab w:val="right" w:pos="8306"/>
              </w:tabs>
              <w:spacing w:after="0" w:line="240" w:lineRule="auto"/>
              <w:ind w:hanging="99"/>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ind w:hanging="99"/>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ind w:hanging="99"/>
              <w:jc w:val="right"/>
              <w:rPr>
                <w:rFonts w:ascii="Browallia New" w:eastAsia="Cordia New" w:hAnsi="Browallia New" w:cs="Browallia New"/>
                <w:sz w:val="24"/>
                <w:szCs w:val="24"/>
              </w:rPr>
            </w:pPr>
            <w:r w:rsidRPr="0077676E">
              <w:rPr>
                <w:rFonts w:ascii="Browallia New" w:eastAsia="Cordia New" w:hAnsi="Browallia New" w:cs="Browallia New" w:hint="cs"/>
                <w:sz w:val="24"/>
                <w:szCs w:val="24"/>
                <w:cs/>
              </w:rPr>
              <w:t>-</w:t>
            </w: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tc>
        <w:tc>
          <w:tcPr>
            <w:tcW w:w="3408" w:type="dxa"/>
            <w:tcBorders>
              <w:top w:val="nil"/>
              <w:left w:val="single" w:sz="4" w:space="0" w:color="auto"/>
              <w:bottom w:val="single" w:sz="4" w:space="0" w:color="auto"/>
              <w:right w:val="single" w:sz="4" w:space="0" w:color="auto"/>
            </w:tcBorders>
          </w:tcPr>
          <w:p w:rsidR="0077676E" w:rsidRPr="0077676E" w:rsidRDefault="0077676E" w:rsidP="0077676E">
            <w:pPr>
              <w:tabs>
                <w:tab w:val="left" w:pos="567"/>
                <w:tab w:val="left" w:pos="1134"/>
                <w:tab w:val="center" w:pos="4153"/>
                <w:tab w:val="right" w:pos="8306"/>
              </w:tabs>
              <w:spacing w:after="0" w:line="240" w:lineRule="auto"/>
              <w:jc w:val="thaiDistribute"/>
              <w:rPr>
                <w:rFonts w:ascii="Browallia New" w:eastAsia="Cordia New" w:hAnsi="Browallia New" w:cs="Browallia New"/>
                <w:sz w:val="24"/>
                <w:szCs w:val="24"/>
              </w:rPr>
            </w:pPr>
            <w:r w:rsidRPr="0077676E">
              <w:rPr>
                <w:rFonts w:ascii="Browallia New" w:eastAsia="Cordia New" w:hAnsi="Browallia New" w:cs="Browallia New"/>
                <w:sz w:val="24"/>
                <w:szCs w:val="24"/>
                <w:cs/>
              </w:rPr>
              <w:lastRenderedPageBreak/>
              <w:t xml:space="preserve">สำหรับงวด </w:t>
            </w:r>
            <w:r w:rsidRPr="0077676E">
              <w:rPr>
                <w:rFonts w:ascii="Browallia New" w:eastAsia="Cordia New" w:hAnsi="Browallia New" w:cs="Browallia New" w:hint="cs"/>
                <w:sz w:val="24"/>
                <w:szCs w:val="24"/>
                <w:cs/>
              </w:rPr>
              <w:t xml:space="preserve">ปี </w:t>
            </w:r>
            <w:r w:rsidRPr="0077676E">
              <w:rPr>
                <w:rFonts w:ascii="Browallia New" w:eastAsia="Cordia New" w:hAnsi="Browallia New" w:cs="Browallia New"/>
                <w:sz w:val="24"/>
                <w:szCs w:val="24"/>
              </w:rPr>
              <w:t>2560</w:t>
            </w:r>
            <w:r w:rsidRPr="0077676E">
              <w:rPr>
                <w:rFonts w:ascii="Browallia New" w:eastAsia="Cordia New" w:hAnsi="Browallia New" w:cs="Browallia New" w:hint="cs"/>
                <w:sz w:val="24"/>
                <w:szCs w:val="24"/>
                <w:cs/>
              </w:rPr>
              <w:t xml:space="preserve"> และ </w:t>
            </w:r>
            <w:r w:rsidRPr="0077676E">
              <w:rPr>
                <w:rFonts w:ascii="Browallia New" w:eastAsia="Cordia New" w:hAnsi="Browallia New" w:cs="Browallia New"/>
                <w:sz w:val="24"/>
                <w:szCs w:val="24"/>
                <w:cs/>
              </w:rPr>
              <w:t xml:space="preserve">ปี </w:t>
            </w:r>
            <w:r w:rsidRPr="0077676E">
              <w:rPr>
                <w:rFonts w:ascii="Browallia New" w:eastAsia="Cordia New" w:hAnsi="Browallia New" w:cs="Browallia New" w:hint="cs"/>
                <w:sz w:val="24"/>
                <w:szCs w:val="24"/>
                <w:cs/>
              </w:rPr>
              <w:t>2</w:t>
            </w:r>
            <w:r w:rsidRPr="0077676E">
              <w:rPr>
                <w:rFonts w:ascii="Browallia New" w:eastAsia="Cordia New" w:hAnsi="Browallia New" w:cs="Browallia New"/>
                <w:sz w:val="24"/>
                <w:szCs w:val="24"/>
                <w:cs/>
              </w:rPr>
              <w:t>5</w:t>
            </w:r>
            <w:r w:rsidRPr="0077676E">
              <w:rPr>
                <w:rFonts w:ascii="Browallia New" w:eastAsia="Cordia New" w:hAnsi="Browallia New" w:cs="Browallia New"/>
                <w:sz w:val="24"/>
                <w:szCs w:val="24"/>
              </w:rPr>
              <w:t>61</w:t>
            </w:r>
            <w:r w:rsidRPr="0077676E">
              <w:rPr>
                <w:rFonts w:ascii="Browallia New" w:eastAsia="Cordia New" w:hAnsi="Browallia New" w:cs="Browallia New"/>
                <w:sz w:val="24"/>
                <w:szCs w:val="24"/>
                <w:cs/>
              </w:rPr>
              <w:t xml:space="preserve"> บริษัท</w:t>
            </w:r>
            <w:r w:rsidRPr="0077676E">
              <w:rPr>
                <w:rFonts w:ascii="Browallia New" w:eastAsia="Cordia New" w:hAnsi="Browallia New" w:cs="Browallia New" w:hint="cs"/>
                <w:sz w:val="24"/>
                <w:szCs w:val="24"/>
                <w:cs/>
              </w:rPr>
              <w:t xml:space="preserve"> </w:t>
            </w:r>
            <w:r w:rsidRPr="0077676E">
              <w:rPr>
                <w:rFonts w:ascii="Browallia New" w:eastAsia="Cordia New" w:hAnsi="Browallia New" w:cs="Browallia New"/>
                <w:sz w:val="24"/>
                <w:szCs w:val="24"/>
              </w:rPr>
              <w:t xml:space="preserve">TTCL Malaysia  SDN. BHD   </w:t>
            </w:r>
            <w:r w:rsidRPr="0077676E">
              <w:rPr>
                <w:rFonts w:ascii="Browallia New" w:eastAsia="Cordia New" w:hAnsi="Browallia New" w:cs="Browallia New" w:hint="cs"/>
                <w:sz w:val="24"/>
                <w:szCs w:val="24"/>
                <w:cs/>
              </w:rPr>
              <w:t>ซึ่งเป็นบริษัทฯย่อยของ</w:t>
            </w:r>
            <w:r w:rsidRPr="0077676E">
              <w:rPr>
                <w:rFonts w:ascii="Browallia New" w:eastAsia="Cordia New" w:hAnsi="Browallia New" w:cs="Browallia New" w:hint="cs"/>
                <w:sz w:val="24"/>
                <w:szCs w:val="24"/>
                <w:cs/>
              </w:rPr>
              <w:lastRenderedPageBreak/>
              <w:t xml:space="preserve">บริษัทฯ  </w:t>
            </w:r>
            <w:r w:rsidRPr="0077676E">
              <w:rPr>
                <w:rFonts w:ascii="Browallia New" w:eastAsia="Cordia New" w:hAnsi="Browallia New" w:cs="Browallia New"/>
                <w:sz w:val="24"/>
                <w:szCs w:val="24"/>
                <w:cs/>
              </w:rPr>
              <w:t xml:space="preserve">มีรายได้จาก </w:t>
            </w:r>
            <w:r w:rsidRPr="0077676E">
              <w:rPr>
                <w:rFonts w:ascii="Browallia New" w:eastAsia="Times New Roman" w:hAnsi="Browallia New" w:cs="Browallia New"/>
                <w:sz w:val="24"/>
                <w:szCs w:val="24"/>
              </w:rPr>
              <w:t>Toyo - Engineering &amp; Construction.</w:t>
            </w:r>
            <w:r w:rsidRPr="0077676E">
              <w:rPr>
                <w:rFonts w:ascii="Cordia New" w:eastAsia="Cordia New" w:hAnsi="Cordia New" w:cs="Cordia New"/>
                <w:sz w:val="28"/>
                <w:szCs w:val="32"/>
              </w:rPr>
              <w:t xml:space="preserve"> </w:t>
            </w:r>
            <w:r w:rsidRPr="0077676E">
              <w:rPr>
                <w:rFonts w:ascii="Browallia New" w:eastAsia="Times New Roman" w:hAnsi="Browallia New" w:cs="Browallia New"/>
                <w:sz w:val="24"/>
                <w:szCs w:val="24"/>
              </w:rPr>
              <w:t>Sdn.Bhd.  ( Malaysia )</w:t>
            </w:r>
            <w:r w:rsidRPr="0077676E">
              <w:rPr>
                <w:rFonts w:ascii="Browallia New" w:eastAsia="Cordia New" w:hAnsi="Browallia New" w:cs="Browallia New"/>
                <w:sz w:val="24"/>
                <w:szCs w:val="24"/>
              </w:rPr>
              <w:t xml:space="preserve"> </w:t>
            </w:r>
            <w:r w:rsidRPr="0077676E">
              <w:rPr>
                <w:rFonts w:ascii="Browallia New" w:eastAsia="Cordia New" w:hAnsi="Browallia New" w:cs="Browallia New"/>
                <w:sz w:val="24"/>
                <w:szCs w:val="24"/>
                <w:cs/>
              </w:rPr>
              <w:t xml:space="preserve">จำนวน </w:t>
            </w:r>
            <w:r w:rsidRPr="0077676E">
              <w:rPr>
                <w:rFonts w:ascii="Browallia New" w:eastAsia="Cordia New" w:hAnsi="Browallia New" w:cs="Browallia New"/>
                <w:sz w:val="24"/>
                <w:szCs w:val="24"/>
              </w:rPr>
              <w:t>3</w:t>
            </w:r>
            <w:r w:rsidRPr="0077676E">
              <w:rPr>
                <w:rFonts w:ascii="Browallia New" w:eastAsia="Cordia New" w:hAnsi="Browallia New" w:cs="Browallia New" w:hint="cs"/>
                <w:sz w:val="24"/>
                <w:szCs w:val="24"/>
                <w:cs/>
              </w:rPr>
              <w:t>,</w:t>
            </w:r>
            <w:r w:rsidRPr="0077676E">
              <w:rPr>
                <w:rFonts w:ascii="Browallia New" w:eastAsia="Cordia New" w:hAnsi="Browallia New" w:cs="Browallia New"/>
                <w:sz w:val="24"/>
                <w:szCs w:val="24"/>
              </w:rPr>
              <w:t>038.28</w:t>
            </w:r>
            <w:r w:rsidRPr="0077676E">
              <w:rPr>
                <w:rFonts w:ascii="Browallia New" w:eastAsia="Cordia New" w:hAnsi="Browallia New" w:cs="Browallia New" w:hint="cs"/>
                <w:sz w:val="24"/>
                <w:szCs w:val="24"/>
                <w:cs/>
              </w:rPr>
              <w:t xml:space="preserve"> </w:t>
            </w:r>
            <w:r w:rsidRPr="0077676E">
              <w:rPr>
                <w:rFonts w:ascii="Browallia New" w:eastAsia="Cordia New" w:hAnsi="Browallia New" w:cs="Browallia New"/>
                <w:sz w:val="24"/>
                <w:szCs w:val="24"/>
                <w:cs/>
              </w:rPr>
              <w:t xml:space="preserve"> </w:t>
            </w:r>
            <w:r w:rsidRPr="0077676E">
              <w:rPr>
                <w:rFonts w:ascii="Browallia New" w:eastAsia="Cordia New" w:hAnsi="Browallia New" w:cs="Browallia New" w:hint="cs"/>
                <w:sz w:val="24"/>
                <w:szCs w:val="24"/>
                <w:cs/>
              </w:rPr>
              <w:t xml:space="preserve">ล้านบาท และ 142.78 </w:t>
            </w:r>
            <w:r w:rsidRPr="0077676E">
              <w:rPr>
                <w:rFonts w:ascii="Browallia New" w:eastAsia="Cordia New" w:hAnsi="Browallia New" w:cs="Browallia New"/>
                <w:sz w:val="24"/>
                <w:szCs w:val="24"/>
                <w:cs/>
              </w:rPr>
              <w:t xml:space="preserve">ล้านบาท  </w:t>
            </w:r>
            <w:r w:rsidRPr="0077676E">
              <w:rPr>
                <w:rFonts w:ascii="Browallia New" w:eastAsia="Cordia New" w:hAnsi="Browallia New" w:cs="Browallia New" w:hint="cs"/>
                <w:sz w:val="24"/>
                <w:szCs w:val="24"/>
                <w:cs/>
              </w:rPr>
              <w:t>ซึ่ง</w:t>
            </w:r>
            <w:r w:rsidRPr="0077676E">
              <w:rPr>
                <w:rFonts w:ascii="Browallia New" w:eastAsia="Cordia New" w:hAnsi="Browallia New" w:cs="Browallia New"/>
                <w:sz w:val="24"/>
                <w:szCs w:val="24"/>
                <w:cs/>
              </w:rPr>
              <w:t>เกิดจากการให้บริการ</w:t>
            </w:r>
            <w:r w:rsidRPr="0077676E">
              <w:rPr>
                <w:rFonts w:ascii="Browallia New" w:eastAsia="Cordia New" w:hAnsi="Browallia New" w:cs="Browallia New" w:hint="cs"/>
                <w:sz w:val="24"/>
                <w:szCs w:val="24"/>
                <w:cs/>
              </w:rPr>
              <w:t>การก่อสร้าง</w:t>
            </w:r>
            <w:r w:rsidRPr="0077676E">
              <w:rPr>
                <w:rFonts w:ascii="Browallia New" w:eastAsia="Cordia New" w:hAnsi="Browallia New" w:cs="Browallia New"/>
                <w:sz w:val="24"/>
                <w:szCs w:val="24"/>
              </w:rPr>
              <w:t xml:space="preserve"> </w:t>
            </w:r>
            <w:r w:rsidRPr="0077676E">
              <w:rPr>
                <w:rFonts w:ascii="Browallia New" w:eastAsia="Cordia New" w:hAnsi="Browallia New" w:cs="Browallia New" w:hint="cs"/>
                <w:sz w:val="24"/>
                <w:szCs w:val="24"/>
                <w:cs/>
              </w:rPr>
              <w:t>, การให้บริการ</w:t>
            </w:r>
            <w:r w:rsidRPr="0077676E">
              <w:rPr>
                <w:rFonts w:ascii="Browallia New" w:eastAsia="Cordia New" w:hAnsi="Browallia New" w:cs="Browallia New"/>
                <w:sz w:val="24"/>
                <w:szCs w:val="24"/>
                <w:cs/>
              </w:rPr>
              <w:t>ด้านวิศวกร</w:t>
            </w:r>
            <w:r w:rsidRPr="0077676E">
              <w:rPr>
                <w:rFonts w:ascii="Browallia New" w:eastAsia="Cordia New" w:hAnsi="Browallia New" w:cs="Browallia New" w:hint="cs"/>
                <w:sz w:val="24"/>
                <w:szCs w:val="24"/>
                <w:cs/>
              </w:rPr>
              <w:t xml:space="preserve">รม, </w:t>
            </w:r>
            <w:r w:rsidRPr="0077676E">
              <w:rPr>
                <w:rFonts w:ascii="Browallia New" w:eastAsia="Cordia New" w:hAnsi="Browallia New" w:cs="Browallia New"/>
                <w:sz w:val="24"/>
                <w:szCs w:val="24"/>
                <w:cs/>
              </w:rPr>
              <w:t>ควบคุมและให้</w:t>
            </w:r>
            <w:r w:rsidRPr="0077676E">
              <w:rPr>
                <w:rFonts w:ascii="Browallia New" w:eastAsia="Cordia New" w:hAnsi="Browallia New" w:cs="Browallia New" w:hint="cs"/>
                <w:sz w:val="24"/>
                <w:szCs w:val="24"/>
                <w:cs/>
              </w:rPr>
              <w:t>บริการจัดซื้อวัสดุอุปกรณ์</w:t>
            </w:r>
            <w:r w:rsidRPr="0077676E">
              <w:rPr>
                <w:rFonts w:ascii="Browallia New" w:eastAsia="Cordia New" w:hAnsi="Browallia New" w:cs="Browallia New"/>
                <w:sz w:val="24"/>
                <w:szCs w:val="24"/>
                <w:cs/>
              </w:rPr>
              <w:t xml:space="preserve">โครงการ  </w:t>
            </w:r>
          </w:p>
          <w:p w:rsidR="0077676E" w:rsidRPr="0077676E" w:rsidRDefault="0077676E" w:rsidP="0077676E">
            <w:pPr>
              <w:shd w:val="clear" w:color="auto" w:fill="FFFFFF"/>
              <w:spacing w:after="0" w:line="240" w:lineRule="auto"/>
              <w:jc w:val="both"/>
              <w:outlineLvl w:val="3"/>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thaiDistribute"/>
              <w:rPr>
                <w:rFonts w:ascii="Browallia New" w:eastAsia="Cordia New" w:hAnsi="Browallia New" w:cs="Browallia New"/>
                <w:sz w:val="24"/>
                <w:szCs w:val="24"/>
              </w:rPr>
            </w:pPr>
            <w:r w:rsidRPr="0077676E">
              <w:rPr>
                <w:rFonts w:ascii="Browallia New" w:eastAsia="Cordia New" w:hAnsi="Browallia New" w:cs="Browallia New" w:hint="cs"/>
                <w:sz w:val="24"/>
                <w:szCs w:val="24"/>
                <w:cs/>
              </w:rPr>
              <w:t>ลูกหนี้การค้า ปี 2560  จำนวน  97.84  ล้านบาท</w:t>
            </w:r>
          </w:p>
          <w:p w:rsidR="0077676E" w:rsidRPr="0077676E" w:rsidRDefault="0077676E" w:rsidP="0077676E">
            <w:pPr>
              <w:tabs>
                <w:tab w:val="left" w:pos="567"/>
                <w:tab w:val="left" w:pos="1134"/>
                <w:tab w:val="center" w:pos="4153"/>
                <w:tab w:val="right" w:pos="8306"/>
              </w:tabs>
              <w:spacing w:after="0" w:line="240" w:lineRule="auto"/>
              <w:jc w:val="thaiDistribute"/>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thaiDistribute"/>
              <w:rPr>
                <w:rFonts w:ascii="Browallia New" w:eastAsia="Cordia New" w:hAnsi="Browallia New" w:cs="Browallia New"/>
                <w:sz w:val="24"/>
                <w:szCs w:val="24"/>
              </w:rPr>
            </w:pPr>
            <w:r w:rsidRPr="0077676E">
              <w:rPr>
                <w:rFonts w:ascii="Browallia New" w:eastAsia="Cordia New" w:hAnsi="Browallia New" w:cs="Browallia New" w:hint="cs"/>
                <w:sz w:val="24"/>
                <w:szCs w:val="24"/>
                <w:cs/>
              </w:rPr>
              <w:t>รายได้ค่าก่อสร้างรับล่วงหน้า 2560  จำนวน  299.79 ล้านบาท</w:t>
            </w:r>
          </w:p>
          <w:p w:rsidR="0077676E" w:rsidRPr="0077676E" w:rsidRDefault="0077676E" w:rsidP="0077676E">
            <w:pPr>
              <w:tabs>
                <w:tab w:val="left" w:pos="567"/>
                <w:tab w:val="left" w:pos="1134"/>
                <w:tab w:val="center" w:pos="4153"/>
                <w:tab w:val="right" w:pos="8306"/>
              </w:tabs>
              <w:spacing w:after="0" w:line="240" w:lineRule="auto"/>
              <w:jc w:val="thaiDistribute"/>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thaiDistribute"/>
              <w:rPr>
                <w:rFonts w:ascii="Browallia New" w:eastAsia="Cordia New" w:hAnsi="Browallia New" w:cs="Browallia New"/>
                <w:sz w:val="24"/>
                <w:szCs w:val="24"/>
              </w:rPr>
            </w:pPr>
            <w:r w:rsidRPr="0077676E">
              <w:rPr>
                <w:rFonts w:ascii="Browallia New" w:eastAsia="Cordia New" w:hAnsi="Browallia New" w:cs="Browallia New" w:hint="cs"/>
                <w:sz w:val="24"/>
                <w:szCs w:val="24"/>
                <w:cs/>
              </w:rPr>
              <w:t>เงินรับล่วงหน้าจากลูกค้าตามสัญญาค่าก่อสร้าง ใน</w:t>
            </w:r>
            <w:r w:rsidRPr="0077676E">
              <w:rPr>
                <w:rFonts w:ascii="Browallia New" w:eastAsia="Cordia New" w:hAnsi="Browallia New" w:cs="Browallia New"/>
                <w:sz w:val="24"/>
                <w:szCs w:val="24"/>
                <w:cs/>
              </w:rPr>
              <w:t>ปี</w:t>
            </w:r>
            <w:r w:rsidRPr="0077676E">
              <w:rPr>
                <w:rFonts w:ascii="Browallia New" w:eastAsia="Cordia New" w:hAnsi="Browallia New" w:cs="Browallia New"/>
                <w:sz w:val="24"/>
                <w:szCs w:val="24"/>
              </w:rPr>
              <w:t xml:space="preserve"> </w:t>
            </w:r>
            <w:r w:rsidRPr="0077676E">
              <w:rPr>
                <w:rFonts w:ascii="Browallia New" w:eastAsia="Cordia New" w:hAnsi="Browallia New" w:cs="Browallia New" w:hint="cs"/>
                <w:sz w:val="24"/>
                <w:szCs w:val="24"/>
                <w:cs/>
              </w:rPr>
              <w:t xml:space="preserve">  </w:t>
            </w:r>
            <w:r w:rsidRPr="0077676E">
              <w:rPr>
                <w:rFonts w:ascii="Browallia New" w:eastAsia="Cordia New" w:hAnsi="Browallia New" w:cs="Browallia New"/>
                <w:sz w:val="24"/>
                <w:szCs w:val="24"/>
                <w:cs/>
              </w:rPr>
              <w:t>25</w:t>
            </w:r>
            <w:r w:rsidRPr="0077676E">
              <w:rPr>
                <w:rFonts w:ascii="Browallia New" w:eastAsia="Cordia New" w:hAnsi="Browallia New" w:cs="Browallia New" w:hint="cs"/>
                <w:sz w:val="24"/>
                <w:szCs w:val="24"/>
                <w:cs/>
              </w:rPr>
              <w:t xml:space="preserve">60 จำนวน13.22 ล้านบาท </w:t>
            </w:r>
            <w:r w:rsidRPr="0077676E">
              <w:rPr>
                <w:rFonts w:ascii="Browallia New" w:eastAsia="Cordia New" w:hAnsi="Browallia New" w:cs="Browallia New"/>
                <w:sz w:val="24"/>
                <w:szCs w:val="24"/>
                <w:cs/>
              </w:rPr>
              <w:t>เกิดจากการให้บริการ</w:t>
            </w:r>
            <w:r w:rsidRPr="0077676E">
              <w:rPr>
                <w:rFonts w:ascii="Browallia New" w:eastAsia="Cordia New" w:hAnsi="Browallia New" w:cs="Browallia New" w:hint="cs"/>
                <w:sz w:val="24"/>
                <w:szCs w:val="24"/>
                <w:cs/>
              </w:rPr>
              <w:t>ก่อสร้าง , การให้บริการ</w:t>
            </w:r>
            <w:r w:rsidRPr="0077676E">
              <w:rPr>
                <w:rFonts w:ascii="Browallia New" w:eastAsia="Cordia New" w:hAnsi="Browallia New" w:cs="Browallia New"/>
                <w:sz w:val="24"/>
                <w:szCs w:val="24"/>
                <w:cs/>
              </w:rPr>
              <w:t>ด้านวิศวกร</w:t>
            </w:r>
            <w:r w:rsidRPr="0077676E">
              <w:rPr>
                <w:rFonts w:ascii="Browallia New" w:eastAsia="Cordia New" w:hAnsi="Browallia New" w:cs="Browallia New" w:hint="cs"/>
                <w:sz w:val="24"/>
                <w:szCs w:val="24"/>
                <w:cs/>
              </w:rPr>
              <w:t xml:space="preserve">รม, </w:t>
            </w:r>
            <w:r w:rsidRPr="0077676E">
              <w:rPr>
                <w:rFonts w:ascii="Browallia New" w:eastAsia="Cordia New" w:hAnsi="Browallia New" w:cs="Browallia New"/>
                <w:sz w:val="24"/>
                <w:szCs w:val="24"/>
                <w:cs/>
              </w:rPr>
              <w:t>ควบคุมและให้</w:t>
            </w:r>
            <w:r w:rsidRPr="0077676E">
              <w:rPr>
                <w:rFonts w:ascii="Browallia New" w:eastAsia="Cordia New" w:hAnsi="Browallia New" w:cs="Browallia New" w:hint="cs"/>
                <w:sz w:val="24"/>
                <w:szCs w:val="24"/>
                <w:cs/>
              </w:rPr>
              <w:t>บริการจัดซื้อวัสดุอุปกรณ์</w:t>
            </w:r>
            <w:r w:rsidRPr="0077676E">
              <w:rPr>
                <w:rFonts w:ascii="Browallia New" w:eastAsia="Cordia New" w:hAnsi="Browallia New" w:cs="Browallia New"/>
                <w:sz w:val="24"/>
                <w:szCs w:val="24"/>
                <w:cs/>
              </w:rPr>
              <w:t xml:space="preserve">โครงการ </w:t>
            </w:r>
          </w:p>
          <w:p w:rsidR="0077676E" w:rsidRPr="0077676E" w:rsidRDefault="0077676E" w:rsidP="0077676E">
            <w:pPr>
              <w:tabs>
                <w:tab w:val="left" w:pos="567"/>
                <w:tab w:val="left" w:pos="1134"/>
                <w:tab w:val="center" w:pos="4153"/>
                <w:tab w:val="right" w:pos="8306"/>
              </w:tabs>
              <w:spacing w:after="0" w:line="240" w:lineRule="auto"/>
              <w:jc w:val="thaiDistribute"/>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thaiDistribute"/>
              <w:rPr>
                <w:rFonts w:ascii="Browallia New" w:eastAsia="Cordia New" w:hAnsi="Browallia New" w:cs="Browallia New"/>
                <w:sz w:val="24"/>
                <w:szCs w:val="24"/>
              </w:rPr>
            </w:pPr>
            <w:r w:rsidRPr="0077676E">
              <w:rPr>
                <w:rFonts w:ascii="Browallia New" w:eastAsia="Cordia New" w:hAnsi="Browallia New" w:cs="Browallia New"/>
                <w:sz w:val="24"/>
                <w:szCs w:val="24"/>
                <w:cs/>
              </w:rPr>
              <w:t xml:space="preserve">คณะกรรมการตรวจสอบได้พิจารณารายการดังกล่าวแล้วมีความเห็นว่ามีความ </w:t>
            </w:r>
          </w:p>
          <w:p w:rsidR="0077676E" w:rsidRPr="0077676E" w:rsidRDefault="0077676E" w:rsidP="0077676E">
            <w:pPr>
              <w:tabs>
                <w:tab w:val="left" w:pos="567"/>
                <w:tab w:val="left" w:pos="1134"/>
                <w:tab w:val="center" w:pos="4153"/>
                <w:tab w:val="right" w:pos="8306"/>
              </w:tabs>
              <w:spacing w:after="0" w:line="240" w:lineRule="auto"/>
              <w:jc w:val="thaiDistribute"/>
              <w:rPr>
                <w:rFonts w:ascii="Browallia New" w:eastAsia="Cordia New" w:hAnsi="Browallia New" w:cs="Browallia New"/>
                <w:sz w:val="24"/>
                <w:szCs w:val="24"/>
              </w:rPr>
            </w:pPr>
            <w:r w:rsidRPr="0077676E">
              <w:rPr>
                <w:rFonts w:ascii="Browallia New" w:eastAsia="Cordia New" w:hAnsi="Browallia New" w:cs="Browallia New"/>
                <w:sz w:val="24"/>
                <w:szCs w:val="24"/>
                <w:cs/>
              </w:rPr>
              <w:t>สมเหตุสมผล</w:t>
            </w:r>
          </w:p>
          <w:p w:rsidR="0077676E" w:rsidRPr="0077676E" w:rsidRDefault="0077676E" w:rsidP="0077676E">
            <w:pPr>
              <w:tabs>
                <w:tab w:val="left" w:pos="567"/>
                <w:tab w:val="left" w:pos="1134"/>
                <w:tab w:val="center" w:pos="4153"/>
                <w:tab w:val="right" w:pos="8306"/>
              </w:tabs>
              <w:spacing w:after="0" w:line="240" w:lineRule="auto"/>
              <w:jc w:val="thaiDistribute"/>
              <w:rPr>
                <w:rFonts w:ascii="Browallia New" w:eastAsia="Cordia New" w:hAnsi="Browallia New" w:cs="Browallia New"/>
                <w:sz w:val="24"/>
                <w:szCs w:val="24"/>
                <w:cs/>
              </w:rPr>
            </w:pPr>
          </w:p>
        </w:tc>
      </w:tr>
      <w:tr w:rsidR="0077676E" w:rsidRPr="0077676E" w:rsidTr="00B01A81">
        <w:trPr>
          <w:trHeight w:val="5345"/>
        </w:trPr>
        <w:tc>
          <w:tcPr>
            <w:tcW w:w="2158" w:type="dxa"/>
            <w:tcBorders>
              <w:top w:val="nil"/>
              <w:left w:val="single" w:sz="4" w:space="0" w:color="auto"/>
              <w:bottom w:val="nil"/>
              <w:right w:val="single" w:sz="4" w:space="0" w:color="auto"/>
            </w:tcBorders>
          </w:tcPr>
          <w:p w:rsidR="0077676E" w:rsidRPr="0077676E" w:rsidRDefault="0077676E" w:rsidP="0077676E">
            <w:pPr>
              <w:shd w:val="clear" w:color="auto" w:fill="FFFFFF"/>
              <w:spacing w:after="0" w:line="240" w:lineRule="auto"/>
              <w:jc w:val="both"/>
              <w:outlineLvl w:val="3"/>
              <w:rPr>
                <w:rFonts w:ascii="Browallia New" w:eastAsia="Times New Roman" w:hAnsi="Browallia New" w:cs="Browallia New"/>
                <w:sz w:val="24"/>
                <w:szCs w:val="24"/>
              </w:rPr>
            </w:pPr>
            <w:r w:rsidRPr="0077676E">
              <w:rPr>
                <w:rFonts w:ascii="Browallia New" w:eastAsia="Times New Roman" w:hAnsi="Browallia New" w:cs="Browallia New"/>
                <w:sz w:val="24"/>
                <w:szCs w:val="24"/>
              </w:rPr>
              <w:lastRenderedPageBreak/>
              <w:t>3.</w:t>
            </w:r>
            <w:r w:rsidRPr="0077676E">
              <w:rPr>
                <w:rFonts w:ascii="Browallia New" w:eastAsia="Times New Roman" w:hAnsi="Browallia New" w:cs="Browallia New" w:hint="cs"/>
                <w:sz w:val="24"/>
                <w:szCs w:val="24"/>
                <w:cs/>
              </w:rPr>
              <w:t xml:space="preserve">บริษัท </w:t>
            </w:r>
            <w:r w:rsidRPr="0077676E">
              <w:rPr>
                <w:rFonts w:ascii="Browallia New" w:eastAsia="Times New Roman" w:hAnsi="Browallia New" w:cs="Browallia New"/>
                <w:sz w:val="24"/>
                <w:szCs w:val="24"/>
                <w:cs/>
              </w:rPr>
              <w:t>โก</w:t>
            </w:r>
            <w:r w:rsidRPr="0077676E">
              <w:rPr>
                <w:rFonts w:ascii="Browallia New" w:eastAsia="Times New Roman" w:hAnsi="Browallia New" w:cs="Browallia New" w:hint="cs"/>
                <w:sz w:val="24"/>
                <w:szCs w:val="24"/>
                <w:cs/>
              </w:rPr>
              <w:t>ล</w:t>
            </w:r>
            <w:r w:rsidRPr="0077676E">
              <w:rPr>
                <w:rFonts w:ascii="Browallia New" w:eastAsia="Times New Roman" w:hAnsi="Browallia New" w:cs="Browallia New"/>
                <w:sz w:val="24"/>
                <w:szCs w:val="24"/>
                <w:cs/>
              </w:rPr>
              <w:t>บอล นิว เอ็นเนอร์ยี จำกัด (</w:t>
            </w:r>
            <w:r w:rsidRPr="0077676E">
              <w:rPr>
                <w:rFonts w:ascii="Browallia New" w:eastAsia="Times New Roman" w:hAnsi="Browallia New" w:cs="Browallia New"/>
                <w:sz w:val="24"/>
                <w:szCs w:val="24"/>
              </w:rPr>
              <w:t>GNE)</w:t>
            </w:r>
          </w:p>
          <w:p w:rsidR="0077676E" w:rsidRPr="0077676E" w:rsidRDefault="0077676E" w:rsidP="0077676E">
            <w:pPr>
              <w:shd w:val="clear" w:color="auto" w:fill="FFFFFF"/>
              <w:spacing w:after="0" w:line="240" w:lineRule="auto"/>
              <w:jc w:val="both"/>
              <w:outlineLvl w:val="3"/>
              <w:rPr>
                <w:rFonts w:ascii="Browallia New" w:eastAsia="Times New Roman" w:hAnsi="Browallia New" w:cs="Browallia New"/>
                <w:sz w:val="24"/>
                <w:szCs w:val="24"/>
              </w:rPr>
            </w:pPr>
          </w:p>
          <w:p w:rsidR="0077676E" w:rsidRPr="0077676E" w:rsidRDefault="0077676E" w:rsidP="0077676E">
            <w:pPr>
              <w:shd w:val="clear" w:color="auto" w:fill="FFFFFF"/>
              <w:spacing w:after="0" w:line="240" w:lineRule="auto"/>
              <w:jc w:val="both"/>
              <w:outlineLvl w:val="3"/>
              <w:rPr>
                <w:rFonts w:ascii="Browallia New" w:eastAsia="Times New Roman" w:hAnsi="Browallia New" w:cs="Browallia New"/>
                <w:sz w:val="24"/>
                <w:szCs w:val="24"/>
              </w:rPr>
            </w:pPr>
          </w:p>
          <w:p w:rsidR="0077676E" w:rsidRPr="0077676E" w:rsidRDefault="0077676E" w:rsidP="0077676E">
            <w:pPr>
              <w:shd w:val="clear" w:color="auto" w:fill="FFFFFF"/>
              <w:spacing w:after="0" w:line="240" w:lineRule="auto"/>
              <w:jc w:val="both"/>
              <w:outlineLvl w:val="3"/>
              <w:rPr>
                <w:rFonts w:ascii="Browallia New" w:eastAsia="Times New Roman" w:hAnsi="Browallia New" w:cs="Browallia New"/>
                <w:sz w:val="24"/>
                <w:szCs w:val="24"/>
              </w:rPr>
            </w:pPr>
          </w:p>
          <w:p w:rsidR="0077676E" w:rsidRPr="0077676E" w:rsidRDefault="0077676E" w:rsidP="0077676E">
            <w:pPr>
              <w:shd w:val="clear" w:color="auto" w:fill="FFFFFF"/>
              <w:spacing w:after="0" w:line="240" w:lineRule="auto"/>
              <w:jc w:val="both"/>
              <w:outlineLvl w:val="3"/>
              <w:rPr>
                <w:rFonts w:ascii="Browallia New" w:eastAsia="Times New Roman" w:hAnsi="Browallia New" w:cs="Browallia New"/>
                <w:sz w:val="24"/>
                <w:szCs w:val="24"/>
              </w:rPr>
            </w:pPr>
          </w:p>
          <w:p w:rsidR="0077676E" w:rsidRPr="0077676E" w:rsidRDefault="0077676E" w:rsidP="0077676E">
            <w:pPr>
              <w:shd w:val="clear" w:color="auto" w:fill="FFFFFF"/>
              <w:spacing w:after="0" w:line="240" w:lineRule="auto"/>
              <w:jc w:val="both"/>
              <w:outlineLvl w:val="3"/>
              <w:rPr>
                <w:rFonts w:ascii="Browallia New" w:eastAsia="Times New Roman" w:hAnsi="Browallia New" w:cs="Browallia New"/>
                <w:sz w:val="24"/>
                <w:szCs w:val="24"/>
              </w:rPr>
            </w:pPr>
          </w:p>
          <w:p w:rsidR="0077676E" w:rsidRPr="0077676E" w:rsidRDefault="0077676E" w:rsidP="0077676E">
            <w:pPr>
              <w:shd w:val="clear" w:color="auto" w:fill="FFFFFF"/>
              <w:spacing w:after="0" w:line="240" w:lineRule="auto"/>
              <w:jc w:val="both"/>
              <w:outlineLvl w:val="3"/>
              <w:rPr>
                <w:rFonts w:ascii="Browallia New" w:eastAsia="Times New Roman" w:hAnsi="Browallia New" w:cs="Browallia New"/>
                <w:sz w:val="24"/>
                <w:szCs w:val="24"/>
              </w:rPr>
            </w:pPr>
          </w:p>
          <w:p w:rsidR="0077676E" w:rsidRPr="0077676E" w:rsidRDefault="0077676E" w:rsidP="0077676E">
            <w:pPr>
              <w:shd w:val="clear" w:color="auto" w:fill="FFFFFF"/>
              <w:spacing w:after="0" w:line="240" w:lineRule="auto"/>
              <w:jc w:val="both"/>
              <w:outlineLvl w:val="3"/>
              <w:rPr>
                <w:rFonts w:ascii="Browallia New" w:eastAsia="Times New Roman" w:hAnsi="Browallia New" w:cs="Browallia New"/>
                <w:sz w:val="24"/>
                <w:szCs w:val="24"/>
                <w:cs/>
              </w:rPr>
            </w:pPr>
          </w:p>
        </w:tc>
        <w:tc>
          <w:tcPr>
            <w:tcW w:w="2792" w:type="dxa"/>
            <w:tcBorders>
              <w:top w:val="nil"/>
              <w:left w:val="single" w:sz="4" w:space="0" w:color="auto"/>
              <w:bottom w:val="nil"/>
              <w:right w:val="single" w:sz="4" w:space="0" w:color="auto"/>
            </w:tcBorders>
          </w:tcPr>
          <w:p w:rsidR="0077676E" w:rsidRPr="0077676E" w:rsidRDefault="0077676E" w:rsidP="0077676E">
            <w:pPr>
              <w:tabs>
                <w:tab w:val="left" w:pos="567"/>
                <w:tab w:val="left" w:pos="1134"/>
                <w:tab w:val="center" w:pos="4153"/>
                <w:tab w:val="right" w:pos="8306"/>
              </w:tabs>
              <w:spacing w:after="0" w:line="240" w:lineRule="auto"/>
              <w:jc w:val="both"/>
              <w:rPr>
                <w:rFonts w:ascii="Browallia New" w:eastAsia="Cordia New" w:hAnsi="Browallia New" w:cs="Browallia New"/>
                <w:sz w:val="24"/>
                <w:szCs w:val="24"/>
              </w:rPr>
            </w:pPr>
            <w:r w:rsidRPr="0077676E">
              <w:rPr>
                <w:rFonts w:ascii="Browallia New" w:eastAsia="Cordia New" w:hAnsi="Browallia New" w:cs="Browallia New"/>
                <w:sz w:val="24"/>
                <w:szCs w:val="24"/>
                <w:cs/>
              </w:rPr>
              <w:t xml:space="preserve">เป็นบริษัทที่เกี่ยวข้องกัน  </w:t>
            </w:r>
            <w:r w:rsidRPr="0077676E">
              <w:rPr>
                <w:rFonts w:ascii="Browallia New" w:eastAsia="Cordia New" w:hAnsi="Browallia New" w:cs="Browallia New" w:hint="cs"/>
                <w:sz w:val="24"/>
                <w:szCs w:val="24"/>
                <w:cs/>
              </w:rPr>
              <w:t>โดยเป็น</w:t>
            </w:r>
            <w:r w:rsidRPr="0077676E">
              <w:rPr>
                <w:rFonts w:ascii="Browallia New" w:eastAsia="Cordia New" w:hAnsi="Browallia New" w:cs="Browallia New"/>
                <w:sz w:val="24"/>
                <w:szCs w:val="24"/>
              </w:rPr>
              <w:t xml:space="preserve"> </w:t>
            </w:r>
            <w:r w:rsidRPr="0077676E">
              <w:rPr>
                <w:rFonts w:ascii="Browallia New" w:eastAsia="Cordia New" w:hAnsi="Browallia New" w:cs="Browallia New" w:hint="cs"/>
                <w:sz w:val="24"/>
                <w:szCs w:val="24"/>
                <w:cs/>
              </w:rPr>
              <w:t xml:space="preserve">บริษัทที่ </w:t>
            </w:r>
            <w:r w:rsidRPr="0077676E">
              <w:rPr>
                <w:rFonts w:ascii="Browallia New" w:eastAsia="Cordia New" w:hAnsi="Browallia New" w:cs="Browallia New"/>
                <w:sz w:val="24"/>
                <w:szCs w:val="24"/>
              </w:rPr>
              <w:t xml:space="preserve">TTCL </w:t>
            </w:r>
            <w:r w:rsidRPr="0077676E">
              <w:rPr>
                <w:rFonts w:ascii="Browallia New" w:eastAsia="Cordia New" w:hAnsi="Browallia New" w:cs="Browallia New" w:hint="cs"/>
                <w:sz w:val="24"/>
                <w:szCs w:val="24"/>
                <w:cs/>
              </w:rPr>
              <w:t>ถือหุ้น 40</w:t>
            </w:r>
            <w:r w:rsidRPr="0077676E">
              <w:rPr>
                <w:rFonts w:ascii="Browallia New" w:eastAsia="Cordia New" w:hAnsi="Browallia New" w:cs="Browallia New"/>
                <w:sz w:val="24"/>
                <w:szCs w:val="24"/>
              </w:rPr>
              <w:t xml:space="preserve">%  </w:t>
            </w:r>
            <w:r w:rsidRPr="0077676E">
              <w:rPr>
                <w:rFonts w:ascii="Browallia New" w:eastAsia="Cordia New" w:hAnsi="Browallia New" w:cs="Browallia New" w:hint="cs"/>
                <w:sz w:val="24"/>
                <w:szCs w:val="24"/>
                <w:cs/>
              </w:rPr>
              <w:t>และ บริษัทฯของกลุ่มผู้บริหาร</w:t>
            </w:r>
            <w:r w:rsidRPr="0077676E">
              <w:rPr>
                <w:rFonts w:ascii="Browallia New" w:eastAsia="Cordia New" w:hAnsi="Browallia New" w:cs="Browallia New"/>
                <w:sz w:val="24"/>
                <w:szCs w:val="24"/>
              </w:rPr>
              <w:t xml:space="preserve">TTCL </w:t>
            </w:r>
            <w:r w:rsidRPr="0077676E">
              <w:rPr>
                <w:rFonts w:ascii="Browallia New" w:eastAsia="Cordia New" w:hAnsi="Browallia New" w:cs="Browallia New" w:hint="cs"/>
                <w:sz w:val="24"/>
                <w:szCs w:val="24"/>
                <w:cs/>
              </w:rPr>
              <w:t>ถือหุ้น 60</w:t>
            </w:r>
            <w:r w:rsidRPr="0077676E">
              <w:rPr>
                <w:rFonts w:ascii="Browallia New" w:eastAsia="Cordia New" w:hAnsi="Browallia New" w:cs="Browallia New"/>
                <w:sz w:val="24"/>
                <w:szCs w:val="24"/>
              </w:rPr>
              <w:t xml:space="preserve">% </w:t>
            </w:r>
            <w:r w:rsidRPr="0077676E">
              <w:rPr>
                <w:rFonts w:ascii="Browallia New" w:eastAsia="Cordia New" w:hAnsi="Browallia New" w:cs="Browallia New" w:hint="cs"/>
                <w:sz w:val="24"/>
                <w:szCs w:val="24"/>
                <w:cs/>
              </w:rPr>
              <w:t xml:space="preserve"> </w:t>
            </w:r>
          </w:p>
          <w:p w:rsidR="0077676E" w:rsidRPr="0077676E" w:rsidRDefault="0077676E" w:rsidP="0077676E">
            <w:pPr>
              <w:tabs>
                <w:tab w:val="left" w:pos="567"/>
                <w:tab w:val="left" w:pos="1134"/>
                <w:tab w:val="center" w:pos="4153"/>
                <w:tab w:val="right" w:pos="8306"/>
              </w:tabs>
              <w:spacing w:after="0" w:line="240" w:lineRule="auto"/>
              <w:jc w:val="both"/>
              <w:rPr>
                <w:rFonts w:ascii="Browallia New" w:eastAsia="Cordia New" w:hAnsi="Browallia New" w:cs="Browallia New"/>
                <w:sz w:val="24"/>
                <w:szCs w:val="24"/>
                <w:cs/>
              </w:rPr>
            </w:pPr>
          </w:p>
        </w:tc>
        <w:tc>
          <w:tcPr>
            <w:tcW w:w="2846" w:type="dxa"/>
            <w:tcBorders>
              <w:top w:val="nil"/>
              <w:left w:val="single" w:sz="4" w:space="0" w:color="auto"/>
              <w:bottom w:val="nil"/>
              <w:right w:val="single" w:sz="4" w:space="0" w:color="auto"/>
            </w:tcBorders>
          </w:tcPr>
          <w:p w:rsidR="0077676E" w:rsidRPr="0077676E" w:rsidRDefault="0077676E" w:rsidP="0077676E">
            <w:pPr>
              <w:tabs>
                <w:tab w:val="left" w:pos="184"/>
              </w:tabs>
              <w:spacing w:before="120" w:after="120" w:line="200" w:lineRule="exact"/>
              <w:ind w:left="184" w:hanging="142"/>
              <w:rPr>
                <w:rFonts w:ascii="Browallia New" w:eastAsia="Cordia New" w:hAnsi="Browallia New" w:cs="Browallia New"/>
                <w:sz w:val="24"/>
                <w:szCs w:val="24"/>
              </w:rPr>
            </w:pPr>
            <w:r w:rsidRPr="0077676E">
              <w:rPr>
                <w:rFonts w:ascii="Browallia New" w:eastAsia="Cordia New" w:hAnsi="Browallia New" w:cs="Browallia New"/>
                <w:sz w:val="24"/>
                <w:szCs w:val="24"/>
              </w:rPr>
              <w:t xml:space="preserve">- </w:t>
            </w:r>
            <w:r w:rsidRPr="0077676E">
              <w:rPr>
                <w:rFonts w:ascii="Browallia New" w:eastAsia="Cordia New" w:hAnsi="Browallia New" w:cs="Browallia New" w:hint="cs"/>
                <w:sz w:val="24"/>
                <w:szCs w:val="24"/>
                <w:cs/>
              </w:rPr>
              <w:t>รายได้จากการให้บริการ</w:t>
            </w:r>
          </w:p>
          <w:p w:rsidR="0077676E" w:rsidRPr="0077676E" w:rsidRDefault="0077676E" w:rsidP="0077676E">
            <w:pPr>
              <w:tabs>
                <w:tab w:val="left" w:pos="184"/>
              </w:tabs>
              <w:spacing w:before="120" w:after="120" w:line="200" w:lineRule="exact"/>
              <w:ind w:left="184" w:hanging="142"/>
              <w:rPr>
                <w:rFonts w:ascii="Browallia New" w:eastAsia="Cordia New" w:hAnsi="Browallia New" w:cs="Browallia New"/>
                <w:sz w:val="24"/>
                <w:szCs w:val="24"/>
              </w:rPr>
            </w:pPr>
          </w:p>
          <w:p w:rsidR="0077676E" w:rsidRPr="0077676E" w:rsidRDefault="0077676E" w:rsidP="0077676E">
            <w:pPr>
              <w:tabs>
                <w:tab w:val="left" w:pos="184"/>
              </w:tabs>
              <w:spacing w:before="120" w:after="120" w:line="200" w:lineRule="exact"/>
              <w:ind w:left="184" w:hanging="142"/>
              <w:rPr>
                <w:rFonts w:ascii="Browallia New" w:eastAsia="Cordia New" w:hAnsi="Browallia New" w:cs="Browallia New"/>
                <w:sz w:val="24"/>
                <w:szCs w:val="24"/>
              </w:rPr>
            </w:pPr>
          </w:p>
          <w:p w:rsidR="0077676E" w:rsidRPr="0077676E" w:rsidRDefault="0077676E" w:rsidP="0077676E">
            <w:pPr>
              <w:tabs>
                <w:tab w:val="left" w:pos="184"/>
              </w:tabs>
              <w:spacing w:before="120" w:after="120" w:line="200" w:lineRule="exact"/>
              <w:ind w:left="184" w:hanging="142"/>
              <w:rPr>
                <w:rFonts w:ascii="Browallia New" w:eastAsia="Cordia New" w:hAnsi="Browallia New" w:cs="Browallia New"/>
                <w:sz w:val="24"/>
                <w:szCs w:val="24"/>
              </w:rPr>
            </w:pPr>
          </w:p>
          <w:p w:rsidR="0077676E" w:rsidRPr="0077676E" w:rsidRDefault="0077676E" w:rsidP="0077676E">
            <w:pPr>
              <w:numPr>
                <w:ilvl w:val="0"/>
                <w:numId w:val="204"/>
              </w:numPr>
              <w:tabs>
                <w:tab w:val="left" w:pos="162"/>
              </w:tabs>
              <w:spacing w:before="120" w:after="120" w:line="200" w:lineRule="exact"/>
              <w:ind w:hanging="540"/>
              <w:rPr>
                <w:rFonts w:ascii="Browallia New" w:eastAsia="Cordia New" w:hAnsi="Browallia New" w:cs="Browallia New"/>
                <w:szCs w:val="22"/>
              </w:rPr>
            </w:pPr>
            <w:r w:rsidRPr="0077676E">
              <w:rPr>
                <w:rFonts w:ascii="Browallia New" w:eastAsia="Cordia New" w:hAnsi="Browallia New" w:cs="Browallia New" w:hint="cs"/>
                <w:sz w:val="24"/>
                <w:szCs w:val="24"/>
                <w:cs/>
              </w:rPr>
              <w:t>รายได้ค่าบริการค้างรับ</w:t>
            </w:r>
          </w:p>
          <w:p w:rsidR="0077676E" w:rsidRPr="0077676E" w:rsidRDefault="0077676E" w:rsidP="0077676E">
            <w:pPr>
              <w:tabs>
                <w:tab w:val="left" w:pos="184"/>
              </w:tabs>
              <w:spacing w:before="120" w:after="120" w:line="200" w:lineRule="exact"/>
              <w:ind w:left="184" w:hanging="142"/>
              <w:rPr>
                <w:rFonts w:ascii="Browallia New" w:eastAsia="Cordia New" w:hAnsi="Browallia New" w:cs="Browallia New"/>
                <w:sz w:val="24"/>
                <w:szCs w:val="24"/>
              </w:rPr>
            </w:pPr>
          </w:p>
          <w:p w:rsidR="0077676E" w:rsidRPr="0077676E" w:rsidRDefault="0077676E" w:rsidP="0077676E">
            <w:pPr>
              <w:tabs>
                <w:tab w:val="left" w:pos="184"/>
              </w:tabs>
              <w:spacing w:before="120" w:after="120" w:line="200" w:lineRule="exact"/>
              <w:ind w:left="184" w:hanging="142"/>
              <w:rPr>
                <w:rFonts w:ascii="Browallia New" w:eastAsia="Cordia New" w:hAnsi="Browallia New" w:cs="Browallia New"/>
                <w:sz w:val="24"/>
                <w:szCs w:val="24"/>
              </w:rPr>
            </w:pPr>
          </w:p>
          <w:p w:rsidR="0077676E" w:rsidRPr="0077676E" w:rsidRDefault="0077676E" w:rsidP="0077676E">
            <w:pPr>
              <w:tabs>
                <w:tab w:val="left" w:pos="184"/>
              </w:tabs>
              <w:spacing w:before="120" w:after="120" w:line="200" w:lineRule="exact"/>
              <w:ind w:left="184" w:hanging="142"/>
              <w:rPr>
                <w:rFonts w:ascii="Browallia New" w:eastAsia="Cordia New" w:hAnsi="Browallia New" w:cs="Browallia New"/>
                <w:sz w:val="24"/>
                <w:szCs w:val="24"/>
              </w:rPr>
            </w:pPr>
          </w:p>
          <w:p w:rsidR="0077676E" w:rsidRPr="0077676E" w:rsidRDefault="0077676E" w:rsidP="0077676E">
            <w:pPr>
              <w:tabs>
                <w:tab w:val="left" w:pos="184"/>
              </w:tabs>
              <w:spacing w:before="120" w:after="120" w:line="200" w:lineRule="exact"/>
              <w:ind w:left="184" w:hanging="142"/>
              <w:rPr>
                <w:rFonts w:ascii="Browallia New" w:eastAsia="Cordia New" w:hAnsi="Browallia New" w:cs="Browallia New"/>
                <w:sz w:val="24"/>
                <w:szCs w:val="24"/>
              </w:rPr>
            </w:pPr>
          </w:p>
          <w:p w:rsidR="0077676E" w:rsidRPr="0077676E" w:rsidRDefault="0077676E" w:rsidP="0077676E">
            <w:pPr>
              <w:tabs>
                <w:tab w:val="left" w:pos="184"/>
              </w:tabs>
              <w:spacing w:before="120" w:after="120" w:line="200" w:lineRule="exact"/>
              <w:ind w:left="184" w:hanging="142"/>
              <w:rPr>
                <w:rFonts w:ascii="Browallia New" w:eastAsia="Cordia New" w:hAnsi="Browallia New" w:cs="Browallia New"/>
                <w:sz w:val="24"/>
                <w:szCs w:val="24"/>
              </w:rPr>
            </w:pPr>
            <w:r w:rsidRPr="0077676E">
              <w:rPr>
                <w:rFonts w:ascii="Browallia New" w:eastAsia="Cordia New" w:hAnsi="Browallia New" w:cs="Browallia New"/>
                <w:sz w:val="24"/>
                <w:szCs w:val="24"/>
              </w:rPr>
              <w:t xml:space="preserve">- </w:t>
            </w:r>
            <w:r w:rsidRPr="0077676E">
              <w:rPr>
                <w:rFonts w:ascii="Browallia New" w:eastAsia="Cordia New" w:hAnsi="Browallia New" w:cs="Browallia New" w:hint="cs"/>
                <w:sz w:val="24"/>
                <w:szCs w:val="24"/>
                <w:cs/>
              </w:rPr>
              <w:t>ดอกเบี้ยจ่าย</w:t>
            </w:r>
          </w:p>
          <w:p w:rsidR="0077676E" w:rsidRPr="0077676E" w:rsidRDefault="0077676E" w:rsidP="0077676E">
            <w:pPr>
              <w:tabs>
                <w:tab w:val="left" w:pos="184"/>
              </w:tabs>
              <w:spacing w:before="120" w:after="120" w:line="200" w:lineRule="exact"/>
              <w:ind w:left="184" w:hanging="142"/>
              <w:rPr>
                <w:rFonts w:ascii="Browallia New" w:eastAsia="Cordia New" w:hAnsi="Browallia New" w:cs="Browallia New"/>
                <w:sz w:val="24"/>
                <w:szCs w:val="24"/>
              </w:rPr>
            </w:pPr>
          </w:p>
          <w:p w:rsidR="0077676E" w:rsidRPr="0077676E" w:rsidRDefault="0077676E" w:rsidP="0077676E">
            <w:pPr>
              <w:tabs>
                <w:tab w:val="left" w:pos="184"/>
              </w:tabs>
              <w:spacing w:before="120" w:after="120" w:line="200" w:lineRule="exact"/>
              <w:ind w:left="184" w:hanging="142"/>
              <w:rPr>
                <w:rFonts w:ascii="Browallia New" w:eastAsia="Cordia New" w:hAnsi="Browallia New" w:cs="Browallia New"/>
                <w:sz w:val="24"/>
                <w:szCs w:val="24"/>
              </w:rPr>
            </w:pPr>
          </w:p>
          <w:p w:rsidR="0077676E" w:rsidRPr="0077676E" w:rsidRDefault="0077676E" w:rsidP="0077676E">
            <w:pPr>
              <w:tabs>
                <w:tab w:val="left" w:pos="184"/>
              </w:tabs>
              <w:spacing w:before="120" w:after="120" w:line="200" w:lineRule="exact"/>
              <w:ind w:left="184" w:hanging="142"/>
              <w:rPr>
                <w:rFonts w:ascii="Browallia New" w:eastAsia="Cordia New" w:hAnsi="Browallia New" w:cs="Browallia New"/>
                <w:sz w:val="24"/>
                <w:szCs w:val="24"/>
              </w:rPr>
            </w:pPr>
          </w:p>
          <w:p w:rsidR="0077676E" w:rsidRPr="0077676E" w:rsidRDefault="0077676E" w:rsidP="0077676E">
            <w:pPr>
              <w:tabs>
                <w:tab w:val="left" w:pos="184"/>
              </w:tabs>
              <w:spacing w:before="120" w:after="120" w:line="200" w:lineRule="exact"/>
              <w:ind w:left="184" w:hanging="142"/>
              <w:rPr>
                <w:rFonts w:ascii="Browallia New" w:eastAsia="Cordia New" w:hAnsi="Browallia New" w:cs="Browallia New"/>
                <w:sz w:val="24"/>
                <w:szCs w:val="24"/>
              </w:rPr>
            </w:pPr>
            <w:r w:rsidRPr="0077676E">
              <w:rPr>
                <w:rFonts w:ascii="Browallia New" w:eastAsia="Cordia New" w:hAnsi="Browallia New" w:cs="Browallia New"/>
                <w:sz w:val="24"/>
                <w:szCs w:val="24"/>
              </w:rPr>
              <w:t xml:space="preserve">- </w:t>
            </w:r>
            <w:r w:rsidRPr="0077676E">
              <w:rPr>
                <w:rFonts w:ascii="Browallia New" w:eastAsia="Cordia New" w:hAnsi="Browallia New" w:cs="Browallia New" w:hint="cs"/>
                <w:sz w:val="24"/>
                <w:szCs w:val="24"/>
                <w:cs/>
              </w:rPr>
              <w:t>ดอกเบี้ยจ่ายค้างจ่าย</w:t>
            </w:r>
          </w:p>
          <w:p w:rsidR="0077676E" w:rsidRPr="0077676E" w:rsidRDefault="0077676E" w:rsidP="0077676E">
            <w:pPr>
              <w:tabs>
                <w:tab w:val="left" w:pos="184"/>
              </w:tabs>
              <w:spacing w:before="120" w:after="120" w:line="200" w:lineRule="exact"/>
              <w:rPr>
                <w:rFonts w:ascii="Browallia New" w:eastAsia="Cordia New" w:hAnsi="Browallia New" w:cs="Browallia New"/>
                <w:sz w:val="24"/>
                <w:szCs w:val="24"/>
                <w:cs/>
              </w:rPr>
            </w:pPr>
          </w:p>
        </w:tc>
        <w:tc>
          <w:tcPr>
            <w:tcW w:w="994" w:type="dxa"/>
            <w:tcBorders>
              <w:top w:val="nil"/>
              <w:left w:val="single" w:sz="4" w:space="0" w:color="auto"/>
              <w:bottom w:val="nil"/>
              <w:right w:val="single" w:sz="4" w:space="0" w:color="auto"/>
            </w:tcBorders>
          </w:tcPr>
          <w:p w:rsidR="0077676E" w:rsidRPr="0077676E" w:rsidRDefault="0077676E" w:rsidP="0077676E">
            <w:pPr>
              <w:tabs>
                <w:tab w:val="left" w:pos="567"/>
                <w:tab w:val="left" w:pos="1134"/>
                <w:tab w:val="center" w:pos="4153"/>
                <w:tab w:val="right" w:pos="8306"/>
              </w:tabs>
              <w:spacing w:after="0" w:line="240" w:lineRule="auto"/>
              <w:ind w:hanging="99"/>
              <w:jc w:val="right"/>
              <w:rPr>
                <w:rFonts w:ascii="Browallia New" w:eastAsia="Cordia New" w:hAnsi="Browallia New" w:cs="Browallia New"/>
                <w:sz w:val="24"/>
                <w:szCs w:val="24"/>
              </w:rPr>
            </w:pPr>
            <w:r w:rsidRPr="0077676E">
              <w:rPr>
                <w:rFonts w:ascii="Browallia New" w:eastAsia="Cordia New" w:hAnsi="Browallia New" w:cs="Browallia New" w:hint="cs"/>
                <w:sz w:val="24"/>
                <w:szCs w:val="24"/>
                <w:cs/>
              </w:rPr>
              <w:t>303</w:t>
            </w:r>
          </w:p>
          <w:p w:rsidR="0077676E" w:rsidRPr="0077676E" w:rsidRDefault="0077676E" w:rsidP="0077676E">
            <w:pPr>
              <w:tabs>
                <w:tab w:val="left" w:pos="567"/>
                <w:tab w:val="left" w:pos="1134"/>
                <w:tab w:val="center" w:pos="4153"/>
                <w:tab w:val="right" w:pos="8306"/>
              </w:tabs>
              <w:spacing w:after="0" w:line="240" w:lineRule="auto"/>
              <w:ind w:hanging="99"/>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ind w:hanging="99"/>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ind w:hanging="99"/>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ind w:hanging="99"/>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ind w:hanging="99"/>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ind w:hanging="99"/>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ind w:hanging="99"/>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ind w:hanging="99"/>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ind w:hanging="99"/>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ind w:hanging="99"/>
              <w:jc w:val="right"/>
              <w:rPr>
                <w:rFonts w:ascii="Browallia New" w:eastAsia="Cordia New" w:hAnsi="Browallia New" w:cs="Browallia New"/>
                <w:sz w:val="24"/>
                <w:szCs w:val="24"/>
              </w:rPr>
            </w:pPr>
            <w:r w:rsidRPr="0077676E">
              <w:rPr>
                <w:rFonts w:ascii="Browallia New" w:eastAsia="Cordia New" w:hAnsi="Browallia New" w:cs="Browallia New" w:hint="cs"/>
                <w:sz w:val="24"/>
                <w:szCs w:val="24"/>
                <w:cs/>
              </w:rPr>
              <w:t>-</w:t>
            </w:r>
          </w:p>
          <w:p w:rsidR="0077676E" w:rsidRPr="0077676E" w:rsidRDefault="0077676E" w:rsidP="0077676E">
            <w:pPr>
              <w:tabs>
                <w:tab w:val="left" w:pos="567"/>
                <w:tab w:val="left" w:pos="1134"/>
                <w:tab w:val="center" w:pos="4153"/>
                <w:tab w:val="right" w:pos="8306"/>
              </w:tabs>
              <w:spacing w:after="0" w:line="240" w:lineRule="auto"/>
              <w:ind w:hanging="99"/>
              <w:jc w:val="right"/>
              <w:rPr>
                <w:rFonts w:ascii="Browallia New" w:eastAsia="Cordia New" w:hAnsi="Browallia New" w:cs="Browallia New"/>
                <w:sz w:val="24"/>
                <w:szCs w:val="24"/>
                <w:cs/>
              </w:rPr>
            </w:pPr>
          </w:p>
        </w:tc>
        <w:tc>
          <w:tcPr>
            <w:tcW w:w="980" w:type="dxa"/>
            <w:tcBorders>
              <w:top w:val="nil"/>
              <w:left w:val="single" w:sz="4" w:space="0" w:color="auto"/>
              <w:bottom w:val="nil"/>
              <w:right w:val="single" w:sz="4" w:space="0" w:color="auto"/>
            </w:tcBorders>
          </w:tcPr>
          <w:p w:rsidR="0077676E" w:rsidRPr="0077676E" w:rsidRDefault="0077676E" w:rsidP="0077676E">
            <w:pPr>
              <w:tabs>
                <w:tab w:val="left" w:pos="567"/>
                <w:tab w:val="left" w:pos="1134"/>
                <w:tab w:val="center" w:pos="4153"/>
                <w:tab w:val="right" w:pos="8306"/>
              </w:tabs>
              <w:spacing w:after="0" w:line="240" w:lineRule="auto"/>
              <w:ind w:hanging="99"/>
              <w:jc w:val="right"/>
              <w:rPr>
                <w:rFonts w:ascii="Browallia New" w:eastAsia="Cordia New" w:hAnsi="Browallia New" w:cs="Browallia New"/>
                <w:sz w:val="24"/>
                <w:szCs w:val="24"/>
              </w:rPr>
            </w:pPr>
            <w:r w:rsidRPr="0077676E">
              <w:rPr>
                <w:rFonts w:ascii="Browallia New" w:eastAsia="Cordia New" w:hAnsi="Browallia New" w:cs="Browallia New" w:hint="cs"/>
                <w:sz w:val="24"/>
                <w:szCs w:val="24"/>
                <w:cs/>
              </w:rPr>
              <w:t>124</w:t>
            </w:r>
          </w:p>
          <w:p w:rsidR="0077676E" w:rsidRPr="0077676E" w:rsidRDefault="0077676E" w:rsidP="0077676E">
            <w:pPr>
              <w:tabs>
                <w:tab w:val="left" w:pos="567"/>
                <w:tab w:val="left" w:pos="1134"/>
                <w:tab w:val="center" w:pos="4153"/>
                <w:tab w:val="right" w:pos="8306"/>
              </w:tabs>
              <w:spacing w:after="0" w:line="240" w:lineRule="auto"/>
              <w:ind w:hanging="99"/>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ind w:hanging="99"/>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ind w:hanging="99"/>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ind w:hanging="99"/>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ind w:hanging="99"/>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ind w:hanging="99"/>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ind w:hanging="99"/>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ind w:hanging="99"/>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ind w:hanging="99"/>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ind w:hanging="99"/>
              <w:jc w:val="right"/>
              <w:rPr>
                <w:rFonts w:ascii="Browallia New" w:eastAsia="Cordia New" w:hAnsi="Browallia New" w:cs="Browallia New"/>
                <w:sz w:val="24"/>
                <w:szCs w:val="24"/>
                <w:cs/>
              </w:rPr>
            </w:pPr>
            <w:r w:rsidRPr="0077676E">
              <w:rPr>
                <w:rFonts w:ascii="Browallia New" w:eastAsia="Cordia New" w:hAnsi="Browallia New" w:cs="Browallia New" w:hint="cs"/>
                <w:sz w:val="24"/>
                <w:szCs w:val="24"/>
                <w:cs/>
              </w:rPr>
              <w:t>6,548</w:t>
            </w:r>
          </w:p>
        </w:tc>
        <w:tc>
          <w:tcPr>
            <w:tcW w:w="994" w:type="dxa"/>
            <w:tcBorders>
              <w:top w:val="nil"/>
              <w:left w:val="single" w:sz="4" w:space="0" w:color="auto"/>
              <w:bottom w:val="nil"/>
              <w:right w:val="single" w:sz="4" w:space="0" w:color="auto"/>
            </w:tcBorders>
          </w:tcPr>
          <w:p w:rsidR="0077676E" w:rsidRPr="0077676E" w:rsidRDefault="0077676E" w:rsidP="0077676E">
            <w:pPr>
              <w:spacing w:after="0" w:line="240" w:lineRule="auto"/>
              <w:ind w:left="72" w:hanging="72"/>
              <w:jc w:val="right"/>
              <w:rPr>
                <w:rFonts w:ascii="Browallia New" w:eastAsia="Cordia New" w:hAnsi="Browallia New" w:cs="Browallia New"/>
                <w:sz w:val="24"/>
                <w:szCs w:val="24"/>
              </w:rPr>
            </w:pPr>
          </w:p>
          <w:p w:rsidR="0077676E" w:rsidRPr="0077676E" w:rsidRDefault="0077676E" w:rsidP="0077676E">
            <w:pPr>
              <w:spacing w:after="0" w:line="240" w:lineRule="auto"/>
              <w:ind w:left="72" w:hanging="72"/>
              <w:jc w:val="right"/>
              <w:rPr>
                <w:rFonts w:ascii="Browallia New" w:eastAsia="Cordia New" w:hAnsi="Browallia New" w:cs="Browallia New"/>
                <w:sz w:val="24"/>
                <w:szCs w:val="24"/>
              </w:rPr>
            </w:pPr>
          </w:p>
          <w:p w:rsidR="0077676E" w:rsidRPr="0077676E" w:rsidRDefault="0077676E" w:rsidP="0077676E">
            <w:pPr>
              <w:spacing w:after="0" w:line="240" w:lineRule="auto"/>
              <w:ind w:left="72" w:hanging="72"/>
              <w:jc w:val="right"/>
              <w:rPr>
                <w:rFonts w:ascii="Browallia New" w:eastAsia="Cordia New" w:hAnsi="Browallia New" w:cs="Browallia New"/>
                <w:sz w:val="24"/>
                <w:szCs w:val="24"/>
              </w:rPr>
            </w:pPr>
          </w:p>
          <w:p w:rsidR="0077676E" w:rsidRPr="0077676E" w:rsidRDefault="0077676E" w:rsidP="0077676E">
            <w:pPr>
              <w:spacing w:after="0" w:line="240" w:lineRule="auto"/>
              <w:ind w:left="72" w:hanging="72"/>
              <w:jc w:val="right"/>
              <w:rPr>
                <w:rFonts w:ascii="Browallia New" w:eastAsia="Cordia New" w:hAnsi="Browallia New" w:cs="Browallia New"/>
                <w:sz w:val="24"/>
                <w:szCs w:val="24"/>
              </w:rPr>
            </w:pPr>
          </w:p>
          <w:p w:rsidR="0077676E" w:rsidRPr="0077676E" w:rsidRDefault="0077676E" w:rsidP="0077676E">
            <w:pPr>
              <w:spacing w:after="0" w:line="240" w:lineRule="auto"/>
              <w:ind w:left="72" w:hanging="72"/>
              <w:jc w:val="right"/>
              <w:rPr>
                <w:rFonts w:ascii="Browallia New" w:eastAsia="Cordia New" w:hAnsi="Browallia New" w:cs="Browallia New"/>
                <w:sz w:val="24"/>
                <w:szCs w:val="24"/>
              </w:rPr>
            </w:pPr>
            <w:r w:rsidRPr="0077676E">
              <w:rPr>
                <w:rFonts w:ascii="Browallia New" w:eastAsia="Cordia New" w:hAnsi="Browallia New" w:cs="Browallia New" w:hint="cs"/>
                <w:sz w:val="24"/>
                <w:szCs w:val="24"/>
                <w:cs/>
              </w:rPr>
              <w:t>31</w:t>
            </w:r>
          </w:p>
          <w:p w:rsidR="0077676E" w:rsidRPr="0077676E" w:rsidRDefault="0077676E" w:rsidP="0077676E">
            <w:pPr>
              <w:spacing w:after="0" w:line="240" w:lineRule="auto"/>
              <w:ind w:left="72" w:hanging="72"/>
              <w:jc w:val="right"/>
              <w:rPr>
                <w:rFonts w:ascii="Browallia New" w:eastAsia="Cordia New" w:hAnsi="Browallia New" w:cs="Browallia New"/>
                <w:sz w:val="24"/>
                <w:szCs w:val="24"/>
              </w:rPr>
            </w:pPr>
          </w:p>
          <w:p w:rsidR="0077676E" w:rsidRPr="0077676E" w:rsidRDefault="0077676E" w:rsidP="0077676E">
            <w:pPr>
              <w:spacing w:after="0" w:line="240" w:lineRule="auto"/>
              <w:ind w:left="72" w:hanging="72"/>
              <w:jc w:val="right"/>
              <w:rPr>
                <w:rFonts w:ascii="Browallia New" w:eastAsia="Cordia New" w:hAnsi="Browallia New" w:cs="Browallia New"/>
                <w:sz w:val="24"/>
                <w:szCs w:val="24"/>
              </w:rPr>
            </w:pPr>
          </w:p>
          <w:p w:rsidR="0077676E" w:rsidRPr="0077676E" w:rsidRDefault="0077676E" w:rsidP="0077676E">
            <w:pPr>
              <w:spacing w:after="0" w:line="240" w:lineRule="auto"/>
              <w:ind w:left="72" w:hanging="72"/>
              <w:jc w:val="right"/>
              <w:rPr>
                <w:rFonts w:ascii="Browallia New" w:eastAsia="Cordia New" w:hAnsi="Browallia New" w:cs="Browallia New"/>
                <w:sz w:val="24"/>
                <w:szCs w:val="24"/>
              </w:rPr>
            </w:pPr>
          </w:p>
          <w:p w:rsidR="0077676E" w:rsidRPr="0077676E" w:rsidRDefault="0077676E" w:rsidP="0077676E">
            <w:pPr>
              <w:spacing w:after="0" w:line="240" w:lineRule="auto"/>
              <w:ind w:left="72" w:hanging="72"/>
              <w:jc w:val="right"/>
              <w:rPr>
                <w:rFonts w:ascii="Browallia New" w:eastAsia="Cordia New" w:hAnsi="Browallia New" w:cs="Browallia New"/>
                <w:sz w:val="24"/>
                <w:szCs w:val="24"/>
              </w:rPr>
            </w:pPr>
          </w:p>
          <w:p w:rsidR="0077676E" w:rsidRPr="0077676E" w:rsidRDefault="0077676E" w:rsidP="0077676E">
            <w:pPr>
              <w:spacing w:after="0" w:line="240" w:lineRule="auto"/>
              <w:ind w:left="72" w:hanging="72"/>
              <w:jc w:val="right"/>
              <w:rPr>
                <w:rFonts w:ascii="Browallia New" w:eastAsia="Cordia New" w:hAnsi="Browallia New" w:cs="Browallia New"/>
                <w:sz w:val="24"/>
                <w:szCs w:val="24"/>
              </w:rPr>
            </w:pPr>
          </w:p>
          <w:p w:rsidR="0077676E" w:rsidRPr="0077676E" w:rsidRDefault="0077676E" w:rsidP="0077676E">
            <w:pPr>
              <w:spacing w:after="0" w:line="240" w:lineRule="auto"/>
              <w:ind w:left="72" w:hanging="72"/>
              <w:jc w:val="right"/>
              <w:rPr>
                <w:rFonts w:ascii="Browallia New" w:eastAsia="Cordia New" w:hAnsi="Browallia New" w:cs="Browallia New"/>
                <w:sz w:val="24"/>
                <w:szCs w:val="24"/>
              </w:rPr>
            </w:pPr>
          </w:p>
          <w:p w:rsidR="0077676E" w:rsidRPr="0077676E" w:rsidRDefault="0077676E" w:rsidP="0077676E">
            <w:pPr>
              <w:spacing w:after="0" w:line="240" w:lineRule="auto"/>
              <w:ind w:left="72" w:hanging="72"/>
              <w:jc w:val="right"/>
              <w:rPr>
                <w:rFonts w:ascii="Browallia New" w:eastAsia="Cordia New" w:hAnsi="Browallia New" w:cs="Browallia New"/>
                <w:sz w:val="24"/>
                <w:szCs w:val="24"/>
              </w:rPr>
            </w:pPr>
          </w:p>
          <w:p w:rsidR="0077676E" w:rsidRPr="0077676E" w:rsidRDefault="0077676E" w:rsidP="0077676E">
            <w:pPr>
              <w:spacing w:after="0" w:line="240" w:lineRule="auto"/>
              <w:ind w:left="72" w:hanging="72"/>
              <w:jc w:val="right"/>
              <w:rPr>
                <w:rFonts w:ascii="Browallia New" w:eastAsia="Cordia New" w:hAnsi="Browallia New" w:cs="Browallia New"/>
                <w:sz w:val="24"/>
                <w:szCs w:val="24"/>
              </w:rPr>
            </w:pPr>
          </w:p>
          <w:p w:rsidR="0077676E" w:rsidRPr="0077676E" w:rsidRDefault="0077676E" w:rsidP="0077676E">
            <w:pPr>
              <w:spacing w:after="0" w:line="240" w:lineRule="auto"/>
              <w:ind w:left="72" w:hanging="72"/>
              <w:jc w:val="right"/>
              <w:rPr>
                <w:rFonts w:ascii="Browallia New" w:eastAsia="Cordia New" w:hAnsi="Browallia New" w:cs="Browallia New"/>
                <w:sz w:val="24"/>
                <w:szCs w:val="24"/>
              </w:rPr>
            </w:pPr>
          </w:p>
          <w:p w:rsidR="0077676E" w:rsidRPr="0077676E" w:rsidRDefault="0077676E" w:rsidP="0077676E">
            <w:pPr>
              <w:spacing w:after="0" w:line="240" w:lineRule="auto"/>
              <w:ind w:left="72" w:hanging="72"/>
              <w:jc w:val="right"/>
              <w:rPr>
                <w:rFonts w:ascii="Browallia New" w:eastAsia="Cordia New" w:hAnsi="Browallia New" w:cs="Browallia New"/>
                <w:sz w:val="24"/>
                <w:szCs w:val="24"/>
              </w:rPr>
            </w:pPr>
            <w:r w:rsidRPr="0077676E">
              <w:rPr>
                <w:rFonts w:ascii="Browallia New" w:eastAsia="Cordia New" w:hAnsi="Browallia New" w:cs="Browallia New" w:hint="cs"/>
                <w:sz w:val="24"/>
                <w:szCs w:val="24"/>
                <w:cs/>
              </w:rPr>
              <w:t>-</w:t>
            </w:r>
          </w:p>
        </w:tc>
        <w:tc>
          <w:tcPr>
            <w:tcW w:w="1004" w:type="dxa"/>
            <w:tcBorders>
              <w:top w:val="nil"/>
              <w:left w:val="single" w:sz="4" w:space="0" w:color="auto"/>
              <w:bottom w:val="nil"/>
              <w:right w:val="single" w:sz="4" w:space="0" w:color="auto"/>
            </w:tcBorders>
          </w:tcPr>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r w:rsidRPr="0077676E">
              <w:rPr>
                <w:rFonts w:ascii="Browallia New" w:eastAsia="Cordia New" w:hAnsi="Browallia New" w:cs="Browallia New" w:hint="cs"/>
                <w:sz w:val="24"/>
                <w:szCs w:val="24"/>
                <w:cs/>
              </w:rPr>
              <w:t>18</w:t>
            </w: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cs/>
              </w:rPr>
            </w:pPr>
            <w:r w:rsidRPr="0077676E">
              <w:rPr>
                <w:rFonts w:ascii="Browallia New" w:eastAsia="Cordia New" w:hAnsi="Browallia New" w:cs="Browallia New" w:hint="cs"/>
                <w:sz w:val="24"/>
                <w:szCs w:val="24"/>
                <w:cs/>
              </w:rPr>
              <w:t>1,950</w:t>
            </w:r>
          </w:p>
        </w:tc>
        <w:tc>
          <w:tcPr>
            <w:tcW w:w="3408" w:type="dxa"/>
            <w:tcBorders>
              <w:top w:val="nil"/>
              <w:left w:val="single" w:sz="4" w:space="0" w:color="auto"/>
              <w:bottom w:val="nil"/>
              <w:right w:val="single" w:sz="4" w:space="0" w:color="auto"/>
            </w:tcBorders>
          </w:tcPr>
          <w:p w:rsidR="0077676E" w:rsidRPr="0077676E" w:rsidRDefault="0077676E" w:rsidP="0077676E">
            <w:pPr>
              <w:tabs>
                <w:tab w:val="left" w:pos="567"/>
                <w:tab w:val="left" w:pos="1134"/>
                <w:tab w:val="center" w:pos="4153"/>
                <w:tab w:val="right" w:pos="8306"/>
              </w:tabs>
              <w:spacing w:after="0" w:line="240" w:lineRule="auto"/>
              <w:jc w:val="thaiDistribute"/>
              <w:rPr>
                <w:rFonts w:ascii="Browallia New" w:eastAsia="Cordia New" w:hAnsi="Browallia New" w:cs="Browallia New"/>
                <w:sz w:val="24"/>
                <w:szCs w:val="24"/>
              </w:rPr>
            </w:pPr>
            <w:r w:rsidRPr="0077676E">
              <w:rPr>
                <w:rFonts w:ascii="Browallia New" w:eastAsia="Cordia New" w:hAnsi="Browallia New" w:cs="Browallia New"/>
                <w:sz w:val="24"/>
                <w:szCs w:val="24"/>
                <w:cs/>
              </w:rPr>
              <w:t>สำหรับงวด ปี 25</w:t>
            </w:r>
            <w:r w:rsidRPr="0077676E">
              <w:rPr>
                <w:rFonts w:ascii="Browallia New" w:eastAsia="Cordia New" w:hAnsi="Browallia New" w:cs="Browallia New" w:hint="cs"/>
                <w:sz w:val="24"/>
                <w:szCs w:val="24"/>
                <w:cs/>
              </w:rPr>
              <w:t>60</w:t>
            </w:r>
            <w:r w:rsidRPr="0077676E">
              <w:rPr>
                <w:rFonts w:ascii="Browallia New" w:eastAsia="Cordia New" w:hAnsi="Browallia New" w:cs="Browallia New"/>
                <w:sz w:val="24"/>
                <w:szCs w:val="24"/>
                <w:cs/>
              </w:rPr>
              <w:t xml:space="preserve"> และ 25</w:t>
            </w:r>
            <w:r w:rsidRPr="0077676E">
              <w:rPr>
                <w:rFonts w:ascii="Browallia New" w:eastAsia="Cordia New" w:hAnsi="Browallia New" w:cs="Browallia New" w:hint="cs"/>
                <w:sz w:val="24"/>
                <w:szCs w:val="24"/>
                <w:cs/>
              </w:rPr>
              <w:t>61</w:t>
            </w:r>
            <w:r w:rsidRPr="0077676E">
              <w:rPr>
                <w:rFonts w:ascii="Browallia New" w:eastAsia="Cordia New" w:hAnsi="Browallia New" w:cs="Browallia New"/>
                <w:sz w:val="24"/>
                <w:szCs w:val="24"/>
                <w:cs/>
              </w:rPr>
              <w:t xml:space="preserve"> บริษัทมีรายได้จาก     บ</w:t>
            </w:r>
            <w:r w:rsidRPr="0077676E">
              <w:rPr>
                <w:rFonts w:ascii="Browallia New" w:eastAsia="Cordia New" w:hAnsi="Browallia New" w:cs="Browallia New" w:hint="cs"/>
                <w:sz w:val="24"/>
                <w:szCs w:val="24"/>
                <w:cs/>
              </w:rPr>
              <w:t>ริษัท โกลบอล นิว เอ็นเนอร์ยี จำกัด</w:t>
            </w:r>
            <w:r w:rsidRPr="0077676E">
              <w:rPr>
                <w:rFonts w:ascii="Browallia New" w:eastAsia="Cordia New" w:hAnsi="Browallia New" w:cs="Browallia New"/>
                <w:sz w:val="24"/>
                <w:szCs w:val="24"/>
              </w:rPr>
              <w:t xml:space="preserve">  </w:t>
            </w:r>
            <w:r w:rsidRPr="0077676E">
              <w:rPr>
                <w:rFonts w:ascii="Browallia New" w:eastAsia="Cordia New" w:hAnsi="Browallia New" w:cs="Browallia New"/>
                <w:sz w:val="24"/>
                <w:szCs w:val="24"/>
                <w:cs/>
              </w:rPr>
              <w:t xml:space="preserve">จำนวน  </w:t>
            </w:r>
            <w:r w:rsidRPr="0077676E">
              <w:rPr>
                <w:rFonts w:ascii="Browallia New" w:eastAsia="Cordia New" w:hAnsi="Browallia New" w:cs="Browallia New" w:hint="cs"/>
                <w:sz w:val="24"/>
                <w:szCs w:val="24"/>
                <w:cs/>
              </w:rPr>
              <w:t>0.30</w:t>
            </w:r>
            <w:r w:rsidRPr="0077676E">
              <w:rPr>
                <w:rFonts w:ascii="Browallia New" w:eastAsia="Cordia New" w:hAnsi="Browallia New" w:cs="Browallia New"/>
                <w:sz w:val="24"/>
                <w:szCs w:val="24"/>
                <w:cs/>
              </w:rPr>
              <w:t xml:space="preserve"> </w:t>
            </w:r>
            <w:r w:rsidRPr="0077676E">
              <w:rPr>
                <w:rFonts w:ascii="Browallia New" w:eastAsia="Cordia New" w:hAnsi="Browallia New" w:cs="Browallia New"/>
                <w:sz w:val="24"/>
                <w:szCs w:val="24"/>
              </w:rPr>
              <w:t xml:space="preserve"> </w:t>
            </w:r>
            <w:r w:rsidRPr="0077676E">
              <w:rPr>
                <w:rFonts w:ascii="Browallia New" w:eastAsia="Cordia New" w:hAnsi="Browallia New" w:cs="Browallia New"/>
                <w:sz w:val="24"/>
                <w:szCs w:val="24"/>
                <w:cs/>
              </w:rPr>
              <w:t xml:space="preserve">ล้านบาท และ </w:t>
            </w:r>
            <w:r w:rsidRPr="0077676E">
              <w:rPr>
                <w:rFonts w:ascii="Browallia New" w:eastAsia="Cordia New" w:hAnsi="Browallia New" w:cs="Browallia New" w:hint="cs"/>
                <w:sz w:val="24"/>
                <w:szCs w:val="24"/>
                <w:cs/>
              </w:rPr>
              <w:t>0.12</w:t>
            </w:r>
            <w:r w:rsidRPr="0077676E">
              <w:rPr>
                <w:rFonts w:ascii="Browallia New" w:eastAsia="Cordia New" w:hAnsi="Browallia New" w:cs="Browallia New"/>
                <w:sz w:val="24"/>
                <w:szCs w:val="24"/>
                <w:cs/>
              </w:rPr>
              <w:t xml:space="preserve"> ล้านบาท</w:t>
            </w:r>
            <w:r w:rsidRPr="0077676E">
              <w:rPr>
                <w:rFonts w:ascii="Browallia New" w:eastAsia="Cordia New" w:hAnsi="Browallia New" w:cs="Browallia New" w:hint="cs"/>
                <w:sz w:val="24"/>
                <w:szCs w:val="24"/>
                <w:cs/>
              </w:rPr>
              <w:t xml:space="preserve"> </w:t>
            </w:r>
          </w:p>
          <w:p w:rsidR="0077676E" w:rsidRPr="0077676E" w:rsidRDefault="0077676E" w:rsidP="0077676E">
            <w:pPr>
              <w:tabs>
                <w:tab w:val="left" w:pos="567"/>
                <w:tab w:val="left" w:pos="1134"/>
                <w:tab w:val="center" w:pos="4153"/>
                <w:tab w:val="right" w:pos="8306"/>
              </w:tabs>
              <w:spacing w:after="0" w:line="240" w:lineRule="auto"/>
              <w:jc w:val="thaiDistribute"/>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thaiDistribute"/>
              <w:rPr>
                <w:rFonts w:ascii="Browallia New" w:eastAsia="Cordia New" w:hAnsi="Browallia New" w:cs="Browallia New"/>
                <w:sz w:val="24"/>
                <w:szCs w:val="24"/>
              </w:rPr>
            </w:pPr>
            <w:r w:rsidRPr="0077676E">
              <w:rPr>
                <w:rFonts w:ascii="Browallia New" w:eastAsia="Cordia New" w:hAnsi="Browallia New" w:cs="Browallia New"/>
                <w:sz w:val="24"/>
                <w:szCs w:val="24"/>
                <w:cs/>
              </w:rPr>
              <w:t xml:space="preserve"> </w:t>
            </w:r>
            <w:r w:rsidRPr="0077676E">
              <w:rPr>
                <w:rFonts w:ascii="Browallia New" w:eastAsia="Cordia New" w:hAnsi="Browallia New" w:cs="Browallia New" w:hint="cs"/>
                <w:sz w:val="24"/>
                <w:szCs w:val="24"/>
                <w:cs/>
              </w:rPr>
              <w:t>รายได้ค่าบริการค้างรับ  ในปี 256</w:t>
            </w:r>
            <w:r w:rsidRPr="0077676E">
              <w:rPr>
                <w:rFonts w:ascii="Browallia New" w:eastAsia="Cordia New" w:hAnsi="Browallia New" w:cs="Browallia New"/>
                <w:sz w:val="24"/>
                <w:szCs w:val="24"/>
              </w:rPr>
              <w:t>0</w:t>
            </w:r>
            <w:r w:rsidRPr="0077676E">
              <w:rPr>
                <w:rFonts w:ascii="Browallia New" w:eastAsia="Cordia New" w:hAnsi="Browallia New" w:cs="Browallia New" w:hint="cs"/>
                <w:sz w:val="24"/>
                <w:szCs w:val="24"/>
                <w:cs/>
              </w:rPr>
              <w:t xml:space="preserve"> และ 2561จำนวน 0.03 และ 0.02  ล้านบาท  </w:t>
            </w:r>
          </w:p>
          <w:p w:rsidR="0077676E" w:rsidRPr="0077676E" w:rsidRDefault="0077676E" w:rsidP="0077676E">
            <w:pPr>
              <w:tabs>
                <w:tab w:val="left" w:pos="567"/>
                <w:tab w:val="left" w:pos="1134"/>
                <w:tab w:val="center" w:pos="4153"/>
                <w:tab w:val="right" w:pos="8306"/>
              </w:tabs>
              <w:spacing w:after="0" w:line="240" w:lineRule="auto"/>
              <w:jc w:val="thaiDistribute"/>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thaiDistribute"/>
              <w:rPr>
                <w:rFonts w:ascii="Browallia New" w:eastAsia="Cordia New" w:hAnsi="Browallia New" w:cs="Browallia New"/>
                <w:sz w:val="24"/>
                <w:szCs w:val="24"/>
              </w:rPr>
            </w:pPr>
            <w:r w:rsidRPr="0077676E">
              <w:rPr>
                <w:rFonts w:ascii="Browallia New" w:eastAsia="Cordia New" w:hAnsi="Browallia New" w:cs="Browallia New"/>
                <w:sz w:val="24"/>
                <w:szCs w:val="24"/>
                <w:cs/>
              </w:rPr>
              <w:t xml:space="preserve"> เกิดจากการให้บริการด้าน</w:t>
            </w:r>
            <w:r w:rsidRPr="0077676E">
              <w:rPr>
                <w:rFonts w:ascii="Browallia New" w:eastAsia="Cordia New" w:hAnsi="Browallia New" w:cs="Browallia New" w:hint="cs"/>
                <w:sz w:val="24"/>
                <w:szCs w:val="24"/>
                <w:cs/>
              </w:rPr>
              <w:t>การจัดการให้เช่าพื้นที่และค่าบริการจัดการงานบริหารทั่วไป</w:t>
            </w:r>
          </w:p>
          <w:p w:rsidR="0077676E" w:rsidRPr="0077676E" w:rsidRDefault="0077676E" w:rsidP="0077676E">
            <w:pPr>
              <w:tabs>
                <w:tab w:val="left" w:pos="567"/>
                <w:tab w:val="left" w:pos="1134"/>
                <w:tab w:val="center" w:pos="4153"/>
                <w:tab w:val="right" w:pos="8306"/>
              </w:tabs>
              <w:spacing w:after="0" w:line="240" w:lineRule="auto"/>
              <w:jc w:val="thaiDistribute"/>
              <w:rPr>
                <w:rFonts w:ascii="Browallia New" w:eastAsia="Cordia New" w:hAnsi="Browallia New" w:cs="Browallia New"/>
                <w:sz w:val="24"/>
                <w:szCs w:val="24"/>
              </w:rPr>
            </w:pPr>
            <w:r w:rsidRPr="0077676E">
              <w:rPr>
                <w:rFonts w:ascii="Browallia New" w:eastAsia="Cordia New" w:hAnsi="Browallia New" w:cs="Browallia New" w:hint="cs"/>
                <w:sz w:val="24"/>
                <w:szCs w:val="24"/>
                <w:cs/>
              </w:rPr>
              <w:t xml:space="preserve"> </w:t>
            </w:r>
          </w:p>
          <w:p w:rsidR="0077676E" w:rsidRPr="0077676E" w:rsidRDefault="0077676E" w:rsidP="0077676E">
            <w:pPr>
              <w:tabs>
                <w:tab w:val="left" w:pos="567"/>
                <w:tab w:val="left" w:pos="1134"/>
                <w:tab w:val="center" w:pos="4153"/>
                <w:tab w:val="right" w:pos="8306"/>
              </w:tabs>
              <w:spacing w:after="0" w:line="240" w:lineRule="auto"/>
              <w:jc w:val="thaiDistribute"/>
              <w:rPr>
                <w:rFonts w:ascii="Browallia New" w:eastAsia="Cordia New" w:hAnsi="Browallia New" w:cs="Browallia New"/>
                <w:sz w:val="24"/>
                <w:szCs w:val="24"/>
              </w:rPr>
            </w:pPr>
            <w:r w:rsidRPr="0077676E">
              <w:rPr>
                <w:rFonts w:ascii="Browallia New" w:eastAsia="Cordia New" w:hAnsi="Browallia New" w:cs="Browallia New"/>
                <w:sz w:val="24"/>
                <w:szCs w:val="24"/>
                <w:cs/>
              </w:rPr>
              <w:t>สำหรับงวด ปี 25</w:t>
            </w:r>
            <w:r w:rsidRPr="0077676E">
              <w:rPr>
                <w:rFonts w:ascii="Browallia New" w:eastAsia="Cordia New" w:hAnsi="Browallia New" w:cs="Browallia New" w:hint="cs"/>
                <w:sz w:val="24"/>
                <w:szCs w:val="24"/>
                <w:cs/>
              </w:rPr>
              <w:t>61</w:t>
            </w:r>
            <w:r w:rsidRPr="0077676E">
              <w:rPr>
                <w:rFonts w:ascii="Browallia New" w:eastAsia="Cordia New" w:hAnsi="Browallia New" w:cs="Browallia New"/>
                <w:sz w:val="24"/>
                <w:szCs w:val="24"/>
                <w:cs/>
              </w:rPr>
              <w:t xml:space="preserve"> บริษัทมี</w:t>
            </w:r>
            <w:r w:rsidRPr="0077676E">
              <w:rPr>
                <w:rFonts w:ascii="Browallia New" w:eastAsia="Cordia New" w:hAnsi="Browallia New" w:cs="Browallia New" w:hint="cs"/>
                <w:sz w:val="24"/>
                <w:szCs w:val="24"/>
                <w:cs/>
              </w:rPr>
              <w:t>ดอกเบี้ยจ่ายเงินกู้ยืม</w:t>
            </w:r>
            <w:r w:rsidRPr="0077676E">
              <w:rPr>
                <w:rFonts w:ascii="Browallia New" w:eastAsia="Cordia New" w:hAnsi="Browallia New" w:cs="Browallia New"/>
                <w:sz w:val="24"/>
                <w:szCs w:val="24"/>
                <w:cs/>
              </w:rPr>
              <w:t xml:space="preserve"> </w:t>
            </w:r>
            <w:r w:rsidRPr="0077676E">
              <w:rPr>
                <w:rFonts w:ascii="Browallia New" w:eastAsia="Times New Roman" w:hAnsi="Browallia New" w:cs="Browallia New" w:hint="cs"/>
                <w:sz w:val="24"/>
                <w:szCs w:val="24"/>
                <w:cs/>
              </w:rPr>
              <w:t>เพื่อเป็นเงินทุนหมุนเวียน</w:t>
            </w:r>
            <w:r w:rsidRPr="0077676E">
              <w:rPr>
                <w:rFonts w:ascii="Browallia New" w:eastAsia="Cordia New" w:hAnsi="Browallia New" w:cs="Browallia New" w:hint="cs"/>
                <w:sz w:val="24"/>
                <w:szCs w:val="24"/>
                <w:cs/>
              </w:rPr>
              <w:t xml:space="preserve"> จาก</w:t>
            </w:r>
            <w:r w:rsidRPr="0077676E">
              <w:rPr>
                <w:rFonts w:ascii="Browallia New" w:eastAsia="Cordia New" w:hAnsi="Browallia New" w:cs="Browallia New"/>
                <w:sz w:val="24"/>
                <w:szCs w:val="24"/>
                <w:cs/>
              </w:rPr>
              <w:t xml:space="preserve">   บ</w:t>
            </w:r>
            <w:r w:rsidRPr="0077676E">
              <w:rPr>
                <w:rFonts w:ascii="Browallia New" w:eastAsia="Cordia New" w:hAnsi="Browallia New" w:cs="Browallia New" w:hint="cs"/>
                <w:sz w:val="24"/>
                <w:szCs w:val="24"/>
                <w:cs/>
              </w:rPr>
              <w:t>ริษัท โกลบอล นิว เอ็นเนอร์ยี จำกัด</w:t>
            </w:r>
            <w:r w:rsidRPr="0077676E">
              <w:rPr>
                <w:rFonts w:ascii="Browallia New" w:eastAsia="Cordia New" w:hAnsi="Browallia New" w:cs="Browallia New"/>
                <w:sz w:val="24"/>
                <w:szCs w:val="24"/>
              </w:rPr>
              <w:t xml:space="preserve">  </w:t>
            </w:r>
            <w:r w:rsidRPr="0077676E">
              <w:rPr>
                <w:rFonts w:ascii="Browallia New" w:eastAsia="Cordia New" w:hAnsi="Browallia New" w:cs="Browallia New"/>
                <w:sz w:val="24"/>
                <w:szCs w:val="24"/>
                <w:cs/>
              </w:rPr>
              <w:t xml:space="preserve">จำนวน  </w:t>
            </w:r>
            <w:r w:rsidRPr="0077676E">
              <w:rPr>
                <w:rFonts w:ascii="Browallia New" w:eastAsia="Cordia New" w:hAnsi="Browallia New" w:cs="Browallia New" w:hint="cs"/>
                <w:sz w:val="24"/>
                <w:szCs w:val="24"/>
                <w:cs/>
              </w:rPr>
              <w:t>6.55</w:t>
            </w:r>
            <w:r w:rsidRPr="0077676E">
              <w:rPr>
                <w:rFonts w:ascii="Browallia New" w:eastAsia="Cordia New" w:hAnsi="Browallia New" w:cs="Browallia New"/>
                <w:sz w:val="24"/>
                <w:szCs w:val="24"/>
                <w:cs/>
              </w:rPr>
              <w:t xml:space="preserve"> </w:t>
            </w:r>
            <w:r w:rsidRPr="0077676E">
              <w:rPr>
                <w:rFonts w:ascii="Browallia New" w:eastAsia="Cordia New" w:hAnsi="Browallia New" w:cs="Browallia New"/>
                <w:sz w:val="24"/>
                <w:szCs w:val="24"/>
              </w:rPr>
              <w:t xml:space="preserve"> </w:t>
            </w:r>
            <w:r w:rsidRPr="0077676E">
              <w:rPr>
                <w:rFonts w:ascii="Browallia New" w:eastAsia="Cordia New" w:hAnsi="Browallia New" w:cs="Browallia New"/>
                <w:sz w:val="24"/>
                <w:szCs w:val="24"/>
                <w:cs/>
              </w:rPr>
              <w:t>ล้านบาท</w:t>
            </w:r>
          </w:p>
          <w:p w:rsidR="0077676E" w:rsidRPr="0077676E" w:rsidRDefault="0077676E" w:rsidP="0077676E">
            <w:pPr>
              <w:tabs>
                <w:tab w:val="left" w:pos="567"/>
                <w:tab w:val="left" w:pos="1134"/>
                <w:tab w:val="center" w:pos="4153"/>
                <w:tab w:val="right" w:pos="8306"/>
              </w:tabs>
              <w:spacing w:after="0" w:line="240" w:lineRule="auto"/>
              <w:jc w:val="thaiDistribute"/>
              <w:rPr>
                <w:rFonts w:ascii="Browallia New" w:eastAsia="Cordia New" w:hAnsi="Browallia New" w:cs="Browallia New"/>
                <w:sz w:val="24"/>
                <w:szCs w:val="24"/>
              </w:rPr>
            </w:pPr>
            <w:r w:rsidRPr="0077676E">
              <w:rPr>
                <w:rFonts w:ascii="Browallia New" w:eastAsia="Cordia New" w:hAnsi="Browallia New" w:cs="Browallia New"/>
                <w:sz w:val="24"/>
                <w:szCs w:val="24"/>
                <w:cs/>
              </w:rPr>
              <w:t xml:space="preserve"> </w:t>
            </w:r>
          </w:p>
          <w:p w:rsidR="0077676E" w:rsidRPr="0077676E" w:rsidRDefault="0077676E" w:rsidP="0077676E">
            <w:pPr>
              <w:tabs>
                <w:tab w:val="left" w:pos="567"/>
                <w:tab w:val="left" w:pos="1134"/>
                <w:tab w:val="center" w:pos="4153"/>
                <w:tab w:val="right" w:pos="8306"/>
              </w:tabs>
              <w:spacing w:after="0" w:line="240" w:lineRule="auto"/>
              <w:jc w:val="thaiDistribute"/>
              <w:rPr>
                <w:rFonts w:ascii="Browallia New" w:eastAsia="Cordia New" w:hAnsi="Browallia New" w:cs="Browallia New"/>
                <w:sz w:val="24"/>
                <w:szCs w:val="24"/>
              </w:rPr>
            </w:pPr>
            <w:r w:rsidRPr="0077676E">
              <w:rPr>
                <w:rFonts w:ascii="Browallia New" w:eastAsia="Cordia New" w:hAnsi="Browallia New" w:cs="Browallia New" w:hint="cs"/>
                <w:sz w:val="24"/>
                <w:szCs w:val="24"/>
                <w:cs/>
              </w:rPr>
              <w:t xml:space="preserve">ดอกเบี้ยจ่ายค้างจ่าย  ในปี  2561จำนวน 1.95  ล้านบาท  </w:t>
            </w:r>
          </w:p>
          <w:p w:rsidR="0077676E" w:rsidRPr="0077676E" w:rsidRDefault="0077676E" w:rsidP="0077676E">
            <w:pPr>
              <w:tabs>
                <w:tab w:val="left" w:pos="567"/>
                <w:tab w:val="left" w:pos="1134"/>
                <w:tab w:val="center" w:pos="4153"/>
                <w:tab w:val="right" w:pos="8306"/>
              </w:tabs>
              <w:spacing w:after="0" w:line="240" w:lineRule="auto"/>
              <w:jc w:val="thaiDistribute"/>
              <w:rPr>
                <w:rFonts w:ascii="Browallia New" w:eastAsia="Cordia New" w:hAnsi="Browallia New" w:cs="Browallia New"/>
                <w:sz w:val="24"/>
                <w:szCs w:val="24"/>
              </w:rPr>
            </w:pPr>
            <w:r w:rsidRPr="0077676E">
              <w:rPr>
                <w:rFonts w:ascii="Browallia New" w:eastAsia="Cordia New" w:hAnsi="Browallia New" w:cs="Browallia New"/>
                <w:sz w:val="24"/>
                <w:szCs w:val="24"/>
                <w:cs/>
              </w:rPr>
              <w:t xml:space="preserve">   </w:t>
            </w:r>
          </w:p>
          <w:p w:rsidR="0077676E" w:rsidRPr="0077676E" w:rsidRDefault="0077676E" w:rsidP="0077676E">
            <w:pPr>
              <w:tabs>
                <w:tab w:val="left" w:pos="567"/>
                <w:tab w:val="left" w:pos="1134"/>
                <w:tab w:val="center" w:pos="4153"/>
                <w:tab w:val="right" w:pos="8306"/>
              </w:tabs>
              <w:spacing w:after="0" w:line="240" w:lineRule="auto"/>
              <w:jc w:val="thaiDistribute"/>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thaiDistribute"/>
              <w:rPr>
                <w:rFonts w:ascii="Browallia New" w:eastAsia="Cordia New" w:hAnsi="Browallia New" w:cs="Browallia New"/>
                <w:sz w:val="24"/>
                <w:szCs w:val="24"/>
              </w:rPr>
            </w:pPr>
            <w:r w:rsidRPr="0077676E">
              <w:rPr>
                <w:rFonts w:ascii="Browallia New" w:eastAsia="Cordia New" w:hAnsi="Browallia New" w:cs="Browallia New"/>
                <w:sz w:val="24"/>
                <w:szCs w:val="24"/>
                <w:cs/>
              </w:rPr>
              <w:t xml:space="preserve">คณะกรรมการตรวจสอบได้พิจารณารายการดังกล่าวแล้วมีความเห็นว่ามีความ </w:t>
            </w:r>
          </w:p>
          <w:p w:rsidR="0077676E" w:rsidRPr="0077676E" w:rsidRDefault="0077676E" w:rsidP="0077676E">
            <w:pPr>
              <w:shd w:val="clear" w:color="auto" w:fill="FFFFFF"/>
              <w:spacing w:after="0" w:line="240" w:lineRule="auto"/>
              <w:jc w:val="both"/>
              <w:outlineLvl w:val="3"/>
              <w:rPr>
                <w:rFonts w:ascii="Browallia New" w:eastAsia="Cordia New" w:hAnsi="Browallia New" w:cs="Browallia New"/>
                <w:sz w:val="24"/>
                <w:szCs w:val="24"/>
                <w:cs/>
              </w:rPr>
            </w:pPr>
            <w:r w:rsidRPr="0077676E">
              <w:rPr>
                <w:rFonts w:ascii="Browallia New" w:eastAsia="Cordia New" w:hAnsi="Browallia New" w:cs="Browallia New"/>
                <w:sz w:val="24"/>
                <w:szCs w:val="24"/>
                <w:cs/>
              </w:rPr>
              <w:t>สมเหตุสมผล</w:t>
            </w:r>
          </w:p>
        </w:tc>
      </w:tr>
      <w:tr w:rsidR="0077676E" w:rsidRPr="0077676E" w:rsidTr="00B01A81">
        <w:trPr>
          <w:trHeight w:val="558"/>
        </w:trPr>
        <w:tc>
          <w:tcPr>
            <w:tcW w:w="2158" w:type="dxa"/>
            <w:tcBorders>
              <w:top w:val="nil"/>
              <w:left w:val="single" w:sz="4" w:space="0" w:color="auto"/>
              <w:bottom w:val="single" w:sz="4" w:space="0" w:color="auto"/>
              <w:right w:val="single" w:sz="4" w:space="0" w:color="auto"/>
            </w:tcBorders>
          </w:tcPr>
          <w:p w:rsidR="0077676E" w:rsidRPr="0077676E" w:rsidRDefault="0077676E" w:rsidP="0077676E">
            <w:pPr>
              <w:shd w:val="clear" w:color="auto" w:fill="FFFFFF"/>
              <w:spacing w:after="0" w:line="240" w:lineRule="auto"/>
              <w:jc w:val="both"/>
              <w:outlineLvl w:val="3"/>
              <w:rPr>
                <w:rFonts w:ascii="Browallia New" w:eastAsia="Times New Roman" w:hAnsi="Browallia New" w:cs="Browallia New"/>
                <w:sz w:val="24"/>
                <w:szCs w:val="24"/>
                <w:cs/>
              </w:rPr>
            </w:pPr>
          </w:p>
        </w:tc>
        <w:tc>
          <w:tcPr>
            <w:tcW w:w="2792" w:type="dxa"/>
            <w:tcBorders>
              <w:top w:val="nil"/>
              <w:left w:val="single" w:sz="4" w:space="0" w:color="auto"/>
              <w:bottom w:val="single" w:sz="4" w:space="0" w:color="auto"/>
              <w:right w:val="single" w:sz="4" w:space="0" w:color="auto"/>
            </w:tcBorders>
          </w:tcPr>
          <w:p w:rsidR="0077676E" w:rsidRPr="0077676E" w:rsidRDefault="0077676E" w:rsidP="0077676E">
            <w:pPr>
              <w:tabs>
                <w:tab w:val="left" w:pos="567"/>
                <w:tab w:val="left" w:pos="1134"/>
                <w:tab w:val="center" w:pos="4153"/>
                <w:tab w:val="right" w:pos="8306"/>
              </w:tabs>
              <w:spacing w:after="0" w:line="240" w:lineRule="auto"/>
              <w:jc w:val="both"/>
              <w:rPr>
                <w:rFonts w:ascii="Browallia New" w:eastAsia="Cordia New" w:hAnsi="Browallia New" w:cs="Browallia New"/>
                <w:sz w:val="24"/>
                <w:szCs w:val="24"/>
                <w:cs/>
              </w:rPr>
            </w:pPr>
          </w:p>
        </w:tc>
        <w:tc>
          <w:tcPr>
            <w:tcW w:w="2846" w:type="dxa"/>
            <w:tcBorders>
              <w:top w:val="nil"/>
              <w:left w:val="single" w:sz="4" w:space="0" w:color="auto"/>
              <w:bottom w:val="single" w:sz="4" w:space="0" w:color="auto"/>
              <w:right w:val="single" w:sz="4" w:space="0" w:color="auto"/>
            </w:tcBorders>
          </w:tcPr>
          <w:p w:rsidR="0077676E" w:rsidRPr="0077676E" w:rsidRDefault="0077676E" w:rsidP="0077676E">
            <w:pPr>
              <w:tabs>
                <w:tab w:val="left" w:pos="184"/>
              </w:tabs>
              <w:spacing w:before="120" w:after="120" w:line="200" w:lineRule="exact"/>
              <w:ind w:left="184" w:hanging="142"/>
              <w:rPr>
                <w:rFonts w:ascii="Browallia New" w:eastAsia="Cordia New" w:hAnsi="Browallia New" w:cs="Browallia New"/>
                <w:sz w:val="24"/>
                <w:szCs w:val="24"/>
                <w:cs/>
              </w:rPr>
            </w:pPr>
          </w:p>
        </w:tc>
        <w:tc>
          <w:tcPr>
            <w:tcW w:w="994" w:type="dxa"/>
            <w:tcBorders>
              <w:top w:val="nil"/>
              <w:left w:val="single" w:sz="4" w:space="0" w:color="auto"/>
              <w:bottom w:val="single" w:sz="4" w:space="0" w:color="auto"/>
              <w:right w:val="single" w:sz="4" w:space="0" w:color="auto"/>
            </w:tcBorders>
          </w:tcPr>
          <w:p w:rsidR="0077676E" w:rsidRPr="0077676E" w:rsidRDefault="0077676E" w:rsidP="0077676E">
            <w:pPr>
              <w:tabs>
                <w:tab w:val="left" w:pos="567"/>
                <w:tab w:val="left" w:pos="1134"/>
                <w:tab w:val="center" w:pos="4153"/>
                <w:tab w:val="right" w:pos="8306"/>
              </w:tabs>
              <w:spacing w:after="0" w:line="240" w:lineRule="auto"/>
              <w:ind w:hanging="99"/>
              <w:jc w:val="center"/>
              <w:rPr>
                <w:rFonts w:ascii="Browallia New" w:eastAsia="Cordia New" w:hAnsi="Browallia New" w:cs="Browallia New"/>
                <w:sz w:val="24"/>
                <w:szCs w:val="24"/>
                <w:cs/>
              </w:rPr>
            </w:pPr>
          </w:p>
        </w:tc>
        <w:tc>
          <w:tcPr>
            <w:tcW w:w="980" w:type="dxa"/>
            <w:tcBorders>
              <w:top w:val="nil"/>
              <w:left w:val="single" w:sz="4" w:space="0" w:color="auto"/>
              <w:bottom w:val="single" w:sz="4" w:space="0" w:color="auto"/>
              <w:right w:val="single" w:sz="4" w:space="0" w:color="auto"/>
            </w:tcBorders>
          </w:tcPr>
          <w:p w:rsidR="0077676E" w:rsidRPr="0077676E" w:rsidRDefault="0077676E" w:rsidP="0077676E">
            <w:pPr>
              <w:tabs>
                <w:tab w:val="left" w:pos="567"/>
                <w:tab w:val="left" w:pos="1134"/>
                <w:tab w:val="center" w:pos="4153"/>
                <w:tab w:val="right" w:pos="8306"/>
              </w:tabs>
              <w:spacing w:after="0" w:line="240" w:lineRule="auto"/>
              <w:ind w:hanging="99"/>
              <w:jc w:val="right"/>
              <w:rPr>
                <w:rFonts w:ascii="Browallia New" w:eastAsia="Cordia New" w:hAnsi="Browallia New" w:cs="Browallia New"/>
                <w:sz w:val="24"/>
                <w:szCs w:val="24"/>
                <w:cs/>
              </w:rPr>
            </w:pPr>
          </w:p>
        </w:tc>
        <w:tc>
          <w:tcPr>
            <w:tcW w:w="994" w:type="dxa"/>
            <w:tcBorders>
              <w:top w:val="nil"/>
              <w:left w:val="single" w:sz="4" w:space="0" w:color="auto"/>
              <w:bottom w:val="single" w:sz="4" w:space="0" w:color="auto"/>
              <w:right w:val="single" w:sz="4" w:space="0" w:color="auto"/>
            </w:tcBorders>
          </w:tcPr>
          <w:p w:rsidR="0077676E" w:rsidRPr="0077676E" w:rsidRDefault="0077676E" w:rsidP="0077676E">
            <w:pPr>
              <w:spacing w:after="0" w:line="240" w:lineRule="auto"/>
              <w:ind w:left="72" w:hanging="72"/>
              <w:jc w:val="center"/>
              <w:rPr>
                <w:rFonts w:ascii="Browallia New" w:eastAsia="Cordia New" w:hAnsi="Browallia New" w:cs="Browallia New"/>
                <w:sz w:val="24"/>
                <w:szCs w:val="24"/>
              </w:rPr>
            </w:pPr>
          </w:p>
        </w:tc>
        <w:tc>
          <w:tcPr>
            <w:tcW w:w="1004" w:type="dxa"/>
            <w:tcBorders>
              <w:top w:val="nil"/>
              <w:left w:val="single" w:sz="4" w:space="0" w:color="auto"/>
              <w:bottom w:val="single" w:sz="4" w:space="0" w:color="auto"/>
              <w:right w:val="single" w:sz="4" w:space="0" w:color="auto"/>
            </w:tcBorders>
          </w:tcPr>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cs/>
              </w:rPr>
            </w:pPr>
          </w:p>
        </w:tc>
        <w:tc>
          <w:tcPr>
            <w:tcW w:w="3408" w:type="dxa"/>
            <w:tcBorders>
              <w:top w:val="nil"/>
              <w:left w:val="single" w:sz="4" w:space="0" w:color="auto"/>
              <w:bottom w:val="single" w:sz="4" w:space="0" w:color="auto"/>
              <w:right w:val="single" w:sz="4" w:space="0" w:color="auto"/>
            </w:tcBorders>
          </w:tcPr>
          <w:p w:rsidR="0077676E" w:rsidRPr="0077676E" w:rsidRDefault="0077676E" w:rsidP="0077676E">
            <w:pPr>
              <w:shd w:val="clear" w:color="auto" w:fill="FFFFFF"/>
              <w:spacing w:after="0" w:line="240" w:lineRule="auto"/>
              <w:outlineLvl w:val="3"/>
              <w:rPr>
                <w:rFonts w:ascii="Browallia New" w:eastAsia="Cordia New" w:hAnsi="Browallia New" w:cs="Browallia New"/>
                <w:sz w:val="24"/>
                <w:szCs w:val="24"/>
                <w:cs/>
              </w:rPr>
            </w:pPr>
          </w:p>
        </w:tc>
      </w:tr>
      <w:tr w:rsidR="0077676E" w:rsidRPr="0077676E" w:rsidTr="00B01A81">
        <w:tc>
          <w:tcPr>
            <w:tcW w:w="2158" w:type="dxa"/>
            <w:tcBorders>
              <w:top w:val="nil"/>
              <w:left w:val="single" w:sz="4" w:space="0" w:color="auto"/>
              <w:bottom w:val="single" w:sz="4" w:space="0" w:color="auto"/>
              <w:right w:val="single" w:sz="4" w:space="0" w:color="auto"/>
            </w:tcBorders>
          </w:tcPr>
          <w:p w:rsidR="0077676E" w:rsidRPr="0077676E" w:rsidRDefault="0077676E" w:rsidP="0077676E">
            <w:pPr>
              <w:shd w:val="clear" w:color="auto" w:fill="FFFFFF"/>
              <w:spacing w:after="0" w:line="240" w:lineRule="auto"/>
              <w:outlineLvl w:val="3"/>
              <w:rPr>
                <w:rFonts w:ascii="Browallia New" w:eastAsia="Times New Roman" w:hAnsi="Browallia New" w:cs="Browallia New"/>
                <w:sz w:val="24"/>
                <w:szCs w:val="24"/>
              </w:rPr>
            </w:pPr>
            <w:r w:rsidRPr="0077676E">
              <w:rPr>
                <w:rFonts w:ascii="Browallia New" w:eastAsia="Times New Roman" w:hAnsi="Browallia New" w:cs="Browallia New"/>
                <w:sz w:val="24"/>
                <w:szCs w:val="24"/>
              </w:rPr>
              <w:t>4</w:t>
            </w:r>
            <w:r w:rsidRPr="0077676E">
              <w:rPr>
                <w:rFonts w:ascii="Browallia New" w:eastAsia="Times New Roman" w:hAnsi="Browallia New" w:cs="Browallia New"/>
                <w:sz w:val="24"/>
                <w:szCs w:val="24"/>
                <w:cs/>
              </w:rPr>
              <w:t>.บมจ.อิตาเลียนไท</w:t>
            </w:r>
            <w:r w:rsidRPr="0077676E">
              <w:rPr>
                <w:rFonts w:ascii="Browallia New" w:eastAsia="Times New Roman" w:hAnsi="Browallia New" w:cs="Browallia New" w:hint="cs"/>
                <w:sz w:val="24"/>
                <w:szCs w:val="24"/>
                <w:cs/>
              </w:rPr>
              <w:t>ย</w:t>
            </w:r>
            <w:r w:rsidRPr="0077676E">
              <w:rPr>
                <w:rFonts w:ascii="Browallia New" w:eastAsia="Times New Roman" w:hAnsi="Browallia New" w:cs="Browallia New"/>
                <w:sz w:val="24"/>
                <w:szCs w:val="24"/>
                <w:cs/>
              </w:rPr>
              <w:t>ดีเวล๊อป</w:t>
            </w:r>
            <w:r w:rsidRPr="0077676E">
              <w:rPr>
                <w:rFonts w:ascii="Browallia New" w:eastAsia="Times New Roman" w:hAnsi="Browallia New" w:cs="Browallia New"/>
                <w:sz w:val="24"/>
                <w:szCs w:val="24"/>
                <w:cs/>
              </w:rPr>
              <w:lastRenderedPageBreak/>
              <w:t xml:space="preserve">เมนต์ </w:t>
            </w:r>
            <w:r w:rsidRPr="0077676E">
              <w:rPr>
                <w:rFonts w:ascii="Browallia New" w:eastAsia="Times New Roman" w:hAnsi="Browallia New" w:cs="Browallia New"/>
                <w:sz w:val="24"/>
                <w:szCs w:val="24"/>
              </w:rPr>
              <w:t>(“ITD”)</w:t>
            </w:r>
          </w:p>
          <w:p w:rsidR="0077676E" w:rsidRPr="0077676E" w:rsidRDefault="0077676E" w:rsidP="0077676E">
            <w:pPr>
              <w:shd w:val="clear" w:color="auto" w:fill="FFFFFF"/>
              <w:spacing w:after="0" w:line="240" w:lineRule="auto"/>
              <w:outlineLvl w:val="3"/>
              <w:rPr>
                <w:rFonts w:ascii="Browallia New" w:eastAsia="Times New Roman" w:hAnsi="Browallia New" w:cs="Browallia New"/>
                <w:sz w:val="24"/>
                <w:szCs w:val="24"/>
              </w:rPr>
            </w:pPr>
          </w:p>
          <w:p w:rsidR="0077676E" w:rsidRPr="0077676E" w:rsidRDefault="0077676E" w:rsidP="0077676E">
            <w:pPr>
              <w:shd w:val="clear" w:color="auto" w:fill="FFFFFF"/>
              <w:spacing w:after="0" w:line="240" w:lineRule="auto"/>
              <w:outlineLvl w:val="3"/>
              <w:rPr>
                <w:rFonts w:ascii="Browallia New" w:eastAsia="Times New Roman" w:hAnsi="Browallia New" w:cs="Browallia New"/>
                <w:sz w:val="24"/>
                <w:szCs w:val="24"/>
              </w:rPr>
            </w:pPr>
            <w:r w:rsidRPr="0077676E">
              <w:rPr>
                <w:rFonts w:ascii="Browallia New" w:eastAsia="Times New Roman" w:hAnsi="Browallia New" w:cs="Browallia New"/>
                <w:sz w:val="24"/>
                <w:szCs w:val="24"/>
                <w:cs/>
              </w:rPr>
              <w:t>ประกอบกิจการรับเหมาก่อสร้าง</w:t>
            </w:r>
          </w:p>
          <w:p w:rsidR="0077676E" w:rsidRPr="0077676E" w:rsidRDefault="0077676E" w:rsidP="0077676E">
            <w:pPr>
              <w:shd w:val="clear" w:color="auto" w:fill="FFFFFF"/>
              <w:spacing w:after="0" w:line="240" w:lineRule="auto"/>
              <w:outlineLvl w:val="3"/>
              <w:rPr>
                <w:rFonts w:ascii="Browallia New" w:eastAsia="Times New Roman" w:hAnsi="Browallia New" w:cs="Browallia New"/>
                <w:sz w:val="24"/>
                <w:szCs w:val="24"/>
                <w:cs/>
              </w:rPr>
            </w:pPr>
          </w:p>
        </w:tc>
        <w:tc>
          <w:tcPr>
            <w:tcW w:w="2792" w:type="dxa"/>
            <w:tcBorders>
              <w:top w:val="nil"/>
              <w:left w:val="single" w:sz="4" w:space="0" w:color="auto"/>
              <w:bottom w:val="single" w:sz="4" w:space="0" w:color="auto"/>
              <w:right w:val="single" w:sz="4" w:space="0" w:color="auto"/>
            </w:tcBorders>
          </w:tcPr>
          <w:p w:rsidR="0077676E" w:rsidRPr="0077676E" w:rsidRDefault="0077676E" w:rsidP="0077676E">
            <w:pPr>
              <w:tabs>
                <w:tab w:val="left" w:pos="567"/>
                <w:tab w:val="left" w:pos="1134"/>
                <w:tab w:val="center" w:pos="4153"/>
                <w:tab w:val="right" w:pos="8306"/>
              </w:tabs>
              <w:spacing w:after="0" w:line="240" w:lineRule="auto"/>
              <w:jc w:val="both"/>
              <w:rPr>
                <w:rFonts w:ascii="Browallia New" w:eastAsia="Cordia New" w:hAnsi="Browallia New" w:cs="Browallia New"/>
                <w:sz w:val="24"/>
                <w:szCs w:val="24"/>
              </w:rPr>
            </w:pPr>
            <w:r w:rsidRPr="0077676E">
              <w:rPr>
                <w:rFonts w:ascii="Browallia New" w:eastAsia="Cordia New" w:hAnsi="Browallia New" w:cs="Browallia New"/>
                <w:sz w:val="24"/>
                <w:szCs w:val="24"/>
                <w:cs/>
              </w:rPr>
              <w:lastRenderedPageBreak/>
              <w:t>เป็นผู้ถือหุ้นของบริษัท โดยถือหุ้นร้อย</w:t>
            </w:r>
            <w:r w:rsidRPr="0077676E">
              <w:rPr>
                <w:rFonts w:ascii="Browallia New" w:eastAsia="Cordia New" w:hAnsi="Browallia New" w:cs="Browallia New"/>
                <w:sz w:val="24"/>
                <w:szCs w:val="24"/>
                <w:cs/>
              </w:rPr>
              <w:lastRenderedPageBreak/>
              <w:t xml:space="preserve">ละ </w:t>
            </w:r>
            <w:r w:rsidRPr="0077676E">
              <w:rPr>
                <w:rFonts w:ascii="Browallia New" w:eastAsia="Cordia New" w:hAnsi="Browallia New" w:cs="Browallia New" w:hint="cs"/>
                <w:sz w:val="24"/>
                <w:szCs w:val="24"/>
                <w:cs/>
              </w:rPr>
              <w:t xml:space="preserve"> </w:t>
            </w:r>
            <w:r w:rsidRPr="0077676E">
              <w:rPr>
                <w:rFonts w:ascii="Browallia New" w:eastAsia="Cordia New" w:hAnsi="Browallia New" w:cs="Browallia New"/>
                <w:sz w:val="24"/>
                <w:szCs w:val="24"/>
              </w:rPr>
              <w:t>0.92</w:t>
            </w:r>
            <w:r w:rsidRPr="0077676E">
              <w:rPr>
                <w:rFonts w:ascii="Browallia New" w:eastAsia="Cordia New" w:hAnsi="Browallia New" w:cs="Browallia New"/>
                <w:sz w:val="24"/>
                <w:szCs w:val="24"/>
                <w:cs/>
              </w:rPr>
              <w:t xml:space="preserve">  ในปี </w:t>
            </w:r>
            <w:r w:rsidRPr="0077676E">
              <w:rPr>
                <w:rFonts w:ascii="Browallia New" w:eastAsia="Cordia New" w:hAnsi="Browallia New" w:cs="Browallia New"/>
                <w:sz w:val="24"/>
                <w:szCs w:val="24"/>
              </w:rPr>
              <w:t>2561</w:t>
            </w:r>
            <w:r w:rsidRPr="0077676E">
              <w:rPr>
                <w:rFonts w:ascii="Browallia New" w:eastAsia="Cordia New" w:hAnsi="Browallia New" w:cs="Browallia New"/>
                <w:sz w:val="24"/>
                <w:szCs w:val="24"/>
                <w:cs/>
              </w:rPr>
              <w:t xml:space="preserve">  ของทุนจดทะเบียนชำระแล้วของบริษัท และ มีกรรมการร่วมกัน 1 ท่าน คือ  นางนิจพร จรณะจิตต์      เป็นกรรมการและผู้บริหารของ </w:t>
            </w:r>
            <w:r w:rsidRPr="0077676E">
              <w:rPr>
                <w:rFonts w:ascii="Browallia New" w:eastAsia="Cordia New" w:hAnsi="Browallia New" w:cs="Browallia New"/>
                <w:sz w:val="24"/>
                <w:szCs w:val="24"/>
              </w:rPr>
              <w:t xml:space="preserve">ITD </w:t>
            </w:r>
            <w:r w:rsidRPr="0077676E">
              <w:rPr>
                <w:rFonts w:ascii="Browallia New" w:eastAsia="Cordia New" w:hAnsi="Browallia New" w:cs="Browallia New"/>
                <w:sz w:val="24"/>
                <w:szCs w:val="24"/>
                <w:cs/>
              </w:rPr>
              <w:t>ด้วย</w:t>
            </w:r>
            <w:r w:rsidRPr="0077676E">
              <w:rPr>
                <w:rFonts w:ascii="Browallia New" w:eastAsia="Cordia New" w:hAnsi="Browallia New" w:cs="Browallia New"/>
                <w:sz w:val="24"/>
                <w:szCs w:val="24"/>
              </w:rPr>
              <w:t xml:space="preserve"> </w:t>
            </w:r>
          </w:p>
          <w:p w:rsidR="0077676E" w:rsidRPr="0077676E" w:rsidRDefault="0077676E" w:rsidP="0077676E">
            <w:pPr>
              <w:tabs>
                <w:tab w:val="left" w:pos="567"/>
                <w:tab w:val="left" w:pos="1134"/>
                <w:tab w:val="center" w:pos="4153"/>
                <w:tab w:val="right" w:pos="8306"/>
              </w:tabs>
              <w:spacing w:after="0" w:line="240" w:lineRule="auto"/>
              <w:jc w:val="both"/>
              <w:rPr>
                <w:rFonts w:ascii="Browallia New" w:eastAsia="Cordia New" w:hAnsi="Browallia New" w:cs="Browallia New"/>
                <w:sz w:val="24"/>
                <w:szCs w:val="24"/>
              </w:rPr>
            </w:pPr>
          </w:p>
        </w:tc>
        <w:tc>
          <w:tcPr>
            <w:tcW w:w="2846" w:type="dxa"/>
            <w:tcBorders>
              <w:top w:val="nil"/>
              <w:left w:val="single" w:sz="4" w:space="0" w:color="auto"/>
              <w:bottom w:val="single" w:sz="4" w:space="0" w:color="auto"/>
              <w:right w:val="single" w:sz="4" w:space="0" w:color="auto"/>
            </w:tcBorders>
          </w:tcPr>
          <w:p w:rsidR="0077676E" w:rsidRPr="0077676E" w:rsidRDefault="0077676E" w:rsidP="0077676E">
            <w:pPr>
              <w:numPr>
                <w:ilvl w:val="0"/>
                <w:numId w:val="203"/>
              </w:numPr>
              <w:tabs>
                <w:tab w:val="num" w:pos="153"/>
              </w:tabs>
              <w:spacing w:after="0" w:line="240" w:lineRule="auto"/>
              <w:ind w:left="153" w:hanging="153"/>
              <w:jc w:val="both"/>
              <w:rPr>
                <w:rFonts w:ascii="Browallia New" w:eastAsia="Cordia New" w:hAnsi="Browallia New" w:cs="Browallia New"/>
                <w:sz w:val="24"/>
                <w:szCs w:val="24"/>
              </w:rPr>
            </w:pPr>
            <w:r w:rsidRPr="0077676E">
              <w:rPr>
                <w:rFonts w:ascii="Browallia New" w:eastAsia="Cordia New" w:hAnsi="Browallia New" w:cs="Browallia New"/>
                <w:sz w:val="24"/>
                <w:szCs w:val="24"/>
                <w:cs/>
              </w:rPr>
              <w:lastRenderedPageBreak/>
              <w:t>ต้นทุนในการก่อสร้างและให้บริการ</w:t>
            </w:r>
          </w:p>
          <w:p w:rsidR="0077676E" w:rsidRPr="0077676E" w:rsidRDefault="0077676E" w:rsidP="0077676E">
            <w:pPr>
              <w:tabs>
                <w:tab w:val="left" w:pos="184"/>
                <w:tab w:val="center" w:pos="4153"/>
                <w:tab w:val="right" w:pos="8306"/>
              </w:tabs>
              <w:spacing w:before="120" w:after="120" w:line="200" w:lineRule="exact"/>
              <w:ind w:left="184" w:hanging="142"/>
              <w:rPr>
                <w:rFonts w:ascii="Browallia New" w:eastAsia="Cordia New" w:hAnsi="Browallia New" w:cs="Browallia New"/>
                <w:sz w:val="24"/>
                <w:szCs w:val="24"/>
              </w:rPr>
            </w:pPr>
          </w:p>
          <w:p w:rsidR="0077676E" w:rsidRPr="0077676E" w:rsidRDefault="0077676E" w:rsidP="0077676E">
            <w:pPr>
              <w:tabs>
                <w:tab w:val="left" w:pos="184"/>
                <w:tab w:val="center" w:pos="4153"/>
                <w:tab w:val="right" w:pos="8306"/>
              </w:tabs>
              <w:spacing w:before="120" w:after="120" w:line="200" w:lineRule="exact"/>
              <w:ind w:left="184" w:hanging="142"/>
              <w:rPr>
                <w:rFonts w:ascii="Browallia New" w:eastAsia="Cordia New" w:hAnsi="Browallia New" w:cs="Browallia New"/>
                <w:sz w:val="24"/>
                <w:szCs w:val="24"/>
              </w:rPr>
            </w:pPr>
          </w:p>
          <w:p w:rsidR="0077676E" w:rsidRPr="0077676E" w:rsidRDefault="0077676E" w:rsidP="0077676E">
            <w:pPr>
              <w:tabs>
                <w:tab w:val="left" w:pos="184"/>
                <w:tab w:val="center" w:pos="4153"/>
                <w:tab w:val="right" w:pos="8306"/>
              </w:tabs>
              <w:spacing w:before="120" w:after="120" w:line="200" w:lineRule="exact"/>
              <w:ind w:left="184" w:hanging="142"/>
              <w:rPr>
                <w:rFonts w:ascii="Browallia New" w:eastAsia="Cordia New" w:hAnsi="Browallia New" w:cs="Browallia New"/>
                <w:sz w:val="24"/>
                <w:szCs w:val="24"/>
                <w:cs/>
              </w:rPr>
            </w:pPr>
          </w:p>
        </w:tc>
        <w:tc>
          <w:tcPr>
            <w:tcW w:w="994" w:type="dxa"/>
            <w:tcBorders>
              <w:top w:val="nil"/>
              <w:left w:val="single" w:sz="4" w:space="0" w:color="auto"/>
              <w:bottom w:val="single" w:sz="4" w:space="0" w:color="auto"/>
              <w:right w:val="single" w:sz="4" w:space="0" w:color="auto"/>
            </w:tcBorders>
          </w:tcPr>
          <w:p w:rsidR="0077676E" w:rsidRPr="0077676E" w:rsidRDefault="0077676E" w:rsidP="0077676E">
            <w:pPr>
              <w:tabs>
                <w:tab w:val="left" w:pos="567"/>
                <w:tab w:val="left" w:pos="1134"/>
                <w:tab w:val="center" w:pos="4153"/>
                <w:tab w:val="right" w:pos="8306"/>
              </w:tabs>
              <w:spacing w:after="0" w:line="240" w:lineRule="auto"/>
              <w:ind w:hanging="99"/>
              <w:jc w:val="center"/>
              <w:rPr>
                <w:rFonts w:ascii="Browallia New" w:eastAsia="Cordia New" w:hAnsi="Browallia New" w:cs="Browallia New"/>
                <w:sz w:val="24"/>
                <w:szCs w:val="24"/>
              </w:rPr>
            </w:pPr>
            <w:r w:rsidRPr="0077676E">
              <w:rPr>
                <w:rFonts w:ascii="Browallia New" w:eastAsia="Cordia New" w:hAnsi="Browallia New" w:cs="Browallia New"/>
                <w:sz w:val="24"/>
                <w:szCs w:val="24"/>
              </w:rPr>
              <w:lastRenderedPageBreak/>
              <w:t>53</w:t>
            </w:r>
          </w:p>
          <w:p w:rsidR="0077676E" w:rsidRPr="0077676E" w:rsidRDefault="0077676E" w:rsidP="0077676E">
            <w:pPr>
              <w:tabs>
                <w:tab w:val="left" w:pos="567"/>
                <w:tab w:val="left" w:pos="1134"/>
                <w:tab w:val="center" w:pos="4153"/>
                <w:tab w:val="right" w:pos="8306"/>
              </w:tabs>
              <w:spacing w:after="0" w:line="240" w:lineRule="auto"/>
              <w:ind w:hanging="99"/>
              <w:jc w:val="center"/>
              <w:rPr>
                <w:rFonts w:ascii="Browallia New" w:eastAsia="Cordia New" w:hAnsi="Browallia New" w:cs="Browallia New"/>
                <w:sz w:val="24"/>
                <w:szCs w:val="24"/>
                <w:cs/>
              </w:rPr>
            </w:pPr>
          </w:p>
        </w:tc>
        <w:tc>
          <w:tcPr>
            <w:tcW w:w="980" w:type="dxa"/>
            <w:tcBorders>
              <w:top w:val="nil"/>
              <w:left w:val="single" w:sz="4" w:space="0" w:color="auto"/>
              <w:bottom w:val="single" w:sz="4" w:space="0" w:color="auto"/>
              <w:right w:val="single" w:sz="4" w:space="0" w:color="auto"/>
            </w:tcBorders>
          </w:tcPr>
          <w:p w:rsidR="0077676E" w:rsidRPr="0077676E" w:rsidRDefault="0077676E" w:rsidP="0077676E">
            <w:pPr>
              <w:tabs>
                <w:tab w:val="left" w:pos="732"/>
                <w:tab w:val="left" w:pos="1134"/>
                <w:tab w:val="center" w:pos="4153"/>
                <w:tab w:val="right" w:pos="8306"/>
              </w:tabs>
              <w:spacing w:after="0" w:line="240" w:lineRule="auto"/>
              <w:ind w:hanging="99"/>
              <w:jc w:val="center"/>
              <w:rPr>
                <w:rFonts w:ascii="Browallia New" w:eastAsia="Cordia New" w:hAnsi="Browallia New" w:cs="Browallia New"/>
                <w:sz w:val="24"/>
                <w:szCs w:val="24"/>
              </w:rPr>
            </w:pPr>
            <w:r w:rsidRPr="0077676E">
              <w:rPr>
                <w:rFonts w:ascii="Browallia New" w:eastAsia="Cordia New" w:hAnsi="Browallia New" w:cs="Browallia New" w:hint="cs"/>
                <w:sz w:val="24"/>
                <w:szCs w:val="24"/>
                <w:cs/>
              </w:rPr>
              <w:lastRenderedPageBreak/>
              <w:t xml:space="preserve">            </w:t>
            </w:r>
            <w:r w:rsidRPr="0077676E">
              <w:rPr>
                <w:rFonts w:ascii="Browallia New" w:eastAsia="Cordia New" w:hAnsi="Browallia New" w:cs="Browallia New"/>
                <w:sz w:val="24"/>
                <w:szCs w:val="24"/>
              </w:rPr>
              <w:t>-</w:t>
            </w:r>
          </w:p>
          <w:p w:rsidR="0077676E" w:rsidRPr="0077676E" w:rsidRDefault="0077676E" w:rsidP="0077676E">
            <w:pPr>
              <w:tabs>
                <w:tab w:val="left" w:pos="567"/>
                <w:tab w:val="left" w:pos="1134"/>
                <w:tab w:val="center" w:pos="4153"/>
                <w:tab w:val="right" w:pos="8306"/>
              </w:tabs>
              <w:spacing w:after="0" w:line="240" w:lineRule="auto"/>
              <w:ind w:hanging="99"/>
              <w:jc w:val="right"/>
              <w:rPr>
                <w:rFonts w:ascii="Browallia New" w:eastAsia="Cordia New" w:hAnsi="Browallia New" w:cs="Browallia New"/>
                <w:sz w:val="24"/>
                <w:szCs w:val="24"/>
              </w:rPr>
            </w:pPr>
          </w:p>
        </w:tc>
        <w:tc>
          <w:tcPr>
            <w:tcW w:w="994" w:type="dxa"/>
            <w:tcBorders>
              <w:top w:val="nil"/>
              <w:left w:val="single" w:sz="4" w:space="0" w:color="auto"/>
              <w:bottom w:val="single" w:sz="4" w:space="0" w:color="auto"/>
              <w:right w:val="single" w:sz="4" w:space="0" w:color="auto"/>
            </w:tcBorders>
          </w:tcPr>
          <w:p w:rsidR="0077676E" w:rsidRPr="0077676E" w:rsidRDefault="0077676E" w:rsidP="0077676E">
            <w:pPr>
              <w:spacing w:after="0" w:line="240" w:lineRule="auto"/>
              <w:ind w:left="72" w:hanging="72"/>
              <w:jc w:val="right"/>
              <w:rPr>
                <w:rFonts w:ascii="Browallia New" w:eastAsia="Cordia New" w:hAnsi="Browallia New" w:cs="Browallia New"/>
                <w:sz w:val="24"/>
                <w:szCs w:val="24"/>
              </w:rPr>
            </w:pPr>
            <w:r w:rsidRPr="0077676E">
              <w:rPr>
                <w:rFonts w:ascii="Browallia New" w:eastAsia="Cordia New" w:hAnsi="Browallia New" w:cs="Browallia New" w:hint="cs"/>
                <w:sz w:val="24"/>
                <w:szCs w:val="24"/>
                <w:cs/>
              </w:rPr>
              <w:lastRenderedPageBreak/>
              <w:t>-</w:t>
            </w:r>
          </w:p>
        </w:tc>
        <w:tc>
          <w:tcPr>
            <w:tcW w:w="1004" w:type="dxa"/>
            <w:tcBorders>
              <w:top w:val="nil"/>
              <w:left w:val="single" w:sz="4" w:space="0" w:color="auto"/>
              <w:bottom w:val="single" w:sz="4" w:space="0" w:color="auto"/>
              <w:right w:val="single" w:sz="4" w:space="0" w:color="auto"/>
            </w:tcBorders>
          </w:tcPr>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r w:rsidRPr="0077676E">
              <w:rPr>
                <w:rFonts w:ascii="Browallia New" w:eastAsia="Cordia New" w:hAnsi="Browallia New" w:cs="Browallia New" w:hint="cs"/>
                <w:sz w:val="24"/>
                <w:szCs w:val="24"/>
                <w:cs/>
              </w:rPr>
              <w:t>-</w:t>
            </w: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tc>
        <w:tc>
          <w:tcPr>
            <w:tcW w:w="3408" w:type="dxa"/>
            <w:tcBorders>
              <w:top w:val="nil"/>
              <w:left w:val="single" w:sz="4" w:space="0" w:color="auto"/>
              <w:bottom w:val="single" w:sz="4" w:space="0" w:color="auto"/>
              <w:right w:val="single" w:sz="4" w:space="0" w:color="auto"/>
            </w:tcBorders>
          </w:tcPr>
          <w:p w:rsidR="0077676E" w:rsidRPr="0077676E" w:rsidRDefault="0077676E" w:rsidP="0077676E">
            <w:pPr>
              <w:shd w:val="clear" w:color="auto" w:fill="FFFFFF"/>
              <w:spacing w:after="0" w:line="240" w:lineRule="auto"/>
              <w:jc w:val="both"/>
              <w:outlineLvl w:val="3"/>
              <w:rPr>
                <w:rFonts w:ascii="Browallia New" w:eastAsia="Cordia New" w:hAnsi="Browallia New" w:cs="Browallia New"/>
                <w:sz w:val="24"/>
                <w:szCs w:val="24"/>
              </w:rPr>
            </w:pPr>
            <w:r w:rsidRPr="0077676E">
              <w:rPr>
                <w:rFonts w:ascii="Browallia New" w:eastAsia="Cordia New" w:hAnsi="Browallia New" w:cs="Browallia New"/>
                <w:sz w:val="24"/>
                <w:szCs w:val="24"/>
                <w:cs/>
              </w:rPr>
              <w:lastRenderedPageBreak/>
              <w:t xml:space="preserve">สำหรับงวด </w:t>
            </w:r>
            <w:r w:rsidRPr="0077676E">
              <w:rPr>
                <w:rFonts w:ascii="Browallia New" w:eastAsia="Cordia New" w:hAnsi="Browallia New" w:cs="Browallia New" w:hint="cs"/>
                <w:sz w:val="24"/>
                <w:szCs w:val="24"/>
                <w:cs/>
              </w:rPr>
              <w:t xml:space="preserve">2560 </w:t>
            </w:r>
            <w:r w:rsidRPr="0077676E">
              <w:rPr>
                <w:rFonts w:ascii="Browallia New" w:eastAsia="Cordia New" w:hAnsi="Browallia New" w:cs="Browallia New"/>
                <w:sz w:val="24"/>
                <w:szCs w:val="24"/>
                <w:cs/>
              </w:rPr>
              <w:t xml:space="preserve"> บริษัท</w:t>
            </w:r>
            <w:r w:rsidRPr="0077676E">
              <w:rPr>
                <w:rFonts w:ascii="Browallia New" w:eastAsia="Cordia New" w:hAnsi="Browallia New" w:cs="Browallia New" w:hint="cs"/>
                <w:sz w:val="24"/>
                <w:szCs w:val="24"/>
                <w:cs/>
              </w:rPr>
              <w:t xml:space="preserve">มีต้นทุนค่าวัสดุก่อสร้าง </w:t>
            </w:r>
            <w:r w:rsidRPr="0077676E">
              <w:rPr>
                <w:rFonts w:ascii="Browallia New" w:eastAsia="Cordia New" w:hAnsi="Browallia New" w:cs="Browallia New"/>
                <w:sz w:val="24"/>
                <w:szCs w:val="24"/>
                <w:cs/>
              </w:rPr>
              <w:lastRenderedPageBreak/>
              <w:t>จาก บมจ.อิตาเลียนไท</w:t>
            </w:r>
            <w:r w:rsidRPr="0077676E">
              <w:rPr>
                <w:rFonts w:ascii="Browallia New" w:eastAsia="Cordia New" w:hAnsi="Browallia New" w:cs="Browallia New" w:hint="cs"/>
                <w:sz w:val="24"/>
                <w:szCs w:val="24"/>
                <w:cs/>
              </w:rPr>
              <w:t>ย</w:t>
            </w:r>
            <w:r w:rsidRPr="0077676E">
              <w:rPr>
                <w:rFonts w:ascii="Browallia New" w:eastAsia="Cordia New" w:hAnsi="Browallia New" w:cs="Browallia New"/>
                <w:sz w:val="24"/>
                <w:szCs w:val="24"/>
                <w:cs/>
              </w:rPr>
              <w:t xml:space="preserve">ดีเวล๊อปเมนต์   </w:t>
            </w:r>
            <w:r w:rsidRPr="0077676E">
              <w:rPr>
                <w:rFonts w:ascii="Browallia New" w:eastAsia="Cordia New" w:hAnsi="Browallia New" w:cs="Browallia New"/>
                <w:sz w:val="24"/>
                <w:szCs w:val="24"/>
              </w:rPr>
              <w:t xml:space="preserve"> </w:t>
            </w:r>
            <w:r w:rsidRPr="0077676E">
              <w:rPr>
                <w:rFonts w:ascii="Browallia New" w:eastAsia="Cordia New" w:hAnsi="Browallia New" w:cs="Browallia New"/>
                <w:sz w:val="24"/>
                <w:szCs w:val="24"/>
                <w:cs/>
              </w:rPr>
              <w:t xml:space="preserve">จำนวน  </w:t>
            </w:r>
            <w:r w:rsidRPr="0077676E">
              <w:rPr>
                <w:rFonts w:ascii="Browallia New" w:eastAsia="Cordia New" w:hAnsi="Browallia New" w:cs="Browallia New" w:hint="cs"/>
                <w:sz w:val="24"/>
                <w:szCs w:val="24"/>
                <w:cs/>
              </w:rPr>
              <w:t xml:space="preserve">0.05  ล้านบาท  </w:t>
            </w:r>
          </w:p>
          <w:p w:rsidR="0077676E" w:rsidRPr="0077676E" w:rsidRDefault="0077676E" w:rsidP="0077676E">
            <w:pPr>
              <w:shd w:val="clear" w:color="auto" w:fill="FFFFFF"/>
              <w:spacing w:after="0" w:line="240" w:lineRule="auto"/>
              <w:outlineLvl w:val="3"/>
              <w:rPr>
                <w:rFonts w:ascii="Browallia New" w:eastAsia="Cordia New" w:hAnsi="Browallia New" w:cs="Browallia New"/>
                <w:sz w:val="24"/>
                <w:szCs w:val="24"/>
              </w:rPr>
            </w:pPr>
          </w:p>
        </w:tc>
      </w:tr>
      <w:tr w:rsidR="0077676E" w:rsidRPr="0077676E" w:rsidTr="00B01A81">
        <w:tc>
          <w:tcPr>
            <w:tcW w:w="2158" w:type="dxa"/>
            <w:tcBorders>
              <w:top w:val="nil"/>
              <w:left w:val="single" w:sz="4" w:space="0" w:color="auto"/>
              <w:bottom w:val="single" w:sz="4" w:space="0" w:color="auto"/>
              <w:right w:val="single" w:sz="4" w:space="0" w:color="auto"/>
            </w:tcBorders>
          </w:tcPr>
          <w:p w:rsidR="0077676E" w:rsidRPr="0077676E" w:rsidRDefault="0077676E" w:rsidP="0077676E">
            <w:pPr>
              <w:shd w:val="clear" w:color="auto" w:fill="FFFFFF"/>
              <w:spacing w:after="0" w:line="240" w:lineRule="auto"/>
              <w:outlineLvl w:val="3"/>
              <w:rPr>
                <w:rFonts w:ascii="Browallia New" w:eastAsia="Times New Roman" w:hAnsi="Browallia New" w:cs="Browallia New"/>
                <w:sz w:val="24"/>
                <w:szCs w:val="24"/>
              </w:rPr>
            </w:pPr>
          </w:p>
          <w:p w:rsidR="0077676E" w:rsidRPr="0077676E" w:rsidRDefault="0077676E" w:rsidP="0077676E">
            <w:pPr>
              <w:shd w:val="clear" w:color="auto" w:fill="FFFFFF"/>
              <w:spacing w:after="0" w:line="240" w:lineRule="auto"/>
              <w:outlineLvl w:val="3"/>
              <w:rPr>
                <w:rFonts w:ascii="Browallia New" w:eastAsia="Times New Roman" w:hAnsi="Browallia New" w:cs="Browallia New"/>
                <w:sz w:val="24"/>
                <w:szCs w:val="24"/>
                <w:cs/>
              </w:rPr>
            </w:pPr>
            <w:r w:rsidRPr="0077676E">
              <w:rPr>
                <w:rFonts w:ascii="Browallia New" w:eastAsia="Times New Roman" w:hAnsi="Browallia New" w:cs="Browallia New"/>
                <w:sz w:val="24"/>
                <w:szCs w:val="24"/>
              </w:rPr>
              <w:t>5</w:t>
            </w:r>
            <w:r w:rsidRPr="0077676E">
              <w:rPr>
                <w:rFonts w:ascii="Browallia New" w:eastAsia="Times New Roman" w:hAnsi="Browallia New" w:cs="Browallia New" w:hint="cs"/>
                <w:sz w:val="24"/>
                <w:szCs w:val="24"/>
                <w:cs/>
              </w:rPr>
              <w:t xml:space="preserve"> </w:t>
            </w:r>
            <w:r w:rsidRPr="0077676E">
              <w:rPr>
                <w:rFonts w:ascii="Browallia New" w:eastAsia="Times New Roman" w:hAnsi="Browallia New" w:cs="Browallia New"/>
                <w:sz w:val="24"/>
                <w:szCs w:val="24"/>
                <w:cs/>
              </w:rPr>
              <w:t>.</w:t>
            </w:r>
            <w:r w:rsidRPr="0077676E">
              <w:rPr>
                <w:rFonts w:ascii="Cordia New" w:eastAsia="Cordia New" w:hAnsi="Cordia New" w:cs="Cordia New"/>
                <w:sz w:val="28"/>
              </w:rPr>
              <w:t xml:space="preserve"> </w:t>
            </w:r>
            <w:r w:rsidRPr="0077676E">
              <w:rPr>
                <w:rFonts w:ascii="Browallia New" w:eastAsia="Times New Roman" w:hAnsi="Browallia New" w:cs="Browallia New" w:hint="cs"/>
                <w:sz w:val="24"/>
                <w:szCs w:val="24"/>
                <w:cs/>
              </w:rPr>
              <w:t>บริษัท โกบอล บิสซิ เนสแมนเนจเม้นท์  จำกัด</w:t>
            </w:r>
          </w:p>
        </w:tc>
        <w:tc>
          <w:tcPr>
            <w:tcW w:w="2792" w:type="dxa"/>
            <w:tcBorders>
              <w:top w:val="nil"/>
              <w:left w:val="single" w:sz="4" w:space="0" w:color="auto"/>
              <w:bottom w:val="single" w:sz="4" w:space="0" w:color="auto"/>
              <w:right w:val="single" w:sz="4" w:space="0" w:color="auto"/>
            </w:tcBorders>
          </w:tcPr>
          <w:p w:rsidR="0077676E" w:rsidRPr="0077676E" w:rsidRDefault="0077676E" w:rsidP="0077676E">
            <w:pPr>
              <w:tabs>
                <w:tab w:val="left" w:pos="567"/>
                <w:tab w:val="left" w:pos="1134"/>
                <w:tab w:val="center" w:pos="4153"/>
                <w:tab w:val="right" w:pos="8306"/>
              </w:tabs>
              <w:spacing w:after="0" w:line="240" w:lineRule="auto"/>
              <w:jc w:val="both"/>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both"/>
              <w:rPr>
                <w:rFonts w:ascii="Browallia New" w:eastAsia="Cordia New" w:hAnsi="Browallia New" w:cs="Browallia New"/>
                <w:sz w:val="24"/>
                <w:szCs w:val="24"/>
              </w:rPr>
            </w:pPr>
            <w:r w:rsidRPr="0077676E">
              <w:rPr>
                <w:rFonts w:ascii="Browallia New" w:eastAsia="Cordia New" w:hAnsi="Browallia New" w:cs="Browallia New" w:hint="cs"/>
                <w:sz w:val="24"/>
                <w:szCs w:val="24"/>
                <w:cs/>
              </w:rPr>
              <w:t>กรรมการ</w:t>
            </w:r>
            <w:r w:rsidRPr="0077676E">
              <w:rPr>
                <w:rFonts w:ascii="Browallia New" w:eastAsia="Cordia New" w:hAnsi="Browallia New" w:cs="Browallia New"/>
                <w:sz w:val="24"/>
                <w:szCs w:val="24"/>
                <w:cs/>
              </w:rPr>
              <w:t>ของบริษั</w:t>
            </w:r>
            <w:r w:rsidRPr="0077676E">
              <w:rPr>
                <w:rFonts w:ascii="Browallia New" w:eastAsia="Cordia New" w:hAnsi="Browallia New" w:cs="Browallia New" w:hint="cs"/>
                <w:sz w:val="24"/>
                <w:szCs w:val="24"/>
                <w:cs/>
              </w:rPr>
              <w:t xml:space="preserve">ทฯ เป็นกรรมการในใน  </w:t>
            </w:r>
            <w:r w:rsidRPr="0077676E">
              <w:rPr>
                <w:rFonts w:ascii="Browallia New" w:eastAsia="Times New Roman" w:hAnsi="Browallia New" w:cs="Browallia New" w:hint="cs"/>
                <w:sz w:val="24"/>
                <w:szCs w:val="24"/>
                <w:cs/>
              </w:rPr>
              <w:t>บริษัท โกบอล บิสซิ เนสแมนเนจเม้นท์  จำกัด</w:t>
            </w:r>
          </w:p>
          <w:p w:rsidR="0077676E" w:rsidRPr="0077676E" w:rsidRDefault="0077676E" w:rsidP="0077676E">
            <w:pPr>
              <w:tabs>
                <w:tab w:val="left" w:pos="567"/>
                <w:tab w:val="left" w:pos="1134"/>
                <w:tab w:val="center" w:pos="4153"/>
                <w:tab w:val="right" w:pos="8306"/>
              </w:tabs>
              <w:spacing w:after="0" w:line="240" w:lineRule="auto"/>
              <w:jc w:val="both"/>
              <w:rPr>
                <w:rFonts w:ascii="Browallia New" w:eastAsia="Cordia New" w:hAnsi="Browallia New" w:cs="Browallia New"/>
                <w:sz w:val="24"/>
                <w:szCs w:val="24"/>
              </w:rPr>
            </w:pPr>
          </w:p>
        </w:tc>
        <w:tc>
          <w:tcPr>
            <w:tcW w:w="2846" w:type="dxa"/>
            <w:tcBorders>
              <w:top w:val="nil"/>
              <w:left w:val="single" w:sz="4" w:space="0" w:color="auto"/>
              <w:bottom w:val="single" w:sz="4" w:space="0" w:color="auto"/>
              <w:right w:val="single" w:sz="4" w:space="0" w:color="auto"/>
            </w:tcBorders>
          </w:tcPr>
          <w:p w:rsidR="0077676E" w:rsidRPr="0077676E" w:rsidRDefault="0077676E" w:rsidP="0077676E">
            <w:pPr>
              <w:spacing w:after="0" w:line="240" w:lineRule="auto"/>
              <w:ind w:left="153"/>
              <w:jc w:val="both"/>
              <w:rPr>
                <w:rFonts w:ascii="Browallia New" w:eastAsia="Cordia New" w:hAnsi="Browallia New" w:cs="Browallia New"/>
                <w:sz w:val="24"/>
                <w:szCs w:val="24"/>
              </w:rPr>
            </w:pPr>
          </w:p>
          <w:p w:rsidR="0077676E" w:rsidRPr="0077676E" w:rsidRDefault="0077676E" w:rsidP="0077676E">
            <w:pPr>
              <w:numPr>
                <w:ilvl w:val="0"/>
                <w:numId w:val="203"/>
              </w:numPr>
              <w:tabs>
                <w:tab w:val="num" w:pos="153"/>
              </w:tabs>
              <w:spacing w:after="0" w:line="240" w:lineRule="auto"/>
              <w:ind w:left="153" w:hanging="153"/>
              <w:jc w:val="both"/>
              <w:rPr>
                <w:rFonts w:ascii="Browallia New" w:eastAsia="Cordia New" w:hAnsi="Browallia New" w:cs="Browallia New"/>
                <w:sz w:val="24"/>
                <w:szCs w:val="24"/>
              </w:rPr>
            </w:pPr>
            <w:r w:rsidRPr="0077676E">
              <w:rPr>
                <w:rFonts w:ascii="Browallia New" w:eastAsia="Cordia New" w:hAnsi="Browallia New" w:cs="Browallia New" w:hint="cs"/>
                <w:sz w:val="24"/>
                <w:szCs w:val="24"/>
                <w:cs/>
              </w:rPr>
              <w:t>ดอกเบี้ยจ่าย</w:t>
            </w:r>
          </w:p>
          <w:p w:rsidR="0077676E" w:rsidRPr="0077676E" w:rsidRDefault="0077676E" w:rsidP="0077676E">
            <w:pPr>
              <w:spacing w:after="0" w:line="240" w:lineRule="auto"/>
              <w:ind w:left="153"/>
              <w:jc w:val="both"/>
              <w:rPr>
                <w:rFonts w:ascii="Browallia New" w:eastAsia="Cordia New" w:hAnsi="Browallia New" w:cs="Browallia New"/>
                <w:sz w:val="24"/>
                <w:szCs w:val="24"/>
              </w:rPr>
            </w:pPr>
          </w:p>
          <w:p w:rsidR="0077676E" w:rsidRPr="0077676E" w:rsidRDefault="0077676E" w:rsidP="0077676E">
            <w:pPr>
              <w:tabs>
                <w:tab w:val="num" w:pos="153"/>
              </w:tabs>
              <w:spacing w:after="0" w:line="240" w:lineRule="auto"/>
              <w:ind w:left="153" w:hanging="153"/>
              <w:jc w:val="both"/>
              <w:rPr>
                <w:rFonts w:ascii="Browallia New" w:eastAsia="Cordia New" w:hAnsi="Browallia New" w:cs="Browallia New"/>
                <w:sz w:val="24"/>
                <w:szCs w:val="24"/>
                <w:cs/>
              </w:rPr>
            </w:pPr>
          </w:p>
        </w:tc>
        <w:tc>
          <w:tcPr>
            <w:tcW w:w="994" w:type="dxa"/>
            <w:tcBorders>
              <w:top w:val="nil"/>
              <w:left w:val="single" w:sz="4" w:space="0" w:color="auto"/>
              <w:bottom w:val="single" w:sz="4" w:space="0" w:color="auto"/>
              <w:right w:val="single" w:sz="4" w:space="0" w:color="auto"/>
            </w:tcBorders>
          </w:tcPr>
          <w:p w:rsidR="0077676E" w:rsidRPr="0077676E" w:rsidRDefault="0077676E" w:rsidP="0077676E">
            <w:pPr>
              <w:tabs>
                <w:tab w:val="left" w:pos="567"/>
                <w:tab w:val="left" w:pos="1134"/>
                <w:tab w:val="center" w:pos="4153"/>
                <w:tab w:val="right" w:pos="8306"/>
              </w:tabs>
              <w:spacing w:after="0" w:line="240" w:lineRule="auto"/>
              <w:ind w:hanging="99"/>
              <w:jc w:val="center"/>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ind w:hanging="99"/>
              <w:jc w:val="center"/>
              <w:rPr>
                <w:rFonts w:ascii="Browallia New" w:eastAsia="Cordia New" w:hAnsi="Browallia New" w:cs="Browallia New"/>
                <w:sz w:val="24"/>
                <w:szCs w:val="24"/>
              </w:rPr>
            </w:pPr>
            <w:r w:rsidRPr="0077676E">
              <w:rPr>
                <w:rFonts w:ascii="Browallia New" w:eastAsia="Cordia New" w:hAnsi="Browallia New" w:cs="Browallia New"/>
                <w:sz w:val="24"/>
                <w:szCs w:val="24"/>
              </w:rPr>
              <w:t>-</w:t>
            </w:r>
          </w:p>
          <w:p w:rsidR="0077676E" w:rsidRPr="0077676E" w:rsidRDefault="0077676E" w:rsidP="0077676E">
            <w:pPr>
              <w:tabs>
                <w:tab w:val="left" w:pos="567"/>
                <w:tab w:val="left" w:pos="1134"/>
                <w:tab w:val="center" w:pos="4153"/>
                <w:tab w:val="right" w:pos="8306"/>
              </w:tabs>
              <w:spacing w:after="0" w:line="240" w:lineRule="auto"/>
              <w:ind w:hanging="99"/>
              <w:jc w:val="center"/>
              <w:rPr>
                <w:rFonts w:ascii="Browallia New" w:eastAsia="Cordia New" w:hAnsi="Browallia New" w:cs="Browallia New"/>
                <w:sz w:val="24"/>
                <w:szCs w:val="24"/>
                <w:cs/>
              </w:rPr>
            </w:pPr>
          </w:p>
        </w:tc>
        <w:tc>
          <w:tcPr>
            <w:tcW w:w="980" w:type="dxa"/>
            <w:tcBorders>
              <w:top w:val="nil"/>
              <w:left w:val="single" w:sz="4" w:space="0" w:color="auto"/>
              <w:bottom w:val="single" w:sz="4" w:space="0" w:color="auto"/>
              <w:right w:val="single" w:sz="4" w:space="0" w:color="auto"/>
            </w:tcBorders>
          </w:tcPr>
          <w:p w:rsidR="0077676E" w:rsidRPr="0077676E" w:rsidRDefault="0077676E" w:rsidP="0077676E">
            <w:pPr>
              <w:tabs>
                <w:tab w:val="left" w:pos="732"/>
                <w:tab w:val="left" w:pos="1134"/>
                <w:tab w:val="center" w:pos="4153"/>
                <w:tab w:val="right" w:pos="8306"/>
              </w:tabs>
              <w:spacing w:after="0" w:line="240" w:lineRule="auto"/>
              <w:ind w:hanging="99"/>
              <w:jc w:val="center"/>
              <w:rPr>
                <w:rFonts w:ascii="Browallia New" w:eastAsia="Cordia New" w:hAnsi="Browallia New" w:cs="Browallia New"/>
                <w:sz w:val="24"/>
                <w:szCs w:val="24"/>
              </w:rPr>
            </w:pPr>
            <w:r w:rsidRPr="0077676E">
              <w:rPr>
                <w:rFonts w:ascii="Browallia New" w:eastAsia="Cordia New" w:hAnsi="Browallia New" w:cs="Browallia New" w:hint="cs"/>
                <w:sz w:val="24"/>
                <w:szCs w:val="24"/>
                <w:cs/>
              </w:rPr>
              <w:t xml:space="preserve">           </w:t>
            </w:r>
          </w:p>
          <w:p w:rsidR="0077676E" w:rsidRPr="0077676E" w:rsidRDefault="0077676E" w:rsidP="0077676E">
            <w:pPr>
              <w:tabs>
                <w:tab w:val="left" w:pos="732"/>
                <w:tab w:val="left" w:pos="1134"/>
                <w:tab w:val="center" w:pos="4153"/>
                <w:tab w:val="right" w:pos="8306"/>
              </w:tabs>
              <w:spacing w:after="0" w:line="240" w:lineRule="auto"/>
              <w:ind w:hanging="99"/>
              <w:jc w:val="center"/>
              <w:rPr>
                <w:rFonts w:ascii="Browallia New" w:eastAsia="Cordia New" w:hAnsi="Browallia New" w:cs="Browallia New"/>
                <w:sz w:val="24"/>
                <w:szCs w:val="24"/>
              </w:rPr>
            </w:pPr>
            <w:r w:rsidRPr="0077676E">
              <w:rPr>
                <w:rFonts w:ascii="Browallia New" w:eastAsia="Cordia New" w:hAnsi="Browallia New" w:cs="Browallia New" w:hint="cs"/>
                <w:sz w:val="24"/>
                <w:szCs w:val="24"/>
                <w:cs/>
              </w:rPr>
              <w:t xml:space="preserve"> </w:t>
            </w:r>
            <w:r w:rsidRPr="0077676E">
              <w:rPr>
                <w:rFonts w:ascii="Browallia New" w:eastAsia="Cordia New" w:hAnsi="Browallia New" w:cs="Browallia New"/>
                <w:sz w:val="24"/>
                <w:szCs w:val="24"/>
              </w:rPr>
              <w:t xml:space="preserve">       </w:t>
            </w:r>
            <w:r w:rsidRPr="0077676E">
              <w:rPr>
                <w:rFonts w:ascii="Browallia New" w:eastAsia="Cordia New" w:hAnsi="Browallia New" w:cs="Browallia New" w:hint="cs"/>
                <w:sz w:val="24"/>
                <w:szCs w:val="24"/>
                <w:cs/>
              </w:rPr>
              <w:t>1,760</w:t>
            </w:r>
            <w:r w:rsidRPr="0077676E">
              <w:rPr>
                <w:rFonts w:ascii="Browallia New" w:eastAsia="Cordia New" w:hAnsi="Browallia New" w:cs="Browallia New"/>
                <w:sz w:val="24"/>
                <w:szCs w:val="24"/>
              </w:rPr>
              <w:t xml:space="preserve"> </w:t>
            </w:r>
          </w:p>
          <w:p w:rsidR="0077676E" w:rsidRPr="0077676E" w:rsidRDefault="0077676E" w:rsidP="0077676E">
            <w:pPr>
              <w:tabs>
                <w:tab w:val="left" w:pos="732"/>
                <w:tab w:val="left" w:pos="1134"/>
                <w:tab w:val="center" w:pos="4153"/>
                <w:tab w:val="right" w:pos="8306"/>
              </w:tabs>
              <w:spacing w:after="0" w:line="240" w:lineRule="auto"/>
              <w:ind w:hanging="99"/>
              <w:jc w:val="center"/>
              <w:rPr>
                <w:rFonts w:ascii="Browallia New" w:eastAsia="Cordia New" w:hAnsi="Browallia New" w:cs="Browallia New"/>
                <w:sz w:val="24"/>
                <w:szCs w:val="24"/>
              </w:rPr>
            </w:pPr>
          </w:p>
        </w:tc>
        <w:tc>
          <w:tcPr>
            <w:tcW w:w="994" w:type="dxa"/>
            <w:tcBorders>
              <w:top w:val="nil"/>
              <w:left w:val="single" w:sz="4" w:space="0" w:color="auto"/>
              <w:bottom w:val="single" w:sz="4" w:space="0" w:color="auto"/>
              <w:right w:val="single" w:sz="4" w:space="0" w:color="auto"/>
            </w:tcBorders>
          </w:tcPr>
          <w:p w:rsidR="0077676E" w:rsidRPr="0077676E" w:rsidRDefault="0077676E" w:rsidP="0077676E">
            <w:pPr>
              <w:spacing w:after="0" w:line="240" w:lineRule="auto"/>
              <w:ind w:left="72" w:hanging="72"/>
              <w:jc w:val="right"/>
              <w:rPr>
                <w:rFonts w:ascii="Browallia New" w:eastAsia="Cordia New" w:hAnsi="Browallia New" w:cs="Browallia New"/>
                <w:sz w:val="24"/>
                <w:szCs w:val="24"/>
              </w:rPr>
            </w:pPr>
          </w:p>
          <w:p w:rsidR="0077676E" w:rsidRPr="0077676E" w:rsidRDefault="0077676E" w:rsidP="0077676E">
            <w:pPr>
              <w:spacing w:after="0" w:line="240" w:lineRule="auto"/>
              <w:ind w:left="72" w:hanging="72"/>
              <w:jc w:val="right"/>
              <w:rPr>
                <w:rFonts w:ascii="Browallia New" w:eastAsia="Cordia New" w:hAnsi="Browallia New" w:cs="Browallia New"/>
                <w:sz w:val="24"/>
                <w:szCs w:val="24"/>
              </w:rPr>
            </w:pPr>
            <w:r w:rsidRPr="0077676E">
              <w:rPr>
                <w:rFonts w:ascii="Browallia New" w:eastAsia="Cordia New" w:hAnsi="Browallia New" w:cs="Browallia New"/>
                <w:sz w:val="24"/>
                <w:szCs w:val="24"/>
              </w:rPr>
              <w:t>-</w:t>
            </w:r>
          </w:p>
          <w:p w:rsidR="0077676E" w:rsidRPr="0077676E" w:rsidRDefault="0077676E" w:rsidP="0077676E">
            <w:pPr>
              <w:spacing w:after="0" w:line="240" w:lineRule="auto"/>
              <w:ind w:left="72" w:hanging="72"/>
              <w:jc w:val="right"/>
              <w:rPr>
                <w:rFonts w:ascii="Browallia New" w:eastAsia="Cordia New" w:hAnsi="Browallia New" w:cs="Browallia New"/>
                <w:sz w:val="24"/>
                <w:szCs w:val="24"/>
              </w:rPr>
            </w:pPr>
          </w:p>
        </w:tc>
        <w:tc>
          <w:tcPr>
            <w:tcW w:w="1004" w:type="dxa"/>
            <w:tcBorders>
              <w:top w:val="nil"/>
              <w:left w:val="single" w:sz="4" w:space="0" w:color="auto"/>
              <w:bottom w:val="single" w:sz="4" w:space="0" w:color="auto"/>
              <w:right w:val="single" w:sz="4" w:space="0" w:color="auto"/>
            </w:tcBorders>
          </w:tcPr>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r w:rsidRPr="0077676E">
              <w:rPr>
                <w:rFonts w:ascii="Browallia New" w:eastAsia="Cordia New" w:hAnsi="Browallia New" w:cs="Browallia New"/>
                <w:sz w:val="24"/>
                <w:szCs w:val="24"/>
              </w:rPr>
              <w:t>-</w:t>
            </w: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tc>
        <w:tc>
          <w:tcPr>
            <w:tcW w:w="3408" w:type="dxa"/>
            <w:tcBorders>
              <w:top w:val="nil"/>
              <w:left w:val="single" w:sz="4" w:space="0" w:color="auto"/>
              <w:bottom w:val="single" w:sz="4" w:space="0" w:color="auto"/>
              <w:right w:val="single" w:sz="4" w:space="0" w:color="auto"/>
            </w:tcBorders>
          </w:tcPr>
          <w:p w:rsidR="0077676E" w:rsidRPr="0077676E" w:rsidRDefault="0077676E" w:rsidP="0077676E">
            <w:pPr>
              <w:shd w:val="clear" w:color="auto" w:fill="FFFFFF"/>
              <w:spacing w:after="0" w:line="240" w:lineRule="auto"/>
              <w:jc w:val="both"/>
              <w:outlineLvl w:val="3"/>
              <w:rPr>
                <w:rFonts w:ascii="Browallia New" w:eastAsia="Cordia New" w:hAnsi="Browallia New" w:cs="Browallia New"/>
                <w:sz w:val="24"/>
                <w:szCs w:val="24"/>
              </w:rPr>
            </w:pPr>
          </w:p>
          <w:p w:rsidR="0077676E" w:rsidRPr="0077676E" w:rsidRDefault="0077676E" w:rsidP="0077676E">
            <w:pPr>
              <w:shd w:val="clear" w:color="auto" w:fill="FFFFFF"/>
              <w:spacing w:after="0" w:line="240" w:lineRule="auto"/>
              <w:jc w:val="both"/>
              <w:outlineLvl w:val="3"/>
              <w:rPr>
                <w:rFonts w:ascii="Browallia New" w:eastAsia="Cordia New" w:hAnsi="Browallia New" w:cs="Browallia New"/>
                <w:sz w:val="24"/>
                <w:szCs w:val="24"/>
              </w:rPr>
            </w:pPr>
            <w:r w:rsidRPr="0077676E">
              <w:rPr>
                <w:rFonts w:ascii="Browallia New" w:eastAsia="Cordia New" w:hAnsi="Browallia New" w:cs="Browallia New"/>
                <w:sz w:val="24"/>
                <w:szCs w:val="24"/>
                <w:cs/>
              </w:rPr>
              <w:t xml:space="preserve">สำหรับงวด </w:t>
            </w:r>
            <w:r w:rsidRPr="0077676E">
              <w:rPr>
                <w:rFonts w:ascii="Browallia New" w:eastAsia="Cordia New" w:hAnsi="Browallia New" w:cs="Browallia New"/>
                <w:sz w:val="24"/>
                <w:szCs w:val="24"/>
              </w:rPr>
              <w:t>2561</w:t>
            </w:r>
            <w:r w:rsidRPr="0077676E">
              <w:rPr>
                <w:rFonts w:ascii="Browallia New" w:eastAsia="Cordia New" w:hAnsi="Browallia New" w:cs="Browallia New"/>
                <w:sz w:val="24"/>
                <w:szCs w:val="24"/>
                <w:cs/>
              </w:rPr>
              <w:t xml:space="preserve"> บริษัท</w:t>
            </w:r>
            <w:r w:rsidRPr="0077676E">
              <w:rPr>
                <w:rFonts w:ascii="Browallia New" w:eastAsia="Cordia New" w:hAnsi="Browallia New" w:cs="Browallia New" w:hint="cs"/>
                <w:sz w:val="24"/>
                <w:szCs w:val="24"/>
                <w:cs/>
              </w:rPr>
              <w:t xml:space="preserve"> มีดอกเบี้ยจ่าย เงินกู้ยืม</w:t>
            </w:r>
            <w:r w:rsidRPr="0077676E">
              <w:rPr>
                <w:rFonts w:ascii="Browallia New" w:eastAsia="Cordia New" w:hAnsi="Browallia New" w:cs="Browallia New"/>
                <w:sz w:val="24"/>
                <w:szCs w:val="24"/>
              </w:rPr>
              <w:t>(</w:t>
            </w:r>
            <w:r w:rsidRPr="0077676E">
              <w:rPr>
                <w:rFonts w:ascii="Browallia New" w:eastAsia="Times New Roman" w:hAnsi="Browallia New" w:cs="Browallia New" w:hint="cs"/>
                <w:sz w:val="24"/>
                <w:szCs w:val="24"/>
                <w:cs/>
              </w:rPr>
              <w:t>เพื่อเป็นเงินทุนหมุนเวียน</w:t>
            </w:r>
            <w:r w:rsidRPr="0077676E">
              <w:rPr>
                <w:rFonts w:ascii="Browallia New" w:eastAsia="Cordia New" w:hAnsi="Browallia New" w:cs="Browallia New" w:hint="cs"/>
                <w:sz w:val="24"/>
                <w:szCs w:val="24"/>
                <w:cs/>
              </w:rPr>
              <w:t xml:space="preserve"> </w:t>
            </w:r>
            <w:r w:rsidRPr="0077676E">
              <w:rPr>
                <w:rFonts w:ascii="Browallia New" w:eastAsia="Cordia New" w:hAnsi="Browallia New" w:cs="Browallia New"/>
                <w:sz w:val="24"/>
                <w:szCs w:val="24"/>
              </w:rPr>
              <w:t>)</w:t>
            </w:r>
            <w:r w:rsidRPr="0077676E">
              <w:rPr>
                <w:rFonts w:ascii="Browallia New" w:eastAsia="Cordia New" w:hAnsi="Browallia New" w:cs="Browallia New"/>
                <w:sz w:val="24"/>
                <w:szCs w:val="24"/>
                <w:cs/>
              </w:rPr>
              <w:t xml:space="preserve">จาก  </w:t>
            </w:r>
            <w:r w:rsidRPr="0077676E">
              <w:rPr>
                <w:rFonts w:ascii="Browallia New" w:eastAsia="Times New Roman" w:hAnsi="Browallia New" w:cs="Browallia New" w:hint="cs"/>
                <w:sz w:val="24"/>
                <w:szCs w:val="24"/>
                <w:cs/>
              </w:rPr>
              <w:t>บริษัท โกบอล บิสซิเนส แมนเนจเม้นท์  จำกัด เป็น</w:t>
            </w:r>
            <w:r w:rsidRPr="0077676E">
              <w:rPr>
                <w:rFonts w:ascii="Browallia New" w:eastAsia="Cordia New" w:hAnsi="Browallia New" w:cs="Browallia New"/>
                <w:sz w:val="24"/>
                <w:szCs w:val="24"/>
                <w:cs/>
              </w:rPr>
              <w:t xml:space="preserve">จำนวน  </w:t>
            </w:r>
            <w:r w:rsidRPr="0077676E">
              <w:rPr>
                <w:rFonts w:ascii="Browallia New" w:eastAsia="Cordia New" w:hAnsi="Browallia New" w:cs="Browallia New" w:hint="cs"/>
                <w:sz w:val="24"/>
                <w:szCs w:val="24"/>
                <w:cs/>
              </w:rPr>
              <w:t xml:space="preserve">1.76   ล้านบาท  </w:t>
            </w:r>
          </w:p>
        </w:tc>
      </w:tr>
      <w:tr w:rsidR="0077676E" w:rsidRPr="0077676E" w:rsidTr="00B01A81">
        <w:tc>
          <w:tcPr>
            <w:tcW w:w="2158" w:type="dxa"/>
            <w:tcBorders>
              <w:top w:val="nil"/>
              <w:left w:val="single" w:sz="4" w:space="0" w:color="auto"/>
              <w:bottom w:val="single" w:sz="4" w:space="0" w:color="auto"/>
              <w:right w:val="single" w:sz="4" w:space="0" w:color="auto"/>
            </w:tcBorders>
          </w:tcPr>
          <w:p w:rsidR="0077676E" w:rsidRPr="0077676E" w:rsidRDefault="0077676E" w:rsidP="0077676E">
            <w:pPr>
              <w:shd w:val="clear" w:color="auto" w:fill="FFFFFF"/>
              <w:spacing w:after="0" w:line="240" w:lineRule="auto"/>
              <w:outlineLvl w:val="3"/>
              <w:rPr>
                <w:rFonts w:ascii="Browallia New" w:eastAsia="Times New Roman" w:hAnsi="Browallia New" w:cs="Browallia New"/>
                <w:sz w:val="24"/>
                <w:szCs w:val="24"/>
              </w:rPr>
            </w:pPr>
            <w:r w:rsidRPr="0077676E">
              <w:rPr>
                <w:rFonts w:ascii="Browallia New" w:eastAsia="Times New Roman" w:hAnsi="Browallia New" w:cs="Browallia New"/>
                <w:sz w:val="24"/>
                <w:szCs w:val="24"/>
              </w:rPr>
              <w:t>6</w:t>
            </w:r>
            <w:r w:rsidRPr="0077676E">
              <w:rPr>
                <w:rFonts w:ascii="Browallia New" w:eastAsia="Times New Roman" w:hAnsi="Browallia New" w:cs="Browallia New"/>
                <w:sz w:val="24"/>
                <w:szCs w:val="24"/>
                <w:cs/>
              </w:rPr>
              <w:t>.</w:t>
            </w:r>
            <w:r w:rsidRPr="0077676E">
              <w:rPr>
                <w:rFonts w:ascii="Browallia New" w:eastAsia="Times New Roman" w:hAnsi="Browallia New" w:cs="Browallia New"/>
                <w:sz w:val="24"/>
                <w:szCs w:val="24"/>
              </w:rPr>
              <w:t xml:space="preserve"> Mr. Hinorobu  Iriya</w:t>
            </w:r>
          </w:p>
          <w:p w:rsidR="0077676E" w:rsidRPr="0077676E" w:rsidRDefault="0077676E" w:rsidP="0077676E">
            <w:pPr>
              <w:shd w:val="clear" w:color="auto" w:fill="FFFFFF"/>
              <w:spacing w:after="0" w:line="240" w:lineRule="auto"/>
              <w:outlineLvl w:val="3"/>
              <w:rPr>
                <w:rFonts w:ascii="Browallia New" w:eastAsia="Times New Roman" w:hAnsi="Browallia New" w:cs="Browallia New"/>
                <w:sz w:val="24"/>
                <w:szCs w:val="24"/>
              </w:rPr>
            </w:pPr>
          </w:p>
          <w:p w:rsidR="0077676E" w:rsidRPr="0077676E" w:rsidRDefault="0077676E" w:rsidP="0077676E">
            <w:pPr>
              <w:shd w:val="clear" w:color="auto" w:fill="FFFFFF"/>
              <w:spacing w:after="0" w:line="240" w:lineRule="auto"/>
              <w:outlineLvl w:val="3"/>
              <w:rPr>
                <w:rFonts w:ascii="Browallia New" w:eastAsia="Times New Roman" w:hAnsi="Browallia New" w:cs="Browallia New"/>
                <w:sz w:val="24"/>
                <w:szCs w:val="24"/>
                <w:cs/>
              </w:rPr>
            </w:pPr>
          </w:p>
        </w:tc>
        <w:tc>
          <w:tcPr>
            <w:tcW w:w="2792" w:type="dxa"/>
            <w:tcBorders>
              <w:top w:val="nil"/>
              <w:left w:val="single" w:sz="4" w:space="0" w:color="auto"/>
              <w:bottom w:val="single" w:sz="4" w:space="0" w:color="auto"/>
              <w:right w:val="single" w:sz="4" w:space="0" w:color="auto"/>
            </w:tcBorders>
          </w:tcPr>
          <w:p w:rsidR="0077676E" w:rsidRPr="0077676E" w:rsidRDefault="0077676E" w:rsidP="0077676E">
            <w:pPr>
              <w:tabs>
                <w:tab w:val="left" w:pos="567"/>
                <w:tab w:val="left" w:pos="1134"/>
                <w:tab w:val="center" w:pos="4153"/>
                <w:tab w:val="right" w:pos="8306"/>
              </w:tabs>
              <w:spacing w:after="0" w:line="240" w:lineRule="auto"/>
              <w:jc w:val="both"/>
              <w:rPr>
                <w:rFonts w:ascii="Browallia New" w:eastAsia="Cordia New" w:hAnsi="Browallia New" w:cs="Browallia New"/>
                <w:sz w:val="24"/>
                <w:szCs w:val="24"/>
              </w:rPr>
            </w:pPr>
            <w:r w:rsidRPr="0077676E">
              <w:rPr>
                <w:rFonts w:ascii="Browallia New" w:eastAsia="Cordia New" w:hAnsi="Browallia New" w:cs="Browallia New"/>
                <w:sz w:val="24"/>
                <w:szCs w:val="24"/>
                <w:cs/>
              </w:rPr>
              <w:t>เป็</w:t>
            </w:r>
            <w:r w:rsidRPr="0077676E">
              <w:rPr>
                <w:rFonts w:ascii="Browallia New" w:eastAsia="Cordia New" w:hAnsi="Browallia New" w:cs="Browallia New" w:hint="cs"/>
                <w:sz w:val="24"/>
                <w:szCs w:val="24"/>
                <w:cs/>
              </w:rPr>
              <w:t>น</w:t>
            </w:r>
            <w:r w:rsidRPr="0077676E">
              <w:rPr>
                <w:rFonts w:ascii="Browallia New" w:eastAsia="Cordia New" w:hAnsi="Browallia New" w:cs="Browallia New"/>
                <w:sz w:val="24"/>
                <w:szCs w:val="24"/>
                <w:cs/>
              </w:rPr>
              <w:t>ผู้ถือหุ้นของบริษัท โดยถือหุ้นร้อยละ</w:t>
            </w:r>
            <w:r w:rsidRPr="0077676E">
              <w:rPr>
                <w:rFonts w:ascii="Browallia New" w:eastAsia="Cordia New" w:hAnsi="Browallia New" w:cs="Browallia New" w:hint="cs"/>
                <w:sz w:val="24"/>
                <w:szCs w:val="24"/>
                <w:cs/>
              </w:rPr>
              <w:t xml:space="preserve"> </w:t>
            </w:r>
            <w:r w:rsidRPr="0077676E">
              <w:rPr>
                <w:rFonts w:ascii="Browallia New" w:eastAsia="Cordia New" w:hAnsi="Browallia New" w:cs="Browallia New"/>
                <w:sz w:val="24"/>
                <w:szCs w:val="24"/>
              </w:rPr>
              <w:t>6.67</w:t>
            </w:r>
            <w:r w:rsidRPr="0077676E">
              <w:rPr>
                <w:rFonts w:ascii="Browallia New" w:eastAsia="Cordia New" w:hAnsi="Browallia New" w:cs="Browallia New"/>
                <w:sz w:val="24"/>
                <w:szCs w:val="24"/>
                <w:cs/>
              </w:rPr>
              <w:t xml:space="preserve"> ของทุนจดทะเบียนชำระแล้วของบริษัท และ </w:t>
            </w:r>
            <w:r w:rsidRPr="0077676E">
              <w:rPr>
                <w:rFonts w:ascii="Browallia New" w:eastAsia="Cordia New" w:hAnsi="Browallia New" w:cs="Browallia New" w:hint="cs"/>
                <w:sz w:val="24"/>
                <w:szCs w:val="24"/>
                <w:cs/>
              </w:rPr>
              <w:t>เป็นประธานบริษัทฯ</w:t>
            </w:r>
          </w:p>
        </w:tc>
        <w:tc>
          <w:tcPr>
            <w:tcW w:w="2846" w:type="dxa"/>
            <w:tcBorders>
              <w:top w:val="nil"/>
              <w:left w:val="single" w:sz="4" w:space="0" w:color="auto"/>
              <w:bottom w:val="single" w:sz="4" w:space="0" w:color="auto"/>
              <w:right w:val="single" w:sz="4" w:space="0" w:color="auto"/>
            </w:tcBorders>
          </w:tcPr>
          <w:p w:rsidR="0077676E" w:rsidRPr="0077676E" w:rsidRDefault="0077676E" w:rsidP="0077676E">
            <w:pPr>
              <w:numPr>
                <w:ilvl w:val="0"/>
                <w:numId w:val="203"/>
              </w:numPr>
              <w:tabs>
                <w:tab w:val="num" w:pos="153"/>
              </w:tabs>
              <w:spacing w:after="0" w:line="240" w:lineRule="auto"/>
              <w:ind w:left="153" w:hanging="153"/>
              <w:jc w:val="both"/>
              <w:rPr>
                <w:rFonts w:ascii="Browallia New" w:eastAsia="Cordia New" w:hAnsi="Browallia New" w:cs="Browallia New"/>
                <w:sz w:val="24"/>
                <w:szCs w:val="24"/>
              </w:rPr>
            </w:pPr>
            <w:r w:rsidRPr="0077676E">
              <w:rPr>
                <w:rFonts w:ascii="Browallia New" w:eastAsia="Cordia New" w:hAnsi="Browallia New" w:cs="Browallia New" w:hint="cs"/>
                <w:sz w:val="24"/>
                <w:szCs w:val="24"/>
                <w:cs/>
              </w:rPr>
              <w:t>ดอกเบี้ยจ่าย</w:t>
            </w:r>
          </w:p>
          <w:p w:rsidR="0077676E" w:rsidRPr="0077676E" w:rsidRDefault="0077676E" w:rsidP="0077676E">
            <w:pPr>
              <w:spacing w:after="0" w:line="240" w:lineRule="auto"/>
              <w:ind w:left="153"/>
              <w:jc w:val="both"/>
              <w:rPr>
                <w:rFonts w:ascii="Browallia New" w:eastAsia="Cordia New" w:hAnsi="Browallia New" w:cs="Browallia New"/>
                <w:sz w:val="24"/>
                <w:szCs w:val="24"/>
              </w:rPr>
            </w:pPr>
          </w:p>
          <w:p w:rsidR="0077676E" w:rsidRPr="0077676E" w:rsidRDefault="0077676E" w:rsidP="0077676E">
            <w:pPr>
              <w:spacing w:after="0" w:line="240" w:lineRule="auto"/>
              <w:ind w:left="153"/>
              <w:jc w:val="both"/>
              <w:rPr>
                <w:rFonts w:ascii="Browallia New" w:eastAsia="Cordia New" w:hAnsi="Browallia New" w:cs="Browallia New"/>
                <w:sz w:val="24"/>
                <w:szCs w:val="24"/>
              </w:rPr>
            </w:pPr>
          </w:p>
          <w:p w:rsidR="0077676E" w:rsidRPr="0077676E" w:rsidRDefault="0077676E" w:rsidP="0077676E">
            <w:pPr>
              <w:spacing w:after="0" w:line="240" w:lineRule="auto"/>
              <w:ind w:left="153"/>
              <w:jc w:val="both"/>
              <w:rPr>
                <w:rFonts w:ascii="Browallia New" w:eastAsia="Cordia New" w:hAnsi="Browallia New" w:cs="Browallia New"/>
                <w:sz w:val="24"/>
                <w:szCs w:val="24"/>
                <w:cs/>
              </w:rPr>
            </w:pPr>
          </w:p>
        </w:tc>
        <w:tc>
          <w:tcPr>
            <w:tcW w:w="994" w:type="dxa"/>
            <w:tcBorders>
              <w:top w:val="nil"/>
              <w:left w:val="single" w:sz="4" w:space="0" w:color="auto"/>
              <w:bottom w:val="single" w:sz="4" w:space="0" w:color="auto"/>
              <w:right w:val="single" w:sz="4" w:space="0" w:color="auto"/>
            </w:tcBorders>
          </w:tcPr>
          <w:p w:rsidR="0077676E" w:rsidRPr="0077676E" w:rsidRDefault="0077676E" w:rsidP="0077676E">
            <w:pPr>
              <w:tabs>
                <w:tab w:val="left" w:pos="567"/>
                <w:tab w:val="left" w:pos="1134"/>
                <w:tab w:val="center" w:pos="4153"/>
                <w:tab w:val="right" w:pos="8306"/>
              </w:tabs>
              <w:spacing w:after="0" w:line="240" w:lineRule="auto"/>
              <w:ind w:hanging="99"/>
              <w:jc w:val="center"/>
              <w:rPr>
                <w:rFonts w:ascii="Browallia New" w:eastAsia="Cordia New" w:hAnsi="Browallia New" w:cs="Browallia New"/>
                <w:sz w:val="24"/>
                <w:szCs w:val="24"/>
              </w:rPr>
            </w:pPr>
            <w:r w:rsidRPr="0077676E">
              <w:rPr>
                <w:rFonts w:ascii="Browallia New" w:eastAsia="Cordia New" w:hAnsi="Browallia New" w:cs="Browallia New"/>
                <w:sz w:val="24"/>
                <w:szCs w:val="24"/>
              </w:rPr>
              <w:t>-</w:t>
            </w:r>
          </w:p>
          <w:p w:rsidR="0077676E" w:rsidRPr="0077676E" w:rsidRDefault="0077676E" w:rsidP="0077676E">
            <w:pPr>
              <w:tabs>
                <w:tab w:val="left" w:pos="567"/>
                <w:tab w:val="left" w:pos="1134"/>
                <w:tab w:val="center" w:pos="4153"/>
                <w:tab w:val="right" w:pos="8306"/>
              </w:tabs>
              <w:spacing w:after="0" w:line="240" w:lineRule="auto"/>
              <w:ind w:hanging="99"/>
              <w:jc w:val="center"/>
              <w:rPr>
                <w:rFonts w:ascii="Browallia New" w:eastAsia="Cordia New" w:hAnsi="Browallia New" w:cs="Browallia New"/>
                <w:sz w:val="24"/>
                <w:szCs w:val="24"/>
                <w:cs/>
              </w:rPr>
            </w:pPr>
          </w:p>
        </w:tc>
        <w:tc>
          <w:tcPr>
            <w:tcW w:w="980" w:type="dxa"/>
            <w:tcBorders>
              <w:top w:val="nil"/>
              <w:left w:val="single" w:sz="4" w:space="0" w:color="auto"/>
              <w:bottom w:val="single" w:sz="4" w:space="0" w:color="auto"/>
              <w:right w:val="single" w:sz="4" w:space="0" w:color="auto"/>
            </w:tcBorders>
          </w:tcPr>
          <w:p w:rsidR="0077676E" w:rsidRPr="0077676E" w:rsidRDefault="0077676E" w:rsidP="0077676E">
            <w:pPr>
              <w:tabs>
                <w:tab w:val="left" w:pos="732"/>
                <w:tab w:val="left" w:pos="1134"/>
                <w:tab w:val="center" w:pos="4153"/>
                <w:tab w:val="right" w:pos="8306"/>
              </w:tabs>
              <w:spacing w:after="0" w:line="240" w:lineRule="auto"/>
              <w:ind w:hanging="99"/>
              <w:jc w:val="center"/>
              <w:rPr>
                <w:rFonts w:ascii="Browallia New" w:eastAsia="Cordia New" w:hAnsi="Browallia New" w:cs="Browallia New"/>
                <w:sz w:val="24"/>
                <w:szCs w:val="24"/>
              </w:rPr>
            </w:pPr>
            <w:r w:rsidRPr="0077676E">
              <w:rPr>
                <w:rFonts w:ascii="Browallia New" w:eastAsia="Cordia New" w:hAnsi="Browallia New" w:cs="Browallia New" w:hint="cs"/>
                <w:sz w:val="24"/>
                <w:szCs w:val="24"/>
                <w:cs/>
              </w:rPr>
              <w:t xml:space="preserve">        3,727</w:t>
            </w:r>
          </w:p>
          <w:p w:rsidR="0077676E" w:rsidRPr="0077676E" w:rsidRDefault="0077676E" w:rsidP="0077676E">
            <w:pPr>
              <w:tabs>
                <w:tab w:val="left" w:pos="732"/>
                <w:tab w:val="left" w:pos="1134"/>
                <w:tab w:val="center" w:pos="4153"/>
                <w:tab w:val="right" w:pos="8306"/>
              </w:tabs>
              <w:spacing w:after="0" w:line="240" w:lineRule="auto"/>
              <w:ind w:hanging="99"/>
              <w:jc w:val="center"/>
              <w:rPr>
                <w:rFonts w:ascii="Browallia New" w:eastAsia="Cordia New" w:hAnsi="Browallia New" w:cs="Browallia New"/>
                <w:sz w:val="24"/>
                <w:szCs w:val="24"/>
              </w:rPr>
            </w:pPr>
          </w:p>
        </w:tc>
        <w:tc>
          <w:tcPr>
            <w:tcW w:w="994" w:type="dxa"/>
            <w:tcBorders>
              <w:top w:val="nil"/>
              <w:left w:val="single" w:sz="4" w:space="0" w:color="auto"/>
              <w:bottom w:val="single" w:sz="4" w:space="0" w:color="auto"/>
              <w:right w:val="single" w:sz="4" w:space="0" w:color="auto"/>
            </w:tcBorders>
          </w:tcPr>
          <w:p w:rsidR="0077676E" w:rsidRPr="0077676E" w:rsidRDefault="0077676E" w:rsidP="0077676E">
            <w:pPr>
              <w:spacing w:after="0" w:line="240" w:lineRule="auto"/>
              <w:ind w:left="72" w:hanging="72"/>
              <w:jc w:val="right"/>
              <w:rPr>
                <w:rFonts w:ascii="Browallia New" w:eastAsia="Cordia New" w:hAnsi="Browallia New" w:cs="Browallia New"/>
                <w:sz w:val="24"/>
                <w:szCs w:val="24"/>
              </w:rPr>
            </w:pPr>
            <w:r w:rsidRPr="0077676E">
              <w:rPr>
                <w:rFonts w:ascii="Browallia New" w:eastAsia="Cordia New" w:hAnsi="Browallia New" w:cs="Browallia New"/>
                <w:sz w:val="24"/>
                <w:szCs w:val="24"/>
              </w:rPr>
              <w:t>-</w:t>
            </w:r>
          </w:p>
          <w:p w:rsidR="0077676E" w:rsidRPr="0077676E" w:rsidRDefault="0077676E" w:rsidP="0077676E">
            <w:pPr>
              <w:spacing w:after="0" w:line="240" w:lineRule="auto"/>
              <w:ind w:left="72" w:hanging="72"/>
              <w:jc w:val="right"/>
              <w:rPr>
                <w:rFonts w:ascii="Browallia New" w:eastAsia="Cordia New" w:hAnsi="Browallia New" w:cs="Browallia New"/>
                <w:sz w:val="24"/>
                <w:szCs w:val="24"/>
              </w:rPr>
            </w:pPr>
          </w:p>
        </w:tc>
        <w:tc>
          <w:tcPr>
            <w:tcW w:w="1004" w:type="dxa"/>
            <w:tcBorders>
              <w:top w:val="nil"/>
              <w:left w:val="single" w:sz="4" w:space="0" w:color="auto"/>
              <w:bottom w:val="single" w:sz="4" w:space="0" w:color="auto"/>
              <w:right w:val="single" w:sz="4" w:space="0" w:color="auto"/>
            </w:tcBorders>
          </w:tcPr>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r w:rsidRPr="0077676E">
              <w:rPr>
                <w:rFonts w:ascii="Browallia New" w:eastAsia="Cordia New" w:hAnsi="Browallia New" w:cs="Browallia New"/>
                <w:sz w:val="24"/>
                <w:szCs w:val="24"/>
              </w:rPr>
              <w:t>-</w:t>
            </w: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tc>
        <w:tc>
          <w:tcPr>
            <w:tcW w:w="3408" w:type="dxa"/>
            <w:tcBorders>
              <w:top w:val="nil"/>
              <w:left w:val="single" w:sz="4" w:space="0" w:color="auto"/>
              <w:bottom w:val="single" w:sz="4" w:space="0" w:color="auto"/>
              <w:right w:val="single" w:sz="4" w:space="0" w:color="auto"/>
            </w:tcBorders>
          </w:tcPr>
          <w:p w:rsidR="0077676E" w:rsidRPr="0077676E" w:rsidRDefault="0077676E" w:rsidP="0077676E">
            <w:pPr>
              <w:shd w:val="clear" w:color="auto" w:fill="FFFFFF"/>
              <w:spacing w:after="0" w:line="240" w:lineRule="auto"/>
              <w:jc w:val="both"/>
              <w:outlineLvl w:val="3"/>
              <w:rPr>
                <w:rFonts w:ascii="Browallia New" w:eastAsia="Cordia New" w:hAnsi="Browallia New" w:cs="Browallia New"/>
                <w:sz w:val="24"/>
                <w:szCs w:val="24"/>
              </w:rPr>
            </w:pPr>
            <w:r w:rsidRPr="0077676E">
              <w:rPr>
                <w:rFonts w:ascii="Browallia New" w:eastAsia="Cordia New" w:hAnsi="Browallia New" w:cs="Browallia New"/>
                <w:sz w:val="24"/>
                <w:szCs w:val="24"/>
                <w:cs/>
              </w:rPr>
              <w:t xml:space="preserve">สำหรับงวด </w:t>
            </w:r>
            <w:r w:rsidRPr="0077676E">
              <w:rPr>
                <w:rFonts w:ascii="Browallia New" w:eastAsia="Cordia New" w:hAnsi="Browallia New" w:cs="Browallia New" w:hint="cs"/>
                <w:sz w:val="24"/>
                <w:szCs w:val="24"/>
                <w:cs/>
              </w:rPr>
              <w:t xml:space="preserve">2561 </w:t>
            </w:r>
            <w:r w:rsidRPr="0077676E">
              <w:rPr>
                <w:rFonts w:ascii="Browallia New" w:eastAsia="Cordia New" w:hAnsi="Browallia New" w:cs="Browallia New"/>
                <w:sz w:val="24"/>
                <w:szCs w:val="24"/>
                <w:cs/>
              </w:rPr>
              <w:t xml:space="preserve"> บริษัท</w:t>
            </w:r>
            <w:r w:rsidRPr="0077676E">
              <w:rPr>
                <w:rFonts w:ascii="Browallia New" w:eastAsia="Cordia New" w:hAnsi="Browallia New" w:cs="Browallia New" w:hint="cs"/>
                <w:sz w:val="24"/>
                <w:szCs w:val="24"/>
                <w:cs/>
              </w:rPr>
              <w:t>มีดอกเบี้ยจ่าย เงินกู้ยืมเพื่อเป็นเงินทุนหมุนเวียน</w:t>
            </w:r>
            <w:r w:rsidRPr="0077676E">
              <w:rPr>
                <w:rFonts w:ascii="Browallia New" w:eastAsia="Cordia New" w:hAnsi="Browallia New" w:cs="Browallia New"/>
                <w:sz w:val="24"/>
                <w:szCs w:val="24"/>
              </w:rPr>
              <w:t xml:space="preserve">   </w:t>
            </w:r>
            <w:r w:rsidRPr="0077676E">
              <w:rPr>
                <w:rFonts w:ascii="Browallia New" w:eastAsia="Cordia New" w:hAnsi="Browallia New" w:cs="Browallia New"/>
                <w:sz w:val="24"/>
                <w:szCs w:val="24"/>
                <w:cs/>
              </w:rPr>
              <w:t xml:space="preserve">จาก   </w:t>
            </w:r>
            <w:r w:rsidRPr="0077676E">
              <w:rPr>
                <w:rFonts w:ascii="Browallia New" w:eastAsia="Cordia New" w:hAnsi="Browallia New" w:cs="Browallia New"/>
                <w:sz w:val="24"/>
                <w:szCs w:val="24"/>
              </w:rPr>
              <w:t>Mr. Hinorobu  Iriya</w:t>
            </w:r>
            <w:r w:rsidRPr="0077676E">
              <w:rPr>
                <w:rFonts w:ascii="Browallia New" w:eastAsia="Cordia New" w:hAnsi="Browallia New" w:cs="Browallia New" w:hint="cs"/>
                <w:sz w:val="24"/>
                <w:szCs w:val="24"/>
                <w:cs/>
              </w:rPr>
              <w:t xml:space="preserve">  เป็น</w:t>
            </w:r>
            <w:r w:rsidRPr="0077676E">
              <w:rPr>
                <w:rFonts w:ascii="Browallia New" w:eastAsia="Cordia New" w:hAnsi="Browallia New" w:cs="Browallia New"/>
                <w:sz w:val="24"/>
                <w:szCs w:val="24"/>
                <w:cs/>
              </w:rPr>
              <w:t xml:space="preserve">จำนวน  </w:t>
            </w:r>
            <w:r w:rsidRPr="0077676E">
              <w:rPr>
                <w:rFonts w:ascii="Browallia New" w:eastAsia="Cordia New" w:hAnsi="Browallia New" w:cs="Browallia New" w:hint="cs"/>
                <w:sz w:val="24"/>
                <w:szCs w:val="24"/>
                <w:cs/>
              </w:rPr>
              <w:t xml:space="preserve">3.73  ล้านบาท  </w:t>
            </w:r>
          </w:p>
        </w:tc>
      </w:tr>
      <w:tr w:rsidR="0077676E" w:rsidRPr="0077676E" w:rsidTr="00B01A81">
        <w:tc>
          <w:tcPr>
            <w:tcW w:w="2158" w:type="dxa"/>
            <w:tcBorders>
              <w:top w:val="nil"/>
              <w:left w:val="single" w:sz="4" w:space="0" w:color="auto"/>
              <w:bottom w:val="single" w:sz="4" w:space="0" w:color="auto"/>
              <w:right w:val="single" w:sz="4" w:space="0" w:color="auto"/>
            </w:tcBorders>
          </w:tcPr>
          <w:p w:rsidR="0077676E" w:rsidRPr="0077676E" w:rsidRDefault="0077676E" w:rsidP="0077676E">
            <w:pPr>
              <w:shd w:val="clear" w:color="auto" w:fill="FFFFFF"/>
              <w:spacing w:after="0" w:line="240" w:lineRule="auto"/>
              <w:outlineLvl w:val="3"/>
              <w:rPr>
                <w:rFonts w:ascii="Browallia New" w:eastAsia="Times New Roman" w:hAnsi="Browallia New" w:cs="Browallia New"/>
                <w:sz w:val="24"/>
                <w:szCs w:val="24"/>
              </w:rPr>
            </w:pPr>
          </w:p>
          <w:p w:rsidR="0077676E" w:rsidRPr="0077676E" w:rsidRDefault="0077676E" w:rsidP="0077676E">
            <w:pPr>
              <w:shd w:val="clear" w:color="auto" w:fill="FFFFFF"/>
              <w:spacing w:after="0" w:line="240" w:lineRule="auto"/>
              <w:outlineLvl w:val="3"/>
              <w:rPr>
                <w:rFonts w:ascii="Browallia New" w:eastAsia="Times New Roman" w:hAnsi="Browallia New" w:cs="Browallia New"/>
                <w:sz w:val="24"/>
                <w:szCs w:val="24"/>
                <w:cs/>
              </w:rPr>
            </w:pPr>
            <w:r w:rsidRPr="0077676E">
              <w:rPr>
                <w:rFonts w:ascii="Browallia New" w:eastAsia="Times New Roman" w:hAnsi="Browallia New" w:cs="Browallia New"/>
                <w:sz w:val="24"/>
                <w:szCs w:val="24"/>
              </w:rPr>
              <w:t>7</w:t>
            </w:r>
            <w:r w:rsidRPr="0077676E">
              <w:rPr>
                <w:rFonts w:ascii="Browallia New" w:eastAsia="Times New Roman" w:hAnsi="Browallia New" w:cs="Browallia New" w:hint="cs"/>
                <w:sz w:val="24"/>
                <w:szCs w:val="24"/>
                <w:cs/>
              </w:rPr>
              <w:t xml:space="preserve"> </w:t>
            </w:r>
            <w:r w:rsidRPr="0077676E">
              <w:rPr>
                <w:rFonts w:ascii="Browallia New" w:eastAsia="Times New Roman" w:hAnsi="Browallia New" w:cs="Browallia New"/>
                <w:sz w:val="24"/>
                <w:szCs w:val="24"/>
                <w:cs/>
              </w:rPr>
              <w:t>.</w:t>
            </w:r>
            <w:r w:rsidRPr="0077676E">
              <w:rPr>
                <w:rFonts w:ascii="Browallia New" w:eastAsia="Times New Roman" w:hAnsi="Browallia New" w:cs="Browallia New"/>
                <w:sz w:val="24"/>
                <w:szCs w:val="24"/>
              </w:rPr>
              <w:t xml:space="preserve"> Mr. Yamane  Hisanori</w:t>
            </w:r>
            <w:r w:rsidRPr="0077676E">
              <w:rPr>
                <w:rFonts w:ascii="Browallia New" w:eastAsia="Times New Roman" w:hAnsi="Browallia New" w:cs="Browallia New"/>
                <w:sz w:val="24"/>
                <w:szCs w:val="24"/>
                <w:cs/>
              </w:rPr>
              <w:t xml:space="preserve"> </w:t>
            </w:r>
          </w:p>
        </w:tc>
        <w:tc>
          <w:tcPr>
            <w:tcW w:w="2792" w:type="dxa"/>
            <w:tcBorders>
              <w:top w:val="nil"/>
              <w:left w:val="single" w:sz="4" w:space="0" w:color="auto"/>
              <w:bottom w:val="single" w:sz="4" w:space="0" w:color="auto"/>
              <w:right w:val="single" w:sz="4" w:space="0" w:color="auto"/>
            </w:tcBorders>
          </w:tcPr>
          <w:p w:rsidR="0077676E" w:rsidRPr="0077676E" w:rsidRDefault="0077676E" w:rsidP="0077676E">
            <w:pPr>
              <w:tabs>
                <w:tab w:val="left" w:pos="567"/>
                <w:tab w:val="left" w:pos="1134"/>
                <w:tab w:val="center" w:pos="4153"/>
                <w:tab w:val="right" w:pos="8306"/>
              </w:tabs>
              <w:spacing w:after="0" w:line="240" w:lineRule="auto"/>
              <w:jc w:val="both"/>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both"/>
              <w:rPr>
                <w:rFonts w:ascii="Browallia New" w:eastAsia="Cordia New" w:hAnsi="Browallia New" w:cs="Browallia New"/>
                <w:sz w:val="24"/>
                <w:szCs w:val="24"/>
              </w:rPr>
            </w:pPr>
            <w:r w:rsidRPr="0077676E">
              <w:rPr>
                <w:rFonts w:ascii="Browallia New" w:eastAsia="Cordia New" w:hAnsi="Browallia New" w:cs="Browallia New"/>
                <w:sz w:val="24"/>
                <w:szCs w:val="24"/>
                <w:cs/>
              </w:rPr>
              <w:t>เป็น</w:t>
            </w:r>
            <w:r w:rsidRPr="0077676E">
              <w:rPr>
                <w:rFonts w:ascii="Browallia New" w:eastAsia="Cordia New" w:hAnsi="Browallia New" w:cs="Browallia New" w:hint="cs"/>
                <w:sz w:val="24"/>
                <w:szCs w:val="24"/>
                <w:cs/>
              </w:rPr>
              <w:t>กรรมการ</w:t>
            </w:r>
            <w:r w:rsidRPr="0077676E">
              <w:rPr>
                <w:rFonts w:ascii="Browallia New" w:eastAsia="Cordia New" w:hAnsi="Browallia New" w:cs="Browallia New"/>
                <w:sz w:val="24"/>
                <w:szCs w:val="24"/>
                <w:cs/>
              </w:rPr>
              <w:t>ของบริษัท</w:t>
            </w:r>
            <w:r w:rsidRPr="0077676E">
              <w:rPr>
                <w:rFonts w:ascii="Browallia New" w:eastAsia="Cordia New" w:hAnsi="Browallia New" w:cs="Browallia New"/>
                <w:sz w:val="24"/>
                <w:szCs w:val="24"/>
              </w:rPr>
              <w:t xml:space="preserve"> TTCL Power Holdings Pte. Ltd.</w:t>
            </w:r>
            <w:r w:rsidRPr="0077676E">
              <w:rPr>
                <w:rFonts w:ascii="Browallia New" w:eastAsia="Cordia New" w:hAnsi="Browallia New" w:cs="Browallia New" w:hint="cs"/>
                <w:sz w:val="24"/>
                <w:szCs w:val="24"/>
                <w:cs/>
              </w:rPr>
              <w:t xml:space="preserve"> ซึ่งเป็นบริ</w:t>
            </w:r>
            <w:r w:rsidRPr="0077676E">
              <w:rPr>
                <w:rFonts w:ascii="Browallia New" w:eastAsia="Cordia New" w:hAnsi="Browallia New" w:cs="Browallia New"/>
                <w:sz w:val="24"/>
                <w:szCs w:val="24"/>
                <w:cs/>
              </w:rPr>
              <w:t>ษัท</w:t>
            </w:r>
            <w:r w:rsidRPr="0077676E">
              <w:rPr>
                <w:rFonts w:ascii="Browallia New" w:eastAsia="Cordia New" w:hAnsi="Browallia New" w:cs="Browallia New" w:hint="cs"/>
                <w:sz w:val="24"/>
                <w:szCs w:val="24"/>
                <w:cs/>
              </w:rPr>
              <w:t xml:space="preserve">ย่อยของบริษัท </w:t>
            </w:r>
            <w:r w:rsidRPr="0077676E">
              <w:rPr>
                <w:rFonts w:ascii="Browallia New" w:eastAsia="Cordia New" w:hAnsi="Browallia New" w:cs="Browallia New"/>
                <w:sz w:val="24"/>
                <w:szCs w:val="24"/>
              </w:rPr>
              <w:t>TTCL</w:t>
            </w:r>
            <w:r w:rsidRPr="0077676E">
              <w:rPr>
                <w:rFonts w:ascii="Browallia New" w:eastAsia="Cordia New" w:hAnsi="Browallia New" w:cs="Browallia New"/>
                <w:sz w:val="24"/>
                <w:szCs w:val="24"/>
                <w:cs/>
              </w:rPr>
              <w:t xml:space="preserve">  </w:t>
            </w:r>
            <w:r w:rsidRPr="0077676E">
              <w:rPr>
                <w:rFonts w:ascii="Browallia New" w:eastAsia="Cordia New" w:hAnsi="Browallia New" w:cs="Browallia New"/>
                <w:sz w:val="24"/>
                <w:szCs w:val="24"/>
              </w:rPr>
              <w:t xml:space="preserve">( </w:t>
            </w:r>
            <w:r w:rsidRPr="0077676E">
              <w:rPr>
                <w:rFonts w:ascii="Browallia New" w:eastAsia="Cordia New" w:hAnsi="Browallia New" w:cs="Browallia New" w:hint="cs"/>
                <w:sz w:val="24"/>
                <w:szCs w:val="24"/>
                <w:cs/>
              </w:rPr>
              <w:t xml:space="preserve">บริษัท </w:t>
            </w:r>
            <w:r w:rsidRPr="0077676E">
              <w:rPr>
                <w:rFonts w:ascii="Browallia New" w:eastAsia="Cordia New" w:hAnsi="Browallia New" w:cs="Browallia New"/>
                <w:sz w:val="24"/>
                <w:szCs w:val="24"/>
              </w:rPr>
              <w:t xml:space="preserve">TTCL </w:t>
            </w:r>
            <w:r w:rsidRPr="0077676E">
              <w:rPr>
                <w:rFonts w:ascii="Browallia New" w:eastAsia="Cordia New" w:hAnsi="Browallia New" w:cs="Browallia New" w:hint="cs"/>
                <w:sz w:val="24"/>
                <w:szCs w:val="24"/>
                <w:cs/>
              </w:rPr>
              <w:t>ถือหุ้น 100</w:t>
            </w:r>
            <w:r w:rsidRPr="0077676E">
              <w:rPr>
                <w:rFonts w:ascii="Browallia New" w:eastAsia="Cordia New" w:hAnsi="Browallia New" w:cs="Browallia New"/>
                <w:sz w:val="24"/>
                <w:szCs w:val="24"/>
              </w:rPr>
              <w:t>% )</w:t>
            </w:r>
          </w:p>
          <w:p w:rsidR="0077676E" w:rsidRPr="0077676E" w:rsidRDefault="0077676E" w:rsidP="0077676E">
            <w:pPr>
              <w:tabs>
                <w:tab w:val="left" w:pos="567"/>
                <w:tab w:val="left" w:pos="1134"/>
                <w:tab w:val="center" w:pos="4153"/>
                <w:tab w:val="right" w:pos="8306"/>
              </w:tabs>
              <w:spacing w:after="0" w:line="240" w:lineRule="auto"/>
              <w:jc w:val="both"/>
              <w:rPr>
                <w:rFonts w:ascii="Browallia New" w:eastAsia="Cordia New" w:hAnsi="Browallia New" w:cs="Browallia New"/>
                <w:sz w:val="24"/>
                <w:szCs w:val="24"/>
              </w:rPr>
            </w:pPr>
          </w:p>
        </w:tc>
        <w:tc>
          <w:tcPr>
            <w:tcW w:w="2846" w:type="dxa"/>
            <w:tcBorders>
              <w:top w:val="nil"/>
              <w:left w:val="single" w:sz="4" w:space="0" w:color="auto"/>
              <w:bottom w:val="single" w:sz="4" w:space="0" w:color="auto"/>
              <w:right w:val="single" w:sz="4" w:space="0" w:color="auto"/>
            </w:tcBorders>
          </w:tcPr>
          <w:p w:rsidR="0077676E" w:rsidRPr="0077676E" w:rsidRDefault="0077676E" w:rsidP="0077676E">
            <w:pPr>
              <w:spacing w:after="0" w:line="240" w:lineRule="auto"/>
              <w:ind w:left="153"/>
              <w:jc w:val="both"/>
              <w:rPr>
                <w:rFonts w:ascii="Browallia New" w:eastAsia="Cordia New" w:hAnsi="Browallia New" w:cs="Browallia New"/>
                <w:sz w:val="24"/>
                <w:szCs w:val="24"/>
              </w:rPr>
            </w:pPr>
          </w:p>
          <w:p w:rsidR="0077676E" w:rsidRPr="0077676E" w:rsidRDefault="0077676E" w:rsidP="0077676E">
            <w:pPr>
              <w:numPr>
                <w:ilvl w:val="0"/>
                <w:numId w:val="203"/>
              </w:numPr>
              <w:tabs>
                <w:tab w:val="num" w:pos="153"/>
              </w:tabs>
              <w:spacing w:after="0" w:line="240" w:lineRule="auto"/>
              <w:ind w:left="153" w:hanging="153"/>
              <w:jc w:val="both"/>
              <w:rPr>
                <w:rFonts w:ascii="Browallia New" w:eastAsia="Cordia New" w:hAnsi="Browallia New" w:cs="Browallia New"/>
                <w:sz w:val="24"/>
                <w:szCs w:val="24"/>
              </w:rPr>
            </w:pPr>
            <w:r w:rsidRPr="0077676E">
              <w:rPr>
                <w:rFonts w:ascii="Browallia New" w:eastAsia="Cordia New" w:hAnsi="Browallia New" w:cs="Browallia New" w:hint="cs"/>
                <w:sz w:val="24"/>
                <w:szCs w:val="24"/>
                <w:cs/>
              </w:rPr>
              <w:t>ดอกเบี้ยจ่าย</w:t>
            </w:r>
          </w:p>
          <w:p w:rsidR="0077676E" w:rsidRPr="0077676E" w:rsidRDefault="0077676E" w:rsidP="0077676E">
            <w:pPr>
              <w:spacing w:after="0" w:line="240" w:lineRule="auto"/>
              <w:ind w:left="153"/>
              <w:jc w:val="both"/>
              <w:rPr>
                <w:rFonts w:ascii="Browallia New" w:eastAsia="Cordia New" w:hAnsi="Browallia New" w:cs="Browallia New"/>
                <w:sz w:val="24"/>
                <w:szCs w:val="24"/>
              </w:rPr>
            </w:pPr>
          </w:p>
          <w:p w:rsidR="0077676E" w:rsidRPr="0077676E" w:rsidRDefault="0077676E" w:rsidP="0077676E">
            <w:pPr>
              <w:spacing w:after="0" w:line="240" w:lineRule="auto"/>
              <w:ind w:left="153"/>
              <w:jc w:val="both"/>
              <w:rPr>
                <w:rFonts w:ascii="Browallia New" w:eastAsia="Cordia New" w:hAnsi="Browallia New" w:cs="Browallia New"/>
                <w:sz w:val="24"/>
                <w:szCs w:val="24"/>
                <w:cs/>
              </w:rPr>
            </w:pPr>
          </w:p>
        </w:tc>
        <w:tc>
          <w:tcPr>
            <w:tcW w:w="994" w:type="dxa"/>
            <w:tcBorders>
              <w:top w:val="nil"/>
              <w:left w:val="single" w:sz="4" w:space="0" w:color="auto"/>
              <w:bottom w:val="single" w:sz="4" w:space="0" w:color="auto"/>
              <w:right w:val="single" w:sz="4" w:space="0" w:color="auto"/>
            </w:tcBorders>
          </w:tcPr>
          <w:p w:rsidR="0077676E" w:rsidRPr="0077676E" w:rsidRDefault="0077676E" w:rsidP="0077676E">
            <w:pPr>
              <w:tabs>
                <w:tab w:val="left" w:pos="567"/>
                <w:tab w:val="left" w:pos="1134"/>
                <w:tab w:val="center" w:pos="4153"/>
                <w:tab w:val="right" w:pos="8306"/>
              </w:tabs>
              <w:spacing w:after="0" w:line="240" w:lineRule="auto"/>
              <w:ind w:hanging="99"/>
              <w:jc w:val="center"/>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ind w:hanging="99"/>
              <w:jc w:val="center"/>
              <w:rPr>
                <w:rFonts w:ascii="Browallia New" w:eastAsia="Cordia New" w:hAnsi="Browallia New" w:cs="Browallia New"/>
                <w:sz w:val="24"/>
                <w:szCs w:val="24"/>
              </w:rPr>
            </w:pPr>
            <w:r w:rsidRPr="0077676E">
              <w:rPr>
                <w:rFonts w:ascii="Browallia New" w:eastAsia="Cordia New" w:hAnsi="Browallia New" w:cs="Browallia New"/>
                <w:sz w:val="24"/>
                <w:szCs w:val="24"/>
              </w:rPr>
              <w:t>-</w:t>
            </w:r>
          </w:p>
          <w:p w:rsidR="0077676E" w:rsidRPr="0077676E" w:rsidRDefault="0077676E" w:rsidP="0077676E">
            <w:pPr>
              <w:tabs>
                <w:tab w:val="left" w:pos="567"/>
                <w:tab w:val="left" w:pos="1134"/>
                <w:tab w:val="center" w:pos="4153"/>
                <w:tab w:val="right" w:pos="8306"/>
              </w:tabs>
              <w:spacing w:after="0" w:line="240" w:lineRule="auto"/>
              <w:ind w:hanging="99"/>
              <w:jc w:val="center"/>
              <w:rPr>
                <w:rFonts w:ascii="Browallia New" w:eastAsia="Cordia New" w:hAnsi="Browallia New" w:cs="Browallia New"/>
                <w:sz w:val="24"/>
                <w:szCs w:val="24"/>
                <w:cs/>
              </w:rPr>
            </w:pPr>
          </w:p>
        </w:tc>
        <w:tc>
          <w:tcPr>
            <w:tcW w:w="980" w:type="dxa"/>
            <w:tcBorders>
              <w:top w:val="nil"/>
              <w:left w:val="single" w:sz="4" w:space="0" w:color="auto"/>
              <w:bottom w:val="single" w:sz="4" w:space="0" w:color="auto"/>
              <w:right w:val="single" w:sz="4" w:space="0" w:color="auto"/>
            </w:tcBorders>
          </w:tcPr>
          <w:p w:rsidR="0077676E" w:rsidRPr="0077676E" w:rsidRDefault="0077676E" w:rsidP="0077676E">
            <w:pPr>
              <w:tabs>
                <w:tab w:val="left" w:pos="732"/>
                <w:tab w:val="left" w:pos="1134"/>
                <w:tab w:val="center" w:pos="4153"/>
                <w:tab w:val="right" w:pos="8306"/>
              </w:tabs>
              <w:spacing w:after="0" w:line="240" w:lineRule="auto"/>
              <w:ind w:hanging="99"/>
              <w:jc w:val="center"/>
              <w:rPr>
                <w:rFonts w:ascii="Browallia New" w:eastAsia="Cordia New" w:hAnsi="Browallia New" w:cs="Browallia New"/>
                <w:sz w:val="24"/>
                <w:szCs w:val="24"/>
              </w:rPr>
            </w:pPr>
            <w:r w:rsidRPr="0077676E">
              <w:rPr>
                <w:rFonts w:ascii="Browallia New" w:eastAsia="Cordia New" w:hAnsi="Browallia New" w:cs="Browallia New" w:hint="cs"/>
                <w:sz w:val="24"/>
                <w:szCs w:val="24"/>
                <w:cs/>
              </w:rPr>
              <w:t xml:space="preserve">           </w:t>
            </w:r>
          </w:p>
          <w:p w:rsidR="0077676E" w:rsidRPr="0077676E" w:rsidRDefault="0077676E" w:rsidP="0077676E">
            <w:pPr>
              <w:tabs>
                <w:tab w:val="left" w:pos="732"/>
                <w:tab w:val="left" w:pos="1134"/>
                <w:tab w:val="center" w:pos="4153"/>
                <w:tab w:val="right" w:pos="8306"/>
              </w:tabs>
              <w:spacing w:after="0" w:line="240" w:lineRule="auto"/>
              <w:ind w:hanging="99"/>
              <w:jc w:val="center"/>
              <w:rPr>
                <w:rFonts w:ascii="Browallia New" w:eastAsia="Cordia New" w:hAnsi="Browallia New" w:cs="Browallia New"/>
                <w:sz w:val="24"/>
                <w:szCs w:val="24"/>
              </w:rPr>
            </w:pPr>
            <w:r w:rsidRPr="0077676E">
              <w:rPr>
                <w:rFonts w:ascii="Browallia New" w:eastAsia="Cordia New" w:hAnsi="Browallia New" w:cs="Browallia New" w:hint="cs"/>
                <w:sz w:val="24"/>
                <w:szCs w:val="24"/>
                <w:cs/>
              </w:rPr>
              <w:t xml:space="preserve"> </w:t>
            </w:r>
            <w:r w:rsidRPr="0077676E">
              <w:rPr>
                <w:rFonts w:ascii="Browallia New" w:eastAsia="Cordia New" w:hAnsi="Browallia New" w:cs="Browallia New"/>
                <w:sz w:val="24"/>
                <w:szCs w:val="24"/>
              </w:rPr>
              <w:t xml:space="preserve">       8,830 </w:t>
            </w:r>
          </w:p>
          <w:p w:rsidR="0077676E" w:rsidRPr="0077676E" w:rsidRDefault="0077676E" w:rsidP="0077676E">
            <w:pPr>
              <w:tabs>
                <w:tab w:val="left" w:pos="732"/>
                <w:tab w:val="left" w:pos="1134"/>
                <w:tab w:val="center" w:pos="4153"/>
                <w:tab w:val="right" w:pos="8306"/>
              </w:tabs>
              <w:spacing w:after="0" w:line="240" w:lineRule="auto"/>
              <w:ind w:hanging="99"/>
              <w:jc w:val="center"/>
              <w:rPr>
                <w:rFonts w:ascii="Browallia New" w:eastAsia="Cordia New" w:hAnsi="Browallia New" w:cs="Browallia New"/>
                <w:sz w:val="24"/>
                <w:szCs w:val="24"/>
              </w:rPr>
            </w:pPr>
          </w:p>
        </w:tc>
        <w:tc>
          <w:tcPr>
            <w:tcW w:w="994" w:type="dxa"/>
            <w:tcBorders>
              <w:top w:val="nil"/>
              <w:left w:val="single" w:sz="4" w:space="0" w:color="auto"/>
              <w:bottom w:val="single" w:sz="4" w:space="0" w:color="auto"/>
              <w:right w:val="single" w:sz="4" w:space="0" w:color="auto"/>
            </w:tcBorders>
          </w:tcPr>
          <w:p w:rsidR="0077676E" w:rsidRPr="0077676E" w:rsidRDefault="0077676E" w:rsidP="0077676E">
            <w:pPr>
              <w:spacing w:after="0" w:line="240" w:lineRule="auto"/>
              <w:ind w:left="72" w:hanging="72"/>
              <w:jc w:val="right"/>
              <w:rPr>
                <w:rFonts w:ascii="Browallia New" w:eastAsia="Cordia New" w:hAnsi="Browallia New" w:cs="Browallia New"/>
                <w:sz w:val="24"/>
                <w:szCs w:val="24"/>
              </w:rPr>
            </w:pPr>
          </w:p>
          <w:p w:rsidR="0077676E" w:rsidRPr="0077676E" w:rsidRDefault="0077676E" w:rsidP="0077676E">
            <w:pPr>
              <w:spacing w:after="0" w:line="240" w:lineRule="auto"/>
              <w:ind w:left="72" w:hanging="72"/>
              <w:jc w:val="right"/>
              <w:rPr>
                <w:rFonts w:ascii="Browallia New" w:eastAsia="Cordia New" w:hAnsi="Browallia New" w:cs="Browallia New"/>
                <w:sz w:val="24"/>
                <w:szCs w:val="24"/>
              </w:rPr>
            </w:pPr>
            <w:r w:rsidRPr="0077676E">
              <w:rPr>
                <w:rFonts w:ascii="Browallia New" w:eastAsia="Cordia New" w:hAnsi="Browallia New" w:cs="Browallia New"/>
                <w:sz w:val="24"/>
                <w:szCs w:val="24"/>
              </w:rPr>
              <w:t>-</w:t>
            </w:r>
          </w:p>
          <w:p w:rsidR="0077676E" w:rsidRPr="0077676E" w:rsidRDefault="0077676E" w:rsidP="0077676E">
            <w:pPr>
              <w:spacing w:after="0" w:line="240" w:lineRule="auto"/>
              <w:ind w:left="72" w:hanging="72"/>
              <w:jc w:val="right"/>
              <w:rPr>
                <w:rFonts w:ascii="Browallia New" w:eastAsia="Cordia New" w:hAnsi="Browallia New" w:cs="Browallia New"/>
                <w:sz w:val="24"/>
                <w:szCs w:val="24"/>
              </w:rPr>
            </w:pPr>
          </w:p>
        </w:tc>
        <w:tc>
          <w:tcPr>
            <w:tcW w:w="1004" w:type="dxa"/>
            <w:tcBorders>
              <w:top w:val="nil"/>
              <w:left w:val="single" w:sz="4" w:space="0" w:color="auto"/>
              <w:bottom w:val="single" w:sz="4" w:space="0" w:color="auto"/>
              <w:right w:val="single" w:sz="4" w:space="0" w:color="auto"/>
            </w:tcBorders>
          </w:tcPr>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r w:rsidRPr="0077676E">
              <w:rPr>
                <w:rFonts w:ascii="Browallia New" w:eastAsia="Cordia New" w:hAnsi="Browallia New" w:cs="Browallia New"/>
                <w:sz w:val="24"/>
                <w:szCs w:val="24"/>
              </w:rPr>
              <w:t>-</w:t>
            </w: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p w:rsidR="0077676E" w:rsidRPr="0077676E" w:rsidRDefault="0077676E" w:rsidP="0077676E">
            <w:pPr>
              <w:tabs>
                <w:tab w:val="left" w:pos="567"/>
                <w:tab w:val="left" w:pos="1134"/>
                <w:tab w:val="center" w:pos="4153"/>
                <w:tab w:val="right" w:pos="8306"/>
              </w:tabs>
              <w:spacing w:after="0" w:line="240" w:lineRule="auto"/>
              <w:jc w:val="right"/>
              <w:rPr>
                <w:rFonts w:ascii="Browallia New" w:eastAsia="Cordia New" w:hAnsi="Browallia New" w:cs="Browallia New"/>
                <w:sz w:val="24"/>
                <w:szCs w:val="24"/>
              </w:rPr>
            </w:pPr>
          </w:p>
        </w:tc>
        <w:tc>
          <w:tcPr>
            <w:tcW w:w="3408" w:type="dxa"/>
            <w:tcBorders>
              <w:top w:val="nil"/>
              <w:left w:val="single" w:sz="4" w:space="0" w:color="auto"/>
              <w:bottom w:val="single" w:sz="4" w:space="0" w:color="auto"/>
              <w:right w:val="single" w:sz="4" w:space="0" w:color="auto"/>
            </w:tcBorders>
          </w:tcPr>
          <w:p w:rsidR="0077676E" w:rsidRPr="0077676E" w:rsidRDefault="0077676E" w:rsidP="0077676E">
            <w:pPr>
              <w:shd w:val="clear" w:color="auto" w:fill="FFFFFF"/>
              <w:spacing w:after="0" w:line="240" w:lineRule="auto"/>
              <w:jc w:val="both"/>
              <w:outlineLvl w:val="3"/>
              <w:rPr>
                <w:rFonts w:ascii="Browallia New" w:eastAsia="Cordia New" w:hAnsi="Browallia New" w:cs="Browallia New"/>
                <w:sz w:val="24"/>
                <w:szCs w:val="24"/>
              </w:rPr>
            </w:pPr>
          </w:p>
          <w:p w:rsidR="0077676E" w:rsidRPr="0077676E" w:rsidRDefault="0077676E" w:rsidP="0077676E">
            <w:pPr>
              <w:shd w:val="clear" w:color="auto" w:fill="FFFFFF"/>
              <w:spacing w:after="0" w:line="240" w:lineRule="auto"/>
              <w:jc w:val="both"/>
              <w:outlineLvl w:val="3"/>
              <w:rPr>
                <w:rFonts w:ascii="Browallia New" w:eastAsia="Cordia New" w:hAnsi="Browallia New" w:cs="Browallia New"/>
                <w:sz w:val="24"/>
                <w:szCs w:val="24"/>
              </w:rPr>
            </w:pPr>
            <w:r w:rsidRPr="0077676E">
              <w:rPr>
                <w:rFonts w:ascii="Browallia New" w:eastAsia="Cordia New" w:hAnsi="Browallia New" w:cs="Browallia New"/>
                <w:sz w:val="24"/>
                <w:szCs w:val="24"/>
                <w:cs/>
              </w:rPr>
              <w:t xml:space="preserve">สำหรับงวด </w:t>
            </w:r>
            <w:r w:rsidRPr="0077676E">
              <w:rPr>
                <w:rFonts w:ascii="Browallia New" w:eastAsia="Cordia New" w:hAnsi="Browallia New" w:cs="Browallia New"/>
                <w:sz w:val="24"/>
                <w:szCs w:val="24"/>
              </w:rPr>
              <w:t>2561</w:t>
            </w:r>
            <w:r w:rsidRPr="0077676E">
              <w:rPr>
                <w:rFonts w:ascii="Browallia New" w:eastAsia="Cordia New" w:hAnsi="Browallia New" w:cs="Browallia New"/>
                <w:sz w:val="24"/>
                <w:szCs w:val="24"/>
                <w:cs/>
              </w:rPr>
              <w:t xml:space="preserve"> บริษัท</w:t>
            </w:r>
            <w:r w:rsidRPr="0077676E">
              <w:rPr>
                <w:rFonts w:ascii="Browallia New" w:eastAsia="Cordia New" w:hAnsi="Browallia New" w:cs="Browallia New" w:hint="cs"/>
                <w:sz w:val="24"/>
                <w:szCs w:val="24"/>
                <w:cs/>
              </w:rPr>
              <w:t xml:space="preserve"> </w:t>
            </w:r>
            <w:r w:rsidRPr="0077676E">
              <w:rPr>
                <w:rFonts w:ascii="Browallia New" w:eastAsia="Cordia New" w:hAnsi="Browallia New" w:cs="Browallia New"/>
                <w:sz w:val="24"/>
                <w:szCs w:val="24"/>
              </w:rPr>
              <w:t xml:space="preserve">TTCL Power Holdings Pte. Ltd. </w:t>
            </w:r>
            <w:r w:rsidRPr="0077676E">
              <w:rPr>
                <w:rFonts w:ascii="Browallia New" w:eastAsia="Cordia New" w:hAnsi="Browallia New" w:cs="Browallia New" w:hint="cs"/>
                <w:sz w:val="24"/>
                <w:szCs w:val="24"/>
                <w:cs/>
              </w:rPr>
              <w:t>ซึ่งเป็นบริษัทย่อยของบริษัทฯ  มีดอกเบี้ยจ่าย เงินกู้ยืม</w:t>
            </w:r>
            <w:r w:rsidRPr="0077676E">
              <w:rPr>
                <w:rFonts w:ascii="Browallia New" w:eastAsia="Cordia New" w:hAnsi="Browallia New" w:cs="Browallia New"/>
                <w:sz w:val="24"/>
                <w:szCs w:val="24"/>
              </w:rPr>
              <w:t>(</w:t>
            </w:r>
            <w:r w:rsidRPr="0077676E">
              <w:rPr>
                <w:rFonts w:ascii="Browallia New" w:eastAsia="Cordia New" w:hAnsi="Browallia New" w:cs="Browallia New" w:hint="cs"/>
                <w:sz w:val="24"/>
                <w:szCs w:val="24"/>
                <w:cs/>
              </w:rPr>
              <w:t xml:space="preserve">เพื่อเป็นเงินทุนหมุนเวียน </w:t>
            </w:r>
            <w:r w:rsidRPr="0077676E">
              <w:rPr>
                <w:rFonts w:ascii="Browallia New" w:eastAsia="Cordia New" w:hAnsi="Browallia New" w:cs="Browallia New"/>
                <w:sz w:val="24"/>
                <w:szCs w:val="24"/>
              </w:rPr>
              <w:t>)</w:t>
            </w:r>
            <w:r w:rsidRPr="0077676E">
              <w:rPr>
                <w:rFonts w:ascii="Browallia New" w:eastAsia="Cordia New" w:hAnsi="Browallia New" w:cs="Browallia New"/>
                <w:sz w:val="24"/>
                <w:szCs w:val="24"/>
                <w:cs/>
              </w:rPr>
              <w:t xml:space="preserve">จาก  </w:t>
            </w:r>
            <w:r w:rsidRPr="0077676E">
              <w:rPr>
                <w:rFonts w:ascii="Browallia New" w:eastAsia="Cordia New" w:hAnsi="Browallia New" w:cs="Browallia New"/>
                <w:sz w:val="24"/>
                <w:szCs w:val="24"/>
              </w:rPr>
              <w:t>Mr. Yamane  Hisanori</w:t>
            </w:r>
            <w:r w:rsidRPr="0077676E">
              <w:rPr>
                <w:rFonts w:ascii="Browallia New" w:eastAsia="Cordia New" w:hAnsi="Browallia New" w:cs="Browallia New"/>
                <w:sz w:val="24"/>
                <w:szCs w:val="24"/>
                <w:cs/>
              </w:rPr>
              <w:t xml:space="preserve"> </w:t>
            </w:r>
            <w:r w:rsidRPr="0077676E">
              <w:rPr>
                <w:rFonts w:ascii="Browallia New" w:eastAsia="Cordia New" w:hAnsi="Browallia New" w:cs="Browallia New" w:hint="cs"/>
                <w:sz w:val="24"/>
                <w:szCs w:val="24"/>
                <w:cs/>
              </w:rPr>
              <w:t xml:space="preserve"> เป็น</w:t>
            </w:r>
            <w:r w:rsidRPr="0077676E">
              <w:rPr>
                <w:rFonts w:ascii="Browallia New" w:eastAsia="Cordia New" w:hAnsi="Browallia New" w:cs="Browallia New"/>
                <w:sz w:val="24"/>
                <w:szCs w:val="24"/>
                <w:cs/>
              </w:rPr>
              <w:t xml:space="preserve">จำนวน  </w:t>
            </w:r>
            <w:r w:rsidRPr="0077676E">
              <w:rPr>
                <w:rFonts w:ascii="Browallia New" w:eastAsia="Cordia New" w:hAnsi="Browallia New" w:cs="Browallia New"/>
                <w:sz w:val="24"/>
                <w:szCs w:val="24"/>
              </w:rPr>
              <w:t>8.83</w:t>
            </w:r>
            <w:r w:rsidRPr="0077676E">
              <w:rPr>
                <w:rFonts w:ascii="Browallia New" w:eastAsia="Cordia New" w:hAnsi="Browallia New" w:cs="Browallia New" w:hint="cs"/>
                <w:sz w:val="24"/>
                <w:szCs w:val="24"/>
                <w:cs/>
              </w:rPr>
              <w:t xml:space="preserve">  ล้านบาท  </w:t>
            </w:r>
          </w:p>
        </w:tc>
      </w:tr>
    </w:tbl>
    <w:p w:rsidR="008C46A5" w:rsidRPr="0077676E" w:rsidRDefault="008C46A5" w:rsidP="005E0D11">
      <w:pPr>
        <w:jc w:val="thaiDistribute"/>
        <w:rPr>
          <w:rFonts w:ascii="BrowalliaUPC" w:hAnsi="BrowalliaUPC" w:cs="BrowalliaUPC"/>
          <w:sz w:val="28"/>
        </w:rPr>
      </w:pPr>
    </w:p>
    <w:p w:rsidR="008C46A5" w:rsidRDefault="008C46A5" w:rsidP="005E0D11">
      <w:pPr>
        <w:jc w:val="thaiDistribute"/>
        <w:rPr>
          <w:rFonts w:ascii="BrowalliaUPC" w:hAnsi="BrowalliaUPC" w:cs="BrowalliaUPC"/>
          <w:sz w:val="28"/>
        </w:rPr>
      </w:pPr>
    </w:p>
    <w:p w:rsidR="0077676E" w:rsidRDefault="0077676E" w:rsidP="005E0D11">
      <w:pPr>
        <w:jc w:val="thaiDistribute"/>
        <w:rPr>
          <w:rFonts w:ascii="BrowalliaUPC" w:hAnsi="BrowalliaUPC" w:cs="BrowalliaUPC"/>
          <w:sz w:val="28"/>
          <w:cs/>
        </w:rPr>
        <w:sectPr w:rsidR="0077676E" w:rsidSect="0077676E">
          <w:pgSz w:w="15840" w:h="12240" w:orient="landscape"/>
          <w:pgMar w:top="1555" w:right="1411" w:bottom="1440" w:left="720" w:header="144" w:footer="0" w:gutter="0"/>
          <w:cols w:space="720"/>
          <w:titlePg/>
          <w:docGrid w:linePitch="326"/>
        </w:sectPr>
      </w:pPr>
    </w:p>
    <w:p w:rsidR="0077676E" w:rsidRPr="0094170D" w:rsidRDefault="0077676E" w:rsidP="0077676E">
      <w:pPr>
        <w:tabs>
          <w:tab w:val="left" w:pos="567"/>
        </w:tabs>
        <w:spacing w:after="0" w:line="240" w:lineRule="auto"/>
        <w:rPr>
          <w:rFonts w:ascii="Browallia New" w:eastAsia="Cordia New" w:hAnsi="Browallia New" w:cs="Browallia New"/>
          <w:b/>
          <w:bCs/>
          <w:sz w:val="28"/>
        </w:rPr>
      </w:pPr>
      <w:r w:rsidRPr="0094170D">
        <w:rPr>
          <w:rFonts w:ascii="Browallia New" w:eastAsia="Cordia New" w:hAnsi="Browallia New" w:cs="Browallia New"/>
          <w:b/>
          <w:bCs/>
          <w:sz w:val="28"/>
        </w:rPr>
        <w:lastRenderedPageBreak/>
        <w:t>1</w:t>
      </w:r>
      <w:r w:rsidRPr="0094170D">
        <w:rPr>
          <w:rFonts w:ascii="Browallia New" w:eastAsia="Cordia New" w:hAnsi="Browallia New" w:cs="Browallia New" w:hint="cs"/>
          <w:b/>
          <w:bCs/>
          <w:sz w:val="28"/>
          <w:cs/>
        </w:rPr>
        <w:t>2</w:t>
      </w:r>
      <w:r w:rsidRPr="0094170D">
        <w:rPr>
          <w:rFonts w:ascii="Browallia New" w:eastAsia="Cordia New" w:hAnsi="Browallia New" w:cs="Browallia New"/>
          <w:b/>
          <w:bCs/>
          <w:sz w:val="28"/>
        </w:rPr>
        <w:t>.2</w:t>
      </w:r>
      <w:r w:rsidRPr="0094170D">
        <w:rPr>
          <w:rFonts w:ascii="Browallia New" w:eastAsia="Cordia New" w:hAnsi="Browallia New" w:cs="Browallia New"/>
          <w:b/>
          <w:bCs/>
          <w:sz w:val="28"/>
        </w:rPr>
        <w:tab/>
      </w:r>
      <w:r w:rsidRPr="0094170D">
        <w:rPr>
          <w:rFonts w:ascii="Browallia New" w:eastAsia="Cordia New" w:hAnsi="Browallia New" w:cs="Browallia New"/>
          <w:b/>
          <w:bCs/>
          <w:sz w:val="28"/>
          <w:cs/>
        </w:rPr>
        <w:t>มาตรการหรือขั้นตอนการอนุมัติการทำรายการ</w:t>
      </w:r>
      <w:r w:rsidRPr="0094170D">
        <w:rPr>
          <w:rFonts w:ascii="Browallia New" w:eastAsia="Cordia New" w:hAnsi="Browallia New" w:cs="Browallia New" w:hint="cs"/>
          <w:b/>
          <w:bCs/>
          <w:sz w:val="28"/>
          <w:cs/>
        </w:rPr>
        <w:t>เกี่ยวโยง</w:t>
      </w:r>
    </w:p>
    <w:p w:rsidR="0077676E" w:rsidRPr="0094170D" w:rsidRDefault="0077676E" w:rsidP="0077676E">
      <w:pPr>
        <w:tabs>
          <w:tab w:val="left" w:pos="567"/>
        </w:tabs>
        <w:spacing w:after="0" w:line="240" w:lineRule="auto"/>
        <w:jc w:val="thaiDistribute"/>
        <w:rPr>
          <w:rFonts w:ascii="Browallia New" w:eastAsia="Cordia New" w:hAnsi="Browallia New" w:cs="Browallia New"/>
          <w:sz w:val="28"/>
        </w:rPr>
      </w:pPr>
      <w:r w:rsidRPr="0094170D">
        <w:rPr>
          <w:rFonts w:ascii="Browallia New" w:eastAsia="Cordia New" w:hAnsi="Browallia New" w:cs="Browallia New"/>
          <w:sz w:val="28"/>
        </w:rPr>
        <w:tab/>
      </w:r>
      <w:r w:rsidRPr="0094170D">
        <w:rPr>
          <w:rFonts w:ascii="Browallia New" w:eastAsia="Cordia New" w:hAnsi="Browallia New" w:cs="Browallia New"/>
          <w:sz w:val="28"/>
          <w:cs/>
        </w:rPr>
        <w:t>บริษัท</w:t>
      </w:r>
      <w:r w:rsidRPr="0094170D">
        <w:rPr>
          <w:rFonts w:ascii="Browallia New" w:eastAsia="Cordia New" w:hAnsi="Browallia New" w:cs="Browallia New" w:hint="cs"/>
          <w:sz w:val="28"/>
          <w:cs/>
        </w:rPr>
        <w:t>ได้</w:t>
      </w:r>
      <w:r w:rsidRPr="0094170D">
        <w:rPr>
          <w:rFonts w:ascii="Browallia New" w:eastAsia="Cordia New" w:hAnsi="Browallia New" w:cs="Browallia New"/>
          <w:sz w:val="28"/>
          <w:cs/>
        </w:rPr>
        <w:t>จัดให้มีหน่วยงานที่จะทำการตรวจสอบเกี่ยวกับความสมเหตุสมผลในการเข้าทำรายการ การตรวจสอบราคา และเงื่อนไขต่างๆ ของรายการว่าเป็นไปตามการดำเนินการทางธุรกิจปกติและตามเงื่อนไขทางการค้าทั่วไปหรือไม่ และต้องดำเนินการดังต่อไปนี้</w:t>
      </w:r>
    </w:p>
    <w:p w:rsidR="0077676E" w:rsidRPr="0094170D" w:rsidRDefault="0077676E" w:rsidP="0077676E">
      <w:pPr>
        <w:tabs>
          <w:tab w:val="left" w:pos="567"/>
        </w:tabs>
        <w:spacing w:after="0" w:line="240" w:lineRule="auto"/>
        <w:ind w:left="900" w:hanging="333"/>
        <w:jc w:val="thaiDistribute"/>
        <w:rPr>
          <w:rFonts w:ascii="Browallia New" w:eastAsia="Cordia New" w:hAnsi="Browallia New" w:cs="Browallia New"/>
          <w:sz w:val="28"/>
        </w:rPr>
      </w:pPr>
      <w:r w:rsidRPr="0094170D">
        <w:rPr>
          <w:rFonts w:ascii="Browallia New" w:eastAsia="Cordia New" w:hAnsi="Browallia New" w:cs="Browallia New"/>
          <w:sz w:val="28"/>
        </w:rPr>
        <w:t>1)</w:t>
      </w:r>
      <w:r w:rsidRPr="0094170D">
        <w:rPr>
          <w:rFonts w:ascii="Browallia New" w:eastAsia="Cordia New" w:hAnsi="Browallia New" w:cs="Browallia New"/>
          <w:sz w:val="28"/>
        </w:rPr>
        <w:tab/>
      </w:r>
      <w:r w:rsidRPr="0094170D">
        <w:rPr>
          <w:rFonts w:ascii="Browallia New" w:eastAsia="Cordia New" w:hAnsi="Browallia New" w:cs="Browallia New"/>
          <w:sz w:val="28"/>
          <w:cs/>
        </w:rPr>
        <w:t>ในกรณีที่เป็นการดำเนินการอันเป็นธุรกิจปกติและตามเงื่อนไขทางการค้าทั่วไปซึ่งบริษัทหรือบริษัทย่อยกระทำเป็นประจำอย่างต่อเนื่อง เช่น การให้หรือรับบริการ การขายสินค้าและซื้อวัตถุดิบทั่วไป เป็นต้น ให้คณะกรรมการหรือบุคคลที่ได้รับมอบหมายสามารถดำเนินการได้โดยให้ส่งเรื่องดังกล่าวให้คณะกรรมการตรวจสอบรับทราบทุกรายไตรมาส</w:t>
      </w:r>
    </w:p>
    <w:p w:rsidR="0077676E" w:rsidRPr="0094170D" w:rsidRDefault="0077676E" w:rsidP="0077676E">
      <w:pPr>
        <w:tabs>
          <w:tab w:val="left" w:pos="567"/>
        </w:tabs>
        <w:spacing w:after="0" w:line="240" w:lineRule="auto"/>
        <w:ind w:left="900" w:hanging="333"/>
        <w:jc w:val="thaiDistribute"/>
        <w:rPr>
          <w:rFonts w:ascii="Browallia New" w:eastAsia="Cordia New" w:hAnsi="Browallia New" w:cs="Browallia New"/>
          <w:sz w:val="28"/>
        </w:rPr>
      </w:pPr>
      <w:r w:rsidRPr="0094170D">
        <w:rPr>
          <w:rFonts w:ascii="Browallia New" w:eastAsia="Cordia New" w:hAnsi="Browallia New" w:cs="Browallia New"/>
          <w:sz w:val="28"/>
        </w:rPr>
        <w:t>2)</w:t>
      </w:r>
      <w:r w:rsidRPr="0094170D">
        <w:rPr>
          <w:rFonts w:ascii="Browallia New" w:eastAsia="Cordia New" w:hAnsi="Browallia New" w:cs="Browallia New"/>
          <w:sz w:val="28"/>
        </w:rPr>
        <w:tab/>
      </w:r>
      <w:r w:rsidRPr="0094170D">
        <w:rPr>
          <w:rFonts w:ascii="Browallia New" w:eastAsia="Cordia New" w:hAnsi="Browallia New" w:cs="Browallia New"/>
          <w:sz w:val="28"/>
          <w:cs/>
        </w:rPr>
        <w:t>ในกรณีที่ไม่ได้เป็นรายการที่เป็นธุรกิจปกติและตามเงื่อนไขทางการค้าทั่วไป เช่น การซื้อสินทรัพย์ถาวรที่มีนัยสำคัญ เป็นต้น จะต้องนำเรื่องดังกล่าวเข้าพิจารณาให้ความเห็นโดยคณะกรรมการตรวจสอบก่อนที่จะนำเสนอต่อคณะกรรมการ และ/หรือที่ประชุมผู้ถือหุ้นเพื่อพิจารณาอนุมัติต่อไป</w:t>
      </w:r>
    </w:p>
    <w:p w:rsidR="0077676E" w:rsidRPr="0094170D" w:rsidRDefault="0077676E" w:rsidP="0077676E">
      <w:pPr>
        <w:tabs>
          <w:tab w:val="left" w:pos="567"/>
        </w:tabs>
        <w:spacing w:after="0" w:line="240" w:lineRule="auto"/>
        <w:ind w:firstLine="567"/>
        <w:jc w:val="thaiDistribute"/>
        <w:rPr>
          <w:rFonts w:ascii="Browallia New" w:eastAsia="Cordia New" w:hAnsi="Browallia New" w:cs="Browallia New"/>
          <w:sz w:val="28"/>
        </w:rPr>
      </w:pPr>
      <w:r w:rsidRPr="0094170D">
        <w:rPr>
          <w:rFonts w:ascii="Browallia New" w:eastAsia="Cordia New" w:hAnsi="Browallia New" w:cs="Browallia New"/>
          <w:sz w:val="28"/>
          <w:cs/>
        </w:rPr>
        <w:t>ทั้งนี้ คณะกรรมการบริษัทจะดูแลให้บริษัทปฏิบัติให้เป็นไปตามกฎหมายว่าด้วยหลักทรัพย์และตลาดหลักทรัพย์ และข้อบังคับ ประกาศ คำสั่ง หรือข้อกำหนดของตลาดหลักทรัพย์แห่งประเทศไทย รวมตลอดถึงการปฏิบัติตามข้อกำหนดเกี่ยวกับการเปิดเผยข้อมูลการทำรายการเกี่ยวโยง และการได้มาหรือจำหน่ายทรัพย์สินที่สำคัญของบริษัทหรือบริษัทย่อย รวมทั้งปฏิบัติตามมาตรฐานบัญชีที่กำหนดโดยสมาคมนักบัญชีด้วย</w:t>
      </w:r>
    </w:p>
    <w:p w:rsidR="0077676E" w:rsidRPr="0094170D" w:rsidRDefault="0077676E" w:rsidP="0077676E">
      <w:pPr>
        <w:tabs>
          <w:tab w:val="left" w:pos="567"/>
        </w:tabs>
        <w:spacing w:after="0" w:line="240" w:lineRule="auto"/>
        <w:ind w:firstLine="567"/>
        <w:jc w:val="thaiDistribute"/>
        <w:rPr>
          <w:rFonts w:ascii="Browallia New" w:eastAsia="Cordia New" w:hAnsi="Browallia New" w:cs="Browallia New"/>
          <w:sz w:val="28"/>
        </w:rPr>
      </w:pPr>
      <w:r w:rsidRPr="0094170D">
        <w:rPr>
          <w:rFonts w:ascii="Browallia New" w:eastAsia="Cordia New" w:hAnsi="Browallia New" w:cs="Browallia New"/>
          <w:sz w:val="28"/>
          <w:cs/>
        </w:rPr>
        <w:t>หากมีรายการเกี่ยวโยงกันของบริษัทหรือบริษัทย่อยเกิดขึ้นกับบุคคลที่อาจมีความขัดแย้งทางผลประโยชน์ มีส่วนได้เสีย หรืออาจมีความขัดแย้งทางผลประโยชน์ในอนาคต ให้คณะกรรมการตรวจสอบเป็นผู้ให้ความเห็นเกี่ยวกับความจำเป็นของการเข้าทำรายการและความเหมาะสมด้านราคาของรายการนั้น โดยพิจารณาดูเงื่อนไขต่างๆ ให้เป็นไปตามลักษณะการดำเนินการค้าปกติในตลาด และมีการเปรียบเทียบราคาที่เกิดขึ้นกับบุคคลภายนอก ในกรณีที่คณะกรรมการตรวจสอบไม่มีความชำนาญในการพิจารณารายการเกี่ยวโยงกันที่อาจเกิดขึ้น บริษัทจะได้ให้ผู้เชี่ยวชาญอิสระหรือผู้สอบบัญชีของบริษัทเป็นผู้ให้ความเห็นเกี่ยวกับรายการเกี่ยวโยงกันดังกล่าว เพื่อนำไปใช้ประกอบการตัดสินใจของคณะกรรมการตรวจสอบและ/หรือ คณะกรรมการ และ/หรือ ผู้ถือหุ้นตามแต่กรณี เพื่อให้มีความมั่นใจว่าการเข้าทำรายการดังกล่าวจะไม่เป็นการโยกย้าย หรือถ่ายเทผลประโยชน์ระหว่างบริษัท หรือผู้ถือหุ้นของบริษัท แต่เป็นการทำรายการที่บริษัทได้คำนึงถึงประโยชน์สูงสุดของผู้ถือหุ้นทุกราย ทั้งนี้ บริษัทจะเปิดเผยรายการเกี่ยวโยงกันไว้ในหมายเหตุประกอบงบการเงินที่ได้รับการตรวจสอบจากผู้สอบบัญชีของบริษัท</w:t>
      </w:r>
    </w:p>
    <w:p w:rsidR="0077676E" w:rsidRPr="0094170D" w:rsidRDefault="0077676E" w:rsidP="0077676E">
      <w:pPr>
        <w:tabs>
          <w:tab w:val="left" w:pos="567"/>
        </w:tabs>
        <w:spacing w:after="0" w:line="240" w:lineRule="auto"/>
        <w:ind w:firstLine="567"/>
        <w:jc w:val="thaiDistribute"/>
        <w:rPr>
          <w:rFonts w:ascii="Browallia New" w:eastAsia="Cordia New" w:hAnsi="Browallia New" w:cs="Browallia New"/>
          <w:sz w:val="28"/>
        </w:rPr>
      </w:pPr>
      <w:r w:rsidRPr="0094170D">
        <w:rPr>
          <w:rFonts w:ascii="Browallia New" w:eastAsia="Cordia New" w:hAnsi="Browallia New" w:cs="Browallia New"/>
          <w:sz w:val="28"/>
          <w:cs/>
        </w:rPr>
        <w:t>บริษัทได้กำหนดกรอบของรายการทางการค้าที่บริษัทกระทำเป็นปกติเพื่อการประกอบกิจการของบริษัทและบริษัทย่อย ซึ่งรายการดังกล่าวจะมีลักษณะรายการที่มีเงื่อนไขทางการค้าโดยทั่วไป ตามรายละเอียดดังนี้</w:t>
      </w:r>
    </w:p>
    <w:p w:rsidR="0077676E" w:rsidRPr="0094170D" w:rsidRDefault="0077676E" w:rsidP="0077676E">
      <w:pPr>
        <w:tabs>
          <w:tab w:val="left" w:pos="567"/>
        </w:tabs>
        <w:spacing w:after="0" w:line="240" w:lineRule="auto"/>
        <w:jc w:val="thaiDistribute"/>
        <w:rPr>
          <w:rFonts w:ascii="Browallia New" w:eastAsia="Cordia New" w:hAnsi="Browallia New" w:cs="Browallia New"/>
          <w:b/>
          <w:bCs/>
          <w:sz w:val="28"/>
        </w:rPr>
      </w:pPr>
    </w:p>
    <w:p w:rsidR="0077676E" w:rsidRPr="0094170D" w:rsidRDefault="0077676E" w:rsidP="0077676E">
      <w:pPr>
        <w:tabs>
          <w:tab w:val="left" w:pos="567"/>
        </w:tabs>
        <w:spacing w:after="0" w:line="240" w:lineRule="auto"/>
        <w:jc w:val="thaiDistribute"/>
        <w:rPr>
          <w:rFonts w:ascii="Browallia New" w:eastAsia="Cordia New" w:hAnsi="Browallia New" w:cs="Browallia New"/>
          <w:b/>
          <w:bCs/>
          <w:sz w:val="28"/>
        </w:rPr>
      </w:pPr>
      <w:r w:rsidRPr="0094170D">
        <w:rPr>
          <w:rFonts w:ascii="Browallia New" w:eastAsia="Cordia New" w:hAnsi="Browallia New" w:cs="Browallia New"/>
          <w:b/>
          <w:bCs/>
          <w:sz w:val="28"/>
          <w:cs/>
        </w:rPr>
        <w:tab/>
        <w:t>รายการธุรกิจปกติ หมายถึง</w:t>
      </w:r>
      <w:r w:rsidRPr="0094170D">
        <w:rPr>
          <w:rFonts w:ascii="Browallia New" w:eastAsia="Cordia New" w:hAnsi="Browallia New" w:cs="Browallia New"/>
          <w:b/>
          <w:bCs/>
          <w:sz w:val="28"/>
        </w:rPr>
        <w:t xml:space="preserve"> </w:t>
      </w:r>
    </w:p>
    <w:p w:rsidR="0077676E" w:rsidRPr="0094170D" w:rsidRDefault="0077676E" w:rsidP="0077676E">
      <w:pPr>
        <w:tabs>
          <w:tab w:val="left" w:pos="567"/>
        </w:tabs>
        <w:spacing w:after="0" w:line="240" w:lineRule="auto"/>
        <w:ind w:firstLine="567"/>
        <w:jc w:val="thaiDistribute"/>
        <w:rPr>
          <w:rFonts w:ascii="Browallia New" w:eastAsia="Cordia New" w:hAnsi="Browallia New" w:cs="Browallia New"/>
          <w:sz w:val="28"/>
        </w:rPr>
      </w:pPr>
      <w:r w:rsidRPr="0094170D">
        <w:rPr>
          <w:rFonts w:ascii="Browallia New" w:eastAsia="Cordia New" w:hAnsi="Browallia New" w:cs="Browallia New"/>
          <w:sz w:val="28"/>
          <w:cs/>
        </w:rPr>
        <w:t>รายการให้บริการออกแบบวิศวกรรม จัดหาเครื่องจักรและอุปกรณ์ และก่อสร้างโรงงานอุตสาหกรรมแบบครบวงจร ตลอดจนการให้คำปรึกษาที่เกี่ยวข้อง แก่ลูกค้าผู้ประกอบการอุตสาหกรรมหรือผู้รับเหมาอื่นของโครงการ ทั้งที่เป็นบุคคลและนิติบุคคลทั่วไป</w:t>
      </w:r>
    </w:p>
    <w:p w:rsidR="0077676E" w:rsidRPr="0094170D" w:rsidRDefault="0077676E" w:rsidP="0077676E">
      <w:pPr>
        <w:tabs>
          <w:tab w:val="left" w:pos="567"/>
        </w:tabs>
        <w:spacing w:after="0" w:line="240" w:lineRule="auto"/>
        <w:ind w:firstLine="567"/>
        <w:jc w:val="thaiDistribute"/>
        <w:rPr>
          <w:rFonts w:ascii="Browallia New" w:eastAsia="Cordia New" w:hAnsi="Browallia New" w:cs="Browallia New"/>
          <w:sz w:val="28"/>
        </w:rPr>
      </w:pPr>
      <w:r w:rsidRPr="0094170D">
        <w:rPr>
          <w:rFonts w:ascii="Browallia New" w:eastAsia="Cordia New" w:hAnsi="Browallia New" w:cs="Browallia New"/>
          <w:sz w:val="28"/>
          <w:cs/>
        </w:rPr>
        <w:t>รายการซื้อสินค้า ประเภทวัตถุดิบ วัสดุก่อสร้าง วัสดุสิ้นเปลือง เครื่องจักรและอุปกรณ์ รวมไปถึงการว่าจ้างผู้รับเหมาช่วง ซึ่งจำเป็นต่อการประกอบธุรกิจของบริษัท รวมถึงรายจ่ายที่เป็นปกติธุระในการประกอบธุรกิจ เช่น ค่าเช่าพื้นที่จัดเก็บอุปกรณ์ การจ้างขนส่ง เป็นต้น จากบุคคลหรือนิติบุคคลต่าง ๆ ทั่วไป</w:t>
      </w:r>
    </w:p>
    <w:p w:rsidR="0077676E" w:rsidRPr="0094170D" w:rsidRDefault="0077676E" w:rsidP="0077676E">
      <w:pPr>
        <w:tabs>
          <w:tab w:val="left" w:pos="567"/>
        </w:tabs>
        <w:spacing w:after="0" w:line="240" w:lineRule="auto"/>
        <w:ind w:firstLine="567"/>
        <w:jc w:val="thaiDistribute"/>
        <w:rPr>
          <w:rFonts w:ascii="Browallia New" w:eastAsia="Cordia New" w:hAnsi="Browallia New" w:cs="Browallia New"/>
          <w:sz w:val="28"/>
        </w:rPr>
      </w:pPr>
    </w:p>
    <w:p w:rsidR="0077676E" w:rsidRPr="0094170D" w:rsidRDefault="0077676E" w:rsidP="0077676E">
      <w:pPr>
        <w:tabs>
          <w:tab w:val="left" w:pos="567"/>
        </w:tabs>
        <w:spacing w:after="0" w:line="240" w:lineRule="auto"/>
        <w:ind w:firstLine="567"/>
        <w:jc w:val="thaiDistribute"/>
        <w:rPr>
          <w:rFonts w:ascii="Browallia New" w:eastAsia="Cordia New" w:hAnsi="Browallia New" w:cs="Browallia New"/>
          <w:b/>
          <w:bCs/>
          <w:sz w:val="28"/>
        </w:rPr>
      </w:pPr>
      <w:r w:rsidRPr="0094170D">
        <w:rPr>
          <w:rFonts w:ascii="Browallia New" w:eastAsia="Cordia New" w:hAnsi="Browallia New" w:cs="Browallia New"/>
          <w:b/>
          <w:bCs/>
          <w:sz w:val="28"/>
          <w:cs/>
        </w:rPr>
        <w:t>ราคายุติธรรม</w:t>
      </w:r>
    </w:p>
    <w:p w:rsidR="0077676E" w:rsidRPr="0094170D" w:rsidRDefault="0077676E" w:rsidP="0077676E">
      <w:pPr>
        <w:tabs>
          <w:tab w:val="left" w:pos="567"/>
        </w:tabs>
        <w:spacing w:after="0" w:line="240" w:lineRule="auto"/>
        <w:ind w:firstLine="567"/>
        <w:jc w:val="thaiDistribute"/>
        <w:rPr>
          <w:rFonts w:ascii="Browallia New" w:eastAsia="Cordia New" w:hAnsi="Browallia New" w:cs="Browallia New"/>
          <w:sz w:val="28"/>
          <w:cs/>
        </w:rPr>
      </w:pPr>
      <w:r w:rsidRPr="0094170D">
        <w:rPr>
          <w:rFonts w:ascii="Browallia New" w:eastAsia="Cordia New" w:hAnsi="Browallia New" w:cs="Browallia New"/>
          <w:sz w:val="28"/>
          <w:cs/>
        </w:rPr>
        <w:t>จำนวนเงินที่ผู้ซื้อและผู้ขายตกลงแลกเปลี่ยนสินทรัพย์กัน หรือจำนวนเงินที่ผู้ให้และผู้รับบริการตกลงกัน ในขณะที่ทั้งสองฝ่ายมีความรอบรู้และเต็มใจในการแลกเปลี่ยน และสามารถต่อรองราคากันได้อย่างเป็นอิสระ ซึ่งจะกำหนดโดยใช้ราคาตลาดผ่านขั้นตอนการต่อรองราคาที่เป็นอิสระและอยู่บนพื้นฐานเดียวกันทุกราย</w:t>
      </w:r>
    </w:p>
    <w:p w:rsidR="0077676E" w:rsidRPr="0094170D" w:rsidRDefault="0077676E" w:rsidP="0077676E">
      <w:pPr>
        <w:spacing w:after="0" w:line="240" w:lineRule="auto"/>
        <w:rPr>
          <w:rFonts w:ascii="Browallia New" w:eastAsia="Cordia New" w:hAnsi="Browallia New" w:cs="Browallia New"/>
          <w:sz w:val="28"/>
        </w:rPr>
      </w:pPr>
    </w:p>
    <w:p w:rsidR="0077676E" w:rsidRPr="0094170D" w:rsidRDefault="0077676E" w:rsidP="0077676E">
      <w:pPr>
        <w:keepNext/>
        <w:tabs>
          <w:tab w:val="left" w:pos="567"/>
        </w:tabs>
        <w:spacing w:after="0" w:line="240" w:lineRule="auto"/>
        <w:outlineLvl w:val="2"/>
        <w:rPr>
          <w:rFonts w:ascii="Browallia New" w:eastAsia="Cordia New" w:hAnsi="Browallia New" w:cs="Browallia New"/>
          <w:b/>
          <w:bCs/>
          <w:sz w:val="28"/>
        </w:rPr>
      </w:pPr>
      <w:r w:rsidRPr="0094170D">
        <w:rPr>
          <w:rFonts w:ascii="Browallia New" w:eastAsia="Cordia New" w:hAnsi="Browallia New" w:cs="Browallia New"/>
          <w:b/>
          <w:bCs/>
          <w:sz w:val="28"/>
          <w:cs/>
        </w:rPr>
        <w:t>1</w:t>
      </w:r>
      <w:r w:rsidRPr="0094170D">
        <w:rPr>
          <w:rFonts w:ascii="Browallia New" w:eastAsia="Cordia New" w:hAnsi="Browallia New" w:cs="Browallia New" w:hint="cs"/>
          <w:b/>
          <w:bCs/>
          <w:sz w:val="28"/>
          <w:cs/>
        </w:rPr>
        <w:t>2</w:t>
      </w:r>
      <w:r w:rsidRPr="0094170D">
        <w:rPr>
          <w:rFonts w:ascii="Browallia New" w:eastAsia="Cordia New" w:hAnsi="Browallia New" w:cs="Browallia New"/>
          <w:b/>
          <w:bCs/>
          <w:sz w:val="28"/>
          <w:cs/>
        </w:rPr>
        <w:t>.3</w:t>
      </w:r>
      <w:r w:rsidRPr="0094170D">
        <w:rPr>
          <w:rFonts w:ascii="Browallia New" w:eastAsia="Cordia New" w:hAnsi="Browallia New" w:cs="Browallia New"/>
          <w:b/>
          <w:bCs/>
          <w:sz w:val="28"/>
          <w:cs/>
        </w:rPr>
        <w:tab/>
        <w:t>นโยบายหรือแนวโน้มการทำรายการ</w:t>
      </w:r>
      <w:r w:rsidRPr="0094170D">
        <w:rPr>
          <w:rFonts w:ascii="Browallia New" w:eastAsia="Cordia New" w:hAnsi="Browallia New" w:cs="Browallia New" w:hint="cs"/>
          <w:b/>
          <w:bCs/>
          <w:sz w:val="28"/>
          <w:cs/>
        </w:rPr>
        <w:t>เกี่ยวโยง</w:t>
      </w:r>
      <w:r w:rsidRPr="0094170D">
        <w:rPr>
          <w:rFonts w:ascii="Browallia New" w:eastAsia="Cordia New" w:hAnsi="Browallia New" w:cs="Browallia New"/>
          <w:b/>
          <w:bCs/>
          <w:sz w:val="28"/>
          <w:cs/>
        </w:rPr>
        <w:t>กันในอนาคต</w:t>
      </w:r>
      <w:r w:rsidRPr="0094170D">
        <w:rPr>
          <w:rFonts w:ascii="Browallia New" w:eastAsia="Cordia New" w:hAnsi="Browallia New" w:cs="Browallia New"/>
          <w:b/>
          <w:bCs/>
          <w:sz w:val="28"/>
        </w:rPr>
        <w:t xml:space="preserve"> </w:t>
      </w:r>
    </w:p>
    <w:p w:rsidR="0077676E" w:rsidRPr="0094170D" w:rsidRDefault="0077676E" w:rsidP="0077676E">
      <w:pPr>
        <w:tabs>
          <w:tab w:val="left" w:pos="709"/>
        </w:tabs>
        <w:spacing w:after="0" w:line="240" w:lineRule="auto"/>
        <w:jc w:val="thaiDistribute"/>
        <w:rPr>
          <w:rFonts w:ascii="Browallia New" w:eastAsia="Cordia New" w:hAnsi="Browallia New" w:cs="Browallia New"/>
          <w:sz w:val="28"/>
        </w:rPr>
      </w:pPr>
      <w:r w:rsidRPr="0094170D">
        <w:rPr>
          <w:rFonts w:ascii="Browallia New" w:eastAsia="Cordia New" w:hAnsi="Browallia New" w:cs="Browallia New"/>
          <w:sz w:val="28"/>
          <w:cs/>
        </w:rPr>
        <w:tab/>
        <w:t>ในอนาคต บริษัทคงมีการเข้าทำรายการ</w:t>
      </w:r>
      <w:r w:rsidRPr="0094170D">
        <w:rPr>
          <w:rFonts w:ascii="Browallia New" w:eastAsia="Cordia New" w:hAnsi="Browallia New" w:cs="Browallia New" w:hint="cs"/>
          <w:sz w:val="28"/>
          <w:cs/>
        </w:rPr>
        <w:t>เกี่ยวโยง</w:t>
      </w:r>
      <w:r w:rsidRPr="0094170D">
        <w:rPr>
          <w:rFonts w:ascii="Browallia New" w:eastAsia="Cordia New" w:hAnsi="Browallia New" w:cs="Browallia New"/>
          <w:sz w:val="28"/>
          <w:cs/>
        </w:rPr>
        <w:t>กันตามแต่เห็นสมควร โดยจะปฏิบัติให้เป็นไปตามกฎหมายว่าด้วยหลักทรัพย์และตลาดหลักทรัพย์ ข้อบังคับ ประกาศ คำสั่ง หรือข้อกำหนดของตลาดหลักทรัพย์แห่งประเทศไทย รวมทั้งเป็นไปตามมาตรฐานบัญชี เรื่องการเปิดเผยข้อมูลเกี่ยวกับบุคคล หรือกิจกรรมที่เกี่ยวข้องกันซึ่งกำหนดโดยสมาคมนักบัญชีและผู้สอบบัญชีรับอนุญาตแห่งประเทศไทย</w:t>
      </w:r>
    </w:p>
    <w:p w:rsidR="0077676E" w:rsidRPr="0094170D" w:rsidRDefault="0077676E" w:rsidP="0077676E">
      <w:pPr>
        <w:spacing w:after="0" w:line="240" w:lineRule="auto"/>
        <w:rPr>
          <w:rFonts w:ascii="Browallia New" w:eastAsia="Cordia New" w:hAnsi="Browallia New" w:cs="Browallia New"/>
          <w:b/>
          <w:bCs/>
          <w:sz w:val="28"/>
        </w:rPr>
      </w:pPr>
    </w:p>
    <w:p w:rsidR="0077676E" w:rsidRPr="0094170D" w:rsidRDefault="0077676E" w:rsidP="0077676E">
      <w:pPr>
        <w:keepNext/>
        <w:tabs>
          <w:tab w:val="left" w:pos="567"/>
        </w:tabs>
        <w:spacing w:after="0" w:line="240" w:lineRule="auto"/>
        <w:ind w:left="567" w:hanging="567"/>
        <w:jc w:val="thaiDistribute"/>
        <w:outlineLvl w:val="2"/>
        <w:rPr>
          <w:rFonts w:ascii="Browallia New" w:eastAsia="Cordia New" w:hAnsi="Browallia New" w:cs="Browallia New"/>
          <w:b/>
          <w:bCs/>
          <w:sz w:val="28"/>
        </w:rPr>
      </w:pPr>
      <w:r w:rsidRPr="0094170D">
        <w:rPr>
          <w:rFonts w:ascii="Browallia New" w:eastAsia="Cordia New" w:hAnsi="Browallia New" w:cs="Browallia New"/>
          <w:b/>
          <w:bCs/>
          <w:sz w:val="28"/>
        </w:rPr>
        <w:t xml:space="preserve">11.4 </w:t>
      </w:r>
      <w:r w:rsidRPr="0094170D">
        <w:rPr>
          <w:rFonts w:ascii="Browallia New" w:eastAsia="Cordia New" w:hAnsi="Browallia New" w:cs="Browallia New"/>
          <w:b/>
          <w:bCs/>
          <w:sz w:val="28"/>
        </w:rPr>
        <w:tab/>
      </w:r>
      <w:r w:rsidRPr="0094170D">
        <w:rPr>
          <w:rFonts w:ascii="Browallia New" w:eastAsia="Cordia New" w:hAnsi="Browallia New" w:cs="Browallia New"/>
          <w:b/>
          <w:bCs/>
          <w:sz w:val="28"/>
          <w:cs/>
        </w:rPr>
        <w:t>มาตรการการกำกับดูแลการดำเนินงานที่เกี่ยวข้องกับบุคคลที่อาจมีความขัดแย้งทางผลประโยชน์ในลักษณะอื่น</w:t>
      </w:r>
    </w:p>
    <w:p w:rsidR="0077676E" w:rsidRPr="0094170D" w:rsidRDefault="0077676E" w:rsidP="0077676E">
      <w:pPr>
        <w:spacing w:after="0" w:line="240" w:lineRule="auto"/>
        <w:ind w:firstLine="709"/>
        <w:jc w:val="thaiDistribute"/>
        <w:rPr>
          <w:rFonts w:ascii="Browallia New" w:eastAsia="Cordia New" w:hAnsi="Browallia New" w:cs="Browallia New"/>
          <w:sz w:val="28"/>
        </w:rPr>
      </w:pPr>
      <w:r w:rsidRPr="0094170D">
        <w:rPr>
          <w:rFonts w:ascii="Browallia New" w:eastAsia="Cordia New" w:hAnsi="Browallia New" w:cs="Browallia New"/>
          <w:sz w:val="28"/>
          <w:cs/>
        </w:rPr>
        <w:t>นอกจาก</w:t>
      </w:r>
      <w:r w:rsidRPr="0094170D" w:rsidDel="00293FAD">
        <w:rPr>
          <w:rFonts w:ascii="Browallia New" w:eastAsia="Cordia New" w:hAnsi="Browallia New" w:cs="Browallia New"/>
          <w:sz w:val="28"/>
          <w:cs/>
        </w:rPr>
        <w:t>การทำ</w:t>
      </w:r>
      <w:r w:rsidRPr="0094170D">
        <w:rPr>
          <w:rFonts w:ascii="Browallia New" w:eastAsia="Cordia New" w:hAnsi="Browallia New" w:cs="Browallia New"/>
          <w:sz w:val="28"/>
          <w:cs/>
        </w:rPr>
        <w:t>รายการที่แสดงเป็นรายการ</w:t>
      </w:r>
      <w:r w:rsidRPr="0094170D">
        <w:rPr>
          <w:rFonts w:ascii="Browallia New" w:eastAsia="Cordia New" w:hAnsi="Browallia New" w:cs="Browallia New" w:hint="cs"/>
          <w:sz w:val="28"/>
          <w:cs/>
        </w:rPr>
        <w:t>เกี่ยวโยง</w:t>
      </w:r>
      <w:r w:rsidRPr="0094170D">
        <w:rPr>
          <w:rFonts w:ascii="Browallia New" w:eastAsia="Cordia New" w:hAnsi="Browallia New" w:cs="Browallia New"/>
          <w:sz w:val="28"/>
          <w:cs/>
        </w:rPr>
        <w:t xml:space="preserve">กันแล้ว บริษัทยังมีการทำรายการที่เกี่ยวข้องกับบุคคลที่อาจมีความขัดแย้งทางผลประโยชน์ในลักษณะอื่น เช่น การทำงานร่วมกันในลักษณะ </w:t>
      </w:r>
      <w:r w:rsidRPr="0094170D">
        <w:rPr>
          <w:rFonts w:ascii="Browallia New" w:eastAsia="Cordia New" w:hAnsi="Browallia New" w:cs="Browallia New"/>
          <w:sz w:val="28"/>
        </w:rPr>
        <w:t xml:space="preserve">Consortium  </w:t>
      </w:r>
      <w:r w:rsidRPr="0094170D">
        <w:rPr>
          <w:rFonts w:ascii="Browallia New" w:eastAsia="Cordia New" w:hAnsi="Browallia New" w:cs="Browallia New"/>
          <w:sz w:val="28"/>
          <w:cs/>
        </w:rPr>
        <w:t>หรืออาจมีการแข่งขันกันในธุรกิจ ซึ่งบริษัทมีมาตรการในการกำกับดูแลการดำเนินงาน ดังนี้</w:t>
      </w:r>
    </w:p>
    <w:p w:rsidR="0077676E" w:rsidRPr="0094170D" w:rsidRDefault="0077676E" w:rsidP="0077676E">
      <w:pPr>
        <w:spacing w:after="0" w:line="240" w:lineRule="auto"/>
        <w:jc w:val="thaiDistribute"/>
        <w:rPr>
          <w:rFonts w:ascii="Browallia New" w:eastAsia="Cordia New" w:hAnsi="Browallia New" w:cs="Browallia New"/>
          <w:i/>
          <w:iCs/>
          <w:sz w:val="28"/>
          <w:u w:val="single"/>
        </w:rPr>
      </w:pPr>
    </w:p>
    <w:p w:rsidR="0077676E" w:rsidRPr="0094170D" w:rsidRDefault="0077676E" w:rsidP="0077676E">
      <w:pPr>
        <w:spacing w:after="0" w:line="240" w:lineRule="auto"/>
        <w:jc w:val="thaiDistribute"/>
        <w:rPr>
          <w:rFonts w:ascii="Browallia New" w:eastAsia="Cordia New" w:hAnsi="Browallia New" w:cs="Browallia New"/>
          <w:i/>
          <w:iCs/>
          <w:sz w:val="28"/>
          <w:u w:val="single"/>
        </w:rPr>
      </w:pPr>
      <w:r w:rsidRPr="0094170D">
        <w:rPr>
          <w:rFonts w:ascii="Browallia New" w:eastAsia="Cordia New" w:hAnsi="Browallia New" w:cs="Browallia New"/>
          <w:i/>
          <w:iCs/>
          <w:sz w:val="28"/>
          <w:u w:val="single"/>
          <w:cs/>
        </w:rPr>
        <w:t xml:space="preserve">การทำงานร่วมกันระหว่างบริษัทกับบุคคลที่อาจมีความขัดแย้งทางผลประโยชน์ในลักษณะของ </w:t>
      </w:r>
      <w:r w:rsidRPr="0094170D">
        <w:rPr>
          <w:rFonts w:ascii="Browallia New" w:eastAsia="Cordia New" w:hAnsi="Browallia New" w:cs="Browallia New"/>
          <w:i/>
          <w:iCs/>
          <w:sz w:val="28"/>
          <w:u w:val="single"/>
        </w:rPr>
        <w:t>Consortium</w:t>
      </w:r>
    </w:p>
    <w:p w:rsidR="0077676E" w:rsidRPr="0094170D" w:rsidRDefault="0077676E" w:rsidP="0077676E">
      <w:pPr>
        <w:spacing w:before="120" w:after="0" w:line="240" w:lineRule="auto"/>
        <w:ind w:firstLine="709"/>
        <w:jc w:val="thaiDistribute"/>
        <w:rPr>
          <w:rFonts w:ascii="Browallia New" w:eastAsia="Cordia New" w:hAnsi="Browallia New" w:cs="Browallia New"/>
          <w:sz w:val="28"/>
          <w:cs/>
        </w:rPr>
      </w:pPr>
      <w:r w:rsidRPr="0094170D">
        <w:rPr>
          <w:rFonts w:ascii="Browallia New" w:eastAsia="Cordia New" w:hAnsi="Browallia New" w:cs="Browallia New"/>
          <w:sz w:val="28"/>
          <w:cs/>
        </w:rPr>
        <w:t xml:space="preserve">ในการเข้าร่วมประมูลหรือรับงานร่วมกันในลักษณะ </w:t>
      </w:r>
      <w:r w:rsidRPr="0094170D">
        <w:rPr>
          <w:rFonts w:ascii="Browallia New" w:eastAsia="Cordia New" w:hAnsi="Browallia New" w:cs="Browallia New"/>
          <w:sz w:val="28"/>
        </w:rPr>
        <w:t xml:space="preserve">Consortium </w:t>
      </w:r>
      <w:r w:rsidRPr="0094170D">
        <w:rPr>
          <w:rFonts w:ascii="Browallia New" w:eastAsia="Cordia New" w:hAnsi="Browallia New" w:cs="Browallia New"/>
          <w:sz w:val="28"/>
          <w:cs/>
        </w:rPr>
        <w:t xml:space="preserve">บริษัทและบริษัทที่จะทำงานร่วมกันจะร่วมกันพิจารณาขอบเขตของงานและความรับผิดชอบของแต่ละฝ่ายในโครงการนั้น ๆ โดยพิจารณาจากความถนัดและประสบการณ์ ตลอดจนความสามารถในการแข่งขันของแต่ละฝ่าย ซึ่งการจัดสรรขอบเขตและความรับผิดชอบที่เหมาะสมจะทำให้ </w:t>
      </w:r>
      <w:r w:rsidRPr="0094170D">
        <w:rPr>
          <w:rFonts w:ascii="Browallia New" w:eastAsia="Cordia New" w:hAnsi="Browallia New" w:cs="Browallia New"/>
          <w:sz w:val="28"/>
        </w:rPr>
        <w:t xml:space="preserve">Consortium </w:t>
      </w:r>
      <w:r w:rsidRPr="0094170D">
        <w:rPr>
          <w:rFonts w:ascii="Browallia New" w:eastAsia="Cordia New" w:hAnsi="Browallia New" w:cs="Browallia New"/>
          <w:sz w:val="28"/>
          <w:cs/>
        </w:rPr>
        <w:t>มีโอกาสชนะการประมูลสูงขึ้น และภายหลังการแบ่งขอบเขตงานที่ชัดเจน บริษัทและบริษัทที่ร่วมประมูลด้วยกันจะแยกกันจัดเตรียมข้อเสนอทางด้านราคาสำหรับงานในส่วนของตน และรวบรวมเป็นข้อเสนอร่วม</w:t>
      </w:r>
    </w:p>
    <w:p w:rsidR="0077676E" w:rsidRPr="0094170D" w:rsidRDefault="0077676E" w:rsidP="0077676E">
      <w:pPr>
        <w:tabs>
          <w:tab w:val="left" w:pos="1080"/>
        </w:tabs>
        <w:spacing w:before="120" w:after="0" w:line="240" w:lineRule="auto"/>
        <w:ind w:firstLine="709"/>
        <w:jc w:val="thaiDistribute"/>
        <w:rPr>
          <w:rFonts w:ascii="Browallia New" w:eastAsia="Cordia New" w:hAnsi="Browallia New" w:cs="Browallia New"/>
          <w:sz w:val="28"/>
          <w:cs/>
        </w:rPr>
      </w:pPr>
      <w:r w:rsidRPr="0094170D">
        <w:rPr>
          <w:rFonts w:ascii="Browallia New" w:eastAsia="Cordia New" w:hAnsi="Browallia New" w:cs="Browallia New"/>
          <w:sz w:val="28"/>
          <w:cs/>
        </w:rPr>
        <w:t xml:space="preserve">ในการจัดเตรียมข้อเสนอทางด้านราคา บริษัทจะพิจารณาถึงผลประโยชน์ของตัวบริษัทเองเป็นสำคัญ โดยราคาข้อเสนอจะถูกกำหนดจากการประเมินต้นทุนอย่างละเอียดและเคร่งครัดและบวกด้วยอัตรากำไรที่เหมาะสม โดยผ่านการอนุมัติจากทั้งคณะกรรมการบริษัท และคณะกรรมการบริหารของบริษัท และคณะกรรมการตรวจสอบจะพิจารณาขอบเขตของงานและผลประโยชน์ที่จัดสรรสำหรับการร่วมงานในลักษณะ </w:t>
      </w:r>
      <w:r w:rsidRPr="0094170D">
        <w:rPr>
          <w:rFonts w:ascii="Browallia New" w:eastAsia="Cordia New" w:hAnsi="Browallia New" w:cs="Browallia New"/>
          <w:sz w:val="28"/>
        </w:rPr>
        <w:t>Consortium</w:t>
      </w:r>
      <w:r w:rsidRPr="0094170D">
        <w:rPr>
          <w:rFonts w:ascii="Browallia New" w:eastAsia="Cordia New" w:hAnsi="Browallia New" w:cs="Browallia New"/>
          <w:sz w:val="28"/>
          <w:cs/>
        </w:rPr>
        <w:t xml:space="preserve"> อย่างใกล้ชิดเพื่อให้การจัดสรรดังกล่าวมีความสมเหตุสมผลและเป็นไปเพื่อประโยชน์สูงสุดของบริษัท</w:t>
      </w:r>
    </w:p>
    <w:p w:rsidR="0077676E" w:rsidRPr="0094170D" w:rsidRDefault="0077676E" w:rsidP="0077676E">
      <w:pPr>
        <w:spacing w:before="120" w:after="0" w:line="240" w:lineRule="auto"/>
        <w:ind w:firstLine="709"/>
        <w:jc w:val="thaiDistribute"/>
        <w:rPr>
          <w:rFonts w:ascii="Browallia New" w:eastAsia="Cordia New" w:hAnsi="Browallia New" w:cs="Browallia New"/>
          <w:sz w:val="28"/>
          <w:cs/>
        </w:rPr>
      </w:pPr>
      <w:r w:rsidRPr="0094170D">
        <w:rPr>
          <w:rFonts w:ascii="Browallia New" w:eastAsia="Cordia New" w:hAnsi="Browallia New" w:cs="Browallia New"/>
          <w:sz w:val="28"/>
          <w:cs/>
        </w:rPr>
        <w:t xml:space="preserve">ในการดำเนินงานสำหรับโครงการในลักษณะของ </w:t>
      </w:r>
      <w:r w:rsidRPr="0094170D">
        <w:rPr>
          <w:rFonts w:ascii="Browallia New" w:eastAsia="Cordia New" w:hAnsi="Browallia New" w:cs="Browallia New"/>
          <w:sz w:val="28"/>
        </w:rPr>
        <w:t>Consortium</w:t>
      </w:r>
      <w:r w:rsidRPr="0094170D">
        <w:rPr>
          <w:rFonts w:ascii="Browallia New" w:eastAsia="Cordia New" w:hAnsi="Browallia New" w:cs="Browallia New"/>
          <w:sz w:val="28"/>
          <w:cs/>
        </w:rPr>
        <w:t xml:space="preserve"> นี้ บริษัทและบริษัทที่รับงานร่วมกันจะรับผิดชอบทั้งในด้านรายรับและรายจ่ายในส่วนงานของตนเองอย่างเป็นอิสระต่อกัน</w:t>
      </w:r>
    </w:p>
    <w:p w:rsidR="0077676E" w:rsidRDefault="0077676E" w:rsidP="0077676E">
      <w:pPr>
        <w:spacing w:after="0" w:line="240" w:lineRule="auto"/>
        <w:jc w:val="thaiDistribute"/>
        <w:rPr>
          <w:rFonts w:ascii="Browallia New" w:eastAsia="Cordia New" w:hAnsi="Browallia New" w:cs="Browallia New" w:hint="cs"/>
          <w:i/>
          <w:iCs/>
          <w:sz w:val="28"/>
          <w:u w:val="single"/>
        </w:rPr>
      </w:pPr>
    </w:p>
    <w:p w:rsidR="00BC590E" w:rsidRDefault="00BC590E" w:rsidP="0077676E">
      <w:pPr>
        <w:spacing w:after="0" w:line="240" w:lineRule="auto"/>
        <w:jc w:val="thaiDistribute"/>
        <w:rPr>
          <w:rFonts w:ascii="Browallia New" w:eastAsia="Cordia New" w:hAnsi="Browallia New" w:cs="Browallia New" w:hint="cs"/>
          <w:i/>
          <w:iCs/>
          <w:sz w:val="28"/>
          <w:u w:val="single"/>
        </w:rPr>
      </w:pPr>
    </w:p>
    <w:p w:rsidR="00BC590E" w:rsidRDefault="00BC590E" w:rsidP="0077676E">
      <w:pPr>
        <w:spacing w:after="0" w:line="240" w:lineRule="auto"/>
        <w:jc w:val="thaiDistribute"/>
        <w:rPr>
          <w:rFonts w:ascii="Browallia New" w:eastAsia="Cordia New" w:hAnsi="Browallia New" w:cs="Browallia New" w:hint="cs"/>
          <w:i/>
          <w:iCs/>
          <w:sz w:val="28"/>
          <w:u w:val="single"/>
        </w:rPr>
      </w:pPr>
    </w:p>
    <w:p w:rsidR="00BC590E" w:rsidRPr="0094170D" w:rsidRDefault="00BC590E" w:rsidP="0077676E">
      <w:pPr>
        <w:spacing w:after="0" w:line="240" w:lineRule="auto"/>
        <w:jc w:val="thaiDistribute"/>
        <w:rPr>
          <w:rFonts w:ascii="Browallia New" w:eastAsia="Cordia New" w:hAnsi="Browallia New" w:cs="Browallia New"/>
          <w:i/>
          <w:iCs/>
          <w:sz w:val="28"/>
          <w:u w:val="single"/>
        </w:rPr>
      </w:pPr>
    </w:p>
    <w:p w:rsidR="0077676E" w:rsidRPr="0094170D" w:rsidRDefault="0077676E" w:rsidP="0077676E">
      <w:pPr>
        <w:spacing w:after="0" w:line="240" w:lineRule="auto"/>
        <w:jc w:val="thaiDistribute"/>
        <w:rPr>
          <w:rFonts w:ascii="Browallia New" w:eastAsia="Cordia New" w:hAnsi="Browallia New" w:cs="Browallia New"/>
          <w:i/>
          <w:iCs/>
          <w:sz w:val="28"/>
          <w:u w:val="single"/>
        </w:rPr>
      </w:pPr>
      <w:r w:rsidRPr="0094170D">
        <w:rPr>
          <w:rFonts w:ascii="Browallia New" w:eastAsia="Cordia New" w:hAnsi="Browallia New" w:cs="Browallia New"/>
          <w:i/>
          <w:iCs/>
          <w:sz w:val="28"/>
          <w:u w:val="single"/>
          <w:cs/>
        </w:rPr>
        <w:lastRenderedPageBreak/>
        <w:t>การแข่งขันกันทางธุรกิจระหว่างบริษัทและบุคคลที่อาจมีความขัดแย้งทางผลประโยชน์</w:t>
      </w:r>
    </w:p>
    <w:p w:rsidR="0077676E" w:rsidRPr="0094170D" w:rsidRDefault="0077676E" w:rsidP="0077676E">
      <w:pPr>
        <w:spacing w:before="120" w:after="0" w:line="240" w:lineRule="auto"/>
        <w:ind w:firstLine="709"/>
        <w:jc w:val="both"/>
        <w:rPr>
          <w:rFonts w:ascii="Browallia New" w:eastAsia="Cordia New" w:hAnsi="Browallia New" w:cs="Browallia New"/>
          <w:sz w:val="28"/>
        </w:rPr>
      </w:pPr>
      <w:r w:rsidRPr="0094170D">
        <w:rPr>
          <w:rFonts w:ascii="Browallia New" w:eastAsia="Cordia New" w:hAnsi="Browallia New" w:cs="Browallia New"/>
          <w:sz w:val="28"/>
          <w:cs/>
        </w:rPr>
        <w:t xml:space="preserve">ที่ผ่านมาบริษัทไม่เคยมีประวัติการแข่งขันกันทางธุรกิจกับบุคคลที่อาจมีความขัดแย้งทางผลประโยชน์กันเลย สำหรับ </w:t>
      </w:r>
      <w:r w:rsidRPr="0094170D">
        <w:rPr>
          <w:rFonts w:ascii="Browallia New" w:eastAsia="Cordia New" w:hAnsi="Browallia New" w:cs="Browallia New"/>
          <w:sz w:val="28"/>
        </w:rPr>
        <w:t xml:space="preserve">ITD </w:t>
      </w:r>
      <w:r w:rsidRPr="0094170D">
        <w:rPr>
          <w:rFonts w:ascii="Browallia New" w:eastAsia="Cordia New" w:hAnsi="Browallia New" w:cs="Browallia New"/>
          <w:sz w:val="28"/>
          <w:cs/>
        </w:rPr>
        <w:t>ซึ่งมีธุรกิจรับเหมางานก่อสร้างโยธา (</w:t>
      </w:r>
      <w:r w:rsidRPr="0094170D">
        <w:rPr>
          <w:rFonts w:ascii="Browallia New" w:eastAsia="Cordia New" w:hAnsi="Browallia New" w:cs="Browallia New"/>
          <w:sz w:val="28"/>
        </w:rPr>
        <w:t>Civil Engineering)</w:t>
      </w:r>
      <w:r w:rsidRPr="0094170D">
        <w:rPr>
          <w:rFonts w:ascii="Browallia New" w:eastAsia="Cordia New" w:hAnsi="Browallia New" w:cs="Browallia New"/>
          <w:sz w:val="28"/>
          <w:cs/>
        </w:rPr>
        <w:t xml:space="preserve"> อันเป็นธุรกิจที่แตกต่างจากธุรกิจการให้บริการทางวิศวกรรมแบบครบวงจร (</w:t>
      </w:r>
      <w:r w:rsidRPr="0094170D">
        <w:rPr>
          <w:rFonts w:ascii="Browallia New" w:eastAsia="Cordia New" w:hAnsi="Browallia New" w:cs="Browallia New"/>
          <w:sz w:val="28"/>
        </w:rPr>
        <w:t>Integrated EPC</w:t>
      </w:r>
      <w:r w:rsidRPr="0094170D">
        <w:rPr>
          <w:rFonts w:ascii="Browallia New" w:eastAsia="Cordia New" w:hAnsi="Browallia New" w:cs="Browallia New"/>
          <w:sz w:val="28"/>
          <w:cs/>
        </w:rPr>
        <w:t>)</w:t>
      </w:r>
      <w:r w:rsidRPr="0094170D">
        <w:rPr>
          <w:rFonts w:ascii="Browallia New" w:eastAsia="Cordia New" w:hAnsi="Browallia New" w:cs="Browallia New"/>
          <w:sz w:val="28"/>
        </w:rPr>
        <w:t xml:space="preserve"> </w:t>
      </w:r>
      <w:r w:rsidRPr="0094170D">
        <w:rPr>
          <w:rFonts w:ascii="Browallia New" w:eastAsia="Cordia New" w:hAnsi="Browallia New" w:cs="Browallia New"/>
          <w:sz w:val="28"/>
          <w:cs/>
        </w:rPr>
        <w:t xml:space="preserve">ของบริษัทอย่างชัดเจน บริษัทและ </w:t>
      </w:r>
      <w:r w:rsidRPr="0094170D">
        <w:rPr>
          <w:rFonts w:ascii="Browallia New" w:eastAsia="Cordia New" w:hAnsi="Browallia New" w:cs="Browallia New"/>
          <w:sz w:val="28"/>
        </w:rPr>
        <w:t xml:space="preserve">ITD </w:t>
      </w:r>
      <w:r w:rsidRPr="0094170D">
        <w:rPr>
          <w:rFonts w:ascii="Browallia New" w:eastAsia="Cordia New" w:hAnsi="Browallia New" w:cs="Browallia New"/>
          <w:sz w:val="28"/>
          <w:cs/>
        </w:rPr>
        <w:t xml:space="preserve">จึงไม่มีการแข่งขันกันโดยตรงในการประมูลงาน อย่างไรก็ดี ธุรกิจของบริษัท ฯ อาจมีความเกี่ยวเนื่องกับธุรกิจของ </w:t>
      </w:r>
      <w:r w:rsidRPr="0094170D">
        <w:rPr>
          <w:rFonts w:ascii="Browallia New" w:eastAsia="Cordia New" w:hAnsi="Browallia New" w:cs="Browallia New"/>
          <w:sz w:val="28"/>
        </w:rPr>
        <w:t xml:space="preserve">ITD </w:t>
      </w:r>
      <w:r w:rsidRPr="0094170D">
        <w:rPr>
          <w:rFonts w:ascii="Browallia New" w:eastAsia="Cordia New" w:hAnsi="Browallia New" w:cs="Browallia New"/>
          <w:sz w:val="28"/>
          <w:cs/>
        </w:rPr>
        <w:t xml:space="preserve">ในลักษณะของการว่าจ้าง </w:t>
      </w:r>
      <w:r w:rsidRPr="0094170D">
        <w:rPr>
          <w:rFonts w:ascii="Browallia New" w:eastAsia="Cordia New" w:hAnsi="Browallia New" w:cs="Browallia New"/>
          <w:sz w:val="28"/>
        </w:rPr>
        <w:t xml:space="preserve">ITD </w:t>
      </w:r>
      <w:r w:rsidRPr="0094170D">
        <w:rPr>
          <w:rFonts w:ascii="Browallia New" w:eastAsia="Cordia New" w:hAnsi="Browallia New" w:cs="Browallia New"/>
          <w:sz w:val="28"/>
          <w:cs/>
        </w:rPr>
        <w:t>เป็นผู้รับเหมาช่วง (</w:t>
      </w:r>
      <w:r w:rsidRPr="0094170D">
        <w:rPr>
          <w:rFonts w:ascii="Browallia New" w:eastAsia="Cordia New" w:hAnsi="Browallia New" w:cs="Browallia New"/>
          <w:sz w:val="28"/>
        </w:rPr>
        <w:t xml:space="preserve">Subcontractor) </w:t>
      </w:r>
      <w:r w:rsidRPr="0094170D">
        <w:rPr>
          <w:rFonts w:ascii="Browallia New" w:eastAsia="Cordia New" w:hAnsi="Browallia New" w:cs="Browallia New"/>
          <w:sz w:val="28"/>
          <w:cs/>
        </w:rPr>
        <w:t xml:space="preserve">ซึ่งในการว่าจ้างผู้รับเหมาช่วงที่สำคัญบริษัทจะมีการเรียกให้ผู้รับเหมาช่วงต่างๆ ยื่นข้อเสนอแข่งขันกัน โดยบริษัทมีขั้นตอนและเกณฑ์ในการคัดเลือกที่โปร่งใสและเป็นธรรมต่อผู้ยื่นข้อเสนอทุกราย ทั้งนี้ </w:t>
      </w:r>
      <w:r w:rsidRPr="0094170D">
        <w:rPr>
          <w:rFonts w:ascii="Browallia New" w:eastAsia="Cordia New" w:hAnsi="Browallia New" w:cs="Browallia New"/>
          <w:sz w:val="28"/>
        </w:rPr>
        <w:t xml:space="preserve">ITD </w:t>
      </w:r>
      <w:r w:rsidRPr="0094170D">
        <w:rPr>
          <w:rFonts w:ascii="Browallia New" w:eastAsia="Cordia New" w:hAnsi="Browallia New" w:cs="Browallia New"/>
          <w:sz w:val="28"/>
          <w:cs/>
        </w:rPr>
        <w:t xml:space="preserve">ก็ได้รับการปฏิบัติไม่แตกต่างจากผู้รับเหมาช่วงรายอื่น ๆ </w:t>
      </w:r>
    </w:p>
    <w:p w:rsidR="0077676E" w:rsidRPr="0094170D" w:rsidRDefault="0077676E" w:rsidP="0077676E">
      <w:pPr>
        <w:spacing w:before="120" w:after="0" w:line="240" w:lineRule="auto"/>
        <w:ind w:firstLine="709"/>
        <w:jc w:val="both"/>
        <w:rPr>
          <w:rFonts w:ascii="Browallia New" w:eastAsia="Cordia New" w:hAnsi="Browallia New" w:cs="Browallia New"/>
          <w:sz w:val="28"/>
        </w:rPr>
      </w:pPr>
    </w:p>
    <w:p w:rsidR="0077676E" w:rsidRPr="0094170D" w:rsidRDefault="0077676E" w:rsidP="0077676E">
      <w:pPr>
        <w:spacing w:before="120" w:after="0" w:line="240" w:lineRule="auto"/>
        <w:ind w:firstLine="709"/>
        <w:jc w:val="both"/>
        <w:rPr>
          <w:rFonts w:ascii="Browallia New" w:eastAsia="Cordia New" w:hAnsi="Browallia New" w:cs="Browallia New"/>
          <w:sz w:val="28"/>
        </w:rPr>
      </w:pPr>
      <w:r w:rsidRPr="0094170D">
        <w:rPr>
          <w:rFonts w:ascii="Browallia New" w:eastAsia="Cordia New" w:hAnsi="Browallia New" w:cs="Browallia New"/>
          <w:sz w:val="28"/>
          <w:cs/>
        </w:rPr>
        <w:t xml:space="preserve">สำหรับ </w:t>
      </w:r>
      <w:r w:rsidRPr="0094170D">
        <w:rPr>
          <w:rFonts w:ascii="Browallia New" w:eastAsia="Cordia New" w:hAnsi="Browallia New" w:cs="Browallia New"/>
          <w:sz w:val="28"/>
        </w:rPr>
        <w:t xml:space="preserve">TEC </w:t>
      </w:r>
      <w:r w:rsidRPr="0094170D">
        <w:rPr>
          <w:rFonts w:ascii="Browallia New" w:eastAsia="Cordia New" w:hAnsi="Browallia New" w:cs="Browallia New"/>
          <w:sz w:val="28"/>
          <w:cs/>
        </w:rPr>
        <w:t xml:space="preserve">ซึ่งมีธุรกิจลักษณะเหมือนกันกับบริษัท บริษัทพิจารณาว่าความสัมพันธ์ระหว่างบริษัทและ </w:t>
      </w:r>
      <w:r w:rsidRPr="0094170D">
        <w:rPr>
          <w:rFonts w:ascii="Browallia New" w:eastAsia="Cordia New" w:hAnsi="Browallia New" w:cs="Browallia New"/>
          <w:sz w:val="28"/>
        </w:rPr>
        <w:t xml:space="preserve">TEC </w:t>
      </w:r>
      <w:r w:rsidRPr="0094170D">
        <w:rPr>
          <w:rFonts w:ascii="Browallia New" w:eastAsia="Cordia New" w:hAnsi="Browallia New" w:cs="Browallia New"/>
          <w:sz w:val="28"/>
          <w:cs/>
        </w:rPr>
        <w:t xml:space="preserve">เป็นไปในลักษณะที่เกื้อหนุนกันมากกว่าการแข่งขันกัน ทั้งนี้ ในการเข้าประมูลงานในโครงการใดโครงการหนึ่งจะมีกลไกตามธรรมชาติเป็นตัวกำหนดขอบเขตการดำเนินงานและป้องกันการแข่งขันกันระหว่างบริษัทและ </w:t>
      </w:r>
      <w:r w:rsidRPr="0094170D">
        <w:rPr>
          <w:rFonts w:ascii="Browallia New" w:eastAsia="Cordia New" w:hAnsi="Browallia New" w:cs="Browallia New"/>
          <w:sz w:val="28"/>
        </w:rPr>
        <w:t>TEC</w:t>
      </w:r>
      <w:r w:rsidRPr="0094170D">
        <w:rPr>
          <w:rFonts w:ascii="Browallia New" w:eastAsia="Cordia New" w:hAnsi="Browallia New" w:cs="Browallia New"/>
          <w:sz w:val="28"/>
          <w:cs/>
        </w:rPr>
        <w:t xml:space="preserve"> โดยเบื้องต้น กลไกดังกล่าวได้แก่ </w:t>
      </w:r>
    </w:p>
    <w:p w:rsidR="0077676E" w:rsidRPr="0094170D" w:rsidRDefault="0077676E" w:rsidP="0077676E">
      <w:pPr>
        <w:numPr>
          <w:ilvl w:val="1"/>
          <w:numId w:val="205"/>
        </w:numPr>
        <w:spacing w:before="120" w:after="0" w:line="240" w:lineRule="auto"/>
        <w:ind w:left="993" w:hanging="284"/>
        <w:jc w:val="both"/>
        <w:rPr>
          <w:rFonts w:ascii="Browallia New" w:eastAsia="Cordia New" w:hAnsi="Browallia New" w:cs="Browallia New"/>
          <w:sz w:val="28"/>
        </w:rPr>
      </w:pPr>
      <w:r w:rsidRPr="0094170D">
        <w:rPr>
          <w:rFonts w:ascii="Browallia New" w:eastAsia="Cordia New" w:hAnsi="Browallia New" w:cs="Browallia New"/>
          <w:sz w:val="28"/>
          <w:cs/>
        </w:rPr>
        <w:t xml:space="preserve">มูลค่าหรือขนาดโครงการ โดย </w:t>
      </w:r>
      <w:r w:rsidRPr="0094170D">
        <w:rPr>
          <w:rFonts w:ascii="Browallia New" w:eastAsia="Cordia New" w:hAnsi="Browallia New" w:cs="Browallia New"/>
          <w:sz w:val="28"/>
        </w:rPr>
        <w:t xml:space="preserve">TEC </w:t>
      </w:r>
      <w:r w:rsidRPr="0094170D">
        <w:rPr>
          <w:rFonts w:ascii="Browallia New" w:eastAsia="Cordia New" w:hAnsi="Browallia New" w:cs="Browallia New"/>
          <w:sz w:val="28"/>
          <w:cs/>
        </w:rPr>
        <w:t>จะมุ่งเน้นโครงการที่มีมูลค่ามากกว่า 1</w:t>
      </w:r>
      <w:r w:rsidRPr="0094170D">
        <w:rPr>
          <w:rFonts w:ascii="Browallia New" w:eastAsia="Cordia New" w:hAnsi="Browallia New" w:cs="Browallia New"/>
          <w:sz w:val="28"/>
        </w:rPr>
        <w:t xml:space="preserve">,000 </w:t>
      </w:r>
      <w:r w:rsidRPr="0094170D">
        <w:rPr>
          <w:rFonts w:ascii="Browallia New" w:eastAsia="Cordia New" w:hAnsi="Browallia New" w:cs="Browallia New"/>
          <w:sz w:val="28"/>
          <w:cs/>
        </w:rPr>
        <w:t xml:space="preserve">ล้านเหรียญสหรัฐ ในขณะที่(ในอดีตมา)มีนโยบายขยายขอบเขตการให้บริการสำหรับโครงการที่มีขนาดมูลค่า 300 </w:t>
      </w:r>
      <w:r w:rsidRPr="0094170D">
        <w:rPr>
          <w:rFonts w:ascii="Browallia New" w:eastAsia="Cordia New" w:hAnsi="Browallia New" w:cs="Browallia New"/>
          <w:sz w:val="28"/>
        </w:rPr>
        <w:t>–</w:t>
      </w:r>
      <w:r w:rsidRPr="0094170D">
        <w:rPr>
          <w:rFonts w:ascii="Browallia New" w:eastAsia="Cordia New" w:hAnsi="Browallia New" w:cs="Browallia New"/>
          <w:sz w:val="28"/>
          <w:cs/>
        </w:rPr>
        <w:t xml:space="preserve"> 500 ล้านเหรียญสหรัฐ</w:t>
      </w:r>
      <w:r w:rsidRPr="0094170D">
        <w:rPr>
          <w:rFonts w:ascii="Browallia New" w:eastAsia="Cordia New" w:hAnsi="Browallia New" w:cs="Browallia New"/>
          <w:sz w:val="28"/>
        </w:rPr>
        <w:t xml:space="preserve"> </w:t>
      </w:r>
    </w:p>
    <w:p w:rsidR="0077676E" w:rsidRPr="0094170D" w:rsidRDefault="0077676E" w:rsidP="0077676E">
      <w:pPr>
        <w:numPr>
          <w:ilvl w:val="1"/>
          <w:numId w:val="205"/>
        </w:numPr>
        <w:spacing w:before="120" w:after="0" w:line="240" w:lineRule="auto"/>
        <w:ind w:left="993" w:hanging="284"/>
        <w:jc w:val="both"/>
        <w:rPr>
          <w:rFonts w:ascii="Browallia New" w:eastAsia="Cordia New" w:hAnsi="Browallia New" w:cs="Browallia New"/>
          <w:sz w:val="28"/>
        </w:rPr>
      </w:pPr>
      <w:r w:rsidRPr="0094170D">
        <w:rPr>
          <w:rFonts w:ascii="Browallia New" w:eastAsia="Cordia New" w:hAnsi="Browallia New" w:cs="Browallia New"/>
          <w:sz w:val="28"/>
          <w:cs/>
        </w:rPr>
        <w:t xml:space="preserve">ความยากง่ายและความสลับซับซ้อนทางเทคโนโลยี ตลอดจนประสบการณ์หรือ </w:t>
      </w:r>
      <w:r w:rsidRPr="0094170D">
        <w:rPr>
          <w:rFonts w:ascii="Browallia New" w:eastAsia="Cordia New" w:hAnsi="Browallia New" w:cs="Browallia New"/>
          <w:sz w:val="28"/>
        </w:rPr>
        <w:t xml:space="preserve">Track Record </w:t>
      </w:r>
      <w:r w:rsidRPr="0094170D">
        <w:rPr>
          <w:rFonts w:ascii="Browallia New" w:eastAsia="Cordia New" w:hAnsi="Browallia New" w:cs="Browallia New"/>
          <w:sz w:val="28"/>
          <w:cs/>
        </w:rPr>
        <w:t xml:space="preserve">ของบริษัท ฯ หรือ </w:t>
      </w:r>
      <w:r w:rsidRPr="0094170D">
        <w:rPr>
          <w:rFonts w:ascii="Browallia New" w:eastAsia="Cordia New" w:hAnsi="Browallia New" w:cs="Browallia New"/>
          <w:sz w:val="28"/>
        </w:rPr>
        <w:t xml:space="preserve">TEC </w:t>
      </w:r>
      <w:r w:rsidRPr="0094170D">
        <w:rPr>
          <w:rFonts w:ascii="Browallia New" w:eastAsia="Cordia New" w:hAnsi="Browallia New" w:cs="Browallia New"/>
          <w:sz w:val="28"/>
          <w:cs/>
        </w:rPr>
        <w:t xml:space="preserve">ในโครงการประเภทนั้น ๆ  </w:t>
      </w:r>
    </w:p>
    <w:p w:rsidR="0077676E" w:rsidRPr="0094170D" w:rsidRDefault="0077676E" w:rsidP="0077676E">
      <w:pPr>
        <w:numPr>
          <w:ilvl w:val="1"/>
          <w:numId w:val="205"/>
        </w:numPr>
        <w:spacing w:before="120" w:after="0" w:line="240" w:lineRule="auto"/>
        <w:ind w:left="993" w:hanging="284"/>
        <w:jc w:val="both"/>
        <w:rPr>
          <w:rFonts w:ascii="Browallia New" w:eastAsia="Cordia New" w:hAnsi="Browallia New" w:cs="Browallia New"/>
          <w:sz w:val="28"/>
        </w:rPr>
      </w:pPr>
      <w:r w:rsidRPr="0094170D">
        <w:rPr>
          <w:rFonts w:ascii="Browallia New" w:eastAsia="Cordia New" w:hAnsi="Browallia New" w:cs="Browallia New"/>
          <w:sz w:val="28"/>
          <w:cs/>
        </w:rPr>
        <w:t xml:space="preserve">ความสัมพันธ์หรือความคุ้นเคยกับลูกค้าแต่ละราย </w:t>
      </w:r>
    </w:p>
    <w:p w:rsidR="0077676E" w:rsidRPr="0094170D" w:rsidRDefault="0077676E" w:rsidP="0077676E">
      <w:pPr>
        <w:numPr>
          <w:ilvl w:val="1"/>
          <w:numId w:val="205"/>
        </w:numPr>
        <w:spacing w:before="120" w:after="0" w:line="240" w:lineRule="auto"/>
        <w:ind w:left="993" w:hanging="284"/>
        <w:jc w:val="both"/>
        <w:rPr>
          <w:rFonts w:ascii="Browallia New" w:eastAsia="Cordia New" w:hAnsi="Browallia New" w:cs="Browallia New"/>
          <w:sz w:val="28"/>
        </w:rPr>
      </w:pPr>
      <w:r w:rsidRPr="0094170D">
        <w:rPr>
          <w:rFonts w:ascii="Browallia New" w:eastAsia="Cordia New" w:hAnsi="Browallia New" w:cs="Browallia New"/>
          <w:sz w:val="28"/>
          <w:cs/>
        </w:rPr>
        <w:t>ความสามารถในการแข่งขัน โดยเฉพาะอย่างยิ่งในด้านต้นทุนการดำเนินงานเมื่อเทียบกับคู่แข่งอื่น</w:t>
      </w:r>
      <w:r w:rsidRPr="0094170D">
        <w:rPr>
          <w:rFonts w:ascii="Browallia New" w:eastAsia="Cordia New" w:hAnsi="Browallia New" w:cs="Browallia New"/>
          <w:sz w:val="28"/>
        </w:rPr>
        <w:t xml:space="preserve"> </w:t>
      </w:r>
      <w:r w:rsidRPr="0094170D">
        <w:rPr>
          <w:rFonts w:ascii="Browallia New" w:eastAsia="Cordia New" w:hAnsi="Browallia New" w:cs="Browallia New"/>
          <w:sz w:val="28"/>
          <w:cs/>
        </w:rPr>
        <w:t xml:space="preserve">อาทิ ในบางโครงการซึ่งมีขนาดโครงการไม่ใหญ่มาก หรือโครงการที่มีคู่แข่งเป็นบริษัทผู้รับเหมาจากประเทศกำลังพัฒนาอื่น เช่น เกาหลี </w:t>
      </w:r>
      <w:r w:rsidRPr="0094170D">
        <w:rPr>
          <w:rFonts w:ascii="Browallia New" w:eastAsia="Cordia New" w:hAnsi="Browallia New" w:cs="Browallia New"/>
          <w:sz w:val="28"/>
        </w:rPr>
        <w:t xml:space="preserve">TEC </w:t>
      </w:r>
      <w:r w:rsidRPr="0094170D">
        <w:rPr>
          <w:rFonts w:ascii="Browallia New" w:eastAsia="Cordia New" w:hAnsi="Browallia New" w:cs="Browallia New"/>
          <w:sz w:val="28"/>
          <w:cs/>
        </w:rPr>
        <w:t>อาจไม่สามารถเข้าแข่งขันประมูลงานได้เนื่องจากมีต้นทุนการดำเนินงานที่สูงกว่า</w:t>
      </w:r>
    </w:p>
    <w:p w:rsidR="0077676E" w:rsidRPr="0094170D" w:rsidRDefault="0077676E" w:rsidP="0077676E">
      <w:pPr>
        <w:spacing w:before="120" w:after="0" w:line="240" w:lineRule="auto"/>
        <w:ind w:left="709"/>
        <w:jc w:val="both"/>
        <w:rPr>
          <w:rFonts w:ascii="Browallia New" w:eastAsia="Cordia New" w:hAnsi="Browallia New" w:cs="Browallia New"/>
          <w:sz w:val="28"/>
        </w:rPr>
      </w:pPr>
    </w:p>
    <w:p w:rsidR="0077676E" w:rsidRPr="0094170D" w:rsidRDefault="0077676E" w:rsidP="0077676E">
      <w:pPr>
        <w:spacing w:before="120" w:after="0" w:line="240" w:lineRule="auto"/>
        <w:ind w:firstLine="709"/>
        <w:jc w:val="thaiDistribute"/>
        <w:rPr>
          <w:rFonts w:ascii="Browallia New" w:eastAsia="Cordia New" w:hAnsi="Browallia New" w:cs="Browallia New"/>
          <w:sz w:val="28"/>
        </w:rPr>
      </w:pPr>
      <w:r w:rsidRPr="0094170D">
        <w:rPr>
          <w:rFonts w:ascii="Browallia New" w:eastAsia="Cordia New" w:hAnsi="Browallia New" w:cs="Browallia New"/>
          <w:sz w:val="28"/>
          <w:cs/>
        </w:rPr>
        <w:t xml:space="preserve">สำหรับบริษัทอื่น ๆ ในกลุ่ม </w:t>
      </w:r>
      <w:r w:rsidRPr="0094170D">
        <w:rPr>
          <w:rFonts w:ascii="Browallia New" w:eastAsia="Cordia New" w:hAnsi="Browallia New" w:cs="Browallia New"/>
          <w:sz w:val="28"/>
        </w:rPr>
        <w:t>TEC</w:t>
      </w:r>
      <w:r w:rsidRPr="0094170D">
        <w:rPr>
          <w:rFonts w:ascii="Browallia New" w:eastAsia="Cordia New" w:hAnsi="Browallia New" w:cs="Browallia New"/>
          <w:sz w:val="28"/>
          <w:cs/>
        </w:rPr>
        <w:t xml:space="preserve"> ส่วนใหญ่เน้นการให้บริการด้าน </w:t>
      </w:r>
      <w:r w:rsidRPr="0094170D">
        <w:rPr>
          <w:rFonts w:ascii="Browallia New" w:eastAsia="Cordia New" w:hAnsi="Browallia New" w:cs="Browallia New"/>
          <w:sz w:val="28"/>
        </w:rPr>
        <w:t xml:space="preserve">Engineering and Design </w:t>
      </w:r>
      <w:r w:rsidRPr="0094170D">
        <w:rPr>
          <w:rFonts w:ascii="Browallia New" w:eastAsia="Cordia New" w:hAnsi="Browallia New" w:cs="Browallia New"/>
          <w:sz w:val="28"/>
          <w:cs/>
        </w:rPr>
        <w:t xml:space="preserve">เท่านั้น บริษัทไม่ได้มองว่าบริษัทเหล่านี้เป็นคู่แข่งแต่เป็นเครือข่ายที่ส่งเสริมธุรกิจซึ่งกันและกันมากกว่า หากบริษัทเข้าไปรับงานหรือนำเข้าอุปกรณ์จากประเทศเหล่านี้ การมีบริษัทในท้องถิ่นซึ่งเชื่อถือได้เป็นพันธมิตรจะช่วยให้บริษัทสามารถทำงานได้สะดวกและลดความเสี่ยงทางธุรกิจเนื่องจากเครือข่ายและความสัมพันธ์ที่มีกับผู้รับเหมาช่วงหรือผู้จำหน่ายวัสดุอุปกรณ์ในท้องถิ่นที่ดีกว่า แต่ทั้งนี้ไม่ใช่ลักษณะของการพึ่งพากัน </w:t>
      </w:r>
    </w:p>
    <w:p w:rsidR="0077676E" w:rsidRPr="0094170D" w:rsidRDefault="0077676E" w:rsidP="0077676E">
      <w:pPr>
        <w:spacing w:before="120" w:after="0" w:line="240" w:lineRule="auto"/>
        <w:ind w:firstLine="709"/>
        <w:jc w:val="thaiDistribute"/>
        <w:rPr>
          <w:rFonts w:ascii="Browallia New" w:eastAsia="Cordia New" w:hAnsi="Browallia New" w:cs="Browallia New"/>
          <w:sz w:val="28"/>
        </w:rPr>
      </w:pPr>
      <w:r w:rsidRPr="0094170D">
        <w:rPr>
          <w:rFonts w:ascii="Browallia New" w:eastAsia="Cordia New" w:hAnsi="Browallia New" w:cs="Browallia New"/>
          <w:sz w:val="28"/>
          <w:cs/>
        </w:rPr>
        <w:t>สำหรับบริษัท</w:t>
      </w:r>
      <w:r w:rsidRPr="0094170D">
        <w:rPr>
          <w:rFonts w:ascii="Browallia New" w:eastAsia="Cordia New" w:hAnsi="Browallia New" w:cs="Browallia New"/>
          <w:sz w:val="28"/>
        </w:rPr>
        <w:t xml:space="preserve">  Sojitz Corporation ( Group ) </w:t>
      </w:r>
      <w:r w:rsidRPr="0094170D">
        <w:rPr>
          <w:rFonts w:ascii="Browallia New" w:eastAsia="Cordia New" w:hAnsi="Browallia New" w:cs="Browallia New" w:hint="cs"/>
          <w:sz w:val="28"/>
          <w:cs/>
        </w:rPr>
        <w:t xml:space="preserve">  </w:t>
      </w:r>
      <w:r w:rsidRPr="0094170D">
        <w:rPr>
          <w:rFonts w:ascii="Browallia New" w:eastAsia="Cordia New" w:hAnsi="Browallia New" w:cs="Browallia New"/>
          <w:sz w:val="28"/>
        </w:rPr>
        <w:t xml:space="preserve"> </w:t>
      </w:r>
    </w:p>
    <w:p w:rsidR="0077676E" w:rsidRPr="0094170D" w:rsidRDefault="0077676E" w:rsidP="0077676E">
      <w:pPr>
        <w:spacing w:after="0" w:line="240" w:lineRule="auto"/>
        <w:rPr>
          <w:rFonts w:ascii="Browallia New" w:eastAsia="Cordia New" w:hAnsi="Browallia New" w:cs="Browallia New"/>
          <w:sz w:val="28"/>
        </w:rPr>
      </w:pPr>
      <w:r w:rsidRPr="0094170D">
        <w:rPr>
          <w:rFonts w:ascii="Browallia New" w:eastAsia="Cordia New" w:hAnsi="Browallia New" w:cs="Browallia New"/>
          <w:sz w:val="28"/>
          <w:cs/>
        </w:rPr>
        <w:t>บริษัทข้ามชาติขนาดใหญ่ที่ทำธุรกิจหลากหลายอุตสาหกรรมทั่วโลก เช่นยานยนต์ โรงงานอุตสาหกรรม พลังงาน ทรัพยากรแร่ธรรมชาติ เคมีภัณฑ์ อาหาร เกษตรกรรม และทรัพยากรป่าไม้ สินค้าอุปโภคบริโภค และนิคมอุตสาหกรรม</w:t>
      </w:r>
      <w:r w:rsidRPr="0094170D">
        <w:rPr>
          <w:rFonts w:ascii="Browallia New" w:eastAsia="Cordia New" w:hAnsi="Browallia New" w:cs="Browallia New"/>
          <w:sz w:val="28"/>
        </w:rPr>
        <w:t xml:space="preserve">  </w:t>
      </w:r>
      <w:r w:rsidRPr="0094170D">
        <w:rPr>
          <w:rFonts w:ascii="Browallia New" w:eastAsia="Cordia New" w:hAnsi="Browallia New" w:cs="Browallia New" w:hint="cs"/>
          <w:sz w:val="28"/>
          <w:cs/>
        </w:rPr>
        <w:t xml:space="preserve"> </w:t>
      </w:r>
      <w:r w:rsidRPr="0094170D">
        <w:rPr>
          <w:rFonts w:ascii="Browallia New" w:eastAsia="Cordia New" w:hAnsi="Browallia New" w:cs="Browallia New"/>
          <w:sz w:val="28"/>
          <w:cs/>
        </w:rPr>
        <w:t>อันเป็นธุรกิจที่แตกต่างจากธุรกิจการให้บริการทางวิศวกรรมแบบครบวงจร (</w:t>
      </w:r>
      <w:r w:rsidRPr="0094170D">
        <w:rPr>
          <w:rFonts w:ascii="Browallia New" w:eastAsia="Cordia New" w:hAnsi="Browallia New" w:cs="Browallia New"/>
          <w:sz w:val="28"/>
        </w:rPr>
        <w:t>Integrated EPC</w:t>
      </w:r>
      <w:r w:rsidRPr="0094170D">
        <w:rPr>
          <w:rFonts w:ascii="Browallia New" w:eastAsia="Cordia New" w:hAnsi="Browallia New" w:cs="Browallia New"/>
          <w:sz w:val="28"/>
          <w:cs/>
        </w:rPr>
        <w:t>)</w:t>
      </w:r>
      <w:r w:rsidRPr="0094170D">
        <w:rPr>
          <w:rFonts w:ascii="Browallia New" w:eastAsia="Cordia New" w:hAnsi="Browallia New" w:cs="Browallia New"/>
          <w:sz w:val="28"/>
        </w:rPr>
        <w:t xml:space="preserve"> </w:t>
      </w:r>
      <w:r w:rsidRPr="0094170D">
        <w:rPr>
          <w:rFonts w:ascii="Browallia New" w:eastAsia="Cordia New" w:hAnsi="Browallia New" w:cs="Browallia New"/>
          <w:sz w:val="28"/>
          <w:cs/>
        </w:rPr>
        <w:t xml:space="preserve">ของบริษัทอย่างชัดเจน </w:t>
      </w:r>
      <w:r w:rsidRPr="0094170D">
        <w:rPr>
          <w:rFonts w:ascii="Browallia New" w:eastAsia="Cordia New" w:hAnsi="Browallia New" w:cs="Browallia New" w:hint="cs"/>
          <w:sz w:val="28"/>
          <w:cs/>
        </w:rPr>
        <w:t xml:space="preserve">  </w:t>
      </w:r>
      <w:r w:rsidRPr="0094170D">
        <w:rPr>
          <w:rFonts w:ascii="Browallia New" w:eastAsia="Cordia New" w:hAnsi="Browallia New" w:cs="Browallia New"/>
          <w:sz w:val="28"/>
          <w:cs/>
        </w:rPr>
        <w:t>จึงไม่มีการแข่งขันกัน</w:t>
      </w:r>
      <w:r w:rsidRPr="0094170D">
        <w:rPr>
          <w:rFonts w:ascii="Browallia New" w:eastAsia="Cordia New" w:hAnsi="Browallia New" w:cs="Browallia New" w:hint="cs"/>
          <w:sz w:val="28"/>
          <w:cs/>
        </w:rPr>
        <w:t xml:space="preserve">   </w:t>
      </w:r>
      <w:r w:rsidRPr="0094170D">
        <w:rPr>
          <w:rFonts w:ascii="Browallia New" w:eastAsia="Cordia New" w:hAnsi="Browallia New" w:cs="Browallia New"/>
          <w:sz w:val="28"/>
          <w:cs/>
        </w:rPr>
        <w:t xml:space="preserve"> </w:t>
      </w:r>
    </w:p>
    <w:p w:rsidR="0077676E" w:rsidRPr="0094170D" w:rsidRDefault="0077676E" w:rsidP="0077676E">
      <w:pPr>
        <w:spacing w:before="120" w:after="0" w:line="240" w:lineRule="auto"/>
        <w:ind w:firstLine="709"/>
        <w:jc w:val="thaiDistribute"/>
        <w:rPr>
          <w:rFonts w:ascii="Browallia New" w:eastAsia="Cordia New" w:hAnsi="Browallia New" w:cs="Browallia New"/>
          <w:sz w:val="28"/>
        </w:rPr>
      </w:pPr>
      <w:r w:rsidRPr="0094170D">
        <w:rPr>
          <w:rFonts w:ascii="Browallia New" w:eastAsia="Cordia New" w:hAnsi="Browallia New" w:cs="Browallia New"/>
          <w:sz w:val="28"/>
          <w:cs/>
        </w:rPr>
        <w:lastRenderedPageBreak/>
        <w:t xml:space="preserve">นอกจากนี้ บริษัทยังมีการถ่วงดุลอำนาจในโครงสร้างการถือหุ้นของบริษัทและโครงสร้างคณะกรรมการของบริษัท ปัจจุบันผู้ถือหุ้นของบริษัทประกอบไปด้วยผู้ถือหุ้นทั้งสิ้น </w:t>
      </w:r>
      <w:r w:rsidRPr="0094170D">
        <w:rPr>
          <w:rFonts w:ascii="Browallia New" w:eastAsia="Cordia New" w:hAnsi="Browallia New" w:cs="Browallia New"/>
          <w:sz w:val="28"/>
        </w:rPr>
        <w:t>4</w:t>
      </w:r>
      <w:r w:rsidRPr="0094170D">
        <w:rPr>
          <w:rFonts w:ascii="Browallia New" w:eastAsia="Cordia New" w:hAnsi="Browallia New" w:cs="Browallia New"/>
          <w:sz w:val="28"/>
          <w:cs/>
        </w:rPr>
        <w:t xml:space="preserve"> กลุ่ม ได้แก่ </w:t>
      </w:r>
      <w:r w:rsidRPr="0094170D">
        <w:rPr>
          <w:rFonts w:ascii="Browallia New" w:eastAsia="Cordia New" w:hAnsi="Browallia New" w:cs="Browallia New"/>
          <w:sz w:val="28"/>
        </w:rPr>
        <w:t xml:space="preserve">(1) Sojitz </w:t>
      </w:r>
      <w:r w:rsidRPr="0094170D">
        <w:rPr>
          <w:rFonts w:ascii="Browallia New" w:eastAsia="Cordia New" w:hAnsi="Browallia New" w:cs="Browallia New"/>
          <w:sz w:val="28"/>
          <w:cs/>
        </w:rPr>
        <w:t xml:space="preserve">ถือหุ้นร้อยละ </w:t>
      </w:r>
      <w:r w:rsidRPr="0094170D">
        <w:rPr>
          <w:rFonts w:ascii="Browallia New" w:eastAsia="Cordia New" w:hAnsi="Browallia New" w:cs="Browallia New"/>
          <w:sz w:val="28"/>
        </w:rPr>
        <w:t>9.09</w:t>
      </w:r>
      <w:r w:rsidRPr="0094170D">
        <w:rPr>
          <w:rFonts w:ascii="Browallia New" w:eastAsia="Cordia New" w:hAnsi="Browallia New" w:cs="Browallia New" w:hint="cs"/>
          <w:sz w:val="28"/>
          <w:cs/>
        </w:rPr>
        <w:t xml:space="preserve"> </w:t>
      </w:r>
      <w:r w:rsidRPr="0094170D">
        <w:rPr>
          <w:rFonts w:ascii="Browallia New" w:eastAsia="Cordia New" w:hAnsi="Browallia New" w:cs="Browallia New"/>
          <w:sz w:val="28"/>
          <w:cs/>
        </w:rPr>
        <w:t xml:space="preserve"> </w:t>
      </w:r>
      <w:r w:rsidRPr="0094170D">
        <w:rPr>
          <w:rFonts w:ascii="Browallia New" w:eastAsia="Cordia New" w:hAnsi="Browallia New" w:cs="Browallia New"/>
          <w:sz w:val="28"/>
        </w:rPr>
        <w:t xml:space="preserve">(2) ITD </w:t>
      </w:r>
      <w:r w:rsidRPr="0094170D">
        <w:rPr>
          <w:rFonts w:ascii="Browallia New" w:eastAsia="Cordia New" w:hAnsi="Browallia New" w:cs="Browallia New"/>
          <w:sz w:val="28"/>
          <w:cs/>
        </w:rPr>
        <w:t xml:space="preserve">ถือหุ้นร้อยละ  </w:t>
      </w:r>
      <w:r w:rsidRPr="0094170D">
        <w:rPr>
          <w:rFonts w:ascii="Browallia New" w:eastAsia="Cordia New" w:hAnsi="Browallia New" w:cs="Browallia New"/>
          <w:sz w:val="28"/>
        </w:rPr>
        <w:t xml:space="preserve">0.92   (3)  </w:t>
      </w:r>
      <w:r w:rsidRPr="0094170D">
        <w:rPr>
          <w:rFonts w:ascii="Browallia New" w:eastAsia="Cordia New" w:hAnsi="Browallia New" w:cs="Browallia New"/>
          <w:sz w:val="28"/>
          <w:cs/>
        </w:rPr>
        <w:t xml:space="preserve">กลุ่มผู้บริหารของบริษัทซึ่งถือหุ้นทั้งโดยตรงร้อยละ </w:t>
      </w:r>
      <w:r w:rsidRPr="0094170D">
        <w:rPr>
          <w:rFonts w:ascii="Browallia New" w:eastAsia="Cordia New" w:hAnsi="Browallia New" w:cs="Browallia New"/>
          <w:sz w:val="28"/>
        </w:rPr>
        <w:t>12</w:t>
      </w:r>
      <w:r w:rsidRPr="0094170D">
        <w:rPr>
          <w:rFonts w:ascii="Browallia New" w:eastAsia="Cordia New" w:hAnsi="Browallia New" w:cs="Browallia New"/>
          <w:sz w:val="28"/>
          <w:cs/>
        </w:rPr>
        <w:t>.</w:t>
      </w:r>
      <w:r w:rsidRPr="0094170D">
        <w:rPr>
          <w:rFonts w:ascii="Browallia New" w:eastAsia="Cordia New" w:hAnsi="Browallia New" w:cs="Browallia New"/>
          <w:sz w:val="28"/>
        </w:rPr>
        <w:t>18</w:t>
      </w:r>
      <w:r w:rsidRPr="0094170D">
        <w:rPr>
          <w:rFonts w:ascii="Browallia New" w:eastAsia="Cordia New" w:hAnsi="Browallia New" w:cs="Browallia New"/>
          <w:sz w:val="28"/>
          <w:cs/>
        </w:rPr>
        <w:t xml:space="preserve"> และผ่าน</w:t>
      </w:r>
      <w:r w:rsidRPr="0094170D">
        <w:rPr>
          <w:rFonts w:ascii="Browallia New" w:eastAsia="Cordia New" w:hAnsi="Browallia New" w:cs="Browallia New" w:hint="cs"/>
          <w:sz w:val="28"/>
          <w:cs/>
        </w:rPr>
        <w:t xml:space="preserve"> </w:t>
      </w:r>
      <w:r w:rsidRPr="0094170D">
        <w:rPr>
          <w:rFonts w:ascii="Browallia New" w:eastAsia="Cordia New" w:hAnsi="Browallia New" w:cs="Browallia New"/>
          <w:sz w:val="28"/>
          <w:cs/>
        </w:rPr>
        <w:t>บจ.โก</w:t>
      </w:r>
      <w:r w:rsidRPr="0094170D">
        <w:rPr>
          <w:rFonts w:ascii="Browallia New" w:eastAsia="Cordia New" w:hAnsi="Browallia New" w:cs="Browallia New" w:hint="cs"/>
          <w:sz w:val="28"/>
          <w:cs/>
        </w:rPr>
        <w:t>ล</w:t>
      </w:r>
      <w:r w:rsidRPr="0094170D">
        <w:rPr>
          <w:rFonts w:ascii="Browallia New" w:eastAsia="Cordia New" w:hAnsi="Browallia New" w:cs="Browallia New"/>
          <w:sz w:val="28"/>
          <w:cs/>
        </w:rPr>
        <w:t xml:space="preserve">บอล บิสซิเนส แมเนจเมนท์ </w:t>
      </w:r>
      <w:r w:rsidRPr="0094170D">
        <w:rPr>
          <w:rFonts w:ascii="Browallia New" w:eastAsia="Cordia New" w:hAnsi="Browallia New" w:cs="Browallia New"/>
          <w:sz w:val="28"/>
        </w:rPr>
        <w:t>(“GBM”)</w:t>
      </w:r>
      <w:r w:rsidRPr="0094170D">
        <w:rPr>
          <w:rFonts w:ascii="Browallia New" w:eastAsia="Cordia New" w:hAnsi="Browallia New" w:cs="Browallia New"/>
          <w:sz w:val="28"/>
          <w:cs/>
        </w:rPr>
        <w:t xml:space="preserve"> ร้อยละ </w:t>
      </w:r>
      <w:r w:rsidRPr="0094170D">
        <w:rPr>
          <w:rFonts w:ascii="Browallia New" w:eastAsia="Cordia New" w:hAnsi="Browallia New" w:cs="Browallia New"/>
          <w:sz w:val="28"/>
        </w:rPr>
        <w:t>6.27</w:t>
      </w:r>
      <w:r w:rsidRPr="0094170D">
        <w:rPr>
          <w:rFonts w:ascii="Browallia New" w:eastAsia="Cordia New" w:hAnsi="Browallia New" w:cs="Browallia New"/>
          <w:sz w:val="28"/>
          <w:cs/>
        </w:rPr>
        <w:t xml:space="preserve"> </w:t>
      </w:r>
      <w:r w:rsidRPr="0094170D">
        <w:rPr>
          <w:rFonts w:ascii="Browallia New" w:eastAsia="Cordia New" w:hAnsi="Browallia New" w:cs="Browallia New"/>
          <w:sz w:val="28"/>
        </w:rPr>
        <w:t xml:space="preserve">(4) </w:t>
      </w:r>
      <w:r w:rsidRPr="0094170D">
        <w:rPr>
          <w:rFonts w:ascii="Browallia New" w:eastAsia="Cordia New" w:hAnsi="Browallia New" w:cs="Browallia New"/>
          <w:sz w:val="28"/>
          <w:cs/>
        </w:rPr>
        <w:t>ผู้ถือหุ้นอื่นอันประกอบไปด้วยพนักงานปัจจุบันของบริษัทร้อยละ</w:t>
      </w:r>
      <w:r w:rsidRPr="0094170D">
        <w:rPr>
          <w:rFonts w:ascii="Browallia New" w:eastAsia="Cordia New" w:hAnsi="Browallia New" w:cs="Browallia New"/>
          <w:sz w:val="28"/>
        </w:rPr>
        <w:t xml:space="preserve"> 3.15</w:t>
      </w:r>
      <w:r w:rsidRPr="0094170D">
        <w:rPr>
          <w:rFonts w:ascii="Browallia New" w:eastAsia="Cordia New" w:hAnsi="Browallia New" w:cs="Browallia New"/>
          <w:sz w:val="28"/>
          <w:cs/>
        </w:rPr>
        <w:t xml:space="preserve"> และ (</w:t>
      </w:r>
      <w:r w:rsidRPr="0094170D">
        <w:rPr>
          <w:rFonts w:ascii="Browallia New" w:eastAsia="Cordia New" w:hAnsi="Browallia New" w:cs="Browallia New"/>
          <w:sz w:val="28"/>
        </w:rPr>
        <w:t>5</w:t>
      </w:r>
      <w:r w:rsidRPr="0094170D">
        <w:rPr>
          <w:rFonts w:ascii="Browallia New" w:eastAsia="Cordia New" w:hAnsi="Browallia New" w:cs="Browallia New"/>
          <w:sz w:val="28"/>
          <w:cs/>
        </w:rPr>
        <w:t xml:space="preserve">) ผู้ลงทุนทั่วไป ประมาณร้อยละ </w:t>
      </w:r>
      <w:r w:rsidRPr="0094170D">
        <w:rPr>
          <w:rFonts w:ascii="Browallia New" w:eastAsia="Cordia New" w:hAnsi="Browallia New" w:cs="Browallia New"/>
          <w:sz w:val="28"/>
        </w:rPr>
        <w:t>68.33</w:t>
      </w:r>
      <w:r w:rsidRPr="0094170D">
        <w:rPr>
          <w:rFonts w:ascii="Browallia New" w:eastAsia="Cordia New" w:hAnsi="Browallia New" w:cs="Browallia New"/>
          <w:sz w:val="28"/>
          <w:cs/>
        </w:rPr>
        <w:t xml:space="preserve">   ซึ่งมีการถ่วงดุลอำนาจระหว่างผู้ถือหุ้นกลุ่มต่างๆ ค่อนข้างดี</w:t>
      </w:r>
    </w:p>
    <w:p w:rsidR="0077676E" w:rsidRPr="0094170D" w:rsidRDefault="0077676E" w:rsidP="0077676E">
      <w:pPr>
        <w:spacing w:before="120" w:after="0" w:line="240" w:lineRule="auto"/>
        <w:ind w:firstLine="709"/>
        <w:jc w:val="thaiDistribute"/>
        <w:rPr>
          <w:rFonts w:ascii="Browallia New" w:eastAsia="Cordia New" w:hAnsi="Browallia New" w:cs="Browallia New"/>
          <w:sz w:val="28"/>
        </w:rPr>
      </w:pPr>
      <w:r w:rsidRPr="0094170D">
        <w:rPr>
          <w:rFonts w:ascii="Browallia New" w:eastAsia="Cordia New" w:hAnsi="Browallia New" w:cs="Browallia New"/>
          <w:sz w:val="28"/>
          <w:cs/>
        </w:rPr>
        <w:t xml:space="preserve">นอกจากการถ่วงดุลในโครงสร้างการถือหุ้นตามที่ได้กล่าวข้างต้น โครงสร้างการบริหารงานของบริษัทยังมีความเป็นอิสระจากการมีอิทธิพลของผู้ถือหุ้นกลุ่มหนึ่งกลุ่มใดค่อนข้างมาก ทั้งนี้ คณะกรรมการบริษัท ปัจจุบันประกอบไปด้วยกรรมการทั้งสิ้น 9 ท่าน โดยเป็นกรรมการอิสระ 3 ท่าน ตัวแทนของ </w:t>
      </w:r>
      <w:r w:rsidRPr="0094170D">
        <w:rPr>
          <w:rFonts w:ascii="Cordia New" w:eastAsia="Cordia New" w:hAnsi="Cordia New" w:cs="Cordia New"/>
          <w:spacing w:val="-6"/>
          <w:sz w:val="28"/>
        </w:rPr>
        <w:t xml:space="preserve">Sojitz Corporation </w:t>
      </w:r>
      <w:r w:rsidRPr="0094170D">
        <w:rPr>
          <w:rFonts w:ascii="Browallia New" w:eastAsia="Cordia New" w:hAnsi="Browallia New" w:cs="Browallia New"/>
          <w:sz w:val="28"/>
        </w:rPr>
        <w:t xml:space="preserve"> 1 </w:t>
      </w:r>
      <w:r w:rsidRPr="0094170D">
        <w:rPr>
          <w:rFonts w:ascii="Browallia New" w:eastAsia="Cordia New" w:hAnsi="Browallia New" w:cs="Browallia New" w:hint="cs"/>
          <w:sz w:val="28"/>
          <w:cs/>
        </w:rPr>
        <w:t xml:space="preserve">ท่าน </w:t>
      </w:r>
      <w:r w:rsidRPr="0094170D">
        <w:rPr>
          <w:rFonts w:ascii="Browallia New" w:eastAsia="Cordia New" w:hAnsi="Browallia New" w:cs="Browallia New"/>
          <w:sz w:val="28"/>
        </w:rPr>
        <w:t xml:space="preserve"> </w:t>
      </w:r>
      <w:r w:rsidRPr="0094170D">
        <w:rPr>
          <w:rFonts w:ascii="Browallia New" w:eastAsia="Cordia New" w:hAnsi="Browallia New" w:cs="Browallia New"/>
          <w:sz w:val="28"/>
          <w:cs/>
        </w:rPr>
        <w:t xml:space="preserve">ตัวแทนของ </w:t>
      </w:r>
      <w:r w:rsidRPr="0094170D">
        <w:rPr>
          <w:rFonts w:ascii="Browallia New" w:eastAsia="Cordia New" w:hAnsi="Browallia New" w:cs="Browallia New"/>
          <w:sz w:val="28"/>
        </w:rPr>
        <w:t xml:space="preserve">ITD  </w:t>
      </w:r>
      <w:r w:rsidRPr="0094170D">
        <w:rPr>
          <w:rFonts w:ascii="Browallia New" w:eastAsia="Cordia New" w:hAnsi="Browallia New" w:cs="Browallia New"/>
          <w:sz w:val="28"/>
          <w:cs/>
        </w:rPr>
        <w:t xml:space="preserve">1 ท่าน และกรรมการที่เป็นผู้บริหาร </w:t>
      </w:r>
      <w:r w:rsidRPr="0094170D">
        <w:rPr>
          <w:rFonts w:ascii="Browallia New" w:eastAsia="Cordia New" w:hAnsi="Browallia New" w:cs="Browallia New" w:hint="cs"/>
          <w:sz w:val="28"/>
          <w:cs/>
        </w:rPr>
        <w:t>4</w:t>
      </w:r>
      <w:r w:rsidRPr="0094170D">
        <w:rPr>
          <w:rFonts w:ascii="Browallia New" w:eastAsia="Cordia New" w:hAnsi="Browallia New" w:cs="Browallia New"/>
          <w:sz w:val="28"/>
          <w:cs/>
        </w:rPr>
        <w:t xml:space="preserve"> ท่าน ในขณะที่คณะกรรมการบริหารของบริษัทประกอบไปด้วยผู้บริหารของบริษัทซึ่งไม่ใช่ตัวแทนของ </w:t>
      </w:r>
      <w:r w:rsidRPr="0094170D">
        <w:rPr>
          <w:rFonts w:ascii="Browallia New" w:eastAsia="Cordia New" w:hAnsi="Browallia New" w:cs="Browallia New"/>
          <w:sz w:val="28"/>
        </w:rPr>
        <w:t xml:space="preserve">Sojitz </w:t>
      </w:r>
      <w:r w:rsidRPr="0094170D">
        <w:rPr>
          <w:rFonts w:ascii="Browallia New" w:eastAsia="Cordia New" w:hAnsi="Browallia New" w:cs="Browallia New"/>
          <w:sz w:val="28"/>
          <w:cs/>
        </w:rPr>
        <w:t xml:space="preserve">หรือ  </w:t>
      </w:r>
      <w:r w:rsidRPr="0094170D">
        <w:rPr>
          <w:rFonts w:ascii="Browallia New" w:eastAsia="Cordia New" w:hAnsi="Browallia New" w:cs="Browallia New"/>
          <w:sz w:val="28"/>
        </w:rPr>
        <w:t>ITD</w:t>
      </w:r>
      <w:r w:rsidRPr="0094170D">
        <w:rPr>
          <w:rFonts w:ascii="Browallia New" w:eastAsia="Cordia New" w:hAnsi="Browallia New" w:cs="Browallia New"/>
          <w:sz w:val="28"/>
          <w:cs/>
        </w:rPr>
        <w:t xml:space="preserve"> ดังนั้น การตัดสินใจใด ๆ ที่เกี่ยวข้องกับการประกอบธุรกิจปกติของบริษัทจึงเป็นไปโดยอิสระภายใต้การพิจารณาของคณะกรรมการบริหารและปราศจากอิทธิพลของ </w:t>
      </w:r>
      <w:r w:rsidRPr="0094170D">
        <w:rPr>
          <w:rFonts w:ascii="Browallia New" w:eastAsia="Cordia New" w:hAnsi="Browallia New" w:cs="Browallia New"/>
          <w:sz w:val="28"/>
        </w:rPr>
        <w:t xml:space="preserve">Sojitz </w:t>
      </w:r>
      <w:r w:rsidRPr="0094170D">
        <w:rPr>
          <w:rFonts w:ascii="Browallia New" w:eastAsia="Cordia New" w:hAnsi="Browallia New" w:cs="Browallia New"/>
          <w:sz w:val="28"/>
          <w:cs/>
        </w:rPr>
        <w:t xml:space="preserve">หรือ  </w:t>
      </w:r>
      <w:r w:rsidRPr="0094170D">
        <w:rPr>
          <w:rFonts w:ascii="Browallia New" w:eastAsia="Cordia New" w:hAnsi="Browallia New" w:cs="Browallia New"/>
          <w:sz w:val="28"/>
        </w:rPr>
        <w:t>ITD</w:t>
      </w:r>
      <w:r w:rsidRPr="0094170D">
        <w:rPr>
          <w:rFonts w:ascii="Browallia New" w:eastAsia="Cordia New" w:hAnsi="Browallia New" w:cs="Browallia New"/>
          <w:sz w:val="28"/>
          <w:cs/>
        </w:rPr>
        <w:t xml:space="preserve"> </w:t>
      </w:r>
    </w:p>
    <w:p w:rsidR="0077676E" w:rsidRPr="0094170D" w:rsidRDefault="0077676E" w:rsidP="0077676E">
      <w:pPr>
        <w:spacing w:before="120" w:after="0" w:line="240" w:lineRule="auto"/>
        <w:ind w:firstLine="709"/>
        <w:jc w:val="thaiDistribute"/>
        <w:rPr>
          <w:rFonts w:ascii="Browallia New" w:eastAsia="Cordia New" w:hAnsi="Browallia New" w:cs="Browallia New"/>
          <w:sz w:val="28"/>
          <w:cs/>
        </w:rPr>
      </w:pPr>
      <w:r w:rsidRPr="0094170D">
        <w:rPr>
          <w:rFonts w:ascii="Browallia New" w:eastAsia="Cordia New" w:hAnsi="Browallia New" w:cs="Browallia New"/>
          <w:sz w:val="28"/>
          <w:cs/>
        </w:rPr>
        <w:t>ทั้งนี้ คณะกรรมการตรวจสอบได้ตระหนักถึง</w:t>
      </w:r>
      <w:r w:rsidRPr="0094170D">
        <w:rPr>
          <w:rFonts w:ascii="Browallia New" w:eastAsia="Cordia New" w:hAnsi="Browallia New" w:cs="Browallia New" w:hint="cs"/>
          <w:sz w:val="28"/>
          <w:cs/>
        </w:rPr>
        <w:t>ขอบเขตในการพิจารณา</w:t>
      </w:r>
      <w:r w:rsidRPr="0094170D">
        <w:rPr>
          <w:rFonts w:ascii="Browallia New" w:eastAsia="Cordia New" w:hAnsi="Browallia New" w:cs="Browallia New"/>
          <w:sz w:val="28"/>
          <w:cs/>
        </w:rPr>
        <w:t>รายการ</w:t>
      </w:r>
      <w:r w:rsidRPr="0094170D">
        <w:rPr>
          <w:rFonts w:ascii="Browallia New" w:eastAsia="Cordia New" w:hAnsi="Browallia New" w:cs="Browallia New" w:hint="cs"/>
          <w:sz w:val="28"/>
          <w:cs/>
        </w:rPr>
        <w:t>เกี่ยวโยง</w:t>
      </w:r>
      <w:r w:rsidRPr="0094170D">
        <w:rPr>
          <w:rFonts w:ascii="Browallia New" w:eastAsia="Cordia New" w:hAnsi="Browallia New" w:cs="Browallia New"/>
          <w:sz w:val="28"/>
          <w:cs/>
        </w:rPr>
        <w:t>กัน  และจะดูแลให้การดำเนินการดังกล่าวเป็นไปด้วยความสมเหตุสมผล เพื่อประโยชน์สูงสุดของบริษัท ในส่วนของโครงสร้างการจัดการของบริษัทซึ่งในปัจจุบันมีการถ่วงดุลที่ค่อนข้างดี และเป็นอิสระปราศจากการมีอิทธิพลของผู้ถือหุ้นรายใหญ่ คณะกรรมการตรวจสอบจะคอยดูแลและรายงานภาพโครงสร้างการถือหุ้นดังกล่าวในอนาคตว่ามีการเปลี่ยนแปลงไปหรือไม่ และจะกระทบต่อความเป็นอิสระในการดำเนินธุรกิจของบริษัทอย่างไร</w:t>
      </w:r>
    </w:p>
    <w:p w:rsidR="00445805" w:rsidRPr="0094170D" w:rsidRDefault="00445805" w:rsidP="005E0D11">
      <w:pPr>
        <w:jc w:val="thaiDistribute"/>
        <w:rPr>
          <w:rFonts w:ascii="BrowalliaUPC" w:hAnsi="BrowalliaUPC" w:cs="BrowalliaUPC"/>
          <w:sz w:val="28"/>
        </w:rPr>
      </w:pPr>
    </w:p>
    <w:sectPr w:rsidR="00445805" w:rsidRPr="0094170D" w:rsidSect="0077676E">
      <w:headerReference w:type="default" r:id="rId227"/>
      <w:footerReference w:type="default" r:id="rId228"/>
      <w:pgSz w:w="11906" w:h="16838"/>
      <w:pgMar w:top="1440" w:right="1800" w:bottom="1440" w:left="1800" w:header="144" w:footer="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C46A5" w:rsidRDefault="008C46A5" w:rsidP="00C646A5">
      <w:pPr>
        <w:spacing w:after="0" w:line="240" w:lineRule="auto"/>
      </w:pPr>
      <w:r>
        <w:separator/>
      </w:r>
    </w:p>
  </w:endnote>
  <w:endnote w:type="continuationSeparator" w:id="0">
    <w:p w:rsidR="008C46A5" w:rsidRDefault="008C46A5" w:rsidP="00C646A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rowallia New">
    <w:panose1 w:val="020B0604020202020204"/>
    <w:charset w:val="00"/>
    <w:family w:val="swiss"/>
    <w:pitch w:val="variable"/>
    <w:sig w:usb0="81000003" w:usb1="00000000" w:usb2="00000000" w:usb3="00000000" w:csb0="00010001" w:csb1="00000000"/>
  </w:font>
  <w:font w:name="BrowalliaUPC">
    <w:panose1 w:val="020B0604020202020204"/>
    <w:charset w:val="00"/>
    <w:family w:val="swiss"/>
    <w:pitch w:val="variable"/>
    <w:sig w:usb0="81000003" w:usb1="00000000" w:usb2="00000000" w:usb3="00000000" w:csb0="00010001" w:csb1="00000000"/>
  </w:font>
  <w:font w:name="Calibri">
    <w:panose1 w:val="020F0502020204030204"/>
    <w:charset w:val="00"/>
    <w:family w:val="swiss"/>
    <w:pitch w:val="variable"/>
    <w:sig w:usb0="E00002FF" w:usb1="4000ACFF" w:usb2="00000001" w:usb3="00000000" w:csb0="0000019F" w:csb1="00000000"/>
  </w:font>
  <w:font w:name="Angsana New">
    <w:panose1 w:val="02020603050405020304"/>
    <w:charset w:val="00"/>
    <w:family w:val="roman"/>
    <w:pitch w:val="variable"/>
    <w:sig w:usb0="81000003" w:usb1="00000000" w:usb2="00000000" w:usb3="00000000" w:csb0="00010001" w:csb1="00000000"/>
  </w:font>
  <w:font w:name="Cordia New">
    <w:panose1 w:val="020B0304020202020204"/>
    <w:charset w:val="00"/>
    <w:family w:val="swiss"/>
    <w:pitch w:val="variable"/>
    <w:sig w:usb0="81000003" w:usb1="00000000" w:usb2="00000000" w:usb3="00000000" w:csb0="0001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S Sans Serif">
    <w:altName w:val="Arial"/>
    <w:panose1 w:val="00000000000000000000"/>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Wingdings 2">
    <w:panose1 w:val="05020102010507070707"/>
    <w:charset w:val="02"/>
    <w:family w:val="roman"/>
    <w:pitch w:val="variable"/>
    <w:sig w:usb0="00000000" w:usb1="10000000" w:usb2="00000000" w:usb3="00000000" w:csb0="80000000" w:csb1="00000000"/>
  </w:font>
  <w:font w:name="FangSong">
    <w:panose1 w:val="02010609060101010101"/>
    <w:charset w:val="86"/>
    <w:family w:val="modern"/>
    <w:pitch w:val="fixed"/>
    <w:sig w:usb0="800002BF" w:usb1="38CF7CFA" w:usb2="00000016" w:usb3="00000000" w:csb0="00040001" w:csb1="00000000"/>
  </w:font>
  <w:font w:name="DokChampa">
    <w:panose1 w:val="020B0604020202020204"/>
    <w:charset w:val="00"/>
    <w:family w:val="swiss"/>
    <w:pitch w:val="variable"/>
    <w:sig w:usb0="03000003" w:usb1="00000000" w:usb2="00000000" w:usb3="00000000" w:csb0="0001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46A5" w:rsidRPr="007422AA" w:rsidRDefault="008C46A5" w:rsidP="00F127AF">
    <w:pPr>
      <w:jc w:val="right"/>
      <w:rPr>
        <w:rFonts w:ascii="Browallia New" w:hAnsi="Browallia New" w:cs="Browallia New"/>
        <w:szCs w:val="24"/>
      </w:rPr>
    </w:pPr>
    <w:r>
      <w:rPr>
        <w:rFonts w:ascii="Browallia New" w:hAnsi="Browallia New" w:cs="Browallia New"/>
        <w:szCs w:val="24"/>
        <w:cs/>
      </w:rPr>
      <w:t xml:space="preserve">ส่วนที่ </w:t>
    </w:r>
    <w:r>
      <w:rPr>
        <w:rFonts w:ascii="Browallia New" w:hAnsi="Browallia New" w:cs="Browallia New"/>
        <w:szCs w:val="24"/>
      </w:rPr>
      <w:t>2</w:t>
    </w:r>
    <w:r w:rsidRPr="007422AA">
      <w:rPr>
        <w:rFonts w:ascii="Browallia New" w:hAnsi="Browallia New" w:cs="Browallia New"/>
        <w:szCs w:val="24"/>
        <w:cs/>
      </w:rPr>
      <w:t xml:space="preserve"> หน้าที่</w:t>
    </w:r>
    <w:r w:rsidRPr="007422AA">
      <w:rPr>
        <w:rFonts w:ascii="Browallia New" w:hAnsi="Browallia New" w:cs="Browallia New"/>
        <w:szCs w:val="24"/>
      </w:rPr>
      <w:t xml:space="preserve"> </w:t>
    </w:r>
    <w:r w:rsidR="00EE2703" w:rsidRPr="007422AA">
      <w:rPr>
        <w:rStyle w:val="PageNumber"/>
        <w:rFonts w:ascii="Browallia New" w:hAnsi="Browallia New" w:cs="Browallia New"/>
        <w:szCs w:val="24"/>
      </w:rPr>
      <w:fldChar w:fldCharType="begin"/>
    </w:r>
    <w:r w:rsidRPr="007422AA">
      <w:rPr>
        <w:rStyle w:val="PageNumber"/>
        <w:rFonts w:ascii="Browallia New" w:hAnsi="Browallia New" w:cs="Browallia New"/>
        <w:szCs w:val="24"/>
      </w:rPr>
      <w:instrText xml:space="preserve"> PAGE </w:instrText>
    </w:r>
    <w:r w:rsidR="00EE2703" w:rsidRPr="007422AA">
      <w:rPr>
        <w:rStyle w:val="PageNumber"/>
        <w:rFonts w:ascii="Browallia New" w:hAnsi="Browallia New" w:cs="Browallia New"/>
        <w:szCs w:val="24"/>
      </w:rPr>
      <w:fldChar w:fldCharType="separate"/>
    </w:r>
    <w:r w:rsidR="00BC590E">
      <w:rPr>
        <w:rStyle w:val="PageNumber"/>
        <w:rFonts w:ascii="Browallia New" w:hAnsi="Browallia New" w:cs="Browallia New"/>
        <w:noProof/>
        <w:szCs w:val="24"/>
      </w:rPr>
      <w:t>81</w:t>
    </w:r>
    <w:r w:rsidR="00EE2703" w:rsidRPr="007422AA">
      <w:rPr>
        <w:rStyle w:val="PageNumber"/>
        <w:rFonts w:ascii="Browallia New" w:hAnsi="Browallia New" w:cs="Browallia New"/>
        <w:szCs w:val="24"/>
      </w:rPr>
      <w:fldChar w:fldCharType="end"/>
    </w:r>
  </w:p>
  <w:p w:rsidR="008C46A5" w:rsidRDefault="008C46A5">
    <w:pPr>
      <w:pStyle w:val="Footer"/>
    </w:pPr>
  </w:p>
  <w:p w:rsidR="008C46A5" w:rsidRDefault="008C46A5">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567F2" w:rsidRPr="007422AA" w:rsidRDefault="000567F2" w:rsidP="000567F2">
    <w:pPr>
      <w:jc w:val="right"/>
      <w:rPr>
        <w:rFonts w:ascii="Browallia New" w:hAnsi="Browallia New" w:cs="Browallia New"/>
        <w:szCs w:val="24"/>
      </w:rPr>
    </w:pPr>
    <w:r>
      <w:rPr>
        <w:rFonts w:ascii="Browallia New" w:hAnsi="Browallia New" w:cs="Browallia New"/>
        <w:szCs w:val="24"/>
        <w:cs/>
      </w:rPr>
      <w:t xml:space="preserve">ส่วนที่ </w:t>
    </w:r>
    <w:r>
      <w:rPr>
        <w:rFonts w:ascii="Browallia New" w:hAnsi="Browallia New" w:cs="Browallia New"/>
        <w:szCs w:val="24"/>
      </w:rPr>
      <w:t>2</w:t>
    </w:r>
    <w:r w:rsidRPr="007422AA">
      <w:rPr>
        <w:rFonts w:ascii="Browallia New" w:hAnsi="Browallia New" w:cs="Browallia New"/>
        <w:szCs w:val="24"/>
        <w:cs/>
      </w:rPr>
      <w:t xml:space="preserve"> หน้าที่</w:t>
    </w:r>
    <w:r w:rsidRPr="007422AA">
      <w:rPr>
        <w:rFonts w:ascii="Browallia New" w:hAnsi="Browallia New" w:cs="Browallia New"/>
        <w:szCs w:val="24"/>
      </w:rPr>
      <w:t xml:space="preserve"> </w:t>
    </w:r>
    <w:r w:rsidR="00EE2703" w:rsidRPr="007422AA">
      <w:rPr>
        <w:rStyle w:val="PageNumber"/>
        <w:rFonts w:ascii="Browallia New" w:hAnsi="Browallia New" w:cs="Browallia New"/>
        <w:szCs w:val="24"/>
      </w:rPr>
      <w:fldChar w:fldCharType="begin"/>
    </w:r>
    <w:r w:rsidRPr="007422AA">
      <w:rPr>
        <w:rStyle w:val="PageNumber"/>
        <w:rFonts w:ascii="Browallia New" w:hAnsi="Browallia New" w:cs="Browallia New"/>
        <w:szCs w:val="24"/>
      </w:rPr>
      <w:instrText xml:space="preserve"> PAGE </w:instrText>
    </w:r>
    <w:r w:rsidR="00EE2703" w:rsidRPr="007422AA">
      <w:rPr>
        <w:rStyle w:val="PageNumber"/>
        <w:rFonts w:ascii="Browallia New" w:hAnsi="Browallia New" w:cs="Browallia New"/>
        <w:szCs w:val="24"/>
      </w:rPr>
      <w:fldChar w:fldCharType="separate"/>
    </w:r>
    <w:r w:rsidR="00BC590E">
      <w:rPr>
        <w:rStyle w:val="PageNumber"/>
        <w:rFonts w:ascii="Browallia New" w:hAnsi="Browallia New" w:cs="Browallia New"/>
        <w:noProof/>
        <w:szCs w:val="24"/>
      </w:rPr>
      <w:t>130</w:t>
    </w:r>
    <w:r w:rsidR="00EE2703" w:rsidRPr="007422AA">
      <w:rPr>
        <w:rStyle w:val="PageNumber"/>
        <w:rFonts w:ascii="Browallia New" w:hAnsi="Browallia New" w:cs="Browallia New"/>
        <w:szCs w:val="24"/>
      </w:rPr>
      <w:fldChar w:fldCharType="end"/>
    </w:r>
  </w:p>
  <w:p w:rsidR="0077676E" w:rsidRDefault="0077676E" w:rsidP="000567F2">
    <w:pPr>
      <w:pStyle w:val="Footer"/>
      <w:jc w:val="center"/>
    </w:pPr>
  </w:p>
  <w:p w:rsidR="0077676E" w:rsidRDefault="0077676E">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493249"/>
      <w:docPartObj>
        <w:docPartGallery w:val="Page Numbers (Bottom of Page)"/>
        <w:docPartUnique/>
      </w:docPartObj>
    </w:sdtPr>
    <w:sdtContent>
      <w:sdt>
        <w:sdtPr>
          <w:id w:val="12493250"/>
          <w:docPartObj>
            <w:docPartGallery w:val="Page Numbers (Top of Page)"/>
            <w:docPartUnique/>
          </w:docPartObj>
        </w:sdtPr>
        <w:sdtContent>
          <w:p w:rsidR="000567F2" w:rsidRPr="007422AA" w:rsidRDefault="000567F2" w:rsidP="000567F2">
            <w:pPr>
              <w:jc w:val="right"/>
              <w:rPr>
                <w:rFonts w:ascii="Browallia New" w:hAnsi="Browallia New" w:cs="Browallia New"/>
                <w:szCs w:val="24"/>
              </w:rPr>
            </w:pPr>
            <w:r>
              <w:rPr>
                <w:rFonts w:ascii="Browallia New" w:hAnsi="Browallia New" w:cs="Browallia New"/>
                <w:szCs w:val="24"/>
                <w:cs/>
              </w:rPr>
              <w:t xml:space="preserve">ส่วนที่ </w:t>
            </w:r>
            <w:r>
              <w:rPr>
                <w:rFonts w:ascii="Browallia New" w:hAnsi="Browallia New" w:cs="Browallia New"/>
                <w:szCs w:val="24"/>
              </w:rPr>
              <w:t>2</w:t>
            </w:r>
            <w:r w:rsidRPr="007422AA">
              <w:rPr>
                <w:rFonts w:ascii="Browallia New" w:hAnsi="Browallia New" w:cs="Browallia New"/>
                <w:szCs w:val="24"/>
                <w:cs/>
              </w:rPr>
              <w:t xml:space="preserve"> หน้าที่</w:t>
            </w:r>
            <w:r w:rsidRPr="007422AA">
              <w:rPr>
                <w:rFonts w:ascii="Browallia New" w:hAnsi="Browallia New" w:cs="Browallia New"/>
                <w:szCs w:val="24"/>
              </w:rPr>
              <w:t xml:space="preserve"> </w:t>
            </w:r>
            <w:r w:rsidR="00EE2703" w:rsidRPr="007422AA">
              <w:rPr>
                <w:rStyle w:val="PageNumber"/>
                <w:rFonts w:ascii="Browallia New" w:hAnsi="Browallia New" w:cs="Browallia New"/>
                <w:szCs w:val="24"/>
              </w:rPr>
              <w:fldChar w:fldCharType="begin"/>
            </w:r>
            <w:r w:rsidRPr="007422AA">
              <w:rPr>
                <w:rStyle w:val="PageNumber"/>
                <w:rFonts w:ascii="Browallia New" w:hAnsi="Browallia New" w:cs="Browallia New"/>
                <w:szCs w:val="24"/>
              </w:rPr>
              <w:instrText xml:space="preserve"> PAGE </w:instrText>
            </w:r>
            <w:r w:rsidR="00EE2703" w:rsidRPr="007422AA">
              <w:rPr>
                <w:rStyle w:val="PageNumber"/>
                <w:rFonts w:ascii="Browallia New" w:hAnsi="Browallia New" w:cs="Browallia New"/>
                <w:szCs w:val="24"/>
              </w:rPr>
              <w:fldChar w:fldCharType="separate"/>
            </w:r>
            <w:r w:rsidR="00BC590E">
              <w:rPr>
                <w:rStyle w:val="PageNumber"/>
                <w:rFonts w:ascii="Browallia New" w:hAnsi="Browallia New" w:cs="Browallia New"/>
                <w:noProof/>
                <w:szCs w:val="24"/>
              </w:rPr>
              <w:t>128</w:t>
            </w:r>
            <w:r w:rsidR="00EE2703" w:rsidRPr="007422AA">
              <w:rPr>
                <w:rStyle w:val="PageNumber"/>
                <w:rFonts w:ascii="Browallia New" w:hAnsi="Browallia New" w:cs="Browallia New"/>
                <w:szCs w:val="24"/>
              </w:rPr>
              <w:fldChar w:fldCharType="end"/>
            </w:r>
          </w:p>
          <w:p w:rsidR="008C46A5" w:rsidRDefault="00EE2703">
            <w:pPr>
              <w:pStyle w:val="Footer"/>
              <w:jc w:val="center"/>
            </w:pPr>
          </w:p>
        </w:sdtContent>
      </w:sdt>
    </w:sdtContent>
  </w:sdt>
  <w:p w:rsidR="008C46A5" w:rsidRDefault="008C46A5" w:rsidP="00C324CE">
    <w:pPr>
      <w:pStyle w:val="Foote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493276"/>
      <w:docPartObj>
        <w:docPartGallery w:val="Page Numbers (Bottom of Page)"/>
        <w:docPartUnique/>
      </w:docPartObj>
    </w:sdtPr>
    <w:sdtContent>
      <w:sdt>
        <w:sdtPr>
          <w:id w:val="12493277"/>
          <w:docPartObj>
            <w:docPartGallery w:val="Page Numbers (Top of Page)"/>
            <w:docPartUnique/>
          </w:docPartObj>
        </w:sdtPr>
        <w:sdtContent>
          <w:p w:rsidR="000567F2" w:rsidRPr="007422AA" w:rsidRDefault="000567F2" w:rsidP="000567F2">
            <w:pPr>
              <w:jc w:val="right"/>
              <w:rPr>
                <w:rFonts w:ascii="Browallia New" w:hAnsi="Browallia New" w:cs="Browallia New"/>
                <w:szCs w:val="24"/>
              </w:rPr>
            </w:pPr>
            <w:r>
              <w:rPr>
                <w:rFonts w:ascii="Browallia New" w:hAnsi="Browallia New" w:cs="Browallia New"/>
                <w:szCs w:val="24"/>
                <w:cs/>
              </w:rPr>
              <w:t xml:space="preserve">ส่วนที่ </w:t>
            </w:r>
            <w:r>
              <w:rPr>
                <w:rFonts w:ascii="Browallia New" w:hAnsi="Browallia New" w:cs="Browallia New"/>
                <w:szCs w:val="24"/>
              </w:rPr>
              <w:t>2</w:t>
            </w:r>
            <w:r w:rsidRPr="007422AA">
              <w:rPr>
                <w:rFonts w:ascii="Browallia New" w:hAnsi="Browallia New" w:cs="Browallia New"/>
                <w:szCs w:val="24"/>
                <w:cs/>
              </w:rPr>
              <w:t xml:space="preserve"> หน้าที่</w:t>
            </w:r>
            <w:r w:rsidRPr="007422AA">
              <w:rPr>
                <w:rFonts w:ascii="Browallia New" w:hAnsi="Browallia New" w:cs="Browallia New"/>
                <w:szCs w:val="24"/>
              </w:rPr>
              <w:t xml:space="preserve"> </w:t>
            </w:r>
            <w:r w:rsidR="00EE2703" w:rsidRPr="007422AA">
              <w:rPr>
                <w:rStyle w:val="PageNumber"/>
                <w:rFonts w:ascii="Browallia New" w:hAnsi="Browallia New" w:cs="Browallia New"/>
                <w:szCs w:val="24"/>
              </w:rPr>
              <w:fldChar w:fldCharType="begin"/>
            </w:r>
            <w:r w:rsidRPr="007422AA">
              <w:rPr>
                <w:rStyle w:val="PageNumber"/>
                <w:rFonts w:ascii="Browallia New" w:hAnsi="Browallia New" w:cs="Browallia New"/>
                <w:szCs w:val="24"/>
              </w:rPr>
              <w:instrText xml:space="preserve"> PAGE </w:instrText>
            </w:r>
            <w:r w:rsidR="00EE2703" w:rsidRPr="007422AA">
              <w:rPr>
                <w:rStyle w:val="PageNumber"/>
                <w:rFonts w:ascii="Browallia New" w:hAnsi="Browallia New" w:cs="Browallia New"/>
                <w:szCs w:val="24"/>
              </w:rPr>
              <w:fldChar w:fldCharType="separate"/>
            </w:r>
            <w:r w:rsidR="00BC590E">
              <w:rPr>
                <w:rStyle w:val="PageNumber"/>
                <w:rFonts w:ascii="Browallia New" w:hAnsi="Browallia New" w:cs="Browallia New"/>
                <w:noProof/>
                <w:szCs w:val="24"/>
              </w:rPr>
              <w:t>134</w:t>
            </w:r>
            <w:r w:rsidR="00EE2703" w:rsidRPr="007422AA">
              <w:rPr>
                <w:rStyle w:val="PageNumber"/>
                <w:rFonts w:ascii="Browallia New" w:hAnsi="Browallia New" w:cs="Browallia New"/>
                <w:szCs w:val="24"/>
              </w:rPr>
              <w:fldChar w:fldCharType="end"/>
            </w:r>
          </w:p>
          <w:p w:rsidR="0077676E" w:rsidRDefault="00EE2703" w:rsidP="0077676E">
            <w:pPr>
              <w:pStyle w:val="Footer"/>
              <w:jc w:val="center"/>
            </w:pPr>
          </w:p>
        </w:sdtContent>
      </w:sdt>
    </w:sdtContent>
  </w:sdt>
  <w:p w:rsidR="0077676E" w:rsidRDefault="0077676E">
    <w:pPr>
      <w:pStyle w:val="Footer"/>
    </w:pPr>
  </w:p>
  <w:p w:rsidR="003E26EC" w:rsidRPr="00A336FB" w:rsidRDefault="00BC590E" w:rsidP="00A336FB">
    <w:pPr>
      <w:pStyle w:val="Footer"/>
      <w:rPr>
        <w:cs/>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C46A5" w:rsidRDefault="008C46A5" w:rsidP="00C646A5">
      <w:pPr>
        <w:spacing w:after="0" w:line="240" w:lineRule="auto"/>
      </w:pPr>
      <w:r>
        <w:separator/>
      </w:r>
    </w:p>
  </w:footnote>
  <w:footnote w:type="continuationSeparator" w:id="0">
    <w:p w:rsidR="008C46A5" w:rsidRDefault="008C46A5" w:rsidP="00C646A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C46A5" w:rsidRDefault="008C46A5">
    <w:pPr>
      <w:pStyle w:val="Header"/>
    </w:pPr>
  </w:p>
  <w:tbl>
    <w:tblPr>
      <w:tblW w:w="0" w:type="auto"/>
      <w:tblLayout w:type="fixed"/>
      <w:tblLook w:val="01E0"/>
    </w:tblPr>
    <w:tblGrid>
      <w:gridCol w:w="3888"/>
      <w:gridCol w:w="5116"/>
    </w:tblGrid>
    <w:tr w:rsidR="008C46A5" w:rsidTr="00F127AF">
      <w:trPr>
        <w:trHeight w:val="897"/>
      </w:trPr>
      <w:tc>
        <w:tcPr>
          <w:tcW w:w="3888" w:type="dxa"/>
          <w:tcBorders>
            <w:top w:val="nil"/>
            <w:left w:val="nil"/>
            <w:bottom w:val="nil"/>
            <w:right w:val="nil"/>
          </w:tcBorders>
        </w:tcPr>
        <w:p w:rsidR="008C46A5" w:rsidRPr="002D5B5A" w:rsidRDefault="008C46A5" w:rsidP="00F127AF">
          <w:pPr>
            <w:pStyle w:val="Header"/>
            <w:spacing w:before="100" w:beforeAutospacing="1"/>
            <w:rPr>
              <w:rFonts w:ascii="Angsana New" w:hAnsi="Angsana New"/>
            </w:rPr>
          </w:pPr>
          <w:r>
            <w:rPr>
              <w:rFonts w:ascii="Angsana New" w:hAnsi="Angsana New"/>
              <w:noProof/>
            </w:rPr>
            <w:drawing>
              <wp:inline distT="0" distB="0" distL="0" distR="0">
                <wp:extent cx="336550" cy="483235"/>
                <wp:effectExtent l="19050" t="0" r="6350" b="0"/>
                <wp:docPr id="6" name="Picture 1" descr="logottcl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ttclfinal"/>
                        <pic:cNvPicPr>
                          <a:picLocks noChangeAspect="1" noChangeArrowheads="1"/>
                        </pic:cNvPicPr>
                      </pic:nvPicPr>
                      <pic:blipFill>
                        <a:blip r:embed="rId1"/>
                        <a:srcRect/>
                        <a:stretch>
                          <a:fillRect/>
                        </a:stretch>
                      </pic:blipFill>
                      <pic:spPr bwMode="auto">
                        <a:xfrm>
                          <a:off x="0" y="0"/>
                          <a:ext cx="336550" cy="483235"/>
                        </a:xfrm>
                        <a:prstGeom prst="rect">
                          <a:avLst/>
                        </a:prstGeom>
                        <a:noFill/>
                        <a:ln w="9525">
                          <a:noFill/>
                          <a:miter lim="800000"/>
                          <a:headEnd/>
                          <a:tailEnd/>
                        </a:ln>
                      </pic:spPr>
                    </pic:pic>
                  </a:graphicData>
                </a:graphic>
              </wp:inline>
            </w:drawing>
          </w:r>
        </w:p>
        <w:p w:rsidR="008C46A5" w:rsidRPr="002D5B5A" w:rsidRDefault="008C46A5" w:rsidP="00F127AF">
          <w:pPr>
            <w:pStyle w:val="Header"/>
            <w:rPr>
              <w:rFonts w:ascii="Angsana New" w:hAnsi="Angsana New"/>
              <w:sz w:val="2"/>
              <w:szCs w:val="2"/>
            </w:rPr>
          </w:pPr>
        </w:p>
      </w:tc>
      <w:tc>
        <w:tcPr>
          <w:tcW w:w="5116" w:type="dxa"/>
          <w:tcBorders>
            <w:top w:val="nil"/>
            <w:left w:val="nil"/>
            <w:bottom w:val="nil"/>
            <w:right w:val="nil"/>
          </w:tcBorders>
        </w:tcPr>
        <w:p w:rsidR="008C46A5" w:rsidRPr="002D5B5A" w:rsidRDefault="008C46A5" w:rsidP="00F127AF">
          <w:pPr>
            <w:pStyle w:val="Header"/>
            <w:tabs>
              <w:tab w:val="left" w:pos="810"/>
              <w:tab w:val="right" w:pos="4900"/>
            </w:tabs>
            <w:rPr>
              <w:rFonts w:ascii="Browallia New" w:hAnsi="Browallia New" w:cs="Browallia New"/>
            </w:rPr>
          </w:pPr>
          <w:r w:rsidRPr="002D5B5A">
            <w:rPr>
              <w:rFonts w:ascii="Browallia New" w:hAnsi="Browallia New" w:cs="Browallia New"/>
              <w:cs/>
            </w:rPr>
            <w:tab/>
          </w:r>
          <w:r w:rsidRPr="002D5B5A">
            <w:rPr>
              <w:rFonts w:ascii="Browallia New" w:hAnsi="Browallia New" w:cs="Browallia New"/>
              <w:cs/>
            </w:rPr>
            <w:tab/>
          </w:r>
        </w:p>
        <w:p w:rsidR="008C46A5" w:rsidRPr="002D5B5A" w:rsidRDefault="008C46A5" w:rsidP="00F127AF">
          <w:pPr>
            <w:pStyle w:val="Header"/>
            <w:tabs>
              <w:tab w:val="left" w:pos="810"/>
              <w:tab w:val="right" w:pos="4900"/>
            </w:tabs>
            <w:jc w:val="right"/>
            <w:rPr>
              <w:rFonts w:ascii="Browallia New" w:hAnsi="Browallia New" w:cs="Browallia New"/>
              <w:sz w:val="24"/>
              <w:szCs w:val="24"/>
            </w:rPr>
          </w:pPr>
          <w:r>
            <w:rPr>
              <w:rFonts w:ascii="Browallia New" w:hAnsi="Browallia New" w:cs="Browallia New"/>
              <w:sz w:val="24"/>
              <w:szCs w:val="24"/>
            </w:rPr>
            <w:t xml:space="preserve">      </w:t>
          </w:r>
          <w:r w:rsidRPr="002D5B5A">
            <w:rPr>
              <w:rFonts w:ascii="Browallia New" w:hAnsi="Browallia New" w:cs="Browallia New"/>
              <w:sz w:val="24"/>
              <w:szCs w:val="24"/>
              <w:cs/>
            </w:rPr>
            <w:t xml:space="preserve">บริษัท </w:t>
          </w:r>
          <w:r w:rsidRPr="002D5B5A">
            <w:rPr>
              <w:rFonts w:ascii="Browallia New" w:hAnsi="Browallia New" w:cs="Browallia New" w:hint="cs"/>
              <w:sz w:val="24"/>
              <w:szCs w:val="24"/>
              <w:cs/>
            </w:rPr>
            <w:t>ทีทีซีแอล</w:t>
          </w:r>
          <w:r w:rsidRPr="002D5B5A">
            <w:rPr>
              <w:rFonts w:ascii="Browallia New" w:hAnsi="Browallia New" w:cs="Browallia New"/>
              <w:sz w:val="24"/>
              <w:szCs w:val="24"/>
              <w:cs/>
            </w:rPr>
            <w:t xml:space="preserve"> จำกัด (มหาชน)</w:t>
          </w:r>
        </w:p>
        <w:p w:rsidR="008C46A5" w:rsidRPr="002D5B5A" w:rsidRDefault="008C46A5" w:rsidP="00F127AF">
          <w:pPr>
            <w:pStyle w:val="Header"/>
            <w:tabs>
              <w:tab w:val="left" w:pos="810"/>
              <w:tab w:val="right" w:pos="4900"/>
            </w:tabs>
            <w:rPr>
              <w:rFonts w:ascii="Browallia New" w:hAnsi="Browallia New" w:cs="Browallia New"/>
            </w:rPr>
          </w:pPr>
        </w:p>
      </w:tc>
    </w:tr>
  </w:tbl>
  <w:p w:rsidR="008C46A5" w:rsidRDefault="00EE2703" w:rsidP="00F127AF">
    <w:pPr>
      <w:pStyle w:val="Header"/>
      <w:jc w:val="right"/>
      <w:rPr>
        <w:rFonts w:ascii="Angsana New" w:hAnsi="Angsana New"/>
        <w:i/>
        <w:iCs/>
      </w:rPr>
    </w:pPr>
    <w:r w:rsidRPr="00EE2703">
      <w:rPr>
        <w:rFonts w:ascii="Angsana New" w:hAnsi="Angsana New"/>
        <w:noProof/>
      </w:rPr>
      <w:pict>
        <v:shapetype id="_x0000_t32" coordsize="21600,21600" o:spt="32" o:oned="t" path="m,l21600,21600e" filled="f">
          <v:path arrowok="t" fillok="f" o:connecttype="none"/>
          <o:lock v:ext="edit" shapetype="t"/>
        </v:shapetype>
        <v:shape id="AutoShape 32" o:spid="_x0000_s3073" type="#_x0000_t32" style="position:absolute;left:0;text-align:left;margin-left:0;margin-top:.8pt;width:445.45pt;height:0;z-index:251660288;visibility:visible;mso-position-horizontal:center;mso-position-horizontal-relative:margin;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">
          <w10:wrap anchorx="margin"/>
        </v:shape>
      </w:pict>
    </w:r>
    <w:r w:rsidR="008C46A5">
      <w:rPr>
        <w:rFonts w:ascii="Angsana New" w:hAnsi="Angsana New" w:hint="cs"/>
        <w:cs/>
      </w:rPr>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676E" w:rsidRDefault="0077676E" w:rsidP="0077676E">
    <w:pPr>
      <w:pStyle w:val="Header"/>
    </w:pPr>
  </w:p>
  <w:tbl>
    <w:tblPr>
      <w:tblW w:w="0" w:type="auto"/>
      <w:tblLayout w:type="fixed"/>
      <w:tblLook w:val="01E0"/>
    </w:tblPr>
    <w:tblGrid>
      <w:gridCol w:w="3888"/>
      <w:gridCol w:w="5116"/>
    </w:tblGrid>
    <w:tr w:rsidR="0077676E" w:rsidTr="00B01A81">
      <w:trPr>
        <w:trHeight w:val="897"/>
      </w:trPr>
      <w:tc>
        <w:tcPr>
          <w:tcW w:w="3888" w:type="dxa"/>
          <w:tcBorders>
            <w:top w:val="nil"/>
            <w:left w:val="nil"/>
            <w:bottom w:val="nil"/>
            <w:right w:val="nil"/>
          </w:tcBorders>
        </w:tcPr>
        <w:p w:rsidR="0077676E" w:rsidRPr="002D5B5A" w:rsidRDefault="0077676E" w:rsidP="00B01A81">
          <w:pPr>
            <w:pStyle w:val="Header"/>
            <w:spacing w:before="100" w:beforeAutospacing="1"/>
            <w:rPr>
              <w:rFonts w:ascii="Angsana New" w:hAnsi="Angsana New"/>
            </w:rPr>
          </w:pPr>
          <w:r>
            <w:rPr>
              <w:rFonts w:ascii="Angsana New" w:hAnsi="Angsana New"/>
              <w:noProof/>
            </w:rPr>
            <w:drawing>
              <wp:inline distT="0" distB="0" distL="0" distR="0">
                <wp:extent cx="336550" cy="483235"/>
                <wp:effectExtent l="19050" t="0" r="6350" b="0"/>
                <wp:docPr id="2" name="Picture 1" descr="logottcl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ttclfinal"/>
                        <pic:cNvPicPr>
                          <a:picLocks noChangeAspect="1" noChangeArrowheads="1"/>
                        </pic:cNvPicPr>
                      </pic:nvPicPr>
                      <pic:blipFill>
                        <a:blip r:embed="rId1"/>
                        <a:srcRect/>
                        <a:stretch>
                          <a:fillRect/>
                        </a:stretch>
                      </pic:blipFill>
                      <pic:spPr bwMode="auto">
                        <a:xfrm>
                          <a:off x="0" y="0"/>
                          <a:ext cx="336550" cy="483235"/>
                        </a:xfrm>
                        <a:prstGeom prst="rect">
                          <a:avLst/>
                        </a:prstGeom>
                        <a:noFill/>
                        <a:ln w="9525">
                          <a:noFill/>
                          <a:miter lim="800000"/>
                          <a:headEnd/>
                          <a:tailEnd/>
                        </a:ln>
                      </pic:spPr>
                    </pic:pic>
                  </a:graphicData>
                </a:graphic>
              </wp:inline>
            </w:drawing>
          </w:r>
        </w:p>
        <w:p w:rsidR="0077676E" w:rsidRPr="002D5B5A" w:rsidRDefault="0077676E" w:rsidP="00B01A81">
          <w:pPr>
            <w:pStyle w:val="Header"/>
            <w:rPr>
              <w:rFonts w:ascii="Angsana New" w:hAnsi="Angsana New"/>
              <w:sz w:val="2"/>
              <w:szCs w:val="2"/>
            </w:rPr>
          </w:pPr>
        </w:p>
      </w:tc>
      <w:tc>
        <w:tcPr>
          <w:tcW w:w="5116" w:type="dxa"/>
          <w:tcBorders>
            <w:top w:val="nil"/>
            <w:left w:val="nil"/>
            <w:bottom w:val="nil"/>
            <w:right w:val="nil"/>
          </w:tcBorders>
        </w:tcPr>
        <w:p w:rsidR="0077676E" w:rsidRPr="002D5B5A" w:rsidRDefault="0077676E" w:rsidP="00B01A81">
          <w:pPr>
            <w:pStyle w:val="Header"/>
            <w:tabs>
              <w:tab w:val="left" w:pos="810"/>
              <w:tab w:val="right" w:pos="4900"/>
            </w:tabs>
            <w:rPr>
              <w:rFonts w:ascii="Browallia New" w:hAnsi="Browallia New" w:cs="Browallia New"/>
            </w:rPr>
          </w:pPr>
          <w:r w:rsidRPr="002D5B5A">
            <w:rPr>
              <w:rFonts w:ascii="Browallia New" w:hAnsi="Browallia New" w:cs="Browallia New"/>
              <w:cs/>
            </w:rPr>
            <w:tab/>
          </w:r>
          <w:r w:rsidRPr="002D5B5A">
            <w:rPr>
              <w:rFonts w:ascii="Browallia New" w:hAnsi="Browallia New" w:cs="Browallia New"/>
              <w:cs/>
            </w:rPr>
            <w:tab/>
          </w:r>
        </w:p>
        <w:p w:rsidR="0077676E" w:rsidRPr="002D5B5A" w:rsidRDefault="0077676E" w:rsidP="00B01A81">
          <w:pPr>
            <w:pStyle w:val="Header"/>
            <w:tabs>
              <w:tab w:val="left" w:pos="810"/>
              <w:tab w:val="right" w:pos="4900"/>
            </w:tabs>
            <w:jc w:val="right"/>
            <w:rPr>
              <w:rFonts w:ascii="Browallia New" w:hAnsi="Browallia New" w:cs="Browallia New"/>
              <w:sz w:val="24"/>
              <w:szCs w:val="24"/>
            </w:rPr>
          </w:pPr>
          <w:r>
            <w:rPr>
              <w:rFonts w:ascii="Browallia New" w:hAnsi="Browallia New" w:cs="Browallia New"/>
              <w:sz w:val="24"/>
              <w:szCs w:val="24"/>
            </w:rPr>
            <w:t xml:space="preserve">      </w:t>
          </w:r>
          <w:r w:rsidRPr="002D5B5A">
            <w:rPr>
              <w:rFonts w:ascii="Browallia New" w:hAnsi="Browallia New" w:cs="Browallia New"/>
              <w:sz w:val="24"/>
              <w:szCs w:val="24"/>
              <w:cs/>
            </w:rPr>
            <w:t xml:space="preserve">บริษัท </w:t>
          </w:r>
          <w:r w:rsidRPr="002D5B5A">
            <w:rPr>
              <w:rFonts w:ascii="Browallia New" w:hAnsi="Browallia New" w:cs="Browallia New" w:hint="cs"/>
              <w:sz w:val="24"/>
              <w:szCs w:val="24"/>
              <w:cs/>
            </w:rPr>
            <w:t>ทีทีซีแอล</w:t>
          </w:r>
          <w:r w:rsidRPr="002D5B5A">
            <w:rPr>
              <w:rFonts w:ascii="Browallia New" w:hAnsi="Browallia New" w:cs="Browallia New"/>
              <w:sz w:val="24"/>
              <w:szCs w:val="24"/>
              <w:cs/>
            </w:rPr>
            <w:t xml:space="preserve"> จำกัด (มหาชน)</w:t>
          </w:r>
        </w:p>
        <w:p w:rsidR="0077676E" w:rsidRPr="002D5B5A" w:rsidRDefault="0077676E" w:rsidP="00B01A81">
          <w:pPr>
            <w:pStyle w:val="Header"/>
            <w:tabs>
              <w:tab w:val="left" w:pos="810"/>
              <w:tab w:val="right" w:pos="4900"/>
            </w:tabs>
            <w:rPr>
              <w:rFonts w:ascii="Browallia New" w:hAnsi="Browallia New" w:cs="Browallia New"/>
            </w:rPr>
          </w:pPr>
        </w:p>
      </w:tc>
    </w:tr>
  </w:tbl>
  <w:p w:rsidR="008C46A5" w:rsidRPr="0077676E" w:rsidRDefault="00EE2703" w:rsidP="0077676E">
    <w:pPr>
      <w:pStyle w:val="Header"/>
      <w:jc w:val="right"/>
      <w:rPr>
        <w:rFonts w:ascii="Angsana New" w:hAnsi="Angsana New"/>
        <w:i/>
        <w:iCs/>
      </w:rPr>
    </w:pPr>
    <w:r w:rsidRPr="00EE2703">
      <w:rPr>
        <w:rFonts w:ascii="Angsana New" w:hAnsi="Angsana New"/>
        <w:noProof/>
      </w:rPr>
      <w:pict>
        <v:shapetype id="_x0000_t32" coordsize="21600,21600" o:spt="32" o:oned="t" path="m,l21600,21600e" filled="f">
          <v:path arrowok="t" fillok="f" o:connecttype="none"/>
          <o:lock v:ext="edit" shapetype="t"/>
        </v:shapetype>
        <v:shape id="_x0000_s3075" type="#_x0000_t32" style="position:absolute;left:0;text-align:left;margin-left:0;margin-top:.8pt;width:445.45pt;height:0;z-index:251662336;visibility:visible;mso-position-horizontal:center;mso-position-horizontal-relative:margin;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">
          <w10:wrap anchorx="margin"/>
        </v:shape>
      </w:pict>
    </w:r>
    <w:r w:rsidR="0077676E">
      <w:rPr>
        <w:rFonts w:ascii="Angsana New" w:hAnsi="Angsana New" w:hint="cs"/>
        <w:cs/>
      </w:rPr>
      <w:t xml:space="preserve">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7676E" w:rsidRDefault="0077676E">
    <w:pPr>
      <w:pStyle w:val="Header"/>
    </w:pPr>
  </w:p>
  <w:tbl>
    <w:tblPr>
      <w:tblW w:w="0" w:type="auto"/>
      <w:tblLayout w:type="fixed"/>
      <w:tblLook w:val="01E0"/>
    </w:tblPr>
    <w:tblGrid>
      <w:gridCol w:w="3888"/>
      <w:gridCol w:w="5116"/>
    </w:tblGrid>
    <w:tr w:rsidR="0077676E" w:rsidTr="00B01A81">
      <w:trPr>
        <w:trHeight w:val="897"/>
      </w:trPr>
      <w:tc>
        <w:tcPr>
          <w:tcW w:w="3888" w:type="dxa"/>
          <w:tcBorders>
            <w:top w:val="nil"/>
            <w:left w:val="nil"/>
            <w:bottom w:val="nil"/>
            <w:right w:val="nil"/>
          </w:tcBorders>
        </w:tcPr>
        <w:p w:rsidR="0077676E" w:rsidRPr="002D5B5A" w:rsidRDefault="0077676E" w:rsidP="00B01A81">
          <w:pPr>
            <w:pStyle w:val="Header"/>
            <w:spacing w:before="100" w:beforeAutospacing="1"/>
            <w:rPr>
              <w:rFonts w:ascii="Angsana New" w:hAnsi="Angsana New"/>
            </w:rPr>
          </w:pPr>
          <w:r>
            <w:rPr>
              <w:rFonts w:ascii="Angsana New" w:hAnsi="Angsana New"/>
              <w:noProof/>
            </w:rPr>
            <w:drawing>
              <wp:inline distT="0" distB="0" distL="0" distR="0">
                <wp:extent cx="336550" cy="483235"/>
                <wp:effectExtent l="19050" t="0" r="6350" b="0"/>
                <wp:docPr id="3" name="Picture 1" descr="logottcl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ttclfinal"/>
                        <pic:cNvPicPr>
                          <a:picLocks noChangeAspect="1" noChangeArrowheads="1"/>
                        </pic:cNvPicPr>
                      </pic:nvPicPr>
                      <pic:blipFill>
                        <a:blip r:embed="rId1"/>
                        <a:srcRect/>
                        <a:stretch>
                          <a:fillRect/>
                        </a:stretch>
                      </pic:blipFill>
                      <pic:spPr bwMode="auto">
                        <a:xfrm>
                          <a:off x="0" y="0"/>
                          <a:ext cx="336550" cy="483235"/>
                        </a:xfrm>
                        <a:prstGeom prst="rect">
                          <a:avLst/>
                        </a:prstGeom>
                        <a:noFill/>
                        <a:ln w="9525">
                          <a:noFill/>
                          <a:miter lim="800000"/>
                          <a:headEnd/>
                          <a:tailEnd/>
                        </a:ln>
                      </pic:spPr>
                    </pic:pic>
                  </a:graphicData>
                </a:graphic>
              </wp:inline>
            </w:drawing>
          </w:r>
        </w:p>
        <w:p w:rsidR="0077676E" w:rsidRPr="002D5B5A" w:rsidRDefault="0077676E" w:rsidP="0077676E">
          <w:pPr>
            <w:pStyle w:val="Header"/>
            <w:ind w:firstLine="720"/>
            <w:rPr>
              <w:rFonts w:ascii="Angsana New" w:hAnsi="Angsana New"/>
              <w:sz w:val="2"/>
              <w:szCs w:val="2"/>
            </w:rPr>
          </w:pPr>
        </w:p>
      </w:tc>
      <w:tc>
        <w:tcPr>
          <w:tcW w:w="5116" w:type="dxa"/>
          <w:tcBorders>
            <w:top w:val="nil"/>
            <w:left w:val="nil"/>
            <w:bottom w:val="nil"/>
            <w:right w:val="nil"/>
          </w:tcBorders>
        </w:tcPr>
        <w:p w:rsidR="0077676E" w:rsidRPr="002D5B5A" w:rsidRDefault="0077676E" w:rsidP="00B01A81">
          <w:pPr>
            <w:pStyle w:val="Header"/>
            <w:tabs>
              <w:tab w:val="left" w:pos="810"/>
              <w:tab w:val="right" w:pos="4900"/>
            </w:tabs>
            <w:rPr>
              <w:rFonts w:ascii="Browallia New" w:hAnsi="Browallia New" w:cs="Browallia New"/>
            </w:rPr>
          </w:pPr>
          <w:r w:rsidRPr="002D5B5A">
            <w:rPr>
              <w:rFonts w:ascii="Browallia New" w:hAnsi="Browallia New" w:cs="Browallia New"/>
              <w:cs/>
            </w:rPr>
            <w:tab/>
          </w:r>
          <w:r w:rsidRPr="002D5B5A">
            <w:rPr>
              <w:rFonts w:ascii="Browallia New" w:hAnsi="Browallia New" w:cs="Browallia New"/>
              <w:cs/>
            </w:rPr>
            <w:tab/>
          </w:r>
        </w:p>
        <w:p w:rsidR="0077676E" w:rsidRPr="002D5B5A" w:rsidRDefault="0077676E" w:rsidP="00B01A81">
          <w:pPr>
            <w:pStyle w:val="Header"/>
            <w:tabs>
              <w:tab w:val="left" w:pos="810"/>
              <w:tab w:val="right" w:pos="4900"/>
            </w:tabs>
            <w:jc w:val="right"/>
            <w:rPr>
              <w:rFonts w:ascii="Browallia New" w:hAnsi="Browallia New" w:cs="Browallia New"/>
              <w:sz w:val="24"/>
              <w:szCs w:val="24"/>
            </w:rPr>
          </w:pPr>
          <w:r>
            <w:rPr>
              <w:rFonts w:ascii="Browallia New" w:hAnsi="Browallia New" w:cs="Browallia New"/>
              <w:sz w:val="24"/>
              <w:szCs w:val="24"/>
            </w:rPr>
            <w:t xml:space="preserve">      </w:t>
          </w:r>
          <w:r w:rsidRPr="002D5B5A">
            <w:rPr>
              <w:rFonts w:ascii="Browallia New" w:hAnsi="Browallia New" w:cs="Browallia New"/>
              <w:sz w:val="24"/>
              <w:szCs w:val="24"/>
              <w:cs/>
            </w:rPr>
            <w:t xml:space="preserve">บริษัท </w:t>
          </w:r>
          <w:r w:rsidRPr="002D5B5A">
            <w:rPr>
              <w:rFonts w:ascii="Browallia New" w:hAnsi="Browallia New" w:cs="Browallia New" w:hint="cs"/>
              <w:sz w:val="24"/>
              <w:szCs w:val="24"/>
              <w:cs/>
            </w:rPr>
            <w:t>ทีทีซีแอล</w:t>
          </w:r>
          <w:r w:rsidRPr="002D5B5A">
            <w:rPr>
              <w:rFonts w:ascii="Browallia New" w:hAnsi="Browallia New" w:cs="Browallia New"/>
              <w:sz w:val="24"/>
              <w:szCs w:val="24"/>
              <w:cs/>
            </w:rPr>
            <w:t xml:space="preserve"> จำกัด (มหาชน)</w:t>
          </w:r>
        </w:p>
        <w:p w:rsidR="0077676E" w:rsidRPr="002D5B5A" w:rsidRDefault="0077676E" w:rsidP="00B01A81">
          <w:pPr>
            <w:pStyle w:val="Header"/>
            <w:tabs>
              <w:tab w:val="left" w:pos="810"/>
              <w:tab w:val="right" w:pos="4900"/>
            </w:tabs>
            <w:rPr>
              <w:rFonts w:ascii="Browallia New" w:hAnsi="Browallia New" w:cs="Browallia New"/>
            </w:rPr>
          </w:pPr>
        </w:p>
      </w:tc>
    </w:tr>
  </w:tbl>
  <w:p w:rsidR="003E26EC" w:rsidRPr="0077676E" w:rsidRDefault="00EE2703" w:rsidP="00FB4FAC">
    <w:pPr>
      <w:pStyle w:val="Header"/>
    </w:pPr>
    <w:r w:rsidRPr="00EE2703">
      <w:rPr>
        <w:rFonts w:ascii="Angsana New" w:hAnsi="Angsana New"/>
        <w:noProof/>
        <w:sz w:val="2"/>
        <w:szCs w:val="2"/>
      </w:rPr>
      <w:pict>
        <v:shapetype id="_x0000_t32" coordsize="21600,21600" o:spt="32" o:oned="t" path="m,l21600,21600e" filled="f">
          <v:path arrowok="t" fillok="f" o:connecttype="none"/>
          <o:lock v:ext="edit" shapetype="t"/>
        </v:shapetype>
        <v:shape id="_x0000_s3077" type="#_x0000_t32" style="position:absolute;margin-left:-8.2pt;margin-top:4.5pt;width:445.45pt;height:0;z-index:251663360;visibility:visible;mso-position-horizontal-relative:margin;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">
          <w10:wrap anchorx="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D35ACB"/>
    <w:multiLevelType w:val="hybridMultilevel"/>
    <w:tmpl w:val="1068DE12"/>
    <w:lvl w:ilvl="0" w:tplc="0D6A1E9C">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10D0433"/>
    <w:multiLevelType w:val="hybridMultilevel"/>
    <w:tmpl w:val="7F2E8428"/>
    <w:lvl w:ilvl="0" w:tplc="75022CB6">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1B64ABE"/>
    <w:multiLevelType w:val="hybridMultilevel"/>
    <w:tmpl w:val="307C9562"/>
    <w:lvl w:ilvl="0" w:tplc="DB3E70F0">
      <w:start w:val="1"/>
      <w:numFmt w:val="decimal"/>
      <w:lvlText w:val="%1)"/>
      <w:lvlJc w:val="left"/>
      <w:pPr>
        <w:ind w:left="1980" w:hanging="360"/>
      </w:pPr>
    </w:lvl>
    <w:lvl w:ilvl="1" w:tplc="04090019">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3">
    <w:nsid w:val="02EB13CE"/>
    <w:multiLevelType w:val="multilevel"/>
    <w:tmpl w:val="8A124106"/>
    <w:lvl w:ilvl="0">
      <w:start w:val="1"/>
      <w:numFmt w:val="decimal"/>
      <w:lvlText w:val="%1)"/>
      <w:lvlJc w:val="left"/>
      <w:pPr>
        <w:tabs>
          <w:tab w:val="num" w:pos="720"/>
        </w:tabs>
        <w:ind w:left="720" w:hanging="720"/>
      </w:pPr>
      <w:rPr>
        <w:rFonts w:cs="Browallia New" w:hint="default"/>
        <w:b w:val="0"/>
        <w:i w:val="0"/>
        <w:sz w:val="28"/>
        <w:szCs w:val="24"/>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02EC3932"/>
    <w:multiLevelType w:val="hybridMultilevel"/>
    <w:tmpl w:val="0A9C6AB6"/>
    <w:lvl w:ilvl="0" w:tplc="BB3C8F8E">
      <w:start w:val="1"/>
      <w:numFmt w:val="decimal"/>
      <w:lvlText w:val="%1."/>
      <w:lvlJc w:val="left"/>
      <w:pPr>
        <w:ind w:left="2340" w:hanging="360"/>
      </w:pPr>
      <w:rPr>
        <w:rFonts w:cs="BrowalliaUPC" w:hint="cs"/>
        <w:szCs w:val="28"/>
      </w:r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
    <w:nsid w:val="031158D0"/>
    <w:multiLevelType w:val="hybridMultilevel"/>
    <w:tmpl w:val="902C67C2"/>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04E14B97"/>
    <w:multiLevelType w:val="hybridMultilevel"/>
    <w:tmpl w:val="1FB48FA6"/>
    <w:lvl w:ilvl="0" w:tplc="4044E72E">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4F01781"/>
    <w:multiLevelType w:val="hybridMultilevel"/>
    <w:tmpl w:val="99F008E2"/>
    <w:lvl w:ilvl="0" w:tplc="02886E6A">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05082ED9"/>
    <w:multiLevelType w:val="hybridMultilevel"/>
    <w:tmpl w:val="CED2EF8A"/>
    <w:lvl w:ilvl="0" w:tplc="0ED666C6">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5801D92"/>
    <w:multiLevelType w:val="hybridMultilevel"/>
    <w:tmpl w:val="46440DCA"/>
    <w:lvl w:ilvl="0" w:tplc="04090009">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nsid w:val="05CB59B1"/>
    <w:multiLevelType w:val="hybridMultilevel"/>
    <w:tmpl w:val="91808530"/>
    <w:lvl w:ilvl="0" w:tplc="09C651F8">
      <w:start w:val="1"/>
      <w:numFmt w:val="bullet"/>
      <w:lvlText w:val=""/>
      <w:lvlJc w:val="left"/>
      <w:pPr>
        <w:ind w:left="882" w:hanging="360"/>
      </w:pPr>
      <w:rPr>
        <w:rFonts w:ascii="Symbol" w:hAnsi="Symbol" w:hint="default"/>
        <w:sz w:val="16"/>
        <w:szCs w:val="16"/>
      </w:rPr>
    </w:lvl>
    <w:lvl w:ilvl="1" w:tplc="04090003" w:tentative="1">
      <w:start w:val="1"/>
      <w:numFmt w:val="bullet"/>
      <w:lvlText w:val="o"/>
      <w:lvlJc w:val="left"/>
      <w:pPr>
        <w:ind w:left="1602" w:hanging="360"/>
      </w:pPr>
      <w:rPr>
        <w:rFonts w:ascii="Courier New" w:hAnsi="Courier New" w:cs="Courier New" w:hint="default"/>
      </w:rPr>
    </w:lvl>
    <w:lvl w:ilvl="2" w:tplc="04090005" w:tentative="1">
      <w:start w:val="1"/>
      <w:numFmt w:val="bullet"/>
      <w:lvlText w:val=""/>
      <w:lvlJc w:val="left"/>
      <w:pPr>
        <w:ind w:left="2322" w:hanging="360"/>
      </w:pPr>
      <w:rPr>
        <w:rFonts w:ascii="Wingdings" w:hAnsi="Wingdings" w:hint="default"/>
      </w:rPr>
    </w:lvl>
    <w:lvl w:ilvl="3" w:tplc="04090001" w:tentative="1">
      <w:start w:val="1"/>
      <w:numFmt w:val="bullet"/>
      <w:lvlText w:val=""/>
      <w:lvlJc w:val="left"/>
      <w:pPr>
        <w:ind w:left="3042" w:hanging="360"/>
      </w:pPr>
      <w:rPr>
        <w:rFonts w:ascii="Symbol" w:hAnsi="Symbol" w:hint="default"/>
      </w:rPr>
    </w:lvl>
    <w:lvl w:ilvl="4" w:tplc="04090003" w:tentative="1">
      <w:start w:val="1"/>
      <w:numFmt w:val="bullet"/>
      <w:lvlText w:val="o"/>
      <w:lvlJc w:val="left"/>
      <w:pPr>
        <w:ind w:left="3762" w:hanging="360"/>
      </w:pPr>
      <w:rPr>
        <w:rFonts w:ascii="Courier New" w:hAnsi="Courier New" w:cs="Courier New" w:hint="default"/>
      </w:rPr>
    </w:lvl>
    <w:lvl w:ilvl="5" w:tplc="04090005" w:tentative="1">
      <w:start w:val="1"/>
      <w:numFmt w:val="bullet"/>
      <w:lvlText w:val=""/>
      <w:lvlJc w:val="left"/>
      <w:pPr>
        <w:ind w:left="4482" w:hanging="360"/>
      </w:pPr>
      <w:rPr>
        <w:rFonts w:ascii="Wingdings" w:hAnsi="Wingdings" w:hint="default"/>
      </w:rPr>
    </w:lvl>
    <w:lvl w:ilvl="6" w:tplc="04090001" w:tentative="1">
      <w:start w:val="1"/>
      <w:numFmt w:val="bullet"/>
      <w:lvlText w:val=""/>
      <w:lvlJc w:val="left"/>
      <w:pPr>
        <w:ind w:left="5202" w:hanging="360"/>
      </w:pPr>
      <w:rPr>
        <w:rFonts w:ascii="Symbol" w:hAnsi="Symbol" w:hint="default"/>
      </w:rPr>
    </w:lvl>
    <w:lvl w:ilvl="7" w:tplc="04090003" w:tentative="1">
      <w:start w:val="1"/>
      <w:numFmt w:val="bullet"/>
      <w:lvlText w:val="o"/>
      <w:lvlJc w:val="left"/>
      <w:pPr>
        <w:ind w:left="5922" w:hanging="360"/>
      </w:pPr>
      <w:rPr>
        <w:rFonts w:ascii="Courier New" w:hAnsi="Courier New" w:cs="Courier New" w:hint="default"/>
      </w:rPr>
    </w:lvl>
    <w:lvl w:ilvl="8" w:tplc="04090005" w:tentative="1">
      <w:start w:val="1"/>
      <w:numFmt w:val="bullet"/>
      <w:lvlText w:val=""/>
      <w:lvlJc w:val="left"/>
      <w:pPr>
        <w:ind w:left="6642" w:hanging="360"/>
      </w:pPr>
      <w:rPr>
        <w:rFonts w:ascii="Wingdings" w:hAnsi="Wingdings" w:hint="default"/>
      </w:rPr>
    </w:lvl>
  </w:abstractNum>
  <w:abstractNum w:abstractNumId="11">
    <w:nsid w:val="06D30FEB"/>
    <w:multiLevelType w:val="hybridMultilevel"/>
    <w:tmpl w:val="C0E4792A"/>
    <w:lvl w:ilvl="0" w:tplc="C8168844">
      <w:numFmt w:val="bullet"/>
      <w:lvlText w:val="-"/>
      <w:lvlJc w:val="left"/>
      <w:pPr>
        <w:ind w:left="720" w:hanging="360"/>
      </w:pPr>
      <w:rPr>
        <w:rFonts w:ascii="BrowalliaUPC" w:eastAsiaTheme="minorHAnsi" w:hAnsi="BrowalliaUPC" w:cs="BrowalliaUPC" w:hint="default"/>
        <w:sz w:val="18"/>
        <w:szCs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078E7818"/>
    <w:multiLevelType w:val="hybridMultilevel"/>
    <w:tmpl w:val="1D081804"/>
    <w:lvl w:ilvl="0" w:tplc="04090001">
      <w:start w:val="1"/>
      <w:numFmt w:val="bullet"/>
      <w:lvlText w:val=""/>
      <w:lvlJc w:val="left"/>
      <w:pPr>
        <w:ind w:left="2207" w:hanging="360"/>
      </w:pPr>
      <w:rPr>
        <w:rFonts w:ascii="Symbol" w:hAnsi="Symbol" w:hint="default"/>
      </w:rPr>
    </w:lvl>
    <w:lvl w:ilvl="1" w:tplc="04090003">
      <w:start w:val="1"/>
      <w:numFmt w:val="bullet"/>
      <w:lvlText w:val="o"/>
      <w:lvlJc w:val="left"/>
      <w:pPr>
        <w:ind w:left="2927" w:hanging="360"/>
      </w:pPr>
      <w:rPr>
        <w:rFonts w:ascii="Courier New" w:hAnsi="Courier New" w:cs="Courier New" w:hint="default"/>
      </w:rPr>
    </w:lvl>
    <w:lvl w:ilvl="2" w:tplc="04090005" w:tentative="1">
      <w:start w:val="1"/>
      <w:numFmt w:val="bullet"/>
      <w:lvlText w:val=""/>
      <w:lvlJc w:val="left"/>
      <w:pPr>
        <w:ind w:left="3647" w:hanging="360"/>
      </w:pPr>
      <w:rPr>
        <w:rFonts w:ascii="Wingdings" w:hAnsi="Wingdings" w:hint="default"/>
      </w:rPr>
    </w:lvl>
    <w:lvl w:ilvl="3" w:tplc="04090001" w:tentative="1">
      <w:start w:val="1"/>
      <w:numFmt w:val="bullet"/>
      <w:lvlText w:val=""/>
      <w:lvlJc w:val="left"/>
      <w:pPr>
        <w:ind w:left="4367" w:hanging="360"/>
      </w:pPr>
      <w:rPr>
        <w:rFonts w:ascii="Symbol" w:hAnsi="Symbol" w:hint="default"/>
      </w:rPr>
    </w:lvl>
    <w:lvl w:ilvl="4" w:tplc="04090003" w:tentative="1">
      <w:start w:val="1"/>
      <w:numFmt w:val="bullet"/>
      <w:lvlText w:val="o"/>
      <w:lvlJc w:val="left"/>
      <w:pPr>
        <w:ind w:left="5087" w:hanging="360"/>
      </w:pPr>
      <w:rPr>
        <w:rFonts w:ascii="Courier New" w:hAnsi="Courier New" w:cs="Courier New" w:hint="default"/>
      </w:rPr>
    </w:lvl>
    <w:lvl w:ilvl="5" w:tplc="04090005" w:tentative="1">
      <w:start w:val="1"/>
      <w:numFmt w:val="bullet"/>
      <w:lvlText w:val=""/>
      <w:lvlJc w:val="left"/>
      <w:pPr>
        <w:ind w:left="5807" w:hanging="360"/>
      </w:pPr>
      <w:rPr>
        <w:rFonts w:ascii="Wingdings" w:hAnsi="Wingdings" w:hint="default"/>
      </w:rPr>
    </w:lvl>
    <w:lvl w:ilvl="6" w:tplc="04090001" w:tentative="1">
      <w:start w:val="1"/>
      <w:numFmt w:val="bullet"/>
      <w:lvlText w:val=""/>
      <w:lvlJc w:val="left"/>
      <w:pPr>
        <w:ind w:left="6527" w:hanging="360"/>
      </w:pPr>
      <w:rPr>
        <w:rFonts w:ascii="Symbol" w:hAnsi="Symbol" w:hint="default"/>
      </w:rPr>
    </w:lvl>
    <w:lvl w:ilvl="7" w:tplc="04090003" w:tentative="1">
      <w:start w:val="1"/>
      <w:numFmt w:val="bullet"/>
      <w:lvlText w:val="o"/>
      <w:lvlJc w:val="left"/>
      <w:pPr>
        <w:ind w:left="7247" w:hanging="360"/>
      </w:pPr>
      <w:rPr>
        <w:rFonts w:ascii="Courier New" w:hAnsi="Courier New" w:cs="Courier New" w:hint="default"/>
      </w:rPr>
    </w:lvl>
    <w:lvl w:ilvl="8" w:tplc="04090005" w:tentative="1">
      <w:start w:val="1"/>
      <w:numFmt w:val="bullet"/>
      <w:lvlText w:val=""/>
      <w:lvlJc w:val="left"/>
      <w:pPr>
        <w:ind w:left="7967" w:hanging="360"/>
      </w:pPr>
      <w:rPr>
        <w:rFonts w:ascii="Wingdings" w:hAnsi="Wingdings" w:hint="default"/>
      </w:rPr>
    </w:lvl>
  </w:abstractNum>
  <w:abstractNum w:abstractNumId="13">
    <w:nsid w:val="07A87119"/>
    <w:multiLevelType w:val="hybridMultilevel"/>
    <w:tmpl w:val="6F86D02A"/>
    <w:lvl w:ilvl="0" w:tplc="60B8CFFA">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98E3C7F"/>
    <w:multiLevelType w:val="hybridMultilevel"/>
    <w:tmpl w:val="DFE6FF6C"/>
    <w:lvl w:ilvl="0" w:tplc="824AE79C">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09CB6D7D"/>
    <w:multiLevelType w:val="hybridMultilevel"/>
    <w:tmpl w:val="51601F2E"/>
    <w:lvl w:ilvl="0" w:tplc="C8168844">
      <w:numFmt w:val="bullet"/>
      <w:lvlText w:val="-"/>
      <w:lvlJc w:val="left"/>
      <w:pPr>
        <w:ind w:left="720" w:hanging="360"/>
      </w:pPr>
      <w:rPr>
        <w:rFonts w:ascii="BrowalliaUPC" w:eastAsiaTheme="minorHAnsi" w:hAnsi="BrowalliaUPC" w:cs="BrowalliaUPC" w:hint="default"/>
        <w:sz w:val="18"/>
        <w:szCs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9D55B8C"/>
    <w:multiLevelType w:val="hybridMultilevel"/>
    <w:tmpl w:val="C604034C"/>
    <w:lvl w:ilvl="0" w:tplc="D34A7A36">
      <w:start w:val="1"/>
      <w:numFmt w:val="bullet"/>
      <w:lvlText w:val=""/>
      <w:lvlJc w:val="left"/>
      <w:pPr>
        <w:ind w:left="720" w:hanging="360"/>
      </w:pPr>
      <w:rPr>
        <w:rFonts w:ascii="Symbol" w:hAnsi="Symbol" w:hint="default"/>
        <w:sz w:val="18"/>
        <w:szCs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A5D33AE"/>
    <w:multiLevelType w:val="hybridMultilevel"/>
    <w:tmpl w:val="8CE8490A"/>
    <w:lvl w:ilvl="0" w:tplc="7C52F002">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0B56126B"/>
    <w:multiLevelType w:val="hybridMultilevel"/>
    <w:tmpl w:val="7624A7BE"/>
    <w:lvl w:ilvl="0" w:tplc="A808D4FA">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BC37613"/>
    <w:multiLevelType w:val="hybridMultilevel"/>
    <w:tmpl w:val="9A1E114E"/>
    <w:lvl w:ilvl="0" w:tplc="5156E47A">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BD4750D"/>
    <w:multiLevelType w:val="hybridMultilevel"/>
    <w:tmpl w:val="631A4D64"/>
    <w:lvl w:ilvl="0" w:tplc="8CC2744C">
      <w:start w:val="1"/>
      <w:numFmt w:val="decimal"/>
      <w:lvlText w:val="%1."/>
      <w:lvlJc w:val="left"/>
      <w:pPr>
        <w:ind w:left="720" w:hanging="360"/>
      </w:pPr>
      <w:rPr>
        <w:rFonts w:hint="default"/>
        <w:lang w:bidi="th-TH"/>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0D0A5A92"/>
    <w:multiLevelType w:val="hybridMultilevel"/>
    <w:tmpl w:val="A154A044"/>
    <w:lvl w:ilvl="0" w:tplc="0332EBE8">
      <w:start w:val="1"/>
      <w:numFmt w:val="bullet"/>
      <w:lvlText w:val=""/>
      <w:lvlJc w:val="left"/>
      <w:pPr>
        <w:ind w:left="882" w:hanging="360"/>
      </w:pPr>
      <w:rPr>
        <w:rFonts w:ascii="Symbol" w:hAnsi="Symbol" w:hint="default"/>
        <w:sz w:val="16"/>
        <w:szCs w:val="16"/>
      </w:rPr>
    </w:lvl>
    <w:lvl w:ilvl="1" w:tplc="04090003" w:tentative="1">
      <w:start w:val="1"/>
      <w:numFmt w:val="bullet"/>
      <w:lvlText w:val="o"/>
      <w:lvlJc w:val="left"/>
      <w:pPr>
        <w:ind w:left="1602" w:hanging="360"/>
      </w:pPr>
      <w:rPr>
        <w:rFonts w:ascii="Courier New" w:hAnsi="Courier New" w:cs="Courier New" w:hint="default"/>
      </w:rPr>
    </w:lvl>
    <w:lvl w:ilvl="2" w:tplc="04090005" w:tentative="1">
      <w:start w:val="1"/>
      <w:numFmt w:val="bullet"/>
      <w:lvlText w:val=""/>
      <w:lvlJc w:val="left"/>
      <w:pPr>
        <w:ind w:left="2322" w:hanging="360"/>
      </w:pPr>
      <w:rPr>
        <w:rFonts w:ascii="Wingdings" w:hAnsi="Wingdings" w:hint="default"/>
      </w:rPr>
    </w:lvl>
    <w:lvl w:ilvl="3" w:tplc="04090001" w:tentative="1">
      <w:start w:val="1"/>
      <w:numFmt w:val="bullet"/>
      <w:lvlText w:val=""/>
      <w:lvlJc w:val="left"/>
      <w:pPr>
        <w:ind w:left="3042" w:hanging="360"/>
      </w:pPr>
      <w:rPr>
        <w:rFonts w:ascii="Symbol" w:hAnsi="Symbol" w:hint="default"/>
      </w:rPr>
    </w:lvl>
    <w:lvl w:ilvl="4" w:tplc="04090003" w:tentative="1">
      <w:start w:val="1"/>
      <w:numFmt w:val="bullet"/>
      <w:lvlText w:val="o"/>
      <w:lvlJc w:val="left"/>
      <w:pPr>
        <w:ind w:left="3762" w:hanging="360"/>
      </w:pPr>
      <w:rPr>
        <w:rFonts w:ascii="Courier New" w:hAnsi="Courier New" w:cs="Courier New" w:hint="default"/>
      </w:rPr>
    </w:lvl>
    <w:lvl w:ilvl="5" w:tplc="04090005" w:tentative="1">
      <w:start w:val="1"/>
      <w:numFmt w:val="bullet"/>
      <w:lvlText w:val=""/>
      <w:lvlJc w:val="left"/>
      <w:pPr>
        <w:ind w:left="4482" w:hanging="360"/>
      </w:pPr>
      <w:rPr>
        <w:rFonts w:ascii="Wingdings" w:hAnsi="Wingdings" w:hint="default"/>
      </w:rPr>
    </w:lvl>
    <w:lvl w:ilvl="6" w:tplc="04090001" w:tentative="1">
      <w:start w:val="1"/>
      <w:numFmt w:val="bullet"/>
      <w:lvlText w:val=""/>
      <w:lvlJc w:val="left"/>
      <w:pPr>
        <w:ind w:left="5202" w:hanging="360"/>
      </w:pPr>
      <w:rPr>
        <w:rFonts w:ascii="Symbol" w:hAnsi="Symbol" w:hint="default"/>
      </w:rPr>
    </w:lvl>
    <w:lvl w:ilvl="7" w:tplc="04090003" w:tentative="1">
      <w:start w:val="1"/>
      <w:numFmt w:val="bullet"/>
      <w:lvlText w:val="o"/>
      <w:lvlJc w:val="left"/>
      <w:pPr>
        <w:ind w:left="5922" w:hanging="360"/>
      </w:pPr>
      <w:rPr>
        <w:rFonts w:ascii="Courier New" w:hAnsi="Courier New" w:cs="Courier New" w:hint="default"/>
      </w:rPr>
    </w:lvl>
    <w:lvl w:ilvl="8" w:tplc="04090005" w:tentative="1">
      <w:start w:val="1"/>
      <w:numFmt w:val="bullet"/>
      <w:lvlText w:val=""/>
      <w:lvlJc w:val="left"/>
      <w:pPr>
        <w:ind w:left="6642" w:hanging="360"/>
      </w:pPr>
      <w:rPr>
        <w:rFonts w:ascii="Wingdings" w:hAnsi="Wingdings" w:hint="default"/>
      </w:rPr>
    </w:lvl>
  </w:abstractNum>
  <w:abstractNum w:abstractNumId="22">
    <w:nsid w:val="0D6D2DB5"/>
    <w:multiLevelType w:val="hybridMultilevel"/>
    <w:tmpl w:val="0B3C368A"/>
    <w:lvl w:ilvl="0" w:tplc="C8168844">
      <w:numFmt w:val="bullet"/>
      <w:lvlText w:val="-"/>
      <w:lvlJc w:val="left"/>
      <w:pPr>
        <w:ind w:left="720" w:hanging="360"/>
      </w:pPr>
      <w:rPr>
        <w:rFonts w:ascii="BrowalliaUPC" w:eastAsiaTheme="minorHAnsi" w:hAnsi="BrowalliaUPC" w:cs="BrowalliaUPC" w:hint="default"/>
        <w:sz w:val="18"/>
        <w:szCs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063575E"/>
    <w:multiLevelType w:val="multilevel"/>
    <w:tmpl w:val="E5E62896"/>
    <w:lvl w:ilvl="0">
      <w:start w:val="1"/>
      <w:numFmt w:val="decimal"/>
      <w:lvlText w:val="%1."/>
      <w:lvlJc w:val="left"/>
      <w:pPr>
        <w:ind w:left="1429" w:hanging="360"/>
      </w:pPr>
      <w:rPr>
        <w:rFonts w:hint="default"/>
        <w:sz w:val="28"/>
        <w:szCs w:val="24"/>
      </w:rPr>
    </w:lvl>
    <w:lvl w:ilvl="1">
      <w:start w:val="1"/>
      <w:numFmt w:val="decimal"/>
      <w:isLgl/>
      <w:lvlText w:val="%1.%2"/>
      <w:lvlJc w:val="left"/>
      <w:pPr>
        <w:ind w:left="1429" w:hanging="36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24">
    <w:nsid w:val="10EE31A9"/>
    <w:multiLevelType w:val="hybridMultilevel"/>
    <w:tmpl w:val="C3949B64"/>
    <w:lvl w:ilvl="0" w:tplc="D6063D10">
      <w:start w:val="1"/>
      <w:numFmt w:val="bullet"/>
      <w:lvlText w:val=""/>
      <w:lvlJc w:val="left"/>
      <w:pPr>
        <w:ind w:left="720" w:hanging="360"/>
      </w:pPr>
      <w:rPr>
        <w:rFonts w:ascii="Symbol" w:hAnsi="Symbol" w:hint="default"/>
        <w:color w:val="auto"/>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11A755E5"/>
    <w:multiLevelType w:val="multilevel"/>
    <w:tmpl w:val="AF5CD70E"/>
    <w:lvl w:ilvl="0">
      <w:start w:val="1"/>
      <w:numFmt w:val="decimal"/>
      <w:lvlText w:val="%1."/>
      <w:lvlJc w:val="left"/>
      <w:pPr>
        <w:ind w:left="720" w:hanging="360"/>
      </w:pPr>
      <w:rPr>
        <w:rFonts w:ascii="Angsana New" w:eastAsia="Calibri" w:hAnsi="Angsana New" w:cs="Angsana New"/>
      </w:rPr>
    </w:lvl>
    <w:lvl w:ilvl="1">
      <w:start w:val="1"/>
      <w:numFmt w:val="decimal"/>
      <w:isLgl/>
      <w:lvlText w:val="%2."/>
      <w:lvlJc w:val="left"/>
      <w:pPr>
        <w:ind w:left="2160" w:hanging="720"/>
      </w:pPr>
      <w:rPr>
        <w:rFonts w:ascii="BrowalliaUPC" w:eastAsia="Calibri" w:hAnsi="BrowalliaUPC" w:cs="BrowalliaUPC"/>
        <w:lang w:bidi="th-TH"/>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26">
    <w:nsid w:val="11D37B6E"/>
    <w:multiLevelType w:val="hybridMultilevel"/>
    <w:tmpl w:val="7CE615DA"/>
    <w:lvl w:ilvl="0" w:tplc="8ADEE592">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11F760D1"/>
    <w:multiLevelType w:val="hybridMultilevel"/>
    <w:tmpl w:val="7C4499E2"/>
    <w:lvl w:ilvl="0" w:tplc="DB8E8D4C">
      <w:start w:val="1"/>
      <w:numFmt w:val="decimal"/>
      <w:lvlText w:val="%1."/>
      <w:lvlJc w:val="left"/>
      <w:pPr>
        <w:ind w:left="720" w:hanging="360"/>
      </w:pPr>
      <w:rPr>
        <w:rFonts w:ascii="BrowalliaUPC" w:hAnsi="BrowalliaUPC" w:cs="BrowalliaUPC" w:hint="default"/>
        <w:sz w:val="28"/>
        <w:szCs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12EC1D1C"/>
    <w:multiLevelType w:val="hybridMultilevel"/>
    <w:tmpl w:val="84C024E6"/>
    <w:lvl w:ilvl="0" w:tplc="E4CC0A9C">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136C444D"/>
    <w:multiLevelType w:val="hybridMultilevel"/>
    <w:tmpl w:val="65640AC6"/>
    <w:lvl w:ilvl="0" w:tplc="97BA2E9C">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137D5CFE"/>
    <w:multiLevelType w:val="hybridMultilevel"/>
    <w:tmpl w:val="9536CC46"/>
    <w:lvl w:ilvl="0" w:tplc="2C8EA7D0">
      <w:start w:val="1"/>
      <w:numFmt w:val="bullet"/>
      <w:lvlText w:val=""/>
      <w:lvlJc w:val="left"/>
      <w:pPr>
        <w:ind w:left="720" w:hanging="360"/>
      </w:pPr>
      <w:rPr>
        <w:rFonts w:ascii="Symbol" w:hAnsi="Symbol" w:hint="default"/>
        <w:color w:val="auto"/>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13803FF8"/>
    <w:multiLevelType w:val="hybridMultilevel"/>
    <w:tmpl w:val="69B0EA08"/>
    <w:lvl w:ilvl="0" w:tplc="F63874AC">
      <w:start w:val="1"/>
      <w:numFmt w:val="bullet"/>
      <w:lvlText w:val=""/>
      <w:lvlJc w:val="left"/>
      <w:pPr>
        <w:ind w:left="720" w:hanging="360"/>
      </w:pPr>
      <w:rPr>
        <w:rFonts w:ascii="Symbol" w:hAnsi="Symbol" w:hint="default"/>
        <w:color w:val="auto"/>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1427532C"/>
    <w:multiLevelType w:val="hybridMultilevel"/>
    <w:tmpl w:val="41E0BA16"/>
    <w:lvl w:ilvl="0" w:tplc="E3EA4772">
      <w:numFmt w:val="bullet"/>
      <w:lvlText w:val="-"/>
      <w:lvlJc w:val="left"/>
      <w:pPr>
        <w:ind w:left="900" w:hanging="360"/>
      </w:pPr>
      <w:rPr>
        <w:rFonts w:ascii="Browallia New" w:eastAsia="Times New Roman" w:hAnsi="Browallia New" w:cs="Browallia New"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3">
    <w:nsid w:val="14331F17"/>
    <w:multiLevelType w:val="hybridMultilevel"/>
    <w:tmpl w:val="8D92B2B0"/>
    <w:lvl w:ilvl="0" w:tplc="B59212C0">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143B5CE1"/>
    <w:multiLevelType w:val="hybridMultilevel"/>
    <w:tmpl w:val="D1C03550"/>
    <w:lvl w:ilvl="0" w:tplc="AA308614">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14AE1BAF"/>
    <w:multiLevelType w:val="hybridMultilevel"/>
    <w:tmpl w:val="4ED23E76"/>
    <w:lvl w:ilvl="0" w:tplc="8C2E5060">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150341CF"/>
    <w:multiLevelType w:val="hybridMultilevel"/>
    <w:tmpl w:val="18C6E876"/>
    <w:lvl w:ilvl="0" w:tplc="8D4C19F8">
      <w:numFmt w:val="bullet"/>
      <w:lvlText w:val="-"/>
      <w:lvlJc w:val="left"/>
      <w:pPr>
        <w:ind w:left="656" w:hanging="360"/>
      </w:pPr>
      <w:rPr>
        <w:rFonts w:ascii="BrowalliaUPC" w:eastAsiaTheme="minorHAnsi" w:hAnsi="BrowalliaUPC" w:cs="BrowalliaUPC" w:hint="default"/>
        <w:sz w:val="32"/>
        <w:szCs w:val="32"/>
        <w:lang w:bidi="th-TH"/>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151F0754"/>
    <w:multiLevelType w:val="hybridMultilevel"/>
    <w:tmpl w:val="E214D546"/>
    <w:lvl w:ilvl="0" w:tplc="917EFDD2">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15AF1F39"/>
    <w:multiLevelType w:val="hybridMultilevel"/>
    <w:tmpl w:val="06A2F012"/>
    <w:lvl w:ilvl="0" w:tplc="04090001">
      <w:start w:val="1"/>
      <w:numFmt w:val="bullet"/>
      <w:lvlText w:val=""/>
      <w:lvlJc w:val="left"/>
      <w:pPr>
        <w:ind w:left="720" w:hanging="360"/>
      </w:pPr>
      <w:rPr>
        <w:rFonts w:ascii="Symbol" w:hAnsi="Symbol" w:hint="default"/>
        <w:sz w:val="14"/>
        <w:szCs w:val="1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162A04F6"/>
    <w:multiLevelType w:val="multilevel"/>
    <w:tmpl w:val="10F4E53A"/>
    <w:lvl w:ilvl="0">
      <w:start w:val="2"/>
      <w:numFmt w:val="decimal"/>
      <w:lvlText w:val="%1"/>
      <w:lvlJc w:val="left"/>
      <w:pPr>
        <w:tabs>
          <w:tab w:val="num" w:pos="570"/>
        </w:tabs>
        <w:ind w:left="570" w:hanging="570"/>
      </w:pPr>
      <w:rPr>
        <w:rFonts w:hint="default"/>
      </w:rPr>
    </w:lvl>
    <w:lvl w:ilvl="1">
      <w:start w:val="1"/>
      <w:numFmt w:val="decimal"/>
      <w:pStyle w:val="21"/>
      <w:lvlText w:val="%1.%2"/>
      <w:lvlJc w:val="left"/>
      <w:pPr>
        <w:tabs>
          <w:tab w:val="num" w:pos="570"/>
        </w:tabs>
        <w:ind w:left="570" w:hanging="570"/>
      </w:pPr>
      <w:rPr>
        <w:rFonts w:hint="default"/>
        <w:b/>
        <w:bCs/>
        <w:i w:val="0"/>
        <w:iCs w:val="0"/>
        <w:color w:val="auto"/>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0">
    <w:nsid w:val="1659161A"/>
    <w:multiLevelType w:val="hybridMultilevel"/>
    <w:tmpl w:val="2EAE54E4"/>
    <w:lvl w:ilvl="0" w:tplc="3CAC1256">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174B4A3E"/>
    <w:multiLevelType w:val="hybridMultilevel"/>
    <w:tmpl w:val="E6060008"/>
    <w:lvl w:ilvl="0" w:tplc="A4782F46">
      <w:start w:val="1"/>
      <w:numFmt w:val="decimal"/>
      <w:lvlText w:val="%1)"/>
      <w:lvlJc w:val="left"/>
      <w:pPr>
        <w:ind w:left="900" w:hanging="360"/>
      </w:pPr>
      <w:rPr>
        <w:rFonts w:cs="Browallia New" w:hint="default"/>
        <w:b w:val="0"/>
        <w:i w:val="0"/>
        <w:sz w:val="28"/>
        <w:szCs w:val="24"/>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42">
    <w:nsid w:val="18CA2120"/>
    <w:multiLevelType w:val="hybridMultilevel"/>
    <w:tmpl w:val="FF70F8FA"/>
    <w:lvl w:ilvl="0" w:tplc="BD1426DA">
      <w:start w:val="1"/>
      <w:numFmt w:val="bullet"/>
      <w:lvlText w:val="-"/>
      <w:lvlJc w:val="left"/>
      <w:pPr>
        <w:ind w:left="720" w:hanging="360"/>
      </w:pPr>
      <w:rPr>
        <w:rFonts w:ascii="Calibri" w:eastAsia="Calibri" w:hAnsi="Calibri" w:cs="Cordi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19A340F5"/>
    <w:multiLevelType w:val="hybridMultilevel"/>
    <w:tmpl w:val="A01CF3E0"/>
    <w:lvl w:ilvl="0" w:tplc="7EF028F2">
      <w:start w:val="1"/>
      <w:numFmt w:val="decimal"/>
      <w:lvlText w:val="%1."/>
      <w:lvlJc w:val="left"/>
      <w:pPr>
        <w:ind w:left="720" w:hanging="360"/>
      </w:pPr>
      <w:rPr>
        <w:rFonts w:ascii="BrowalliaUPC" w:eastAsiaTheme="minorHAnsi" w:hAnsi="BrowalliaUPC" w:cs="BrowalliaUPC" w:hint="default"/>
        <w:b w:val="0"/>
        <w:bCs/>
        <w:sz w:val="32"/>
        <w:szCs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1A7407B5"/>
    <w:multiLevelType w:val="hybridMultilevel"/>
    <w:tmpl w:val="D3EA49BA"/>
    <w:lvl w:ilvl="0" w:tplc="D06EC122">
      <w:start w:val="1"/>
      <w:numFmt w:val="bullet"/>
      <w:lvlText w:val=""/>
      <w:lvlJc w:val="left"/>
      <w:pPr>
        <w:ind w:left="720" w:hanging="360"/>
      </w:pPr>
      <w:rPr>
        <w:rFonts w:ascii="Symbol" w:hAnsi="Symbol" w:hint="default"/>
        <w:color w:val="auto"/>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1A7A68BC"/>
    <w:multiLevelType w:val="multilevel"/>
    <w:tmpl w:val="4D481B20"/>
    <w:lvl w:ilvl="0">
      <w:start w:val="3"/>
      <w:numFmt w:val="decimal"/>
      <w:lvlText w:val="%1"/>
      <w:lvlJc w:val="left"/>
      <w:pPr>
        <w:ind w:left="360" w:hanging="360"/>
      </w:pPr>
      <w:rPr>
        <w:rFonts w:hint="default"/>
      </w:rPr>
    </w:lvl>
    <w:lvl w:ilvl="1">
      <w:start w:val="3"/>
      <w:numFmt w:val="decimal"/>
      <w:lvlText w:val="%2."/>
      <w:lvlJc w:val="left"/>
      <w:pPr>
        <w:ind w:left="1260" w:hanging="360"/>
      </w:pPr>
      <w:rPr>
        <w:rFonts w:cs="BrowalliaUPC" w:hint="cs"/>
        <w:szCs w:val="28"/>
      </w:rPr>
    </w:lvl>
    <w:lvl w:ilvl="2">
      <w:start w:val="1"/>
      <w:numFmt w:val="decimal"/>
      <w:lvlText w:val="%1.%2.%3"/>
      <w:lvlJc w:val="left"/>
      <w:pPr>
        <w:ind w:left="2520" w:hanging="720"/>
      </w:pPr>
      <w:rPr>
        <w:rFonts w:hint="default"/>
      </w:rPr>
    </w:lvl>
    <w:lvl w:ilvl="3">
      <w:start w:val="1"/>
      <w:numFmt w:val="decimal"/>
      <w:lvlText w:val="%1.%2.%3.%4"/>
      <w:lvlJc w:val="left"/>
      <w:pPr>
        <w:ind w:left="3420" w:hanging="72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580" w:hanging="108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7740" w:hanging="1440"/>
      </w:pPr>
      <w:rPr>
        <w:rFonts w:hint="default"/>
      </w:rPr>
    </w:lvl>
    <w:lvl w:ilvl="8">
      <w:start w:val="1"/>
      <w:numFmt w:val="decimal"/>
      <w:lvlText w:val="%1.%2.%3.%4.%5.%6.%7.%8.%9"/>
      <w:lvlJc w:val="left"/>
      <w:pPr>
        <w:ind w:left="9000" w:hanging="1800"/>
      </w:pPr>
      <w:rPr>
        <w:rFonts w:hint="default"/>
      </w:rPr>
    </w:lvl>
  </w:abstractNum>
  <w:abstractNum w:abstractNumId="46">
    <w:nsid w:val="1B914CE0"/>
    <w:multiLevelType w:val="hybridMultilevel"/>
    <w:tmpl w:val="D5825F90"/>
    <w:lvl w:ilvl="0" w:tplc="9DF8E4C6">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1BF778D6"/>
    <w:multiLevelType w:val="hybridMultilevel"/>
    <w:tmpl w:val="9744AA0C"/>
    <w:lvl w:ilvl="0" w:tplc="16E6F2D4">
      <w:start w:val="1"/>
      <w:numFmt w:val="decimal"/>
      <w:lvlText w:val="%1)"/>
      <w:lvlJc w:val="left"/>
      <w:pPr>
        <w:ind w:left="360" w:hanging="360"/>
      </w:pPr>
      <w:rPr>
        <w:rFonts w:cs="Browallia New" w:hint="default"/>
        <w:b w:val="0"/>
        <w:i w:val="0"/>
        <w:sz w:val="28"/>
        <w:szCs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nsid w:val="1C5060F4"/>
    <w:multiLevelType w:val="hybridMultilevel"/>
    <w:tmpl w:val="C11CC484"/>
    <w:lvl w:ilvl="0" w:tplc="942CF79E">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1D7669E3"/>
    <w:multiLevelType w:val="hybridMultilevel"/>
    <w:tmpl w:val="4F085064"/>
    <w:lvl w:ilvl="0" w:tplc="94723D1A">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1E392D1B"/>
    <w:multiLevelType w:val="hybridMultilevel"/>
    <w:tmpl w:val="A5D2DA46"/>
    <w:lvl w:ilvl="0" w:tplc="45A8D3EC">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1EC93B80"/>
    <w:multiLevelType w:val="hybridMultilevel"/>
    <w:tmpl w:val="400C8D8E"/>
    <w:lvl w:ilvl="0" w:tplc="0EDA264A">
      <w:start w:val="1"/>
      <w:numFmt w:val="bullet"/>
      <w:lvlText w:val=""/>
      <w:lvlJc w:val="left"/>
      <w:pPr>
        <w:ind w:left="882" w:hanging="360"/>
      </w:pPr>
      <w:rPr>
        <w:rFonts w:ascii="Symbol" w:hAnsi="Symbol" w:hint="default"/>
        <w:sz w:val="16"/>
        <w:szCs w:val="16"/>
      </w:rPr>
    </w:lvl>
    <w:lvl w:ilvl="1" w:tplc="04090003" w:tentative="1">
      <w:start w:val="1"/>
      <w:numFmt w:val="bullet"/>
      <w:lvlText w:val="o"/>
      <w:lvlJc w:val="left"/>
      <w:pPr>
        <w:ind w:left="1602" w:hanging="360"/>
      </w:pPr>
      <w:rPr>
        <w:rFonts w:ascii="Courier New" w:hAnsi="Courier New" w:cs="Courier New" w:hint="default"/>
      </w:rPr>
    </w:lvl>
    <w:lvl w:ilvl="2" w:tplc="04090005" w:tentative="1">
      <w:start w:val="1"/>
      <w:numFmt w:val="bullet"/>
      <w:lvlText w:val=""/>
      <w:lvlJc w:val="left"/>
      <w:pPr>
        <w:ind w:left="2322" w:hanging="360"/>
      </w:pPr>
      <w:rPr>
        <w:rFonts w:ascii="Wingdings" w:hAnsi="Wingdings" w:hint="default"/>
      </w:rPr>
    </w:lvl>
    <w:lvl w:ilvl="3" w:tplc="04090001" w:tentative="1">
      <w:start w:val="1"/>
      <w:numFmt w:val="bullet"/>
      <w:lvlText w:val=""/>
      <w:lvlJc w:val="left"/>
      <w:pPr>
        <w:ind w:left="3042" w:hanging="360"/>
      </w:pPr>
      <w:rPr>
        <w:rFonts w:ascii="Symbol" w:hAnsi="Symbol" w:hint="default"/>
      </w:rPr>
    </w:lvl>
    <w:lvl w:ilvl="4" w:tplc="04090003" w:tentative="1">
      <w:start w:val="1"/>
      <w:numFmt w:val="bullet"/>
      <w:lvlText w:val="o"/>
      <w:lvlJc w:val="left"/>
      <w:pPr>
        <w:ind w:left="3762" w:hanging="360"/>
      </w:pPr>
      <w:rPr>
        <w:rFonts w:ascii="Courier New" w:hAnsi="Courier New" w:cs="Courier New" w:hint="default"/>
      </w:rPr>
    </w:lvl>
    <w:lvl w:ilvl="5" w:tplc="04090005" w:tentative="1">
      <w:start w:val="1"/>
      <w:numFmt w:val="bullet"/>
      <w:lvlText w:val=""/>
      <w:lvlJc w:val="left"/>
      <w:pPr>
        <w:ind w:left="4482" w:hanging="360"/>
      </w:pPr>
      <w:rPr>
        <w:rFonts w:ascii="Wingdings" w:hAnsi="Wingdings" w:hint="default"/>
      </w:rPr>
    </w:lvl>
    <w:lvl w:ilvl="6" w:tplc="04090001" w:tentative="1">
      <w:start w:val="1"/>
      <w:numFmt w:val="bullet"/>
      <w:lvlText w:val=""/>
      <w:lvlJc w:val="left"/>
      <w:pPr>
        <w:ind w:left="5202" w:hanging="360"/>
      </w:pPr>
      <w:rPr>
        <w:rFonts w:ascii="Symbol" w:hAnsi="Symbol" w:hint="default"/>
      </w:rPr>
    </w:lvl>
    <w:lvl w:ilvl="7" w:tplc="04090003" w:tentative="1">
      <w:start w:val="1"/>
      <w:numFmt w:val="bullet"/>
      <w:lvlText w:val="o"/>
      <w:lvlJc w:val="left"/>
      <w:pPr>
        <w:ind w:left="5922" w:hanging="360"/>
      </w:pPr>
      <w:rPr>
        <w:rFonts w:ascii="Courier New" w:hAnsi="Courier New" w:cs="Courier New" w:hint="default"/>
      </w:rPr>
    </w:lvl>
    <w:lvl w:ilvl="8" w:tplc="04090005" w:tentative="1">
      <w:start w:val="1"/>
      <w:numFmt w:val="bullet"/>
      <w:lvlText w:val=""/>
      <w:lvlJc w:val="left"/>
      <w:pPr>
        <w:ind w:left="6642" w:hanging="360"/>
      </w:pPr>
      <w:rPr>
        <w:rFonts w:ascii="Wingdings" w:hAnsi="Wingdings" w:hint="default"/>
      </w:rPr>
    </w:lvl>
  </w:abstractNum>
  <w:abstractNum w:abstractNumId="52">
    <w:nsid w:val="1EF83600"/>
    <w:multiLevelType w:val="multilevel"/>
    <w:tmpl w:val="00786974"/>
    <w:lvl w:ilvl="0">
      <w:start w:val="1"/>
      <w:numFmt w:val="decimal"/>
      <w:lvlText w:val="%1."/>
      <w:lvlJc w:val="left"/>
      <w:pPr>
        <w:ind w:left="1080" w:hanging="360"/>
      </w:pPr>
      <w:rPr>
        <w:rFonts w:ascii="BrowalliaUPC" w:hAnsi="BrowalliaUPC" w:cs="BrowalliaUPC" w:hint="default"/>
        <w:b/>
        <w:bCs/>
        <w:sz w:val="32"/>
        <w:szCs w:val="32"/>
      </w:rPr>
    </w:lvl>
    <w:lvl w:ilvl="1">
      <w:start w:val="1"/>
      <w:numFmt w:val="decimal"/>
      <w:isLgl/>
      <w:lvlText w:val="%1.%2"/>
      <w:lvlJc w:val="left"/>
      <w:pPr>
        <w:ind w:left="1530" w:hanging="360"/>
      </w:pPr>
      <w:rPr>
        <w:rFonts w:hint="default"/>
        <w:b/>
        <w:bCs/>
        <w:sz w:val="32"/>
        <w:szCs w:val="32"/>
      </w:rPr>
    </w:lvl>
    <w:lvl w:ilvl="2">
      <w:start w:val="1"/>
      <w:numFmt w:val="decimal"/>
      <w:isLgl/>
      <w:lvlText w:val="%1.%2.%3"/>
      <w:lvlJc w:val="left"/>
      <w:pPr>
        <w:ind w:left="216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4320" w:hanging="1440"/>
      </w:pPr>
      <w:rPr>
        <w:rFonts w:hint="default"/>
      </w:rPr>
    </w:lvl>
    <w:lvl w:ilvl="7">
      <w:start w:val="1"/>
      <w:numFmt w:val="decimal"/>
      <w:isLgl/>
      <w:lvlText w:val="%1.%2.%3.%4.%5.%6.%7.%8"/>
      <w:lvlJc w:val="left"/>
      <w:pPr>
        <w:ind w:left="4680" w:hanging="1440"/>
      </w:pPr>
      <w:rPr>
        <w:rFonts w:hint="default"/>
      </w:rPr>
    </w:lvl>
    <w:lvl w:ilvl="8">
      <w:start w:val="1"/>
      <w:numFmt w:val="decimal"/>
      <w:isLgl/>
      <w:lvlText w:val="%1.%2.%3.%4.%5.%6.%7.%8.%9"/>
      <w:lvlJc w:val="left"/>
      <w:pPr>
        <w:ind w:left="5400" w:hanging="1800"/>
      </w:pPr>
      <w:rPr>
        <w:rFonts w:hint="default"/>
      </w:rPr>
    </w:lvl>
  </w:abstractNum>
  <w:abstractNum w:abstractNumId="53">
    <w:nsid w:val="20616320"/>
    <w:multiLevelType w:val="hybridMultilevel"/>
    <w:tmpl w:val="F8987388"/>
    <w:lvl w:ilvl="0" w:tplc="BB3C8F8E">
      <w:start w:val="1"/>
      <w:numFmt w:val="decimal"/>
      <w:lvlText w:val="%1."/>
      <w:lvlJc w:val="left"/>
      <w:pPr>
        <w:ind w:left="1260" w:hanging="360"/>
      </w:pPr>
      <w:rPr>
        <w:rFonts w:cs="BrowalliaUPC" w:hint="cs"/>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207606FC"/>
    <w:multiLevelType w:val="hybridMultilevel"/>
    <w:tmpl w:val="42FAC9C8"/>
    <w:lvl w:ilvl="0" w:tplc="A1CE0E4E">
      <w:start w:val="1"/>
      <w:numFmt w:val="bullet"/>
      <w:lvlText w:val=""/>
      <w:lvlJc w:val="left"/>
      <w:pPr>
        <w:ind w:left="720" w:hanging="360"/>
      </w:pPr>
      <w:rPr>
        <w:rFonts w:ascii="Symbol" w:hAnsi="Symbol" w:hint="default"/>
        <w:color w:val="auto"/>
        <w:sz w:val="16"/>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21752B85"/>
    <w:multiLevelType w:val="multilevel"/>
    <w:tmpl w:val="3880D876"/>
    <w:lvl w:ilvl="0">
      <w:start w:val="1"/>
      <w:numFmt w:val="decimal"/>
      <w:lvlText w:val="%1."/>
      <w:lvlJc w:val="left"/>
      <w:pPr>
        <w:ind w:left="720" w:hanging="360"/>
      </w:pPr>
      <w:rPr>
        <w:rFonts w:cs="BrowalliaUPC" w:hint="default"/>
        <w:b/>
        <w:bCs/>
      </w:rPr>
    </w:lvl>
    <w:lvl w:ilvl="1">
      <w:start w:val="1"/>
      <w:numFmt w:val="decimal"/>
      <w:isLgl/>
      <w:lvlText w:val="%2."/>
      <w:lvlJc w:val="left"/>
      <w:pPr>
        <w:ind w:left="1440" w:hanging="720"/>
      </w:pPr>
      <w:rPr>
        <w:rFonts w:ascii="BrowalliaUPC" w:eastAsia="Times New Roman" w:hAnsi="BrowalliaUPC" w:cs="BrowalliaUPC"/>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56">
    <w:nsid w:val="22066627"/>
    <w:multiLevelType w:val="multilevel"/>
    <w:tmpl w:val="FDF2EDC0"/>
    <w:lvl w:ilvl="0">
      <w:start w:val="1"/>
      <w:numFmt w:val="decimal"/>
      <w:lvlText w:val="%1."/>
      <w:lvlJc w:val="left"/>
      <w:pPr>
        <w:ind w:left="720" w:hanging="360"/>
      </w:pPr>
      <w:rPr>
        <w:rFonts w:cs="BrowalliaUPC" w:hint="default"/>
        <w:b/>
        <w:bCs/>
      </w:rPr>
    </w:lvl>
    <w:lvl w:ilvl="1">
      <w:start w:val="1"/>
      <w:numFmt w:val="decimal"/>
      <w:lvlText w:val="%2."/>
      <w:lvlJc w:val="left"/>
      <w:pPr>
        <w:ind w:left="1440" w:hanging="720"/>
      </w:pPr>
      <w:rPr>
        <w:rFonts w:ascii="BrowalliaUPC" w:eastAsia="Times New Roman" w:hAnsi="BrowalliaUPC" w:cs="BrowalliaUPC"/>
        <w:sz w:val="28"/>
        <w:szCs w:val="28"/>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57">
    <w:nsid w:val="22304D7B"/>
    <w:multiLevelType w:val="hybridMultilevel"/>
    <w:tmpl w:val="4D54E150"/>
    <w:lvl w:ilvl="0" w:tplc="4044E72E">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23787E91"/>
    <w:multiLevelType w:val="multilevel"/>
    <w:tmpl w:val="20945704"/>
    <w:lvl w:ilvl="0">
      <w:start w:val="1"/>
      <w:numFmt w:val="decimal"/>
      <w:lvlText w:val="%1."/>
      <w:lvlJc w:val="left"/>
      <w:pPr>
        <w:ind w:left="1429" w:hanging="360"/>
      </w:pPr>
    </w:lvl>
    <w:lvl w:ilvl="1">
      <w:start w:val="1"/>
      <w:numFmt w:val="decimal"/>
      <w:isLgl/>
      <w:lvlText w:val="%1.%2"/>
      <w:lvlJc w:val="left"/>
      <w:pPr>
        <w:ind w:left="1429" w:hanging="360"/>
      </w:pPr>
      <w:rPr>
        <w:rFonts w:hint="default"/>
      </w:rPr>
    </w:lvl>
    <w:lvl w:ilvl="2">
      <w:start w:val="1"/>
      <w:numFmt w:val="decimal"/>
      <w:isLgl/>
      <w:lvlText w:val="%1.%2.%3"/>
      <w:lvlJc w:val="left"/>
      <w:pPr>
        <w:ind w:left="1789" w:hanging="720"/>
      </w:pPr>
      <w:rPr>
        <w:rFonts w:hint="default"/>
      </w:rPr>
    </w:lvl>
    <w:lvl w:ilvl="3">
      <w:start w:val="1"/>
      <w:numFmt w:val="decimal"/>
      <w:isLgl/>
      <w:lvlText w:val="%1.%2.%3.%4"/>
      <w:lvlJc w:val="left"/>
      <w:pPr>
        <w:ind w:left="1789" w:hanging="72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149" w:hanging="108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509" w:hanging="1440"/>
      </w:pPr>
      <w:rPr>
        <w:rFonts w:hint="default"/>
      </w:rPr>
    </w:lvl>
    <w:lvl w:ilvl="8">
      <w:start w:val="1"/>
      <w:numFmt w:val="decimal"/>
      <w:isLgl/>
      <w:lvlText w:val="%1.%2.%3.%4.%5.%6.%7.%8.%9"/>
      <w:lvlJc w:val="left"/>
      <w:pPr>
        <w:ind w:left="2869" w:hanging="1800"/>
      </w:pPr>
      <w:rPr>
        <w:rFonts w:hint="default"/>
      </w:rPr>
    </w:lvl>
  </w:abstractNum>
  <w:abstractNum w:abstractNumId="59">
    <w:nsid w:val="24057BB3"/>
    <w:multiLevelType w:val="hybridMultilevel"/>
    <w:tmpl w:val="DEC02092"/>
    <w:lvl w:ilvl="0" w:tplc="DB945E38">
      <w:start w:val="1"/>
      <w:numFmt w:val="bullet"/>
      <w:lvlText w:val=""/>
      <w:lvlJc w:val="left"/>
      <w:pPr>
        <w:ind w:left="720" w:hanging="360"/>
      </w:pPr>
      <w:rPr>
        <w:rFonts w:ascii="Symbol" w:hAnsi="Symbol" w:hint="default"/>
        <w:color w:val="auto"/>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24F0483E"/>
    <w:multiLevelType w:val="hybridMultilevel"/>
    <w:tmpl w:val="9378003E"/>
    <w:lvl w:ilvl="0" w:tplc="8DAECD46">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2538056A"/>
    <w:multiLevelType w:val="multilevel"/>
    <w:tmpl w:val="60169322"/>
    <w:lvl w:ilvl="0">
      <w:start w:val="1"/>
      <w:numFmt w:val="decimal"/>
      <w:lvlText w:val="%1."/>
      <w:lvlJc w:val="left"/>
      <w:pPr>
        <w:ind w:left="900" w:hanging="360"/>
      </w:pPr>
      <w:rPr>
        <w:rFonts w:ascii="BrowalliaUPC" w:eastAsia="Cordia New" w:hAnsi="BrowalliaUPC" w:cs="BrowalliaUPC"/>
        <w:szCs w:val="28"/>
      </w:rPr>
    </w:lvl>
    <w:lvl w:ilvl="1">
      <w:start w:val="4"/>
      <w:numFmt w:val="decimal"/>
      <w:lvlText w:val="%2."/>
      <w:lvlJc w:val="left"/>
      <w:pPr>
        <w:ind w:left="1260" w:hanging="360"/>
      </w:pPr>
      <w:rPr>
        <w:rFonts w:cs="BrowalliaUPC" w:hint="cs"/>
        <w:szCs w:val="28"/>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62">
    <w:nsid w:val="27A070F6"/>
    <w:multiLevelType w:val="hybridMultilevel"/>
    <w:tmpl w:val="6ADCDED8"/>
    <w:lvl w:ilvl="0" w:tplc="868E5CAC">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28395ED9"/>
    <w:multiLevelType w:val="hybridMultilevel"/>
    <w:tmpl w:val="DCEC0E84"/>
    <w:lvl w:ilvl="0" w:tplc="49B058BA">
      <w:start w:val="1"/>
      <w:numFmt w:val="bullet"/>
      <w:lvlText w:val=""/>
      <w:lvlJc w:val="left"/>
      <w:pPr>
        <w:ind w:left="720" w:hanging="360"/>
      </w:pPr>
      <w:rPr>
        <w:rFonts w:ascii="Symbol" w:hAnsi="Symbol" w:hint="default"/>
        <w:sz w:val="18"/>
        <w:szCs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286B5A65"/>
    <w:multiLevelType w:val="hybridMultilevel"/>
    <w:tmpl w:val="773CB26E"/>
    <w:lvl w:ilvl="0" w:tplc="C464E408">
      <w:start w:val="1"/>
      <w:numFmt w:val="decimal"/>
      <w:lvlText w:val="%1."/>
      <w:lvlJc w:val="left"/>
      <w:pPr>
        <w:ind w:left="1440" w:hanging="360"/>
      </w:pPr>
      <w:rPr>
        <w:rFonts w:ascii="BrowalliaUPC" w:eastAsiaTheme="minorHAnsi" w:hAnsi="BrowalliaUPC" w:cs="BrowalliaUPC"/>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5">
    <w:nsid w:val="28FC026A"/>
    <w:multiLevelType w:val="hybridMultilevel"/>
    <w:tmpl w:val="9CEEBC0E"/>
    <w:lvl w:ilvl="0" w:tplc="04090011">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6">
    <w:nsid w:val="2A704274"/>
    <w:multiLevelType w:val="hybridMultilevel"/>
    <w:tmpl w:val="CA9C6BBA"/>
    <w:lvl w:ilvl="0" w:tplc="22B005B8">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2ABE69E9"/>
    <w:multiLevelType w:val="hybridMultilevel"/>
    <w:tmpl w:val="49C0D2A2"/>
    <w:lvl w:ilvl="0" w:tplc="116CB648">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2AE31417"/>
    <w:multiLevelType w:val="hybridMultilevel"/>
    <w:tmpl w:val="D582863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nsid w:val="2B6B6EC9"/>
    <w:multiLevelType w:val="hybridMultilevel"/>
    <w:tmpl w:val="7E18E0BA"/>
    <w:lvl w:ilvl="0" w:tplc="F4040368">
      <w:start w:val="1"/>
      <w:numFmt w:val="bullet"/>
      <w:lvlText w:val=""/>
      <w:lvlJc w:val="left"/>
      <w:pPr>
        <w:ind w:left="720" w:hanging="360"/>
      </w:pPr>
      <w:rPr>
        <w:rFonts w:ascii="Symbol" w:hAnsi="Symbol" w:hint="default"/>
        <w:sz w:val="18"/>
        <w:szCs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2B884B4C"/>
    <w:multiLevelType w:val="hybridMultilevel"/>
    <w:tmpl w:val="96CA3526"/>
    <w:lvl w:ilvl="0" w:tplc="4A3EB412">
      <w:start w:val="1"/>
      <w:numFmt w:val="decimal"/>
      <w:lvlText w:val="%1)"/>
      <w:lvlJc w:val="left"/>
      <w:pPr>
        <w:ind w:left="-360" w:hanging="360"/>
      </w:pPr>
      <w:rPr>
        <w:rFonts w:cs="Browallia New" w:hint="default"/>
        <w:b w:val="0"/>
        <w:i w:val="0"/>
        <w:sz w:val="28"/>
        <w:szCs w:val="24"/>
      </w:rPr>
    </w:lvl>
    <w:lvl w:ilvl="1" w:tplc="04090019" w:tentative="1">
      <w:start w:val="1"/>
      <w:numFmt w:val="lowerLetter"/>
      <w:lvlText w:val="%2."/>
      <w:lvlJc w:val="left"/>
      <w:pPr>
        <w:ind w:left="360" w:hanging="360"/>
      </w:pPr>
    </w:lvl>
    <w:lvl w:ilvl="2" w:tplc="0409001B" w:tentative="1">
      <w:start w:val="1"/>
      <w:numFmt w:val="lowerRoman"/>
      <w:lvlText w:val="%3."/>
      <w:lvlJc w:val="right"/>
      <w:pPr>
        <w:ind w:left="1080" w:hanging="180"/>
      </w:p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71">
    <w:nsid w:val="2C446AE0"/>
    <w:multiLevelType w:val="hybridMultilevel"/>
    <w:tmpl w:val="F43EB8E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2CF868E8"/>
    <w:multiLevelType w:val="hybridMultilevel"/>
    <w:tmpl w:val="C43CE064"/>
    <w:lvl w:ilvl="0" w:tplc="2F6E16B6">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73">
    <w:nsid w:val="2D3D38DD"/>
    <w:multiLevelType w:val="hybridMultilevel"/>
    <w:tmpl w:val="3EF49846"/>
    <w:lvl w:ilvl="0" w:tplc="BB3C8F8E">
      <w:start w:val="1"/>
      <w:numFmt w:val="decimal"/>
      <w:lvlText w:val="%1."/>
      <w:lvlJc w:val="left"/>
      <w:pPr>
        <w:ind w:left="1260" w:hanging="360"/>
      </w:pPr>
      <w:rPr>
        <w:rFonts w:cs="BrowalliaUPC" w:hint="cs"/>
        <w:szCs w:val="28"/>
      </w:rPr>
    </w:lvl>
    <w:lvl w:ilvl="1" w:tplc="DA42973A">
      <w:start w:val="1"/>
      <w:numFmt w:val="lowerLetter"/>
      <w:lvlText w:val="%2."/>
      <w:lvlJc w:val="left"/>
      <w:pPr>
        <w:ind w:left="990" w:hanging="360"/>
      </w:pPr>
      <w:rPr>
        <w:lang w:bidi="th-TH"/>
      </w:r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74">
    <w:nsid w:val="2DDD4628"/>
    <w:multiLevelType w:val="hybridMultilevel"/>
    <w:tmpl w:val="AEF2FB0E"/>
    <w:lvl w:ilvl="0" w:tplc="CACC8B6A">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2DEB418E"/>
    <w:multiLevelType w:val="hybridMultilevel"/>
    <w:tmpl w:val="62A4A7CE"/>
    <w:lvl w:ilvl="0" w:tplc="BD1426DA">
      <w:start w:val="1"/>
      <w:numFmt w:val="bullet"/>
      <w:lvlText w:val="-"/>
      <w:lvlJc w:val="left"/>
      <w:pPr>
        <w:ind w:left="720" w:hanging="360"/>
      </w:pPr>
      <w:rPr>
        <w:rFonts w:ascii="Calibri" w:eastAsia="Calibri" w:hAnsi="Calibri" w:cs="Cordi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2E204B3F"/>
    <w:multiLevelType w:val="hybridMultilevel"/>
    <w:tmpl w:val="C6C2886C"/>
    <w:lvl w:ilvl="0" w:tplc="218EA622">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2E8D1495"/>
    <w:multiLevelType w:val="hybridMultilevel"/>
    <w:tmpl w:val="08C6F760"/>
    <w:lvl w:ilvl="0" w:tplc="E4AAD4E2">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2EFB14BC"/>
    <w:multiLevelType w:val="hybridMultilevel"/>
    <w:tmpl w:val="3B688644"/>
    <w:lvl w:ilvl="0" w:tplc="49D25356">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2F7C5AD7"/>
    <w:multiLevelType w:val="hybridMultilevel"/>
    <w:tmpl w:val="46523CCA"/>
    <w:lvl w:ilvl="0" w:tplc="66CC32C8">
      <w:start w:val="2"/>
      <w:numFmt w:val="decimal"/>
      <w:lvlText w:val="%1."/>
      <w:lvlJc w:val="left"/>
      <w:pPr>
        <w:tabs>
          <w:tab w:val="num" w:pos="360"/>
        </w:tabs>
        <w:ind w:left="360" w:hanging="360"/>
      </w:pPr>
      <w:rPr>
        <w:rFonts w:cs="BrowalliaUPC" w:hint="default"/>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301D0609"/>
    <w:multiLevelType w:val="hybridMultilevel"/>
    <w:tmpl w:val="86E2FD22"/>
    <w:lvl w:ilvl="0" w:tplc="9EAA57B6">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305265F6"/>
    <w:multiLevelType w:val="hybridMultilevel"/>
    <w:tmpl w:val="A632590E"/>
    <w:lvl w:ilvl="0" w:tplc="C8168844">
      <w:numFmt w:val="bullet"/>
      <w:lvlText w:val="-"/>
      <w:lvlJc w:val="left"/>
      <w:pPr>
        <w:ind w:left="720" w:hanging="360"/>
      </w:pPr>
      <w:rPr>
        <w:rFonts w:ascii="BrowalliaUPC" w:eastAsiaTheme="minorHAnsi" w:hAnsi="BrowalliaUPC" w:cs="BrowalliaUPC" w:hint="default"/>
        <w:sz w:val="18"/>
        <w:szCs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3161202B"/>
    <w:multiLevelType w:val="hybridMultilevel"/>
    <w:tmpl w:val="4EFA27E8"/>
    <w:lvl w:ilvl="0" w:tplc="759080E8">
      <w:start w:val="1"/>
      <w:numFmt w:val="bullet"/>
      <w:lvlText w:val=""/>
      <w:lvlJc w:val="left"/>
      <w:pPr>
        <w:ind w:left="720" w:hanging="360"/>
      </w:pPr>
      <w:rPr>
        <w:rFonts w:ascii="Symbol" w:hAnsi="Symbol" w:hint="default"/>
        <w:color w:val="auto"/>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32482392"/>
    <w:multiLevelType w:val="hybridMultilevel"/>
    <w:tmpl w:val="4E7E9A60"/>
    <w:lvl w:ilvl="0" w:tplc="FEEAEBE0">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32A10510"/>
    <w:multiLevelType w:val="hybridMultilevel"/>
    <w:tmpl w:val="E312CE9A"/>
    <w:lvl w:ilvl="0" w:tplc="297E2C64">
      <w:start w:val="1"/>
      <w:numFmt w:val="thaiLetters"/>
      <w:lvlText w:val="(%1)"/>
      <w:lvlJc w:val="left"/>
      <w:pPr>
        <w:ind w:left="1080" w:hanging="360"/>
      </w:pPr>
      <w:rPr>
        <w:rFonts w:ascii="BrowalliaUPC" w:hAnsi="BrowalliaUPC" w:cs="BrowalliaUPC" w:hint="cs"/>
        <w:bCs w:val="0"/>
        <w:iCs w:val="0"/>
        <w:sz w:val="32"/>
        <w:szCs w:val="32"/>
      </w:rPr>
    </w:lvl>
    <w:lvl w:ilvl="1" w:tplc="04090019">
      <w:start w:val="1"/>
      <w:numFmt w:val="decimal"/>
      <w:lvlText w:val="%2."/>
      <w:lvlJc w:val="left"/>
      <w:pPr>
        <w:tabs>
          <w:tab w:val="num" w:pos="1440"/>
        </w:tabs>
        <w:ind w:left="1440" w:hanging="360"/>
      </w:pPr>
    </w:lvl>
    <w:lvl w:ilvl="2" w:tplc="0409000F">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5">
    <w:nsid w:val="333E7E32"/>
    <w:multiLevelType w:val="hybridMultilevel"/>
    <w:tmpl w:val="A3E4CFDE"/>
    <w:lvl w:ilvl="0" w:tplc="324AB0E2">
      <w:start w:val="1"/>
      <w:numFmt w:val="decimal"/>
      <w:lvlText w:val="%1."/>
      <w:lvlJc w:val="left"/>
      <w:pPr>
        <w:ind w:left="1800" w:hanging="360"/>
      </w:pPr>
      <w:rPr>
        <w:rFonts w:cs="BrowalliaUPC" w:hint="cs"/>
        <w:b w:val="0"/>
        <w:bCs w:val="0"/>
        <w:szCs w:val="28"/>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86">
    <w:nsid w:val="33667EF8"/>
    <w:multiLevelType w:val="hybridMultilevel"/>
    <w:tmpl w:val="1262BA46"/>
    <w:lvl w:ilvl="0" w:tplc="9A262D10">
      <w:start w:val="1"/>
      <w:numFmt w:val="bullet"/>
      <w:lvlText w:val=""/>
      <w:lvlJc w:val="left"/>
      <w:pPr>
        <w:ind w:left="484" w:hanging="360"/>
      </w:pPr>
      <w:rPr>
        <w:rFonts w:ascii="Symbol" w:hAnsi="Symbol" w:hint="default"/>
        <w:sz w:val="16"/>
        <w:szCs w:val="16"/>
      </w:rPr>
    </w:lvl>
    <w:lvl w:ilvl="1" w:tplc="04090003" w:tentative="1">
      <w:start w:val="1"/>
      <w:numFmt w:val="bullet"/>
      <w:lvlText w:val="o"/>
      <w:lvlJc w:val="left"/>
      <w:pPr>
        <w:ind w:left="1204" w:hanging="360"/>
      </w:pPr>
      <w:rPr>
        <w:rFonts w:ascii="Courier New" w:hAnsi="Courier New" w:cs="Courier New" w:hint="default"/>
      </w:rPr>
    </w:lvl>
    <w:lvl w:ilvl="2" w:tplc="04090005" w:tentative="1">
      <w:start w:val="1"/>
      <w:numFmt w:val="bullet"/>
      <w:lvlText w:val=""/>
      <w:lvlJc w:val="left"/>
      <w:pPr>
        <w:ind w:left="1924" w:hanging="360"/>
      </w:pPr>
      <w:rPr>
        <w:rFonts w:ascii="Wingdings" w:hAnsi="Wingdings" w:hint="default"/>
      </w:rPr>
    </w:lvl>
    <w:lvl w:ilvl="3" w:tplc="04090001" w:tentative="1">
      <w:start w:val="1"/>
      <w:numFmt w:val="bullet"/>
      <w:lvlText w:val=""/>
      <w:lvlJc w:val="left"/>
      <w:pPr>
        <w:ind w:left="2644" w:hanging="360"/>
      </w:pPr>
      <w:rPr>
        <w:rFonts w:ascii="Symbol" w:hAnsi="Symbol" w:hint="default"/>
      </w:rPr>
    </w:lvl>
    <w:lvl w:ilvl="4" w:tplc="04090003" w:tentative="1">
      <w:start w:val="1"/>
      <w:numFmt w:val="bullet"/>
      <w:lvlText w:val="o"/>
      <w:lvlJc w:val="left"/>
      <w:pPr>
        <w:ind w:left="3364" w:hanging="360"/>
      </w:pPr>
      <w:rPr>
        <w:rFonts w:ascii="Courier New" w:hAnsi="Courier New" w:cs="Courier New" w:hint="default"/>
      </w:rPr>
    </w:lvl>
    <w:lvl w:ilvl="5" w:tplc="04090005" w:tentative="1">
      <w:start w:val="1"/>
      <w:numFmt w:val="bullet"/>
      <w:lvlText w:val=""/>
      <w:lvlJc w:val="left"/>
      <w:pPr>
        <w:ind w:left="4084" w:hanging="360"/>
      </w:pPr>
      <w:rPr>
        <w:rFonts w:ascii="Wingdings" w:hAnsi="Wingdings" w:hint="default"/>
      </w:rPr>
    </w:lvl>
    <w:lvl w:ilvl="6" w:tplc="04090001" w:tentative="1">
      <w:start w:val="1"/>
      <w:numFmt w:val="bullet"/>
      <w:lvlText w:val=""/>
      <w:lvlJc w:val="left"/>
      <w:pPr>
        <w:ind w:left="4804" w:hanging="360"/>
      </w:pPr>
      <w:rPr>
        <w:rFonts w:ascii="Symbol" w:hAnsi="Symbol" w:hint="default"/>
      </w:rPr>
    </w:lvl>
    <w:lvl w:ilvl="7" w:tplc="04090003" w:tentative="1">
      <w:start w:val="1"/>
      <w:numFmt w:val="bullet"/>
      <w:lvlText w:val="o"/>
      <w:lvlJc w:val="left"/>
      <w:pPr>
        <w:ind w:left="5524" w:hanging="360"/>
      </w:pPr>
      <w:rPr>
        <w:rFonts w:ascii="Courier New" w:hAnsi="Courier New" w:cs="Courier New" w:hint="default"/>
      </w:rPr>
    </w:lvl>
    <w:lvl w:ilvl="8" w:tplc="04090005" w:tentative="1">
      <w:start w:val="1"/>
      <w:numFmt w:val="bullet"/>
      <w:lvlText w:val=""/>
      <w:lvlJc w:val="left"/>
      <w:pPr>
        <w:ind w:left="6244" w:hanging="360"/>
      </w:pPr>
      <w:rPr>
        <w:rFonts w:ascii="Wingdings" w:hAnsi="Wingdings" w:hint="default"/>
      </w:rPr>
    </w:lvl>
  </w:abstractNum>
  <w:abstractNum w:abstractNumId="87">
    <w:nsid w:val="337262E9"/>
    <w:multiLevelType w:val="hybridMultilevel"/>
    <w:tmpl w:val="B85E86E6"/>
    <w:lvl w:ilvl="0" w:tplc="942CF79E">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nsid w:val="3403209E"/>
    <w:multiLevelType w:val="hybridMultilevel"/>
    <w:tmpl w:val="FEF6CE66"/>
    <w:lvl w:ilvl="0" w:tplc="BE80B8F6">
      <w:start w:val="1"/>
      <w:numFmt w:val="bullet"/>
      <w:lvlText w:val=""/>
      <w:lvlJc w:val="left"/>
      <w:pPr>
        <w:ind w:left="882" w:hanging="360"/>
      </w:pPr>
      <w:rPr>
        <w:rFonts w:ascii="Symbol" w:hAnsi="Symbol" w:hint="default"/>
        <w:sz w:val="16"/>
        <w:szCs w:val="16"/>
      </w:rPr>
    </w:lvl>
    <w:lvl w:ilvl="1" w:tplc="04090003" w:tentative="1">
      <w:start w:val="1"/>
      <w:numFmt w:val="bullet"/>
      <w:lvlText w:val="o"/>
      <w:lvlJc w:val="left"/>
      <w:pPr>
        <w:ind w:left="1602" w:hanging="360"/>
      </w:pPr>
      <w:rPr>
        <w:rFonts w:ascii="Courier New" w:hAnsi="Courier New" w:cs="Courier New" w:hint="default"/>
      </w:rPr>
    </w:lvl>
    <w:lvl w:ilvl="2" w:tplc="04090005" w:tentative="1">
      <w:start w:val="1"/>
      <w:numFmt w:val="bullet"/>
      <w:lvlText w:val=""/>
      <w:lvlJc w:val="left"/>
      <w:pPr>
        <w:ind w:left="2322" w:hanging="360"/>
      </w:pPr>
      <w:rPr>
        <w:rFonts w:ascii="Wingdings" w:hAnsi="Wingdings" w:hint="default"/>
      </w:rPr>
    </w:lvl>
    <w:lvl w:ilvl="3" w:tplc="04090001" w:tentative="1">
      <w:start w:val="1"/>
      <w:numFmt w:val="bullet"/>
      <w:lvlText w:val=""/>
      <w:lvlJc w:val="left"/>
      <w:pPr>
        <w:ind w:left="3042" w:hanging="360"/>
      </w:pPr>
      <w:rPr>
        <w:rFonts w:ascii="Symbol" w:hAnsi="Symbol" w:hint="default"/>
      </w:rPr>
    </w:lvl>
    <w:lvl w:ilvl="4" w:tplc="04090003" w:tentative="1">
      <w:start w:val="1"/>
      <w:numFmt w:val="bullet"/>
      <w:lvlText w:val="o"/>
      <w:lvlJc w:val="left"/>
      <w:pPr>
        <w:ind w:left="3762" w:hanging="360"/>
      </w:pPr>
      <w:rPr>
        <w:rFonts w:ascii="Courier New" w:hAnsi="Courier New" w:cs="Courier New" w:hint="default"/>
      </w:rPr>
    </w:lvl>
    <w:lvl w:ilvl="5" w:tplc="04090005" w:tentative="1">
      <w:start w:val="1"/>
      <w:numFmt w:val="bullet"/>
      <w:lvlText w:val=""/>
      <w:lvlJc w:val="left"/>
      <w:pPr>
        <w:ind w:left="4482" w:hanging="360"/>
      </w:pPr>
      <w:rPr>
        <w:rFonts w:ascii="Wingdings" w:hAnsi="Wingdings" w:hint="default"/>
      </w:rPr>
    </w:lvl>
    <w:lvl w:ilvl="6" w:tplc="04090001" w:tentative="1">
      <w:start w:val="1"/>
      <w:numFmt w:val="bullet"/>
      <w:lvlText w:val=""/>
      <w:lvlJc w:val="left"/>
      <w:pPr>
        <w:ind w:left="5202" w:hanging="360"/>
      </w:pPr>
      <w:rPr>
        <w:rFonts w:ascii="Symbol" w:hAnsi="Symbol" w:hint="default"/>
      </w:rPr>
    </w:lvl>
    <w:lvl w:ilvl="7" w:tplc="04090003" w:tentative="1">
      <w:start w:val="1"/>
      <w:numFmt w:val="bullet"/>
      <w:lvlText w:val="o"/>
      <w:lvlJc w:val="left"/>
      <w:pPr>
        <w:ind w:left="5922" w:hanging="360"/>
      </w:pPr>
      <w:rPr>
        <w:rFonts w:ascii="Courier New" w:hAnsi="Courier New" w:cs="Courier New" w:hint="default"/>
      </w:rPr>
    </w:lvl>
    <w:lvl w:ilvl="8" w:tplc="04090005" w:tentative="1">
      <w:start w:val="1"/>
      <w:numFmt w:val="bullet"/>
      <w:lvlText w:val=""/>
      <w:lvlJc w:val="left"/>
      <w:pPr>
        <w:ind w:left="6642" w:hanging="360"/>
      </w:pPr>
      <w:rPr>
        <w:rFonts w:ascii="Wingdings" w:hAnsi="Wingdings" w:hint="default"/>
      </w:rPr>
    </w:lvl>
  </w:abstractNum>
  <w:abstractNum w:abstractNumId="89">
    <w:nsid w:val="358F63A4"/>
    <w:multiLevelType w:val="hybridMultilevel"/>
    <w:tmpl w:val="9C025DDC"/>
    <w:lvl w:ilvl="0" w:tplc="99EA3B0A">
      <w:start w:val="1"/>
      <w:numFmt w:val="bullet"/>
      <w:lvlText w:val=""/>
      <w:lvlJc w:val="left"/>
      <w:pPr>
        <w:ind w:left="720" w:hanging="360"/>
      </w:pPr>
      <w:rPr>
        <w:rFonts w:ascii="Wingdings" w:hAnsi="Wingdings"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359000C9"/>
    <w:multiLevelType w:val="hybridMultilevel"/>
    <w:tmpl w:val="CA2CB57C"/>
    <w:lvl w:ilvl="0" w:tplc="C37E31D4">
      <w:start w:val="1"/>
      <w:numFmt w:val="bullet"/>
      <w:lvlText w:val=""/>
      <w:lvlJc w:val="left"/>
      <w:pPr>
        <w:ind w:left="720" w:hanging="360"/>
      </w:pPr>
      <w:rPr>
        <w:rFonts w:ascii="Symbol" w:hAnsi="Symbol" w:hint="default"/>
        <w:sz w:val="18"/>
        <w:szCs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nsid w:val="36482BBA"/>
    <w:multiLevelType w:val="hybridMultilevel"/>
    <w:tmpl w:val="41409DEC"/>
    <w:lvl w:ilvl="0" w:tplc="01465822">
      <w:start w:val="1"/>
      <w:numFmt w:val="bullet"/>
      <w:lvlText w:val=""/>
      <w:lvlJc w:val="left"/>
      <w:pPr>
        <w:ind w:left="720" w:hanging="360"/>
      </w:pPr>
      <w:rPr>
        <w:rFonts w:ascii="Symbol" w:hAnsi="Symbol" w:hint="default"/>
        <w:color w:val="auto"/>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3687071C"/>
    <w:multiLevelType w:val="hybridMultilevel"/>
    <w:tmpl w:val="14F0A408"/>
    <w:lvl w:ilvl="0" w:tplc="BD1426DA">
      <w:start w:val="1"/>
      <w:numFmt w:val="bullet"/>
      <w:lvlText w:val="-"/>
      <w:lvlJc w:val="left"/>
      <w:pPr>
        <w:ind w:left="1800" w:hanging="360"/>
      </w:pPr>
      <w:rPr>
        <w:rFonts w:ascii="Calibri" w:eastAsia="Calibri" w:hAnsi="Calibri" w:cs="Cordia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93">
    <w:nsid w:val="36D018BD"/>
    <w:multiLevelType w:val="hybridMultilevel"/>
    <w:tmpl w:val="E0FEED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nsid w:val="37491855"/>
    <w:multiLevelType w:val="hybridMultilevel"/>
    <w:tmpl w:val="D69CCF9E"/>
    <w:lvl w:ilvl="0" w:tplc="8A58D178">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376B4D66"/>
    <w:multiLevelType w:val="hybridMultilevel"/>
    <w:tmpl w:val="25DCD248"/>
    <w:lvl w:ilvl="0" w:tplc="A1E451DC">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nsid w:val="37B43D8A"/>
    <w:multiLevelType w:val="hybridMultilevel"/>
    <w:tmpl w:val="4BC8D092"/>
    <w:lvl w:ilvl="0" w:tplc="EAE4E556">
      <w:start w:val="1"/>
      <w:numFmt w:val="bullet"/>
      <w:lvlText w:val=""/>
      <w:lvlJc w:val="left"/>
      <w:pPr>
        <w:ind w:left="720" w:hanging="360"/>
      </w:pPr>
      <w:rPr>
        <w:rFonts w:ascii="Symbol" w:hAnsi="Symbol" w:hint="default"/>
        <w:color w:val="auto"/>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nsid w:val="38567B21"/>
    <w:multiLevelType w:val="hybridMultilevel"/>
    <w:tmpl w:val="2A3E0430"/>
    <w:lvl w:ilvl="0" w:tplc="E84C4360">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nsid w:val="38932287"/>
    <w:multiLevelType w:val="hybridMultilevel"/>
    <w:tmpl w:val="0B425A3C"/>
    <w:lvl w:ilvl="0" w:tplc="29F4F13C">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3BBD0926"/>
    <w:multiLevelType w:val="hybridMultilevel"/>
    <w:tmpl w:val="46FECA7C"/>
    <w:lvl w:ilvl="0" w:tplc="9134EE72">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3BE50C0A"/>
    <w:multiLevelType w:val="hybridMultilevel"/>
    <w:tmpl w:val="9E4AE39E"/>
    <w:lvl w:ilvl="0" w:tplc="4BE4CDA4">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3D1F0DFB"/>
    <w:multiLevelType w:val="hybridMultilevel"/>
    <w:tmpl w:val="877C2546"/>
    <w:lvl w:ilvl="0" w:tplc="35601B70">
      <w:start w:val="1"/>
      <w:numFmt w:val="decimal"/>
      <w:lvlText w:val="%1)"/>
      <w:lvlJc w:val="left"/>
      <w:pPr>
        <w:ind w:left="360" w:hanging="360"/>
      </w:pPr>
      <w:rPr>
        <w:rFonts w:cs="Browallia New" w:hint="default"/>
        <w:b w:val="0"/>
        <w:i w:val="0"/>
        <w:sz w:val="28"/>
        <w:szCs w:val="24"/>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
    <w:nsid w:val="3DAB008B"/>
    <w:multiLevelType w:val="hybridMultilevel"/>
    <w:tmpl w:val="7012DBFE"/>
    <w:lvl w:ilvl="0" w:tplc="22DA49D2">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3E6E4238"/>
    <w:multiLevelType w:val="hybridMultilevel"/>
    <w:tmpl w:val="F594B03C"/>
    <w:lvl w:ilvl="0" w:tplc="378C866A">
      <w:numFmt w:val="bullet"/>
      <w:lvlText w:val="-"/>
      <w:lvlJc w:val="left"/>
      <w:pPr>
        <w:ind w:left="720" w:hanging="360"/>
      </w:pPr>
      <w:rPr>
        <w:rFonts w:ascii="BrowalliaUPC" w:eastAsia="Times New Roman" w:hAnsi="BrowalliaUPC" w:cs="BrowalliaUP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nsid w:val="3EF21016"/>
    <w:multiLevelType w:val="hybridMultilevel"/>
    <w:tmpl w:val="0AAEFFC0"/>
    <w:lvl w:ilvl="0" w:tplc="31B8C45E">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3F0142F7"/>
    <w:multiLevelType w:val="hybridMultilevel"/>
    <w:tmpl w:val="549EC9D2"/>
    <w:lvl w:ilvl="0" w:tplc="27623EEC">
      <w:start w:val="1"/>
      <w:numFmt w:val="decimal"/>
      <w:lvlText w:val="%1)"/>
      <w:lvlJc w:val="left"/>
      <w:pPr>
        <w:ind w:left="1440" w:hanging="360"/>
      </w:pPr>
      <w:rPr>
        <w:rFonts w:cs="Browallia New" w:hint="default"/>
        <w:b w:val="0"/>
        <w:i w:val="0"/>
        <w:sz w:val="28"/>
        <w:szCs w:val="24"/>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6">
    <w:nsid w:val="3F457F24"/>
    <w:multiLevelType w:val="hybridMultilevel"/>
    <w:tmpl w:val="431CE904"/>
    <w:lvl w:ilvl="0" w:tplc="DD06D6C0">
      <w:start w:val="7"/>
      <w:numFmt w:val="bullet"/>
      <w:lvlText w:val="-"/>
      <w:lvlJc w:val="left"/>
      <w:pPr>
        <w:tabs>
          <w:tab w:val="num" w:pos="720"/>
        </w:tabs>
        <w:ind w:left="720" w:hanging="360"/>
      </w:pPr>
      <w:rPr>
        <w:rFonts w:ascii="Cordia New" w:eastAsia="Cordia New" w:hAnsi="Cordia New" w:cs="Cordia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7">
    <w:nsid w:val="3FDD44D4"/>
    <w:multiLevelType w:val="hybridMultilevel"/>
    <w:tmpl w:val="A024FB6C"/>
    <w:lvl w:ilvl="0" w:tplc="E10AD4C2">
      <w:start w:val="1"/>
      <w:numFmt w:val="bullet"/>
      <w:lvlText w:val=""/>
      <w:lvlJc w:val="left"/>
      <w:pPr>
        <w:ind w:left="720" w:hanging="360"/>
      </w:pPr>
      <w:rPr>
        <w:rFonts w:ascii="Symbol" w:hAnsi="Symbol" w:hint="default"/>
        <w:color w:val="auto"/>
        <w:sz w:val="16"/>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nsid w:val="3FF3218A"/>
    <w:multiLevelType w:val="hybridMultilevel"/>
    <w:tmpl w:val="E8D6E4A2"/>
    <w:lvl w:ilvl="0" w:tplc="942CF79E">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40134E13"/>
    <w:multiLevelType w:val="multilevel"/>
    <w:tmpl w:val="D79CFD44"/>
    <w:lvl w:ilvl="0">
      <w:start w:val="3"/>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110">
    <w:nsid w:val="40D90C76"/>
    <w:multiLevelType w:val="hybridMultilevel"/>
    <w:tmpl w:val="E0547536"/>
    <w:lvl w:ilvl="0" w:tplc="0BF05586">
      <w:start w:val="1"/>
      <w:numFmt w:val="decimal"/>
      <w:lvlText w:val="%1)"/>
      <w:lvlJc w:val="left"/>
      <w:pPr>
        <w:ind w:left="720" w:hanging="360"/>
      </w:pPr>
      <w:rPr>
        <w:rFonts w:cs="Browallia New" w:hint="default"/>
        <w:b w:val="0"/>
        <w:i w:val="0"/>
        <w:sz w:val="28"/>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40D916A6"/>
    <w:multiLevelType w:val="hybridMultilevel"/>
    <w:tmpl w:val="235E4F14"/>
    <w:lvl w:ilvl="0" w:tplc="AC7CAA62">
      <w:start w:val="1"/>
      <w:numFmt w:val="bullet"/>
      <w:lvlText w:val="-"/>
      <w:lvlJc w:val="left"/>
      <w:pPr>
        <w:ind w:left="1800" w:hanging="360"/>
      </w:pPr>
      <w:rPr>
        <w:rFonts w:ascii="Cordia New" w:eastAsia="Calibri" w:hAnsi="Cordia New" w:cs="Cordia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12">
    <w:nsid w:val="41DB3613"/>
    <w:multiLevelType w:val="hybridMultilevel"/>
    <w:tmpl w:val="0B200916"/>
    <w:lvl w:ilvl="0" w:tplc="CC86D426">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nsid w:val="42575342"/>
    <w:multiLevelType w:val="hybridMultilevel"/>
    <w:tmpl w:val="0D28F418"/>
    <w:lvl w:ilvl="0" w:tplc="AB7C495E">
      <w:start w:val="1"/>
      <w:numFmt w:val="decimal"/>
      <w:lvlText w:val="%1."/>
      <w:lvlJc w:val="left"/>
      <w:pPr>
        <w:ind w:left="900" w:hanging="360"/>
      </w:pPr>
      <w:rPr>
        <w:rFonts w:hint="default"/>
      </w:rPr>
    </w:lvl>
    <w:lvl w:ilvl="1" w:tplc="04090019">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14">
    <w:nsid w:val="429649D0"/>
    <w:multiLevelType w:val="hybridMultilevel"/>
    <w:tmpl w:val="3CB2D318"/>
    <w:lvl w:ilvl="0" w:tplc="D1A8D9BA">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nsid w:val="43195E3E"/>
    <w:multiLevelType w:val="hybridMultilevel"/>
    <w:tmpl w:val="6556F54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16">
    <w:nsid w:val="455B71DD"/>
    <w:multiLevelType w:val="multilevel"/>
    <w:tmpl w:val="38F4328C"/>
    <w:lvl w:ilvl="0">
      <w:start w:val="1"/>
      <w:numFmt w:val="decimal"/>
      <w:lvlText w:val="%1."/>
      <w:lvlJc w:val="left"/>
      <w:pPr>
        <w:tabs>
          <w:tab w:val="num" w:pos="1440"/>
        </w:tabs>
        <w:ind w:left="1440" w:hanging="720"/>
      </w:pPr>
    </w:lvl>
    <w:lvl w:ilvl="1">
      <w:start w:val="1"/>
      <w:numFmt w:val="decimal"/>
      <w:lvlText w:val="%2."/>
      <w:lvlJc w:val="left"/>
      <w:pPr>
        <w:tabs>
          <w:tab w:val="num" w:pos="2160"/>
        </w:tabs>
        <w:ind w:left="2160" w:hanging="720"/>
      </w:pPr>
    </w:lvl>
    <w:lvl w:ilvl="2">
      <w:start w:val="1"/>
      <w:numFmt w:val="decimal"/>
      <w:lvlText w:val="%3."/>
      <w:lvlJc w:val="left"/>
      <w:pPr>
        <w:tabs>
          <w:tab w:val="num" w:pos="2880"/>
        </w:tabs>
        <w:ind w:left="2880" w:hanging="720"/>
      </w:pPr>
    </w:lvl>
    <w:lvl w:ilvl="3">
      <w:start w:val="1"/>
      <w:numFmt w:val="decimal"/>
      <w:lvlText w:val="%4."/>
      <w:lvlJc w:val="left"/>
      <w:pPr>
        <w:tabs>
          <w:tab w:val="num" w:pos="3600"/>
        </w:tabs>
        <w:ind w:left="3600" w:hanging="720"/>
      </w:pPr>
    </w:lvl>
    <w:lvl w:ilvl="4">
      <w:start w:val="1"/>
      <w:numFmt w:val="decimal"/>
      <w:lvlText w:val="%5."/>
      <w:lvlJc w:val="left"/>
      <w:pPr>
        <w:tabs>
          <w:tab w:val="num" w:pos="4320"/>
        </w:tabs>
        <w:ind w:left="4320" w:hanging="720"/>
      </w:pPr>
    </w:lvl>
    <w:lvl w:ilvl="5">
      <w:start w:val="1"/>
      <w:numFmt w:val="decimal"/>
      <w:lvlText w:val="%6."/>
      <w:lvlJc w:val="left"/>
      <w:pPr>
        <w:tabs>
          <w:tab w:val="num" w:pos="5040"/>
        </w:tabs>
        <w:ind w:left="5040" w:hanging="720"/>
      </w:pPr>
    </w:lvl>
    <w:lvl w:ilvl="6">
      <w:start w:val="1"/>
      <w:numFmt w:val="decimal"/>
      <w:lvlText w:val="%7."/>
      <w:lvlJc w:val="left"/>
      <w:pPr>
        <w:tabs>
          <w:tab w:val="num" w:pos="5760"/>
        </w:tabs>
        <w:ind w:left="5760" w:hanging="720"/>
      </w:pPr>
    </w:lvl>
    <w:lvl w:ilvl="7">
      <w:start w:val="1"/>
      <w:numFmt w:val="decimal"/>
      <w:lvlText w:val="%8."/>
      <w:lvlJc w:val="left"/>
      <w:pPr>
        <w:tabs>
          <w:tab w:val="num" w:pos="6480"/>
        </w:tabs>
        <w:ind w:left="6480" w:hanging="720"/>
      </w:pPr>
      <w:rPr>
        <w:lang w:bidi="th-TH"/>
      </w:rPr>
    </w:lvl>
    <w:lvl w:ilvl="8">
      <w:start w:val="1"/>
      <w:numFmt w:val="decimal"/>
      <w:lvlText w:val="%9."/>
      <w:lvlJc w:val="left"/>
      <w:pPr>
        <w:tabs>
          <w:tab w:val="num" w:pos="7200"/>
        </w:tabs>
        <w:ind w:left="7200" w:hanging="720"/>
      </w:pPr>
    </w:lvl>
  </w:abstractNum>
  <w:abstractNum w:abstractNumId="117">
    <w:nsid w:val="45662CF9"/>
    <w:multiLevelType w:val="hybridMultilevel"/>
    <w:tmpl w:val="01D49662"/>
    <w:lvl w:ilvl="0" w:tplc="9F62FC22">
      <w:start w:val="1"/>
      <w:numFmt w:val="bullet"/>
      <w:lvlText w:val=""/>
      <w:lvlJc w:val="left"/>
      <w:pPr>
        <w:ind w:left="720" w:hanging="360"/>
      </w:pPr>
      <w:rPr>
        <w:rFonts w:ascii="Symbol" w:hAnsi="Symbol" w:hint="default"/>
        <w:b w:val="0"/>
        <w:bCs/>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nsid w:val="458B1E89"/>
    <w:multiLevelType w:val="hybridMultilevel"/>
    <w:tmpl w:val="7882871A"/>
    <w:lvl w:ilvl="0" w:tplc="75A0089A">
      <w:start w:val="1"/>
      <w:numFmt w:val="bullet"/>
      <w:lvlText w:val=""/>
      <w:lvlJc w:val="left"/>
      <w:pPr>
        <w:ind w:left="720" w:hanging="360"/>
      </w:pPr>
      <w:rPr>
        <w:rFonts w:ascii="Symbol" w:hAnsi="Symbol" w:hint="default"/>
        <w:sz w:val="18"/>
        <w:szCs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nsid w:val="46463BEA"/>
    <w:multiLevelType w:val="hybridMultilevel"/>
    <w:tmpl w:val="F9A4955C"/>
    <w:lvl w:ilvl="0" w:tplc="533235C8">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46562736"/>
    <w:multiLevelType w:val="hybridMultilevel"/>
    <w:tmpl w:val="5FC43BF0"/>
    <w:lvl w:ilvl="0" w:tplc="F464227A">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nsid w:val="46AD16B8"/>
    <w:multiLevelType w:val="hybridMultilevel"/>
    <w:tmpl w:val="74625D8E"/>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2">
    <w:nsid w:val="47624D09"/>
    <w:multiLevelType w:val="hybridMultilevel"/>
    <w:tmpl w:val="6D82AF36"/>
    <w:lvl w:ilvl="0" w:tplc="4B4E4702">
      <w:start w:val="1"/>
      <w:numFmt w:val="bullet"/>
      <w:lvlText w:val=""/>
      <w:lvlJc w:val="left"/>
      <w:pPr>
        <w:ind w:left="720" w:hanging="360"/>
      </w:pPr>
      <w:rPr>
        <w:rFonts w:ascii="Symbol" w:hAnsi="Symbol" w:hint="default"/>
        <w:sz w:val="16"/>
        <w:szCs w:val="16"/>
        <w:lang w:bidi="th-TH"/>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nsid w:val="47AE1C79"/>
    <w:multiLevelType w:val="hybridMultilevel"/>
    <w:tmpl w:val="014C1662"/>
    <w:lvl w:ilvl="0" w:tplc="0876D4B4">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nsid w:val="4817561F"/>
    <w:multiLevelType w:val="hybridMultilevel"/>
    <w:tmpl w:val="49BC1F10"/>
    <w:lvl w:ilvl="0" w:tplc="20942D9A">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nsid w:val="483C57B8"/>
    <w:multiLevelType w:val="hybridMultilevel"/>
    <w:tmpl w:val="D8386E92"/>
    <w:lvl w:ilvl="0" w:tplc="942CF79E">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485C24C0"/>
    <w:multiLevelType w:val="hybridMultilevel"/>
    <w:tmpl w:val="B40A51A2"/>
    <w:lvl w:ilvl="0" w:tplc="4E6050F2">
      <w:start w:val="1"/>
      <w:numFmt w:val="bullet"/>
      <w:lvlText w:val=""/>
      <w:lvlJc w:val="left"/>
      <w:pPr>
        <w:ind w:left="720" w:hanging="360"/>
      </w:pPr>
      <w:rPr>
        <w:rFonts w:ascii="Symbol" w:hAnsi="Symbol" w:hint="default"/>
        <w:sz w:val="18"/>
        <w:szCs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nsid w:val="486515A9"/>
    <w:multiLevelType w:val="hybridMultilevel"/>
    <w:tmpl w:val="2EA83D78"/>
    <w:lvl w:ilvl="0" w:tplc="E7B477D6">
      <w:start w:val="1"/>
      <w:numFmt w:val="decimal"/>
      <w:lvlText w:val="2.%1"/>
      <w:lvlJc w:val="left"/>
      <w:pPr>
        <w:ind w:left="2520" w:hanging="360"/>
      </w:pPr>
      <w:rPr>
        <w:rFonts w:hint="default"/>
        <w:color w:val="auto"/>
      </w:rPr>
    </w:lvl>
    <w:lvl w:ilvl="1" w:tplc="04090019">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28">
    <w:nsid w:val="487D30AF"/>
    <w:multiLevelType w:val="hybridMultilevel"/>
    <w:tmpl w:val="B2A4E6A6"/>
    <w:lvl w:ilvl="0" w:tplc="FD984E9C">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nsid w:val="49E23632"/>
    <w:multiLevelType w:val="hybridMultilevel"/>
    <w:tmpl w:val="2A009A7A"/>
    <w:lvl w:ilvl="0" w:tplc="C644CBE2">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nsid w:val="4CA05E4E"/>
    <w:multiLevelType w:val="hybridMultilevel"/>
    <w:tmpl w:val="2BAA5C3A"/>
    <w:lvl w:ilvl="0" w:tplc="99EA3B0A">
      <w:start w:val="1"/>
      <w:numFmt w:val="bullet"/>
      <w:lvlText w:val=""/>
      <w:lvlJc w:val="left"/>
      <w:pPr>
        <w:ind w:left="720" w:hanging="360"/>
      </w:pPr>
      <w:rPr>
        <w:rFonts w:ascii="Wingdings" w:hAnsi="Wingdings"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4DF62C0D"/>
    <w:multiLevelType w:val="multilevel"/>
    <w:tmpl w:val="C5140DC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2">
    <w:nsid w:val="4E5602A3"/>
    <w:multiLevelType w:val="multilevel"/>
    <w:tmpl w:val="9358459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3">
    <w:nsid w:val="4EBB0F29"/>
    <w:multiLevelType w:val="hybridMultilevel"/>
    <w:tmpl w:val="B9987510"/>
    <w:lvl w:ilvl="0" w:tplc="75D020CE">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nsid w:val="503B2D49"/>
    <w:multiLevelType w:val="hybridMultilevel"/>
    <w:tmpl w:val="FC3C4AAA"/>
    <w:lvl w:ilvl="0" w:tplc="CC160B60">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nsid w:val="50447D82"/>
    <w:multiLevelType w:val="multilevel"/>
    <w:tmpl w:val="0128B686"/>
    <w:lvl w:ilvl="0">
      <w:start w:val="1"/>
      <w:numFmt w:val="decimal"/>
      <w:lvlText w:val="%1."/>
      <w:lvlJc w:val="left"/>
      <w:pPr>
        <w:ind w:left="1080" w:hanging="360"/>
      </w:pPr>
      <w:rPr>
        <w:rFonts w:hint="default"/>
      </w:rPr>
    </w:lvl>
    <w:lvl w:ilvl="1">
      <w:start w:val="4"/>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36">
    <w:nsid w:val="51451AC3"/>
    <w:multiLevelType w:val="hybridMultilevel"/>
    <w:tmpl w:val="0A5E05B6"/>
    <w:lvl w:ilvl="0" w:tplc="56429ADC">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nsid w:val="517F2A77"/>
    <w:multiLevelType w:val="multilevel"/>
    <w:tmpl w:val="62ACD7C8"/>
    <w:lvl w:ilvl="0">
      <w:start w:val="1"/>
      <w:numFmt w:val="decimal"/>
      <w:lvlText w:val="%1."/>
      <w:lvlJc w:val="left"/>
      <w:pPr>
        <w:ind w:left="1170" w:hanging="360"/>
      </w:pPr>
      <w:rPr>
        <w:rFonts w:ascii="BrowalliaUPC" w:eastAsia="Times New Roman" w:hAnsi="BrowalliaUPC" w:cs="BrowalliaUPC"/>
        <w:sz w:val="28"/>
        <w:szCs w:val="28"/>
      </w:rPr>
    </w:lvl>
    <w:lvl w:ilvl="1">
      <w:start w:val="1"/>
      <w:numFmt w:val="decimal"/>
      <w:lvlText w:val="%1.%2"/>
      <w:lvlJc w:val="left"/>
      <w:pPr>
        <w:ind w:left="3150" w:hanging="360"/>
      </w:pPr>
      <w:rPr>
        <w:rFonts w:hint="default"/>
      </w:rPr>
    </w:lvl>
    <w:lvl w:ilvl="2">
      <w:start w:val="1"/>
      <w:numFmt w:val="decimal"/>
      <w:lvlText w:val="%1.%2.%3"/>
      <w:lvlJc w:val="left"/>
      <w:pPr>
        <w:ind w:left="5490" w:hanging="720"/>
      </w:pPr>
      <w:rPr>
        <w:rFonts w:hint="default"/>
      </w:rPr>
    </w:lvl>
    <w:lvl w:ilvl="3">
      <w:start w:val="1"/>
      <w:numFmt w:val="decimal"/>
      <w:lvlText w:val="%1.%2.%3.%4"/>
      <w:lvlJc w:val="left"/>
      <w:pPr>
        <w:ind w:left="7470" w:hanging="720"/>
      </w:pPr>
      <w:rPr>
        <w:rFonts w:hint="default"/>
      </w:rPr>
    </w:lvl>
    <w:lvl w:ilvl="4">
      <w:start w:val="1"/>
      <w:numFmt w:val="decimal"/>
      <w:lvlText w:val="%1.%2.%3.%4.%5"/>
      <w:lvlJc w:val="left"/>
      <w:pPr>
        <w:ind w:left="9810" w:hanging="1080"/>
      </w:pPr>
      <w:rPr>
        <w:rFonts w:hint="default"/>
      </w:rPr>
    </w:lvl>
    <w:lvl w:ilvl="5">
      <w:start w:val="1"/>
      <w:numFmt w:val="decimal"/>
      <w:lvlText w:val="%1.%2.%3.%4.%5.%6"/>
      <w:lvlJc w:val="left"/>
      <w:pPr>
        <w:ind w:left="11790" w:hanging="1080"/>
      </w:pPr>
      <w:rPr>
        <w:rFonts w:hint="default"/>
      </w:rPr>
    </w:lvl>
    <w:lvl w:ilvl="6">
      <w:start w:val="1"/>
      <w:numFmt w:val="decimal"/>
      <w:lvlText w:val="%1.%2.%3.%4.%5.%6.%7"/>
      <w:lvlJc w:val="left"/>
      <w:pPr>
        <w:ind w:left="13770" w:hanging="1080"/>
      </w:pPr>
      <w:rPr>
        <w:rFonts w:hint="default"/>
      </w:rPr>
    </w:lvl>
    <w:lvl w:ilvl="7">
      <w:start w:val="1"/>
      <w:numFmt w:val="decimal"/>
      <w:lvlText w:val="%1.%2.%3.%4.%5.%6.%7.%8"/>
      <w:lvlJc w:val="left"/>
      <w:pPr>
        <w:ind w:left="16110" w:hanging="1440"/>
      </w:pPr>
      <w:rPr>
        <w:rFonts w:hint="default"/>
      </w:rPr>
    </w:lvl>
    <w:lvl w:ilvl="8">
      <w:start w:val="1"/>
      <w:numFmt w:val="decimal"/>
      <w:lvlText w:val="%1.%2.%3.%4.%5.%6.%7.%8.%9"/>
      <w:lvlJc w:val="left"/>
      <w:pPr>
        <w:ind w:left="18090" w:hanging="1440"/>
      </w:pPr>
      <w:rPr>
        <w:rFonts w:hint="default"/>
      </w:rPr>
    </w:lvl>
  </w:abstractNum>
  <w:abstractNum w:abstractNumId="138">
    <w:nsid w:val="522764B9"/>
    <w:multiLevelType w:val="hybridMultilevel"/>
    <w:tmpl w:val="33E419DE"/>
    <w:lvl w:ilvl="0" w:tplc="DD06D6C0">
      <w:numFmt w:val="bullet"/>
      <w:lvlText w:val="-"/>
      <w:lvlJc w:val="left"/>
      <w:pPr>
        <w:tabs>
          <w:tab w:val="num" w:pos="540"/>
        </w:tabs>
        <w:ind w:left="540" w:hanging="360"/>
      </w:pPr>
      <w:rPr>
        <w:rFonts w:ascii="Cordia New" w:eastAsia="Cordia New" w:hAnsi="Cordia New" w:cs="Cordia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9">
    <w:nsid w:val="522D3E60"/>
    <w:multiLevelType w:val="hybridMultilevel"/>
    <w:tmpl w:val="FD50A7F2"/>
    <w:lvl w:ilvl="0" w:tplc="BB3C8F8E">
      <w:start w:val="1"/>
      <w:numFmt w:val="decimal"/>
      <w:lvlText w:val="%1."/>
      <w:lvlJc w:val="left"/>
      <w:pPr>
        <w:ind w:left="1800" w:hanging="360"/>
      </w:pPr>
      <w:rPr>
        <w:rFonts w:cs="BrowalliaUPC" w:hint="cs"/>
        <w:szCs w:val="28"/>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40">
    <w:nsid w:val="525C54FA"/>
    <w:multiLevelType w:val="hybridMultilevel"/>
    <w:tmpl w:val="BEFA2086"/>
    <w:lvl w:ilvl="0" w:tplc="3266ED4E">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nsid w:val="53330EB2"/>
    <w:multiLevelType w:val="hybridMultilevel"/>
    <w:tmpl w:val="8656FBFC"/>
    <w:lvl w:ilvl="0" w:tplc="AC92D22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2">
    <w:nsid w:val="53AB0EA2"/>
    <w:multiLevelType w:val="multilevel"/>
    <w:tmpl w:val="EF505264"/>
    <w:styleLink w:val="Numbered"/>
    <w:lvl w:ilvl="0">
      <w:start w:val="1"/>
      <w:numFmt w:val="decimal"/>
      <w:lvlText w:val="%1."/>
      <w:lvlJc w:val="left"/>
      <w:pPr>
        <w:tabs>
          <w:tab w:val="num" w:pos="327"/>
        </w:tabs>
        <w:ind w:left="327" w:hanging="327"/>
      </w:pPr>
      <w:rPr>
        <w:rFonts w:ascii="BrowalliaUPC" w:eastAsia="Arial Unicode MS" w:hAnsi="BrowalliaUPC" w:cs="BrowalliaUPC"/>
        <w:b w:val="0"/>
        <w:bCs w:val="0"/>
        <w:i w:val="0"/>
        <w:iCs w:val="0"/>
        <w:caps w:val="0"/>
        <w:smallCaps w:val="0"/>
        <w:strike w:val="0"/>
        <w:dstrike w:val="0"/>
        <w:color w:val="000000"/>
        <w:spacing w:val="0"/>
        <w:kern w:val="0"/>
        <w:position w:val="0"/>
        <w:sz w:val="20"/>
        <w:szCs w:val="20"/>
        <w:u w:val="none"/>
        <w:vertAlign w:val="baseline"/>
      </w:rPr>
    </w:lvl>
    <w:lvl w:ilvl="1">
      <w:start w:val="1"/>
      <w:numFmt w:val="decimal"/>
      <w:lvlText w:val="%2."/>
      <w:lvlJc w:val="left"/>
      <w:pPr>
        <w:tabs>
          <w:tab w:val="num" w:pos="687"/>
        </w:tabs>
        <w:ind w:left="687" w:hanging="327"/>
      </w:pPr>
      <w:rPr>
        <w:rFonts w:ascii="Helvetica" w:eastAsia="Helvetica" w:hAnsi="Helvetica" w:cs="Helvetica"/>
        <w:b w:val="0"/>
        <w:bCs w:val="0"/>
        <w:i w:val="0"/>
        <w:iCs w:val="0"/>
        <w:caps w:val="0"/>
        <w:smallCaps w:val="0"/>
        <w:strike w:val="0"/>
        <w:dstrike w:val="0"/>
        <w:color w:val="000000"/>
        <w:spacing w:val="0"/>
        <w:kern w:val="0"/>
        <w:position w:val="0"/>
        <w:sz w:val="20"/>
        <w:szCs w:val="20"/>
        <w:u w:val="none"/>
        <w:vertAlign w:val="baseline"/>
      </w:rPr>
    </w:lvl>
    <w:lvl w:ilvl="2">
      <w:start w:val="1"/>
      <w:numFmt w:val="decimal"/>
      <w:lvlText w:val="%3."/>
      <w:lvlJc w:val="left"/>
      <w:pPr>
        <w:tabs>
          <w:tab w:val="num" w:pos="1047"/>
        </w:tabs>
        <w:ind w:left="1047" w:hanging="327"/>
      </w:pPr>
      <w:rPr>
        <w:rFonts w:ascii="Helvetica" w:eastAsia="Helvetica" w:hAnsi="Helvetica" w:cs="Helvetica"/>
        <w:b w:val="0"/>
        <w:bCs w:val="0"/>
        <w:i w:val="0"/>
        <w:iCs w:val="0"/>
        <w:caps w:val="0"/>
        <w:smallCaps w:val="0"/>
        <w:strike w:val="0"/>
        <w:dstrike w:val="0"/>
        <w:color w:val="000000"/>
        <w:spacing w:val="0"/>
        <w:kern w:val="0"/>
        <w:position w:val="0"/>
        <w:sz w:val="20"/>
        <w:szCs w:val="20"/>
        <w:u w:val="none"/>
        <w:vertAlign w:val="baseline"/>
      </w:rPr>
    </w:lvl>
    <w:lvl w:ilvl="3">
      <w:start w:val="1"/>
      <w:numFmt w:val="decimal"/>
      <w:lvlText w:val="%4."/>
      <w:lvlJc w:val="left"/>
      <w:pPr>
        <w:tabs>
          <w:tab w:val="num" w:pos="1407"/>
        </w:tabs>
        <w:ind w:left="1407" w:hanging="327"/>
      </w:pPr>
      <w:rPr>
        <w:rFonts w:ascii="Helvetica" w:eastAsia="Helvetica" w:hAnsi="Helvetica" w:cs="Helvetica"/>
        <w:b w:val="0"/>
        <w:bCs w:val="0"/>
        <w:i w:val="0"/>
        <w:iCs w:val="0"/>
        <w:caps w:val="0"/>
        <w:smallCaps w:val="0"/>
        <w:strike w:val="0"/>
        <w:dstrike w:val="0"/>
        <w:color w:val="000000"/>
        <w:spacing w:val="0"/>
        <w:kern w:val="0"/>
        <w:position w:val="0"/>
        <w:sz w:val="20"/>
        <w:szCs w:val="20"/>
        <w:u w:val="none"/>
        <w:vertAlign w:val="baseline"/>
      </w:rPr>
    </w:lvl>
    <w:lvl w:ilvl="4">
      <w:start w:val="1"/>
      <w:numFmt w:val="decimal"/>
      <w:lvlText w:val="%5."/>
      <w:lvlJc w:val="left"/>
      <w:pPr>
        <w:tabs>
          <w:tab w:val="num" w:pos="1767"/>
        </w:tabs>
        <w:ind w:left="1767" w:hanging="327"/>
      </w:pPr>
      <w:rPr>
        <w:rFonts w:ascii="Helvetica" w:eastAsia="Helvetica" w:hAnsi="Helvetica" w:cs="Helvetica"/>
        <w:b w:val="0"/>
        <w:bCs w:val="0"/>
        <w:i w:val="0"/>
        <w:iCs w:val="0"/>
        <w:caps w:val="0"/>
        <w:smallCaps w:val="0"/>
        <w:strike w:val="0"/>
        <w:dstrike w:val="0"/>
        <w:color w:val="000000"/>
        <w:spacing w:val="0"/>
        <w:kern w:val="0"/>
        <w:position w:val="0"/>
        <w:sz w:val="20"/>
        <w:szCs w:val="20"/>
        <w:u w:val="none"/>
        <w:vertAlign w:val="baseline"/>
      </w:rPr>
    </w:lvl>
    <w:lvl w:ilvl="5">
      <w:start w:val="1"/>
      <w:numFmt w:val="decimal"/>
      <w:lvlText w:val="%6."/>
      <w:lvlJc w:val="left"/>
      <w:pPr>
        <w:tabs>
          <w:tab w:val="num" w:pos="2127"/>
        </w:tabs>
        <w:ind w:left="2127" w:hanging="327"/>
      </w:pPr>
      <w:rPr>
        <w:rFonts w:ascii="Helvetica" w:eastAsia="Helvetica" w:hAnsi="Helvetica" w:cs="Helvetica"/>
        <w:b w:val="0"/>
        <w:bCs w:val="0"/>
        <w:i w:val="0"/>
        <w:iCs w:val="0"/>
        <w:caps w:val="0"/>
        <w:smallCaps w:val="0"/>
        <w:strike w:val="0"/>
        <w:dstrike w:val="0"/>
        <w:color w:val="000000"/>
        <w:spacing w:val="0"/>
        <w:kern w:val="0"/>
        <w:position w:val="0"/>
        <w:sz w:val="20"/>
        <w:szCs w:val="20"/>
        <w:u w:val="none"/>
        <w:vertAlign w:val="baseline"/>
      </w:rPr>
    </w:lvl>
    <w:lvl w:ilvl="6">
      <w:start w:val="1"/>
      <w:numFmt w:val="decimal"/>
      <w:lvlText w:val="%7."/>
      <w:lvlJc w:val="left"/>
      <w:pPr>
        <w:tabs>
          <w:tab w:val="num" w:pos="2487"/>
        </w:tabs>
        <w:ind w:left="2487" w:hanging="327"/>
      </w:pPr>
      <w:rPr>
        <w:rFonts w:ascii="Helvetica" w:eastAsia="Helvetica" w:hAnsi="Helvetica" w:cs="Helvetica"/>
        <w:b w:val="0"/>
        <w:bCs w:val="0"/>
        <w:i w:val="0"/>
        <w:iCs w:val="0"/>
        <w:caps w:val="0"/>
        <w:smallCaps w:val="0"/>
        <w:strike w:val="0"/>
        <w:dstrike w:val="0"/>
        <w:color w:val="000000"/>
        <w:spacing w:val="0"/>
        <w:kern w:val="0"/>
        <w:position w:val="0"/>
        <w:sz w:val="20"/>
        <w:szCs w:val="20"/>
        <w:u w:val="none"/>
        <w:vertAlign w:val="baseline"/>
      </w:rPr>
    </w:lvl>
    <w:lvl w:ilvl="7">
      <w:start w:val="1"/>
      <w:numFmt w:val="decimal"/>
      <w:lvlText w:val="%8."/>
      <w:lvlJc w:val="left"/>
      <w:pPr>
        <w:tabs>
          <w:tab w:val="num" w:pos="2847"/>
        </w:tabs>
        <w:ind w:left="2847" w:hanging="327"/>
      </w:pPr>
      <w:rPr>
        <w:rFonts w:ascii="Helvetica" w:eastAsia="Helvetica" w:hAnsi="Helvetica" w:cs="Helvetica"/>
        <w:b w:val="0"/>
        <w:bCs w:val="0"/>
        <w:i w:val="0"/>
        <w:iCs w:val="0"/>
        <w:caps w:val="0"/>
        <w:smallCaps w:val="0"/>
        <w:strike w:val="0"/>
        <w:dstrike w:val="0"/>
        <w:color w:val="000000"/>
        <w:spacing w:val="0"/>
        <w:kern w:val="0"/>
        <w:position w:val="0"/>
        <w:sz w:val="20"/>
        <w:szCs w:val="20"/>
        <w:u w:val="none"/>
        <w:vertAlign w:val="baseline"/>
      </w:rPr>
    </w:lvl>
    <w:lvl w:ilvl="8">
      <w:start w:val="1"/>
      <w:numFmt w:val="decimal"/>
      <w:lvlText w:val="%9."/>
      <w:lvlJc w:val="left"/>
      <w:pPr>
        <w:tabs>
          <w:tab w:val="num" w:pos="3207"/>
        </w:tabs>
        <w:ind w:left="3207" w:hanging="327"/>
      </w:pPr>
      <w:rPr>
        <w:rFonts w:ascii="Helvetica" w:eastAsia="Helvetica" w:hAnsi="Helvetica" w:cs="Helvetica"/>
        <w:b w:val="0"/>
        <w:bCs w:val="0"/>
        <w:i w:val="0"/>
        <w:iCs w:val="0"/>
        <w:caps w:val="0"/>
        <w:smallCaps w:val="0"/>
        <w:strike w:val="0"/>
        <w:dstrike w:val="0"/>
        <w:color w:val="000000"/>
        <w:spacing w:val="0"/>
        <w:kern w:val="0"/>
        <w:position w:val="0"/>
        <w:sz w:val="20"/>
        <w:szCs w:val="20"/>
        <w:u w:val="none"/>
        <w:vertAlign w:val="baseline"/>
      </w:rPr>
    </w:lvl>
  </w:abstractNum>
  <w:abstractNum w:abstractNumId="143">
    <w:nsid w:val="54DB0F16"/>
    <w:multiLevelType w:val="hybridMultilevel"/>
    <w:tmpl w:val="E7F67ABE"/>
    <w:lvl w:ilvl="0" w:tplc="58A41326">
      <w:start w:val="3"/>
      <w:numFmt w:val="bullet"/>
      <w:lvlText w:val="-"/>
      <w:lvlJc w:val="left"/>
      <w:pPr>
        <w:ind w:left="1800" w:hanging="360"/>
      </w:pPr>
      <w:rPr>
        <w:rFonts w:ascii="Cordia New" w:eastAsia="Calibri" w:hAnsi="Cordia New" w:cs="Cordia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44">
    <w:nsid w:val="55492687"/>
    <w:multiLevelType w:val="hybridMultilevel"/>
    <w:tmpl w:val="89225B20"/>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5">
    <w:nsid w:val="555A35F1"/>
    <w:multiLevelType w:val="hybridMultilevel"/>
    <w:tmpl w:val="7F92637C"/>
    <w:lvl w:ilvl="0" w:tplc="F7A2C804">
      <w:start w:val="1"/>
      <w:numFmt w:val="decimal"/>
      <w:lvlText w:val="(%1)"/>
      <w:lvlJc w:val="left"/>
      <w:pPr>
        <w:tabs>
          <w:tab w:val="num" w:pos="735"/>
        </w:tabs>
        <w:ind w:left="735" w:hanging="375"/>
      </w:pPr>
      <w:rPr>
        <w:rFonts w:hint="default"/>
      </w:rPr>
    </w:lvl>
    <w:lvl w:ilvl="1" w:tplc="5A4EDAA8">
      <w:start w:val="1"/>
      <w:numFmt w:val="bullet"/>
      <w:lvlText w:val="–"/>
      <w:lvlJc w:val="left"/>
      <w:pPr>
        <w:tabs>
          <w:tab w:val="num" w:pos="1440"/>
        </w:tabs>
        <w:ind w:left="1440" w:hanging="360"/>
      </w:pPr>
      <w:rPr>
        <w:rFonts w:ascii="Cordia New" w:hAnsi="Cordia New"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6">
    <w:nsid w:val="57983253"/>
    <w:multiLevelType w:val="hybridMultilevel"/>
    <w:tmpl w:val="41805602"/>
    <w:lvl w:ilvl="0" w:tplc="A1BACCD2">
      <w:numFmt w:val="bullet"/>
      <w:lvlText w:val="-"/>
      <w:lvlJc w:val="left"/>
      <w:pPr>
        <w:ind w:left="1080" w:hanging="360"/>
      </w:pPr>
      <w:rPr>
        <w:rFonts w:ascii="Calibri" w:eastAsia="Calibri" w:hAnsi="Calibri" w:cs="BrowalliaUPC"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47">
    <w:nsid w:val="57D72BAA"/>
    <w:multiLevelType w:val="multilevel"/>
    <w:tmpl w:val="FB84A0E2"/>
    <w:lvl w:ilvl="0">
      <w:start w:val="5"/>
      <w:numFmt w:val="decimal"/>
      <w:lvlText w:val="%1."/>
      <w:lvlJc w:val="left"/>
      <w:pPr>
        <w:ind w:left="720" w:hanging="360"/>
      </w:pPr>
      <w:rPr>
        <w:rFonts w:cs="BrowalliaUPC" w:hint="default"/>
        <w:b w:val="0"/>
        <w:bCs w:val="0"/>
      </w:rPr>
    </w:lvl>
    <w:lvl w:ilvl="1">
      <w:start w:val="6"/>
      <w:numFmt w:val="decimal"/>
      <w:lvlText w:val="%2."/>
      <w:lvlJc w:val="left"/>
      <w:pPr>
        <w:ind w:left="1440" w:hanging="720"/>
      </w:pPr>
      <w:rPr>
        <w:rFonts w:ascii="Browallia New" w:hAnsi="Browallia New" w:cs="Browallia New" w:hint="default"/>
        <w:sz w:val="28"/>
        <w:szCs w:val="28"/>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148">
    <w:nsid w:val="590A169B"/>
    <w:multiLevelType w:val="hybridMultilevel"/>
    <w:tmpl w:val="1954159E"/>
    <w:lvl w:ilvl="0" w:tplc="A7B8DB2E">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nsid w:val="5B1A340C"/>
    <w:multiLevelType w:val="hybridMultilevel"/>
    <w:tmpl w:val="5DCA9588"/>
    <w:lvl w:ilvl="0" w:tplc="10029954">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nsid w:val="5BD65CA0"/>
    <w:multiLevelType w:val="hybridMultilevel"/>
    <w:tmpl w:val="4BE4FA54"/>
    <w:lvl w:ilvl="0" w:tplc="24DC8352">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nsid w:val="5E5239C8"/>
    <w:multiLevelType w:val="hybridMultilevel"/>
    <w:tmpl w:val="0B0ADE0A"/>
    <w:lvl w:ilvl="0" w:tplc="DDC432BA">
      <w:start w:val="1"/>
      <w:numFmt w:val="bullet"/>
      <w:lvlText w:val=""/>
      <w:lvlJc w:val="left"/>
      <w:pPr>
        <w:ind w:left="900" w:hanging="360"/>
      </w:pPr>
      <w:rPr>
        <w:rFonts w:ascii="Symbol" w:hAnsi="Symbol" w:hint="default"/>
        <w:sz w:val="16"/>
        <w:szCs w:val="16"/>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52">
    <w:nsid w:val="5E58111A"/>
    <w:multiLevelType w:val="hybridMultilevel"/>
    <w:tmpl w:val="5A084A98"/>
    <w:lvl w:ilvl="0" w:tplc="FB78CF52">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nsid w:val="5E76312F"/>
    <w:multiLevelType w:val="hybridMultilevel"/>
    <w:tmpl w:val="AEA80762"/>
    <w:lvl w:ilvl="0" w:tplc="7932037A">
      <w:start w:val="1"/>
      <w:numFmt w:val="bullet"/>
      <w:lvlText w:val=""/>
      <w:lvlJc w:val="left"/>
      <w:pPr>
        <w:ind w:left="720" w:hanging="360"/>
      </w:pPr>
      <w:rPr>
        <w:rFonts w:ascii="Symbol" w:hAnsi="Symbol" w:hint="default"/>
        <w:sz w:val="18"/>
        <w:szCs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nsid w:val="5F631184"/>
    <w:multiLevelType w:val="hybridMultilevel"/>
    <w:tmpl w:val="3B14C3D4"/>
    <w:lvl w:ilvl="0" w:tplc="49687508">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nsid w:val="5FAB65F7"/>
    <w:multiLevelType w:val="hybridMultilevel"/>
    <w:tmpl w:val="CCB86040"/>
    <w:lvl w:ilvl="0" w:tplc="D736C1DC">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nsid w:val="5FB7473F"/>
    <w:multiLevelType w:val="hybridMultilevel"/>
    <w:tmpl w:val="D422AEA4"/>
    <w:lvl w:ilvl="0" w:tplc="5858B442">
      <w:start w:val="1"/>
      <w:numFmt w:val="bullet"/>
      <w:lvlText w:val=""/>
      <w:lvlJc w:val="left"/>
      <w:pPr>
        <w:ind w:left="450" w:hanging="360"/>
      </w:pPr>
      <w:rPr>
        <w:rFonts w:ascii="Symbol" w:hAnsi="Symbol" w:hint="default"/>
        <w:sz w:val="18"/>
        <w:szCs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nsid w:val="6022478D"/>
    <w:multiLevelType w:val="hybridMultilevel"/>
    <w:tmpl w:val="83A8258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8">
    <w:nsid w:val="603771F6"/>
    <w:multiLevelType w:val="hybridMultilevel"/>
    <w:tmpl w:val="A606CCCA"/>
    <w:lvl w:ilvl="0" w:tplc="D7E065FE">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nsid w:val="60950595"/>
    <w:multiLevelType w:val="hybridMultilevel"/>
    <w:tmpl w:val="8FFACC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nsid w:val="62581ED3"/>
    <w:multiLevelType w:val="hybridMultilevel"/>
    <w:tmpl w:val="838E5B04"/>
    <w:lvl w:ilvl="0" w:tplc="3A3A2A54">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nsid w:val="63197C2C"/>
    <w:multiLevelType w:val="multilevel"/>
    <w:tmpl w:val="CBBEABBA"/>
    <w:lvl w:ilvl="0">
      <w:start w:val="1"/>
      <w:numFmt w:val="decimal"/>
      <w:lvlText w:val="%1."/>
      <w:lvlJc w:val="left"/>
      <w:pPr>
        <w:tabs>
          <w:tab w:val="num" w:pos="1080"/>
        </w:tabs>
        <w:ind w:left="1080" w:hanging="360"/>
      </w:pPr>
      <w:rPr>
        <w:rFonts w:ascii="BrowalliaUPC" w:eastAsia="Times New Roman" w:hAnsi="BrowalliaUPC" w:cs="BrowalliaUPC"/>
        <w:sz w:val="22"/>
        <w:szCs w:val="28"/>
      </w:rPr>
    </w:lvl>
    <w:lvl w:ilvl="1">
      <w:start w:val="9"/>
      <w:numFmt w:val="decimal"/>
      <w:isLgl/>
      <w:lvlText w:val="%1.%2"/>
      <w:lvlJc w:val="left"/>
      <w:pPr>
        <w:ind w:left="1260" w:hanging="540"/>
      </w:pPr>
      <w:rPr>
        <w:rFonts w:hint="default"/>
      </w:rPr>
    </w:lvl>
    <w:lvl w:ilvl="2">
      <w:start w:val="1"/>
      <w:numFmt w:val="decimal"/>
      <w:isLgl/>
      <w:lvlText w:val="%1.%2.%3"/>
      <w:lvlJc w:val="left"/>
      <w:pPr>
        <w:ind w:left="1440" w:hanging="720"/>
      </w:pPr>
      <w:rPr>
        <w:rFonts w:hint="default"/>
        <w:b/>
        <w:bCs/>
      </w:rPr>
    </w:lvl>
    <w:lvl w:ilvl="3">
      <w:start w:val="1"/>
      <w:numFmt w:val="decimal"/>
      <w:isLgl/>
      <w:lvlText w:val="%1.%2.%3.%4"/>
      <w:lvlJc w:val="left"/>
      <w:pPr>
        <w:ind w:left="1440" w:hanging="720"/>
      </w:pPr>
      <w:rPr>
        <w:rFonts w:hint="default"/>
      </w:rPr>
    </w:lvl>
    <w:lvl w:ilvl="4">
      <w:start w:val="1"/>
      <w:numFmt w:val="decimal"/>
      <w:isLgl/>
      <w:lvlText w:val="%1.%2.%3.%4.%5"/>
      <w:lvlJc w:val="left"/>
      <w:pPr>
        <w:ind w:left="1440" w:hanging="72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1800" w:hanging="108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160" w:hanging="1440"/>
      </w:pPr>
      <w:rPr>
        <w:rFonts w:hint="default"/>
      </w:rPr>
    </w:lvl>
  </w:abstractNum>
  <w:abstractNum w:abstractNumId="162">
    <w:nsid w:val="6332400B"/>
    <w:multiLevelType w:val="hybridMultilevel"/>
    <w:tmpl w:val="DB4474C8"/>
    <w:lvl w:ilvl="0" w:tplc="9E92C484">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nsid w:val="63975982"/>
    <w:multiLevelType w:val="hybridMultilevel"/>
    <w:tmpl w:val="7E4A746C"/>
    <w:lvl w:ilvl="0" w:tplc="F00C973C">
      <w:start w:val="1"/>
      <w:numFmt w:val="bullet"/>
      <w:lvlText w:val=""/>
      <w:lvlJc w:val="left"/>
      <w:pPr>
        <w:ind w:left="720" w:hanging="360"/>
      </w:pPr>
      <w:rPr>
        <w:rFonts w:ascii="Symbol" w:hAnsi="Symbol" w:hint="default"/>
        <w:color w:val="auto"/>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nsid w:val="63F45450"/>
    <w:multiLevelType w:val="hybridMultilevel"/>
    <w:tmpl w:val="9782D384"/>
    <w:lvl w:ilvl="0" w:tplc="1C98651C">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nsid w:val="64655594"/>
    <w:multiLevelType w:val="hybridMultilevel"/>
    <w:tmpl w:val="60C6FFB4"/>
    <w:lvl w:ilvl="0" w:tplc="0409000F">
      <w:start w:val="1"/>
      <w:numFmt w:val="decimal"/>
      <w:lvlText w:val="%1."/>
      <w:lvlJc w:val="left"/>
      <w:pPr>
        <w:ind w:left="1170" w:hanging="360"/>
      </w:pPr>
      <w:rPr>
        <w:szCs w:val="28"/>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166">
    <w:nsid w:val="65A533A9"/>
    <w:multiLevelType w:val="multilevel"/>
    <w:tmpl w:val="ABC8AF7C"/>
    <w:lvl w:ilvl="0">
      <w:start w:val="1"/>
      <w:numFmt w:val="decimal"/>
      <w:lvlText w:val="%1"/>
      <w:lvlJc w:val="left"/>
      <w:pPr>
        <w:ind w:left="360" w:hanging="360"/>
      </w:pPr>
      <w:rPr>
        <w:rFonts w:hint="default"/>
      </w:rPr>
    </w:lvl>
    <w:lvl w:ilvl="1">
      <w:start w:val="3"/>
      <w:numFmt w:val="decimal"/>
      <w:lvlText w:val="%1.%2"/>
      <w:lvlJc w:val="left"/>
      <w:pPr>
        <w:ind w:left="1440" w:hanging="360"/>
      </w:pPr>
      <w:rPr>
        <w:rFonts w:hint="default"/>
        <w:b/>
        <w:bCs/>
      </w:rPr>
    </w:lvl>
    <w:lvl w:ilvl="2">
      <w:start w:val="1"/>
      <w:numFmt w:val="decimal"/>
      <w:lvlText w:val="%1.%2.%3"/>
      <w:lvlJc w:val="left"/>
      <w:pPr>
        <w:ind w:left="3780" w:hanging="720"/>
      </w:pPr>
      <w:rPr>
        <w:rFonts w:hint="default"/>
      </w:rPr>
    </w:lvl>
    <w:lvl w:ilvl="3">
      <w:start w:val="1"/>
      <w:numFmt w:val="decimal"/>
      <w:lvlText w:val="%1.%2.%3.%4"/>
      <w:lvlJc w:val="left"/>
      <w:pPr>
        <w:ind w:left="5310" w:hanging="720"/>
      </w:pPr>
      <w:rPr>
        <w:rFonts w:hint="default"/>
      </w:rPr>
    </w:lvl>
    <w:lvl w:ilvl="4">
      <w:start w:val="1"/>
      <w:numFmt w:val="decimal"/>
      <w:lvlText w:val="%1.%2.%3.%4.%5"/>
      <w:lvlJc w:val="left"/>
      <w:pPr>
        <w:ind w:left="6840" w:hanging="720"/>
      </w:pPr>
      <w:rPr>
        <w:rFonts w:hint="default"/>
      </w:rPr>
    </w:lvl>
    <w:lvl w:ilvl="5">
      <w:start w:val="1"/>
      <w:numFmt w:val="decimal"/>
      <w:lvlText w:val="%1.%2.%3.%4.%5.%6"/>
      <w:lvlJc w:val="left"/>
      <w:pPr>
        <w:ind w:left="8730" w:hanging="1080"/>
      </w:pPr>
      <w:rPr>
        <w:rFonts w:hint="default"/>
      </w:rPr>
    </w:lvl>
    <w:lvl w:ilvl="6">
      <w:start w:val="1"/>
      <w:numFmt w:val="decimal"/>
      <w:lvlText w:val="%1.%2.%3.%4.%5.%6.%7"/>
      <w:lvlJc w:val="left"/>
      <w:pPr>
        <w:ind w:left="10260" w:hanging="1080"/>
      </w:pPr>
      <w:rPr>
        <w:rFonts w:hint="default"/>
      </w:rPr>
    </w:lvl>
    <w:lvl w:ilvl="7">
      <w:start w:val="1"/>
      <w:numFmt w:val="decimal"/>
      <w:lvlText w:val="%1.%2.%3.%4.%5.%6.%7.%8"/>
      <w:lvlJc w:val="left"/>
      <w:pPr>
        <w:ind w:left="12150" w:hanging="1440"/>
      </w:pPr>
      <w:rPr>
        <w:rFonts w:hint="default"/>
      </w:rPr>
    </w:lvl>
    <w:lvl w:ilvl="8">
      <w:start w:val="1"/>
      <w:numFmt w:val="decimal"/>
      <w:lvlText w:val="%1.%2.%3.%4.%5.%6.%7.%8.%9"/>
      <w:lvlJc w:val="left"/>
      <w:pPr>
        <w:ind w:left="13680" w:hanging="1440"/>
      </w:pPr>
      <w:rPr>
        <w:rFonts w:hint="default"/>
      </w:rPr>
    </w:lvl>
  </w:abstractNum>
  <w:abstractNum w:abstractNumId="167">
    <w:nsid w:val="67335A19"/>
    <w:multiLevelType w:val="hybridMultilevel"/>
    <w:tmpl w:val="FAD8DF5C"/>
    <w:lvl w:ilvl="0" w:tplc="6804D814">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nsid w:val="67364D5D"/>
    <w:multiLevelType w:val="hybridMultilevel"/>
    <w:tmpl w:val="842C0A48"/>
    <w:lvl w:ilvl="0" w:tplc="4F5E43DA">
      <w:numFmt w:val="bullet"/>
      <w:lvlText w:val="-"/>
      <w:lvlJc w:val="left"/>
      <w:pPr>
        <w:ind w:left="1980" w:hanging="360"/>
      </w:pPr>
      <w:rPr>
        <w:rFonts w:ascii="BrowalliaUPC" w:eastAsia="Times New Roman" w:hAnsi="BrowalliaUPC" w:cs="BrowalliaUPC" w:hint="default"/>
      </w:rPr>
    </w:lvl>
    <w:lvl w:ilvl="1" w:tplc="04090003" w:tentative="1">
      <w:start w:val="1"/>
      <w:numFmt w:val="bullet"/>
      <w:lvlText w:val="o"/>
      <w:lvlJc w:val="left"/>
      <w:pPr>
        <w:ind w:left="2700" w:hanging="360"/>
      </w:pPr>
      <w:rPr>
        <w:rFonts w:ascii="Courier New" w:hAnsi="Courier New" w:cs="Courier New" w:hint="default"/>
      </w:rPr>
    </w:lvl>
    <w:lvl w:ilvl="2" w:tplc="04090005" w:tentative="1">
      <w:start w:val="1"/>
      <w:numFmt w:val="bullet"/>
      <w:lvlText w:val=""/>
      <w:lvlJc w:val="left"/>
      <w:pPr>
        <w:ind w:left="3420" w:hanging="360"/>
      </w:pPr>
      <w:rPr>
        <w:rFonts w:ascii="Wingdings" w:hAnsi="Wingdings" w:hint="default"/>
      </w:rPr>
    </w:lvl>
    <w:lvl w:ilvl="3" w:tplc="04090001" w:tentative="1">
      <w:start w:val="1"/>
      <w:numFmt w:val="bullet"/>
      <w:lvlText w:val=""/>
      <w:lvlJc w:val="left"/>
      <w:pPr>
        <w:ind w:left="4140" w:hanging="360"/>
      </w:pPr>
      <w:rPr>
        <w:rFonts w:ascii="Symbol" w:hAnsi="Symbol" w:hint="default"/>
      </w:rPr>
    </w:lvl>
    <w:lvl w:ilvl="4" w:tplc="04090003" w:tentative="1">
      <w:start w:val="1"/>
      <w:numFmt w:val="bullet"/>
      <w:lvlText w:val="o"/>
      <w:lvlJc w:val="left"/>
      <w:pPr>
        <w:ind w:left="4860" w:hanging="360"/>
      </w:pPr>
      <w:rPr>
        <w:rFonts w:ascii="Courier New" w:hAnsi="Courier New" w:cs="Courier New" w:hint="default"/>
      </w:rPr>
    </w:lvl>
    <w:lvl w:ilvl="5" w:tplc="04090005" w:tentative="1">
      <w:start w:val="1"/>
      <w:numFmt w:val="bullet"/>
      <w:lvlText w:val=""/>
      <w:lvlJc w:val="left"/>
      <w:pPr>
        <w:ind w:left="5580" w:hanging="360"/>
      </w:pPr>
      <w:rPr>
        <w:rFonts w:ascii="Wingdings" w:hAnsi="Wingdings" w:hint="default"/>
      </w:rPr>
    </w:lvl>
    <w:lvl w:ilvl="6" w:tplc="04090001" w:tentative="1">
      <w:start w:val="1"/>
      <w:numFmt w:val="bullet"/>
      <w:lvlText w:val=""/>
      <w:lvlJc w:val="left"/>
      <w:pPr>
        <w:ind w:left="6300" w:hanging="360"/>
      </w:pPr>
      <w:rPr>
        <w:rFonts w:ascii="Symbol" w:hAnsi="Symbol" w:hint="default"/>
      </w:rPr>
    </w:lvl>
    <w:lvl w:ilvl="7" w:tplc="04090003" w:tentative="1">
      <w:start w:val="1"/>
      <w:numFmt w:val="bullet"/>
      <w:lvlText w:val="o"/>
      <w:lvlJc w:val="left"/>
      <w:pPr>
        <w:ind w:left="7020" w:hanging="360"/>
      </w:pPr>
      <w:rPr>
        <w:rFonts w:ascii="Courier New" w:hAnsi="Courier New" w:cs="Courier New" w:hint="default"/>
      </w:rPr>
    </w:lvl>
    <w:lvl w:ilvl="8" w:tplc="04090005" w:tentative="1">
      <w:start w:val="1"/>
      <w:numFmt w:val="bullet"/>
      <w:lvlText w:val=""/>
      <w:lvlJc w:val="left"/>
      <w:pPr>
        <w:ind w:left="7740" w:hanging="360"/>
      </w:pPr>
      <w:rPr>
        <w:rFonts w:ascii="Wingdings" w:hAnsi="Wingdings" w:hint="default"/>
      </w:rPr>
    </w:lvl>
  </w:abstractNum>
  <w:abstractNum w:abstractNumId="169">
    <w:nsid w:val="678D582D"/>
    <w:multiLevelType w:val="multilevel"/>
    <w:tmpl w:val="5108165A"/>
    <w:lvl w:ilvl="0">
      <w:start w:val="3"/>
      <w:numFmt w:val="decimal"/>
      <w:lvlText w:val="%1"/>
      <w:lvlJc w:val="left"/>
      <w:pPr>
        <w:ind w:left="900" w:hanging="360"/>
      </w:pPr>
      <w:rPr>
        <w:rFonts w:hint="default"/>
      </w:rPr>
    </w:lvl>
    <w:lvl w:ilvl="1">
      <w:start w:val="1"/>
      <w:numFmt w:val="decimal"/>
      <w:lvlText w:val="%2."/>
      <w:lvlJc w:val="left"/>
      <w:pPr>
        <w:ind w:left="1260" w:hanging="360"/>
      </w:pPr>
      <w:rPr>
        <w:rFonts w:ascii="Angsana New" w:eastAsia="Calibri" w:hAnsi="Angsana New" w:cs="BrowalliaUPC"/>
        <w:lang w:bidi="th-TH"/>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400" w:hanging="108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70">
    <w:nsid w:val="68217DC9"/>
    <w:multiLevelType w:val="hybridMultilevel"/>
    <w:tmpl w:val="1714A370"/>
    <w:lvl w:ilvl="0" w:tplc="A57644E8">
      <w:start w:val="1"/>
      <w:numFmt w:val="bullet"/>
      <w:lvlText w:val=""/>
      <w:lvlJc w:val="left"/>
      <w:pPr>
        <w:ind w:left="720" w:hanging="360"/>
      </w:pPr>
      <w:rPr>
        <w:rFonts w:ascii="Symbol" w:hAnsi="Symbol" w:hint="default"/>
        <w:sz w:val="18"/>
        <w:szCs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nsid w:val="68264388"/>
    <w:multiLevelType w:val="hybridMultilevel"/>
    <w:tmpl w:val="0A9C3EF0"/>
    <w:lvl w:ilvl="0" w:tplc="F7809DA4">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nsid w:val="688330A2"/>
    <w:multiLevelType w:val="hybridMultilevel"/>
    <w:tmpl w:val="FDF8D968"/>
    <w:lvl w:ilvl="0" w:tplc="FAFC605E">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nsid w:val="69BA41B5"/>
    <w:multiLevelType w:val="hybridMultilevel"/>
    <w:tmpl w:val="D21AD266"/>
    <w:lvl w:ilvl="0" w:tplc="26DE629A">
      <w:start w:val="1"/>
      <w:numFmt w:val="bullet"/>
      <w:lvlText w:val=""/>
      <w:lvlJc w:val="left"/>
      <w:pPr>
        <w:ind w:left="720" w:hanging="360"/>
      </w:pPr>
      <w:rPr>
        <w:rFonts w:ascii="Symbol" w:hAnsi="Symbol" w:hint="default"/>
        <w:b w:val="0"/>
        <w:bCs w:val="0"/>
        <w:sz w:val="18"/>
        <w:szCs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nsid w:val="69FE7FD9"/>
    <w:multiLevelType w:val="hybridMultilevel"/>
    <w:tmpl w:val="A5DC800A"/>
    <w:lvl w:ilvl="0" w:tplc="6B3089B4">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nsid w:val="6A057F4B"/>
    <w:multiLevelType w:val="hybridMultilevel"/>
    <w:tmpl w:val="E850EA5C"/>
    <w:lvl w:ilvl="0" w:tplc="682A9CC8">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nsid w:val="6A7F57F7"/>
    <w:multiLevelType w:val="hybridMultilevel"/>
    <w:tmpl w:val="CE4CC4C0"/>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77">
    <w:nsid w:val="6BDF1CE6"/>
    <w:multiLevelType w:val="hybridMultilevel"/>
    <w:tmpl w:val="4014B968"/>
    <w:lvl w:ilvl="0" w:tplc="81449C86">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nsid w:val="6C16464F"/>
    <w:multiLevelType w:val="hybridMultilevel"/>
    <w:tmpl w:val="62C470A8"/>
    <w:lvl w:ilvl="0" w:tplc="371E0494">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nsid w:val="6E4471A4"/>
    <w:multiLevelType w:val="hybridMultilevel"/>
    <w:tmpl w:val="C8C6EFDA"/>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0">
    <w:nsid w:val="6F626324"/>
    <w:multiLevelType w:val="hybridMultilevel"/>
    <w:tmpl w:val="20A8490E"/>
    <w:lvl w:ilvl="0" w:tplc="0942ACA0">
      <w:start w:val="1"/>
      <w:numFmt w:val="bullet"/>
      <w:lvlText w:val=""/>
      <w:lvlJc w:val="left"/>
      <w:pPr>
        <w:ind w:left="882" w:hanging="360"/>
      </w:pPr>
      <w:rPr>
        <w:rFonts w:ascii="Symbol" w:hAnsi="Symbol" w:hint="default"/>
        <w:sz w:val="16"/>
        <w:szCs w:val="16"/>
      </w:rPr>
    </w:lvl>
    <w:lvl w:ilvl="1" w:tplc="04090003" w:tentative="1">
      <w:start w:val="1"/>
      <w:numFmt w:val="bullet"/>
      <w:lvlText w:val="o"/>
      <w:lvlJc w:val="left"/>
      <w:pPr>
        <w:ind w:left="1602" w:hanging="360"/>
      </w:pPr>
      <w:rPr>
        <w:rFonts w:ascii="Courier New" w:hAnsi="Courier New" w:cs="Courier New" w:hint="default"/>
      </w:rPr>
    </w:lvl>
    <w:lvl w:ilvl="2" w:tplc="04090005" w:tentative="1">
      <w:start w:val="1"/>
      <w:numFmt w:val="bullet"/>
      <w:lvlText w:val=""/>
      <w:lvlJc w:val="left"/>
      <w:pPr>
        <w:ind w:left="2322" w:hanging="360"/>
      </w:pPr>
      <w:rPr>
        <w:rFonts w:ascii="Wingdings" w:hAnsi="Wingdings" w:hint="default"/>
      </w:rPr>
    </w:lvl>
    <w:lvl w:ilvl="3" w:tplc="04090001" w:tentative="1">
      <w:start w:val="1"/>
      <w:numFmt w:val="bullet"/>
      <w:lvlText w:val=""/>
      <w:lvlJc w:val="left"/>
      <w:pPr>
        <w:ind w:left="3042" w:hanging="360"/>
      </w:pPr>
      <w:rPr>
        <w:rFonts w:ascii="Symbol" w:hAnsi="Symbol" w:hint="default"/>
      </w:rPr>
    </w:lvl>
    <w:lvl w:ilvl="4" w:tplc="04090003" w:tentative="1">
      <w:start w:val="1"/>
      <w:numFmt w:val="bullet"/>
      <w:lvlText w:val="o"/>
      <w:lvlJc w:val="left"/>
      <w:pPr>
        <w:ind w:left="3762" w:hanging="360"/>
      </w:pPr>
      <w:rPr>
        <w:rFonts w:ascii="Courier New" w:hAnsi="Courier New" w:cs="Courier New" w:hint="default"/>
      </w:rPr>
    </w:lvl>
    <w:lvl w:ilvl="5" w:tplc="04090005" w:tentative="1">
      <w:start w:val="1"/>
      <w:numFmt w:val="bullet"/>
      <w:lvlText w:val=""/>
      <w:lvlJc w:val="left"/>
      <w:pPr>
        <w:ind w:left="4482" w:hanging="360"/>
      </w:pPr>
      <w:rPr>
        <w:rFonts w:ascii="Wingdings" w:hAnsi="Wingdings" w:hint="default"/>
      </w:rPr>
    </w:lvl>
    <w:lvl w:ilvl="6" w:tplc="04090001" w:tentative="1">
      <w:start w:val="1"/>
      <w:numFmt w:val="bullet"/>
      <w:lvlText w:val=""/>
      <w:lvlJc w:val="left"/>
      <w:pPr>
        <w:ind w:left="5202" w:hanging="360"/>
      </w:pPr>
      <w:rPr>
        <w:rFonts w:ascii="Symbol" w:hAnsi="Symbol" w:hint="default"/>
      </w:rPr>
    </w:lvl>
    <w:lvl w:ilvl="7" w:tplc="04090003" w:tentative="1">
      <w:start w:val="1"/>
      <w:numFmt w:val="bullet"/>
      <w:lvlText w:val="o"/>
      <w:lvlJc w:val="left"/>
      <w:pPr>
        <w:ind w:left="5922" w:hanging="360"/>
      </w:pPr>
      <w:rPr>
        <w:rFonts w:ascii="Courier New" w:hAnsi="Courier New" w:cs="Courier New" w:hint="default"/>
      </w:rPr>
    </w:lvl>
    <w:lvl w:ilvl="8" w:tplc="04090005" w:tentative="1">
      <w:start w:val="1"/>
      <w:numFmt w:val="bullet"/>
      <w:lvlText w:val=""/>
      <w:lvlJc w:val="left"/>
      <w:pPr>
        <w:ind w:left="6642" w:hanging="360"/>
      </w:pPr>
      <w:rPr>
        <w:rFonts w:ascii="Wingdings" w:hAnsi="Wingdings" w:hint="default"/>
      </w:rPr>
    </w:lvl>
  </w:abstractNum>
  <w:abstractNum w:abstractNumId="181">
    <w:nsid w:val="70217949"/>
    <w:multiLevelType w:val="hybridMultilevel"/>
    <w:tmpl w:val="2834A3B4"/>
    <w:lvl w:ilvl="0" w:tplc="CE2022CC">
      <w:start w:val="1"/>
      <w:numFmt w:val="decimal"/>
      <w:lvlText w:val="%1)"/>
      <w:lvlJc w:val="left"/>
      <w:pPr>
        <w:ind w:left="900" w:hanging="360"/>
      </w:pPr>
      <w:rPr>
        <w:rFonts w:cs="Browallia New" w:hint="default"/>
        <w:b w:val="0"/>
        <w:i w:val="0"/>
        <w:sz w:val="28"/>
        <w:szCs w:val="24"/>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82">
    <w:nsid w:val="718D044D"/>
    <w:multiLevelType w:val="hybridMultilevel"/>
    <w:tmpl w:val="945632C4"/>
    <w:lvl w:ilvl="0" w:tplc="712C2426">
      <w:start w:val="1"/>
      <w:numFmt w:val="decimal"/>
      <w:lvlText w:val="%1."/>
      <w:lvlJc w:val="left"/>
      <w:pPr>
        <w:ind w:left="900" w:hanging="360"/>
      </w:pPr>
      <w:rPr>
        <w:rFonts w:hint="default"/>
        <w:sz w:val="28"/>
      </w:rPr>
    </w:lvl>
    <w:lvl w:ilvl="1" w:tplc="04090019">
      <w:start w:val="1"/>
      <w:numFmt w:val="lowerLetter"/>
      <w:lvlText w:val="%2."/>
      <w:lvlJc w:val="left"/>
      <w:pPr>
        <w:ind w:left="1620" w:hanging="360"/>
      </w:pPr>
    </w:lvl>
    <w:lvl w:ilvl="2" w:tplc="426699DE">
      <w:start w:val="1"/>
      <w:numFmt w:val="decimal"/>
      <w:lvlText w:val="(%3.)"/>
      <w:lvlJc w:val="left"/>
      <w:pPr>
        <w:ind w:left="2520" w:hanging="360"/>
      </w:pPr>
      <w:rPr>
        <w:rFonts w:hint="default"/>
        <w:sz w:val="28"/>
      </w:r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83">
    <w:nsid w:val="724B651A"/>
    <w:multiLevelType w:val="hybridMultilevel"/>
    <w:tmpl w:val="16620EFA"/>
    <w:lvl w:ilvl="0" w:tplc="D42C4A1A">
      <w:start w:val="1"/>
      <w:numFmt w:val="thaiLetters"/>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84">
    <w:nsid w:val="72755484"/>
    <w:multiLevelType w:val="hybridMultilevel"/>
    <w:tmpl w:val="840AF222"/>
    <w:lvl w:ilvl="0" w:tplc="9834AEC4">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5">
    <w:nsid w:val="72806021"/>
    <w:multiLevelType w:val="hybridMultilevel"/>
    <w:tmpl w:val="77D6B15C"/>
    <w:lvl w:ilvl="0" w:tplc="956A9198">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nsid w:val="73DE5C5D"/>
    <w:multiLevelType w:val="multilevel"/>
    <w:tmpl w:val="DF0ED60C"/>
    <w:lvl w:ilvl="0">
      <w:start w:val="1"/>
      <w:numFmt w:val="decimal"/>
      <w:lvlText w:val="%1."/>
      <w:lvlJc w:val="left"/>
      <w:pPr>
        <w:ind w:left="360" w:hanging="360"/>
      </w:pPr>
      <w:rPr>
        <w:rFonts w:cs="BrowalliaUPC" w:hint="cs"/>
        <w:sz w:val="28"/>
        <w:szCs w:val="28"/>
      </w:rPr>
    </w:lvl>
    <w:lvl w:ilvl="1">
      <w:start w:val="1"/>
      <w:numFmt w:val="decimal"/>
      <w:lvlText w:val="%2."/>
      <w:lvlJc w:val="left"/>
      <w:pPr>
        <w:ind w:left="1260" w:hanging="360"/>
      </w:pPr>
      <w:rPr>
        <w:rFonts w:cs="BrowalliaUPC" w:hint="cs"/>
        <w:szCs w:val="28"/>
      </w:rPr>
    </w:lvl>
    <w:lvl w:ilvl="2">
      <w:start w:val="1"/>
      <w:numFmt w:val="decimal"/>
      <w:lvlText w:val="%1.%2.%3"/>
      <w:lvlJc w:val="left"/>
      <w:pPr>
        <w:ind w:left="4680" w:hanging="720"/>
      </w:pPr>
      <w:rPr>
        <w:rFonts w:hint="default"/>
      </w:rPr>
    </w:lvl>
    <w:lvl w:ilvl="3">
      <w:start w:val="1"/>
      <w:numFmt w:val="decimal"/>
      <w:lvlText w:val="%1.%2.%3.%4"/>
      <w:lvlJc w:val="left"/>
      <w:pPr>
        <w:ind w:left="6660" w:hanging="72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0980" w:hanging="1080"/>
      </w:pPr>
      <w:rPr>
        <w:rFonts w:hint="default"/>
      </w:rPr>
    </w:lvl>
    <w:lvl w:ilvl="6">
      <w:start w:val="1"/>
      <w:numFmt w:val="decimal"/>
      <w:lvlText w:val="%1.%2.%3.%4.%5.%6.%7"/>
      <w:lvlJc w:val="left"/>
      <w:pPr>
        <w:ind w:left="12960" w:hanging="1080"/>
      </w:pPr>
      <w:rPr>
        <w:rFonts w:hint="default"/>
      </w:rPr>
    </w:lvl>
    <w:lvl w:ilvl="7">
      <w:start w:val="1"/>
      <w:numFmt w:val="decimal"/>
      <w:lvlText w:val="%1.%2.%3.%4.%5.%6.%7.%8"/>
      <w:lvlJc w:val="left"/>
      <w:pPr>
        <w:ind w:left="15300" w:hanging="1440"/>
      </w:pPr>
      <w:rPr>
        <w:rFonts w:hint="default"/>
      </w:rPr>
    </w:lvl>
    <w:lvl w:ilvl="8">
      <w:start w:val="1"/>
      <w:numFmt w:val="decimal"/>
      <w:lvlText w:val="%1.%2.%3.%4.%5.%6.%7.%8.%9"/>
      <w:lvlJc w:val="left"/>
      <w:pPr>
        <w:ind w:left="17280" w:hanging="1440"/>
      </w:pPr>
      <w:rPr>
        <w:rFonts w:hint="default"/>
      </w:rPr>
    </w:lvl>
  </w:abstractNum>
  <w:abstractNum w:abstractNumId="187">
    <w:nsid w:val="740D6580"/>
    <w:multiLevelType w:val="hybridMultilevel"/>
    <w:tmpl w:val="5A306F6E"/>
    <w:lvl w:ilvl="0" w:tplc="5E2C5530">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nsid w:val="74941D69"/>
    <w:multiLevelType w:val="hybridMultilevel"/>
    <w:tmpl w:val="206ADA88"/>
    <w:lvl w:ilvl="0" w:tplc="47D8990A">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nsid w:val="74D8417F"/>
    <w:multiLevelType w:val="multilevel"/>
    <w:tmpl w:val="7CA0990C"/>
    <w:lvl w:ilvl="0">
      <w:start w:val="1"/>
      <w:numFmt w:val="decimal"/>
      <w:lvlText w:val="%1."/>
      <w:lvlJc w:val="left"/>
      <w:pPr>
        <w:tabs>
          <w:tab w:val="num" w:pos="1440"/>
        </w:tabs>
        <w:ind w:left="1440" w:hanging="720"/>
      </w:pPr>
      <w:rPr>
        <w:rFonts w:hint="default"/>
        <w:cs w:val="0"/>
        <w:lang w:bidi="th-TH"/>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90">
    <w:nsid w:val="7579787C"/>
    <w:multiLevelType w:val="hybridMultilevel"/>
    <w:tmpl w:val="003681D8"/>
    <w:lvl w:ilvl="0" w:tplc="99AAB9F4">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1">
    <w:nsid w:val="75B159C8"/>
    <w:multiLevelType w:val="hybridMultilevel"/>
    <w:tmpl w:val="3932C1DC"/>
    <w:lvl w:ilvl="0" w:tplc="942CF79E">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76A31760"/>
    <w:multiLevelType w:val="hybridMultilevel"/>
    <w:tmpl w:val="F372ECDC"/>
    <w:lvl w:ilvl="0" w:tplc="4E50E500">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77C80BB6"/>
    <w:multiLevelType w:val="hybridMultilevel"/>
    <w:tmpl w:val="090C7EA0"/>
    <w:lvl w:ilvl="0" w:tplc="624C7160">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4">
    <w:nsid w:val="788151F0"/>
    <w:multiLevelType w:val="hybridMultilevel"/>
    <w:tmpl w:val="3D60E0B2"/>
    <w:lvl w:ilvl="0" w:tplc="8AB0186A">
      <w:start w:val="1"/>
      <w:numFmt w:val="bullet"/>
      <w:lvlText w:val=""/>
      <w:lvlJc w:val="left"/>
      <w:pPr>
        <w:ind w:left="720" w:hanging="360"/>
      </w:pPr>
      <w:rPr>
        <w:rFonts w:ascii="Symbol" w:hAnsi="Symbol" w:hint="default"/>
        <w:color w:val="auto"/>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nsid w:val="78EE238E"/>
    <w:multiLevelType w:val="hybridMultilevel"/>
    <w:tmpl w:val="31E8EC8A"/>
    <w:lvl w:ilvl="0" w:tplc="24BCAA0E">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nsid w:val="7A305EC2"/>
    <w:multiLevelType w:val="hybridMultilevel"/>
    <w:tmpl w:val="F89AB4BC"/>
    <w:lvl w:ilvl="0" w:tplc="45E0F056">
      <w:start w:val="1"/>
      <w:numFmt w:val="bullet"/>
      <w:lvlText w:val=""/>
      <w:lvlJc w:val="left"/>
      <w:pPr>
        <w:ind w:left="720" w:hanging="360"/>
      </w:pPr>
      <w:rPr>
        <w:rFonts w:ascii="Symbol" w:hAnsi="Symbol" w:hint="default"/>
        <w:color w:val="auto"/>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7">
    <w:nsid w:val="7A310BF6"/>
    <w:multiLevelType w:val="hybridMultilevel"/>
    <w:tmpl w:val="DA9E5E5C"/>
    <w:lvl w:ilvl="0" w:tplc="7DDCD010">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nsid w:val="7A9750B0"/>
    <w:multiLevelType w:val="hybridMultilevel"/>
    <w:tmpl w:val="993AEC8E"/>
    <w:lvl w:ilvl="0" w:tplc="8E1679A4">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nsid w:val="7AA441A6"/>
    <w:multiLevelType w:val="hybridMultilevel"/>
    <w:tmpl w:val="D75EBF02"/>
    <w:lvl w:ilvl="0" w:tplc="35A2FE38">
      <w:start w:val="1"/>
      <w:numFmt w:val="decimal"/>
      <w:lvlText w:val="%1."/>
      <w:lvlJc w:val="left"/>
      <w:pPr>
        <w:ind w:left="1440" w:hanging="360"/>
      </w:pPr>
      <w:rPr>
        <w:rFonts w:ascii="Browallia New" w:eastAsia="Calibri" w:hAnsi="Browallia New" w:cs="Browallia New" w:hint="default"/>
        <w:sz w:val="28"/>
        <w:szCs w:val="28"/>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0">
    <w:nsid w:val="7AB005B8"/>
    <w:multiLevelType w:val="hybridMultilevel"/>
    <w:tmpl w:val="4CD86DC0"/>
    <w:lvl w:ilvl="0" w:tplc="F9C49FC4">
      <w:numFmt w:val="bullet"/>
      <w:lvlText w:val=""/>
      <w:lvlJc w:val="left"/>
      <w:pPr>
        <w:ind w:left="720" w:hanging="360"/>
      </w:pPr>
      <w:rPr>
        <w:rFonts w:ascii="Symbol" w:eastAsiaTheme="minorHAnsi" w:hAnsi="Symbol" w:cstheme="minorBidi"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nsid w:val="7ADE6239"/>
    <w:multiLevelType w:val="multilevel"/>
    <w:tmpl w:val="41ACD9BE"/>
    <w:lvl w:ilvl="0">
      <w:start w:val="5"/>
      <w:numFmt w:val="decimal"/>
      <w:lvlText w:val="%1."/>
      <w:lvlJc w:val="left"/>
      <w:pPr>
        <w:ind w:left="720" w:hanging="360"/>
      </w:pPr>
      <w:rPr>
        <w:rFonts w:cs="BrowalliaUPC" w:hint="default"/>
        <w:b w:val="0"/>
        <w:bCs w:val="0"/>
      </w:rPr>
    </w:lvl>
    <w:lvl w:ilvl="1">
      <w:start w:val="1"/>
      <w:numFmt w:val="decimal"/>
      <w:lvlText w:val="%2."/>
      <w:lvlJc w:val="left"/>
      <w:pPr>
        <w:ind w:left="1440" w:hanging="720"/>
      </w:pPr>
      <w:rPr>
        <w:rFonts w:ascii="Browallia New" w:hAnsi="Browallia New" w:cs="Browallia New" w:hint="default"/>
        <w:sz w:val="28"/>
        <w:szCs w:val="28"/>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202">
    <w:nsid w:val="7C5B735F"/>
    <w:multiLevelType w:val="multilevel"/>
    <w:tmpl w:val="ED1CE540"/>
    <w:lvl w:ilvl="0">
      <w:start w:val="1"/>
      <w:numFmt w:val="decimal"/>
      <w:lvlText w:val="%1."/>
      <w:lvlJc w:val="left"/>
      <w:pPr>
        <w:ind w:left="720" w:hanging="360"/>
      </w:pPr>
      <w:rPr>
        <w:rFonts w:cs="BrowalliaUPC" w:hint="default"/>
        <w:b/>
        <w:bCs/>
      </w:rPr>
    </w:lvl>
    <w:lvl w:ilvl="1">
      <w:start w:val="4"/>
      <w:numFmt w:val="decimal"/>
      <w:lvlText w:val="%2."/>
      <w:lvlJc w:val="left"/>
      <w:pPr>
        <w:ind w:left="1440" w:hanging="720"/>
      </w:pPr>
      <w:rPr>
        <w:rFonts w:ascii="BrowalliaUPC" w:eastAsia="Times New Roman" w:hAnsi="BrowalliaUPC" w:cs="BrowalliaUPC" w:hint="default"/>
        <w:sz w:val="28"/>
        <w:szCs w:val="28"/>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203">
    <w:nsid w:val="7E031088"/>
    <w:multiLevelType w:val="hybridMultilevel"/>
    <w:tmpl w:val="B922DAD6"/>
    <w:lvl w:ilvl="0" w:tplc="ED707EF2">
      <w:start w:val="1"/>
      <w:numFmt w:val="bullet"/>
      <w:lvlText w:val=""/>
      <w:lvlJc w:val="left"/>
      <w:pPr>
        <w:ind w:left="720" w:hanging="360"/>
      </w:pPr>
      <w:rPr>
        <w:rFonts w:ascii="Symbol" w:hAnsi="Symbol" w:hint="default"/>
        <w:color w:val="auto"/>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nsid w:val="7F5F34D9"/>
    <w:multiLevelType w:val="hybridMultilevel"/>
    <w:tmpl w:val="A31A92CE"/>
    <w:lvl w:ilvl="0" w:tplc="7AEE9110">
      <w:start w:val="1"/>
      <w:numFmt w:val="bullet"/>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7FD03470"/>
    <w:multiLevelType w:val="hybridMultilevel"/>
    <w:tmpl w:val="A9D26976"/>
    <w:lvl w:ilvl="0" w:tplc="99EA3B0A">
      <w:start w:val="1"/>
      <w:numFmt w:val="bullet"/>
      <w:lvlText w:val=""/>
      <w:lvlJc w:val="left"/>
      <w:pPr>
        <w:ind w:left="360" w:hanging="360"/>
      </w:pPr>
      <w:rPr>
        <w:rFonts w:ascii="Wingdings" w:hAnsi="Wingdings" w:hint="default"/>
        <w:sz w:val="2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34"/>
  </w:num>
  <w:num w:numId="2">
    <w:abstractNumId w:val="192"/>
  </w:num>
  <w:num w:numId="3">
    <w:abstractNumId w:val="172"/>
  </w:num>
  <w:num w:numId="4">
    <w:abstractNumId w:val="174"/>
  </w:num>
  <w:num w:numId="5">
    <w:abstractNumId w:val="38"/>
  </w:num>
  <w:num w:numId="6">
    <w:abstractNumId w:val="200"/>
  </w:num>
  <w:num w:numId="7">
    <w:abstractNumId w:val="22"/>
  </w:num>
  <w:num w:numId="8">
    <w:abstractNumId w:val="81"/>
  </w:num>
  <w:num w:numId="9">
    <w:abstractNumId w:val="11"/>
  </w:num>
  <w:num w:numId="10">
    <w:abstractNumId w:val="15"/>
  </w:num>
  <w:num w:numId="11">
    <w:abstractNumId w:val="36"/>
  </w:num>
  <w:num w:numId="12">
    <w:abstractNumId w:val="20"/>
  </w:num>
  <w:num w:numId="13">
    <w:abstractNumId w:val="64"/>
  </w:num>
  <w:num w:numId="14">
    <w:abstractNumId w:val="154"/>
  </w:num>
  <w:num w:numId="15">
    <w:abstractNumId w:val="155"/>
  </w:num>
  <w:num w:numId="16">
    <w:abstractNumId w:val="78"/>
  </w:num>
  <w:num w:numId="17">
    <w:abstractNumId w:val="151"/>
  </w:num>
  <w:num w:numId="18">
    <w:abstractNumId w:val="86"/>
  </w:num>
  <w:num w:numId="19">
    <w:abstractNumId w:val="185"/>
  </w:num>
  <w:num w:numId="20">
    <w:abstractNumId w:val="97"/>
  </w:num>
  <w:num w:numId="21">
    <w:abstractNumId w:val="148"/>
  </w:num>
  <w:num w:numId="22">
    <w:abstractNumId w:val="117"/>
  </w:num>
  <w:num w:numId="23">
    <w:abstractNumId w:val="77"/>
  </w:num>
  <w:num w:numId="24">
    <w:abstractNumId w:val="100"/>
  </w:num>
  <w:num w:numId="25">
    <w:abstractNumId w:val="167"/>
  </w:num>
  <w:num w:numId="26">
    <w:abstractNumId w:val="35"/>
  </w:num>
  <w:num w:numId="27">
    <w:abstractNumId w:val="129"/>
  </w:num>
  <w:num w:numId="28">
    <w:abstractNumId w:val="88"/>
  </w:num>
  <w:num w:numId="29">
    <w:abstractNumId w:val="10"/>
  </w:num>
  <w:num w:numId="30">
    <w:abstractNumId w:val="21"/>
  </w:num>
  <w:num w:numId="31">
    <w:abstractNumId w:val="198"/>
  </w:num>
  <w:num w:numId="32">
    <w:abstractNumId w:val="6"/>
  </w:num>
  <w:num w:numId="33">
    <w:abstractNumId w:val="57"/>
  </w:num>
  <w:num w:numId="34">
    <w:abstractNumId w:val="51"/>
  </w:num>
  <w:num w:numId="35">
    <w:abstractNumId w:val="173"/>
  </w:num>
  <w:num w:numId="36">
    <w:abstractNumId w:val="126"/>
  </w:num>
  <w:num w:numId="37">
    <w:abstractNumId w:val="69"/>
  </w:num>
  <w:num w:numId="38">
    <w:abstractNumId w:val="63"/>
  </w:num>
  <w:num w:numId="39">
    <w:abstractNumId w:val="90"/>
  </w:num>
  <w:num w:numId="40">
    <w:abstractNumId w:val="13"/>
  </w:num>
  <w:num w:numId="41">
    <w:abstractNumId w:val="156"/>
  </w:num>
  <w:num w:numId="42">
    <w:abstractNumId w:val="16"/>
  </w:num>
  <w:num w:numId="43">
    <w:abstractNumId w:val="118"/>
  </w:num>
  <w:num w:numId="44">
    <w:abstractNumId w:val="153"/>
  </w:num>
  <w:num w:numId="45">
    <w:abstractNumId w:val="170"/>
  </w:num>
  <w:num w:numId="46">
    <w:abstractNumId w:val="14"/>
  </w:num>
  <w:num w:numId="47">
    <w:abstractNumId w:val="80"/>
  </w:num>
  <w:num w:numId="48">
    <w:abstractNumId w:val="171"/>
  </w:num>
  <w:num w:numId="49">
    <w:abstractNumId w:val="193"/>
  </w:num>
  <w:num w:numId="50">
    <w:abstractNumId w:val="195"/>
  </w:num>
  <w:num w:numId="51">
    <w:abstractNumId w:val="17"/>
  </w:num>
  <w:num w:numId="52">
    <w:abstractNumId w:val="40"/>
  </w:num>
  <w:num w:numId="53">
    <w:abstractNumId w:val="194"/>
  </w:num>
  <w:num w:numId="54">
    <w:abstractNumId w:val="180"/>
  </w:num>
  <w:num w:numId="55">
    <w:abstractNumId w:val="33"/>
  </w:num>
  <w:num w:numId="56">
    <w:abstractNumId w:val="82"/>
  </w:num>
  <w:num w:numId="57">
    <w:abstractNumId w:val="8"/>
  </w:num>
  <w:num w:numId="58">
    <w:abstractNumId w:val="187"/>
  </w:num>
  <w:num w:numId="59">
    <w:abstractNumId w:val="98"/>
  </w:num>
  <w:num w:numId="60">
    <w:abstractNumId w:val="94"/>
  </w:num>
  <w:num w:numId="61">
    <w:abstractNumId w:val="91"/>
  </w:num>
  <w:num w:numId="62">
    <w:abstractNumId w:val="30"/>
  </w:num>
  <w:num w:numId="63">
    <w:abstractNumId w:val="24"/>
  </w:num>
  <w:num w:numId="64">
    <w:abstractNumId w:val="67"/>
  </w:num>
  <w:num w:numId="65">
    <w:abstractNumId w:val="128"/>
  </w:num>
  <w:num w:numId="66">
    <w:abstractNumId w:val="188"/>
  </w:num>
  <w:num w:numId="67">
    <w:abstractNumId w:val="29"/>
  </w:num>
  <w:num w:numId="68">
    <w:abstractNumId w:val="62"/>
  </w:num>
  <w:num w:numId="69">
    <w:abstractNumId w:val="164"/>
  </w:num>
  <w:num w:numId="70">
    <w:abstractNumId w:val="204"/>
  </w:num>
  <w:num w:numId="71">
    <w:abstractNumId w:val="158"/>
  </w:num>
  <w:num w:numId="72">
    <w:abstractNumId w:val="18"/>
  </w:num>
  <w:num w:numId="73">
    <w:abstractNumId w:val="196"/>
  </w:num>
  <w:num w:numId="74">
    <w:abstractNumId w:val="19"/>
  </w:num>
  <w:num w:numId="75">
    <w:abstractNumId w:val="119"/>
  </w:num>
  <w:num w:numId="76">
    <w:abstractNumId w:val="1"/>
  </w:num>
  <w:num w:numId="77">
    <w:abstractNumId w:val="31"/>
  </w:num>
  <w:num w:numId="78">
    <w:abstractNumId w:val="107"/>
  </w:num>
  <w:num w:numId="79">
    <w:abstractNumId w:val="54"/>
  </w:num>
  <w:num w:numId="80">
    <w:abstractNumId w:val="99"/>
  </w:num>
  <w:num w:numId="81">
    <w:abstractNumId w:val="177"/>
  </w:num>
  <w:num w:numId="82">
    <w:abstractNumId w:val="95"/>
  </w:num>
  <w:num w:numId="83">
    <w:abstractNumId w:val="136"/>
  </w:num>
  <w:num w:numId="84">
    <w:abstractNumId w:val="163"/>
  </w:num>
  <w:num w:numId="85">
    <w:abstractNumId w:val="104"/>
  </w:num>
  <w:num w:numId="86">
    <w:abstractNumId w:val="124"/>
  </w:num>
  <w:num w:numId="87">
    <w:abstractNumId w:val="120"/>
  </w:num>
  <w:num w:numId="88">
    <w:abstractNumId w:val="50"/>
  </w:num>
  <w:num w:numId="89">
    <w:abstractNumId w:val="150"/>
  </w:num>
  <w:num w:numId="90">
    <w:abstractNumId w:val="7"/>
  </w:num>
  <w:num w:numId="91">
    <w:abstractNumId w:val="140"/>
  </w:num>
  <w:num w:numId="92">
    <w:abstractNumId w:val="123"/>
  </w:num>
  <w:num w:numId="93">
    <w:abstractNumId w:val="59"/>
  </w:num>
  <w:num w:numId="94">
    <w:abstractNumId w:val="46"/>
  </w:num>
  <w:num w:numId="95">
    <w:abstractNumId w:val="0"/>
  </w:num>
  <w:num w:numId="96">
    <w:abstractNumId w:val="175"/>
  </w:num>
  <w:num w:numId="97">
    <w:abstractNumId w:val="37"/>
  </w:num>
  <w:num w:numId="98">
    <w:abstractNumId w:val="114"/>
  </w:num>
  <w:num w:numId="99">
    <w:abstractNumId w:val="152"/>
  </w:num>
  <w:num w:numId="100">
    <w:abstractNumId w:val="83"/>
  </w:num>
  <w:num w:numId="101">
    <w:abstractNumId w:val="184"/>
  </w:num>
  <w:num w:numId="102">
    <w:abstractNumId w:val="160"/>
  </w:num>
  <w:num w:numId="103">
    <w:abstractNumId w:val="149"/>
  </w:num>
  <w:num w:numId="104">
    <w:abstractNumId w:val="28"/>
  </w:num>
  <w:num w:numId="105">
    <w:abstractNumId w:val="102"/>
  </w:num>
  <w:num w:numId="106">
    <w:abstractNumId w:val="133"/>
  </w:num>
  <w:num w:numId="107">
    <w:abstractNumId w:val="26"/>
  </w:num>
  <w:num w:numId="108">
    <w:abstractNumId w:val="197"/>
  </w:num>
  <w:num w:numId="109">
    <w:abstractNumId w:val="112"/>
  </w:num>
  <w:num w:numId="110">
    <w:abstractNumId w:val="74"/>
  </w:num>
  <w:num w:numId="111">
    <w:abstractNumId w:val="122"/>
  </w:num>
  <w:num w:numId="112">
    <w:abstractNumId w:val="87"/>
  </w:num>
  <w:num w:numId="113">
    <w:abstractNumId w:val="125"/>
  </w:num>
  <w:num w:numId="114">
    <w:abstractNumId w:val="108"/>
  </w:num>
  <w:num w:numId="115">
    <w:abstractNumId w:val="191"/>
  </w:num>
  <w:num w:numId="116">
    <w:abstractNumId w:val="178"/>
  </w:num>
  <w:num w:numId="117">
    <w:abstractNumId w:val="49"/>
  </w:num>
  <w:num w:numId="118">
    <w:abstractNumId w:val="48"/>
  </w:num>
  <w:num w:numId="119">
    <w:abstractNumId w:val="203"/>
  </w:num>
  <w:num w:numId="120">
    <w:abstractNumId w:val="134"/>
  </w:num>
  <w:num w:numId="121">
    <w:abstractNumId w:val="190"/>
  </w:num>
  <w:num w:numId="122">
    <w:abstractNumId w:val="66"/>
  </w:num>
  <w:num w:numId="123">
    <w:abstractNumId w:val="162"/>
  </w:num>
  <w:num w:numId="124">
    <w:abstractNumId w:val="60"/>
  </w:num>
  <w:num w:numId="125">
    <w:abstractNumId w:val="76"/>
  </w:num>
  <w:num w:numId="126">
    <w:abstractNumId w:val="44"/>
  </w:num>
  <w:num w:numId="127">
    <w:abstractNumId w:val="96"/>
  </w:num>
  <w:num w:numId="128">
    <w:abstractNumId w:val="43"/>
  </w:num>
  <w:num w:numId="129">
    <w:abstractNumId w:val="71"/>
  </w:num>
  <w:num w:numId="130">
    <w:abstractNumId w:val="141"/>
  </w:num>
  <w:num w:numId="131">
    <w:abstractNumId w:val="52"/>
  </w:num>
  <w:num w:numId="132">
    <w:abstractNumId w:val="93"/>
  </w:num>
  <w:num w:numId="133">
    <w:abstractNumId w:val="12"/>
  </w:num>
  <w:num w:numId="134">
    <w:abstractNumId w:val="135"/>
  </w:num>
  <w:num w:numId="135">
    <w:abstractNumId w:val="143"/>
  </w:num>
  <w:num w:numId="136">
    <w:abstractNumId w:val="111"/>
  </w:num>
  <w:num w:numId="137">
    <w:abstractNumId w:val="166"/>
  </w:num>
  <w:num w:numId="138">
    <w:abstractNumId w:val="131"/>
  </w:num>
  <w:num w:numId="139">
    <w:abstractNumId w:val="144"/>
  </w:num>
  <w:num w:numId="140">
    <w:abstractNumId w:val="176"/>
  </w:num>
  <w:num w:numId="141">
    <w:abstractNumId w:val="157"/>
  </w:num>
  <w:num w:numId="142">
    <w:abstractNumId w:val="72"/>
  </w:num>
  <w:num w:numId="143">
    <w:abstractNumId w:val="39"/>
  </w:num>
  <w:num w:numId="144">
    <w:abstractNumId w:val="169"/>
  </w:num>
  <w:num w:numId="145">
    <w:abstractNumId w:val="14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84"/>
  </w:num>
  <w:num w:numId="147">
    <w:abstractNumId w:val="161"/>
  </w:num>
  <w:num w:numId="148">
    <w:abstractNumId w:val="27"/>
  </w:num>
  <w:num w:numId="149">
    <w:abstractNumId w:val="137"/>
  </w:num>
  <w:num w:numId="150">
    <w:abstractNumId w:val="56"/>
  </w:num>
  <w:num w:numId="151">
    <w:abstractNumId w:val="165"/>
  </w:num>
  <w:num w:numId="152">
    <w:abstractNumId w:val="73"/>
  </w:num>
  <w:num w:numId="153">
    <w:abstractNumId w:val="4"/>
  </w:num>
  <w:num w:numId="154">
    <w:abstractNumId w:val="53"/>
  </w:num>
  <w:num w:numId="155">
    <w:abstractNumId w:val="85"/>
  </w:num>
  <w:num w:numId="156">
    <w:abstractNumId w:val="113"/>
  </w:num>
  <w:num w:numId="157">
    <w:abstractNumId w:val="186"/>
  </w:num>
  <w:num w:numId="158">
    <w:abstractNumId w:val="61"/>
  </w:num>
  <w:num w:numId="159">
    <w:abstractNumId w:val="139"/>
  </w:num>
  <w:num w:numId="160">
    <w:abstractNumId w:val="2"/>
  </w:num>
  <w:num w:numId="161">
    <w:abstractNumId w:val="42"/>
  </w:num>
  <w:num w:numId="162">
    <w:abstractNumId w:val="75"/>
  </w:num>
  <w:num w:numId="163">
    <w:abstractNumId w:val="142"/>
  </w:num>
  <w:num w:numId="164">
    <w:abstractNumId w:val="45"/>
  </w:num>
  <w:num w:numId="165">
    <w:abstractNumId w:val="9"/>
  </w:num>
  <w:num w:numId="166">
    <w:abstractNumId w:val="58"/>
  </w:num>
  <w:num w:numId="167">
    <w:abstractNumId w:val="110"/>
  </w:num>
  <w:num w:numId="168">
    <w:abstractNumId w:val="101"/>
  </w:num>
  <w:num w:numId="169">
    <w:abstractNumId w:val="47"/>
  </w:num>
  <w:num w:numId="170">
    <w:abstractNumId w:val="70"/>
  </w:num>
  <w:num w:numId="171">
    <w:abstractNumId w:val="3"/>
  </w:num>
  <w:num w:numId="172">
    <w:abstractNumId w:val="68"/>
  </w:num>
  <w:num w:numId="173">
    <w:abstractNumId w:val="159"/>
  </w:num>
  <w:num w:numId="174">
    <w:abstractNumId w:val="205"/>
  </w:num>
  <w:num w:numId="175">
    <w:abstractNumId w:val="127"/>
  </w:num>
  <w:num w:numId="176">
    <w:abstractNumId w:val="109"/>
  </w:num>
  <w:num w:numId="177">
    <w:abstractNumId w:val="132"/>
  </w:num>
  <w:num w:numId="178">
    <w:abstractNumId w:val="181"/>
  </w:num>
  <w:num w:numId="179">
    <w:abstractNumId w:val="130"/>
  </w:num>
  <w:num w:numId="180">
    <w:abstractNumId w:val="89"/>
  </w:num>
  <w:num w:numId="181">
    <w:abstractNumId w:val="92"/>
  </w:num>
  <w:num w:numId="182">
    <w:abstractNumId w:val="115"/>
  </w:num>
  <w:num w:numId="183">
    <w:abstractNumId w:val="1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5"/>
  </w:num>
  <w:num w:numId="185">
    <w:abstractNumId w:val="65"/>
  </w:num>
  <w:num w:numId="186">
    <w:abstractNumId w:val="121"/>
  </w:num>
  <w:num w:numId="187">
    <w:abstractNumId w:val="179"/>
  </w:num>
  <w:num w:numId="188">
    <w:abstractNumId w:val="23"/>
  </w:num>
  <w:num w:numId="189">
    <w:abstractNumId w:val="105"/>
  </w:num>
  <w:num w:numId="190">
    <w:abstractNumId w:val="183"/>
  </w:num>
  <w:num w:numId="191">
    <w:abstractNumId w:val="41"/>
  </w:num>
  <w:num w:numId="192">
    <w:abstractNumId w:val="32"/>
  </w:num>
  <w:num w:numId="193">
    <w:abstractNumId w:val="25"/>
  </w:num>
  <w:num w:numId="194">
    <w:abstractNumId w:val="79"/>
  </w:num>
  <w:num w:numId="195">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6">
    <w:abstractNumId w:val="199"/>
  </w:num>
  <w:num w:numId="197">
    <w:abstractNumId w:val="201"/>
  </w:num>
  <w:num w:numId="198">
    <w:abstractNumId w:val="147"/>
  </w:num>
  <w:num w:numId="199">
    <w:abstractNumId w:val="202"/>
  </w:num>
  <w:num w:numId="200">
    <w:abstractNumId w:val="168"/>
  </w:num>
  <w:num w:numId="201">
    <w:abstractNumId w:val="103"/>
  </w:num>
  <w:num w:numId="202">
    <w:abstractNumId w:val="182"/>
  </w:num>
  <w:num w:numId="203">
    <w:abstractNumId w:val="106"/>
  </w:num>
  <w:num w:numId="204">
    <w:abstractNumId w:val="138"/>
  </w:num>
  <w:num w:numId="205">
    <w:abstractNumId w:val="145"/>
  </w:num>
  <w:num w:numId="206">
    <w:abstractNumId w:val="189"/>
  </w:num>
  <w:numIdMacAtCleanup w:val="20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hideGrammaticalErrors/>
  <w:defaultTabStop w:val="720"/>
  <w:drawingGridHorizontalSpacing w:val="110"/>
  <w:displayHorizontalDrawingGridEvery w:val="2"/>
  <w:characterSpacingControl w:val="doNotCompress"/>
  <w:hdrShapeDefaults>
    <o:shapedefaults v:ext="edit" spidmax="3078">
      <o:colormenu v:ext="edit" fillcolor="none" strokecolor="none"/>
    </o:shapedefaults>
    <o:shapelayout v:ext="edit">
      <o:idmap v:ext="edit" data="3"/>
      <o:rules v:ext="edit">
        <o:r id="V:Rule4" type="connector" idref="#_x0000_s3077"/>
        <o:r id="V:Rule5" type="connector" idref="#_x0000_s3075"/>
        <o:r id="V:Rule6" type="connector" idref="#AutoShape 32"/>
      </o:rules>
    </o:shapelayout>
  </w:hdrShapeDefaults>
  <w:footnotePr>
    <w:footnote w:id="-1"/>
    <w:footnote w:id="0"/>
  </w:footnotePr>
  <w:endnotePr>
    <w:endnote w:id="-1"/>
    <w:endnote w:id="0"/>
  </w:endnotePr>
  <w:compat>
    <w:applyBreakingRules/>
    <w:useFELayout/>
  </w:compat>
  <w:rsids>
    <w:rsidRoot w:val="00703F2F"/>
    <w:rsid w:val="00004B1A"/>
    <w:rsid w:val="00004C68"/>
    <w:rsid w:val="000146E8"/>
    <w:rsid w:val="0002093F"/>
    <w:rsid w:val="00027E40"/>
    <w:rsid w:val="000334F3"/>
    <w:rsid w:val="000567F2"/>
    <w:rsid w:val="000616C1"/>
    <w:rsid w:val="00072F3F"/>
    <w:rsid w:val="00073677"/>
    <w:rsid w:val="00073804"/>
    <w:rsid w:val="0008102E"/>
    <w:rsid w:val="00083B1D"/>
    <w:rsid w:val="0009225D"/>
    <w:rsid w:val="000B1914"/>
    <w:rsid w:val="000B719B"/>
    <w:rsid w:val="000C36DD"/>
    <w:rsid w:val="000D1A87"/>
    <w:rsid w:val="000D5460"/>
    <w:rsid w:val="000E4515"/>
    <w:rsid w:val="000E7173"/>
    <w:rsid w:val="00103AD2"/>
    <w:rsid w:val="0010443D"/>
    <w:rsid w:val="001100BA"/>
    <w:rsid w:val="001106F4"/>
    <w:rsid w:val="0011119D"/>
    <w:rsid w:val="00123885"/>
    <w:rsid w:val="0012441C"/>
    <w:rsid w:val="001425A5"/>
    <w:rsid w:val="0016165D"/>
    <w:rsid w:val="00165351"/>
    <w:rsid w:val="00174CB7"/>
    <w:rsid w:val="0017574E"/>
    <w:rsid w:val="001A1D52"/>
    <w:rsid w:val="001A2048"/>
    <w:rsid w:val="001A53D5"/>
    <w:rsid w:val="001B5E29"/>
    <w:rsid w:val="001C0D5E"/>
    <w:rsid w:val="001E1115"/>
    <w:rsid w:val="001E17B9"/>
    <w:rsid w:val="001E3146"/>
    <w:rsid w:val="001E486E"/>
    <w:rsid w:val="001F58D2"/>
    <w:rsid w:val="00203370"/>
    <w:rsid w:val="00204A5E"/>
    <w:rsid w:val="002064C0"/>
    <w:rsid w:val="002144D6"/>
    <w:rsid w:val="0024217D"/>
    <w:rsid w:val="00256EBB"/>
    <w:rsid w:val="00267E6F"/>
    <w:rsid w:val="00273F44"/>
    <w:rsid w:val="00285714"/>
    <w:rsid w:val="002917C7"/>
    <w:rsid w:val="002B004E"/>
    <w:rsid w:val="002C08D4"/>
    <w:rsid w:val="002C193E"/>
    <w:rsid w:val="002C28D3"/>
    <w:rsid w:val="002C3456"/>
    <w:rsid w:val="002C432E"/>
    <w:rsid w:val="002E3FF6"/>
    <w:rsid w:val="0030209A"/>
    <w:rsid w:val="00331BF8"/>
    <w:rsid w:val="003355D2"/>
    <w:rsid w:val="00337878"/>
    <w:rsid w:val="00354E9D"/>
    <w:rsid w:val="00386C56"/>
    <w:rsid w:val="0039322C"/>
    <w:rsid w:val="003B2648"/>
    <w:rsid w:val="003B7E01"/>
    <w:rsid w:val="003C1693"/>
    <w:rsid w:val="003D3128"/>
    <w:rsid w:val="003D51C3"/>
    <w:rsid w:val="003D7C46"/>
    <w:rsid w:val="003E1359"/>
    <w:rsid w:val="003F2439"/>
    <w:rsid w:val="00413F68"/>
    <w:rsid w:val="00423177"/>
    <w:rsid w:val="004356DB"/>
    <w:rsid w:val="0043623E"/>
    <w:rsid w:val="00440056"/>
    <w:rsid w:val="00445805"/>
    <w:rsid w:val="0044723E"/>
    <w:rsid w:val="004625AF"/>
    <w:rsid w:val="00465955"/>
    <w:rsid w:val="0047061B"/>
    <w:rsid w:val="00470700"/>
    <w:rsid w:val="00471C40"/>
    <w:rsid w:val="00475A75"/>
    <w:rsid w:val="00476B81"/>
    <w:rsid w:val="00481FF7"/>
    <w:rsid w:val="004820F8"/>
    <w:rsid w:val="00491B1E"/>
    <w:rsid w:val="0049491E"/>
    <w:rsid w:val="004954BB"/>
    <w:rsid w:val="004B14E4"/>
    <w:rsid w:val="004C6A7C"/>
    <w:rsid w:val="004C7E9E"/>
    <w:rsid w:val="004D0E60"/>
    <w:rsid w:val="004F151E"/>
    <w:rsid w:val="00521CD6"/>
    <w:rsid w:val="00536062"/>
    <w:rsid w:val="0053765E"/>
    <w:rsid w:val="00553403"/>
    <w:rsid w:val="0055449F"/>
    <w:rsid w:val="0058036B"/>
    <w:rsid w:val="005839E2"/>
    <w:rsid w:val="00585B6C"/>
    <w:rsid w:val="00586859"/>
    <w:rsid w:val="005B627C"/>
    <w:rsid w:val="005D2E2C"/>
    <w:rsid w:val="005E0D11"/>
    <w:rsid w:val="005F1BEE"/>
    <w:rsid w:val="00607DAF"/>
    <w:rsid w:val="00611AAD"/>
    <w:rsid w:val="00615C37"/>
    <w:rsid w:val="006349AA"/>
    <w:rsid w:val="00643D9D"/>
    <w:rsid w:val="00670703"/>
    <w:rsid w:val="00671A2F"/>
    <w:rsid w:val="0067233C"/>
    <w:rsid w:val="00672659"/>
    <w:rsid w:val="006B7645"/>
    <w:rsid w:val="006C25F7"/>
    <w:rsid w:val="006C5573"/>
    <w:rsid w:val="006E6D45"/>
    <w:rsid w:val="00703F2F"/>
    <w:rsid w:val="007078B0"/>
    <w:rsid w:val="00734C7E"/>
    <w:rsid w:val="007354B9"/>
    <w:rsid w:val="007406E8"/>
    <w:rsid w:val="007509A9"/>
    <w:rsid w:val="007628D2"/>
    <w:rsid w:val="00774AF1"/>
    <w:rsid w:val="0077568B"/>
    <w:rsid w:val="0077676E"/>
    <w:rsid w:val="00787EF1"/>
    <w:rsid w:val="00791A64"/>
    <w:rsid w:val="007D37CF"/>
    <w:rsid w:val="007E008F"/>
    <w:rsid w:val="00807DFC"/>
    <w:rsid w:val="0082564D"/>
    <w:rsid w:val="00832C5C"/>
    <w:rsid w:val="00833A48"/>
    <w:rsid w:val="00840391"/>
    <w:rsid w:val="0084333F"/>
    <w:rsid w:val="00846692"/>
    <w:rsid w:val="00847D28"/>
    <w:rsid w:val="00852D88"/>
    <w:rsid w:val="00853A75"/>
    <w:rsid w:val="0085422B"/>
    <w:rsid w:val="00862DA9"/>
    <w:rsid w:val="008653F3"/>
    <w:rsid w:val="00870984"/>
    <w:rsid w:val="008725DF"/>
    <w:rsid w:val="00876253"/>
    <w:rsid w:val="00882A91"/>
    <w:rsid w:val="008A6C78"/>
    <w:rsid w:val="008B68E0"/>
    <w:rsid w:val="008B794F"/>
    <w:rsid w:val="008C46A5"/>
    <w:rsid w:val="008C6CF8"/>
    <w:rsid w:val="008D2CF6"/>
    <w:rsid w:val="009005C8"/>
    <w:rsid w:val="00901E9C"/>
    <w:rsid w:val="009209D9"/>
    <w:rsid w:val="0092592A"/>
    <w:rsid w:val="009277AB"/>
    <w:rsid w:val="00931490"/>
    <w:rsid w:val="00935B8A"/>
    <w:rsid w:val="0094170D"/>
    <w:rsid w:val="0094355E"/>
    <w:rsid w:val="0097421C"/>
    <w:rsid w:val="00980BEA"/>
    <w:rsid w:val="00980EFD"/>
    <w:rsid w:val="009A07EA"/>
    <w:rsid w:val="009A7187"/>
    <w:rsid w:val="009A71D9"/>
    <w:rsid w:val="009B0029"/>
    <w:rsid w:val="009C448E"/>
    <w:rsid w:val="009D14B5"/>
    <w:rsid w:val="009D17CA"/>
    <w:rsid w:val="009D308F"/>
    <w:rsid w:val="009D5BD7"/>
    <w:rsid w:val="009E7249"/>
    <w:rsid w:val="00A11991"/>
    <w:rsid w:val="00A23BA3"/>
    <w:rsid w:val="00A24B28"/>
    <w:rsid w:val="00A3113B"/>
    <w:rsid w:val="00A47EE2"/>
    <w:rsid w:val="00A5630B"/>
    <w:rsid w:val="00A633FE"/>
    <w:rsid w:val="00A63DB2"/>
    <w:rsid w:val="00A842C9"/>
    <w:rsid w:val="00AA291B"/>
    <w:rsid w:val="00AD2175"/>
    <w:rsid w:val="00AD26A5"/>
    <w:rsid w:val="00AD31CE"/>
    <w:rsid w:val="00AD7F51"/>
    <w:rsid w:val="00B02B18"/>
    <w:rsid w:val="00B04BC2"/>
    <w:rsid w:val="00B055EF"/>
    <w:rsid w:val="00B165B7"/>
    <w:rsid w:val="00B30A02"/>
    <w:rsid w:val="00B333B3"/>
    <w:rsid w:val="00B45644"/>
    <w:rsid w:val="00B83F77"/>
    <w:rsid w:val="00B86821"/>
    <w:rsid w:val="00BA0CB1"/>
    <w:rsid w:val="00BA1705"/>
    <w:rsid w:val="00BC3F7B"/>
    <w:rsid w:val="00BC590E"/>
    <w:rsid w:val="00BD5028"/>
    <w:rsid w:val="00BE23CE"/>
    <w:rsid w:val="00BF5C55"/>
    <w:rsid w:val="00BF6946"/>
    <w:rsid w:val="00C13F49"/>
    <w:rsid w:val="00C30A89"/>
    <w:rsid w:val="00C324CE"/>
    <w:rsid w:val="00C442A0"/>
    <w:rsid w:val="00C52622"/>
    <w:rsid w:val="00C60E78"/>
    <w:rsid w:val="00C6234C"/>
    <w:rsid w:val="00C646A5"/>
    <w:rsid w:val="00C9636B"/>
    <w:rsid w:val="00C96FCF"/>
    <w:rsid w:val="00C9731E"/>
    <w:rsid w:val="00CB458E"/>
    <w:rsid w:val="00CB5E55"/>
    <w:rsid w:val="00CC4C9D"/>
    <w:rsid w:val="00CD717B"/>
    <w:rsid w:val="00CD7738"/>
    <w:rsid w:val="00CE078A"/>
    <w:rsid w:val="00CE405A"/>
    <w:rsid w:val="00CE4245"/>
    <w:rsid w:val="00D02DDE"/>
    <w:rsid w:val="00D04D26"/>
    <w:rsid w:val="00D24246"/>
    <w:rsid w:val="00D363EB"/>
    <w:rsid w:val="00D4699A"/>
    <w:rsid w:val="00D5102F"/>
    <w:rsid w:val="00D53CB3"/>
    <w:rsid w:val="00D54D55"/>
    <w:rsid w:val="00D74354"/>
    <w:rsid w:val="00D747B7"/>
    <w:rsid w:val="00D970BF"/>
    <w:rsid w:val="00D974C9"/>
    <w:rsid w:val="00DC5143"/>
    <w:rsid w:val="00DC6592"/>
    <w:rsid w:val="00DC6ACE"/>
    <w:rsid w:val="00DF1494"/>
    <w:rsid w:val="00DF19D6"/>
    <w:rsid w:val="00E12611"/>
    <w:rsid w:val="00E22178"/>
    <w:rsid w:val="00E27907"/>
    <w:rsid w:val="00E41CC5"/>
    <w:rsid w:val="00E530A2"/>
    <w:rsid w:val="00E5415D"/>
    <w:rsid w:val="00E56397"/>
    <w:rsid w:val="00E606D3"/>
    <w:rsid w:val="00E740F5"/>
    <w:rsid w:val="00E83FBD"/>
    <w:rsid w:val="00E928E6"/>
    <w:rsid w:val="00E93E98"/>
    <w:rsid w:val="00E96C81"/>
    <w:rsid w:val="00EA0790"/>
    <w:rsid w:val="00EB4FAC"/>
    <w:rsid w:val="00EC54BE"/>
    <w:rsid w:val="00ED1FF9"/>
    <w:rsid w:val="00EE2703"/>
    <w:rsid w:val="00EE35BA"/>
    <w:rsid w:val="00EE42C6"/>
    <w:rsid w:val="00EF4B64"/>
    <w:rsid w:val="00F03BD8"/>
    <w:rsid w:val="00F115B0"/>
    <w:rsid w:val="00F127AF"/>
    <w:rsid w:val="00F20DE1"/>
    <w:rsid w:val="00F30CAE"/>
    <w:rsid w:val="00F343DC"/>
    <w:rsid w:val="00F363A3"/>
    <w:rsid w:val="00F54F27"/>
    <w:rsid w:val="00F55023"/>
    <w:rsid w:val="00F601E2"/>
    <w:rsid w:val="00F61718"/>
    <w:rsid w:val="00F83F02"/>
    <w:rsid w:val="00F848D4"/>
    <w:rsid w:val="00F85A8F"/>
    <w:rsid w:val="00F87D62"/>
    <w:rsid w:val="00F977E2"/>
    <w:rsid w:val="00FA1306"/>
    <w:rsid w:val="00FD2CD8"/>
    <w:rsid w:val="00FD7E2F"/>
    <w:rsid w:val="00FF742C"/>
  </w:rsids>
  <m:mathPr>
    <m:mathFont m:val="Cambria Math"/>
    <m:brkBin m:val="before"/>
    <m:brkBinSub m:val="--"/>
    <m:smallFrac m:val="off"/>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3078">
      <o:colormenu v:ext="edit" fillcolor="none" strokecolor="none"/>
    </o:shapedefaults>
    <o:shapelayout v:ext="edit">
      <o:idmap v:ext="edit" data="1"/>
      <o:rules v:ext="edit">
        <o:r id="V:Rule3" type="connector" idref="#AutoShape 4"/>
        <o:r id="V:Rule5" type="connector" idref="#AutoShape 4"/>
        <o:r id="V:Rule6" type="connector" idref="#Straight Arrow Connector 119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8"/>
        <w:lang w:val="en-US" w:eastAsia="en-US" w:bidi="th-TH"/>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Date"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HTML Cite" w:uiPriority="0"/>
    <w:lsdException w:name="HTML Typewriter"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2659"/>
  </w:style>
  <w:style w:type="paragraph" w:styleId="Heading1">
    <w:name w:val="heading 1"/>
    <w:basedOn w:val="Normal"/>
    <w:next w:val="Normal"/>
    <w:link w:val="Heading1Char"/>
    <w:uiPriority w:val="9"/>
    <w:qFormat/>
    <w:rsid w:val="00703F2F"/>
    <w:pPr>
      <w:keepNext/>
      <w:keepLines/>
      <w:spacing w:before="480" w:after="0"/>
      <w:outlineLvl w:val="0"/>
    </w:pPr>
    <w:rPr>
      <w:rFonts w:asciiTheme="majorHAnsi" w:eastAsiaTheme="majorEastAsia" w:hAnsiTheme="majorHAnsi" w:cstheme="majorBidi"/>
      <w:b/>
      <w:bCs/>
      <w:color w:val="365F91" w:themeColor="accent1" w:themeShade="BF"/>
      <w:sz w:val="28"/>
      <w:szCs w:val="35"/>
    </w:rPr>
  </w:style>
  <w:style w:type="paragraph" w:styleId="Heading2">
    <w:name w:val="heading 2"/>
    <w:basedOn w:val="Normal"/>
    <w:next w:val="Normal"/>
    <w:link w:val="Heading2Char"/>
    <w:qFormat/>
    <w:rsid w:val="00F127AF"/>
    <w:pPr>
      <w:keepNext/>
      <w:spacing w:after="0" w:line="240" w:lineRule="auto"/>
      <w:jc w:val="center"/>
      <w:outlineLvl w:val="1"/>
    </w:pPr>
    <w:rPr>
      <w:rFonts w:ascii="Angsana New" w:eastAsia="Times New Roman" w:hAnsi="Angsana New" w:cs="Angsana New"/>
      <w:b/>
      <w:bCs/>
      <w:sz w:val="30"/>
      <w:szCs w:val="30"/>
    </w:rPr>
  </w:style>
  <w:style w:type="paragraph" w:styleId="Heading3">
    <w:name w:val="heading 3"/>
    <w:basedOn w:val="Normal"/>
    <w:link w:val="Heading3Char"/>
    <w:uiPriority w:val="9"/>
    <w:qFormat/>
    <w:rsid w:val="00CB458E"/>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Heading4">
    <w:name w:val="heading 4"/>
    <w:basedOn w:val="Normal"/>
    <w:link w:val="Heading4Char"/>
    <w:uiPriority w:val="9"/>
    <w:qFormat/>
    <w:rsid w:val="00CB458E"/>
    <w:pPr>
      <w:spacing w:before="100" w:beforeAutospacing="1" w:after="100" w:afterAutospacing="1" w:line="240" w:lineRule="auto"/>
      <w:outlineLvl w:val="3"/>
    </w:pPr>
    <w:rPr>
      <w:rFonts w:ascii="Times New Roman" w:eastAsia="Times New Roman" w:hAnsi="Times New Roman" w:cs="Times New Roman"/>
      <w:b/>
      <w:bCs/>
      <w:sz w:val="24"/>
      <w:szCs w:val="24"/>
    </w:rPr>
  </w:style>
  <w:style w:type="paragraph" w:styleId="Heading5">
    <w:name w:val="heading 5"/>
    <w:basedOn w:val="Normal"/>
    <w:next w:val="Normal"/>
    <w:link w:val="Heading5Char"/>
    <w:qFormat/>
    <w:rsid w:val="00F127AF"/>
    <w:pPr>
      <w:keepNext/>
      <w:tabs>
        <w:tab w:val="left" w:pos="540"/>
      </w:tabs>
      <w:spacing w:before="120" w:after="0" w:line="240" w:lineRule="auto"/>
      <w:ind w:left="794"/>
      <w:outlineLvl w:val="4"/>
    </w:pPr>
    <w:rPr>
      <w:rFonts w:ascii="Angsana New" w:eastAsia="Times New Roman" w:hAnsi="Angsana New" w:cs="Angsana New"/>
      <w:color w:val="000000"/>
      <w:sz w:val="30"/>
      <w:szCs w:val="30"/>
      <w:u w:val="single"/>
    </w:rPr>
  </w:style>
  <w:style w:type="paragraph" w:styleId="Heading6">
    <w:name w:val="heading 6"/>
    <w:basedOn w:val="Normal"/>
    <w:next w:val="Normal"/>
    <w:link w:val="Heading6Char"/>
    <w:qFormat/>
    <w:rsid w:val="00F127AF"/>
    <w:pPr>
      <w:keepNext/>
      <w:tabs>
        <w:tab w:val="left" w:pos="540"/>
      </w:tabs>
      <w:spacing w:after="0" w:line="240" w:lineRule="auto"/>
      <w:ind w:left="792"/>
      <w:outlineLvl w:val="5"/>
    </w:pPr>
    <w:rPr>
      <w:rFonts w:ascii="Angsana New" w:eastAsia="Times New Roman" w:hAnsi="Angsana New" w:cs="Angsana New"/>
      <w:sz w:val="30"/>
      <w:szCs w:val="30"/>
    </w:rPr>
  </w:style>
  <w:style w:type="paragraph" w:styleId="Heading7">
    <w:name w:val="heading 7"/>
    <w:basedOn w:val="Normal"/>
    <w:next w:val="Normal"/>
    <w:link w:val="Heading7Char"/>
    <w:qFormat/>
    <w:rsid w:val="00F127AF"/>
    <w:pPr>
      <w:keepNext/>
      <w:spacing w:before="120" w:after="0" w:line="240" w:lineRule="auto"/>
      <w:ind w:left="794"/>
      <w:outlineLvl w:val="6"/>
    </w:pPr>
    <w:rPr>
      <w:rFonts w:ascii="Times New Roman" w:eastAsia="Times New Roman" w:hAnsi="Times New Roman" w:cs="Angsana New"/>
      <w:sz w:val="24"/>
    </w:rPr>
  </w:style>
  <w:style w:type="paragraph" w:styleId="Heading8">
    <w:name w:val="heading 8"/>
    <w:basedOn w:val="Normal"/>
    <w:next w:val="Normal"/>
    <w:link w:val="Heading8Char"/>
    <w:qFormat/>
    <w:rsid w:val="00F127AF"/>
    <w:pPr>
      <w:keepNext/>
      <w:spacing w:after="0" w:line="240" w:lineRule="auto"/>
      <w:ind w:left="794"/>
      <w:outlineLvl w:val="7"/>
    </w:pPr>
    <w:rPr>
      <w:rFonts w:ascii="Times New Roman" w:eastAsia="Times New Roman" w:hAnsi="Times New Roman" w:cs="Angsana New"/>
      <w:sz w:val="24"/>
    </w:rPr>
  </w:style>
  <w:style w:type="paragraph" w:styleId="Heading9">
    <w:name w:val="heading 9"/>
    <w:basedOn w:val="Normal"/>
    <w:next w:val="Normal"/>
    <w:link w:val="Heading9Char"/>
    <w:qFormat/>
    <w:rsid w:val="00F127AF"/>
    <w:pPr>
      <w:keepNext/>
      <w:spacing w:before="120" w:after="0" w:line="240" w:lineRule="auto"/>
      <w:ind w:left="794"/>
      <w:outlineLvl w:val="8"/>
    </w:pPr>
    <w:rPr>
      <w:rFonts w:ascii="Times New Roman" w:eastAsia="Times New Roman" w:hAnsi="Times New Roman" w:cs="Angsana New"/>
      <w:sz w:val="30"/>
      <w:szCs w:val="3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03F2F"/>
    <w:rPr>
      <w:rFonts w:asciiTheme="majorHAnsi" w:eastAsiaTheme="majorEastAsia" w:hAnsiTheme="majorHAnsi" w:cstheme="majorBidi"/>
      <w:b/>
      <w:bCs/>
      <w:color w:val="365F91" w:themeColor="accent1" w:themeShade="BF"/>
      <w:sz w:val="28"/>
      <w:szCs w:val="35"/>
    </w:rPr>
  </w:style>
  <w:style w:type="paragraph" w:styleId="Footer">
    <w:name w:val="footer"/>
    <w:basedOn w:val="Normal"/>
    <w:link w:val="FooterChar"/>
    <w:uiPriority w:val="99"/>
    <w:unhideWhenUsed/>
    <w:rsid w:val="00703F2F"/>
    <w:pPr>
      <w:tabs>
        <w:tab w:val="center" w:pos="4680"/>
        <w:tab w:val="right" w:pos="9360"/>
      </w:tabs>
      <w:spacing w:after="0" w:line="240" w:lineRule="auto"/>
    </w:pPr>
  </w:style>
  <w:style w:type="character" w:customStyle="1" w:styleId="FooterChar">
    <w:name w:val="Footer Char"/>
    <w:basedOn w:val="DefaultParagraphFont"/>
    <w:link w:val="Footer"/>
    <w:uiPriority w:val="99"/>
    <w:rsid w:val="00703F2F"/>
  </w:style>
  <w:style w:type="paragraph" w:customStyle="1" w:styleId="Body">
    <w:name w:val="Body"/>
    <w:rsid w:val="00703F2F"/>
    <w:pPr>
      <w:pBdr>
        <w:top w:val="nil"/>
        <w:left w:val="nil"/>
        <w:bottom w:val="nil"/>
        <w:right w:val="nil"/>
        <w:between w:val="nil"/>
        <w:bar w:val="nil"/>
      </w:pBdr>
    </w:pPr>
    <w:rPr>
      <w:rFonts w:ascii="Calibri" w:eastAsia="Arial Unicode MS" w:hAnsi="Arial Unicode MS" w:cs="Arial Unicode MS"/>
      <w:color w:val="000000"/>
      <w:szCs w:val="22"/>
      <w:u w:color="000000"/>
      <w:bdr w:val="nil"/>
    </w:rPr>
  </w:style>
  <w:style w:type="paragraph" w:styleId="Caption">
    <w:name w:val="caption"/>
    <w:basedOn w:val="Normal"/>
    <w:next w:val="Normal"/>
    <w:uiPriority w:val="35"/>
    <w:unhideWhenUsed/>
    <w:qFormat/>
    <w:rsid w:val="00703F2F"/>
    <w:pPr>
      <w:spacing w:line="240" w:lineRule="auto"/>
    </w:pPr>
    <w:rPr>
      <w:b/>
      <w:bCs/>
      <w:color w:val="4F81BD" w:themeColor="accent1"/>
      <w:sz w:val="18"/>
      <w:szCs w:val="22"/>
    </w:rPr>
  </w:style>
  <w:style w:type="paragraph" w:styleId="BalloonText">
    <w:name w:val="Balloon Text"/>
    <w:basedOn w:val="Normal"/>
    <w:link w:val="BalloonTextChar"/>
    <w:uiPriority w:val="99"/>
    <w:semiHidden/>
    <w:unhideWhenUsed/>
    <w:rsid w:val="00703F2F"/>
    <w:pPr>
      <w:spacing w:after="0" w:line="240" w:lineRule="auto"/>
    </w:pPr>
    <w:rPr>
      <w:rFonts w:ascii="Tahoma" w:hAnsi="Tahoma" w:cs="Angsana New"/>
      <w:sz w:val="16"/>
      <w:szCs w:val="20"/>
    </w:rPr>
  </w:style>
  <w:style w:type="character" w:customStyle="1" w:styleId="BalloonTextChar">
    <w:name w:val="Balloon Text Char"/>
    <w:basedOn w:val="DefaultParagraphFont"/>
    <w:link w:val="BalloonText"/>
    <w:uiPriority w:val="99"/>
    <w:semiHidden/>
    <w:rsid w:val="00703F2F"/>
    <w:rPr>
      <w:rFonts w:ascii="Tahoma" w:hAnsi="Tahoma" w:cs="Angsana New"/>
      <w:sz w:val="16"/>
      <w:szCs w:val="20"/>
    </w:rPr>
  </w:style>
  <w:style w:type="paragraph" w:styleId="Header">
    <w:name w:val="header"/>
    <w:basedOn w:val="Normal"/>
    <w:link w:val="HeaderChar"/>
    <w:uiPriority w:val="99"/>
    <w:unhideWhenUsed/>
    <w:rsid w:val="00F115B0"/>
    <w:pPr>
      <w:tabs>
        <w:tab w:val="center" w:pos="4680"/>
        <w:tab w:val="right" w:pos="9360"/>
      </w:tabs>
      <w:spacing w:after="0" w:line="240" w:lineRule="auto"/>
    </w:pPr>
  </w:style>
  <w:style w:type="character" w:customStyle="1" w:styleId="HeaderChar">
    <w:name w:val="Header Char"/>
    <w:basedOn w:val="DefaultParagraphFont"/>
    <w:link w:val="Header"/>
    <w:uiPriority w:val="99"/>
    <w:rsid w:val="00F115B0"/>
  </w:style>
  <w:style w:type="paragraph" w:styleId="ListParagraph">
    <w:name w:val="List Paragraph"/>
    <w:basedOn w:val="Normal"/>
    <w:uiPriority w:val="34"/>
    <w:qFormat/>
    <w:rsid w:val="00D970BF"/>
    <w:pPr>
      <w:ind w:left="720"/>
      <w:contextualSpacing/>
    </w:pPr>
    <w:rPr>
      <w:rFonts w:eastAsiaTheme="minorHAnsi"/>
    </w:rPr>
  </w:style>
  <w:style w:type="table" w:styleId="TableGrid">
    <w:name w:val="Table Grid"/>
    <w:basedOn w:val="TableNormal"/>
    <w:rsid w:val="00C324CE"/>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3Char">
    <w:name w:val="Heading 3 Char"/>
    <w:basedOn w:val="DefaultParagraphFont"/>
    <w:link w:val="Heading3"/>
    <w:uiPriority w:val="9"/>
    <w:rsid w:val="00CB458E"/>
    <w:rPr>
      <w:rFonts w:ascii="Times New Roman" w:eastAsia="Times New Roman" w:hAnsi="Times New Roman" w:cs="Times New Roman"/>
      <w:b/>
      <w:bCs/>
      <w:sz w:val="27"/>
      <w:szCs w:val="27"/>
    </w:rPr>
  </w:style>
  <w:style w:type="character" w:customStyle="1" w:styleId="Heading4Char">
    <w:name w:val="Heading 4 Char"/>
    <w:basedOn w:val="DefaultParagraphFont"/>
    <w:link w:val="Heading4"/>
    <w:uiPriority w:val="9"/>
    <w:rsid w:val="00CB458E"/>
    <w:rPr>
      <w:rFonts w:ascii="Times New Roman" w:eastAsia="Times New Roman" w:hAnsi="Times New Roman" w:cs="Times New Roman"/>
      <w:b/>
      <w:bCs/>
      <w:sz w:val="24"/>
      <w:szCs w:val="24"/>
    </w:rPr>
  </w:style>
  <w:style w:type="character" w:customStyle="1" w:styleId="apple-converted-space">
    <w:name w:val="apple-converted-space"/>
    <w:basedOn w:val="DefaultParagraphFont"/>
    <w:rsid w:val="00CB458E"/>
  </w:style>
  <w:style w:type="paragraph" w:styleId="NormalWeb">
    <w:name w:val="Normal (Web)"/>
    <w:basedOn w:val="Normal"/>
    <w:uiPriority w:val="99"/>
    <w:unhideWhenUsed/>
    <w:rsid w:val="00CB458E"/>
    <w:pPr>
      <w:spacing w:before="100" w:beforeAutospacing="1" w:after="100" w:afterAutospacing="1" w:line="240" w:lineRule="auto"/>
    </w:pPr>
    <w:rPr>
      <w:rFonts w:ascii="Tahoma" w:hAnsi="Tahoma" w:cs="Tahoma"/>
      <w:sz w:val="24"/>
      <w:szCs w:val="24"/>
    </w:rPr>
  </w:style>
  <w:style w:type="table" w:styleId="MediumGrid1-Accent6">
    <w:name w:val="Medium Grid 1 Accent 6"/>
    <w:basedOn w:val="TableNormal"/>
    <w:uiPriority w:val="67"/>
    <w:rsid w:val="00CB458E"/>
    <w:pPr>
      <w:spacing w:after="0" w:line="240" w:lineRule="auto"/>
    </w:pPr>
    <w:rPr>
      <w:rFonts w:eastAsiaTheme="minorHAnsi"/>
    </w:r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customStyle="1" w:styleId="ilfuvd">
    <w:name w:val="ilfuvd"/>
    <w:basedOn w:val="DefaultParagraphFont"/>
    <w:rsid w:val="00CB458E"/>
  </w:style>
  <w:style w:type="table" w:customStyle="1" w:styleId="LightShading2">
    <w:name w:val="Light Shading2"/>
    <w:basedOn w:val="TableNormal"/>
    <w:uiPriority w:val="60"/>
    <w:rsid w:val="009209D9"/>
    <w:pPr>
      <w:spacing w:after="0" w:line="240" w:lineRule="auto"/>
    </w:pPr>
    <w:rPr>
      <w:rFonts w:ascii="Calibri" w:eastAsia="Calibri" w:hAnsi="Calibri" w:cs="Cordia New"/>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Heading2Char">
    <w:name w:val="Heading 2 Char"/>
    <w:basedOn w:val="DefaultParagraphFont"/>
    <w:link w:val="Heading2"/>
    <w:rsid w:val="00F127AF"/>
    <w:rPr>
      <w:rFonts w:ascii="Angsana New" w:eastAsia="Times New Roman" w:hAnsi="Angsana New" w:cs="Angsana New"/>
      <w:b/>
      <w:bCs/>
      <w:sz w:val="30"/>
      <w:szCs w:val="30"/>
    </w:rPr>
  </w:style>
  <w:style w:type="character" w:customStyle="1" w:styleId="Heading5Char">
    <w:name w:val="Heading 5 Char"/>
    <w:basedOn w:val="DefaultParagraphFont"/>
    <w:link w:val="Heading5"/>
    <w:rsid w:val="00F127AF"/>
    <w:rPr>
      <w:rFonts w:ascii="Angsana New" w:eastAsia="Times New Roman" w:hAnsi="Angsana New" w:cs="Angsana New"/>
      <w:color w:val="000000"/>
      <w:sz w:val="30"/>
      <w:szCs w:val="30"/>
      <w:u w:val="single"/>
    </w:rPr>
  </w:style>
  <w:style w:type="character" w:customStyle="1" w:styleId="Heading6Char">
    <w:name w:val="Heading 6 Char"/>
    <w:basedOn w:val="DefaultParagraphFont"/>
    <w:link w:val="Heading6"/>
    <w:rsid w:val="00F127AF"/>
    <w:rPr>
      <w:rFonts w:ascii="Angsana New" w:eastAsia="Times New Roman" w:hAnsi="Angsana New" w:cs="Angsana New"/>
      <w:sz w:val="30"/>
      <w:szCs w:val="30"/>
    </w:rPr>
  </w:style>
  <w:style w:type="character" w:customStyle="1" w:styleId="Heading7Char">
    <w:name w:val="Heading 7 Char"/>
    <w:basedOn w:val="DefaultParagraphFont"/>
    <w:link w:val="Heading7"/>
    <w:rsid w:val="00F127AF"/>
    <w:rPr>
      <w:rFonts w:ascii="Times New Roman" w:eastAsia="Times New Roman" w:hAnsi="Times New Roman" w:cs="Angsana New"/>
      <w:sz w:val="24"/>
    </w:rPr>
  </w:style>
  <w:style w:type="character" w:customStyle="1" w:styleId="Heading8Char">
    <w:name w:val="Heading 8 Char"/>
    <w:basedOn w:val="DefaultParagraphFont"/>
    <w:link w:val="Heading8"/>
    <w:rsid w:val="00F127AF"/>
    <w:rPr>
      <w:rFonts w:ascii="Times New Roman" w:eastAsia="Times New Roman" w:hAnsi="Times New Roman" w:cs="Angsana New"/>
      <w:sz w:val="24"/>
    </w:rPr>
  </w:style>
  <w:style w:type="character" w:customStyle="1" w:styleId="Heading9Char">
    <w:name w:val="Heading 9 Char"/>
    <w:basedOn w:val="DefaultParagraphFont"/>
    <w:link w:val="Heading9"/>
    <w:rsid w:val="00F127AF"/>
    <w:rPr>
      <w:rFonts w:ascii="Times New Roman" w:eastAsia="Times New Roman" w:hAnsi="Times New Roman" w:cs="Angsana New"/>
      <w:sz w:val="30"/>
      <w:szCs w:val="30"/>
      <w:u w:val="single"/>
    </w:rPr>
  </w:style>
  <w:style w:type="paragraph" w:styleId="Title">
    <w:name w:val="Title"/>
    <w:basedOn w:val="Normal"/>
    <w:link w:val="TitleChar"/>
    <w:qFormat/>
    <w:rsid w:val="00F127AF"/>
    <w:pPr>
      <w:spacing w:after="0" w:line="240" w:lineRule="auto"/>
      <w:jc w:val="center"/>
    </w:pPr>
    <w:rPr>
      <w:rFonts w:ascii="Times New Roman" w:eastAsia="Times New Roman" w:hAnsi="Times New Roman" w:cs="Angsana New"/>
      <w:sz w:val="30"/>
      <w:szCs w:val="30"/>
    </w:rPr>
  </w:style>
  <w:style w:type="character" w:customStyle="1" w:styleId="TitleChar">
    <w:name w:val="Title Char"/>
    <w:basedOn w:val="DefaultParagraphFont"/>
    <w:link w:val="Title"/>
    <w:rsid w:val="00F127AF"/>
    <w:rPr>
      <w:rFonts w:ascii="Times New Roman" w:eastAsia="Times New Roman" w:hAnsi="Times New Roman" w:cs="Angsana New"/>
      <w:sz w:val="30"/>
      <w:szCs w:val="30"/>
    </w:rPr>
  </w:style>
  <w:style w:type="paragraph" w:styleId="Subtitle">
    <w:name w:val="Subtitle"/>
    <w:basedOn w:val="Normal"/>
    <w:link w:val="SubtitleChar"/>
    <w:qFormat/>
    <w:rsid w:val="00F127AF"/>
    <w:pPr>
      <w:spacing w:after="0" w:line="240" w:lineRule="auto"/>
    </w:pPr>
    <w:rPr>
      <w:rFonts w:ascii="Times New Roman" w:eastAsia="Times New Roman" w:hAnsi="Times New Roman" w:cs="Angsana New"/>
      <w:sz w:val="30"/>
      <w:szCs w:val="30"/>
    </w:rPr>
  </w:style>
  <w:style w:type="character" w:customStyle="1" w:styleId="SubtitleChar">
    <w:name w:val="Subtitle Char"/>
    <w:basedOn w:val="DefaultParagraphFont"/>
    <w:link w:val="Subtitle"/>
    <w:rsid w:val="00F127AF"/>
    <w:rPr>
      <w:rFonts w:ascii="Times New Roman" w:eastAsia="Times New Roman" w:hAnsi="Times New Roman" w:cs="Angsana New"/>
      <w:sz w:val="30"/>
      <w:szCs w:val="30"/>
    </w:rPr>
  </w:style>
  <w:style w:type="character" w:styleId="Hyperlink">
    <w:name w:val="Hyperlink"/>
    <w:uiPriority w:val="99"/>
    <w:rsid w:val="00F127AF"/>
    <w:rPr>
      <w:rFonts w:ascii="MS Sans Serif" w:hAnsi="MS Sans Serif" w:hint="default"/>
      <w:i w:val="0"/>
      <w:iCs w:val="0"/>
      <w:strike w:val="0"/>
      <w:dstrike w:val="0"/>
      <w:color w:val="999999"/>
      <w:sz w:val="16"/>
      <w:szCs w:val="16"/>
      <w:u w:val="none"/>
      <w:effect w:val="none"/>
    </w:rPr>
  </w:style>
  <w:style w:type="character" w:styleId="FollowedHyperlink">
    <w:name w:val="FollowedHyperlink"/>
    <w:rsid w:val="00F127AF"/>
    <w:rPr>
      <w:color w:val="800080"/>
      <w:u w:val="single"/>
    </w:rPr>
  </w:style>
  <w:style w:type="paragraph" w:styleId="BodyTextIndent">
    <w:name w:val="Body Text Indent"/>
    <w:basedOn w:val="Normal"/>
    <w:link w:val="BodyTextIndentChar"/>
    <w:rsid w:val="00F127AF"/>
    <w:pPr>
      <w:tabs>
        <w:tab w:val="left" w:pos="540"/>
      </w:tabs>
      <w:spacing w:after="0" w:line="240" w:lineRule="auto"/>
      <w:ind w:left="792"/>
    </w:pPr>
    <w:rPr>
      <w:rFonts w:ascii="Angsana New" w:eastAsia="Times New Roman" w:hAnsi="Angsana New" w:cs="Angsana New"/>
      <w:sz w:val="30"/>
      <w:szCs w:val="30"/>
    </w:rPr>
  </w:style>
  <w:style w:type="character" w:customStyle="1" w:styleId="BodyTextIndentChar">
    <w:name w:val="Body Text Indent Char"/>
    <w:basedOn w:val="DefaultParagraphFont"/>
    <w:link w:val="BodyTextIndent"/>
    <w:rsid w:val="00F127AF"/>
    <w:rPr>
      <w:rFonts w:ascii="Angsana New" w:eastAsia="Times New Roman" w:hAnsi="Angsana New" w:cs="Angsana New"/>
      <w:sz w:val="30"/>
      <w:szCs w:val="30"/>
    </w:rPr>
  </w:style>
  <w:style w:type="paragraph" w:styleId="BodyText">
    <w:name w:val="Body Text"/>
    <w:basedOn w:val="Normal"/>
    <w:link w:val="BodyTextChar"/>
    <w:rsid w:val="00F127AF"/>
    <w:pPr>
      <w:tabs>
        <w:tab w:val="left" w:pos="1701"/>
        <w:tab w:val="left" w:pos="2694"/>
      </w:tabs>
      <w:spacing w:before="120" w:after="0" w:line="240" w:lineRule="auto"/>
      <w:ind w:firstLine="994"/>
      <w:jc w:val="thaiDistribute"/>
    </w:pPr>
    <w:rPr>
      <w:rFonts w:ascii="Cordia New" w:eastAsia="Cordia New" w:hAnsi="Cordia New" w:cs="Angsana New"/>
      <w:sz w:val="28"/>
    </w:rPr>
  </w:style>
  <w:style w:type="character" w:customStyle="1" w:styleId="BodyTextChar">
    <w:name w:val="Body Text Char"/>
    <w:basedOn w:val="DefaultParagraphFont"/>
    <w:link w:val="BodyText"/>
    <w:rsid w:val="00F127AF"/>
    <w:rPr>
      <w:rFonts w:ascii="Cordia New" w:eastAsia="Cordia New" w:hAnsi="Cordia New" w:cs="Angsana New"/>
      <w:sz w:val="28"/>
    </w:rPr>
  </w:style>
  <w:style w:type="character" w:styleId="PageNumber">
    <w:name w:val="page number"/>
    <w:rsid w:val="00F127AF"/>
    <w:rPr>
      <w:rFonts w:cs="Cordia New"/>
      <w:noProof w:val="0"/>
      <w:lang w:val="en-US"/>
    </w:rPr>
  </w:style>
  <w:style w:type="paragraph" w:styleId="BodyText3">
    <w:name w:val="Body Text 3"/>
    <w:basedOn w:val="Normal"/>
    <w:link w:val="BodyText3Char"/>
    <w:rsid w:val="00F127AF"/>
    <w:pPr>
      <w:tabs>
        <w:tab w:val="left" w:pos="993"/>
      </w:tabs>
      <w:spacing w:after="0" w:line="240" w:lineRule="auto"/>
      <w:ind w:right="-473"/>
      <w:jc w:val="both"/>
    </w:pPr>
    <w:rPr>
      <w:rFonts w:ascii="Cordia New" w:eastAsia="Cordia New" w:hAnsi="Cordia New" w:cs="Angsana New"/>
      <w:sz w:val="32"/>
      <w:szCs w:val="32"/>
    </w:rPr>
  </w:style>
  <w:style w:type="character" w:customStyle="1" w:styleId="BodyText3Char">
    <w:name w:val="Body Text 3 Char"/>
    <w:basedOn w:val="DefaultParagraphFont"/>
    <w:link w:val="BodyText3"/>
    <w:rsid w:val="00F127AF"/>
    <w:rPr>
      <w:rFonts w:ascii="Cordia New" w:eastAsia="Cordia New" w:hAnsi="Cordia New" w:cs="Angsana New"/>
      <w:sz w:val="32"/>
      <w:szCs w:val="32"/>
    </w:rPr>
  </w:style>
  <w:style w:type="paragraph" w:styleId="BodyTextIndent2">
    <w:name w:val="Body Text Indent 2"/>
    <w:basedOn w:val="Normal"/>
    <w:link w:val="BodyTextIndent2Char"/>
    <w:rsid w:val="00F127AF"/>
    <w:pPr>
      <w:tabs>
        <w:tab w:val="left" w:pos="540"/>
      </w:tabs>
      <w:spacing w:after="0" w:line="240" w:lineRule="auto"/>
      <w:ind w:left="792"/>
    </w:pPr>
    <w:rPr>
      <w:rFonts w:ascii="Angsana New" w:eastAsia="Times New Roman" w:hAnsi="Angsana New" w:cs="Angsana New"/>
      <w:sz w:val="28"/>
    </w:rPr>
  </w:style>
  <w:style w:type="character" w:customStyle="1" w:styleId="BodyTextIndent2Char">
    <w:name w:val="Body Text Indent 2 Char"/>
    <w:basedOn w:val="DefaultParagraphFont"/>
    <w:link w:val="BodyTextIndent2"/>
    <w:rsid w:val="00F127AF"/>
    <w:rPr>
      <w:rFonts w:ascii="Angsana New" w:eastAsia="Times New Roman" w:hAnsi="Angsana New" w:cs="Angsana New"/>
      <w:sz w:val="28"/>
    </w:rPr>
  </w:style>
  <w:style w:type="paragraph" w:styleId="BlockText">
    <w:name w:val="Block Text"/>
    <w:basedOn w:val="Normal"/>
    <w:rsid w:val="00F127AF"/>
    <w:pPr>
      <w:tabs>
        <w:tab w:val="left" w:pos="9090"/>
      </w:tabs>
      <w:spacing w:after="0" w:line="240" w:lineRule="auto"/>
      <w:ind w:left="2520" w:right="29"/>
      <w:jc w:val="thaiDistribute"/>
    </w:pPr>
    <w:rPr>
      <w:rFonts w:ascii="Cordia New" w:eastAsia="Times New Roman" w:hAnsi="Cordia New" w:cs="BrowalliaUPC"/>
      <w:sz w:val="28"/>
    </w:rPr>
  </w:style>
  <w:style w:type="paragraph" w:styleId="BodyTextIndent3">
    <w:name w:val="Body Text Indent 3"/>
    <w:basedOn w:val="Normal"/>
    <w:link w:val="BodyTextIndent3Char"/>
    <w:rsid w:val="00F127AF"/>
    <w:pPr>
      <w:tabs>
        <w:tab w:val="left" w:pos="540"/>
      </w:tabs>
      <w:spacing w:after="0" w:line="240" w:lineRule="auto"/>
      <w:ind w:left="1512"/>
    </w:pPr>
    <w:rPr>
      <w:rFonts w:ascii="Angsana New" w:eastAsia="Times New Roman" w:hAnsi="Angsana New" w:cs="Angsana New"/>
      <w:sz w:val="28"/>
    </w:rPr>
  </w:style>
  <w:style w:type="character" w:customStyle="1" w:styleId="BodyTextIndent3Char">
    <w:name w:val="Body Text Indent 3 Char"/>
    <w:basedOn w:val="DefaultParagraphFont"/>
    <w:link w:val="BodyTextIndent3"/>
    <w:rsid w:val="00F127AF"/>
    <w:rPr>
      <w:rFonts w:ascii="Angsana New" w:eastAsia="Times New Roman" w:hAnsi="Angsana New" w:cs="Angsana New"/>
      <w:sz w:val="28"/>
    </w:rPr>
  </w:style>
  <w:style w:type="paragraph" w:styleId="BodyText2">
    <w:name w:val="Body Text 2"/>
    <w:basedOn w:val="Normal"/>
    <w:link w:val="BodyText2Char"/>
    <w:rsid w:val="00F127AF"/>
    <w:pPr>
      <w:tabs>
        <w:tab w:val="left" w:pos="540"/>
      </w:tabs>
      <w:spacing w:after="0" w:line="240" w:lineRule="auto"/>
      <w:jc w:val="both"/>
    </w:pPr>
    <w:rPr>
      <w:rFonts w:ascii="Angsana New" w:eastAsia="Times New Roman" w:hAnsi="Angsana New" w:cs="Angsana New"/>
      <w:sz w:val="28"/>
    </w:rPr>
  </w:style>
  <w:style w:type="character" w:customStyle="1" w:styleId="BodyText2Char">
    <w:name w:val="Body Text 2 Char"/>
    <w:basedOn w:val="DefaultParagraphFont"/>
    <w:link w:val="BodyText2"/>
    <w:rsid w:val="00F127AF"/>
    <w:rPr>
      <w:rFonts w:ascii="Angsana New" w:eastAsia="Times New Roman" w:hAnsi="Angsana New" w:cs="Angsana New"/>
      <w:sz w:val="28"/>
    </w:rPr>
  </w:style>
  <w:style w:type="paragraph" w:customStyle="1" w:styleId="Text">
    <w:name w:val="Text"/>
    <w:basedOn w:val="Normal"/>
    <w:rsid w:val="00F127AF"/>
    <w:pPr>
      <w:overflowPunct w:val="0"/>
      <w:autoSpaceDE w:val="0"/>
      <w:autoSpaceDN w:val="0"/>
      <w:adjustRightInd w:val="0"/>
      <w:spacing w:after="240" w:line="240" w:lineRule="auto"/>
      <w:ind w:firstLine="1440"/>
      <w:textAlignment w:val="baseline"/>
    </w:pPr>
    <w:rPr>
      <w:rFonts w:ascii="Times New Roman" w:eastAsia="Times New Roman" w:hAnsi="Times New Roman" w:cs="Angsana New"/>
      <w:sz w:val="24"/>
      <w:szCs w:val="24"/>
    </w:rPr>
  </w:style>
  <w:style w:type="character" w:styleId="Strong">
    <w:name w:val="Strong"/>
    <w:uiPriority w:val="22"/>
    <w:qFormat/>
    <w:rsid w:val="00F127AF"/>
    <w:rPr>
      <w:b/>
      <w:bCs/>
    </w:rPr>
  </w:style>
  <w:style w:type="character" w:customStyle="1" w:styleId="darkbluetitle1">
    <w:name w:val="darkblue_title1"/>
    <w:rsid w:val="00F127AF"/>
    <w:rPr>
      <w:rFonts w:ascii="Verdana" w:hAnsi="Verdana" w:hint="default"/>
      <w:b/>
      <w:bCs/>
      <w:color w:val="003399"/>
      <w:sz w:val="24"/>
      <w:szCs w:val="24"/>
    </w:rPr>
  </w:style>
  <w:style w:type="character" w:customStyle="1" w:styleId="textdarkblue1">
    <w:name w:val="text_darkblue1"/>
    <w:rsid w:val="00F127AF"/>
    <w:rPr>
      <w:rFonts w:ascii="Verdana" w:hAnsi="Verdana" w:hint="default"/>
      <w:b w:val="0"/>
      <w:bCs w:val="0"/>
      <w:color w:val="003399"/>
      <w:sz w:val="16"/>
      <w:szCs w:val="16"/>
    </w:rPr>
  </w:style>
  <w:style w:type="character" w:styleId="HTMLTypewriter">
    <w:name w:val="HTML Typewriter"/>
    <w:rsid w:val="00F127AF"/>
    <w:rPr>
      <w:rFonts w:ascii="Arial Unicode MS" w:eastAsia="Courier New" w:hAnsi="Courier New" w:cs="Arial Unicode MS"/>
      <w:sz w:val="20"/>
      <w:szCs w:val="20"/>
    </w:rPr>
  </w:style>
  <w:style w:type="character" w:customStyle="1" w:styleId="small">
    <w:name w:val="small"/>
    <w:basedOn w:val="DefaultParagraphFont"/>
    <w:rsid w:val="00F127AF"/>
  </w:style>
  <w:style w:type="character" w:styleId="HTMLCite">
    <w:name w:val="HTML Cite"/>
    <w:rsid w:val="00F127AF"/>
    <w:rPr>
      <w:i/>
      <w:iCs/>
    </w:rPr>
  </w:style>
  <w:style w:type="paragraph" w:customStyle="1" w:styleId="a">
    <w:name w:val="หัวข้อความเสี่ยง"/>
    <w:basedOn w:val="Normal"/>
    <w:rsid w:val="00F127AF"/>
    <w:pPr>
      <w:spacing w:after="0" w:line="240" w:lineRule="auto"/>
      <w:ind w:left="1276"/>
    </w:pPr>
    <w:rPr>
      <w:rFonts w:ascii="Cordia New" w:eastAsia="Cordia New" w:hAnsi="Cordia New" w:cs="Cordia New"/>
      <w:b/>
      <w:bCs/>
      <w:color w:val="000000"/>
      <w:sz w:val="28"/>
      <w:u w:val="single"/>
    </w:rPr>
  </w:style>
  <w:style w:type="paragraph" w:customStyle="1" w:styleId="a0">
    <w:name w:val="ข้อความของความเสี่ยง"/>
    <w:basedOn w:val="Normal"/>
    <w:rsid w:val="00F127AF"/>
    <w:pPr>
      <w:tabs>
        <w:tab w:val="left" w:pos="142"/>
      </w:tabs>
      <w:spacing w:before="200" w:after="0" w:line="240" w:lineRule="auto"/>
      <w:ind w:left="1276"/>
      <w:jc w:val="thaiDistribute"/>
    </w:pPr>
    <w:rPr>
      <w:rFonts w:ascii="Cordia New" w:eastAsia="Cordia New" w:hAnsi="Cordia New" w:cs="Cordia New"/>
      <w:color w:val="000000"/>
      <w:sz w:val="28"/>
    </w:rPr>
  </w:style>
  <w:style w:type="paragraph" w:customStyle="1" w:styleId="21">
    <w:name w:val="ข้อ 2.1"/>
    <w:basedOn w:val="Normal"/>
    <w:rsid w:val="00F127AF"/>
    <w:pPr>
      <w:numPr>
        <w:ilvl w:val="1"/>
        <w:numId w:val="143"/>
      </w:numPr>
      <w:spacing w:before="240" w:after="0" w:line="240" w:lineRule="auto"/>
      <w:jc w:val="both"/>
    </w:pPr>
    <w:rPr>
      <w:rFonts w:ascii="Cordia New" w:eastAsia="Cordia New" w:hAnsi="Cordia New" w:cs="Cordia New"/>
      <w:b/>
      <w:bCs/>
      <w:sz w:val="28"/>
    </w:rPr>
  </w:style>
  <w:style w:type="character" w:customStyle="1" w:styleId="text1">
    <w:name w:val="text1"/>
    <w:rsid w:val="00F127AF"/>
    <w:rPr>
      <w:rFonts w:ascii="Arial" w:hAnsi="Arial" w:hint="default"/>
      <w:sz w:val="20"/>
      <w:szCs w:val="20"/>
    </w:rPr>
  </w:style>
  <w:style w:type="paragraph" w:styleId="DocumentMap">
    <w:name w:val="Document Map"/>
    <w:basedOn w:val="Normal"/>
    <w:link w:val="DocumentMapChar"/>
    <w:semiHidden/>
    <w:rsid w:val="00F127AF"/>
    <w:pPr>
      <w:shd w:val="clear" w:color="auto" w:fill="000080"/>
      <w:spacing w:after="0" w:line="240" w:lineRule="auto"/>
    </w:pPr>
    <w:rPr>
      <w:rFonts w:ascii="Tahoma" w:eastAsia="Times New Roman" w:hAnsi="Tahoma" w:cs="Angsana New"/>
      <w:sz w:val="24"/>
    </w:rPr>
  </w:style>
  <w:style w:type="character" w:customStyle="1" w:styleId="DocumentMapChar">
    <w:name w:val="Document Map Char"/>
    <w:basedOn w:val="DefaultParagraphFont"/>
    <w:link w:val="DocumentMap"/>
    <w:semiHidden/>
    <w:rsid w:val="00F127AF"/>
    <w:rPr>
      <w:rFonts w:ascii="Tahoma" w:eastAsia="Times New Roman" w:hAnsi="Tahoma" w:cs="Angsana New"/>
      <w:sz w:val="24"/>
      <w:shd w:val="clear" w:color="auto" w:fill="000080"/>
    </w:rPr>
  </w:style>
  <w:style w:type="paragraph" w:styleId="Date">
    <w:name w:val="Date"/>
    <w:basedOn w:val="Normal"/>
    <w:next w:val="Normal"/>
    <w:link w:val="DateChar"/>
    <w:rsid w:val="00F127AF"/>
    <w:pPr>
      <w:spacing w:after="0" w:line="240" w:lineRule="auto"/>
    </w:pPr>
    <w:rPr>
      <w:rFonts w:ascii="Times New Roman" w:eastAsia="Times New Roman" w:hAnsi="Times New Roman" w:cs="Angsana New"/>
      <w:sz w:val="24"/>
    </w:rPr>
  </w:style>
  <w:style w:type="character" w:customStyle="1" w:styleId="DateChar">
    <w:name w:val="Date Char"/>
    <w:basedOn w:val="DefaultParagraphFont"/>
    <w:link w:val="Date"/>
    <w:rsid w:val="00F127AF"/>
    <w:rPr>
      <w:rFonts w:ascii="Times New Roman" w:eastAsia="Times New Roman" w:hAnsi="Times New Roman" w:cs="Angsana New"/>
      <w:sz w:val="24"/>
    </w:rPr>
  </w:style>
  <w:style w:type="paragraph" w:styleId="NoSpacing">
    <w:name w:val="No Spacing"/>
    <w:uiPriority w:val="1"/>
    <w:qFormat/>
    <w:rsid w:val="00F127AF"/>
    <w:pPr>
      <w:spacing w:after="0" w:line="240" w:lineRule="auto"/>
    </w:pPr>
    <w:rPr>
      <w:rFonts w:ascii="Calibri" w:eastAsia="Times New Roman" w:hAnsi="Calibri" w:cs="Cordia New"/>
    </w:rPr>
  </w:style>
  <w:style w:type="paragraph" w:customStyle="1" w:styleId="TableStyle2">
    <w:name w:val="Table Style 2"/>
    <w:rsid w:val="00F127AF"/>
    <w:pPr>
      <w:pBdr>
        <w:top w:val="nil"/>
        <w:left w:val="nil"/>
        <w:bottom w:val="nil"/>
        <w:right w:val="nil"/>
        <w:between w:val="nil"/>
        <w:bar w:val="nil"/>
      </w:pBdr>
      <w:spacing w:after="0" w:line="240" w:lineRule="auto"/>
    </w:pPr>
    <w:rPr>
      <w:rFonts w:ascii="Helvetica" w:eastAsia="Helvetica" w:hAnsi="Helvetica" w:cs="Helvetica"/>
      <w:color w:val="000000"/>
      <w:sz w:val="20"/>
      <w:szCs w:val="20"/>
      <w:bdr w:val="nil"/>
    </w:rPr>
  </w:style>
  <w:style w:type="numbering" w:customStyle="1" w:styleId="Numbered">
    <w:name w:val="Numbered"/>
    <w:rsid w:val="00F127AF"/>
    <w:pPr>
      <w:numPr>
        <w:numId w:val="163"/>
      </w:numPr>
    </w:pPr>
  </w:style>
  <w:style w:type="character" w:styleId="Emphasis">
    <w:name w:val="Emphasis"/>
    <w:qFormat/>
    <w:rsid w:val="00F127AF"/>
    <w:rPr>
      <w:i/>
      <w:iCs/>
    </w:rPr>
  </w:style>
  <w:style w:type="character" w:styleId="CommentReference">
    <w:name w:val="annotation reference"/>
    <w:uiPriority w:val="99"/>
    <w:rsid w:val="00F127AF"/>
    <w:rPr>
      <w:sz w:val="16"/>
      <w:szCs w:val="18"/>
    </w:rPr>
  </w:style>
  <w:style w:type="paragraph" w:styleId="CommentText">
    <w:name w:val="annotation text"/>
    <w:basedOn w:val="Normal"/>
    <w:link w:val="CommentTextChar"/>
    <w:uiPriority w:val="99"/>
    <w:rsid w:val="00F127AF"/>
    <w:pPr>
      <w:spacing w:after="0" w:line="240" w:lineRule="auto"/>
    </w:pPr>
    <w:rPr>
      <w:rFonts w:ascii="Cordia New" w:eastAsia="Cordia New" w:hAnsi="Cordia New" w:cs="Angsana New"/>
      <w:sz w:val="20"/>
      <w:szCs w:val="23"/>
    </w:rPr>
  </w:style>
  <w:style w:type="character" w:customStyle="1" w:styleId="CommentTextChar">
    <w:name w:val="Comment Text Char"/>
    <w:basedOn w:val="DefaultParagraphFont"/>
    <w:link w:val="CommentText"/>
    <w:uiPriority w:val="99"/>
    <w:rsid w:val="00F127AF"/>
    <w:rPr>
      <w:rFonts w:ascii="Cordia New" w:eastAsia="Cordia New" w:hAnsi="Cordia New" w:cs="Angsana New"/>
      <w:sz w:val="20"/>
      <w:szCs w:val="23"/>
    </w:rPr>
  </w:style>
  <w:style w:type="paragraph" w:styleId="CommentSubject">
    <w:name w:val="annotation subject"/>
    <w:basedOn w:val="CommentText"/>
    <w:next w:val="CommentText"/>
    <w:link w:val="CommentSubjectChar"/>
    <w:uiPriority w:val="99"/>
    <w:rsid w:val="00F127AF"/>
    <w:rPr>
      <w:b/>
      <w:bCs/>
    </w:rPr>
  </w:style>
  <w:style w:type="character" w:customStyle="1" w:styleId="CommentSubjectChar">
    <w:name w:val="Comment Subject Char"/>
    <w:basedOn w:val="CommentTextChar"/>
    <w:link w:val="CommentSubject"/>
    <w:uiPriority w:val="99"/>
    <w:rsid w:val="00F127AF"/>
    <w:rPr>
      <w:b/>
      <w:bCs/>
    </w:rPr>
  </w:style>
  <w:style w:type="paragraph" w:customStyle="1" w:styleId="Char1CharCharChar">
    <w:name w:val="Char1 Char Char Char"/>
    <w:basedOn w:val="Normal"/>
    <w:rsid w:val="00F127AF"/>
    <w:pPr>
      <w:spacing w:after="160" w:line="240" w:lineRule="exact"/>
    </w:pPr>
    <w:rPr>
      <w:rFonts w:ascii="Verdana" w:eastAsia="Times New Roman" w:hAnsi="Verdana" w:cs="Times New Roman"/>
      <w:sz w:val="20"/>
      <w:szCs w:val="20"/>
      <w:lang w:bidi="ar-SA"/>
    </w:rPr>
  </w:style>
  <w:style w:type="paragraph" w:customStyle="1" w:styleId="1">
    <w:name w:val="อักขระ อักขระ1"/>
    <w:basedOn w:val="Normal"/>
    <w:rsid w:val="00F127AF"/>
    <w:pPr>
      <w:spacing w:after="160" w:line="240" w:lineRule="exact"/>
    </w:pPr>
    <w:rPr>
      <w:rFonts w:ascii="Verdana" w:eastAsia="Times New Roman" w:hAnsi="Verdana" w:cs="Times New Roman"/>
      <w:sz w:val="20"/>
      <w:szCs w:val="20"/>
      <w:lang w:bidi="ar-SA"/>
    </w:rPr>
  </w:style>
  <w:style w:type="paragraph" w:customStyle="1" w:styleId="CharCharCharCharCharCharCharChar">
    <w:name w:val="Char Char Char Char Char Char อักขระ อักขระ Char Char อักขระ อักขระ"/>
    <w:basedOn w:val="Normal"/>
    <w:rsid w:val="00F127AF"/>
    <w:pPr>
      <w:spacing w:after="160" w:line="240" w:lineRule="exact"/>
    </w:pPr>
    <w:rPr>
      <w:rFonts w:ascii="Verdana" w:eastAsia="Times New Roman" w:hAnsi="Verdana" w:cs="Times New Roman"/>
      <w:sz w:val="20"/>
      <w:szCs w:val="20"/>
      <w:lang w:bidi="ar-SA"/>
    </w:rPr>
  </w:style>
  <w:style w:type="paragraph" w:styleId="PlainText">
    <w:name w:val="Plain Text"/>
    <w:basedOn w:val="Normal"/>
    <w:link w:val="PlainTextChar"/>
    <w:rsid w:val="00F127AF"/>
    <w:pPr>
      <w:spacing w:after="0" w:line="240" w:lineRule="auto"/>
    </w:pPr>
    <w:rPr>
      <w:rFonts w:ascii="Tms Rmn" w:eastAsia="Times New Roman" w:hAnsi="Tms Rmn" w:cs="Angsana New"/>
      <w:sz w:val="28"/>
    </w:rPr>
  </w:style>
  <w:style w:type="character" w:customStyle="1" w:styleId="PlainTextChar">
    <w:name w:val="Plain Text Char"/>
    <w:basedOn w:val="DefaultParagraphFont"/>
    <w:link w:val="PlainText"/>
    <w:rsid w:val="00F127AF"/>
    <w:rPr>
      <w:rFonts w:ascii="Tms Rmn" w:eastAsia="Times New Roman" w:hAnsi="Tms Rmn" w:cs="Angsana New"/>
      <w:sz w:val="28"/>
    </w:rPr>
  </w:style>
  <w:style w:type="paragraph" w:customStyle="1" w:styleId="Char">
    <w:name w:val="Char"/>
    <w:basedOn w:val="Normal"/>
    <w:rsid w:val="00F127AF"/>
    <w:pPr>
      <w:spacing w:after="160" w:line="240" w:lineRule="exact"/>
    </w:pPr>
    <w:rPr>
      <w:rFonts w:ascii="Verdana" w:eastAsia="Times New Roman" w:hAnsi="Verdana" w:cs="Times New Roman"/>
      <w:sz w:val="20"/>
      <w:szCs w:val="20"/>
      <w:lang w:bidi="ar-SA"/>
    </w:rPr>
  </w:style>
  <w:style w:type="paragraph" w:customStyle="1" w:styleId="Char2">
    <w:name w:val="Char2"/>
    <w:basedOn w:val="Normal"/>
    <w:rsid w:val="00F127AF"/>
    <w:pPr>
      <w:spacing w:after="160" w:line="240" w:lineRule="exact"/>
    </w:pPr>
    <w:rPr>
      <w:rFonts w:ascii="Verdana" w:eastAsia="Times New Roman" w:hAnsi="Verdana" w:cs="Times New Roman"/>
      <w:sz w:val="20"/>
      <w:szCs w:val="20"/>
      <w:lang w:bidi="ar-SA"/>
    </w:rPr>
  </w:style>
  <w:style w:type="character" w:customStyle="1" w:styleId="st1">
    <w:name w:val="st1"/>
    <w:rsid w:val="00F127AF"/>
  </w:style>
  <w:style w:type="character" w:customStyle="1" w:styleId="CharAttribute18">
    <w:name w:val="CharAttribute18"/>
    <w:rsid w:val="00F127AF"/>
    <w:rPr>
      <w:rFonts w:ascii="Cambria" w:eastAsia="Cambria"/>
      <w:sz w:val="32"/>
    </w:rPr>
  </w:style>
  <w:style w:type="paragraph" w:customStyle="1" w:styleId="ParaAttribute13">
    <w:name w:val="ParaAttribute13"/>
    <w:rsid w:val="00F127AF"/>
    <w:pPr>
      <w:wordWrap w:val="0"/>
      <w:spacing w:after="0" w:line="240" w:lineRule="auto"/>
      <w:ind w:firstLine="720"/>
    </w:pPr>
    <w:rPr>
      <w:rFonts w:ascii="Times New Roman" w:eastAsia="Batang" w:hAnsi="Times New Roman" w:cs="Times New Roman"/>
      <w:sz w:val="20"/>
      <w:szCs w:val="20"/>
    </w:rPr>
  </w:style>
  <w:style w:type="paragraph" w:customStyle="1" w:styleId="ParaAttribute16">
    <w:name w:val="ParaAttribute16"/>
    <w:rsid w:val="00F127AF"/>
    <w:pPr>
      <w:spacing w:after="0" w:line="240" w:lineRule="auto"/>
    </w:pPr>
    <w:rPr>
      <w:rFonts w:ascii="Times New Roman" w:eastAsia="Batang" w:hAnsi="Times New Roman" w:cs="Times New Roman"/>
      <w:sz w:val="20"/>
      <w:szCs w:val="20"/>
    </w:rPr>
  </w:style>
  <w:style w:type="character" w:customStyle="1" w:styleId="CharAttribute22">
    <w:name w:val="CharAttribute22"/>
    <w:rsid w:val="00F127AF"/>
    <w:rPr>
      <w:rFonts w:ascii="Calibri" w:eastAsia="Calibri"/>
      <w:sz w:val="32"/>
    </w:rPr>
  </w:style>
  <w:style w:type="paragraph" w:customStyle="1" w:styleId="ParaAttribute0">
    <w:name w:val="ParaAttribute0"/>
    <w:rsid w:val="00F127AF"/>
    <w:pPr>
      <w:wordWrap w:val="0"/>
      <w:spacing w:after="0" w:line="240" w:lineRule="auto"/>
      <w:ind w:left="-270" w:firstLine="270"/>
    </w:pPr>
    <w:rPr>
      <w:rFonts w:ascii="Times New Roman" w:eastAsia="Batang" w:hAnsi="Times New Roman" w:cs="Times New Roman"/>
      <w:sz w:val="20"/>
      <w:szCs w:val="20"/>
    </w:rPr>
  </w:style>
  <w:style w:type="paragraph" w:customStyle="1" w:styleId="ParaAttribute3">
    <w:name w:val="ParaAttribute3"/>
    <w:rsid w:val="00F127AF"/>
    <w:pPr>
      <w:spacing w:after="0" w:line="240" w:lineRule="auto"/>
    </w:pPr>
    <w:rPr>
      <w:rFonts w:ascii="Times New Roman" w:eastAsia="Batang" w:hAnsi="Times New Roman" w:cs="Times New Roman"/>
      <w:sz w:val="20"/>
      <w:szCs w:val="20"/>
    </w:rPr>
  </w:style>
  <w:style w:type="paragraph" w:customStyle="1" w:styleId="ParaAttribute7">
    <w:name w:val="ParaAttribute7"/>
    <w:rsid w:val="00F127AF"/>
    <w:pPr>
      <w:spacing w:after="0" w:line="240" w:lineRule="auto"/>
    </w:pPr>
    <w:rPr>
      <w:rFonts w:ascii="Times New Roman" w:eastAsia="Batang" w:hAnsi="Times New Roman" w:cs="Times New Roman"/>
      <w:sz w:val="20"/>
      <w:szCs w:val="20"/>
    </w:rPr>
  </w:style>
  <w:style w:type="paragraph" w:customStyle="1" w:styleId="ParaAttribute8">
    <w:name w:val="ParaAttribute8"/>
    <w:rsid w:val="00F127AF"/>
    <w:pPr>
      <w:spacing w:after="0" w:line="240" w:lineRule="auto"/>
    </w:pPr>
    <w:rPr>
      <w:rFonts w:ascii="Times New Roman" w:eastAsia="Batang" w:hAnsi="Times New Roman" w:cs="Times New Roman"/>
      <w:sz w:val="20"/>
      <w:szCs w:val="20"/>
    </w:rPr>
  </w:style>
  <w:style w:type="paragraph" w:customStyle="1" w:styleId="ParaAttribute9">
    <w:name w:val="ParaAttribute9"/>
    <w:rsid w:val="00F127AF"/>
    <w:pPr>
      <w:spacing w:after="0" w:line="240" w:lineRule="auto"/>
    </w:pPr>
    <w:rPr>
      <w:rFonts w:ascii="Times New Roman" w:eastAsia="Batang" w:hAnsi="Times New Roman" w:cs="Times New Roman"/>
      <w:sz w:val="20"/>
      <w:szCs w:val="20"/>
    </w:rPr>
  </w:style>
  <w:style w:type="paragraph" w:customStyle="1" w:styleId="ParaAttribute10">
    <w:name w:val="ParaAttribute10"/>
    <w:rsid w:val="00F127AF"/>
    <w:pPr>
      <w:spacing w:after="0" w:line="240" w:lineRule="auto"/>
    </w:pPr>
    <w:rPr>
      <w:rFonts w:ascii="Times New Roman" w:eastAsia="Batang" w:hAnsi="Times New Roman" w:cs="Times New Roman"/>
      <w:sz w:val="20"/>
      <w:szCs w:val="20"/>
    </w:rPr>
  </w:style>
  <w:style w:type="character" w:customStyle="1" w:styleId="CharAttribute5">
    <w:name w:val="CharAttribute5"/>
    <w:rsid w:val="00F127AF"/>
    <w:rPr>
      <w:rFonts w:ascii="Times New Roman" w:eastAsia="Times New Roman"/>
      <w:b/>
      <w:sz w:val="36"/>
    </w:rPr>
  </w:style>
  <w:style w:type="character" w:customStyle="1" w:styleId="CharAttribute7">
    <w:name w:val="CharAttribute7"/>
    <w:rsid w:val="00F127AF"/>
    <w:rPr>
      <w:rFonts w:ascii="Times New Roman" w:eastAsia="Times New Roman"/>
      <w:sz w:val="32"/>
    </w:rPr>
  </w:style>
  <w:style w:type="character" w:customStyle="1" w:styleId="CharAttribute8">
    <w:name w:val="CharAttribute8"/>
    <w:rsid w:val="00F127AF"/>
    <w:rPr>
      <w:rFonts w:ascii="Times New Roman" w:eastAsia="Times New Roman"/>
    </w:rPr>
  </w:style>
  <w:style w:type="character" w:customStyle="1" w:styleId="CharAttribute15">
    <w:name w:val="CharAttribute15"/>
    <w:rsid w:val="00F127AF"/>
    <w:rPr>
      <w:rFonts w:ascii="Cambria" w:eastAsia="Cambria"/>
      <w:b/>
      <w:sz w:val="32"/>
    </w:rPr>
  </w:style>
  <w:style w:type="paragraph" w:customStyle="1" w:styleId="ParaAttribute21">
    <w:name w:val="ParaAttribute21"/>
    <w:rsid w:val="00F127AF"/>
    <w:pPr>
      <w:wordWrap w:val="0"/>
      <w:spacing w:after="0" w:line="240" w:lineRule="auto"/>
    </w:pPr>
    <w:rPr>
      <w:rFonts w:ascii="Times New Roman" w:eastAsia="Batang" w:hAnsi="Times New Roman" w:cs="Times New Roman"/>
      <w:sz w:val="20"/>
      <w:szCs w:val="20"/>
    </w:rPr>
  </w:style>
  <w:style w:type="character" w:customStyle="1" w:styleId="CharAttribute16">
    <w:name w:val="CharAttribute16"/>
    <w:rsid w:val="00F127AF"/>
    <w:rPr>
      <w:rFonts w:ascii="Cambria" w:eastAsia="Cambria"/>
      <w:b/>
      <w:sz w:val="16"/>
    </w:rPr>
  </w:style>
  <w:style w:type="character" w:customStyle="1" w:styleId="CharAttribute25">
    <w:name w:val="CharAttribute25"/>
    <w:rsid w:val="00F127AF"/>
    <w:rPr>
      <w:rFonts w:ascii="Calibri" w:eastAsia="Calibri"/>
      <w:b/>
      <w:sz w:val="32"/>
    </w:rPr>
  </w:style>
  <w:style w:type="character" w:customStyle="1" w:styleId="CharAttribute29">
    <w:name w:val="CharAttribute29"/>
    <w:rsid w:val="00F127AF"/>
    <w:rPr>
      <w:rFonts w:ascii="Calibri" w:eastAsia="Calibri"/>
      <w:color w:val="130BB5"/>
      <w:sz w:val="32"/>
    </w:rPr>
  </w:style>
  <w:style w:type="paragraph" w:styleId="Revision">
    <w:name w:val="Revision"/>
    <w:hidden/>
    <w:uiPriority w:val="99"/>
    <w:semiHidden/>
    <w:rsid w:val="00F127AF"/>
    <w:pPr>
      <w:spacing w:after="0" w:line="240" w:lineRule="auto"/>
    </w:pPr>
    <w:rPr>
      <w:rFonts w:ascii="Calibri" w:eastAsia="Times New Roman" w:hAnsi="Calibri" w:cs="Cordia New"/>
    </w:rPr>
  </w:style>
  <w:style w:type="table" w:customStyle="1" w:styleId="TableGrid1">
    <w:name w:val="Table Grid1"/>
    <w:basedOn w:val="TableNormal"/>
    <w:next w:val="TableGrid"/>
    <w:rsid w:val="00F127AF"/>
    <w:pPr>
      <w:spacing w:after="0" w:line="240" w:lineRule="auto"/>
    </w:pPr>
    <w:rPr>
      <w:rFonts w:ascii="Calibri" w:eastAsia="Calibri" w:hAnsi="Calibri" w:cs="Cordia Ne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ghtShading1">
    <w:name w:val="Light Shading1"/>
    <w:basedOn w:val="TableNormal"/>
    <w:uiPriority w:val="60"/>
    <w:rsid w:val="00F127AF"/>
    <w:pPr>
      <w:spacing w:after="0" w:line="240" w:lineRule="auto"/>
    </w:pPr>
    <w:rPr>
      <w:rFonts w:ascii="Calibri" w:eastAsia="Calibri" w:hAnsi="Calibri" w:cs="Cordia New"/>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TableGrid2">
    <w:name w:val="Table Grid2"/>
    <w:basedOn w:val="TableNormal"/>
    <w:next w:val="TableGrid"/>
    <w:rsid w:val="00F127AF"/>
    <w:pPr>
      <w:spacing w:after="0" w:line="240" w:lineRule="auto"/>
    </w:pPr>
    <w:rPr>
      <w:rFonts w:ascii="Calibri" w:eastAsia="Calibri" w:hAnsi="Calibri" w:cs="Cordia Ne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rsid w:val="00F127AF"/>
    <w:pPr>
      <w:spacing w:after="0" w:line="240" w:lineRule="auto"/>
    </w:pPr>
    <w:rPr>
      <w:rFonts w:ascii="Calibri" w:eastAsia="Calibri" w:hAnsi="Calibri" w:cs="Cordia Ne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rsid w:val="00F127AF"/>
    <w:pPr>
      <w:spacing w:after="0" w:line="240" w:lineRule="auto"/>
    </w:pPr>
    <w:rPr>
      <w:rFonts w:ascii="Calibri" w:eastAsia="Calibri" w:hAnsi="Calibri" w:cs="Cordia Ne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rsid w:val="00F127AF"/>
    <w:pPr>
      <w:spacing w:after="0" w:line="240" w:lineRule="auto"/>
    </w:pPr>
    <w:rPr>
      <w:rFonts w:ascii="Calibri" w:eastAsia="Calibri" w:hAnsi="Calibri" w:cs="Cordia Ne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next w:val="TableGrid"/>
    <w:rsid w:val="00F127AF"/>
    <w:pPr>
      <w:spacing w:after="0" w:line="240" w:lineRule="auto"/>
    </w:pPr>
    <w:rPr>
      <w:rFonts w:ascii="Calibri" w:eastAsia="Calibri" w:hAnsi="Calibri" w:cs="Cordia Ne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rsid w:val="00F127AF"/>
    <w:pPr>
      <w:spacing w:after="0" w:line="240" w:lineRule="auto"/>
    </w:pPr>
    <w:rPr>
      <w:rFonts w:ascii="Calibri" w:eastAsia="Calibri" w:hAnsi="Calibri" w:cs="Cordia Ne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
    <w:rsid w:val="00F127AF"/>
    <w:pPr>
      <w:spacing w:after="0" w:line="240" w:lineRule="auto"/>
    </w:pPr>
    <w:rPr>
      <w:rFonts w:ascii="Calibri" w:eastAsia="Calibri" w:hAnsi="Calibri" w:cs="Cordia Ne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next w:val="TableGrid"/>
    <w:rsid w:val="00F127AF"/>
    <w:pPr>
      <w:spacing w:after="0" w:line="240" w:lineRule="auto"/>
    </w:pPr>
    <w:rPr>
      <w:rFonts w:ascii="Calibri" w:eastAsia="Calibri" w:hAnsi="Calibri" w:cs="Cordia Ne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
    <w:name w:val="Table Grid10"/>
    <w:basedOn w:val="TableNormal"/>
    <w:next w:val="TableGrid"/>
    <w:rsid w:val="00F127AF"/>
    <w:pPr>
      <w:spacing w:after="0" w:line="240" w:lineRule="auto"/>
    </w:pPr>
    <w:rPr>
      <w:rFonts w:ascii="Calibri" w:eastAsia="Calibri" w:hAnsi="Calibri" w:cs="Cordia Ne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next w:val="TableGrid"/>
    <w:rsid w:val="00F127AF"/>
    <w:pPr>
      <w:spacing w:after="0" w:line="240" w:lineRule="auto"/>
    </w:pPr>
    <w:rPr>
      <w:rFonts w:ascii="Calibri" w:eastAsia="Calibri" w:hAnsi="Calibri" w:cs="Cordia Ne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rsid w:val="00F127AF"/>
    <w:pPr>
      <w:spacing w:after="0" w:line="240" w:lineRule="auto"/>
    </w:pPr>
    <w:rPr>
      <w:rFonts w:ascii="Calibri" w:eastAsia="Calibri" w:hAnsi="Calibri" w:cs="Cordia Ne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rsid w:val="00F127AF"/>
    <w:pPr>
      <w:spacing w:after="0" w:line="240" w:lineRule="auto"/>
    </w:pPr>
    <w:rPr>
      <w:rFonts w:ascii="Calibri" w:eastAsia="Calibri" w:hAnsi="Calibri" w:cs="Cordia Ne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next w:val="TableGrid"/>
    <w:rsid w:val="00F127AF"/>
    <w:pPr>
      <w:spacing w:after="0" w:line="240" w:lineRule="auto"/>
    </w:pPr>
    <w:rPr>
      <w:rFonts w:ascii="Calibri" w:eastAsia="Calibri" w:hAnsi="Calibri" w:cs="Cordia Ne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next w:val="TableGrid"/>
    <w:rsid w:val="00F127AF"/>
    <w:pPr>
      <w:spacing w:after="0" w:line="240" w:lineRule="auto"/>
    </w:pPr>
    <w:rPr>
      <w:rFonts w:ascii="Calibri" w:eastAsia="Calibri" w:hAnsi="Calibri" w:cs="Cordia Ne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rsid w:val="00F127AF"/>
    <w:pPr>
      <w:spacing w:after="0" w:line="240" w:lineRule="auto"/>
    </w:pPr>
    <w:rPr>
      <w:rFonts w:ascii="Calibri" w:eastAsia="Calibri" w:hAnsi="Calibri" w:cs="Cordia Ne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7">
    <w:name w:val="Table Grid17"/>
    <w:basedOn w:val="TableNormal"/>
    <w:next w:val="TableGrid"/>
    <w:rsid w:val="00F127AF"/>
    <w:pPr>
      <w:spacing w:after="0" w:line="240" w:lineRule="auto"/>
    </w:pPr>
    <w:rPr>
      <w:rFonts w:ascii="Calibri" w:eastAsia="Calibri" w:hAnsi="Calibri" w:cs="Cordia Ne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8">
    <w:name w:val="Table Grid18"/>
    <w:basedOn w:val="TableNormal"/>
    <w:next w:val="TableGrid"/>
    <w:rsid w:val="00F127AF"/>
    <w:pPr>
      <w:spacing w:after="0" w:line="240" w:lineRule="auto"/>
    </w:pPr>
    <w:rPr>
      <w:rFonts w:eastAsia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8333333">
      <w:bodyDiv w:val="1"/>
      <w:marLeft w:val="0"/>
      <w:marRight w:val="0"/>
      <w:marTop w:val="0"/>
      <w:marBottom w:val="0"/>
      <w:divBdr>
        <w:top w:val="none" w:sz="0" w:space="0" w:color="auto"/>
        <w:left w:val="none" w:sz="0" w:space="0" w:color="auto"/>
        <w:bottom w:val="none" w:sz="0" w:space="0" w:color="auto"/>
        <w:right w:val="none" w:sz="0" w:space="0" w:color="auto"/>
      </w:divBdr>
    </w:div>
    <w:div w:id="277757781">
      <w:bodyDiv w:val="1"/>
      <w:marLeft w:val="0"/>
      <w:marRight w:val="0"/>
      <w:marTop w:val="0"/>
      <w:marBottom w:val="0"/>
      <w:divBdr>
        <w:top w:val="none" w:sz="0" w:space="0" w:color="auto"/>
        <w:left w:val="none" w:sz="0" w:space="0" w:color="auto"/>
        <w:bottom w:val="none" w:sz="0" w:space="0" w:color="auto"/>
        <w:right w:val="none" w:sz="0" w:space="0" w:color="auto"/>
      </w:divBdr>
    </w:div>
    <w:div w:id="309671393">
      <w:bodyDiv w:val="1"/>
      <w:marLeft w:val="0"/>
      <w:marRight w:val="0"/>
      <w:marTop w:val="0"/>
      <w:marBottom w:val="0"/>
      <w:divBdr>
        <w:top w:val="none" w:sz="0" w:space="0" w:color="auto"/>
        <w:left w:val="none" w:sz="0" w:space="0" w:color="auto"/>
        <w:bottom w:val="none" w:sz="0" w:space="0" w:color="auto"/>
        <w:right w:val="none" w:sz="0" w:space="0" w:color="auto"/>
      </w:divBdr>
    </w:div>
    <w:div w:id="431317501">
      <w:bodyDiv w:val="1"/>
      <w:marLeft w:val="0"/>
      <w:marRight w:val="0"/>
      <w:marTop w:val="0"/>
      <w:marBottom w:val="0"/>
      <w:divBdr>
        <w:top w:val="none" w:sz="0" w:space="0" w:color="auto"/>
        <w:left w:val="none" w:sz="0" w:space="0" w:color="auto"/>
        <w:bottom w:val="none" w:sz="0" w:space="0" w:color="auto"/>
        <w:right w:val="none" w:sz="0" w:space="0" w:color="auto"/>
      </w:divBdr>
    </w:div>
    <w:div w:id="624581980">
      <w:bodyDiv w:val="1"/>
      <w:marLeft w:val="0"/>
      <w:marRight w:val="0"/>
      <w:marTop w:val="0"/>
      <w:marBottom w:val="0"/>
      <w:divBdr>
        <w:top w:val="none" w:sz="0" w:space="0" w:color="auto"/>
        <w:left w:val="none" w:sz="0" w:space="0" w:color="auto"/>
        <w:bottom w:val="none" w:sz="0" w:space="0" w:color="auto"/>
        <w:right w:val="none" w:sz="0" w:space="0" w:color="auto"/>
      </w:divBdr>
    </w:div>
    <w:div w:id="1248878335">
      <w:bodyDiv w:val="1"/>
      <w:marLeft w:val="0"/>
      <w:marRight w:val="0"/>
      <w:marTop w:val="0"/>
      <w:marBottom w:val="0"/>
      <w:divBdr>
        <w:top w:val="none" w:sz="0" w:space="0" w:color="auto"/>
        <w:left w:val="none" w:sz="0" w:space="0" w:color="auto"/>
        <w:bottom w:val="none" w:sz="0" w:space="0" w:color="auto"/>
        <w:right w:val="none" w:sz="0" w:space="0" w:color="auto"/>
      </w:divBdr>
    </w:div>
    <w:div w:id="1519849925">
      <w:bodyDiv w:val="1"/>
      <w:marLeft w:val="0"/>
      <w:marRight w:val="0"/>
      <w:marTop w:val="0"/>
      <w:marBottom w:val="0"/>
      <w:divBdr>
        <w:top w:val="none" w:sz="0" w:space="0" w:color="auto"/>
        <w:left w:val="none" w:sz="0" w:space="0" w:color="auto"/>
        <w:bottom w:val="none" w:sz="0" w:space="0" w:color="auto"/>
        <w:right w:val="none" w:sz="0" w:space="0" w:color="auto"/>
      </w:divBdr>
    </w:div>
    <w:div w:id="2130513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29.bin"/><Relationship Id="rId21" Type="http://schemas.openxmlformats.org/officeDocument/2006/relationships/hyperlink" Target="http://www.toyo-thai.com" TargetMode="External"/><Relationship Id="rId42" Type="http://schemas.openxmlformats.org/officeDocument/2006/relationships/oleObject" Target="embeddings/oleObject12.bin"/><Relationship Id="rId63" Type="http://schemas.openxmlformats.org/officeDocument/2006/relationships/image" Target="media/image24.png"/><Relationship Id="rId84" Type="http://schemas.openxmlformats.org/officeDocument/2006/relationships/oleObject" Target="embeddings/oleObject23.bin"/><Relationship Id="rId138" Type="http://schemas.openxmlformats.org/officeDocument/2006/relationships/oleObject" Target="embeddings/oleObject50.bin"/><Relationship Id="rId159" Type="http://schemas.openxmlformats.org/officeDocument/2006/relationships/oleObject" Target="embeddings/oleObject71.bin"/><Relationship Id="rId170" Type="http://schemas.openxmlformats.org/officeDocument/2006/relationships/image" Target="media/image68.emf"/><Relationship Id="rId191" Type="http://schemas.openxmlformats.org/officeDocument/2006/relationships/image" Target="media/image78.png"/><Relationship Id="rId205" Type="http://schemas.openxmlformats.org/officeDocument/2006/relationships/oleObject" Target="embeddings/oleObject104.bin"/><Relationship Id="rId226" Type="http://schemas.openxmlformats.org/officeDocument/2006/relationships/footer" Target="footer3.xml"/><Relationship Id="rId107" Type="http://schemas.openxmlformats.org/officeDocument/2006/relationships/image" Target="media/image59.png"/><Relationship Id="rId11" Type="http://schemas.openxmlformats.org/officeDocument/2006/relationships/image" Target="media/image4.png"/><Relationship Id="rId32" Type="http://schemas.openxmlformats.org/officeDocument/2006/relationships/oleObject" Target="embeddings/oleObject3.bin"/><Relationship Id="rId53" Type="http://schemas.openxmlformats.org/officeDocument/2006/relationships/image" Target="media/image17.jpeg"/><Relationship Id="rId74" Type="http://schemas.openxmlformats.org/officeDocument/2006/relationships/image" Target="media/image34.jpeg"/><Relationship Id="rId128" Type="http://schemas.openxmlformats.org/officeDocument/2006/relationships/oleObject" Target="embeddings/oleObject40.bin"/><Relationship Id="rId149" Type="http://schemas.openxmlformats.org/officeDocument/2006/relationships/oleObject" Target="embeddings/oleObject61.bin"/><Relationship Id="rId5" Type="http://schemas.openxmlformats.org/officeDocument/2006/relationships/webSettings" Target="webSettings.xml"/><Relationship Id="rId95" Type="http://schemas.openxmlformats.org/officeDocument/2006/relationships/image" Target="media/image49.jpeg"/><Relationship Id="rId160" Type="http://schemas.openxmlformats.org/officeDocument/2006/relationships/oleObject" Target="embeddings/oleObject72.bin"/><Relationship Id="rId181" Type="http://schemas.openxmlformats.org/officeDocument/2006/relationships/oleObject" Target="embeddings/oleObject86.bin"/><Relationship Id="rId216" Type="http://schemas.openxmlformats.org/officeDocument/2006/relationships/image" Target="media/image91.jpeg"/><Relationship Id="rId22" Type="http://schemas.openxmlformats.org/officeDocument/2006/relationships/hyperlink" Target="http://www.toyo-thai.com" TargetMode="External"/><Relationship Id="rId27" Type="http://schemas.openxmlformats.org/officeDocument/2006/relationships/chart" Target="charts/chart1.xml"/><Relationship Id="rId43" Type="http://schemas.openxmlformats.org/officeDocument/2006/relationships/image" Target="media/image13.png"/><Relationship Id="rId48" Type="http://schemas.openxmlformats.org/officeDocument/2006/relationships/oleObject" Target="embeddings/oleObject16.bin"/><Relationship Id="rId64" Type="http://schemas.openxmlformats.org/officeDocument/2006/relationships/image" Target="media/image25.jpeg"/><Relationship Id="rId69" Type="http://schemas.openxmlformats.org/officeDocument/2006/relationships/image" Target="media/image30.png"/><Relationship Id="rId113" Type="http://schemas.openxmlformats.org/officeDocument/2006/relationships/image" Target="media/image65.png"/><Relationship Id="rId118" Type="http://schemas.openxmlformats.org/officeDocument/2006/relationships/oleObject" Target="embeddings/oleObject30.bin"/><Relationship Id="rId134" Type="http://schemas.openxmlformats.org/officeDocument/2006/relationships/oleObject" Target="embeddings/oleObject46.bin"/><Relationship Id="rId139" Type="http://schemas.openxmlformats.org/officeDocument/2006/relationships/oleObject" Target="embeddings/oleObject51.bin"/><Relationship Id="rId80" Type="http://schemas.openxmlformats.org/officeDocument/2006/relationships/image" Target="media/image38.jpeg"/><Relationship Id="rId85" Type="http://schemas.openxmlformats.org/officeDocument/2006/relationships/image" Target="media/image41.jpeg"/><Relationship Id="rId150" Type="http://schemas.openxmlformats.org/officeDocument/2006/relationships/oleObject" Target="embeddings/oleObject62.bin"/><Relationship Id="rId155" Type="http://schemas.openxmlformats.org/officeDocument/2006/relationships/oleObject" Target="embeddings/oleObject67.bin"/><Relationship Id="rId171" Type="http://schemas.openxmlformats.org/officeDocument/2006/relationships/image" Target="media/image69.png"/><Relationship Id="rId176" Type="http://schemas.openxmlformats.org/officeDocument/2006/relationships/image" Target="media/image72.png"/><Relationship Id="rId192" Type="http://schemas.openxmlformats.org/officeDocument/2006/relationships/oleObject" Target="embeddings/oleObject93.bin"/><Relationship Id="rId197" Type="http://schemas.openxmlformats.org/officeDocument/2006/relationships/oleObject" Target="embeddings/oleObject97.bin"/><Relationship Id="rId206" Type="http://schemas.openxmlformats.org/officeDocument/2006/relationships/image" Target="media/image81.png"/><Relationship Id="rId227" Type="http://schemas.openxmlformats.org/officeDocument/2006/relationships/header" Target="header3.xml"/><Relationship Id="rId201" Type="http://schemas.openxmlformats.org/officeDocument/2006/relationships/oleObject" Target="embeddings/oleObject100.bin"/><Relationship Id="rId222" Type="http://schemas.openxmlformats.org/officeDocument/2006/relationships/image" Target="media/image97.png"/><Relationship Id="rId12" Type="http://schemas.openxmlformats.org/officeDocument/2006/relationships/image" Target="media/image5.png"/><Relationship Id="rId17" Type="http://schemas.openxmlformats.org/officeDocument/2006/relationships/hyperlink" Target="http://www.ttcl.com" TargetMode="External"/><Relationship Id="rId33" Type="http://schemas.openxmlformats.org/officeDocument/2006/relationships/oleObject" Target="embeddings/oleObject4.bin"/><Relationship Id="rId38" Type="http://schemas.openxmlformats.org/officeDocument/2006/relationships/oleObject" Target="embeddings/oleObject9.bin"/><Relationship Id="rId59" Type="http://schemas.openxmlformats.org/officeDocument/2006/relationships/footer" Target="footer2.xml"/><Relationship Id="rId103" Type="http://schemas.openxmlformats.org/officeDocument/2006/relationships/image" Target="media/image55.png"/><Relationship Id="rId108" Type="http://schemas.openxmlformats.org/officeDocument/2006/relationships/image" Target="media/image60.png"/><Relationship Id="rId124" Type="http://schemas.openxmlformats.org/officeDocument/2006/relationships/oleObject" Target="embeddings/oleObject36.bin"/><Relationship Id="rId129" Type="http://schemas.openxmlformats.org/officeDocument/2006/relationships/oleObject" Target="embeddings/oleObject41.bin"/><Relationship Id="rId54" Type="http://schemas.openxmlformats.org/officeDocument/2006/relationships/image" Target="media/image18.jpeg"/><Relationship Id="rId70" Type="http://schemas.openxmlformats.org/officeDocument/2006/relationships/image" Target="media/image31.jpeg"/><Relationship Id="rId75" Type="http://schemas.openxmlformats.org/officeDocument/2006/relationships/oleObject" Target="embeddings/oleObject20.bin"/><Relationship Id="rId91" Type="http://schemas.openxmlformats.org/officeDocument/2006/relationships/image" Target="media/image46.jpeg"/><Relationship Id="rId96" Type="http://schemas.openxmlformats.org/officeDocument/2006/relationships/oleObject" Target="embeddings/oleObject26.bin"/><Relationship Id="rId140" Type="http://schemas.openxmlformats.org/officeDocument/2006/relationships/oleObject" Target="embeddings/oleObject52.bin"/><Relationship Id="rId145" Type="http://schemas.openxmlformats.org/officeDocument/2006/relationships/oleObject" Target="embeddings/oleObject57.bin"/><Relationship Id="rId161" Type="http://schemas.openxmlformats.org/officeDocument/2006/relationships/oleObject" Target="embeddings/oleObject73.bin"/><Relationship Id="rId166" Type="http://schemas.openxmlformats.org/officeDocument/2006/relationships/oleObject" Target="embeddings/oleObject78.bin"/><Relationship Id="rId182" Type="http://schemas.openxmlformats.org/officeDocument/2006/relationships/oleObject" Target="embeddings/oleObject87.bin"/><Relationship Id="rId187" Type="http://schemas.openxmlformats.org/officeDocument/2006/relationships/image" Target="media/image76.png"/><Relationship Id="rId217" Type="http://schemas.openxmlformats.org/officeDocument/2006/relationships/image" Target="media/image92.jpe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87.jpeg"/><Relationship Id="rId23" Type="http://schemas.openxmlformats.org/officeDocument/2006/relationships/hyperlink" Target="mailto:ir@ttcl.com" TargetMode="External"/><Relationship Id="rId28" Type="http://schemas.openxmlformats.org/officeDocument/2006/relationships/image" Target="media/image10.png"/><Relationship Id="rId49" Type="http://schemas.openxmlformats.org/officeDocument/2006/relationships/image" Target="media/image15.png"/><Relationship Id="rId114" Type="http://schemas.openxmlformats.org/officeDocument/2006/relationships/image" Target="media/image66.png"/><Relationship Id="rId119" Type="http://schemas.openxmlformats.org/officeDocument/2006/relationships/oleObject" Target="embeddings/oleObject31.bin"/><Relationship Id="rId44" Type="http://schemas.openxmlformats.org/officeDocument/2006/relationships/oleObject" Target="embeddings/oleObject13.bin"/><Relationship Id="rId60" Type="http://schemas.openxmlformats.org/officeDocument/2006/relationships/image" Target="media/image21.jpeg"/><Relationship Id="rId65" Type="http://schemas.openxmlformats.org/officeDocument/2006/relationships/image" Target="media/image26.png"/><Relationship Id="rId81" Type="http://schemas.openxmlformats.org/officeDocument/2006/relationships/oleObject" Target="embeddings/oleObject22.bin"/><Relationship Id="rId86" Type="http://schemas.openxmlformats.org/officeDocument/2006/relationships/image" Target="media/image42.jpeg"/><Relationship Id="rId130" Type="http://schemas.openxmlformats.org/officeDocument/2006/relationships/oleObject" Target="embeddings/oleObject42.bin"/><Relationship Id="rId135" Type="http://schemas.openxmlformats.org/officeDocument/2006/relationships/oleObject" Target="embeddings/oleObject47.bin"/><Relationship Id="rId151" Type="http://schemas.openxmlformats.org/officeDocument/2006/relationships/oleObject" Target="embeddings/oleObject63.bin"/><Relationship Id="rId156" Type="http://schemas.openxmlformats.org/officeDocument/2006/relationships/oleObject" Target="embeddings/oleObject68.bin"/><Relationship Id="rId177" Type="http://schemas.openxmlformats.org/officeDocument/2006/relationships/oleObject" Target="embeddings/oleObject84.bin"/><Relationship Id="rId198" Type="http://schemas.openxmlformats.org/officeDocument/2006/relationships/image" Target="media/image80.png"/><Relationship Id="rId172" Type="http://schemas.openxmlformats.org/officeDocument/2006/relationships/image" Target="media/image70.png"/><Relationship Id="rId193" Type="http://schemas.openxmlformats.org/officeDocument/2006/relationships/oleObject" Target="embeddings/oleObject94.bin"/><Relationship Id="rId202" Type="http://schemas.openxmlformats.org/officeDocument/2006/relationships/oleObject" Target="embeddings/oleObject101.bin"/><Relationship Id="rId207" Type="http://schemas.openxmlformats.org/officeDocument/2006/relationships/image" Target="media/image82.png"/><Relationship Id="rId223" Type="http://schemas.openxmlformats.org/officeDocument/2006/relationships/image" Target="media/image98.png"/><Relationship Id="rId228" Type="http://schemas.openxmlformats.org/officeDocument/2006/relationships/footer" Target="footer4.xml"/><Relationship Id="rId13" Type="http://schemas.openxmlformats.org/officeDocument/2006/relationships/image" Target="media/image6.png"/><Relationship Id="rId18" Type="http://schemas.openxmlformats.org/officeDocument/2006/relationships/hyperlink" Target="http://www.ttcl.com" TargetMode="External"/><Relationship Id="rId39" Type="http://schemas.openxmlformats.org/officeDocument/2006/relationships/oleObject" Target="embeddings/oleObject10.bin"/><Relationship Id="rId109" Type="http://schemas.openxmlformats.org/officeDocument/2006/relationships/image" Target="media/image61.png"/><Relationship Id="rId34" Type="http://schemas.openxmlformats.org/officeDocument/2006/relationships/oleObject" Target="embeddings/oleObject5.bin"/><Relationship Id="rId50" Type="http://schemas.openxmlformats.org/officeDocument/2006/relationships/oleObject" Target="embeddings/oleObject17.bin"/><Relationship Id="rId55" Type="http://schemas.openxmlformats.org/officeDocument/2006/relationships/image" Target="media/image19.jpeg"/><Relationship Id="rId76" Type="http://schemas.openxmlformats.org/officeDocument/2006/relationships/image" Target="media/image35.jpeg"/><Relationship Id="rId97" Type="http://schemas.openxmlformats.org/officeDocument/2006/relationships/image" Target="media/image50.png"/><Relationship Id="rId104" Type="http://schemas.openxmlformats.org/officeDocument/2006/relationships/image" Target="media/image56.png"/><Relationship Id="rId120" Type="http://schemas.openxmlformats.org/officeDocument/2006/relationships/oleObject" Target="embeddings/oleObject32.bin"/><Relationship Id="rId125" Type="http://schemas.openxmlformats.org/officeDocument/2006/relationships/oleObject" Target="embeddings/oleObject37.bin"/><Relationship Id="rId141" Type="http://schemas.openxmlformats.org/officeDocument/2006/relationships/oleObject" Target="embeddings/oleObject53.bin"/><Relationship Id="rId146" Type="http://schemas.openxmlformats.org/officeDocument/2006/relationships/oleObject" Target="embeddings/oleObject58.bin"/><Relationship Id="rId167" Type="http://schemas.openxmlformats.org/officeDocument/2006/relationships/oleObject" Target="embeddings/oleObject79.bin"/><Relationship Id="rId188" Type="http://schemas.openxmlformats.org/officeDocument/2006/relationships/oleObject" Target="embeddings/oleObject91.bin"/><Relationship Id="rId7" Type="http://schemas.openxmlformats.org/officeDocument/2006/relationships/endnotes" Target="endnotes.xml"/><Relationship Id="rId71" Type="http://schemas.openxmlformats.org/officeDocument/2006/relationships/image" Target="media/image32.jpeg"/><Relationship Id="rId92" Type="http://schemas.openxmlformats.org/officeDocument/2006/relationships/image" Target="media/image47.jpeg"/><Relationship Id="rId162" Type="http://schemas.openxmlformats.org/officeDocument/2006/relationships/oleObject" Target="embeddings/oleObject74.bin"/><Relationship Id="rId183" Type="http://schemas.openxmlformats.org/officeDocument/2006/relationships/oleObject" Target="embeddings/oleObject88.bin"/><Relationship Id="rId213" Type="http://schemas.openxmlformats.org/officeDocument/2006/relationships/image" Target="media/image88.jpeg"/><Relationship Id="rId218" Type="http://schemas.openxmlformats.org/officeDocument/2006/relationships/image" Target="media/image93.jpeg"/><Relationship Id="rId2" Type="http://schemas.openxmlformats.org/officeDocument/2006/relationships/numbering" Target="numbering.xml"/><Relationship Id="rId29" Type="http://schemas.openxmlformats.org/officeDocument/2006/relationships/oleObject" Target="embeddings/oleObject1.bin"/><Relationship Id="rId24" Type="http://schemas.openxmlformats.org/officeDocument/2006/relationships/image" Target="media/image7.emf"/><Relationship Id="rId40" Type="http://schemas.openxmlformats.org/officeDocument/2006/relationships/oleObject" Target="embeddings/oleObject11.bin"/><Relationship Id="rId45" Type="http://schemas.openxmlformats.org/officeDocument/2006/relationships/oleObject" Target="embeddings/oleObject14.bin"/><Relationship Id="rId66" Type="http://schemas.openxmlformats.org/officeDocument/2006/relationships/image" Target="media/image27.png"/><Relationship Id="rId87" Type="http://schemas.openxmlformats.org/officeDocument/2006/relationships/image" Target="media/image43.jpeg"/><Relationship Id="rId110" Type="http://schemas.openxmlformats.org/officeDocument/2006/relationships/image" Target="media/image62.png"/><Relationship Id="rId115" Type="http://schemas.openxmlformats.org/officeDocument/2006/relationships/image" Target="media/image67.png"/><Relationship Id="rId131" Type="http://schemas.openxmlformats.org/officeDocument/2006/relationships/oleObject" Target="embeddings/oleObject43.bin"/><Relationship Id="rId136" Type="http://schemas.openxmlformats.org/officeDocument/2006/relationships/oleObject" Target="embeddings/oleObject48.bin"/><Relationship Id="rId157" Type="http://schemas.openxmlformats.org/officeDocument/2006/relationships/oleObject" Target="embeddings/oleObject69.bin"/><Relationship Id="rId178" Type="http://schemas.openxmlformats.org/officeDocument/2006/relationships/image" Target="media/image73.png"/><Relationship Id="rId61" Type="http://schemas.openxmlformats.org/officeDocument/2006/relationships/image" Target="media/image22.png"/><Relationship Id="rId82" Type="http://schemas.openxmlformats.org/officeDocument/2006/relationships/image" Target="media/image39.jpeg"/><Relationship Id="rId152" Type="http://schemas.openxmlformats.org/officeDocument/2006/relationships/oleObject" Target="embeddings/oleObject64.bin"/><Relationship Id="rId173" Type="http://schemas.openxmlformats.org/officeDocument/2006/relationships/oleObject" Target="embeddings/oleObject82.bin"/><Relationship Id="rId194" Type="http://schemas.openxmlformats.org/officeDocument/2006/relationships/image" Target="media/image79.png"/><Relationship Id="rId199" Type="http://schemas.openxmlformats.org/officeDocument/2006/relationships/oleObject" Target="embeddings/oleObject98.bin"/><Relationship Id="rId203" Type="http://schemas.openxmlformats.org/officeDocument/2006/relationships/oleObject" Target="embeddings/oleObject102.bin"/><Relationship Id="rId208" Type="http://schemas.openxmlformats.org/officeDocument/2006/relationships/image" Target="media/image83.jpeg"/><Relationship Id="rId229" Type="http://schemas.openxmlformats.org/officeDocument/2006/relationships/fontTable" Target="fontTable.xml"/><Relationship Id="rId19" Type="http://schemas.openxmlformats.org/officeDocument/2006/relationships/hyperlink" Target="mailto:ir@ttcl.com" TargetMode="External"/><Relationship Id="rId224" Type="http://schemas.openxmlformats.org/officeDocument/2006/relationships/image" Target="media/image99.png"/><Relationship Id="rId14" Type="http://schemas.openxmlformats.org/officeDocument/2006/relationships/hyperlink" Target="http://www.ttcl.com" TargetMode="External"/><Relationship Id="rId30" Type="http://schemas.openxmlformats.org/officeDocument/2006/relationships/image" Target="media/image11.png"/><Relationship Id="rId35" Type="http://schemas.openxmlformats.org/officeDocument/2006/relationships/oleObject" Target="embeddings/oleObject6.bin"/><Relationship Id="rId56" Type="http://schemas.openxmlformats.org/officeDocument/2006/relationships/header" Target="header1.xml"/><Relationship Id="rId77" Type="http://schemas.openxmlformats.org/officeDocument/2006/relationships/image" Target="media/image36.jpeg"/><Relationship Id="rId100" Type="http://schemas.openxmlformats.org/officeDocument/2006/relationships/image" Target="media/image52.png"/><Relationship Id="rId105" Type="http://schemas.openxmlformats.org/officeDocument/2006/relationships/image" Target="media/image57.png"/><Relationship Id="rId126" Type="http://schemas.openxmlformats.org/officeDocument/2006/relationships/oleObject" Target="embeddings/oleObject38.bin"/><Relationship Id="rId147" Type="http://schemas.openxmlformats.org/officeDocument/2006/relationships/oleObject" Target="embeddings/oleObject59.bin"/><Relationship Id="rId168" Type="http://schemas.openxmlformats.org/officeDocument/2006/relationships/oleObject" Target="embeddings/oleObject80.bin"/><Relationship Id="rId8" Type="http://schemas.openxmlformats.org/officeDocument/2006/relationships/image" Target="media/image1.png"/><Relationship Id="rId51" Type="http://schemas.openxmlformats.org/officeDocument/2006/relationships/oleObject" Target="embeddings/oleObject18.bin"/><Relationship Id="rId72" Type="http://schemas.openxmlformats.org/officeDocument/2006/relationships/oleObject" Target="embeddings/oleObject19.bin"/><Relationship Id="rId93" Type="http://schemas.openxmlformats.org/officeDocument/2006/relationships/oleObject" Target="embeddings/oleObject25.bin"/><Relationship Id="rId98" Type="http://schemas.openxmlformats.org/officeDocument/2006/relationships/oleObject" Target="embeddings/oleObject27.bin"/><Relationship Id="rId121" Type="http://schemas.openxmlformats.org/officeDocument/2006/relationships/oleObject" Target="embeddings/oleObject33.bin"/><Relationship Id="rId142" Type="http://schemas.openxmlformats.org/officeDocument/2006/relationships/oleObject" Target="embeddings/oleObject54.bin"/><Relationship Id="rId163" Type="http://schemas.openxmlformats.org/officeDocument/2006/relationships/oleObject" Target="embeddings/oleObject75.bin"/><Relationship Id="rId184" Type="http://schemas.openxmlformats.org/officeDocument/2006/relationships/oleObject" Target="embeddings/oleObject89.bin"/><Relationship Id="rId189" Type="http://schemas.openxmlformats.org/officeDocument/2006/relationships/image" Target="media/image77.png"/><Relationship Id="rId219" Type="http://schemas.openxmlformats.org/officeDocument/2006/relationships/image" Target="media/image94.jpeg"/><Relationship Id="rId3" Type="http://schemas.openxmlformats.org/officeDocument/2006/relationships/styles" Target="styles.xml"/><Relationship Id="rId214" Type="http://schemas.openxmlformats.org/officeDocument/2006/relationships/image" Target="media/image89.jpeg"/><Relationship Id="rId230" Type="http://schemas.openxmlformats.org/officeDocument/2006/relationships/theme" Target="theme/theme1.xml"/><Relationship Id="rId25" Type="http://schemas.openxmlformats.org/officeDocument/2006/relationships/image" Target="media/image8.png"/><Relationship Id="rId46" Type="http://schemas.openxmlformats.org/officeDocument/2006/relationships/image" Target="media/image14.png"/><Relationship Id="rId67" Type="http://schemas.openxmlformats.org/officeDocument/2006/relationships/image" Target="media/image28.png"/><Relationship Id="rId116" Type="http://schemas.openxmlformats.org/officeDocument/2006/relationships/oleObject" Target="embeddings/oleObject28.bin"/><Relationship Id="rId137" Type="http://schemas.openxmlformats.org/officeDocument/2006/relationships/oleObject" Target="embeddings/oleObject49.bin"/><Relationship Id="rId158" Type="http://schemas.openxmlformats.org/officeDocument/2006/relationships/oleObject" Target="embeddings/oleObject70.bin"/><Relationship Id="rId20" Type="http://schemas.openxmlformats.org/officeDocument/2006/relationships/hyperlink" Target="http://www.ttcl.com" TargetMode="External"/><Relationship Id="rId41" Type="http://schemas.openxmlformats.org/officeDocument/2006/relationships/image" Target="media/image12.png"/><Relationship Id="rId62" Type="http://schemas.openxmlformats.org/officeDocument/2006/relationships/image" Target="media/image23.png"/><Relationship Id="rId83" Type="http://schemas.openxmlformats.org/officeDocument/2006/relationships/image" Target="media/image40.jpeg"/><Relationship Id="rId88" Type="http://schemas.openxmlformats.org/officeDocument/2006/relationships/image" Target="media/image44.jpeg"/><Relationship Id="rId111" Type="http://schemas.openxmlformats.org/officeDocument/2006/relationships/image" Target="media/image63.png"/><Relationship Id="rId132" Type="http://schemas.openxmlformats.org/officeDocument/2006/relationships/oleObject" Target="embeddings/oleObject44.bin"/><Relationship Id="rId153" Type="http://schemas.openxmlformats.org/officeDocument/2006/relationships/oleObject" Target="embeddings/oleObject65.bin"/><Relationship Id="rId174" Type="http://schemas.openxmlformats.org/officeDocument/2006/relationships/image" Target="media/image71.png"/><Relationship Id="rId179" Type="http://schemas.openxmlformats.org/officeDocument/2006/relationships/oleObject" Target="embeddings/oleObject85.bin"/><Relationship Id="rId195" Type="http://schemas.openxmlformats.org/officeDocument/2006/relationships/oleObject" Target="embeddings/oleObject95.bin"/><Relationship Id="rId209" Type="http://schemas.openxmlformats.org/officeDocument/2006/relationships/image" Target="media/image84.jpeg"/><Relationship Id="rId190" Type="http://schemas.openxmlformats.org/officeDocument/2006/relationships/oleObject" Target="embeddings/oleObject92.bin"/><Relationship Id="rId204" Type="http://schemas.openxmlformats.org/officeDocument/2006/relationships/oleObject" Target="embeddings/oleObject103.bin"/><Relationship Id="rId220" Type="http://schemas.openxmlformats.org/officeDocument/2006/relationships/image" Target="media/image95.jpeg"/><Relationship Id="rId225" Type="http://schemas.openxmlformats.org/officeDocument/2006/relationships/image" Target="media/image100.png"/><Relationship Id="rId15" Type="http://schemas.openxmlformats.org/officeDocument/2006/relationships/hyperlink" Target="http://www.ttcl.com" TargetMode="External"/><Relationship Id="rId36" Type="http://schemas.openxmlformats.org/officeDocument/2006/relationships/oleObject" Target="embeddings/oleObject7.bin"/><Relationship Id="rId57" Type="http://schemas.openxmlformats.org/officeDocument/2006/relationships/footer" Target="footer1.xml"/><Relationship Id="rId106" Type="http://schemas.openxmlformats.org/officeDocument/2006/relationships/image" Target="media/image58.png"/><Relationship Id="rId127" Type="http://schemas.openxmlformats.org/officeDocument/2006/relationships/oleObject" Target="embeddings/oleObject39.bin"/><Relationship Id="rId10" Type="http://schemas.openxmlformats.org/officeDocument/2006/relationships/image" Target="media/image3.png"/><Relationship Id="rId31" Type="http://schemas.openxmlformats.org/officeDocument/2006/relationships/oleObject" Target="embeddings/oleObject2.bin"/><Relationship Id="rId52" Type="http://schemas.openxmlformats.org/officeDocument/2006/relationships/image" Target="media/image16.jpeg"/><Relationship Id="rId73" Type="http://schemas.openxmlformats.org/officeDocument/2006/relationships/image" Target="media/image33.jpeg"/><Relationship Id="rId78" Type="http://schemas.openxmlformats.org/officeDocument/2006/relationships/oleObject" Target="embeddings/oleObject21.bin"/><Relationship Id="rId94" Type="http://schemas.openxmlformats.org/officeDocument/2006/relationships/image" Target="media/image48.jpeg"/><Relationship Id="rId99" Type="http://schemas.openxmlformats.org/officeDocument/2006/relationships/image" Target="media/image51.png"/><Relationship Id="rId101" Type="http://schemas.openxmlformats.org/officeDocument/2006/relationships/image" Target="media/image53.png"/><Relationship Id="rId122" Type="http://schemas.openxmlformats.org/officeDocument/2006/relationships/oleObject" Target="embeddings/oleObject34.bin"/><Relationship Id="rId143" Type="http://schemas.openxmlformats.org/officeDocument/2006/relationships/oleObject" Target="embeddings/oleObject55.bin"/><Relationship Id="rId148" Type="http://schemas.openxmlformats.org/officeDocument/2006/relationships/oleObject" Target="embeddings/oleObject60.bin"/><Relationship Id="rId164" Type="http://schemas.openxmlformats.org/officeDocument/2006/relationships/oleObject" Target="embeddings/oleObject76.bin"/><Relationship Id="rId169" Type="http://schemas.openxmlformats.org/officeDocument/2006/relationships/oleObject" Target="embeddings/oleObject81.bin"/><Relationship Id="rId185" Type="http://schemas.openxmlformats.org/officeDocument/2006/relationships/image" Target="media/image75.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74.png"/><Relationship Id="rId210" Type="http://schemas.openxmlformats.org/officeDocument/2006/relationships/image" Target="media/image85.jpeg"/><Relationship Id="rId215" Type="http://schemas.openxmlformats.org/officeDocument/2006/relationships/image" Target="media/image90.jpeg"/><Relationship Id="rId26" Type="http://schemas.openxmlformats.org/officeDocument/2006/relationships/image" Target="media/image9.png"/><Relationship Id="rId47" Type="http://schemas.openxmlformats.org/officeDocument/2006/relationships/oleObject" Target="embeddings/oleObject15.bin"/><Relationship Id="rId68" Type="http://schemas.openxmlformats.org/officeDocument/2006/relationships/image" Target="media/image29.png"/><Relationship Id="rId89" Type="http://schemas.openxmlformats.org/officeDocument/2006/relationships/image" Target="media/image45.jpeg"/><Relationship Id="rId112" Type="http://schemas.openxmlformats.org/officeDocument/2006/relationships/image" Target="media/image64.png"/><Relationship Id="rId133" Type="http://schemas.openxmlformats.org/officeDocument/2006/relationships/oleObject" Target="embeddings/oleObject45.bin"/><Relationship Id="rId154" Type="http://schemas.openxmlformats.org/officeDocument/2006/relationships/oleObject" Target="embeddings/oleObject66.bin"/><Relationship Id="rId175" Type="http://schemas.openxmlformats.org/officeDocument/2006/relationships/oleObject" Target="embeddings/oleObject83.bin"/><Relationship Id="rId196" Type="http://schemas.openxmlformats.org/officeDocument/2006/relationships/oleObject" Target="embeddings/oleObject96.bin"/><Relationship Id="rId200" Type="http://schemas.openxmlformats.org/officeDocument/2006/relationships/oleObject" Target="embeddings/oleObject99.bin"/><Relationship Id="rId16" Type="http://schemas.openxmlformats.org/officeDocument/2006/relationships/hyperlink" Target="http://www.ttcl.com" TargetMode="External"/><Relationship Id="rId221" Type="http://schemas.openxmlformats.org/officeDocument/2006/relationships/image" Target="media/image96.jpeg"/><Relationship Id="rId37" Type="http://schemas.openxmlformats.org/officeDocument/2006/relationships/oleObject" Target="embeddings/oleObject8.bin"/><Relationship Id="rId58" Type="http://schemas.openxmlformats.org/officeDocument/2006/relationships/header" Target="header2.xml"/><Relationship Id="rId79" Type="http://schemas.openxmlformats.org/officeDocument/2006/relationships/image" Target="media/image37.jpeg"/><Relationship Id="rId102" Type="http://schemas.openxmlformats.org/officeDocument/2006/relationships/image" Target="media/image54.png"/><Relationship Id="rId123" Type="http://schemas.openxmlformats.org/officeDocument/2006/relationships/oleObject" Target="embeddings/oleObject35.bin"/><Relationship Id="rId144" Type="http://schemas.openxmlformats.org/officeDocument/2006/relationships/oleObject" Target="embeddings/oleObject56.bin"/><Relationship Id="rId90" Type="http://schemas.openxmlformats.org/officeDocument/2006/relationships/oleObject" Target="embeddings/oleObject24.bin"/><Relationship Id="rId165" Type="http://schemas.openxmlformats.org/officeDocument/2006/relationships/oleObject" Target="embeddings/oleObject77.bin"/><Relationship Id="rId186" Type="http://schemas.openxmlformats.org/officeDocument/2006/relationships/oleObject" Target="embeddings/oleObject90.bin"/><Relationship Id="rId211" Type="http://schemas.openxmlformats.org/officeDocument/2006/relationships/image" Target="media/image86.jpeg"/></Relationships>
</file>

<file path=word/_rels/header1.xml.rels><?xml version="1.0" encoding="UTF-8" standalone="yes"?>
<Relationships xmlns="http://schemas.openxmlformats.org/package/2006/relationships"><Relationship Id="rId1" Type="http://schemas.openxmlformats.org/officeDocument/2006/relationships/image" Target="media/image20.jpeg"/></Relationships>
</file>

<file path=word/_rels/header2.xml.rels><?xml version="1.0" encoding="UTF-8" standalone="yes"?>
<Relationships xmlns="http://schemas.openxmlformats.org/package/2006/relationships"><Relationship Id="rId1" Type="http://schemas.openxmlformats.org/officeDocument/2006/relationships/image" Target="media/image20.jpeg"/></Relationships>
</file>

<file path=word/_rels/header3.xml.rels><?xml version="1.0" encoding="UTF-8" standalone="yes"?>
<Relationships xmlns="http://schemas.openxmlformats.org/package/2006/relationships"><Relationship Id="rId1" Type="http://schemas.openxmlformats.org/officeDocument/2006/relationships/image" Target="media/image20.jpeg"/></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Office_Excel_Worksheet1.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style val="16"/>
  <c:chart>
    <c:autoTitleDeleted val="1"/>
    <c:plotArea>
      <c:layout/>
      <c:pieChart>
        <c:varyColors val="1"/>
        <c:ser>
          <c:idx val="0"/>
          <c:order val="0"/>
          <c:tx>
            <c:strRef>
              <c:f>Sheet1!$B$1</c:f>
              <c:strCache>
                <c:ptCount val="1"/>
                <c:pt idx="0">
                  <c:v>Sales</c:v>
                </c:pt>
              </c:strCache>
            </c:strRef>
          </c:tx>
          <c:spPr>
            <a:ln>
              <a:solidFill>
                <a:schemeClr val="bg1"/>
              </a:solidFill>
            </a:ln>
          </c:spPr>
          <c:dPt>
            <c:idx val="0"/>
            <c:spPr>
              <a:solidFill>
                <a:srgbClr val="FF5B5B"/>
              </a:solidFill>
              <a:ln>
                <a:solidFill>
                  <a:schemeClr val="bg1"/>
                </a:solidFill>
              </a:ln>
            </c:spPr>
          </c:dPt>
          <c:dPt>
            <c:idx val="1"/>
            <c:spPr>
              <a:solidFill>
                <a:srgbClr val="FF5B5B"/>
              </a:solidFill>
              <a:ln>
                <a:solidFill>
                  <a:schemeClr val="bg1"/>
                </a:solidFill>
              </a:ln>
            </c:spPr>
          </c:dPt>
          <c:dPt>
            <c:idx val="2"/>
            <c:spPr>
              <a:solidFill>
                <a:srgbClr val="FF5B5B"/>
              </a:solidFill>
              <a:ln>
                <a:solidFill>
                  <a:schemeClr val="bg1"/>
                </a:solidFill>
              </a:ln>
            </c:spPr>
          </c:dPt>
          <c:dPt>
            <c:idx val="3"/>
            <c:spPr>
              <a:solidFill>
                <a:srgbClr val="FF5B5B"/>
              </a:solidFill>
              <a:ln>
                <a:solidFill>
                  <a:schemeClr val="bg1"/>
                </a:solidFill>
              </a:ln>
            </c:spPr>
          </c:dPt>
          <c:dPt>
            <c:idx val="4"/>
            <c:spPr>
              <a:solidFill>
                <a:srgbClr val="FF5B5B"/>
              </a:solidFill>
              <a:ln>
                <a:solidFill>
                  <a:schemeClr val="bg1"/>
                </a:solidFill>
              </a:ln>
            </c:spPr>
          </c:dPt>
          <c:dPt>
            <c:idx val="5"/>
            <c:spPr>
              <a:solidFill>
                <a:srgbClr val="FF5B5B"/>
              </a:solidFill>
              <a:ln>
                <a:solidFill>
                  <a:schemeClr val="bg1"/>
                </a:solidFill>
              </a:ln>
            </c:spPr>
          </c:dPt>
          <c:dPt>
            <c:idx val="6"/>
            <c:spPr>
              <a:solidFill>
                <a:srgbClr val="FF5B5B"/>
              </a:solidFill>
              <a:ln>
                <a:solidFill>
                  <a:schemeClr val="bg1"/>
                </a:solidFill>
              </a:ln>
            </c:spPr>
          </c:dPt>
          <c:dPt>
            <c:idx val="7"/>
            <c:spPr>
              <a:solidFill>
                <a:srgbClr val="3FCDFF"/>
              </a:solidFill>
              <a:ln>
                <a:solidFill>
                  <a:schemeClr val="bg1"/>
                </a:solidFill>
              </a:ln>
            </c:spPr>
          </c:dPt>
          <c:dPt>
            <c:idx val="8"/>
            <c:spPr>
              <a:solidFill>
                <a:srgbClr val="3FCDFF"/>
              </a:solidFill>
              <a:ln>
                <a:solidFill>
                  <a:schemeClr val="bg1"/>
                </a:solidFill>
              </a:ln>
            </c:spPr>
          </c:dPt>
          <c:dPt>
            <c:idx val="9"/>
            <c:spPr>
              <a:solidFill>
                <a:srgbClr val="3FCDFF"/>
              </a:solidFill>
              <a:ln>
                <a:solidFill>
                  <a:schemeClr val="bg1"/>
                </a:solidFill>
              </a:ln>
            </c:spPr>
          </c:dPt>
          <c:dPt>
            <c:idx val="10"/>
            <c:spPr>
              <a:solidFill>
                <a:srgbClr val="3FCDFF"/>
              </a:solidFill>
              <a:ln>
                <a:solidFill>
                  <a:schemeClr val="bg1"/>
                </a:solidFill>
              </a:ln>
            </c:spPr>
          </c:dPt>
          <c:dPt>
            <c:idx val="11"/>
            <c:spPr>
              <a:solidFill>
                <a:srgbClr val="3FCDFF"/>
              </a:solidFill>
              <a:ln>
                <a:solidFill>
                  <a:schemeClr val="bg1"/>
                </a:solidFill>
              </a:ln>
            </c:spPr>
          </c:dPt>
          <c:dPt>
            <c:idx val="12"/>
            <c:spPr>
              <a:solidFill>
                <a:srgbClr val="92D050"/>
              </a:solidFill>
              <a:ln>
                <a:solidFill>
                  <a:schemeClr val="bg1"/>
                </a:solidFill>
              </a:ln>
            </c:spPr>
          </c:dPt>
          <c:dPt>
            <c:idx val="13"/>
            <c:spPr>
              <a:solidFill>
                <a:srgbClr val="92D050"/>
              </a:solidFill>
              <a:ln>
                <a:solidFill>
                  <a:schemeClr val="bg1"/>
                </a:solidFill>
              </a:ln>
            </c:spPr>
          </c:dPt>
          <c:dPt>
            <c:idx val="14"/>
            <c:spPr>
              <a:solidFill>
                <a:srgbClr val="92D050"/>
              </a:solidFill>
              <a:ln>
                <a:solidFill>
                  <a:schemeClr val="bg1"/>
                </a:solidFill>
              </a:ln>
            </c:spPr>
          </c:dPt>
          <c:cat>
            <c:strRef>
              <c:f>Sheet1!$A$2:$A$16</c:f>
              <c:strCache>
                <c:ptCount val="4"/>
                <c:pt idx="0">
                  <c:v>1st Qtr</c:v>
                </c:pt>
                <c:pt idx="1">
                  <c:v>2nd Qtr</c:v>
                </c:pt>
                <c:pt idx="2">
                  <c:v>3rd Qtr</c:v>
                </c:pt>
                <c:pt idx="3">
                  <c:v>4th Qtr</c:v>
                </c:pt>
              </c:strCache>
            </c:strRef>
          </c:cat>
          <c:val>
            <c:numRef>
              <c:f>Sheet1!$B$2:$B$16</c:f>
              <c:numCache>
                <c:formatCode>General</c:formatCode>
                <c:ptCount val="15"/>
                <c:pt idx="0">
                  <c:v>80</c:v>
                </c:pt>
                <c:pt idx="1">
                  <c:v>80</c:v>
                </c:pt>
                <c:pt idx="2">
                  <c:v>80</c:v>
                </c:pt>
                <c:pt idx="3">
                  <c:v>80</c:v>
                </c:pt>
                <c:pt idx="4">
                  <c:v>80</c:v>
                </c:pt>
                <c:pt idx="5">
                  <c:v>80</c:v>
                </c:pt>
                <c:pt idx="6">
                  <c:v>80</c:v>
                </c:pt>
                <c:pt idx="7">
                  <c:v>80</c:v>
                </c:pt>
                <c:pt idx="8">
                  <c:v>80</c:v>
                </c:pt>
                <c:pt idx="9">
                  <c:v>80</c:v>
                </c:pt>
                <c:pt idx="10">
                  <c:v>80</c:v>
                </c:pt>
                <c:pt idx="11">
                  <c:v>80</c:v>
                </c:pt>
                <c:pt idx="12">
                  <c:v>80</c:v>
                </c:pt>
                <c:pt idx="13">
                  <c:v>80</c:v>
                </c:pt>
                <c:pt idx="14">
                  <c:v>80</c:v>
                </c:pt>
              </c:numCache>
            </c:numRef>
          </c:val>
        </c:ser>
        <c:firstSliceAng val="0"/>
      </c:pieChart>
    </c:plotArea>
    <c:plotVisOnly val="1"/>
    <c:dispBlanksAs val="zero"/>
  </c:chart>
  <c:spPr>
    <a:noFill/>
    <a:ln>
      <a:noFill/>
    </a:ln>
  </c:spPr>
  <c:txPr>
    <a:bodyPr/>
    <a:lstStyle/>
    <a:p>
      <a:pPr>
        <a:defRPr>
          <a:solidFill>
            <a:sysClr val="windowText" lastClr="000000"/>
          </a:solidFill>
        </a:defRPr>
      </a:pPr>
      <a:endParaRPr lang="en-US"/>
    </a:p>
  </c:txPr>
  <c:externalData r:id="rId1"/>
  <c:userShapes r:id="rId2"/>
</c:chartSpace>
</file>

<file path=word/drawings/drawing1.xml><?xml version="1.0" encoding="utf-8"?>
<c:userShapes xmlns:c="http://schemas.openxmlformats.org/drawingml/2006/chart">
  <cdr:relSizeAnchor xmlns:cdr="http://schemas.openxmlformats.org/drawingml/2006/chartDrawing">
    <cdr:from>
      <cdr:x>0.4342</cdr:x>
      <cdr:y>0.37698</cdr:y>
    </cdr:from>
    <cdr:to>
      <cdr:x>0.57193</cdr:x>
      <cdr:y>0.62302</cdr:y>
    </cdr:to>
    <cdr:sp macro="" textlink="">
      <cdr:nvSpPr>
        <cdr:cNvPr id="2" name="Flowchart: Connector 1"/>
        <cdr:cNvSpPr/>
      </cdr:nvSpPr>
      <cdr:spPr>
        <a:xfrm xmlns:a="http://schemas.openxmlformats.org/drawingml/2006/main">
          <a:off x="2382179" y="1206500"/>
          <a:ext cx="755650" cy="787400"/>
        </a:xfrm>
        <a:prstGeom xmlns:a="http://schemas.openxmlformats.org/drawingml/2006/main" prst="flowChartConnector">
          <a:avLst/>
        </a:prstGeom>
        <a:solidFill xmlns:a="http://schemas.openxmlformats.org/drawingml/2006/main">
          <a:schemeClr val="accent6">
            <a:lumMod val="40000"/>
            <a:lumOff val="60000"/>
          </a:schemeClr>
        </a:solidFill>
        <a:ln xmlns:a="http://schemas.openxmlformats.org/drawingml/2006/main">
          <a:solidFill>
            <a:schemeClr val="bg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C3D2830-A470-48B3-AD77-D005511FB2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137</Pages>
  <Words>35818</Words>
  <Characters>204168</Characters>
  <Application>Microsoft Office Word</Application>
  <DocSecurity>0</DocSecurity>
  <Lines>1701</Lines>
  <Paragraphs>479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239507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apinya.d</dc:creator>
  <cp:lastModifiedBy>thiranun.b</cp:lastModifiedBy>
  <cp:revision>5</cp:revision>
  <cp:lastPrinted>2019-03-07T12:21:00Z</cp:lastPrinted>
  <dcterms:created xsi:type="dcterms:W3CDTF">2019-03-26T06:48:00Z</dcterms:created>
  <dcterms:modified xsi:type="dcterms:W3CDTF">2019-03-26T08:26:00Z</dcterms:modified>
</cp:coreProperties>
</file>