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B17" w:rsidRPr="00BF029C" w:rsidRDefault="007A1E39" w:rsidP="00A04B17">
      <w:pPr>
        <w:spacing w:after="0" w:line="240" w:lineRule="auto"/>
        <w:jc w:val="center"/>
        <w:rPr>
          <w:rFonts w:ascii="BrowalliaUPC" w:hAnsi="BrowalliaUPC" w:cs="BrowalliaUPC"/>
          <w:b/>
          <w:bCs/>
          <w:sz w:val="24"/>
          <w:szCs w:val="24"/>
          <w:cs/>
        </w:rPr>
      </w:pPr>
      <w:bookmarkStart w:id="0" w:name="_GoBack"/>
      <w:bookmarkEnd w:id="0"/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เอกสารแนบ </w:t>
      </w:r>
      <w:r w:rsidRPr="00BF029C">
        <w:rPr>
          <w:rFonts w:ascii="BrowalliaUPC" w:hAnsi="BrowalliaUPC" w:cs="BrowalliaUPC"/>
          <w:b/>
          <w:bCs/>
          <w:sz w:val="24"/>
          <w:szCs w:val="24"/>
        </w:rPr>
        <w:t>2</w:t>
      </w:r>
    </w:p>
    <w:p w:rsidR="00017D67" w:rsidRPr="00BF029C" w:rsidRDefault="00067529" w:rsidP="000C749B">
      <w:pPr>
        <w:spacing w:after="0" w:line="240" w:lineRule="auto"/>
        <w:jc w:val="center"/>
        <w:rPr>
          <w:rFonts w:ascii="BrowalliaUPC" w:hAnsi="BrowalliaUPC" w:cs="BrowalliaUPC"/>
          <w:b/>
          <w:bCs/>
          <w:sz w:val="24"/>
          <w:szCs w:val="24"/>
        </w:rPr>
      </w:pP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>รายชื่อกรรมการ ผู้บริหาร และผู้มีอำนาจควบคุมในบริษัท บริษัทย่อย และบริษัทที่เกี่ยวข้อง</w:t>
      </w:r>
    </w:p>
    <w:p w:rsidR="00067529" w:rsidRPr="00BF029C" w:rsidRDefault="007A1E39" w:rsidP="000C749B">
      <w:pPr>
        <w:spacing w:after="0" w:line="240" w:lineRule="auto"/>
        <w:jc w:val="center"/>
        <w:rPr>
          <w:rFonts w:ascii="BrowalliaUPC" w:hAnsi="BrowalliaUPC" w:cs="BrowalliaUPC"/>
          <w:b/>
          <w:bCs/>
          <w:sz w:val="24"/>
          <w:szCs w:val="24"/>
        </w:rPr>
      </w:pP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ณ วันที่ </w:t>
      </w:r>
      <w:r w:rsidRPr="00BF029C">
        <w:rPr>
          <w:rFonts w:ascii="BrowalliaUPC" w:hAnsi="BrowalliaUPC" w:cs="BrowalliaUPC"/>
          <w:b/>
          <w:bCs/>
          <w:sz w:val="24"/>
          <w:szCs w:val="24"/>
        </w:rPr>
        <w:t>31</w:t>
      </w: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 ธันวาคม </w:t>
      </w:r>
      <w:r w:rsidR="0093629B" w:rsidRPr="00BF029C">
        <w:rPr>
          <w:rFonts w:ascii="BrowalliaUPC" w:hAnsi="BrowalliaUPC" w:cs="BrowalliaUPC"/>
          <w:b/>
          <w:bCs/>
          <w:sz w:val="24"/>
          <w:szCs w:val="24"/>
        </w:rPr>
        <w:t>256</w:t>
      </w:r>
      <w:r w:rsidR="0093629B" w:rsidRPr="00BF029C">
        <w:rPr>
          <w:rFonts w:ascii="BrowalliaUPC" w:hAnsi="BrowalliaUPC" w:cs="BrowalliaUPC"/>
          <w:b/>
          <w:bCs/>
          <w:sz w:val="24"/>
          <w:szCs w:val="24"/>
          <w:cs/>
        </w:rPr>
        <w:t>3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768"/>
        <w:gridCol w:w="63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540"/>
        <w:gridCol w:w="540"/>
        <w:gridCol w:w="720"/>
      </w:tblGrid>
      <w:tr w:rsidR="00560164" w:rsidRPr="00BF029C" w:rsidTr="004367DA">
        <w:trPr>
          <w:trHeight w:val="494"/>
        </w:trPr>
        <w:tc>
          <w:tcPr>
            <w:tcW w:w="3235" w:type="dxa"/>
            <w:gridSpan w:val="2"/>
            <w:vMerge w:val="restart"/>
            <w:vAlign w:val="center"/>
          </w:tcPr>
          <w:p w:rsidR="00560164" w:rsidRPr="00BF029C" w:rsidRDefault="00560164" w:rsidP="001B229C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รายชื่อกรรมการและผู้บริหาร</w:t>
            </w:r>
          </w:p>
        </w:tc>
        <w:tc>
          <w:tcPr>
            <w:tcW w:w="630" w:type="dxa"/>
            <w:vMerge w:val="restart"/>
            <w:vAlign w:val="center"/>
          </w:tcPr>
          <w:p w:rsidR="00560164" w:rsidRPr="00BF029C" w:rsidRDefault="00560164" w:rsidP="001B229C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TTCL</w:t>
            </w:r>
          </w:p>
        </w:tc>
        <w:tc>
          <w:tcPr>
            <w:tcW w:w="10080" w:type="dxa"/>
            <w:gridSpan w:val="18"/>
          </w:tcPr>
          <w:p w:rsidR="00560164" w:rsidRPr="00BF029C" w:rsidRDefault="00560164" w:rsidP="001B229C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</w:tr>
      <w:tr w:rsidR="00DC49B0" w:rsidRPr="00BF029C" w:rsidTr="004367DA">
        <w:trPr>
          <w:trHeight w:val="395"/>
        </w:trPr>
        <w:tc>
          <w:tcPr>
            <w:tcW w:w="3235" w:type="dxa"/>
            <w:gridSpan w:val="2"/>
            <w:vMerge/>
          </w:tcPr>
          <w:p w:rsidR="00DC49B0" w:rsidRPr="00BF029C" w:rsidRDefault="00DC49B0" w:rsidP="00DC49B0">
            <w:pPr>
              <w:spacing w:after="0"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30" w:type="dxa"/>
            <w:vMerge/>
          </w:tcPr>
          <w:p w:rsidR="00DC49B0" w:rsidRPr="00BF029C" w:rsidRDefault="00DC49B0" w:rsidP="00DC49B0">
            <w:pPr>
              <w:spacing w:after="0"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TTQA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TTPH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BNE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GNE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TVC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right="-119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TTML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47" w:right="-119" w:hanging="61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TMSP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TTPHD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TTCP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TTNE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47" w:right="-119" w:hanging="61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TTSP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TTLP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TTMC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TTMEC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TPMC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MBP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TTBC</w:t>
            </w:r>
          </w:p>
        </w:tc>
        <w:tc>
          <w:tcPr>
            <w:tcW w:w="720" w:type="dxa"/>
            <w:vAlign w:val="center"/>
          </w:tcPr>
          <w:p w:rsidR="00DC49B0" w:rsidRPr="00BF029C" w:rsidRDefault="004367DA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HATIECO</w:t>
            </w: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1.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ฮิโรโนบุ อิริยา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X, //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X, //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X, //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X, 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X, 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540" w:type="dxa"/>
            <w:vAlign w:val="center"/>
          </w:tcPr>
          <w:p w:rsidR="00DC49B0" w:rsidRPr="00BF029C" w:rsidRDefault="008D4DD7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DC49B0" w:rsidRPr="00BF029C" w:rsidRDefault="008D4DD7" w:rsidP="00DC49B0">
            <w:pPr>
              <w:spacing w:after="0" w:line="240" w:lineRule="auto"/>
              <w:ind w:left="-108" w:right="-119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2.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นิจพร จรณะจิตต์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3.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 เอจิ ฮากิวารา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4.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ดร. เซอิจิ อิทาคุระ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5.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ทาคุ อิมาอิ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6.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ร.ต.ท.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ศิวะรักษ์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พินิจารมณ์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7.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กำธร อุทารวุฒิพงศ์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41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8.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ดร.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ริวโซ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นางาโอคะ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C49B0" w:rsidRPr="00BF029C" w:rsidTr="004367DA">
        <w:trPr>
          <w:trHeight w:val="377"/>
        </w:trPr>
        <w:tc>
          <w:tcPr>
            <w:tcW w:w="467" w:type="dxa"/>
          </w:tcPr>
          <w:p w:rsidR="00DC49B0" w:rsidRPr="00BF029C" w:rsidRDefault="00DC49B0" w:rsidP="00DC49B0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2768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ทิวา จารึก</w:t>
            </w: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 /, 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DC49B0" w:rsidRPr="00BF029C" w:rsidRDefault="00DC49B0" w:rsidP="00DC49B0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8436D" w:rsidRPr="00BF029C" w:rsidTr="004367DA">
        <w:trPr>
          <w:trHeight w:val="377"/>
        </w:trPr>
        <w:tc>
          <w:tcPr>
            <w:tcW w:w="467" w:type="dxa"/>
          </w:tcPr>
          <w:p w:rsidR="00C8436D" w:rsidRPr="00BF029C" w:rsidRDefault="00C8436D" w:rsidP="00C8436D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10.</w:t>
            </w:r>
          </w:p>
        </w:tc>
        <w:tc>
          <w:tcPr>
            <w:tcW w:w="2768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กรรติกา ตันธุวนิตย์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 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8436D" w:rsidRPr="00BF029C" w:rsidTr="004367DA">
        <w:trPr>
          <w:trHeight w:val="377"/>
        </w:trPr>
        <w:tc>
          <w:tcPr>
            <w:tcW w:w="467" w:type="dxa"/>
          </w:tcPr>
          <w:p w:rsidR="00C8436D" w:rsidRPr="00BF029C" w:rsidRDefault="00C8436D" w:rsidP="00C8436D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11.</w:t>
            </w:r>
          </w:p>
        </w:tc>
        <w:tc>
          <w:tcPr>
            <w:tcW w:w="2768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สุรัตนา ตฤณรตนะ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8436D" w:rsidRPr="00BF029C" w:rsidTr="004367DA">
        <w:trPr>
          <w:trHeight w:val="359"/>
        </w:trPr>
        <w:tc>
          <w:tcPr>
            <w:tcW w:w="467" w:type="dxa"/>
          </w:tcPr>
          <w:p w:rsidR="00C8436D" w:rsidRPr="00BF029C" w:rsidRDefault="00C8436D" w:rsidP="00C8436D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1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2768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วันชัย รตินธร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  <w:t>/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/ 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6D" w:rsidRPr="00BF029C" w:rsidRDefault="00C8436D" w:rsidP="00C8436D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8436D" w:rsidRPr="00BF029C" w:rsidTr="004367DA">
        <w:trPr>
          <w:trHeight w:val="359"/>
        </w:trPr>
        <w:tc>
          <w:tcPr>
            <w:tcW w:w="467" w:type="dxa"/>
          </w:tcPr>
          <w:p w:rsidR="00C8436D" w:rsidRPr="00BF029C" w:rsidRDefault="00C8436D" w:rsidP="00C8436D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1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2768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 เพ็ญนภา ศักดิ์ชัยเจริญกุล</w:t>
            </w:r>
          </w:p>
        </w:tc>
        <w:tc>
          <w:tcPr>
            <w:tcW w:w="63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:rsidR="00C8436D" w:rsidRPr="00BF029C" w:rsidRDefault="00C8436D" w:rsidP="00C8436D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B87130" w:rsidRPr="00BF029C" w:rsidRDefault="00C52109" w:rsidP="00366AFE">
      <w:pPr>
        <w:tabs>
          <w:tab w:val="left" w:pos="2160"/>
          <w:tab w:val="left" w:pos="2880"/>
          <w:tab w:val="left" w:pos="5220"/>
          <w:tab w:val="left" w:pos="10980"/>
        </w:tabs>
        <w:spacing w:after="0"/>
        <w:rPr>
          <w:rFonts w:ascii="BrowalliaUPC" w:hAnsi="BrowalliaUPC" w:cs="BrowalliaUPC"/>
          <w:sz w:val="24"/>
          <w:szCs w:val="24"/>
        </w:rPr>
      </w:pPr>
      <w:r w:rsidRPr="00BF029C">
        <w:rPr>
          <w:rFonts w:ascii="BrowalliaUPC" w:hAnsi="BrowalliaUPC" w:cs="BrowalliaUPC"/>
          <w:b/>
          <w:bCs/>
          <w:i/>
          <w:iCs/>
          <w:sz w:val="24"/>
          <w:szCs w:val="24"/>
        </w:rPr>
        <w:t>X</w:t>
      </w:r>
      <w:r w:rsidR="0087253B" w:rsidRPr="00BF029C">
        <w:rPr>
          <w:rFonts w:ascii="BrowalliaUPC" w:hAnsi="BrowalliaUPC" w:cs="BrowalliaUPC"/>
          <w:b/>
          <w:bCs/>
          <w:sz w:val="24"/>
          <w:szCs w:val="24"/>
        </w:rPr>
        <w:t xml:space="preserve"> </w:t>
      </w:r>
      <w:r w:rsidR="0087253B" w:rsidRPr="00BF029C">
        <w:rPr>
          <w:rFonts w:ascii="BrowalliaUPC" w:hAnsi="BrowalliaUPC" w:cs="BrowalliaUPC"/>
          <w:sz w:val="24"/>
          <w:szCs w:val="24"/>
          <w:cs/>
        </w:rPr>
        <w:t>หมายถึง ประธานกรรมการ</w:t>
      </w:r>
      <w:r w:rsidR="0087253B" w:rsidRPr="00BF029C">
        <w:rPr>
          <w:rFonts w:ascii="BrowalliaUPC" w:hAnsi="BrowalliaUPC" w:cs="BrowalliaUPC"/>
          <w:sz w:val="24"/>
          <w:szCs w:val="24"/>
          <w:cs/>
        </w:rPr>
        <w:tab/>
      </w:r>
      <w:r w:rsidR="000A279C" w:rsidRPr="00BF029C">
        <w:rPr>
          <w:rFonts w:ascii="BrowalliaUPC" w:hAnsi="BrowalliaUPC" w:cs="BrowalliaUPC"/>
          <w:sz w:val="24"/>
          <w:szCs w:val="24"/>
        </w:rPr>
        <w:t xml:space="preserve">           </w:t>
      </w:r>
      <w:r w:rsidRPr="00BF029C">
        <w:rPr>
          <w:rFonts w:ascii="BrowalliaUPC" w:hAnsi="BrowalliaUPC" w:cs="BrowalliaUPC"/>
          <w:b/>
          <w:bCs/>
          <w:i/>
          <w:iCs/>
          <w:sz w:val="24"/>
          <w:szCs w:val="24"/>
        </w:rPr>
        <w:t>/</w:t>
      </w:r>
      <w:r w:rsidR="0087253B"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 </w:t>
      </w:r>
      <w:r w:rsidR="0087253B" w:rsidRPr="00BF029C">
        <w:rPr>
          <w:rFonts w:ascii="BrowalliaUPC" w:hAnsi="BrowalliaUPC" w:cs="BrowalliaUPC"/>
          <w:sz w:val="24"/>
          <w:szCs w:val="24"/>
          <w:cs/>
        </w:rPr>
        <w:t>หมายถึง กรรมการ</w:t>
      </w:r>
      <w:r w:rsidR="0087253B" w:rsidRPr="00BF029C">
        <w:rPr>
          <w:rFonts w:ascii="BrowalliaUPC" w:hAnsi="BrowalliaUPC" w:cs="BrowalliaUPC"/>
          <w:sz w:val="24"/>
          <w:szCs w:val="24"/>
          <w:cs/>
        </w:rPr>
        <w:tab/>
      </w:r>
      <w:r w:rsidR="0087253B" w:rsidRPr="00BF029C">
        <w:rPr>
          <w:rFonts w:ascii="BrowalliaUPC" w:hAnsi="BrowalliaUPC" w:cs="BrowalliaUPC"/>
          <w:b/>
          <w:bCs/>
          <w:i/>
          <w:iCs/>
          <w:sz w:val="24"/>
          <w:szCs w:val="24"/>
          <w:cs/>
        </w:rPr>
        <w:t>//</w:t>
      </w:r>
      <w:r w:rsidR="0087253B" w:rsidRPr="00BF029C">
        <w:rPr>
          <w:rFonts w:ascii="BrowalliaUPC" w:hAnsi="BrowalliaUPC" w:cs="BrowalliaUPC"/>
          <w:sz w:val="24"/>
          <w:szCs w:val="24"/>
          <w:cs/>
        </w:rPr>
        <w:t xml:space="preserve"> หมายถึง ผู้บริหาร</w:t>
      </w:r>
    </w:p>
    <w:p w:rsidR="00E31981" w:rsidRPr="00BF029C" w:rsidRDefault="00E31981" w:rsidP="00366AFE">
      <w:pPr>
        <w:tabs>
          <w:tab w:val="left" w:pos="2160"/>
          <w:tab w:val="left" w:pos="2880"/>
          <w:tab w:val="left" w:pos="5220"/>
          <w:tab w:val="left" w:pos="10980"/>
        </w:tabs>
        <w:spacing w:after="0"/>
        <w:rPr>
          <w:rFonts w:ascii="BrowalliaUPC" w:hAnsi="BrowalliaUPC" w:cs="BrowalliaUPC"/>
          <w:sz w:val="24"/>
          <w:szCs w:val="24"/>
          <w:cs/>
        </w:rPr>
      </w:pPr>
    </w:p>
    <w:tbl>
      <w:tblPr>
        <w:tblpPr w:leftFromText="180" w:rightFromText="180" w:vertAnchor="text" w:tblpY="1"/>
        <w:tblOverlap w:val="never"/>
        <w:tblW w:w="12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4650"/>
        <w:gridCol w:w="1044"/>
        <w:gridCol w:w="5938"/>
      </w:tblGrid>
      <w:tr w:rsidR="00E4460C" w:rsidRPr="00BF029C" w:rsidTr="00B3326B">
        <w:trPr>
          <w:trHeight w:val="299"/>
        </w:trPr>
        <w:tc>
          <w:tcPr>
            <w:tcW w:w="12707" w:type="dxa"/>
            <w:gridSpan w:val="4"/>
            <w:vAlign w:val="center"/>
          </w:tcPr>
          <w:p w:rsidR="00E4460C" w:rsidRPr="00BF029C" w:rsidRDefault="00E4460C" w:rsidP="00FC7440">
            <w:pPr>
              <w:spacing w:after="0" w:line="240" w:lineRule="auto"/>
              <w:ind w:left="520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</w:tr>
      <w:tr w:rsidR="000A73C5" w:rsidRPr="00BF029C" w:rsidTr="00B3326B">
        <w:trPr>
          <w:trHeight w:val="135"/>
        </w:trPr>
        <w:tc>
          <w:tcPr>
            <w:tcW w:w="1075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TTQA</w:t>
            </w:r>
          </w:p>
        </w:tc>
        <w:tc>
          <w:tcPr>
            <w:tcW w:w="4650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PUBLIC COMPANY LIMITED – QATAR BRANCH</w:t>
            </w:r>
          </w:p>
        </w:tc>
        <w:tc>
          <w:tcPr>
            <w:tcW w:w="1044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TTNE</w:t>
            </w:r>
          </w:p>
        </w:tc>
        <w:tc>
          <w:tcPr>
            <w:tcW w:w="5938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NEW ENERGY PTE. LTD.</w:t>
            </w:r>
          </w:p>
        </w:tc>
      </w:tr>
      <w:tr w:rsidR="000A73C5" w:rsidRPr="00BF029C" w:rsidTr="00B3326B">
        <w:trPr>
          <w:trHeight w:val="135"/>
        </w:trPr>
        <w:tc>
          <w:tcPr>
            <w:tcW w:w="1075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TTPH</w:t>
            </w:r>
          </w:p>
        </w:tc>
        <w:tc>
          <w:tcPr>
            <w:tcW w:w="4650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PUBLIC COMPANY LIMITED – PHILIPPINES BRANCH</w:t>
            </w:r>
          </w:p>
        </w:tc>
        <w:tc>
          <w:tcPr>
            <w:tcW w:w="1044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TTSP</w:t>
            </w:r>
          </w:p>
        </w:tc>
        <w:tc>
          <w:tcPr>
            <w:tcW w:w="5938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SOLAR POWER PTE. LTD.</w:t>
            </w:r>
          </w:p>
        </w:tc>
      </w:tr>
      <w:tr w:rsidR="000A73C5" w:rsidRPr="00BF029C" w:rsidTr="00B3326B">
        <w:trPr>
          <w:trHeight w:val="135"/>
        </w:trPr>
        <w:tc>
          <w:tcPr>
            <w:tcW w:w="1075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BNE</w:t>
            </w:r>
          </w:p>
        </w:tc>
        <w:tc>
          <w:tcPr>
            <w:tcW w:w="4650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บริษัท ไบโอ แนชเชอรัล เอ็นเนอร์ยี จำกัด</w:t>
            </w:r>
          </w:p>
        </w:tc>
        <w:tc>
          <w:tcPr>
            <w:tcW w:w="1044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TTLP</w:t>
            </w:r>
          </w:p>
        </w:tc>
        <w:tc>
          <w:tcPr>
            <w:tcW w:w="5938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LNG POWER PTE. LTD.</w:t>
            </w:r>
          </w:p>
        </w:tc>
      </w:tr>
      <w:tr w:rsidR="000A73C5" w:rsidRPr="00BF029C" w:rsidTr="00B3326B">
        <w:trPr>
          <w:trHeight w:val="135"/>
        </w:trPr>
        <w:tc>
          <w:tcPr>
            <w:tcW w:w="1075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GNE</w:t>
            </w:r>
          </w:p>
        </w:tc>
        <w:tc>
          <w:tcPr>
            <w:tcW w:w="4650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บริษัท โกลบอล นิว เอ็นเนอร์ยี จำกัด</w:t>
            </w:r>
          </w:p>
        </w:tc>
        <w:tc>
          <w:tcPr>
            <w:tcW w:w="1044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TTMC</w:t>
            </w:r>
          </w:p>
        </w:tc>
        <w:tc>
          <w:tcPr>
            <w:tcW w:w="5938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TOYOTHAI -MYANMAR CORPORATION  CO., LTD.</w:t>
            </w:r>
          </w:p>
        </w:tc>
      </w:tr>
      <w:tr w:rsidR="000A73C5" w:rsidRPr="00BF029C" w:rsidTr="005E2B2E">
        <w:trPr>
          <w:trHeight w:val="135"/>
        </w:trPr>
        <w:tc>
          <w:tcPr>
            <w:tcW w:w="1075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TVC</w:t>
            </w:r>
          </w:p>
        </w:tc>
        <w:tc>
          <w:tcPr>
            <w:tcW w:w="4650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VIETNAM CORPORATION LIMITED</w:t>
            </w:r>
          </w:p>
        </w:tc>
        <w:tc>
          <w:tcPr>
            <w:tcW w:w="1044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TTMEC</w:t>
            </w:r>
          </w:p>
        </w:tc>
        <w:tc>
          <w:tcPr>
            <w:tcW w:w="5938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MYANMAR ENGINEERING &amp; CONSTRUCTION CO., LTD.</w:t>
            </w:r>
          </w:p>
        </w:tc>
      </w:tr>
      <w:tr w:rsidR="000A73C5" w:rsidRPr="00BF029C" w:rsidTr="009247C4">
        <w:trPr>
          <w:trHeight w:val="135"/>
        </w:trPr>
        <w:tc>
          <w:tcPr>
            <w:tcW w:w="1075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TTML</w:t>
            </w:r>
          </w:p>
        </w:tc>
        <w:tc>
          <w:tcPr>
            <w:tcW w:w="4650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MALAYSIA SDN. BHD.</w:t>
            </w:r>
          </w:p>
        </w:tc>
        <w:tc>
          <w:tcPr>
            <w:tcW w:w="1044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TPMC</w:t>
            </w:r>
          </w:p>
        </w:tc>
        <w:tc>
          <w:tcPr>
            <w:tcW w:w="5938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POWER MYANAMR CO., LTD</w:t>
            </w:r>
          </w:p>
        </w:tc>
      </w:tr>
      <w:tr w:rsidR="000A73C5" w:rsidRPr="00BF029C" w:rsidTr="005E2B2E">
        <w:trPr>
          <w:trHeight w:val="135"/>
        </w:trPr>
        <w:tc>
          <w:tcPr>
            <w:tcW w:w="1075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TMSP</w:t>
            </w:r>
          </w:p>
        </w:tc>
        <w:tc>
          <w:tcPr>
            <w:tcW w:w="4650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TMSP SDN. BHD.</w:t>
            </w:r>
          </w:p>
        </w:tc>
        <w:tc>
          <w:tcPr>
            <w:tcW w:w="1044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MBP</w:t>
            </w:r>
          </w:p>
        </w:tc>
        <w:tc>
          <w:tcPr>
            <w:tcW w:w="5938" w:type="dxa"/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MYANMAR BKB POWER COMPANY LIMITED</w:t>
            </w:r>
          </w:p>
        </w:tc>
      </w:tr>
      <w:tr w:rsidR="000A73C5" w:rsidRPr="00BF029C" w:rsidTr="00E61A07">
        <w:trPr>
          <w:trHeight w:val="159"/>
        </w:trPr>
        <w:tc>
          <w:tcPr>
            <w:tcW w:w="1075" w:type="dxa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TTPHD</w:t>
            </w:r>
          </w:p>
        </w:tc>
        <w:tc>
          <w:tcPr>
            <w:tcW w:w="4650" w:type="dxa"/>
            <w:tcBorders>
              <w:bottom w:val="single" w:sz="4" w:space="0" w:color="auto"/>
            </w:tcBorders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POWER HOLDINGS PTE. LTD.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TTBC</w:t>
            </w:r>
          </w:p>
        </w:tc>
        <w:tc>
          <w:tcPr>
            <w:tcW w:w="5938" w:type="dxa"/>
            <w:tcBorders>
              <w:bottom w:val="single" w:sz="4" w:space="0" w:color="auto"/>
            </w:tcBorders>
            <w:vAlign w:val="center"/>
          </w:tcPr>
          <w:p w:rsidR="000A73C5" w:rsidRPr="00BF029C" w:rsidRDefault="000A73C5" w:rsidP="000A73C5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TTCL BIO COMPANY PTE</w:t>
            </w:r>
            <w:r w:rsidR="001F64CF"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LTD</w:t>
            </w:r>
            <w:r w:rsidR="001F64CF"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</w:tr>
      <w:tr w:rsidR="00295100" w:rsidRPr="00BF029C" w:rsidTr="00F93CB0">
        <w:trPr>
          <w:trHeight w:val="159"/>
        </w:trPr>
        <w:tc>
          <w:tcPr>
            <w:tcW w:w="1075" w:type="dxa"/>
            <w:vAlign w:val="center"/>
          </w:tcPr>
          <w:p w:rsidR="00295100" w:rsidRPr="00BF029C" w:rsidRDefault="00295100" w:rsidP="00295100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TTCP</w:t>
            </w:r>
          </w:p>
        </w:tc>
        <w:tc>
          <w:tcPr>
            <w:tcW w:w="4650" w:type="dxa"/>
            <w:tcBorders>
              <w:bottom w:val="single" w:sz="4" w:space="0" w:color="auto"/>
            </w:tcBorders>
            <w:vAlign w:val="center"/>
          </w:tcPr>
          <w:p w:rsidR="00295100" w:rsidRPr="00BF029C" w:rsidRDefault="00295100" w:rsidP="00295100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COAL POWER PTE. LTD.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:rsidR="00295100" w:rsidRPr="00BF029C" w:rsidRDefault="004367DA" w:rsidP="00295100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HATIECO</w:t>
            </w:r>
          </w:p>
        </w:tc>
        <w:tc>
          <w:tcPr>
            <w:tcW w:w="5938" w:type="dxa"/>
            <w:tcBorders>
              <w:bottom w:val="single" w:sz="4" w:space="0" w:color="auto"/>
            </w:tcBorders>
            <w:vAlign w:val="center"/>
          </w:tcPr>
          <w:p w:rsidR="00295100" w:rsidRPr="00BF029C" w:rsidRDefault="00295100" w:rsidP="00295100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HA TIEN ENERGY CORPORATION</w:t>
            </w:r>
          </w:p>
        </w:tc>
      </w:tr>
    </w:tbl>
    <w:p w:rsidR="00B3326B" w:rsidRPr="00BF029C" w:rsidRDefault="00B3326B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295100" w:rsidRPr="00BF029C" w:rsidRDefault="00295100" w:rsidP="008D4DD7">
      <w:pPr>
        <w:spacing w:after="0" w:line="240" w:lineRule="auto"/>
        <w:rPr>
          <w:rFonts w:ascii="BrowalliaUPC" w:hAnsi="BrowalliaUPC" w:cs="BrowalliaUPC"/>
          <w:b/>
          <w:bCs/>
          <w:sz w:val="24"/>
          <w:szCs w:val="24"/>
        </w:rPr>
      </w:pPr>
    </w:p>
    <w:p w:rsidR="00B3326B" w:rsidRPr="00BF029C" w:rsidRDefault="00B3326B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1B60CC" w:rsidRPr="00BF029C" w:rsidRDefault="001B60CC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B3326B" w:rsidRDefault="00B3326B" w:rsidP="00F3661F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p w:rsidR="00635415" w:rsidRPr="00BF029C" w:rsidRDefault="00635415" w:rsidP="00635415">
      <w:pPr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lastRenderedPageBreak/>
        <w:t xml:space="preserve">รายชื่อกรรมการ ผู้บริหาร และผู้มีอำนาจควบคุมในบริษัท บริษัทย่อย และบริษัทที่เกี่ยวข้อง  ณ วันที่ </w:t>
      </w:r>
      <w:r w:rsidR="00BF029C">
        <w:rPr>
          <w:rFonts w:ascii="BrowalliaUPC" w:hAnsi="BrowalliaUPC" w:cs="BrowalliaUPC"/>
          <w:b/>
          <w:bCs/>
          <w:sz w:val="24"/>
          <w:szCs w:val="24"/>
        </w:rPr>
        <w:t>31</w:t>
      </w: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 ธันวาคม </w:t>
      </w:r>
      <w:r w:rsidR="001253A9">
        <w:rPr>
          <w:rFonts w:ascii="BrowalliaUPC" w:hAnsi="BrowalliaUPC" w:cs="BrowalliaUPC"/>
          <w:b/>
          <w:bCs/>
          <w:sz w:val="24"/>
          <w:szCs w:val="24"/>
        </w:rPr>
        <w:t>2563</w:t>
      </w:r>
    </w:p>
    <w:p w:rsidR="00635415" w:rsidRPr="00BF029C" w:rsidRDefault="00635415" w:rsidP="00635415">
      <w:pPr>
        <w:tabs>
          <w:tab w:val="left" w:pos="11250"/>
        </w:tabs>
        <w:spacing w:after="0" w:line="240" w:lineRule="auto"/>
        <w:ind w:left="180"/>
        <w:rPr>
          <w:rFonts w:ascii="BrowalliaUPC" w:hAnsi="BrowalliaUPC" w:cs="BrowalliaUPC"/>
          <w:b/>
          <w:bCs/>
          <w:sz w:val="24"/>
          <w:szCs w:val="24"/>
        </w:rPr>
      </w:pPr>
    </w:p>
    <w:tbl>
      <w:tblPr>
        <w:tblW w:w="935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973"/>
        <w:gridCol w:w="810"/>
        <w:gridCol w:w="720"/>
        <w:gridCol w:w="787"/>
        <w:gridCol w:w="810"/>
        <w:gridCol w:w="810"/>
        <w:gridCol w:w="990"/>
      </w:tblGrid>
      <w:tr w:rsidR="00635415" w:rsidRPr="00BF029C" w:rsidTr="001B229C">
        <w:trPr>
          <w:trHeight w:val="278"/>
        </w:trPr>
        <w:tc>
          <w:tcPr>
            <w:tcW w:w="4423" w:type="dxa"/>
            <w:gridSpan w:val="2"/>
            <w:vMerge w:val="restart"/>
            <w:vAlign w:val="center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รายชื่อกรรมการและผู้บริหาร</w:t>
            </w:r>
          </w:p>
        </w:tc>
        <w:tc>
          <w:tcPr>
            <w:tcW w:w="810" w:type="dxa"/>
            <w:vMerge w:val="restart"/>
            <w:vAlign w:val="center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TTCL</w:t>
            </w:r>
          </w:p>
        </w:tc>
        <w:tc>
          <w:tcPr>
            <w:tcW w:w="4117" w:type="dxa"/>
            <w:gridSpan w:val="5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บริษัทที่เกี่ยวข้อง</w:t>
            </w:r>
          </w:p>
        </w:tc>
      </w:tr>
      <w:tr w:rsidR="00635415" w:rsidRPr="00BF029C" w:rsidTr="001B229C">
        <w:trPr>
          <w:trHeight w:val="251"/>
        </w:trPr>
        <w:tc>
          <w:tcPr>
            <w:tcW w:w="4423" w:type="dxa"/>
            <w:gridSpan w:val="2"/>
            <w:vMerge/>
          </w:tcPr>
          <w:p w:rsidR="00635415" w:rsidRPr="00BF029C" w:rsidRDefault="00635415" w:rsidP="00F8435D">
            <w:pPr>
              <w:spacing w:after="0"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</w:tcPr>
          <w:p w:rsidR="00635415" w:rsidRPr="00BF029C" w:rsidRDefault="00635415" w:rsidP="00F8435D">
            <w:pPr>
              <w:spacing w:after="0"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center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ITD</w:t>
            </w:r>
          </w:p>
        </w:tc>
        <w:tc>
          <w:tcPr>
            <w:tcW w:w="787" w:type="dxa"/>
            <w:vAlign w:val="center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GBM</w:t>
            </w:r>
          </w:p>
        </w:tc>
        <w:tc>
          <w:tcPr>
            <w:tcW w:w="810" w:type="dxa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OBF</w:t>
            </w:r>
          </w:p>
        </w:tc>
        <w:tc>
          <w:tcPr>
            <w:tcW w:w="810" w:type="dxa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TTGP </w:t>
            </w:r>
          </w:p>
        </w:tc>
        <w:tc>
          <w:tcPr>
            <w:tcW w:w="990" w:type="dxa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TTPMC</w:t>
            </w:r>
          </w:p>
        </w:tc>
      </w:tr>
      <w:tr w:rsidR="001B229C" w:rsidRPr="00BF029C" w:rsidTr="001B229C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1.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ฮิโรโนบุ อิริยา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  <w:r w:rsidRPr="00BF029C">
              <w:rPr>
                <w:rFonts w:ascii="BrowalliaUPC" w:hAnsi="BrowalliaUPC" w:cs="BrowalliaUPC"/>
                <w:i/>
                <w:iCs/>
                <w:sz w:val="24"/>
                <w:szCs w:val="24"/>
              </w:rPr>
              <w:t xml:space="preserve">, 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X</w:t>
            </w:r>
          </w:p>
        </w:tc>
      </w:tr>
      <w:tr w:rsidR="001B229C" w:rsidRPr="00BF029C" w:rsidTr="001B229C">
        <w:trPr>
          <w:trHeight w:val="377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2.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นิจพร จรณะจิตต์</w:t>
            </w:r>
          </w:p>
        </w:tc>
        <w:tc>
          <w:tcPr>
            <w:tcW w:w="810" w:type="dxa"/>
            <w:vAlign w:val="center"/>
          </w:tcPr>
          <w:p w:rsidR="001B229C" w:rsidRPr="00BF029C" w:rsidRDefault="00242906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242906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3.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 เอจิ ฮากิวารา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666C3C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4.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ดร. เซอิจิ อิทาคุระ</w:t>
            </w:r>
          </w:p>
        </w:tc>
        <w:tc>
          <w:tcPr>
            <w:tcW w:w="810" w:type="dxa"/>
            <w:vAlign w:val="center"/>
          </w:tcPr>
          <w:p w:rsidR="001B229C" w:rsidRPr="00BF029C" w:rsidRDefault="00666C3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5.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ทาคุ อิมาอิ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6.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ร.ต.ท.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ศิวะรักษ์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พินิจารมณ์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7.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กำธร อุทารวุฒิพงศ์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23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8.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ดร.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ริวโซ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นางาโอคะ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ทิวา จารึก</w:t>
            </w:r>
          </w:p>
        </w:tc>
        <w:tc>
          <w:tcPr>
            <w:tcW w:w="810" w:type="dxa"/>
            <w:vAlign w:val="center"/>
          </w:tcPr>
          <w:p w:rsidR="001B229C" w:rsidRPr="00BF029C" w:rsidRDefault="00F80FCD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10.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กรรติกา ตันธุวนิตย์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76744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242906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/, //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242906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11.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สุรัตนา ตฤณรตนะ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242906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229C" w:rsidRPr="00BF029C" w:rsidTr="001B229C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1B229C" w:rsidRPr="00BF029C" w:rsidRDefault="001B229C" w:rsidP="001B229C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1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1B229C" w:rsidRPr="00BF029C" w:rsidRDefault="001B229C" w:rsidP="001B229C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นาย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วันชัย รตินธร</w:t>
            </w: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72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B229C" w:rsidRPr="00BF029C" w:rsidRDefault="001B229C" w:rsidP="001B229C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45F58" w:rsidRPr="00BF029C" w:rsidTr="001B229C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745F58" w:rsidRPr="00BF029C" w:rsidRDefault="00745F58" w:rsidP="00745F58">
            <w:pPr>
              <w:spacing w:after="0" w:line="240" w:lineRule="auto"/>
              <w:ind w:left="-108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 xml:space="preserve"> 1</w:t>
            </w:r>
            <w:r w:rsidRPr="00BF029C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745F58" w:rsidRPr="00BF029C" w:rsidRDefault="00745F58" w:rsidP="00745F58">
            <w:pPr>
              <w:spacing w:after="0" w:line="240" w:lineRule="exact"/>
              <w:ind w:left="-1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นางสาว เพ็ญนภา ศักดิ์ชัยเจริญกุล</w:t>
            </w:r>
          </w:p>
        </w:tc>
        <w:tc>
          <w:tcPr>
            <w:tcW w:w="810" w:type="dxa"/>
            <w:vAlign w:val="center"/>
          </w:tcPr>
          <w:p w:rsidR="00745F58" w:rsidRPr="00BF029C" w:rsidRDefault="001F64CF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  <w:t>//</w:t>
            </w:r>
          </w:p>
        </w:tc>
        <w:tc>
          <w:tcPr>
            <w:tcW w:w="720" w:type="dxa"/>
            <w:vAlign w:val="center"/>
          </w:tcPr>
          <w:p w:rsidR="00745F58" w:rsidRPr="00BF029C" w:rsidRDefault="00745F58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vAlign w:val="center"/>
          </w:tcPr>
          <w:p w:rsidR="00745F58" w:rsidRPr="00BF029C" w:rsidRDefault="00745F58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45F58" w:rsidRPr="00BF029C" w:rsidRDefault="00745F58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45F58" w:rsidRPr="00BF029C" w:rsidRDefault="00745F58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745F58" w:rsidRPr="00BF029C" w:rsidRDefault="00745F58" w:rsidP="00745F58">
            <w:pPr>
              <w:spacing w:after="0" w:line="240" w:lineRule="exact"/>
              <w:jc w:val="center"/>
              <w:rPr>
                <w:rFonts w:ascii="BrowalliaUPC" w:hAnsi="BrowalliaUPC" w:cs="BrowalliaUPC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635415" w:rsidRPr="00BF029C" w:rsidRDefault="00635415" w:rsidP="00635415">
      <w:pPr>
        <w:tabs>
          <w:tab w:val="left" w:pos="720"/>
          <w:tab w:val="left" w:pos="3600"/>
          <w:tab w:val="left" w:pos="5940"/>
        </w:tabs>
        <w:spacing w:after="0"/>
        <w:rPr>
          <w:rFonts w:ascii="BrowalliaUPC" w:hAnsi="BrowalliaUPC" w:cs="BrowalliaUPC"/>
          <w:sz w:val="24"/>
          <w:szCs w:val="24"/>
        </w:rPr>
      </w:pPr>
      <w:r w:rsidRPr="00BF029C">
        <w:rPr>
          <w:rFonts w:ascii="BrowalliaUPC" w:hAnsi="BrowalliaUPC" w:cs="BrowalliaUPC"/>
          <w:sz w:val="24"/>
          <w:szCs w:val="24"/>
        </w:rPr>
        <w:tab/>
      </w:r>
      <w:r w:rsidRPr="00BF029C">
        <w:rPr>
          <w:rFonts w:ascii="BrowalliaUPC" w:hAnsi="BrowalliaUPC" w:cs="BrowalliaUPC"/>
          <w:b/>
          <w:bCs/>
          <w:i/>
          <w:iCs/>
          <w:sz w:val="24"/>
          <w:szCs w:val="24"/>
        </w:rPr>
        <w:t>X</w:t>
      </w:r>
      <w:r w:rsidRPr="00BF029C">
        <w:rPr>
          <w:rFonts w:ascii="BrowalliaUPC" w:hAnsi="BrowalliaUPC" w:cs="BrowalliaUPC"/>
          <w:b/>
          <w:bCs/>
          <w:sz w:val="24"/>
          <w:szCs w:val="24"/>
        </w:rPr>
        <w:t xml:space="preserve"> </w:t>
      </w:r>
      <w:r w:rsidRPr="00BF029C">
        <w:rPr>
          <w:rFonts w:ascii="BrowalliaUPC" w:hAnsi="BrowalliaUPC" w:cs="BrowalliaUPC"/>
          <w:sz w:val="24"/>
          <w:szCs w:val="24"/>
          <w:cs/>
        </w:rPr>
        <w:t>หมายถึง ประธานกรรมการ</w:t>
      </w:r>
      <w:r w:rsidRPr="00BF029C">
        <w:rPr>
          <w:rFonts w:ascii="BrowalliaUPC" w:hAnsi="BrowalliaUPC" w:cs="BrowalliaUPC"/>
          <w:sz w:val="24"/>
          <w:szCs w:val="24"/>
        </w:rPr>
        <w:tab/>
      </w:r>
      <w:r w:rsidRPr="00BF029C">
        <w:rPr>
          <w:rFonts w:ascii="BrowalliaUPC" w:hAnsi="BrowalliaUPC" w:cs="BrowalliaUPC"/>
          <w:b/>
          <w:bCs/>
          <w:i/>
          <w:iCs/>
          <w:sz w:val="24"/>
          <w:szCs w:val="24"/>
        </w:rPr>
        <w:t>/</w:t>
      </w:r>
      <w:r w:rsidRPr="00BF029C">
        <w:rPr>
          <w:rFonts w:ascii="BrowalliaUPC" w:hAnsi="BrowalliaUPC" w:cs="BrowalliaUPC"/>
          <w:b/>
          <w:bCs/>
          <w:sz w:val="24"/>
          <w:szCs w:val="24"/>
          <w:cs/>
        </w:rPr>
        <w:t xml:space="preserve"> </w:t>
      </w:r>
      <w:r w:rsidRPr="00BF029C">
        <w:rPr>
          <w:rFonts w:ascii="BrowalliaUPC" w:hAnsi="BrowalliaUPC" w:cs="BrowalliaUPC"/>
          <w:sz w:val="24"/>
          <w:szCs w:val="24"/>
          <w:cs/>
        </w:rPr>
        <w:t>หมายถึง กรรมการ</w:t>
      </w:r>
      <w:r w:rsidRPr="00BF029C">
        <w:rPr>
          <w:rFonts w:ascii="BrowalliaUPC" w:hAnsi="BrowalliaUPC" w:cs="BrowalliaUPC"/>
          <w:sz w:val="24"/>
          <w:szCs w:val="24"/>
          <w:cs/>
        </w:rPr>
        <w:tab/>
      </w:r>
      <w:r w:rsidRPr="00BF029C">
        <w:rPr>
          <w:rFonts w:ascii="BrowalliaUPC" w:hAnsi="BrowalliaUPC" w:cs="BrowalliaUPC"/>
          <w:b/>
          <w:bCs/>
          <w:i/>
          <w:iCs/>
          <w:sz w:val="24"/>
          <w:szCs w:val="24"/>
          <w:cs/>
        </w:rPr>
        <w:t>//</w:t>
      </w:r>
      <w:r w:rsidRPr="00BF029C">
        <w:rPr>
          <w:rFonts w:ascii="BrowalliaUPC" w:hAnsi="BrowalliaUPC" w:cs="BrowalliaUPC"/>
          <w:sz w:val="24"/>
          <w:szCs w:val="24"/>
          <w:cs/>
        </w:rPr>
        <w:t xml:space="preserve"> หมายถึง ผู้บริหาร</w:t>
      </w:r>
    </w:p>
    <w:p w:rsidR="00635415" w:rsidRPr="00BF029C" w:rsidRDefault="00635415" w:rsidP="00635415">
      <w:pPr>
        <w:tabs>
          <w:tab w:val="left" w:pos="4590"/>
          <w:tab w:val="left" w:pos="8100"/>
          <w:tab w:val="left" w:pos="10980"/>
        </w:tabs>
        <w:spacing w:after="0" w:line="160" w:lineRule="exact"/>
        <w:rPr>
          <w:rFonts w:ascii="BrowalliaUPC" w:hAnsi="BrowalliaUPC" w:cs="BrowalliaUPC"/>
          <w:sz w:val="24"/>
          <w:szCs w:val="24"/>
          <w:cs/>
        </w:rPr>
      </w:pPr>
    </w:p>
    <w:tbl>
      <w:tblPr>
        <w:tblW w:w="7038" w:type="dxa"/>
        <w:tblInd w:w="378" w:type="dxa"/>
        <w:tblLook w:val="04A0" w:firstRow="1" w:lastRow="0" w:firstColumn="1" w:lastColumn="0" w:noHBand="0" w:noVBand="1"/>
      </w:tblPr>
      <w:tblGrid>
        <w:gridCol w:w="1458"/>
        <w:gridCol w:w="5580"/>
      </w:tblGrid>
      <w:tr w:rsidR="00635415" w:rsidRPr="00BF029C" w:rsidTr="00F8435D">
        <w:tc>
          <w:tcPr>
            <w:tcW w:w="7038" w:type="dxa"/>
            <w:gridSpan w:val="2"/>
            <w:tcBorders>
              <w:bottom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บริษัทที่เกี่ยวข้อง</w:t>
            </w:r>
          </w:p>
        </w:tc>
      </w:tr>
      <w:tr w:rsidR="00635415" w:rsidRPr="00BF029C" w:rsidTr="00F8435D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8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ITD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บริษัท อิตาเลียนไทย ดีเวล๊อปเมนต์ จำกัด (มหาชน)</w:t>
            </w:r>
          </w:p>
        </w:tc>
      </w:tr>
      <w:tr w:rsidR="00635415" w:rsidRPr="00BF029C" w:rsidTr="00F8435D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8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GBM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  <w:cs/>
              </w:rPr>
              <w:t>บริษัท โกลบอล บิสซิเนส แมเนจเมนท์ จำกัด</w:t>
            </w:r>
          </w:p>
        </w:tc>
      </w:tr>
      <w:tr w:rsidR="00635415" w:rsidRPr="00BF029C" w:rsidTr="00F8435D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OBF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8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ORIENT BIO-FUELS CO., LTD.</w:t>
            </w:r>
          </w:p>
        </w:tc>
      </w:tr>
      <w:tr w:rsidR="00635415" w:rsidRPr="00BF029C" w:rsidTr="00F8435D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TTGP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TTCL GAS POWER PTE. LTD.</w:t>
            </w:r>
          </w:p>
        </w:tc>
      </w:tr>
      <w:tr w:rsidR="00635415" w:rsidRPr="00BF029C" w:rsidTr="00F8435D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TTPMC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15" w:rsidRPr="00BF029C" w:rsidRDefault="00635415" w:rsidP="00F8435D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</w:rPr>
            </w:pPr>
            <w:r w:rsidRPr="00BF029C">
              <w:rPr>
                <w:rFonts w:ascii="BrowalliaUPC" w:hAnsi="BrowalliaUPC" w:cs="BrowalliaUPC"/>
                <w:sz w:val="24"/>
                <w:szCs w:val="24"/>
              </w:rPr>
              <w:t>TOYO THAI POWER MYANMAR CO., LTD.</w:t>
            </w:r>
          </w:p>
        </w:tc>
      </w:tr>
    </w:tbl>
    <w:p w:rsidR="00A338CA" w:rsidRPr="00BF029C" w:rsidRDefault="00A338CA" w:rsidP="00A338CA">
      <w:pPr>
        <w:spacing w:after="0" w:line="240" w:lineRule="auto"/>
        <w:ind w:left="180"/>
        <w:jc w:val="right"/>
        <w:rPr>
          <w:rFonts w:ascii="BrowalliaUPC" w:hAnsi="BrowalliaUPC" w:cs="BrowalliaUPC"/>
          <w:b/>
          <w:bCs/>
          <w:sz w:val="24"/>
          <w:szCs w:val="24"/>
        </w:rPr>
      </w:pPr>
    </w:p>
    <w:sectPr w:rsidR="00A338CA" w:rsidRPr="00BF029C" w:rsidSect="001253A9">
      <w:headerReference w:type="default" r:id="rId7"/>
      <w:pgSz w:w="15840" w:h="12240" w:orient="landscape"/>
      <w:pgMar w:top="1080" w:right="720" w:bottom="180" w:left="72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B84" w:rsidRDefault="00191B84" w:rsidP="006C5C1D">
      <w:pPr>
        <w:spacing w:after="0" w:line="240" w:lineRule="auto"/>
      </w:pPr>
      <w:r>
        <w:separator/>
      </w:r>
    </w:p>
  </w:endnote>
  <w:endnote w:type="continuationSeparator" w:id="0">
    <w:p w:rsidR="00191B84" w:rsidRDefault="00191B84" w:rsidP="006C5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B84" w:rsidRDefault="00191B84" w:rsidP="006C5C1D">
      <w:pPr>
        <w:spacing w:after="0" w:line="240" w:lineRule="auto"/>
      </w:pPr>
      <w:r>
        <w:separator/>
      </w:r>
    </w:p>
  </w:footnote>
  <w:footnote w:type="continuationSeparator" w:id="0">
    <w:p w:rsidR="00191B84" w:rsidRDefault="00191B84" w:rsidP="006C5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3A9" w:rsidRPr="001253A9" w:rsidRDefault="001253A9" w:rsidP="001253A9">
    <w:pPr>
      <w:pStyle w:val="Header"/>
      <w:jc w:val="right"/>
      <w:rPr>
        <w:b/>
        <w:bCs/>
        <w:cs/>
      </w:rPr>
    </w:pPr>
    <w:r w:rsidRPr="001253A9">
      <w:rPr>
        <w:rFonts w:hint="cs"/>
        <w:b/>
        <w:bCs/>
        <w:cs/>
      </w:rPr>
      <w:t>เอกสารแนบท้าย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29"/>
    <w:rsid w:val="000001D5"/>
    <w:rsid w:val="0000238E"/>
    <w:rsid w:val="000044C6"/>
    <w:rsid w:val="000065E4"/>
    <w:rsid w:val="00017D67"/>
    <w:rsid w:val="000423C9"/>
    <w:rsid w:val="00053303"/>
    <w:rsid w:val="0005713A"/>
    <w:rsid w:val="00067529"/>
    <w:rsid w:val="00070BA5"/>
    <w:rsid w:val="0008437B"/>
    <w:rsid w:val="00087FBC"/>
    <w:rsid w:val="0009300F"/>
    <w:rsid w:val="000A279C"/>
    <w:rsid w:val="000A73C5"/>
    <w:rsid w:val="000C749B"/>
    <w:rsid w:val="000C7710"/>
    <w:rsid w:val="000D4EB5"/>
    <w:rsid w:val="000D6A67"/>
    <w:rsid w:val="00111410"/>
    <w:rsid w:val="001253A9"/>
    <w:rsid w:val="0016345E"/>
    <w:rsid w:val="00163DC1"/>
    <w:rsid w:val="00176744"/>
    <w:rsid w:val="00191B84"/>
    <w:rsid w:val="001A2478"/>
    <w:rsid w:val="001B229C"/>
    <w:rsid w:val="001B60CC"/>
    <w:rsid w:val="001C0C02"/>
    <w:rsid w:val="001D4AFA"/>
    <w:rsid w:val="001D6AB7"/>
    <w:rsid w:val="001E5693"/>
    <w:rsid w:val="001E5C25"/>
    <w:rsid w:val="001F64CF"/>
    <w:rsid w:val="00205E7F"/>
    <w:rsid w:val="00242906"/>
    <w:rsid w:val="002710B4"/>
    <w:rsid w:val="00293419"/>
    <w:rsid w:val="00295100"/>
    <w:rsid w:val="0029561F"/>
    <w:rsid w:val="002E6C1B"/>
    <w:rsid w:val="002F2A86"/>
    <w:rsid w:val="00304866"/>
    <w:rsid w:val="00307F08"/>
    <w:rsid w:val="00310C3D"/>
    <w:rsid w:val="0031111B"/>
    <w:rsid w:val="00327735"/>
    <w:rsid w:val="00334673"/>
    <w:rsid w:val="00345AAC"/>
    <w:rsid w:val="00350F29"/>
    <w:rsid w:val="00362E5B"/>
    <w:rsid w:val="00363923"/>
    <w:rsid w:val="00366AFE"/>
    <w:rsid w:val="003A4473"/>
    <w:rsid w:val="003E1969"/>
    <w:rsid w:val="003F0BF1"/>
    <w:rsid w:val="00401D81"/>
    <w:rsid w:val="004231D6"/>
    <w:rsid w:val="00431594"/>
    <w:rsid w:val="004367DA"/>
    <w:rsid w:val="004377D4"/>
    <w:rsid w:val="00442766"/>
    <w:rsid w:val="0045569D"/>
    <w:rsid w:val="00471E8C"/>
    <w:rsid w:val="00497EF8"/>
    <w:rsid w:val="004A3CC5"/>
    <w:rsid w:val="004B5000"/>
    <w:rsid w:val="004D0CD8"/>
    <w:rsid w:val="004E31D5"/>
    <w:rsid w:val="004E68B7"/>
    <w:rsid w:val="004F3F5D"/>
    <w:rsid w:val="00505151"/>
    <w:rsid w:val="005303CD"/>
    <w:rsid w:val="00550906"/>
    <w:rsid w:val="005541BD"/>
    <w:rsid w:val="00560164"/>
    <w:rsid w:val="00582B37"/>
    <w:rsid w:val="005A5582"/>
    <w:rsid w:val="005B4001"/>
    <w:rsid w:val="005C2E1E"/>
    <w:rsid w:val="006029D0"/>
    <w:rsid w:val="00606613"/>
    <w:rsid w:val="00607040"/>
    <w:rsid w:val="006209F7"/>
    <w:rsid w:val="00631B42"/>
    <w:rsid w:val="00635415"/>
    <w:rsid w:val="00637770"/>
    <w:rsid w:val="00641B1E"/>
    <w:rsid w:val="00643171"/>
    <w:rsid w:val="00643230"/>
    <w:rsid w:val="0064605E"/>
    <w:rsid w:val="00655D24"/>
    <w:rsid w:val="00660312"/>
    <w:rsid w:val="006668BB"/>
    <w:rsid w:val="00666C3C"/>
    <w:rsid w:val="00673FCC"/>
    <w:rsid w:val="00682140"/>
    <w:rsid w:val="006A0806"/>
    <w:rsid w:val="006B5E6C"/>
    <w:rsid w:val="006C5C1D"/>
    <w:rsid w:val="006D195D"/>
    <w:rsid w:val="006D4C6C"/>
    <w:rsid w:val="00710203"/>
    <w:rsid w:val="00713DEE"/>
    <w:rsid w:val="0074513B"/>
    <w:rsid w:val="00745F58"/>
    <w:rsid w:val="00746448"/>
    <w:rsid w:val="00761DFC"/>
    <w:rsid w:val="00762161"/>
    <w:rsid w:val="0076367B"/>
    <w:rsid w:val="00772CC3"/>
    <w:rsid w:val="00773A52"/>
    <w:rsid w:val="007858CA"/>
    <w:rsid w:val="00791117"/>
    <w:rsid w:val="007A1E39"/>
    <w:rsid w:val="007A4815"/>
    <w:rsid w:val="007B33FD"/>
    <w:rsid w:val="007E25F3"/>
    <w:rsid w:val="00810CC4"/>
    <w:rsid w:val="008115FF"/>
    <w:rsid w:val="00822868"/>
    <w:rsid w:val="00842F8B"/>
    <w:rsid w:val="00856724"/>
    <w:rsid w:val="00856D4B"/>
    <w:rsid w:val="0087253B"/>
    <w:rsid w:val="00883CC0"/>
    <w:rsid w:val="00892792"/>
    <w:rsid w:val="008B04DC"/>
    <w:rsid w:val="008D4DD7"/>
    <w:rsid w:val="00903E03"/>
    <w:rsid w:val="009076B7"/>
    <w:rsid w:val="00914201"/>
    <w:rsid w:val="009272DF"/>
    <w:rsid w:val="0093629B"/>
    <w:rsid w:val="00971FBF"/>
    <w:rsid w:val="0097545D"/>
    <w:rsid w:val="00990B17"/>
    <w:rsid w:val="00994D04"/>
    <w:rsid w:val="009A19F9"/>
    <w:rsid w:val="009C0782"/>
    <w:rsid w:val="009C0F9E"/>
    <w:rsid w:val="009C1DD3"/>
    <w:rsid w:val="009C3214"/>
    <w:rsid w:val="009C5CCB"/>
    <w:rsid w:val="009D058B"/>
    <w:rsid w:val="009D4370"/>
    <w:rsid w:val="009D488B"/>
    <w:rsid w:val="009D681D"/>
    <w:rsid w:val="009D6881"/>
    <w:rsid w:val="009E375C"/>
    <w:rsid w:val="009E5065"/>
    <w:rsid w:val="009F5AE0"/>
    <w:rsid w:val="009F68D3"/>
    <w:rsid w:val="00A04B17"/>
    <w:rsid w:val="00A063CA"/>
    <w:rsid w:val="00A338CA"/>
    <w:rsid w:val="00A365E6"/>
    <w:rsid w:val="00A6059A"/>
    <w:rsid w:val="00A67B88"/>
    <w:rsid w:val="00A835AD"/>
    <w:rsid w:val="00B04153"/>
    <w:rsid w:val="00B27E25"/>
    <w:rsid w:val="00B3326B"/>
    <w:rsid w:val="00B40D6C"/>
    <w:rsid w:val="00B6417B"/>
    <w:rsid w:val="00B87130"/>
    <w:rsid w:val="00B95B80"/>
    <w:rsid w:val="00BC7A7D"/>
    <w:rsid w:val="00BF029C"/>
    <w:rsid w:val="00BF2C4C"/>
    <w:rsid w:val="00BF3313"/>
    <w:rsid w:val="00BF7964"/>
    <w:rsid w:val="00C00EC4"/>
    <w:rsid w:val="00C074C9"/>
    <w:rsid w:val="00C13801"/>
    <w:rsid w:val="00C15571"/>
    <w:rsid w:val="00C33778"/>
    <w:rsid w:val="00C52109"/>
    <w:rsid w:val="00C53BEF"/>
    <w:rsid w:val="00C8436D"/>
    <w:rsid w:val="00C86BF9"/>
    <w:rsid w:val="00C97DAB"/>
    <w:rsid w:val="00CA1BE9"/>
    <w:rsid w:val="00CB39CD"/>
    <w:rsid w:val="00CB6BB9"/>
    <w:rsid w:val="00CE2807"/>
    <w:rsid w:val="00CE4550"/>
    <w:rsid w:val="00D12B09"/>
    <w:rsid w:val="00D14840"/>
    <w:rsid w:val="00D1646E"/>
    <w:rsid w:val="00D258D6"/>
    <w:rsid w:val="00D4280B"/>
    <w:rsid w:val="00D46143"/>
    <w:rsid w:val="00D503FB"/>
    <w:rsid w:val="00D55D3B"/>
    <w:rsid w:val="00D57ADD"/>
    <w:rsid w:val="00D617BC"/>
    <w:rsid w:val="00D64C52"/>
    <w:rsid w:val="00D80D0A"/>
    <w:rsid w:val="00D85D20"/>
    <w:rsid w:val="00D9725E"/>
    <w:rsid w:val="00DA30C8"/>
    <w:rsid w:val="00DB7AAD"/>
    <w:rsid w:val="00DC2312"/>
    <w:rsid w:val="00DC44F0"/>
    <w:rsid w:val="00DC49B0"/>
    <w:rsid w:val="00DD0E65"/>
    <w:rsid w:val="00DD4E19"/>
    <w:rsid w:val="00DE5BA5"/>
    <w:rsid w:val="00DF0B7F"/>
    <w:rsid w:val="00E21BCC"/>
    <w:rsid w:val="00E31981"/>
    <w:rsid w:val="00E34306"/>
    <w:rsid w:val="00E4460C"/>
    <w:rsid w:val="00E5199C"/>
    <w:rsid w:val="00E57C01"/>
    <w:rsid w:val="00E61165"/>
    <w:rsid w:val="00E83522"/>
    <w:rsid w:val="00E8751A"/>
    <w:rsid w:val="00E94AC6"/>
    <w:rsid w:val="00EA35B3"/>
    <w:rsid w:val="00EC774C"/>
    <w:rsid w:val="00EF18A1"/>
    <w:rsid w:val="00EF747A"/>
    <w:rsid w:val="00F00484"/>
    <w:rsid w:val="00F252F8"/>
    <w:rsid w:val="00F301C3"/>
    <w:rsid w:val="00F3661F"/>
    <w:rsid w:val="00F61CA5"/>
    <w:rsid w:val="00F66795"/>
    <w:rsid w:val="00F80FCD"/>
    <w:rsid w:val="00F917D4"/>
    <w:rsid w:val="00F97C99"/>
    <w:rsid w:val="00FA23F5"/>
    <w:rsid w:val="00FC3827"/>
    <w:rsid w:val="00FC520A"/>
    <w:rsid w:val="00FC7440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FD607A-D0FB-42DD-9718-5751F4F2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1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E3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6C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C1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C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C1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6CB18-3979-4CF0-880C-8D847307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mallika.c</dc:creator>
  <cp:lastModifiedBy>Thanatpohn Intasong</cp:lastModifiedBy>
  <cp:revision>2</cp:revision>
  <cp:lastPrinted>2021-03-05T07:19:00Z</cp:lastPrinted>
  <dcterms:created xsi:type="dcterms:W3CDTF">2021-03-30T04:35:00Z</dcterms:created>
  <dcterms:modified xsi:type="dcterms:W3CDTF">2021-03-30T04:35:00Z</dcterms:modified>
</cp:coreProperties>
</file>